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3E516DEA" w:rsidR="001E129E" w:rsidRPr="00287E0A" w:rsidRDefault="006C78A2" w:rsidP="008745D5">
      <w:pPr>
        <w:spacing w:before="1200" w:after="200" w:line="240" w:lineRule="auto"/>
        <w:ind w:firstLine="567"/>
        <w:jc w:val="center"/>
        <w:rPr>
          <w:rFonts w:ascii="Times New Roman" w:hAnsi="Times New Roman" w:cs="Times New Roman"/>
          <w:b/>
          <w:sz w:val="36"/>
          <w:szCs w:val="36"/>
        </w:rPr>
      </w:pPr>
      <w:r w:rsidRPr="006C78A2">
        <w:rPr>
          <w:rFonts w:ascii="Times New Roman" w:hAnsi="Times New Roman" w:cs="Times New Roman"/>
          <w:b/>
          <w:sz w:val="36"/>
          <w:szCs w:val="36"/>
        </w:rPr>
        <w:t xml:space="preserve">Intelligent </w:t>
      </w:r>
      <w:r w:rsidR="004E652E" w:rsidRPr="006C78A2">
        <w:rPr>
          <w:rFonts w:ascii="Times New Roman" w:hAnsi="Times New Roman" w:cs="Times New Roman"/>
          <w:b/>
          <w:sz w:val="36"/>
          <w:szCs w:val="36"/>
        </w:rPr>
        <w:t xml:space="preserve">Automated Management Model </w:t>
      </w:r>
      <w:r w:rsidR="007F3237">
        <w:rPr>
          <w:rFonts w:ascii="Times New Roman" w:hAnsi="Times New Roman" w:cs="Times New Roman"/>
          <w:b/>
          <w:sz w:val="36"/>
          <w:szCs w:val="36"/>
        </w:rPr>
        <w:t>f</w:t>
      </w:r>
      <w:r w:rsidR="004E652E" w:rsidRPr="006C78A2">
        <w:rPr>
          <w:rFonts w:ascii="Times New Roman" w:hAnsi="Times New Roman" w:cs="Times New Roman"/>
          <w:b/>
          <w:sz w:val="36"/>
          <w:szCs w:val="36"/>
        </w:rPr>
        <w:t xml:space="preserve">or Grape Growing </w:t>
      </w:r>
      <w:r w:rsidR="00B157E1">
        <w:rPr>
          <w:rFonts w:ascii="Times New Roman" w:hAnsi="Times New Roman" w:cs="Times New Roman"/>
          <w:b/>
          <w:sz w:val="36"/>
          <w:szCs w:val="36"/>
        </w:rPr>
        <w:t>i</w:t>
      </w:r>
      <w:r w:rsidR="004E652E" w:rsidRPr="006C78A2">
        <w:rPr>
          <w:rFonts w:ascii="Times New Roman" w:hAnsi="Times New Roman" w:cs="Times New Roman"/>
          <w:b/>
          <w:sz w:val="36"/>
          <w:szCs w:val="36"/>
        </w:rPr>
        <w:t>n Agroecological Conditions</w:t>
      </w:r>
      <w:r w:rsidR="004E652E">
        <w:rPr>
          <w:rFonts w:ascii="Times New Roman" w:hAnsi="Times New Roman" w:cs="Times New Roman"/>
          <w:b/>
          <w:sz w:val="36"/>
          <w:szCs w:val="36"/>
        </w:rPr>
        <w:t xml:space="preserve"> </w:t>
      </w:r>
    </w:p>
    <w:p w14:paraId="6BA445C1" w14:textId="1E4F6412" w:rsidR="006C78A2" w:rsidRPr="00373899" w:rsidRDefault="00894403" w:rsidP="00EA4A68">
      <w:pPr>
        <w:pStyle w:val="AuthorName"/>
        <w:spacing w:before="240" w:after="200"/>
        <w:rPr>
          <w:vertAlign w:val="superscript"/>
        </w:rPr>
      </w:pPr>
      <w:r w:rsidRPr="00894403">
        <w:t>Abdulla Arifjanov</w:t>
      </w:r>
      <w:r w:rsidRPr="00894403">
        <w:rPr>
          <w:vertAlign w:val="superscript"/>
        </w:rPr>
        <w:t>1</w:t>
      </w:r>
      <w:r w:rsidRPr="00894403">
        <w:t xml:space="preserve">, </w:t>
      </w:r>
      <w:proofErr w:type="spellStart"/>
      <w:r w:rsidRPr="00894403">
        <w:t>Mokhira</w:t>
      </w:r>
      <w:proofErr w:type="spellEnd"/>
      <w:r w:rsidRPr="00894403">
        <w:t xml:space="preserve"> </w:t>
      </w:r>
      <w:proofErr w:type="spellStart"/>
      <w:r w:rsidRPr="00894403">
        <w:t>Pulotova</w:t>
      </w:r>
      <w:proofErr w:type="spellEnd"/>
      <w:r w:rsidR="00B157E1">
        <w:t xml:space="preserve"> </w:t>
      </w:r>
      <w:r w:rsidRPr="00894403">
        <w:rPr>
          <w:vertAlign w:val="superscript"/>
        </w:rPr>
        <w:t>2</w:t>
      </w:r>
      <w:r w:rsidR="00B0572A">
        <w:rPr>
          <w:vertAlign w:val="superscript"/>
        </w:rPr>
        <w:t>,</w:t>
      </w:r>
      <w:r w:rsidR="00B157E1">
        <w:rPr>
          <w:vertAlign w:val="superscript"/>
        </w:rPr>
        <w:t xml:space="preserve"> </w:t>
      </w:r>
      <w:r w:rsidR="00B0572A">
        <w:rPr>
          <w:vertAlign w:val="superscript"/>
        </w:rPr>
        <w:t>a)</w:t>
      </w:r>
      <w:r w:rsidRPr="00894403">
        <w:t>, Aziz Abduganiev</w:t>
      </w:r>
      <w:r w:rsidRPr="00894403">
        <w:rPr>
          <w:vertAlign w:val="superscript"/>
        </w:rPr>
        <w:t>1</w:t>
      </w:r>
      <w:r w:rsidR="0065454F">
        <w:t xml:space="preserve">, </w:t>
      </w:r>
      <w:r w:rsidR="0065454F" w:rsidRPr="0065454F">
        <w:t>Rustem Yunusov</w:t>
      </w:r>
      <w:r w:rsidR="00373899">
        <w:rPr>
          <w:vertAlign w:val="superscript"/>
        </w:rPr>
        <w:t>1</w:t>
      </w:r>
      <w:r w:rsidR="00B0572A">
        <w:t xml:space="preserve">, </w:t>
      </w:r>
      <w:proofErr w:type="spellStart"/>
      <w:r w:rsidR="00B0572A" w:rsidRPr="00B0572A">
        <w:t>Nafisa</w:t>
      </w:r>
      <w:proofErr w:type="spellEnd"/>
      <w:r w:rsidR="00B0572A" w:rsidRPr="00B0572A">
        <w:t xml:space="preserve"> Ismatova</w:t>
      </w:r>
      <w:r w:rsidR="00373899">
        <w:rPr>
          <w:vertAlign w:val="superscript"/>
        </w:rPr>
        <w:t>2</w:t>
      </w:r>
      <w:r w:rsidR="00373899">
        <w:t xml:space="preserve">, </w:t>
      </w:r>
      <w:proofErr w:type="spellStart"/>
      <w:r w:rsidR="00373899" w:rsidRPr="00257D9A">
        <w:t>Mekhrinigor</w:t>
      </w:r>
      <w:proofErr w:type="spellEnd"/>
      <w:r w:rsidR="00373899" w:rsidRPr="00257D9A">
        <w:t xml:space="preserve"> Yuldasheva</w:t>
      </w:r>
      <w:r w:rsidR="00373899">
        <w:rPr>
          <w:vertAlign w:val="superscript"/>
        </w:rPr>
        <w:t>3</w:t>
      </w:r>
    </w:p>
    <w:p w14:paraId="75C2FB23" w14:textId="1260B641" w:rsidR="006C78A2" w:rsidRDefault="00B0572A" w:rsidP="006C78A2">
      <w:pPr>
        <w:pStyle w:val="AuthorAffiliation"/>
      </w:pPr>
      <w:r>
        <w:rPr>
          <w:vertAlign w:val="superscript"/>
        </w:rPr>
        <w:t>1</w:t>
      </w:r>
      <w:r w:rsidR="006C78A2">
        <w:rPr>
          <w:vertAlign w:val="superscript"/>
        </w:rPr>
        <w:t xml:space="preserve"> </w:t>
      </w:r>
      <w:r w:rsidR="006C78A2">
        <w:t>Tashkent Institute of Engineers of Irrigation and Agricultural Mechanization National Research University, Tashkent, Uzbekistan</w:t>
      </w:r>
    </w:p>
    <w:p w14:paraId="7FB4883A" w14:textId="6621CD53" w:rsidR="00B0572A" w:rsidRDefault="00B0572A" w:rsidP="00B0572A">
      <w:pPr>
        <w:pStyle w:val="AuthorAffiliation"/>
      </w:pPr>
      <w:r>
        <w:rPr>
          <w:vertAlign w:val="superscript"/>
        </w:rPr>
        <w:t>2</w:t>
      </w:r>
      <w:r w:rsidRPr="00B0572A">
        <w:t xml:space="preserve"> Bukhara State Technical University, Bukhara, Uzbekistan</w:t>
      </w:r>
    </w:p>
    <w:p w14:paraId="6F47C28F" w14:textId="77777777" w:rsidR="00373899" w:rsidRDefault="00373899" w:rsidP="00373899">
      <w:pPr>
        <w:pStyle w:val="AuthorAffiliation"/>
      </w:pPr>
      <w:r>
        <w:rPr>
          <w:vertAlign w:val="superscript"/>
        </w:rPr>
        <w:t>3</w:t>
      </w:r>
      <w:r>
        <w:t xml:space="preserve">Bukhar state university, Uzbekistan, Bukhara </w:t>
      </w:r>
    </w:p>
    <w:p w14:paraId="542976D5" w14:textId="4A841048" w:rsidR="006C78A2" w:rsidRDefault="006C78A2" w:rsidP="006C78A2">
      <w:pPr>
        <w:pStyle w:val="AuthorAffiliation"/>
        <w:spacing w:before="200" w:after="200"/>
      </w:pPr>
      <w:r>
        <w:rPr>
          <w:szCs w:val="18"/>
          <w:vertAlign w:val="superscript"/>
        </w:rPr>
        <w:t>a)</w:t>
      </w:r>
      <w:r>
        <w:rPr>
          <w:szCs w:val="18"/>
        </w:rPr>
        <w:t xml:space="preserve"> </w:t>
      </w:r>
      <w:r>
        <w:t xml:space="preserve">Corresponding author: </w:t>
      </w:r>
      <w:hyperlink r:id="rId5" w:history="1">
        <w:r>
          <w:rPr>
            <w:rStyle w:val="a6"/>
          </w:rPr>
          <w:t>mohirapr@gmail.com</w:t>
        </w:r>
      </w:hyperlink>
      <w:r>
        <w:t xml:space="preserve"> </w:t>
      </w:r>
    </w:p>
    <w:p w14:paraId="2273A863" w14:textId="753183A3" w:rsidR="00066317" w:rsidRPr="00066317" w:rsidRDefault="00E25282" w:rsidP="00577F1D">
      <w:pPr>
        <w:spacing w:before="360" w:after="360" w:line="240" w:lineRule="auto"/>
        <w:ind w:left="283" w:right="283" w:firstLine="1"/>
        <w:jc w:val="both"/>
        <w:rPr>
          <w:rFonts w:ascii="Times New Roman" w:hAnsi="Times New Roman" w:cs="Times New Roman"/>
          <w:bCs/>
          <w:sz w:val="18"/>
          <w:szCs w:val="18"/>
        </w:rPr>
      </w:pPr>
      <w:r w:rsidRPr="00577F1D">
        <w:rPr>
          <w:rFonts w:ascii="Times New Roman" w:hAnsi="Times New Roman" w:cs="Times New Roman"/>
          <w:b/>
          <w:sz w:val="18"/>
          <w:szCs w:val="18"/>
        </w:rPr>
        <w:t>Abstract</w:t>
      </w:r>
      <w:r w:rsidR="00CA398A" w:rsidRPr="00577F1D">
        <w:rPr>
          <w:rFonts w:ascii="Times New Roman" w:hAnsi="Times New Roman" w:cs="Times New Roman"/>
          <w:b/>
          <w:sz w:val="18"/>
          <w:szCs w:val="18"/>
        </w:rPr>
        <w:t>.</w:t>
      </w:r>
      <w:r w:rsidR="00066317" w:rsidRPr="00577F1D">
        <w:rPr>
          <w:sz w:val="18"/>
          <w:szCs w:val="18"/>
        </w:rPr>
        <w:t xml:space="preserve"> </w:t>
      </w:r>
      <w:r w:rsidR="00066317" w:rsidRPr="00577F1D">
        <w:rPr>
          <w:rFonts w:ascii="Times New Roman" w:hAnsi="Times New Roman" w:cs="Times New Roman"/>
          <w:bCs/>
          <w:sz w:val="18"/>
          <w:szCs w:val="18"/>
        </w:rPr>
        <w:t xml:space="preserve">Identification problems, namely the development of mathematical models based on observational and experimental data, represent one of the most fundamental and practically significant tasks in numerous fields of science and engineering, including automatic control, signal processing, systems analysis, and agro-technological systems. The primary objective of system identification is to obtain an adequate mathematical description of complex dynamic objects whose internal structure is partially or completely unknown, while ensuring </w:t>
      </w:r>
      <w:proofErr w:type="spellStart"/>
      <w:r w:rsidR="00066317" w:rsidRPr="00577F1D">
        <w:rPr>
          <w:rFonts w:ascii="Times New Roman" w:hAnsi="Times New Roman" w:cs="Times New Roman"/>
          <w:bCs/>
          <w:sz w:val="18"/>
          <w:szCs w:val="18"/>
        </w:rPr>
        <w:t>accep</w:t>
      </w:r>
      <w:r w:rsidR="00784A14">
        <w:rPr>
          <w:rFonts w:ascii="Times New Roman" w:hAnsi="Times New Roman" w:cs="Times New Roman"/>
          <w:bCs/>
          <w:sz w:val="18"/>
          <w:szCs w:val="18"/>
        </w:rPr>
        <w:t>Table</w:t>
      </w:r>
      <w:proofErr w:type="spellEnd"/>
      <w:r w:rsidR="00066317" w:rsidRPr="00577F1D">
        <w:rPr>
          <w:rFonts w:ascii="Times New Roman" w:hAnsi="Times New Roman" w:cs="Times New Roman"/>
          <w:bCs/>
          <w:sz w:val="18"/>
          <w:szCs w:val="18"/>
        </w:rPr>
        <w:t xml:space="preserve"> accuracy, robustness, and computational </w:t>
      </w:r>
      <w:proofErr w:type="spellStart"/>
      <w:proofErr w:type="gramStart"/>
      <w:r w:rsidR="00066317" w:rsidRPr="00577F1D">
        <w:rPr>
          <w:rFonts w:ascii="Times New Roman" w:hAnsi="Times New Roman" w:cs="Times New Roman"/>
          <w:bCs/>
          <w:sz w:val="18"/>
          <w:szCs w:val="18"/>
        </w:rPr>
        <w:t>efficiency.</w:t>
      </w:r>
      <w:r w:rsidR="00066317" w:rsidRPr="00066317">
        <w:rPr>
          <w:rFonts w:ascii="Times New Roman" w:hAnsi="Times New Roman" w:cs="Times New Roman"/>
          <w:bCs/>
          <w:sz w:val="18"/>
          <w:szCs w:val="18"/>
        </w:rPr>
        <w:t>In</w:t>
      </w:r>
      <w:proofErr w:type="spellEnd"/>
      <w:proofErr w:type="gramEnd"/>
      <w:r w:rsidR="00066317" w:rsidRPr="00066317">
        <w:rPr>
          <w:rFonts w:ascii="Times New Roman" w:hAnsi="Times New Roman" w:cs="Times New Roman"/>
          <w:bCs/>
          <w:sz w:val="18"/>
          <w:szCs w:val="18"/>
        </w:rPr>
        <w:t xml:space="preserve"> contemporary identification theory, particular attention is devoted to methods capable of describing nonlinear, nonstationary, and uncertain relationships between input and output variables. In this context, approaches that employ linguistic information and expert knowledge for model formulation are gaining increasing significance. Such methods allow the incorporation of qualitative descriptions expressed in natural language into formal mathematical frameworks, thereby enhancing model interpretability and </w:t>
      </w:r>
      <w:proofErr w:type="spellStart"/>
      <w:proofErr w:type="gramStart"/>
      <w:r w:rsidR="00066317" w:rsidRPr="00066317">
        <w:rPr>
          <w:rFonts w:ascii="Times New Roman" w:hAnsi="Times New Roman" w:cs="Times New Roman"/>
          <w:bCs/>
          <w:sz w:val="18"/>
          <w:szCs w:val="18"/>
        </w:rPr>
        <w:t>flexibility.Fuzzy</w:t>
      </w:r>
      <w:proofErr w:type="spellEnd"/>
      <w:proofErr w:type="gramEnd"/>
      <w:r w:rsidR="00066317" w:rsidRPr="00066317">
        <w:rPr>
          <w:rFonts w:ascii="Times New Roman" w:hAnsi="Times New Roman" w:cs="Times New Roman"/>
          <w:bCs/>
          <w:sz w:val="18"/>
          <w:szCs w:val="18"/>
        </w:rPr>
        <w:t xml:space="preserve"> logic–based identification techniques, as well as hybrid intelligent models that combine fuzzy inference systems with neural networks and evolutionary optimization algorithms, provide powerful tools for approximating complex nonlinear dependencies. These methods are especially effective in situations where classical analytical modeling is difficult due to incomplete data, stochastic disturbances, or strong interactions between variables. By utilizing linguistic “IF–THEN” rules and fuzzy set operations, these models are capable of capturing the underlying behavior of real-world systems with a high degree of accuracy while maintaining transparency and adaptability.</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5283AF14" w14:textId="0B9F1021" w:rsidR="004466DC" w:rsidRPr="004466DC" w:rsidRDefault="004466DC" w:rsidP="00577F1D">
      <w:pPr>
        <w:spacing w:after="0" w:line="240" w:lineRule="auto"/>
        <w:ind w:firstLine="284"/>
        <w:jc w:val="both"/>
        <w:rPr>
          <w:rFonts w:ascii="Times New Roman" w:hAnsi="Times New Roman" w:cs="Times New Roman"/>
          <w:sz w:val="20"/>
          <w:szCs w:val="20"/>
        </w:rPr>
      </w:pPr>
      <w:r w:rsidRPr="004466DC">
        <w:rPr>
          <w:rFonts w:ascii="Times New Roman" w:hAnsi="Times New Roman" w:cs="Times New Roman"/>
          <w:sz w:val="20"/>
          <w:szCs w:val="20"/>
        </w:rPr>
        <w:t xml:space="preserve">It is well known that </w:t>
      </w:r>
      <w:r w:rsidRPr="004466DC">
        <w:rPr>
          <w:rFonts w:ascii="Times New Roman" w:hAnsi="Times New Roman" w:cs="Times New Roman"/>
          <w:b/>
          <w:bCs/>
          <w:sz w:val="20"/>
          <w:szCs w:val="20"/>
        </w:rPr>
        <w:t>fuzzy logic inference</w:t>
      </w:r>
      <w:r w:rsidRPr="004466DC">
        <w:rPr>
          <w:rFonts w:ascii="Times New Roman" w:hAnsi="Times New Roman" w:cs="Times New Roman"/>
          <w:sz w:val="20"/>
          <w:szCs w:val="20"/>
        </w:rPr>
        <w:t xml:space="preserve"> represents an approximation of the input–output relationship of a model based on linguistic statements of the “IF–THEN” type and operations on fuzzy sets. The structure of a fuzzy logic inference model includes the following blocks (Figure 1):</w:t>
      </w:r>
    </w:p>
    <w:p w14:paraId="20E0619E" w14:textId="77777777" w:rsidR="004466DC" w:rsidRPr="004466DC" w:rsidRDefault="004466DC" w:rsidP="00577F1D">
      <w:pPr>
        <w:numPr>
          <w:ilvl w:val="0"/>
          <w:numId w:val="6"/>
        </w:numPr>
        <w:tabs>
          <w:tab w:val="clear" w:pos="720"/>
        </w:tabs>
        <w:spacing w:after="0" w:line="240" w:lineRule="auto"/>
        <w:ind w:left="0" w:firstLine="284"/>
        <w:jc w:val="both"/>
        <w:rPr>
          <w:rFonts w:ascii="Times New Roman" w:hAnsi="Times New Roman" w:cs="Times New Roman"/>
          <w:sz w:val="20"/>
          <w:szCs w:val="20"/>
        </w:rPr>
      </w:pPr>
      <w:r w:rsidRPr="004466DC">
        <w:rPr>
          <w:rFonts w:ascii="Times New Roman" w:hAnsi="Times New Roman" w:cs="Times New Roman"/>
          <w:sz w:val="20"/>
          <w:szCs w:val="20"/>
        </w:rPr>
        <w:t xml:space="preserve">the </w:t>
      </w:r>
      <w:r w:rsidRPr="004466DC">
        <w:rPr>
          <w:rFonts w:ascii="Times New Roman" w:hAnsi="Times New Roman" w:cs="Times New Roman"/>
          <w:b/>
          <w:bCs/>
          <w:sz w:val="20"/>
          <w:szCs w:val="20"/>
        </w:rPr>
        <w:t>fuzzifier</w:t>
      </w:r>
      <w:r w:rsidRPr="004466DC">
        <w:rPr>
          <w:rFonts w:ascii="Times New Roman" w:hAnsi="Times New Roman" w:cs="Times New Roman"/>
          <w:sz w:val="20"/>
          <w:szCs w:val="20"/>
        </w:rPr>
        <w:t xml:space="preserve"> transforms a fixed vector of influencing factors Χ into a vector of fuzzy sets X~\tilde{X}X~, which are required to perform fuzzy inference;</w:t>
      </w:r>
    </w:p>
    <w:p w14:paraId="5B0DAB96" w14:textId="4CA33CAD" w:rsidR="004466DC" w:rsidRPr="004466DC" w:rsidRDefault="004466DC" w:rsidP="00577F1D">
      <w:pPr>
        <w:numPr>
          <w:ilvl w:val="0"/>
          <w:numId w:val="6"/>
        </w:numPr>
        <w:tabs>
          <w:tab w:val="clear" w:pos="720"/>
        </w:tabs>
        <w:spacing w:after="0" w:line="240" w:lineRule="auto"/>
        <w:ind w:left="0" w:firstLine="284"/>
        <w:jc w:val="both"/>
        <w:rPr>
          <w:rFonts w:ascii="Times New Roman" w:hAnsi="Times New Roman" w:cs="Times New Roman"/>
          <w:sz w:val="20"/>
          <w:szCs w:val="20"/>
        </w:rPr>
      </w:pPr>
      <w:r w:rsidRPr="004466DC">
        <w:rPr>
          <w:rFonts w:ascii="Times New Roman" w:hAnsi="Times New Roman" w:cs="Times New Roman"/>
          <w:sz w:val="20"/>
          <w:szCs w:val="20"/>
        </w:rPr>
        <w:t xml:space="preserve">the </w:t>
      </w:r>
      <w:r w:rsidRPr="004466DC">
        <w:rPr>
          <w:rFonts w:ascii="Times New Roman" w:hAnsi="Times New Roman" w:cs="Times New Roman"/>
          <w:b/>
          <w:bCs/>
          <w:sz w:val="20"/>
          <w:szCs w:val="20"/>
        </w:rPr>
        <w:t>fuzzy knowledge base</w:t>
      </w:r>
      <w:r w:rsidRPr="004466DC">
        <w:rPr>
          <w:rFonts w:ascii="Times New Roman" w:hAnsi="Times New Roman" w:cs="Times New Roman"/>
          <w:sz w:val="20"/>
          <w:szCs w:val="20"/>
        </w:rPr>
        <w:t xml:space="preserve"> contains information about the dependence </w:t>
      </w:r>
      <m:oMath>
        <m:r>
          <w:rPr>
            <w:rFonts w:ascii="Cambria Math" w:hAnsi="Cambria Math" w:cs="Times New Roman"/>
            <w:sz w:val="20"/>
            <w:szCs w:val="20"/>
          </w:rPr>
          <m:t>Y=f</m:t>
        </m:r>
        <m:d>
          <m:dPr>
            <m:ctrlPr>
              <w:rPr>
                <w:rFonts w:ascii="Cambria Math" w:hAnsi="Cambria Math" w:cs="Times New Roman"/>
                <w:i/>
                <w:sz w:val="20"/>
                <w:szCs w:val="20"/>
              </w:rPr>
            </m:ctrlPr>
          </m:dPr>
          <m:e>
            <m:r>
              <w:rPr>
                <w:rFonts w:ascii="Cambria Math" w:hAnsi="Cambria Math" w:cs="Times New Roman"/>
                <w:sz w:val="20"/>
                <w:szCs w:val="20"/>
              </w:rPr>
              <m:t>X</m:t>
            </m:r>
          </m:e>
        </m:d>
      </m:oMath>
      <w:r w:rsidRPr="004466DC">
        <w:rPr>
          <w:rFonts w:ascii="Times New Roman" w:hAnsi="Times New Roman" w:cs="Times New Roman"/>
          <w:sz w:val="20"/>
          <w:szCs w:val="20"/>
        </w:rPr>
        <w:t xml:space="preserve">  in the form of linguistic rules of the “IF–THEN” type;</w:t>
      </w:r>
    </w:p>
    <w:p w14:paraId="367C7462" w14:textId="7B1E2A0C" w:rsidR="004466DC" w:rsidRPr="004466DC" w:rsidRDefault="004466DC" w:rsidP="00577F1D">
      <w:pPr>
        <w:numPr>
          <w:ilvl w:val="0"/>
          <w:numId w:val="6"/>
        </w:numPr>
        <w:tabs>
          <w:tab w:val="clear" w:pos="720"/>
        </w:tabs>
        <w:spacing w:after="0" w:line="240" w:lineRule="auto"/>
        <w:ind w:left="0" w:firstLine="284"/>
        <w:jc w:val="both"/>
        <w:rPr>
          <w:rFonts w:ascii="Times New Roman" w:hAnsi="Times New Roman" w:cs="Times New Roman"/>
          <w:sz w:val="20"/>
          <w:szCs w:val="20"/>
        </w:rPr>
      </w:pPr>
      <w:r w:rsidRPr="004466DC">
        <w:rPr>
          <w:rFonts w:ascii="Times New Roman" w:hAnsi="Times New Roman" w:cs="Times New Roman"/>
          <w:sz w:val="20"/>
          <w:szCs w:val="20"/>
        </w:rPr>
        <w:t xml:space="preserve">the </w:t>
      </w:r>
      <w:r w:rsidRPr="004466DC">
        <w:rPr>
          <w:rFonts w:ascii="Times New Roman" w:hAnsi="Times New Roman" w:cs="Times New Roman"/>
          <w:b/>
          <w:bCs/>
          <w:sz w:val="20"/>
          <w:szCs w:val="20"/>
        </w:rPr>
        <w:t>fuzzy inference engine</w:t>
      </w:r>
      <w:r w:rsidRPr="004466DC">
        <w:rPr>
          <w:rFonts w:ascii="Times New Roman" w:hAnsi="Times New Roman" w:cs="Times New Roman"/>
          <w:sz w:val="20"/>
          <w:szCs w:val="20"/>
        </w:rPr>
        <w:t xml:space="preserve">, based on the rules of the knowledge base, determines the value of the output variable in the form of a fuzzy set </w:t>
      </w:r>
      <m:oMath>
        <m:acc>
          <m:accPr>
            <m:chr m:val="̃"/>
            <m:ctrlPr>
              <w:rPr>
                <w:rFonts w:ascii="Cambria Math" w:hAnsi="Cambria Math" w:cs="Times New Roman"/>
                <w:i/>
                <w:sz w:val="20"/>
                <w:szCs w:val="20"/>
              </w:rPr>
            </m:ctrlPr>
          </m:accPr>
          <m:e>
            <m:r>
              <w:rPr>
                <w:rFonts w:ascii="Cambria Math" w:hAnsi="Cambria Math" w:cs="Times New Roman"/>
                <w:sz w:val="20"/>
                <w:szCs w:val="20"/>
              </w:rPr>
              <m:t>Y</m:t>
            </m:r>
          </m:e>
        </m:acc>
      </m:oMath>
      <w:r w:rsidRPr="004466DC">
        <w:rPr>
          <w:rFonts w:ascii="Times New Roman" w:hAnsi="Times New Roman" w:cs="Times New Roman"/>
          <w:sz w:val="20"/>
          <w:szCs w:val="20"/>
        </w:rPr>
        <w:t xml:space="preserve">, corresponding to the fuzzy values of the input variables </w:t>
      </w:r>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w:r w:rsidRPr="004466DC">
        <w:rPr>
          <w:rFonts w:ascii="Times New Roman" w:hAnsi="Times New Roman" w:cs="Times New Roman"/>
          <w:sz w:val="20"/>
          <w:szCs w:val="20"/>
        </w:rPr>
        <w:t>;</w:t>
      </w:r>
    </w:p>
    <w:p w14:paraId="5F8993BD" w14:textId="5653736B" w:rsidR="004466DC" w:rsidRDefault="004466DC" w:rsidP="00577F1D">
      <w:pPr>
        <w:numPr>
          <w:ilvl w:val="0"/>
          <w:numId w:val="6"/>
        </w:numPr>
        <w:tabs>
          <w:tab w:val="clear" w:pos="720"/>
        </w:tabs>
        <w:spacing w:after="0" w:line="240" w:lineRule="auto"/>
        <w:ind w:left="0" w:firstLine="284"/>
        <w:jc w:val="both"/>
        <w:rPr>
          <w:rFonts w:ascii="Times New Roman" w:hAnsi="Times New Roman" w:cs="Times New Roman"/>
          <w:sz w:val="20"/>
          <w:szCs w:val="20"/>
        </w:rPr>
      </w:pPr>
      <w:r w:rsidRPr="004466DC">
        <w:rPr>
          <w:rFonts w:ascii="Times New Roman" w:hAnsi="Times New Roman" w:cs="Times New Roman"/>
          <w:sz w:val="20"/>
          <w:szCs w:val="20"/>
        </w:rPr>
        <w:t xml:space="preserve">the </w:t>
      </w:r>
      <w:proofErr w:type="spellStart"/>
      <w:r w:rsidRPr="004466DC">
        <w:rPr>
          <w:rFonts w:ascii="Times New Roman" w:hAnsi="Times New Roman" w:cs="Times New Roman"/>
          <w:b/>
          <w:bCs/>
          <w:sz w:val="20"/>
          <w:szCs w:val="20"/>
        </w:rPr>
        <w:t>defuzzifier</w:t>
      </w:r>
      <w:proofErr w:type="spellEnd"/>
      <w:r w:rsidRPr="004466DC">
        <w:rPr>
          <w:rFonts w:ascii="Times New Roman" w:hAnsi="Times New Roman" w:cs="Times New Roman"/>
          <w:sz w:val="20"/>
          <w:szCs w:val="20"/>
        </w:rPr>
        <w:t xml:space="preserve"> converts the output fuzzy set </w:t>
      </w:r>
      <m:oMath>
        <m:acc>
          <m:accPr>
            <m:chr m:val="̃"/>
            <m:ctrlPr>
              <w:rPr>
                <w:rFonts w:ascii="Cambria Math" w:hAnsi="Cambria Math" w:cs="Times New Roman"/>
                <w:i/>
                <w:sz w:val="20"/>
                <w:szCs w:val="20"/>
              </w:rPr>
            </m:ctrlPr>
          </m:accPr>
          <m:e>
            <m:r>
              <w:rPr>
                <w:rFonts w:ascii="Cambria Math" w:hAnsi="Cambria Math" w:cs="Times New Roman"/>
                <w:sz w:val="20"/>
                <w:szCs w:val="20"/>
              </w:rPr>
              <m:t>Y</m:t>
            </m:r>
          </m:e>
        </m:acc>
      </m:oMath>
      <w:r w:rsidRPr="004466DC">
        <w:rPr>
          <w:rFonts w:ascii="Times New Roman" w:hAnsi="Times New Roman" w:cs="Times New Roman"/>
          <w:sz w:val="20"/>
          <w:szCs w:val="20"/>
        </w:rPr>
        <w:t xml:space="preserve"> into a crisp (precise) numerical value Y.</w:t>
      </w:r>
    </w:p>
    <w:p w14:paraId="55424AC4" w14:textId="77777777" w:rsidR="006561B0" w:rsidRPr="006561B0" w:rsidRDefault="006561B0" w:rsidP="006561B0">
      <w:pPr>
        <w:tabs>
          <w:tab w:val="left" w:pos="720"/>
        </w:tabs>
        <w:spacing w:after="0" w:line="240" w:lineRule="auto"/>
        <w:ind w:firstLine="284"/>
        <w:jc w:val="both"/>
        <w:rPr>
          <w:rFonts w:ascii="Times New Roman" w:hAnsi="Times New Roman" w:cs="Times New Roman"/>
          <w:sz w:val="20"/>
          <w:szCs w:val="20"/>
        </w:rPr>
      </w:pPr>
      <w:r w:rsidRPr="006561B0">
        <w:rPr>
          <w:rFonts w:ascii="Times New Roman" w:hAnsi="Times New Roman" w:cs="Times New Roman"/>
          <w:sz w:val="20"/>
          <w:szCs w:val="20"/>
        </w:rPr>
        <w:t>The fuzzification process plays a crucial role in mapping real-world quantitative measurements into qualitative linguistic variables, thereby enabling the incorporation of expert knowledge and uncertainty into the modeling framework. Membership functions of various shapes, such as triangular, trapezoidal, or Gaussian, are commonly employed to describe the degree of belonging of input variables to fuzzy sets. The choice of membership function parameters significantly affects the approximation accuracy and interpretability of the model.</w:t>
      </w:r>
    </w:p>
    <w:p w14:paraId="6B3B1199" w14:textId="4A4ECE1F" w:rsidR="006561B0" w:rsidRPr="006561B0" w:rsidRDefault="006561B0" w:rsidP="006561B0">
      <w:pPr>
        <w:tabs>
          <w:tab w:val="left" w:pos="720"/>
        </w:tabs>
        <w:spacing w:after="0" w:line="240" w:lineRule="auto"/>
        <w:ind w:firstLine="284"/>
        <w:jc w:val="both"/>
        <w:rPr>
          <w:rFonts w:ascii="Times New Roman" w:hAnsi="Times New Roman" w:cs="Times New Roman"/>
          <w:sz w:val="20"/>
          <w:szCs w:val="20"/>
        </w:rPr>
      </w:pPr>
      <w:r w:rsidRPr="006561B0">
        <w:rPr>
          <w:rFonts w:ascii="Times New Roman" w:hAnsi="Times New Roman" w:cs="Times New Roman"/>
          <w:sz w:val="20"/>
          <w:szCs w:val="20"/>
        </w:rPr>
        <w:lastRenderedPageBreak/>
        <w:t xml:space="preserve">The fuzzy knowledge base constitutes the core of the inference system, as it encapsulates expert experience and heuristic reasoning about the modeled process. Linguistic rules of the IF–THEN type allow complex nonlinear relationships to be represented in an intuitive and transparent manner. Unlike conventional parametric models, fuzzy rule-based systems do not require explicit analytical expressions, making them particularly </w:t>
      </w:r>
      <w:proofErr w:type="spellStart"/>
      <w:r w:rsidRPr="006561B0">
        <w:rPr>
          <w:rFonts w:ascii="Times New Roman" w:hAnsi="Times New Roman" w:cs="Times New Roman"/>
          <w:sz w:val="20"/>
          <w:szCs w:val="20"/>
        </w:rPr>
        <w:t>sui</w:t>
      </w:r>
      <w:r w:rsidR="00784A14">
        <w:rPr>
          <w:rFonts w:ascii="Times New Roman" w:hAnsi="Times New Roman" w:cs="Times New Roman"/>
          <w:sz w:val="20"/>
          <w:szCs w:val="20"/>
        </w:rPr>
        <w:t>Table</w:t>
      </w:r>
      <w:proofErr w:type="spellEnd"/>
      <w:r w:rsidRPr="006561B0">
        <w:rPr>
          <w:rFonts w:ascii="Times New Roman" w:hAnsi="Times New Roman" w:cs="Times New Roman"/>
          <w:sz w:val="20"/>
          <w:szCs w:val="20"/>
        </w:rPr>
        <w:t xml:space="preserve"> for systems characterized by uncertainty, incomplete informat</w:t>
      </w:r>
      <w:r w:rsidR="007F3237">
        <w:rPr>
          <w:rFonts w:ascii="Times New Roman" w:hAnsi="Times New Roman" w:cs="Times New Roman"/>
          <w:sz w:val="20"/>
          <w:szCs w:val="20"/>
        </w:rPr>
        <w:t xml:space="preserve">ion, or poorly defined dynamics </w:t>
      </w:r>
      <w:r w:rsidR="00F0156F">
        <w:rPr>
          <w:rFonts w:ascii="Times New Roman" w:hAnsi="Times New Roman" w:cs="Times New Roman"/>
          <w:sz w:val="20"/>
          <w:szCs w:val="20"/>
        </w:rPr>
        <w:t>[1-9]</w:t>
      </w:r>
      <w:r w:rsidR="007F3237">
        <w:rPr>
          <w:rFonts w:ascii="Times New Roman" w:hAnsi="Times New Roman" w:cs="Times New Roman"/>
          <w:sz w:val="20"/>
          <w:szCs w:val="20"/>
        </w:rPr>
        <w:t>.</w:t>
      </w:r>
    </w:p>
    <w:p w14:paraId="541F16F6" w14:textId="77777777" w:rsidR="006561B0" w:rsidRPr="006561B0" w:rsidRDefault="006561B0" w:rsidP="006561B0">
      <w:pPr>
        <w:tabs>
          <w:tab w:val="left" w:pos="720"/>
        </w:tabs>
        <w:spacing w:after="0" w:line="240" w:lineRule="auto"/>
        <w:ind w:firstLine="284"/>
        <w:jc w:val="both"/>
        <w:rPr>
          <w:rFonts w:ascii="Times New Roman" w:hAnsi="Times New Roman" w:cs="Times New Roman"/>
          <w:sz w:val="20"/>
          <w:szCs w:val="20"/>
        </w:rPr>
      </w:pPr>
      <w:r w:rsidRPr="006561B0">
        <w:rPr>
          <w:rFonts w:ascii="Times New Roman" w:hAnsi="Times New Roman" w:cs="Times New Roman"/>
          <w:sz w:val="20"/>
          <w:szCs w:val="20"/>
        </w:rPr>
        <w:t xml:space="preserve">The fuzzy inference engine performs rule evaluation and aggregation using logical operations defined in the fuzzy domain. Depending on the selected inference strategy, such as </w:t>
      </w:r>
      <w:proofErr w:type="spellStart"/>
      <w:r w:rsidRPr="006561B0">
        <w:rPr>
          <w:rFonts w:ascii="Times New Roman" w:hAnsi="Times New Roman" w:cs="Times New Roman"/>
          <w:sz w:val="20"/>
          <w:szCs w:val="20"/>
        </w:rPr>
        <w:t>Mamdani</w:t>
      </w:r>
      <w:proofErr w:type="spellEnd"/>
      <w:r w:rsidRPr="006561B0">
        <w:rPr>
          <w:rFonts w:ascii="Times New Roman" w:hAnsi="Times New Roman" w:cs="Times New Roman"/>
          <w:sz w:val="20"/>
          <w:szCs w:val="20"/>
        </w:rPr>
        <w:t xml:space="preserve">-type or </w:t>
      </w:r>
      <w:proofErr w:type="spellStart"/>
      <w:r w:rsidRPr="006561B0">
        <w:rPr>
          <w:rFonts w:ascii="Times New Roman" w:hAnsi="Times New Roman" w:cs="Times New Roman"/>
          <w:sz w:val="20"/>
          <w:szCs w:val="20"/>
        </w:rPr>
        <w:t>Sugeno</w:t>
      </w:r>
      <w:proofErr w:type="spellEnd"/>
      <w:r w:rsidRPr="006561B0">
        <w:rPr>
          <w:rFonts w:ascii="Times New Roman" w:hAnsi="Times New Roman" w:cs="Times New Roman"/>
          <w:sz w:val="20"/>
          <w:szCs w:val="20"/>
        </w:rPr>
        <w:t>-type inference, different mechanisms are applied to combine fuzzy premises and generate the output fuzzy set. These inference mechanisms provide flexibility in balancing model interpretability and computational efficiency.</w:t>
      </w:r>
    </w:p>
    <w:p w14:paraId="47C0C949" w14:textId="7A18021A" w:rsidR="006561B0" w:rsidRPr="006561B0" w:rsidRDefault="006561B0" w:rsidP="006561B0">
      <w:pPr>
        <w:tabs>
          <w:tab w:val="left" w:pos="720"/>
        </w:tabs>
        <w:spacing w:after="0" w:line="240" w:lineRule="auto"/>
        <w:ind w:firstLine="284"/>
        <w:jc w:val="both"/>
        <w:rPr>
          <w:rFonts w:ascii="Times New Roman" w:hAnsi="Times New Roman" w:cs="Times New Roman"/>
          <w:sz w:val="20"/>
          <w:szCs w:val="20"/>
        </w:rPr>
      </w:pPr>
      <w:r w:rsidRPr="006561B0">
        <w:rPr>
          <w:rFonts w:ascii="Times New Roman" w:hAnsi="Times New Roman" w:cs="Times New Roman"/>
          <w:sz w:val="20"/>
          <w:szCs w:val="20"/>
        </w:rPr>
        <w:t>Finally, the defuzzification stage transforms the aggregated fuzzy output into a single crisp value that can be used for analysis, prediction, or control purposes. Common defuzzification methods include the centroid, bisector, and weighted average techniques. The selection of an appropriate defuzzification method depends on the application requirements and desired trade-off between accura</w:t>
      </w:r>
      <w:r w:rsidR="007F3237">
        <w:rPr>
          <w:rFonts w:ascii="Times New Roman" w:hAnsi="Times New Roman" w:cs="Times New Roman"/>
          <w:sz w:val="20"/>
          <w:szCs w:val="20"/>
        </w:rPr>
        <w:t xml:space="preserve">cy and computational complexity </w:t>
      </w:r>
      <w:r w:rsidR="00F0156F">
        <w:rPr>
          <w:rFonts w:ascii="Times New Roman" w:hAnsi="Times New Roman" w:cs="Times New Roman"/>
          <w:sz w:val="20"/>
          <w:szCs w:val="20"/>
        </w:rPr>
        <w:t>[14-18]</w:t>
      </w:r>
      <w:r w:rsidR="007F3237">
        <w:rPr>
          <w:rFonts w:ascii="Times New Roman" w:hAnsi="Times New Roman" w:cs="Times New Roman"/>
          <w:sz w:val="20"/>
          <w:szCs w:val="20"/>
        </w:rPr>
        <w:t>.</w:t>
      </w:r>
    </w:p>
    <w:p w14:paraId="49F6E144" w14:textId="77777777" w:rsidR="006561B0" w:rsidRPr="006561B0" w:rsidRDefault="006561B0" w:rsidP="006561B0">
      <w:pPr>
        <w:tabs>
          <w:tab w:val="left" w:pos="720"/>
        </w:tabs>
        <w:spacing w:after="0" w:line="240" w:lineRule="auto"/>
        <w:ind w:firstLine="284"/>
        <w:jc w:val="both"/>
        <w:rPr>
          <w:rFonts w:ascii="Times New Roman" w:hAnsi="Times New Roman" w:cs="Times New Roman"/>
          <w:sz w:val="20"/>
          <w:szCs w:val="20"/>
        </w:rPr>
      </w:pPr>
      <w:r w:rsidRPr="006561B0">
        <w:rPr>
          <w:rFonts w:ascii="Times New Roman" w:hAnsi="Times New Roman" w:cs="Times New Roman"/>
          <w:sz w:val="20"/>
          <w:szCs w:val="20"/>
        </w:rPr>
        <w:t>Overall, fuzzy logic inference models offer a robust and flexible framework for approximating complex nonlinear input–output relationships. Their ability to integrate numerical data with linguistic knowledge makes them highly effective in modeling real-world processes where traditional mathematical approaches may be insufficient. Consequently, fuzzy inference systems have found widespread application in control engineering, decision support systems, pattern recognition, and intelligent management of technological and agroecological processes.</w:t>
      </w:r>
    </w:p>
    <w:p w14:paraId="3BF5A615" w14:textId="77777777" w:rsidR="004466DC" w:rsidRPr="004466DC" w:rsidRDefault="004466DC" w:rsidP="00577F1D">
      <w:pPr>
        <w:spacing w:after="0" w:line="240" w:lineRule="auto"/>
        <w:ind w:firstLine="284"/>
        <w:jc w:val="center"/>
        <w:rPr>
          <w:rFonts w:ascii="Times New Roman" w:hAnsi="Times New Roman" w:cs="Times New Roman"/>
          <w:b/>
          <w:bCs/>
          <w:sz w:val="20"/>
          <w:szCs w:val="20"/>
        </w:rPr>
      </w:pPr>
      <w:r w:rsidRPr="004466DC">
        <w:rPr>
          <w:rFonts w:ascii="Times New Roman" w:hAnsi="Times New Roman" w:cs="Times New Roman"/>
          <w:b/>
          <w:bCs/>
          <w:noProof/>
          <w:sz w:val="20"/>
          <w:szCs w:val="20"/>
          <w:lang w:val="ru-RU" w:eastAsia="ru-RU"/>
        </w:rPr>
        <w:drawing>
          <wp:inline distT="0" distB="0" distL="0" distR="0" wp14:anchorId="30D6821B" wp14:editId="2528972E">
            <wp:extent cx="2876310" cy="1625370"/>
            <wp:effectExtent l="0" t="0" r="63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974025" cy="1680588"/>
                    </a:xfrm>
                    <a:prstGeom prst="rect">
                      <a:avLst/>
                    </a:prstGeom>
                    <a:noFill/>
                    <a:ln>
                      <a:noFill/>
                    </a:ln>
                  </pic:spPr>
                </pic:pic>
              </a:graphicData>
            </a:graphic>
          </wp:inline>
        </w:drawing>
      </w:r>
    </w:p>
    <w:p w14:paraId="761CE40D" w14:textId="77777777" w:rsidR="00F0156F" w:rsidRDefault="004466DC" w:rsidP="00F0156F">
      <w:pPr>
        <w:spacing w:after="240" w:line="240" w:lineRule="auto"/>
        <w:ind w:firstLine="284"/>
        <w:jc w:val="center"/>
        <w:rPr>
          <w:rFonts w:ascii="Times New Roman" w:hAnsi="Times New Roman" w:cs="Times New Roman"/>
          <w:sz w:val="20"/>
          <w:szCs w:val="20"/>
        </w:rPr>
      </w:pPr>
      <w:r w:rsidRPr="004466DC">
        <w:rPr>
          <w:rFonts w:ascii="Times New Roman" w:hAnsi="Times New Roman" w:cs="Times New Roman"/>
          <w:b/>
          <w:bCs/>
          <w:sz w:val="20"/>
          <w:szCs w:val="20"/>
        </w:rPr>
        <w:t xml:space="preserve">Figure.1. </w:t>
      </w:r>
      <w:r w:rsidRPr="004466DC">
        <w:rPr>
          <w:rFonts w:ascii="Times New Roman" w:hAnsi="Times New Roman" w:cs="Times New Roman"/>
          <w:sz w:val="20"/>
          <w:szCs w:val="20"/>
        </w:rPr>
        <w:t>Structure of a fuzzy inference system.</w:t>
      </w:r>
    </w:p>
    <w:p w14:paraId="52AA5992" w14:textId="77777777" w:rsidR="00F0156F" w:rsidRPr="00B157E1" w:rsidRDefault="00DE4111" w:rsidP="00F0156F">
      <w:pPr>
        <w:spacing w:after="240" w:line="240" w:lineRule="auto"/>
        <w:ind w:firstLine="284"/>
        <w:jc w:val="center"/>
        <w:rPr>
          <w:rFonts w:ascii="Times New Roman" w:hAnsi="Times New Roman" w:cs="Times New Roman"/>
          <w:b/>
          <w:sz w:val="24"/>
          <w:szCs w:val="24"/>
        </w:rPr>
      </w:pPr>
      <w:r w:rsidRPr="00B157E1">
        <w:rPr>
          <w:rFonts w:ascii="Times New Roman" w:hAnsi="Times New Roman" w:cs="Times New Roman"/>
          <w:b/>
          <w:sz w:val="24"/>
          <w:szCs w:val="24"/>
        </w:rPr>
        <w:t>EXPERIM</w:t>
      </w:r>
      <w:r w:rsidR="007C2176" w:rsidRPr="00B157E1">
        <w:rPr>
          <w:rFonts w:ascii="Times New Roman" w:hAnsi="Times New Roman" w:cs="Times New Roman"/>
          <w:b/>
          <w:sz w:val="24"/>
          <w:szCs w:val="24"/>
        </w:rPr>
        <w:t>ENTAL RESEARCH</w:t>
      </w:r>
    </w:p>
    <w:p w14:paraId="56163712" w14:textId="39F26AFE" w:rsidR="002F13A7" w:rsidRPr="002F13A7" w:rsidRDefault="002F13A7" w:rsidP="00F0156F">
      <w:pPr>
        <w:spacing w:after="0" w:line="240" w:lineRule="auto"/>
        <w:ind w:firstLine="284"/>
        <w:jc w:val="both"/>
        <w:rPr>
          <w:rFonts w:ascii="Times New Roman" w:hAnsi="Times New Roman" w:cs="Times New Roman"/>
          <w:sz w:val="20"/>
          <w:szCs w:val="20"/>
        </w:rPr>
      </w:pPr>
      <w:r w:rsidRPr="002F13A7">
        <w:rPr>
          <w:rFonts w:ascii="Times New Roman" w:hAnsi="Times New Roman" w:cs="Times New Roman"/>
          <w:sz w:val="20"/>
          <w:szCs w:val="20"/>
        </w:rPr>
        <w:t>In the context of agricultural systems, particularly grape growing, the proposed two-stage identification framework provides an effective tool for modeling complex and nonlinear relationships between agroecological factors and crop productivity indicators. Grape yield formation is influenced by a large number of interacting variables, including soil moisture, air temperature, relative humidity, solar radiation, vegetation indices, and technological management parameters. These factors are often characterized by uncertainty, nonlinearity, and incomplete information, which limits the applicability of classical analytical models</w:t>
      </w:r>
      <w:r w:rsidR="007F3237">
        <w:rPr>
          <w:rFonts w:ascii="Times New Roman" w:hAnsi="Times New Roman" w:cs="Times New Roman"/>
          <w:sz w:val="20"/>
          <w:szCs w:val="20"/>
        </w:rPr>
        <w:t xml:space="preserve"> [19-36]</w:t>
      </w:r>
      <w:r w:rsidRPr="002F13A7">
        <w:rPr>
          <w:rFonts w:ascii="Times New Roman" w:hAnsi="Times New Roman" w:cs="Times New Roman"/>
          <w:sz w:val="20"/>
          <w:szCs w:val="20"/>
        </w:rPr>
        <w:t>.</w:t>
      </w:r>
    </w:p>
    <w:p w14:paraId="2D4B9EFB" w14:textId="77777777" w:rsidR="002F13A7" w:rsidRPr="002F13A7" w:rsidRDefault="002F13A7" w:rsidP="002F13A7">
      <w:pPr>
        <w:spacing w:after="0" w:line="240" w:lineRule="auto"/>
        <w:ind w:firstLine="284"/>
        <w:jc w:val="both"/>
        <w:rPr>
          <w:rFonts w:ascii="Times New Roman" w:hAnsi="Times New Roman" w:cs="Times New Roman"/>
          <w:sz w:val="20"/>
          <w:szCs w:val="20"/>
        </w:rPr>
      </w:pPr>
      <w:r w:rsidRPr="002F13A7">
        <w:rPr>
          <w:rFonts w:ascii="Times New Roman" w:hAnsi="Times New Roman" w:cs="Times New Roman"/>
          <w:sz w:val="20"/>
          <w:szCs w:val="20"/>
        </w:rPr>
        <w:t xml:space="preserve">At the first stage of identification, structural identification is performed by forming a fuzzy knowledge base that qualitatively reflects the relationship between environmental inputs and grape yield or physiological state variables. Linguistic rules of the “IF–THEN” type are constructed either by agricultural experts or extracted from experimental field data collected during the grape growing season. For example, expert rules may describe dependencies such as: </w:t>
      </w:r>
      <w:r w:rsidRPr="002F13A7">
        <w:rPr>
          <w:rFonts w:ascii="Times New Roman" w:hAnsi="Times New Roman" w:cs="Times New Roman"/>
          <w:i/>
          <w:iCs/>
          <w:sz w:val="20"/>
          <w:szCs w:val="20"/>
        </w:rPr>
        <w:t>IF soil moisture is low AND air temperature is high THEN grape stress level is high</w:t>
      </w:r>
      <w:r w:rsidRPr="002F13A7">
        <w:rPr>
          <w:rFonts w:ascii="Times New Roman" w:hAnsi="Times New Roman" w:cs="Times New Roman"/>
          <w:sz w:val="20"/>
          <w:szCs w:val="20"/>
        </w:rPr>
        <w:t>. Such rules enable the incorporation of agronomic experience and empirical observations into the model structure.</w:t>
      </w:r>
    </w:p>
    <w:p w14:paraId="491EDD2C" w14:textId="77777777" w:rsidR="002F13A7" w:rsidRPr="002F13A7" w:rsidRDefault="002F13A7" w:rsidP="002F13A7">
      <w:pPr>
        <w:spacing w:after="0" w:line="240" w:lineRule="auto"/>
        <w:ind w:firstLine="284"/>
        <w:jc w:val="both"/>
        <w:rPr>
          <w:rFonts w:ascii="Times New Roman" w:hAnsi="Times New Roman" w:cs="Times New Roman"/>
          <w:sz w:val="20"/>
          <w:szCs w:val="20"/>
        </w:rPr>
      </w:pPr>
      <w:r w:rsidRPr="002F13A7">
        <w:rPr>
          <w:rFonts w:ascii="Times New Roman" w:hAnsi="Times New Roman" w:cs="Times New Roman"/>
          <w:sz w:val="20"/>
          <w:szCs w:val="20"/>
        </w:rPr>
        <w:t>Between the structural and parametric identification stages, fuzzy logical inference is carried out using the generated rule base. This inference process allows the transformation of fuzzy input descriptions of agroecological conditions into fuzzy estimates of grape growth responses, such as expected yield level, vegetation intensity, or water stress category.</w:t>
      </w:r>
    </w:p>
    <w:p w14:paraId="4017C098" w14:textId="77777777" w:rsidR="002F13A7" w:rsidRPr="002F13A7" w:rsidRDefault="002F13A7" w:rsidP="002F13A7">
      <w:pPr>
        <w:spacing w:after="0" w:line="240" w:lineRule="auto"/>
        <w:ind w:firstLine="284"/>
        <w:jc w:val="both"/>
        <w:rPr>
          <w:rFonts w:ascii="Times New Roman" w:hAnsi="Times New Roman" w:cs="Times New Roman"/>
          <w:sz w:val="20"/>
          <w:szCs w:val="20"/>
        </w:rPr>
      </w:pPr>
      <w:r w:rsidRPr="002F13A7">
        <w:rPr>
          <w:rFonts w:ascii="Times New Roman" w:hAnsi="Times New Roman" w:cs="Times New Roman"/>
          <w:sz w:val="20"/>
          <w:szCs w:val="20"/>
        </w:rPr>
        <w:t>At the second stage, parametric identification is conducted by adjusting the parameters of the fuzzy knowledge base in order to minimize the deviation between model outputs and experimental measurements obtained from vineyards. These parameters include membership function shapes, rule weights, and output set boundaries. Optimization of these parameters ensures that the fuzzy model accurately approximates the real behavior of the grape growing system under varying environmental and technological conditions.</w:t>
      </w:r>
    </w:p>
    <w:p w14:paraId="6A44585D" w14:textId="40D7ED6C" w:rsidR="002F13A7" w:rsidRPr="002F13A7" w:rsidRDefault="002F13A7" w:rsidP="002F13A7">
      <w:pPr>
        <w:spacing w:after="0" w:line="240" w:lineRule="auto"/>
        <w:ind w:firstLine="284"/>
        <w:jc w:val="both"/>
        <w:rPr>
          <w:rFonts w:ascii="Times New Roman" w:hAnsi="Times New Roman" w:cs="Times New Roman"/>
          <w:sz w:val="20"/>
          <w:szCs w:val="20"/>
        </w:rPr>
      </w:pPr>
      <w:r w:rsidRPr="002F13A7">
        <w:rPr>
          <w:rFonts w:ascii="Times New Roman" w:hAnsi="Times New Roman" w:cs="Times New Roman"/>
          <w:sz w:val="20"/>
          <w:szCs w:val="20"/>
        </w:rPr>
        <w:lastRenderedPageBreak/>
        <w:t xml:space="preserve">For the Mamdani-type EKM, the output variable represents a continuous characteristic of the grape growing process, such as yield per hectare, biomass accumulation, or vegetation index value. The output domain is divided into several subintervals corresponding to linguistic yield levels (e.g., low, medium, high), and fuzzy rules describe how combinations of input variables lead to these continuous outcomes. This approach is particularly </w:t>
      </w:r>
      <w:proofErr w:type="spellStart"/>
      <w:r w:rsidRPr="002F13A7">
        <w:rPr>
          <w:rFonts w:ascii="Times New Roman" w:hAnsi="Times New Roman" w:cs="Times New Roman"/>
          <w:sz w:val="20"/>
          <w:szCs w:val="20"/>
        </w:rPr>
        <w:t>sui</w:t>
      </w:r>
      <w:r w:rsidR="00784A14">
        <w:rPr>
          <w:rFonts w:ascii="Times New Roman" w:hAnsi="Times New Roman" w:cs="Times New Roman"/>
          <w:sz w:val="20"/>
          <w:szCs w:val="20"/>
        </w:rPr>
        <w:t>Table</w:t>
      </w:r>
      <w:proofErr w:type="spellEnd"/>
      <w:r w:rsidRPr="002F13A7">
        <w:rPr>
          <w:rFonts w:ascii="Times New Roman" w:hAnsi="Times New Roman" w:cs="Times New Roman"/>
          <w:sz w:val="20"/>
          <w:szCs w:val="20"/>
        </w:rPr>
        <w:t xml:space="preserve"> for modeling gradual changes in grape productivity and physiological responses.</w:t>
      </w:r>
    </w:p>
    <w:p w14:paraId="5AFEDD1F" w14:textId="76EC3C39" w:rsidR="002F13A7" w:rsidRPr="002F13A7" w:rsidRDefault="002F13A7" w:rsidP="002F13A7">
      <w:pPr>
        <w:spacing w:after="0" w:line="240" w:lineRule="auto"/>
        <w:ind w:firstLine="284"/>
        <w:jc w:val="both"/>
        <w:rPr>
          <w:rFonts w:ascii="Times New Roman" w:hAnsi="Times New Roman" w:cs="Times New Roman"/>
          <w:sz w:val="20"/>
          <w:szCs w:val="20"/>
        </w:rPr>
      </w:pPr>
      <w:r w:rsidRPr="002F13A7">
        <w:rPr>
          <w:rFonts w:ascii="Times New Roman" w:hAnsi="Times New Roman" w:cs="Times New Roman"/>
          <w:sz w:val="20"/>
          <w:szCs w:val="20"/>
        </w:rPr>
        <w:t xml:space="preserve">In contrast, the </w:t>
      </w:r>
      <w:proofErr w:type="spellStart"/>
      <w:r w:rsidRPr="002F13A7">
        <w:rPr>
          <w:rFonts w:ascii="Times New Roman" w:hAnsi="Times New Roman" w:cs="Times New Roman"/>
          <w:sz w:val="20"/>
          <w:szCs w:val="20"/>
        </w:rPr>
        <w:t>Sugeno</w:t>
      </w:r>
      <w:proofErr w:type="spellEnd"/>
      <w:r w:rsidRPr="002F13A7">
        <w:rPr>
          <w:rFonts w:ascii="Times New Roman" w:hAnsi="Times New Roman" w:cs="Times New Roman"/>
          <w:sz w:val="20"/>
          <w:szCs w:val="20"/>
        </w:rPr>
        <w:t xml:space="preserve">-type EKM is used when the output variable is discrete, such as irrigation control actions, fertilization levels, or categorical yield classes. In this case, fuzzy rules map agroecological input conditions directly to discrete management decisions, enabling the development of intelligent decision-support systems for vineyard </w:t>
      </w:r>
      <w:proofErr w:type="gramStart"/>
      <w:r w:rsidRPr="002F13A7">
        <w:rPr>
          <w:rFonts w:ascii="Times New Roman" w:hAnsi="Times New Roman" w:cs="Times New Roman"/>
          <w:sz w:val="20"/>
          <w:szCs w:val="20"/>
        </w:rPr>
        <w:t>management.</w:t>
      </w:r>
      <w:r w:rsidR="00F905BD">
        <w:rPr>
          <w:rFonts w:ascii="Times New Roman" w:hAnsi="Times New Roman" w:cs="Times New Roman"/>
          <w:sz w:val="20"/>
          <w:szCs w:val="20"/>
        </w:rPr>
        <w:t>[</w:t>
      </w:r>
      <w:proofErr w:type="gramEnd"/>
      <w:r w:rsidR="00F905BD">
        <w:rPr>
          <w:rFonts w:ascii="Times New Roman" w:hAnsi="Times New Roman" w:cs="Times New Roman"/>
          <w:sz w:val="20"/>
          <w:szCs w:val="20"/>
        </w:rPr>
        <w:t>14-18]</w:t>
      </w:r>
    </w:p>
    <w:p w14:paraId="7E75D955" w14:textId="6CC709CD" w:rsidR="002F13A7" w:rsidRPr="002F13A7" w:rsidRDefault="002F13A7" w:rsidP="002F13A7">
      <w:pPr>
        <w:spacing w:after="0" w:line="240" w:lineRule="auto"/>
        <w:ind w:firstLine="284"/>
        <w:jc w:val="both"/>
        <w:rPr>
          <w:rFonts w:ascii="Times New Roman" w:hAnsi="Times New Roman" w:cs="Times New Roman"/>
          <w:sz w:val="20"/>
          <w:szCs w:val="20"/>
        </w:rPr>
      </w:pPr>
      <w:r w:rsidRPr="002F13A7">
        <w:rPr>
          <w:rFonts w:ascii="Times New Roman" w:hAnsi="Times New Roman" w:cs="Times New Roman"/>
          <w:sz w:val="20"/>
          <w:szCs w:val="20"/>
        </w:rPr>
        <w:t xml:space="preserve">Overall, the application of fuzzy identification methods with expert knowledge matrices in grape growing allows for the construction of adaptive, </w:t>
      </w:r>
      <w:proofErr w:type="spellStart"/>
      <w:r w:rsidRPr="002F13A7">
        <w:rPr>
          <w:rFonts w:ascii="Times New Roman" w:hAnsi="Times New Roman" w:cs="Times New Roman"/>
          <w:sz w:val="20"/>
          <w:szCs w:val="20"/>
        </w:rPr>
        <w:t>interpre</w:t>
      </w:r>
      <w:r w:rsidR="00784A14">
        <w:rPr>
          <w:rFonts w:ascii="Times New Roman" w:hAnsi="Times New Roman" w:cs="Times New Roman"/>
          <w:sz w:val="20"/>
          <w:szCs w:val="20"/>
        </w:rPr>
        <w:t>Table</w:t>
      </w:r>
      <w:proofErr w:type="spellEnd"/>
      <w:r w:rsidRPr="002F13A7">
        <w:rPr>
          <w:rFonts w:ascii="Times New Roman" w:hAnsi="Times New Roman" w:cs="Times New Roman"/>
          <w:sz w:val="20"/>
          <w:szCs w:val="20"/>
        </w:rPr>
        <w:t>, and robust models. These models effectively integrate quantitative sensor data with qualitative expert knowledge, making them well suited for intelligent automated management systems in precision viticulture. As a result, the proposed approach contributes to improving yield stability, optimizing resource use, and enhancing the sustainability of grape production under variable agroecological conditions.</w:t>
      </w:r>
    </w:p>
    <w:p w14:paraId="1A92485B" w14:textId="63C8762F" w:rsidR="00325D64" w:rsidRPr="00325D64" w:rsidRDefault="00325D64" w:rsidP="00577F1D">
      <w:pPr>
        <w:spacing w:after="0" w:line="240" w:lineRule="auto"/>
        <w:ind w:firstLine="284"/>
        <w:jc w:val="both"/>
        <w:rPr>
          <w:rFonts w:ascii="Times New Roman" w:hAnsi="Times New Roman" w:cs="Times New Roman"/>
          <w:sz w:val="20"/>
          <w:szCs w:val="20"/>
        </w:rPr>
      </w:pPr>
      <w:r w:rsidRPr="00325D64">
        <w:rPr>
          <w:rFonts w:ascii="Times New Roman" w:hAnsi="Times New Roman" w:cs="Times New Roman"/>
          <w:sz w:val="20"/>
          <w:szCs w:val="20"/>
        </w:rPr>
        <w:t xml:space="preserve">The identification problem is solved in two </w:t>
      </w:r>
      <w:proofErr w:type="spellStart"/>
      <w:proofErr w:type="gramStart"/>
      <w:r w:rsidRPr="00325D64">
        <w:rPr>
          <w:rFonts w:ascii="Times New Roman" w:hAnsi="Times New Roman" w:cs="Times New Roman"/>
          <w:sz w:val="20"/>
          <w:szCs w:val="20"/>
        </w:rPr>
        <w:t>stages.The</w:t>
      </w:r>
      <w:proofErr w:type="spellEnd"/>
      <w:proofErr w:type="gramEnd"/>
      <w:r w:rsidRPr="00325D64">
        <w:rPr>
          <w:rFonts w:ascii="Times New Roman" w:hAnsi="Times New Roman" w:cs="Times New Roman"/>
          <w:sz w:val="20"/>
          <w:szCs w:val="20"/>
        </w:rPr>
        <w:t xml:space="preserve"> first stage </w:t>
      </w:r>
      <w:r w:rsidR="002B548F">
        <w:rPr>
          <w:rFonts w:ascii="Times New Roman" w:hAnsi="Times New Roman" w:cs="Times New Roman"/>
          <w:sz w:val="20"/>
          <w:szCs w:val="20"/>
        </w:rPr>
        <w:t>-</w:t>
      </w:r>
      <w:r w:rsidRPr="00325D64">
        <w:rPr>
          <w:rFonts w:ascii="Times New Roman" w:hAnsi="Times New Roman" w:cs="Times New Roman"/>
          <w:sz w:val="20"/>
          <w:szCs w:val="20"/>
        </w:rPr>
        <w:t xml:space="preserve"> </w:t>
      </w:r>
      <w:r w:rsidRPr="00325D64">
        <w:rPr>
          <w:rFonts w:ascii="Times New Roman" w:hAnsi="Times New Roman" w:cs="Times New Roman"/>
          <w:b/>
          <w:bCs/>
          <w:sz w:val="20"/>
          <w:szCs w:val="20"/>
        </w:rPr>
        <w:t>structural identification</w:t>
      </w:r>
      <w:r w:rsidRPr="00325D64">
        <w:rPr>
          <w:rFonts w:ascii="Times New Roman" w:hAnsi="Times New Roman" w:cs="Times New Roman"/>
          <w:sz w:val="20"/>
          <w:szCs w:val="20"/>
        </w:rPr>
        <w:t xml:space="preserve"> </w:t>
      </w:r>
      <w:r w:rsidR="002B548F">
        <w:rPr>
          <w:rFonts w:ascii="Times New Roman" w:hAnsi="Times New Roman" w:cs="Times New Roman"/>
          <w:sz w:val="20"/>
          <w:szCs w:val="20"/>
        </w:rPr>
        <w:t>-</w:t>
      </w:r>
      <w:r w:rsidRPr="00325D64">
        <w:rPr>
          <w:rFonts w:ascii="Times New Roman" w:hAnsi="Times New Roman" w:cs="Times New Roman"/>
          <w:sz w:val="20"/>
          <w:szCs w:val="20"/>
        </w:rPr>
        <w:t xml:space="preserve"> involves forming a fuzzy knowledge base that roughly reflects the “IF–THEN” relationship. Linguistic rules are generated by an expert or obtained by extracting fuzzy knowledge from experimental </w:t>
      </w:r>
      <w:proofErr w:type="spellStart"/>
      <w:proofErr w:type="gramStart"/>
      <w:r w:rsidRPr="00325D64">
        <w:rPr>
          <w:rFonts w:ascii="Times New Roman" w:hAnsi="Times New Roman" w:cs="Times New Roman"/>
          <w:sz w:val="20"/>
          <w:szCs w:val="20"/>
        </w:rPr>
        <w:t>data.Between</w:t>
      </w:r>
      <w:proofErr w:type="spellEnd"/>
      <w:proofErr w:type="gramEnd"/>
      <w:r w:rsidRPr="00325D64">
        <w:rPr>
          <w:rFonts w:ascii="Times New Roman" w:hAnsi="Times New Roman" w:cs="Times New Roman"/>
          <w:sz w:val="20"/>
          <w:szCs w:val="20"/>
        </w:rPr>
        <w:t xml:space="preserve"> the first and second stages, </w:t>
      </w:r>
      <w:r w:rsidRPr="00325D64">
        <w:rPr>
          <w:rFonts w:ascii="Times New Roman" w:hAnsi="Times New Roman" w:cs="Times New Roman"/>
          <w:b/>
          <w:bCs/>
          <w:sz w:val="20"/>
          <w:szCs w:val="20"/>
        </w:rPr>
        <w:t>fuzzy logical inference</w:t>
      </w:r>
      <w:r w:rsidRPr="00325D64">
        <w:rPr>
          <w:rFonts w:ascii="Times New Roman" w:hAnsi="Times New Roman" w:cs="Times New Roman"/>
          <w:sz w:val="20"/>
          <w:szCs w:val="20"/>
        </w:rPr>
        <w:t xml:space="preserve"> is performed based on the rules of the knowledge base generated in the first stage.</w:t>
      </w:r>
    </w:p>
    <w:p w14:paraId="78EE9469" w14:textId="77777777" w:rsidR="00325D64" w:rsidRPr="00325D64" w:rsidRDefault="00325D64" w:rsidP="00577F1D">
      <w:pPr>
        <w:spacing w:after="0" w:line="240" w:lineRule="auto"/>
        <w:ind w:firstLine="284"/>
        <w:jc w:val="both"/>
        <w:rPr>
          <w:rFonts w:ascii="Times New Roman" w:hAnsi="Times New Roman" w:cs="Times New Roman"/>
          <w:sz w:val="20"/>
          <w:szCs w:val="20"/>
        </w:rPr>
      </w:pPr>
      <w:r w:rsidRPr="00325D64">
        <w:rPr>
          <w:rFonts w:ascii="Times New Roman" w:hAnsi="Times New Roman" w:cs="Times New Roman"/>
          <w:sz w:val="20"/>
          <w:szCs w:val="20"/>
        </w:rPr>
        <w:t xml:space="preserve">In the second stage, </w:t>
      </w:r>
      <w:r w:rsidRPr="00325D64">
        <w:rPr>
          <w:rFonts w:ascii="Times New Roman" w:hAnsi="Times New Roman" w:cs="Times New Roman"/>
          <w:b/>
          <w:bCs/>
          <w:sz w:val="20"/>
          <w:szCs w:val="20"/>
        </w:rPr>
        <w:t>parametric identification</w:t>
      </w:r>
      <w:r w:rsidRPr="00325D64">
        <w:rPr>
          <w:rFonts w:ascii="Times New Roman" w:hAnsi="Times New Roman" w:cs="Times New Roman"/>
          <w:sz w:val="20"/>
          <w:szCs w:val="20"/>
        </w:rPr>
        <w:t xml:space="preserve"> of the studied dependency is carried out by finding such parameters of the fuzzy knowledge base that minimize the deviation between the model and experimental results.</w:t>
      </w:r>
    </w:p>
    <w:p w14:paraId="73C079AD" w14:textId="2D3E275A" w:rsidR="00325D64" w:rsidRPr="00325D64" w:rsidRDefault="00325D64" w:rsidP="00577F1D">
      <w:pPr>
        <w:spacing w:after="0" w:line="240" w:lineRule="auto"/>
        <w:ind w:firstLine="284"/>
        <w:jc w:val="both"/>
        <w:rPr>
          <w:rFonts w:ascii="Times New Roman" w:hAnsi="Times New Roman" w:cs="Times New Roman"/>
          <w:sz w:val="20"/>
          <w:szCs w:val="20"/>
        </w:rPr>
      </w:pPr>
      <w:r w:rsidRPr="00325D64">
        <w:rPr>
          <w:rFonts w:ascii="Times New Roman" w:hAnsi="Times New Roman" w:cs="Times New Roman"/>
          <w:sz w:val="20"/>
          <w:szCs w:val="20"/>
        </w:rPr>
        <w:t xml:space="preserve">Expert knowledge matrices (EKM) are given for two types of models: Mamdani (continuous output) and </w:t>
      </w:r>
      <w:proofErr w:type="spellStart"/>
      <w:r w:rsidRPr="00325D64">
        <w:rPr>
          <w:rFonts w:ascii="Times New Roman" w:hAnsi="Times New Roman" w:cs="Times New Roman"/>
          <w:sz w:val="20"/>
          <w:szCs w:val="20"/>
        </w:rPr>
        <w:t>Sugeno</w:t>
      </w:r>
      <w:proofErr w:type="spellEnd"/>
      <w:r w:rsidRPr="00325D64">
        <w:rPr>
          <w:rFonts w:ascii="Times New Roman" w:hAnsi="Times New Roman" w:cs="Times New Roman"/>
          <w:sz w:val="20"/>
          <w:szCs w:val="20"/>
        </w:rPr>
        <w:t xml:space="preserve"> (discrete output). The EKM of the first type model describes the relationship between inputs and the continuous output of the controlled object using rules [</w:t>
      </w:r>
      <w:r w:rsidR="001E3C68" w:rsidRPr="001E3C68">
        <w:rPr>
          <w:rFonts w:ascii="Times New Roman" w:hAnsi="Times New Roman" w:cs="Times New Roman"/>
          <w:sz w:val="20"/>
          <w:szCs w:val="20"/>
        </w:rPr>
        <w:t>1-</w:t>
      </w:r>
      <w:r w:rsidR="00F905BD">
        <w:rPr>
          <w:rFonts w:ascii="Times New Roman" w:hAnsi="Times New Roman" w:cs="Times New Roman"/>
          <w:sz w:val="20"/>
          <w:szCs w:val="20"/>
        </w:rPr>
        <w:t>8</w:t>
      </w:r>
      <w:r w:rsidRPr="00325D64">
        <w:rPr>
          <w:rFonts w:ascii="Times New Roman" w:hAnsi="Times New Roman" w:cs="Times New Roman"/>
          <w:sz w:val="20"/>
          <w:szCs w:val="20"/>
        </w:rPr>
        <w:t>]:</w:t>
      </w:r>
    </w:p>
    <w:bookmarkStart w:id="0" w:name="_Hlk218634323"/>
    <w:p w14:paraId="3A08D3AA" w14:textId="57411678" w:rsidR="00325D64" w:rsidRPr="00CE105C" w:rsidRDefault="007F3237" w:rsidP="00B14C6D">
      <w:pPr>
        <w:spacing w:after="0" w:line="240" w:lineRule="auto"/>
        <w:jc w:val="right"/>
        <w:rPr>
          <w:rFonts w:ascii="Times New Roman" w:hAnsi="Times New Roman" w:cs="Times New Roman"/>
          <w:i/>
          <w:sz w:val="20"/>
          <w:szCs w:val="20"/>
        </w:rPr>
      </w:pPr>
      <m:oMath>
        <m:sSub>
          <m:sSubPr>
            <m:ctrlPr>
              <w:rPr>
                <w:rFonts w:ascii="Cambria Math" w:hAnsi="Cambria Math" w:cs="Times New Roman"/>
                <w:i/>
                <w:sz w:val="20"/>
                <w:szCs w:val="20"/>
                <w:lang w:val="ru-RU"/>
              </w:rPr>
            </m:ctrlPr>
          </m:sSubPr>
          <m:e>
            <m:r>
              <w:rPr>
                <w:rFonts w:ascii="Cambria Math" w:hAnsi="Cambria Math" w:cs="Times New Roman"/>
                <w:sz w:val="20"/>
                <w:szCs w:val="20"/>
                <w:lang w:val="ru-RU"/>
              </w:rPr>
              <m:t>u</m:t>
            </m:r>
          </m:e>
          <m:sub>
            <m:r>
              <w:rPr>
                <w:rFonts w:ascii="Cambria Math" w:hAnsi="Cambria Math" w:cs="Times New Roman"/>
                <w:sz w:val="20"/>
                <w:szCs w:val="20"/>
                <w:lang w:val="ru-RU"/>
              </w:rPr>
              <m:t>j</m:t>
            </m:r>
            <m:r>
              <w:rPr>
                <w:rFonts w:ascii="Cambria Math" w:hAnsi="Cambria Math" w:cs="Times New Roman"/>
                <w:sz w:val="20"/>
                <w:szCs w:val="20"/>
              </w:rPr>
              <m:t>=1.1</m:t>
            </m:r>
          </m:sub>
        </m:sSub>
        <m:r>
          <w:rPr>
            <w:rFonts w:ascii="Cambria Math" w:hAnsi="Cambria Math" w:cs="Times New Roman"/>
            <w:sz w:val="20"/>
            <w:szCs w:val="20"/>
          </w:rPr>
          <m:t>:</m:t>
        </m:r>
        <m:r>
          <w:rPr>
            <w:rFonts w:ascii="Cambria Math" w:hAnsi="Cambria Math" w:cs="Times New Roman"/>
            <w:sz w:val="20"/>
            <w:szCs w:val="20"/>
            <w:lang w:val="ru-RU"/>
          </w:rPr>
          <m:t>IF</m:t>
        </m:r>
        <m:d>
          <m:dPr>
            <m:begChr m:val="["/>
            <m:endChr m:val="]"/>
            <m:ctrlPr>
              <w:rPr>
                <w:rFonts w:ascii="Cambria Math" w:hAnsi="Cambria Math" w:cs="Times New Roman"/>
                <w:i/>
                <w:sz w:val="20"/>
                <w:szCs w:val="20"/>
              </w:rPr>
            </m:ctrlPr>
          </m:dPr>
          <m:e>
            <m:d>
              <m:dPr>
                <m:ctrlPr>
                  <w:rPr>
                    <w:rFonts w:ascii="Cambria Math" w:hAnsi="Cambria Math" w:cs="Times New Roman"/>
                    <w:i/>
                    <w:sz w:val="20"/>
                    <w:szCs w:val="20"/>
                    <w:lang w:val="ru-RU"/>
                  </w:rPr>
                </m:ctrlPr>
              </m:dPr>
              <m:e>
                <m:sSub>
                  <m:sSubPr>
                    <m:ctrlPr>
                      <w:rPr>
                        <w:rFonts w:ascii="Cambria Math" w:hAnsi="Cambria Math" w:cs="Times New Roman"/>
                        <w:i/>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rPr>
                      <m:t xml:space="preserve">1, </m:t>
                    </m:r>
                    <m:r>
                      <w:rPr>
                        <w:rFonts w:ascii="Cambria Math" w:hAnsi="Cambria Math" w:cs="Times New Roman"/>
                        <w:sz w:val="20"/>
                        <w:szCs w:val="20"/>
                        <w:lang w:val="ru-RU"/>
                      </w:rPr>
                      <m:t>j</m:t>
                    </m:r>
                    <m:r>
                      <w:rPr>
                        <w:rFonts w:ascii="Cambria Math" w:hAnsi="Cambria Math" w:cs="Times New Roman"/>
                        <w:sz w:val="20"/>
                        <w:szCs w:val="20"/>
                      </w:rPr>
                      <m:t>1</m:t>
                    </m:r>
                  </m:sub>
                </m:sSub>
              </m:e>
            </m:d>
            <m:r>
              <w:rPr>
                <w:rFonts w:ascii="Cambria Math" w:hAnsi="Cambria Math" w:cs="Times New Roman"/>
                <w:sz w:val="20"/>
                <w:szCs w:val="20"/>
              </w:rPr>
              <m:t xml:space="preserve"> </m:t>
            </m:r>
            <m:r>
              <w:rPr>
                <w:rFonts w:ascii="Cambria Math" w:hAnsi="Cambria Math" w:cs="Times New Roman"/>
                <w:sz w:val="20"/>
                <w:szCs w:val="20"/>
                <w:lang w:val="ru-RU"/>
              </w:rPr>
              <m:t>and</m:t>
            </m:r>
            <m:r>
              <w:rPr>
                <w:rFonts w:ascii="Cambria Math" w:hAnsi="Cambria Math" w:cs="Times New Roman"/>
                <w:sz w:val="20"/>
                <w:szCs w:val="20"/>
              </w:rPr>
              <m:t xml:space="preserve"> </m:t>
            </m:r>
            <m:d>
              <m:dPr>
                <m:ctrlPr>
                  <w:rPr>
                    <w:rFonts w:ascii="Cambria Math" w:hAnsi="Cambria Math" w:cs="Times New Roman"/>
                    <w:i/>
                    <w:sz w:val="20"/>
                    <w:szCs w:val="20"/>
                    <w:lang w:val="ru-RU"/>
                  </w:rPr>
                </m:ctrlPr>
              </m:dPr>
              <m:e>
                <m:sSub>
                  <m:sSubPr>
                    <m:ctrlPr>
                      <w:rPr>
                        <w:rFonts w:ascii="Cambria Math" w:hAnsi="Cambria Math" w:cs="Times New Roman"/>
                        <w:i/>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rPr>
                      <m:t xml:space="preserve">2, </m:t>
                    </m:r>
                    <m:r>
                      <w:rPr>
                        <w:rFonts w:ascii="Cambria Math" w:hAnsi="Cambria Math" w:cs="Times New Roman"/>
                        <w:sz w:val="20"/>
                        <w:szCs w:val="20"/>
                        <w:lang w:val="ru-RU"/>
                      </w:rPr>
                      <m:t>j</m:t>
                    </m:r>
                    <m:r>
                      <w:rPr>
                        <w:rFonts w:ascii="Cambria Math" w:hAnsi="Cambria Math" w:cs="Times New Roman"/>
                        <w:sz w:val="20"/>
                        <w:szCs w:val="20"/>
                      </w:rPr>
                      <m:t>1</m:t>
                    </m:r>
                  </m:sub>
                </m:sSub>
              </m:e>
            </m:d>
            <m:r>
              <w:rPr>
                <w:rFonts w:ascii="Cambria Math" w:hAnsi="Cambria Math" w:cs="Times New Roman"/>
                <w:sz w:val="20"/>
                <w:szCs w:val="20"/>
              </w:rPr>
              <m:t xml:space="preserve"> </m:t>
            </m:r>
            <m:r>
              <w:rPr>
                <w:rFonts w:ascii="Cambria Math" w:hAnsi="Cambria Math" w:cs="Times New Roman"/>
                <w:sz w:val="20"/>
                <w:szCs w:val="20"/>
              </w:rPr>
              <m:t>and</m:t>
            </m:r>
            <m:r>
              <w:rPr>
                <w:rFonts w:ascii="Cambria Math" w:hAnsi="Cambria Math" w:cs="Times New Roman"/>
                <w:sz w:val="20"/>
                <w:szCs w:val="20"/>
              </w:rPr>
              <m:t>…</m:t>
            </m:r>
            <m:r>
              <w:rPr>
                <w:rFonts w:ascii="Cambria Math" w:hAnsi="Cambria Math" w:cs="Times New Roman"/>
                <w:sz w:val="20"/>
                <w:szCs w:val="20"/>
              </w:rPr>
              <m:t>and</m:t>
            </m:r>
            <m:r>
              <w:rPr>
                <w:rFonts w:ascii="Cambria Math" w:hAnsi="Cambria Math" w:cs="Times New Roman"/>
                <w:sz w:val="20"/>
                <w:szCs w:val="20"/>
              </w:rPr>
              <m:t xml:space="preserve"> </m:t>
            </m:r>
            <m:d>
              <m:dPr>
                <m:ctrlPr>
                  <w:rPr>
                    <w:rFonts w:ascii="Cambria Math" w:hAnsi="Cambria Math" w:cs="Times New Roman"/>
                    <w:i/>
                    <w:sz w:val="20"/>
                    <w:szCs w:val="20"/>
                    <w:lang w:val="ru-RU"/>
                  </w:rPr>
                </m:ctrlPr>
              </m:dPr>
              <m:e>
                <m:sSub>
                  <m:sSubPr>
                    <m:ctrlPr>
                      <w:rPr>
                        <w:rFonts w:ascii="Cambria Math" w:hAnsi="Cambria Math" w:cs="Times New Roman"/>
                        <w:i/>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lang w:val="ru-RU"/>
                      </w:rPr>
                      <m:t>n</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lang w:val="ru-RU"/>
                      </w:rPr>
                      <m:t>n</m:t>
                    </m:r>
                    <m:r>
                      <w:rPr>
                        <w:rFonts w:ascii="Cambria Math" w:hAnsi="Cambria Math" w:cs="Times New Roman"/>
                        <w:sz w:val="20"/>
                        <w:szCs w:val="20"/>
                      </w:rPr>
                      <m:t xml:space="preserve">, </m:t>
                    </m:r>
                    <m:r>
                      <w:rPr>
                        <w:rFonts w:ascii="Cambria Math" w:hAnsi="Cambria Math" w:cs="Times New Roman"/>
                        <w:sz w:val="20"/>
                        <w:szCs w:val="20"/>
                        <w:lang w:val="ru-RU"/>
                      </w:rPr>
                      <m:t>j</m:t>
                    </m:r>
                    <m:r>
                      <w:rPr>
                        <w:rFonts w:ascii="Cambria Math" w:hAnsi="Cambria Math" w:cs="Times New Roman"/>
                        <w:sz w:val="20"/>
                        <w:szCs w:val="20"/>
                      </w:rPr>
                      <m:t>1</m:t>
                    </m:r>
                  </m:sub>
                </m:sSub>
              </m:e>
            </m:d>
            <m:ctrlPr>
              <w:rPr>
                <w:rFonts w:ascii="Cambria Math" w:hAnsi="Cambria Math" w:cs="Times New Roman"/>
                <w:i/>
                <w:sz w:val="20"/>
                <w:szCs w:val="20"/>
                <w:lang w:val="ru-RU"/>
              </w:rPr>
            </m:ctrlPr>
          </m:e>
        </m:d>
        <m:d>
          <m:dPr>
            <m:ctrlPr>
              <w:rPr>
                <w:rFonts w:ascii="Cambria Math" w:hAnsi="Cambria Math" w:cs="Times New Roman"/>
                <w:sz w:val="20"/>
                <w:szCs w:val="20"/>
              </w:rPr>
            </m:ctrlPr>
          </m:dPr>
          <m:e>
            <m:r>
              <m:rPr>
                <m:sty m:val="p"/>
              </m:rPr>
              <w:rPr>
                <w:rFonts w:ascii="Cambria Math" w:hAnsi="Cambria Math" w:cs="Times New Roman"/>
                <w:sz w:val="20"/>
                <w:szCs w:val="20"/>
              </w:rPr>
              <m:t xml:space="preserve">with weight </m:t>
            </m:r>
            <m:sSub>
              <m:sSubPr>
                <m:ctrlPr>
                  <w:rPr>
                    <w:rFonts w:ascii="Cambria Math" w:hAnsi="Cambria Math" w:cs="Times New Roman"/>
                    <w:sz w:val="20"/>
                    <w:szCs w:val="20"/>
                  </w:rPr>
                </m:ctrlPr>
              </m:sSubPr>
              <m:e>
                <m:r>
                  <w:rPr>
                    <w:rFonts w:ascii="Cambria Math" w:hAnsi="Cambria Math" w:cs="Times New Roman"/>
                    <w:sz w:val="20"/>
                    <w:szCs w:val="20"/>
                    <w:lang w:val="ru-RU"/>
                  </w:rPr>
                  <m:t>w</m:t>
                </m:r>
                <m:r>
                  <w:rPr>
                    <w:rFonts w:ascii="Cambria Math" w:hAnsi="Cambria Math" w:cs="Times New Roman"/>
                    <w:sz w:val="20"/>
                    <w:szCs w:val="20"/>
                  </w:rPr>
                  <m:t xml:space="preserve"> </m:t>
                </m:r>
              </m:e>
              <m:sub>
                <m:r>
                  <m:rPr>
                    <m:sty m:val="p"/>
                  </m:rPr>
                  <w:rPr>
                    <w:rFonts w:ascii="Cambria Math" w:hAnsi="Cambria Math" w:cs="Times New Roman"/>
                    <w:sz w:val="20"/>
                    <w:szCs w:val="20"/>
                  </w:rPr>
                  <m:t>11</m:t>
                </m:r>
              </m:sub>
            </m:sSub>
          </m:e>
        </m:d>
        <m:r>
          <m:rPr>
            <m:sty m:val="p"/>
          </m:rPr>
          <w:rPr>
            <w:rFonts w:ascii="Cambria Math" w:hAnsi="Cambria Math" w:cs="Times New Roman"/>
            <w:sz w:val="20"/>
            <w:szCs w:val="20"/>
          </w:rPr>
          <m:t xml:space="preserve">THEN  </m:t>
        </m:r>
        <m:r>
          <w:rPr>
            <w:rFonts w:ascii="Cambria Math" w:hAnsi="Cambria Math" w:cs="Times New Roman"/>
            <w:sz w:val="20"/>
            <w:szCs w:val="20"/>
            <w:lang w:val="ru-RU"/>
          </w:rPr>
          <m:t>y</m:t>
        </m:r>
        <m:r>
          <m:rPr>
            <m:sty m:val="p"/>
          </m:rPr>
          <w:rPr>
            <w:rFonts w:ascii="Cambria Math" w:hAnsi="Cambria Math" w:cs="Times New Roman"/>
            <w:sz w:val="20"/>
            <w:szCs w:val="20"/>
          </w:rPr>
          <m:t>∈</m:t>
        </m:r>
        <m:sSub>
          <m:sSubPr>
            <m:ctrlPr>
              <w:rPr>
                <w:rFonts w:ascii="Cambria Math" w:hAnsi="Cambria Math" w:cs="Times New Roman"/>
                <w:sz w:val="20"/>
                <w:szCs w:val="20"/>
                <w:lang w:val="ru-RU"/>
              </w:rPr>
            </m:ctrlPr>
          </m:sSubPr>
          <m:e>
            <m:r>
              <w:rPr>
                <w:rFonts w:ascii="Cambria Math" w:hAnsi="Cambria Math" w:cs="Times New Roman"/>
                <w:sz w:val="20"/>
                <w:szCs w:val="20"/>
                <w:lang w:val="ru-RU"/>
              </w:rPr>
              <m:t>d</m:t>
            </m:r>
          </m:e>
          <m:sub>
            <m:r>
              <w:rPr>
                <w:rFonts w:ascii="Cambria Math" w:hAnsi="Cambria Math" w:cs="Times New Roman"/>
                <w:sz w:val="20"/>
                <w:szCs w:val="20"/>
              </w:rPr>
              <m:t>1</m:t>
            </m:r>
          </m:sub>
        </m:sSub>
        <m:r>
          <m:rPr>
            <m:sty m:val="p"/>
          </m:rPr>
          <w:rPr>
            <w:rFonts w:ascii="Cambria Math" w:hAnsi="Cambria Math" w:cs="Times New Roman"/>
            <w:sz w:val="20"/>
            <w:szCs w:val="20"/>
          </w:rPr>
          <m:t xml:space="preserve">          </m:t>
        </m:r>
        <m:r>
          <w:rPr>
            <w:rFonts w:ascii="Cambria Math" w:hAnsi="Cambria Math" w:cs="Times New Roman"/>
            <w:sz w:val="20"/>
            <w:szCs w:val="20"/>
          </w:rPr>
          <m:t>OR</m:t>
        </m:r>
        <m:r>
          <w:rPr>
            <w:rFonts w:ascii="Cambria Math" w:hAnsi="Cambria Math" w:cs="Times New Roman"/>
            <w:sz w:val="20"/>
            <w:szCs w:val="20"/>
          </w:rPr>
          <m:t xml:space="preserve"> </m:t>
        </m:r>
        <m:r>
          <m:rPr>
            <m:sty m:val="p"/>
          </m:rPr>
          <w:rPr>
            <w:rFonts w:ascii="Cambria Math" w:hAnsi="Cambria Math" w:cs="Times New Roman"/>
            <w:sz w:val="20"/>
            <w:szCs w:val="20"/>
          </w:rPr>
          <m:t xml:space="preserve">      </m:t>
        </m:r>
        <m:r>
          <m:rPr>
            <m:nor/>
          </m:rPr>
          <w:rPr>
            <w:rFonts w:ascii="Times New Roman" w:hAnsi="Times New Roman" w:cs="Times New Roman"/>
            <w:sz w:val="20"/>
            <w:szCs w:val="20"/>
          </w:rPr>
          <m:t xml:space="preserve"> </m:t>
        </m:r>
      </m:oMath>
      <w:r w:rsidR="00325D64" w:rsidRPr="00CE105C">
        <w:rPr>
          <w:rFonts w:ascii="Times New Roman" w:hAnsi="Times New Roman" w:cs="Times New Roman"/>
          <w:i/>
          <w:sz w:val="20"/>
          <w:szCs w:val="20"/>
        </w:rPr>
        <w:t xml:space="preserve">      </w:t>
      </w:r>
    </w:p>
    <w:p w14:paraId="7FACF74C" w14:textId="757B2CB2" w:rsidR="00325D64" w:rsidRPr="00CE105C" w:rsidRDefault="007F3237" w:rsidP="00577F1D">
      <w:pPr>
        <w:spacing w:after="0" w:line="240" w:lineRule="auto"/>
        <w:ind w:firstLine="284"/>
        <w:jc w:val="right"/>
        <w:rPr>
          <w:rFonts w:ascii="Times New Roman" w:hAnsi="Times New Roman" w:cs="Times New Roman"/>
          <w:i/>
          <w:sz w:val="20"/>
          <w:szCs w:val="20"/>
        </w:rPr>
      </w:pPr>
      <m:oMathPara>
        <m:oMathParaPr>
          <m:jc m:val="left"/>
        </m:oMathParaPr>
        <m:oMath>
          <m:sSub>
            <m:sSubPr>
              <m:ctrlPr>
                <w:rPr>
                  <w:rFonts w:ascii="Cambria Math" w:hAnsi="Cambria Math" w:cs="Times New Roman"/>
                  <w:i/>
                  <w:sz w:val="20"/>
                  <w:szCs w:val="20"/>
                  <w:lang w:val="ru-RU"/>
                </w:rPr>
              </m:ctrlPr>
            </m:sSubPr>
            <m:e>
              <m:r>
                <w:rPr>
                  <w:rFonts w:ascii="Cambria Math" w:hAnsi="Cambria Math" w:cs="Times New Roman"/>
                  <w:sz w:val="20"/>
                  <w:szCs w:val="20"/>
                  <w:lang w:val="ru-RU"/>
                </w:rPr>
                <m:t>u</m:t>
              </m:r>
            </m:e>
            <m:sub>
              <m:r>
                <w:rPr>
                  <w:rFonts w:ascii="Cambria Math" w:hAnsi="Cambria Math" w:cs="Times New Roman"/>
                  <w:sz w:val="20"/>
                  <w:szCs w:val="20"/>
                  <w:lang w:val="ru-RU"/>
                </w:rPr>
                <m:t>j</m:t>
              </m:r>
              <m:r>
                <w:rPr>
                  <w:rFonts w:ascii="Cambria Math" w:hAnsi="Cambria Math" w:cs="Times New Roman"/>
                  <w:sz w:val="20"/>
                  <w:szCs w:val="20"/>
                </w:rPr>
                <m:t>=1.2</m:t>
              </m:r>
            </m:sub>
          </m:sSub>
          <m:r>
            <w:rPr>
              <w:rFonts w:ascii="Cambria Math" w:hAnsi="Cambria Math" w:cs="Times New Roman"/>
              <w:sz w:val="20"/>
              <w:szCs w:val="20"/>
            </w:rPr>
            <m:t>:</m:t>
          </m:r>
          <m:r>
            <w:rPr>
              <w:rFonts w:ascii="Cambria Math" w:hAnsi="Cambria Math" w:cs="Times New Roman"/>
              <w:sz w:val="20"/>
              <w:szCs w:val="20"/>
              <w:lang w:val="ru-RU"/>
            </w:rPr>
            <m:t>IF</m:t>
          </m:r>
          <m:d>
            <m:dPr>
              <m:begChr m:val="["/>
              <m:endChr m:val="]"/>
              <m:ctrlPr>
                <w:rPr>
                  <w:rFonts w:ascii="Cambria Math" w:hAnsi="Cambria Math" w:cs="Times New Roman"/>
                  <w:i/>
                  <w:sz w:val="20"/>
                  <w:szCs w:val="20"/>
                </w:rPr>
              </m:ctrlPr>
            </m:dPr>
            <m:e>
              <m:d>
                <m:dPr>
                  <m:ctrlPr>
                    <w:rPr>
                      <w:rFonts w:ascii="Cambria Math" w:hAnsi="Cambria Math" w:cs="Times New Roman"/>
                      <w:i/>
                      <w:sz w:val="20"/>
                      <w:szCs w:val="20"/>
                      <w:lang w:val="ru-RU"/>
                    </w:rPr>
                  </m:ctrlPr>
                </m:dPr>
                <m:e>
                  <m:sSub>
                    <m:sSubPr>
                      <m:ctrlPr>
                        <w:rPr>
                          <w:rFonts w:ascii="Cambria Math" w:hAnsi="Cambria Math" w:cs="Times New Roman"/>
                          <w:i/>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lang w:val="ru-RU"/>
                        </w:rPr>
                        <m:t>1</m:t>
                      </m:r>
                      <m:r>
                        <w:rPr>
                          <w:rFonts w:ascii="Cambria Math" w:hAnsi="Cambria Math" w:cs="Times New Roman"/>
                          <w:sz w:val="20"/>
                          <w:szCs w:val="20"/>
                        </w:rPr>
                        <m:t xml:space="preserve">, </m:t>
                      </m:r>
                      <m:r>
                        <w:rPr>
                          <w:rFonts w:ascii="Cambria Math" w:hAnsi="Cambria Math" w:cs="Times New Roman"/>
                          <w:sz w:val="20"/>
                          <w:szCs w:val="20"/>
                          <w:lang w:val="ru-RU"/>
                        </w:rPr>
                        <m:t>j</m:t>
                      </m:r>
                      <m:r>
                        <w:rPr>
                          <w:rFonts w:ascii="Cambria Math" w:hAnsi="Cambria Math" w:cs="Times New Roman"/>
                          <w:sz w:val="20"/>
                          <w:szCs w:val="20"/>
                          <w:lang w:val="ru-RU"/>
                        </w:rPr>
                        <m:t>2</m:t>
                      </m:r>
                    </m:sub>
                  </m:sSub>
                </m:e>
              </m:d>
              <m:r>
                <w:rPr>
                  <w:rFonts w:ascii="Cambria Math" w:hAnsi="Cambria Math" w:cs="Times New Roman"/>
                  <w:sz w:val="20"/>
                  <w:szCs w:val="20"/>
                </w:rPr>
                <m:t xml:space="preserve"> </m:t>
              </m:r>
              <m:r>
                <w:rPr>
                  <w:rFonts w:ascii="Cambria Math" w:hAnsi="Cambria Math" w:cs="Times New Roman"/>
                  <w:sz w:val="20"/>
                  <w:szCs w:val="20"/>
                  <w:lang w:val="ru-RU"/>
                </w:rPr>
                <m:t>and</m:t>
              </m:r>
              <m:r>
                <w:rPr>
                  <w:rFonts w:ascii="Cambria Math" w:hAnsi="Cambria Math" w:cs="Times New Roman"/>
                  <w:sz w:val="20"/>
                  <w:szCs w:val="20"/>
                </w:rPr>
                <m:t xml:space="preserve"> </m:t>
              </m:r>
              <m:d>
                <m:dPr>
                  <m:ctrlPr>
                    <w:rPr>
                      <w:rFonts w:ascii="Cambria Math" w:hAnsi="Cambria Math" w:cs="Times New Roman"/>
                      <w:i/>
                      <w:sz w:val="20"/>
                      <w:szCs w:val="20"/>
                      <w:lang w:val="ru-RU"/>
                    </w:rPr>
                  </m:ctrlPr>
                </m:dPr>
                <m:e>
                  <m:sSub>
                    <m:sSubPr>
                      <m:ctrlPr>
                        <w:rPr>
                          <w:rFonts w:ascii="Cambria Math" w:hAnsi="Cambria Math" w:cs="Times New Roman"/>
                          <w:i/>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rPr>
                        <m:t xml:space="preserve">2, </m:t>
                      </m:r>
                      <m:r>
                        <w:rPr>
                          <w:rFonts w:ascii="Cambria Math" w:hAnsi="Cambria Math" w:cs="Times New Roman"/>
                          <w:sz w:val="20"/>
                          <w:szCs w:val="20"/>
                          <w:lang w:val="ru-RU"/>
                        </w:rPr>
                        <m:t>j</m:t>
                      </m:r>
                      <m:r>
                        <w:rPr>
                          <w:rFonts w:ascii="Cambria Math" w:hAnsi="Cambria Math" w:cs="Times New Roman"/>
                          <w:sz w:val="20"/>
                          <w:szCs w:val="20"/>
                          <w:lang w:val="ru-RU"/>
                        </w:rPr>
                        <m:t>2</m:t>
                      </m:r>
                    </m:sub>
                  </m:sSub>
                </m:e>
              </m:d>
              <m:r>
                <w:rPr>
                  <w:rFonts w:ascii="Cambria Math" w:hAnsi="Cambria Math" w:cs="Times New Roman"/>
                  <w:sz w:val="20"/>
                  <w:szCs w:val="20"/>
                </w:rPr>
                <m:t xml:space="preserve"> </m:t>
              </m:r>
              <m:r>
                <w:rPr>
                  <w:rFonts w:ascii="Cambria Math" w:hAnsi="Cambria Math" w:cs="Times New Roman"/>
                  <w:sz w:val="20"/>
                  <w:szCs w:val="20"/>
                </w:rPr>
                <m:t>and</m:t>
              </m:r>
              <m:r>
                <w:rPr>
                  <w:rFonts w:ascii="Cambria Math" w:hAnsi="Cambria Math" w:cs="Times New Roman"/>
                  <w:sz w:val="20"/>
                  <w:szCs w:val="20"/>
                </w:rPr>
                <m:t>…</m:t>
              </m:r>
              <m:r>
                <w:rPr>
                  <w:rFonts w:ascii="Cambria Math" w:hAnsi="Cambria Math" w:cs="Times New Roman"/>
                  <w:sz w:val="20"/>
                  <w:szCs w:val="20"/>
                </w:rPr>
                <m:t>and</m:t>
              </m:r>
              <m:r>
                <w:rPr>
                  <w:rFonts w:ascii="Cambria Math" w:hAnsi="Cambria Math" w:cs="Times New Roman"/>
                  <w:sz w:val="20"/>
                  <w:szCs w:val="20"/>
                </w:rPr>
                <m:t xml:space="preserve"> </m:t>
              </m:r>
              <m:d>
                <m:dPr>
                  <m:ctrlPr>
                    <w:rPr>
                      <w:rFonts w:ascii="Cambria Math" w:hAnsi="Cambria Math" w:cs="Times New Roman"/>
                      <w:i/>
                      <w:sz w:val="20"/>
                      <w:szCs w:val="20"/>
                      <w:lang w:val="ru-RU"/>
                    </w:rPr>
                  </m:ctrlPr>
                </m:dPr>
                <m:e>
                  <m:sSub>
                    <m:sSubPr>
                      <m:ctrlPr>
                        <w:rPr>
                          <w:rFonts w:ascii="Cambria Math" w:hAnsi="Cambria Math" w:cs="Times New Roman"/>
                          <w:i/>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lang w:val="ru-RU"/>
                        </w:rPr>
                        <m:t>n</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lang w:val="ru-RU"/>
                        </w:rPr>
                        <m:t>n</m:t>
                      </m:r>
                      <m:r>
                        <w:rPr>
                          <w:rFonts w:ascii="Cambria Math" w:hAnsi="Cambria Math" w:cs="Times New Roman"/>
                          <w:sz w:val="20"/>
                          <w:szCs w:val="20"/>
                        </w:rPr>
                        <m:t xml:space="preserve">, </m:t>
                      </m:r>
                      <m:r>
                        <w:rPr>
                          <w:rFonts w:ascii="Cambria Math" w:hAnsi="Cambria Math" w:cs="Times New Roman"/>
                          <w:sz w:val="20"/>
                          <w:szCs w:val="20"/>
                          <w:lang w:val="ru-RU"/>
                        </w:rPr>
                        <m:t>j</m:t>
                      </m:r>
                      <m:r>
                        <w:rPr>
                          <w:rFonts w:ascii="Cambria Math" w:hAnsi="Cambria Math" w:cs="Times New Roman"/>
                          <w:sz w:val="20"/>
                          <w:szCs w:val="20"/>
                        </w:rPr>
                        <m:t>2</m:t>
                      </m:r>
                    </m:sub>
                  </m:sSub>
                </m:e>
              </m:d>
              <m:ctrlPr>
                <w:rPr>
                  <w:rFonts w:ascii="Cambria Math" w:hAnsi="Cambria Math" w:cs="Times New Roman"/>
                  <w:i/>
                  <w:sz w:val="20"/>
                  <w:szCs w:val="20"/>
                  <w:lang w:val="ru-RU"/>
                </w:rPr>
              </m:ctrlPr>
            </m:e>
          </m:d>
          <m:d>
            <m:dPr>
              <m:ctrlPr>
                <w:rPr>
                  <w:rFonts w:ascii="Cambria Math" w:hAnsi="Cambria Math" w:cs="Times New Roman"/>
                  <w:sz w:val="20"/>
                  <w:szCs w:val="20"/>
                </w:rPr>
              </m:ctrlPr>
            </m:dPr>
            <m:e>
              <m:r>
                <m:rPr>
                  <m:sty m:val="p"/>
                </m:rPr>
                <w:rPr>
                  <w:rFonts w:ascii="Cambria Math" w:hAnsi="Cambria Math" w:cs="Times New Roman"/>
                  <w:sz w:val="20"/>
                  <w:szCs w:val="20"/>
                </w:rPr>
                <m:t xml:space="preserve">with weight </m:t>
              </m:r>
              <m:sSub>
                <m:sSubPr>
                  <m:ctrlPr>
                    <w:rPr>
                      <w:rFonts w:ascii="Cambria Math" w:hAnsi="Cambria Math" w:cs="Times New Roman"/>
                      <w:sz w:val="20"/>
                      <w:szCs w:val="20"/>
                    </w:rPr>
                  </m:ctrlPr>
                </m:sSubPr>
                <m:e>
                  <m:r>
                    <w:rPr>
                      <w:rFonts w:ascii="Cambria Math" w:hAnsi="Cambria Math" w:cs="Times New Roman"/>
                      <w:sz w:val="20"/>
                      <w:szCs w:val="20"/>
                      <w:lang w:val="ru-RU"/>
                    </w:rPr>
                    <m:t>w</m:t>
                  </m:r>
                  <m:r>
                    <w:rPr>
                      <w:rFonts w:ascii="Cambria Math" w:hAnsi="Cambria Math" w:cs="Times New Roman"/>
                      <w:sz w:val="20"/>
                      <w:szCs w:val="20"/>
                      <w:lang w:val="ru-RU"/>
                    </w:rPr>
                    <m:t xml:space="preserve"> </m:t>
                  </m:r>
                </m:e>
                <m:sub>
                  <m:r>
                    <m:rPr>
                      <m:sty m:val="p"/>
                    </m:rPr>
                    <w:rPr>
                      <w:rFonts w:ascii="Cambria Math" w:hAnsi="Cambria Math" w:cs="Times New Roman"/>
                      <w:sz w:val="20"/>
                      <w:szCs w:val="20"/>
                    </w:rPr>
                    <m:t>12</m:t>
                  </m:r>
                </m:sub>
              </m:sSub>
              <m:r>
                <m:rPr>
                  <m:sty m:val="p"/>
                </m:rPr>
                <w:rPr>
                  <w:rFonts w:ascii="Cambria Math" w:hAnsi="Cambria Math" w:cs="Times New Roman"/>
                  <w:sz w:val="20"/>
                  <w:szCs w:val="20"/>
                </w:rPr>
                <m:t xml:space="preserve"> </m:t>
              </m:r>
            </m:e>
          </m:d>
          <m:r>
            <m:rPr>
              <m:sty m:val="p"/>
            </m:rPr>
            <w:rPr>
              <w:rFonts w:ascii="Cambria Math" w:hAnsi="Cambria Math" w:cs="Times New Roman"/>
              <w:sz w:val="20"/>
              <w:szCs w:val="20"/>
            </w:rPr>
            <m:t xml:space="preserve">THEN </m:t>
          </m:r>
          <m:r>
            <w:rPr>
              <w:rFonts w:ascii="Cambria Math" w:hAnsi="Cambria Math" w:cs="Times New Roman"/>
              <w:sz w:val="20"/>
              <w:szCs w:val="20"/>
              <w:lang w:val="ru-RU"/>
            </w:rPr>
            <m:t>y</m:t>
          </m:r>
          <m:r>
            <m:rPr>
              <m:sty m:val="p"/>
            </m:rPr>
            <w:rPr>
              <w:rFonts w:ascii="Cambria Math" w:hAnsi="Cambria Math" w:cs="Times New Roman"/>
              <w:sz w:val="20"/>
              <w:szCs w:val="20"/>
              <w:lang w:val="ru-RU"/>
            </w:rPr>
            <m:t>∈</m:t>
          </m:r>
          <m:sSub>
            <m:sSubPr>
              <m:ctrlPr>
                <w:rPr>
                  <w:rFonts w:ascii="Cambria Math" w:hAnsi="Cambria Math" w:cs="Times New Roman"/>
                  <w:sz w:val="20"/>
                  <w:szCs w:val="20"/>
                  <w:lang w:val="ru-RU"/>
                </w:rPr>
              </m:ctrlPr>
            </m:sSubPr>
            <m:e>
              <m:r>
                <w:rPr>
                  <w:rFonts w:ascii="Cambria Math" w:hAnsi="Cambria Math" w:cs="Times New Roman"/>
                  <w:sz w:val="20"/>
                  <w:szCs w:val="20"/>
                  <w:lang w:val="ru-RU"/>
                </w:rPr>
                <m:t>d</m:t>
              </m:r>
            </m:e>
            <m:sub>
              <m:r>
                <w:rPr>
                  <w:rFonts w:ascii="Cambria Math" w:hAnsi="Cambria Math" w:cs="Times New Roman"/>
                  <w:sz w:val="20"/>
                  <w:szCs w:val="20"/>
                  <w:lang w:val="ru-RU"/>
                </w:rPr>
                <m:t>1</m:t>
              </m:r>
            </m:sub>
          </m:sSub>
          <m:r>
            <m:rPr>
              <m:sty m:val="p"/>
            </m:rPr>
            <w:rPr>
              <w:rFonts w:ascii="Cambria Math" w:hAnsi="Cambria Math" w:cs="Times New Roman"/>
              <w:sz w:val="20"/>
              <w:szCs w:val="20"/>
            </w:rPr>
            <m:t>;</m:t>
          </m:r>
        </m:oMath>
      </m:oMathPara>
    </w:p>
    <w:p w14:paraId="299816F2" w14:textId="5758723D" w:rsidR="00325D64" w:rsidRPr="00CE105C" w:rsidRDefault="00325D64" w:rsidP="00577F1D">
      <w:pPr>
        <w:spacing w:after="0" w:line="240" w:lineRule="auto"/>
        <w:ind w:firstLine="284"/>
        <w:jc w:val="right"/>
        <w:rPr>
          <w:rFonts w:ascii="Times New Roman" w:hAnsi="Times New Roman" w:cs="Times New Roman"/>
          <w:i/>
          <w:sz w:val="20"/>
          <w:szCs w:val="20"/>
        </w:rPr>
      </w:pPr>
      <w:r w:rsidRPr="00CE105C">
        <w:rPr>
          <w:rFonts w:ascii="Times New Roman" w:hAnsi="Times New Roman" w:cs="Times New Roman"/>
          <w:i/>
          <w:sz w:val="20"/>
          <w:szCs w:val="20"/>
        </w:rPr>
        <w:t xml:space="preserve">…    </w:t>
      </w:r>
      <m:oMath>
        <m:r>
          <w:rPr>
            <w:rFonts w:ascii="Cambria Math" w:hAnsi="Cambria Math" w:cs="Times New Roman"/>
            <w:sz w:val="20"/>
            <w:szCs w:val="20"/>
          </w:rPr>
          <m:t xml:space="preserve">OR </m:t>
        </m:r>
      </m:oMath>
    </w:p>
    <w:p w14:paraId="4AB510F7" w14:textId="62BB1232" w:rsidR="00325D64" w:rsidRPr="00CE105C" w:rsidRDefault="007F3237" w:rsidP="00577F1D">
      <w:pPr>
        <w:spacing w:after="0" w:line="240" w:lineRule="auto"/>
        <w:ind w:firstLine="284"/>
        <w:jc w:val="right"/>
        <w:rPr>
          <w:rFonts w:ascii="Times New Roman" w:hAnsi="Times New Roman" w:cs="Times New Roman"/>
          <w:sz w:val="20"/>
          <w:szCs w:val="20"/>
        </w:rPr>
      </w:pPr>
      <m:oMathPara>
        <m:oMathParaPr>
          <m:jc m:val="left"/>
        </m:oMathParaPr>
        <m:oMath>
          <m:sSub>
            <m:sSubPr>
              <m:ctrlPr>
                <w:rPr>
                  <w:rFonts w:ascii="Cambria Math" w:hAnsi="Cambria Math" w:cs="Times New Roman"/>
                  <w:sz w:val="20"/>
                  <w:szCs w:val="20"/>
                </w:rPr>
              </m:ctrlPr>
            </m:sSubPr>
            <m:e>
              <m:r>
                <m:rPr>
                  <m:sty m:val="p"/>
                </m:rPr>
                <w:rPr>
                  <w:rFonts w:ascii="Cambria Math" w:hAnsi="Cambria Math" w:cs="Times New Roman"/>
                  <w:sz w:val="20"/>
                  <w:szCs w:val="20"/>
                </w:rPr>
                <m:t>u</m:t>
              </m:r>
            </m:e>
            <m:sub>
              <m:r>
                <m:rPr>
                  <m:sty m:val="p"/>
                </m:rPr>
                <w:rPr>
                  <w:rFonts w:ascii="Cambria Math" w:hAnsi="Cambria Math" w:cs="Times New Roman"/>
                  <w:sz w:val="20"/>
                  <w:szCs w:val="20"/>
                </w:rPr>
                <m:t>j=2.1</m:t>
              </m:r>
            </m:sub>
          </m:sSub>
          <m:r>
            <m:rPr>
              <m:sty m:val="p"/>
            </m:rPr>
            <w:rPr>
              <w:rFonts w:ascii="Cambria Math" w:hAnsi="Cambria Math" w:cs="Times New Roman"/>
              <w:sz w:val="20"/>
              <w:szCs w:val="20"/>
            </w:rPr>
            <m:t>:IF</m:t>
          </m:r>
          <m:d>
            <m:dPr>
              <m:begChr m:val="["/>
              <m:endChr m:val="]"/>
              <m:ctrlPr>
                <w:rPr>
                  <w:rFonts w:ascii="Cambria Math" w:hAnsi="Cambria Math" w:cs="Times New Roman"/>
                  <w:sz w:val="20"/>
                  <w:szCs w:val="20"/>
                </w:rPr>
              </m:ctrlPr>
            </m:dPr>
            <m:e>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1, j2</m:t>
                      </m:r>
                    </m:sub>
                  </m:sSub>
                </m:e>
              </m:d>
              <m:r>
                <m:rPr>
                  <m:sty m:val="p"/>
                </m:rPr>
                <w:rPr>
                  <w:rFonts w:ascii="Cambria Math" w:hAnsi="Cambria Math" w:cs="Times New Roman"/>
                  <w:sz w:val="20"/>
                  <w:szCs w:val="20"/>
                </w:rPr>
                <m:t xml:space="preserve"> and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2, j2</m:t>
                      </m:r>
                    </m:sub>
                  </m:sSub>
                </m:e>
              </m:d>
              <m:r>
                <m:rPr>
                  <m:sty m:val="p"/>
                </m:rPr>
                <w:rPr>
                  <w:rFonts w:ascii="Cambria Math" w:hAnsi="Cambria Math" w:cs="Times New Roman"/>
                  <w:sz w:val="20"/>
                  <w:szCs w:val="20"/>
                </w:rPr>
                <m:t xml:space="preserve"> and…and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n, j1</m:t>
                      </m:r>
                    </m:sub>
                  </m:sSub>
                </m:e>
              </m:d>
            </m:e>
          </m:d>
          <m:d>
            <m:dPr>
              <m:ctrlPr>
                <w:rPr>
                  <w:rFonts w:ascii="Cambria Math" w:hAnsi="Cambria Math" w:cs="Times New Roman"/>
                  <w:sz w:val="20"/>
                  <w:szCs w:val="20"/>
                </w:rPr>
              </m:ctrlPr>
            </m:dPr>
            <m:e>
              <m:r>
                <m:rPr>
                  <m:sty m:val="p"/>
                </m:rPr>
                <w:rPr>
                  <w:rFonts w:ascii="Cambria Math" w:hAnsi="Cambria Math" w:cs="Times New Roman"/>
                  <w:sz w:val="20"/>
                  <w:szCs w:val="20"/>
                </w:rPr>
                <m:t xml:space="preserve">with weight </m:t>
              </m:r>
              <m:sSub>
                <m:sSubPr>
                  <m:ctrlPr>
                    <w:rPr>
                      <w:rFonts w:ascii="Cambria Math" w:hAnsi="Cambria Math" w:cs="Times New Roman"/>
                      <w:sz w:val="20"/>
                      <w:szCs w:val="20"/>
                    </w:rPr>
                  </m:ctrlPr>
                </m:sSubPr>
                <m:e>
                  <m:r>
                    <m:rPr>
                      <m:sty m:val="p"/>
                    </m:rPr>
                    <w:rPr>
                      <w:rFonts w:ascii="Cambria Math" w:hAnsi="Cambria Math" w:cs="Times New Roman"/>
                      <w:sz w:val="20"/>
                      <w:szCs w:val="20"/>
                    </w:rPr>
                    <m:t xml:space="preserve">w </m:t>
                  </m:r>
                </m:e>
                <m:sub>
                  <m:r>
                    <m:rPr>
                      <m:sty m:val="p"/>
                    </m:rPr>
                    <w:rPr>
                      <w:rFonts w:ascii="Cambria Math" w:hAnsi="Cambria Math" w:cs="Times New Roman"/>
                      <w:sz w:val="20"/>
                      <w:szCs w:val="20"/>
                    </w:rPr>
                    <m:t>21</m:t>
                  </m:r>
                </m:sub>
              </m:sSub>
            </m:e>
          </m:d>
          <m:r>
            <m:rPr>
              <m:sty m:val="p"/>
            </m:rPr>
            <w:rPr>
              <w:rFonts w:ascii="Cambria Math" w:hAnsi="Cambria Math" w:cs="Times New Roman"/>
              <w:sz w:val="20"/>
              <w:szCs w:val="20"/>
            </w:rPr>
            <m:t>THEN  y∈</m:t>
          </m:r>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 xml:space="preserve">          OR</m:t>
          </m:r>
        </m:oMath>
      </m:oMathPara>
    </w:p>
    <w:p w14:paraId="1F589F69" w14:textId="44CF27A8" w:rsidR="00325D64" w:rsidRPr="00CE105C" w:rsidRDefault="007F3237" w:rsidP="00577F1D">
      <w:pPr>
        <w:spacing w:after="0" w:line="240" w:lineRule="auto"/>
        <w:ind w:firstLine="284"/>
        <w:jc w:val="right"/>
        <w:rPr>
          <w:rFonts w:ascii="Times New Roman" w:hAnsi="Times New Roman" w:cs="Times New Roman"/>
          <w:sz w:val="20"/>
          <w:szCs w:val="20"/>
        </w:rPr>
      </w:pPr>
      <m:oMathPara>
        <m:oMathParaPr>
          <m:jc m:val="left"/>
        </m:oMathParaPr>
        <m:oMath>
          <m:sSub>
            <m:sSubPr>
              <m:ctrlPr>
                <w:rPr>
                  <w:rFonts w:ascii="Cambria Math" w:hAnsi="Cambria Math" w:cs="Times New Roman"/>
                  <w:sz w:val="20"/>
                  <w:szCs w:val="20"/>
                </w:rPr>
              </m:ctrlPr>
            </m:sSubPr>
            <m:e>
              <m:r>
                <m:rPr>
                  <m:sty m:val="p"/>
                </m:rPr>
                <w:rPr>
                  <w:rFonts w:ascii="Cambria Math" w:hAnsi="Cambria Math" w:cs="Times New Roman"/>
                  <w:sz w:val="20"/>
                  <w:szCs w:val="20"/>
                </w:rPr>
                <m:t>u</m:t>
              </m:r>
            </m:e>
            <m:sub>
              <m:r>
                <m:rPr>
                  <m:sty m:val="p"/>
                </m:rPr>
                <w:rPr>
                  <w:rFonts w:ascii="Cambria Math" w:hAnsi="Cambria Math" w:cs="Times New Roman"/>
                  <w:sz w:val="20"/>
                  <w:szCs w:val="20"/>
                </w:rPr>
                <m:t>j=2.2</m:t>
              </m:r>
            </m:sub>
          </m:sSub>
          <m:r>
            <m:rPr>
              <m:sty m:val="p"/>
            </m:rPr>
            <w:rPr>
              <w:rFonts w:ascii="Cambria Math" w:hAnsi="Cambria Math" w:cs="Times New Roman"/>
              <w:sz w:val="20"/>
              <w:szCs w:val="20"/>
            </w:rPr>
            <m:t>:IF</m:t>
          </m:r>
          <m:d>
            <m:dPr>
              <m:begChr m:val="["/>
              <m:endChr m:val="]"/>
              <m:ctrlPr>
                <w:rPr>
                  <w:rFonts w:ascii="Cambria Math" w:hAnsi="Cambria Math" w:cs="Times New Roman"/>
                  <w:sz w:val="20"/>
                  <w:szCs w:val="20"/>
                </w:rPr>
              </m:ctrlPr>
            </m:dPr>
            <m:e>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1, j2</m:t>
                      </m:r>
                    </m:sub>
                  </m:sSub>
                </m:e>
              </m:d>
              <m:r>
                <m:rPr>
                  <m:sty m:val="p"/>
                </m:rPr>
                <w:rPr>
                  <w:rFonts w:ascii="Cambria Math" w:hAnsi="Cambria Math" w:cs="Times New Roman"/>
                  <w:sz w:val="20"/>
                  <w:szCs w:val="20"/>
                </w:rPr>
                <m:t xml:space="preserve"> and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2, j2</m:t>
                      </m:r>
                    </m:sub>
                  </m:sSub>
                </m:e>
              </m:d>
              <m:r>
                <m:rPr>
                  <m:sty m:val="p"/>
                </m:rPr>
                <w:rPr>
                  <w:rFonts w:ascii="Cambria Math" w:hAnsi="Cambria Math" w:cs="Times New Roman"/>
                  <w:sz w:val="20"/>
                  <w:szCs w:val="20"/>
                </w:rPr>
                <m:t xml:space="preserve"> and…and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n, j2</m:t>
                      </m:r>
                    </m:sub>
                  </m:sSub>
                </m:e>
              </m:d>
            </m:e>
          </m:d>
          <m:d>
            <m:dPr>
              <m:ctrlPr>
                <w:rPr>
                  <w:rFonts w:ascii="Cambria Math" w:hAnsi="Cambria Math" w:cs="Times New Roman"/>
                  <w:sz w:val="20"/>
                  <w:szCs w:val="20"/>
                </w:rPr>
              </m:ctrlPr>
            </m:dPr>
            <m:e>
              <m:r>
                <m:rPr>
                  <m:sty m:val="p"/>
                </m:rPr>
                <w:rPr>
                  <w:rFonts w:ascii="Cambria Math" w:hAnsi="Cambria Math" w:cs="Times New Roman"/>
                  <w:sz w:val="20"/>
                  <w:szCs w:val="20"/>
                </w:rPr>
                <m:t xml:space="preserve">with weight </m:t>
              </m:r>
              <m:sSub>
                <m:sSubPr>
                  <m:ctrlPr>
                    <w:rPr>
                      <w:rFonts w:ascii="Cambria Math" w:hAnsi="Cambria Math" w:cs="Times New Roman"/>
                      <w:sz w:val="20"/>
                      <w:szCs w:val="20"/>
                    </w:rPr>
                  </m:ctrlPr>
                </m:sSubPr>
                <m:e>
                  <m:r>
                    <m:rPr>
                      <m:sty m:val="p"/>
                    </m:rPr>
                    <w:rPr>
                      <w:rFonts w:ascii="Cambria Math" w:hAnsi="Cambria Math" w:cs="Times New Roman"/>
                      <w:sz w:val="20"/>
                      <w:szCs w:val="20"/>
                    </w:rPr>
                    <m:t xml:space="preserve">w </m:t>
                  </m:r>
                </m:e>
                <m:sub>
                  <m:r>
                    <m:rPr>
                      <m:sty m:val="p"/>
                    </m:rPr>
                    <w:rPr>
                      <w:rFonts w:ascii="Cambria Math" w:hAnsi="Cambria Math" w:cs="Times New Roman"/>
                      <w:sz w:val="20"/>
                      <w:szCs w:val="20"/>
                    </w:rPr>
                    <m:t>22</m:t>
                  </m:r>
                </m:sub>
              </m:sSub>
              <m:r>
                <m:rPr>
                  <m:sty m:val="p"/>
                </m:rPr>
                <w:rPr>
                  <w:rFonts w:ascii="Cambria Math" w:hAnsi="Cambria Math" w:cs="Times New Roman"/>
                  <w:sz w:val="20"/>
                  <w:szCs w:val="20"/>
                </w:rPr>
                <m:t xml:space="preserve"> </m:t>
              </m:r>
            </m:e>
          </m:d>
          <m:r>
            <m:rPr>
              <m:sty m:val="p"/>
            </m:rPr>
            <w:rPr>
              <w:rFonts w:ascii="Cambria Math" w:hAnsi="Cambria Math" w:cs="Times New Roman"/>
              <w:sz w:val="20"/>
              <w:szCs w:val="20"/>
            </w:rPr>
            <m:t>THEN y∈</m:t>
          </m:r>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oMath>
      </m:oMathPara>
    </w:p>
    <w:p w14:paraId="25E84428" w14:textId="38621217" w:rsidR="00325D64" w:rsidRPr="00CE105C" w:rsidRDefault="00325D64" w:rsidP="00577F1D">
      <w:pPr>
        <w:spacing w:after="0" w:line="240" w:lineRule="auto"/>
        <w:ind w:firstLine="284"/>
        <w:jc w:val="right"/>
        <w:rPr>
          <w:rFonts w:ascii="Times New Roman" w:hAnsi="Times New Roman" w:cs="Times New Roman"/>
          <w:i/>
          <w:sz w:val="20"/>
          <w:szCs w:val="20"/>
        </w:rPr>
      </w:pPr>
      <w:r w:rsidRPr="00CE105C">
        <w:rPr>
          <w:rFonts w:ascii="Times New Roman" w:hAnsi="Times New Roman" w:cs="Times New Roman"/>
          <w:i/>
          <w:sz w:val="20"/>
          <w:szCs w:val="20"/>
        </w:rPr>
        <w:t xml:space="preserve">…    </w:t>
      </w:r>
      <m:oMath>
        <m:r>
          <w:rPr>
            <w:rFonts w:ascii="Cambria Math" w:hAnsi="Cambria Math" w:cs="Times New Roman"/>
            <w:sz w:val="20"/>
            <w:szCs w:val="20"/>
          </w:rPr>
          <m:t xml:space="preserve">OR </m:t>
        </m:r>
      </m:oMath>
    </w:p>
    <w:p w14:paraId="25441375" w14:textId="77777777" w:rsidR="00CE105C" w:rsidRDefault="00325D64" w:rsidP="00577F1D">
      <w:pPr>
        <w:spacing w:after="0" w:line="240" w:lineRule="auto"/>
        <w:ind w:firstLine="284"/>
        <w:jc w:val="right"/>
        <w:rPr>
          <w:rFonts w:ascii="Times New Roman" w:hAnsi="Times New Roman" w:cs="Times New Roman"/>
          <w:i/>
          <w:sz w:val="20"/>
          <w:szCs w:val="20"/>
        </w:rPr>
      </w:pPr>
      <w:r w:rsidRPr="00CE105C">
        <w:rPr>
          <w:rFonts w:ascii="Times New Roman" w:hAnsi="Times New Roman" w:cs="Times New Roman"/>
          <w:i/>
          <w:sz w:val="20"/>
          <w:szCs w:val="20"/>
        </w:rPr>
        <w:t>……        …</w:t>
      </w:r>
    </w:p>
    <w:p w14:paraId="32817921" w14:textId="5A0C4F1E" w:rsidR="00325D64" w:rsidRPr="00CE105C" w:rsidRDefault="007F3237" w:rsidP="00577F1D">
      <w:pPr>
        <w:spacing w:after="0" w:line="240" w:lineRule="auto"/>
        <w:ind w:firstLine="284"/>
        <w:jc w:val="right"/>
        <w:rPr>
          <w:rFonts w:ascii="Times New Roman" w:hAnsi="Times New Roman" w:cs="Times New Roman"/>
          <w:i/>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u</m:t>
            </m:r>
          </m:e>
          <m:sub>
            <m:r>
              <m:rPr>
                <m:sty m:val="p"/>
              </m:rPr>
              <w:rPr>
                <w:rFonts w:ascii="Cambria Math" w:hAnsi="Cambria Math" w:cs="Times New Roman"/>
                <w:sz w:val="20"/>
                <w:szCs w:val="20"/>
              </w:rPr>
              <m:t>jp</m:t>
            </m:r>
          </m:sub>
        </m:sSub>
        <m:r>
          <m:rPr>
            <m:sty m:val="p"/>
          </m:rPr>
          <w:rPr>
            <w:rFonts w:ascii="Cambria Math" w:hAnsi="Cambria Math" w:cs="Times New Roman"/>
            <w:sz w:val="20"/>
            <w:szCs w:val="20"/>
          </w:rPr>
          <m:t>:IF</m:t>
        </m:r>
        <m:d>
          <m:dPr>
            <m:begChr m:val="["/>
            <m:endChr m:val="]"/>
            <m:ctrlPr>
              <w:rPr>
                <w:rFonts w:ascii="Cambria Math" w:hAnsi="Cambria Math" w:cs="Times New Roman"/>
                <w:sz w:val="20"/>
                <w:szCs w:val="20"/>
              </w:rPr>
            </m:ctrlPr>
          </m:dPr>
          <m:e>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1, jk(j)</m:t>
                    </m:r>
                  </m:sub>
                </m:sSub>
              </m:e>
            </m:d>
            <m:r>
              <m:rPr>
                <m:sty m:val="p"/>
              </m:rPr>
              <w:rPr>
                <w:rFonts w:ascii="Cambria Math" w:hAnsi="Cambria Math" w:cs="Times New Roman"/>
                <w:sz w:val="20"/>
                <w:szCs w:val="20"/>
              </w:rPr>
              <m:t xml:space="preserve"> and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2, jk(j)</m:t>
                    </m:r>
                  </m:sub>
                </m:sSub>
              </m:e>
            </m:d>
            <m:r>
              <m:rPr>
                <m:sty m:val="p"/>
              </m:rPr>
              <w:rPr>
                <w:rFonts w:ascii="Cambria Math" w:hAnsi="Cambria Math" w:cs="Times New Roman"/>
                <w:sz w:val="20"/>
                <w:szCs w:val="20"/>
              </w:rPr>
              <m:t xml:space="preserve"> and…and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n, jk(j)</m:t>
                    </m:r>
                  </m:sub>
                </m:sSub>
              </m:e>
            </m:d>
          </m:e>
        </m:d>
        <m:d>
          <m:dPr>
            <m:ctrlPr>
              <w:rPr>
                <w:rFonts w:ascii="Cambria Math" w:hAnsi="Cambria Math" w:cs="Times New Roman"/>
                <w:sz w:val="20"/>
                <w:szCs w:val="20"/>
              </w:rPr>
            </m:ctrlPr>
          </m:dPr>
          <m:e>
            <m:r>
              <m:rPr>
                <m:sty m:val="p"/>
              </m:rPr>
              <w:rPr>
                <w:rFonts w:ascii="Cambria Math" w:hAnsi="Cambria Math" w:cs="Times New Roman"/>
                <w:sz w:val="20"/>
                <w:szCs w:val="20"/>
              </w:rPr>
              <m:t xml:space="preserve">with weight </m:t>
            </m:r>
            <m:sSub>
              <m:sSubPr>
                <m:ctrlPr>
                  <w:rPr>
                    <w:rFonts w:ascii="Cambria Math" w:hAnsi="Cambria Math" w:cs="Times New Roman"/>
                    <w:sz w:val="20"/>
                    <w:szCs w:val="20"/>
                  </w:rPr>
                </m:ctrlPr>
              </m:sSubPr>
              <m:e>
                <m:r>
                  <m:rPr>
                    <m:sty m:val="p"/>
                  </m:rPr>
                  <w:rPr>
                    <w:rFonts w:ascii="Cambria Math" w:hAnsi="Cambria Math" w:cs="Times New Roman"/>
                    <w:sz w:val="20"/>
                    <w:szCs w:val="20"/>
                  </w:rPr>
                  <m:t xml:space="preserve">w </m:t>
                </m:r>
              </m:e>
              <m:sub>
                <m:r>
                  <m:rPr>
                    <m:sty m:val="p"/>
                  </m:rPr>
                  <w:rPr>
                    <w:rFonts w:ascii="Cambria Math" w:hAnsi="Cambria Math" w:cs="Times New Roman"/>
                    <w:sz w:val="20"/>
                    <w:szCs w:val="20"/>
                  </w:rPr>
                  <m:t>jp</m:t>
                </m:r>
              </m:sub>
            </m:sSub>
          </m:e>
        </m:d>
        <m:r>
          <m:rPr>
            <m:sty m:val="p"/>
          </m:rPr>
          <w:rPr>
            <w:rFonts w:ascii="Cambria Math" w:hAnsi="Cambria Math" w:cs="Times New Roman"/>
            <w:sz w:val="20"/>
            <w:szCs w:val="20"/>
          </w:rPr>
          <m:t>THEN  y∈</m:t>
        </m:r>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j</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y</m:t>
            </m:r>
          </m:e>
          <m:sub>
            <m:r>
              <m:rPr>
                <m:sty m:val="p"/>
              </m:rPr>
              <w:rPr>
                <w:rFonts w:ascii="Cambria Math" w:hAnsi="Cambria Math" w:cs="Times New Roman"/>
                <w:sz w:val="20"/>
                <w:szCs w:val="20"/>
              </w:rPr>
              <m:t>j-1,</m:t>
            </m:r>
          </m:sub>
        </m:sSub>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j</m:t>
            </m:r>
            <m:r>
              <w:rPr>
                <w:rFonts w:ascii="Cambria Math" w:hAnsi="Cambria Math" w:cs="Times New Roman"/>
                <w:sz w:val="20"/>
                <w:szCs w:val="20"/>
              </w:rPr>
              <m:t>),</m:t>
            </m:r>
          </m:sub>
        </m:sSub>
        <m:r>
          <m:rPr>
            <m:sty m:val="p"/>
          </m:rPr>
          <w:rPr>
            <w:rFonts w:ascii="Cambria Math" w:hAnsi="Cambria Math" w:cs="Times New Roman"/>
            <w:sz w:val="20"/>
            <w:szCs w:val="20"/>
          </w:rPr>
          <m:t xml:space="preserve"> for all j =</m:t>
        </m:r>
        <m:acc>
          <m:accPr>
            <m:chr m:val="̅"/>
            <m:ctrlPr>
              <w:rPr>
                <w:rFonts w:ascii="Cambria Math" w:hAnsi="Cambria Math" w:cs="Times New Roman"/>
                <w:sz w:val="20"/>
                <w:szCs w:val="20"/>
                <w:lang w:val="ru-RU"/>
              </w:rPr>
            </m:ctrlPr>
          </m:accPr>
          <m:e>
            <m:r>
              <w:rPr>
                <w:rFonts w:ascii="Cambria Math" w:hAnsi="Cambria Math" w:cs="Times New Roman"/>
                <w:sz w:val="20"/>
                <w:szCs w:val="20"/>
              </w:rPr>
              <m:t>1,…,</m:t>
            </m:r>
            <m:r>
              <w:rPr>
                <w:rFonts w:ascii="Cambria Math" w:hAnsi="Cambria Math" w:cs="Times New Roman"/>
                <w:sz w:val="20"/>
                <w:szCs w:val="20"/>
                <w:lang w:val="ru-RU"/>
              </w:rPr>
              <m:t>m</m:t>
            </m:r>
          </m:e>
        </m:acc>
        <m:r>
          <m:rPr>
            <m:sty m:val="p"/>
          </m:rPr>
          <w:rPr>
            <w:rFonts w:ascii="Cambria Math" w:hAnsi="Cambria Math" w:cs="Times New Roman"/>
            <w:sz w:val="20"/>
            <w:szCs w:val="20"/>
          </w:rPr>
          <m:t xml:space="preserve">;  </m:t>
        </m:r>
      </m:oMath>
      <w:r w:rsidR="00325D64" w:rsidRPr="00CE105C">
        <w:rPr>
          <w:rFonts w:ascii="Times New Roman" w:hAnsi="Times New Roman" w:cs="Times New Roman"/>
          <w:i/>
          <w:sz w:val="20"/>
          <w:szCs w:val="20"/>
        </w:rPr>
        <w:t xml:space="preserve"> </w:t>
      </w:r>
      <w:r w:rsidR="00CE105C">
        <w:rPr>
          <w:rFonts w:ascii="Times New Roman" w:hAnsi="Times New Roman" w:cs="Times New Roman"/>
          <w:i/>
          <w:sz w:val="20"/>
          <w:szCs w:val="20"/>
        </w:rPr>
        <w:tab/>
      </w:r>
      <w:r w:rsidR="00CE105C">
        <w:rPr>
          <w:rFonts w:ascii="Times New Roman" w:hAnsi="Times New Roman" w:cs="Times New Roman"/>
          <w:i/>
          <w:sz w:val="20"/>
          <w:szCs w:val="20"/>
        </w:rPr>
        <w:tab/>
      </w:r>
      <w:r w:rsidR="00CE105C">
        <w:rPr>
          <w:rFonts w:ascii="Times New Roman" w:hAnsi="Times New Roman" w:cs="Times New Roman"/>
          <w:i/>
          <w:sz w:val="20"/>
          <w:szCs w:val="20"/>
        </w:rPr>
        <w:tab/>
      </w:r>
      <w:r w:rsidR="00CE105C">
        <w:rPr>
          <w:rFonts w:ascii="Times New Roman" w:hAnsi="Times New Roman" w:cs="Times New Roman"/>
          <w:i/>
          <w:sz w:val="20"/>
          <w:szCs w:val="20"/>
        </w:rPr>
        <w:tab/>
      </w:r>
      <w:r w:rsidR="00325D64" w:rsidRPr="00CE105C">
        <w:rPr>
          <w:rFonts w:ascii="Times New Roman" w:hAnsi="Times New Roman" w:cs="Times New Roman"/>
          <w:i/>
          <w:sz w:val="20"/>
          <w:szCs w:val="20"/>
        </w:rPr>
        <w:t xml:space="preserve"> </w:t>
      </w:r>
      <m:oMath>
        <m:r>
          <m:rPr>
            <m:sty m:val="p"/>
          </m:rPr>
          <w:rPr>
            <w:rFonts w:ascii="Cambria Math" w:hAnsi="Cambria Math" w:cs="Times New Roman"/>
            <w:sz w:val="20"/>
            <w:szCs w:val="20"/>
          </w:rPr>
          <m:t>(1)</m:t>
        </m:r>
      </m:oMath>
    </w:p>
    <w:bookmarkEnd w:id="0"/>
    <w:p w14:paraId="2C10C028" w14:textId="77777777" w:rsidR="00325D64" w:rsidRPr="00325D64" w:rsidRDefault="00325D64" w:rsidP="00577F1D">
      <w:pPr>
        <w:spacing w:after="0" w:line="240" w:lineRule="auto"/>
        <w:ind w:firstLine="284"/>
        <w:jc w:val="both"/>
        <w:rPr>
          <w:rFonts w:ascii="Times New Roman" w:hAnsi="Times New Roman" w:cs="Times New Roman"/>
          <w:sz w:val="20"/>
          <w:szCs w:val="20"/>
        </w:rPr>
      </w:pPr>
    </w:p>
    <w:p w14:paraId="19A877DB" w14:textId="77777777" w:rsidR="00325D64" w:rsidRPr="00325D64" w:rsidRDefault="00325D64" w:rsidP="00577F1D">
      <w:pPr>
        <w:spacing w:line="240" w:lineRule="auto"/>
        <w:ind w:firstLine="284"/>
        <w:jc w:val="both"/>
        <w:rPr>
          <w:rFonts w:ascii="Times New Roman" w:hAnsi="Times New Roman" w:cs="Times New Roman"/>
          <w:sz w:val="20"/>
          <w:szCs w:val="20"/>
        </w:rPr>
      </w:pPr>
      <w:r w:rsidRPr="00325D64">
        <w:rPr>
          <w:rFonts w:ascii="Times New Roman" w:hAnsi="Times New Roman" w:cs="Times New Roman"/>
          <w:sz w:val="20"/>
          <w:szCs w:val="20"/>
        </w:rPr>
        <w:t>Equations (1) and (2) can be written in a compact form:</w:t>
      </w:r>
    </w:p>
    <w:p w14:paraId="0A33CDEB" w14:textId="329E8D52" w:rsidR="00325D64" w:rsidRPr="00325D64" w:rsidRDefault="007F3237" w:rsidP="00577F1D">
      <w:pPr>
        <w:spacing w:after="0" w:line="240" w:lineRule="auto"/>
        <w:ind w:firstLine="284"/>
        <w:jc w:val="right"/>
        <w:rPr>
          <w:rFonts w:ascii="Times New Roman" w:hAnsi="Times New Roman" w:cs="Times New Roman"/>
          <w:b/>
          <w:bCs/>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jp</m:t>
            </m:r>
          </m:sub>
        </m:sSub>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m:t>
            </m:r>
          </m:e>
          <m:sub>
            <m:r>
              <w:rPr>
                <w:rFonts w:ascii="Cambria Math" w:hAnsi="Cambria Math" w:cs="Times New Roman"/>
                <w:sz w:val="20"/>
                <w:szCs w:val="20"/>
              </w:rPr>
              <m:t>p</m:t>
            </m:r>
            <m:r>
              <w:rPr>
                <w:rFonts w:ascii="Cambria Math" w:hAnsi="Cambria Math" w:cs="Times New Roman"/>
                <w:sz w:val="20"/>
                <w:szCs w:val="20"/>
              </w:rPr>
              <m:t>=1</m:t>
            </m:r>
          </m:sub>
          <m:sup>
            <m:r>
              <w:rPr>
                <w:rFonts w:ascii="Cambria Math" w:hAnsi="Cambria Math" w:cs="Times New Roman"/>
                <w:sz w:val="20"/>
                <w:szCs w:val="20"/>
              </w:rPr>
              <m:t>kj</m:t>
            </m:r>
          </m:sup>
        </m:sSubSup>
        <m:sSubSup>
          <m:sSubSupPr>
            <m:ctrlPr>
              <w:rPr>
                <w:rFonts w:ascii="Cambria Math" w:hAnsi="Cambria Math" w:cs="Times New Roman"/>
                <w:i/>
                <w:sz w:val="20"/>
                <w:szCs w:val="20"/>
              </w:rPr>
            </m:ctrlPr>
          </m:sSubSupPr>
          <m:e>
            <m:r>
              <w:rPr>
                <w:rFonts w:ascii="Cambria Math" w:hAnsi="Cambria Math" w:cs="Times New Roman"/>
                <w:sz w:val="20"/>
                <w:szCs w:val="20"/>
              </w:rPr>
              <m:t>∩</m:t>
            </m:r>
          </m:e>
          <m:sub>
            <m:r>
              <w:rPr>
                <w:rFonts w:ascii="Cambria Math" w:hAnsi="Cambria Math" w:cs="Times New Roman"/>
                <w:sz w:val="20"/>
                <w:szCs w:val="20"/>
              </w:rPr>
              <m:t>i</m:t>
            </m:r>
            <m:r>
              <w:rPr>
                <w:rFonts w:ascii="Cambria Math" w:hAnsi="Cambria Math" w:cs="Times New Roman"/>
                <w:sz w:val="20"/>
                <w:szCs w:val="20"/>
              </w:rPr>
              <m:t>-</m:t>
            </m:r>
            <m:r>
              <w:rPr>
                <w:rFonts w:ascii="Cambria Math" w:hAnsi="Cambria Math" w:cs="Times New Roman"/>
                <w:sz w:val="20"/>
                <w:szCs w:val="20"/>
              </w:rPr>
              <m:t>1</m:t>
            </m:r>
          </m:sub>
          <m:sup>
            <m:r>
              <w:rPr>
                <w:rFonts w:ascii="Cambria Math" w:hAnsi="Cambria Math" w:cs="Times New Roman"/>
                <w:sz w:val="20"/>
                <w:szCs w:val="20"/>
              </w:rPr>
              <m:t>n</m:t>
            </m:r>
          </m:sup>
        </m:sSub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a</m:t>
                </m:r>
              </m:e>
              <m:sub>
                <m:r>
                  <w:rPr>
                    <w:rFonts w:ascii="Cambria Math" w:hAnsi="Cambria Math" w:cs="Times New Roman"/>
                    <w:sz w:val="20"/>
                    <w:szCs w:val="20"/>
                  </w:rPr>
                  <m:t>i</m:t>
                </m:r>
              </m:sub>
              <m:sup>
                <m:r>
                  <w:rPr>
                    <w:rFonts w:ascii="Cambria Math" w:hAnsi="Cambria Math" w:cs="Times New Roman"/>
                    <w:sz w:val="20"/>
                    <w:szCs w:val="20"/>
                  </w:rPr>
                  <m:t>jp</m:t>
                </m:r>
              </m:sup>
            </m:sSubSup>
          </m:e>
        </m:d>
        <m:r>
          <w:rPr>
            <w:rFonts w:ascii="Cambria Math" w:hAnsi="Cambria Math" w:cs="Times New Roman"/>
            <w:sz w:val="20"/>
            <w:szCs w:val="20"/>
          </w:rPr>
          <m:t>→</m:t>
        </m:r>
        <m:r>
          <w:rPr>
            <w:rFonts w:ascii="Cambria Math" w:hAnsi="Cambria Math" w:cs="Times New Roman"/>
            <w:sz w:val="20"/>
            <w:szCs w:val="20"/>
          </w:rPr>
          <m:t>y</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j</m:t>
            </m:r>
          </m:sub>
        </m:sSub>
        <m:r>
          <w:rPr>
            <w:rFonts w:ascii="Cambria Math" w:hAnsi="Cambria Math" w:cs="Times New Roman"/>
            <w:sz w:val="20"/>
            <w:szCs w:val="20"/>
          </w:rPr>
          <m:t xml:space="preserve">; </m:t>
        </m:r>
      </m:oMath>
      <w:r w:rsidR="00282671">
        <w:rPr>
          <w:rFonts w:ascii="Times New Roman" w:eastAsiaTheme="minorEastAsia" w:hAnsi="Times New Roman" w:cs="Times New Roman"/>
          <w:sz w:val="20"/>
          <w:szCs w:val="20"/>
        </w:rPr>
        <w:tab/>
      </w:r>
      <w:r w:rsidR="00282671">
        <w:rPr>
          <w:rFonts w:ascii="Times New Roman" w:eastAsiaTheme="minorEastAsia" w:hAnsi="Times New Roman" w:cs="Times New Roman"/>
          <w:sz w:val="20"/>
          <w:szCs w:val="20"/>
        </w:rPr>
        <w:tab/>
      </w:r>
      <w:r w:rsidR="00282671">
        <w:rPr>
          <w:rFonts w:ascii="Times New Roman" w:eastAsiaTheme="minorEastAsia" w:hAnsi="Times New Roman" w:cs="Times New Roman"/>
          <w:sz w:val="20"/>
          <w:szCs w:val="20"/>
        </w:rPr>
        <w:tab/>
      </w:r>
      <w:r w:rsidR="00282671">
        <w:rPr>
          <w:rFonts w:ascii="Times New Roman" w:eastAsiaTheme="minorEastAsia" w:hAnsi="Times New Roman" w:cs="Times New Roman"/>
          <w:sz w:val="20"/>
          <w:szCs w:val="20"/>
        </w:rPr>
        <w:tab/>
        <w:t>(2)</w:t>
      </w:r>
    </w:p>
    <w:p w14:paraId="006F7589" w14:textId="77777777" w:rsidR="00325D64" w:rsidRPr="00325D64" w:rsidRDefault="00325D64" w:rsidP="00577F1D">
      <w:pPr>
        <w:spacing w:line="240" w:lineRule="auto"/>
        <w:ind w:firstLine="284"/>
        <w:jc w:val="both"/>
        <w:rPr>
          <w:rFonts w:ascii="Times New Roman" w:hAnsi="Times New Roman" w:cs="Times New Roman"/>
          <w:sz w:val="20"/>
          <w:szCs w:val="20"/>
        </w:rPr>
      </w:pPr>
      <w:r w:rsidRPr="00325D64">
        <w:rPr>
          <w:rFonts w:ascii="Times New Roman" w:hAnsi="Times New Roman" w:cs="Times New Roman"/>
          <w:sz w:val="20"/>
          <w:szCs w:val="20"/>
        </w:rPr>
        <w:t>Notation for EKM (1, 2):</w:t>
      </w:r>
    </w:p>
    <w:p w14:paraId="4EFCAEFB" w14:textId="4DBA5227" w:rsidR="00325D64" w:rsidRPr="00325D64" w:rsidRDefault="00325D64" w:rsidP="00577F1D">
      <w:pPr>
        <w:spacing w:line="240" w:lineRule="auto"/>
        <w:ind w:firstLine="284"/>
        <w:jc w:val="both"/>
        <w:rPr>
          <w:rFonts w:ascii="Times New Roman" w:hAnsi="Times New Roman" w:cs="Times New Roman"/>
          <w:sz w:val="20"/>
          <w:szCs w:val="20"/>
        </w:rPr>
      </w:pPr>
      <w:r w:rsidRPr="00325D64">
        <w:rPr>
          <w:rFonts w:ascii="Times New Roman" w:hAnsi="Times New Roman" w:cs="Times New Roman"/>
          <w:sz w:val="20"/>
          <w:szCs w:val="20"/>
        </w:rPr>
        <w:t xml:space="preserve">The output variable </w:t>
      </w:r>
      <w:r w:rsidRPr="00325D64">
        <w:rPr>
          <w:rFonts w:ascii="Cambria Math" w:hAnsi="Cambria Math" w:cs="Cambria Math"/>
          <w:sz w:val="20"/>
          <w:szCs w:val="20"/>
          <w:lang w:val="ru-RU"/>
        </w:rPr>
        <w:t>𝑦</w:t>
      </w:r>
      <w:r w:rsidRPr="00325D64">
        <w:rPr>
          <w:rFonts w:ascii="Times New Roman" w:hAnsi="Times New Roman" w:cs="Times New Roman"/>
          <w:sz w:val="20"/>
          <w:szCs w:val="20"/>
        </w:rPr>
        <w:t xml:space="preserve"> y, defined on the interval </w:t>
      </w:r>
      <m:oMath>
        <m:r>
          <w:rPr>
            <w:rFonts w:ascii="Cambria Math" w:hAnsi="Cambria Math" w:cs="Times New Roman"/>
            <w:sz w:val="20"/>
            <w:szCs w:val="20"/>
          </w:rPr>
          <m:t xml:space="preserve">[y, </m:t>
        </m:r>
        <m:acc>
          <m:accPr>
            <m:chr m:val="̅"/>
            <m:ctrlPr>
              <w:rPr>
                <w:rFonts w:ascii="Cambria Math" w:hAnsi="Cambria Math" w:cs="Times New Roman"/>
                <w:i/>
                <w:sz w:val="20"/>
                <w:szCs w:val="20"/>
              </w:rPr>
            </m:ctrlPr>
          </m:accPr>
          <m:e>
            <m:r>
              <w:rPr>
                <w:rFonts w:ascii="Cambria Math" w:hAnsi="Cambria Math" w:cs="Times New Roman"/>
                <w:sz w:val="20"/>
                <w:szCs w:val="20"/>
              </w:rPr>
              <m:t>y]</m:t>
            </m:r>
          </m:e>
        </m:acc>
      </m:oMath>
      <w:r w:rsidRPr="00325D64">
        <w:rPr>
          <w:rFonts w:ascii="Times New Roman" w:hAnsi="Times New Roman" w:cs="Times New Roman"/>
          <w:sz w:val="20"/>
          <w:szCs w:val="20"/>
        </w:rPr>
        <w:t xml:space="preserve"> , is divided into </w:t>
      </w:r>
      <w:r w:rsidRPr="00325D64">
        <w:rPr>
          <w:rFonts w:ascii="Cambria Math" w:hAnsi="Cambria Math" w:cs="Cambria Math"/>
          <w:sz w:val="20"/>
          <w:szCs w:val="20"/>
          <w:lang w:val="ru-RU"/>
        </w:rPr>
        <w:t>𝑚</w:t>
      </w:r>
      <w:r w:rsidRPr="00325D64">
        <w:rPr>
          <w:rFonts w:ascii="Times New Roman" w:hAnsi="Times New Roman" w:cs="Times New Roman"/>
          <w:sz w:val="20"/>
          <w:szCs w:val="20"/>
        </w:rPr>
        <w:t xml:space="preserve">  subintervals, where the solutions  </w:t>
      </w: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j,</m:t>
            </m:r>
          </m:sub>
        </m:sSub>
        <m:r>
          <w:rPr>
            <w:rFonts w:ascii="Cambria Math" w:hAnsi="Cambria Math" w:cs="Times New Roman"/>
            <w:sz w:val="20"/>
            <w:szCs w:val="20"/>
          </w:rPr>
          <m:t>j=</m:t>
        </m:r>
        <m:acc>
          <m:accPr>
            <m:chr m:val="̅"/>
            <m:ctrlPr>
              <w:rPr>
                <w:rFonts w:ascii="Cambria Math" w:hAnsi="Cambria Math" w:cs="Times New Roman"/>
                <w:i/>
                <w:sz w:val="20"/>
                <w:szCs w:val="20"/>
              </w:rPr>
            </m:ctrlPr>
          </m:accPr>
          <m:e>
            <m:r>
              <w:rPr>
                <w:rFonts w:ascii="Cambria Math" w:hAnsi="Cambria Math" w:cs="Times New Roman"/>
                <w:sz w:val="20"/>
                <w:szCs w:val="20"/>
              </w:rPr>
              <m:t>1,m</m:t>
            </m:r>
          </m:e>
        </m:acc>
      </m:oMath>
      <w:r w:rsidRPr="00325D64">
        <w:rPr>
          <w:rFonts w:ascii="Times New Roman" w:hAnsi="Times New Roman" w:cs="Times New Roman"/>
          <w:sz w:val="20"/>
          <w:szCs w:val="20"/>
        </w:rPr>
        <w:t xml:space="preserve"> are located </w:t>
      </w:r>
    </w:p>
    <w:p w14:paraId="4ED1C573" w14:textId="752C505B" w:rsidR="00325D64" w:rsidRPr="00282671" w:rsidRDefault="00325D64" w:rsidP="00577F1D">
      <w:pPr>
        <w:spacing w:line="240" w:lineRule="auto"/>
        <w:ind w:firstLine="284"/>
        <w:jc w:val="right"/>
        <w:rPr>
          <w:rFonts w:ascii="Times New Roman" w:hAnsi="Times New Roman" w:cs="Times New Roman"/>
          <w:sz w:val="20"/>
          <w:szCs w:val="20"/>
        </w:rPr>
      </w:pPr>
      <m:oMath>
        <m:r>
          <w:rPr>
            <w:rFonts w:ascii="Cambria Math" w:hAnsi="Cambria Math" w:cs="Times New Roman"/>
            <w:sz w:val="20"/>
            <w:szCs w:val="20"/>
          </w:rPr>
          <m:t xml:space="preserve">[y, </m:t>
        </m:r>
        <m:acc>
          <m:accPr>
            <m:chr m:val="̅"/>
            <m:ctrlPr>
              <w:rPr>
                <w:rFonts w:ascii="Cambria Math" w:hAnsi="Cambria Math" w:cs="Times New Roman"/>
                <w:i/>
                <w:sz w:val="20"/>
                <w:szCs w:val="20"/>
              </w:rPr>
            </m:ctrlPr>
          </m:accPr>
          <m:e>
            <m:r>
              <w:rPr>
                <w:rFonts w:ascii="Cambria Math" w:hAnsi="Cambria Math" w:cs="Times New Roman"/>
                <w:sz w:val="20"/>
                <w:szCs w:val="20"/>
              </w:rPr>
              <m:t>y]</m:t>
            </m:r>
          </m:e>
        </m:acc>
        <m:r>
          <w:rPr>
            <w:rFonts w:ascii="Cambria Math" w:hAnsi="Cambria Math" w:cs="Times New Roman"/>
            <w:sz w:val="20"/>
            <w:szCs w:val="20"/>
          </w:rPr>
          <m:t>=(y,</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j-1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j</m:t>
            </m:r>
          </m:sub>
        </m:sSub>
        <m:r>
          <w:rPr>
            <w:rFonts w:ascii="Cambria Math" w:hAnsi="Cambria Math" w:cs="Times New Roman"/>
            <w:sz w:val="20"/>
            <w:szCs w:val="20"/>
          </w:rPr>
          <m:t>)∪⋯∪</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 xml:space="preserve">m-1, </m:t>
                </m:r>
              </m:sub>
            </m:sSub>
            <m:acc>
              <m:accPr>
                <m:chr m:val="̅"/>
                <m:ctrlPr>
                  <w:rPr>
                    <w:rFonts w:ascii="Cambria Math" w:hAnsi="Cambria Math" w:cs="Times New Roman"/>
                    <w:i/>
                    <w:sz w:val="20"/>
                    <w:szCs w:val="20"/>
                  </w:rPr>
                </m:ctrlPr>
              </m:accPr>
              <m:e>
                <m:r>
                  <w:rPr>
                    <w:rFonts w:ascii="Cambria Math" w:hAnsi="Cambria Math" w:cs="Times New Roman"/>
                    <w:sz w:val="20"/>
                    <w:szCs w:val="20"/>
                  </w:rPr>
                  <m:t>y</m:t>
                </m:r>
              </m:e>
            </m:acc>
          </m:e>
        </m:d>
      </m:oMath>
      <w:r w:rsidR="00282671">
        <w:rPr>
          <w:rFonts w:ascii="Times New Roman" w:eastAsiaTheme="minorEastAsia" w:hAnsi="Times New Roman" w:cs="Times New Roman"/>
          <w:sz w:val="20"/>
          <w:szCs w:val="20"/>
        </w:rPr>
        <w:t xml:space="preserve"> </w:t>
      </w:r>
      <w:r w:rsidR="00282671">
        <w:rPr>
          <w:rFonts w:ascii="Times New Roman" w:eastAsiaTheme="minorEastAsia" w:hAnsi="Times New Roman" w:cs="Times New Roman"/>
          <w:sz w:val="20"/>
          <w:szCs w:val="20"/>
        </w:rPr>
        <w:tab/>
      </w:r>
      <w:r w:rsidR="00282671">
        <w:rPr>
          <w:rFonts w:ascii="Times New Roman" w:eastAsiaTheme="minorEastAsia" w:hAnsi="Times New Roman" w:cs="Times New Roman"/>
          <w:sz w:val="20"/>
          <w:szCs w:val="20"/>
        </w:rPr>
        <w:tab/>
      </w:r>
      <w:r w:rsidR="00282671">
        <w:rPr>
          <w:rFonts w:ascii="Times New Roman" w:eastAsiaTheme="minorEastAsia" w:hAnsi="Times New Roman" w:cs="Times New Roman"/>
          <w:sz w:val="20"/>
          <w:szCs w:val="20"/>
        </w:rPr>
        <w:tab/>
      </w:r>
      <w:r w:rsidR="00282671">
        <w:rPr>
          <w:rFonts w:ascii="Times New Roman" w:eastAsiaTheme="minorEastAsia" w:hAnsi="Times New Roman" w:cs="Times New Roman"/>
          <w:sz w:val="20"/>
          <w:szCs w:val="20"/>
        </w:rPr>
        <w:tab/>
        <w:t>(3)</w:t>
      </w:r>
    </w:p>
    <w:p w14:paraId="6090B227" w14:textId="13183CF5" w:rsidR="00325D64" w:rsidRPr="00325D64" w:rsidRDefault="00325D64" w:rsidP="00B157E1">
      <w:pPr>
        <w:numPr>
          <w:ilvl w:val="0"/>
          <w:numId w:val="7"/>
        </w:numPr>
        <w:tabs>
          <w:tab w:val="clear" w:pos="720"/>
          <w:tab w:val="left" w:pos="284"/>
        </w:tabs>
        <w:spacing w:after="0" w:line="240" w:lineRule="auto"/>
        <w:ind w:left="0" w:firstLine="284"/>
        <w:jc w:val="both"/>
        <w:rPr>
          <w:rFonts w:ascii="Times New Roman" w:hAnsi="Times New Roman" w:cs="Times New Roman"/>
          <w:sz w:val="20"/>
          <w:szCs w:val="20"/>
        </w:rPr>
      </w:pPr>
      <w:r w:rsidRPr="00325D64">
        <w:rPr>
          <w:rFonts w:ascii="Times New Roman" w:hAnsi="Times New Roman" w:cs="Times New Roman"/>
          <w:sz w:val="20"/>
          <w:szCs w:val="20"/>
        </w:rPr>
        <w:t xml:space="preserve">The set of input variables </w:t>
      </w:r>
      <m:oMath>
        <m:r>
          <w:rPr>
            <w:rFonts w:ascii="Cambria Math" w:hAnsi="Cambria Math" w:cs="Times New Roman"/>
            <w:sz w:val="20"/>
            <w:szCs w:val="20"/>
          </w:rPr>
          <m:t>X=(</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r>
          <w:rPr>
            <w:rFonts w:ascii="Cambria Math" w:hAnsi="Cambria Math" w:cs="Times New Roman"/>
            <w:sz w:val="20"/>
            <w:szCs w:val="20"/>
          </w:rPr>
          <m:t xml:space="preserve"> </m:t>
        </m:r>
      </m:oMath>
      <w:r w:rsidRPr="00325D64">
        <w:rPr>
          <w:rFonts w:ascii="Times New Roman" w:hAnsi="Times New Roman" w:cs="Times New Roman"/>
          <w:sz w:val="20"/>
          <w:szCs w:val="20"/>
        </w:rPr>
        <w:t>;</w:t>
      </w:r>
    </w:p>
    <w:p w14:paraId="2A0F7928" w14:textId="0E72B1F9" w:rsidR="00325D64" w:rsidRPr="00325D64" w:rsidRDefault="00325D64" w:rsidP="00B157E1">
      <w:pPr>
        <w:numPr>
          <w:ilvl w:val="0"/>
          <w:numId w:val="7"/>
        </w:numPr>
        <w:tabs>
          <w:tab w:val="clear" w:pos="720"/>
          <w:tab w:val="left" w:pos="284"/>
        </w:tabs>
        <w:spacing w:after="0" w:line="240" w:lineRule="auto"/>
        <w:ind w:left="0" w:firstLine="284"/>
        <w:jc w:val="both"/>
        <w:rPr>
          <w:rFonts w:ascii="Times New Roman" w:hAnsi="Times New Roman" w:cs="Times New Roman"/>
          <w:sz w:val="20"/>
          <w:szCs w:val="20"/>
        </w:rPr>
      </w:pPr>
      <w:r w:rsidRPr="00325D64">
        <w:rPr>
          <w:rFonts w:ascii="Times New Roman" w:hAnsi="Times New Roman" w:cs="Times New Roman"/>
          <w:sz w:val="20"/>
          <w:szCs w:val="20"/>
        </w:rPr>
        <w:t xml:space="preserve">Term sets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oMath>
      <w:r w:rsidRPr="00325D64">
        <w:rPr>
          <w:rFonts w:ascii="Times New Roman" w:hAnsi="Times New Roman" w:cs="Times New Roman"/>
          <w:sz w:val="20"/>
          <w:szCs w:val="20"/>
        </w:rPr>
        <w:t xml:space="preserve"> of input variable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 i=</m:t>
        </m:r>
        <m:acc>
          <m:accPr>
            <m:chr m:val="̅"/>
            <m:ctrlPr>
              <w:rPr>
                <w:rFonts w:ascii="Cambria Math" w:hAnsi="Cambria Math" w:cs="Times New Roman"/>
                <w:i/>
                <w:sz w:val="20"/>
                <w:szCs w:val="20"/>
              </w:rPr>
            </m:ctrlPr>
          </m:accPr>
          <m:e>
            <m:r>
              <w:rPr>
                <w:rFonts w:ascii="Cambria Math" w:hAnsi="Cambria Math" w:cs="Times New Roman"/>
                <w:sz w:val="20"/>
                <w:szCs w:val="20"/>
              </w:rPr>
              <m:t>1,n</m:t>
            </m:r>
          </m:e>
        </m:acc>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r>
          <w:rPr>
            <w:rFonts w:ascii="Cambria Math" w:hAnsi="Cambria Math" w:cs="Times New Roman"/>
            <w:sz w:val="20"/>
            <w:szCs w:val="20"/>
          </w:rPr>
          <m:t>=</m:t>
        </m:r>
      </m:oMath>
      <w:r w:rsidRPr="00325D64">
        <w:rPr>
          <w:rFonts w:ascii="Times New Roman" w:hAnsi="Times New Roman" w:cs="Times New Roman"/>
          <w:sz w:val="20"/>
          <w:szCs w:val="20"/>
        </w:rPr>
        <w:t>{very low,low,medium,high,very high};</w:t>
      </w:r>
    </w:p>
    <w:p w14:paraId="2EA7B818" w14:textId="3534A0E3" w:rsidR="00325D64" w:rsidRPr="00325D64" w:rsidRDefault="00325D64" w:rsidP="00B157E1">
      <w:pPr>
        <w:numPr>
          <w:ilvl w:val="0"/>
          <w:numId w:val="7"/>
        </w:numPr>
        <w:tabs>
          <w:tab w:val="clear" w:pos="720"/>
          <w:tab w:val="left" w:pos="284"/>
        </w:tabs>
        <w:spacing w:after="0" w:line="240" w:lineRule="auto"/>
        <w:ind w:left="0" w:firstLine="284"/>
        <w:jc w:val="both"/>
        <w:rPr>
          <w:rFonts w:ascii="Times New Roman" w:hAnsi="Times New Roman" w:cs="Times New Roman"/>
          <w:sz w:val="20"/>
          <w:szCs w:val="20"/>
        </w:rPr>
      </w:pPr>
      <w:r w:rsidRPr="00325D64">
        <w:rPr>
          <w:rFonts w:ascii="Times New Roman" w:hAnsi="Times New Roman" w:cs="Times New Roman"/>
          <w:sz w:val="20"/>
          <w:szCs w:val="20"/>
        </w:rPr>
        <w:t xml:space="preserve">The range of variation of each input variable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r>
                      <w:rPr>
                        <w:rFonts w:ascii="Cambria Math" w:hAnsi="Cambria Math" w:cs="Times New Roman"/>
                        <w:sz w:val="20"/>
                        <w:szCs w:val="20"/>
                      </w:rPr>
                      <m:t>x</m:t>
                    </m:r>
                  </m:e>
                </m:acc>
              </m:e>
              <m:sub>
                <m:r>
                  <w:rPr>
                    <w:rFonts w:ascii="Cambria Math" w:hAnsi="Cambria Math" w:cs="Times New Roman"/>
                    <w:sz w:val="20"/>
                    <w:szCs w:val="20"/>
                  </w:rPr>
                  <m:t>j</m:t>
                </m:r>
              </m:sub>
            </m:sSub>
          </m:e>
        </m:d>
        <m:r>
          <w:rPr>
            <w:rFonts w:ascii="Cambria Math" w:hAnsi="Cambria Math" w:cs="Times New Roman"/>
            <w:sz w:val="20"/>
            <w:szCs w:val="20"/>
          </w:rPr>
          <m:t>, i=</m:t>
        </m:r>
        <m:acc>
          <m:accPr>
            <m:chr m:val="̅"/>
            <m:ctrlPr>
              <w:rPr>
                <w:rFonts w:ascii="Cambria Math" w:hAnsi="Cambria Math" w:cs="Times New Roman"/>
                <w:i/>
                <w:sz w:val="20"/>
                <w:szCs w:val="20"/>
              </w:rPr>
            </m:ctrlPr>
          </m:accPr>
          <m:e>
            <m:r>
              <w:rPr>
                <w:rFonts w:ascii="Cambria Math" w:hAnsi="Cambria Math" w:cs="Times New Roman"/>
                <w:sz w:val="20"/>
                <w:szCs w:val="20"/>
              </w:rPr>
              <m:t>1,n</m:t>
            </m:r>
          </m:e>
        </m:acc>
        <m:r>
          <w:rPr>
            <w:rFonts w:ascii="Cambria Math" w:hAnsi="Cambria Math" w:cs="Times New Roman"/>
            <w:sz w:val="20"/>
            <w:szCs w:val="20"/>
          </w:rPr>
          <m:t>;</m:t>
        </m:r>
      </m:oMath>
    </w:p>
    <w:p w14:paraId="734E2BE9" w14:textId="406BFD73" w:rsidR="00325D64" w:rsidRPr="00325D64" w:rsidRDefault="00325D64" w:rsidP="00B157E1">
      <w:pPr>
        <w:numPr>
          <w:ilvl w:val="0"/>
          <w:numId w:val="7"/>
        </w:numPr>
        <w:tabs>
          <w:tab w:val="clear" w:pos="720"/>
          <w:tab w:val="left" w:pos="284"/>
        </w:tabs>
        <w:spacing w:after="0" w:line="240" w:lineRule="auto"/>
        <w:ind w:left="0" w:firstLine="284"/>
        <w:jc w:val="both"/>
        <w:rPr>
          <w:rFonts w:ascii="Times New Roman" w:hAnsi="Times New Roman" w:cs="Times New Roman"/>
          <w:sz w:val="20"/>
          <w:szCs w:val="20"/>
        </w:rPr>
      </w:pPr>
      <w:r w:rsidRPr="00325D64">
        <w:rPr>
          <w:rFonts w:ascii="Times New Roman" w:hAnsi="Times New Roman" w:cs="Times New Roman"/>
          <w:sz w:val="20"/>
          <w:szCs w:val="20"/>
        </w:rPr>
        <w:t xml:space="preserve">Membership functions (MF) of input variables </w:t>
      </w:r>
      <w:r w:rsidRPr="00325D64">
        <w:rPr>
          <w:rFonts w:ascii="Times New Roman" w:hAnsi="Times New Roman" w:cs="Times New Roman"/>
          <w:i/>
          <w:iCs/>
          <w:sz w:val="20"/>
          <w:szCs w:val="20"/>
        </w:rPr>
        <w:t>X</w:t>
      </w:r>
      <w:r w:rsidRPr="00325D64">
        <w:rPr>
          <w:rFonts w:ascii="Times New Roman" w:hAnsi="Times New Roman" w:cs="Times New Roman"/>
          <w:sz w:val="20"/>
          <w:szCs w:val="20"/>
        </w:rPr>
        <w:t xml:space="preserve">, allowing representation of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,i=</m:t>
        </m:r>
        <m:acc>
          <m:accPr>
            <m:chr m:val="̅"/>
            <m:ctrlPr>
              <w:rPr>
                <w:rFonts w:ascii="Cambria Math" w:hAnsi="Cambria Math" w:cs="Times New Roman"/>
                <w:i/>
                <w:sz w:val="20"/>
                <w:szCs w:val="20"/>
              </w:rPr>
            </m:ctrlPr>
          </m:accPr>
          <m:e>
            <m:r>
              <w:rPr>
                <w:rFonts w:ascii="Cambria Math" w:hAnsi="Cambria Math" w:cs="Times New Roman"/>
                <w:sz w:val="20"/>
                <w:szCs w:val="20"/>
              </w:rPr>
              <m:t>1,n</m:t>
            </m:r>
          </m:e>
        </m:acc>
      </m:oMath>
      <w:r w:rsidRPr="00325D64">
        <w:rPr>
          <w:rFonts w:ascii="Times New Roman" w:hAnsi="Times New Roman" w:cs="Times New Roman"/>
          <w:sz w:val="20"/>
          <w:szCs w:val="20"/>
        </w:rPr>
        <w:t xml:space="preserve"> as fuzzy sets: </w:t>
      </w:r>
    </w:p>
    <w:p w14:paraId="18F77685" w14:textId="620E9EF8" w:rsidR="00325D64" w:rsidRPr="00325D64" w:rsidRDefault="007F3237" w:rsidP="00B157E1">
      <w:pPr>
        <w:spacing w:after="0" w:line="240" w:lineRule="auto"/>
        <w:ind w:firstLine="284"/>
        <w:jc w:val="right"/>
        <w:rPr>
          <w:rFonts w:ascii="Times New Roman"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a</m:t>
            </m:r>
          </m:e>
          <m:sub>
            <m:r>
              <w:rPr>
                <w:rFonts w:ascii="Cambria Math" w:hAnsi="Cambria Math" w:cs="Times New Roman"/>
                <w:sz w:val="20"/>
                <w:szCs w:val="20"/>
              </w:rPr>
              <m:t>i</m:t>
            </m:r>
          </m:sub>
          <m:sup>
            <m:r>
              <w:rPr>
                <w:rFonts w:ascii="Cambria Math" w:hAnsi="Cambria Math" w:cs="Times New Roman"/>
                <w:sz w:val="20"/>
                <w:szCs w:val="20"/>
              </w:rPr>
              <m:t>jp</m:t>
            </m:r>
          </m:sup>
        </m:sSubSup>
        <m:r>
          <w:rPr>
            <w:rFonts w:ascii="Cambria Math" w:hAnsi="Cambria Math" w:cs="Times New Roman"/>
            <w:sz w:val="20"/>
            <w:szCs w:val="20"/>
          </w:rPr>
          <m:t>=</m:t>
        </m:r>
        <m:nary>
          <m:naryPr>
            <m:limLoc m:val="subSup"/>
            <m:ctrlPr>
              <w:rPr>
                <w:rFonts w:ascii="Cambria Math" w:hAnsi="Cambria Math" w:cs="Times New Roman"/>
                <w:i/>
                <w:sz w:val="20"/>
                <w:szCs w:val="20"/>
              </w:rPr>
            </m:ctrlPr>
          </m:naryPr>
          <m:sub>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sub>
          <m:sup>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j</m:t>
                </m:r>
              </m:sub>
            </m:sSub>
          </m:sup>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jp</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e>
                </m:d>
              </m:num>
              <m:den>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den>
            </m:f>
            <m:r>
              <w:rPr>
                <w:rFonts w:ascii="Cambria Math" w:hAnsi="Cambria Math" w:cs="Times New Roman"/>
                <w:sz w:val="20"/>
                <w:szCs w:val="20"/>
              </w:rPr>
              <m:t>,</m:t>
            </m:r>
          </m:e>
        </m:nary>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r>
                      <w:rPr>
                        <w:rFonts w:ascii="Cambria Math" w:hAnsi="Cambria Math" w:cs="Times New Roman"/>
                        <w:sz w:val="20"/>
                        <w:szCs w:val="20"/>
                      </w:rPr>
                      <m:t>x</m:t>
                    </m:r>
                  </m:e>
                </m:acc>
              </m:e>
              <m:sub>
                <m:r>
                  <w:rPr>
                    <w:rFonts w:ascii="Cambria Math" w:hAnsi="Cambria Math" w:cs="Times New Roman"/>
                    <w:sz w:val="20"/>
                    <w:szCs w:val="20"/>
                  </w:rPr>
                  <m:t>i</m:t>
                </m:r>
              </m:sub>
            </m:sSub>
          </m:e>
        </m:d>
        <m:r>
          <w:rPr>
            <w:rFonts w:ascii="Cambria Math" w:hAnsi="Cambria Math" w:cs="Times New Roman"/>
            <w:sz w:val="20"/>
            <w:szCs w:val="20"/>
          </w:rPr>
          <m:t>;</m:t>
        </m:r>
      </m:oMath>
      <w:r w:rsidR="00282671">
        <w:rPr>
          <w:rFonts w:ascii="Times New Roman" w:hAnsi="Times New Roman" w:cs="Times New Roman"/>
          <w:sz w:val="20"/>
          <w:szCs w:val="20"/>
        </w:rPr>
        <w:tab/>
      </w:r>
      <w:r w:rsidR="00282671">
        <w:rPr>
          <w:rFonts w:ascii="Times New Roman" w:hAnsi="Times New Roman" w:cs="Times New Roman"/>
          <w:sz w:val="20"/>
          <w:szCs w:val="20"/>
        </w:rPr>
        <w:tab/>
      </w:r>
      <w:r w:rsidR="00282671">
        <w:rPr>
          <w:rFonts w:ascii="Times New Roman" w:hAnsi="Times New Roman" w:cs="Times New Roman"/>
          <w:sz w:val="20"/>
          <w:szCs w:val="20"/>
        </w:rPr>
        <w:tab/>
      </w:r>
      <w:r w:rsidR="00282671">
        <w:rPr>
          <w:rFonts w:ascii="Times New Roman" w:hAnsi="Times New Roman" w:cs="Times New Roman"/>
          <w:sz w:val="20"/>
          <w:szCs w:val="20"/>
        </w:rPr>
        <w:tab/>
        <w:t>(4)</w:t>
      </w:r>
    </w:p>
    <w:p w14:paraId="688A7CF1" w14:textId="6ED11858" w:rsidR="00325D64" w:rsidRPr="003363E9" w:rsidRDefault="00325D64" w:rsidP="00B157E1">
      <w:pPr>
        <w:pStyle w:val="a4"/>
        <w:numPr>
          <w:ilvl w:val="0"/>
          <w:numId w:val="13"/>
        </w:numPr>
        <w:tabs>
          <w:tab w:val="left" w:pos="720"/>
        </w:tabs>
        <w:spacing w:after="0" w:line="240" w:lineRule="auto"/>
        <w:ind w:left="0" w:firstLine="284"/>
        <w:jc w:val="both"/>
        <w:rPr>
          <w:rFonts w:ascii="Times New Roman" w:hAnsi="Times New Roman" w:cs="Times New Roman"/>
          <w:sz w:val="20"/>
          <w:szCs w:val="20"/>
        </w:rPr>
      </w:pPr>
      <w:r w:rsidRPr="003363E9">
        <w:rPr>
          <w:rFonts w:ascii="Times New Roman" w:hAnsi="Times New Roman" w:cs="Times New Roman"/>
          <w:sz w:val="20"/>
          <w:szCs w:val="20"/>
        </w:rPr>
        <w:t xml:space="preserve">Membership functions of the output variable </w:t>
      </w:r>
      <m:oMath>
        <m:r>
          <w:rPr>
            <w:rFonts w:ascii="Cambria Math" w:hAnsi="Cambria Math" w:cs="Times New Roman"/>
            <w:sz w:val="20"/>
            <w:szCs w:val="20"/>
          </w:rPr>
          <m:t>μ</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j</m:t>
                </m:r>
              </m:sub>
            </m:sSub>
          </m:e>
        </m:d>
        <m:r>
          <w:rPr>
            <w:rFonts w:ascii="Cambria Math" w:hAnsi="Cambria Math" w:cs="Times New Roman"/>
            <w:sz w:val="20"/>
            <w:szCs w:val="20"/>
          </w:rPr>
          <m:t>, (j=</m:t>
        </m:r>
        <m:acc>
          <m:accPr>
            <m:chr m:val="̅"/>
            <m:ctrlPr>
              <w:rPr>
                <w:rFonts w:ascii="Cambria Math" w:hAnsi="Cambria Math" w:cs="Times New Roman"/>
                <w:i/>
                <w:sz w:val="20"/>
                <w:szCs w:val="20"/>
              </w:rPr>
            </m:ctrlPr>
          </m:accPr>
          <m:e>
            <m:r>
              <w:rPr>
                <w:rFonts w:ascii="Cambria Math" w:hAnsi="Cambria Math" w:cs="Times New Roman"/>
                <w:sz w:val="20"/>
                <w:szCs w:val="20"/>
              </w:rPr>
              <m:t>1, m</m:t>
            </m:r>
          </m:e>
        </m:acc>
      </m:oMath>
      <w:r w:rsidRPr="003363E9">
        <w:rPr>
          <w:rFonts w:ascii="Times New Roman" w:hAnsi="Times New Roman" w:cs="Times New Roman"/>
          <w:sz w:val="20"/>
          <w:szCs w:val="20"/>
        </w:rPr>
        <w:t>, represented as fuzzy sets;</w:t>
      </w:r>
    </w:p>
    <w:p w14:paraId="23E82556" w14:textId="312BAB2F" w:rsidR="00325D64" w:rsidRPr="003363E9" w:rsidRDefault="00325D64" w:rsidP="00B157E1">
      <w:pPr>
        <w:pStyle w:val="a4"/>
        <w:numPr>
          <w:ilvl w:val="0"/>
          <w:numId w:val="13"/>
        </w:numPr>
        <w:tabs>
          <w:tab w:val="left" w:pos="720"/>
        </w:tabs>
        <w:spacing w:after="0" w:line="240" w:lineRule="auto"/>
        <w:ind w:left="0" w:firstLine="284"/>
        <w:jc w:val="both"/>
        <w:rPr>
          <w:rFonts w:ascii="Times New Roman" w:hAnsi="Times New Roman" w:cs="Times New Roman"/>
          <w:sz w:val="20"/>
          <w:szCs w:val="20"/>
        </w:rPr>
      </w:pPr>
      <w:r w:rsidRPr="003363E9">
        <w:rPr>
          <w:rFonts w:ascii="Times New Roman" w:hAnsi="Times New Roman" w:cs="Times New Roman"/>
          <w:sz w:val="20"/>
          <w:szCs w:val="20"/>
        </w:rPr>
        <w:t xml:space="preserve">Rules </w:t>
      </w: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jp</m:t>
            </m:r>
          </m:sub>
        </m:sSub>
        <m:r>
          <w:rPr>
            <w:rFonts w:ascii="Cambria Math" w:hAnsi="Cambria Math" w:cs="Times New Roman"/>
            <w:sz w:val="20"/>
            <w:szCs w:val="20"/>
          </w:rPr>
          <m:t>∈U</m:t>
        </m:r>
      </m:oMath>
      <w:r w:rsidRPr="003363E9">
        <w:rPr>
          <w:rFonts w:ascii="Times New Roman" w:hAnsi="Times New Roman" w:cs="Times New Roman"/>
          <w:sz w:val="20"/>
          <w:szCs w:val="20"/>
        </w:rPr>
        <w:t xml:space="preserve">, characterized by specific weight </w:t>
      </w: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jp</m:t>
            </m:r>
          </m:sub>
        </m:sSub>
      </m:oMath>
      <w:r w:rsidRPr="003363E9">
        <w:rPr>
          <w:rFonts w:ascii="Times New Roman" w:hAnsi="Times New Roman" w:cs="Times New Roman"/>
          <w:sz w:val="20"/>
          <w:szCs w:val="20"/>
        </w:rPr>
        <w:t xml:space="preserve"> and MF parameters, included in these rules.</w:t>
      </w:r>
    </w:p>
    <w:p w14:paraId="1BED0A6B" w14:textId="0162A8AA" w:rsidR="00325D64" w:rsidRPr="003363E9" w:rsidRDefault="00325D64" w:rsidP="00B157E1">
      <w:pPr>
        <w:pStyle w:val="a4"/>
        <w:numPr>
          <w:ilvl w:val="0"/>
          <w:numId w:val="13"/>
        </w:numPr>
        <w:spacing w:after="0" w:line="240" w:lineRule="auto"/>
        <w:ind w:left="0" w:firstLine="284"/>
        <w:jc w:val="both"/>
        <w:rPr>
          <w:rFonts w:ascii="Times New Roman" w:hAnsi="Times New Roman" w:cs="Times New Roman"/>
          <w:sz w:val="20"/>
          <w:szCs w:val="20"/>
        </w:rPr>
      </w:pPr>
      <w:r w:rsidRPr="003363E9">
        <w:rPr>
          <w:rFonts w:ascii="Times New Roman" w:hAnsi="Times New Roman" w:cs="Times New Roman"/>
          <w:sz w:val="20"/>
          <w:szCs w:val="20"/>
        </w:rPr>
        <w:t>The EKM of the second type model describes the relationship between inputs and the discrete output of the controlled object using rules [</w:t>
      </w:r>
      <w:r w:rsidR="001E3C68" w:rsidRPr="003363E9">
        <w:rPr>
          <w:rFonts w:ascii="Times New Roman" w:hAnsi="Times New Roman" w:cs="Times New Roman"/>
          <w:sz w:val="20"/>
          <w:szCs w:val="20"/>
        </w:rPr>
        <w:t>1-3</w:t>
      </w:r>
      <w:r w:rsidRPr="003363E9">
        <w:rPr>
          <w:rFonts w:ascii="Times New Roman" w:hAnsi="Times New Roman" w:cs="Times New Roman"/>
          <w:sz w:val="20"/>
          <w:szCs w:val="20"/>
        </w:rPr>
        <w:t>]:</w:t>
      </w:r>
    </w:p>
    <w:p w14:paraId="047D3FBC" w14:textId="191D3F27" w:rsidR="00E049E5" w:rsidRPr="00E049E5" w:rsidRDefault="007F3237" w:rsidP="00B157E1">
      <w:pPr>
        <w:spacing w:after="0" w:line="240" w:lineRule="auto"/>
        <w:jc w:val="right"/>
        <w:rPr>
          <w:rFonts w:ascii="Times New Roman" w:hAnsi="Times New Roman" w:cs="Times New Roman"/>
          <w:i/>
          <w:sz w:val="20"/>
          <w:szCs w:val="20"/>
        </w:rPr>
      </w:pPr>
      <m:oMath>
        <m:sSub>
          <m:sSubPr>
            <m:ctrlPr>
              <w:rPr>
                <w:rFonts w:ascii="Cambria Math" w:hAnsi="Cambria Math" w:cs="Times New Roman"/>
                <w:i/>
                <w:sz w:val="20"/>
                <w:szCs w:val="20"/>
                <w:lang w:val="ru-RU"/>
              </w:rPr>
            </m:ctrlPr>
          </m:sSubPr>
          <m:e>
            <m:r>
              <w:rPr>
                <w:rFonts w:ascii="Cambria Math" w:hAnsi="Cambria Math" w:cs="Times New Roman"/>
                <w:sz w:val="20"/>
                <w:szCs w:val="20"/>
                <w:lang w:val="ru-RU"/>
              </w:rPr>
              <m:t>u</m:t>
            </m:r>
          </m:e>
          <m:sub>
            <m:r>
              <w:rPr>
                <w:rFonts w:ascii="Cambria Math" w:hAnsi="Cambria Math" w:cs="Times New Roman"/>
                <w:sz w:val="20"/>
                <w:szCs w:val="20"/>
                <w:lang w:val="ru-RU"/>
              </w:rPr>
              <m:t>j</m:t>
            </m:r>
            <m:r>
              <w:rPr>
                <w:rFonts w:ascii="Cambria Math" w:hAnsi="Cambria Math" w:cs="Times New Roman"/>
                <w:sz w:val="20"/>
                <w:szCs w:val="20"/>
              </w:rPr>
              <m:t>=1.1</m:t>
            </m:r>
          </m:sub>
        </m:sSub>
        <m:r>
          <w:rPr>
            <w:rFonts w:ascii="Cambria Math" w:hAnsi="Cambria Math" w:cs="Times New Roman"/>
            <w:sz w:val="20"/>
            <w:szCs w:val="20"/>
          </w:rPr>
          <m:t>:</m:t>
        </m:r>
        <m:r>
          <w:rPr>
            <w:rFonts w:ascii="Cambria Math" w:hAnsi="Cambria Math" w:cs="Times New Roman"/>
            <w:sz w:val="20"/>
            <w:szCs w:val="20"/>
            <w:lang w:val="ru-RU"/>
          </w:rPr>
          <m:t>IF</m:t>
        </m:r>
        <m:d>
          <m:dPr>
            <m:begChr m:val="["/>
            <m:endChr m:val="]"/>
            <m:ctrlPr>
              <w:rPr>
                <w:rFonts w:ascii="Cambria Math" w:hAnsi="Cambria Math" w:cs="Times New Roman"/>
                <w:i/>
                <w:sz w:val="20"/>
                <w:szCs w:val="20"/>
              </w:rPr>
            </m:ctrlPr>
          </m:dPr>
          <m:e>
            <m:d>
              <m:dPr>
                <m:ctrlPr>
                  <w:rPr>
                    <w:rFonts w:ascii="Cambria Math" w:hAnsi="Cambria Math" w:cs="Times New Roman"/>
                    <w:i/>
                    <w:sz w:val="20"/>
                    <w:szCs w:val="20"/>
                    <w:lang w:val="ru-RU"/>
                  </w:rPr>
                </m:ctrlPr>
              </m:dPr>
              <m:e>
                <m:sSub>
                  <m:sSubPr>
                    <m:ctrlPr>
                      <w:rPr>
                        <w:rFonts w:ascii="Cambria Math" w:hAnsi="Cambria Math" w:cs="Times New Roman"/>
                        <w:i/>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rPr>
                      <m:t xml:space="preserve">1, </m:t>
                    </m:r>
                    <m:r>
                      <w:rPr>
                        <w:rFonts w:ascii="Cambria Math" w:hAnsi="Cambria Math" w:cs="Times New Roman"/>
                        <w:sz w:val="20"/>
                        <w:szCs w:val="20"/>
                        <w:lang w:val="ru-RU"/>
                      </w:rPr>
                      <m:t>j</m:t>
                    </m:r>
                    <m:r>
                      <w:rPr>
                        <w:rFonts w:ascii="Cambria Math" w:hAnsi="Cambria Math" w:cs="Times New Roman"/>
                        <w:sz w:val="20"/>
                        <w:szCs w:val="20"/>
                      </w:rPr>
                      <m:t>1</m:t>
                    </m:r>
                  </m:sub>
                </m:sSub>
              </m:e>
            </m:d>
            <m:r>
              <w:rPr>
                <w:rFonts w:ascii="Cambria Math" w:hAnsi="Cambria Math" w:cs="Times New Roman"/>
                <w:sz w:val="20"/>
                <w:szCs w:val="20"/>
              </w:rPr>
              <m:t xml:space="preserve"> </m:t>
            </m:r>
            <m:r>
              <w:rPr>
                <w:rFonts w:ascii="Cambria Math" w:hAnsi="Cambria Math" w:cs="Times New Roman"/>
                <w:sz w:val="20"/>
                <w:szCs w:val="20"/>
                <w:lang w:val="ru-RU"/>
              </w:rPr>
              <m:t>and</m:t>
            </m:r>
            <m:r>
              <w:rPr>
                <w:rFonts w:ascii="Cambria Math" w:hAnsi="Cambria Math" w:cs="Times New Roman"/>
                <w:sz w:val="20"/>
                <w:szCs w:val="20"/>
              </w:rPr>
              <m:t xml:space="preserve"> </m:t>
            </m:r>
            <m:d>
              <m:dPr>
                <m:ctrlPr>
                  <w:rPr>
                    <w:rFonts w:ascii="Cambria Math" w:hAnsi="Cambria Math" w:cs="Times New Roman"/>
                    <w:i/>
                    <w:sz w:val="20"/>
                    <w:szCs w:val="20"/>
                    <w:lang w:val="ru-RU"/>
                  </w:rPr>
                </m:ctrlPr>
              </m:dPr>
              <m:e>
                <m:sSub>
                  <m:sSubPr>
                    <m:ctrlPr>
                      <w:rPr>
                        <w:rFonts w:ascii="Cambria Math" w:hAnsi="Cambria Math" w:cs="Times New Roman"/>
                        <w:i/>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rPr>
                      <m:t xml:space="preserve">2, </m:t>
                    </m:r>
                    <m:r>
                      <w:rPr>
                        <w:rFonts w:ascii="Cambria Math" w:hAnsi="Cambria Math" w:cs="Times New Roman"/>
                        <w:sz w:val="20"/>
                        <w:szCs w:val="20"/>
                        <w:lang w:val="ru-RU"/>
                      </w:rPr>
                      <m:t>j</m:t>
                    </m:r>
                    <m:r>
                      <w:rPr>
                        <w:rFonts w:ascii="Cambria Math" w:hAnsi="Cambria Math" w:cs="Times New Roman"/>
                        <w:sz w:val="20"/>
                        <w:szCs w:val="20"/>
                      </w:rPr>
                      <m:t>1</m:t>
                    </m:r>
                  </m:sub>
                </m:sSub>
              </m:e>
            </m:d>
            <m:r>
              <w:rPr>
                <w:rFonts w:ascii="Cambria Math" w:hAnsi="Cambria Math" w:cs="Times New Roman"/>
                <w:sz w:val="20"/>
                <w:szCs w:val="20"/>
              </w:rPr>
              <m:t xml:space="preserve"> </m:t>
            </m:r>
            <m:r>
              <w:rPr>
                <w:rFonts w:ascii="Cambria Math" w:hAnsi="Cambria Math" w:cs="Times New Roman"/>
                <w:sz w:val="20"/>
                <w:szCs w:val="20"/>
              </w:rPr>
              <m:t>and</m:t>
            </m:r>
            <m:r>
              <w:rPr>
                <w:rFonts w:ascii="Cambria Math" w:hAnsi="Cambria Math" w:cs="Times New Roman"/>
                <w:sz w:val="20"/>
                <w:szCs w:val="20"/>
              </w:rPr>
              <m:t>…</m:t>
            </m:r>
            <m:r>
              <w:rPr>
                <w:rFonts w:ascii="Cambria Math" w:hAnsi="Cambria Math" w:cs="Times New Roman"/>
                <w:sz w:val="20"/>
                <w:szCs w:val="20"/>
              </w:rPr>
              <m:t>and</m:t>
            </m:r>
            <m:r>
              <w:rPr>
                <w:rFonts w:ascii="Cambria Math" w:hAnsi="Cambria Math" w:cs="Times New Roman"/>
                <w:sz w:val="20"/>
                <w:szCs w:val="20"/>
              </w:rPr>
              <m:t xml:space="preserve"> </m:t>
            </m:r>
            <m:d>
              <m:dPr>
                <m:ctrlPr>
                  <w:rPr>
                    <w:rFonts w:ascii="Cambria Math" w:hAnsi="Cambria Math" w:cs="Times New Roman"/>
                    <w:i/>
                    <w:sz w:val="20"/>
                    <w:szCs w:val="20"/>
                    <w:lang w:val="ru-RU"/>
                  </w:rPr>
                </m:ctrlPr>
              </m:dPr>
              <m:e>
                <m:sSub>
                  <m:sSubPr>
                    <m:ctrlPr>
                      <w:rPr>
                        <w:rFonts w:ascii="Cambria Math" w:hAnsi="Cambria Math" w:cs="Times New Roman"/>
                        <w:i/>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lang w:val="ru-RU"/>
                      </w:rPr>
                      <m:t>n</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lang w:val="ru-RU"/>
                      </w:rPr>
                      <m:t>n</m:t>
                    </m:r>
                    <m:r>
                      <w:rPr>
                        <w:rFonts w:ascii="Cambria Math" w:hAnsi="Cambria Math" w:cs="Times New Roman"/>
                        <w:sz w:val="20"/>
                        <w:szCs w:val="20"/>
                      </w:rPr>
                      <m:t xml:space="preserve">, </m:t>
                    </m:r>
                    <m:r>
                      <w:rPr>
                        <w:rFonts w:ascii="Cambria Math" w:hAnsi="Cambria Math" w:cs="Times New Roman"/>
                        <w:sz w:val="20"/>
                        <w:szCs w:val="20"/>
                        <w:lang w:val="ru-RU"/>
                      </w:rPr>
                      <m:t>j</m:t>
                    </m:r>
                    <m:r>
                      <w:rPr>
                        <w:rFonts w:ascii="Cambria Math" w:hAnsi="Cambria Math" w:cs="Times New Roman"/>
                        <w:sz w:val="20"/>
                        <w:szCs w:val="20"/>
                      </w:rPr>
                      <m:t>1</m:t>
                    </m:r>
                  </m:sub>
                </m:sSub>
              </m:e>
            </m:d>
            <m:ctrlPr>
              <w:rPr>
                <w:rFonts w:ascii="Cambria Math" w:hAnsi="Cambria Math" w:cs="Times New Roman"/>
                <w:i/>
                <w:sz w:val="20"/>
                <w:szCs w:val="20"/>
                <w:lang w:val="ru-RU"/>
              </w:rPr>
            </m:ctrlPr>
          </m:e>
        </m:d>
        <m:d>
          <m:dPr>
            <m:ctrlPr>
              <w:rPr>
                <w:rFonts w:ascii="Cambria Math" w:hAnsi="Cambria Math" w:cs="Times New Roman"/>
                <w:sz w:val="20"/>
                <w:szCs w:val="20"/>
              </w:rPr>
            </m:ctrlPr>
          </m:dPr>
          <m:e>
            <m:r>
              <m:rPr>
                <m:sty m:val="p"/>
              </m:rPr>
              <w:rPr>
                <w:rFonts w:ascii="Cambria Math" w:hAnsi="Cambria Math" w:cs="Times New Roman"/>
                <w:sz w:val="20"/>
                <w:szCs w:val="20"/>
              </w:rPr>
              <m:t xml:space="preserve">with weight </m:t>
            </m:r>
            <m:sSub>
              <m:sSubPr>
                <m:ctrlPr>
                  <w:rPr>
                    <w:rFonts w:ascii="Cambria Math" w:hAnsi="Cambria Math" w:cs="Times New Roman"/>
                    <w:sz w:val="20"/>
                    <w:szCs w:val="20"/>
                  </w:rPr>
                </m:ctrlPr>
              </m:sSubPr>
              <m:e>
                <m:r>
                  <w:rPr>
                    <w:rFonts w:ascii="Cambria Math" w:hAnsi="Cambria Math" w:cs="Times New Roman"/>
                    <w:sz w:val="20"/>
                    <w:szCs w:val="20"/>
                    <w:lang w:val="ru-RU"/>
                  </w:rPr>
                  <m:t>w</m:t>
                </m:r>
                <m:r>
                  <w:rPr>
                    <w:rFonts w:ascii="Cambria Math" w:hAnsi="Cambria Math" w:cs="Times New Roman"/>
                    <w:sz w:val="20"/>
                    <w:szCs w:val="20"/>
                  </w:rPr>
                  <m:t xml:space="preserve"> </m:t>
                </m:r>
              </m:e>
              <m:sub>
                <m:r>
                  <m:rPr>
                    <m:sty m:val="p"/>
                  </m:rPr>
                  <w:rPr>
                    <w:rFonts w:ascii="Cambria Math" w:hAnsi="Cambria Math" w:cs="Times New Roman"/>
                    <w:sz w:val="20"/>
                    <w:szCs w:val="20"/>
                  </w:rPr>
                  <m:t>11</m:t>
                </m:r>
              </m:sub>
            </m:sSub>
          </m:e>
        </m:d>
        <m:r>
          <m:rPr>
            <m:sty m:val="p"/>
          </m:rPr>
          <w:rPr>
            <w:rFonts w:ascii="Cambria Math" w:hAnsi="Cambria Math" w:cs="Times New Roman"/>
            <w:sz w:val="20"/>
            <w:szCs w:val="20"/>
          </w:rPr>
          <m:t xml:space="preserve">THEN  </m:t>
        </m:r>
        <m:r>
          <w:rPr>
            <w:rFonts w:ascii="Cambria Math" w:hAnsi="Cambria Math" w:cs="Times New Roman"/>
            <w:sz w:val="20"/>
            <w:szCs w:val="20"/>
            <w:lang w:val="ru-RU"/>
          </w:rPr>
          <m:t>y</m:t>
        </m:r>
        <m:r>
          <w:rPr>
            <w:rFonts w:ascii="Cambria Math" w:hAnsi="Cambria Math" w:cs="Times New Roman"/>
            <w:sz w:val="20"/>
            <w:szCs w:val="20"/>
          </w:rPr>
          <m:t>=</m:t>
        </m:r>
        <m:sSub>
          <m:sSubPr>
            <m:ctrlPr>
              <w:rPr>
                <w:rFonts w:ascii="Cambria Math" w:hAnsi="Cambria Math" w:cs="Times New Roman"/>
                <w:sz w:val="20"/>
                <w:szCs w:val="20"/>
                <w:lang w:val="ru-RU"/>
              </w:rPr>
            </m:ctrlPr>
          </m:sSubPr>
          <m:e>
            <m:r>
              <w:rPr>
                <w:rFonts w:ascii="Cambria Math" w:hAnsi="Cambria Math" w:cs="Times New Roman"/>
                <w:sz w:val="20"/>
                <w:szCs w:val="20"/>
                <w:lang w:val="ru-RU"/>
              </w:rPr>
              <m:t>d</m:t>
            </m:r>
          </m:e>
          <m:sub>
            <m:r>
              <w:rPr>
                <w:rFonts w:ascii="Cambria Math" w:hAnsi="Cambria Math" w:cs="Times New Roman"/>
                <w:sz w:val="20"/>
                <w:szCs w:val="20"/>
              </w:rPr>
              <m:t>1</m:t>
            </m:r>
          </m:sub>
        </m:sSub>
        <m:r>
          <m:rPr>
            <m:sty m:val="p"/>
          </m:rPr>
          <w:rPr>
            <w:rFonts w:ascii="Cambria Math" w:hAnsi="Cambria Math" w:cs="Times New Roman"/>
            <w:sz w:val="20"/>
            <w:szCs w:val="20"/>
          </w:rPr>
          <m:t xml:space="preserve">          </m:t>
        </m:r>
        <m:r>
          <w:rPr>
            <w:rFonts w:ascii="Cambria Math" w:hAnsi="Cambria Math" w:cs="Times New Roman"/>
            <w:sz w:val="20"/>
            <w:szCs w:val="20"/>
          </w:rPr>
          <m:t>OR</m:t>
        </m:r>
        <m:r>
          <w:rPr>
            <w:rFonts w:ascii="Cambria Math" w:hAnsi="Cambria Math" w:cs="Times New Roman"/>
            <w:sz w:val="20"/>
            <w:szCs w:val="20"/>
          </w:rPr>
          <m:t xml:space="preserve"> </m:t>
        </m:r>
        <m:r>
          <m:rPr>
            <m:sty m:val="p"/>
          </m:rPr>
          <w:rPr>
            <w:rFonts w:ascii="Cambria Math" w:hAnsi="Cambria Math" w:cs="Times New Roman"/>
            <w:sz w:val="20"/>
            <w:szCs w:val="20"/>
          </w:rPr>
          <m:t xml:space="preserve">      </m:t>
        </m:r>
        <m:r>
          <m:rPr>
            <m:nor/>
          </m:rPr>
          <w:rPr>
            <w:rFonts w:ascii="Times New Roman" w:hAnsi="Times New Roman" w:cs="Times New Roman"/>
            <w:sz w:val="20"/>
            <w:szCs w:val="20"/>
          </w:rPr>
          <m:t xml:space="preserve"> </m:t>
        </m:r>
      </m:oMath>
      <w:r w:rsidR="00E049E5" w:rsidRPr="00E049E5">
        <w:rPr>
          <w:rFonts w:ascii="Times New Roman" w:hAnsi="Times New Roman" w:cs="Times New Roman"/>
          <w:i/>
          <w:sz w:val="20"/>
          <w:szCs w:val="20"/>
        </w:rPr>
        <w:t xml:space="preserve">    </w:t>
      </w:r>
      <m:oMath>
        <m:sSub>
          <m:sSubPr>
            <m:ctrlPr>
              <w:rPr>
                <w:rFonts w:ascii="Cambria Math" w:hAnsi="Cambria Math" w:cs="Times New Roman"/>
                <w:i/>
                <w:sz w:val="20"/>
                <w:szCs w:val="20"/>
                <w:lang w:val="ru-RU"/>
              </w:rPr>
            </m:ctrlPr>
          </m:sSubPr>
          <m:e>
            <m:r>
              <w:rPr>
                <w:rFonts w:ascii="Cambria Math" w:hAnsi="Cambria Math" w:cs="Times New Roman"/>
                <w:sz w:val="20"/>
                <w:szCs w:val="20"/>
                <w:lang w:val="ru-RU"/>
              </w:rPr>
              <m:t>u</m:t>
            </m:r>
          </m:e>
          <m:sub>
            <m:r>
              <w:rPr>
                <w:rFonts w:ascii="Cambria Math" w:hAnsi="Cambria Math" w:cs="Times New Roman"/>
                <w:sz w:val="20"/>
                <w:szCs w:val="20"/>
                <w:lang w:val="ru-RU"/>
              </w:rPr>
              <m:t>j</m:t>
            </m:r>
            <m:r>
              <w:rPr>
                <w:rFonts w:ascii="Cambria Math" w:hAnsi="Cambria Math" w:cs="Times New Roman"/>
                <w:sz w:val="20"/>
                <w:szCs w:val="20"/>
              </w:rPr>
              <m:t>=1.2</m:t>
            </m:r>
          </m:sub>
        </m:sSub>
        <m:r>
          <w:rPr>
            <w:rFonts w:ascii="Cambria Math" w:hAnsi="Cambria Math" w:cs="Times New Roman"/>
            <w:sz w:val="20"/>
            <w:szCs w:val="20"/>
          </w:rPr>
          <m:t>:</m:t>
        </m:r>
        <m:r>
          <w:rPr>
            <w:rFonts w:ascii="Cambria Math" w:hAnsi="Cambria Math" w:cs="Times New Roman"/>
            <w:sz w:val="20"/>
            <w:szCs w:val="20"/>
            <w:lang w:val="ru-RU"/>
          </w:rPr>
          <m:t>IF</m:t>
        </m:r>
        <m:d>
          <m:dPr>
            <m:begChr m:val="["/>
            <m:endChr m:val="]"/>
            <m:ctrlPr>
              <w:rPr>
                <w:rFonts w:ascii="Cambria Math" w:hAnsi="Cambria Math" w:cs="Times New Roman"/>
                <w:i/>
                <w:sz w:val="20"/>
                <w:szCs w:val="20"/>
              </w:rPr>
            </m:ctrlPr>
          </m:dPr>
          <m:e>
            <m:d>
              <m:dPr>
                <m:ctrlPr>
                  <w:rPr>
                    <w:rFonts w:ascii="Cambria Math" w:hAnsi="Cambria Math" w:cs="Times New Roman"/>
                    <w:i/>
                    <w:sz w:val="20"/>
                    <w:szCs w:val="20"/>
                    <w:lang w:val="ru-RU"/>
                  </w:rPr>
                </m:ctrlPr>
              </m:dPr>
              <m:e>
                <m:sSub>
                  <m:sSubPr>
                    <m:ctrlPr>
                      <w:rPr>
                        <w:rFonts w:ascii="Cambria Math" w:hAnsi="Cambria Math" w:cs="Times New Roman"/>
                        <w:i/>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rPr>
                      <m:t xml:space="preserve">1, </m:t>
                    </m:r>
                    <m:r>
                      <w:rPr>
                        <w:rFonts w:ascii="Cambria Math" w:hAnsi="Cambria Math" w:cs="Times New Roman"/>
                        <w:sz w:val="20"/>
                        <w:szCs w:val="20"/>
                        <w:lang w:val="ru-RU"/>
                      </w:rPr>
                      <m:t>j</m:t>
                    </m:r>
                    <m:r>
                      <w:rPr>
                        <w:rFonts w:ascii="Cambria Math" w:hAnsi="Cambria Math" w:cs="Times New Roman"/>
                        <w:sz w:val="20"/>
                        <w:szCs w:val="20"/>
                      </w:rPr>
                      <m:t>2</m:t>
                    </m:r>
                  </m:sub>
                </m:sSub>
              </m:e>
            </m:d>
            <m:r>
              <w:rPr>
                <w:rFonts w:ascii="Cambria Math" w:hAnsi="Cambria Math" w:cs="Times New Roman"/>
                <w:sz w:val="20"/>
                <w:szCs w:val="20"/>
              </w:rPr>
              <m:t xml:space="preserve"> </m:t>
            </m:r>
            <m:r>
              <w:rPr>
                <w:rFonts w:ascii="Cambria Math" w:hAnsi="Cambria Math" w:cs="Times New Roman"/>
                <w:sz w:val="20"/>
                <w:szCs w:val="20"/>
                <w:lang w:val="ru-RU"/>
              </w:rPr>
              <m:t>and</m:t>
            </m:r>
            <m:r>
              <w:rPr>
                <w:rFonts w:ascii="Cambria Math" w:hAnsi="Cambria Math" w:cs="Times New Roman"/>
                <w:sz w:val="20"/>
                <w:szCs w:val="20"/>
              </w:rPr>
              <m:t xml:space="preserve"> </m:t>
            </m:r>
            <m:d>
              <m:dPr>
                <m:ctrlPr>
                  <w:rPr>
                    <w:rFonts w:ascii="Cambria Math" w:hAnsi="Cambria Math" w:cs="Times New Roman"/>
                    <w:i/>
                    <w:sz w:val="20"/>
                    <w:szCs w:val="20"/>
                    <w:lang w:val="ru-RU"/>
                  </w:rPr>
                </m:ctrlPr>
              </m:dPr>
              <m:e>
                <m:sSub>
                  <m:sSubPr>
                    <m:ctrlPr>
                      <w:rPr>
                        <w:rFonts w:ascii="Cambria Math" w:hAnsi="Cambria Math" w:cs="Times New Roman"/>
                        <w:i/>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rPr>
                      <m:t xml:space="preserve">2, </m:t>
                    </m:r>
                    <m:r>
                      <w:rPr>
                        <w:rFonts w:ascii="Cambria Math" w:hAnsi="Cambria Math" w:cs="Times New Roman"/>
                        <w:sz w:val="20"/>
                        <w:szCs w:val="20"/>
                        <w:lang w:val="ru-RU"/>
                      </w:rPr>
                      <m:t>j</m:t>
                    </m:r>
                    <m:r>
                      <w:rPr>
                        <w:rFonts w:ascii="Cambria Math" w:hAnsi="Cambria Math" w:cs="Times New Roman"/>
                        <w:sz w:val="20"/>
                        <w:szCs w:val="20"/>
                      </w:rPr>
                      <m:t>2</m:t>
                    </m:r>
                  </m:sub>
                </m:sSub>
              </m:e>
            </m:d>
            <m:r>
              <w:rPr>
                <w:rFonts w:ascii="Cambria Math" w:hAnsi="Cambria Math" w:cs="Times New Roman"/>
                <w:sz w:val="20"/>
                <w:szCs w:val="20"/>
              </w:rPr>
              <m:t xml:space="preserve"> </m:t>
            </m:r>
            <m:r>
              <w:rPr>
                <w:rFonts w:ascii="Cambria Math" w:hAnsi="Cambria Math" w:cs="Times New Roman"/>
                <w:sz w:val="20"/>
                <w:szCs w:val="20"/>
              </w:rPr>
              <m:t>and</m:t>
            </m:r>
            <m:r>
              <w:rPr>
                <w:rFonts w:ascii="Cambria Math" w:hAnsi="Cambria Math" w:cs="Times New Roman"/>
                <w:sz w:val="20"/>
                <w:szCs w:val="20"/>
              </w:rPr>
              <m:t>…</m:t>
            </m:r>
            <m:r>
              <w:rPr>
                <w:rFonts w:ascii="Cambria Math" w:hAnsi="Cambria Math" w:cs="Times New Roman"/>
                <w:sz w:val="20"/>
                <w:szCs w:val="20"/>
              </w:rPr>
              <m:t>and</m:t>
            </m:r>
            <m:r>
              <w:rPr>
                <w:rFonts w:ascii="Cambria Math" w:hAnsi="Cambria Math" w:cs="Times New Roman"/>
                <w:sz w:val="20"/>
                <w:szCs w:val="20"/>
              </w:rPr>
              <m:t xml:space="preserve"> </m:t>
            </m:r>
            <m:d>
              <m:dPr>
                <m:ctrlPr>
                  <w:rPr>
                    <w:rFonts w:ascii="Cambria Math" w:hAnsi="Cambria Math" w:cs="Times New Roman"/>
                    <w:i/>
                    <w:sz w:val="20"/>
                    <w:szCs w:val="20"/>
                    <w:lang w:val="ru-RU"/>
                  </w:rPr>
                </m:ctrlPr>
              </m:dPr>
              <m:e>
                <m:sSub>
                  <m:sSubPr>
                    <m:ctrlPr>
                      <w:rPr>
                        <w:rFonts w:ascii="Cambria Math" w:hAnsi="Cambria Math" w:cs="Times New Roman"/>
                        <w:i/>
                        <w:sz w:val="20"/>
                        <w:szCs w:val="20"/>
                        <w:lang w:val="ru-RU"/>
                      </w:rPr>
                    </m:ctrlPr>
                  </m:sSubPr>
                  <m:e>
                    <m:r>
                      <w:rPr>
                        <w:rFonts w:ascii="Cambria Math" w:hAnsi="Cambria Math" w:cs="Times New Roman"/>
                        <w:sz w:val="20"/>
                        <w:szCs w:val="20"/>
                        <w:lang w:val="ru-RU"/>
                      </w:rPr>
                      <m:t>x</m:t>
                    </m:r>
                  </m:e>
                  <m:sub>
                    <m:r>
                      <w:rPr>
                        <w:rFonts w:ascii="Cambria Math" w:hAnsi="Cambria Math" w:cs="Times New Roman"/>
                        <w:sz w:val="20"/>
                        <w:szCs w:val="20"/>
                        <w:lang w:val="ru-RU"/>
                      </w:rPr>
                      <m:t>n</m:t>
                    </m:r>
                  </m:sub>
                </m:sSub>
                <m:r>
                  <w:rPr>
                    <w:rFonts w:ascii="Cambria Math" w:hAnsi="Cambria Math" w:cs="Times New Roman"/>
                    <w:sz w:val="20"/>
                    <w:szCs w:val="20"/>
                  </w:rPr>
                  <m:t>=</m:t>
                </m:r>
                <m:sSub>
                  <m:sSubPr>
                    <m:ctrlPr>
                      <w:rPr>
                        <w:rFonts w:ascii="Cambria Math" w:hAnsi="Cambria Math" w:cs="Times New Roman"/>
                        <w:i/>
                        <w:sz w:val="20"/>
                        <w:szCs w:val="20"/>
                        <w:lang w:val="ru-RU"/>
                      </w:rPr>
                    </m:ctrlPr>
                  </m:sSubPr>
                  <m:e>
                    <m:r>
                      <w:rPr>
                        <w:rFonts w:ascii="Cambria Math" w:hAnsi="Cambria Math" w:cs="Times New Roman"/>
                        <w:sz w:val="20"/>
                        <w:szCs w:val="20"/>
                        <w:lang w:val="ru-RU"/>
                      </w:rPr>
                      <m:t>a</m:t>
                    </m:r>
                  </m:e>
                  <m:sub>
                    <m:r>
                      <w:rPr>
                        <w:rFonts w:ascii="Cambria Math" w:hAnsi="Cambria Math" w:cs="Times New Roman"/>
                        <w:sz w:val="20"/>
                        <w:szCs w:val="20"/>
                        <w:lang w:val="ru-RU"/>
                      </w:rPr>
                      <m:t>n</m:t>
                    </m:r>
                    <m:r>
                      <w:rPr>
                        <w:rFonts w:ascii="Cambria Math" w:hAnsi="Cambria Math" w:cs="Times New Roman"/>
                        <w:sz w:val="20"/>
                        <w:szCs w:val="20"/>
                      </w:rPr>
                      <m:t xml:space="preserve">, </m:t>
                    </m:r>
                    <m:r>
                      <w:rPr>
                        <w:rFonts w:ascii="Cambria Math" w:hAnsi="Cambria Math" w:cs="Times New Roman"/>
                        <w:sz w:val="20"/>
                        <w:szCs w:val="20"/>
                        <w:lang w:val="ru-RU"/>
                      </w:rPr>
                      <m:t>j</m:t>
                    </m:r>
                    <m:r>
                      <w:rPr>
                        <w:rFonts w:ascii="Cambria Math" w:hAnsi="Cambria Math" w:cs="Times New Roman"/>
                        <w:sz w:val="20"/>
                        <w:szCs w:val="20"/>
                      </w:rPr>
                      <m:t>2</m:t>
                    </m:r>
                  </m:sub>
                </m:sSub>
              </m:e>
            </m:d>
            <m:ctrlPr>
              <w:rPr>
                <w:rFonts w:ascii="Cambria Math" w:hAnsi="Cambria Math" w:cs="Times New Roman"/>
                <w:i/>
                <w:sz w:val="20"/>
                <w:szCs w:val="20"/>
                <w:lang w:val="ru-RU"/>
              </w:rPr>
            </m:ctrlPr>
          </m:e>
        </m:d>
        <m:d>
          <m:dPr>
            <m:ctrlPr>
              <w:rPr>
                <w:rFonts w:ascii="Cambria Math" w:hAnsi="Cambria Math" w:cs="Times New Roman"/>
                <w:sz w:val="20"/>
                <w:szCs w:val="20"/>
              </w:rPr>
            </m:ctrlPr>
          </m:dPr>
          <m:e>
            <m:r>
              <m:rPr>
                <m:sty m:val="p"/>
              </m:rPr>
              <w:rPr>
                <w:rFonts w:ascii="Cambria Math" w:hAnsi="Cambria Math" w:cs="Times New Roman"/>
                <w:sz w:val="20"/>
                <w:szCs w:val="20"/>
              </w:rPr>
              <m:t xml:space="preserve">with weight </m:t>
            </m:r>
            <m:sSub>
              <m:sSubPr>
                <m:ctrlPr>
                  <w:rPr>
                    <w:rFonts w:ascii="Cambria Math" w:hAnsi="Cambria Math" w:cs="Times New Roman"/>
                    <w:sz w:val="20"/>
                    <w:szCs w:val="20"/>
                  </w:rPr>
                </m:ctrlPr>
              </m:sSubPr>
              <m:e>
                <m:r>
                  <w:rPr>
                    <w:rFonts w:ascii="Cambria Math" w:hAnsi="Cambria Math" w:cs="Times New Roman"/>
                    <w:sz w:val="20"/>
                    <w:szCs w:val="20"/>
                    <w:lang w:val="ru-RU"/>
                  </w:rPr>
                  <m:t>w</m:t>
                </m:r>
                <m:r>
                  <w:rPr>
                    <w:rFonts w:ascii="Cambria Math" w:hAnsi="Cambria Math" w:cs="Times New Roman"/>
                    <w:sz w:val="20"/>
                    <w:szCs w:val="20"/>
                  </w:rPr>
                  <m:t xml:space="preserve"> </m:t>
                </m:r>
              </m:e>
              <m:sub>
                <m:r>
                  <m:rPr>
                    <m:sty m:val="p"/>
                  </m:rPr>
                  <w:rPr>
                    <w:rFonts w:ascii="Cambria Math" w:hAnsi="Cambria Math" w:cs="Times New Roman"/>
                    <w:sz w:val="20"/>
                    <w:szCs w:val="20"/>
                  </w:rPr>
                  <m:t>12</m:t>
                </m:r>
              </m:sub>
            </m:sSub>
            <m:r>
              <m:rPr>
                <m:sty m:val="p"/>
              </m:rPr>
              <w:rPr>
                <w:rFonts w:ascii="Cambria Math" w:hAnsi="Cambria Math" w:cs="Times New Roman"/>
                <w:sz w:val="20"/>
                <w:szCs w:val="20"/>
              </w:rPr>
              <m:t xml:space="preserve"> </m:t>
            </m:r>
          </m:e>
        </m:d>
        <m:r>
          <m:rPr>
            <m:sty m:val="p"/>
          </m:rPr>
          <w:rPr>
            <w:rFonts w:ascii="Cambria Math" w:hAnsi="Cambria Math" w:cs="Times New Roman"/>
            <w:sz w:val="20"/>
            <w:szCs w:val="20"/>
          </w:rPr>
          <m:t xml:space="preserve">THEN </m:t>
        </m:r>
        <m:r>
          <w:rPr>
            <w:rFonts w:ascii="Cambria Math" w:hAnsi="Cambria Math" w:cs="Times New Roman"/>
            <w:sz w:val="20"/>
            <w:szCs w:val="20"/>
            <w:lang w:val="ru-RU"/>
          </w:rPr>
          <m:t>y</m:t>
        </m:r>
        <m:r>
          <w:rPr>
            <w:rFonts w:ascii="Cambria Math" w:hAnsi="Cambria Math" w:cs="Times New Roman"/>
            <w:sz w:val="20"/>
            <w:szCs w:val="20"/>
          </w:rPr>
          <m:t>=</m:t>
        </m:r>
        <m:sSub>
          <m:sSubPr>
            <m:ctrlPr>
              <w:rPr>
                <w:rFonts w:ascii="Cambria Math" w:hAnsi="Cambria Math" w:cs="Times New Roman"/>
                <w:sz w:val="20"/>
                <w:szCs w:val="20"/>
                <w:lang w:val="ru-RU"/>
              </w:rPr>
            </m:ctrlPr>
          </m:sSubPr>
          <m:e>
            <m:r>
              <w:rPr>
                <w:rFonts w:ascii="Cambria Math" w:hAnsi="Cambria Math" w:cs="Times New Roman"/>
                <w:sz w:val="20"/>
                <w:szCs w:val="20"/>
                <w:lang w:val="ru-RU"/>
              </w:rPr>
              <m:t>d</m:t>
            </m:r>
          </m:e>
          <m:sub>
            <m:r>
              <w:rPr>
                <w:rFonts w:ascii="Cambria Math" w:hAnsi="Cambria Math" w:cs="Times New Roman"/>
                <w:sz w:val="20"/>
                <w:szCs w:val="20"/>
              </w:rPr>
              <m:t>1</m:t>
            </m:r>
          </m:sub>
        </m:sSub>
        <m:r>
          <m:rPr>
            <m:sty m:val="p"/>
          </m:rPr>
          <w:rPr>
            <w:rFonts w:ascii="Cambria Math" w:hAnsi="Cambria Math" w:cs="Times New Roman"/>
            <w:sz w:val="20"/>
            <w:szCs w:val="20"/>
          </w:rPr>
          <m:t>;</m:t>
        </m:r>
      </m:oMath>
      <w:r w:rsidR="00E049E5" w:rsidRPr="00E049E5">
        <w:rPr>
          <w:rFonts w:ascii="Times New Roman" w:hAnsi="Times New Roman" w:cs="Times New Roman"/>
          <w:i/>
          <w:sz w:val="20"/>
          <w:szCs w:val="20"/>
        </w:rPr>
        <w:t xml:space="preserve">…    </w:t>
      </w:r>
      <m:oMath>
        <m:r>
          <w:rPr>
            <w:rFonts w:ascii="Cambria Math" w:hAnsi="Cambria Math" w:cs="Times New Roman"/>
            <w:sz w:val="20"/>
            <w:szCs w:val="20"/>
          </w:rPr>
          <m:t>OR</m:t>
        </m:r>
        <m:r>
          <w:rPr>
            <w:rFonts w:ascii="Cambria Math" w:hAnsi="Cambria Math" w:cs="Times New Roman"/>
            <w:sz w:val="20"/>
            <w:szCs w:val="20"/>
          </w:rPr>
          <m:t xml:space="preserve"> </m:t>
        </m:r>
      </m:oMath>
    </w:p>
    <w:p w14:paraId="5402CB2A" w14:textId="672A4473" w:rsidR="00E049E5" w:rsidRPr="00E049E5" w:rsidRDefault="007F3237" w:rsidP="00B157E1">
      <w:pPr>
        <w:spacing w:after="0" w:line="240" w:lineRule="auto"/>
        <w:ind w:firstLine="284"/>
        <w:jc w:val="right"/>
        <w:rPr>
          <w:rFonts w:ascii="Times New Roman" w:hAnsi="Times New Roman" w:cs="Times New Roman"/>
          <w:sz w:val="20"/>
          <w:szCs w:val="20"/>
        </w:rPr>
      </w:pPr>
      <m:oMathPara>
        <m:oMathParaPr>
          <m:jc m:val="left"/>
        </m:oMathParaPr>
        <m:oMath>
          <m:sSub>
            <m:sSubPr>
              <m:ctrlPr>
                <w:rPr>
                  <w:rFonts w:ascii="Cambria Math" w:hAnsi="Cambria Math" w:cs="Times New Roman"/>
                  <w:sz w:val="20"/>
                  <w:szCs w:val="20"/>
                </w:rPr>
              </m:ctrlPr>
            </m:sSubPr>
            <m:e>
              <m:r>
                <m:rPr>
                  <m:sty m:val="p"/>
                </m:rPr>
                <w:rPr>
                  <w:rFonts w:ascii="Cambria Math" w:hAnsi="Cambria Math" w:cs="Times New Roman"/>
                  <w:sz w:val="20"/>
                  <w:szCs w:val="20"/>
                </w:rPr>
                <m:t>u</m:t>
              </m:r>
            </m:e>
            <m:sub>
              <m:r>
                <m:rPr>
                  <m:sty m:val="p"/>
                </m:rPr>
                <w:rPr>
                  <w:rFonts w:ascii="Cambria Math" w:hAnsi="Cambria Math" w:cs="Times New Roman"/>
                  <w:sz w:val="20"/>
                  <w:szCs w:val="20"/>
                </w:rPr>
                <m:t>j=2.1</m:t>
              </m:r>
            </m:sub>
          </m:sSub>
          <m:r>
            <m:rPr>
              <m:sty m:val="p"/>
            </m:rPr>
            <w:rPr>
              <w:rFonts w:ascii="Cambria Math" w:hAnsi="Cambria Math" w:cs="Times New Roman"/>
              <w:sz w:val="20"/>
              <w:szCs w:val="20"/>
            </w:rPr>
            <m:t>:IF</m:t>
          </m:r>
          <m:d>
            <m:dPr>
              <m:begChr m:val="["/>
              <m:endChr m:val="]"/>
              <m:ctrlPr>
                <w:rPr>
                  <w:rFonts w:ascii="Cambria Math" w:hAnsi="Cambria Math" w:cs="Times New Roman"/>
                  <w:sz w:val="20"/>
                  <w:szCs w:val="20"/>
                </w:rPr>
              </m:ctrlPr>
            </m:dPr>
            <m:e>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1, j2</m:t>
                      </m:r>
                    </m:sub>
                  </m:sSub>
                </m:e>
              </m:d>
              <m:r>
                <m:rPr>
                  <m:sty m:val="p"/>
                </m:rPr>
                <w:rPr>
                  <w:rFonts w:ascii="Cambria Math" w:hAnsi="Cambria Math" w:cs="Times New Roman"/>
                  <w:sz w:val="20"/>
                  <w:szCs w:val="20"/>
                </w:rPr>
                <m:t xml:space="preserve"> and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2, j2</m:t>
                      </m:r>
                    </m:sub>
                  </m:sSub>
                </m:e>
              </m:d>
              <m:r>
                <m:rPr>
                  <m:sty m:val="p"/>
                </m:rPr>
                <w:rPr>
                  <w:rFonts w:ascii="Cambria Math" w:hAnsi="Cambria Math" w:cs="Times New Roman"/>
                  <w:sz w:val="20"/>
                  <w:szCs w:val="20"/>
                </w:rPr>
                <m:t xml:space="preserve"> and…and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n, j1</m:t>
                      </m:r>
                    </m:sub>
                  </m:sSub>
                </m:e>
              </m:d>
            </m:e>
          </m:d>
          <m:d>
            <m:dPr>
              <m:ctrlPr>
                <w:rPr>
                  <w:rFonts w:ascii="Cambria Math" w:hAnsi="Cambria Math" w:cs="Times New Roman"/>
                  <w:sz w:val="20"/>
                  <w:szCs w:val="20"/>
                </w:rPr>
              </m:ctrlPr>
            </m:dPr>
            <m:e>
              <m:r>
                <m:rPr>
                  <m:sty m:val="p"/>
                </m:rPr>
                <w:rPr>
                  <w:rFonts w:ascii="Cambria Math" w:hAnsi="Cambria Math" w:cs="Times New Roman"/>
                  <w:sz w:val="20"/>
                  <w:szCs w:val="20"/>
                </w:rPr>
                <m:t xml:space="preserve">with weight </m:t>
              </m:r>
              <m:sSub>
                <m:sSubPr>
                  <m:ctrlPr>
                    <w:rPr>
                      <w:rFonts w:ascii="Cambria Math" w:hAnsi="Cambria Math" w:cs="Times New Roman"/>
                      <w:sz w:val="20"/>
                      <w:szCs w:val="20"/>
                    </w:rPr>
                  </m:ctrlPr>
                </m:sSubPr>
                <m:e>
                  <m:r>
                    <m:rPr>
                      <m:sty m:val="p"/>
                    </m:rPr>
                    <w:rPr>
                      <w:rFonts w:ascii="Cambria Math" w:hAnsi="Cambria Math" w:cs="Times New Roman"/>
                      <w:sz w:val="20"/>
                      <w:szCs w:val="20"/>
                    </w:rPr>
                    <m:t xml:space="preserve">w </m:t>
                  </m:r>
                </m:e>
                <m:sub>
                  <m:r>
                    <m:rPr>
                      <m:sty m:val="p"/>
                    </m:rPr>
                    <w:rPr>
                      <w:rFonts w:ascii="Cambria Math" w:hAnsi="Cambria Math" w:cs="Times New Roman"/>
                      <w:sz w:val="20"/>
                      <w:szCs w:val="20"/>
                    </w:rPr>
                    <m:t>21</m:t>
                  </m:r>
                </m:sub>
              </m:sSub>
            </m:e>
          </m:d>
          <m:r>
            <m:rPr>
              <m:sty m:val="p"/>
            </m:rPr>
            <w:rPr>
              <w:rFonts w:ascii="Cambria Math" w:hAnsi="Cambria Math" w:cs="Times New Roman"/>
              <w:sz w:val="20"/>
              <w:szCs w:val="20"/>
            </w:rPr>
            <m:t>THEN  y=</m:t>
          </m:r>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 xml:space="preserve"> ⋯    OR</m:t>
          </m:r>
        </m:oMath>
      </m:oMathPara>
    </w:p>
    <w:p w14:paraId="4453FC17" w14:textId="5B4279FD" w:rsidR="00E049E5" w:rsidRPr="00E049E5" w:rsidRDefault="007F3237" w:rsidP="00B157E1">
      <w:pPr>
        <w:spacing w:after="0" w:line="240" w:lineRule="auto"/>
        <w:ind w:firstLine="284"/>
        <w:jc w:val="right"/>
        <w:rPr>
          <w:rFonts w:ascii="Times New Roman" w:hAnsi="Times New Roman" w:cs="Times New Roman"/>
          <w:i/>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u</m:t>
            </m:r>
          </m:e>
          <m:sub>
            <m:r>
              <m:rPr>
                <m:sty m:val="p"/>
              </m:rPr>
              <w:rPr>
                <w:rFonts w:ascii="Cambria Math" w:hAnsi="Cambria Math" w:cs="Times New Roman"/>
                <w:sz w:val="20"/>
                <w:szCs w:val="20"/>
              </w:rPr>
              <m:t>j=2.2</m:t>
            </m:r>
          </m:sub>
        </m:sSub>
        <m:r>
          <m:rPr>
            <m:sty m:val="p"/>
          </m:rPr>
          <w:rPr>
            <w:rFonts w:ascii="Cambria Math" w:hAnsi="Cambria Math" w:cs="Times New Roman"/>
            <w:sz w:val="20"/>
            <w:szCs w:val="20"/>
          </w:rPr>
          <m:t>:IF</m:t>
        </m:r>
        <m:d>
          <m:dPr>
            <m:begChr m:val="["/>
            <m:endChr m:val="]"/>
            <m:ctrlPr>
              <w:rPr>
                <w:rFonts w:ascii="Cambria Math" w:hAnsi="Cambria Math" w:cs="Times New Roman"/>
                <w:sz w:val="20"/>
                <w:szCs w:val="20"/>
              </w:rPr>
            </m:ctrlPr>
          </m:dPr>
          <m:e>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1, j2</m:t>
                    </m:r>
                  </m:sub>
                </m:sSub>
              </m:e>
            </m:d>
            <m:r>
              <m:rPr>
                <m:sty m:val="p"/>
              </m:rPr>
              <w:rPr>
                <w:rFonts w:ascii="Cambria Math" w:hAnsi="Cambria Math" w:cs="Times New Roman"/>
                <w:sz w:val="20"/>
                <w:szCs w:val="20"/>
              </w:rPr>
              <m:t xml:space="preserve"> and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2, j2</m:t>
                    </m:r>
                  </m:sub>
                </m:sSub>
              </m:e>
            </m:d>
            <m:r>
              <m:rPr>
                <m:sty m:val="p"/>
              </m:rPr>
              <w:rPr>
                <w:rFonts w:ascii="Cambria Math" w:hAnsi="Cambria Math" w:cs="Times New Roman"/>
                <w:sz w:val="20"/>
                <w:szCs w:val="20"/>
              </w:rPr>
              <m:t xml:space="preserve"> and…and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n, j2</m:t>
                    </m:r>
                  </m:sub>
                </m:sSub>
              </m:e>
            </m:d>
          </m:e>
        </m:d>
        <m:d>
          <m:dPr>
            <m:ctrlPr>
              <w:rPr>
                <w:rFonts w:ascii="Cambria Math" w:hAnsi="Cambria Math" w:cs="Times New Roman"/>
                <w:sz w:val="20"/>
                <w:szCs w:val="20"/>
              </w:rPr>
            </m:ctrlPr>
          </m:dPr>
          <m:e>
            <m:r>
              <m:rPr>
                <m:sty m:val="p"/>
              </m:rPr>
              <w:rPr>
                <w:rFonts w:ascii="Cambria Math" w:hAnsi="Cambria Math" w:cs="Times New Roman"/>
                <w:sz w:val="20"/>
                <w:szCs w:val="20"/>
              </w:rPr>
              <m:t xml:space="preserve">with weight </m:t>
            </m:r>
            <m:sSub>
              <m:sSubPr>
                <m:ctrlPr>
                  <w:rPr>
                    <w:rFonts w:ascii="Cambria Math" w:hAnsi="Cambria Math" w:cs="Times New Roman"/>
                    <w:sz w:val="20"/>
                    <w:szCs w:val="20"/>
                  </w:rPr>
                </m:ctrlPr>
              </m:sSubPr>
              <m:e>
                <m:r>
                  <m:rPr>
                    <m:sty m:val="p"/>
                  </m:rPr>
                  <w:rPr>
                    <w:rFonts w:ascii="Cambria Math" w:hAnsi="Cambria Math" w:cs="Times New Roman"/>
                    <w:sz w:val="20"/>
                    <w:szCs w:val="20"/>
                  </w:rPr>
                  <m:t xml:space="preserve">w </m:t>
                </m:r>
              </m:e>
              <m:sub>
                <m:r>
                  <m:rPr>
                    <m:sty m:val="p"/>
                  </m:rPr>
                  <w:rPr>
                    <w:rFonts w:ascii="Cambria Math" w:hAnsi="Cambria Math" w:cs="Times New Roman"/>
                    <w:sz w:val="20"/>
                    <w:szCs w:val="20"/>
                  </w:rPr>
                  <m:t>22</m:t>
                </m:r>
              </m:sub>
            </m:sSub>
            <m:r>
              <m:rPr>
                <m:sty m:val="p"/>
              </m:rPr>
              <w:rPr>
                <w:rFonts w:ascii="Cambria Math" w:hAnsi="Cambria Math" w:cs="Times New Roman"/>
                <w:sz w:val="20"/>
                <w:szCs w:val="20"/>
              </w:rPr>
              <m:t xml:space="preserve"> </m:t>
            </m:r>
          </m:e>
        </m:d>
        <m:r>
          <m:rPr>
            <m:sty m:val="p"/>
          </m:rPr>
          <w:rPr>
            <w:rFonts w:ascii="Cambria Math" w:hAnsi="Cambria Math" w:cs="Times New Roman"/>
            <w:sz w:val="20"/>
            <w:szCs w:val="20"/>
          </w:rPr>
          <m:t>THEN y=</m:t>
        </m:r>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oMath>
      <w:r w:rsidR="00E049E5" w:rsidRPr="00E049E5">
        <w:rPr>
          <w:rFonts w:ascii="Times New Roman" w:hAnsi="Times New Roman" w:cs="Times New Roman"/>
          <w:i/>
          <w:sz w:val="20"/>
          <w:szCs w:val="20"/>
        </w:rPr>
        <w:t xml:space="preserve">    </w:t>
      </w:r>
      <m:oMath>
        <m:r>
          <w:rPr>
            <w:rFonts w:ascii="Cambria Math" w:hAnsi="Cambria Math" w:cs="Times New Roman"/>
            <w:sz w:val="20"/>
            <w:szCs w:val="20"/>
          </w:rPr>
          <m:t>OR</m:t>
        </m:r>
        <m:r>
          <w:rPr>
            <w:rFonts w:ascii="Cambria Math" w:hAnsi="Cambria Math" w:cs="Times New Roman"/>
            <w:sz w:val="20"/>
            <w:szCs w:val="20"/>
          </w:rPr>
          <m:t xml:space="preserve"> ⋯⋯⋯</m:t>
        </m:r>
      </m:oMath>
    </w:p>
    <w:p w14:paraId="051135AD" w14:textId="46223558" w:rsidR="00E049E5" w:rsidRPr="00E049E5" w:rsidRDefault="007F3237" w:rsidP="00B157E1">
      <w:pPr>
        <w:spacing w:after="0" w:line="240" w:lineRule="auto"/>
        <w:ind w:firstLine="284"/>
        <w:jc w:val="right"/>
        <w:rPr>
          <w:rFonts w:ascii="Times New Roman" w:hAnsi="Times New Roman" w:cs="Times New Roman"/>
          <w:i/>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u</m:t>
            </m:r>
          </m:e>
          <m:sub>
            <m:r>
              <m:rPr>
                <m:sty m:val="p"/>
              </m:rPr>
              <w:rPr>
                <w:rFonts w:ascii="Cambria Math" w:hAnsi="Cambria Math" w:cs="Times New Roman"/>
                <w:sz w:val="20"/>
                <w:szCs w:val="20"/>
              </w:rPr>
              <m:t>jp</m:t>
            </m:r>
          </m:sub>
        </m:sSub>
        <m:r>
          <m:rPr>
            <m:sty m:val="p"/>
          </m:rPr>
          <w:rPr>
            <w:rFonts w:ascii="Cambria Math" w:hAnsi="Cambria Math" w:cs="Times New Roman"/>
            <w:sz w:val="20"/>
            <w:szCs w:val="20"/>
          </w:rPr>
          <m:t>:IF</m:t>
        </m:r>
        <m:d>
          <m:dPr>
            <m:begChr m:val="["/>
            <m:endChr m:val="]"/>
            <m:ctrlPr>
              <w:rPr>
                <w:rFonts w:ascii="Cambria Math" w:hAnsi="Cambria Math" w:cs="Times New Roman"/>
                <w:sz w:val="20"/>
                <w:szCs w:val="20"/>
              </w:rPr>
            </m:ctrlPr>
          </m:dPr>
          <m:e>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1, jk(j)</m:t>
                    </m:r>
                  </m:sub>
                </m:sSub>
              </m:e>
            </m:d>
            <m:r>
              <m:rPr>
                <m:sty m:val="p"/>
              </m:rPr>
              <w:rPr>
                <w:rFonts w:ascii="Cambria Math" w:hAnsi="Cambria Math" w:cs="Times New Roman"/>
                <w:sz w:val="20"/>
                <w:szCs w:val="20"/>
              </w:rPr>
              <m:t xml:space="preserve"> and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2, jk(j)</m:t>
                    </m:r>
                  </m:sub>
                </m:sSub>
              </m:e>
            </m:d>
            <m:r>
              <m:rPr>
                <m:sty m:val="p"/>
              </m:rPr>
              <w:rPr>
                <w:rFonts w:ascii="Cambria Math" w:hAnsi="Cambria Math" w:cs="Times New Roman"/>
                <w:sz w:val="20"/>
                <w:szCs w:val="20"/>
              </w:rPr>
              <m:t xml:space="preserve"> and…and </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a</m:t>
                    </m:r>
                  </m:e>
                  <m:sub>
                    <m:r>
                      <m:rPr>
                        <m:sty m:val="p"/>
                      </m:rPr>
                      <w:rPr>
                        <w:rFonts w:ascii="Cambria Math" w:hAnsi="Cambria Math" w:cs="Times New Roman"/>
                        <w:sz w:val="20"/>
                        <w:szCs w:val="20"/>
                      </w:rPr>
                      <m:t>n, jk(j)</m:t>
                    </m:r>
                  </m:sub>
                </m:sSub>
              </m:e>
            </m:d>
          </m:e>
        </m:d>
        <m:d>
          <m:dPr>
            <m:ctrlPr>
              <w:rPr>
                <w:rFonts w:ascii="Cambria Math" w:hAnsi="Cambria Math" w:cs="Times New Roman"/>
                <w:sz w:val="20"/>
                <w:szCs w:val="20"/>
              </w:rPr>
            </m:ctrlPr>
          </m:dPr>
          <m:e>
            <m:r>
              <m:rPr>
                <m:sty m:val="p"/>
              </m:rPr>
              <w:rPr>
                <w:rFonts w:ascii="Cambria Math" w:hAnsi="Cambria Math" w:cs="Times New Roman"/>
                <w:sz w:val="20"/>
                <w:szCs w:val="20"/>
              </w:rPr>
              <m:t xml:space="preserve">with weight </m:t>
            </m:r>
            <m:sSub>
              <m:sSubPr>
                <m:ctrlPr>
                  <w:rPr>
                    <w:rFonts w:ascii="Cambria Math" w:hAnsi="Cambria Math" w:cs="Times New Roman"/>
                    <w:sz w:val="20"/>
                    <w:szCs w:val="20"/>
                  </w:rPr>
                </m:ctrlPr>
              </m:sSubPr>
              <m:e>
                <m:r>
                  <m:rPr>
                    <m:sty m:val="p"/>
                  </m:rPr>
                  <w:rPr>
                    <w:rFonts w:ascii="Cambria Math" w:hAnsi="Cambria Math" w:cs="Times New Roman"/>
                    <w:sz w:val="20"/>
                    <w:szCs w:val="20"/>
                  </w:rPr>
                  <m:t xml:space="preserve">w </m:t>
                </m:r>
              </m:e>
              <m:sub>
                <m:r>
                  <m:rPr>
                    <m:sty m:val="p"/>
                  </m:rPr>
                  <w:rPr>
                    <w:rFonts w:ascii="Cambria Math" w:hAnsi="Cambria Math" w:cs="Times New Roman"/>
                    <w:sz w:val="20"/>
                    <w:szCs w:val="20"/>
                  </w:rPr>
                  <m:t>jp</m:t>
                </m:r>
              </m:sub>
            </m:sSub>
          </m:e>
        </m:d>
        <m:r>
          <m:rPr>
            <m:sty m:val="p"/>
          </m:rPr>
          <w:rPr>
            <w:rFonts w:ascii="Cambria Math" w:hAnsi="Cambria Math" w:cs="Times New Roman"/>
            <w:sz w:val="20"/>
            <w:szCs w:val="20"/>
          </w:rPr>
          <m:t>THEN  y=</m:t>
        </m:r>
        <m:sSub>
          <m:sSubPr>
            <m:ctrlPr>
              <w:rPr>
                <w:rFonts w:ascii="Cambria Math" w:hAnsi="Cambria Math" w:cs="Times New Roman"/>
                <w:sz w:val="20"/>
                <w:szCs w:val="20"/>
              </w:rPr>
            </m:ctrlPr>
          </m:sSubPr>
          <m:e>
            <m:r>
              <m:rPr>
                <m:sty m:val="p"/>
              </m:rPr>
              <w:rPr>
                <w:rFonts w:ascii="Cambria Math" w:hAnsi="Cambria Math" w:cs="Times New Roman"/>
                <w:sz w:val="20"/>
                <w:szCs w:val="20"/>
              </w:rPr>
              <m:t>d</m:t>
            </m:r>
          </m:e>
          <m:sub>
            <m:r>
              <m:rPr>
                <m:sty m:val="p"/>
              </m:rPr>
              <w:rPr>
                <w:rFonts w:ascii="Cambria Math" w:hAnsi="Cambria Math" w:cs="Times New Roman"/>
                <w:sz w:val="20"/>
                <w:szCs w:val="20"/>
              </w:rPr>
              <m:t>j</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y</m:t>
            </m:r>
          </m:e>
          <m:sub>
            <m:r>
              <m:rPr>
                <m:sty m:val="p"/>
              </m:rPr>
              <w:rPr>
                <w:rFonts w:ascii="Cambria Math" w:hAnsi="Cambria Math" w:cs="Times New Roman"/>
                <w:sz w:val="20"/>
                <w:szCs w:val="20"/>
              </w:rPr>
              <m:t>j-1,</m:t>
            </m:r>
          </m:sub>
        </m:sSub>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j</m:t>
            </m:r>
            <m:r>
              <w:rPr>
                <w:rFonts w:ascii="Cambria Math" w:hAnsi="Cambria Math" w:cs="Times New Roman"/>
                <w:sz w:val="20"/>
                <w:szCs w:val="20"/>
              </w:rPr>
              <m:t>),</m:t>
            </m:r>
          </m:sub>
        </m:sSub>
        <m:r>
          <m:rPr>
            <m:sty m:val="p"/>
          </m:rPr>
          <w:rPr>
            <w:rFonts w:ascii="Cambria Math" w:hAnsi="Cambria Math" w:cs="Times New Roman"/>
            <w:sz w:val="20"/>
            <w:szCs w:val="20"/>
          </w:rPr>
          <m:t xml:space="preserve"> for all j =</m:t>
        </m:r>
        <m:acc>
          <m:accPr>
            <m:chr m:val="̅"/>
            <m:ctrlPr>
              <w:rPr>
                <w:rFonts w:ascii="Cambria Math" w:hAnsi="Cambria Math" w:cs="Times New Roman"/>
                <w:sz w:val="20"/>
                <w:szCs w:val="20"/>
                <w:lang w:val="ru-RU"/>
              </w:rPr>
            </m:ctrlPr>
          </m:accPr>
          <m:e>
            <m:r>
              <w:rPr>
                <w:rFonts w:ascii="Cambria Math" w:hAnsi="Cambria Math" w:cs="Times New Roman"/>
                <w:sz w:val="20"/>
                <w:szCs w:val="20"/>
              </w:rPr>
              <m:t>1,…,</m:t>
            </m:r>
            <m:r>
              <w:rPr>
                <w:rFonts w:ascii="Cambria Math" w:hAnsi="Cambria Math" w:cs="Times New Roman"/>
                <w:sz w:val="20"/>
                <w:szCs w:val="20"/>
                <w:lang w:val="ru-RU"/>
              </w:rPr>
              <m:t>m</m:t>
            </m:r>
          </m:e>
        </m:acc>
        <m:r>
          <m:rPr>
            <m:sty m:val="p"/>
          </m:rPr>
          <w:rPr>
            <w:rFonts w:ascii="Cambria Math" w:hAnsi="Cambria Math" w:cs="Times New Roman"/>
            <w:sz w:val="20"/>
            <w:szCs w:val="20"/>
          </w:rPr>
          <m:t xml:space="preserve">;  </m:t>
        </m:r>
      </m:oMath>
      <w:r w:rsidR="00282671">
        <w:rPr>
          <w:rFonts w:ascii="Times New Roman" w:eastAsiaTheme="minorEastAsia" w:hAnsi="Times New Roman" w:cs="Times New Roman"/>
          <w:i/>
          <w:sz w:val="20"/>
          <w:szCs w:val="20"/>
        </w:rPr>
        <w:tab/>
      </w:r>
      <w:r w:rsidR="00282671">
        <w:rPr>
          <w:rFonts w:ascii="Times New Roman" w:eastAsiaTheme="minorEastAsia" w:hAnsi="Times New Roman" w:cs="Times New Roman"/>
          <w:i/>
          <w:sz w:val="20"/>
          <w:szCs w:val="20"/>
        </w:rPr>
        <w:tab/>
      </w:r>
      <w:r w:rsidR="00282671">
        <w:rPr>
          <w:rFonts w:ascii="Times New Roman" w:eastAsiaTheme="minorEastAsia" w:hAnsi="Times New Roman" w:cs="Times New Roman"/>
          <w:i/>
          <w:sz w:val="20"/>
          <w:szCs w:val="20"/>
        </w:rPr>
        <w:tab/>
      </w:r>
      <w:r w:rsidR="00282671">
        <w:rPr>
          <w:rFonts w:ascii="Times New Roman" w:eastAsiaTheme="minorEastAsia" w:hAnsi="Times New Roman" w:cs="Times New Roman"/>
          <w:i/>
          <w:sz w:val="20"/>
          <w:szCs w:val="20"/>
        </w:rPr>
        <w:tab/>
      </w:r>
      <m:oMath>
        <m:r>
          <m:rPr>
            <m:sty m:val="p"/>
          </m:rPr>
          <w:rPr>
            <w:rFonts w:ascii="Cambria Math" w:hAnsi="Cambria Math" w:cs="Times New Roman"/>
            <w:sz w:val="20"/>
            <w:szCs w:val="20"/>
          </w:rPr>
          <m:t>(5)</m:t>
        </m:r>
      </m:oMath>
    </w:p>
    <w:p w14:paraId="5C0FB1F8" w14:textId="3026C476" w:rsidR="00E049E5" w:rsidRPr="00E049E5" w:rsidRDefault="00E049E5" w:rsidP="00B157E1">
      <w:pPr>
        <w:spacing w:after="0" w:line="240" w:lineRule="auto"/>
        <w:ind w:firstLine="284"/>
        <w:jc w:val="both"/>
        <w:rPr>
          <w:rFonts w:ascii="Times New Roman" w:hAnsi="Times New Roman" w:cs="Times New Roman"/>
          <w:sz w:val="20"/>
          <w:szCs w:val="20"/>
        </w:rPr>
      </w:pPr>
      <w:r w:rsidRPr="00E049E5">
        <w:rPr>
          <w:rFonts w:ascii="Times New Roman" w:hAnsi="Times New Roman" w:cs="Times New Roman"/>
          <w:sz w:val="20"/>
          <w:szCs w:val="20"/>
        </w:rPr>
        <w:t>Equation (5) can be written in compact form:</w:t>
      </w:r>
    </w:p>
    <w:p w14:paraId="269EBCE9" w14:textId="32CA4827" w:rsidR="00E049E5" w:rsidRPr="00E049E5" w:rsidRDefault="007F3237" w:rsidP="00B157E1">
      <w:pPr>
        <w:spacing w:after="0" w:line="240" w:lineRule="auto"/>
        <w:ind w:firstLine="284"/>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jp</m:t>
            </m:r>
          </m:sub>
        </m:sSub>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m:t>
            </m:r>
          </m:e>
          <m:sub>
            <m:r>
              <w:rPr>
                <w:rFonts w:ascii="Cambria Math" w:hAnsi="Cambria Math" w:cs="Times New Roman"/>
                <w:sz w:val="20"/>
                <w:szCs w:val="20"/>
              </w:rPr>
              <m:t>p</m:t>
            </m:r>
            <m:r>
              <w:rPr>
                <w:rFonts w:ascii="Cambria Math" w:hAnsi="Cambria Math" w:cs="Times New Roman"/>
                <w:sz w:val="20"/>
                <w:szCs w:val="20"/>
              </w:rPr>
              <m:t>=1</m:t>
            </m:r>
          </m:sub>
          <m:sup>
            <m:r>
              <w:rPr>
                <w:rFonts w:ascii="Cambria Math" w:hAnsi="Cambria Math" w:cs="Times New Roman"/>
                <w:sz w:val="20"/>
                <w:szCs w:val="20"/>
              </w:rPr>
              <m:t>kj</m:t>
            </m:r>
          </m:sup>
        </m:sSubSup>
        <m:sSubSup>
          <m:sSubSupPr>
            <m:ctrlPr>
              <w:rPr>
                <w:rFonts w:ascii="Cambria Math" w:hAnsi="Cambria Math" w:cs="Times New Roman"/>
                <w:i/>
                <w:sz w:val="20"/>
                <w:szCs w:val="20"/>
              </w:rPr>
            </m:ctrlPr>
          </m:sSubSupPr>
          <m:e>
            <m:r>
              <w:rPr>
                <w:rFonts w:ascii="Cambria Math" w:hAnsi="Cambria Math" w:cs="Times New Roman"/>
                <w:sz w:val="20"/>
                <w:szCs w:val="20"/>
              </w:rPr>
              <m:t>∩</m:t>
            </m:r>
          </m:e>
          <m:sub>
            <m:r>
              <w:rPr>
                <w:rFonts w:ascii="Cambria Math" w:hAnsi="Cambria Math" w:cs="Times New Roman"/>
                <w:sz w:val="20"/>
                <w:szCs w:val="20"/>
              </w:rPr>
              <m:t>i</m:t>
            </m:r>
            <m:r>
              <w:rPr>
                <w:rFonts w:ascii="Cambria Math" w:hAnsi="Cambria Math" w:cs="Times New Roman"/>
                <w:sz w:val="20"/>
                <w:szCs w:val="20"/>
              </w:rPr>
              <m:t>-</m:t>
            </m:r>
            <m:r>
              <w:rPr>
                <w:rFonts w:ascii="Cambria Math" w:hAnsi="Cambria Math" w:cs="Times New Roman"/>
                <w:sz w:val="20"/>
                <w:szCs w:val="20"/>
              </w:rPr>
              <m:t>1</m:t>
            </m:r>
          </m:sub>
          <m:sup>
            <m:r>
              <w:rPr>
                <w:rFonts w:ascii="Cambria Math" w:hAnsi="Cambria Math" w:cs="Times New Roman"/>
                <w:sz w:val="20"/>
                <w:szCs w:val="20"/>
              </w:rPr>
              <m:t>n</m:t>
            </m:r>
          </m:sup>
        </m:sSubSup>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a</m:t>
                </m:r>
              </m:e>
              <m:sub>
                <m:r>
                  <w:rPr>
                    <w:rFonts w:ascii="Cambria Math" w:hAnsi="Cambria Math" w:cs="Times New Roman"/>
                    <w:sz w:val="20"/>
                    <w:szCs w:val="20"/>
                  </w:rPr>
                  <m:t>i</m:t>
                </m:r>
              </m:sub>
              <m:sup>
                <m:r>
                  <w:rPr>
                    <w:rFonts w:ascii="Cambria Math" w:hAnsi="Cambria Math" w:cs="Times New Roman"/>
                    <w:sz w:val="20"/>
                    <w:szCs w:val="20"/>
                  </w:rPr>
                  <m:t>jp</m:t>
                </m:r>
              </m:sup>
            </m:sSubSup>
          </m:e>
        </m:d>
        <m:r>
          <w:rPr>
            <w:rFonts w:ascii="Cambria Math" w:hAnsi="Cambria Math" w:cs="Times New Roman"/>
            <w:sz w:val="20"/>
            <w:szCs w:val="20"/>
          </w:rPr>
          <m:t>→</m:t>
        </m:r>
        <m:r>
          <w:rPr>
            <w:rFonts w:ascii="Cambria Math" w:hAnsi="Cambria Math" w:cs="Times New Roman"/>
            <w:sz w:val="20"/>
            <w:szCs w:val="20"/>
          </w:rPr>
          <m:t>y</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j</m:t>
            </m:r>
          </m:sub>
        </m:sSub>
        <m:r>
          <w:rPr>
            <w:rFonts w:ascii="Cambria Math" w:hAnsi="Cambria Math" w:cs="Times New Roman"/>
            <w:sz w:val="20"/>
            <w:szCs w:val="20"/>
          </w:rPr>
          <m:t>;</m:t>
        </m:r>
      </m:oMath>
      <w:r w:rsidR="00282671">
        <w:rPr>
          <w:rFonts w:ascii="Times New Roman" w:eastAsiaTheme="minorEastAsia" w:hAnsi="Times New Roman" w:cs="Times New Roman"/>
          <w:sz w:val="20"/>
          <w:szCs w:val="20"/>
        </w:rPr>
        <w:t xml:space="preserve"> </w:t>
      </w:r>
      <w:r w:rsidR="00193992">
        <w:rPr>
          <w:rFonts w:ascii="Times New Roman" w:eastAsiaTheme="minorEastAsia" w:hAnsi="Times New Roman" w:cs="Times New Roman"/>
          <w:sz w:val="20"/>
          <w:szCs w:val="20"/>
        </w:rPr>
        <w:tab/>
      </w:r>
      <w:r w:rsidR="00193992">
        <w:rPr>
          <w:rFonts w:ascii="Times New Roman" w:eastAsiaTheme="minorEastAsia" w:hAnsi="Times New Roman" w:cs="Times New Roman"/>
          <w:sz w:val="20"/>
          <w:szCs w:val="20"/>
        </w:rPr>
        <w:tab/>
      </w:r>
      <w:r w:rsidR="00B157E1">
        <w:rPr>
          <w:rFonts w:ascii="Times New Roman" w:eastAsiaTheme="minorEastAsia" w:hAnsi="Times New Roman" w:cs="Times New Roman"/>
          <w:sz w:val="20"/>
          <w:szCs w:val="20"/>
        </w:rPr>
        <w:tab/>
      </w:r>
      <w:r w:rsidR="00B157E1">
        <w:rPr>
          <w:rFonts w:ascii="Times New Roman" w:eastAsiaTheme="minorEastAsia" w:hAnsi="Times New Roman" w:cs="Times New Roman"/>
          <w:sz w:val="20"/>
          <w:szCs w:val="20"/>
        </w:rPr>
        <w:tab/>
      </w:r>
      <w:r w:rsidR="00B157E1">
        <w:rPr>
          <w:rFonts w:ascii="Times New Roman" w:eastAsiaTheme="minorEastAsia" w:hAnsi="Times New Roman" w:cs="Times New Roman"/>
          <w:sz w:val="20"/>
          <w:szCs w:val="20"/>
        </w:rPr>
        <w:tab/>
      </w:r>
      <w:r w:rsidR="00B157E1">
        <w:rPr>
          <w:rFonts w:ascii="Times New Roman" w:eastAsiaTheme="minorEastAsia" w:hAnsi="Times New Roman" w:cs="Times New Roman"/>
          <w:sz w:val="20"/>
          <w:szCs w:val="20"/>
        </w:rPr>
        <w:tab/>
      </w:r>
      <w:r w:rsidR="00B157E1">
        <w:rPr>
          <w:rFonts w:ascii="Times New Roman" w:eastAsiaTheme="minorEastAsia" w:hAnsi="Times New Roman" w:cs="Times New Roman"/>
          <w:sz w:val="20"/>
          <w:szCs w:val="20"/>
        </w:rPr>
        <w:tab/>
      </w:r>
      <w:r w:rsidR="00193992">
        <w:rPr>
          <w:rFonts w:ascii="Times New Roman" w:eastAsiaTheme="minorEastAsia" w:hAnsi="Times New Roman" w:cs="Times New Roman"/>
          <w:sz w:val="20"/>
          <w:szCs w:val="20"/>
        </w:rPr>
        <w:tab/>
      </w:r>
      <w:r w:rsidR="00193992">
        <w:rPr>
          <w:rFonts w:ascii="Times New Roman" w:eastAsiaTheme="minorEastAsia" w:hAnsi="Times New Roman" w:cs="Times New Roman"/>
          <w:sz w:val="20"/>
          <w:szCs w:val="20"/>
        </w:rPr>
        <w:tab/>
      </w:r>
      <w:r w:rsidR="00282671">
        <w:rPr>
          <w:rFonts w:ascii="Times New Roman" w:eastAsiaTheme="minorEastAsia" w:hAnsi="Times New Roman" w:cs="Times New Roman"/>
          <w:sz w:val="20"/>
          <w:szCs w:val="20"/>
        </w:rPr>
        <w:t>(6)</w:t>
      </w:r>
    </w:p>
    <w:p w14:paraId="5A3894FE" w14:textId="1EDF6DE2" w:rsidR="00E049E5" w:rsidRPr="00E049E5" w:rsidRDefault="00E049E5" w:rsidP="00B157E1">
      <w:pPr>
        <w:spacing w:after="0" w:line="240" w:lineRule="auto"/>
        <w:ind w:firstLine="284"/>
        <w:jc w:val="both"/>
        <w:rPr>
          <w:rFonts w:ascii="Times New Roman" w:hAnsi="Times New Roman" w:cs="Times New Roman"/>
          <w:sz w:val="20"/>
          <w:szCs w:val="20"/>
        </w:rPr>
      </w:pPr>
      <w:r w:rsidRPr="00E049E5">
        <w:rPr>
          <w:rFonts w:ascii="Times New Roman" w:hAnsi="Times New Roman" w:cs="Times New Roman"/>
          <w:sz w:val="20"/>
          <w:szCs w:val="20"/>
        </w:rPr>
        <w:t>Notation for EKM (5, 6) is as follows:</w:t>
      </w:r>
    </w:p>
    <w:p w14:paraId="05F4CCE9" w14:textId="23E4C43C" w:rsidR="00A57FA9" w:rsidRPr="00A57FA9" w:rsidRDefault="00A57FA9" w:rsidP="00B157E1">
      <w:pPr>
        <w:pStyle w:val="a4"/>
        <w:numPr>
          <w:ilvl w:val="0"/>
          <w:numId w:val="9"/>
        </w:numPr>
        <w:tabs>
          <w:tab w:val="left" w:pos="284"/>
        </w:tabs>
        <w:spacing w:after="0" w:line="240" w:lineRule="auto"/>
        <w:ind w:left="0" w:firstLine="284"/>
        <w:jc w:val="both"/>
        <w:rPr>
          <w:rFonts w:ascii="Times New Roman" w:hAnsi="Times New Roman" w:cs="Times New Roman"/>
          <w:sz w:val="20"/>
          <w:szCs w:val="20"/>
        </w:rPr>
      </w:pPr>
      <w:r w:rsidRPr="00A57FA9">
        <w:rPr>
          <w:rFonts w:ascii="Times New Roman" w:hAnsi="Times New Roman" w:cs="Times New Roman"/>
          <w:sz w:val="20"/>
          <w:szCs w:val="20"/>
        </w:rPr>
        <w:t xml:space="preserve">The set of solutions </w:t>
      </w:r>
      <m:oMath>
        <m:r>
          <w:rPr>
            <w:rFonts w:ascii="Cambria Math" w:hAnsi="Cambria Math" w:cs="Times New Roman"/>
            <w:sz w:val="20"/>
            <w:szCs w:val="20"/>
          </w:rPr>
          <m:t>D=</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m</m:t>
                </m:r>
              </m:sub>
            </m:sSub>
          </m:e>
        </m:d>
        <m:r>
          <w:rPr>
            <w:rFonts w:ascii="Cambria Math" w:hAnsi="Cambria Math" w:cs="Times New Roman"/>
            <w:sz w:val="20"/>
            <w:szCs w:val="20"/>
          </w:rPr>
          <m:t>, j=</m:t>
        </m:r>
        <m:acc>
          <m:accPr>
            <m:chr m:val="̅"/>
            <m:ctrlPr>
              <w:rPr>
                <w:rFonts w:ascii="Cambria Math" w:hAnsi="Cambria Math" w:cs="Times New Roman"/>
                <w:i/>
                <w:sz w:val="20"/>
                <w:szCs w:val="20"/>
              </w:rPr>
            </m:ctrlPr>
          </m:accPr>
          <m:e>
            <m:r>
              <w:rPr>
                <w:rFonts w:ascii="Cambria Math" w:hAnsi="Cambria Math" w:cs="Times New Roman"/>
                <w:sz w:val="20"/>
                <w:szCs w:val="20"/>
              </w:rPr>
              <m:t>1,m,</m:t>
            </m:r>
          </m:e>
        </m:acc>
      </m:oMath>
      <w:r w:rsidRPr="00A57FA9">
        <w:rPr>
          <w:rFonts w:ascii="Times New Roman" w:hAnsi="Times New Roman" w:cs="Times New Roman"/>
          <w:sz w:val="20"/>
          <w:szCs w:val="20"/>
        </w:rPr>
        <w:t xml:space="preserve"> corresponding to the output variable </w:t>
      </w:r>
      <w:proofErr w:type="spellStart"/>
      <w:r w:rsidRPr="00A57FA9">
        <w:rPr>
          <w:rFonts w:ascii="Times New Roman" w:hAnsi="Times New Roman" w:cs="Times New Roman"/>
          <w:sz w:val="20"/>
          <w:szCs w:val="20"/>
        </w:rPr>
        <w:t>yyy</w:t>
      </w:r>
      <w:proofErr w:type="spellEnd"/>
      <w:r w:rsidRPr="00A57FA9">
        <w:rPr>
          <w:rFonts w:ascii="Times New Roman" w:hAnsi="Times New Roman" w:cs="Times New Roman"/>
          <w:sz w:val="20"/>
          <w:szCs w:val="20"/>
        </w:rPr>
        <w:t>.</w:t>
      </w:r>
    </w:p>
    <w:p w14:paraId="1B65B4BA" w14:textId="15ED2F35" w:rsidR="00A57FA9" w:rsidRPr="00A57FA9" w:rsidRDefault="00A57FA9" w:rsidP="00B157E1">
      <w:pPr>
        <w:pStyle w:val="a4"/>
        <w:numPr>
          <w:ilvl w:val="0"/>
          <w:numId w:val="9"/>
        </w:numPr>
        <w:tabs>
          <w:tab w:val="left" w:pos="284"/>
        </w:tabs>
        <w:spacing w:after="0" w:line="240" w:lineRule="auto"/>
        <w:ind w:left="0" w:firstLine="284"/>
        <w:jc w:val="both"/>
        <w:rPr>
          <w:rFonts w:ascii="Times New Roman" w:hAnsi="Times New Roman" w:cs="Times New Roman"/>
          <w:sz w:val="20"/>
          <w:szCs w:val="20"/>
        </w:rPr>
      </w:pPr>
      <w:r w:rsidRPr="00A57FA9">
        <w:rPr>
          <w:rFonts w:ascii="Times New Roman" w:hAnsi="Times New Roman" w:cs="Times New Roman"/>
          <w:sz w:val="20"/>
          <w:szCs w:val="20"/>
        </w:rPr>
        <w:t xml:space="preserve">The set of input variables </w:t>
      </w:r>
      <m:oMath>
        <m:r>
          <w:rPr>
            <w:rFonts w:ascii="Cambria Math" w:hAnsi="Cambria Math" w:cs="Times New Roman"/>
            <w:sz w:val="20"/>
            <w:szCs w:val="20"/>
          </w:rPr>
          <m:t>X=(</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r>
          <w:rPr>
            <w:rFonts w:ascii="Cambria Math" w:hAnsi="Cambria Math" w:cs="Times New Roman"/>
            <w:sz w:val="20"/>
            <w:szCs w:val="20"/>
          </w:rPr>
          <m:t>)</m:t>
        </m:r>
      </m:oMath>
      <w:r w:rsidRPr="00A57FA9">
        <w:rPr>
          <w:rFonts w:ascii="Times New Roman" w:hAnsi="Times New Roman" w:cs="Times New Roman"/>
          <w:sz w:val="20"/>
          <w:szCs w:val="20"/>
        </w:rPr>
        <w:t>;</w:t>
      </w:r>
    </w:p>
    <w:p w14:paraId="27D3123F" w14:textId="2E28FEA4" w:rsidR="00A57FA9" w:rsidRPr="00933F3E" w:rsidRDefault="00A57FA9" w:rsidP="00B157E1">
      <w:pPr>
        <w:pStyle w:val="a4"/>
        <w:numPr>
          <w:ilvl w:val="0"/>
          <w:numId w:val="9"/>
        </w:numPr>
        <w:tabs>
          <w:tab w:val="left" w:pos="284"/>
        </w:tabs>
        <w:spacing w:after="0" w:line="240" w:lineRule="auto"/>
        <w:ind w:left="0" w:firstLine="284"/>
        <w:jc w:val="both"/>
        <w:rPr>
          <w:rFonts w:ascii="Times New Roman" w:hAnsi="Times New Roman" w:cs="Times New Roman"/>
          <w:sz w:val="20"/>
          <w:szCs w:val="20"/>
        </w:rPr>
      </w:pPr>
      <w:r w:rsidRPr="00933F3E">
        <w:rPr>
          <w:rFonts w:ascii="Times New Roman" w:hAnsi="Times New Roman" w:cs="Times New Roman"/>
          <w:sz w:val="20"/>
          <w:szCs w:val="20"/>
        </w:rPr>
        <w:t xml:space="preserve">Term sets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oMath>
      <w:r w:rsidR="00933F3E">
        <w:rPr>
          <w:rFonts w:ascii="Times New Roman" w:hAnsi="Times New Roman" w:cs="Times New Roman"/>
          <w:sz w:val="20"/>
          <w:szCs w:val="20"/>
        </w:rPr>
        <w:t xml:space="preserve"> </w:t>
      </w:r>
      <w:r w:rsidRPr="00933F3E">
        <w:rPr>
          <w:rFonts w:ascii="Times New Roman" w:hAnsi="Times New Roman" w:cs="Times New Roman"/>
          <w:sz w:val="20"/>
          <w:szCs w:val="20"/>
        </w:rPr>
        <w:t xml:space="preserve">of input variable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i=</m:t>
        </m:r>
        <m:acc>
          <m:accPr>
            <m:chr m:val="̅"/>
            <m:ctrlPr>
              <w:rPr>
                <w:rFonts w:ascii="Cambria Math" w:hAnsi="Cambria Math" w:cs="Times New Roman"/>
                <w:i/>
                <w:sz w:val="20"/>
                <w:szCs w:val="20"/>
              </w:rPr>
            </m:ctrlPr>
          </m:accPr>
          <m:e>
            <m:r>
              <w:rPr>
                <w:rFonts w:ascii="Cambria Math" w:hAnsi="Cambria Math" w:cs="Times New Roman"/>
                <w:sz w:val="20"/>
                <w:szCs w:val="20"/>
              </w:rPr>
              <m:t>1,n</m:t>
            </m:r>
          </m:e>
        </m:acc>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oMath>
      <w:r w:rsidRPr="00933F3E">
        <w:rPr>
          <w:rFonts w:ascii="Times New Roman" w:hAnsi="Times New Roman" w:cs="Times New Roman"/>
          <w:sz w:val="20"/>
          <w:szCs w:val="20"/>
        </w:rPr>
        <w:t>={</w:t>
      </w:r>
      <w:proofErr w:type="spellStart"/>
      <w:r w:rsidRPr="00933F3E">
        <w:rPr>
          <w:rFonts w:ascii="Times New Roman" w:hAnsi="Times New Roman" w:cs="Times New Roman"/>
          <w:sz w:val="20"/>
          <w:szCs w:val="20"/>
        </w:rPr>
        <w:t>verylow,low,medium,high,veryhigh</w:t>
      </w:r>
      <w:proofErr w:type="spellEnd"/>
      <w:r w:rsidRPr="00933F3E">
        <w:rPr>
          <w:rFonts w:ascii="Times New Roman" w:hAnsi="Times New Roman" w:cs="Times New Roman"/>
          <w:sz w:val="20"/>
          <w:szCs w:val="20"/>
        </w:rPr>
        <w:t>};</w:t>
      </w:r>
    </w:p>
    <w:p w14:paraId="676FCA15" w14:textId="48F0BF74" w:rsidR="00A57FA9" w:rsidRDefault="00A57FA9" w:rsidP="00B157E1">
      <w:pPr>
        <w:pStyle w:val="a4"/>
        <w:numPr>
          <w:ilvl w:val="0"/>
          <w:numId w:val="9"/>
        </w:numPr>
        <w:tabs>
          <w:tab w:val="left" w:pos="284"/>
        </w:tabs>
        <w:spacing w:after="0" w:line="240" w:lineRule="auto"/>
        <w:ind w:left="0" w:firstLine="284"/>
        <w:jc w:val="both"/>
        <w:rPr>
          <w:rFonts w:ascii="Times New Roman" w:hAnsi="Times New Roman" w:cs="Times New Roman"/>
          <w:sz w:val="20"/>
          <w:szCs w:val="20"/>
        </w:rPr>
      </w:pPr>
      <w:r w:rsidRPr="00246E4B">
        <w:rPr>
          <w:rFonts w:ascii="Times New Roman" w:hAnsi="Times New Roman" w:cs="Times New Roman"/>
          <w:sz w:val="20"/>
          <w:szCs w:val="20"/>
        </w:rPr>
        <w:t>The range of variation of each input variable</w:t>
      </w:r>
      <w:r w:rsidR="00246E4B">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 xml:space="preserve">, </m:t>
            </m:r>
            <m:acc>
              <m:accPr>
                <m:chr m:val="̅"/>
                <m:ctrlPr>
                  <w:rPr>
                    <w:rFonts w:ascii="Cambria Math" w:hAnsi="Cambria Math" w:cs="Times New Roman"/>
                    <w:i/>
                    <w:sz w:val="20"/>
                    <w:szCs w:val="20"/>
                  </w:rPr>
                </m:ctrlPr>
              </m:acc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e>
            </m:acc>
          </m:e>
        </m:d>
        <m:r>
          <w:rPr>
            <w:rFonts w:ascii="Cambria Math" w:hAnsi="Cambria Math" w:cs="Times New Roman"/>
            <w:sz w:val="20"/>
            <w:szCs w:val="20"/>
          </w:rPr>
          <m:t>,  i=</m:t>
        </m:r>
        <m:acc>
          <m:accPr>
            <m:chr m:val="̅"/>
            <m:ctrlPr>
              <w:rPr>
                <w:rFonts w:ascii="Cambria Math" w:hAnsi="Cambria Math" w:cs="Times New Roman"/>
                <w:i/>
                <w:sz w:val="20"/>
                <w:szCs w:val="20"/>
              </w:rPr>
            </m:ctrlPr>
          </m:accPr>
          <m:e>
            <m:r>
              <w:rPr>
                <w:rFonts w:ascii="Cambria Math" w:hAnsi="Cambria Math" w:cs="Times New Roman"/>
                <w:sz w:val="20"/>
                <w:szCs w:val="20"/>
              </w:rPr>
              <m:t>1,n</m:t>
            </m:r>
          </m:e>
        </m:acc>
        <m:r>
          <w:rPr>
            <w:rFonts w:ascii="Cambria Math" w:hAnsi="Cambria Math" w:cs="Times New Roman"/>
            <w:sz w:val="20"/>
            <w:szCs w:val="20"/>
          </w:rPr>
          <m:t>;</m:t>
        </m:r>
      </m:oMath>
      <w:r w:rsidR="00246E4B">
        <w:rPr>
          <w:rFonts w:ascii="Times New Roman" w:eastAsiaTheme="minorEastAsia" w:hAnsi="Times New Roman" w:cs="Times New Roman"/>
          <w:sz w:val="20"/>
          <w:szCs w:val="20"/>
        </w:rPr>
        <w:t xml:space="preserve"> </w:t>
      </w:r>
      <w:r w:rsidRPr="00246E4B">
        <w:rPr>
          <w:rFonts w:ascii="Times New Roman" w:hAnsi="Times New Roman" w:cs="Times New Roman"/>
          <w:sz w:val="20"/>
          <w:szCs w:val="20"/>
        </w:rPr>
        <w:t>;</w:t>
      </w:r>
    </w:p>
    <w:p w14:paraId="4447AB1E" w14:textId="3C46EDED" w:rsidR="00307016" w:rsidRPr="00307016" w:rsidRDefault="00307016" w:rsidP="00B157E1">
      <w:pPr>
        <w:pStyle w:val="a4"/>
        <w:numPr>
          <w:ilvl w:val="0"/>
          <w:numId w:val="9"/>
        </w:numPr>
        <w:tabs>
          <w:tab w:val="left" w:pos="284"/>
        </w:tabs>
        <w:spacing w:after="0" w:line="240" w:lineRule="auto"/>
        <w:ind w:left="0" w:firstLine="284"/>
        <w:jc w:val="both"/>
        <w:rPr>
          <w:rFonts w:ascii="Times New Roman" w:hAnsi="Times New Roman" w:cs="Times New Roman"/>
          <w:sz w:val="20"/>
          <w:szCs w:val="20"/>
        </w:rPr>
      </w:pPr>
      <w:r w:rsidRPr="00307016">
        <w:rPr>
          <w:rFonts w:ascii="Times New Roman" w:hAnsi="Times New Roman" w:cs="Times New Roman"/>
          <w:sz w:val="20"/>
          <w:szCs w:val="20"/>
        </w:rPr>
        <w:t xml:space="preserve">Membership functions (MF) allow representing the input variables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i=</m:t>
        </m:r>
        <m:acc>
          <m:accPr>
            <m:chr m:val="̅"/>
            <m:ctrlPr>
              <w:rPr>
                <w:rFonts w:ascii="Cambria Math" w:hAnsi="Cambria Math" w:cs="Times New Roman"/>
                <w:i/>
                <w:sz w:val="20"/>
                <w:szCs w:val="20"/>
              </w:rPr>
            </m:ctrlPr>
          </m:accPr>
          <m:e>
            <m:r>
              <w:rPr>
                <w:rFonts w:ascii="Cambria Math" w:hAnsi="Cambria Math" w:cs="Times New Roman"/>
                <w:sz w:val="20"/>
                <w:szCs w:val="20"/>
              </w:rPr>
              <m:t>1,n</m:t>
            </m:r>
          </m:e>
        </m:acc>
      </m:oMath>
      <w:r>
        <w:rPr>
          <w:rFonts w:ascii="Times New Roman" w:hAnsi="Times New Roman" w:cs="Times New Roman"/>
          <w:sz w:val="20"/>
          <w:szCs w:val="20"/>
        </w:rPr>
        <w:t xml:space="preserve">  </w:t>
      </w:r>
      <w:r w:rsidRPr="00307016">
        <w:rPr>
          <w:rFonts w:ascii="Times New Roman" w:hAnsi="Times New Roman" w:cs="Times New Roman"/>
          <w:sz w:val="20"/>
          <w:szCs w:val="20"/>
        </w:rPr>
        <w:t>as fuzzy sets, as in (4);</w:t>
      </w:r>
    </w:p>
    <w:p w14:paraId="0C7C88AD" w14:textId="5989ACD8" w:rsidR="00307016" w:rsidRDefault="00307016" w:rsidP="00B157E1">
      <w:pPr>
        <w:pStyle w:val="a4"/>
        <w:numPr>
          <w:ilvl w:val="0"/>
          <w:numId w:val="9"/>
        </w:numPr>
        <w:tabs>
          <w:tab w:val="left" w:pos="284"/>
        </w:tabs>
        <w:spacing w:after="0" w:line="240" w:lineRule="auto"/>
        <w:ind w:left="0" w:firstLine="284"/>
        <w:jc w:val="both"/>
        <w:rPr>
          <w:rFonts w:ascii="Times New Roman" w:hAnsi="Times New Roman" w:cs="Times New Roman"/>
          <w:sz w:val="20"/>
          <w:szCs w:val="20"/>
        </w:rPr>
      </w:pPr>
      <w:r w:rsidRPr="00307016">
        <w:rPr>
          <w:rFonts w:ascii="Times New Roman" w:hAnsi="Times New Roman" w:cs="Times New Roman"/>
          <w:sz w:val="20"/>
          <w:szCs w:val="20"/>
        </w:rPr>
        <w:t>Rules</w:t>
      </w:r>
      <w:r w:rsidR="007B7AC0">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m:rPr>
                <m:sty m:val="p"/>
              </m:rPr>
              <w:rPr>
                <w:rFonts w:ascii="Cambria Math" w:hAnsi="Cambria Math" w:cs="Times New Roman"/>
                <w:sz w:val="20"/>
                <w:szCs w:val="20"/>
              </w:rPr>
              <m:t>u</m:t>
            </m:r>
          </m:e>
          <m:sub>
            <m:r>
              <m:rPr>
                <m:sty m:val="p"/>
              </m:rPr>
              <w:rPr>
                <w:rFonts w:ascii="Cambria Math" w:hAnsi="Cambria Math" w:cs="Times New Roman"/>
                <w:sz w:val="20"/>
                <w:szCs w:val="20"/>
              </w:rPr>
              <m:t>jp</m:t>
            </m:r>
          </m:sub>
        </m:sSub>
        <m:r>
          <w:rPr>
            <w:rFonts w:ascii="Cambria Math" w:hAnsi="Cambria Math" w:cs="Times New Roman"/>
            <w:sz w:val="20"/>
            <w:szCs w:val="20"/>
          </w:rPr>
          <m:t>∈U</m:t>
        </m:r>
      </m:oMath>
      <w:r w:rsidRPr="00307016">
        <w:rPr>
          <w:rFonts w:ascii="Times New Roman" w:hAnsi="Times New Roman" w:cs="Times New Roman"/>
          <w:sz w:val="20"/>
          <w:szCs w:val="20"/>
        </w:rPr>
        <w:t xml:space="preserve">, characterized by a specific weight </w:t>
      </w: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jp</m:t>
            </m:r>
          </m:sub>
        </m:sSub>
      </m:oMath>
      <w:r w:rsidR="00BA14D8" w:rsidRPr="00325D64">
        <w:rPr>
          <w:rFonts w:ascii="Times New Roman" w:hAnsi="Times New Roman" w:cs="Times New Roman"/>
          <w:sz w:val="20"/>
          <w:szCs w:val="20"/>
        </w:rPr>
        <w:t xml:space="preserve"> </w:t>
      </w:r>
      <w:r w:rsidRPr="00307016">
        <w:rPr>
          <w:rFonts w:ascii="Times New Roman" w:hAnsi="Times New Roman" w:cs="Times New Roman"/>
          <w:sz w:val="20"/>
          <w:szCs w:val="20"/>
        </w:rPr>
        <w:t>and MF parameters, are included in these rules.</w:t>
      </w:r>
    </w:p>
    <w:p w14:paraId="4766C94B" w14:textId="7FDDB169" w:rsidR="00B14C6D" w:rsidRPr="00B14C6D" w:rsidRDefault="00B14C6D" w:rsidP="00B157E1">
      <w:pPr>
        <w:pStyle w:val="a4"/>
        <w:tabs>
          <w:tab w:val="left" w:pos="284"/>
        </w:tabs>
        <w:spacing w:after="0" w:line="240" w:lineRule="auto"/>
        <w:ind w:left="0" w:firstLine="284"/>
        <w:jc w:val="both"/>
        <w:rPr>
          <w:rFonts w:ascii="Times New Roman" w:hAnsi="Times New Roman" w:cs="Times New Roman"/>
          <w:sz w:val="20"/>
          <w:szCs w:val="20"/>
        </w:rPr>
      </w:pPr>
      <w:r w:rsidRPr="00B14C6D">
        <w:rPr>
          <w:rFonts w:ascii="Times New Roman" w:hAnsi="Times New Roman" w:cs="Times New Roman"/>
          <w:sz w:val="20"/>
          <w:szCs w:val="20"/>
        </w:rPr>
        <w:t>The fuzzy identification model is defined by a structured set of inputs, outputs, and linguistic rules that collectively describe the behavior of the studied system. The set of solutions</w:t>
      </w:r>
      <w:r w:rsidR="00C226B6">
        <w:rPr>
          <w:rFonts w:ascii="Times New Roman" w:hAnsi="Times New Roman" w:cs="Times New Roman"/>
          <w:sz w:val="20"/>
          <w:szCs w:val="20"/>
        </w:rPr>
        <w:t xml:space="preserve"> </w:t>
      </w:r>
      <m:oMath>
        <m:r>
          <w:rPr>
            <w:rFonts w:ascii="Cambria Math" w:hAnsi="Cambria Math" w:cs="Times New Roman"/>
            <w:sz w:val="20"/>
            <w:szCs w:val="20"/>
          </w:rPr>
          <m:t>D=</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m</m:t>
                </m:r>
              </m:sub>
            </m:sSub>
          </m:e>
        </m:d>
        <m:r>
          <w:rPr>
            <w:rFonts w:ascii="Cambria Math" w:hAnsi="Cambria Math" w:cs="Times New Roman"/>
            <w:sz w:val="20"/>
            <w:szCs w:val="20"/>
          </w:rPr>
          <m:t>, j=</m:t>
        </m:r>
        <m:acc>
          <m:accPr>
            <m:chr m:val="̅"/>
            <m:ctrlPr>
              <w:rPr>
                <w:rFonts w:ascii="Cambria Math" w:hAnsi="Cambria Math" w:cs="Times New Roman"/>
                <w:i/>
                <w:sz w:val="20"/>
                <w:szCs w:val="20"/>
              </w:rPr>
            </m:ctrlPr>
          </m:accPr>
          <m:e>
            <m:r>
              <w:rPr>
                <w:rFonts w:ascii="Cambria Math" w:hAnsi="Cambria Math" w:cs="Times New Roman"/>
                <w:sz w:val="20"/>
                <w:szCs w:val="20"/>
              </w:rPr>
              <m:t>1,m,</m:t>
            </m:r>
          </m:e>
        </m:acc>
      </m:oMath>
      <w:r w:rsidRPr="00B14C6D">
        <w:rPr>
          <w:rFonts w:ascii="Times New Roman" w:hAnsi="Times New Roman" w:cs="Times New Roman"/>
          <w:sz w:val="20"/>
          <w:szCs w:val="20"/>
        </w:rPr>
        <w:t xml:space="preserve"> corresponds to the possible states or outcomes of the output variable </w:t>
      </w:r>
      <w:proofErr w:type="spellStart"/>
      <w:r w:rsidRPr="00B14C6D">
        <w:rPr>
          <w:rFonts w:ascii="Times New Roman" w:hAnsi="Times New Roman" w:cs="Times New Roman"/>
          <w:sz w:val="20"/>
          <w:szCs w:val="20"/>
        </w:rPr>
        <w:t>yyy</w:t>
      </w:r>
      <w:proofErr w:type="spellEnd"/>
      <w:r w:rsidRPr="00B14C6D">
        <w:rPr>
          <w:rFonts w:ascii="Times New Roman" w:hAnsi="Times New Roman" w:cs="Times New Roman"/>
          <w:sz w:val="20"/>
          <w:szCs w:val="20"/>
        </w:rPr>
        <w:t>. Each element of this set represents a linguistic or numerical description of the system response within a predefined output domain.</w:t>
      </w:r>
    </w:p>
    <w:p w14:paraId="4D4517D0" w14:textId="3212882F" w:rsidR="00B14C6D" w:rsidRPr="00B14C6D" w:rsidRDefault="00B14C6D" w:rsidP="00B157E1">
      <w:pPr>
        <w:pStyle w:val="a4"/>
        <w:tabs>
          <w:tab w:val="left" w:pos="284"/>
        </w:tabs>
        <w:spacing w:after="0" w:line="240" w:lineRule="auto"/>
        <w:ind w:left="0" w:firstLine="284"/>
        <w:jc w:val="both"/>
        <w:rPr>
          <w:rFonts w:ascii="Times New Roman" w:hAnsi="Times New Roman" w:cs="Times New Roman"/>
          <w:sz w:val="20"/>
          <w:szCs w:val="20"/>
        </w:rPr>
      </w:pPr>
      <w:r w:rsidRPr="00B14C6D">
        <w:rPr>
          <w:rFonts w:ascii="Times New Roman" w:hAnsi="Times New Roman" w:cs="Times New Roman"/>
          <w:sz w:val="20"/>
          <w:szCs w:val="20"/>
        </w:rPr>
        <w:t>The model input space is formed by the vector of input variables</w:t>
      </w:r>
      <w:r w:rsidR="00C226B6">
        <w:rPr>
          <w:rFonts w:ascii="Times New Roman" w:hAnsi="Times New Roman" w:cs="Times New Roman"/>
          <w:sz w:val="20"/>
          <w:szCs w:val="20"/>
        </w:rPr>
        <w:t xml:space="preserve"> </w:t>
      </w:r>
      <m:oMath>
        <m:r>
          <w:rPr>
            <w:rFonts w:ascii="Cambria Math" w:hAnsi="Cambria Math" w:cs="Times New Roman"/>
            <w:sz w:val="20"/>
            <w:szCs w:val="20"/>
          </w:rPr>
          <m:t>X=(</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n</m:t>
            </m:r>
          </m:sub>
        </m:sSub>
        <m:r>
          <w:rPr>
            <w:rFonts w:ascii="Cambria Math" w:hAnsi="Cambria Math" w:cs="Times New Roman"/>
            <w:sz w:val="20"/>
            <w:szCs w:val="20"/>
          </w:rPr>
          <m:t>)</m:t>
        </m:r>
      </m:oMath>
      <w:r w:rsidR="00C226B6" w:rsidRPr="00A57FA9">
        <w:rPr>
          <w:rFonts w:ascii="Times New Roman" w:hAnsi="Times New Roman" w:cs="Times New Roman"/>
          <w:sz w:val="20"/>
          <w:szCs w:val="20"/>
        </w:rPr>
        <w:t>;</w:t>
      </w:r>
      <w:r w:rsidRPr="00B14C6D">
        <w:rPr>
          <w:rFonts w:ascii="Times New Roman" w:hAnsi="Times New Roman" w:cs="Times New Roman"/>
          <w:sz w:val="20"/>
          <w:szCs w:val="20"/>
        </w:rPr>
        <w:t xml:space="preserve"> which characterize the influencing factors of the process under consideration. For each input variable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 xml:space="preserve">, </m:t>
            </m:r>
            <m:acc>
              <m:accPr>
                <m:chr m:val="̅"/>
                <m:ctrlPr>
                  <w:rPr>
                    <w:rFonts w:ascii="Cambria Math" w:hAnsi="Cambria Math" w:cs="Times New Roman"/>
                    <w:i/>
                    <w:sz w:val="20"/>
                    <w:szCs w:val="20"/>
                  </w:rPr>
                </m:ctrlPr>
              </m:acc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e>
            </m:acc>
          </m:e>
        </m:d>
        <m:r>
          <w:rPr>
            <w:rFonts w:ascii="Cambria Math" w:hAnsi="Cambria Math" w:cs="Times New Roman"/>
            <w:sz w:val="20"/>
            <w:szCs w:val="20"/>
          </w:rPr>
          <m:t>,  i=</m:t>
        </m:r>
        <m:acc>
          <m:accPr>
            <m:chr m:val="̅"/>
            <m:ctrlPr>
              <w:rPr>
                <w:rFonts w:ascii="Cambria Math" w:hAnsi="Cambria Math" w:cs="Times New Roman"/>
                <w:i/>
                <w:sz w:val="20"/>
                <w:szCs w:val="20"/>
              </w:rPr>
            </m:ctrlPr>
          </m:accPr>
          <m:e>
            <m:r>
              <w:rPr>
                <w:rFonts w:ascii="Cambria Math" w:hAnsi="Cambria Math" w:cs="Times New Roman"/>
                <w:sz w:val="20"/>
                <w:szCs w:val="20"/>
              </w:rPr>
              <m:t>1,n</m:t>
            </m:r>
          </m:e>
        </m:acc>
        <m:r>
          <w:rPr>
            <w:rFonts w:ascii="Cambria Math" w:hAnsi="Cambria Math" w:cs="Times New Roman"/>
            <w:sz w:val="20"/>
            <w:szCs w:val="20"/>
          </w:rPr>
          <m:t>;</m:t>
        </m:r>
      </m:oMath>
      <w:r w:rsidRPr="00B14C6D">
        <w:rPr>
          <w:rFonts w:ascii="Times New Roman" w:hAnsi="Times New Roman" w:cs="Times New Roman"/>
          <w:sz w:val="20"/>
          <w:szCs w:val="20"/>
        </w:rPr>
        <w:t xml:space="preserve">, a corresponding term set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m:t>
            </m:r>
          </m:sub>
        </m:sSub>
      </m:oMath>
      <w:r w:rsidR="007B7AC0" w:rsidRPr="00933F3E">
        <w:rPr>
          <w:rFonts w:ascii="Times New Roman" w:hAnsi="Times New Roman" w:cs="Times New Roman"/>
          <w:sz w:val="20"/>
          <w:szCs w:val="20"/>
        </w:rPr>
        <w:t>={</w:t>
      </w:r>
      <w:proofErr w:type="spellStart"/>
      <w:r w:rsidR="007B7AC0" w:rsidRPr="00933F3E">
        <w:rPr>
          <w:rFonts w:ascii="Times New Roman" w:hAnsi="Times New Roman" w:cs="Times New Roman"/>
          <w:sz w:val="20"/>
          <w:szCs w:val="20"/>
        </w:rPr>
        <w:t>verylow,low,medium,high,veryhigh</w:t>
      </w:r>
      <w:proofErr w:type="spellEnd"/>
      <w:r w:rsidR="007B7AC0" w:rsidRPr="00933F3E">
        <w:rPr>
          <w:rFonts w:ascii="Times New Roman" w:hAnsi="Times New Roman" w:cs="Times New Roman"/>
          <w:sz w:val="20"/>
          <w:szCs w:val="20"/>
        </w:rPr>
        <w:t>}</w:t>
      </w:r>
      <w:r w:rsidR="007B7AC0">
        <w:rPr>
          <w:rFonts w:ascii="Times New Roman" w:hAnsi="Times New Roman" w:cs="Times New Roman"/>
          <w:sz w:val="20"/>
          <w:szCs w:val="20"/>
        </w:rPr>
        <w:t>.</w:t>
      </w:r>
      <w:r w:rsidR="007B7AC0" w:rsidRPr="00B14C6D">
        <w:rPr>
          <w:rFonts w:ascii="Times New Roman" w:hAnsi="Times New Roman" w:cs="Times New Roman"/>
          <w:sz w:val="20"/>
          <w:szCs w:val="20"/>
        </w:rPr>
        <w:t xml:space="preserve"> </w:t>
      </w:r>
      <w:r w:rsidRPr="00B14C6D">
        <w:rPr>
          <w:rFonts w:ascii="Times New Roman" w:hAnsi="Times New Roman" w:cs="Times New Roman"/>
          <w:sz w:val="20"/>
          <w:szCs w:val="20"/>
        </w:rPr>
        <w:t>These linguistic terms provide a qualitative description of the input variable levels and facilitate the incorporation of expert knowledge into the modeling framework.</w:t>
      </w:r>
    </w:p>
    <w:p w14:paraId="6EAF7108" w14:textId="76669C5E" w:rsidR="00B14C6D" w:rsidRPr="00B14C6D" w:rsidRDefault="00B14C6D" w:rsidP="00B157E1">
      <w:pPr>
        <w:pStyle w:val="a4"/>
        <w:tabs>
          <w:tab w:val="left" w:pos="284"/>
        </w:tabs>
        <w:spacing w:after="0" w:line="240" w:lineRule="auto"/>
        <w:ind w:left="0" w:firstLine="284"/>
        <w:jc w:val="both"/>
        <w:rPr>
          <w:rFonts w:ascii="Times New Roman" w:hAnsi="Times New Roman" w:cs="Times New Roman"/>
          <w:sz w:val="20"/>
          <w:szCs w:val="20"/>
        </w:rPr>
      </w:pPr>
      <w:r w:rsidRPr="00B14C6D">
        <w:rPr>
          <w:rFonts w:ascii="Times New Roman" w:hAnsi="Times New Roman" w:cs="Times New Roman"/>
          <w:sz w:val="20"/>
          <w:szCs w:val="20"/>
        </w:rPr>
        <w:t xml:space="preserve">Each input variable </w:t>
      </w:r>
      <w:proofErr w:type="spellStart"/>
      <w:r w:rsidRPr="00B14C6D">
        <w:rPr>
          <w:rFonts w:ascii="Times New Roman" w:hAnsi="Times New Roman" w:cs="Times New Roman"/>
          <w:sz w:val="20"/>
          <w:szCs w:val="20"/>
        </w:rPr>
        <w:t>xix_ixi</w:t>
      </w:r>
      <w:proofErr w:type="spellEnd"/>
      <w:r w:rsidRPr="00B14C6D">
        <w:rPr>
          <w:rFonts w:ascii="Times New Roman" w:hAnsi="Times New Roman" w:cs="Times New Roman"/>
          <w:sz w:val="20"/>
          <w:szCs w:val="20"/>
        </w:rPr>
        <w:t>​ varies within a specified interval</w:t>
      </w:r>
      <w:r w:rsidR="007B7AC0">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 xml:space="preserve">, </m:t>
            </m:r>
            <m:acc>
              <m:accPr>
                <m:chr m:val="̅"/>
                <m:ctrlPr>
                  <w:rPr>
                    <w:rFonts w:ascii="Cambria Math" w:hAnsi="Cambria Math" w:cs="Times New Roman"/>
                    <w:i/>
                    <w:sz w:val="20"/>
                    <w:szCs w:val="20"/>
                  </w:rPr>
                </m:ctrlPr>
              </m:acc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e>
            </m:acc>
          </m:e>
        </m:d>
        <m:r>
          <w:rPr>
            <w:rFonts w:ascii="Cambria Math" w:hAnsi="Cambria Math" w:cs="Times New Roman"/>
            <w:sz w:val="20"/>
            <w:szCs w:val="20"/>
          </w:rPr>
          <m:t>,  i=</m:t>
        </m:r>
        <m:acc>
          <m:accPr>
            <m:chr m:val="̅"/>
            <m:ctrlPr>
              <w:rPr>
                <w:rFonts w:ascii="Cambria Math" w:hAnsi="Cambria Math" w:cs="Times New Roman"/>
                <w:i/>
                <w:sz w:val="20"/>
                <w:szCs w:val="20"/>
              </w:rPr>
            </m:ctrlPr>
          </m:accPr>
          <m:e>
            <m:r>
              <w:rPr>
                <w:rFonts w:ascii="Cambria Math" w:hAnsi="Cambria Math" w:cs="Times New Roman"/>
                <w:sz w:val="20"/>
                <w:szCs w:val="20"/>
              </w:rPr>
              <m:t>1,n</m:t>
            </m:r>
          </m:e>
        </m:acc>
        <m:r>
          <w:rPr>
            <w:rFonts w:ascii="Cambria Math" w:hAnsi="Cambria Math" w:cs="Times New Roman"/>
            <w:sz w:val="20"/>
            <w:szCs w:val="20"/>
          </w:rPr>
          <m:t>;</m:t>
        </m:r>
      </m:oMath>
      <w:r w:rsidR="007B7AC0">
        <w:rPr>
          <w:rFonts w:ascii="Times New Roman" w:hAnsi="Times New Roman" w:cs="Times New Roman"/>
          <w:sz w:val="20"/>
          <w:szCs w:val="20"/>
        </w:rPr>
        <w:t xml:space="preserve"> </w:t>
      </w:r>
      <w:r w:rsidRPr="00B14C6D">
        <w:rPr>
          <w:rFonts w:ascii="Times New Roman" w:hAnsi="Times New Roman" w:cs="Times New Roman"/>
          <w:sz w:val="20"/>
          <w:szCs w:val="20"/>
        </w:rPr>
        <w:t>which reflects the physically or technologically admissible range of variation. To enable fuzzy reasoning, membership functions (MFs) are assigned to each linguistic term, allowing the crisp input values to be represented as fuzzy sets, in accordance with expression (4). The shape and parameters of these membership functions determine the degree of belonging of an input value to the corresponding linguistic term and play a crucial role in the accuracy of the model.</w:t>
      </w:r>
    </w:p>
    <w:p w14:paraId="5B904461" w14:textId="2876E976" w:rsidR="00B14C6D" w:rsidRPr="00B14C6D" w:rsidRDefault="00B14C6D" w:rsidP="00B157E1">
      <w:pPr>
        <w:pStyle w:val="a4"/>
        <w:tabs>
          <w:tab w:val="left" w:pos="284"/>
        </w:tabs>
        <w:spacing w:after="0" w:line="240" w:lineRule="auto"/>
        <w:ind w:left="0" w:firstLine="284"/>
        <w:jc w:val="both"/>
        <w:rPr>
          <w:rFonts w:ascii="Times New Roman" w:hAnsi="Times New Roman" w:cs="Times New Roman"/>
          <w:sz w:val="20"/>
          <w:szCs w:val="20"/>
        </w:rPr>
      </w:pPr>
      <w:r w:rsidRPr="00B14C6D">
        <w:rPr>
          <w:rFonts w:ascii="Times New Roman" w:hAnsi="Times New Roman" w:cs="Times New Roman"/>
          <w:sz w:val="20"/>
          <w:szCs w:val="20"/>
        </w:rPr>
        <w:t>The fuzzy knowledge base consists of a finite set of rules</w:t>
      </w:r>
      <w:r w:rsidR="00C226B6">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m:rPr>
                <m:sty m:val="p"/>
              </m:rPr>
              <w:rPr>
                <w:rFonts w:ascii="Cambria Math" w:hAnsi="Cambria Math" w:cs="Times New Roman"/>
                <w:sz w:val="20"/>
                <w:szCs w:val="20"/>
              </w:rPr>
              <m:t>u</m:t>
            </m:r>
          </m:e>
          <m:sub>
            <m:r>
              <m:rPr>
                <m:sty m:val="p"/>
              </m:rPr>
              <w:rPr>
                <w:rFonts w:ascii="Cambria Math" w:hAnsi="Cambria Math" w:cs="Times New Roman"/>
                <w:sz w:val="20"/>
                <w:szCs w:val="20"/>
              </w:rPr>
              <m:t>jp</m:t>
            </m:r>
          </m:sub>
        </m:sSub>
        <m:r>
          <w:rPr>
            <w:rFonts w:ascii="Cambria Math" w:hAnsi="Cambria Math" w:cs="Times New Roman"/>
            <w:sz w:val="20"/>
            <w:szCs w:val="20"/>
          </w:rPr>
          <m:t>∈U</m:t>
        </m:r>
      </m:oMath>
      <w:r w:rsidRPr="00B14C6D">
        <w:rPr>
          <w:rFonts w:ascii="Times New Roman" w:hAnsi="Times New Roman" w:cs="Times New Roman"/>
          <w:sz w:val="20"/>
          <w:szCs w:val="20"/>
        </w:rPr>
        <w:t xml:space="preserve">, each characterized by a specific weighting coefficient </w:t>
      </w: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jp</m:t>
            </m:r>
          </m:sub>
        </m:sSub>
      </m:oMath>
      <w:r w:rsidRPr="00B14C6D">
        <w:rPr>
          <w:rFonts w:ascii="Times New Roman" w:hAnsi="Times New Roman" w:cs="Times New Roman"/>
          <w:sz w:val="20"/>
          <w:szCs w:val="20"/>
        </w:rPr>
        <w:t xml:space="preserve"> and a set of membership function parameters associated with the input and output variables. These rules establish the relationship between combinations of fuzzy input variables and the corresponding output solutions </w:t>
      </w: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j</m:t>
            </m:r>
          </m:sub>
        </m:sSub>
      </m:oMath>
      <w:r w:rsidRPr="00B14C6D">
        <w:rPr>
          <w:rFonts w:ascii="Times New Roman" w:hAnsi="Times New Roman" w:cs="Times New Roman"/>
          <w:sz w:val="20"/>
          <w:szCs w:val="20"/>
        </w:rPr>
        <w:t>. The weighting coefficients reflect the relative importance and reliability of individual rules, allowing the model to prioritize more influential expert knowledge during the inference process.</w:t>
      </w:r>
    </w:p>
    <w:p w14:paraId="489C1C79" w14:textId="77777777" w:rsidR="00B14C6D" w:rsidRDefault="00B14C6D" w:rsidP="00B157E1">
      <w:pPr>
        <w:pStyle w:val="a4"/>
        <w:tabs>
          <w:tab w:val="left" w:pos="284"/>
        </w:tabs>
        <w:spacing w:after="0" w:line="240" w:lineRule="auto"/>
        <w:ind w:left="0" w:firstLine="284"/>
        <w:jc w:val="both"/>
        <w:rPr>
          <w:rFonts w:ascii="Times New Roman" w:hAnsi="Times New Roman" w:cs="Times New Roman"/>
          <w:sz w:val="20"/>
          <w:szCs w:val="20"/>
        </w:rPr>
      </w:pPr>
      <w:r w:rsidRPr="00B14C6D">
        <w:rPr>
          <w:rFonts w:ascii="Times New Roman" w:hAnsi="Times New Roman" w:cs="Times New Roman"/>
          <w:sz w:val="20"/>
          <w:szCs w:val="20"/>
        </w:rPr>
        <w:t>Overall, the defined structure of input variables, term sets, membership functions, and weighted fuzzy rules provides a flexible and interpretable framework for modeling complex nonlinear systems. This representation enables effective integration of quantitative data and qualitative expert knowledge, ensuring robustness and adaptability of the fuzzy identification model under uncertain and varying operating conditions.</w:t>
      </w:r>
    </w:p>
    <w:p w14:paraId="7A93ACC2" w14:textId="77777777" w:rsidR="00B157E1" w:rsidRPr="00B14C6D" w:rsidRDefault="00B157E1" w:rsidP="00B157E1">
      <w:pPr>
        <w:pStyle w:val="a4"/>
        <w:tabs>
          <w:tab w:val="left" w:pos="284"/>
        </w:tabs>
        <w:spacing w:after="0" w:line="240" w:lineRule="auto"/>
        <w:ind w:left="0" w:firstLine="284"/>
        <w:jc w:val="both"/>
        <w:rPr>
          <w:rFonts w:ascii="Times New Roman" w:hAnsi="Times New Roman" w:cs="Times New Roman"/>
          <w:sz w:val="20"/>
          <w:szCs w:val="20"/>
        </w:rPr>
      </w:pPr>
    </w:p>
    <w:p w14:paraId="37A59DBD" w14:textId="77777777" w:rsidR="004B7BB8" w:rsidRPr="004B7BB8" w:rsidRDefault="004B7BB8" w:rsidP="00B157E1">
      <w:pPr>
        <w:pStyle w:val="a4"/>
        <w:tabs>
          <w:tab w:val="left" w:pos="284"/>
        </w:tabs>
        <w:spacing w:after="0" w:line="240" w:lineRule="auto"/>
        <w:ind w:left="0" w:firstLine="284"/>
        <w:jc w:val="center"/>
        <w:rPr>
          <w:rFonts w:ascii="Times New Roman" w:hAnsi="Times New Roman" w:cs="Times New Roman"/>
          <w:b/>
          <w:sz w:val="20"/>
          <w:szCs w:val="20"/>
        </w:rPr>
      </w:pPr>
      <w:r w:rsidRPr="004B7BB8">
        <w:rPr>
          <w:rFonts w:ascii="Times New Roman" w:hAnsi="Times New Roman" w:cs="Times New Roman"/>
          <w:bCs/>
          <w:noProof/>
          <w:sz w:val="20"/>
          <w:szCs w:val="20"/>
          <w:lang w:val="ru-RU" w:eastAsia="ru-RU"/>
        </w:rPr>
        <w:drawing>
          <wp:inline distT="0" distB="0" distL="0" distR="0" wp14:anchorId="5C1C4778" wp14:editId="3F5C416C">
            <wp:extent cx="3733121" cy="196215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57993" cy="2027783"/>
                    </a:xfrm>
                    <a:prstGeom prst="rect">
                      <a:avLst/>
                    </a:prstGeom>
                    <a:noFill/>
                  </pic:spPr>
                </pic:pic>
              </a:graphicData>
            </a:graphic>
          </wp:inline>
        </w:drawing>
      </w:r>
    </w:p>
    <w:p w14:paraId="2AF38AB0" w14:textId="77777777" w:rsidR="004B7BB8" w:rsidRPr="004B7BB8" w:rsidRDefault="004B7BB8" w:rsidP="00B157E1">
      <w:pPr>
        <w:pStyle w:val="a4"/>
        <w:tabs>
          <w:tab w:val="left" w:pos="284"/>
        </w:tabs>
        <w:spacing w:after="0" w:line="240" w:lineRule="auto"/>
        <w:ind w:left="0" w:firstLine="284"/>
        <w:jc w:val="center"/>
        <w:rPr>
          <w:rFonts w:ascii="Times New Roman" w:hAnsi="Times New Roman" w:cs="Times New Roman"/>
          <w:iCs/>
          <w:sz w:val="20"/>
          <w:szCs w:val="20"/>
        </w:rPr>
      </w:pPr>
      <w:r w:rsidRPr="004B7BB8">
        <w:rPr>
          <w:rFonts w:ascii="Times New Roman" w:hAnsi="Times New Roman" w:cs="Times New Roman"/>
          <w:b/>
          <w:sz w:val="20"/>
          <w:szCs w:val="20"/>
        </w:rPr>
        <w:t>FIGURE 2.</w:t>
      </w:r>
      <w:r w:rsidRPr="004B7BB8">
        <w:rPr>
          <w:rFonts w:ascii="Times New Roman" w:hAnsi="Times New Roman" w:cs="Times New Roman"/>
          <w:sz w:val="20"/>
          <w:szCs w:val="20"/>
        </w:rPr>
        <w:t xml:space="preserve"> </w:t>
      </w:r>
      <w:r w:rsidRPr="004B7BB8">
        <w:rPr>
          <w:rFonts w:ascii="Times New Roman" w:hAnsi="Times New Roman" w:cs="Times New Roman"/>
          <w:iCs/>
          <w:sz w:val="20"/>
          <w:szCs w:val="20"/>
        </w:rPr>
        <w:t>Fuzzy</w:t>
      </w:r>
      <w:r w:rsidRPr="004B7BB8">
        <w:rPr>
          <w:rFonts w:ascii="Times New Roman" w:hAnsi="Times New Roman" w:cs="Times New Roman"/>
          <w:sz w:val="20"/>
          <w:szCs w:val="20"/>
        </w:rPr>
        <w:t xml:space="preserve"> Inference Surface (</w:t>
      </w:r>
      <w:proofErr w:type="spellStart"/>
      <w:r w:rsidRPr="004B7BB8">
        <w:rPr>
          <w:rFonts w:ascii="Times New Roman" w:hAnsi="Times New Roman" w:cs="Times New Roman"/>
          <w:sz w:val="20"/>
          <w:szCs w:val="20"/>
        </w:rPr>
        <w:t>mamdane</w:t>
      </w:r>
      <w:proofErr w:type="spellEnd"/>
      <w:r w:rsidRPr="004B7BB8">
        <w:rPr>
          <w:rFonts w:ascii="Times New Roman" w:hAnsi="Times New Roman" w:cs="Times New Roman"/>
          <w:sz w:val="20"/>
          <w:szCs w:val="20"/>
        </w:rPr>
        <w:t>)</w:t>
      </w:r>
    </w:p>
    <w:p w14:paraId="5AF256BB" w14:textId="660354B1" w:rsidR="00487CEA" w:rsidRDefault="006520BC" w:rsidP="00577F1D">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lastRenderedPageBreak/>
        <w:t>RESEARCH RESULTS</w:t>
      </w:r>
    </w:p>
    <w:p w14:paraId="7E803877" w14:textId="77777777" w:rsidR="005B1F18" w:rsidRPr="005B1F18" w:rsidRDefault="005B1F18" w:rsidP="005B1F1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B1F18">
        <w:rPr>
          <w:rFonts w:ascii="Times New Roman" w:eastAsia="Times New Roman" w:hAnsi="Times New Roman" w:cs="Times New Roman"/>
          <w:bCs/>
          <w:sz w:val="20"/>
          <w:szCs w:val="20"/>
          <w:lang w:eastAsia="de-DE"/>
        </w:rPr>
        <w:t xml:space="preserve">The proposed two-stage fuzzy identification framework was applied to model the relationship between agroecological conditions and grape productivity indicators under real vineyard conditions. Experimental data were collected during the vegetation period and included soil moisture, air temperature, relative humidity, solar radiation, vegetation indices, and technological management parameters. These variables were used as inputs to the fuzzy inference models developed using </w:t>
      </w:r>
      <w:proofErr w:type="spellStart"/>
      <w:r w:rsidRPr="005B1F18">
        <w:rPr>
          <w:rFonts w:ascii="Times New Roman" w:eastAsia="Times New Roman" w:hAnsi="Times New Roman" w:cs="Times New Roman"/>
          <w:bCs/>
          <w:sz w:val="20"/>
          <w:szCs w:val="20"/>
          <w:lang w:eastAsia="de-DE"/>
        </w:rPr>
        <w:t>Mamdani</w:t>
      </w:r>
      <w:proofErr w:type="spellEnd"/>
      <w:r w:rsidRPr="005B1F18">
        <w:rPr>
          <w:rFonts w:ascii="Times New Roman" w:eastAsia="Times New Roman" w:hAnsi="Times New Roman" w:cs="Times New Roman"/>
          <w:bCs/>
          <w:sz w:val="20"/>
          <w:szCs w:val="20"/>
          <w:lang w:eastAsia="de-DE"/>
        </w:rPr>
        <w:t xml:space="preserve">- and </w:t>
      </w:r>
      <w:proofErr w:type="spellStart"/>
      <w:r w:rsidRPr="005B1F18">
        <w:rPr>
          <w:rFonts w:ascii="Times New Roman" w:eastAsia="Times New Roman" w:hAnsi="Times New Roman" w:cs="Times New Roman"/>
          <w:bCs/>
          <w:sz w:val="20"/>
          <w:szCs w:val="20"/>
          <w:lang w:eastAsia="de-DE"/>
        </w:rPr>
        <w:t>Sugeno</w:t>
      </w:r>
      <w:proofErr w:type="spellEnd"/>
      <w:r w:rsidRPr="005B1F18">
        <w:rPr>
          <w:rFonts w:ascii="Times New Roman" w:eastAsia="Times New Roman" w:hAnsi="Times New Roman" w:cs="Times New Roman"/>
          <w:bCs/>
          <w:sz w:val="20"/>
          <w:szCs w:val="20"/>
          <w:lang w:eastAsia="de-DE"/>
        </w:rPr>
        <w:t>-type expert knowledge matrices (EKM).</w:t>
      </w:r>
    </w:p>
    <w:p w14:paraId="18032DA9" w14:textId="77777777" w:rsidR="005B1F18" w:rsidRPr="005B1F18" w:rsidRDefault="005B1F18" w:rsidP="005B1F1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B1F18">
        <w:rPr>
          <w:rFonts w:ascii="Times New Roman" w:eastAsia="Times New Roman" w:hAnsi="Times New Roman" w:cs="Times New Roman"/>
          <w:bCs/>
          <w:sz w:val="20"/>
          <w:szCs w:val="20"/>
          <w:lang w:eastAsia="de-DE"/>
        </w:rPr>
        <w:t>At the structural identification stage, a fuzzy knowledge base was constructed using linguistic IF–THEN rules derived from expert agronomic knowledge and experimental observations. The resulting rule base successfully captured the qualitative dependencies between environmental factors and grape yield formation. The fuzzy logical inference performed on the basis of this rule base produced stable and interpretable fuzzy outputs corresponding to grape physiological state indicators and expected productivity levels.</w:t>
      </w:r>
    </w:p>
    <w:p w14:paraId="4CFB6CC2" w14:textId="40E2C383" w:rsidR="005B1F18" w:rsidRPr="005B1F18" w:rsidRDefault="005B1F18" w:rsidP="005B1F1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B1F18">
        <w:rPr>
          <w:rFonts w:ascii="Times New Roman" w:eastAsia="Times New Roman" w:hAnsi="Times New Roman" w:cs="Times New Roman"/>
          <w:bCs/>
          <w:sz w:val="20"/>
          <w:szCs w:val="20"/>
          <w:lang w:eastAsia="de-DE"/>
        </w:rPr>
        <w:t>During the parametric identification stage, membership function parameters and rule weights were optimized to minimize the deviation between model outputs and measured vineyard data. As a result of the optimization procedure, a significant improvement in approximation accuracy was observed. The optimized fuzzy models demonstrated a close agreement with experimental measurements across a wide range of agroecological conditions, confirming the effectiveness of the proposed identi</w:t>
      </w:r>
      <w:r w:rsidR="007F3237">
        <w:rPr>
          <w:rFonts w:ascii="Times New Roman" w:eastAsia="Times New Roman" w:hAnsi="Times New Roman" w:cs="Times New Roman"/>
          <w:bCs/>
          <w:sz w:val="20"/>
          <w:szCs w:val="20"/>
          <w:lang w:eastAsia="de-DE"/>
        </w:rPr>
        <w:t xml:space="preserve">fication approach </w:t>
      </w:r>
      <w:r w:rsidR="00F905BD">
        <w:rPr>
          <w:rFonts w:ascii="Times New Roman" w:eastAsia="Times New Roman" w:hAnsi="Times New Roman" w:cs="Times New Roman"/>
          <w:bCs/>
          <w:sz w:val="20"/>
          <w:szCs w:val="20"/>
          <w:lang w:eastAsia="de-DE"/>
        </w:rPr>
        <w:t>[14-18]</w:t>
      </w:r>
      <w:r w:rsidR="007F3237">
        <w:rPr>
          <w:rFonts w:ascii="Times New Roman" w:eastAsia="Times New Roman" w:hAnsi="Times New Roman" w:cs="Times New Roman"/>
          <w:bCs/>
          <w:sz w:val="20"/>
          <w:szCs w:val="20"/>
          <w:lang w:eastAsia="de-DE"/>
        </w:rPr>
        <w:t>.</w:t>
      </w:r>
      <w:bookmarkStart w:id="1" w:name="_GoBack"/>
      <w:bookmarkEnd w:id="1"/>
    </w:p>
    <w:p w14:paraId="64882970" w14:textId="22F3FA59" w:rsidR="005B1F18" w:rsidRPr="005B1F18" w:rsidRDefault="005B1F18" w:rsidP="005B1F1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B1F18">
        <w:rPr>
          <w:rFonts w:ascii="Times New Roman" w:eastAsia="Times New Roman" w:hAnsi="Times New Roman" w:cs="Times New Roman"/>
          <w:bCs/>
          <w:sz w:val="20"/>
          <w:szCs w:val="20"/>
          <w:lang w:eastAsia="de-DE"/>
        </w:rPr>
        <w:t xml:space="preserve">Comparative analysis of the </w:t>
      </w:r>
      <w:proofErr w:type="spellStart"/>
      <w:r w:rsidRPr="005B1F18">
        <w:rPr>
          <w:rFonts w:ascii="Times New Roman" w:eastAsia="Times New Roman" w:hAnsi="Times New Roman" w:cs="Times New Roman"/>
          <w:bCs/>
          <w:sz w:val="20"/>
          <w:szCs w:val="20"/>
          <w:lang w:eastAsia="de-DE"/>
        </w:rPr>
        <w:t>Mamdani</w:t>
      </w:r>
      <w:proofErr w:type="spellEnd"/>
      <w:r w:rsidRPr="005B1F18">
        <w:rPr>
          <w:rFonts w:ascii="Times New Roman" w:eastAsia="Times New Roman" w:hAnsi="Times New Roman" w:cs="Times New Roman"/>
          <w:bCs/>
          <w:sz w:val="20"/>
          <w:szCs w:val="20"/>
          <w:lang w:eastAsia="de-DE"/>
        </w:rPr>
        <w:t xml:space="preserve">- and </w:t>
      </w:r>
      <w:proofErr w:type="spellStart"/>
      <w:r w:rsidRPr="005B1F18">
        <w:rPr>
          <w:rFonts w:ascii="Times New Roman" w:eastAsia="Times New Roman" w:hAnsi="Times New Roman" w:cs="Times New Roman"/>
          <w:bCs/>
          <w:sz w:val="20"/>
          <w:szCs w:val="20"/>
          <w:lang w:eastAsia="de-DE"/>
        </w:rPr>
        <w:t>Sugeno</w:t>
      </w:r>
      <w:proofErr w:type="spellEnd"/>
      <w:r w:rsidRPr="005B1F18">
        <w:rPr>
          <w:rFonts w:ascii="Times New Roman" w:eastAsia="Times New Roman" w:hAnsi="Times New Roman" w:cs="Times New Roman"/>
          <w:bCs/>
          <w:sz w:val="20"/>
          <w:szCs w:val="20"/>
          <w:lang w:eastAsia="de-DE"/>
        </w:rPr>
        <w:t xml:space="preserve">-type models revealed that the Mamdani EKM provided smoother and more continuous output responses, which are well suited for analyzing gradual changes in grape yield, biomass accumulation, and vegetation indices. In contrast, the </w:t>
      </w:r>
      <w:proofErr w:type="spellStart"/>
      <w:r w:rsidRPr="005B1F18">
        <w:rPr>
          <w:rFonts w:ascii="Times New Roman" w:eastAsia="Times New Roman" w:hAnsi="Times New Roman" w:cs="Times New Roman"/>
          <w:bCs/>
          <w:sz w:val="20"/>
          <w:szCs w:val="20"/>
          <w:lang w:eastAsia="de-DE"/>
        </w:rPr>
        <w:t>Sugeno</w:t>
      </w:r>
      <w:proofErr w:type="spellEnd"/>
      <w:r w:rsidRPr="005B1F18">
        <w:rPr>
          <w:rFonts w:ascii="Times New Roman" w:eastAsia="Times New Roman" w:hAnsi="Times New Roman" w:cs="Times New Roman"/>
          <w:bCs/>
          <w:sz w:val="20"/>
          <w:szCs w:val="20"/>
          <w:lang w:eastAsia="de-DE"/>
        </w:rPr>
        <w:t xml:space="preserve"> EKM showed higher computational efficiency and proved particularly effective for generating discrete control actions, such as irrigation scheduling and fertilization level selection</w:t>
      </w:r>
      <w:r w:rsidR="007F3237">
        <w:rPr>
          <w:rFonts w:ascii="Times New Roman" w:eastAsia="Times New Roman" w:hAnsi="Times New Roman" w:cs="Times New Roman"/>
          <w:bCs/>
          <w:sz w:val="20"/>
          <w:szCs w:val="20"/>
          <w:lang w:eastAsia="de-DE"/>
        </w:rPr>
        <w:t xml:space="preserve"> [37-44]</w:t>
      </w:r>
      <w:r w:rsidRPr="005B1F18">
        <w:rPr>
          <w:rFonts w:ascii="Times New Roman" w:eastAsia="Times New Roman" w:hAnsi="Times New Roman" w:cs="Times New Roman"/>
          <w:bCs/>
          <w:sz w:val="20"/>
          <w:szCs w:val="20"/>
          <w:lang w:eastAsia="de-DE"/>
        </w:rPr>
        <w:t>.</w:t>
      </w:r>
    </w:p>
    <w:p w14:paraId="56AA9B28" w14:textId="77777777" w:rsidR="005B1F18" w:rsidRPr="005B1F18" w:rsidRDefault="005B1F18" w:rsidP="005B1F1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B1F18">
        <w:rPr>
          <w:rFonts w:ascii="Times New Roman" w:eastAsia="Times New Roman" w:hAnsi="Times New Roman" w:cs="Times New Roman"/>
          <w:bCs/>
          <w:sz w:val="20"/>
          <w:szCs w:val="20"/>
          <w:lang w:eastAsia="de-DE"/>
        </w:rPr>
        <w:t>Quantitative evaluation of model performance indicated a reduction in modeling error after parametric identification, with improved robustness under varying environmental conditions. The fuzzy models maintained stability in the presence of uncertainty and incomplete information, demonstrating their suitability for real-world agricultural applications.</w:t>
      </w:r>
    </w:p>
    <w:p w14:paraId="6A0F35D4" w14:textId="77777777" w:rsidR="005B1F18" w:rsidRPr="005B1F18" w:rsidRDefault="005B1F18" w:rsidP="005B1F1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5B1F18">
        <w:rPr>
          <w:rFonts w:ascii="Times New Roman" w:eastAsia="Times New Roman" w:hAnsi="Times New Roman" w:cs="Times New Roman"/>
          <w:bCs/>
          <w:sz w:val="20"/>
          <w:szCs w:val="20"/>
          <w:lang w:eastAsia="de-DE"/>
        </w:rPr>
        <w:t>Overall, the obtained results confirm that fuzzy identification methods based on expert knowledge matrices enable accurate and interpretable modeling of grape growing processes. The integration of sensor-based measurements with linguistic expert knowledge allows for effective representation of complex nonlinear dependencies. The developed models can be successfully used as a core component of intelligent automated management systems for precision viticulture, contributing to improved yield stability, optimized resource utilization, and sustainable grape production.</w:t>
      </w:r>
    </w:p>
    <w:p w14:paraId="671A91A5" w14:textId="24A36E67" w:rsidR="00D235D7" w:rsidRPr="00D235D7" w:rsidRDefault="00D235D7" w:rsidP="0057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D235D7">
        <w:rPr>
          <w:rFonts w:ascii="Times New Roman" w:hAnsi="Times New Roman" w:cs="Times New Roman"/>
          <w:b/>
          <w:bCs/>
          <w:i/>
          <w:iCs/>
          <w:color w:val="202124"/>
          <w:sz w:val="20"/>
        </w:rPr>
        <w:t>Explanation:</w:t>
      </w:r>
      <w:r w:rsidR="00B157E1">
        <w:rPr>
          <w:rFonts w:ascii="Times New Roman" w:hAnsi="Times New Roman" w:cs="Times New Roman"/>
          <w:b/>
          <w:bCs/>
          <w:i/>
          <w:iCs/>
          <w:color w:val="202124"/>
          <w:sz w:val="20"/>
        </w:rPr>
        <w:t xml:space="preserve"> </w:t>
      </w:r>
      <w:r w:rsidRPr="00D235D7">
        <w:rPr>
          <w:rFonts w:ascii="Times New Roman" w:hAnsi="Times New Roman" w:cs="Times New Roman"/>
          <w:color w:val="202124"/>
          <w:sz w:val="20"/>
        </w:rPr>
        <w:t>This graph shows the surface of the Mamdani-type fuzzy inference model.</w:t>
      </w:r>
    </w:p>
    <w:p w14:paraId="01525BE9" w14:textId="77777777" w:rsidR="00D235D7" w:rsidRPr="00D235D7" w:rsidRDefault="00D235D7" w:rsidP="00BA0A6A">
      <w:pPr>
        <w:numPr>
          <w:ilvl w:val="0"/>
          <w:numId w:val="10"/>
        </w:numPr>
        <w:shd w:val="clear" w:color="auto" w:fill="FFFFFF"/>
        <w:tabs>
          <w:tab w:val="clear" w:pos="72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color w:val="202124"/>
          <w:sz w:val="20"/>
        </w:rPr>
      </w:pPr>
      <w:r w:rsidRPr="00D235D7">
        <w:rPr>
          <w:rFonts w:ascii="Times New Roman" w:hAnsi="Times New Roman" w:cs="Times New Roman"/>
          <w:color w:val="202124"/>
          <w:sz w:val="20"/>
        </w:rPr>
        <w:t>X-axis → x1 (first input variable)</w:t>
      </w:r>
    </w:p>
    <w:p w14:paraId="4F9C9B83" w14:textId="77777777" w:rsidR="00D235D7" w:rsidRPr="00D235D7" w:rsidRDefault="00D235D7" w:rsidP="00BA0A6A">
      <w:pPr>
        <w:numPr>
          <w:ilvl w:val="0"/>
          <w:numId w:val="10"/>
        </w:numPr>
        <w:shd w:val="clear" w:color="auto" w:fill="FFFFFF"/>
        <w:tabs>
          <w:tab w:val="clear" w:pos="72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color w:val="202124"/>
          <w:sz w:val="20"/>
        </w:rPr>
      </w:pPr>
      <w:r w:rsidRPr="00D235D7">
        <w:rPr>
          <w:rFonts w:ascii="Times New Roman" w:hAnsi="Times New Roman" w:cs="Times New Roman"/>
          <w:color w:val="202124"/>
          <w:sz w:val="20"/>
        </w:rPr>
        <w:t>Y-axis → x2 (second input variable)</w:t>
      </w:r>
    </w:p>
    <w:p w14:paraId="4606CE54" w14:textId="77777777" w:rsidR="00D235D7" w:rsidRPr="00D235D7" w:rsidRDefault="00D235D7" w:rsidP="00BA0A6A">
      <w:pPr>
        <w:numPr>
          <w:ilvl w:val="0"/>
          <w:numId w:val="10"/>
        </w:numPr>
        <w:shd w:val="clear" w:color="auto" w:fill="FFFFFF"/>
        <w:tabs>
          <w:tab w:val="clear" w:pos="72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color w:val="202124"/>
          <w:sz w:val="20"/>
        </w:rPr>
      </w:pPr>
      <w:r w:rsidRPr="00D235D7">
        <w:rPr>
          <w:rFonts w:ascii="Times New Roman" w:hAnsi="Times New Roman" w:cs="Times New Roman"/>
          <w:color w:val="202124"/>
          <w:sz w:val="20"/>
        </w:rPr>
        <w:t>Z-axis → y (output, i.e., model result)</w:t>
      </w:r>
    </w:p>
    <w:p w14:paraId="0E263460" w14:textId="77777777" w:rsidR="00D235D7" w:rsidRPr="00D235D7" w:rsidRDefault="00D235D7" w:rsidP="00BA0A6A">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ru-RU"/>
        </w:rPr>
      </w:pPr>
      <w:proofErr w:type="spellStart"/>
      <w:r w:rsidRPr="00D235D7">
        <w:rPr>
          <w:rFonts w:ascii="Times New Roman" w:hAnsi="Times New Roman" w:cs="Times New Roman"/>
          <w:color w:val="202124"/>
          <w:sz w:val="20"/>
          <w:lang w:val="ru-RU"/>
        </w:rPr>
        <w:t>How</w:t>
      </w:r>
      <w:proofErr w:type="spellEnd"/>
      <w:r w:rsidRPr="00D235D7">
        <w:rPr>
          <w:rFonts w:ascii="Times New Roman" w:hAnsi="Times New Roman" w:cs="Times New Roman"/>
          <w:color w:val="202124"/>
          <w:sz w:val="20"/>
          <w:lang w:val="ru-RU"/>
        </w:rPr>
        <w:t xml:space="preserve"> </w:t>
      </w:r>
      <w:proofErr w:type="spellStart"/>
      <w:r w:rsidRPr="00D235D7">
        <w:rPr>
          <w:rFonts w:ascii="Times New Roman" w:hAnsi="Times New Roman" w:cs="Times New Roman"/>
          <w:color w:val="202124"/>
          <w:sz w:val="20"/>
          <w:lang w:val="ru-RU"/>
        </w:rPr>
        <w:t>it</w:t>
      </w:r>
      <w:proofErr w:type="spellEnd"/>
      <w:r w:rsidRPr="00D235D7">
        <w:rPr>
          <w:rFonts w:ascii="Times New Roman" w:hAnsi="Times New Roman" w:cs="Times New Roman"/>
          <w:color w:val="202124"/>
          <w:sz w:val="20"/>
          <w:lang w:val="ru-RU"/>
        </w:rPr>
        <w:t xml:space="preserve"> </w:t>
      </w:r>
      <w:proofErr w:type="spellStart"/>
      <w:r w:rsidRPr="00D235D7">
        <w:rPr>
          <w:rFonts w:ascii="Times New Roman" w:hAnsi="Times New Roman" w:cs="Times New Roman"/>
          <w:color w:val="202124"/>
          <w:sz w:val="20"/>
          <w:lang w:val="ru-RU"/>
        </w:rPr>
        <w:t>works</w:t>
      </w:r>
      <w:proofErr w:type="spellEnd"/>
      <w:r w:rsidRPr="00D235D7">
        <w:rPr>
          <w:rFonts w:ascii="Times New Roman" w:hAnsi="Times New Roman" w:cs="Times New Roman"/>
          <w:color w:val="202124"/>
          <w:sz w:val="20"/>
          <w:lang w:val="ru-RU"/>
        </w:rPr>
        <w:t>:</w:t>
      </w:r>
    </w:p>
    <w:p w14:paraId="6AB401C4" w14:textId="77777777" w:rsidR="00D235D7" w:rsidRPr="00D235D7" w:rsidRDefault="00D235D7" w:rsidP="00BA0A6A">
      <w:pPr>
        <w:numPr>
          <w:ilvl w:val="0"/>
          <w:numId w:val="11"/>
        </w:numPr>
        <w:shd w:val="clear" w:color="auto" w:fill="FFFFFF"/>
        <w:tabs>
          <w:tab w:val="clear" w:pos="72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color w:val="202124"/>
          <w:sz w:val="20"/>
        </w:rPr>
      </w:pPr>
      <w:r w:rsidRPr="00D235D7">
        <w:rPr>
          <w:rFonts w:ascii="Times New Roman" w:hAnsi="Times New Roman" w:cs="Times New Roman"/>
          <w:color w:val="202124"/>
          <w:sz w:val="20"/>
        </w:rPr>
        <w:t>For each point (x1, x2), the FIS algorithm applies the fuzzy rules and computes the y value.</w:t>
      </w:r>
    </w:p>
    <w:p w14:paraId="16B4B391" w14:textId="77777777" w:rsidR="00D235D7" w:rsidRPr="00D235D7" w:rsidRDefault="00D235D7" w:rsidP="00BA0A6A">
      <w:pPr>
        <w:numPr>
          <w:ilvl w:val="0"/>
          <w:numId w:val="11"/>
        </w:numPr>
        <w:shd w:val="clear" w:color="auto" w:fill="FFFFFF"/>
        <w:tabs>
          <w:tab w:val="clear" w:pos="72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color w:val="202124"/>
          <w:sz w:val="20"/>
        </w:rPr>
      </w:pPr>
      <w:r w:rsidRPr="00D235D7">
        <w:rPr>
          <w:rFonts w:ascii="Times New Roman" w:hAnsi="Times New Roman" w:cs="Times New Roman"/>
          <w:color w:val="202124"/>
          <w:sz w:val="20"/>
        </w:rPr>
        <w:t>The surface height and color correspond to the y value.</w:t>
      </w:r>
    </w:p>
    <w:p w14:paraId="2D5982B7" w14:textId="0364E72A" w:rsidR="00D235D7" w:rsidRDefault="00D235D7" w:rsidP="00BA0A6A">
      <w:pPr>
        <w:numPr>
          <w:ilvl w:val="0"/>
          <w:numId w:val="11"/>
        </w:numPr>
        <w:shd w:val="clear" w:color="auto" w:fill="FFFFFF"/>
        <w:tabs>
          <w:tab w:val="clear" w:pos="72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s="Times New Roman"/>
          <w:color w:val="202124"/>
          <w:sz w:val="20"/>
        </w:rPr>
      </w:pPr>
      <w:r w:rsidRPr="00D235D7">
        <w:rPr>
          <w:rFonts w:ascii="Times New Roman" w:hAnsi="Times New Roman" w:cs="Times New Roman"/>
          <w:color w:val="202124"/>
          <w:sz w:val="20"/>
        </w:rPr>
        <w:t>This graph allows you to visually understand the relationship between the inputs and output of the model.</w:t>
      </w:r>
    </w:p>
    <w:p w14:paraId="1D6FB64A" w14:textId="5684F05D" w:rsidR="0045372A" w:rsidRPr="004B7BB8" w:rsidRDefault="00784A14" w:rsidP="0057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202124"/>
          <w:sz w:val="20"/>
        </w:rPr>
      </w:pPr>
      <w:bookmarkStart w:id="2" w:name="_Hlk218636088"/>
      <w:r>
        <w:rPr>
          <w:rFonts w:ascii="Times New Roman" w:hAnsi="Times New Roman" w:cs="Times New Roman"/>
          <w:b/>
          <w:color w:val="202124"/>
          <w:sz w:val="20"/>
        </w:rPr>
        <w:t>Table</w:t>
      </w:r>
      <w:r w:rsidR="0045372A" w:rsidRPr="0045372A">
        <w:rPr>
          <w:rFonts w:ascii="Times New Roman" w:hAnsi="Times New Roman" w:cs="Times New Roman"/>
          <w:b/>
          <w:color w:val="202124"/>
          <w:sz w:val="20"/>
        </w:rPr>
        <w:t xml:space="preserve"> 1.</w:t>
      </w:r>
      <w:r w:rsidR="0045372A" w:rsidRPr="0045372A">
        <w:rPr>
          <w:rFonts w:ascii="Times New Roman" w:hAnsi="Times New Roman" w:cs="Times New Roman"/>
          <w:color w:val="202124"/>
          <w:sz w:val="20"/>
        </w:rPr>
        <w:t xml:space="preserve"> </w:t>
      </w:r>
      <w:r w:rsidR="0045372A" w:rsidRPr="004B7BB8">
        <w:rPr>
          <w:rFonts w:ascii="Times New Roman" w:hAnsi="Times New Roman" w:cs="Times New Roman"/>
          <w:color w:val="202124"/>
          <w:sz w:val="20"/>
        </w:rPr>
        <w:t>Input and Output Variables</w:t>
      </w:r>
    </w:p>
    <w:tbl>
      <w:tblPr>
        <w:tblStyle w:val="a3"/>
        <w:tblW w:w="6426" w:type="dxa"/>
        <w:jc w:val="center"/>
        <w:tblLook w:val="04A0" w:firstRow="1" w:lastRow="0" w:firstColumn="1" w:lastColumn="0" w:noHBand="0" w:noVBand="1"/>
      </w:tblPr>
      <w:tblGrid>
        <w:gridCol w:w="3221"/>
        <w:gridCol w:w="1593"/>
        <w:gridCol w:w="1612"/>
      </w:tblGrid>
      <w:tr w:rsidR="00E175C5" w:rsidRPr="00B157E1" w14:paraId="60DE2C2C" w14:textId="77777777" w:rsidTr="00B157E1">
        <w:trPr>
          <w:trHeight w:val="241"/>
          <w:jc w:val="center"/>
        </w:trPr>
        <w:tc>
          <w:tcPr>
            <w:tcW w:w="0" w:type="auto"/>
            <w:hideMark/>
          </w:tcPr>
          <w:bookmarkEnd w:id="2"/>
          <w:p w14:paraId="3ABB765F" w14:textId="77777777" w:rsidR="00E175C5" w:rsidRPr="00B157E1" w:rsidRDefault="00E175C5"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18"/>
                <w:szCs w:val="18"/>
              </w:rPr>
            </w:pPr>
            <w:proofErr w:type="spellStart"/>
            <w:r w:rsidRPr="00B157E1">
              <w:rPr>
                <w:color w:val="202124"/>
                <w:sz w:val="18"/>
                <w:szCs w:val="18"/>
              </w:rPr>
              <w:t>Variable</w:t>
            </w:r>
            <w:proofErr w:type="spellEnd"/>
          </w:p>
        </w:tc>
        <w:tc>
          <w:tcPr>
            <w:tcW w:w="0" w:type="auto"/>
            <w:hideMark/>
          </w:tcPr>
          <w:p w14:paraId="44B8EE6E" w14:textId="77777777" w:rsidR="00E175C5" w:rsidRPr="00B157E1" w:rsidRDefault="00E175C5"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18"/>
                <w:szCs w:val="18"/>
              </w:rPr>
            </w:pPr>
            <w:r w:rsidRPr="00B157E1">
              <w:rPr>
                <w:color w:val="202124"/>
                <w:sz w:val="18"/>
                <w:szCs w:val="18"/>
              </w:rPr>
              <w:t>Symbol</w:t>
            </w:r>
          </w:p>
        </w:tc>
        <w:tc>
          <w:tcPr>
            <w:tcW w:w="0" w:type="auto"/>
            <w:hideMark/>
          </w:tcPr>
          <w:p w14:paraId="059FDC96" w14:textId="77777777" w:rsidR="00E175C5" w:rsidRPr="00B157E1" w:rsidRDefault="00E175C5"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18"/>
                <w:szCs w:val="18"/>
              </w:rPr>
            </w:pPr>
            <w:r w:rsidRPr="00B157E1">
              <w:rPr>
                <w:color w:val="202124"/>
                <w:sz w:val="18"/>
                <w:szCs w:val="18"/>
              </w:rPr>
              <w:t>Range</w:t>
            </w:r>
          </w:p>
        </w:tc>
      </w:tr>
      <w:tr w:rsidR="00E175C5" w:rsidRPr="00B157E1" w14:paraId="57C6B8D5" w14:textId="77777777" w:rsidTr="00B157E1">
        <w:trPr>
          <w:trHeight w:val="260"/>
          <w:jc w:val="center"/>
        </w:trPr>
        <w:tc>
          <w:tcPr>
            <w:tcW w:w="0" w:type="auto"/>
            <w:hideMark/>
          </w:tcPr>
          <w:p w14:paraId="46519157" w14:textId="77777777" w:rsidR="00E175C5" w:rsidRPr="00B157E1" w:rsidRDefault="00E175C5"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18"/>
                <w:szCs w:val="18"/>
              </w:rPr>
            </w:pPr>
            <w:proofErr w:type="spellStart"/>
            <w:r w:rsidRPr="00B157E1">
              <w:rPr>
                <w:color w:val="202124"/>
                <w:sz w:val="18"/>
                <w:szCs w:val="18"/>
              </w:rPr>
              <w:t>Input</w:t>
            </w:r>
            <w:proofErr w:type="spellEnd"/>
            <w:r w:rsidRPr="00B157E1">
              <w:rPr>
                <w:color w:val="202124"/>
                <w:sz w:val="18"/>
                <w:szCs w:val="18"/>
              </w:rPr>
              <w:t xml:space="preserve"> 1</w:t>
            </w:r>
          </w:p>
        </w:tc>
        <w:tc>
          <w:tcPr>
            <w:tcW w:w="0" w:type="auto"/>
            <w:hideMark/>
          </w:tcPr>
          <w:p w14:paraId="42418C06" w14:textId="77777777" w:rsidR="00E175C5" w:rsidRPr="00B157E1" w:rsidRDefault="00E175C5"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18"/>
                <w:szCs w:val="18"/>
              </w:rPr>
            </w:pPr>
            <w:r w:rsidRPr="00B157E1">
              <w:rPr>
                <w:color w:val="202124"/>
                <w:sz w:val="18"/>
                <w:szCs w:val="18"/>
              </w:rPr>
              <w:t>x₁</w:t>
            </w:r>
          </w:p>
        </w:tc>
        <w:tc>
          <w:tcPr>
            <w:tcW w:w="0" w:type="auto"/>
            <w:hideMark/>
          </w:tcPr>
          <w:p w14:paraId="67A59EB7" w14:textId="77777777" w:rsidR="00E175C5" w:rsidRPr="00B157E1" w:rsidRDefault="00E175C5"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18"/>
                <w:szCs w:val="18"/>
              </w:rPr>
            </w:pPr>
            <w:r w:rsidRPr="00B157E1">
              <w:rPr>
                <w:color w:val="202124"/>
                <w:sz w:val="18"/>
                <w:szCs w:val="18"/>
              </w:rPr>
              <w:t>[0, 100]</w:t>
            </w:r>
          </w:p>
        </w:tc>
      </w:tr>
      <w:tr w:rsidR="00E175C5" w:rsidRPr="00B157E1" w14:paraId="6F087A43" w14:textId="77777777" w:rsidTr="00B157E1">
        <w:trPr>
          <w:trHeight w:val="241"/>
          <w:jc w:val="center"/>
        </w:trPr>
        <w:tc>
          <w:tcPr>
            <w:tcW w:w="0" w:type="auto"/>
            <w:hideMark/>
          </w:tcPr>
          <w:p w14:paraId="7DADA1DC" w14:textId="77777777" w:rsidR="00E175C5" w:rsidRPr="00B157E1" w:rsidRDefault="00E175C5"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18"/>
                <w:szCs w:val="18"/>
              </w:rPr>
            </w:pPr>
            <w:proofErr w:type="spellStart"/>
            <w:r w:rsidRPr="00B157E1">
              <w:rPr>
                <w:color w:val="202124"/>
                <w:sz w:val="18"/>
                <w:szCs w:val="18"/>
              </w:rPr>
              <w:t>Input</w:t>
            </w:r>
            <w:proofErr w:type="spellEnd"/>
            <w:r w:rsidRPr="00B157E1">
              <w:rPr>
                <w:color w:val="202124"/>
                <w:sz w:val="18"/>
                <w:szCs w:val="18"/>
              </w:rPr>
              <w:t xml:space="preserve"> 2</w:t>
            </w:r>
          </w:p>
        </w:tc>
        <w:tc>
          <w:tcPr>
            <w:tcW w:w="0" w:type="auto"/>
            <w:hideMark/>
          </w:tcPr>
          <w:p w14:paraId="09277700" w14:textId="77777777" w:rsidR="00E175C5" w:rsidRPr="00B157E1" w:rsidRDefault="00E175C5"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18"/>
                <w:szCs w:val="18"/>
              </w:rPr>
            </w:pPr>
            <w:r w:rsidRPr="00B157E1">
              <w:rPr>
                <w:color w:val="202124"/>
                <w:sz w:val="18"/>
                <w:szCs w:val="18"/>
              </w:rPr>
              <w:t>x₂</w:t>
            </w:r>
          </w:p>
        </w:tc>
        <w:tc>
          <w:tcPr>
            <w:tcW w:w="0" w:type="auto"/>
            <w:hideMark/>
          </w:tcPr>
          <w:p w14:paraId="4A0CFB10" w14:textId="77777777" w:rsidR="00E175C5" w:rsidRPr="00B157E1" w:rsidRDefault="00E175C5"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18"/>
                <w:szCs w:val="18"/>
              </w:rPr>
            </w:pPr>
            <w:r w:rsidRPr="00B157E1">
              <w:rPr>
                <w:color w:val="202124"/>
                <w:sz w:val="18"/>
                <w:szCs w:val="18"/>
              </w:rPr>
              <w:t>[0, 100]</w:t>
            </w:r>
          </w:p>
        </w:tc>
      </w:tr>
      <w:tr w:rsidR="00E175C5" w:rsidRPr="00B157E1" w14:paraId="6CC4A61F" w14:textId="77777777" w:rsidTr="00B157E1">
        <w:trPr>
          <w:trHeight w:val="260"/>
          <w:jc w:val="center"/>
        </w:trPr>
        <w:tc>
          <w:tcPr>
            <w:tcW w:w="0" w:type="auto"/>
            <w:hideMark/>
          </w:tcPr>
          <w:p w14:paraId="33475A4C" w14:textId="77777777" w:rsidR="00E175C5" w:rsidRPr="00B157E1" w:rsidRDefault="00E175C5"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18"/>
                <w:szCs w:val="18"/>
              </w:rPr>
            </w:pPr>
            <w:proofErr w:type="spellStart"/>
            <w:r w:rsidRPr="00B157E1">
              <w:rPr>
                <w:color w:val="202124"/>
                <w:sz w:val="18"/>
                <w:szCs w:val="18"/>
              </w:rPr>
              <w:t>Output</w:t>
            </w:r>
            <w:proofErr w:type="spellEnd"/>
            <w:r w:rsidRPr="00B157E1">
              <w:rPr>
                <w:color w:val="202124"/>
                <w:sz w:val="18"/>
                <w:szCs w:val="18"/>
              </w:rPr>
              <w:t xml:space="preserve"> (</w:t>
            </w:r>
            <w:proofErr w:type="spellStart"/>
            <w:r w:rsidRPr="00B157E1">
              <w:rPr>
                <w:color w:val="202124"/>
                <w:sz w:val="18"/>
                <w:szCs w:val="18"/>
              </w:rPr>
              <w:t>Mamdani</w:t>
            </w:r>
            <w:proofErr w:type="spellEnd"/>
            <w:r w:rsidRPr="00B157E1">
              <w:rPr>
                <w:color w:val="202124"/>
                <w:sz w:val="18"/>
                <w:szCs w:val="18"/>
              </w:rPr>
              <w:t>)</w:t>
            </w:r>
          </w:p>
        </w:tc>
        <w:tc>
          <w:tcPr>
            <w:tcW w:w="0" w:type="auto"/>
            <w:hideMark/>
          </w:tcPr>
          <w:p w14:paraId="535FD61F" w14:textId="77777777" w:rsidR="00E175C5" w:rsidRPr="00B157E1" w:rsidRDefault="00E175C5"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18"/>
                <w:szCs w:val="18"/>
              </w:rPr>
            </w:pPr>
            <w:r w:rsidRPr="00B157E1">
              <w:rPr>
                <w:color w:val="202124"/>
                <w:sz w:val="18"/>
                <w:szCs w:val="18"/>
              </w:rPr>
              <w:t>y</w:t>
            </w:r>
          </w:p>
        </w:tc>
        <w:tc>
          <w:tcPr>
            <w:tcW w:w="0" w:type="auto"/>
            <w:hideMark/>
          </w:tcPr>
          <w:p w14:paraId="1EA64C2A" w14:textId="77777777" w:rsidR="00E175C5" w:rsidRPr="00B157E1" w:rsidRDefault="00E175C5"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sz w:val="18"/>
                <w:szCs w:val="18"/>
              </w:rPr>
            </w:pPr>
            <w:r w:rsidRPr="00B157E1">
              <w:rPr>
                <w:color w:val="202124"/>
                <w:sz w:val="18"/>
                <w:szCs w:val="18"/>
              </w:rPr>
              <w:t>[0, 1]</w:t>
            </w:r>
          </w:p>
        </w:tc>
      </w:tr>
    </w:tbl>
    <w:p w14:paraId="3EA24AA9" w14:textId="77777777" w:rsidR="00784A14" w:rsidRDefault="00784A14" w:rsidP="0057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color w:val="202124"/>
          <w:sz w:val="20"/>
        </w:rPr>
      </w:pPr>
    </w:p>
    <w:p w14:paraId="53D2C766" w14:textId="0480073C" w:rsidR="00BA7F9E" w:rsidRPr="0045372A" w:rsidRDefault="00784A14" w:rsidP="0057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202124"/>
          <w:sz w:val="20"/>
        </w:rPr>
      </w:pPr>
      <w:r w:rsidRPr="0045372A">
        <w:rPr>
          <w:rFonts w:ascii="Times New Roman" w:hAnsi="Times New Roman" w:cs="Times New Roman"/>
          <w:b/>
          <w:color w:val="202124"/>
          <w:sz w:val="20"/>
        </w:rPr>
        <w:t>Table</w:t>
      </w:r>
      <w:r w:rsidR="0045372A" w:rsidRPr="0045372A">
        <w:rPr>
          <w:rFonts w:ascii="Times New Roman" w:hAnsi="Times New Roman" w:cs="Times New Roman"/>
          <w:b/>
          <w:bCs/>
          <w:color w:val="202124"/>
          <w:sz w:val="20"/>
        </w:rPr>
        <w:t xml:space="preserve"> </w:t>
      </w:r>
      <w:r w:rsidR="0045372A">
        <w:rPr>
          <w:rFonts w:ascii="Times New Roman" w:hAnsi="Times New Roman" w:cs="Times New Roman"/>
          <w:b/>
          <w:bCs/>
          <w:color w:val="202124"/>
          <w:sz w:val="20"/>
        </w:rPr>
        <w:t>2</w:t>
      </w:r>
      <w:r w:rsidR="0045372A" w:rsidRPr="0045372A">
        <w:rPr>
          <w:rFonts w:ascii="Times New Roman" w:hAnsi="Times New Roman" w:cs="Times New Roman"/>
          <w:color w:val="202124"/>
          <w:sz w:val="20"/>
        </w:rPr>
        <w:t>. Input Term Sets (Aᵢ)</w:t>
      </w:r>
    </w:p>
    <w:tbl>
      <w:tblPr>
        <w:tblStyle w:val="a3"/>
        <w:tblpPr w:leftFromText="180" w:rightFromText="180" w:vertAnchor="text" w:horzAnchor="margin" w:tblpXSpec="center" w:tblpY="5"/>
        <w:tblW w:w="8295" w:type="dxa"/>
        <w:tblLook w:val="04A0" w:firstRow="1" w:lastRow="0" w:firstColumn="1" w:lastColumn="0" w:noHBand="0" w:noVBand="1"/>
      </w:tblPr>
      <w:tblGrid>
        <w:gridCol w:w="2048"/>
        <w:gridCol w:w="1461"/>
        <w:gridCol w:w="1847"/>
        <w:gridCol w:w="2939"/>
      </w:tblGrid>
      <w:tr w:rsidR="0045372A" w:rsidRPr="0045372A" w14:paraId="320CF512" w14:textId="77777777" w:rsidTr="00B157E1">
        <w:trPr>
          <w:trHeight w:val="252"/>
        </w:trPr>
        <w:tc>
          <w:tcPr>
            <w:tcW w:w="0" w:type="auto"/>
            <w:hideMark/>
          </w:tcPr>
          <w:p w14:paraId="4BE94B47"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proofErr w:type="spellStart"/>
            <w:r w:rsidRPr="00E175C5">
              <w:rPr>
                <w:color w:val="202124"/>
              </w:rPr>
              <w:t>Term</w:t>
            </w:r>
            <w:proofErr w:type="spellEnd"/>
            <w:r w:rsidRPr="00E175C5">
              <w:rPr>
                <w:color w:val="202124"/>
              </w:rPr>
              <w:t xml:space="preserve"> </w:t>
            </w:r>
            <w:proofErr w:type="spellStart"/>
            <w:r w:rsidRPr="00E175C5">
              <w:rPr>
                <w:color w:val="202124"/>
              </w:rPr>
              <w:t>Name</w:t>
            </w:r>
            <w:proofErr w:type="spellEnd"/>
          </w:p>
        </w:tc>
        <w:tc>
          <w:tcPr>
            <w:tcW w:w="0" w:type="auto"/>
            <w:hideMark/>
          </w:tcPr>
          <w:p w14:paraId="4FF9B49D"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r w:rsidRPr="00E175C5">
              <w:rPr>
                <w:color w:val="202124"/>
              </w:rPr>
              <w:t>Symbol</w:t>
            </w:r>
          </w:p>
        </w:tc>
        <w:tc>
          <w:tcPr>
            <w:tcW w:w="0" w:type="auto"/>
            <w:hideMark/>
          </w:tcPr>
          <w:p w14:paraId="3992D25D"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r w:rsidRPr="00E175C5">
              <w:rPr>
                <w:color w:val="202124"/>
              </w:rPr>
              <w:t>MF Type</w:t>
            </w:r>
          </w:p>
        </w:tc>
        <w:tc>
          <w:tcPr>
            <w:tcW w:w="0" w:type="auto"/>
            <w:hideMark/>
          </w:tcPr>
          <w:p w14:paraId="509CFFC4"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proofErr w:type="spellStart"/>
            <w:r w:rsidRPr="00E175C5">
              <w:rPr>
                <w:color w:val="202124"/>
              </w:rPr>
              <w:t>Parameters</w:t>
            </w:r>
            <w:proofErr w:type="spellEnd"/>
            <w:r w:rsidRPr="00E175C5">
              <w:rPr>
                <w:color w:val="202124"/>
              </w:rPr>
              <w:t xml:space="preserve"> (</w:t>
            </w:r>
            <w:proofErr w:type="spellStart"/>
            <w:r w:rsidRPr="00E175C5">
              <w:rPr>
                <w:color w:val="202124"/>
              </w:rPr>
              <w:t>trimf</w:t>
            </w:r>
            <w:proofErr w:type="spellEnd"/>
            <w:r w:rsidRPr="00E175C5">
              <w:rPr>
                <w:color w:val="202124"/>
              </w:rPr>
              <w:t>)</w:t>
            </w:r>
          </w:p>
        </w:tc>
      </w:tr>
      <w:tr w:rsidR="0045372A" w:rsidRPr="0045372A" w14:paraId="74C109F0" w14:textId="77777777" w:rsidTr="00B157E1">
        <w:trPr>
          <w:trHeight w:val="252"/>
        </w:trPr>
        <w:tc>
          <w:tcPr>
            <w:tcW w:w="0" w:type="auto"/>
            <w:hideMark/>
          </w:tcPr>
          <w:p w14:paraId="36227879"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proofErr w:type="spellStart"/>
            <w:r w:rsidRPr="00E175C5">
              <w:rPr>
                <w:color w:val="202124"/>
              </w:rPr>
              <w:t>Very</w:t>
            </w:r>
            <w:proofErr w:type="spellEnd"/>
            <w:r w:rsidRPr="00E175C5">
              <w:rPr>
                <w:color w:val="202124"/>
              </w:rPr>
              <w:t xml:space="preserve"> </w:t>
            </w:r>
            <w:proofErr w:type="spellStart"/>
            <w:r w:rsidRPr="00E175C5">
              <w:rPr>
                <w:color w:val="202124"/>
              </w:rPr>
              <w:t>Low</w:t>
            </w:r>
            <w:proofErr w:type="spellEnd"/>
          </w:p>
        </w:tc>
        <w:tc>
          <w:tcPr>
            <w:tcW w:w="0" w:type="auto"/>
            <w:hideMark/>
          </w:tcPr>
          <w:p w14:paraId="637497FD"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r w:rsidRPr="00E175C5">
              <w:rPr>
                <w:color w:val="202124"/>
              </w:rPr>
              <w:t>A₁</w:t>
            </w:r>
          </w:p>
        </w:tc>
        <w:tc>
          <w:tcPr>
            <w:tcW w:w="0" w:type="auto"/>
            <w:hideMark/>
          </w:tcPr>
          <w:p w14:paraId="0AF7C38B"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proofErr w:type="spellStart"/>
            <w:r w:rsidRPr="00E175C5">
              <w:rPr>
                <w:color w:val="202124"/>
              </w:rPr>
              <w:t>Triangular</w:t>
            </w:r>
            <w:proofErr w:type="spellEnd"/>
          </w:p>
        </w:tc>
        <w:tc>
          <w:tcPr>
            <w:tcW w:w="0" w:type="auto"/>
            <w:hideMark/>
          </w:tcPr>
          <w:p w14:paraId="5E155DEC"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r w:rsidRPr="00E175C5">
              <w:rPr>
                <w:color w:val="202124"/>
              </w:rPr>
              <w:t>[0 0 25]</w:t>
            </w:r>
          </w:p>
        </w:tc>
      </w:tr>
      <w:tr w:rsidR="0045372A" w:rsidRPr="0045372A" w14:paraId="449A6C9A" w14:textId="77777777" w:rsidTr="00B157E1">
        <w:trPr>
          <w:trHeight w:val="252"/>
        </w:trPr>
        <w:tc>
          <w:tcPr>
            <w:tcW w:w="0" w:type="auto"/>
            <w:hideMark/>
          </w:tcPr>
          <w:p w14:paraId="2CA728E9"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proofErr w:type="spellStart"/>
            <w:r w:rsidRPr="00E175C5">
              <w:rPr>
                <w:color w:val="202124"/>
              </w:rPr>
              <w:t>Low</w:t>
            </w:r>
            <w:proofErr w:type="spellEnd"/>
          </w:p>
        </w:tc>
        <w:tc>
          <w:tcPr>
            <w:tcW w:w="0" w:type="auto"/>
            <w:hideMark/>
          </w:tcPr>
          <w:p w14:paraId="23D93BB4"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r w:rsidRPr="00E175C5">
              <w:rPr>
                <w:color w:val="202124"/>
              </w:rPr>
              <w:t>A₂</w:t>
            </w:r>
          </w:p>
        </w:tc>
        <w:tc>
          <w:tcPr>
            <w:tcW w:w="0" w:type="auto"/>
            <w:hideMark/>
          </w:tcPr>
          <w:p w14:paraId="5FD41FB0"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proofErr w:type="spellStart"/>
            <w:r w:rsidRPr="00E175C5">
              <w:rPr>
                <w:color w:val="202124"/>
              </w:rPr>
              <w:t>Triangular</w:t>
            </w:r>
            <w:proofErr w:type="spellEnd"/>
          </w:p>
        </w:tc>
        <w:tc>
          <w:tcPr>
            <w:tcW w:w="0" w:type="auto"/>
            <w:hideMark/>
          </w:tcPr>
          <w:p w14:paraId="67D07EB9"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r w:rsidRPr="00E175C5">
              <w:rPr>
                <w:color w:val="202124"/>
              </w:rPr>
              <w:t>[0 25 50]</w:t>
            </w:r>
          </w:p>
        </w:tc>
      </w:tr>
      <w:tr w:rsidR="0045372A" w:rsidRPr="0045372A" w14:paraId="789C3F79" w14:textId="77777777" w:rsidTr="00B157E1">
        <w:trPr>
          <w:trHeight w:val="252"/>
        </w:trPr>
        <w:tc>
          <w:tcPr>
            <w:tcW w:w="0" w:type="auto"/>
            <w:hideMark/>
          </w:tcPr>
          <w:p w14:paraId="73453146"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proofErr w:type="spellStart"/>
            <w:r w:rsidRPr="00E175C5">
              <w:rPr>
                <w:color w:val="202124"/>
              </w:rPr>
              <w:t>Medium</w:t>
            </w:r>
            <w:proofErr w:type="spellEnd"/>
          </w:p>
        </w:tc>
        <w:tc>
          <w:tcPr>
            <w:tcW w:w="0" w:type="auto"/>
            <w:hideMark/>
          </w:tcPr>
          <w:p w14:paraId="408048C2"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r w:rsidRPr="00E175C5">
              <w:rPr>
                <w:color w:val="202124"/>
              </w:rPr>
              <w:t>A₃</w:t>
            </w:r>
          </w:p>
        </w:tc>
        <w:tc>
          <w:tcPr>
            <w:tcW w:w="0" w:type="auto"/>
            <w:hideMark/>
          </w:tcPr>
          <w:p w14:paraId="14741DE9"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proofErr w:type="spellStart"/>
            <w:r w:rsidRPr="00E175C5">
              <w:rPr>
                <w:color w:val="202124"/>
              </w:rPr>
              <w:t>Triangular</w:t>
            </w:r>
            <w:proofErr w:type="spellEnd"/>
          </w:p>
        </w:tc>
        <w:tc>
          <w:tcPr>
            <w:tcW w:w="0" w:type="auto"/>
            <w:hideMark/>
          </w:tcPr>
          <w:p w14:paraId="45AC288B"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r w:rsidRPr="00E175C5">
              <w:rPr>
                <w:color w:val="202124"/>
              </w:rPr>
              <w:t>[25 50 75]</w:t>
            </w:r>
          </w:p>
        </w:tc>
      </w:tr>
      <w:tr w:rsidR="0045372A" w:rsidRPr="0045372A" w14:paraId="03114D36" w14:textId="77777777" w:rsidTr="00B157E1">
        <w:trPr>
          <w:trHeight w:val="252"/>
        </w:trPr>
        <w:tc>
          <w:tcPr>
            <w:tcW w:w="0" w:type="auto"/>
            <w:hideMark/>
          </w:tcPr>
          <w:p w14:paraId="1D3C0324"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r w:rsidRPr="00E175C5">
              <w:rPr>
                <w:color w:val="202124"/>
              </w:rPr>
              <w:t>High</w:t>
            </w:r>
          </w:p>
        </w:tc>
        <w:tc>
          <w:tcPr>
            <w:tcW w:w="0" w:type="auto"/>
            <w:hideMark/>
          </w:tcPr>
          <w:p w14:paraId="22512B0F"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r w:rsidRPr="00E175C5">
              <w:rPr>
                <w:color w:val="202124"/>
              </w:rPr>
              <w:t>A₄</w:t>
            </w:r>
          </w:p>
        </w:tc>
        <w:tc>
          <w:tcPr>
            <w:tcW w:w="0" w:type="auto"/>
            <w:hideMark/>
          </w:tcPr>
          <w:p w14:paraId="1EEDB405"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proofErr w:type="spellStart"/>
            <w:r w:rsidRPr="00E175C5">
              <w:rPr>
                <w:color w:val="202124"/>
              </w:rPr>
              <w:t>Triangular</w:t>
            </w:r>
            <w:proofErr w:type="spellEnd"/>
          </w:p>
        </w:tc>
        <w:tc>
          <w:tcPr>
            <w:tcW w:w="0" w:type="auto"/>
            <w:hideMark/>
          </w:tcPr>
          <w:p w14:paraId="201FE7EE"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r w:rsidRPr="00E175C5">
              <w:rPr>
                <w:color w:val="202124"/>
              </w:rPr>
              <w:t>[50 75 100]</w:t>
            </w:r>
          </w:p>
        </w:tc>
      </w:tr>
      <w:tr w:rsidR="0045372A" w:rsidRPr="0045372A" w14:paraId="46429D4B" w14:textId="77777777" w:rsidTr="00B157E1">
        <w:trPr>
          <w:trHeight w:val="252"/>
        </w:trPr>
        <w:tc>
          <w:tcPr>
            <w:tcW w:w="0" w:type="auto"/>
            <w:hideMark/>
          </w:tcPr>
          <w:p w14:paraId="49CBC97D"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proofErr w:type="spellStart"/>
            <w:r w:rsidRPr="00E175C5">
              <w:rPr>
                <w:color w:val="202124"/>
              </w:rPr>
              <w:t>Very</w:t>
            </w:r>
            <w:proofErr w:type="spellEnd"/>
            <w:r w:rsidRPr="00E175C5">
              <w:rPr>
                <w:color w:val="202124"/>
              </w:rPr>
              <w:t xml:space="preserve"> </w:t>
            </w:r>
            <w:proofErr w:type="spellStart"/>
            <w:r w:rsidRPr="00E175C5">
              <w:rPr>
                <w:color w:val="202124"/>
              </w:rPr>
              <w:t>High</w:t>
            </w:r>
            <w:proofErr w:type="spellEnd"/>
          </w:p>
        </w:tc>
        <w:tc>
          <w:tcPr>
            <w:tcW w:w="0" w:type="auto"/>
            <w:hideMark/>
          </w:tcPr>
          <w:p w14:paraId="29FD9515"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r w:rsidRPr="00E175C5">
              <w:rPr>
                <w:color w:val="202124"/>
              </w:rPr>
              <w:t>A₅</w:t>
            </w:r>
          </w:p>
        </w:tc>
        <w:tc>
          <w:tcPr>
            <w:tcW w:w="0" w:type="auto"/>
            <w:hideMark/>
          </w:tcPr>
          <w:p w14:paraId="004D1ADA"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proofErr w:type="spellStart"/>
            <w:r w:rsidRPr="00E175C5">
              <w:rPr>
                <w:color w:val="202124"/>
              </w:rPr>
              <w:t>Triangular</w:t>
            </w:r>
            <w:proofErr w:type="spellEnd"/>
          </w:p>
        </w:tc>
        <w:tc>
          <w:tcPr>
            <w:tcW w:w="0" w:type="auto"/>
            <w:hideMark/>
          </w:tcPr>
          <w:p w14:paraId="290BD6F7" w14:textId="77777777" w:rsidR="0045372A" w:rsidRPr="00E175C5"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r w:rsidRPr="00E175C5">
              <w:rPr>
                <w:color w:val="202124"/>
              </w:rPr>
              <w:t>[75 100 100]</w:t>
            </w:r>
          </w:p>
        </w:tc>
      </w:tr>
    </w:tbl>
    <w:p w14:paraId="4900C7E3" w14:textId="77777777" w:rsidR="0045372A" w:rsidRDefault="0045372A" w:rsidP="0057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i/>
          <w:iCs/>
          <w:color w:val="202124"/>
          <w:sz w:val="20"/>
          <w:lang w:val="ru-RU"/>
        </w:rPr>
      </w:pPr>
    </w:p>
    <w:p w14:paraId="067E0BA5" w14:textId="06B6AA0A" w:rsidR="00BA7F9E" w:rsidRPr="0045372A" w:rsidRDefault="00784A14" w:rsidP="0057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bCs/>
          <w:color w:val="202124"/>
          <w:sz w:val="20"/>
        </w:rPr>
      </w:pPr>
      <w:r w:rsidRPr="0045372A">
        <w:rPr>
          <w:rFonts w:ascii="Times New Roman" w:hAnsi="Times New Roman" w:cs="Times New Roman"/>
          <w:b/>
          <w:color w:val="202124"/>
          <w:sz w:val="20"/>
        </w:rPr>
        <w:lastRenderedPageBreak/>
        <w:t>Table</w:t>
      </w:r>
      <w:r w:rsidR="00BA7F9E" w:rsidRPr="0045372A">
        <w:rPr>
          <w:rFonts w:ascii="Times New Roman" w:hAnsi="Times New Roman" w:cs="Times New Roman"/>
          <w:b/>
          <w:bCs/>
          <w:color w:val="202124"/>
          <w:sz w:val="20"/>
        </w:rPr>
        <w:t xml:space="preserve"> </w:t>
      </w:r>
      <w:r w:rsidR="00BA7F9E">
        <w:rPr>
          <w:rFonts w:ascii="Times New Roman" w:hAnsi="Times New Roman" w:cs="Times New Roman"/>
          <w:b/>
          <w:bCs/>
          <w:color w:val="202124"/>
          <w:sz w:val="20"/>
        </w:rPr>
        <w:t xml:space="preserve">3. </w:t>
      </w:r>
      <w:r w:rsidR="0045372A" w:rsidRPr="0045372A">
        <w:rPr>
          <w:rFonts w:ascii="Times New Roman" w:hAnsi="Times New Roman" w:cs="Times New Roman"/>
          <w:color w:val="202124"/>
          <w:sz w:val="20"/>
        </w:rPr>
        <w:t>Output Term Sets (y, Mamdani)</w:t>
      </w:r>
    </w:p>
    <w:tbl>
      <w:tblPr>
        <w:tblStyle w:val="a3"/>
        <w:tblW w:w="6426" w:type="dxa"/>
        <w:jc w:val="center"/>
        <w:tblLook w:val="04A0" w:firstRow="1" w:lastRow="0" w:firstColumn="1" w:lastColumn="0" w:noHBand="0" w:noVBand="1"/>
      </w:tblPr>
      <w:tblGrid>
        <w:gridCol w:w="1600"/>
        <w:gridCol w:w="1107"/>
        <w:gridCol w:w="1364"/>
        <w:gridCol w:w="2355"/>
      </w:tblGrid>
      <w:tr w:rsidR="00BA7F9E" w:rsidRPr="0045372A" w14:paraId="174DB340" w14:textId="77777777" w:rsidTr="00BA7F9E">
        <w:trPr>
          <w:trHeight w:val="252"/>
          <w:jc w:val="center"/>
        </w:trPr>
        <w:tc>
          <w:tcPr>
            <w:tcW w:w="0" w:type="auto"/>
            <w:vAlign w:val="center"/>
            <w:hideMark/>
          </w:tcPr>
          <w:p w14:paraId="2FD19A3A"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02124"/>
              </w:rPr>
            </w:pPr>
            <w:proofErr w:type="spellStart"/>
            <w:r w:rsidRPr="0045372A">
              <w:rPr>
                <w:b/>
                <w:bCs/>
                <w:color w:val="202124"/>
              </w:rPr>
              <w:t>Term</w:t>
            </w:r>
            <w:proofErr w:type="spellEnd"/>
            <w:r w:rsidRPr="0045372A">
              <w:rPr>
                <w:b/>
                <w:bCs/>
                <w:color w:val="202124"/>
              </w:rPr>
              <w:t xml:space="preserve"> </w:t>
            </w:r>
            <w:proofErr w:type="spellStart"/>
            <w:r w:rsidRPr="0045372A">
              <w:rPr>
                <w:b/>
                <w:bCs/>
                <w:color w:val="202124"/>
              </w:rPr>
              <w:t>Name</w:t>
            </w:r>
            <w:proofErr w:type="spellEnd"/>
          </w:p>
        </w:tc>
        <w:tc>
          <w:tcPr>
            <w:tcW w:w="0" w:type="auto"/>
            <w:vAlign w:val="center"/>
            <w:hideMark/>
          </w:tcPr>
          <w:p w14:paraId="17165F04"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02124"/>
              </w:rPr>
            </w:pPr>
            <w:r w:rsidRPr="0045372A">
              <w:rPr>
                <w:b/>
                <w:bCs/>
                <w:color w:val="202124"/>
              </w:rPr>
              <w:t>Symbol</w:t>
            </w:r>
          </w:p>
        </w:tc>
        <w:tc>
          <w:tcPr>
            <w:tcW w:w="0" w:type="auto"/>
            <w:vAlign w:val="center"/>
            <w:hideMark/>
          </w:tcPr>
          <w:p w14:paraId="5047DBEB"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02124"/>
              </w:rPr>
            </w:pPr>
            <w:r w:rsidRPr="0045372A">
              <w:rPr>
                <w:b/>
                <w:bCs/>
                <w:color w:val="202124"/>
              </w:rPr>
              <w:t>MF Type</w:t>
            </w:r>
          </w:p>
        </w:tc>
        <w:tc>
          <w:tcPr>
            <w:tcW w:w="0" w:type="auto"/>
            <w:vAlign w:val="center"/>
            <w:hideMark/>
          </w:tcPr>
          <w:p w14:paraId="6FCC9A70"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02124"/>
              </w:rPr>
            </w:pPr>
            <w:proofErr w:type="spellStart"/>
            <w:r w:rsidRPr="0045372A">
              <w:rPr>
                <w:b/>
                <w:bCs/>
                <w:color w:val="202124"/>
              </w:rPr>
              <w:t>Parameters</w:t>
            </w:r>
            <w:proofErr w:type="spellEnd"/>
            <w:r w:rsidRPr="0045372A">
              <w:rPr>
                <w:b/>
                <w:bCs/>
                <w:color w:val="202124"/>
              </w:rPr>
              <w:t xml:space="preserve"> (</w:t>
            </w:r>
            <w:proofErr w:type="spellStart"/>
            <w:r w:rsidRPr="0045372A">
              <w:rPr>
                <w:b/>
                <w:bCs/>
                <w:color w:val="202124"/>
              </w:rPr>
              <w:t>trimf</w:t>
            </w:r>
            <w:proofErr w:type="spellEnd"/>
            <w:r w:rsidRPr="0045372A">
              <w:rPr>
                <w:b/>
                <w:bCs/>
                <w:color w:val="202124"/>
              </w:rPr>
              <w:t>)</w:t>
            </w:r>
          </w:p>
        </w:tc>
      </w:tr>
      <w:tr w:rsidR="00BA7F9E" w:rsidRPr="0045372A" w14:paraId="1E6E78DE" w14:textId="77777777" w:rsidTr="00BA7F9E">
        <w:trPr>
          <w:trHeight w:val="252"/>
          <w:jc w:val="center"/>
        </w:trPr>
        <w:tc>
          <w:tcPr>
            <w:tcW w:w="0" w:type="auto"/>
            <w:vAlign w:val="center"/>
            <w:hideMark/>
          </w:tcPr>
          <w:p w14:paraId="1AE25BC5"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proofErr w:type="spellStart"/>
            <w:r w:rsidRPr="0045372A">
              <w:rPr>
                <w:color w:val="202124"/>
              </w:rPr>
              <w:t>Low</w:t>
            </w:r>
            <w:proofErr w:type="spellEnd"/>
          </w:p>
        </w:tc>
        <w:tc>
          <w:tcPr>
            <w:tcW w:w="0" w:type="auto"/>
            <w:vAlign w:val="center"/>
            <w:hideMark/>
          </w:tcPr>
          <w:p w14:paraId="78E74CE9"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r w:rsidRPr="0045372A">
              <w:rPr>
                <w:color w:val="202124"/>
              </w:rPr>
              <w:t>d₁</w:t>
            </w:r>
          </w:p>
        </w:tc>
        <w:tc>
          <w:tcPr>
            <w:tcW w:w="0" w:type="auto"/>
            <w:vAlign w:val="center"/>
            <w:hideMark/>
          </w:tcPr>
          <w:p w14:paraId="5C7E7743"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proofErr w:type="spellStart"/>
            <w:r w:rsidRPr="0045372A">
              <w:rPr>
                <w:color w:val="202124"/>
              </w:rPr>
              <w:t>Triangular</w:t>
            </w:r>
            <w:proofErr w:type="spellEnd"/>
          </w:p>
        </w:tc>
        <w:tc>
          <w:tcPr>
            <w:tcW w:w="0" w:type="auto"/>
            <w:vAlign w:val="center"/>
            <w:hideMark/>
          </w:tcPr>
          <w:p w14:paraId="7AB21F7A"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r w:rsidRPr="0045372A">
              <w:rPr>
                <w:color w:val="202124"/>
              </w:rPr>
              <w:t>[0 0 0.3]</w:t>
            </w:r>
          </w:p>
        </w:tc>
      </w:tr>
      <w:tr w:rsidR="00BA7F9E" w:rsidRPr="0045372A" w14:paraId="35082318" w14:textId="77777777" w:rsidTr="00BA7F9E">
        <w:trPr>
          <w:trHeight w:val="252"/>
          <w:jc w:val="center"/>
        </w:trPr>
        <w:tc>
          <w:tcPr>
            <w:tcW w:w="0" w:type="auto"/>
            <w:vAlign w:val="center"/>
            <w:hideMark/>
          </w:tcPr>
          <w:p w14:paraId="0F1FA5B5"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proofErr w:type="spellStart"/>
            <w:r w:rsidRPr="0045372A">
              <w:rPr>
                <w:color w:val="202124"/>
              </w:rPr>
              <w:t>Medium</w:t>
            </w:r>
            <w:proofErr w:type="spellEnd"/>
          </w:p>
        </w:tc>
        <w:tc>
          <w:tcPr>
            <w:tcW w:w="0" w:type="auto"/>
            <w:vAlign w:val="center"/>
            <w:hideMark/>
          </w:tcPr>
          <w:p w14:paraId="4C24C80D"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r w:rsidRPr="0045372A">
              <w:rPr>
                <w:color w:val="202124"/>
              </w:rPr>
              <w:t>d₂</w:t>
            </w:r>
          </w:p>
        </w:tc>
        <w:tc>
          <w:tcPr>
            <w:tcW w:w="0" w:type="auto"/>
            <w:vAlign w:val="center"/>
            <w:hideMark/>
          </w:tcPr>
          <w:p w14:paraId="3A1B7683"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proofErr w:type="spellStart"/>
            <w:r w:rsidRPr="0045372A">
              <w:rPr>
                <w:color w:val="202124"/>
              </w:rPr>
              <w:t>Triangular</w:t>
            </w:r>
            <w:proofErr w:type="spellEnd"/>
          </w:p>
        </w:tc>
        <w:tc>
          <w:tcPr>
            <w:tcW w:w="0" w:type="auto"/>
            <w:vAlign w:val="center"/>
            <w:hideMark/>
          </w:tcPr>
          <w:p w14:paraId="4A9E469F"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r w:rsidRPr="0045372A">
              <w:rPr>
                <w:color w:val="202124"/>
              </w:rPr>
              <w:t>[0.2 0.5 0.8]</w:t>
            </w:r>
          </w:p>
        </w:tc>
      </w:tr>
      <w:tr w:rsidR="00BA7F9E" w:rsidRPr="0045372A" w14:paraId="0EC0BD4C" w14:textId="77777777" w:rsidTr="00BA7F9E">
        <w:trPr>
          <w:trHeight w:val="252"/>
          <w:jc w:val="center"/>
        </w:trPr>
        <w:tc>
          <w:tcPr>
            <w:tcW w:w="0" w:type="auto"/>
            <w:vAlign w:val="center"/>
            <w:hideMark/>
          </w:tcPr>
          <w:p w14:paraId="143727B0"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r w:rsidRPr="0045372A">
              <w:rPr>
                <w:color w:val="202124"/>
              </w:rPr>
              <w:t>High</w:t>
            </w:r>
          </w:p>
        </w:tc>
        <w:tc>
          <w:tcPr>
            <w:tcW w:w="0" w:type="auto"/>
            <w:vAlign w:val="center"/>
            <w:hideMark/>
          </w:tcPr>
          <w:p w14:paraId="22FA47DB"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r w:rsidRPr="0045372A">
              <w:rPr>
                <w:color w:val="202124"/>
              </w:rPr>
              <w:t>d₃</w:t>
            </w:r>
          </w:p>
        </w:tc>
        <w:tc>
          <w:tcPr>
            <w:tcW w:w="0" w:type="auto"/>
            <w:vAlign w:val="center"/>
            <w:hideMark/>
          </w:tcPr>
          <w:p w14:paraId="76A369E2"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proofErr w:type="spellStart"/>
            <w:r w:rsidRPr="0045372A">
              <w:rPr>
                <w:color w:val="202124"/>
              </w:rPr>
              <w:t>Triangular</w:t>
            </w:r>
            <w:proofErr w:type="spellEnd"/>
          </w:p>
        </w:tc>
        <w:tc>
          <w:tcPr>
            <w:tcW w:w="0" w:type="auto"/>
            <w:vAlign w:val="center"/>
            <w:hideMark/>
          </w:tcPr>
          <w:p w14:paraId="7621EE52"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r w:rsidRPr="0045372A">
              <w:rPr>
                <w:color w:val="202124"/>
              </w:rPr>
              <w:t>[0.7 1 1]</w:t>
            </w:r>
          </w:p>
        </w:tc>
      </w:tr>
    </w:tbl>
    <w:p w14:paraId="58311520" w14:textId="77777777" w:rsidR="00784A14" w:rsidRDefault="00784A14" w:rsidP="0057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bCs/>
          <w:color w:val="202124"/>
          <w:sz w:val="20"/>
        </w:rPr>
      </w:pPr>
    </w:p>
    <w:p w14:paraId="356E0E3B" w14:textId="161C35F8" w:rsidR="00BA7F9E" w:rsidRPr="0045372A" w:rsidRDefault="00784A14" w:rsidP="0057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202124"/>
          <w:sz w:val="20"/>
          <w:lang w:val="ru-RU"/>
        </w:rPr>
      </w:pPr>
      <w:r w:rsidRPr="0045372A">
        <w:rPr>
          <w:rFonts w:ascii="Times New Roman" w:hAnsi="Times New Roman" w:cs="Times New Roman"/>
          <w:b/>
          <w:color w:val="202124"/>
          <w:sz w:val="20"/>
        </w:rPr>
        <w:t>Table</w:t>
      </w:r>
      <w:r w:rsidR="00BA7F9E" w:rsidRPr="0045372A">
        <w:rPr>
          <w:rFonts w:ascii="Times New Roman" w:hAnsi="Times New Roman" w:cs="Times New Roman"/>
          <w:b/>
          <w:bCs/>
          <w:color w:val="202124"/>
          <w:sz w:val="20"/>
        </w:rPr>
        <w:t xml:space="preserve"> </w:t>
      </w:r>
      <w:r w:rsidR="00BA7F9E">
        <w:rPr>
          <w:rFonts w:ascii="Times New Roman" w:hAnsi="Times New Roman" w:cs="Times New Roman"/>
          <w:b/>
          <w:bCs/>
          <w:color w:val="202124"/>
          <w:sz w:val="20"/>
        </w:rPr>
        <w:t xml:space="preserve">4. </w:t>
      </w:r>
      <w:proofErr w:type="spellStart"/>
      <w:r w:rsidR="0045372A" w:rsidRPr="0045372A">
        <w:rPr>
          <w:rFonts w:ascii="Times New Roman" w:hAnsi="Times New Roman" w:cs="Times New Roman"/>
          <w:color w:val="202124"/>
          <w:sz w:val="20"/>
          <w:lang w:val="ru-RU"/>
        </w:rPr>
        <w:t>Fuzzy</w:t>
      </w:r>
      <w:proofErr w:type="spellEnd"/>
      <w:r w:rsidR="0045372A" w:rsidRPr="0045372A">
        <w:rPr>
          <w:rFonts w:ascii="Times New Roman" w:hAnsi="Times New Roman" w:cs="Times New Roman"/>
          <w:color w:val="202124"/>
          <w:sz w:val="20"/>
          <w:lang w:val="ru-RU"/>
        </w:rPr>
        <w:t xml:space="preserve"> </w:t>
      </w:r>
      <w:proofErr w:type="spellStart"/>
      <w:r w:rsidR="0045372A" w:rsidRPr="0045372A">
        <w:rPr>
          <w:rFonts w:ascii="Times New Roman" w:hAnsi="Times New Roman" w:cs="Times New Roman"/>
          <w:color w:val="202124"/>
          <w:sz w:val="20"/>
          <w:lang w:val="ru-RU"/>
        </w:rPr>
        <w:t>Rules</w:t>
      </w:r>
      <w:proofErr w:type="spellEnd"/>
      <w:r w:rsidR="0045372A" w:rsidRPr="0045372A">
        <w:rPr>
          <w:rFonts w:ascii="Times New Roman" w:hAnsi="Times New Roman" w:cs="Times New Roman"/>
          <w:color w:val="202124"/>
          <w:sz w:val="20"/>
          <w:lang w:val="ru-RU"/>
        </w:rPr>
        <w:t xml:space="preserve"> (EKM)</w:t>
      </w:r>
    </w:p>
    <w:tbl>
      <w:tblPr>
        <w:tblStyle w:val="a3"/>
        <w:tblW w:w="7868" w:type="dxa"/>
        <w:jc w:val="center"/>
        <w:tblLook w:val="04A0" w:firstRow="1" w:lastRow="0" w:firstColumn="1" w:lastColumn="0" w:noHBand="0" w:noVBand="1"/>
      </w:tblPr>
      <w:tblGrid>
        <w:gridCol w:w="826"/>
        <w:gridCol w:w="1427"/>
        <w:gridCol w:w="1427"/>
        <w:gridCol w:w="1130"/>
        <w:gridCol w:w="1698"/>
        <w:gridCol w:w="1360"/>
      </w:tblGrid>
      <w:tr w:rsidR="00BA7F9E" w:rsidRPr="0045372A" w14:paraId="767F4B49" w14:textId="77777777" w:rsidTr="00BA7F9E">
        <w:trPr>
          <w:trHeight w:val="252"/>
          <w:jc w:val="center"/>
        </w:trPr>
        <w:tc>
          <w:tcPr>
            <w:tcW w:w="0" w:type="auto"/>
            <w:vAlign w:val="center"/>
            <w:hideMark/>
          </w:tcPr>
          <w:p w14:paraId="53D48E27"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rPr>
            </w:pPr>
            <w:proofErr w:type="spellStart"/>
            <w:r w:rsidRPr="0045372A">
              <w:rPr>
                <w:b/>
                <w:bCs/>
                <w:color w:val="202124"/>
              </w:rPr>
              <w:t>Rule</w:t>
            </w:r>
            <w:proofErr w:type="spellEnd"/>
          </w:p>
        </w:tc>
        <w:tc>
          <w:tcPr>
            <w:tcW w:w="0" w:type="auto"/>
            <w:vAlign w:val="center"/>
            <w:hideMark/>
          </w:tcPr>
          <w:p w14:paraId="1C5E4610"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rPr>
            </w:pPr>
            <w:r w:rsidRPr="0045372A">
              <w:rPr>
                <w:b/>
                <w:bCs/>
                <w:color w:val="202124"/>
              </w:rPr>
              <w:t xml:space="preserve">x₁ </w:t>
            </w:r>
            <w:proofErr w:type="spellStart"/>
            <w:r w:rsidRPr="0045372A">
              <w:rPr>
                <w:b/>
                <w:bCs/>
                <w:color w:val="202124"/>
              </w:rPr>
              <w:t>Term</w:t>
            </w:r>
            <w:proofErr w:type="spellEnd"/>
          </w:p>
        </w:tc>
        <w:tc>
          <w:tcPr>
            <w:tcW w:w="0" w:type="auto"/>
            <w:vAlign w:val="center"/>
            <w:hideMark/>
          </w:tcPr>
          <w:p w14:paraId="67B289C2"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rPr>
            </w:pPr>
            <w:r w:rsidRPr="0045372A">
              <w:rPr>
                <w:b/>
                <w:bCs/>
                <w:color w:val="202124"/>
              </w:rPr>
              <w:t xml:space="preserve">x₂ </w:t>
            </w:r>
            <w:proofErr w:type="spellStart"/>
            <w:r w:rsidRPr="0045372A">
              <w:rPr>
                <w:b/>
                <w:bCs/>
                <w:color w:val="202124"/>
              </w:rPr>
              <w:t>Term</w:t>
            </w:r>
            <w:proofErr w:type="spellEnd"/>
          </w:p>
        </w:tc>
        <w:tc>
          <w:tcPr>
            <w:tcW w:w="0" w:type="auto"/>
            <w:vAlign w:val="center"/>
            <w:hideMark/>
          </w:tcPr>
          <w:p w14:paraId="475BCF49"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rPr>
            </w:pPr>
            <w:r w:rsidRPr="0045372A">
              <w:rPr>
                <w:b/>
                <w:bCs/>
                <w:color w:val="202124"/>
              </w:rPr>
              <w:t xml:space="preserve">y </w:t>
            </w:r>
            <w:proofErr w:type="spellStart"/>
            <w:r w:rsidRPr="0045372A">
              <w:rPr>
                <w:b/>
                <w:bCs/>
                <w:color w:val="202124"/>
              </w:rPr>
              <w:t>Term</w:t>
            </w:r>
            <w:proofErr w:type="spellEnd"/>
          </w:p>
        </w:tc>
        <w:tc>
          <w:tcPr>
            <w:tcW w:w="0" w:type="auto"/>
            <w:vAlign w:val="center"/>
            <w:hideMark/>
          </w:tcPr>
          <w:p w14:paraId="282C0E5E"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rPr>
            </w:pPr>
            <w:proofErr w:type="spellStart"/>
            <w:r w:rsidRPr="0045372A">
              <w:rPr>
                <w:b/>
                <w:bCs/>
                <w:color w:val="202124"/>
              </w:rPr>
              <w:t>Weight</w:t>
            </w:r>
            <w:proofErr w:type="spellEnd"/>
            <w:r w:rsidRPr="0045372A">
              <w:rPr>
                <w:b/>
                <w:bCs/>
                <w:color w:val="202124"/>
              </w:rPr>
              <w:t xml:space="preserve"> (wⱼₚ)</w:t>
            </w:r>
          </w:p>
        </w:tc>
        <w:tc>
          <w:tcPr>
            <w:tcW w:w="0" w:type="auto"/>
            <w:vAlign w:val="center"/>
            <w:hideMark/>
          </w:tcPr>
          <w:p w14:paraId="3D3006BD"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rPr>
            </w:pPr>
            <w:proofErr w:type="spellStart"/>
            <w:r w:rsidRPr="0045372A">
              <w:rPr>
                <w:b/>
                <w:bCs/>
                <w:color w:val="202124"/>
              </w:rPr>
              <w:t>Operator</w:t>
            </w:r>
            <w:proofErr w:type="spellEnd"/>
          </w:p>
        </w:tc>
      </w:tr>
      <w:tr w:rsidR="00BA7F9E" w:rsidRPr="0045372A" w14:paraId="68E0DDD3" w14:textId="77777777" w:rsidTr="00BA7F9E">
        <w:trPr>
          <w:trHeight w:val="252"/>
          <w:jc w:val="center"/>
        </w:trPr>
        <w:tc>
          <w:tcPr>
            <w:tcW w:w="0" w:type="auto"/>
            <w:vAlign w:val="center"/>
            <w:hideMark/>
          </w:tcPr>
          <w:p w14:paraId="0C782C6E"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r w:rsidRPr="0045372A">
              <w:rPr>
                <w:color w:val="202124"/>
              </w:rPr>
              <w:t>u₁</w:t>
            </w:r>
          </w:p>
        </w:tc>
        <w:tc>
          <w:tcPr>
            <w:tcW w:w="0" w:type="auto"/>
            <w:vAlign w:val="center"/>
            <w:hideMark/>
          </w:tcPr>
          <w:p w14:paraId="794D23A4"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proofErr w:type="spellStart"/>
            <w:r w:rsidRPr="0045372A">
              <w:rPr>
                <w:color w:val="202124"/>
              </w:rPr>
              <w:t>Very</w:t>
            </w:r>
            <w:proofErr w:type="spellEnd"/>
            <w:r w:rsidRPr="0045372A">
              <w:rPr>
                <w:color w:val="202124"/>
              </w:rPr>
              <w:t xml:space="preserve"> </w:t>
            </w:r>
            <w:proofErr w:type="spellStart"/>
            <w:r w:rsidRPr="0045372A">
              <w:rPr>
                <w:color w:val="202124"/>
              </w:rPr>
              <w:t>Low</w:t>
            </w:r>
            <w:proofErr w:type="spellEnd"/>
          </w:p>
        </w:tc>
        <w:tc>
          <w:tcPr>
            <w:tcW w:w="0" w:type="auto"/>
            <w:vAlign w:val="center"/>
            <w:hideMark/>
          </w:tcPr>
          <w:p w14:paraId="1F5D46D0"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proofErr w:type="spellStart"/>
            <w:r w:rsidRPr="0045372A">
              <w:rPr>
                <w:color w:val="202124"/>
              </w:rPr>
              <w:t>Very</w:t>
            </w:r>
            <w:proofErr w:type="spellEnd"/>
            <w:r w:rsidRPr="0045372A">
              <w:rPr>
                <w:color w:val="202124"/>
              </w:rPr>
              <w:t xml:space="preserve"> </w:t>
            </w:r>
            <w:proofErr w:type="spellStart"/>
            <w:r w:rsidRPr="0045372A">
              <w:rPr>
                <w:color w:val="202124"/>
              </w:rPr>
              <w:t>Low</w:t>
            </w:r>
            <w:proofErr w:type="spellEnd"/>
          </w:p>
        </w:tc>
        <w:tc>
          <w:tcPr>
            <w:tcW w:w="0" w:type="auto"/>
            <w:vAlign w:val="center"/>
            <w:hideMark/>
          </w:tcPr>
          <w:p w14:paraId="58725355"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r w:rsidRPr="0045372A">
              <w:rPr>
                <w:color w:val="202124"/>
              </w:rPr>
              <w:t>d₁</w:t>
            </w:r>
          </w:p>
        </w:tc>
        <w:tc>
          <w:tcPr>
            <w:tcW w:w="0" w:type="auto"/>
            <w:vAlign w:val="center"/>
            <w:hideMark/>
          </w:tcPr>
          <w:p w14:paraId="34F3BF71"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r w:rsidRPr="0045372A">
              <w:rPr>
                <w:color w:val="202124"/>
              </w:rPr>
              <w:t>0.9</w:t>
            </w:r>
          </w:p>
        </w:tc>
        <w:tc>
          <w:tcPr>
            <w:tcW w:w="0" w:type="auto"/>
            <w:vAlign w:val="center"/>
            <w:hideMark/>
          </w:tcPr>
          <w:p w14:paraId="06042A8C"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r w:rsidRPr="0045372A">
              <w:rPr>
                <w:color w:val="202124"/>
              </w:rPr>
              <w:t>AND</w:t>
            </w:r>
          </w:p>
        </w:tc>
      </w:tr>
      <w:tr w:rsidR="00BA7F9E" w:rsidRPr="0045372A" w14:paraId="636E969A" w14:textId="77777777" w:rsidTr="00BA7F9E">
        <w:trPr>
          <w:trHeight w:val="252"/>
          <w:jc w:val="center"/>
        </w:trPr>
        <w:tc>
          <w:tcPr>
            <w:tcW w:w="0" w:type="auto"/>
            <w:vAlign w:val="center"/>
            <w:hideMark/>
          </w:tcPr>
          <w:p w14:paraId="15AAE4DC"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r w:rsidRPr="0045372A">
              <w:rPr>
                <w:color w:val="202124"/>
              </w:rPr>
              <w:t>u₂</w:t>
            </w:r>
          </w:p>
        </w:tc>
        <w:tc>
          <w:tcPr>
            <w:tcW w:w="0" w:type="auto"/>
            <w:vAlign w:val="center"/>
            <w:hideMark/>
          </w:tcPr>
          <w:p w14:paraId="581A9367"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proofErr w:type="spellStart"/>
            <w:r w:rsidRPr="0045372A">
              <w:rPr>
                <w:color w:val="202124"/>
              </w:rPr>
              <w:t>Medium</w:t>
            </w:r>
            <w:proofErr w:type="spellEnd"/>
          </w:p>
        </w:tc>
        <w:tc>
          <w:tcPr>
            <w:tcW w:w="0" w:type="auto"/>
            <w:vAlign w:val="center"/>
            <w:hideMark/>
          </w:tcPr>
          <w:p w14:paraId="0E95BB33"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proofErr w:type="spellStart"/>
            <w:r w:rsidRPr="0045372A">
              <w:rPr>
                <w:color w:val="202124"/>
              </w:rPr>
              <w:t>Medium</w:t>
            </w:r>
            <w:proofErr w:type="spellEnd"/>
          </w:p>
        </w:tc>
        <w:tc>
          <w:tcPr>
            <w:tcW w:w="0" w:type="auto"/>
            <w:vAlign w:val="center"/>
            <w:hideMark/>
          </w:tcPr>
          <w:p w14:paraId="213B52C5"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r w:rsidRPr="0045372A">
              <w:rPr>
                <w:color w:val="202124"/>
              </w:rPr>
              <w:t>d₂</w:t>
            </w:r>
          </w:p>
        </w:tc>
        <w:tc>
          <w:tcPr>
            <w:tcW w:w="0" w:type="auto"/>
            <w:vAlign w:val="center"/>
            <w:hideMark/>
          </w:tcPr>
          <w:p w14:paraId="7BE30EBA"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r w:rsidRPr="0045372A">
              <w:rPr>
                <w:color w:val="202124"/>
              </w:rPr>
              <w:t>1.0</w:t>
            </w:r>
          </w:p>
        </w:tc>
        <w:tc>
          <w:tcPr>
            <w:tcW w:w="0" w:type="auto"/>
            <w:vAlign w:val="center"/>
            <w:hideMark/>
          </w:tcPr>
          <w:p w14:paraId="50B8FA7E"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r w:rsidRPr="0045372A">
              <w:rPr>
                <w:color w:val="202124"/>
              </w:rPr>
              <w:t>AND</w:t>
            </w:r>
          </w:p>
        </w:tc>
      </w:tr>
      <w:tr w:rsidR="00BA7F9E" w:rsidRPr="0045372A" w14:paraId="428E4D0F" w14:textId="77777777" w:rsidTr="00BA7F9E">
        <w:trPr>
          <w:trHeight w:val="252"/>
          <w:jc w:val="center"/>
        </w:trPr>
        <w:tc>
          <w:tcPr>
            <w:tcW w:w="0" w:type="auto"/>
            <w:vAlign w:val="center"/>
            <w:hideMark/>
          </w:tcPr>
          <w:p w14:paraId="24948231"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r w:rsidRPr="0045372A">
              <w:rPr>
                <w:color w:val="202124"/>
              </w:rPr>
              <w:t>u₃</w:t>
            </w:r>
          </w:p>
        </w:tc>
        <w:tc>
          <w:tcPr>
            <w:tcW w:w="0" w:type="auto"/>
            <w:vAlign w:val="center"/>
            <w:hideMark/>
          </w:tcPr>
          <w:p w14:paraId="70534905"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proofErr w:type="spellStart"/>
            <w:r w:rsidRPr="0045372A">
              <w:rPr>
                <w:color w:val="202124"/>
              </w:rPr>
              <w:t>Very</w:t>
            </w:r>
            <w:proofErr w:type="spellEnd"/>
            <w:r w:rsidRPr="0045372A">
              <w:rPr>
                <w:color w:val="202124"/>
              </w:rPr>
              <w:t xml:space="preserve"> </w:t>
            </w:r>
            <w:proofErr w:type="spellStart"/>
            <w:r w:rsidRPr="0045372A">
              <w:rPr>
                <w:color w:val="202124"/>
              </w:rPr>
              <w:t>High</w:t>
            </w:r>
            <w:proofErr w:type="spellEnd"/>
          </w:p>
        </w:tc>
        <w:tc>
          <w:tcPr>
            <w:tcW w:w="0" w:type="auto"/>
            <w:vAlign w:val="center"/>
            <w:hideMark/>
          </w:tcPr>
          <w:p w14:paraId="46254000"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proofErr w:type="spellStart"/>
            <w:r w:rsidRPr="0045372A">
              <w:rPr>
                <w:color w:val="202124"/>
              </w:rPr>
              <w:t>Very</w:t>
            </w:r>
            <w:proofErr w:type="spellEnd"/>
            <w:r w:rsidRPr="0045372A">
              <w:rPr>
                <w:color w:val="202124"/>
              </w:rPr>
              <w:t xml:space="preserve"> </w:t>
            </w:r>
            <w:proofErr w:type="spellStart"/>
            <w:r w:rsidRPr="0045372A">
              <w:rPr>
                <w:color w:val="202124"/>
              </w:rPr>
              <w:t>High</w:t>
            </w:r>
            <w:proofErr w:type="spellEnd"/>
          </w:p>
        </w:tc>
        <w:tc>
          <w:tcPr>
            <w:tcW w:w="0" w:type="auto"/>
            <w:vAlign w:val="center"/>
            <w:hideMark/>
          </w:tcPr>
          <w:p w14:paraId="1E150B28"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r w:rsidRPr="0045372A">
              <w:rPr>
                <w:color w:val="202124"/>
              </w:rPr>
              <w:t>d₃</w:t>
            </w:r>
          </w:p>
        </w:tc>
        <w:tc>
          <w:tcPr>
            <w:tcW w:w="0" w:type="auto"/>
            <w:vAlign w:val="center"/>
            <w:hideMark/>
          </w:tcPr>
          <w:p w14:paraId="2859B820"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r w:rsidRPr="0045372A">
              <w:rPr>
                <w:color w:val="202124"/>
              </w:rPr>
              <w:t>0.8</w:t>
            </w:r>
          </w:p>
        </w:tc>
        <w:tc>
          <w:tcPr>
            <w:tcW w:w="0" w:type="auto"/>
            <w:vAlign w:val="center"/>
            <w:hideMark/>
          </w:tcPr>
          <w:p w14:paraId="14F97F1E" w14:textId="77777777" w:rsidR="0045372A" w:rsidRPr="0045372A" w:rsidRDefault="0045372A" w:rsidP="00B157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rPr>
            </w:pPr>
            <w:r w:rsidRPr="0045372A">
              <w:rPr>
                <w:color w:val="202124"/>
              </w:rPr>
              <w:t>AND</w:t>
            </w:r>
          </w:p>
        </w:tc>
      </w:tr>
    </w:tbl>
    <w:p w14:paraId="1C0CE775" w14:textId="77777777" w:rsidR="00784A14" w:rsidRDefault="00784A14" w:rsidP="00577F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p>
    <w:p w14:paraId="682F03E6" w14:textId="36182FF9" w:rsidR="0045372A" w:rsidRDefault="0045372A" w:rsidP="00784A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45372A">
        <w:rPr>
          <w:rFonts w:ascii="Times New Roman" w:hAnsi="Times New Roman" w:cs="Times New Roman"/>
          <w:color w:val="202124"/>
          <w:sz w:val="20"/>
        </w:rPr>
        <w:t xml:space="preserve">Operator: 1 = AND, 2 = OR (MATLAB convention for </w:t>
      </w:r>
      <w:proofErr w:type="spellStart"/>
      <w:r w:rsidRPr="0045372A">
        <w:rPr>
          <w:rFonts w:ascii="Times New Roman" w:hAnsi="Times New Roman" w:cs="Times New Roman"/>
          <w:color w:val="202124"/>
          <w:sz w:val="20"/>
        </w:rPr>
        <w:t>addRule</w:t>
      </w:r>
      <w:proofErr w:type="spellEnd"/>
      <w:r w:rsidRPr="0045372A">
        <w:rPr>
          <w:rFonts w:ascii="Times New Roman" w:hAnsi="Times New Roman" w:cs="Times New Roman"/>
          <w:color w:val="202124"/>
          <w:sz w:val="20"/>
        </w:rPr>
        <w:t>)</w:t>
      </w:r>
    </w:p>
    <w:p w14:paraId="79C6158B" w14:textId="77777777" w:rsidR="0021233C" w:rsidRDefault="0021233C" w:rsidP="002123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bCs/>
          <w:iCs/>
          <w:color w:val="202124"/>
          <w:sz w:val="20"/>
        </w:rPr>
      </w:pPr>
    </w:p>
    <w:p w14:paraId="363FEF47" w14:textId="7D9E4C0D" w:rsidR="0021233C" w:rsidRPr="0021233C" w:rsidRDefault="0021233C" w:rsidP="002123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iCs/>
          <w:color w:val="202124"/>
          <w:sz w:val="20"/>
        </w:rPr>
      </w:pPr>
      <w:r w:rsidRPr="0021233C">
        <w:rPr>
          <w:rFonts w:ascii="Times New Roman" w:hAnsi="Times New Roman" w:cs="Times New Roman"/>
          <w:b/>
          <w:bCs/>
          <w:iCs/>
          <w:color w:val="202124"/>
          <w:sz w:val="20"/>
        </w:rPr>
        <w:t xml:space="preserve">Table 5.  </w:t>
      </w:r>
      <w:r w:rsidRPr="0021233C">
        <w:rPr>
          <w:rFonts w:ascii="Times New Roman" w:hAnsi="Times New Roman" w:cs="Times New Roman"/>
          <w:iCs/>
          <w:color w:val="202124"/>
          <w:sz w:val="20"/>
        </w:rPr>
        <w:t>Fuzzy Output Table (Mamdani) – Grape Growing Context</w:t>
      </w:r>
    </w:p>
    <w:tbl>
      <w:tblPr>
        <w:tblStyle w:val="a3"/>
        <w:tblW w:w="7335" w:type="dxa"/>
        <w:jc w:val="center"/>
        <w:tblLook w:val="04A0" w:firstRow="1" w:lastRow="0" w:firstColumn="1" w:lastColumn="0" w:noHBand="0" w:noVBand="1"/>
      </w:tblPr>
      <w:tblGrid>
        <w:gridCol w:w="456"/>
        <w:gridCol w:w="503"/>
        <w:gridCol w:w="2943"/>
        <w:gridCol w:w="3433"/>
      </w:tblGrid>
      <w:tr w:rsidR="00A73195" w:rsidRPr="003331C0" w14:paraId="67F11F35" w14:textId="77777777" w:rsidTr="003331C0">
        <w:trPr>
          <w:trHeight w:val="314"/>
          <w:jc w:val="center"/>
        </w:trPr>
        <w:tc>
          <w:tcPr>
            <w:tcW w:w="0" w:type="auto"/>
            <w:hideMark/>
          </w:tcPr>
          <w:p w14:paraId="41907D3F" w14:textId="3CD88DA7" w:rsidR="00A73195" w:rsidRPr="003331C0" w:rsidRDefault="003331C0" w:rsidP="00B157E1">
            <w:pPr>
              <w:jc w:val="center"/>
              <w:rPr>
                <w:b/>
                <w:bCs/>
                <w:iCs/>
                <w:color w:val="000000"/>
                <w:lang w:val="en-US"/>
              </w:rPr>
            </w:pPr>
            <w:r w:rsidRPr="003331C0">
              <w:rPr>
                <w:b/>
                <w:bCs/>
                <w:iCs/>
                <w:color w:val="000000"/>
                <w:lang w:val="en-US"/>
              </w:rPr>
              <w:t>x₁</w:t>
            </w:r>
          </w:p>
        </w:tc>
        <w:tc>
          <w:tcPr>
            <w:tcW w:w="0" w:type="auto"/>
            <w:hideMark/>
          </w:tcPr>
          <w:p w14:paraId="5F21A843" w14:textId="748E9CDF" w:rsidR="00A73195" w:rsidRPr="003331C0" w:rsidRDefault="003331C0" w:rsidP="00B157E1">
            <w:pPr>
              <w:rPr>
                <w:b/>
                <w:bCs/>
                <w:iCs/>
                <w:color w:val="000000"/>
              </w:rPr>
            </w:pPr>
            <w:r w:rsidRPr="003331C0">
              <w:rPr>
                <w:b/>
                <w:bCs/>
                <w:iCs/>
                <w:color w:val="000000"/>
              </w:rPr>
              <w:t>x₂</w:t>
            </w:r>
          </w:p>
        </w:tc>
        <w:tc>
          <w:tcPr>
            <w:tcW w:w="0" w:type="auto"/>
            <w:hideMark/>
          </w:tcPr>
          <w:p w14:paraId="2940EC08" w14:textId="0ECD782E" w:rsidR="00A73195" w:rsidRPr="003331C0" w:rsidRDefault="003331C0" w:rsidP="00B157E1">
            <w:pPr>
              <w:rPr>
                <w:b/>
                <w:bCs/>
                <w:iCs/>
                <w:color w:val="000000"/>
              </w:rPr>
            </w:pPr>
            <w:proofErr w:type="spellStart"/>
            <w:r w:rsidRPr="003331C0">
              <w:rPr>
                <w:b/>
                <w:bCs/>
                <w:iCs/>
                <w:color w:val="000000"/>
              </w:rPr>
              <w:t>fuzzy</w:t>
            </w:r>
            <w:proofErr w:type="spellEnd"/>
            <w:r w:rsidRPr="003331C0">
              <w:rPr>
                <w:b/>
                <w:bCs/>
                <w:iCs/>
                <w:color w:val="000000"/>
              </w:rPr>
              <w:t xml:space="preserve"> </w:t>
            </w:r>
            <w:proofErr w:type="spellStart"/>
            <w:r w:rsidRPr="003331C0">
              <w:rPr>
                <w:b/>
                <w:bCs/>
                <w:iCs/>
                <w:color w:val="000000"/>
              </w:rPr>
              <w:t>output</w:t>
            </w:r>
            <w:proofErr w:type="spellEnd"/>
            <w:r w:rsidRPr="003331C0">
              <w:rPr>
                <w:b/>
                <w:bCs/>
                <w:iCs/>
                <w:color w:val="000000"/>
              </w:rPr>
              <w:t xml:space="preserve"> y (</w:t>
            </w:r>
            <w:proofErr w:type="spellStart"/>
            <w:r w:rsidRPr="003331C0">
              <w:rPr>
                <w:b/>
                <w:bCs/>
                <w:iCs/>
                <w:color w:val="000000"/>
              </w:rPr>
              <w:t>mamdani</w:t>
            </w:r>
            <w:proofErr w:type="spellEnd"/>
            <w:r w:rsidRPr="003331C0">
              <w:rPr>
                <w:b/>
                <w:bCs/>
                <w:iCs/>
                <w:color w:val="000000"/>
              </w:rPr>
              <w:t>)</w:t>
            </w:r>
          </w:p>
        </w:tc>
        <w:tc>
          <w:tcPr>
            <w:tcW w:w="0" w:type="auto"/>
            <w:hideMark/>
          </w:tcPr>
          <w:p w14:paraId="3AABB2A4" w14:textId="34A47C7A" w:rsidR="00A73195" w:rsidRPr="003331C0" w:rsidRDefault="003331C0" w:rsidP="00B157E1">
            <w:pPr>
              <w:rPr>
                <w:b/>
                <w:bCs/>
                <w:iCs/>
                <w:color w:val="000000"/>
              </w:rPr>
            </w:pPr>
            <w:proofErr w:type="spellStart"/>
            <w:r w:rsidRPr="003331C0">
              <w:rPr>
                <w:b/>
                <w:bCs/>
                <w:iCs/>
                <w:color w:val="000000"/>
              </w:rPr>
              <w:t>interpretation</w:t>
            </w:r>
            <w:proofErr w:type="spellEnd"/>
            <w:r w:rsidRPr="003331C0">
              <w:rPr>
                <w:b/>
                <w:bCs/>
                <w:iCs/>
                <w:color w:val="000000"/>
              </w:rPr>
              <w:t xml:space="preserve"> (</w:t>
            </w:r>
            <w:proofErr w:type="spellStart"/>
            <w:r w:rsidRPr="003331C0">
              <w:rPr>
                <w:b/>
                <w:bCs/>
                <w:iCs/>
                <w:color w:val="000000"/>
              </w:rPr>
              <w:t>grape</w:t>
            </w:r>
            <w:proofErr w:type="spellEnd"/>
            <w:r w:rsidRPr="003331C0">
              <w:rPr>
                <w:b/>
                <w:bCs/>
                <w:iCs/>
                <w:color w:val="000000"/>
              </w:rPr>
              <w:t xml:space="preserve"> </w:t>
            </w:r>
            <w:proofErr w:type="spellStart"/>
            <w:r w:rsidRPr="003331C0">
              <w:rPr>
                <w:b/>
                <w:bCs/>
                <w:iCs/>
                <w:color w:val="000000"/>
              </w:rPr>
              <w:t>growing</w:t>
            </w:r>
            <w:proofErr w:type="spellEnd"/>
            <w:r w:rsidRPr="003331C0">
              <w:rPr>
                <w:b/>
                <w:bCs/>
                <w:iCs/>
                <w:color w:val="000000"/>
              </w:rPr>
              <w:t>)</w:t>
            </w:r>
          </w:p>
        </w:tc>
      </w:tr>
      <w:tr w:rsidR="00A73195" w:rsidRPr="004B7BB8" w14:paraId="24066556" w14:textId="77777777" w:rsidTr="003331C0">
        <w:trPr>
          <w:trHeight w:val="298"/>
          <w:jc w:val="center"/>
        </w:trPr>
        <w:tc>
          <w:tcPr>
            <w:tcW w:w="0" w:type="auto"/>
            <w:hideMark/>
          </w:tcPr>
          <w:p w14:paraId="28472818" w14:textId="77777777" w:rsidR="00A73195" w:rsidRPr="004B7BB8" w:rsidRDefault="00A73195" w:rsidP="00B157E1">
            <w:pPr>
              <w:jc w:val="center"/>
              <w:rPr>
                <w:iCs/>
                <w:color w:val="000000"/>
              </w:rPr>
            </w:pPr>
            <w:r w:rsidRPr="004B7BB8">
              <w:rPr>
                <w:iCs/>
                <w:color w:val="000000"/>
              </w:rPr>
              <w:t>0</w:t>
            </w:r>
          </w:p>
        </w:tc>
        <w:tc>
          <w:tcPr>
            <w:tcW w:w="0" w:type="auto"/>
            <w:hideMark/>
          </w:tcPr>
          <w:p w14:paraId="4CD9F384" w14:textId="77777777" w:rsidR="00A73195" w:rsidRPr="004B7BB8" w:rsidRDefault="00A73195" w:rsidP="00B157E1">
            <w:pPr>
              <w:jc w:val="center"/>
              <w:rPr>
                <w:iCs/>
                <w:color w:val="000000"/>
              </w:rPr>
            </w:pPr>
            <w:r w:rsidRPr="004B7BB8">
              <w:rPr>
                <w:iCs/>
                <w:color w:val="000000"/>
              </w:rPr>
              <w:t>0</w:t>
            </w:r>
          </w:p>
        </w:tc>
        <w:tc>
          <w:tcPr>
            <w:tcW w:w="0" w:type="auto"/>
            <w:hideMark/>
          </w:tcPr>
          <w:p w14:paraId="605FDDC7" w14:textId="77777777" w:rsidR="00A73195" w:rsidRPr="004B7BB8" w:rsidRDefault="00A73195" w:rsidP="00B157E1">
            <w:pPr>
              <w:jc w:val="center"/>
              <w:rPr>
                <w:iCs/>
                <w:color w:val="000000"/>
              </w:rPr>
            </w:pPr>
            <w:r w:rsidRPr="004B7BB8">
              <w:rPr>
                <w:iCs/>
                <w:color w:val="000000"/>
              </w:rPr>
              <w:t>10</w:t>
            </w:r>
          </w:p>
        </w:tc>
        <w:tc>
          <w:tcPr>
            <w:tcW w:w="0" w:type="auto"/>
            <w:hideMark/>
          </w:tcPr>
          <w:p w14:paraId="58CBF86D" w14:textId="77777777" w:rsidR="00A73195" w:rsidRPr="004B7BB8" w:rsidRDefault="00A73195" w:rsidP="00B157E1">
            <w:pPr>
              <w:jc w:val="center"/>
              <w:rPr>
                <w:iCs/>
                <w:color w:val="000000"/>
              </w:rPr>
            </w:pPr>
            <w:proofErr w:type="spellStart"/>
            <w:r w:rsidRPr="004B7BB8">
              <w:rPr>
                <w:iCs/>
                <w:color w:val="000000"/>
              </w:rPr>
              <w:t>Very</w:t>
            </w:r>
            <w:proofErr w:type="spellEnd"/>
            <w:r w:rsidRPr="004B7BB8">
              <w:rPr>
                <w:iCs/>
                <w:color w:val="000000"/>
              </w:rPr>
              <w:t xml:space="preserve"> </w:t>
            </w:r>
            <w:proofErr w:type="spellStart"/>
            <w:r w:rsidRPr="004B7BB8">
              <w:rPr>
                <w:iCs/>
                <w:color w:val="000000"/>
              </w:rPr>
              <w:t>poor</w:t>
            </w:r>
            <w:proofErr w:type="spellEnd"/>
            <w:r w:rsidRPr="004B7BB8">
              <w:rPr>
                <w:iCs/>
                <w:color w:val="000000"/>
              </w:rPr>
              <w:t xml:space="preserve"> </w:t>
            </w:r>
            <w:proofErr w:type="spellStart"/>
            <w:r w:rsidRPr="004B7BB8">
              <w:rPr>
                <w:iCs/>
                <w:color w:val="000000"/>
              </w:rPr>
              <w:t>conditions</w:t>
            </w:r>
            <w:proofErr w:type="spellEnd"/>
          </w:p>
        </w:tc>
      </w:tr>
      <w:tr w:rsidR="00A73195" w:rsidRPr="004B7BB8" w14:paraId="29249F5D" w14:textId="77777777" w:rsidTr="003331C0">
        <w:trPr>
          <w:trHeight w:val="314"/>
          <w:jc w:val="center"/>
        </w:trPr>
        <w:tc>
          <w:tcPr>
            <w:tcW w:w="0" w:type="auto"/>
            <w:hideMark/>
          </w:tcPr>
          <w:p w14:paraId="246A51C3" w14:textId="77777777" w:rsidR="00A73195" w:rsidRPr="004B7BB8" w:rsidRDefault="00A73195" w:rsidP="00B157E1">
            <w:pPr>
              <w:jc w:val="center"/>
              <w:rPr>
                <w:iCs/>
                <w:color w:val="000000"/>
              </w:rPr>
            </w:pPr>
            <w:r w:rsidRPr="004B7BB8">
              <w:rPr>
                <w:iCs/>
                <w:color w:val="000000"/>
              </w:rPr>
              <w:t>0</w:t>
            </w:r>
          </w:p>
        </w:tc>
        <w:tc>
          <w:tcPr>
            <w:tcW w:w="0" w:type="auto"/>
            <w:hideMark/>
          </w:tcPr>
          <w:p w14:paraId="1DCF5E30" w14:textId="77777777" w:rsidR="00A73195" w:rsidRPr="004B7BB8" w:rsidRDefault="00A73195" w:rsidP="00B157E1">
            <w:pPr>
              <w:jc w:val="center"/>
              <w:rPr>
                <w:iCs/>
                <w:color w:val="000000"/>
              </w:rPr>
            </w:pPr>
            <w:r w:rsidRPr="004B7BB8">
              <w:rPr>
                <w:iCs/>
                <w:color w:val="000000"/>
              </w:rPr>
              <w:t>2</w:t>
            </w:r>
          </w:p>
        </w:tc>
        <w:tc>
          <w:tcPr>
            <w:tcW w:w="0" w:type="auto"/>
            <w:hideMark/>
          </w:tcPr>
          <w:p w14:paraId="375D21B1" w14:textId="77777777" w:rsidR="00A73195" w:rsidRPr="004B7BB8" w:rsidRDefault="00A73195" w:rsidP="00B157E1">
            <w:pPr>
              <w:jc w:val="center"/>
              <w:rPr>
                <w:iCs/>
                <w:color w:val="000000"/>
              </w:rPr>
            </w:pPr>
            <w:r w:rsidRPr="004B7BB8">
              <w:rPr>
                <w:iCs/>
                <w:color w:val="000000"/>
              </w:rPr>
              <w:t>15</w:t>
            </w:r>
          </w:p>
        </w:tc>
        <w:tc>
          <w:tcPr>
            <w:tcW w:w="0" w:type="auto"/>
            <w:hideMark/>
          </w:tcPr>
          <w:p w14:paraId="0AE25D5E" w14:textId="77777777" w:rsidR="00A73195" w:rsidRPr="004B7BB8" w:rsidRDefault="00A73195" w:rsidP="00B157E1">
            <w:pPr>
              <w:jc w:val="center"/>
              <w:rPr>
                <w:iCs/>
                <w:color w:val="000000"/>
              </w:rPr>
            </w:pPr>
            <w:proofErr w:type="spellStart"/>
            <w:r w:rsidRPr="004B7BB8">
              <w:rPr>
                <w:iCs/>
                <w:color w:val="000000"/>
              </w:rPr>
              <w:t>Poor</w:t>
            </w:r>
            <w:proofErr w:type="spellEnd"/>
            <w:r w:rsidRPr="004B7BB8">
              <w:rPr>
                <w:iCs/>
                <w:color w:val="000000"/>
              </w:rPr>
              <w:t xml:space="preserve"> </w:t>
            </w:r>
            <w:proofErr w:type="spellStart"/>
            <w:r w:rsidRPr="004B7BB8">
              <w:rPr>
                <w:iCs/>
                <w:color w:val="000000"/>
              </w:rPr>
              <w:t>conditions</w:t>
            </w:r>
            <w:proofErr w:type="spellEnd"/>
          </w:p>
        </w:tc>
      </w:tr>
      <w:tr w:rsidR="00A73195" w:rsidRPr="004B7BB8" w14:paraId="1AD40B1E" w14:textId="77777777" w:rsidTr="003331C0">
        <w:trPr>
          <w:trHeight w:val="314"/>
          <w:jc w:val="center"/>
        </w:trPr>
        <w:tc>
          <w:tcPr>
            <w:tcW w:w="0" w:type="auto"/>
            <w:hideMark/>
          </w:tcPr>
          <w:p w14:paraId="7D027FCF" w14:textId="77777777" w:rsidR="00A73195" w:rsidRPr="004B7BB8" w:rsidRDefault="00A73195" w:rsidP="00B157E1">
            <w:pPr>
              <w:jc w:val="center"/>
              <w:rPr>
                <w:iCs/>
                <w:color w:val="000000"/>
              </w:rPr>
            </w:pPr>
            <w:r w:rsidRPr="004B7BB8">
              <w:rPr>
                <w:iCs/>
                <w:color w:val="000000"/>
              </w:rPr>
              <w:t>0</w:t>
            </w:r>
          </w:p>
        </w:tc>
        <w:tc>
          <w:tcPr>
            <w:tcW w:w="0" w:type="auto"/>
            <w:hideMark/>
          </w:tcPr>
          <w:p w14:paraId="63EE1DE9" w14:textId="77777777" w:rsidR="00A73195" w:rsidRPr="004B7BB8" w:rsidRDefault="00A73195" w:rsidP="00B157E1">
            <w:pPr>
              <w:jc w:val="center"/>
              <w:rPr>
                <w:iCs/>
                <w:color w:val="000000"/>
              </w:rPr>
            </w:pPr>
            <w:r w:rsidRPr="004B7BB8">
              <w:rPr>
                <w:iCs/>
                <w:color w:val="000000"/>
              </w:rPr>
              <w:t>4</w:t>
            </w:r>
          </w:p>
        </w:tc>
        <w:tc>
          <w:tcPr>
            <w:tcW w:w="0" w:type="auto"/>
            <w:hideMark/>
          </w:tcPr>
          <w:p w14:paraId="40FE5B45" w14:textId="77777777" w:rsidR="00A73195" w:rsidRPr="004B7BB8" w:rsidRDefault="00A73195" w:rsidP="00B157E1">
            <w:pPr>
              <w:jc w:val="center"/>
              <w:rPr>
                <w:iCs/>
                <w:color w:val="000000"/>
              </w:rPr>
            </w:pPr>
            <w:r w:rsidRPr="004B7BB8">
              <w:rPr>
                <w:iCs/>
                <w:color w:val="000000"/>
              </w:rPr>
              <w:t>25</w:t>
            </w:r>
          </w:p>
        </w:tc>
        <w:tc>
          <w:tcPr>
            <w:tcW w:w="0" w:type="auto"/>
            <w:hideMark/>
          </w:tcPr>
          <w:p w14:paraId="790047EB" w14:textId="77777777" w:rsidR="00A73195" w:rsidRPr="004B7BB8" w:rsidRDefault="00A73195" w:rsidP="00B157E1">
            <w:pPr>
              <w:jc w:val="center"/>
              <w:rPr>
                <w:iCs/>
                <w:color w:val="000000"/>
              </w:rPr>
            </w:pPr>
            <w:proofErr w:type="spellStart"/>
            <w:r w:rsidRPr="004B7BB8">
              <w:rPr>
                <w:iCs/>
                <w:color w:val="000000"/>
              </w:rPr>
              <w:t>Moderate</w:t>
            </w:r>
            <w:proofErr w:type="spellEnd"/>
          </w:p>
        </w:tc>
      </w:tr>
      <w:tr w:rsidR="00A73195" w:rsidRPr="004B7BB8" w14:paraId="3C9AEDCC" w14:textId="77777777" w:rsidTr="003331C0">
        <w:trPr>
          <w:trHeight w:val="298"/>
          <w:jc w:val="center"/>
        </w:trPr>
        <w:tc>
          <w:tcPr>
            <w:tcW w:w="0" w:type="auto"/>
            <w:hideMark/>
          </w:tcPr>
          <w:p w14:paraId="53BB4468" w14:textId="77777777" w:rsidR="00A73195" w:rsidRPr="004B7BB8" w:rsidRDefault="00A73195" w:rsidP="00B157E1">
            <w:pPr>
              <w:jc w:val="center"/>
              <w:rPr>
                <w:iCs/>
                <w:color w:val="000000"/>
              </w:rPr>
            </w:pPr>
            <w:r w:rsidRPr="004B7BB8">
              <w:rPr>
                <w:iCs/>
                <w:color w:val="000000"/>
              </w:rPr>
              <w:t>0</w:t>
            </w:r>
          </w:p>
        </w:tc>
        <w:tc>
          <w:tcPr>
            <w:tcW w:w="0" w:type="auto"/>
            <w:hideMark/>
          </w:tcPr>
          <w:p w14:paraId="523C20B3" w14:textId="77777777" w:rsidR="00A73195" w:rsidRPr="004B7BB8" w:rsidRDefault="00A73195" w:rsidP="00B157E1">
            <w:pPr>
              <w:jc w:val="center"/>
              <w:rPr>
                <w:iCs/>
                <w:color w:val="000000"/>
              </w:rPr>
            </w:pPr>
            <w:r w:rsidRPr="004B7BB8">
              <w:rPr>
                <w:iCs/>
                <w:color w:val="000000"/>
              </w:rPr>
              <w:t>6</w:t>
            </w:r>
          </w:p>
        </w:tc>
        <w:tc>
          <w:tcPr>
            <w:tcW w:w="0" w:type="auto"/>
            <w:hideMark/>
          </w:tcPr>
          <w:p w14:paraId="67BF417A" w14:textId="77777777" w:rsidR="00A73195" w:rsidRPr="004B7BB8" w:rsidRDefault="00A73195" w:rsidP="00B157E1">
            <w:pPr>
              <w:jc w:val="center"/>
              <w:rPr>
                <w:iCs/>
                <w:color w:val="000000"/>
              </w:rPr>
            </w:pPr>
            <w:r w:rsidRPr="004B7BB8">
              <w:rPr>
                <w:iCs/>
                <w:color w:val="000000"/>
              </w:rPr>
              <w:t>35</w:t>
            </w:r>
          </w:p>
        </w:tc>
        <w:tc>
          <w:tcPr>
            <w:tcW w:w="0" w:type="auto"/>
            <w:hideMark/>
          </w:tcPr>
          <w:p w14:paraId="2F3FC5FB" w14:textId="77777777" w:rsidR="00A73195" w:rsidRPr="004B7BB8" w:rsidRDefault="00A73195" w:rsidP="00B157E1">
            <w:pPr>
              <w:jc w:val="center"/>
              <w:rPr>
                <w:iCs/>
                <w:color w:val="000000"/>
              </w:rPr>
            </w:pPr>
            <w:proofErr w:type="spellStart"/>
            <w:r w:rsidRPr="004B7BB8">
              <w:rPr>
                <w:iCs/>
                <w:color w:val="000000"/>
              </w:rPr>
              <w:t>Moderate-Good</w:t>
            </w:r>
            <w:proofErr w:type="spellEnd"/>
          </w:p>
        </w:tc>
      </w:tr>
      <w:tr w:rsidR="00A73195" w:rsidRPr="004B7BB8" w14:paraId="510B514E" w14:textId="77777777" w:rsidTr="003331C0">
        <w:trPr>
          <w:trHeight w:val="314"/>
          <w:jc w:val="center"/>
        </w:trPr>
        <w:tc>
          <w:tcPr>
            <w:tcW w:w="0" w:type="auto"/>
            <w:hideMark/>
          </w:tcPr>
          <w:p w14:paraId="1EA18D1E" w14:textId="77777777" w:rsidR="00A73195" w:rsidRPr="004B7BB8" w:rsidRDefault="00A73195" w:rsidP="00B157E1">
            <w:pPr>
              <w:jc w:val="center"/>
              <w:rPr>
                <w:iCs/>
                <w:color w:val="000000"/>
              </w:rPr>
            </w:pPr>
            <w:r w:rsidRPr="004B7BB8">
              <w:rPr>
                <w:iCs/>
                <w:color w:val="000000"/>
              </w:rPr>
              <w:t>0</w:t>
            </w:r>
          </w:p>
        </w:tc>
        <w:tc>
          <w:tcPr>
            <w:tcW w:w="0" w:type="auto"/>
            <w:hideMark/>
          </w:tcPr>
          <w:p w14:paraId="36AF81DB" w14:textId="77777777" w:rsidR="00A73195" w:rsidRPr="004B7BB8" w:rsidRDefault="00A73195" w:rsidP="00B157E1">
            <w:pPr>
              <w:jc w:val="center"/>
              <w:rPr>
                <w:iCs/>
                <w:color w:val="000000"/>
              </w:rPr>
            </w:pPr>
            <w:r w:rsidRPr="004B7BB8">
              <w:rPr>
                <w:iCs/>
                <w:color w:val="000000"/>
              </w:rPr>
              <w:t>8</w:t>
            </w:r>
          </w:p>
        </w:tc>
        <w:tc>
          <w:tcPr>
            <w:tcW w:w="0" w:type="auto"/>
            <w:hideMark/>
          </w:tcPr>
          <w:p w14:paraId="06156CC1" w14:textId="77777777" w:rsidR="00A73195" w:rsidRPr="004B7BB8" w:rsidRDefault="00A73195" w:rsidP="00B157E1">
            <w:pPr>
              <w:jc w:val="center"/>
              <w:rPr>
                <w:iCs/>
                <w:color w:val="000000"/>
              </w:rPr>
            </w:pPr>
            <w:r w:rsidRPr="004B7BB8">
              <w:rPr>
                <w:iCs/>
                <w:color w:val="000000"/>
              </w:rPr>
              <w:t>50</w:t>
            </w:r>
          </w:p>
        </w:tc>
        <w:tc>
          <w:tcPr>
            <w:tcW w:w="0" w:type="auto"/>
            <w:hideMark/>
          </w:tcPr>
          <w:p w14:paraId="7EF9D272" w14:textId="77777777" w:rsidR="00A73195" w:rsidRPr="004B7BB8" w:rsidRDefault="00A73195" w:rsidP="00B157E1">
            <w:pPr>
              <w:jc w:val="center"/>
              <w:rPr>
                <w:iCs/>
                <w:color w:val="000000"/>
              </w:rPr>
            </w:pPr>
            <w:r w:rsidRPr="004B7BB8">
              <w:rPr>
                <w:iCs/>
                <w:color w:val="000000"/>
              </w:rPr>
              <w:t>Good</w:t>
            </w:r>
          </w:p>
        </w:tc>
      </w:tr>
      <w:tr w:rsidR="00A73195" w:rsidRPr="004B7BB8" w14:paraId="56339726" w14:textId="77777777" w:rsidTr="003331C0">
        <w:trPr>
          <w:trHeight w:val="298"/>
          <w:jc w:val="center"/>
        </w:trPr>
        <w:tc>
          <w:tcPr>
            <w:tcW w:w="0" w:type="auto"/>
            <w:hideMark/>
          </w:tcPr>
          <w:p w14:paraId="3A3AFAC6" w14:textId="77777777" w:rsidR="00A73195" w:rsidRPr="004B7BB8" w:rsidRDefault="00A73195" w:rsidP="00B157E1">
            <w:pPr>
              <w:jc w:val="center"/>
              <w:rPr>
                <w:iCs/>
                <w:color w:val="000000"/>
              </w:rPr>
            </w:pPr>
            <w:r w:rsidRPr="004B7BB8">
              <w:rPr>
                <w:iCs/>
                <w:color w:val="000000"/>
              </w:rPr>
              <w:t>0</w:t>
            </w:r>
          </w:p>
        </w:tc>
        <w:tc>
          <w:tcPr>
            <w:tcW w:w="0" w:type="auto"/>
            <w:hideMark/>
          </w:tcPr>
          <w:p w14:paraId="03B344D1" w14:textId="77777777" w:rsidR="00A73195" w:rsidRPr="004B7BB8" w:rsidRDefault="00A73195" w:rsidP="00B157E1">
            <w:pPr>
              <w:jc w:val="center"/>
              <w:rPr>
                <w:iCs/>
                <w:color w:val="000000"/>
              </w:rPr>
            </w:pPr>
            <w:r w:rsidRPr="004B7BB8">
              <w:rPr>
                <w:iCs/>
                <w:color w:val="000000"/>
              </w:rPr>
              <w:t>10</w:t>
            </w:r>
          </w:p>
        </w:tc>
        <w:tc>
          <w:tcPr>
            <w:tcW w:w="0" w:type="auto"/>
            <w:hideMark/>
          </w:tcPr>
          <w:p w14:paraId="0F63B2F6" w14:textId="77777777" w:rsidR="00A73195" w:rsidRPr="004B7BB8" w:rsidRDefault="00A73195" w:rsidP="00B157E1">
            <w:pPr>
              <w:jc w:val="center"/>
              <w:rPr>
                <w:iCs/>
                <w:color w:val="000000"/>
              </w:rPr>
            </w:pPr>
            <w:r w:rsidRPr="004B7BB8">
              <w:rPr>
                <w:iCs/>
                <w:color w:val="000000"/>
              </w:rPr>
              <w:t>60</w:t>
            </w:r>
          </w:p>
        </w:tc>
        <w:tc>
          <w:tcPr>
            <w:tcW w:w="0" w:type="auto"/>
            <w:hideMark/>
          </w:tcPr>
          <w:p w14:paraId="7ED54135" w14:textId="77777777" w:rsidR="00A73195" w:rsidRPr="004B7BB8" w:rsidRDefault="00A73195" w:rsidP="00B157E1">
            <w:pPr>
              <w:jc w:val="center"/>
              <w:rPr>
                <w:iCs/>
                <w:color w:val="000000"/>
              </w:rPr>
            </w:pPr>
            <w:proofErr w:type="spellStart"/>
            <w:r w:rsidRPr="004B7BB8">
              <w:rPr>
                <w:iCs/>
                <w:color w:val="000000"/>
              </w:rPr>
              <w:t>Very</w:t>
            </w:r>
            <w:proofErr w:type="spellEnd"/>
            <w:r w:rsidRPr="004B7BB8">
              <w:rPr>
                <w:iCs/>
                <w:color w:val="000000"/>
              </w:rPr>
              <w:t xml:space="preserve"> </w:t>
            </w:r>
            <w:proofErr w:type="spellStart"/>
            <w:r w:rsidRPr="004B7BB8">
              <w:rPr>
                <w:iCs/>
                <w:color w:val="000000"/>
              </w:rPr>
              <w:t>Good</w:t>
            </w:r>
            <w:proofErr w:type="spellEnd"/>
          </w:p>
        </w:tc>
      </w:tr>
      <w:tr w:rsidR="00A73195" w:rsidRPr="004B7BB8" w14:paraId="6531EBD6" w14:textId="77777777" w:rsidTr="003331C0">
        <w:trPr>
          <w:trHeight w:val="314"/>
          <w:jc w:val="center"/>
        </w:trPr>
        <w:tc>
          <w:tcPr>
            <w:tcW w:w="0" w:type="auto"/>
            <w:hideMark/>
          </w:tcPr>
          <w:p w14:paraId="143A6140" w14:textId="77777777" w:rsidR="00A73195" w:rsidRPr="004B7BB8" w:rsidRDefault="00A73195" w:rsidP="00B157E1">
            <w:pPr>
              <w:jc w:val="center"/>
              <w:rPr>
                <w:iCs/>
                <w:color w:val="000000"/>
              </w:rPr>
            </w:pPr>
            <w:r w:rsidRPr="004B7BB8">
              <w:rPr>
                <w:iCs/>
                <w:color w:val="000000"/>
              </w:rPr>
              <w:t>2</w:t>
            </w:r>
          </w:p>
        </w:tc>
        <w:tc>
          <w:tcPr>
            <w:tcW w:w="0" w:type="auto"/>
            <w:hideMark/>
          </w:tcPr>
          <w:p w14:paraId="1EB1A2ED" w14:textId="77777777" w:rsidR="00A73195" w:rsidRPr="004B7BB8" w:rsidRDefault="00A73195" w:rsidP="00B157E1">
            <w:pPr>
              <w:jc w:val="center"/>
              <w:rPr>
                <w:iCs/>
                <w:color w:val="000000"/>
              </w:rPr>
            </w:pPr>
            <w:r w:rsidRPr="004B7BB8">
              <w:rPr>
                <w:iCs/>
                <w:color w:val="000000"/>
              </w:rPr>
              <w:t>0</w:t>
            </w:r>
          </w:p>
        </w:tc>
        <w:tc>
          <w:tcPr>
            <w:tcW w:w="0" w:type="auto"/>
            <w:hideMark/>
          </w:tcPr>
          <w:p w14:paraId="1FC42D4D" w14:textId="77777777" w:rsidR="00A73195" w:rsidRPr="004B7BB8" w:rsidRDefault="00A73195" w:rsidP="00B157E1">
            <w:pPr>
              <w:jc w:val="center"/>
              <w:rPr>
                <w:iCs/>
                <w:color w:val="000000"/>
              </w:rPr>
            </w:pPr>
            <w:r w:rsidRPr="004B7BB8">
              <w:rPr>
                <w:iCs/>
                <w:color w:val="000000"/>
              </w:rPr>
              <w:t>15</w:t>
            </w:r>
          </w:p>
        </w:tc>
        <w:tc>
          <w:tcPr>
            <w:tcW w:w="0" w:type="auto"/>
            <w:hideMark/>
          </w:tcPr>
          <w:p w14:paraId="440A9639" w14:textId="77777777" w:rsidR="00A73195" w:rsidRPr="004B7BB8" w:rsidRDefault="00A73195" w:rsidP="00B157E1">
            <w:pPr>
              <w:jc w:val="center"/>
              <w:rPr>
                <w:iCs/>
                <w:color w:val="000000"/>
              </w:rPr>
            </w:pPr>
            <w:proofErr w:type="spellStart"/>
            <w:r w:rsidRPr="004B7BB8">
              <w:rPr>
                <w:iCs/>
                <w:color w:val="000000"/>
              </w:rPr>
              <w:t>Poor</w:t>
            </w:r>
            <w:proofErr w:type="spellEnd"/>
            <w:r w:rsidRPr="004B7BB8">
              <w:rPr>
                <w:iCs/>
                <w:color w:val="000000"/>
              </w:rPr>
              <w:t xml:space="preserve"> </w:t>
            </w:r>
            <w:proofErr w:type="spellStart"/>
            <w:r w:rsidRPr="004B7BB8">
              <w:rPr>
                <w:iCs/>
                <w:color w:val="000000"/>
              </w:rPr>
              <w:t>conditions</w:t>
            </w:r>
            <w:proofErr w:type="spellEnd"/>
          </w:p>
        </w:tc>
      </w:tr>
      <w:tr w:rsidR="00A73195" w:rsidRPr="004B7BB8" w14:paraId="4799E903" w14:textId="77777777" w:rsidTr="003331C0">
        <w:trPr>
          <w:trHeight w:val="314"/>
          <w:jc w:val="center"/>
        </w:trPr>
        <w:tc>
          <w:tcPr>
            <w:tcW w:w="0" w:type="auto"/>
            <w:hideMark/>
          </w:tcPr>
          <w:p w14:paraId="4731567F" w14:textId="77777777" w:rsidR="00A73195" w:rsidRPr="004B7BB8" w:rsidRDefault="00A73195" w:rsidP="00B157E1">
            <w:pPr>
              <w:jc w:val="center"/>
              <w:rPr>
                <w:iCs/>
                <w:color w:val="000000"/>
              </w:rPr>
            </w:pPr>
            <w:r w:rsidRPr="004B7BB8">
              <w:rPr>
                <w:iCs/>
                <w:color w:val="000000"/>
              </w:rPr>
              <w:t>2</w:t>
            </w:r>
          </w:p>
        </w:tc>
        <w:tc>
          <w:tcPr>
            <w:tcW w:w="0" w:type="auto"/>
            <w:hideMark/>
          </w:tcPr>
          <w:p w14:paraId="4AD0133D" w14:textId="77777777" w:rsidR="00A73195" w:rsidRPr="004B7BB8" w:rsidRDefault="00A73195" w:rsidP="00B157E1">
            <w:pPr>
              <w:jc w:val="center"/>
              <w:rPr>
                <w:iCs/>
                <w:color w:val="000000"/>
              </w:rPr>
            </w:pPr>
            <w:r w:rsidRPr="004B7BB8">
              <w:rPr>
                <w:iCs/>
                <w:color w:val="000000"/>
              </w:rPr>
              <w:t>2</w:t>
            </w:r>
          </w:p>
        </w:tc>
        <w:tc>
          <w:tcPr>
            <w:tcW w:w="0" w:type="auto"/>
            <w:hideMark/>
          </w:tcPr>
          <w:p w14:paraId="2B7EE17B" w14:textId="77777777" w:rsidR="00A73195" w:rsidRPr="004B7BB8" w:rsidRDefault="00A73195" w:rsidP="00B157E1">
            <w:pPr>
              <w:jc w:val="center"/>
              <w:rPr>
                <w:iCs/>
                <w:color w:val="000000"/>
              </w:rPr>
            </w:pPr>
            <w:r w:rsidRPr="004B7BB8">
              <w:rPr>
                <w:iCs/>
                <w:color w:val="000000"/>
              </w:rPr>
              <w:t>20</w:t>
            </w:r>
          </w:p>
        </w:tc>
        <w:tc>
          <w:tcPr>
            <w:tcW w:w="0" w:type="auto"/>
            <w:hideMark/>
          </w:tcPr>
          <w:p w14:paraId="3D9CE8C0" w14:textId="77777777" w:rsidR="00A73195" w:rsidRPr="004B7BB8" w:rsidRDefault="00A73195" w:rsidP="00B157E1">
            <w:pPr>
              <w:jc w:val="center"/>
              <w:rPr>
                <w:iCs/>
                <w:color w:val="000000"/>
              </w:rPr>
            </w:pPr>
            <w:proofErr w:type="spellStart"/>
            <w:r w:rsidRPr="004B7BB8">
              <w:rPr>
                <w:iCs/>
                <w:color w:val="000000"/>
              </w:rPr>
              <w:t>Beginning</w:t>
            </w:r>
            <w:proofErr w:type="spellEnd"/>
            <w:r w:rsidRPr="004B7BB8">
              <w:rPr>
                <w:iCs/>
                <w:color w:val="000000"/>
              </w:rPr>
              <w:t xml:space="preserve"> </w:t>
            </w:r>
            <w:proofErr w:type="spellStart"/>
            <w:r w:rsidRPr="004B7BB8">
              <w:rPr>
                <w:iCs/>
                <w:color w:val="000000"/>
              </w:rPr>
              <w:t>Good</w:t>
            </w:r>
            <w:proofErr w:type="spellEnd"/>
          </w:p>
        </w:tc>
      </w:tr>
      <w:tr w:rsidR="00A73195" w:rsidRPr="004B7BB8" w14:paraId="4C233705" w14:textId="77777777" w:rsidTr="003331C0">
        <w:trPr>
          <w:trHeight w:val="298"/>
          <w:jc w:val="center"/>
        </w:trPr>
        <w:tc>
          <w:tcPr>
            <w:tcW w:w="0" w:type="auto"/>
            <w:hideMark/>
          </w:tcPr>
          <w:p w14:paraId="768CFB11" w14:textId="77777777" w:rsidR="00A73195" w:rsidRPr="004B7BB8" w:rsidRDefault="00A73195" w:rsidP="00B157E1">
            <w:pPr>
              <w:jc w:val="center"/>
              <w:rPr>
                <w:iCs/>
                <w:color w:val="000000"/>
              </w:rPr>
            </w:pPr>
            <w:r w:rsidRPr="004B7BB8">
              <w:rPr>
                <w:iCs/>
                <w:color w:val="000000"/>
              </w:rPr>
              <w:t>2</w:t>
            </w:r>
          </w:p>
        </w:tc>
        <w:tc>
          <w:tcPr>
            <w:tcW w:w="0" w:type="auto"/>
            <w:hideMark/>
          </w:tcPr>
          <w:p w14:paraId="1988B95C" w14:textId="77777777" w:rsidR="00A73195" w:rsidRPr="004B7BB8" w:rsidRDefault="00A73195" w:rsidP="00B157E1">
            <w:pPr>
              <w:jc w:val="center"/>
              <w:rPr>
                <w:iCs/>
                <w:color w:val="000000"/>
              </w:rPr>
            </w:pPr>
            <w:r w:rsidRPr="004B7BB8">
              <w:rPr>
                <w:iCs/>
                <w:color w:val="000000"/>
              </w:rPr>
              <w:t>4</w:t>
            </w:r>
          </w:p>
        </w:tc>
        <w:tc>
          <w:tcPr>
            <w:tcW w:w="0" w:type="auto"/>
            <w:hideMark/>
          </w:tcPr>
          <w:p w14:paraId="2D3BAD67" w14:textId="77777777" w:rsidR="00A73195" w:rsidRPr="004B7BB8" w:rsidRDefault="00A73195" w:rsidP="00B157E1">
            <w:pPr>
              <w:jc w:val="center"/>
              <w:rPr>
                <w:iCs/>
                <w:color w:val="000000"/>
              </w:rPr>
            </w:pPr>
            <w:r w:rsidRPr="004B7BB8">
              <w:rPr>
                <w:iCs/>
                <w:color w:val="000000"/>
              </w:rPr>
              <w:t>35</w:t>
            </w:r>
          </w:p>
        </w:tc>
        <w:tc>
          <w:tcPr>
            <w:tcW w:w="0" w:type="auto"/>
            <w:hideMark/>
          </w:tcPr>
          <w:p w14:paraId="65781DFC" w14:textId="77777777" w:rsidR="00A73195" w:rsidRPr="004B7BB8" w:rsidRDefault="00A73195" w:rsidP="00B157E1">
            <w:pPr>
              <w:jc w:val="center"/>
              <w:rPr>
                <w:iCs/>
                <w:color w:val="000000"/>
              </w:rPr>
            </w:pPr>
            <w:proofErr w:type="spellStart"/>
            <w:r w:rsidRPr="004B7BB8">
              <w:rPr>
                <w:iCs/>
                <w:color w:val="000000"/>
              </w:rPr>
              <w:t>Moderate</w:t>
            </w:r>
            <w:proofErr w:type="spellEnd"/>
          </w:p>
        </w:tc>
      </w:tr>
      <w:tr w:rsidR="00A73195" w:rsidRPr="004B7BB8" w14:paraId="1B55A1EE" w14:textId="77777777" w:rsidTr="003331C0">
        <w:trPr>
          <w:trHeight w:val="314"/>
          <w:jc w:val="center"/>
        </w:trPr>
        <w:tc>
          <w:tcPr>
            <w:tcW w:w="0" w:type="auto"/>
            <w:hideMark/>
          </w:tcPr>
          <w:p w14:paraId="7E0298EC" w14:textId="77777777" w:rsidR="00A73195" w:rsidRPr="004B7BB8" w:rsidRDefault="00A73195" w:rsidP="00B157E1">
            <w:pPr>
              <w:jc w:val="center"/>
              <w:rPr>
                <w:iCs/>
                <w:color w:val="000000"/>
              </w:rPr>
            </w:pPr>
            <w:r w:rsidRPr="004B7BB8">
              <w:rPr>
                <w:iCs/>
                <w:color w:val="000000"/>
              </w:rPr>
              <w:t>2</w:t>
            </w:r>
          </w:p>
        </w:tc>
        <w:tc>
          <w:tcPr>
            <w:tcW w:w="0" w:type="auto"/>
            <w:hideMark/>
          </w:tcPr>
          <w:p w14:paraId="44B19B55" w14:textId="77777777" w:rsidR="00A73195" w:rsidRPr="004B7BB8" w:rsidRDefault="00A73195" w:rsidP="00B157E1">
            <w:pPr>
              <w:jc w:val="center"/>
              <w:rPr>
                <w:iCs/>
                <w:color w:val="000000"/>
              </w:rPr>
            </w:pPr>
            <w:r w:rsidRPr="004B7BB8">
              <w:rPr>
                <w:iCs/>
                <w:color w:val="000000"/>
              </w:rPr>
              <w:t>6</w:t>
            </w:r>
          </w:p>
        </w:tc>
        <w:tc>
          <w:tcPr>
            <w:tcW w:w="0" w:type="auto"/>
            <w:hideMark/>
          </w:tcPr>
          <w:p w14:paraId="6CA0E09F" w14:textId="77777777" w:rsidR="00A73195" w:rsidRPr="004B7BB8" w:rsidRDefault="00A73195" w:rsidP="00B157E1">
            <w:pPr>
              <w:jc w:val="center"/>
              <w:rPr>
                <w:iCs/>
                <w:color w:val="000000"/>
              </w:rPr>
            </w:pPr>
            <w:r w:rsidRPr="004B7BB8">
              <w:rPr>
                <w:iCs/>
                <w:color w:val="000000"/>
              </w:rPr>
              <w:t>45</w:t>
            </w:r>
          </w:p>
        </w:tc>
        <w:tc>
          <w:tcPr>
            <w:tcW w:w="0" w:type="auto"/>
            <w:hideMark/>
          </w:tcPr>
          <w:p w14:paraId="72D61E4F" w14:textId="77777777" w:rsidR="00A73195" w:rsidRPr="004B7BB8" w:rsidRDefault="00A73195" w:rsidP="00B157E1">
            <w:pPr>
              <w:jc w:val="center"/>
              <w:rPr>
                <w:iCs/>
                <w:color w:val="000000"/>
              </w:rPr>
            </w:pPr>
            <w:r w:rsidRPr="004B7BB8">
              <w:rPr>
                <w:iCs/>
                <w:color w:val="000000"/>
              </w:rPr>
              <w:t>Good</w:t>
            </w:r>
          </w:p>
        </w:tc>
      </w:tr>
      <w:tr w:rsidR="00A73195" w:rsidRPr="004B7BB8" w14:paraId="654D1BC7" w14:textId="77777777" w:rsidTr="003331C0">
        <w:trPr>
          <w:trHeight w:val="298"/>
          <w:jc w:val="center"/>
        </w:trPr>
        <w:tc>
          <w:tcPr>
            <w:tcW w:w="0" w:type="auto"/>
            <w:hideMark/>
          </w:tcPr>
          <w:p w14:paraId="3F31EA39" w14:textId="77777777" w:rsidR="00A73195" w:rsidRPr="004B7BB8" w:rsidRDefault="00A73195" w:rsidP="00B157E1">
            <w:pPr>
              <w:jc w:val="center"/>
              <w:rPr>
                <w:iCs/>
                <w:color w:val="000000"/>
              </w:rPr>
            </w:pPr>
            <w:r w:rsidRPr="004B7BB8">
              <w:rPr>
                <w:iCs/>
                <w:color w:val="000000"/>
              </w:rPr>
              <w:t>2</w:t>
            </w:r>
          </w:p>
        </w:tc>
        <w:tc>
          <w:tcPr>
            <w:tcW w:w="0" w:type="auto"/>
            <w:hideMark/>
          </w:tcPr>
          <w:p w14:paraId="78F36079" w14:textId="77777777" w:rsidR="00A73195" w:rsidRPr="004B7BB8" w:rsidRDefault="00A73195" w:rsidP="00B157E1">
            <w:pPr>
              <w:jc w:val="center"/>
              <w:rPr>
                <w:iCs/>
                <w:color w:val="000000"/>
              </w:rPr>
            </w:pPr>
            <w:r w:rsidRPr="004B7BB8">
              <w:rPr>
                <w:iCs/>
                <w:color w:val="000000"/>
              </w:rPr>
              <w:t>8</w:t>
            </w:r>
          </w:p>
        </w:tc>
        <w:tc>
          <w:tcPr>
            <w:tcW w:w="0" w:type="auto"/>
            <w:hideMark/>
          </w:tcPr>
          <w:p w14:paraId="2BC90502" w14:textId="77777777" w:rsidR="00A73195" w:rsidRPr="004B7BB8" w:rsidRDefault="00A73195" w:rsidP="00B157E1">
            <w:pPr>
              <w:jc w:val="center"/>
              <w:rPr>
                <w:iCs/>
                <w:color w:val="000000"/>
              </w:rPr>
            </w:pPr>
            <w:r w:rsidRPr="004B7BB8">
              <w:rPr>
                <w:iCs/>
                <w:color w:val="000000"/>
              </w:rPr>
              <w:t>60</w:t>
            </w:r>
          </w:p>
        </w:tc>
        <w:tc>
          <w:tcPr>
            <w:tcW w:w="0" w:type="auto"/>
            <w:hideMark/>
          </w:tcPr>
          <w:p w14:paraId="59D1EBBA" w14:textId="77777777" w:rsidR="00A73195" w:rsidRPr="004B7BB8" w:rsidRDefault="00A73195" w:rsidP="00B157E1">
            <w:pPr>
              <w:jc w:val="center"/>
              <w:rPr>
                <w:iCs/>
                <w:color w:val="000000"/>
              </w:rPr>
            </w:pPr>
            <w:proofErr w:type="spellStart"/>
            <w:r w:rsidRPr="004B7BB8">
              <w:rPr>
                <w:iCs/>
                <w:color w:val="000000"/>
              </w:rPr>
              <w:t>Very</w:t>
            </w:r>
            <w:proofErr w:type="spellEnd"/>
            <w:r w:rsidRPr="004B7BB8">
              <w:rPr>
                <w:iCs/>
                <w:color w:val="000000"/>
              </w:rPr>
              <w:t xml:space="preserve"> </w:t>
            </w:r>
            <w:proofErr w:type="spellStart"/>
            <w:r w:rsidRPr="004B7BB8">
              <w:rPr>
                <w:iCs/>
                <w:color w:val="000000"/>
              </w:rPr>
              <w:t>Good</w:t>
            </w:r>
            <w:proofErr w:type="spellEnd"/>
          </w:p>
        </w:tc>
      </w:tr>
      <w:tr w:rsidR="00A73195" w:rsidRPr="004B7BB8" w14:paraId="3E034CDF" w14:textId="77777777" w:rsidTr="003331C0">
        <w:trPr>
          <w:trHeight w:val="314"/>
          <w:jc w:val="center"/>
        </w:trPr>
        <w:tc>
          <w:tcPr>
            <w:tcW w:w="0" w:type="auto"/>
            <w:hideMark/>
          </w:tcPr>
          <w:p w14:paraId="5A2F9FFF" w14:textId="77777777" w:rsidR="00A73195" w:rsidRPr="004B7BB8" w:rsidRDefault="00A73195" w:rsidP="00B157E1">
            <w:pPr>
              <w:jc w:val="center"/>
              <w:rPr>
                <w:iCs/>
                <w:color w:val="000000"/>
              </w:rPr>
            </w:pPr>
            <w:r w:rsidRPr="004B7BB8">
              <w:rPr>
                <w:iCs/>
                <w:color w:val="000000"/>
              </w:rPr>
              <w:t>2</w:t>
            </w:r>
          </w:p>
        </w:tc>
        <w:tc>
          <w:tcPr>
            <w:tcW w:w="0" w:type="auto"/>
            <w:hideMark/>
          </w:tcPr>
          <w:p w14:paraId="7019D964" w14:textId="77777777" w:rsidR="00A73195" w:rsidRPr="004B7BB8" w:rsidRDefault="00A73195" w:rsidP="00B157E1">
            <w:pPr>
              <w:jc w:val="center"/>
              <w:rPr>
                <w:iCs/>
                <w:color w:val="000000"/>
              </w:rPr>
            </w:pPr>
            <w:r w:rsidRPr="004B7BB8">
              <w:rPr>
                <w:iCs/>
                <w:color w:val="000000"/>
              </w:rPr>
              <w:t>10</w:t>
            </w:r>
          </w:p>
        </w:tc>
        <w:tc>
          <w:tcPr>
            <w:tcW w:w="0" w:type="auto"/>
            <w:hideMark/>
          </w:tcPr>
          <w:p w14:paraId="2AB5D6C7" w14:textId="77777777" w:rsidR="00A73195" w:rsidRPr="004B7BB8" w:rsidRDefault="00A73195" w:rsidP="00B157E1">
            <w:pPr>
              <w:jc w:val="center"/>
              <w:rPr>
                <w:iCs/>
                <w:color w:val="000000"/>
              </w:rPr>
            </w:pPr>
            <w:r w:rsidRPr="004B7BB8">
              <w:rPr>
                <w:iCs/>
                <w:color w:val="000000"/>
              </w:rPr>
              <w:t>70</w:t>
            </w:r>
          </w:p>
        </w:tc>
        <w:tc>
          <w:tcPr>
            <w:tcW w:w="0" w:type="auto"/>
            <w:hideMark/>
          </w:tcPr>
          <w:p w14:paraId="1CFD571A" w14:textId="77777777" w:rsidR="00A73195" w:rsidRPr="004B7BB8" w:rsidRDefault="00A73195" w:rsidP="00B157E1">
            <w:pPr>
              <w:jc w:val="center"/>
              <w:rPr>
                <w:iCs/>
                <w:color w:val="000000"/>
              </w:rPr>
            </w:pPr>
            <w:proofErr w:type="spellStart"/>
            <w:r w:rsidRPr="004B7BB8">
              <w:rPr>
                <w:iCs/>
                <w:color w:val="000000"/>
              </w:rPr>
              <w:t>Optimal</w:t>
            </w:r>
            <w:proofErr w:type="spellEnd"/>
          </w:p>
        </w:tc>
      </w:tr>
      <w:tr w:rsidR="00A73195" w:rsidRPr="004B7BB8" w14:paraId="03E15E56" w14:textId="77777777" w:rsidTr="003331C0">
        <w:trPr>
          <w:trHeight w:val="314"/>
          <w:jc w:val="center"/>
        </w:trPr>
        <w:tc>
          <w:tcPr>
            <w:tcW w:w="0" w:type="auto"/>
            <w:hideMark/>
          </w:tcPr>
          <w:p w14:paraId="1FA8EB58" w14:textId="77777777" w:rsidR="00A73195" w:rsidRPr="004B7BB8" w:rsidRDefault="00A73195" w:rsidP="00B157E1">
            <w:pPr>
              <w:jc w:val="center"/>
              <w:rPr>
                <w:iCs/>
                <w:color w:val="000000"/>
              </w:rPr>
            </w:pPr>
            <w:r w:rsidRPr="004B7BB8">
              <w:rPr>
                <w:iCs/>
                <w:color w:val="000000"/>
              </w:rPr>
              <w:t>4</w:t>
            </w:r>
          </w:p>
        </w:tc>
        <w:tc>
          <w:tcPr>
            <w:tcW w:w="0" w:type="auto"/>
            <w:hideMark/>
          </w:tcPr>
          <w:p w14:paraId="2E594AC3" w14:textId="77777777" w:rsidR="00A73195" w:rsidRPr="004B7BB8" w:rsidRDefault="00A73195" w:rsidP="00B157E1">
            <w:pPr>
              <w:jc w:val="center"/>
              <w:rPr>
                <w:iCs/>
                <w:color w:val="000000"/>
              </w:rPr>
            </w:pPr>
            <w:r w:rsidRPr="004B7BB8">
              <w:rPr>
                <w:iCs/>
                <w:color w:val="000000"/>
              </w:rPr>
              <w:t>0</w:t>
            </w:r>
          </w:p>
        </w:tc>
        <w:tc>
          <w:tcPr>
            <w:tcW w:w="0" w:type="auto"/>
            <w:hideMark/>
          </w:tcPr>
          <w:p w14:paraId="3295F2BB" w14:textId="77777777" w:rsidR="00A73195" w:rsidRPr="004B7BB8" w:rsidRDefault="00A73195" w:rsidP="00B157E1">
            <w:pPr>
              <w:jc w:val="center"/>
              <w:rPr>
                <w:iCs/>
                <w:color w:val="000000"/>
              </w:rPr>
            </w:pPr>
            <w:r w:rsidRPr="004B7BB8">
              <w:rPr>
                <w:iCs/>
                <w:color w:val="000000"/>
              </w:rPr>
              <w:t>25</w:t>
            </w:r>
          </w:p>
        </w:tc>
        <w:tc>
          <w:tcPr>
            <w:tcW w:w="0" w:type="auto"/>
            <w:hideMark/>
          </w:tcPr>
          <w:p w14:paraId="3D8DCC3F" w14:textId="77777777" w:rsidR="00A73195" w:rsidRPr="004B7BB8" w:rsidRDefault="00A73195" w:rsidP="00B157E1">
            <w:pPr>
              <w:jc w:val="center"/>
              <w:rPr>
                <w:iCs/>
                <w:color w:val="000000"/>
              </w:rPr>
            </w:pPr>
            <w:proofErr w:type="spellStart"/>
            <w:r w:rsidRPr="004B7BB8">
              <w:rPr>
                <w:iCs/>
                <w:color w:val="000000"/>
              </w:rPr>
              <w:t>Moderate</w:t>
            </w:r>
            <w:proofErr w:type="spellEnd"/>
          </w:p>
        </w:tc>
      </w:tr>
      <w:tr w:rsidR="00A73195" w:rsidRPr="004B7BB8" w14:paraId="4A6DCB92" w14:textId="77777777" w:rsidTr="003331C0">
        <w:trPr>
          <w:trHeight w:val="298"/>
          <w:jc w:val="center"/>
        </w:trPr>
        <w:tc>
          <w:tcPr>
            <w:tcW w:w="0" w:type="auto"/>
            <w:hideMark/>
          </w:tcPr>
          <w:p w14:paraId="77ECCDB9" w14:textId="77777777" w:rsidR="00A73195" w:rsidRPr="004B7BB8" w:rsidRDefault="00A73195" w:rsidP="00B157E1">
            <w:pPr>
              <w:jc w:val="center"/>
              <w:rPr>
                <w:iCs/>
                <w:color w:val="000000"/>
              </w:rPr>
            </w:pPr>
            <w:r w:rsidRPr="004B7BB8">
              <w:rPr>
                <w:iCs/>
                <w:color w:val="000000"/>
              </w:rPr>
              <w:t>4</w:t>
            </w:r>
          </w:p>
        </w:tc>
        <w:tc>
          <w:tcPr>
            <w:tcW w:w="0" w:type="auto"/>
            <w:hideMark/>
          </w:tcPr>
          <w:p w14:paraId="529D3328" w14:textId="77777777" w:rsidR="00A73195" w:rsidRPr="004B7BB8" w:rsidRDefault="00A73195" w:rsidP="00B157E1">
            <w:pPr>
              <w:jc w:val="center"/>
              <w:rPr>
                <w:iCs/>
                <w:color w:val="000000"/>
              </w:rPr>
            </w:pPr>
            <w:r w:rsidRPr="004B7BB8">
              <w:rPr>
                <w:iCs/>
                <w:color w:val="000000"/>
              </w:rPr>
              <w:t>2</w:t>
            </w:r>
          </w:p>
        </w:tc>
        <w:tc>
          <w:tcPr>
            <w:tcW w:w="0" w:type="auto"/>
            <w:hideMark/>
          </w:tcPr>
          <w:p w14:paraId="73C07698" w14:textId="77777777" w:rsidR="00A73195" w:rsidRPr="004B7BB8" w:rsidRDefault="00A73195" w:rsidP="00B157E1">
            <w:pPr>
              <w:jc w:val="center"/>
              <w:rPr>
                <w:iCs/>
                <w:color w:val="000000"/>
              </w:rPr>
            </w:pPr>
            <w:r w:rsidRPr="004B7BB8">
              <w:rPr>
                <w:iCs/>
                <w:color w:val="000000"/>
              </w:rPr>
              <w:t>35</w:t>
            </w:r>
          </w:p>
        </w:tc>
        <w:tc>
          <w:tcPr>
            <w:tcW w:w="0" w:type="auto"/>
            <w:hideMark/>
          </w:tcPr>
          <w:p w14:paraId="3992A918" w14:textId="77777777" w:rsidR="00A73195" w:rsidRPr="004B7BB8" w:rsidRDefault="00A73195" w:rsidP="00B157E1">
            <w:pPr>
              <w:jc w:val="center"/>
              <w:rPr>
                <w:iCs/>
                <w:color w:val="000000"/>
              </w:rPr>
            </w:pPr>
            <w:proofErr w:type="spellStart"/>
            <w:r w:rsidRPr="004B7BB8">
              <w:rPr>
                <w:iCs/>
                <w:color w:val="000000"/>
              </w:rPr>
              <w:t>Moderate-Good</w:t>
            </w:r>
            <w:proofErr w:type="spellEnd"/>
          </w:p>
        </w:tc>
      </w:tr>
    </w:tbl>
    <w:p w14:paraId="343196BC" w14:textId="77777777" w:rsidR="00B157E1" w:rsidRDefault="00B157E1" w:rsidP="00577F1D">
      <w:pPr>
        <w:spacing w:after="0" w:line="240" w:lineRule="auto"/>
        <w:ind w:firstLine="284"/>
        <w:jc w:val="both"/>
        <w:rPr>
          <w:rFonts w:ascii="Times New Roman" w:hAnsi="Times New Roman" w:cs="Times New Roman"/>
          <w:iCs/>
          <w:color w:val="000000"/>
          <w:sz w:val="20"/>
        </w:rPr>
      </w:pPr>
    </w:p>
    <w:p w14:paraId="0B10E0ED" w14:textId="2060949A" w:rsidR="002C54A8" w:rsidRDefault="002C54A8" w:rsidP="00577F1D">
      <w:pPr>
        <w:spacing w:after="0" w:line="240" w:lineRule="auto"/>
        <w:ind w:firstLine="284"/>
        <w:jc w:val="both"/>
        <w:rPr>
          <w:rFonts w:ascii="Times New Roman" w:hAnsi="Times New Roman" w:cs="Times New Roman"/>
          <w:iCs/>
          <w:color w:val="000000"/>
          <w:sz w:val="20"/>
        </w:rPr>
      </w:pPr>
      <w:proofErr w:type="spellStart"/>
      <w:r w:rsidRPr="002C54A8">
        <w:rPr>
          <w:rFonts w:ascii="Times New Roman" w:hAnsi="Times New Roman" w:cs="Times New Roman"/>
          <w:iCs/>
          <w:color w:val="000000"/>
          <w:sz w:val="20"/>
        </w:rPr>
        <w:t>Mamdani</w:t>
      </w:r>
      <w:proofErr w:type="spellEnd"/>
      <w:r w:rsidRPr="002C54A8">
        <w:rPr>
          <w:rFonts w:ascii="Times New Roman" w:hAnsi="Times New Roman" w:cs="Times New Roman"/>
          <w:iCs/>
          <w:color w:val="000000"/>
          <w:sz w:val="20"/>
        </w:rPr>
        <w:t xml:space="preserve">- and </w:t>
      </w:r>
      <w:proofErr w:type="spellStart"/>
      <w:r w:rsidRPr="002C54A8">
        <w:rPr>
          <w:rFonts w:ascii="Times New Roman" w:hAnsi="Times New Roman" w:cs="Times New Roman"/>
          <w:iCs/>
          <w:color w:val="000000"/>
          <w:sz w:val="20"/>
        </w:rPr>
        <w:t>Sugeno</w:t>
      </w:r>
      <w:proofErr w:type="spellEnd"/>
      <w:r w:rsidRPr="002C54A8">
        <w:rPr>
          <w:rFonts w:ascii="Times New Roman" w:hAnsi="Times New Roman" w:cs="Times New Roman"/>
          <w:iCs/>
          <w:color w:val="000000"/>
          <w:sz w:val="20"/>
        </w:rPr>
        <w:t>-type fuzzy logic models, constructed based on an expert knowledge matrix, were tested in the MATLAB environment. Five linguistic terms were adopted for the input variables, while the output variable was evaluated in continuous and discrete form, respectively.</w:t>
      </w:r>
    </w:p>
    <w:p w14:paraId="5399567E" w14:textId="294D328D" w:rsidR="00D074EA" w:rsidRPr="002C54A8" w:rsidRDefault="00D074EA" w:rsidP="00577F1D">
      <w:pPr>
        <w:spacing w:after="0" w:line="240" w:lineRule="auto"/>
        <w:ind w:firstLine="284"/>
        <w:jc w:val="both"/>
        <w:rPr>
          <w:rFonts w:ascii="Times New Roman" w:hAnsi="Times New Roman" w:cs="Times New Roman"/>
          <w:iCs/>
          <w:color w:val="000000"/>
          <w:sz w:val="20"/>
        </w:rPr>
      </w:pPr>
      <w:r w:rsidRPr="00D074EA">
        <w:rPr>
          <w:rFonts w:ascii="Times New Roman" w:hAnsi="Times New Roman" w:cs="Times New Roman"/>
          <w:iCs/>
          <w:color w:val="000000"/>
          <w:sz w:val="20"/>
        </w:rPr>
        <w:t>In the Mamdani-type fuzzy logic inference system, the rules were formulated using the AND connection operator in accordance with MATLAB environment requirements. A weighting coefficient was assigned to each rule, and the model output was calculated as a continuous value.</w:t>
      </w:r>
      <w:r w:rsidR="00640BB9">
        <w:rPr>
          <w:rFonts w:ascii="Times New Roman" w:hAnsi="Times New Roman" w:cs="Times New Roman"/>
          <w:iCs/>
          <w:color w:val="000000"/>
          <w:sz w:val="20"/>
        </w:rPr>
        <w:t xml:space="preserve"> </w:t>
      </w:r>
    </w:p>
    <w:p w14:paraId="51D8FA98" w14:textId="5FB95C07" w:rsidR="007D79DC" w:rsidRPr="00287E0A" w:rsidRDefault="00CA398A" w:rsidP="00577F1D">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1399886C" w14:textId="4261273C" w:rsidR="00D074EA" w:rsidRDefault="00D074EA" w:rsidP="00B157E1">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proofErr w:type="spellStart"/>
      <w:r w:rsidRPr="00D074EA">
        <w:rPr>
          <w:rFonts w:ascii="Times New Roman" w:hAnsi="Times New Roman" w:cs="Times New Roman"/>
          <w:sz w:val="20"/>
        </w:rPr>
        <w:t>Mamdani</w:t>
      </w:r>
      <w:proofErr w:type="spellEnd"/>
      <w:r w:rsidRPr="00D074EA">
        <w:rPr>
          <w:rFonts w:ascii="Times New Roman" w:hAnsi="Times New Roman" w:cs="Times New Roman"/>
          <w:sz w:val="20"/>
        </w:rPr>
        <w:t xml:space="preserve">- and </w:t>
      </w:r>
      <w:proofErr w:type="spellStart"/>
      <w:r w:rsidRPr="00D074EA">
        <w:rPr>
          <w:rFonts w:ascii="Times New Roman" w:hAnsi="Times New Roman" w:cs="Times New Roman"/>
          <w:sz w:val="20"/>
        </w:rPr>
        <w:t>Sugeno</w:t>
      </w:r>
      <w:proofErr w:type="spellEnd"/>
      <w:r w:rsidRPr="00D074EA">
        <w:rPr>
          <w:rFonts w:ascii="Times New Roman" w:hAnsi="Times New Roman" w:cs="Times New Roman"/>
          <w:sz w:val="20"/>
        </w:rPr>
        <w:t xml:space="preserve">-type fuzzy logic models were tested. In the Mamdani model, the rules were formulated using the AND operator, with a weighting coefficient assigned to each rule, and the output was calculated as a continuous value. In the </w:t>
      </w:r>
      <w:proofErr w:type="spellStart"/>
      <w:r w:rsidRPr="00D074EA">
        <w:rPr>
          <w:rFonts w:ascii="Times New Roman" w:hAnsi="Times New Roman" w:cs="Times New Roman"/>
          <w:sz w:val="20"/>
        </w:rPr>
        <w:t>Sugeno</w:t>
      </w:r>
      <w:proofErr w:type="spellEnd"/>
      <w:r w:rsidRPr="00D074EA">
        <w:rPr>
          <w:rFonts w:ascii="Times New Roman" w:hAnsi="Times New Roman" w:cs="Times New Roman"/>
          <w:sz w:val="20"/>
        </w:rPr>
        <w:t xml:space="preserve"> model, the output was evaluated in discrete form. This confirmed the effective performance of fuzzy logic systems constructed based on expert knowledge</w:t>
      </w:r>
      <w:r w:rsidR="00640BB9">
        <w:rPr>
          <w:rFonts w:ascii="Times New Roman" w:hAnsi="Times New Roman" w:cs="Times New Roman"/>
          <w:sz w:val="20"/>
        </w:rPr>
        <w:t>. [</w:t>
      </w:r>
      <w:r w:rsidR="00F905BD">
        <w:rPr>
          <w:rFonts w:ascii="Times New Roman" w:hAnsi="Times New Roman" w:cs="Times New Roman"/>
          <w:sz w:val="20"/>
        </w:rPr>
        <w:t>9</w:t>
      </w:r>
      <w:r w:rsidR="00640BB9">
        <w:rPr>
          <w:rFonts w:ascii="Times New Roman" w:hAnsi="Times New Roman" w:cs="Times New Roman"/>
          <w:sz w:val="20"/>
        </w:rPr>
        <w:t>-</w:t>
      </w:r>
      <w:r w:rsidR="00F905BD">
        <w:rPr>
          <w:rFonts w:ascii="Times New Roman" w:hAnsi="Times New Roman" w:cs="Times New Roman"/>
          <w:sz w:val="20"/>
        </w:rPr>
        <w:t>13</w:t>
      </w:r>
      <w:r w:rsidR="00640BB9">
        <w:rPr>
          <w:rFonts w:ascii="Times New Roman" w:hAnsi="Times New Roman" w:cs="Times New Roman"/>
          <w:sz w:val="20"/>
        </w:rPr>
        <w:t>]</w:t>
      </w:r>
    </w:p>
    <w:p w14:paraId="71710B53" w14:textId="77777777" w:rsidR="00532848" w:rsidRPr="00532848" w:rsidRDefault="00532848" w:rsidP="00B157E1">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532848">
        <w:rPr>
          <w:rFonts w:ascii="Times New Roman" w:hAnsi="Times New Roman" w:cs="Times New Roman"/>
          <w:sz w:val="20"/>
        </w:rPr>
        <w:t xml:space="preserve">The obtained results demonstrate that the proposed two-stage identification approach enables accurate modeling of complex nonlinear relationships between agroecological factors and grape productivity indicators. Structural identification allowed the incorporation of agronomic expertise into the fuzzy knowledge base, while parametric </w:t>
      </w:r>
      <w:r w:rsidRPr="00532848">
        <w:rPr>
          <w:rFonts w:ascii="Times New Roman" w:hAnsi="Times New Roman" w:cs="Times New Roman"/>
          <w:sz w:val="20"/>
        </w:rPr>
        <w:lastRenderedPageBreak/>
        <w:t>identification significantly improved model accuracy by optimizing membership functions and rule weights using experimental vineyard data.</w:t>
      </w:r>
    </w:p>
    <w:p w14:paraId="18CC7547" w14:textId="77777777" w:rsidR="00532848" w:rsidRPr="00532848" w:rsidRDefault="00532848" w:rsidP="00B157E1">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532848">
        <w:rPr>
          <w:rFonts w:ascii="Times New Roman" w:hAnsi="Times New Roman" w:cs="Times New Roman"/>
          <w:sz w:val="20"/>
        </w:rPr>
        <w:t xml:space="preserve">A comparative analysis showed that the Mamdani-type model is more suitable for analyzing continuous output variables such as grape yield, biomass accumulation, and vegetation index dynamics, providing smooth and interpretable response surfaces. In contrast, the </w:t>
      </w:r>
      <w:proofErr w:type="spellStart"/>
      <w:r w:rsidRPr="00532848">
        <w:rPr>
          <w:rFonts w:ascii="Times New Roman" w:hAnsi="Times New Roman" w:cs="Times New Roman"/>
          <w:sz w:val="20"/>
        </w:rPr>
        <w:t>Sugeno</w:t>
      </w:r>
      <w:proofErr w:type="spellEnd"/>
      <w:r w:rsidRPr="00532848">
        <w:rPr>
          <w:rFonts w:ascii="Times New Roman" w:hAnsi="Times New Roman" w:cs="Times New Roman"/>
          <w:sz w:val="20"/>
        </w:rPr>
        <w:t>-type model proved to be more efficient for generating discrete management decisions, including irrigation scheduling and fertilization strategies, making it particularly appropriate for real-time control applications.</w:t>
      </w:r>
    </w:p>
    <w:p w14:paraId="76BBDDA9" w14:textId="7C18A353" w:rsidR="00532848" w:rsidRPr="00532848" w:rsidRDefault="00532848" w:rsidP="00B157E1">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532848">
        <w:rPr>
          <w:rFonts w:ascii="Times New Roman" w:hAnsi="Times New Roman" w:cs="Times New Roman"/>
          <w:sz w:val="20"/>
        </w:rPr>
        <w:t>The robustness of both fuzzy models under conditions of uncertainty and incomplete information highlights their practical applicability in real agricultural environments. The integration of sensor-based measurements with linguistic expert knowledge enhances the adaptability and transparency of the developed models, which is essential for precision viticulture</w:t>
      </w:r>
      <w:r w:rsidR="00B157E1">
        <w:rPr>
          <w:rFonts w:ascii="Times New Roman" w:hAnsi="Times New Roman" w:cs="Times New Roman"/>
          <w:sz w:val="20"/>
        </w:rPr>
        <w:t xml:space="preserve"> </w:t>
      </w:r>
      <w:r>
        <w:rPr>
          <w:rFonts w:ascii="Times New Roman" w:hAnsi="Times New Roman" w:cs="Times New Roman"/>
          <w:sz w:val="20"/>
        </w:rPr>
        <w:t>[</w:t>
      </w:r>
      <w:r w:rsidR="00EA4A68">
        <w:rPr>
          <w:rFonts w:ascii="Times New Roman" w:hAnsi="Times New Roman" w:cs="Times New Roman"/>
          <w:sz w:val="20"/>
        </w:rPr>
        <w:t>9-13]</w:t>
      </w:r>
      <w:r w:rsidR="00B157E1">
        <w:rPr>
          <w:rFonts w:ascii="Times New Roman" w:hAnsi="Times New Roman" w:cs="Times New Roman"/>
          <w:sz w:val="20"/>
        </w:rPr>
        <w:t>.</w:t>
      </w:r>
    </w:p>
    <w:p w14:paraId="2033976E" w14:textId="77777777" w:rsidR="00532848" w:rsidRPr="00532848" w:rsidRDefault="00532848" w:rsidP="00B157E1">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532848">
        <w:rPr>
          <w:rFonts w:ascii="Times New Roman" w:hAnsi="Times New Roman" w:cs="Times New Roman"/>
          <w:sz w:val="20"/>
        </w:rPr>
        <w:t>Overall, the results confirm that fuzzy identification methods based on expert knowledge matrices provide a reliable and flexible framework for intelligent automated management of grape growing processes. The proposed approach contributes to improved yield stability, optimized use of water and other resources, and increased sustainability of grape production under variable agroecological conditions.</w:t>
      </w:r>
    </w:p>
    <w:p w14:paraId="5FF2BC5A" w14:textId="585DE9F0" w:rsidR="00F84944" w:rsidRPr="00287E0A" w:rsidRDefault="00CA398A" w:rsidP="00577F1D">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5A415A17" w14:textId="77777777" w:rsidR="00B157E1" w:rsidRPr="00B157E1" w:rsidRDefault="00B157E1" w:rsidP="00B157E1">
      <w:pPr>
        <w:pStyle w:val="a4"/>
        <w:numPr>
          <w:ilvl w:val="0"/>
          <w:numId w:val="3"/>
        </w:numPr>
        <w:tabs>
          <w:tab w:val="left" w:pos="0"/>
          <w:tab w:val="left" w:pos="142"/>
        </w:tabs>
        <w:ind w:left="0" w:firstLine="0"/>
        <w:jc w:val="both"/>
        <w:rPr>
          <w:rFonts w:ascii="Times New Roman" w:hAnsi="Times New Roman" w:cs="Times New Roman"/>
          <w:sz w:val="20"/>
          <w:szCs w:val="20"/>
        </w:rPr>
      </w:pPr>
      <w:r w:rsidRPr="00B157E1">
        <w:rPr>
          <w:rFonts w:ascii="Times New Roman" w:hAnsi="Times New Roman" w:cs="Times New Roman"/>
          <w:sz w:val="20"/>
          <w:szCs w:val="20"/>
        </w:rPr>
        <w:t xml:space="preserve">P. Aparicio </w:t>
      </w:r>
      <w:r w:rsidRPr="00B157E1">
        <w:rPr>
          <w:rFonts w:ascii="Times New Roman" w:hAnsi="Times New Roman" w:cs="Times New Roman"/>
          <w:i/>
          <w:iCs/>
          <w:sz w:val="20"/>
          <w:szCs w:val="20"/>
        </w:rPr>
        <w:t>et al.</w:t>
      </w:r>
      <w:r w:rsidRPr="00B157E1">
        <w:rPr>
          <w:rFonts w:ascii="Times New Roman" w:hAnsi="Times New Roman" w:cs="Times New Roman"/>
          <w:sz w:val="20"/>
          <w:szCs w:val="20"/>
        </w:rPr>
        <w:t>, “Control of HVAC system comfort by sampling,” in Proceedings of the International Conference on Industrial Engineering and Operations Management (ICIEOM 2012), Guimarães, Portugal, July 9–11 (2012), p. 10.</w:t>
      </w:r>
    </w:p>
    <w:p w14:paraId="182A0098" w14:textId="77777777" w:rsidR="00B157E1" w:rsidRPr="00B157E1" w:rsidRDefault="00B157E1" w:rsidP="00B157E1">
      <w:pPr>
        <w:pStyle w:val="a4"/>
        <w:numPr>
          <w:ilvl w:val="0"/>
          <w:numId w:val="3"/>
        </w:numPr>
        <w:tabs>
          <w:tab w:val="left" w:pos="0"/>
          <w:tab w:val="left" w:pos="142"/>
        </w:tabs>
        <w:ind w:left="0" w:firstLine="0"/>
        <w:jc w:val="both"/>
        <w:rPr>
          <w:rFonts w:ascii="Times New Roman" w:hAnsi="Times New Roman" w:cs="Times New Roman"/>
          <w:sz w:val="20"/>
          <w:szCs w:val="20"/>
        </w:rPr>
      </w:pPr>
      <w:r w:rsidRPr="00B157E1">
        <w:rPr>
          <w:rFonts w:ascii="Times New Roman" w:hAnsi="Times New Roman" w:cs="Times New Roman"/>
          <w:sz w:val="20"/>
          <w:szCs w:val="20"/>
        </w:rPr>
        <w:t xml:space="preserve">M. W. Ahmad, M. </w:t>
      </w:r>
      <w:proofErr w:type="spellStart"/>
      <w:r w:rsidRPr="00B157E1">
        <w:rPr>
          <w:rFonts w:ascii="Times New Roman" w:hAnsi="Times New Roman" w:cs="Times New Roman"/>
          <w:sz w:val="20"/>
          <w:szCs w:val="20"/>
        </w:rPr>
        <w:t>Mourshed</w:t>
      </w:r>
      <w:proofErr w:type="spellEnd"/>
      <w:r w:rsidRPr="00B157E1">
        <w:rPr>
          <w:rFonts w:ascii="Times New Roman" w:hAnsi="Times New Roman" w:cs="Times New Roman"/>
          <w:sz w:val="20"/>
          <w:szCs w:val="20"/>
        </w:rPr>
        <w:t xml:space="preserve">, B. </w:t>
      </w:r>
      <w:proofErr w:type="spellStart"/>
      <w:r w:rsidRPr="00B157E1">
        <w:rPr>
          <w:rFonts w:ascii="Times New Roman" w:hAnsi="Times New Roman" w:cs="Times New Roman"/>
          <w:sz w:val="20"/>
          <w:szCs w:val="20"/>
        </w:rPr>
        <w:t>Yuce</w:t>
      </w:r>
      <w:proofErr w:type="spellEnd"/>
      <w:r w:rsidRPr="00B157E1">
        <w:rPr>
          <w:rFonts w:ascii="Times New Roman" w:hAnsi="Times New Roman" w:cs="Times New Roman"/>
          <w:sz w:val="20"/>
          <w:szCs w:val="20"/>
        </w:rPr>
        <w:t xml:space="preserve">, and Y. Rezgui, “Computational intelligence techniques for HVAC systems: A review,” </w:t>
      </w:r>
      <w:r w:rsidRPr="00B157E1">
        <w:rPr>
          <w:rFonts w:ascii="Times New Roman" w:hAnsi="Times New Roman" w:cs="Times New Roman"/>
          <w:i/>
          <w:iCs/>
          <w:sz w:val="20"/>
          <w:szCs w:val="20"/>
        </w:rPr>
        <w:t>Building Simulation</w:t>
      </w:r>
      <w:r w:rsidRPr="00B157E1">
        <w:rPr>
          <w:rFonts w:ascii="Times New Roman" w:hAnsi="Times New Roman" w:cs="Times New Roman"/>
          <w:sz w:val="20"/>
          <w:szCs w:val="20"/>
        </w:rPr>
        <w:t xml:space="preserve"> 9, 359–398 (2016). https://doi.org/10.1007/s12273-016-0285-4</w:t>
      </w:r>
    </w:p>
    <w:p w14:paraId="1E6591B3" w14:textId="77777777" w:rsidR="00B157E1" w:rsidRPr="00B157E1" w:rsidRDefault="00B157E1" w:rsidP="00B157E1">
      <w:pPr>
        <w:pStyle w:val="a4"/>
        <w:numPr>
          <w:ilvl w:val="0"/>
          <w:numId w:val="3"/>
        </w:numPr>
        <w:tabs>
          <w:tab w:val="left" w:pos="0"/>
          <w:tab w:val="left" w:pos="142"/>
        </w:tabs>
        <w:ind w:left="0" w:firstLine="0"/>
        <w:jc w:val="both"/>
        <w:rPr>
          <w:rFonts w:ascii="Times New Roman" w:hAnsi="Times New Roman" w:cs="Times New Roman"/>
          <w:sz w:val="20"/>
          <w:szCs w:val="20"/>
        </w:rPr>
      </w:pPr>
      <w:r w:rsidRPr="00B157E1">
        <w:rPr>
          <w:rFonts w:ascii="Times New Roman" w:hAnsi="Times New Roman" w:cs="Times New Roman"/>
          <w:sz w:val="20"/>
          <w:szCs w:val="20"/>
        </w:rPr>
        <w:t xml:space="preserve">B. A. </w:t>
      </w:r>
      <w:proofErr w:type="spellStart"/>
      <w:r w:rsidRPr="00B157E1">
        <w:rPr>
          <w:rFonts w:ascii="Times New Roman" w:hAnsi="Times New Roman" w:cs="Times New Roman"/>
          <w:sz w:val="20"/>
          <w:szCs w:val="20"/>
        </w:rPr>
        <w:t>Belgibaev</w:t>
      </w:r>
      <w:proofErr w:type="spellEnd"/>
      <w:r w:rsidRPr="00B157E1">
        <w:rPr>
          <w:rFonts w:ascii="Times New Roman" w:hAnsi="Times New Roman" w:cs="Times New Roman"/>
          <w:sz w:val="20"/>
          <w:szCs w:val="20"/>
        </w:rPr>
        <w:t>, A. A. Umarov, and V. V. Nikulin, “Models of monitoring and control systems of microclimate parameters in greenhouses: Review of the current state and development trends,” in Proceedings of the XIX International Scientific and Technical Conference ‘Problems of Engineering and Telecommunication Technologies’, Uralsk, Kazakhstan (2018), pp. 384–397.</w:t>
      </w:r>
    </w:p>
    <w:p w14:paraId="399348A2" w14:textId="77777777" w:rsidR="00B157E1" w:rsidRPr="00B157E1" w:rsidRDefault="00B157E1" w:rsidP="00B157E1">
      <w:pPr>
        <w:pStyle w:val="a4"/>
        <w:numPr>
          <w:ilvl w:val="0"/>
          <w:numId w:val="3"/>
        </w:numPr>
        <w:tabs>
          <w:tab w:val="left" w:pos="0"/>
          <w:tab w:val="left" w:pos="142"/>
        </w:tabs>
        <w:ind w:left="0" w:firstLine="0"/>
        <w:jc w:val="both"/>
        <w:rPr>
          <w:rFonts w:ascii="Times New Roman" w:hAnsi="Times New Roman" w:cs="Times New Roman"/>
          <w:sz w:val="20"/>
          <w:szCs w:val="20"/>
        </w:rPr>
      </w:pPr>
      <w:r w:rsidRPr="00B157E1">
        <w:rPr>
          <w:rFonts w:ascii="Times New Roman" w:hAnsi="Times New Roman" w:cs="Times New Roman"/>
          <w:sz w:val="20"/>
          <w:szCs w:val="20"/>
        </w:rPr>
        <w:t xml:space="preserve">R. Kramer, J. van Schijndel, and H. </w:t>
      </w:r>
      <w:proofErr w:type="spellStart"/>
      <w:r w:rsidRPr="00B157E1">
        <w:rPr>
          <w:rFonts w:ascii="Times New Roman" w:hAnsi="Times New Roman" w:cs="Times New Roman"/>
          <w:sz w:val="20"/>
          <w:szCs w:val="20"/>
        </w:rPr>
        <w:t>Schellen</w:t>
      </w:r>
      <w:proofErr w:type="spellEnd"/>
      <w:r w:rsidRPr="00B157E1">
        <w:rPr>
          <w:rFonts w:ascii="Times New Roman" w:hAnsi="Times New Roman" w:cs="Times New Roman"/>
          <w:sz w:val="20"/>
          <w:szCs w:val="20"/>
        </w:rPr>
        <w:t xml:space="preserve">, “Simplified thermal and hygric building models: A literature review,” </w:t>
      </w:r>
      <w:r w:rsidRPr="00B157E1">
        <w:rPr>
          <w:rFonts w:ascii="Times New Roman" w:hAnsi="Times New Roman" w:cs="Times New Roman"/>
          <w:i/>
          <w:iCs/>
          <w:sz w:val="20"/>
          <w:szCs w:val="20"/>
        </w:rPr>
        <w:t>Frontiers of Architectural Research</w:t>
      </w:r>
      <w:r w:rsidRPr="00B157E1">
        <w:rPr>
          <w:rFonts w:ascii="Times New Roman" w:hAnsi="Times New Roman" w:cs="Times New Roman"/>
          <w:sz w:val="20"/>
          <w:szCs w:val="20"/>
        </w:rPr>
        <w:t xml:space="preserve"> 1(4), 318–325 (2012).</w:t>
      </w:r>
    </w:p>
    <w:p w14:paraId="62564910" w14:textId="77777777" w:rsidR="00B157E1" w:rsidRPr="00B157E1" w:rsidRDefault="00B157E1" w:rsidP="00B157E1">
      <w:pPr>
        <w:pStyle w:val="a4"/>
        <w:numPr>
          <w:ilvl w:val="0"/>
          <w:numId w:val="3"/>
        </w:numPr>
        <w:tabs>
          <w:tab w:val="left" w:pos="0"/>
          <w:tab w:val="left" w:pos="142"/>
        </w:tabs>
        <w:ind w:left="0" w:firstLine="0"/>
        <w:jc w:val="both"/>
        <w:rPr>
          <w:rFonts w:ascii="Times New Roman" w:hAnsi="Times New Roman" w:cs="Times New Roman"/>
          <w:sz w:val="20"/>
          <w:szCs w:val="20"/>
        </w:rPr>
      </w:pPr>
      <w:proofErr w:type="spellStart"/>
      <w:r w:rsidRPr="00B157E1">
        <w:rPr>
          <w:rFonts w:ascii="Times New Roman" w:hAnsi="Times New Roman" w:cs="Times New Roman"/>
          <w:sz w:val="20"/>
          <w:szCs w:val="20"/>
        </w:rPr>
        <w:t>Zh</w:t>
      </w:r>
      <w:proofErr w:type="spellEnd"/>
      <w:r w:rsidRPr="00B157E1">
        <w:rPr>
          <w:rFonts w:ascii="Times New Roman" w:hAnsi="Times New Roman" w:cs="Times New Roman"/>
          <w:sz w:val="20"/>
          <w:szCs w:val="20"/>
        </w:rPr>
        <w:t xml:space="preserve">. Kh. </w:t>
      </w:r>
      <w:proofErr w:type="spellStart"/>
      <w:r w:rsidRPr="00B157E1">
        <w:rPr>
          <w:rFonts w:ascii="Times New Roman" w:hAnsi="Times New Roman" w:cs="Times New Roman"/>
          <w:sz w:val="20"/>
          <w:szCs w:val="20"/>
        </w:rPr>
        <w:t>Zhunussova</w:t>
      </w:r>
      <w:proofErr w:type="spellEnd"/>
      <w:r w:rsidRPr="00B157E1">
        <w:rPr>
          <w:rFonts w:ascii="Times New Roman" w:hAnsi="Times New Roman" w:cs="Times New Roman"/>
          <w:sz w:val="20"/>
          <w:szCs w:val="20"/>
        </w:rPr>
        <w:t>, S. Sh. Iksanov, and A. A. Umarov, “Smart campuses: A review of the current state and analysis of development directions,” in Abstracts of the International Conference ‘Mathematical, Physical Sciences and Engineering Applications’, Davao, Philippines, March 9–12 (2018).</w:t>
      </w:r>
    </w:p>
    <w:p w14:paraId="233DDF54" w14:textId="77777777" w:rsidR="00B157E1" w:rsidRPr="00B157E1" w:rsidRDefault="00B157E1" w:rsidP="00B157E1">
      <w:pPr>
        <w:pStyle w:val="a4"/>
        <w:numPr>
          <w:ilvl w:val="0"/>
          <w:numId w:val="3"/>
        </w:numPr>
        <w:tabs>
          <w:tab w:val="left" w:pos="0"/>
          <w:tab w:val="left" w:pos="142"/>
        </w:tabs>
        <w:ind w:left="0" w:firstLine="0"/>
        <w:jc w:val="both"/>
        <w:rPr>
          <w:rFonts w:ascii="Times New Roman" w:hAnsi="Times New Roman" w:cs="Times New Roman"/>
          <w:sz w:val="20"/>
          <w:szCs w:val="20"/>
        </w:rPr>
      </w:pPr>
      <w:r w:rsidRPr="00B157E1">
        <w:rPr>
          <w:rFonts w:ascii="Times New Roman" w:hAnsi="Times New Roman" w:cs="Times New Roman"/>
          <w:sz w:val="20"/>
          <w:szCs w:val="20"/>
        </w:rPr>
        <w:t xml:space="preserve">I. </w:t>
      </w:r>
      <w:proofErr w:type="spellStart"/>
      <w:r w:rsidRPr="00B157E1">
        <w:rPr>
          <w:rFonts w:ascii="Times New Roman" w:hAnsi="Times New Roman" w:cs="Times New Roman"/>
          <w:sz w:val="20"/>
          <w:szCs w:val="20"/>
        </w:rPr>
        <w:t>Meleshin</w:t>
      </w:r>
      <w:proofErr w:type="spellEnd"/>
      <w:r w:rsidRPr="00B157E1">
        <w:rPr>
          <w:rFonts w:ascii="Times New Roman" w:hAnsi="Times New Roman" w:cs="Times New Roman"/>
          <w:sz w:val="20"/>
          <w:szCs w:val="20"/>
        </w:rPr>
        <w:t xml:space="preserve">, </w:t>
      </w:r>
      <w:r w:rsidRPr="00B157E1">
        <w:rPr>
          <w:rFonts w:ascii="Times New Roman" w:hAnsi="Times New Roman" w:cs="Times New Roman"/>
          <w:i/>
          <w:iCs/>
          <w:sz w:val="20"/>
          <w:szCs w:val="20"/>
        </w:rPr>
        <w:t>Data Analysis and Machine Learning in MATLAB</w:t>
      </w:r>
      <w:r w:rsidRPr="00B157E1">
        <w:rPr>
          <w:rFonts w:ascii="Times New Roman" w:hAnsi="Times New Roman" w:cs="Times New Roman"/>
          <w:sz w:val="20"/>
          <w:szCs w:val="20"/>
        </w:rPr>
        <w:t>, The MathWorks Inc., Natick, MA (2014), 60 p.</w:t>
      </w:r>
    </w:p>
    <w:p w14:paraId="17AD5E4D" w14:textId="77777777" w:rsidR="00B157E1" w:rsidRPr="00B157E1" w:rsidRDefault="00B157E1" w:rsidP="00B157E1">
      <w:pPr>
        <w:pStyle w:val="a4"/>
        <w:numPr>
          <w:ilvl w:val="0"/>
          <w:numId w:val="3"/>
        </w:numPr>
        <w:tabs>
          <w:tab w:val="left" w:pos="0"/>
          <w:tab w:val="left" w:pos="142"/>
        </w:tabs>
        <w:ind w:left="0" w:firstLine="0"/>
        <w:jc w:val="both"/>
        <w:rPr>
          <w:rFonts w:ascii="Times New Roman" w:hAnsi="Times New Roman" w:cs="Times New Roman"/>
          <w:sz w:val="20"/>
          <w:szCs w:val="20"/>
        </w:rPr>
      </w:pPr>
      <w:r w:rsidRPr="00B157E1">
        <w:rPr>
          <w:rFonts w:ascii="Times New Roman" w:hAnsi="Times New Roman" w:cs="Times New Roman"/>
          <w:sz w:val="20"/>
          <w:szCs w:val="20"/>
        </w:rPr>
        <w:t xml:space="preserve">T. J. Ross, </w:t>
      </w:r>
      <w:r w:rsidRPr="00B157E1">
        <w:rPr>
          <w:rFonts w:ascii="Times New Roman" w:hAnsi="Times New Roman" w:cs="Times New Roman"/>
          <w:i/>
          <w:iCs/>
          <w:sz w:val="20"/>
          <w:szCs w:val="20"/>
        </w:rPr>
        <w:t>Fuzzy Logic with Engineering Applications</w:t>
      </w:r>
      <w:r w:rsidRPr="00B157E1">
        <w:rPr>
          <w:rFonts w:ascii="Times New Roman" w:hAnsi="Times New Roman" w:cs="Times New Roman"/>
          <w:sz w:val="20"/>
          <w:szCs w:val="20"/>
        </w:rPr>
        <w:t>, 3rd ed., John Wiley &amp; Sons, Chichester (2010), 607 p.</w:t>
      </w:r>
    </w:p>
    <w:p w14:paraId="71078011" w14:textId="77777777" w:rsidR="00B157E1" w:rsidRPr="00B157E1" w:rsidRDefault="00B157E1" w:rsidP="00B157E1">
      <w:pPr>
        <w:pStyle w:val="a4"/>
        <w:numPr>
          <w:ilvl w:val="0"/>
          <w:numId w:val="3"/>
        </w:numPr>
        <w:tabs>
          <w:tab w:val="left" w:pos="0"/>
          <w:tab w:val="left" w:pos="142"/>
        </w:tabs>
        <w:ind w:left="0" w:firstLine="0"/>
        <w:jc w:val="both"/>
        <w:rPr>
          <w:rFonts w:ascii="Times New Roman" w:hAnsi="Times New Roman" w:cs="Times New Roman"/>
          <w:sz w:val="20"/>
          <w:szCs w:val="20"/>
        </w:rPr>
      </w:pPr>
      <w:r w:rsidRPr="00B157E1">
        <w:rPr>
          <w:rFonts w:ascii="Times New Roman" w:hAnsi="Times New Roman" w:cs="Times New Roman"/>
          <w:sz w:val="20"/>
          <w:szCs w:val="20"/>
        </w:rPr>
        <w:t xml:space="preserve">S. D. </w:t>
      </w:r>
      <w:proofErr w:type="spellStart"/>
      <w:r w:rsidRPr="00B157E1">
        <w:rPr>
          <w:rFonts w:ascii="Times New Roman" w:hAnsi="Times New Roman" w:cs="Times New Roman"/>
          <w:sz w:val="20"/>
          <w:szCs w:val="20"/>
        </w:rPr>
        <w:t>Shtovba</w:t>
      </w:r>
      <w:proofErr w:type="spellEnd"/>
      <w:r w:rsidRPr="00B157E1">
        <w:rPr>
          <w:rFonts w:ascii="Times New Roman" w:hAnsi="Times New Roman" w:cs="Times New Roman"/>
          <w:sz w:val="20"/>
          <w:szCs w:val="20"/>
        </w:rPr>
        <w:t xml:space="preserve">, </w:t>
      </w:r>
      <w:r w:rsidRPr="00B157E1">
        <w:rPr>
          <w:rFonts w:ascii="Times New Roman" w:hAnsi="Times New Roman" w:cs="Times New Roman"/>
          <w:i/>
          <w:iCs/>
          <w:sz w:val="20"/>
          <w:szCs w:val="20"/>
        </w:rPr>
        <w:t>Design of Fuzzy Systems Using MATLAB</w:t>
      </w:r>
      <w:r w:rsidRPr="00B157E1">
        <w:rPr>
          <w:rFonts w:ascii="Times New Roman" w:hAnsi="Times New Roman" w:cs="Times New Roman"/>
          <w:sz w:val="20"/>
          <w:szCs w:val="20"/>
        </w:rPr>
        <w:t xml:space="preserve">, </w:t>
      </w:r>
      <w:proofErr w:type="spellStart"/>
      <w:r w:rsidRPr="00B157E1">
        <w:rPr>
          <w:rFonts w:ascii="Times New Roman" w:hAnsi="Times New Roman" w:cs="Times New Roman"/>
          <w:sz w:val="20"/>
          <w:szCs w:val="20"/>
        </w:rPr>
        <w:t>Goryachaya</w:t>
      </w:r>
      <w:proofErr w:type="spellEnd"/>
      <w:r w:rsidRPr="00B157E1">
        <w:rPr>
          <w:rFonts w:ascii="Times New Roman" w:hAnsi="Times New Roman" w:cs="Times New Roman"/>
          <w:sz w:val="20"/>
          <w:szCs w:val="20"/>
        </w:rPr>
        <w:t xml:space="preserve"> </w:t>
      </w:r>
      <w:proofErr w:type="spellStart"/>
      <w:r w:rsidRPr="00B157E1">
        <w:rPr>
          <w:rFonts w:ascii="Times New Roman" w:hAnsi="Times New Roman" w:cs="Times New Roman"/>
          <w:sz w:val="20"/>
          <w:szCs w:val="20"/>
        </w:rPr>
        <w:t>Liniya</w:t>
      </w:r>
      <w:proofErr w:type="spellEnd"/>
      <w:r w:rsidRPr="00B157E1">
        <w:rPr>
          <w:rFonts w:ascii="Times New Roman" w:hAnsi="Times New Roman" w:cs="Times New Roman"/>
          <w:sz w:val="20"/>
          <w:szCs w:val="20"/>
        </w:rPr>
        <w:t>–Telekom, Moscow (2007), 288 p.</w:t>
      </w:r>
    </w:p>
    <w:p w14:paraId="47C9130C" w14:textId="77777777" w:rsidR="00B157E1" w:rsidRPr="00B157E1" w:rsidRDefault="00B157E1" w:rsidP="00B157E1">
      <w:pPr>
        <w:pStyle w:val="a4"/>
        <w:numPr>
          <w:ilvl w:val="0"/>
          <w:numId w:val="3"/>
        </w:numPr>
        <w:tabs>
          <w:tab w:val="left" w:pos="0"/>
          <w:tab w:val="left" w:pos="142"/>
        </w:tabs>
        <w:ind w:left="0" w:firstLine="0"/>
        <w:jc w:val="both"/>
        <w:rPr>
          <w:rFonts w:ascii="Times New Roman" w:hAnsi="Times New Roman" w:cs="Times New Roman"/>
          <w:sz w:val="20"/>
          <w:szCs w:val="20"/>
          <w:lang w:val="ru-RU"/>
        </w:rPr>
      </w:pPr>
      <w:r w:rsidRPr="00B157E1">
        <w:rPr>
          <w:rFonts w:ascii="Times New Roman" w:hAnsi="Times New Roman" w:cs="Times New Roman"/>
          <w:sz w:val="20"/>
          <w:szCs w:val="20"/>
        </w:rPr>
        <w:t xml:space="preserve">A. </w:t>
      </w:r>
      <w:proofErr w:type="spellStart"/>
      <w:r w:rsidRPr="00B157E1">
        <w:rPr>
          <w:rFonts w:ascii="Times New Roman" w:hAnsi="Times New Roman" w:cs="Times New Roman"/>
          <w:sz w:val="20"/>
          <w:szCs w:val="20"/>
        </w:rPr>
        <w:t>Arifjanov</w:t>
      </w:r>
      <w:proofErr w:type="spellEnd"/>
      <w:r w:rsidRPr="00B157E1">
        <w:rPr>
          <w:rFonts w:ascii="Times New Roman" w:hAnsi="Times New Roman" w:cs="Times New Roman"/>
          <w:sz w:val="20"/>
          <w:szCs w:val="20"/>
        </w:rPr>
        <w:t xml:space="preserve"> and M. </w:t>
      </w:r>
      <w:proofErr w:type="spellStart"/>
      <w:r w:rsidRPr="00B157E1">
        <w:rPr>
          <w:rFonts w:ascii="Times New Roman" w:hAnsi="Times New Roman" w:cs="Times New Roman"/>
          <w:sz w:val="20"/>
          <w:szCs w:val="20"/>
        </w:rPr>
        <w:t>Pulotova</w:t>
      </w:r>
      <w:proofErr w:type="spellEnd"/>
      <w:r w:rsidRPr="00B157E1">
        <w:rPr>
          <w:rFonts w:ascii="Times New Roman" w:hAnsi="Times New Roman" w:cs="Times New Roman"/>
          <w:sz w:val="20"/>
          <w:szCs w:val="20"/>
        </w:rPr>
        <w:t xml:space="preserve">, “Analysis of methods and algorithms for determining the parameters of control objects on the example of formalin production,” </w:t>
      </w:r>
      <w:r w:rsidRPr="00B157E1">
        <w:rPr>
          <w:rFonts w:ascii="Times New Roman" w:hAnsi="Times New Roman" w:cs="Times New Roman"/>
          <w:i/>
          <w:iCs/>
          <w:sz w:val="20"/>
          <w:szCs w:val="20"/>
        </w:rPr>
        <w:t>AIP Conference Proceedings</w:t>
      </w:r>
      <w:r w:rsidRPr="00B157E1">
        <w:rPr>
          <w:rFonts w:ascii="Times New Roman" w:hAnsi="Times New Roman" w:cs="Times New Roman"/>
          <w:sz w:val="20"/>
          <w:szCs w:val="20"/>
        </w:rPr>
        <w:t xml:space="preserve"> 2789, 030007 (2023). </w:t>
      </w:r>
      <w:hyperlink r:id="rId8" w:tgtFrame="_new" w:history="1">
        <w:r w:rsidRPr="00B157E1">
          <w:rPr>
            <w:rStyle w:val="a6"/>
            <w:rFonts w:ascii="Times New Roman" w:hAnsi="Times New Roman" w:cs="Times New Roman"/>
            <w:sz w:val="20"/>
            <w:szCs w:val="20"/>
            <w:lang w:val="ru-RU"/>
          </w:rPr>
          <w:t>https://doi.org/10.1063/5.0145474</w:t>
        </w:r>
      </w:hyperlink>
    </w:p>
    <w:p w14:paraId="07EC8B67" w14:textId="77777777" w:rsidR="00B157E1" w:rsidRPr="00B157E1" w:rsidRDefault="00B157E1" w:rsidP="00B157E1">
      <w:pPr>
        <w:pStyle w:val="a4"/>
        <w:numPr>
          <w:ilvl w:val="0"/>
          <w:numId w:val="3"/>
        </w:numPr>
        <w:tabs>
          <w:tab w:val="left" w:pos="0"/>
          <w:tab w:val="left" w:pos="142"/>
        </w:tabs>
        <w:ind w:left="0" w:firstLine="0"/>
        <w:jc w:val="both"/>
        <w:rPr>
          <w:rFonts w:ascii="Times New Roman" w:hAnsi="Times New Roman" w:cs="Times New Roman"/>
          <w:sz w:val="20"/>
          <w:szCs w:val="20"/>
          <w:lang w:val="ru-RU"/>
        </w:rPr>
      </w:pPr>
      <w:r w:rsidRPr="00B157E1">
        <w:rPr>
          <w:rFonts w:ascii="Times New Roman" w:hAnsi="Times New Roman" w:cs="Times New Roman"/>
          <w:sz w:val="20"/>
          <w:szCs w:val="20"/>
        </w:rPr>
        <w:t xml:space="preserve">A. </w:t>
      </w:r>
      <w:proofErr w:type="spellStart"/>
      <w:r w:rsidRPr="00B157E1">
        <w:rPr>
          <w:rFonts w:ascii="Times New Roman" w:hAnsi="Times New Roman" w:cs="Times New Roman"/>
          <w:sz w:val="20"/>
          <w:szCs w:val="20"/>
        </w:rPr>
        <w:t>Arifjanov</w:t>
      </w:r>
      <w:proofErr w:type="spellEnd"/>
      <w:r w:rsidRPr="00B157E1">
        <w:rPr>
          <w:rFonts w:ascii="Times New Roman" w:hAnsi="Times New Roman" w:cs="Times New Roman"/>
          <w:sz w:val="20"/>
          <w:szCs w:val="20"/>
        </w:rPr>
        <w:t xml:space="preserve"> and M. </w:t>
      </w:r>
      <w:proofErr w:type="spellStart"/>
      <w:r w:rsidRPr="00B157E1">
        <w:rPr>
          <w:rFonts w:ascii="Times New Roman" w:hAnsi="Times New Roman" w:cs="Times New Roman"/>
          <w:sz w:val="20"/>
          <w:szCs w:val="20"/>
        </w:rPr>
        <w:t>Pulotova</w:t>
      </w:r>
      <w:proofErr w:type="spellEnd"/>
      <w:r w:rsidRPr="00B157E1">
        <w:rPr>
          <w:rFonts w:ascii="Times New Roman" w:hAnsi="Times New Roman" w:cs="Times New Roman"/>
          <w:sz w:val="20"/>
          <w:szCs w:val="20"/>
        </w:rPr>
        <w:t xml:space="preserve">, “Analysis of the physical and chemical processes of formalin production for building a decision support system in management,” </w:t>
      </w:r>
      <w:r w:rsidRPr="00B157E1">
        <w:rPr>
          <w:rFonts w:ascii="Times New Roman" w:hAnsi="Times New Roman" w:cs="Times New Roman"/>
          <w:i/>
          <w:iCs/>
          <w:sz w:val="20"/>
          <w:szCs w:val="20"/>
        </w:rPr>
        <w:t>AIP Conference Proceedings</w:t>
      </w:r>
      <w:r w:rsidRPr="00B157E1">
        <w:rPr>
          <w:rFonts w:ascii="Times New Roman" w:hAnsi="Times New Roman" w:cs="Times New Roman"/>
          <w:sz w:val="20"/>
          <w:szCs w:val="20"/>
        </w:rPr>
        <w:t xml:space="preserve"> 2789, 030006 (2023). </w:t>
      </w:r>
      <w:hyperlink r:id="rId9" w:tgtFrame="_new" w:history="1">
        <w:r w:rsidRPr="00B157E1">
          <w:rPr>
            <w:rStyle w:val="a6"/>
            <w:rFonts w:ascii="Times New Roman" w:hAnsi="Times New Roman" w:cs="Times New Roman"/>
            <w:sz w:val="20"/>
            <w:szCs w:val="20"/>
            <w:lang w:val="ru-RU"/>
          </w:rPr>
          <w:t>https://doi.org/10.1063/5.0145473</w:t>
        </w:r>
      </w:hyperlink>
    </w:p>
    <w:p w14:paraId="18ACB24E" w14:textId="77777777" w:rsidR="00B157E1" w:rsidRPr="00B157E1" w:rsidRDefault="00B157E1" w:rsidP="00B157E1">
      <w:pPr>
        <w:pStyle w:val="a4"/>
        <w:numPr>
          <w:ilvl w:val="0"/>
          <w:numId w:val="3"/>
        </w:numPr>
        <w:tabs>
          <w:tab w:val="left" w:pos="0"/>
          <w:tab w:val="left" w:pos="142"/>
        </w:tabs>
        <w:ind w:left="0" w:firstLine="0"/>
        <w:jc w:val="both"/>
        <w:rPr>
          <w:rFonts w:ascii="Times New Roman" w:hAnsi="Times New Roman" w:cs="Times New Roman"/>
          <w:sz w:val="20"/>
          <w:szCs w:val="20"/>
        </w:rPr>
      </w:pPr>
      <w:r w:rsidRPr="00B157E1">
        <w:rPr>
          <w:rFonts w:ascii="Times New Roman" w:hAnsi="Times New Roman" w:cs="Times New Roman"/>
          <w:sz w:val="20"/>
          <w:szCs w:val="20"/>
        </w:rPr>
        <w:t xml:space="preserve">A. </w:t>
      </w:r>
      <w:proofErr w:type="spellStart"/>
      <w:r w:rsidRPr="00B157E1">
        <w:rPr>
          <w:rFonts w:ascii="Times New Roman" w:hAnsi="Times New Roman" w:cs="Times New Roman"/>
          <w:sz w:val="20"/>
          <w:szCs w:val="20"/>
        </w:rPr>
        <w:t>Arifjanov</w:t>
      </w:r>
      <w:proofErr w:type="spellEnd"/>
      <w:r w:rsidRPr="00B157E1">
        <w:rPr>
          <w:rFonts w:ascii="Times New Roman" w:hAnsi="Times New Roman" w:cs="Times New Roman"/>
          <w:sz w:val="20"/>
          <w:szCs w:val="20"/>
        </w:rPr>
        <w:t xml:space="preserve"> and M. </w:t>
      </w:r>
      <w:proofErr w:type="spellStart"/>
      <w:r w:rsidRPr="00B157E1">
        <w:rPr>
          <w:rFonts w:ascii="Times New Roman" w:hAnsi="Times New Roman" w:cs="Times New Roman"/>
          <w:sz w:val="20"/>
          <w:szCs w:val="20"/>
        </w:rPr>
        <w:t>Pulotova</w:t>
      </w:r>
      <w:proofErr w:type="spellEnd"/>
      <w:r w:rsidRPr="00B157E1">
        <w:rPr>
          <w:rFonts w:ascii="Times New Roman" w:hAnsi="Times New Roman" w:cs="Times New Roman"/>
          <w:sz w:val="20"/>
          <w:szCs w:val="20"/>
        </w:rPr>
        <w:t xml:space="preserve">, “Development of a predictive model of the formalin production process under the influence of deviation,” </w:t>
      </w:r>
      <w:r w:rsidRPr="00B157E1">
        <w:rPr>
          <w:rFonts w:ascii="Times New Roman" w:hAnsi="Times New Roman" w:cs="Times New Roman"/>
          <w:i/>
          <w:iCs/>
          <w:sz w:val="20"/>
          <w:szCs w:val="20"/>
        </w:rPr>
        <w:t>AIP Conference Proceedings</w:t>
      </w:r>
      <w:r w:rsidRPr="00B157E1">
        <w:rPr>
          <w:rFonts w:ascii="Times New Roman" w:hAnsi="Times New Roman" w:cs="Times New Roman"/>
          <w:sz w:val="20"/>
          <w:szCs w:val="20"/>
        </w:rPr>
        <w:t xml:space="preserve"> 2789, 030026 (2024).</w:t>
      </w:r>
    </w:p>
    <w:p w14:paraId="3441238B" w14:textId="77777777" w:rsidR="00B157E1" w:rsidRPr="00B157E1" w:rsidRDefault="00B157E1" w:rsidP="00B157E1">
      <w:pPr>
        <w:pStyle w:val="a4"/>
        <w:numPr>
          <w:ilvl w:val="0"/>
          <w:numId w:val="3"/>
        </w:numPr>
        <w:tabs>
          <w:tab w:val="left" w:pos="0"/>
          <w:tab w:val="left" w:pos="142"/>
        </w:tabs>
        <w:ind w:left="0" w:firstLine="0"/>
        <w:jc w:val="both"/>
        <w:rPr>
          <w:rFonts w:ascii="Times New Roman" w:hAnsi="Times New Roman" w:cs="Times New Roman"/>
          <w:sz w:val="20"/>
          <w:szCs w:val="20"/>
          <w:lang w:val="ru-RU"/>
        </w:rPr>
      </w:pPr>
      <w:r w:rsidRPr="00B157E1">
        <w:rPr>
          <w:rFonts w:ascii="Times New Roman" w:hAnsi="Times New Roman" w:cs="Times New Roman"/>
          <w:sz w:val="20"/>
          <w:szCs w:val="20"/>
        </w:rPr>
        <w:t xml:space="preserve">A. </w:t>
      </w:r>
      <w:proofErr w:type="spellStart"/>
      <w:r w:rsidRPr="00B157E1">
        <w:rPr>
          <w:rFonts w:ascii="Times New Roman" w:hAnsi="Times New Roman" w:cs="Times New Roman"/>
          <w:sz w:val="20"/>
          <w:szCs w:val="20"/>
        </w:rPr>
        <w:t>Arifjanov</w:t>
      </w:r>
      <w:proofErr w:type="spellEnd"/>
      <w:r w:rsidRPr="00B157E1">
        <w:rPr>
          <w:rFonts w:ascii="Times New Roman" w:hAnsi="Times New Roman" w:cs="Times New Roman"/>
          <w:sz w:val="20"/>
          <w:szCs w:val="20"/>
        </w:rPr>
        <w:t xml:space="preserve"> and M. </w:t>
      </w:r>
      <w:proofErr w:type="spellStart"/>
      <w:r w:rsidRPr="00B157E1">
        <w:rPr>
          <w:rFonts w:ascii="Times New Roman" w:hAnsi="Times New Roman" w:cs="Times New Roman"/>
          <w:sz w:val="20"/>
          <w:szCs w:val="20"/>
        </w:rPr>
        <w:t>Pulotova</w:t>
      </w:r>
      <w:proofErr w:type="spellEnd"/>
      <w:r w:rsidRPr="00B157E1">
        <w:rPr>
          <w:rFonts w:ascii="Times New Roman" w:hAnsi="Times New Roman" w:cs="Times New Roman"/>
          <w:sz w:val="20"/>
          <w:szCs w:val="20"/>
        </w:rPr>
        <w:t xml:space="preserve">, “Analysis of the physical and chemical processes of formalin production for building a decision support system in management,” </w:t>
      </w:r>
      <w:r w:rsidRPr="00B157E1">
        <w:rPr>
          <w:rFonts w:ascii="Times New Roman" w:hAnsi="Times New Roman" w:cs="Times New Roman"/>
          <w:i/>
          <w:iCs/>
          <w:sz w:val="20"/>
          <w:szCs w:val="20"/>
        </w:rPr>
        <w:t>AIP Conference Proceedings</w:t>
      </w:r>
      <w:r w:rsidRPr="00B157E1">
        <w:rPr>
          <w:rFonts w:ascii="Times New Roman" w:hAnsi="Times New Roman" w:cs="Times New Roman"/>
          <w:sz w:val="20"/>
          <w:szCs w:val="20"/>
        </w:rPr>
        <w:t xml:space="preserve"> 3147, 030006 (2023), International Scientific and Practical Conference on Actual Problems of Mathematical Modeling and Information Technology, Nukus, Uzbekistan, May 2–3. </w:t>
      </w:r>
      <w:hyperlink r:id="rId10" w:tgtFrame="_new" w:history="1">
        <w:r w:rsidRPr="00B157E1">
          <w:rPr>
            <w:rStyle w:val="a6"/>
            <w:rFonts w:ascii="Times New Roman" w:hAnsi="Times New Roman" w:cs="Times New Roman"/>
            <w:sz w:val="20"/>
            <w:szCs w:val="20"/>
            <w:lang w:val="ru-RU"/>
          </w:rPr>
          <w:t>https://doi.org/10.1063/5.0145473</w:t>
        </w:r>
      </w:hyperlink>
    </w:p>
    <w:p w14:paraId="41FD50BB" w14:textId="77777777" w:rsidR="00B157E1" w:rsidRPr="00B157E1" w:rsidRDefault="00B157E1" w:rsidP="00B157E1">
      <w:pPr>
        <w:pStyle w:val="a4"/>
        <w:numPr>
          <w:ilvl w:val="0"/>
          <w:numId w:val="3"/>
        </w:numPr>
        <w:tabs>
          <w:tab w:val="left" w:pos="0"/>
          <w:tab w:val="left" w:pos="142"/>
        </w:tabs>
        <w:ind w:left="0" w:firstLine="0"/>
        <w:jc w:val="both"/>
        <w:rPr>
          <w:rFonts w:ascii="Times New Roman" w:hAnsi="Times New Roman" w:cs="Times New Roman"/>
          <w:sz w:val="20"/>
          <w:szCs w:val="20"/>
        </w:rPr>
      </w:pPr>
      <w:r w:rsidRPr="00B157E1">
        <w:rPr>
          <w:rFonts w:ascii="Times New Roman" w:hAnsi="Times New Roman" w:cs="Times New Roman"/>
          <w:sz w:val="20"/>
          <w:szCs w:val="20"/>
        </w:rPr>
        <w:t xml:space="preserve">M. </w:t>
      </w:r>
      <w:proofErr w:type="spellStart"/>
      <w:r w:rsidRPr="00B157E1">
        <w:rPr>
          <w:rFonts w:ascii="Times New Roman" w:hAnsi="Times New Roman" w:cs="Times New Roman"/>
          <w:sz w:val="20"/>
          <w:szCs w:val="20"/>
        </w:rPr>
        <w:t>Pulotova</w:t>
      </w:r>
      <w:proofErr w:type="spellEnd"/>
      <w:r w:rsidRPr="00B157E1">
        <w:rPr>
          <w:rFonts w:ascii="Times New Roman" w:hAnsi="Times New Roman" w:cs="Times New Roman"/>
          <w:sz w:val="20"/>
          <w:szCs w:val="20"/>
        </w:rPr>
        <w:t xml:space="preserve"> and G. Muzaffarova, “Algorithm for creating a conceptual model of forecasting and optimization of the formalin production process,” </w:t>
      </w:r>
      <w:r w:rsidRPr="00B157E1">
        <w:rPr>
          <w:rFonts w:ascii="Times New Roman" w:hAnsi="Times New Roman" w:cs="Times New Roman"/>
          <w:i/>
          <w:iCs/>
          <w:sz w:val="20"/>
          <w:szCs w:val="20"/>
        </w:rPr>
        <w:t>AIP Conference Proceedings</w:t>
      </w:r>
      <w:r w:rsidRPr="00B157E1">
        <w:rPr>
          <w:rFonts w:ascii="Times New Roman" w:hAnsi="Times New Roman" w:cs="Times New Roman"/>
          <w:sz w:val="20"/>
          <w:szCs w:val="20"/>
        </w:rPr>
        <w:t xml:space="preserve"> 3147, 030007 (2023), International Scientific and Practical Conference on Actual Problems of Mathematical Modeling and Information Technology, Nukus, Uzbekistan, May 2–3.</w:t>
      </w:r>
    </w:p>
    <w:p w14:paraId="2E0EE97B" w14:textId="77777777" w:rsidR="00B157E1" w:rsidRPr="00B157E1" w:rsidRDefault="00B157E1" w:rsidP="00B157E1">
      <w:pPr>
        <w:pStyle w:val="a4"/>
        <w:numPr>
          <w:ilvl w:val="0"/>
          <w:numId w:val="3"/>
        </w:numPr>
        <w:tabs>
          <w:tab w:val="left" w:pos="0"/>
          <w:tab w:val="left" w:pos="142"/>
        </w:tabs>
        <w:ind w:left="0" w:firstLine="0"/>
        <w:jc w:val="both"/>
        <w:rPr>
          <w:rFonts w:ascii="Times New Roman" w:hAnsi="Times New Roman" w:cs="Times New Roman"/>
          <w:sz w:val="20"/>
          <w:szCs w:val="20"/>
        </w:rPr>
      </w:pPr>
      <w:r w:rsidRPr="00B157E1">
        <w:rPr>
          <w:rFonts w:ascii="Times New Roman" w:hAnsi="Times New Roman" w:cs="Times New Roman"/>
          <w:sz w:val="20"/>
          <w:szCs w:val="20"/>
        </w:rPr>
        <w:lastRenderedPageBreak/>
        <w:t xml:space="preserve">D. W. U. Perera, C. F. Pfeiffer, and N.-O. Skeie, “Control of temperature and energy consumption in buildings – A review,” </w:t>
      </w:r>
      <w:r w:rsidRPr="00B157E1">
        <w:rPr>
          <w:rFonts w:ascii="Times New Roman" w:hAnsi="Times New Roman" w:cs="Times New Roman"/>
          <w:i/>
          <w:iCs/>
          <w:sz w:val="20"/>
          <w:szCs w:val="20"/>
        </w:rPr>
        <w:t>International Journal of Energy and Environment</w:t>
      </w:r>
      <w:r w:rsidRPr="00B157E1">
        <w:rPr>
          <w:rFonts w:ascii="Times New Roman" w:hAnsi="Times New Roman" w:cs="Times New Roman"/>
          <w:sz w:val="20"/>
          <w:szCs w:val="20"/>
        </w:rPr>
        <w:t xml:space="preserve"> 5(4), 471–484 (2014).</w:t>
      </w:r>
    </w:p>
    <w:p w14:paraId="0D1FDB78" w14:textId="77777777" w:rsidR="00B157E1" w:rsidRPr="00B157E1" w:rsidRDefault="00B157E1" w:rsidP="00B157E1">
      <w:pPr>
        <w:pStyle w:val="a4"/>
        <w:numPr>
          <w:ilvl w:val="0"/>
          <w:numId w:val="3"/>
        </w:numPr>
        <w:tabs>
          <w:tab w:val="left" w:pos="0"/>
          <w:tab w:val="left" w:pos="142"/>
        </w:tabs>
        <w:ind w:left="0" w:firstLine="0"/>
        <w:jc w:val="both"/>
        <w:rPr>
          <w:rFonts w:ascii="Times New Roman" w:hAnsi="Times New Roman" w:cs="Times New Roman"/>
          <w:sz w:val="20"/>
          <w:szCs w:val="20"/>
        </w:rPr>
      </w:pPr>
      <w:r w:rsidRPr="00B157E1">
        <w:rPr>
          <w:rFonts w:ascii="Times New Roman" w:hAnsi="Times New Roman" w:cs="Times New Roman"/>
          <w:sz w:val="20"/>
          <w:szCs w:val="20"/>
        </w:rPr>
        <w:t xml:space="preserve">N. J. Rabadi, “Developing a software to predict thermal comfort of humans at work,” </w:t>
      </w:r>
      <w:r w:rsidRPr="00B157E1">
        <w:rPr>
          <w:rFonts w:ascii="Times New Roman" w:hAnsi="Times New Roman" w:cs="Times New Roman"/>
          <w:i/>
          <w:iCs/>
          <w:sz w:val="20"/>
          <w:szCs w:val="20"/>
        </w:rPr>
        <w:t>Jordan Journal of Mechanical and Industrial Engineering</w:t>
      </w:r>
      <w:r w:rsidRPr="00B157E1">
        <w:rPr>
          <w:rFonts w:ascii="Times New Roman" w:hAnsi="Times New Roman" w:cs="Times New Roman"/>
          <w:sz w:val="20"/>
          <w:szCs w:val="20"/>
        </w:rPr>
        <w:t xml:space="preserve"> 5(4), 359–368 (2011).</w:t>
      </w:r>
    </w:p>
    <w:p w14:paraId="1A333E86" w14:textId="77777777" w:rsidR="00B157E1" w:rsidRPr="00B157E1" w:rsidRDefault="00B157E1" w:rsidP="00B157E1">
      <w:pPr>
        <w:pStyle w:val="a4"/>
        <w:numPr>
          <w:ilvl w:val="0"/>
          <w:numId w:val="3"/>
        </w:numPr>
        <w:tabs>
          <w:tab w:val="left" w:pos="0"/>
          <w:tab w:val="left" w:pos="142"/>
        </w:tabs>
        <w:ind w:left="0" w:firstLine="0"/>
        <w:jc w:val="both"/>
        <w:rPr>
          <w:rFonts w:ascii="Times New Roman" w:hAnsi="Times New Roman" w:cs="Times New Roman"/>
          <w:sz w:val="20"/>
          <w:szCs w:val="20"/>
        </w:rPr>
      </w:pPr>
      <w:r w:rsidRPr="00B157E1">
        <w:rPr>
          <w:rFonts w:ascii="Times New Roman" w:hAnsi="Times New Roman" w:cs="Times New Roman"/>
          <w:sz w:val="20"/>
          <w:szCs w:val="20"/>
        </w:rPr>
        <w:t xml:space="preserve">S. P. Yashwanth Kishore and V. Suresh Kumar, “Real-time thermal comfort sensing using a computer-aided module,” </w:t>
      </w:r>
      <w:r w:rsidRPr="00B157E1">
        <w:rPr>
          <w:rFonts w:ascii="Times New Roman" w:hAnsi="Times New Roman" w:cs="Times New Roman"/>
          <w:i/>
          <w:iCs/>
          <w:sz w:val="20"/>
          <w:szCs w:val="20"/>
        </w:rPr>
        <w:t>International Journal of Advanced Research in Electrical, Electronics and Communication Engineering</w:t>
      </w:r>
      <w:r w:rsidRPr="00B157E1">
        <w:rPr>
          <w:rFonts w:ascii="Times New Roman" w:hAnsi="Times New Roman" w:cs="Times New Roman"/>
          <w:sz w:val="20"/>
          <w:szCs w:val="20"/>
        </w:rPr>
        <w:t xml:space="preserve"> 5(2), 412–415 (2016).</w:t>
      </w:r>
    </w:p>
    <w:p w14:paraId="3AF24970" w14:textId="77777777" w:rsidR="00B157E1" w:rsidRPr="007F3237" w:rsidRDefault="00B157E1" w:rsidP="007F3237">
      <w:pPr>
        <w:pStyle w:val="a4"/>
        <w:numPr>
          <w:ilvl w:val="0"/>
          <w:numId w:val="3"/>
        </w:numPr>
        <w:tabs>
          <w:tab w:val="left" w:pos="0"/>
          <w:tab w:val="left" w:pos="142"/>
        </w:tabs>
        <w:spacing w:after="0" w:line="240" w:lineRule="auto"/>
        <w:ind w:left="0" w:firstLine="0"/>
        <w:jc w:val="both"/>
        <w:rPr>
          <w:rFonts w:ascii="Times New Roman" w:hAnsi="Times New Roman" w:cs="Times New Roman"/>
          <w:sz w:val="20"/>
          <w:szCs w:val="20"/>
        </w:rPr>
      </w:pPr>
      <w:r w:rsidRPr="00B157E1">
        <w:rPr>
          <w:rFonts w:ascii="Times New Roman" w:hAnsi="Times New Roman" w:cs="Times New Roman"/>
          <w:sz w:val="20"/>
          <w:szCs w:val="20"/>
        </w:rPr>
        <w:t xml:space="preserve">A. P. Ferreira, D. Mose, and J. C. Oh, “Thermal faults modeling using an RC model with application to web </w:t>
      </w:r>
      <w:r w:rsidRPr="007F3237">
        <w:rPr>
          <w:rFonts w:ascii="Times New Roman" w:hAnsi="Times New Roman" w:cs="Times New Roman"/>
          <w:sz w:val="20"/>
          <w:szCs w:val="20"/>
        </w:rPr>
        <w:t xml:space="preserve">farms,” in Proceedings of the 19th </w:t>
      </w:r>
      <w:proofErr w:type="spellStart"/>
      <w:r w:rsidRPr="007F3237">
        <w:rPr>
          <w:rFonts w:ascii="Times New Roman" w:hAnsi="Times New Roman" w:cs="Times New Roman"/>
          <w:sz w:val="20"/>
          <w:szCs w:val="20"/>
        </w:rPr>
        <w:t>Euromicro</w:t>
      </w:r>
      <w:proofErr w:type="spellEnd"/>
      <w:r w:rsidRPr="007F3237">
        <w:rPr>
          <w:rFonts w:ascii="Times New Roman" w:hAnsi="Times New Roman" w:cs="Times New Roman"/>
          <w:sz w:val="20"/>
          <w:szCs w:val="20"/>
        </w:rPr>
        <w:t xml:space="preserve"> Conference on Real-Time Systems (ECRTS’07) (2007), pp. 113–124.</w:t>
      </w:r>
    </w:p>
    <w:p w14:paraId="7BF80E59" w14:textId="77777777" w:rsidR="00B157E1" w:rsidRPr="007F3237" w:rsidRDefault="00B157E1" w:rsidP="007F3237">
      <w:pPr>
        <w:pStyle w:val="a4"/>
        <w:numPr>
          <w:ilvl w:val="0"/>
          <w:numId w:val="3"/>
        </w:numPr>
        <w:tabs>
          <w:tab w:val="left" w:pos="0"/>
          <w:tab w:val="left" w:pos="142"/>
        </w:tabs>
        <w:spacing w:after="0" w:line="240" w:lineRule="auto"/>
        <w:ind w:left="0" w:firstLine="0"/>
        <w:jc w:val="both"/>
        <w:rPr>
          <w:rFonts w:ascii="Times New Roman" w:hAnsi="Times New Roman" w:cs="Times New Roman"/>
          <w:sz w:val="20"/>
          <w:szCs w:val="20"/>
        </w:rPr>
      </w:pPr>
      <w:r w:rsidRPr="007F3237">
        <w:rPr>
          <w:rFonts w:ascii="Times New Roman" w:hAnsi="Times New Roman" w:cs="Times New Roman"/>
          <w:sz w:val="20"/>
          <w:szCs w:val="20"/>
        </w:rPr>
        <w:t>E. Donaisky, G. H. C. Oliveira, and N. Mendes, “Real-time implementation of PID-based thermal comfort control algorithms,” in Proceedings of the 19th International Congress of Mechanical Engineering (COBEM 2007), Brasilia, Brazil (2007).</w:t>
      </w:r>
    </w:p>
    <w:p w14:paraId="789C0659" w14:textId="1CB394CB" w:rsidR="00F905BD" w:rsidRPr="007F3237" w:rsidRDefault="00B157E1" w:rsidP="007F3237">
      <w:pPr>
        <w:pStyle w:val="a4"/>
        <w:numPr>
          <w:ilvl w:val="0"/>
          <w:numId w:val="3"/>
        </w:numPr>
        <w:tabs>
          <w:tab w:val="left" w:pos="0"/>
          <w:tab w:val="left" w:pos="142"/>
        </w:tabs>
        <w:spacing w:after="0" w:line="240" w:lineRule="auto"/>
        <w:ind w:left="0" w:firstLine="0"/>
        <w:jc w:val="both"/>
        <w:rPr>
          <w:rFonts w:ascii="Times New Roman" w:hAnsi="Times New Roman" w:cs="Times New Roman"/>
          <w:sz w:val="20"/>
          <w:szCs w:val="20"/>
        </w:rPr>
      </w:pPr>
      <w:r w:rsidRPr="007F3237">
        <w:rPr>
          <w:rFonts w:ascii="Times New Roman" w:hAnsi="Times New Roman" w:cs="Times New Roman"/>
          <w:sz w:val="20"/>
          <w:szCs w:val="20"/>
        </w:rPr>
        <w:t xml:space="preserve">S. A. Kulmamirov, B. A. </w:t>
      </w:r>
      <w:proofErr w:type="spellStart"/>
      <w:r w:rsidRPr="007F3237">
        <w:rPr>
          <w:rFonts w:ascii="Times New Roman" w:hAnsi="Times New Roman" w:cs="Times New Roman"/>
          <w:sz w:val="20"/>
          <w:szCs w:val="20"/>
        </w:rPr>
        <w:t>Belgibaev</w:t>
      </w:r>
      <w:proofErr w:type="spellEnd"/>
      <w:r w:rsidRPr="007F3237">
        <w:rPr>
          <w:rFonts w:ascii="Times New Roman" w:hAnsi="Times New Roman" w:cs="Times New Roman"/>
          <w:sz w:val="20"/>
          <w:szCs w:val="20"/>
        </w:rPr>
        <w:t xml:space="preserve">, and A. A. Umarov, </w:t>
      </w:r>
      <w:r w:rsidRPr="007F3237">
        <w:rPr>
          <w:rFonts w:ascii="Times New Roman" w:hAnsi="Times New Roman" w:cs="Times New Roman"/>
          <w:i/>
          <w:iCs/>
          <w:sz w:val="20"/>
          <w:szCs w:val="20"/>
        </w:rPr>
        <w:t>Practical Models of PID Control</w:t>
      </w:r>
      <w:r w:rsidRPr="007F3237">
        <w:rPr>
          <w:rFonts w:ascii="Times New Roman" w:hAnsi="Times New Roman" w:cs="Times New Roman"/>
          <w:sz w:val="20"/>
          <w:szCs w:val="20"/>
        </w:rPr>
        <w:t xml:space="preserve">, L. N. </w:t>
      </w:r>
      <w:proofErr w:type="spellStart"/>
      <w:r w:rsidRPr="007F3237">
        <w:rPr>
          <w:rFonts w:ascii="Times New Roman" w:hAnsi="Times New Roman" w:cs="Times New Roman"/>
          <w:sz w:val="20"/>
          <w:szCs w:val="20"/>
        </w:rPr>
        <w:t>Gumilyov</w:t>
      </w:r>
      <w:proofErr w:type="spellEnd"/>
      <w:r w:rsidRPr="007F3237">
        <w:rPr>
          <w:rFonts w:ascii="Times New Roman" w:hAnsi="Times New Roman" w:cs="Times New Roman"/>
          <w:sz w:val="20"/>
          <w:szCs w:val="20"/>
        </w:rPr>
        <w:t xml:space="preserve"> Eurasian National University, Astana (2019), 164 p.</w:t>
      </w:r>
    </w:p>
    <w:p w14:paraId="6D1ACB28" w14:textId="77777777" w:rsidR="007F3237" w:rsidRPr="007F3237" w:rsidRDefault="007F3237" w:rsidP="007F3237">
      <w:pPr>
        <w:pStyle w:val="a4"/>
        <w:numPr>
          <w:ilvl w:val="0"/>
          <w:numId w:val="3"/>
        </w:numPr>
        <w:tabs>
          <w:tab w:val="left" w:pos="0"/>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3" w:name="_Hlk133650480"/>
      <w:bookmarkStart w:id="4" w:name="_Hlk218705325"/>
      <w:proofErr w:type="spellStart"/>
      <w:r w:rsidRPr="007F3237">
        <w:rPr>
          <w:rStyle w:val="a9"/>
          <w:rFonts w:ascii="Times New Roman" w:hAnsi="Times New Roman" w:cs="Times New Roman"/>
          <w:b w:val="0"/>
          <w:sz w:val="20"/>
          <w:szCs w:val="20"/>
        </w:rPr>
        <w:t>Mahmutkhonov</w:t>
      </w:r>
      <w:proofErr w:type="spellEnd"/>
      <w:r w:rsidRPr="007F3237">
        <w:rPr>
          <w:rStyle w:val="a9"/>
          <w:rFonts w:ascii="Times New Roman" w:hAnsi="Times New Roman" w:cs="Times New Roman"/>
          <w:b w:val="0"/>
          <w:sz w:val="20"/>
          <w:szCs w:val="20"/>
        </w:rPr>
        <w:t xml:space="preserve"> S., </w:t>
      </w:r>
      <w:proofErr w:type="spellStart"/>
      <w:r w:rsidRPr="007F3237">
        <w:rPr>
          <w:rStyle w:val="a9"/>
          <w:rFonts w:ascii="Times New Roman" w:hAnsi="Times New Roman" w:cs="Times New Roman"/>
          <w:b w:val="0"/>
          <w:sz w:val="20"/>
          <w:szCs w:val="20"/>
        </w:rPr>
        <w:t>Baizhonova</w:t>
      </w:r>
      <w:proofErr w:type="spellEnd"/>
      <w:r w:rsidRPr="007F3237">
        <w:rPr>
          <w:rStyle w:val="a9"/>
          <w:rFonts w:ascii="Times New Roman" w:hAnsi="Times New Roman" w:cs="Times New Roman"/>
          <w:b w:val="0"/>
          <w:sz w:val="20"/>
          <w:szCs w:val="20"/>
        </w:rPr>
        <w:t xml:space="preserve"> L., </w:t>
      </w:r>
      <w:proofErr w:type="spellStart"/>
      <w:r w:rsidRPr="007F3237">
        <w:rPr>
          <w:rStyle w:val="a9"/>
          <w:rFonts w:ascii="Times New Roman" w:hAnsi="Times New Roman" w:cs="Times New Roman"/>
          <w:b w:val="0"/>
          <w:sz w:val="20"/>
          <w:szCs w:val="20"/>
        </w:rPr>
        <w:t>Mustayev</w:t>
      </w:r>
      <w:proofErr w:type="spellEnd"/>
      <w:r w:rsidRPr="007F3237">
        <w:rPr>
          <w:rStyle w:val="a9"/>
          <w:rFonts w:ascii="Times New Roman" w:hAnsi="Times New Roman" w:cs="Times New Roman"/>
          <w:b w:val="0"/>
          <w:sz w:val="20"/>
          <w:szCs w:val="20"/>
        </w:rPr>
        <w:t xml:space="preserve"> R., </w:t>
      </w:r>
      <w:proofErr w:type="spellStart"/>
      <w:r w:rsidRPr="007F3237">
        <w:rPr>
          <w:rStyle w:val="a9"/>
          <w:rFonts w:ascii="Times New Roman" w:hAnsi="Times New Roman" w:cs="Times New Roman"/>
          <w:b w:val="0"/>
          <w:sz w:val="20"/>
          <w:szCs w:val="20"/>
        </w:rPr>
        <w:t>Tashmatova</w:t>
      </w:r>
      <w:proofErr w:type="spellEnd"/>
      <w:r w:rsidRPr="007F3237">
        <w:rPr>
          <w:rStyle w:val="a9"/>
          <w:rFonts w:ascii="Times New Roman" w:hAnsi="Times New Roman" w:cs="Times New Roman"/>
          <w:b w:val="0"/>
          <w:sz w:val="20"/>
          <w:szCs w:val="20"/>
        </w:rPr>
        <w:t xml:space="preserve"> S.</w:t>
      </w:r>
      <w:r w:rsidRPr="007F3237">
        <w:rPr>
          <w:rFonts w:ascii="Times New Roman" w:hAnsi="Times New Roman" w:cs="Times New Roman"/>
          <w:sz w:val="20"/>
          <w:szCs w:val="20"/>
        </w:rPr>
        <w:t xml:space="preserve"> Dynamic analysis of voltage-ampere characteristics and harmonic distortions in electric arc furnaces. // </w:t>
      </w:r>
      <w:r w:rsidRPr="007F3237">
        <w:rPr>
          <w:rStyle w:val="aa"/>
          <w:rFonts w:ascii="Times New Roman" w:hAnsi="Times New Roman" w:cs="Times New Roman"/>
          <w:sz w:val="20"/>
          <w:szCs w:val="20"/>
        </w:rPr>
        <w:t>AIP Conference Proceedings</w:t>
      </w:r>
      <w:r w:rsidRPr="007F3237">
        <w:rPr>
          <w:rFonts w:ascii="Times New Roman" w:hAnsi="Times New Roman" w:cs="Times New Roman"/>
          <w:sz w:val="20"/>
          <w:szCs w:val="20"/>
        </w:rPr>
        <w:t xml:space="preserve">. </w:t>
      </w:r>
      <w:r w:rsidRPr="007F3237">
        <w:rPr>
          <w:rStyle w:val="a9"/>
          <w:rFonts w:ascii="Times New Roman" w:hAnsi="Times New Roman" w:cs="Times New Roman"/>
          <w:b w:val="0"/>
          <w:sz w:val="20"/>
          <w:szCs w:val="20"/>
        </w:rPr>
        <w:t>3331</w:t>
      </w:r>
      <w:r w:rsidRPr="007F3237">
        <w:rPr>
          <w:rFonts w:ascii="Times New Roman" w:hAnsi="Times New Roman" w:cs="Times New Roman"/>
          <w:sz w:val="20"/>
          <w:szCs w:val="20"/>
        </w:rPr>
        <w:t xml:space="preserve">(1), 2025. </w:t>
      </w:r>
      <w:r w:rsidRPr="007F3237">
        <w:rPr>
          <w:rStyle w:val="a9"/>
          <w:rFonts w:ascii="Times New Roman" w:hAnsi="Times New Roman" w:cs="Times New Roman"/>
          <w:b w:val="0"/>
          <w:sz w:val="20"/>
          <w:szCs w:val="20"/>
        </w:rPr>
        <w:t>pp. 070023, 1–5.</w:t>
      </w:r>
      <w:r w:rsidRPr="007F3237">
        <w:rPr>
          <w:rFonts w:ascii="Times New Roman" w:hAnsi="Times New Roman" w:cs="Times New Roman"/>
          <w:sz w:val="20"/>
          <w:szCs w:val="20"/>
        </w:rPr>
        <w:t xml:space="preserve"> </w:t>
      </w:r>
      <w:hyperlink r:id="rId11" w:history="1">
        <w:r w:rsidRPr="007F3237">
          <w:rPr>
            <w:rStyle w:val="a6"/>
            <w:rFonts w:ascii="Times New Roman" w:hAnsi="Times New Roman" w:cs="Times New Roman"/>
            <w:sz w:val="20"/>
            <w:szCs w:val="20"/>
          </w:rPr>
          <w:t>https://doi.org/10.1063/5.0305745</w:t>
        </w:r>
      </w:hyperlink>
      <w:r w:rsidRPr="007F3237">
        <w:rPr>
          <w:rFonts w:ascii="Times New Roman" w:hAnsi="Times New Roman" w:cs="Times New Roman"/>
          <w:sz w:val="20"/>
          <w:szCs w:val="20"/>
          <w:lang w:val="uz-Cyrl-UZ"/>
        </w:rPr>
        <w:t>.</w:t>
      </w:r>
      <w:r w:rsidRPr="007F3237">
        <w:rPr>
          <w:rFonts w:ascii="Times New Roman" w:hAnsi="Times New Roman" w:cs="Times New Roman"/>
          <w:sz w:val="20"/>
          <w:szCs w:val="20"/>
        </w:rPr>
        <w:t xml:space="preserve"> </w:t>
      </w:r>
    </w:p>
    <w:p w14:paraId="37F0ADA0" w14:textId="77777777" w:rsidR="007F3237" w:rsidRPr="007F3237" w:rsidRDefault="007F3237" w:rsidP="007F3237">
      <w:pPr>
        <w:pStyle w:val="a4"/>
        <w:numPr>
          <w:ilvl w:val="0"/>
          <w:numId w:val="3"/>
        </w:numPr>
        <w:tabs>
          <w:tab w:val="left" w:pos="0"/>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7F3237">
        <w:rPr>
          <w:rFonts w:ascii="Times New Roman" w:hAnsi="Times New Roman" w:cs="Times New Roman"/>
          <w:sz w:val="20"/>
          <w:szCs w:val="20"/>
          <w:lang w:val="uz-Cyrl-UZ"/>
        </w:rPr>
        <w:t>Bobojanov M</w:t>
      </w:r>
      <w:r w:rsidRPr="007F3237">
        <w:rPr>
          <w:rFonts w:ascii="Times New Roman" w:hAnsi="Times New Roman" w:cs="Times New Roman"/>
          <w:sz w:val="20"/>
          <w:szCs w:val="20"/>
        </w:rPr>
        <w:t>.</w:t>
      </w:r>
      <w:r w:rsidRPr="007F3237">
        <w:rPr>
          <w:rFonts w:ascii="Times New Roman" w:hAnsi="Times New Roman" w:cs="Times New Roman"/>
          <w:sz w:val="20"/>
          <w:szCs w:val="20"/>
          <w:lang w:val="uz-Cyrl-UZ"/>
        </w:rPr>
        <w:t>, Mahmutkhonov S</w:t>
      </w:r>
      <w:r w:rsidRPr="007F3237">
        <w:rPr>
          <w:rFonts w:ascii="Times New Roman" w:hAnsi="Times New Roman" w:cs="Times New Roman"/>
          <w:sz w:val="20"/>
          <w:szCs w:val="20"/>
        </w:rPr>
        <w:t>.</w:t>
      </w:r>
      <w:r w:rsidRPr="007F3237">
        <w:rPr>
          <w:rFonts w:ascii="Times New Roman" w:hAnsi="Times New Roman" w:cs="Times New Roman"/>
          <w:sz w:val="20"/>
          <w:szCs w:val="20"/>
          <w:lang w:val="uz-Cyrl-UZ"/>
        </w:rPr>
        <w:t xml:space="preserve"> </w:t>
      </w:r>
      <w:r w:rsidRPr="007F3237">
        <w:rPr>
          <w:rFonts w:ascii="Times New Roman" w:hAnsi="Times New Roman" w:cs="Times New Roman"/>
          <w:sz w:val="20"/>
          <w:szCs w:val="20"/>
        </w:rPr>
        <w:t>Influence of the consumer to power quality at the point of connection</w:t>
      </w:r>
      <w:r w:rsidRPr="007F3237">
        <w:rPr>
          <w:rFonts w:ascii="Times New Roman" w:hAnsi="Times New Roman" w:cs="Times New Roman"/>
          <w:sz w:val="20"/>
          <w:szCs w:val="20"/>
          <w:lang w:val="uz-Cyrl-UZ"/>
        </w:rPr>
        <w:t xml:space="preserve"> // E3S Web of Conferences 384. 2023. РР, </w:t>
      </w:r>
      <w:r w:rsidRPr="007F3237">
        <w:rPr>
          <w:rFonts w:ascii="Times New Roman" w:hAnsi="Times New Roman" w:cs="Times New Roman"/>
          <w:sz w:val="20"/>
          <w:szCs w:val="20"/>
        </w:rPr>
        <w:t>01041</w:t>
      </w:r>
      <w:r w:rsidRPr="007F3237">
        <w:rPr>
          <w:rFonts w:ascii="Times New Roman" w:hAnsi="Times New Roman" w:cs="Times New Roman"/>
          <w:sz w:val="20"/>
          <w:szCs w:val="20"/>
          <w:lang w:val="uz-Cyrl-UZ"/>
        </w:rPr>
        <w:t>, 1-</w:t>
      </w:r>
      <w:r w:rsidRPr="007F3237">
        <w:rPr>
          <w:rFonts w:ascii="Times New Roman" w:hAnsi="Times New Roman" w:cs="Times New Roman"/>
          <w:sz w:val="20"/>
          <w:szCs w:val="20"/>
        </w:rPr>
        <w:t>5</w:t>
      </w:r>
      <w:r w:rsidRPr="007F3237">
        <w:rPr>
          <w:rFonts w:ascii="Times New Roman" w:hAnsi="Times New Roman" w:cs="Times New Roman"/>
          <w:sz w:val="20"/>
          <w:szCs w:val="20"/>
          <w:lang w:val="uz-Cyrl-UZ"/>
        </w:rPr>
        <w:t xml:space="preserve">. </w:t>
      </w:r>
      <w:r w:rsidRPr="007F3237">
        <w:rPr>
          <w:sz w:val="20"/>
          <w:szCs w:val="20"/>
        </w:rPr>
        <w:fldChar w:fldCharType="begin"/>
      </w:r>
      <w:r w:rsidRPr="007F3237">
        <w:rPr>
          <w:sz w:val="20"/>
          <w:szCs w:val="20"/>
        </w:rPr>
        <w:instrText xml:space="preserve"> HYPERLINK "https://doi.org/10.1051/e3sconf/202338401041" </w:instrText>
      </w:r>
      <w:r w:rsidRPr="007F3237">
        <w:rPr>
          <w:sz w:val="20"/>
          <w:szCs w:val="20"/>
        </w:rPr>
        <w:fldChar w:fldCharType="separate"/>
      </w:r>
      <w:r w:rsidRPr="007F3237">
        <w:rPr>
          <w:rStyle w:val="a6"/>
          <w:rFonts w:ascii="Times New Roman" w:hAnsi="Times New Roman" w:cs="Times New Roman"/>
          <w:sz w:val="20"/>
          <w:szCs w:val="20"/>
          <w:lang w:val="uz-Cyrl-UZ"/>
        </w:rPr>
        <w:t>https://doi.org/10.1051/e3sconf/2023384010</w:t>
      </w:r>
      <w:r w:rsidRPr="007F3237">
        <w:rPr>
          <w:rStyle w:val="a6"/>
          <w:rFonts w:ascii="Times New Roman" w:hAnsi="Times New Roman" w:cs="Times New Roman"/>
          <w:sz w:val="20"/>
          <w:szCs w:val="20"/>
        </w:rPr>
        <w:t>41</w:t>
      </w:r>
      <w:r w:rsidRPr="007F3237">
        <w:rPr>
          <w:rStyle w:val="a6"/>
          <w:rFonts w:ascii="Times New Roman" w:hAnsi="Times New Roman" w:cs="Times New Roman"/>
          <w:sz w:val="20"/>
          <w:szCs w:val="20"/>
        </w:rPr>
        <w:fldChar w:fldCharType="end"/>
      </w:r>
      <w:r w:rsidRPr="007F3237">
        <w:rPr>
          <w:rStyle w:val="a6"/>
          <w:rFonts w:ascii="Times New Roman" w:hAnsi="Times New Roman" w:cs="Times New Roman"/>
          <w:sz w:val="20"/>
          <w:szCs w:val="20"/>
          <w:lang w:val="uz-Cyrl-UZ"/>
        </w:rPr>
        <w:t>.</w:t>
      </w:r>
      <w:bookmarkStart w:id="5" w:name="_Hlk218354155"/>
      <w:bookmarkEnd w:id="3"/>
    </w:p>
    <w:p w14:paraId="2741A2C7" w14:textId="77777777" w:rsidR="007F3237" w:rsidRPr="007F3237" w:rsidRDefault="007F3237" w:rsidP="007F3237">
      <w:pPr>
        <w:pStyle w:val="a4"/>
        <w:numPr>
          <w:ilvl w:val="0"/>
          <w:numId w:val="3"/>
        </w:numPr>
        <w:tabs>
          <w:tab w:val="left" w:pos="0"/>
          <w:tab w:val="left" w:pos="284"/>
          <w:tab w:val="left" w:pos="993"/>
        </w:tabs>
        <w:spacing w:after="0" w:line="240" w:lineRule="auto"/>
        <w:ind w:left="0" w:firstLine="0"/>
        <w:jc w:val="both"/>
        <w:rPr>
          <w:rFonts w:ascii="Times New Roman" w:hAnsi="Times New Roman" w:cs="Times New Roman"/>
          <w:sz w:val="20"/>
          <w:szCs w:val="20"/>
        </w:rPr>
      </w:pPr>
      <w:bookmarkStart w:id="6" w:name="_Hlk218354131"/>
      <w:bookmarkEnd w:id="5"/>
      <w:r w:rsidRPr="007F3237">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r w:rsidRPr="007F3237">
        <w:rPr>
          <w:rFonts w:ascii="Times New Roman" w:hAnsi="Times New Roman" w:cs="Times New Roman"/>
          <w:sz w:val="20"/>
          <w:szCs w:val="20"/>
        </w:rPr>
        <w:fldChar w:fldCharType="begin"/>
      </w:r>
      <w:r w:rsidRPr="007F3237">
        <w:rPr>
          <w:rFonts w:ascii="Times New Roman" w:hAnsi="Times New Roman" w:cs="Times New Roman"/>
          <w:sz w:val="20"/>
          <w:szCs w:val="20"/>
        </w:rPr>
        <w:instrText>HYPERLINK "https://doi.org/10.1051/e3sconf/202128907023"</w:instrText>
      </w:r>
      <w:r w:rsidRPr="007F3237">
        <w:rPr>
          <w:rFonts w:ascii="Times New Roman" w:hAnsi="Times New Roman" w:cs="Times New Roman"/>
          <w:sz w:val="20"/>
          <w:szCs w:val="20"/>
        </w:rPr>
        <w:fldChar w:fldCharType="separate"/>
      </w:r>
      <w:r w:rsidRPr="007F3237">
        <w:rPr>
          <w:rStyle w:val="a6"/>
          <w:rFonts w:ascii="Times New Roman" w:hAnsi="Times New Roman" w:cs="Times New Roman"/>
          <w:sz w:val="20"/>
          <w:szCs w:val="20"/>
          <w:lang w:val="uz-Cyrl-UZ"/>
        </w:rPr>
        <w:t>https://doi.org/10.1051/e3sconf/202128907023</w:t>
      </w:r>
      <w:r w:rsidRPr="007F3237">
        <w:rPr>
          <w:rFonts w:ascii="Times New Roman" w:hAnsi="Times New Roman" w:cs="Times New Roman"/>
          <w:sz w:val="20"/>
          <w:szCs w:val="20"/>
        </w:rPr>
        <w:fldChar w:fldCharType="end"/>
      </w:r>
      <w:r w:rsidRPr="007F3237">
        <w:rPr>
          <w:rFonts w:ascii="Times New Roman" w:hAnsi="Times New Roman" w:cs="Times New Roman"/>
          <w:sz w:val="20"/>
          <w:szCs w:val="20"/>
          <w:lang w:val="uz-Cyrl-UZ"/>
        </w:rPr>
        <w:t>.</w:t>
      </w:r>
      <w:bookmarkEnd w:id="6"/>
      <w:r w:rsidRPr="007F3237">
        <w:rPr>
          <w:rFonts w:ascii="Times New Roman" w:hAnsi="Times New Roman" w:cs="Times New Roman"/>
          <w:sz w:val="20"/>
          <w:szCs w:val="20"/>
          <w:lang w:val="uz-Cyrl-UZ"/>
        </w:rPr>
        <w:t xml:space="preserve"> </w:t>
      </w:r>
    </w:p>
    <w:p w14:paraId="1C0E62FE" w14:textId="77777777" w:rsidR="007F3237" w:rsidRPr="007F3237" w:rsidRDefault="007F3237" w:rsidP="007F3237">
      <w:pPr>
        <w:pStyle w:val="a4"/>
        <w:numPr>
          <w:ilvl w:val="0"/>
          <w:numId w:val="3"/>
        </w:numPr>
        <w:tabs>
          <w:tab w:val="left" w:pos="0"/>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F3237">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r w:rsidRPr="007F3237">
        <w:rPr>
          <w:sz w:val="20"/>
          <w:szCs w:val="20"/>
        </w:rPr>
        <w:fldChar w:fldCharType="begin"/>
      </w:r>
      <w:r w:rsidRPr="007F3237">
        <w:rPr>
          <w:sz w:val="20"/>
          <w:szCs w:val="20"/>
        </w:rPr>
        <w:instrText xml:space="preserve"> HYPERLINK "https://doi.org/10.1134/S107042721030328" </w:instrText>
      </w:r>
      <w:r w:rsidRPr="007F3237">
        <w:rPr>
          <w:sz w:val="20"/>
          <w:szCs w:val="20"/>
        </w:rPr>
        <w:fldChar w:fldCharType="separate"/>
      </w:r>
      <w:r w:rsidRPr="007F3237">
        <w:rPr>
          <w:rStyle w:val="a6"/>
          <w:rFonts w:ascii="Times New Roman" w:hAnsi="Times New Roman" w:cs="Times New Roman"/>
          <w:sz w:val="20"/>
          <w:szCs w:val="20"/>
          <w:lang w:val="uz-Latn-UZ"/>
        </w:rPr>
        <w:t>https://doi.org/10.1134/S107042721030328</w:t>
      </w:r>
      <w:r w:rsidRPr="007F3237">
        <w:rPr>
          <w:rStyle w:val="a6"/>
          <w:rFonts w:ascii="Times New Roman" w:hAnsi="Times New Roman" w:cs="Times New Roman"/>
          <w:sz w:val="20"/>
          <w:szCs w:val="20"/>
          <w:lang w:val="uz-Latn-UZ"/>
        </w:rPr>
        <w:fldChar w:fldCharType="end"/>
      </w:r>
      <w:r w:rsidRPr="007F3237">
        <w:rPr>
          <w:rFonts w:ascii="Times New Roman" w:hAnsi="Times New Roman" w:cs="Times New Roman"/>
          <w:sz w:val="20"/>
          <w:szCs w:val="20"/>
          <w:lang w:val="uz-Latn-UZ"/>
        </w:rPr>
        <w:t xml:space="preserve">  </w:t>
      </w:r>
    </w:p>
    <w:p w14:paraId="6EF874AD" w14:textId="77777777" w:rsidR="007F3237" w:rsidRPr="007F3237" w:rsidRDefault="007F3237" w:rsidP="007F3237">
      <w:pPr>
        <w:pStyle w:val="a4"/>
        <w:numPr>
          <w:ilvl w:val="0"/>
          <w:numId w:val="3"/>
        </w:numPr>
        <w:tabs>
          <w:tab w:val="left" w:pos="0"/>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7F3237">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r w:rsidRPr="007F3237">
        <w:rPr>
          <w:sz w:val="20"/>
          <w:szCs w:val="20"/>
        </w:rPr>
        <w:fldChar w:fldCharType="begin"/>
      </w:r>
      <w:r w:rsidRPr="007F3237">
        <w:rPr>
          <w:sz w:val="20"/>
          <w:szCs w:val="20"/>
        </w:rPr>
        <w:instrText xml:space="preserve"> HYPERLINK "http://dl.uctm.edu/journal/" </w:instrText>
      </w:r>
      <w:r w:rsidRPr="007F3237">
        <w:rPr>
          <w:sz w:val="20"/>
          <w:szCs w:val="20"/>
        </w:rPr>
        <w:fldChar w:fldCharType="separate"/>
      </w:r>
      <w:r w:rsidRPr="007F3237">
        <w:rPr>
          <w:rStyle w:val="a6"/>
          <w:rFonts w:ascii="Times New Roman" w:hAnsi="Times New Roman" w:cs="Times New Roman"/>
          <w:sz w:val="20"/>
          <w:szCs w:val="20"/>
          <w:lang w:val="uz-Latn-UZ"/>
        </w:rPr>
        <w:t>http://dl.uctm.edu/journal/</w:t>
      </w:r>
      <w:r w:rsidRPr="007F3237">
        <w:rPr>
          <w:rStyle w:val="a6"/>
          <w:rFonts w:ascii="Times New Roman" w:hAnsi="Times New Roman" w:cs="Times New Roman"/>
          <w:sz w:val="20"/>
          <w:szCs w:val="20"/>
          <w:lang w:val="uz-Latn-UZ"/>
        </w:rPr>
        <w:fldChar w:fldCharType="end"/>
      </w:r>
      <w:r w:rsidRPr="007F3237">
        <w:rPr>
          <w:rFonts w:ascii="Times New Roman" w:hAnsi="Times New Roman" w:cs="Times New Roman"/>
          <w:sz w:val="20"/>
          <w:szCs w:val="20"/>
          <w:lang w:val="uz-Latn-UZ"/>
        </w:rPr>
        <w:t xml:space="preserve"> </w:t>
      </w:r>
    </w:p>
    <w:p w14:paraId="4CA0F8D9" w14:textId="77777777" w:rsidR="007F3237" w:rsidRPr="007F3237" w:rsidRDefault="007F3237" w:rsidP="007F3237">
      <w:pPr>
        <w:pStyle w:val="a4"/>
        <w:numPr>
          <w:ilvl w:val="0"/>
          <w:numId w:val="3"/>
        </w:numPr>
        <w:tabs>
          <w:tab w:val="left" w:pos="0"/>
          <w:tab w:val="left" w:pos="284"/>
          <w:tab w:val="left" w:pos="851"/>
        </w:tabs>
        <w:spacing w:after="0" w:line="240" w:lineRule="auto"/>
        <w:ind w:left="0" w:firstLine="0"/>
        <w:jc w:val="both"/>
        <w:rPr>
          <w:rFonts w:ascii="Times New Roman" w:hAnsi="Times New Roman" w:cs="Times New Roman"/>
          <w:sz w:val="20"/>
          <w:szCs w:val="20"/>
        </w:rPr>
      </w:pPr>
      <w:bookmarkStart w:id="7" w:name="_Hlk218705442"/>
      <w:bookmarkEnd w:id="4"/>
      <w:proofErr w:type="spellStart"/>
      <w:r w:rsidRPr="007F3237">
        <w:rPr>
          <w:rFonts w:ascii="Times New Roman" w:hAnsi="Times New Roman" w:cs="Times New Roman"/>
          <w:sz w:val="20"/>
          <w:szCs w:val="20"/>
        </w:rPr>
        <w:t>Urishev</w:t>
      </w:r>
      <w:proofErr w:type="spellEnd"/>
      <w:r w:rsidRPr="007F3237">
        <w:rPr>
          <w:rFonts w:ascii="Times New Roman" w:hAnsi="Times New Roman" w:cs="Times New Roman"/>
          <w:sz w:val="20"/>
          <w:szCs w:val="20"/>
        </w:rPr>
        <w:t xml:space="preserve">, B., </w:t>
      </w:r>
      <w:proofErr w:type="spellStart"/>
      <w:r w:rsidRPr="007F3237">
        <w:rPr>
          <w:rFonts w:ascii="Times New Roman" w:hAnsi="Times New Roman" w:cs="Times New Roman"/>
          <w:sz w:val="20"/>
          <w:szCs w:val="20"/>
        </w:rPr>
        <w:t>Fakhriddin</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Nosirov</w:t>
      </w:r>
      <w:proofErr w:type="spellEnd"/>
      <w:r w:rsidRPr="007F3237">
        <w:rPr>
          <w:rFonts w:ascii="Times New Roman" w:hAnsi="Times New Roman" w:cs="Times New Roman"/>
          <w:sz w:val="20"/>
          <w:szCs w:val="20"/>
        </w:rPr>
        <w:t xml:space="preserve">, and N. </w:t>
      </w:r>
      <w:proofErr w:type="spellStart"/>
      <w:r w:rsidRPr="007F3237">
        <w:rPr>
          <w:rFonts w:ascii="Times New Roman" w:hAnsi="Times New Roman" w:cs="Times New Roman"/>
          <w:sz w:val="20"/>
          <w:szCs w:val="20"/>
        </w:rPr>
        <w:t>Ruzikulova</w:t>
      </w:r>
      <w:proofErr w:type="spellEnd"/>
      <w:r w:rsidRPr="007F3237">
        <w:rPr>
          <w:rFonts w:ascii="Times New Roman" w:hAnsi="Times New Roman" w:cs="Times New Roman"/>
          <w:sz w:val="20"/>
          <w:szCs w:val="20"/>
        </w:rPr>
        <w:t>. 2023. “Hydraulic Energy Storage of Wind Power Plants.” E3S Web of Conferences, 383. https://doi.org/10.1051/e3sconf/202338304052</w:t>
      </w:r>
    </w:p>
    <w:p w14:paraId="56777B2A" w14:textId="77777777" w:rsidR="007F3237" w:rsidRPr="007F3237" w:rsidRDefault="007F3237" w:rsidP="007F3237">
      <w:pPr>
        <w:pStyle w:val="a4"/>
        <w:numPr>
          <w:ilvl w:val="0"/>
          <w:numId w:val="3"/>
        </w:numPr>
        <w:tabs>
          <w:tab w:val="left" w:pos="0"/>
          <w:tab w:val="left" w:pos="284"/>
          <w:tab w:val="left" w:pos="851"/>
        </w:tabs>
        <w:spacing w:after="0" w:line="240" w:lineRule="auto"/>
        <w:ind w:left="0" w:firstLine="0"/>
        <w:jc w:val="both"/>
        <w:rPr>
          <w:rFonts w:ascii="Times New Roman" w:hAnsi="Times New Roman" w:cs="Times New Roman"/>
          <w:sz w:val="20"/>
          <w:szCs w:val="20"/>
        </w:rPr>
      </w:pPr>
      <w:proofErr w:type="spellStart"/>
      <w:r w:rsidRPr="007F3237">
        <w:rPr>
          <w:rFonts w:ascii="Times New Roman" w:hAnsi="Times New Roman" w:cs="Times New Roman"/>
          <w:sz w:val="20"/>
          <w:szCs w:val="20"/>
        </w:rPr>
        <w:t>Urishev</w:t>
      </w:r>
      <w:proofErr w:type="spellEnd"/>
      <w:r w:rsidRPr="007F3237">
        <w:rPr>
          <w:rFonts w:ascii="Times New Roman" w:hAnsi="Times New Roman" w:cs="Times New Roman"/>
          <w:sz w:val="20"/>
          <w:szCs w:val="20"/>
        </w:rPr>
        <w:t xml:space="preserve">, B., S. </w:t>
      </w:r>
      <w:proofErr w:type="spellStart"/>
      <w:r w:rsidRPr="007F3237">
        <w:rPr>
          <w:rFonts w:ascii="Times New Roman" w:hAnsi="Times New Roman" w:cs="Times New Roman"/>
          <w:sz w:val="20"/>
          <w:szCs w:val="20"/>
        </w:rPr>
        <w:t>Eshev</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Fakhriddin</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Nosirov</w:t>
      </w:r>
      <w:proofErr w:type="spellEnd"/>
      <w:r w:rsidRPr="007F3237">
        <w:rPr>
          <w:rFonts w:ascii="Times New Roman" w:hAnsi="Times New Roman" w:cs="Times New Roman"/>
          <w:sz w:val="20"/>
          <w:szCs w:val="20"/>
        </w:rPr>
        <w:t xml:space="preserve">, and U. </w:t>
      </w:r>
      <w:proofErr w:type="spellStart"/>
      <w:r w:rsidRPr="007F3237">
        <w:rPr>
          <w:rFonts w:ascii="Times New Roman" w:hAnsi="Times New Roman" w:cs="Times New Roman"/>
          <w:sz w:val="20"/>
          <w:szCs w:val="20"/>
        </w:rPr>
        <w:t>Kuvatov</w:t>
      </w:r>
      <w:proofErr w:type="spellEnd"/>
      <w:r w:rsidRPr="007F3237">
        <w:rPr>
          <w:rFonts w:ascii="Times New Roman" w:hAnsi="Times New Roman" w:cs="Times New Roman"/>
          <w:sz w:val="20"/>
          <w:szCs w:val="20"/>
        </w:rPr>
        <w:t>. 2024. “A Device for Reducing the Siltation of the Front Chamber of the Pumping Station in Irrigation Systems.” E3S Web of Conferences, 274. https://doi.org/10.1051/e3sconf/202127403001</w:t>
      </w:r>
    </w:p>
    <w:p w14:paraId="40BCEE66" w14:textId="77777777" w:rsidR="007F3237" w:rsidRPr="007F3237" w:rsidRDefault="007F3237" w:rsidP="007F3237">
      <w:pPr>
        <w:pStyle w:val="a4"/>
        <w:numPr>
          <w:ilvl w:val="0"/>
          <w:numId w:val="3"/>
        </w:numPr>
        <w:tabs>
          <w:tab w:val="left" w:pos="0"/>
          <w:tab w:val="left" w:pos="284"/>
          <w:tab w:val="left" w:pos="851"/>
        </w:tabs>
        <w:spacing w:after="0" w:line="240" w:lineRule="auto"/>
        <w:ind w:left="0" w:firstLine="0"/>
        <w:jc w:val="both"/>
        <w:rPr>
          <w:rFonts w:ascii="Times New Roman" w:hAnsi="Times New Roman" w:cs="Times New Roman"/>
          <w:sz w:val="20"/>
          <w:szCs w:val="20"/>
        </w:rPr>
      </w:pPr>
      <w:proofErr w:type="spellStart"/>
      <w:r w:rsidRPr="007F3237">
        <w:rPr>
          <w:rFonts w:ascii="Times New Roman" w:hAnsi="Times New Roman" w:cs="Times New Roman"/>
          <w:sz w:val="20"/>
          <w:szCs w:val="20"/>
        </w:rPr>
        <w:t>Turabdjanov</w:t>
      </w:r>
      <w:proofErr w:type="spellEnd"/>
      <w:r w:rsidRPr="007F3237">
        <w:rPr>
          <w:rFonts w:ascii="Times New Roman" w:hAnsi="Times New Roman" w:cs="Times New Roman"/>
          <w:sz w:val="20"/>
          <w:szCs w:val="20"/>
        </w:rPr>
        <w:t xml:space="preserve">, S., Sh. </w:t>
      </w:r>
      <w:proofErr w:type="spellStart"/>
      <w:r w:rsidRPr="007F3237">
        <w:rPr>
          <w:rFonts w:ascii="Times New Roman" w:hAnsi="Times New Roman" w:cs="Times New Roman"/>
          <w:sz w:val="20"/>
          <w:szCs w:val="20"/>
        </w:rPr>
        <w:t>Dungboyev</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Fakhriddin</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Nosirov</w:t>
      </w:r>
      <w:proofErr w:type="spellEnd"/>
      <w:r w:rsidRPr="007F3237">
        <w:rPr>
          <w:rFonts w:ascii="Times New Roman" w:hAnsi="Times New Roman" w:cs="Times New Roman"/>
          <w:sz w:val="20"/>
          <w:szCs w:val="20"/>
        </w:rPr>
        <w:t xml:space="preserve">, A. </w:t>
      </w:r>
      <w:proofErr w:type="spellStart"/>
      <w:r w:rsidRPr="007F3237">
        <w:rPr>
          <w:rFonts w:ascii="Times New Roman" w:hAnsi="Times New Roman" w:cs="Times New Roman"/>
          <w:sz w:val="20"/>
          <w:szCs w:val="20"/>
        </w:rPr>
        <w:t>Juraev</w:t>
      </w:r>
      <w:proofErr w:type="spellEnd"/>
      <w:r w:rsidRPr="007F3237">
        <w:rPr>
          <w:rFonts w:ascii="Times New Roman" w:hAnsi="Times New Roman" w:cs="Times New Roman"/>
          <w:sz w:val="20"/>
          <w:szCs w:val="20"/>
        </w:rPr>
        <w:t xml:space="preserve">, and I. </w:t>
      </w:r>
      <w:proofErr w:type="spellStart"/>
      <w:r w:rsidRPr="007F3237">
        <w:rPr>
          <w:rFonts w:ascii="Times New Roman" w:hAnsi="Times New Roman" w:cs="Times New Roman"/>
          <w:sz w:val="20"/>
          <w:szCs w:val="20"/>
        </w:rPr>
        <w:t>Karabaev</w:t>
      </w:r>
      <w:proofErr w:type="spellEnd"/>
      <w:r w:rsidRPr="007F3237">
        <w:rPr>
          <w:rFonts w:ascii="Times New Roman" w:hAnsi="Times New Roman" w:cs="Times New Roman"/>
          <w:sz w:val="20"/>
          <w:szCs w:val="20"/>
        </w:rPr>
        <w:t>. 2021. “Application of a Two-Axle Synchronous Generator Excitations in Small Hydropower Engineering and Wind Power Plants.” AIP Conference Proceedings. https://doi.org/10.1063/5.0130649</w:t>
      </w:r>
    </w:p>
    <w:p w14:paraId="2B12875D" w14:textId="77777777" w:rsidR="007F3237" w:rsidRPr="007F3237" w:rsidRDefault="007F3237" w:rsidP="007F3237">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bookmarkStart w:id="8" w:name="_Hlk214727448"/>
      <w:bookmarkStart w:id="9" w:name="_Hlk218705532"/>
      <w:bookmarkEnd w:id="7"/>
      <w:proofErr w:type="spellStart"/>
      <w:r w:rsidRPr="007F3237">
        <w:rPr>
          <w:rFonts w:ascii="Times New Roman" w:hAnsi="Times New Roman" w:cs="Times New Roman"/>
          <w:sz w:val="20"/>
          <w:szCs w:val="20"/>
        </w:rPr>
        <w:t>L.Jing</w:t>
      </w:r>
      <w:proofErr w:type="spellEnd"/>
      <w:r w:rsidRPr="007F3237">
        <w:rPr>
          <w:rFonts w:ascii="Times New Roman" w:hAnsi="Times New Roman" w:cs="Times New Roman"/>
          <w:sz w:val="20"/>
          <w:szCs w:val="20"/>
        </w:rPr>
        <w:t xml:space="preserve">, </w:t>
      </w:r>
      <w:proofErr w:type="spellStart"/>
      <w:proofErr w:type="gramStart"/>
      <w:r w:rsidRPr="007F3237">
        <w:rPr>
          <w:rFonts w:ascii="Times New Roman" w:hAnsi="Times New Roman" w:cs="Times New Roman"/>
          <w:sz w:val="20"/>
          <w:szCs w:val="20"/>
        </w:rPr>
        <w:t>J.Guo</w:t>
      </w:r>
      <w:proofErr w:type="spellEnd"/>
      <w:proofErr w:type="gram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T.Feng</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L.Han</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Z.Zhou</w:t>
      </w:r>
      <w:proofErr w:type="spellEnd"/>
      <w:r w:rsidRPr="007F3237">
        <w:rPr>
          <w:rFonts w:ascii="Times New Roman" w:hAnsi="Times New Roman" w:cs="Times New Roman"/>
          <w:sz w:val="20"/>
          <w:szCs w:val="20"/>
        </w:rPr>
        <w:t xml:space="preserve"> and </w:t>
      </w:r>
      <w:proofErr w:type="spellStart"/>
      <w:r w:rsidRPr="007F3237">
        <w:rPr>
          <w:rFonts w:ascii="Times New Roman" w:hAnsi="Times New Roman" w:cs="Times New Roman"/>
          <w:sz w:val="20"/>
          <w:szCs w:val="20"/>
        </w:rPr>
        <w:t>M.Melikuziev</w:t>
      </w:r>
      <w:proofErr w:type="spellEnd"/>
      <w:r w:rsidRPr="007F3237">
        <w:rPr>
          <w:rFonts w:ascii="Times New Roman" w:hAnsi="Times New Roman" w:cs="Times New Roman"/>
          <w:sz w:val="20"/>
          <w:szCs w:val="20"/>
        </w:rPr>
        <w:t xml:space="preserve">, "Research on Energy Optimization Scheduling Methods for Systems with Multiple </w:t>
      </w:r>
      <w:proofErr w:type="spellStart"/>
      <w:r w:rsidRPr="007F3237">
        <w:rPr>
          <w:rFonts w:ascii="Times New Roman" w:hAnsi="Times New Roman" w:cs="Times New Roman"/>
          <w:sz w:val="20"/>
          <w:szCs w:val="20"/>
        </w:rPr>
        <w:t>Microgrids</w:t>
      </w:r>
      <w:proofErr w:type="spellEnd"/>
      <w:r w:rsidRPr="007F3237">
        <w:rPr>
          <w:rFonts w:ascii="Times New Roman" w:hAnsi="Times New Roman" w:cs="Times New Roman"/>
          <w:sz w:val="20"/>
          <w:szCs w:val="20"/>
        </w:rPr>
        <w:t xml:space="preserve"> in Urban Areas," 2024 IEEE 4th International Conference on Digital Twins and Parallel Intelligence (DTPI), Wuhan, China, 2024, pp. 706-711, https://ieeexplore.ieee.org/abstract/document/10778839</w:t>
      </w:r>
    </w:p>
    <w:p w14:paraId="00DFB921" w14:textId="77777777" w:rsidR="007F3237" w:rsidRPr="007F3237" w:rsidRDefault="007F3237" w:rsidP="007F3237">
      <w:pPr>
        <w:pStyle w:val="a4"/>
        <w:numPr>
          <w:ilvl w:val="0"/>
          <w:numId w:val="3"/>
        </w:numPr>
        <w:tabs>
          <w:tab w:val="left" w:pos="0"/>
          <w:tab w:val="left" w:pos="284"/>
          <w:tab w:val="left" w:pos="993"/>
        </w:tabs>
        <w:spacing w:after="0" w:line="240" w:lineRule="auto"/>
        <w:ind w:left="0" w:firstLine="0"/>
        <w:jc w:val="both"/>
        <w:rPr>
          <w:rFonts w:ascii="Times New Roman" w:hAnsi="Times New Roman" w:cs="Times New Roman"/>
          <w:sz w:val="20"/>
          <w:szCs w:val="20"/>
        </w:rPr>
      </w:pPr>
      <w:bookmarkStart w:id="10" w:name="_Hlk218705590"/>
      <w:bookmarkEnd w:id="8"/>
      <w:bookmarkEnd w:id="9"/>
      <w:proofErr w:type="spellStart"/>
      <w:r w:rsidRPr="007F3237">
        <w:rPr>
          <w:rFonts w:ascii="Times New Roman" w:hAnsi="Times New Roman" w:cs="Times New Roman"/>
          <w:sz w:val="20"/>
          <w:szCs w:val="20"/>
        </w:rPr>
        <w:t>Baratov</w:t>
      </w:r>
      <w:proofErr w:type="spellEnd"/>
      <w:r w:rsidRPr="007F3237">
        <w:rPr>
          <w:rFonts w:ascii="Times New Roman" w:hAnsi="Times New Roman" w:cs="Times New Roman"/>
          <w:sz w:val="20"/>
          <w:szCs w:val="20"/>
        </w:rPr>
        <w:t xml:space="preserve">, B.N., </w:t>
      </w:r>
      <w:proofErr w:type="spellStart"/>
      <w:r w:rsidRPr="007F3237">
        <w:rPr>
          <w:rFonts w:ascii="Times New Roman" w:hAnsi="Times New Roman" w:cs="Times New Roman"/>
          <w:sz w:val="20"/>
          <w:szCs w:val="20"/>
        </w:rPr>
        <w:t>Umarov</w:t>
      </w:r>
      <w:proofErr w:type="spellEnd"/>
      <w:r w:rsidRPr="007F3237">
        <w:rPr>
          <w:rFonts w:ascii="Times New Roman" w:hAnsi="Times New Roman" w:cs="Times New Roman"/>
          <w:sz w:val="20"/>
          <w:szCs w:val="20"/>
        </w:rPr>
        <w:t xml:space="preserve">, F.Y., </w:t>
      </w:r>
      <w:proofErr w:type="spellStart"/>
      <w:r w:rsidRPr="007F3237">
        <w:rPr>
          <w:rFonts w:ascii="Times New Roman" w:hAnsi="Times New Roman" w:cs="Times New Roman"/>
          <w:sz w:val="20"/>
          <w:szCs w:val="20"/>
        </w:rPr>
        <w:t>Toshov</w:t>
      </w:r>
      <w:proofErr w:type="spellEnd"/>
      <w:r w:rsidRPr="007F3237">
        <w:rPr>
          <w:rFonts w:ascii="Times New Roman" w:hAnsi="Times New Roman" w:cs="Times New Roman"/>
          <w:sz w:val="20"/>
          <w:szCs w:val="20"/>
        </w:rPr>
        <w:t xml:space="preserve">, Z.H. </w:t>
      </w:r>
      <w:proofErr w:type="spellStart"/>
      <w:r w:rsidRPr="007F3237">
        <w:rPr>
          <w:rFonts w:ascii="Times New Roman" w:hAnsi="Times New Roman" w:cs="Times New Roman"/>
          <w:sz w:val="20"/>
          <w:szCs w:val="20"/>
        </w:rPr>
        <w:t>Tricone</w:t>
      </w:r>
      <w:proofErr w:type="spellEnd"/>
      <w:r w:rsidRPr="007F3237">
        <w:rPr>
          <w:rFonts w:ascii="Times New Roman" w:hAnsi="Times New Roman" w:cs="Times New Roman"/>
          <w:sz w:val="20"/>
          <w:szCs w:val="20"/>
        </w:rPr>
        <w:t xml:space="preserve"> drill bit performance evaluation. </w:t>
      </w:r>
      <w:proofErr w:type="spellStart"/>
      <w:r w:rsidRPr="007F3237">
        <w:rPr>
          <w:rFonts w:ascii="Times New Roman" w:hAnsi="Times New Roman" w:cs="Times New Roman"/>
          <w:sz w:val="20"/>
          <w:szCs w:val="20"/>
        </w:rPr>
        <w:t>Gornyi</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Zhurnal</w:t>
      </w:r>
      <w:proofErr w:type="spellEnd"/>
      <w:r w:rsidRPr="007F3237">
        <w:rPr>
          <w:rFonts w:ascii="Times New Roman" w:hAnsi="Times New Roman" w:cs="Times New Roman"/>
          <w:sz w:val="20"/>
          <w:szCs w:val="20"/>
        </w:rPr>
        <w:t>, Moscow, 2021. - № 12. - PP. 60-63. DOI:10.17580/gzh.2021.12.11.</w:t>
      </w:r>
    </w:p>
    <w:p w14:paraId="21CDDF43" w14:textId="77777777" w:rsidR="007F3237" w:rsidRPr="007F3237" w:rsidRDefault="007F3237" w:rsidP="007F3237">
      <w:pPr>
        <w:pStyle w:val="a4"/>
        <w:numPr>
          <w:ilvl w:val="0"/>
          <w:numId w:val="3"/>
        </w:numPr>
        <w:tabs>
          <w:tab w:val="left" w:pos="0"/>
          <w:tab w:val="left" w:pos="284"/>
          <w:tab w:val="left" w:pos="993"/>
        </w:tabs>
        <w:spacing w:after="0" w:line="240" w:lineRule="auto"/>
        <w:ind w:left="0" w:firstLine="0"/>
        <w:jc w:val="both"/>
        <w:rPr>
          <w:rFonts w:ascii="Times New Roman" w:hAnsi="Times New Roman" w:cs="Times New Roman"/>
          <w:sz w:val="20"/>
          <w:szCs w:val="20"/>
        </w:rPr>
      </w:pPr>
      <w:proofErr w:type="spellStart"/>
      <w:r w:rsidRPr="007F3237">
        <w:rPr>
          <w:rFonts w:ascii="Times New Roman" w:hAnsi="Times New Roman" w:cs="Times New Roman"/>
          <w:sz w:val="20"/>
          <w:szCs w:val="20"/>
        </w:rPr>
        <w:t>Toshov</w:t>
      </w:r>
      <w:proofErr w:type="spellEnd"/>
      <w:r w:rsidRPr="007F3237">
        <w:rPr>
          <w:rFonts w:ascii="Times New Roman" w:hAnsi="Times New Roman" w:cs="Times New Roman"/>
          <w:sz w:val="20"/>
          <w:szCs w:val="20"/>
        </w:rPr>
        <w:t xml:space="preserve">, J.B., </w:t>
      </w:r>
      <w:proofErr w:type="spellStart"/>
      <w:r w:rsidRPr="007F3237">
        <w:rPr>
          <w:rFonts w:ascii="Times New Roman" w:hAnsi="Times New Roman" w:cs="Times New Roman"/>
          <w:sz w:val="20"/>
          <w:szCs w:val="20"/>
        </w:rPr>
        <w:t>Toshov</w:t>
      </w:r>
      <w:proofErr w:type="spellEnd"/>
      <w:r w:rsidRPr="007F3237">
        <w:rPr>
          <w:rFonts w:ascii="Times New Roman" w:hAnsi="Times New Roman" w:cs="Times New Roman"/>
          <w:sz w:val="20"/>
          <w:szCs w:val="20"/>
        </w:rPr>
        <w:t xml:space="preserve">, B.R., </w:t>
      </w:r>
      <w:proofErr w:type="spellStart"/>
      <w:r w:rsidRPr="007F3237">
        <w:rPr>
          <w:rFonts w:ascii="Times New Roman" w:hAnsi="Times New Roman" w:cs="Times New Roman"/>
          <w:sz w:val="20"/>
          <w:szCs w:val="20"/>
        </w:rPr>
        <w:t>Baratov</w:t>
      </w:r>
      <w:proofErr w:type="spellEnd"/>
      <w:r w:rsidRPr="007F3237">
        <w:rPr>
          <w:rFonts w:ascii="Times New Roman" w:hAnsi="Times New Roman" w:cs="Times New Roman"/>
          <w:sz w:val="20"/>
          <w:szCs w:val="20"/>
        </w:rPr>
        <w:t xml:space="preserve">, B.N., </w:t>
      </w:r>
      <w:proofErr w:type="spellStart"/>
      <w:r w:rsidRPr="007F3237">
        <w:rPr>
          <w:rFonts w:ascii="Times New Roman" w:hAnsi="Times New Roman" w:cs="Times New Roman"/>
          <w:sz w:val="20"/>
          <w:szCs w:val="20"/>
        </w:rPr>
        <w:t>Haqberdiyev</w:t>
      </w:r>
      <w:proofErr w:type="spellEnd"/>
      <w:r w:rsidRPr="007F3237">
        <w:rPr>
          <w:rFonts w:ascii="Times New Roman" w:hAnsi="Times New Roman" w:cs="Times New Roman"/>
          <w:sz w:val="20"/>
          <w:szCs w:val="20"/>
        </w:rPr>
        <w:t xml:space="preserve">, A.L. Designing new generation drill bits with optimal axial eccentricity | </w:t>
      </w:r>
      <w:proofErr w:type="spellStart"/>
      <w:r w:rsidRPr="007F3237">
        <w:rPr>
          <w:rFonts w:ascii="Times New Roman" w:hAnsi="Times New Roman" w:cs="Times New Roman"/>
          <w:sz w:val="20"/>
          <w:szCs w:val="20"/>
        </w:rPr>
        <w:t>Вопросы</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проектирования</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буровых</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долот</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нового</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поколения</w:t>
      </w:r>
      <w:proofErr w:type="spellEnd"/>
      <w:r w:rsidRPr="007F3237">
        <w:rPr>
          <w:rFonts w:ascii="Times New Roman" w:hAnsi="Times New Roman" w:cs="Times New Roman"/>
          <w:sz w:val="20"/>
          <w:szCs w:val="20"/>
        </w:rPr>
        <w:t xml:space="preserve"> с </w:t>
      </w:r>
      <w:proofErr w:type="spellStart"/>
      <w:r w:rsidRPr="007F3237">
        <w:rPr>
          <w:rFonts w:ascii="Times New Roman" w:hAnsi="Times New Roman" w:cs="Times New Roman"/>
          <w:sz w:val="20"/>
          <w:szCs w:val="20"/>
        </w:rPr>
        <w:t>оптимальным</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межосевым</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эксцентриситетом</w:t>
      </w:r>
      <w:proofErr w:type="spellEnd"/>
      <w:r w:rsidRPr="007F3237">
        <w:rPr>
          <w:rFonts w:ascii="Times New Roman" w:hAnsi="Times New Roman" w:cs="Times New Roman"/>
          <w:sz w:val="20"/>
          <w:szCs w:val="20"/>
        </w:rPr>
        <w:t xml:space="preserve"> // Mining Informational and Analytical Bulletin, 2022, (9). - PP. 133–142. DOI: 10.25018/0236_1493_2022_9_0_133</w:t>
      </w:r>
    </w:p>
    <w:p w14:paraId="71FAD0A0" w14:textId="77777777" w:rsidR="007F3237" w:rsidRPr="007F3237" w:rsidRDefault="007F3237" w:rsidP="007F3237">
      <w:pPr>
        <w:pStyle w:val="a4"/>
        <w:numPr>
          <w:ilvl w:val="0"/>
          <w:numId w:val="3"/>
        </w:numPr>
        <w:tabs>
          <w:tab w:val="left" w:pos="0"/>
          <w:tab w:val="left" w:pos="284"/>
          <w:tab w:val="left" w:pos="993"/>
        </w:tabs>
        <w:spacing w:after="0" w:line="240" w:lineRule="auto"/>
        <w:ind w:left="0" w:firstLine="0"/>
        <w:jc w:val="both"/>
        <w:rPr>
          <w:rFonts w:ascii="Times New Roman" w:hAnsi="Times New Roman" w:cs="Times New Roman"/>
          <w:sz w:val="20"/>
          <w:szCs w:val="20"/>
        </w:rPr>
      </w:pPr>
      <w:proofErr w:type="spellStart"/>
      <w:r w:rsidRPr="007F3237">
        <w:rPr>
          <w:rFonts w:ascii="Times New Roman" w:hAnsi="Times New Roman" w:cs="Times New Roman"/>
          <w:sz w:val="20"/>
          <w:szCs w:val="20"/>
        </w:rPr>
        <w:t>Toshov</w:t>
      </w:r>
      <w:proofErr w:type="spellEnd"/>
      <w:r w:rsidRPr="007F3237">
        <w:rPr>
          <w:rFonts w:ascii="Times New Roman" w:hAnsi="Times New Roman" w:cs="Times New Roman"/>
          <w:sz w:val="20"/>
          <w:szCs w:val="20"/>
        </w:rPr>
        <w:t xml:space="preserve"> J., </w:t>
      </w:r>
      <w:proofErr w:type="spellStart"/>
      <w:r w:rsidRPr="007F3237">
        <w:rPr>
          <w:rFonts w:ascii="Times New Roman" w:hAnsi="Times New Roman" w:cs="Times New Roman"/>
          <w:sz w:val="20"/>
          <w:szCs w:val="20"/>
        </w:rPr>
        <w:t>Makhmudov</w:t>
      </w:r>
      <w:proofErr w:type="spellEnd"/>
      <w:r w:rsidRPr="007F3237">
        <w:rPr>
          <w:rFonts w:ascii="Times New Roman" w:hAnsi="Times New Roman" w:cs="Times New Roman"/>
          <w:sz w:val="20"/>
          <w:szCs w:val="20"/>
        </w:rPr>
        <w:t xml:space="preserve"> A., </w:t>
      </w:r>
      <w:proofErr w:type="spellStart"/>
      <w:r w:rsidRPr="007F3237">
        <w:rPr>
          <w:rFonts w:ascii="Times New Roman" w:hAnsi="Times New Roman" w:cs="Times New Roman"/>
          <w:sz w:val="20"/>
          <w:szCs w:val="20"/>
        </w:rPr>
        <w:t>Kurbonov</w:t>
      </w:r>
      <w:proofErr w:type="spellEnd"/>
      <w:r w:rsidRPr="007F3237">
        <w:rPr>
          <w:rFonts w:ascii="Times New Roman" w:hAnsi="Times New Roman" w:cs="Times New Roman"/>
          <w:sz w:val="20"/>
          <w:szCs w:val="20"/>
        </w:rPr>
        <w:t xml:space="preserve"> O., </w:t>
      </w:r>
      <w:proofErr w:type="spellStart"/>
      <w:r w:rsidRPr="007F3237">
        <w:rPr>
          <w:rFonts w:ascii="Times New Roman" w:hAnsi="Times New Roman" w:cs="Times New Roman"/>
          <w:sz w:val="20"/>
          <w:szCs w:val="20"/>
        </w:rPr>
        <w:t>Arzikulov</w:t>
      </w:r>
      <w:proofErr w:type="spellEnd"/>
      <w:r w:rsidRPr="007F3237">
        <w:rPr>
          <w:rFonts w:ascii="Times New Roman" w:hAnsi="Times New Roman" w:cs="Times New Roman"/>
          <w:sz w:val="20"/>
          <w:szCs w:val="20"/>
        </w:rPr>
        <w:t xml:space="preserve"> G., </w:t>
      </w:r>
      <w:proofErr w:type="spellStart"/>
      <w:r w:rsidRPr="007F3237">
        <w:rPr>
          <w:rFonts w:ascii="Times New Roman" w:hAnsi="Times New Roman" w:cs="Times New Roman"/>
          <w:sz w:val="20"/>
          <w:szCs w:val="20"/>
        </w:rPr>
        <w:t>Makhmudova</w:t>
      </w:r>
      <w:proofErr w:type="spellEnd"/>
      <w:r w:rsidRPr="007F3237">
        <w:rPr>
          <w:rFonts w:ascii="Times New Roman" w:hAnsi="Times New Roman" w:cs="Times New Roman"/>
          <w:sz w:val="20"/>
          <w:szCs w:val="20"/>
        </w:rPr>
        <w:t xml:space="preserve"> G. Development and Substantiation of Energy-Saving Methods for Controlling the Modes of Operation of Centrifugal Pumping Units in Complicated Operating Conditions. Proceedings of the 11th International Conference on Applied Innovations in IT, (ICAIIT), November 2023, </w:t>
      </w:r>
      <w:proofErr w:type="spellStart"/>
      <w:r w:rsidRPr="007F3237">
        <w:rPr>
          <w:rFonts w:ascii="Times New Roman" w:hAnsi="Times New Roman" w:cs="Times New Roman"/>
          <w:sz w:val="20"/>
          <w:szCs w:val="20"/>
        </w:rPr>
        <w:t>Koethen</w:t>
      </w:r>
      <w:proofErr w:type="spellEnd"/>
      <w:r w:rsidRPr="007F3237">
        <w:rPr>
          <w:rFonts w:ascii="Times New Roman" w:hAnsi="Times New Roman" w:cs="Times New Roman"/>
          <w:sz w:val="20"/>
          <w:szCs w:val="20"/>
        </w:rPr>
        <w:t xml:space="preserve">, Germany. – РР. 161-165.  </w:t>
      </w:r>
    </w:p>
    <w:p w14:paraId="3E2273D0" w14:textId="77777777" w:rsidR="007F3237" w:rsidRPr="007F3237" w:rsidRDefault="007F3237" w:rsidP="007F3237">
      <w:pPr>
        <w:pStyle w:val="a4"/>
        <w:numPr>
          <w:ilvl w:val="0"/>
          <w:numId w:val="3"/>
        </w:numPr>
        <w:tabs>
          <w:tab w:val="left" w:pos="0"/>
          <w:tab w:val="left" w:pos="284"/>
          <w:tab w:val="left" w:pos="993"/>
        </w:tabs>
        <w:spacing w:after="0" w:line="240" w:lineRule="auto"/>
        <w:ind w:left="0" w:firstLine="0"/>
        <w:jc w:val="both"/>
        <w:rPr>
          <w:rFonts w:ascii="Times New Roman" w:hAnsi="Times New Roman" w:cs="Times New Roman"/>
          <w:sz w:val="20"/>
          <w:szCs w:val="20"/>
        </w:rPr>
      </w:pPr>
      <w:r w:rsidRPr="007F3237">
        <w:rPr>
          <w:rFonts w:ascii="Times New Roman" w:hAnsi="Times New Roman" w:cs="Times New Roman"/>
          <w:sz w:val="20"/>
          <w:szCs w:val="20"/>
        </w:rPr>
        <w:t xml:space="preserve">J.B. </w:t>
      </w:r>
      <w:proofErr w:type="spellStart"/>
      <w:r w:rsidRPr="007F3237">
        <w:rPr>
          <w:rFonts w:ascii="Times New Roman" w:hAnsi="Times New Roman" w:cs="Times New Roman"/>
          <w:sz w:val="20"/>
          <w:szCs w:val="20"/>
        </w:rPr>
        <w:t>Toshov</w:t>
      </w:r>
      <w:proofErr w:type="spellEnd"/>
      <w:r w:rsidRPr="007F3237">
        <w:rPr>
          <w:rFonts w:ascii="Times New Roman" w:hAnsi="Times New Roman" w:cs="Times New Roman"/>
          <w:sz w:val="20"/>
          <w:szCs w:val="20"/>
        </w:rPr>
        <w:t xml:space="preserve">, K.T. </w:t>
      </w:r>
      <w:proofErr w:type="spellStart"/>
      <w:r w:rsidRPr="007F3237">
        <w:rPr>
          <w:rFonts w:ascii="Times New Roman" w:hAnsi="Times New Roman" w:cs="Times New Roman"/>
          <w:sz w:val="20"/>
          <w:szCs w:val="20"/>
        </w:rPr>
        <w:t>Sherov</w:t>
      </w:r>
      <w:proofErr w:type="spellEnd"/>
      <w:r w:rsidRPr="007F3237">
        <w:rPr>
          <w:rFonts w:ascii="Times New Roman" w:hAnsi="Times New Roman" w:cs="Times New Roman"/>
          <w:sz w:val="20"/>
          <w:szCs w:val="20"/>
        </w:rPr>
        <w:t xml:space="preserve">, B.N. </w:t>
      </w:r>
      <w:proofErr w:type="spellStart"/>
      <w:r w:rsidRPr="007F3237">
        <w:rPr>
          <w:rFonts w:ascii="Times New Roman" w:hAnsi="Times New Roman" w:cs="Times New Roman"/>
          <w:sz w:val="20"/>
          <w:szCs w:val="20"/>
        </w:rPr>
        <w:t>Absadykov</w:t>
      </w:r>
      <w:proofErr w:type="spellEnd"/>
      <w:r w:rsidRPr="007F3237">
        <w:rPr>
          <w:rFonts w:ascii="Times New Roman" w:hAnsi="Times New Roman" w:cs="Times New Roman"/>
          <w:sz w:val="20"/>
          <w:szCs w:val="20"/>
        </w:rPr>
        <w:t xml:space="preserve">, R.U. </w:t>
      </w:r>
      <w:proofErr w:type="spellStart"/>
      <w:r w:rsidRPr="007F3237">
        <w:rPr>
          <w:rFonts w:ascii="Times New Roman" w:hAnsi="Times New Roman" w:cs="Times New Roman"/>
          <w:sz w:val="20"/>
          <w:szCs w:val="20"/>
        </w:rPr>
        <w:t>Djuraev</w:t>
      </w:r>
      <w:proofErr w:type="spellEnd"/>
      <w:r w:rsidRPr="007F3237">
        <w:rPr>
          <w:rFonts w:ascii="Times New Roman" w:hAnsi="Times New Roman" w:cs="Times New Roman"/>
          <w:sz w:val="20"/>
          <w:szCs w:val="20"/>
        </w:rPr>
        <w:t xml:space="preserve">, M.R. </w:t>
      </w:r>
      <w:proofErr w:type="spellStart"/>
      <w:r w:rsidRPr="007F3237">
        <w:rPr>
          <w:rFonts w:ascii="Times New Roman" w:hAnsi="Times New Roman" w:cs="Times New Roman"/>
          <w:sz w:val="20"/>
          <w:szCs w:val="20"/>
        </w:rPr>
        <w:t>Sikhimbayev</w:t>
      </w:r>
      <w:proofErr w:type="spellEnd"/>
      <w:r w:rsidRPr="007F3237">
        <w:rPr>
          <w:rFonts w:ascii="Times New Roman" w:hAnsi="Times New Roman" w:cs="Times New Roman"/>
          <w:sz w:val="20"/>
          <w:szCs w:val="20"/>
        </w:rPr>
        <w:t xml:space="preserve">,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7F3237">
        <w:rPr>
          <w:rFonts w:ascii="Times New Roman" w:hAnsi="Times New Roman" w:cs="Times New Roman"/>
          <w:sz w:val="20"/>
          <w:szCs w:val="20"/>
        </w:rPr>
        <w:cr/>
      </w:r>
      <w:proofErr w:type="spellStart"/>
      <w:r w:rsidRPr="007F3237">
        <w:rPr>
          <w:rFonts w:ascii="Times New Roman" w:hAnsi="Times New Roman" w:cs="Times New Roman"/>
          <w:sz w:val="20"/>
          <w:szCs w:val="20"/>
        </w:rPr>
        <w:t>Toshov</w:t>
      </w:r>
      <w:proofErr w:type="spellEnd"/>
      <w:r w:rsidRPr="007F3237">
        <w:rPr>
          <w:rFonts w:ascii="Times New Roman" w:hAnsi="Times New Roman" w:cs="Times New Roman"/>
          <w:sz w:val="20"/>
          <w:szCs w:val="20"/>
        </w:rPr>
        <w:t xml:space="preserve"> J., </w:t>
      </w:r>
      <w:proofErr w:type="spellStart"/>
      <w:r w:rsidRPr="007F3237">
        <w:rPr>
          <w:rFonts w:ascii="Times New Roman" w:hAnsi="Times New Roman" w:cs="Times New Roman"/>
          <w:sz w:val="20"/>
          <w:szCs w:val="20"/>
        </w:rPr>
        <w:t>Toshov</w:t>
      </w:r>
      <w:proofErr w:type="spellEnd"/>
      <w:r w:rsidRPr="007F3237">
        <w:rPr>
          <w:rFonts w:ascii="Times New Roman" w:hAnsi="Times New Roman" w:cs="Times New Roman"/>
          <w:sz w:val="20"/>
          <w:szCs w:val="20"/>
        </w:rPr>
        <w:t xml:space="preserve"> B., </w:t>
      </w:r>
      <w:proofErr w:type="spellStart"/>
      <w:r w:rsidRPr="007F3237">
        <w:rPr>
          <w:rFonts w:ascii="Times New Roman" w:hAnsi="Times New Roman" w:cs="Times New Roman"/>
          <w:sz w:val="20"/>
          <w:szCs w:val="20"/>
        </w:rPr>
        <w:t>Bainazov</w:t>
      </w:r>
      <w:proofErr w:type="spellEnd"/>
      <w:r w:rsidRPr="007F3237">
        <w:rPr>
          <w:rFonts w:ascii="Times New Roman" w:hAnsi="Times New Roman" w:cs="Times New Roman"/>
          <w:sz w:val="20"/>
          <w:szCs w:val="20"/>
        </w:rPr>
        <w:t xml:space="preserve"> U., </w:t>
      </w:r>
      <w:proofErr w:type="spellStart"/>
      <w:r w:rsidRPr="007F3237">
        <w:rPr>
          <w:rFonts w:ascii="Times New Roman" w:hAnsi="Times New Roman" w:cs="Times New Roman"/>
          <w:sz w:val="20"/>
          <w:szCs w:val="20"/>
        </w:rPr>
        <w:t>Elemonov</w:t>
      </w:r>
      <w:proofErr w:type="spellEnd"/>
      <w:r w:rsidRPr="007F3237">
        <w:rPr>
          <w:rFonts w:ascii="Times New Roman" w:hAnsi="Times New Roman" w:cs="Times New Roman"/>
          <w:sz w:val="20"/>
          <w:szCs w:val="20"/>
        </w:rPr>
        <w:t xml:space="preserve"> M. Application of Cycle-Flow Technology in Coal Mines. Proceedings </w:t>
      </w:r>
      <w:r w:rsidRPr="007F3237">
        <w:rPr>
          <w:rFonts w:ascii="Times New Roman" w:hAnsi="Times New Roman" w:cs="Times New Roman"/>
          <w:sz w:val="20"/>
          <w:szCs w:val="20"/>
        </w:rPr>
        <w:lastRenderedPageBreak/>
        <w:t xml:space="preserve">of the 11th International Conference on Applied Innovations in IT, (ICAIIT), March 2023, </w:t>
      </w:r>
      <w:proofErr w:type="spellStart"/>
      <w:r w:rsidRPr="007F3237">
        <w:rPr>
          <w:rFonts w:ascii="Times New Roman" w:hAnsi="Times New Roman" w:cs="Times New Roman"/>
          <w:sz w:val="20"/>
          <w:szCs w:val="20"/>
        </w:rPr>
        <w:t>Koethen</w:t>
      </w:r>
      <w:proofErr w:type="spellEnd"/>
      <w:r w:rsidRPr="007F3237">
        <w:rPr>
          <w:rFonts w:ascii="Times New Roman" w:hAnsi="Times New Roman" w:cs="Times New Roman"/>
          <w:sz w:val="20"/>
          <w:szCs w:val="20"/>
        </w:rPr>
        <w:t>, Germany. – РР. 279-284.</w:t>
      </w:r>
    </w:p>
    <w:p w14:paraId="4AC1C129" w14:textId="77777777" w:rsidR="007F3237" w:rsidRPr="007F3237" w:rsidRDefault="007F3237" w:rsidP="007F3237">
      <w:pPr>
        <w:pStyle w:val="a4"/>
        <w:numPr>
          <w:ilvl w:val="0"/>
          <w:numId w:val="3"/>
        </w:numPr>
        <w:tabs>
          <w:tab w:val="left" w:pos="0"/>
          <w:tab w:val="left" w:pos="284"/>
          <w:tab w:val="left" w:pos="993"/>
        </w:tabs>
        <w:spacing w:after="0" w:line="240" w:lineRule="auto"/>
        <w:ind w:left="0" w:firstLine="0"/>
        <w:jc w:val="both"/>
        <w:rPr>
          <w:rFonts w:ascii="Times New Roman" w:hAnsi="Times New Roman" w:cs="Times New Roman"/>
          <w:sz w:val="20"/>
          <w:szCs w:val="20"/>
        </w:rPr>
      </w:pPr>
      <w:proofErr w:type="spellStart"/>
      <w:r w:rsidRPr="007F3237">
        <w:rPr>
          <w:rFonts w:ascii="Times New Roman" w:hAnsi="Times New Roman" w:cs="Times New Roman"/>
          <w:sz w:val="20"/>
          <w:szCs w:val="20"/>
        </w:rPr>
        <w:t>Usmanov</w:t>
      </w:r>
      <w:proofErr w:type="spellEnd"/>
      <w:r w:rsidRPr="007F3237">
        <w:rPr>
          <w:rFonts w:ascii="Times New Roman" w:hAnsi="Times New Roman" w:cs="Times New Roman"/>
          <w:sz w:val="20"/>
          <w:szCs w:val="20"/>
        </w:rPr>
        <w:t xml:space="preserve">, E., </w:t>
      </w:r>
      <w:proofErr w:type="spellStart"/>
      <w:r w:rsidRPr="007F3237">
        <w:rPr>
          <w:rFonts w:ascii="Times New Roman" w:hAnsi="Times New Roman" w:cs="Times New Roman"/>
          <w:sz w:val="20"/>
          <w:szCs w:val="20"/>
        </w:rPr>
        <w:t>Kholikhmatov</w:t>
      </w:r>
      <w:proofErr w:type="spellEnd"/>
      <w:r w:rsidRPr="007F3237">
        <w:rPr>
          <w:rFonts w:ascii="Times New Roman" w:hAnsi="Times New Roman" w:cs="Times New Roman"/>
          <w:sz w:val="20"/>
          <w:szCs w:val="20"/>
        </w:rPr>
        <w:t xml:space="preserve">, B., </w:t>
      </w:r>
      <w:proofErr w:type="spellStart"/>
      <w:r w:rsidRPr="007F3237">
        <w:rPr>
          <w:rFonts w:ascii="Times New Roman" w:hAnsi="Times New Roman" w:cs="Times New Roman"/>
          <w:sz w:val="20"/>
          <w:szCs w:val="20"/>
        </w:rPr>
        <w:t>Rikhsitillaev</w:t>
      </w:r>
      <w:proofErr w:type="spellEnd"/>
      <w:r w:rsidRPr="007F3237">
        <w:rPr>
          <w:rFonts w:ascii="Times New Roman" w:hAnsi="Times New Roman" w:cs="Times New Roman"/>
          <w:sz w:val="20"/>
          <w:szCs w:val="20"/>
        </w:rPr>
        <w:t xml:space="preserve">, B., </w:t>
      </w:r>
      <w:proofErr w:type="spellStart"/>
      <w:r w:rsidRPr="007F3237">
        <w:rPr>
          <w:rFonts w:ascii="Times New Roman" w:hAnsi="Times New Roman" w:cs="Times New Roman"/>
          <w:sz w:val="20"/>
          <w:szCs w:val="20"/>
        </w:rPr>
        <w:t>Nimatov</w:t>
      </w:r>
      <w:proofErr w:type="spellEnd"/>
      <w:r w:rsidRPr="007F3237">
        <w:rPr>
          <w:rFonts w:ascii="Times New Roman" w:hAnsi="Times New Roman" w:cs="Times New Roman"/>
          <w:sz w:val="20"/>
          <w:szCs w:val="20"/>
        </w:rPr>
        <w:t xml:space="preserve">, K. Device for reducing asymmetry // E3s Web of Conferences 461. 2023. PP, 01052, 1-5. </w:t>
      </w:r>
      <w:hyperlink r:id="rId12" w:history="1">
        <w:r w:rsidRPr="007F3237">
          <w:rPr>
            <w:rStyle w:val="a6"/>
            <w:rFonts w:ascii="Times New Roman" w:hAnsi="Times New Roman" w:cs="Times New Roman"/>
            <w:sz w:val="20"/>
            <w:szCs w:val="20"/>
          </w:rPr>
          <w:t>https://doi.org/10.1051/e3sconf/202</w:t>
        </w:r>
        <w:r w:rsidRPr="007F3237">
          <w:rPr>
            <w:rStyle w:val="a6"/>
            <w:rFonts w:ascii="Times New Roman" w:hAnsi="Times New Roman" w:cs="Times New Roman"/>
            <w:sz w:val="20"/>
            <w:szCs w:val="20"/>
          </w:rPr>
          <w:t>3</w:t>
        </w:r>
        <w:r w:rsidRPr="007F3237">
          <w:rPr>
            <w:rStyle w:val="a6"/>
            <w:rFonts w:ascii="Times New Roman" w:hAnsi="Times New Roman" w:cs="Times New Roman"/>
            <w:sz w:val="20"/>
            <w:szCs w:val="20"/>
          </w:rPr>
          <w:t>46101052</w:t>
        </w:r>
      </w:hyperlink>
      <w:r w:rsidRPr="007F3237">
        <w:rPr>
          <w:rFonts w:ascii="Times New Roman" w:hAnsi="Times New Roman" w:cs="Times New Roman"/>
          <w:sz w:val="20"/>
          <w:szCs w:val="20"/>
        </w:rPr>
        <w:t xml:space="preserve"> </w:t>
      </w:r>
    </w:p>
    <w:p w14:paraId="061C307E" w14:textId="77777777" w:rsidR="007F3237" w:rsidRPr="007F3237" w:rsidRDefault="007F3237" w:rsidP="007F3237">
      <w:pPr>
        <w:pStyle w:val="a4"/>
        <w:numPr>
          <w:ilvl w:val="0"/>
          <w:numId w:val="3"/>
        </w:numPr>
        <w:tabs>
          <w:tab w:val="left" w:pos="0"/>
          <w:tab w:val="left" w:pos="284"/>
          <w:tab w:val="left" w:pos="993"/>
        </w:tabs>
        <w:spacing w:after="0" w:line="240" w:lineRule="auto"/>
        <w:ind w:left="0" w:firstLine="0"/>
        <w:jc w:val="both"/>
        <w:rPr>
          <w:rFonts w:ascii="Times New Roman" w:hAnsi="Times New Roman" w:cs="Times New Roman"/>
          <w:sz w:val="20"/>
          <w:szCs w:val="20"/>
        </w:rPr>
      </w:pPr>
      <w:proofErr w:type="spellStart"/>
      <w:r w:rsidRPr="007F3237">
        <w:rPr>
          <w:rFonts w:ascii="Times New Roman" w:hAnsi="Times New Roman" w:cs="Times New Roman"/>
          <w:sz w:val="20"/>
          <w:szCs w:val="20"/>
        </w:rPr>
        <w:t>Toshov</w:t>
      </w:r>
      <w:proofErr w:type="spellEnd"/>
      <w:r w:rsidRPr="007F3237">
        <w:rPr>
          <w:rFonts w:ascii="Times New Roman" w:hAnsi="Times New Roman" w:cs="Times New Roman"/>
          <w:sz w:val="20"/>
          <w:szCs w:val="20"/>
        </w:rPr>
        <w:t xml:space="preserve"> B., </w:t>
      </w:r>
      <w:proofErr w:type="spellStart"/>
      <w:r w:rsidRPr="007F3237">
        <w:rPr>
          <w:rFonts w:ascii="Times New Roman" w:hAnsi="Times New Roman" w:cs="Times New Roman"/>
          <w:sz w:val="20"/>
          <w:szCs w:val="20"/>
        </w:rPr>
        <w:t>Toshov</w:t>
      </w:r>
      <w:proofErr w:type="spellEnd"/>
      <w:r w:rsidRPr="007F3237">
        <w:rPr>
          <w:rFonts w:ascii="Times New Roman" w:hAnsi="Times New Roman" w:cs="Times New Roman"/>
          <w:sz w:val="20"/>
          <w:szCs w:val="20"/>
        </w:rPr>
        <w:t xml:space="preserve"> J., </w:t>
      </w:r>
      <w:proofErr w:type="spellStart"/>
      <w:r w:rsidRPr="007F3237">
        <w:rPr>
          <w:rFonts w:ascii="Times New Roman" w:hAnsi="Times New Roman" w:cs="Times New Roman"/>
          <w:sz w:val="20"/>
          <w:szCs w:val="20"/>
        </w:rPr>
        <w:t>Akhmedova</w:t>
      </w:r>
      <w:proofErr w:type="spellEnd"/>
      <w:r w:rsidRPr="007F3237">
        <w:rPr>
          <w:rFonts w:ascii="Times New Roman" w:hAnsi="Times New Roman" w:cs="Times New Roman"/>
          <w:sz w:val="20"/>
          <w:szCs w:val="20"/>
        </w:rPr>
        <w:t xml:space="preserve"> L., </w:t>
      </w:r>
      <w:proofErr w:type="spellStart"/>
      <w:r w:rsidRPr="007F3237">
        <w:rPr>
          <w:rFonts w:ascii="Times New Roman" w:hAnsi="Times New Roman" w:cs="Times New Roman"/>
          <w:sz w:val="20"/>
          <w:szCs w:val="20"/>
        </w:rPr>
        <w:t>Baratov</w:t>
      </w:r>
      <w:proofErr w:type="spellEnd"/>
      <w:r w:rsidRPr="007F3237">
        <w:rPr>
          <w:rFonts w:ascii="Times New Roman" w:hAnsi="Times New Roman" w:cs="Times New Roman"/>
          <w:sz w:val="20"/>
          <w:szCs w:val="20"/>
        </w:rPr>
        <w:t xml:space="preserve"> B. The new design scheme of drilling rock cutting tools, working in rotation mode pairs. E3S Web of Conferences 383, 04069 (2023) TT21C-2023 https://doi.org/10.1051/e3sconf/202338304069 </w:t>
      </w:r>
    </w:p>
    <w:p w14:paraId="027D0926" w14:textId="77777777" w:rsidR="007F3237" w:rsidRPr="007F3237" w:rsidRDefault="007F3237" w:rsidP="007F3237">
      <w:pPr>
        <w:pStyle w:val="a4"/>
        <w:numPr>
          <w:ilvl w:val="0"/>
          <w:numId w:val="3"/>
        </w:numPr>
        <w:tabs>
          <w:tab w:val="left" w:pos="0"/>
          <w:tab w:val="left" w:pos="284"/>
          <w:tab w:val="left" w:pos="993"/>
        </w:tabs>
        <w:spacing w:after="0" w:line="240" w:lineRule="auto"/>
        <w:ind w:left="0" w:firstLine="0"/>
        <w:jc w:val="both"/>
        <w:rPr>
          <w:rFonts w:ascii="Times New Roman" w:hAnsi="Times New Roman" w:cs="Times New Roman"/>
          <w:sz w:val="20"/>
          <w:szCs w:val="20"/>
        </w:rPr>
      </w:pPr>
      <w:r w:rsidRPr="007F3237">
        <w:rPr>
          <w:rFonts w:ascii="Times New Roman" w:hAnsi="Times New Roman" w:cs="Times New Roman"/>
          <w:sz w:val="20"/>
          <w:szCs w:val="20"/>
        </w:rPr>
        <w:t xml:space="preserve">J.B. </w:t>
      </w:r>
      <w:proofErr w:type="spellStart"/>
      <w:r w:rsidRPr="007F3237">
        <w:rPr>
          <w:rFonts w:ascii="Times New Roman" w:hAnsi="Times New Roman" w:cs="Times New Roman"/>
          <w:sz w:val="20"/>
          <w:szCs w:val="20"/>
        </w:rPr>
        <w:t>Toshev</w:t>
      </w:r>
      <w:proofErr w:type="spellEnd"/>
      <w:r w:rsidRPr="007F3237">
        <w:rPr>
          <w:rFonts w:ascii="Times New Roman" w:hAnsi="Times New Roman" w:cs="Times New Roman"/>
          <w:sz w:val="20"/>
          <w:szCs w:val="20"/>
        </w:rPr>
        <w:t xml:space="preserve">, M.B. </w:t>
      </w:r>
      <w:proofErr w:type="spellStart"/>
      <w:r w:rsidRPr="007F3237">
        <w:rPr>
          <w:rFonts w:ascii="Times New Roman" w:hAnsi="Times New Roman" w:cs="Times New Roman"/>
          <w:sz w:val="20"/>
          <w:szCs w:val="20"/>
        </w:rPr>
        <w:t>Norkulov</w:t>
      </w:r>
      <w:proofErr w:type="spellEnd"/>
      <w:r w:rsidRPr="007F3237">
        <w:rPr>
          <w:rFonts w:ascii="Times New Roman" w:hAnsi="Times New Roman" w:cs="Times New Roman"/>
          <w:sz w:val="20"/>
          <w:szCs w:val="20"/>
        </w:rPr>
        <w:t xml:space="preserve">, A.A. </w:t>
      </w:r>
      <w:proofErr w:type="spellStart"/>
      <w:r w:rsidRPr="007F3237">
        <w:rPr>
          <w:rFonts w:ascii="Times New Roman" w:hAnsi="Times New Roman" w:cs="Times New Roman"/>
          <w:sz w:val="20"/>
          <w:szCs w:val="20"/>
        </w:rPr>
        <w:t>Urazimbetova</w:t>
      </w:r>
      <w:proofErr w:type="spellEnd"/>
      <w:r w:rsidRPr="007F3237">
        <w:rPr>
          <w:rFonts w:ascii="Times New Roman" w:hAnsi="Times New Roman" w:cs="Times New Roman"/>
          <w:sz w:val="20"/>
          <w:szCs w:val="20"/>
        </w:rPr>
        <w:t xml:space="preserve"> and L.G. </w:t>
      </w:r>
      <w:proofErr w:type="spellStart"/>
      <w:r w:rsidRPr="007F3237">
        <w:rPr>
          <w:rFonts w:ascii="Times New Roman" w:hAnsi="Times New Roman" w:cs="Times New Roman"/>
          <w:sz w:val="20"/>
          <w:szCs w:val="20"/>
        </w:rPr>
        <w:t>Toshniyozov</w:t>
      </w:r>
      <w:proofErr w:type="spellEnd"/>
      <w:r w:rsidRPr="007F3237">
        <w:rPr>
          <w:rFonts w:ascii="Times New Roman" w:hAnsi="Times New Roman" w:cs="Times New Roman"/>
          <w:sz w:val="20"/>
          <w:szCs w:val="20"/>
        </w:rPr>
        <w:t xml:space="preserve">. Optimization of scheme of placing cutting structures on the cone drill bit. E3S Web of Conf., Volume 402, 10039 (2023), International Scientific Siberian Transport Forum - </w:t>
      </w:r>
      <w:proofErr w:type="spellStart"/>
      <w:r w:rsidRPr="007F3237">
        <w:rPr>
          <w:rFonts w:ascii="Times New Roman" w:hAnsi="Times New Roman" w:cs="Times New Roman"/>
          <w:sz w:val="20"/>
          <w:szCs w:val="20"/>
        </w:rPr>
        <w:t>TransSiberia</w:t>
      </w:r>
      <w:proofErr w:type="spellEnd"/>
      <w:r w:rsidRPr="007F3237">
        <w:rPr>
          <w:rFonts w:ascii="Times New Roman" w:hAnsi="Times New Roman" w:cs="Times New Roman"/>
          <w:sz w:val="20"/>
          <w:szCs w:val="20"/>
        </w:rPr>
        <w:t xml:space="preserve"> 2023, https://doi.org/10.1051/e3sconf/202340210039</w:t>
      </w:r>
    </w:p>
    <w:p w14:paraId="11D4B333" w14:textId="77777777" w:rsidR="007F3237" w:rsidRPr="007F3237" w:rsidRDefault="007F3237" w:rsidP="007F3237">
      <w:pPr>
        <w:pStyle w:val="a4"/>
        <w:numPr>
          <w:ilvl w:val="0"/>
          <w:numId w:val="3"/>
        </w:numPr>
        <w:tabs>
          <w:tab w:val="left" w:pos="0"/>
          <w:tab w:val="left" w:pos="284"/>
          <w:tab w:val="left" w:pos="993"/>
        </w:tabs>
        <w:spacing w:after="0" w:line="240" w:lineRule="auto"/>
        <w:ind w:left="0" w:firstLine="0"/>
        <w:jc w:val="both"/>
        <w:rPr>
          <w:rFonts w:ascii="Times New Roman" w:hAnsi="Times New Roman" w:cs="Times New Roman"/>
          <w:sz w:val="20"/>
          <w:szCs w:val="20"/>
        </w:rPr>
      </w:pPr>
      <w:proofErr w:type="spellStart"/>
      <w:r w:rsidRPr="007F3237">
        <w:rPr>
          <w:rFonts w:ascii="Times New Roman" w:hAnsi="Times New Roman" w:cs="Times New Roman"/>
          <w:sz w:val="20"/>
          <w:szCs w:val="20"/>
        </w:rPr>
        <w:t>Toshov</w:t>
      </w:r>
      <w:proofErr w:type="spellEnd"/>
      <w:r w:rsidRPr="007F3237">
        <w:rPr>
          <w:rFonts w:ascii="Times New Roman" w:hAnsi="Times New Roman" w:cs="Times New Roman"/>
          <w:sz w:val="20"/>
          <w:szCs w:val="20"/>
        </w:rPr>
        <w:t xml:space="preserve"> J., </w:t>
      </w:r>
      <w:proofErr w:type="spellStart"/>
      <w:r w:rsidRPr="007F3237">
        <w:rPr>
          <w:rFonts w:ascii="Times New Roman" w:hAnsi="Times New Roman" w:cs="Times New Roman"/>
          <w:sz w:val="20"/>
          <w:szCs w:val="20"/>
        </w:rPr>
        <w:t>Baratov</w:t>
      </w:r>
      <w:proofErr w:type="spellEnd"/>
      <w:r w:rsidRPr="007F3237">
        <w:rPr>
          <w:rFonts w:ascii="Times New Roman" w:hAnsi="Times New Roman" w:cs="Times New Roman"/>
          <w:sz w:val="20"/>
          <w:szCs w:val="20"/>
        </w:rPr>
        <w:t xml:space="preserve"> B., </w:t>
      </w:r>
      <w:proofErr w:type="spellStart"/>
      <w:r w:rsidRPr="007F3237">
        <w:rPr>
          <w:rFonts w:ascii="Times New Roman" w:hAnsi="Times New Roman" w:cs="Times New Roman"/>
          <w:sz w:val="20"/>
          <w:szCs w:val="20"/>
        </w:rPr>
        <w:t>Sherov</w:t>
      </w:r>
      <w:proofErr w:type="spellEnd"/>
      <w:r w:rsidRPr="007F3237">
        <w:rPr>
          <w:rFonts w:ascii="Times New Roman" w:hAnsi="Times New Roman" w:cs="Times New Roman"/>
          <w:sz w:val="20"/>
          <w:szCs w:val="20"/>
        </w:rPr>
        <w:t xml:space="preserve"> K., </w:t>
      </w:r>
      <w:proofErr w:type="spellStart"/>
      <w:r w:rsidRPr="007F3237">
        <w:rPr>
          <w:rFonts w:ascii="Times New Roman" w:hAnsi="Times New Roman" w:cs="Times New Roman"/>
          <w:sz w:val="20"/>
          <w:szCs w:val="20"/>
        </w:rPr>
        <w:t>Mussayev</w:t>
      </w:r>
      <w:proofErr w:type="spellEnd"/>
      <w:r w:rsidRPr="007F3237">
        <w:rPr>
          <w:rFonts w:ascii="Times New Roman" w:hAnsi="Times New Roman" w:cs="Times New Roman"/>
          <w:sz w:val="20"/>
          <w:szCs w:val="20"/>
        </w:rPr>
        <w:t xml:space="preserve"> M., </w:t>
      </w:r>
      <w:proofErr w:type="spellStart"/>
      <w:r w:rsidRPr="007F3237">
        <w:rPr>
          <w:rFonts w:ascii="Times New Roman" w:hAnsi="Times New Roman" w:cs="Times New Roman"/>
          <w:sz w:val="20"/>
          <w:szCs w:val="20"/>
        </w:rPr>
        <w:t>Baymirzaev</w:t>
      </w:r>
      <w:proofErr w:type="spellEnd"/>
      <w:r w:rsidRPr="007F3237">
        <w:rPr>
          <w:rFonts w:ascii="Times New Roman" w:hAnsi="Times New Roman" w:cs="Times New Roman"/>
          <w:sz w:val="20"/>
          <w:szCs w:val="20"/>
        </w:rPr>
        <w:t xml:space="preserve"> B., </w:t>
      </w:r>
      <w:proofErr w:type="spellStart"/>
      <w:r w:rsidRPr="007F3237">
        <w:rPr>
          <w:rFonts w:ascii="Times New Roman" w:hAnsi="Times New Roman" w:cs="Times New Roman"/>
          <w:sz w:val="20"/>
          <w:szCs w:val="20"/>
        </w:rPr>
        <w:t>Esirkepov</w:t>
      </w:r>
      <w:proofErr w:type="spellEnd"/>
      <w:r w:rsidRPr="007F3237">
        <w:rPr>
          <w:rFonts w:ascii="Times New Roman" w:hAnsi="Times New Roman" w:cs="Times New Roman"/>
          <w:sz w:val="20"/>
          <w:szCs w:val="20"/>
        </w:rPr>
        <w:t xml:space="preserve"> A., </w:t>
      </w:r>
      <w:proofErr w:type="spellStart"/>
      <w:r w:rsidRPr="007F3237">
        <w:rPr>
          <w:rFonts w:ascii="Times New Roman" w:hAnsi="Times New Roman" w:cs="Times New Roman"/>
          <w:sz w:val="20"/>
          <w:szCs w:val="20"/>
        </w:rPr>
        <w:t>Ismailov</w:t>
      </w:r>
      <w:proofErr w:type="spellEnd"/>
      <w:r w:rsidRPr="007F3237">
        <w:rPr>
          <w:rFonts w:ascii="Times New Roman" w:hAnsi="Times New Roman" w:cs="Times New Roman"/>
          <w:sz w:val="20"/>
          <w:szCs w:val="20"/>
        </w:rPr>
        <w:t xml:space="preserve"> G., </w:t>
      </w:r>
      <w:proofErr w:type="spellStart"/>
      <w:r w:rsidRPr="007F3237">
        <w:rPr>
          <w:rFonts w:ascii="Times New Roman" w:hAnsi="Times New Roman" w:cs="Times New Roman"/>
          <w:sz w:val="20"/>
          <w:szCs w:val="20"/>
        </w:rPr>
        <w:t>Abdugaliyeva</w:t>
      </w:r>
      <w:proofErr w:type="spellEnd"/>
      <w:r w:rsidRPr="007F3237">
        <w:rPr>
          <w:rFonts w:ascii="Times New Roman" w:hAnsi="Times New Roman" w:cs="Times New Roman"/>
          <w:sz w:val="20"/>
          <w:szCs w:val="20"/>
        </w:rPr>
        <w:t xml:space="preserve"> G., </w:t>
      </w:r>
      <w:proofErr w:type="spellStart"/>
      <w:r w:rsidRPr="007F3237">
        <w:rPr>
          <w:rFonts w:ascii="Times New Roman" w:hAnsi="Times New Roman" w:cs="Times New Roman"/>
          <w:sz w:val="20"/>
          <w:szCs w:val="20"/>
        </w:rPr>
        <w:t>Burieva</w:t>
      </w:r>
      <w:proofErr w:type="spellEnd"/>
      <w:r w:rsidRPr="007F3237">
        <w:rPr>
          <w:rFonts w:ascii="Times New Roman" w:hAnsi="Times New Roman" w:cs="Times New Roman"/>
          <w:sz w:val="20"/>
          <w:szCs w:val="20"/>
        </w:rPr>
        <w:t xml:space="preserve"> J. Ways to Optimize the Kinetic Parameters of </w:t>
      </w:r>
      <w:proofErr w:type="spellStart"/>
      <w:r w:rsidRPr="007F3237">
        <w:rPr>
          <w:rFonts w:ascii="Times New Roman" w:hAnsi="Times New Roman" w:cs="Times New Roman"/>
          <w:sz w:val="20"/>
          <w:szCs w:val="20"/>
        </w:rPr>
        <w:t>Tricone</w:t>
      </w:r>
      <w:proofErr w:type="spellEnd"/>
      <w:r w:rsidRPr="007F3237">
        <w:rPr>
          <w:rFonts w:ascii="Times New Roman" w:hAnsi="Times New Roman" w:cs="Times New Roman"/>
          <w:sz w:val="20"/>
          <w:szCs w:val="20"/>
        </w:rPr>
        <w:t xml:space="preserve"> Drill Bits. Material and Mechanical Engineering Technology, №1, 2024, 35-45. https://doi.org/10.52209/2706-977X_2024_1_35  </w:t>
      </w:r>
    </w:p>
    <w:p w14:paraId="27EB6E71" w14:textId="77777777" w:rsidR="007F3237" w:rsidRPr="007F3237" w:rsidRDefault="007F3237" w:rsidP="007F3237">
      <w:pPr>
        <w:pStyle w:val="a4"/>
        <w:numPr>
          <w:ilvl w:val="0"/>
          <w:numId w:val="3"/>
        </w:numPr>
        <w:tabs>
          <w:tab w:val="left" w:pos="0"/>
          <w:tab w:val="left" w:pos="284"/>
          <w:tab w:val="left" w:pos="993"/>
        </w:tabs>
        <w:spacing w:after="0" w:line="240" w:lineRule="auto"/>
        <w:ind w:left="0" w:firstLine="0"/>
        <w:jc w:val="both"/>
        <w:rPr>
          <w:rFonts w:ascii="Times New Roman" w:hAnsi="Times New Roman" w:cs="Times New Roman"/>
          <w:sz w:val="20"/>
          <w:szCs w:val="20"/>
        </w:rPr>
      </w:pPr>
      <w:r w:rsidRPr="007F3237">
        <w:rPr>
          <w:rFonts w:ascii="Times New Roman" w:hAnsi="Times New Roman" w:cs="Times New Roman"/>
          <w:sz w:val="20"/>
          <w:szCs w:val="20"/>
        </w:rPr>
        <w:t xml:space="preserve">K.T. </w:t>
      </w:r>
      <w:proofErr w:type="spellStart"/>
      <w:r w:rsidRPr="007F3237">
        <w:rPr>
          <w:rFonts w:ascii="Times New Roman" w:hAnsi="Times New Roman" w:cs="Times New Roman"/>
          <w:sz w:val="20"/>
          <w:szCs w:val="20"/>
        </w:rPr>
        <w:t>Sherov</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N.Zh</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Karsakova</w:t>
      </w:r>
      <w:proofErr w:type="spellEnd"/>
      <w:r w:rsidRPr="007F3237">
        <w:rPr>
          <w:rFonts w:ascii="Times New Roman" w:hAnsi="Times New Roman" w:cs="Times New Roman"/>
          <w:sz w:val="20"/>
          <w:szCs w:val="20"/>
        </w:rPr>
        <w:t xml:space="preserve">, B.N. </w:t>
      </w:r>
      <w:proofErr w:type="spellStart"/>
      <w:r w:rsidRPr="007F3237">
        <w:rPr>
          <w:rFonts w:ascii="Times New Roman" w:hAnsi="Times New Roman" w:cs="Times New Roman"/>
          <w:sz w:val="20"/>
          <w:szCs w:val="20"/>
        </w:rPr>
        <w:t>Absadykov</w:t>
      </w:r>
      <w:proofErr w:type="spellEnd"/>
      <w:r w:rsidRPr="007F3237">
        <w:rPr>
          <w:rFonts w:ascii="Times New Roman" w:hAnsi="Times New Roman" w:cs="Times New Roman"/>
          <w:sz w:val="20"/>
          <w:szCs w:val="20"/>
        </w:rPr>
        <w:t xml:space="preserve">, J.B. </w:t>
      </w:r>
      <w:proofErr w:type="spellStart"/>
      <w:r w:rsidRPr="007F3237">
        <w:rPr>
          <w:rFonts w:ascii="Times New Roman" w:hAnsi="Times New Roman" w:cs="Times New Roman"/>
          <w:sz w:val="20"/>
          <w:szCs w:val="20"/>
        </w:rPr>
        <w:t>Toshov</w:t>
      </w:r>
      <w:proofErr w:type="spellEnd"/>
      <w:r w:rsidRPr="007F3237">
        <w:rPr>
          <w:rFonts w:ascii="Times New Roman" w:hAnsi="Times New Roman" w:cs="Times New Roman"/>
          <w:sz w:val="20"/>
          <w:szCs w:val="20"/>
        </w:rPr>
        <w:t xml:space="preserve">, M.R. </w:t>
      </w:r>
      <w:proofErr w:type="spellStart"/>
      <w:r w:rsidRPr="007F3237">
        <w:rPr>
          <w:rFonts w:ascii="Times New Roman" w:hAnsi="Times New Roman" w:cs="Times New Roman"/>
          <w:sz w:val="20"/>
          <w:szCs w:val="20"/>
        </w:rPr>
        <w:t>Sikhimbayev</w:t>
      </w:r>
      <w:proofErr w:type="spellEnd"/>
      <w:r w:rsidRPr="007F3237">
        <w:rPr>
          <w:rFonts w:ascii="Times New Roman" w:hAnsi="Times New Roman" w:cs="Times New Roman"/>
          <w:sz w:val="20"/>
          <w:szCs w:val="20"/>
        </w:rPr>
        <w:t>,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14:paraId="0DF8B766" w14:textId="77777777" w:rsidR="007F3237" w:rsidRPr="007F3237" w:rsidRDefault="007F3237" w:rsidP="007F3237">
      <w:pPr>
        <w:pStyle w:val="a4"/>
        <w:numPr>
          <w:ilvl w:val="0"/>
          <w:numId w:val="3"/>
        </w:numPr>
        <w:tabs>
          <w:tab w:val="left" w:pos="0"/>
          <w:tab w:val="left" w:pos="284"/>
          <w:tab w:val="left" w:pos="993"/>
        </w:tabs>
        <w:spacing w:after="0" w:line="240" w:lineRule="auto"/>
        <w:ind w:left="0" w:firstLine="0"/>
        <w:jc w:val="both"/>
        <w:rPr>
          <w:rFonts w:ascii="Times New Roman" w:hAnsi="Times New Roman" w:cs="Times New Roman"/>
          <w:sz w:val="20"/>
          <w:szCs w:val="20"/>
        </w:rPr>
      </w:pPr>
      <w:r w:rsidRPr="007F3237">
        <w:rPr>
          <w:rFonts w:ascii="Times New Roman" w:hAnsi="Times New Roman" w:cs="Times New Roman"/>
          <w:sz w:val="20"/>
          <w:szCs w:val="20"/>
        </w:rPr>
        <w:t xml:space="preserve">J. </w:t>
      </w:r>
      <w:proofErr w:type="spellStart"/>
      <w:r w:rsidRPr="007F3237">
        <w:rPr>
          <w:rFonts w:ascii="Times New Roman" w:hAnsi="Times New Roman" w:cs="Times New Roman"/>
          <w:sz w:val="20"/>
          <w:szCs w:val="20"/>
        </w:rPr>
        <w:t>Toshov</w:t>
      </w:r>
      <w:proofErr w:type="spellEnd"/>
      <w:r w:rsidRPr="007F3237">
        <w:rPr>
          <w:rFonts w:ascii="Times New Roman" w:hAnsi="Times New Roman" w:cs="Times New Roman"/>
          <w:sz w:val="20"/>
          <w:szCs w:val="20"/>
        </w:rPr>
        <w:t xml:space="preserve">, L. </w:t>
      </w:r>
      <w:proofErr w:type="spellStart"/>
      <w:r w:rsidRPr="007F3237">
        <w:rPr>
          <w:rFonts w:ascii="Times New Roman" w:hAnsi="Times New Roman" w:cs="Times New Roman"/>
          <w:sz w:val="20"/>
          <w:szCs w:val="20"/>
        </w:rPr>
        <w:t>Atakulov</w:t>
      </w:r>
      <w:proofErr w:type="spellEnd"/>
      <w:r w:rsidRPr="007F3237">
        <w:rPr>
          <w:rFonts w:ascii="Times New Roman" w:hAnsi="Times New Roman" w:cs="Times New Roman"/>
          <w:sz w:val="20"/>
          <w:szCs w:val="20"/>
        </w:rPr>
        <w:t xml:space="preserve">, G. </w:t>
      </w:r>
      <w:proofErr w:type="spellStart"/>
      <w:r w:rsidRPr="007F3237">
        <w:rPr>
          <w:rFonts w:ascii="Times New Roman" w:hAnsi="Times New Roman" w:cs="Times New Roman"/>
          <w:sz w:val="20"/>
          <w:szCs w:val="20"/>
        </w:rPr>
        <w:t>Arzikulov</w:t>
      </w:r>
      <w:proofErr w:type="spellEnd"/>
      <w:r w:rsidRPr="007F3237">
        <w:rPr>
          <w:rFonts w:ascii="Times New Roman" w:hAnsi="Times New Roman" w:cs="Times New Roman"/>
          <w:sz w:val="20"/>
          <w:szCs w:val="20"/>
        </w:rPr>
        <w:t xml:space="preserve">, U. </w:t>
      </w:r>
      <w:proofErr w:type="spellStart"/>
      <w:r w:rsidRPr="007F3237">
        <w:rPr>
          <w:rFonts w:ascii="Times New Roman" w:hAnsi="Times New Roman" w:cs="Times New Roman"/>
          <w:sz w:val="20"/>
          <w:szCs w:val="20"/>
        </w:rPr>
        <w:t>Baynazov</w:t>
      </w:r>
      <w:proofErr w:type="spellEnd"/>
      <w:r w:rsidRPr="007F3237">
        <w:rPr>
          <w:rFonts w:ascii="Times New Roman" w:hAnsi="Times New Roman" w:cs="Times New Roman"/>
          <w:sz w:val="20"/>
          <w:szCs w:val="20"/>
        </w:rPr>
        <w:t xml:space="preserve">,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13" w:history="1">
        <w:r w:rsidRPr="007F3237">
          <w:rPr>
            <w:rStyle w:val="a6"/>
            <w:rFonts w:ascii="Times New Roman" w:hAnsi="Times New Roman" w:cs="Times New Roman"/>
            <w:sz w:val="20"/>
            <w:szCs w:val="20"/>
          </w:rPr>
          <w:t>https://doi.org/10.1063/5.0218904</w:t>
        </w:r>
      </w:hyperlink>
      <w:bookmarkEnd w:id="10"/>
      <w:r w:rsidRPr="007F3237">
        <w:rPr>
          <w:rFonts w:ascii="Times New Roman" w:hAnsi="Times New Roman" w:cs="Times New Roman"/>
          <w:sz w:val="20"/>
          <w:szCs w:val="20"/>
        </w:rPr>
        <w:t xml:space="preserve"> </w:t>
      </w:r>
    </w:p>
    <w:p w14:paraId="19A08F6F" w14:textId="77777777" w:rsidR="007F3237" w:rsidRPr="007F3237" w:rsidRDefault="007F3237" w:rsidP="007F3237">
      <w:pPr>
        <w:pStyle w:val="a4"/>
        <w:numPr>
          <w:ilvl w:val="0"/>
          <w:numId w:val="3"/>
        </w:numPr>
        <w:tabs>
          <w:tab w:val="left" w:pos="0"/>
          <w:tab w:val="left" w:pos="284"/>
          <w:tab w:val="left" w:pos="993"/>
        </w:tabs>
        <w:spacing w:after="0" w:line="240" w:lineRule="auto"/>
        <w:ind w:left="0" w:firstLine="0"/>
        <w:jc w:val="both"/>
        <w:rPr>
          <w:rFonts w:ascii="Times New Roman" w:hAnsi="Times New Roman" w:cs="Times New Roman"/>
          <w:sz w:val="20"/>
          <w:szCs w:val="20"/>
        </w:rPr>
      </w:pPr>
      <w:proofErr w:type="spellStart"/>
      <w:r w:rsidRPr="007F3237">
        <w:rPr>
          <w:rFonts w:ascii="Times New Roman" w:hAnsi="Times New Roman" w:cs="Times New Roman"/>
          <w:sz w:val="20"/>
          <w:szCs w:val="20"/>
        </w:rPr>
        <w:t>Kholikhmatov</w:t>
      </w:r>
      <w:proofErr w:type="spellEnd"/>
      <w:r w:rsidRPr="007F3237">
        <w:rPr>
          <w:rFonts w:ascii="Times New Roman" w:hAnsi="Times New Roman" w:cs="Times New Roman"/>
          <w:sz w:val="20"/>
          <w:szCs w:val="20"/>
        </w:rPr>
        <w:t xml:space="preserve"> B.B., </w:t>
      </w:r>
      <w:proofErr w:type="spellStart"/>
      <w:r w:rsidRPr="007F3237">
        <w:rPr>
          <w:rFonts w:ascii="Times New Roman" w:hAnsi="Times New Roman" w:cs="Times New Roman"/>
          <w:sz w:val="20"/>
          <w:szCs w:val="20"/>
        </w:rPr>
        <w:t>Samiev</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Sh.S</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Erejepov</w:t>
      </w:r>
      <w:proofErr w:type="spellEnd"/>
      <w:r w:rsidRPr="007F3237">
        <w:rPr>
          <w:rFonts w:ascii="Times New Roman" w:hAnsi="Times New Roman" w:cs="Times New Roman"/>
          <w:sz w:val="20"/>
          <w:szCs w:val="20"/>
        </w:rPr>
        <w:t xml:space="preserve"> M.T., </w:t>
      </w:r>
      <w:proofErr w:type="spellStart"/>
      <w:r w:rsidRPr="007F3237">
        <w:rPr>
          <w:rFonts w:ascii="Times New Roman" w:hAnsi="Times New Roman" w:cs="Times New Roman"/>
          <w:sz w:val="20"/>
          <w:szCs w:val="20"/>
        </w:rPr>
        <w:t>Nematov</w:t>
      </w:r>
      <w:proofErr w:type="spellEnd"/>
      <w:r w:rsidRPr="007F3237">
        <w:rPr>
          <w:rFonts w:ascii="Times New Roman" w:hAnsi="Times New Roman" w:cs="Times New Roman"/>
          <w:sz w:val="20"/>
          <w:szCs w:val="20"/>
        </w:rPr>
        <w:t xml:space="preserve"> L.A. Modelling of laboratory work in the science "Fundamentals of power supply" using an educational simulator based on a programmed logic controller // E3S Web of Conferences 384. 2023. РР, 01032, 1-3. https://doi.org/10.1051/e3sconf/202338401032</w:t>
      </w:r>
    </w:p>
    <w:p w14:paraId="3FAB64D3" w14:textId="77777777" w:rsidR="007F3237" w:rsidRPr="007F3237" w:rsidRDefault="007F3237" w:rsidP="007F3237">
      <w:pPr>
        <w:pStyle w:val="a4"/>
        <w:numPr>
          <w:ilvl w:val="0"/>
          <w:numId w:val="3"/>
        </w:numPr>
        <w:tabs>
          <w:tab w:val="left" w:pos="0"/>
          <w:tab w:val="left" w:pos="284"/>
          <w:tab w:val="left" w:pos="993"/>
        </w:tabs>
        <w:spacing w:after="0" w:line="240" w:lineRule="auto"/>
        <w:ind w:left="0" w:firstLine="0"/>
        <w:jc w:val="both"/>
        <w:rPr>
          <w:rFonts w:ascii="Times New Roman" w:hAnsi="Times New Roman" w:cs="Times New Roman"/>
          <w:sz w:val="20"/>
          <w:szCs w:val="20"/>
        </w:rPr>
      </w:pPr>
      <w:proofErr w:type="spellStart"/>
      <w:r w:rsidRPr="007F3237">
        <w:rPr>
          <w:rFonts w:ascii="Times New Roman" w:hAnsi="Times New Roman" w:cs="Times New Roman"/>
          <w:sz w:val="20"/>
          <w:szCs w:val="20"/>
        </w:rPr>
        <w:t>Rakhimov</w:t>
      </w:r>
      <w:proofErr w:type="spellEnd"/>
      <w:r w:rsidRPr="007F3237">
        <w:rPr>
          <w:rFonts w:ascii="Times New Roman" w:hAnsi="Times New Roman" w:cs="Times New Roman"/>
          <w:sz w:val="20"/>
          <w:szCs w:val="20"/>
        </w:rPr>
        <w:t xml:space="preserve"> F, </w:t>
      </w:r>
      <w:proofErr w:type="spellStart"/>
      <w:r w:rsidRPr="007F3237">
        <w:rPr>
          <w:rFonts w:ascii="Times New Roman" w:hAnsi="Times New Roman" w:cs="Times New Roman"/>
          <w:sz w:val="20"/>
          <w:szCs w:val="20"/>
        </w:rPr>
        <w:t>Rakhimov</w:t>
      </w:r>
      <w:proofErr w:type="spellEnd"/>
      <w:r w:rsidRPr="007F3237">
        <w:rPr>
          <w:rFonts w:ascii="Times New Roman" w:hAnsi="Times New Roman" w:cs="Times New Roman"/>
          <w:sz w:val="20"/>
          <w:szCs w:val="20"/>
        </w:rPr>
        <w:t xml:space="preserve"> F, </w:t>
      </w:r>
      <w:proofErr w:type="spellStart"/>
      <w:r w:rsidRPr="007F3237">
        <w:rPr>
          <w:rFonts w:ascii="Times New Roman" w:hAnsi="Times New Roman" w:cs="Times New Roman"/>
          <w:sz w:val="20"/>
          <w:szCs w:val="20"/>
        </w:rPr>
        <w:t>Samiev</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Sh</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Abdukhalilov</w:t>
      </w:r>
      <w:proofErr w:type="spellEnd"/>
      <w:r w:rsidRPr="007F3237">
        <w:rPr>
          <w:rFonts w:ascii="Times New Roman" w:hAnsi="Times New Roman" w:cs="Times New Roman"/>
          <w:sz w:val="20"/>
          <w:szCs w:val="20"/>
        </w:rPr>
        <w:t xml:space="preserve"> D. Justification of Technical and Economic Effectiveness of Application of 20 kV Voltage in Overhead Electric Networks //AIP Conf. Proc. 3152, 030023 (2024). https://doi.org/10.1063/5.0218921</w:t>
      </w:r>
    </w:p>
    <w:p w14:paraId="2D47C1C7" w14:textId="77777777" w:rsidR="007F3237" w:rsidRPr="007F3237" w:rsidRDefault="007F3237" w:rsidP="007F3237">
      <w:pPr>
        <w:pStyle w:val="a4"/>
        <w:numPr>
          <w:ilvl w:val="0"/>
          <w:numId w:val="3"/>
        </w:numPr>
        <w:tabs>
          <w:tab w:val="left" w:pos="0"/>
          <w:tab w:val="left" w:pos="284"/>
          <w:tab w:val="left" w:pos="993"/>
        </w:tabs>
        <w:spacing w:after="0" w:line="240" w:lineRule="auto"/>
        <w:ind w:left="0" w:firstLine="0"/>
        <w:jc w:val="both"/>
        <w:rPr>
          <w:rFonts w:ascii="Times New Roman" w:hAnsi="Times New Roman" w:cs="Times New Roman"/>
          <w:sz w:val="20"/>
          <w:szCs w:val="20"/>
        </w:rPr>
      </w:pPr>
      <w:proofErr w:type="spellStart"/>
      <w:r w:rsidRPr="007F3237">
        <w:rPr>
          <w:rFonts w:ascii="Times New Roman" w:hAnsi="Times New Roman" w:cs="Times New Roman"/>
          <w:sz w:val="20"/>
          <w:szCs w:val="20"/>
        </w:rPr>
        <w:t>Taslimov</w:t>
      </w:r>
      <w:proofErr w:type="spellEnd"/>
      <w:r w:rsidRPr="007F3237">
        <w:rPr>
          <w:rFonts w:ascii="Times New Roman" w:hAnsi="Times New Roman" w:cs="Times New Roman"/>
          <w:sz w:val="20"/>
          <w:szCs w:val="20"/>
        </w:rPr>
        <w:t xml:space="preserve"> A, </w:t>
      </w:r>
      <w:proofErr w:type="spellStart"/>
      <w:r w:rsidRPr="007F3237">
        <w:rPr>
          <w:rFonts w:ascii="Times New Roman" w:hAnsi="Times New Roman" w:cs="Times New Roman"/>
          <w:sz w:val="20"/>
          <w:szCs w:val="20"/>
        </w:rPr>
        <w:t>Mo'minov</w:t>
      </w:r>
      <w:proofErr w:type="spellEnd"/>
      <w:r w:rsidRPr="007F3237">
        <w:rPr>
          <w:rFonts w:ascii="Times New Roman" w:hAnsi="Times New Roman" w:cs="Times New Roman"/>
          <w:sz w:val="20"/>
          <w:szCs w:val="20"/>
        </w:rPr>
        <w:t xml:space="preserve"> V, </w:t>
      </w:r>
      <w:proofErr w:type="spellStart"/>
      <w:r w:rsidRPr="007F3237">
        <w:rPr>
          <w:rFonts w:ascii="Times New Roman" w:hAnsi="Times New Roman" w:cs="Times New Roman"/>
          <w:sz w:val="20"/>
          <w:szCs w:val="20"/>
        </w:rPr>
        <w:t>Samiev</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Sh</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Abdukhalilov</w:t>
      </w:r>
      <w:proofErr w:type="spellEnd"/>
      <w:r w:rsidRPr="007F3237">
        <w:rPr>
          <w:rFonts w:ascii="Times New Roman" w:hAnsi="Times New Roman" w:cs="Times New Roman"/>
          <w:sz w:val="20"/>
          <w:szCs w:val="20"/>
        </w:rPr>
        <w:t xml:space="preserve"> D. Issues of Optimization of Electrical Network Parameters Medium Voltage //AIP Conf. Proc. 3331, 020007 (2025). </w:t>
      </w:r>
      <w:hyperlink r:id="rId14" w:history="1">
        <w:r w:rsidRPr="007F3237">
          <w:rPr>
            <w:rStyle w:val="a6"/>
            <w:rFonts w:ascii="Times New Roman" w:hAnsi="Times New Roman" w:cs="Times New Roman"/>
            <w:sz w:val="20"/>
            <w:szCs w:val="20"/>
          </w:rPr>
          <w:t>https://doi.org/10.1063/5.0305781</w:t>
        </w:r>
      </w:hyperlink>
    </w:p>
    <w:p w14:paraId="34E1C1F1" w14:textId="77777777" w:rsidR="007F3237" w:rsidRPr="007F3237" w:rsidRDefault="007F3237" w:rsidP="007F3237">
      <w:pPr>
        <w:pStyle w:val="a4"/>
        <w:numPr>
          <w:ilvl w:val="0"/>
          <w:numId w:val="3"/>
        </w:numPr>
        <w:tabs>
          <w:tab w:val="left" w:pos="0"/>
          <w:tab w:val="left" w:pos="284"/>
          <w:tab w:val="left" w:pos="993"/>
        </w:tabs>
        <w:spacing w:after="0" w:line="240" w:lineRule="auto"/>
        <w:ind w:left="0" w:firstLine="0"/>
        <w:jc w:val="both"/>
        <w:rPr>
          <w:rFonts w:ascii="Times New Roman" w:hAnsi="Times New Roman" w:cs="Times New Roman"/>
          <w:sz w:val="20"/>
          <w:szCs w:val="20"/>
        </w:rPr>
      </w:pPr>
      <w:proofErr w:type="spellStart"/>
      <w:r w:rsidRPr="007F3237">
        <w:rPr>
          <w:rFonts w:ascii="Times New Roman" w:hAnsi="Times New Roman" w:cs="Times New Roman"/>
          <w:sz w:val="20"/>
          <w:szCs w:val="20"/>
        </w:rPr>
        <w:t>Toshbekov</w:t>
      </w:r>
      <w:proofErr w:type="spellEnd"/>
      <w:r w:rsidRPr="007F3237">
        <w:rPr>
          <w:rFonts w:ascii="Times New Roman" w:hAnsi="Times New Roman" w:cs="Times New Roman"/>
          <w:sz w:val="20"/>
          <w:szCs w:val="20"/>
        </w:rPr>
        <w:t xml:space="preserve">, O., </w:t>
      </w:r>
      <w:proofErr w:type="spellStart"/>
      <w:r w:rsidRPr="007F3237">
        <w:rPr>
          <w:rFonts w:ascii="Times New Roman" w:hAnsi="Times New Roman" w:cs="Times New Roman"/>
          <w:sz w:val="20"/>
          <w:szCs w:val="20"/>
        </w:rPr>
        <w:t>Urazov</w:t>
      </w:r>
      <w:proofErr w:type="spellEnd"/>
      <w:r w:rsidRPr="007F3237">
        <w:rPr>
          <w:rFonts w:ascii="Times New Roman" w:hAnsi="Times New Roman" w:cs="Times New Roman"/>
          <w:sz w:val="20"/>
          <w:szCs w:val="20"/>
        </w:rPr>
        <w:t xml:space="preserve">, M., </w:t>
      </w:r>
      <w:proofErr w:type="spellStart"/>
      <w:r w:rsidRPr="007F3237">
        <w:rPr>
          <w:rFonts w:ascii="Times New Roman" w:hAnsi="Times New Roman" w:cs="Times New Roman"/>
          <w:sz w:val="20"/>
          <w:szCs w:val="20"/>
        </w:rPr>
        <w:t>Yermatov</w:t>
      </w:r>
      <w:proofErr w:type="spellEnd"/>
      <w:r w:rsidRPr="007F3237">
        <w:rPr>
          <w:rFonts w:ascii="Times New Roman" w:hAnsi="Times New Roman" w:cs="Times New Roman"/>
          <w:sz w:val="20"/>
          <w:szCs w:val="20"/>
        </w:rPr>
        <w:t xml:space="preserve">, S., &amp; </w:t>
      </w:r>
      <w:proofErr w:type="spellStart"/>
      <w:r w:rsidRPr="007F3237">
        <w:rPr>
          <w:rFonts w:ascii="Times New Roman" w:hAnsi="Times New Roman" w:cs="Times New Roman"/>
          <w:sz w:val="20"/>
          <w:szCs w:val="20"/>
        </w:rPr>
        <w:t>Khamraeva</w:t>
      </w:r>
      <w:proofErr w:type="spellEnd"/>
      <w:r w:rsidRPr="007F3237">
        <w:rPr>
          <w:rFonts w:ascii="Times New Roman" w:hAnsi="Times New Roman" w:cs="Times New Roman"/>
          <w:sz w:val="20"/>
          <w:szCs w:val="20"/>
        </w:rPr>
        <w:t xml:space="preserve">, M. 2023). </w:t>
      </w:r>
      <w:proofErr w:type="spellStart"/>
      <w:r w:rsidRPr="007F3237">
        <w:rPr>
          <w:rFonts w:ascii="Times New Roman" w:hAnsi="Times New Roman" w:cs="Times New Roman"/>
          <w:sz w:val="20"/>
          <w:szCs w:val="20"/>
        </w:rPr>
        <w:t>Yeffisient</w:t>
      </w:r>
      <w:proofErr w:type="spellEnd"/>
      <w:r w:rsidRPr="007F3237">
        <w:rPr>
          <w:rFonts w:ascii="Times New Roman" w:hAnsi="Times New Roman" w:cs="Times New Roman"/>
          <w:sz w:val="20"/>
          <w:szCs w:val="20"/>
        </w:rPr>
        <w:t xml:space="preserve"> and </w:t>
      </w:r>
      <w:proofErr w:type="spellStart"/>
      <w:r w:rsidRPr="007F3237">
        <w:rPr>
          <w:rFonts w:ascii="Times New Roman" w:hAnsi="Times New Roman" w:cs="Times New Roman"/>
          <w:sz w:val="20"/>
          <w:szCs w:val="20"/>
        </w:rPr>
        <w:t>yesonomisal</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yenergy</w:t>
      </w:r>
      <w:proofErr w:type="spellEnd"/>
      <w:r w:rsidRPr="007F3237">
        <w:rPr>
          <w:rFonts w:ascii="Times New Roman" w:hAnsi="Times New Roman" w:cs="Times New Roman"/>
          <w:sz w:val="20"/>
          <w:szCs w:val="20"/>
        </w:rPr>
        <w:t xml:space="preserve"> use </w:t>
      </w:r>
      <w:proofErr w:type="spellStart"/>
      <w:r w:rsidRPr="007F3237">
        <w:rPr>
          <w:rFonts w:ascii="Times New Roman" w:hAnsi="Times New Roman" w:cs="Times New Roman"/>
          <w:sz w:val="20"/>
          <w:szCs w:val="20"/>
        </w:rPr>
        <w:t>teshnology</w:t>
      </w:r>
      <w:proofErr w:type="spellEnd"/>
      <w:r w:rsidRPr="007F3237">
        <w:rPr>
          <w:rFonts w:ascii="Times New Roman" w:hAnsi="Times New Roman" w:cs="Times New Roman"/>
          <w:sz w:val="20"/>
          <w:szCs w:val="20"/>
        </w:rPr>
        <w:t xml:space="preserve"> in the </w:t>
      </w:r>
      <w:proofErr w:type="spellStart"/>
      <w:r w:rsidRPr="007F3237">
        <w:rPr>
          <w:rFonts w:ascii="Times New Roman" w:hAnsi="Times New Roman" w:cs="Times New Roman"/>
          <w:sz w:val="20"/>
          <w:szCs w:val="20"/>
        </w:rPr>
        <w:t>prosessing</w:t>
      </w:r>
      <w:proofErr w:type="spellEnd"/>
      <w:r w:rsidRPr="007F3237">
        <w:rPr>
          <w:rFonts w:ascii="Times New Roman" w:hAnsi="Times New Roman" w:cs="Times New Roman"/>
          <w:sz w:val="20"/>
          <w:szCs w:val="20"/>
        </w:rPr>
        <w:t xml:space="preserve"> of </w:t>
      </w:r>
      <w:proofErr w:type="spellStart"/>
      <w:r w:rsidRPr="007F3237">
        <w:rPr>
          <w:rFonts w:ascii="Times New Roman" w:hAnsi="Times New Roman" w:cs="Times New Roman"/>
          <w:sz w:val="20"/>
          <w:szCs w:val="20"/>
        </w:rPr>
        <w:t>domestis</w:t>
      </w:r>
      <w:proofErr w:type="spellEnd"/>
      <w:r w:rsidRPr="007F3237">
        <w:rPr>
          <w:rFonts w:ascii="Times New Roman" w:hAnsi="Times New Roman" w:cs="Times New Roman"/>
          <w:sz w:val="20"/>
          <w:szCs w:val="20"/>
        </w:rPr>
        <w:t xml:space="preserve"> </w:t>
      </w:r>
      <w:proofErr w:type="spellStart"/>
      <w:r w:rsidRPr="007F3237">
        <w:rPr>
          <w:rFonts w:ascii="Times New Roman" w:hAnsi="Times New Roman" w:cs="Times New Roman"/>
          <w:sz w:val="20"/>
          <w:szCs w:val="20"/>
        </w:rPr>
        <w:t>soarse</w:t>
      </w:r>
      <w:proofErr w:type="spellEnd"/>
      <w:r w:rsidRPr="007F3237">
        <w:rPr>
          <w:rFonts w:ascii="Times New Roman" w:hAnsi="Times New Roman" w:cs="Times New Roman"/>
          <w:sz w:val="20"/>
          <w:szCs w:val="20"/>
        </w:rPr>
        <w:t xml:space="preserve"> wool fiber. In Ye3S Web of </w:t>
      </w:r>
      <w:proofErr w:type="spellStart"/>
      <w:r w:rsidRPr="007F3237">
        <w:rPr>
          <w:rFonts w:ascii="Times New Roman" w:hAnsi="Times New Roman" w:cs="Times New Roman"/>
          <w:sz w:val="20"/>
          <w:szCs w:val="20"/>
        </w:rPr>
        <w:t>Sonferenses</w:t>
      </w:r>
      <w:proofErr w:type="spellEnd"/>
      <w:r w:rsidRPr="007F3237">
        <w:rPr>
          <w:rFonts w:ascii="Times New Roman" w:hAnsi="Times New Roman" w:cs="Times New Roman"/>
          <w:sz w:val="20"/>
          <w:szCs w:val="20"/>
        </w:rPr>
        <w:t xml:space="preserve"> (Vol. 461, p. 01068). https://doi.org/10.1051/e3sconf/202346101068 </w:t>
      </w:r>
    </w:p>
    <w:p w14:paraId="53D9FB70" w14:textId="77777777" w:rsidR="007F3237" w:rsidRPr="007F3237" w:rsidRDefault="007F3237" w:rsidP="007F3237">
      <w:pPr>
        <w:pStyle w:val="a4"/>
        <w:numPr>
          <w:ilvl w:val="0"/>
          <w:numId w:val="3"/>
        </w:numPr>
        <w:tabs>
          <w:tab w:val="left" w:pos="0"/>
          <w:tab w:val="left" w:pos="284"/>
          <w:tab w:val="left" w:pos="993"/>
        </w:tabs>
        <w:spacing w:after="0" w:line="240" w:lineRule="auto"/>
        <w:ind w:left="0" w:firstLine="0"/>
        <w:jc w:val="both"/>
        <w:rPr>
          <w:rFonts w:ascii="Times New Roman" w:hAnsi="Times New Roman" w:cs="Times New Roman"/>
          <w:sz w:val="20"/>
          <w:szCs w:val="20"/>
        </w:rPr>
      </w:pPr>
      <w:proofErr w:type="spellStart"/>
      <w:r w:rsidRPr="007F3237">
        <w:rPr>
          <w:rFonts w:ascii="Times New Roman" w:hAnsi="Times New Roman" w:cs="Times New Roman"/>
          <w:sz w:val="20"/>
          <w:szCs w:val="20"/>
        </w:rPr>
        <w:t>Jumaniyozov</w:t>
      </w:r>
      <w:proofErr w:type="spellEnd"/>
      <w:r w:rsidRPr="007F3237">
        <w:rPr>
          <w:rFonts w:ascii="Times New Roman" w:hAnsi="Times New Roman" w:cs="Times New Roman"/>
          <w:sz w:val="20"/>
          <w:szCs w:val="20"/>
        </w:rPr>
        <w:t xml:space="preserve">, K., </w:t>
      </w:r>
      <w:proofErr w:type="spellStart"/>
      <w:r w:rsidRPr="007F3237">
        <w:rPr>
          <w:rFonts w:ascii="Times New Roman" w:hAnsi="Times New Roman" w:cs="Times New Roman"/>
          <w:sz w:val="20"/>
          <w:szCs w:val="20"/>
        </w:rPr>
        <w:t>Urozov</w:t>
      </w:r>
      <w:proofErr w:type="spellEnd"/>
      <w:r w:rsidRPr="007F3237">
        <w:rPr>
          <w:rFonts w:ascii="Times New Roman" w:hAnsi="Times New Roman" w:cs="Times New Roman"/>
          <w:sz w:val="20"/>
          <w:szCs w:val="20"/>
        </w:rPr>
        <w:t xml:space="preserve">, M., </w:t>
      </w:r>
      <w:proofErr w:type="spellStart"/>
      <w:r w:rsidRPr="007F3237">
        <w:rPr>
          <w:rFonts w:ascii="Times New Roman" w:hAnsi="Times New Roman" w:cs="Times New Roman"/>
          <w:sz w:val="20"/>
          <w:szCs w:val="20"/>
        </w:rPr>
        <w:t>Toshbekov</w:t>
      </w:r>
      <w:proofErr w:type="spellEnd"/>
      <w:r w:rsidRPr="007F3237">
        <w:rPr>
          <w:rFonts w:ascii="Times New Roman" w:hAnsi="Times New Roman" w:cs="Times New Roman"/>
          <w:sz w:val="20"/>
          <w:szCs w:val="20"/>
        </w:rPr>
        <w:t xml:space="preserve">, O., </w:t>
      </w:r>
      <w:proofErr w:type="spellStart"/>
      <w:r w:rsidRPr="007F3237">
        <w:rPr>
          <w:rFonts w:ascii="Times New Roman" w:hAnsi="Times New Roman" w:cs="Times New Roman"/>
          <w:sz w:val="20"/>
          <w:szCs w:val="20"/>
        </w:rPr>
        <w:t>Salimova</w:t>
      </w:r>
      <w:proofErr w:type="spellEnd"/>
      <w:r w:rsidRPr="007F3237">
        <w:rPr>
          <w:rFonts w:ascii="Times New Roman" w:hAnsi="Times New Roman" w:cs="Times New Roman"/>
          <w:sz w:val="20"/>
          <w:szCs w:val="20"/>
        </w:rPr>
        <w:t xml:space="preserve">, M., </w:t>
      </w:r>
      <w:proofErr w:type="spellStart"/>
      <w:r w:rsidRPr="007F3237">
        <w:rPr>
          <w:rFonts w:ascii="Times New Roman" w:hAnsi="Times New Roman" w:cs="Times New Roman"/>
          <w:sz w:val="20"/>
          <w:szCs w:val="20"/>
        </w:rPr>
        <w:t>Raximova</w:t>
      </w:r>
      <w:proofErr w:type="spellEnd"/>
      <w:r w:rsidRPr="007F3237">
        <w:rPr>
          <w:rFonts w:ascii="Times New Roman" w:hAnsi="Times New Roman" w:cs="Times New Roman"/>
          <w:sz w:val="20"/>
          <w:szCs w:val="20"/>
        </w:rPr>
        <w:t xml:space="preserve">, K., &amp; </w:t>
      </w:r>
      <w:proofErr w:type="spellStart"/>
      <w:r w:rsidRPr="007F3237">
        <w:rPr>
          <w:rFonts w:ascii="Times New Roman" w:hAnsi="Times New Roman" w:cs="Times New Roman"/>
          <w:sz w:val="20"/>
          <w:szCs w:val="20"/>
        </w:rPr>
        <w:t>Khursandova</w:t>
      </w:r>
      <w:proofErr w:type="spellEnd"/>
      <w:r w:rsidRPr="007F3237">
        <w:rPr>
          <w:rFonts w:ascii="Times New Roman" w:hAnsi="Times New Roman" w:cs="Times New Roman"/>
          <w:sz w:val="20"/>
          <w:szCs w:val="20"/>
        </w:rPr>
        <w:t>, B. (2025, November). Enhancement of energy-efficient cleaning equipment. In American Institute of Physics Conference Series (Vol. 3331, No. 1, p. 050007). https://doi.org/10.1063/5.0307149</w:t>
      </w:r>
    </w:p>
    <w:p w14:paraId="305FFA87" w14:textId="42E583C6" w:rsidR="007F3237" w:rsidRPr="007F3237" w:rsidRDefault="007F3237" w:rsidP="007F3237">
      <w:pPr>
        <w:pStyle w:val="a4"/>
        <w:numPr>
          <w:ilvl w:val="0"/>
          <w:numId w:val="3"/>
        </w:numPr>
        <w:tabs>
          <w:tab w:val="left" w:pos="0"/>
          <w:tab w:val="left" w:pos="284"/>
          <w:tab w:val="left" w:pos="993"/>
        </w:tabs>
        <w:spacing w:after="0" w:line="240" w:lineRule="auto"/>
        <w:ind w:left="0" w:firstLine="0"/>
        <w:jc w:val="both"/>
        <w:rPr>
          <w:rFonts w:ascii="Times New Roman" w:hAnsi="Times New Roman" w:cs="Times New Roman"/>
          <w:sz w:val="20"/>
          <w:szCs w:val="20"/>
        </w:rPr>
      </w:pPr>
      <w:proofErr w:type="spellStart"/>
      <w:r w:rsidRPr="007F3237">
        <w:rPr>
          <w:rFonts w:ascii="Times New Roman" w:hAnsi="Times New Roman" w:cs="Times New Roman"/>
          <w:sz w:val="20"/>
          <w:szCs w:val="20"/>
        </w:rPr>
        <w:t>Sultonova</w:t>
      </w:r>
      <w:proofErr w:type="spellEnd"/>
      <w:r w:rsidRPr="007F3237">
        <w:rPr>
          <w:rFonts w:ascii="Times New Roman" w:hAnsi="Times New Roman" w:cs="Times New Roman"/>
          <w:sz w:val="20"/>
          <w:szCs w:val="20"/>
        </w:rPr>
        <w:t xml:space="preserve">, F., </w:t>
      </w:r>
      <w:proofErr w:type="spellStart"/>
      <w:r w:rsidRPr="007F3237">
        <w:rPr>
          <w:rFonts w:ascii="Times New Roman" w:hAnsi="Times New Roman" w:cs="Times New Roman"/>
          <w:sz w:val="20"/>
          <w:szCs w:val="20"/>
        </w:rPr>
        <w:t>Toshbekov</w:t>
      </w:r>
      <w:proofErr w:type="spellEnd"/>
      <w:r w:rsidRPr="007F3237">
        <w:rPr>
          <w:rFonts w:ascii="Times New Roman" w:hAnsi="Times New Roman" w:cs="Times New Roman"/>
          <w:sz w:val="20"/>
          <w:szCs w:val="20"/>
        </w:rPr>
        <w:t xml:space="preserve">, O., </w:t>
      </w:r>
      <w:proofErr w:type="spellStart"/>
      <w:r w:rsidRPr="007F3237">
        <w:rPr>
          <w:rFonts w:ascii="Times New Roman" w:hAnsi="Times New Roman" w:cs="Times New Roman"/>
          <w:sz w:val="20"/>
          <w:szCs w:val="20"/>
        </w:rPr>
        <w:t>Urozov</w:t>
      </w:r>
      <w:proofErr w:type="spellEnd"/>
      <w:r w:rsidRPr="007F3237">
        <w:rPr>
          <w:rFonts w:ascii="Times New Roman" w:hAnsi="Times New Roman" w:cs="Times New Roman"/>
          <w:sz w:val="20"/>
          <w:szCs w:val="20"/>
        </w:rPr>
        <w:t xml:space="preserve">, M., </w:t>
      </w:r>
      <w:proofErr w:type="spellStart"/>
      <w:r w:rsidRPr="007F3237">
        <w:rPr>
          <w:rFonts w:ascii="Times New Roman" w:hAnsi="Times New Roman" w:cs="Times New Roman"/>
          <w:sz w:val="20"/>
          <w:szCs w:val="20"/>
        </w:rPr>
        <w:t>Boymurova</w:t>
      </w:r>
      <w:proofErr w:type="spellEnd"/>
      <w:r w:rsidRPr="007F3237">
        <w:rPr>
          <w:rFonts w:ascii="Times New Roman" w:hAnsi="Times New Roman" w:cs="Times New Roman"/>
          <w:sz w:val="20"/>
          <w:szCs w:val="20"/>
        </w:rPr>
        <w:t xml:space="preserve">, N., </w:t>
      </w:r>
      <w:proofErr w:type="spellStart"/>
      <w:r w:rsidRPr="007F3237">
        <w:rPr>
          <w:rFonts w:ascii="Times New Roman" w:hAnsi="Times New Roman" w:cs="Times New Roman"/>
          <w:sz w:val="20"/>
          <w:szCs w:val="20"/>
        </w:rPr>
        <w:t>Mustanova</w:t>
      </w:r>
      <w:proofErr w:type="spellEnd"/>
      <w:r w:rsidRPr="007F3237">
        <w:rPr>
          <w:rFonts w:ascii="Times New Roman" w:hAnsi="Times New Roman" w:cs="Times New Roman"/>
          <w:sz w:val="20"/>
          <w:szCs w:val="20"/>
        </w:rPr>
        <w:t xml:space="preserve">, Z., &amp; </w:t>
      </w:r>
      <w:proofErr w:type="spellStart"/>
      <w:r w:rsidRPr="007F3237">
        <w:rPr>
          <w:rFonts w:ascii="Times New Roman" w:hAnsi="Times New Roman" w:cs="Times New Roman"/>
          <w:sz w:val="20"/>
          <w:szCs w:val="20"/>
        </w:rPr>
        <w:t>Boltaeva</w:t>
      </w:r>
      <w:proofErr w:type="spellEnd"/>
      <w:r w:rsidRPr="007F3237">
        <w:rPr>
          <w:rFonts w:ascii="Times New Roman" w:hAnsi="Times New Roman" w:cs="Times New Roman"/>
          <w:sz w:val="20"/>
          <w:szCs w:val="20"/>
        </w:rPr>
        <w:t xml:space="preserve">, I. (2025, November). Enhancing and evaluating the characteristics of specialized </w:t>
      </w:r>
      <w:proofErr w:type="spellStart"/>
      <w:r w:rsidRPr="007F3237">
        <w:rPr>
          <w:rFonts w:ascii="Times New Roman" w:hAnsi="Times New Roman" w:cs="Times New Roman"/>
          <w:sz w:val="20"/>
          <w:szCs w:val="20"/>
        </w:rPr>
        <w:t>workwear</w:t>
      </w:r>
      <w:proofErr w:type="spellEnd"/>
      <w:r w:rsidRPr="007F3237">
        <w:rPr>
          <w:rFonts w:ascii="Times New Roman" w:hAnsi="Times New Roman" w:cs="Times New Roman"/>
          <w:sz w:val="20"/>
          <w:szCs w:val="20"/>
        </w:rPr>
        <w:t xml:space="preserve"> for employees in the electric power supply sector. In American Institute of Physics Conference Series (Vol. 3331, No. 1, p. 050006).  https://doi.org/10.1063/5.0306350</w:t>
      </w:r>
    </w:p>
    <w:sectPr w:rsidR="007F3237" w:rsidRPr="007F3237"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4B4"/>
    <w:multiLevelType w:val="multilevel"/>
    <w:tmpl w:val="01E424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C78163C"/>
    <w:multiLevelType w:val="multilevel"/>
    <w:tmpl w:val="76449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782D7F"/>
    <w:multiLevelType w:val="multilevel"/>
    <w:tmpl w:val="1A782D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 w15:restartNumberingAfterBreak="0">
    <w:nsid w:val="252D6F60"/>
    <w:multiLevelType w:val="hybridMultilevel"/>
    <w:tmpl w:val="46D83824"/>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6" w15:restartNumberingAfterBreak="0">
    <w:nsid w:val="2E287BE3"/>
    <w:multiLevelType w:val="multilevel"/>
    <w:tmpl w:val="2E287B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F64AFC"/>
    <w:multiLevelType w:val="hybridMultilevel"/>
    <w:tmpl w:val="D9B225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4DE39CF"/>
    <w:multiLevelType w:val="hybridMultilevel"/>
    <w:tmpl w:val="D7AA40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4907505A"/>
    <w:multiLevelType w:val="multilevel"/>
    <w:tmpl w:val="490750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226454E"/>
    <w:multiLevelType w:val="hybridMultilevel"/>
    <w:tmpl w:val="1A4886E2"/>
    <w:lvl w:ilvl="0" w:tplc="2C1A32A0">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2927F3"/>
    <w:multiLevelType w:val="multilevel"/>
    <w:tmpl w:val="612927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717B4902"/>
    <w:multiLevelType w:val="hybridMultilevel"/>
    <w:tmpl w:val="946C657C"/>
    <w:lvl w:ilvl="0" w:tplc="4D8AFEAA">
      <w:start w:val="1"/>
      <w:numFmt w:val="decimal"/>
      <w:lvlText w:val="%1."/>
      <w:lvlJc w:val="left"/>
      <w:pPr>
        <w:ind w:left="927" w:hanging="360"/>
      </w:pPr>
      <w:rPr>
        <w:rFonts w:hint="default"/>
        <w:color w:val="auto"/>
      </w:rPr>
    </w:lvl>
    <w:lvl w:ilvl="1" w:tplc="9E88729A">
      <w:start w:val="36"/>
      <w:numFmt w:val="bullet"/>
      <w:lvlText w:val="–"/>
      <w:lvlJc w:val="left"/>
      <w:pPr>
        <w:ind w:left="1647" w:hanging="360"/>
      </w:pPr>
      <w:rPr>
        <w:rFonts w:ascii="Times New Roman" w:eastAsiaTheme="minorHAnsi"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3"/>
  </w:num>
  <w:num w:numId="3">
    <w:abstractNumId w:val="14"/>
  </w:num>
  <w:num w:numId="4">
    <w:abstractNumId w:val="8"/>
  </w:num>
  <w:num w:numId="5">
    <w:abstractNumId w:val="7"/>
  </w:num>
  <w:num w:numId="6">
    <w:abstractNumId w:val="6"/>
  </w:num>
  <w:num w:numId="7">
    <w:abstractNumId w:val="2"/>
  </w:num>
  <w:num w:numId="8">
    <w:abstractNumId w:val="0"/>
  </w:num>
  <w:num w:numId="9">
    <w:abstractNumId w:val="5"/>
  </w:num>
  <w:num w:numId="10">
    <w:abstractNumId w:val="13"/>
  </w:num>
  <w:num w:numId="11">
    <w:abstractNumId w:val="11"/>
  </w:num>
  <w:num w:numId="12">
    <w:abstractNumId w:val="9"/>
  </w:num>
  <w:num w:numId="13">
    <w:abstractNumId w:val="10"/>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7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317"/>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992"/>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C68"/>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33C"/>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6E4B"/>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2671"/>
    <w:rsid w:val="002846D8"/>
    <w:rsid w:val="002854C3"/>
    <w:rsid w:val="00285B09"/>
    <w:rsid w:val="002871AD"/>
    <w:rsid w:val="0028734D"/>
    <w:rsid w:val="00287AF7"/>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48F"/>
    <w:rsid w:val="002B5796"/>
    <w:rsid w:val="002B62DF"/>
    <w:rsid w:val="002B6610"/>
    <w:rsid w:val="002B6661"/>
    <w:rsid w:val="002B66FD"/>
    <w:rsid w:val="002B7A96"/>
    <w:rsid w:val="002C1094"/>
    <w:rsid w:val="002C1E88"/>
    <w:rsid w:val="002C3167"/>
    <w:rsid w:val="002C3E2D"/>
    <w:rsid w:val="002C4705"/>
    <w:rsid w:val="002C4986"/>
    <w:rsid w:val="002C54A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3A7"/>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016"/>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5D64"/>
    <w:rsid w:val="003272D6"/>
    <w:rsid w:val="00327E91"/>
    <w:rsid w:val="003305EC"/>
    <w:rsid w:val="0033221D"/>
    <w:rsid w:val="0033229A"/>
    <w:rsid w:val="003331C0"/>
    <w:rsid w:val="00334084"/>
    <w:rsid w:val="003343A2"/>
    <w:rsid w:val="00334773"/>
    <w:rsid w:val="00334F45"/>
    <w:rsid w:val="0033555B"/>
    <w:rsid w:val="00335DDB"/>
    <w:rsid w:val="003363AD"/>
    <w:rsid w:val="003363E9"/>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3899"/>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6DC"/>
    <w:rsid w:val="00446CAF"/>
    <w:rsid w:val="00447196"/>
    <w:rsid w:val="004476EE"/>
    <w:rsid w:val="004478FD"/>
    <w:rsid w:val="004501F9"/>
    <w:rsid w:val="00450556"/>
    <w:rsid w:val="00451004"/>
    <w:rsid w:val="00451793"/>
    <w:rsid w:val="004517D9"/>
    <w:rsid w:val="00451BB7"/>
    <w:rsid w:val="0045372A"/>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BB8"/>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52E"/>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2848"/>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77F1D"/>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523"/>
    <w:rsid w:val="005B1CCB"/>
    <w:rsid w:val="005B1F18"/>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DA"/>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0BB9"/>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454F"/>
    <w:rsid w:val="0065517C"/>
    <w:rsid w:val="00655B39"/>
    <w:rsid w:val="00655DC8"/>
    <w:rsid w:val="006561B0"/>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8A2"/>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4A14"/>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5702"/>
    <w:rsid w:val="007B6553"/>
    <w:rsid w:val="007B78E5"/>
    <w:rsid w:val="007B7AC0"/>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37"/>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4403"/>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3F3E"/>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0D2E"/>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4A6B"/>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30B"/>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57FA9"/>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195"/>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72A"/>
    <w:rsid w:val="00B0582E"/>
    <w:rsid w:val="00B0689E"/>
    <w:rsid w:val="00B06CEF"/>
    <w:rsid w:val="00B071F9"/>
    <w:rsid w:val="00B075FC"/>
    <w:rsid w:val="00B10480"/>
    <w:rsid w:val="00B106A8"/>
    <w:rsid w:val="00B106C6"/>
    <w:rsid w:val="00B11014"/>
    <w:rsid w:val="00B111E1"/>
    <w:rsid w:val="00B11A5B"/>
    <w:rsid w:val="00B11AD0"/>
    <w:rsid w:val="00B14BB7"/>
    <w:rsid w:val="00B14C6D"/>
    <w:rsid w:val="00B157E1"/>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2A9E"/>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0A6A"/>
    <w:rsid w:val="00BA14D8"/>
    <w:rsid w:val="00BA1AC4"/>
    <w:rsid w:val="00BA1B73"/>
    <w:rsid w:val="00BA316A"/>
    <w:rsid w:val="00BA3401"/>
    <w:rsid w:val="00BA38F4"/>
    <w:rsid w:val="00BA4686"/>
    <w:rsid w:val="00BA5F1D"/>
    <w:rsid w:val="00BA5F2B"/>
    <w:rsid w:val="00BA63A7"/>
    <w:rsid w:val="00BA6564"/>
    <w:rsid w:val="00BA69F9"/>
    <w:rsid w:val="00BA6BD9"/>
    <w:rsid w:val="00BA77F7"/>
    <w:rsid w:val="00BA7F9E"/>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5DCA"/>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26B6"/>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720"/>
    <w:rsid w:val="00CD1DF9"/>
    <w:rsid w:val="00CD2726"/>
    <w:rsid w:val="00CD5A21"/>
    <w:rsid w:val="00CD5FFF"/>
    <w:rsid w:val="00CD6274"/>
    <w:rsid w:val="00CD630E"/>
    <w:rsid w:val="00CD67D5"/>
    <w:rsid w:val="00CD6DC5"/>
    <w:rsid w:val="00CD71F8"/>
    <w:rsid w:val="00CD77C5"/>
    <w:rsid w:val="00CE05D2"/>
    <w:rsid w:val="00CE063B"/>
    <w:rsid w:val="00CE105C"/>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7F4"/>
    <w:rsid w:val="00D04B87"/>
    <w:rsid w:val="00D04ECD"/>
    <w:rsid w:val="00D06383"/>
    <w:rsid w:val="00D064F5"/>
    <w:rsid w:val="00D06A4C"/>
    <w:rsid w:val="00D0738B"/>
    <w:rsid w:val="00D074EA"/>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5D7"/>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49E5"/>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175C5"/>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4A68"/>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56F"/>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5BD"/>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qFormat/>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Placeholder Text"/>
    <w:basedOn w:val="a0"/>
    <w:uiPriority w:val="99"/>
    <w:semiHidden/>
    <w:rsid w:val="00A57FA9"/>
    <w:rPr>
      <w:color w:val="808080"/>
    </w:rPr>
  </w:style>
  <w:style w:type="table" w:styleId="3">
    <w:name w:val="Plain Table 3"/>
    <w:basedOn w:val="a1"/>
    <w:uiPriority w:val="43"/>
    <w:rsid w:val="003331C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8">
    <w:name w:val="Normal (Web)"/>
    <w:basedOn w:val="a"/>
    <w:uiPriority w:val="99"/>
    <w:semiHidden/>
    <w:unhideWhenUsed/>
    <w:rsid w:val="00066317"/>
    <w:rPr>
      <w:rFonts w:ascii="Times New Roman" w:hAnsi="Times New Roman" w:cs="Times New Roman"/>
      <w:sz w:val="24"/>
      <w:szCs w:val="24"/>
    </w:rPr>
  </w:style>
  <w:style w:type="character" w:styleId="a9">
    <w:name w:val="Strong"/>
    <w:basedOn w:val="a0"/>
    <w:uiPriority w:val="22"/>
    <w:qFormat/>
    <w:rsid w:val="007F3237"/>
    <w:rPr>
      <w:b/>
      <w:bCs/>
    </w:rPr>
  </w:style>
  <w:style w:type="character" w:styleId="aa">
    <w:name w:val="Emphasis"/>
    <w:basedOn w:val="a0"/>
    <w:uiPriority w:val="20"/>
    <w:qFormat/>
    <w:rsid w:val="007F3237"/>
    <w:rPr>
      <w:i/>
      <w:iCs/>
    </w:rPr>
  </w:style>
  <w:style w:type="character" w:styleId="ab">
    <w:name w:val="FollowedHyperlink"/>
    <w:basedOn w:val="a0"/>
    <w:uiPriority w:val="99"/>
    <w:semiHidden/>
    <w:unhideWhenUsed/>
    <w:rsid w:val="007F32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85150632">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96502967">
      <w:bodyDiv w:val="1"/>
      <w:marLeft w:val="0"/>
      <w:marRight w:val="0"/>
      <w:marTop w:val="0"/>
      <w:marBottom w:val="0"/>
      <w:divBdr>
        <w:top w:val="none" w:sz="0" w:space="0" w:color="auto"/>
        <w:left w:val="none" w:sz="0" w:space="0" w:color="auto"/>
        <w:bottom w:val="none" w:sz="0" w:space="0" w:color="auto"/>
        <w:right w:val="none" w:sz="0" w:space="0" w:color="auto"/>
      </w:divBdr>
    </w:div>
    <w:div w:id="292255164">
      <w:bodyDiv w:val="1"/>
      <w:marLeft w:val="0"/>
      <w:marRight w:val="0"/>
      <w:marTop w:val="0"/>
      <w:marBottom w:val="0"/>
      <w:divBdr>
        <w:top w:val="none" w:sz="0" w:space="0" w:color="auto"/>
        <w:left w:val="none" w:sz="0" w:space="0" w:color="auto"/>
        <w:bottom w:val="none" w:sz="0" w:space="0" w:color="auto"/>
        <w:right w:val="none" w:sz="0" w:space="0" w:color="auto"/>
      </w:divBdr>
      <w:divsChild>
        <w:div w:id="1842887928">
          <w:marLeft w:val="0"/>
          <w:marRight w:val="0"/>
          <w:marTop w:val="0"/>
          <w:marBottom w:val="0"/>
          <w:divBdr>
            <w:top w:val="none" w:sz="0" w:space="0" w:color="auto"/>
            <w:left w:val="none" w:sz="0" w:space="0" w:color="auto"/>
            <w:bottom w:val="none" w:sz="0" w:space="0" w:color="auto"/>
            <w:right w:val="none" w:sz="0" w:space="0" w:color="auto"/>
          </w:divBdr>
          <w:divsChild>
            <w:div w:id="132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981">
      <w:bodyDiv w:val="1"/>
      <w:marLeft w:val="0"/>
      <w:marRight w:val="0"/>
      <w:marTop w:val="0"/>
      <w:marBottom w:val="0"/>
      <w:divBdr>
        <w:top w:val="none" w:sz="0" w:space="0" w:color="auto"/>
        <w:left w:val="none" w:sz="0" w:space="0" w:color="auto"/>
        <w:bottom w:val="none" w:sz="0" w:space="0" w:color="auto"/>
        <w:right w:val="none" w:sz="0" w:space="0" w:color="auto"/>
      </w:divBdr>
    </w:div>
    <w:div w:id="724521717">
      <w:bodyDiv w:val="1"/>
      <w:marLeft w:val="0"/>
      <w:marRight w:val="0"/>
      <w:marTop w:val="0"/>
      <w:marBottom w:val="0"/>
      <w:divBdr>
        <w:top w:val="none" w:sz="0" w:space="0" w:color="auto"/>
        <w:left w:val="none" w:sz="0" w:space="0" w:color="auto"/>
        <w:bottom w:val="none" w:sz="0" w:space="0" w:color="auto"/>
        <w:right w:val="none" w:sz="0" w:space="0" w:color="auto"/>
      </w:divBdr>
    </w:div>
    <w:div w:id="1171721095">
      <w:bodyDiv w:val="1"/>
      <w:marLeft w:val="0"/>
      <w:marRight w:val="0"/>
      <w:marTop w:val="0"/>
      <w:marBottom w:val="0"/>
      <w:divBdr>
        <w:top w:val="none" w:sz="0" w:space="0" w:color="auto"/>
        <w:left w:val="none" w:sz="0" w:space="0" w:color="auto"/>
        <w:bottom w:val="none" w:sz="0" w:space="0" w:color="auto"/>
        <w:right w:val="none" w:sz="0" w:space="0" w:color="auto"/>
      </w:divBdr>
      <w:divsChild>
        <w:div w:id="1749572076">
          <w:marLeft w:val="0"/>
          <w:marRight w:val="0"/>
          <w:marTop w:val="0"/>
          <w:marBottom w:val="0"/>
          <w:divBdr>
            <w:top w:val="none" w:sz="0" w:space="0" w:color="auto"/>
            <w:left w:val="none" w:sz="0" w:space="0" w:color="auto"/>
            <w:bottom w:val="none" w:sz="0" w:space="0" w:color="auto"/>
            <w:right w:val="none" w:sz="0" w:space="0" w:color="auto"/>
          </w:divBdr>
          <w:divsChild>
            <w:div w:id="1834683632">
              <w:marLeft w:val="0"/>
              <w:marRight w:val="0"/>
              <w:marTop w:val="0"/>
              <w:marBottom w:val="0"/>
              <w:divBdr>
                <w:top w:val="none" w:sz="0" w:space="0" w:color="auto"/>
                <w:left w:val="none" w:sz="0" w:space="0" w:color="auto"/>
                <w:bottom w:val="none" w:sz="0" w:space="0" w:color="auto"/>
                <w:right w:val="none" w:sz="0" w:space="0" w:color="auto"/>
              </w:divBdr>
            </w:div>
          </w:divsChild>
        </w:div>
        <w:div w:id="423847967">
          <w:marLeft w:val="0"/>
          <w:marRight w:val="0"/>
          <w:marTop w:val="0"/>
          <w:marBottom w:val="0"/>
          <w:divBdr>
            <w:top w:val="none" w:sz="0" w:space="0" w:color="auto"/>
            <w:left w:val="none" w:sz="0" w:space="0" w:color="auto"/>
            <w:bottom w:val="none" w:sz="0" w:space="0" w:color="auto"/>
            <w:right w:val="none" w:sz="0" w:space="0" w:color="auto"/>
          </w:divBdr>
          <w:divsChild>
            <w:div w:id="1354958876">
              <w:marLeft w:val="0"/>
              <w:marRight w:val="0"/>
              <w:marTop w:val="0"/>
              <w:marBottom w:val="0"/>
              <w:divBdr>
                <w:top w:val="none" w:sz="0" w:space="0" w:color="auto"/>
                <w:left w:val="none" w:sz="0" w:space="0" w:color="auto"/>
                <w:bottom w:val="none" w:sz="0" w:space="0" w:color="auto"/>
                <w:right w:val="none" w:sz="0" w:space="0" w:color="auto"/>
              </w:divBdr>
            </w:div>
          </w:divsChild>
        </w:div>
        <w:div w:id="52868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177157">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91944145">
      <w:bodyDiv w:val="1"/>
      <w:marLeft w:val="0"/>
      <w:marRight w:val="0"/>
      <w:marTop w:val="0"/>
      <w:marBottom w:val="0"/>
      <w:divBdr>
        <w:top w:val="none" w:sz="0" w:space="0" w:color="auto"/>
        <w:left w:val="none" w:sz="0" w:space="0" w:color="auto"/>
        <w:bottom w:val="none" w:sz="0" w:space="0" w:color="auto"/>
        <w:right w:val="none" w:sz="0" w:space="0" w:color="auto"/>
      </w:divBdr>
      <w:divsChild>
        <w:div w:id="788546439">
          <w:marLeft w:val="0"/>
          <w:marRight w:val="0"/>
          <w:marTop w:val="0"/>
          <w:marBottom w:val="0"/>
          <w:divBdr>
            <w:top w:val="none" w:sz="0" w:space="0" w:color="auto"/>
            <w:left w:val="none" w:sz="0" w:space="0" w:color="auto"/>
            <w:bottom w:val="none" w:sz="0" w:space="0" w:color="auto"/>
            <w:right w:val="none" w:sz="0" w:space="0" w:color="auto"/>
          </w:divBdr>
          <w:divsChild>
            <w:div w:id="339476641">
              <w:marLeft w:val="0"/>
              <w:marRight w:val="0"/>
              <w:marTop w:val="0"/>
              <w:marBottom w:val="0"/>
              <w:divBdr>
                <w:top w:val="none" w:sz="0" w:space="0" w:color="auto"/>
                <w:left w:val="none" w:sz="0" w:space="0" w:color="auto"/>
                <w:bottom w:val="none" w:sz="0" w:space="0" w:color="auto"/>
                <w:right w:val="none" w:sz="0" w:space="0" w:color="auto"/>
              </w:divBdr>
            </w:div>
          </w:divsChild>
        </w:div>
        <w:div w:id="334961838">
          <w:marLeft w:val="0"/>
          <w:marRight w:val="0"/>
          <w:marTop w:val="0"/>
          <w:marBottom w:val="0"/>
          <w:divBdr>
            <w:top w:val="none" w:sz="0" w:space="0" w:color="auto"/>
            <w:left w:val="none" w:sz="0" w:space="0" w:color="auto"/>
            <w:bottom w:val="none" w:sz="0" w:space="0" w:color="auto"/>
            <w:right w:val="none" w:sz="0" w:space="0" w:color="auto"/>
          </w:divBdr>
          <w:divsChild>
            <w:div w:id="11251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38305566">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200304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145474" TargetMode="External"/><Relationship Id="rId13" Type="http://schemas.openxmlformats.org/officeDocument/2006/relationships/hyperlink" Target="https://doi.org/10.1063/5.0218904"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51/e3sconf/20234610105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63/5.0305745" TargetMode="External"/><Relationship Id="rId5" Type="http://schemas.openxmlformats.org/officeDocument/2006/relationships/hyperlink" Target="mailto:mohirapr@gmail.com" TargetMode="External"/><Relationship Id="rId15" Type="http://schemas.openxmlformats.org/officeDocument/2006/relationships/fontTable" Target="fontTable.xml"/><Relationship Id="rId10" Type="http://schemas.openxmlformats.org/officeDocument/2006/relationships/hyperlink" Target="https://doi.org/10.1063/5.0145473" TargetMode="External"/><Relationship Id="rId4" Type="http://schemas.openxmlformats.org/officeDocument/2006/relationships/webSettings" Target="webSettings.xml"/><Relationship Id="rId9" Type="http://schemas.openxmlformats.org/officeDocument/2006/relationships/hyperlink" Target="https://doi.org/10.1063/5.0145473" TargetMode="External"/><Relationship Id="rId14" Type="http://schemas.openxmlformats.org/officeDocument/2006/relationships/hyperlink" Target="https://doi.org/10.1063/5.03057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5319</Words>
  <Characters>30324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4</cp:revision>
  <cp:lastPrinted>2023-12-26T18:03:00Z</cp:lastPrinted>
  <dcterms:created xsi:type="dcterms:W3CDTF">2026-01-07T18:19:00Z</dcterms:created>
  <dcterms:modified xsi:type="dcterms:W3CDTF">2026-01-10T06:45:00Z</dcterms:modified>
</cp:coreProperties>
</file>