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EC5A" w14:textId="2B157B75" w:rsidR="00FE6DBA" w:rsidRPr="00047BAC" w:rsidRDefault="00696A39" w:rsidP="00FE6DBA">
      <w:pPr>
        <w:spacing w:before="1200" w:line="240" w:lineRule="auto"/>
        <w:jc w:val="center"/>
        <w:rPr>
          <w:rFonts w:ascii="Times New Roman" w:hAnsi="Times New Roman" w:cs="Times New Roman"/>
          <w:b/>
          <w:sz w:val="36"/>
          <w:szCs w:val="36"/>
          <w:lang w:val="en-US"/>
        </w:rPr>
      </w:pPr>
      <w:r w:rsidRPr="00696A39">
        <w:rPr>
          <w:rFonts w:ascii="Times New Roman" w:hAnsi="Times New Roman" w:cs="Times New Roman"/>
          <w:b/>
          <w:sz w:val="36"/>
          <w:szCs w:val="36"/>
          <w:lang w:val="en-US"/>
        </w:rPr>
        <w:t>Review: World experience in the use of artificial intelligence in operation and control of power systems</w:t>
      </w:r>
    </w:p>
    <w:p w14:paraId="61096421" w14:textId="78F2F956" w:rsidR="00FE2BD2" w:rsidRPr="00FB6E08" w:rsidRDefault="00FB7D25" w:rsidP="00FE2BD2">
      <w:pPr>
        <w:spacing w:before="240" w:after="0" w:line="240" w:lineRule="auto"/>
        <w:jc w:val="center"/>
        <w:rPr>
          <w:rFonts w:ascii="Times New Roman" w:hAnsi="Times New Roman" w:cs="Times New Roman"/>
          <w:iCs/>
          <w:sz w:val="28"/>
          <w:szCs w:val="36"/>
          <w:lang w:val="en-US"/>
        </w:rPr>
      </w:pPr>
      <w:proofErr w:type="spellStart"/>
      <w:r w:rsidRPr="00FB6E08">
        <w:rPr>
          <w:rFonts w:ascii="Times New Roman" w:hAnsi="Times New Roman" w:cs="Times New Roman"/>
          <w:iCs/>
          <w:sz w:val="28"/>
          <w:szCs w:val="36"/>
          <w:lang w:val="en-US"/>
        </w:rPr>
        <w:t>Yalkin</w:t>
      </w:r>
      <w:proofErr w:type="spellEnd"/>
      <w:r w:rsidR="00F948CF" w:rsidRPr="00FB6E08">
        <w:rPr>
          <w:rFonts w:ascii="Times New Roman" w:hAnsi="Times New Roman" w:cs="Times New Roman"/>
          <w:iCs/>
          <w:sz w:val="28"/>
          <w:szCs w:val="36"/>
          <w:lang w:val="en-US"/>
        </w:rPr>
        <w:t xml:space="preserve"> </w:t>
      </w:r>
      <w:r w:rsidRPr="00FB6E08">
        <w:rPr>
          <w:rFonts w:ascii="Times New Roman" w:hAnsi="Times New Roman" w:cs="Times New Roman"/>
          <w:iCs/>
          <w:sz w:val="28"/>
          <w:szCs w:val="36"/>
          <w:lang w:val="en-US"/>
        </w:rPr>
        <w:t>Adilo</w:t>
      </w:r>
      <w:r w:rsidR="00BB198A" w:rsidRPr="00FB6E08">
        <w:rPr>
          <w:rFonts w:ascii="Times New Roman" w:hAnsi="Times New Roman" w:cs="Times New Roman"/>
          <w:iCs/>
          <w:sz w:val="28"/>
          <w:szCs w:val="36"/>
          <w:lang w:val="en-US"/>
        </w:rPr>
        <w:t>v</w:t>
      </w:r>
      <w:r w:rsidR="00FB6E08">
        <w:rPr>
          <w:rFonts w:ascii="Times New Roman" w:hAnsi="Times New Roman" w:cs="Times New Roman"/>
          <w:iCs/>
          <w:sz w:val="28"/>
          <w:szCs w:val="36"/>
          <w:lang w:val="en-US"/>
        </w:rPr>
        <w:t xml:space="preserve"> </w:t>
      </w:r>
      <w:r w:rsidRPr="00FB6E08">
        <w:rPr>
          <w:rFonts w:ascii="Times New Roman" w:hAnsi="Times New Roman" w:cs="Times New Roman"/>
          <w:iCs/>
          <w:sz w:val="28"/>
          <w:szCs w:val="36"/>
          <w:vertAlign w:val="superscript"/>
          <w:lang w:val="en-US"/>
        </w:rPr>
        <w:t>1</w:t>
      </w:r>
      <w:r w:rsidR="00F948CF" w:rsidRPr="00FB6E08">
        <w:rPr>
          <w:rFonts w:ascii="Times New Roman" w:hAnsi="Times New Roman" w:cs="Times New Roman"/>
          <w:iCs/>
          <w:sz w:val="28"/>
          <w:szCs w:val="36"/>
          <w:lang w:val="en-US"/>
        </w:rPr>
        <w:t xml:space="preserve">, </w:t>
      </w:r>
      <w:proofErr w:type="spellStart"/>
      <w:r w:rsidR="00C93EB2" w:rsidRPr="00FB6E08">
        <w:rPr>
          <w:rFonts w:ascii="Times New Roman" w:hAnsi="Times New Roman" w:cs="Times New Roman"/>
          <w:iCs/>
          <w:sz w:val="28"/>
          <w:szCs w:val="36"/>
          <w:lang w:val="en-US"/>
        </w:rPr>
        <w:t>Raxmatillo</w:t>
      </w:r>
      <w:proofErr w:type="spellEnd"/>
      <w:r w:rsidR="00C93EB2" w:rsidRPr="00FB6E08">
        <w:rPr>
          <w:rFonts w:ascii="Times New Roman" w:hAnsi="Times New Roman" w:cs="Times New Roman"/>
          <w:iCs/>
          <w:sz w:val="28"/>
          <w:szCs w:val="36"/>
          <w:lang w:val="en-US"/>
        </w:rPr>
        <w:t xml:space="preserve"> Karimov</w:t>
      </w:r>
      <w:r w:rsidR="00FB6E08">
        <w:rPr>
          <w:rFonts w:ascii="Times New Roman" w:hAnsi="Times New Roman" w:cs="Times New Roman"/>
          <w:iCs/>
          <w:sz w:val="28"/>
          <w:szCs w:val="36"/>
          <w:lang w:val="en-US"/>
        </w:rPr>
        <w:t xml:space="preserve"> </w:t>
      </w:r>
      <w:r w:rsidR="009C6543" w:rsidRPr="00FB6E08">
        <w:rPr>
          <w:rFonts w:ascii="Times New Roman" w:hAnsi="Times New Roman" w:cs="Times New Roman"/>
          <w:iCs/>
          <w:sz w:val="28"/>
          <w:szCs w:val="36"/>
          <w:vertAlign w:val="superscript"/>
          <w:lang w:val="en-US"/>
        </w:rPr>
        <w:t>2,</w:t>
      </w:r>
      <w:proofErr w:type="gramStart"/>
      <w:r w:rsidR="00AD4C70" w:rsidRPr="00FB6E08">
        <w:rPr>
          <w:rFonts w:ascii="Times New Roman" w:hAnsi="Times New Roman" w:cs="Times New Roman"/>
          <w:iCs/>
          <w:sz w:val="28"/>
          <w:szCs w:val="36"/>
          <w:vertAlign w:val="superscript"/>
          <w:lang w:val="en-US"/>
        </w:rPr>
        <w:t>4,</w:t>
      </w:r>
      <w:r w:rsidR="009C6543" w:rsidRPr="00FB6E08">
        <w:rPr>
          <w:rFonts w:ascii="Times New Roman" w:hAnsi="Times New Roman" w:cs="Times New Roman"/>
          <w:iCs/>
          <w:sz w:val="28"/>
          <w:szCs w:val="36"/>
          <w:vertAlign w:val="superscript"/>
          <w:lang w:val="en-US"/>
        </w:rPr>
        <w:t>a</w:t>
      </w:r>
      <w:proofErr w:type="gramEnd"/>
      <w:r w:rsidR="009C6543" w:rsidRPr="00FB6E08">
        <w:rPr>
          <w:rFonts w:ascii="Times New Roman" w:hAnsi="Times New Roman" w:cs="Times New Roman"/>
          <w:iCs/>
          <w:sz w:val="28"/>
          <w:szCs w:val="36"/>
          <w:vertAlign w:val="superscript"/>
          <w:lang w:val="en-US"/>
        </w:rPr>
        <w:t>)</w:t>
      </w:r>
      <w:r w:rsidR="007014F9" w:rsidRPr="00FB6E08">
        <w:rPr>
          <w:rFonts w:ascii="Times New Roman" w:hAnsi="Times New Roman" w:cs="Times New Roman"/>
          <w:iCs/>
          <w:sz w:val="28"/>
          <w:szCs w:val="36"/>
          <w:lang w:val="en-US"/>
        </w:rPr>
        <w:t>,</w:t>
      </w:r>
      <w:r w:rsidR="00FE2BD2" w:rsidRPr="00FB6E08">
        <w:rPr>
          <w:iCs/>
          <w:lang w:val="en-US"/>
        </w:rPr>
        <w:t xml:space="preserve"> </w:t>
      </w:r>
      <w:proofErr w:type="spellStart"/>
      <w:r w:rsidR="00FE2BD2" w:rsidRPr="00FB6E08">
        <w:rPr>
          <w:rFonts w:ascii="Times New Roman" w:hAnsi="Times New Roman" w:cs="Times New Roman"/>
          <w:iCs/>
          <w:sz w:val="28"/>
          <w:szCs w:val="36"/>
          <w:lang w:val="en-US"/>
        </w:rPr>
        <w:t>Mukhtorkhon</w:t>
      </w:r>
      <w:proofErr w:type="spellEnd"/>
      <w:r w:rsidR="00FE2BD2" w:rsidRPr="00FB6E08">
        <w:rPr>
          <w:rFonts w:ascii="Times New Roman" w:hAnsi="Times New Roman" w:cs="Times New Roman"/>
          <w:iCs/>
          <w:sz w:val="28"/>
          <w:szCs w:val="36"/>
          <w:lang w:val="en-US"/>
        </w:rPr>
        <w:t xml:space="preserve"> Ibadullayev</w:t>
      </w:r>
      <w:r w:rsidR="00FB6E08">
        <w:rPr>
          <w:rFonts w:ascii="Times New Roman" w:hAnsi="Times New Roman" w:cs="Times New Roman"/>
          <w:iCs/>
          <w:sz w:val="28"/>
          <w:szCs w:val="36"/>
          <w:lang w:val="en-US"/>
        </w:rPr>
        <w:t xml:space="preserve"> </w:t>
      </w:r>
      <w:r w:rsidR="00FE2BD2" w:rsidRPr="00FB6E08">
        <w:rPr>
          <w:rFonts w:ascii="Times New Roman" w:hAnsi="Times New Roman" w:cs="Times New Roman"/>
          <w:iCs/>
          <w:sz w:val="28"/>
          <w:szCs w:val="36"/>
          <w:vertAlign w:val="superscript"/>
          <w:lang w:val="en-US"/>
        </w:rPr>
        <w:t>2</w:t>
      </w:r>
      <w:r w:rsidR="00FE2BD2" w:rsidRPr="00FB6E08">
        <w:rPr>
          <w:rFonts w:ascii="Times New Roman" w:hAnsi="Times New Roman" w:cs="Times New Roman"/>
          <w:iCs/>
          <w:sz w:val="28"/>
          <w:szCs w:val="36"/>
          <w:lang w:val="en-US"/>
        </w:rPr>
        <w:t>,</w:t>
      </w:r>
    </w:p>
    <w:p w14:paraId="69E65359" w14:textId="3273C4D6" w:rsidR="00C31627" w:rsidRPr="00FB6E08" w:rsidRDefault="008C4028" w:rsidP="00FE2BD2">
      <w:pPr>
        <w:spacing w:after="240" w:line="240" w:lineRule="auto"/>
        <w:jc w:val="center"/>
        <w:rPr>
          <w:rFonts w:ascii="Times New Roman" w:hAnsi="Times New Roman" w:cs="Times New Roman"/>
          <w:iCs/>
          <w:sz w:val="28"/>
          <w:szCs w:val="36"/>
          <w:vertAlign w:val="superscript"/>
          <w:lang w:val="en-US"/>
        </w:rPr>
      </w:pPr>
      <w:proofErr w:type="spellStart"/>
      <w:r w:rsidRPr="00FB6E08">
        <w:rPr>
          <w:rFonts w:ascii="Times New Roman" w:hAnsi="Times New Roman" w:cs="Times New Roman"/>
          <w:iCs/>
          <w:sz w:val="28"/>
          <w:szCs w:val="36"/>
          <w:lang w:val="en-US"/>
        </w:rPr>
        <w:t>Ruziboy</w:t>
      </w:r>
      <w:proofErr w:type="spellEnd"/>
      <w:r w:rsidRPr="00FB6E08">
        <w:rPr>
          <w:rFonts w:ascii="Times New Roman" w:hAnsi="Times New Roman" w:cs="Times New Roman"/>
          <w:iCs/>
          <w:sz w:val="28"/>
          <w:szCs w:val="36"/>
          <w:lang w:val="en-US"/>
        </w:rPr>
        <w:t xml:space="preserve"> </w:t>
      </w:r>
      <w:proofErr w:type="spellStart"/>
      <w:r w:rsidRPr="00FB6E08">
        <w:rPr>
          <w:rFonts w:ascii="Times New Roman" w:hAnsi="Times New Roman" w:cs="Times New Roman"/>
          <w:iCs/>
          <w:sz w:val="28"/>
          <w:szCs w:val="36"/>
          <w:lang w:val="en-US"/>
        </w:rPr>
        <w:t>Turaev</w:t>
      </w:r>
      <w:proofErr w:type="spellEnd"/>
      <w:r w:rsidR="00FB6E08">
        <w:rPr>
          <w:rFonts w:ascii="Times New Roman" w:hAnsi="Times New Roman" w:cs="Times New Roman"/>
          <w:iCs/>
          <w:sz w:val="28"/>
          <w:szCs w:val="36"/>
          <w:lang w:val="en-US"/>
        </w:rPr>
        <w:t xml:space="preserve"> </w:t>
      </w:r>
      <w:r w:rsidR="00B92799" w:rsidRPr="00FB6E08">
        <w:rPr>
          <w:rFonts w:ascii="Times New Roman" w:hAnsi="Times New Roman" w:cs="Times New Roman"/>
          <w:iCs/>
          <w:sz w:val="28"/>
          <w:szCs w:val="36"/>
          <w:vertAlign w:val="superscript"/>
          <w:lang w:val="en-US"/>
        </w:rPr>
        <w:t>3</w:t>
      </w:r>
      <w:r w:rsidR="004527B3" w:rsidRPr="00FB6E08">
        <w:rPr>
          <w:rFonts w:ascii="Times New Roman" w:hAnsi="Times New Roman" w:cs="Times New Roman"/>
          <w:iCs/>
          <w:sz w:val="28"/>
          <w:szCs w:val="36"/>
          <w:lang w:val="en-US"/>
        </w:rPr>
        <w:t>,</w:t>
      </w:r>
      <w:r w:rsidR="00FE2BD2" w:rsidRPr="00FB6E08">
        <w:rPr>
          <w:rFonts w:ascii="Times New Roman" w:hAnsi="Times New Roman" w:cs="Times New Roman"/>
          <w:iCs/>
          <w:sz w:val="28"/>
          <w:szCs w:val="36"/>
          <w:lang w:val="en-US"/>
        </w:rPr>
        <w:t xml:space="preserve"> </w:t>
      </w:r>
      <w:r w:rsidR="002636F2" w:rsidRPr="00FB6E08">
        <w:rPr>
          <w:rFonts w:ascii="Times New Roman" w:hAnsi="Times New Roman" w:cs="Times New Roman"/>
          <w:iCs/>
          <w:sz w:val="28"/>
          <w:szCs w:val="36"/>
          <w:lang w:val="en-US"/>
        </w:rPr>
        <w:t xml:space="preserve">Doniyor </w:t>
      </w:r>
      <w:proofErr w:type="spellStart"/>
      <w:r w:rsidR="002636F2" w:rsidRPr="00FB6E08">
        <w:rPr>
          <w:rFonts w:ascii="Times New Roman" w:hAnsi="Times New Roman" w:cs="Times New Roman"/>
          <w:iCs/>
          <w:sz w:val="28"/>
          <w:szCs w:val="36"/>
          <w:lang w:val="en-US"/>
        </w:rPr>
        <w:t>Sattorov</w:t>
      </w:r>
      <w:proofErr w:type="spellEnd"/>
      <w:r w:rsidR="00FB6E08">
        <w:rPr>
          <w:rFonts w:ascii="Times New Roman" w:hAnsi="Times New Roman" w:cs="Times New Roman"/>
          <w:iCs/>
          <w:sz w:val="28"/>
          <w:szCs w:val="36"/>
          <w:lang w:val="en-US"/>
        </w:rPr>
        <w:t xml:space="preserve"> </w:t>
      </w:r>
      <w:r w:rsidR="002636F2" w:rsidRPr="00FB6E08">
        <w:rPr>
          <w:rFonts w:ascii="Times New Roman" w:hAnsi="Times New Roman" w:cs="Times New Roman"/>
          <w:iCs/>
          <w:sz w:val="28"/>
          <w:szCs w:val="36"/>
          <w:vertAlign w:val="superscript"/>
          <w:lang w:val="uz-Cyrl-UZ"/>
        </w:rPr>
        <w:t>4</w:t>
      </w:r>
      <w:r w:rsidR="004527B3" w:rsidRPr="00FB6E08">
        <w:rPr>
          <w:rFonts w:ascii="Times New Roman" w:hAnsi="Times New Roman" w:cs="Times New Roman"/>
          <w:iCs/>
          <w:sz w:val="28"/>
          <w:szCs w:val="36"/>
          <w:lang w:val="en-US"/>
        </w:rPr>
        <w:t xml:space="preserve">, </w:t>
      </w:r>
      <w:r w:rsidR="00E24C74" w:rsidRPr="00FB6E08">
        <w:rPr>
          <w:rFonts w:ascii="Times New Roman" w:hAnsi="Times New Roman" w:cs="Times New Roman"/>
          <w:iCs/>
          <w:sz w:val="28"/>
          <w:szCs w:val="36"/>
          <w:lang w:val="en-US"/>
        </w:rPr>
        <w:t>Ravshan Maxmudov</w:t>
      </w:r>
      <w:r w:rsidR="00FB6E08">
        <w:rPr>
          <w:rFonts w:ascii="Times New Roman" w:hAnsi="Times New Roman" w:cs="Times New Roman"/>
          <w:iCs/>
          <w:sz w:val="28"/>
          <w:szCs w:val="36"/>
          <w:lang w:val="en-US"/>
        </w:rPr>
        <w:t xml:space="preserve"> </w:t>
      </w:r>
      <w:r w:rsidR="004527B3" w:rsidRPr="00FB6E08">
        <w:rPr>
          <w:rFonts w:ascii="Times New Roman" w:hAnsi="Times New Roman" w:cs="Times New Roman"/>
          <w:iCs/>
          <w:sz w:val="28"/>
          <w:szCs w:val="36"/>
          <w:vertAlign w:val="superscript"/>
          <w:lang w:val="uz-Cyrl-UZ"/>
        </w:rPr>
        <w:t>6</w:t>
      </w:r>
    </w:p>
    <w:p w14:paraId="4F58A29D" w14:textId="26249968" w:rsidR="00CA4AC9" w:rsidRPr="00047BAC" w:rsidRDefault="009C6543" w:rsidP="009E3B57">
      <w:pPr>
        <w:pStyle w:val="AuthorAffiliation"/>
      </w:pPr>
      <w:r>
        <w:rPr>
          <w:i w:val="0"/>
          <w:iCs/>
          <w:vertAlign w:val="superscript"/>
        </w:rPr>
        <w:t>1</w:t>
      </w:r>
      <w:r w:rsidR="00CA4AC9" w:rsidRPr="00047BAC">
        <w:rPr>
          <w:szCs w:val="24"/>
          <w:lang w:eastAsia="ru-RU"/>
        </w:rPr>
        <w:t xml:space="preserve"> </w:t>
      </w:r>
      <w:r w:rsidR="0020498C" w:rsidRPr="00047BAC">
        <w:t>"Tashkent Institute of Irrigation and Agricultural Mechanization Engineers" NRU, Tashkent, Uzbekistan</w:t>
      </w:r>
    </w:p>
    <w:p w14:paraId="7E9A2A05" w14:textId="490097D3" w:rsidR="00C93EB2" w:rsidRDefault="009C6543" w:rsidP="00C93EB2">
      <w:pPr>
        <w:pStyle w:val="AuthorAffiliation"/>
      </w:pPr>
      <w:r>
        <w:rPr>
          <w:i w:val="0"/>
          <w:iCs/>
          <w:vertAlign w:val="superscript"/>
        </w:rPr>
        <w:t>2</w:t>
      </w:r>
      <w:r w:rsidR="00C93EB2" w:rsidRPr="00047BAC">
        <w:rPr>
          <w:szCs w:val="24"/>
          <w:lang w:eastAsia="ru-RU"/>
        </w:rPr>
        <w:t xml:space="preserve"> </w:t>
      </w:r>
      <w:r w:rsidR="00C93EB2" w:rsidRPr="00047BAC">
        <w:t xml:space="preserve">Tashkent </w:t>
      </w:r>
      <w:r w:rsidR="00A71501" w:rsidRPr="00047BAC">
        <w:t xml:space="preserve">State Technical University </w:t>
      </w:r>
      <w:r w:rsidR="00C93EB2" w:rsidRPr="00047BAC">
        <w:t>named after Islam Karimov, Tashkent, Uzbekistan</w:t>
      </w:r>
    </w:p>
    <w:p w14:paraId="4BD7DD0D" w14:textId="39AC2B38" w:rsidR="008C4028" w:rsidRDefault="00B92799" w:rsidP="009C6543">
      <w:pPr>
        <w:pStyle w:val="AuthorAffiliation"/>
        <w:rPr>
          <w:lang w:val="uz-Cyrl-UZ"/>
        </w:rPr>
      </w:pPr>
      <w:r>
        <w:rPr>
          <w:i w:val="0"/>
          <w:iCs/>
          <w:vertAlign w:val="superscript"/>
        </w:rPr>
        <w:t>3</w:t>
      </w:r>
      <w:r w:rsidR="008C4028" w:rsidRPr="00047BAC">
        <w:rPr>
          <w:szCs w:val="24"/>
          <w:lang w:eastAsia="ru-RU"/>
        </w:rPr>
        <w:t xml:space="preserve"> </w:t>
      </w:r>
      <w:r w:rsidR="00724E25" w:rsidRPr="00724E25">
        <w:t>Termez State Pedagogical Institute</w:t>
      </w:r>
      <w:r w:rsidR="008C4028" w:rsidRPr="00047BAC">
        <w:t xml:space="preserve">, </w:t>
      </w:r>
      <w:r w:rsidR="00724E25" w:rsidRPr="00724E25">
        <w:t>Termez</w:t>
      </w:r>
      <w:r w:rsidR="008C4028" w:rsidRPr="00047BAC">
        <w:t>, Uzbekistan</w:t>
      </w:r>
    </w:p>
    <w:p w14:paraId="435B60DD" w14:textId="126AA00F" w:rsidR="004527B3" w:rsidRPr="00B92799" w:rsidRDefault="00B92799" w:rsidP="009C6543">
      <w:pPr>
        <w:pStyle w:val="AuthorAffiliation"/>
        <w:rPr>
          <w:lang w:val="uz-Cyrl-UZ"/>
        </w:rPr>
      </w:pPr>
      <w:r w:rsidRPr="00B92799">
        <w:rPr>
          <w:i w:val="0"/>
          <w:iCs/>
          <w:vertAlign w:val="superscript"/>
        </w:rPr>
        <w:t>4</w:t>
      </w:r>
      <w:r w:rsidR="004527B3" w:rsidRPr="00B92799">
        <w:rPr>
          <w:szCs w:val="24"/>
          <w:lang w:eastAsia="ru-RU"/>
        </w:rPr>
        <w:t xml:space="preserve"> </w:t>
      </w:r>
      <w:r w:rsidR="004527B3" w:rsidRPr="00B92799">
        <w:t>Almalyk State Technical Institute, Almalyk, Uzbekistan</w:t>
      </w:r>
    </w:p>
    <w:p w14:paraId="45641E9C" w14:textId="32F55987" w:rsidR="004527B3" w:rsidRPr="00DA157E" w:rsidRDefault="004527B3" w:rsidP="009C6543">
      <w:pPr>
        <w:pStyle w:val="AuthorAffiliation"/>
        <w:rPr>
          <w:lang w:val="uz-Cyrl-UZ"/>
        </w:rPr>
      </w:pPr>
      <w:r w:rsidRPr="00DA157E">
        <w:rPr>
          <w:i w:val="0"/>
          <w:iCs/>
          <w:vertAlign w:val="superscript"/>
          <w:lang w:val="uz-Cyrl-UZ"/>
        </w:rPr>
        <w:t>6</w:t>
      </w:r>
      <w:r w:rsidRPr="00DA157E">
        <w:rPr>
          <w:szCs w:val="24"/>
          <w:lang w:eastAsia="ru-RU"/>
        </w:rPr>
        <w:t xml:space="preserve"> </w:t>
      </w:r>
      <w:r w:rsidR="00DA157E" w:rsidRPr="00DA157E">
        <w:t>State Enterprise “Uzbek National Institute of Metrology”</w:t>
      </w:r>
      <w:r w:rsidRPr="00DA157E">
        <w:t xml:space="preserve">, </w:t>
      </w:r>
      <w:r w:rsidR="00DA157E" w:rsidRPr="00DA157E">
        <w:t>Tashkent</w:t>
      </w:r>
      <w:r w:rsidRPr="00DA157E">
        <w:t>, Uzbekistan</w:t>
      </w:r>
    </w:p>
    <w:p w14:paraId="0975152A" w14:textId="3F40E7F2" w:rsidR="00C31627" w:rsidRPr="00047BAC" w:rsidRDefault="00FE6DBA" w:rsidP="00FE6DBA">
      <w:pPr>
        <w:spacing w:before="200" w:line="240" w:lineRule="auto"/>
        <w:jc w:val="center"/>
        <w:rPr>
          <w:rFonts w:ascii="Times New Roman" w:hAnsi="Times New Roman" w:cs="Times New Roman"/>
          <w:i/>
          <w:sz w:val="18"/>
          <w:szCs w:val="18"/>
          <w:lang w:val="en-US"/>
        </w:rPr>
      </w:pPr>
      <w:r w:rsidRPr="00047BAC">
        <w:rPr>
          <w:rFonts w:ascii="Times New Roman" w:hAnsi="Times New Roman" w:cs="Times New Roman"/>
          <w:i/>
          <w:sz w:val="20"/>
          <w:szCs w:val="18"/>
          <w:vertAlign w:val="superscript"/>
          <w:lang w:val="en-US"/>
        </w:rPr>
        <w:t>a)</w:t>
      </w:r>
      <w:r w:rsidR="00C008A0" w:rsidRPr="00047BAC">
        <w:rPr>
          <w:rFonts w:ascii="Times New Roman" w:hAnsi="Times New Roman" w:cs="Times New Roman"/>
          <w:i/>
          <w:sz w:val="20"/>
          <w:szCs w:val="18"/>
          <w:lang w:val="en-US"/>
        </w:rPr>
        <w:t xml:space="preserve"> Corresponding author:</w:t>
      </w:r>
      <w:r w:rsidR="00F7094D" w:rsidRPr="00047BAC">
        <w:rPr>
          <w:rFonts w:ascii="Times New Roman" w:hAnsi="Times New Roman" w:cs="Times New Roman"/>
          <w:i/>
          <w:sz w:val="20"/>
          <w:szCs w:val="18"/>
          <w:lang w:val="en-US"/>
        </w:rPr>
        <w:t xml:space="preserve"> </w:t>
      </w:r>
      <w:hyperlink r:id="rId5" w:history="1">
        <w:r w:rsidR="00260E90" w:rsidRPr="00260E90">
          <w:rPr>
            <w:rStyle w:val="a3"/>
            <w:rFonts w:ascii="Times New Roman" w:hAnsi="Times New Roman" w:cs="Times New Roman"/>
            <w:i/>
            <w:sz w:val="20"/>
            <w:szCs w:val="20"/>
            <w:lang w:val="en-US"/>
          </w:rPr>
          <w:t>rahmatillo05.03.1982@gmail.com</w:t>
        </w:r>
      </w:hyperlink>
    </w:p>
    <w:p w14:paraId="6BB99458" w14:textId="5D9BC867" w:rsidR="00C31627" w:rsidRPr="00047BAC" w:rsidRDefault="00C31627" w:rsidP="00D90CEF">
      <w:pPr>
        <w:spacing w:before="360" w:after="360" w:line="240" w:lineRule="auto"/>
        <w:ind w:left="284" w:right="284"/>
        <w:jc w:val="both"/>
        <w:rPr>
          <w:rFonts w:ascii="Times New Roman" w:hAnsi="Times New Roman" w:cs="Times New Roman"/>
          <w:sz w:val="18"/>
          <w:szCs w:val="36"/>
          <w:lang w:val="en-US"/>
        </w:rPr>
      </w:pPr>
      <w:r w:rsidRPr="00047BAC">
        <w:rPr>
          <w:rFonts w:ascii="Times New Roman" w:hAnsi="Times New Roman" w:cs="Times New Roman"/>
          <w:b/>
          <w:sz w:val="18"/>
          <w:szCs w:val="36"/>
          <w:lang w:val="en-US"/>
        </w:rPr>
        <w:t xml:space="preserve">Abstract. </w:t>
      </w:r>
      <w:r w:rsidR="007F619F" w:rsidRPr="007F619F">
        <w:rPr>
          <w:rFonts w:ascii="Times New Roman" w:hAnsi="Times New Roman" w:cs="Times New Roman"/>
          <w:sz w:val="18"/>
          <w:szCs w:val="18"/>
          <w:lang w:val="en-US"/>
        </w:rPr>
        <w:t>The article provides an overview of various artificial intelligence (AI) methods that can be used in the operation and control of power systems. It is shown how artificial intelligence can be used to account for optimal energy consumption, voltage regulation, control the stability of the power system, and control the frequency of the load. AI methods allow processing large amounts of data faster than numerical optimization methods and therefore can improve the performance of energy systems</w:t>
      </w:r>
      <w:r w:rsidR="005653D5" w:rsidRPr="00047BAC">
        <w:rPr>
          <w:rFonts w:ascii="Times New Roman" w:hAnsi="Times New Roman" w:cs="Times New Roman"/>
          <w:sz w:val="18"/>
          <w:szCs w:val="36"/>
          <w:lang w:val="en-US"/>
        </w:rPr>
        <w:t>.</w:t>
      </w:r>
    </w:p>
    <w:p w14:paraId="497CD4A0" w14:textId="77777777" w:rsidR="00C31627" w:rsidRPr="00047BAC" w:rsidRDefault="002D05A3" w:rsidP="002D05A3">
      <w:pPr>
        <w:spacing w:before="240" w:after="240" w:line="240" w:lineRule="auto"/>
        <w:jc w:val="center"/>
        <w:rPr>
          <w:rFonts w:ascii="Times New Roman" w:hAnsi="Times New Roman" w:cs="Times New Roman"/>
          <w:b/>
          <w:sz w:val="24"/>
          <w:szCs w:val="24"/>
          <w:lang w:val="en-US"/>
        </w:rPr>
      </w:pPr>
      <w:r w:rsidRPr="00047BAC">
        <w:rPr>
          <w:rFonts w:ascii="Times New Roman" w:hAnsi="Times New Roman" w:cs="Times New Roman"/>
          <w:b/>
          <w:sz w:val="24"/>
          <w:szCs w:val="24"/>
          <w:lang w:val="en-US"/>
        </w:rPr>
        <w:t>INTRODUCTION</w:t>
      </w:r>
    </w:p>
    <w:p w14:paraId="68CE3F02" w14:textId="6C424F61" w:rsidR="006F5613"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During the Transition AI conference 2023 in Boston, USA, David Groarke, Director of Indigo Advisory Group, presented the results of an analysis of current energy sector trends that are transforming the industry. The report concluded that artificial intelligence in energy is not just a technology, but a harbinger of a new phase of progress in this fiel</w:t>
      </w:r>
      <w:r w:rsidRPr="00305BA2">
        <w:rPr>
          <w:rFonts w:ascii="Times New Roman" w:hAnsi="Times New Roman" w:cs="Times New Roman"/>
          <w:sz w:val="20"/>
          <w:szCs w:val="20"/>
          <w:lang w:val="en-US"/>
        </w:rPr>
        <w:t>d</w:t>
      </w:r>
      <w:r w:rsidR="005F1F57" w:rsidRPr="00305BA2">
        <w:rPr>
          <w:rFonts w:ascii="Times New Roman" w:hAnsi="Times New Roman" w:cs="Times New Roman"/>
          <w:sz w:val="20"/>
          <w:szCs w:val="20"/>
          <w:lang w:val="en-US"/>
        </w:rPr>
        <w:t>.</w:t>
      </w:r>
      <w:r w:rsidRPr="00305BA2">
        <w:rPr>
          <w:rFonts w:ascii="Times New Roman" w:hAnsi="Times New Roman" w:cs="Times New Roman"/>
          <w:sz w:val="20"/>
          <w:szCs w:val="20"/>
          <w:lang w:val="en-US"/>
        </w:rPr>
        <w:t xml:space="preserve"> </w:t>
      </w:r>
      <w:hyperlink r:id="rId6" w:history="1">
        <w:r w:rsidR="004B72E7" w:rsidRPr="00170A21">
          <w:rPr>
            <w:rStyle w:val="a3"/>
            <w:rFonts w:ascii="Times New Roman" w:hAnsi="Times New Roman" w:cs="Times New Roman"/>
            <w:sz w:val="20"/>
            <w:szCs w:val="20"/>
            <w:lang w:val="en-US"/>
          </w:rPr>
          <w:t>https://www.latitudemedia.com/events/transition-ai-boston</w:t>
        </w:r>
      </w:hyperlink>
      <w:r w:rsidR="004B72E7">
        <w:rPr>
          <w:rFonts w:ascii="Times New Roman" w:hAnsi="Times New Roman" w:cs="Times New Roman"/>
          <w:sz w:val="20"/>
          <w:szCs w:val="20"/>
          <w:lang w:val="en-US"/>
        </w:rPr>
        <w:t xml:space="preserve"> </w:t>
      </w:r>
    </w:p>
    <w:p w14:paraId="1CF7E05F" w14:textId="1066C8E5" w:rsidR="000752A5" w:rsidRPr="00305BA2"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 xml:space="preserve">Let's consider the presented results of the analysis as stages of energy sector </w:t>
      </w:r>
      <w:r w:rsidRPr="00305BA2">
        <w:rPr>
          <w:rFonts w:ascii="Times New Roman" w:hAnsi="Times New Roman" w:cs="Times New Roman"/>
          <w:sz w:val="20"/>
          <w:szCs w:val="20"/>
          <w:lang w:val="en-US"/>
        </w:rPr>
        <w:t>development</w:t>
      </w:r>
      <w:r w:rsidR="00D10D17">
        <w:rPr>
          <w:rFonts w:ascii="Times New Roman" w:hAnsi="Times New Roman" w:cs="Times New Roman"/>
          <w:sz w:val="20"/>
          <w:szCs w:val="20"/>
          <w:lang w:val="en-US"/>
        </w:rPr>
        <w:t xml:space="preserve"> </w:t>
      </w:r>
      <w:r w:rsidR="00D10D17" w:rsidRPr="00B62BDE">
        <w:rPr>
          <w:rFonts w:ascii="Times New Roman" w:hAnsi="Times New Roman" w:cs="Times New Roman"/>
          <w:sz w:val="20"/>
          <w:szCs w:val="20"/>
          <w:lang w:val="en-US"/>
        </w:rPr>
        <w:t>[</w:t>
      </w:r>
      <w:r w:rsidR="00642394">
        <w:rPr>
          <w:rFonts w:ascii="Times New Roman" w:hAnsi="Times New Roman" w:cs="Times New Roman"/>
          <w:sz w:val="20"/>
          <w:szCs w:val="20"/>
          <w:lang w:val="en-US"/>
        </w:rPr>
        <w:t>1-11</w:t>
      </w:r>
      <w:r w:rsidR="00D10D17" w:rsidRPr="00B62BDE">
        <w:rPr>
          <w:rFonts w:ascii="Times New Roman" w:hAnsi="Times New Roman" w:cs="Times New Roman"/>
          <w:sz w:val="20"/>
          <w:szCs w:val="20"/>
          <w:lang w:val="en-US"/>
        </w:rPr>
        <w:t>]</w:t>
      </w:r>
      <w:r w:rsidRPr="00305BA2">
        <w:rPr>
          <w:rFonts w:ascii="Times New Roman" w:hAnsi="Times New Roman" w:cs="Times New Roman"/>
          <w:sz w:val="20"/>
          <w:szCs w:val="20"/>
          <w:lang w:val="en-US"/>
        </w:rPr>
        <w:t>:</w:t>
      </w:r>
    </w:p>
    <w:p w14:paraId="6C675501" w14:textId="77777777" w:rsidR="000752A5" w:rsidRPr="00337C3C" w:rsidRDefault="000752A5" w:rsidP="000752A5">
      <w:pPr>
        <w:spacing w:after="0" w:line="240" w:lineRule="auto"/>
        <w:ind w:firstLine="284"/>
        <w:jc w:val="both"/>
        <w:rPr>
          <w:rFonts w:ascii="Times New Roman" w:hAnsi="Times New Roman" w:cs="Times New Roman"/>
          <w:sz w:val="20"/>
          <w:szCs w:val="20"/>
          <w:lang w:val="en-US"/>
        </w:rPr>
      </w:pPr>
      <w:r w:rsidRPr="00305BA2">
        <w:rPr>
          <w:rFonts w:ascii="Times New Roman" w:hAnsi="Times New Roman" w:cs="Times New Roman"/>
          <w:sz w:val="20"/>
          <w:szCs w:val="20"/>
          <w:lang w:val="en-US"/>
        </w:rPr>
        <w:t xml:space="preserve">1. Energy Restructuring (1970-1990): During this period, the energy sector underwent significant restructuring, coinciding with the emergence and growing popularity of renewable energy sources. The </w:t>
      </w:r>
      <w:r w:rsidRPr="00337C3C">
        <w:rPr>
          <w:rFonts w:ascii="Times New Roman" w:hAnsi="Times New Roman" w:cs="Times New Roman"/>
          <w:sz w:val="20"/>
          <w:szCs w:val="20"/>
          <w:lang w:val="en-US"/>
        </w:rPr>
        <w:t>sector began to refocus on diversifying the energy mix and searching for cleaner alternatives.</w:t>
      </w:r>
    </w:p>
    <w:p w14:paraId="533505EB" w14:textId="77777777" w:rsidR="000752A5" w:rsidRPr="00337C3C"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2. Energy Digitalization (2000-2020): From the beginning of the new millennium until recently, the energy sector experienced a period of digitalization. Technological advances have facilitated the digital transformation of various processes and systems in this sector. Digitalization has served as the foundation for the energy transition, enabling improved efficiency, data management, and the integration of renewable energy sources into the grid.</w:t>
      </w:r>
    </w:p>
    <w:p w14:paraId="24B14EE1" w14:textId="10D51F02" w:rsidR="00EE5CFA" w:rsidRPr="005F1F57"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 xml:space="preserve">3. Energy Automation (2020 onwards): The modern era is marked by the emergence of automation, enhanced by AI. AI-powered automation is set to play a key role in achieving net zero goals. It enables intelligent decision-making, optimization, and automation of energy systems, thereby facilitating the transition to a sustainable and low-carbon future, whether through improved </w:t>
      </w:r>
      <w:r w:rsidRPr="005F1F57">
        <w:rPr>
          <w:rFonts w:ascii="Times New Roman" w:hAnsi="Times New Roman" w:cs="Times New Roman"/>
          <w:sz w:val="20"/>
          <w:szCs w:val="20"/>
          <w:lang w:val="en-US"/>
        </w:rPr>
        <w:t>operational efficiency, grid optimization, demand response, predictive maintenance, or the efficient integration of renewable energy sources. The current and future impact of AI on the global energy sector is shown in Figure 1</w:t>
      </w:r>
      <w:r w:rsidR="00047BAC" w:rsidRPr="005F1F57">
        <w:rPr>
          <w:rFonts w:ascii="Times New Roman" w:hAnsi="Times New Roman" w:cs="Times New Roman"/>
          <w:sz w:val="20"/>
          <w:szCs w:val="20"/>
          <w:lang w:val="en-US"/>
        </w:rPr>
        <w:t>.</w:t>
      </w:r>
    </w:p>
    <w:p w14:paraId="2F79F15B" w14:textId="4C0FE160" w:rsidR="000752A5" w:rsidRPr="00305BA2" w:rsidRDefault="000752A5" w:rsidP="000752A5">
      <w:pPr>
        <w:spacing w:after="0" w:line="240" w:lineRule="auto"/>
        <w:ind w:firstLine="284"/>
        <w:jc w:val="both"/>
        <w:rPr>
          <w:rFonts w:ascii="Times New Roman" w:hAnsi="Times New Roman" w:cs="Times New Roman"/>
          <w:sz w:val="20"/>
          <w:szCs w:val="20"/>
          <w:lang w:val="en-US"/>
        </w:rPr>
      </w:pPr>
      <w:r w:rsidRPr="005F1F57">
        <w:rPr>
          <w:rFonts w:ascii="Times New Roman" w:hAnsi="Times New Roman" w:cs="Times New Roman"/>
          <w:sz w:val="20"/>
          <w:szCs w:val="20"/>
          <w:lang w:val="en-US"/>
        </w:rPr>
        <w:t xml:space="preserve">The development of artificial intelligence (AI) in the energy sector is dynamic and noticeable. As energy companies strive to meet ever-increasing electricity </w:t>
      </w:r>
      <w:r w:rsidRPr="000752A5">
        <w:rPr>
          <w:rFonts w:ascii="Times New Roman" w:hAnsi="Times New Roman" w:cs="Times New Roman"/>
          <w:sz w:val="20"/>
          <w:szCs w:val="20"/>
          <w:lang w:val="en-US"/>
        </w:rPr>
        <w:t xml:space="preserve">demand while reducing carbon emissions, they are turning to AI as a game-changing solution. AI technologies are being integrated into all aspects of the energy sector – from exploration and production to distribution and consumption. Advanced algorithms will allow companies to analyze vast amounts of data collected from sensors, smart meters, and other sources, providing invaluable insights into energy consumption patterns, consumption habits, and infrastructure performance. With AI, energy companies can </w:t>
      </w:r>
      <w:r w:rsidRPr="000752A5">
        <w:rPr>
          <w:rFonts w:ascii="Times New Roman" w:hAnsi="Times New Roman" w:cs="Times New Roman"/>
          <w:sz w:val="20"/>
          <w:szCs w:val="20"/>
          <w:lang w:val="en-US"/>
        </w:rPr>
        <w:lastRenderedPageBreak/>
        <w:t xml:space="preserve">optimize their operations, identify anomalies, and make data-driven decisions that improve efficiency and promote sustainable </w:t>
      </w:r>
      <w:r w:rsidRPr="00305BA2">
        <w:rPr>
          <w:rFonts w:ascii="Times New Roman" w:hAnsi="Times New Roman" w:cs="Times New Roman"/>
          <w:sz w:val="20"/>
          <w:szCs w:val="20"/>
          <w:lang w:val="en-US"/>
        </w:rPr>
        <w:t>development. Figure 2 illustrates the current and future impact of AI on the global economy and climate change</w:t>
      </w:r>
      <w:r w:rsidR="00642394">
        <w:rPr>
          <w:rFonts w:ascii="Times New Roman" w:hAnsi="Times New Roman" w:cs="Times New Roman"/>
          <w:sz w:val="20"/>
          <w:szCs w:val="20"/>
          <w:lang w:val="en-US"/>
        </w:rPr>
        <w:t xml:space="preserve"> </w:t>
      </w:r>
      <w:r w:rsidR="00642394" w:rsidRPr="00B62BDE">
        <w:rPr>
          <w:rFonts w:ascii="Times New Roman" w:hAnsi="Times New Roman" w:cs="Times New Roman"/>
          <w:sz w:val="20"/>
          <w:szCs w:val="20"/>
          <w:lang w:val="en-US"/>
        </w:rPr>
        <w:t>[</w:t>
      </w:r>
      <w:r w:rsidR="00642394">
        <w:rPr>
          <w:rFonts w:ascii="Times New Roman" w:hAnsi="Times New Roman" w:cs="Times New Roman"/>
          <w:sz w:val="20"/>
          <w:szCs w:val="20"/>
          <w:lang w:val="en-US"/>
        </w:rPr>
        <w:t>1</w:t>
      </w:r>
      <w:r w:rsidR="00642394" w:rsidRPr="00B62BDE">
        <w:rPr>
          <w:rFonts w:ascii="Times New Roman" w:hAnsi="Times New Roman" w:cs="Times New Roman"/>
          <w:sz w:val="20"/>
          <w:szCs w:val="20"/>
          <w:lang w:val="en-US"/>
        </w:rPr>
        <w:t>2</w:t>
      </w:r>
      <w:r w:rsidR="00642394">
        <w:rPr>
          <w:rFonts w:ascii="Times New Roman" w:hAnsi="Times New Roman" w:cs="Times New Roman"/>
          <w:sz w:val="20"/>
          <w:szCs w:val="20"/>
          <w:lang w:val="en-US"/>
        </w:rPr>
        <w:t>-16</w:t>
      </w:r>
      <w:r w:rsidR="00642394" w:rsidRPr="00B62BDE">
        <w:rPr>
          <w:rFonts w:ascii="Times New Roman" w:hAnsi="Times New Roman" w:cs="Times New Roman"/>
          <w:sz w:val="20"/>
          <w:szCs w:val="20"/>
          <w:lang w:val="en-US"/>
        </w:rPr>
        <w:t>]</w:t>
      </w:r>
      <w:r w:rsidRPr="00305BA2">
        <w:rPr>
          <w:rFonts w:ascii="Times New Roman" w:hAnsi="Times New Roman" w:cs="Times New Roman"/>
          <w:sz w:val="20"/>
          <w:szCs w:val="20"/>
          <w:lang w:val="en-US"/>
        </w:rPr>
        <w:t>.</w:t>
      </w:r>
    </w:p>
    <w:p w14:paraId="28C4A12A" w14:textId="0621150D" w:rsidR="000752A5" w:rsidRDefault="000752A5" w:rsidP="00FB6E08">
      <w:pPr>
        <w:spacing w:before="120" w:after="120" w:line="240" w:lineRule="auto"/>
        <w:ind w:firstLine="284"/>
        <w:jc w:val="center"/>
        <w:rPr>
          <w:rFonts w:ascii="Times New Roman" w:hAnsi="Times New Roman" w:cs="Times New Roman"/>
          <w:sz w:val="20"/>
          <w:szCs w:val="24"/>
          <w:lang w:val="en-US"/>
        </w:rPr>
      </w:pPr>
      <w:r w:rsidRPr="00337C3C">
        <w:rPr>
          <w:rFonts w:ascii="Times New Roman" w:hAnsi="Times New Roman" w:cs="Times New Roman"/>
          <w:noProof/>
          <w:sz w:val="20"/>
          <w:szCs w:val="20"/>
          <w:lang w:eastAsia="ru-RU"/>
        </w:rPr>
        <w:drawing>
          <wp:inline distT="0" distB="0" distL="0" distR="0" wp14:anchorId="3E3158F3" wp14:editId="0BFE3F5A">
            <wp:extent cx="4048125" cy="2581275"/>
            <wp:effectExtent l="0" t="0" r="9525" b="9525"/>
            <wp:docPr id="2" name="Рисунок 2" descr="Decoding the Era of Automation"/>
            <wp:cNvGraphicFramePr/>
            <a:graphic xmlns:a="http://schemas.openxmlformats.org/drawingml/2006/main">
              <a:graphicData uri="http://schemas.openxmlformats.org/drawingml/2006/picture">
                <pic:pic xmlns:pic="http://schemas.openxmlformats.org/drawingml/2006/picture">
                  <pic:nvPicPr>
                    <pic:cNvPr id="2" name="Рисунок 2" descr="Decoding the Era of Automation"/>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589" t="4316" r="3576" b="2904"/>
                    <a:stretch/>
                  </pic:blipFill>
                  <pic:spPr bwMode="auto">
                    <a:xfrm>
                      <a:off x="0" y="0"/>
                      <a:ext cx="4054638" cy="2585428"/>
                    </a:xfrm>
                    <a:prstGeom prst="rect">
                      <a:avLst/>
                    </a:prstGeom>
                    <a:noFill/>
                    <a:ln>
                      <a:noFill/>
                    </a:ln>
                    <a:extLst>
                      <a:ext uri="{53640926-AAD7-44D8-BBD7-CCE9431645EC}">
                        <a14:shadowObscured xmlns:a14="http://schemas.microsoft.com/office/drawing/2010/main"/>
                      </a:ext>
                    </a:extLst>
                  </pic:spPr>
                </pic:pic>
              </a:graphicData>
            </a:graphic>
          </wp:inline>
        </w:drawing>
      </w:r>
    </w:p>
    <w:p w14:paraId="13DB6F26" w14:textId="58B2CBFE" w:rsidR="000752A5" w:rsidRDefault="005F1F57" w:rsidP="001D3154">
      <w:pPr>
        <w:spacing w:before="120" w:after="0" w:line="240" w:lineRule="auto"/>
        <w:ind w:firstLine="284"/>
        <w:jc w:val="both"/>
        <w:rPr>
          <w:rFonts w:ascii="Times New Roman" w:hAnsi="Times New Roman" w:cs="Times New Roman"/>
          <w:sz w:val="20"/>
          <w:szCs w:val="24"/>
          <w:lang w:val="en-US"/>
        </w:rPr>
      </w:pPr>
      <w:r w:rsidRPr="005F1F57">
        <w:rPr>
          <w:rFonts w:ascii="Times New Roman" w:hAnsi="Times New Roman" w:cs="Times New Roman"/>
          <w:b/>
          <w:sz w:val="20"/>
          <w:szCs w:val="24"/>
          <w:lang w:val="en-US"/>
        </w:rPr>
        <w:t>FIGURE 1.</w:t>
      </w:r>
      <w:r w:rsidRPr="005F1F57">
        <w:rPr>
          <w:rFonts w:ascii="Times New Roman" w:hAnsi="Times New Roman" w:cs="Times New Roman"/>
          <w:sz w:val="20"/>
          <w:szCs w:val="24"/>
          <w:lang w:val="en-US"/>
        </w:rPr>
        <w:t xml:space="preserve"> </w:t>
      </w:r>
      <w:r w:rsidR="000752A5" w:rsidRPr="000752A5">
        <w:rPr>
          <w:rFonts w:ascii="Times New Roman" w:hAnsi="Times New Roman" w:cs="Times New Roman"/>
          <w:sz w:val="20"/>
          <w:szCs w:val="24"/>
          <w:lang w:val="en-US"/>
        </w:rPr>
        <w:t>The Impact of Artificial Intelligence on Energy and the Energy Market</w:t>
      </w:r>
    </w:p>
    <w:p w14:paraId="7417FE02" w14:textId="77777777" w:rsidR="00FB6E08" w:rsidRPr="009777C1" w:rsidRDefault="00FB6E08" w:rsidP="001D3154">
      <w:pPr>
        <w:spacing w:before="120" w:after="0" w:line="240" w:lineRule="auto"/>
        <w:ind w:firstLine="284"/>
        <w:jc w:val="both"/>
        <w:rPr>
          <w:rFonts w:ascii="Times New Roman" w:hAnsi="Times New Roman" w:cs="Times New Roman"/>
          <w:sz w:val="20"/>
          <w:szCs w:val="24"/>
          <w:lang w:val="en-US"/>
        </w:rPr>
      </w:pPr>
    </w:p>
    <w:p w14:paraId="3A18B7F6" w14:textId="10491160" w:rsidR="000752A5" w:rsidRDefault="000752A5" w:rsidP="001D3154">
      <w:pPr>
        <w:spacing w:before="240" w:after="120" w:line="240" w:lineRule="auto"/>
        <w:ind w:firstLine="284"/>
        <w:jc w:val="both"/>
        <w:rPr>
          <w:rFonts w:ascii="Times New Roman" w:hAnsi="Times New Roman" w:cs="Times New Roman"/>
          <w:sz w:val="20"/>
          <w:szCs w:val="24"/>
          <w:lang w:val="en-US"/>
        </w:rPr>
      </w:pPr>
      <w:r w:rsidRPr="00337C3C">
        <w:rPr>
          <w:rFonts w:ascii="Times New Roman" w:hAnsi="Times New Roman" w:cs="Times New Roman"/>
          <w:noProof/>
          <w:sz w:val="20"/>
          <w:szCs w:val="20"/>
          <w:lang w:eastAsia="ru-RU"/>
        </w:rPr>
        <w:drawing>
          <wp:inline distT="0" distB="0" distL="0" distR="0" wp14:anchorId="5E2C4AD8" wp14:editId="07209DAC">
            <wp:extent cx="5705475" cy="2638425"/>
            <wp:effectExtent l="0" t="0" r="9525" b="9525"/>
            <wp:docPr id="3" name="Рисунок 3" descr="Global impact of environmental AI in the energy sector on GDP"/>
            <wp:cNvGraphicFramePr/>
            <a:graphic xmlns:a="http://schemas.openxmlformats.org/drawingml/2006/main">
              <a:graphicData uri="http://schemas.openxmlformats.org/drawingml/2006/picture">
                <pic:pic xmlns:pic="http://schemas.openxmlformats.org/drawingml/2006/picture">
                  <pic:nvPicPr>
                    <pic:cNvPr id="3" name="Рисунок 3" descr="Global impact of environmental AI in the energy sector on GDP"/>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15396" cy="2643013"/>
                    </a:xfrm>
                    <a:prstGeom prst="rect">
                      <a:avLst/>
                    </a:prstGeom>
                    <a:noFill/>
                    <a:ln>
                      <a:noFill/>
                    </a:ln>
                  </pic:spPr>
                </pic:pic>
              </a:graphicData>
            </a:graphic>
          </wp:inline>
        </w:drawing>
      </w:r>
    </w:p>
    <w:p w14:paraId="61562C23" w14:textId="6BF62123" w:rsidR="000752A5" w:rsidRPr="009777C1" w:rsidRDefault="005F1F57" w:rsidP="00FB6E08">
      <w:pPr>
        <w:spacing w:after="0" w:line="240" w:lineRule="auto"/>
        <w:jc w:val="center"/>
        <w:rPr>
          <w:rFonts w:ascii="Times New Roman" w:hAnsi="Times New Roman" w:cs="Times New Roman"/>
          <w:sz w:val="20"/>
          <w:szCs w:val="24"/>
          <w:lang w:val="en-US"/>
        </w:rPr>
      </w:pPr>
      <w:r w:rsidRPr="005F1F57">
        <w:rPr>
          <w:rFonts w:ascii="Times New Roman" w:hAnsi="Times New Roman" w:cs="Times New Roman"/>
          <w:b/>
          <w:sz w:val="20"/>
          <w:szCs w:val="24"/>
          <w:lang w:val="en-US"/>
        </w:rPr>
        <w:t>FIGURE 2.</w:t>
      </w:r>
      <w:r w:rsidRPr="005F1F57">
        <w:rPr>
          <w:rFonts w:ascii="Times New Roman" w:hAnsi="Times New Roman" w:cs="Times New Roman"/>
          <w:sz w:val="20"/>
          <w:szCs w:val="24"/>
          <w:lang w:val="en-US"/>
        </w:rPr>
        <w:t xml:space="preserve"> </w:t>
      </w:r>
      <w:r w:rsidR="000752A5" w:rsidRPr="000752A5">
        <w:rPr>
          <w:rFonts w:ascii="Times New Roman" w:hAnsi="Times New Roman" w:cs="Times New Roman"/>
          <w:sz w:val="20"/>
          <w:szCs w:val="24"/>
          <w:lang w:val="en-US"/>
        </w:rPr>
        <w:t>Global Impact of Artificial Intelligence in the Energy Sector on GDP and Greenhouse Gas Emissions</w:t>
      </w:r>
    </w:p>
    <w:p w14:paraId="5FA530F3" w14:textId="77777777" w:rsidR="00FB6E08" w:rsidRDefault="00FB6E08" w:rsidP="00FB6E08">
      <w:pPr>
        <w:spacing w:after="0" w:line="240" w:lineRule="auto"/>
        <w:ind w:firstLine="284"/>
        <w:jc w:val="both"/>
        <w:rPr>
          <w:rFonts w:ascii="Times New Roman" w:hAnsi="Times New Roman" w:cs="Times New Roman"/>
          <w:sz w:val="20"/>
          <w:szCs w:val="20"/>
          <w:lang w:val="en-US"/>
        </w:rPr>
      </w:pPr>
    </w:p>
    <w:p w14:paraId="17B7EDDF" w14:textId="4D981D34" w:rsidR="000752A5" w:rsidRPr="00337C3C" w:rsidRDefault="000752A5" w:rsidP="00FB6E08">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w:t>
      </w:r>
      <w:r w:rsidRPr="00EA4F2C">
        <w:rPr>
          <w:rFonts w:ascii="Times New Roman" w:hAnsi="Times New Roman" w:cs="Times New Roman"/>
          <w:sz w:val="20"/>
          <w:szCs w:val="20"/>
          <w:lang w:val="en-US"/>
        </w:rPr>
        <w:t>1</w:t>
      </w:r>
      <w:r w:rsidRPr="00337C3C">
        <w:rPr>
          <w:rFonts w:ascii="Times New Roman" w:hAnsi="Times New Roman" w:cs="Times New Roman"/>
          <w:sz w:val="20"/>
          <w:szCs w:val="20"/>
          <w:lang w:val="en-US"/>
        </w:rPr>
        <w:t>] identified five factors that determine the benefits of implementing AI in the energy sector</w:t>
      </w:r>
      <w:r w:rsidR="00642394">
        <w:rPr>
          <w:rFonts w:ascii="Times New Roman" w:hAnsi="Times New Roman" w:cs="Times New Roman"/>
          <w:sz w:val="20"/>
          <w:szCs w:val="20"/>
          <w:lang w:val="en-US"/>
        </w:rPr>
        <w:t xml:space="preserve"> </w:t>
      </w:r>
      <w:r w:rsidR="00642394" w:rsidRPr="00B62BDE">
        <w:rPr>
          <w:rFonts w:ascii="Times New Roman" w:hAnsi="Times New Roman" w:cs="Times New Roman"/>
          <w:sz w:val="20"/>
          <w:szCs w:val="20"/>
          <w:lang w:val="en-US"/>
        </w:rPr>
        <w:t>[</w:t>
      </w:r>
      <w:r w:rsidR="00642394">
        <w:rPr>
          <w:rFonts w:ascii="Times New Roman" w:hAnsi="Times New Roman" w:cs="Times New Roman"/>
          <w:sz w:val="20"/>
          <w:szCs w:val="20"/>
          <w:lang w:val="en-US"/>
        </w:rPr>
        <w:t>17-23</w:t>
      </w:r>
      <w:r w:rsidR="00642394" w:rsidRPr="00B62BDE">
        <w:rPr>
          <w:rFonts w:ascii="Times New Roman" w:hAnsi="Times New Roman" w:cs="Times New Roman"/>
          <w:sz w:val="20"/>
          <w:szCs w:val="20"/>
          <w:lang w:val="en-US"/>
        </w:rPr>
        <w:t>]</w:t>
      </w:r>
      <w:r w:rsidRPr="00337C3C">
        <w:rPr>
          <w:rFonts w:ascii="Times New Roman" w:hAnsi="Times New Roman" w:cs="Times New Roman"/>
          <w:sz w:val="20"/>
          <w:szCs w:val="20"/>
          <w:lang w:val="en-US"/>
        </w:rPr>
        <w:t>:</w:t>
      </w:r>
    </w:p>
    <w:p w14:paraId="062D3E9C" w14:textId="77777777" w:rsidR="000752A5" w:rsidRPr="00337C3C" w:rsidRDefault="000752A5" w:rsidP="00FB6E08">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 xml:space="preserve">1. </w:t>
      </w:r>
      <w:r w:rsidRPr="005F0B37">
        <w:rPr>
          <w:rFonts w:ascii="Times New Roman" w:hAnsi="Times New Roman" w:cs="Times New Roman"/>
          <w:b/>
          <w:sz w:val="20"/>
          <w:szCs w:val="20"/>
          <w:lang w:val="en-US"/>
        </w:rPr>
        <w:t>Preventive Maintenance</w:t>
      </w:r>
      <w:r w:rsidRPr="00337C3C">
        <w:rPr>
          <w:rFonts w:ascii="Times New Roman" w:hAnsi="Times New Roman" w:cs="Times New Roman"/>
          <w:sz w:val="20"/>
          <w:szCs w:val="20"/>
          <w:lang w:val="en-US"/>
        </w:rPr>
        <w:t>: AI-based preventive maintenance is a game-changer for energy companies. By analyzing sensor data and equipment characteristics, AI algorithms can detect potential faults before they occur. This proactive approach to maintenance can reduce downtime by up to 50% and reduce maintenance costs by 10-40% (according to Accenture).</w:t>
      </w:r>
    </w:p>
    <w:p w14:paraId="10C79BCD" w14:textId="77777777" w:rsidR="000752A5" w:rsidRPr="00337C3C"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 xml:space="preserve">2. </w:t>
      </w:r>
      <w:r w:rsidRPr="005F0B37">
        <w:rPr>
          <w:rFonts w:ascii="Times New Roman" w:hAnsi="Times New Roman" w:cs="Times New Roman"/>
          <w:b/>
          <w:sz w:val="20"/>
          <w:szCs w:val="20"/>
          <w:lang w:val="en-US"/>
        </w:rPr>
        <w:t>Energy Trading</w:t>
      </w:r>
      <w:r w:rsidRPr="00337C3C">
        <w:rPr>
          <w:rFonts w:ascii="Times New Roman" w:hAnsi="Times New Roman" w:cs="Times New Roman"/>
          <w:sz w:val="20"/>
          <w:szCs w:val="20"/>
          <w:lang w:val="en-US"/>
        </w:rPr>
        <w:t>: Artificial intelligence is transforming the energy trading industry. With its ability to analyze massive amounts of data and market trends in real time, AI algorithms can optimize energy trading strategies and increase profitability. According to a McKinsey report, AI-powered energy trading algorithms have shown an average increase in trading profits of 2-4%.</w:t>
      </w:r>
    </w:p>
    <w:p w14:paraId="54B0B2A1" w14:textId="77777777" w:rsidR="000752A5" w:rsidRPr="00337C3C"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lastRenderedPageBreak/>
        <w:t xml:space="preserve">3. </w:t>
      </w:r>
      <w:r w:rsidRPr="005F0B37">
        <w:rPr>
          <w:rFonts w:ascii="Times New Roman" w:hAnsi="Times New Roman" w:cs="Times New Roman"/>
          <w:b/>
          <w:sz w:val="20"/>
          <w:szCs w:val="20"/>
          <w:lang w:val="en-US"/>
        </w:rPr>
        <w:t>Load Forecasting</w:t>
      </w:r>
      <w:r w:rsidRPr="00337C3C">
        <w:rPr>
          <w:rFonts w:ascii="Times New Roman" w:hAnsi="Times New Roman" w:cs="Times New Roman"/>
          <w:sz w:val="20"/>
          <w:szCs w:val="20"/>
          <w:lang w:val="en-US"/>
        </w:rPr>
        <w:t>: AI-powered demand response programs are proving effective in balancing energy supply and demand. By encouraging consumers to adjust their energy consumption during periods of peak demand, energy companies can avoid costly infrastructure upgrades and reduce their reliance on fossil fuel-fired power plants. Research by the International Energy Agency (IEA) has shown that AI-powered demand response programs can reduce peak electricity demand by 10-20%.</w:t>
      </w:r>
    </w:p>
    <w:p w14:paraId="19C1BC4F" w14:textId="77777777" w:rsidR="000752A5" w:rsidRPr="00337C3C"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 xml:space="preserve">3. </w:t>
      </w:r>
      <w:r w:rsidRPr="005F0B37">
        <w:rPr>
          <w:rFonts w:ascii="Times New Roman" w:hAnsi="Times New Roman" w:cs="Times New Roman"/>
          <w:b/>
          <w:sz w:val="20"/>
          <w:szCs w:val="20"/>
          <w:lang w:val="en-US"/>
        </w:rPr>
        <w:t>Renewable Energy Production</w:t>
      </w:r>
      <w:r w:rsidRPr="00337C3C">
        <w:rPr>
          <w:rFonts w:ascii="Times New Roman" w:hAnsi="Times New Roman" w:cs="Times New Roman"/>
          <w:sz w:val="20"/>
          <w:szCs w:val="20"/>
          <w:lang w:val="en-US"/>
        </w:rPr>
        <w:t>: Artificial intelligence plays a critical role in optimizing the production and integration of renewable energy sources. By analyzing data from renewable sources, AI algorithms can forecast energy production, optimize power generation, and improve grid integration. AI-powered solar forecasting models have reduced forecast errors by 30% compared to traditional methods.</w:t>
      </w:r>
    </w:p>
    <w:p w14:paraId="3861D2CE" w14:textId="4BA24850" w:rsidR="000752A5" w:rsidRPr="00337C3C"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 xml:space="preserve">4. </w:t>
      </w:r>
      <w:r w:rsidRPr="005F0B37">
        <w:rPr>
          <w:rFonts w:ascii="Times New Roman" w:hAnsi="Times New Roman" w:cs="Times New Roman"/>
          <w:b/>
          <w:sz w:val="20"/>
          <w:szCs w:val="20"/>
          <w:lang w:val="en-US"/>
        </w:rPr>
        <w:t>Data Generation and Anomaly Detection</w:t>
      </w:r>
      <w:r w:rsidRPr="00337C3C">
        <w:rPr>
          <w:rFonts w:ascii="Times New Roman" w:hAnsi="Times New Roman" w:cs="Times New Roman"/>
          <w:sz w:val="20"/>
          <w:szCs w:val="20"/>
          <w:lang w:val="en-US"/>
        </w:rPr>
        <w:t xml:space="preserve">: Generative AI models have proven their value in creating synthetic data that closely resembles real-world energy data. This synthetic data plays a crucial role in scenarios where obtaining real-world data is limited or difficult. By comparing real-time data and generated synthetic data, any deviations or anomalies can be quickly identified, enabling the early detection of equipment malfunctions, grid outages, or </w:t>
      </w:r>
      <w:r w:rsidR="00EA4F2C" w:rsidRPr="00337C3C">
        <w:rPr>
          <w:rFonts w:ascii="Times New Roman" w:hAnsi="Times New Roman" w:cs="Times New Roman"/>
          <w:sz w:val="20"/>
          <w:szCs w:val="20"/>
          <w:lang w:val="en-US"/>
        </w:rPr>
        <w:t>cyber security</w:t>
      </w:r>
      <w:r w:rsidRPr="00337C3C">
        <w:rPr>
          <w:rFonts w:ascii="Times New Roman" w:hAnsi="Times New Roman" w:cs="Times New Roman"/>
          <w:sz w:val="20"/>
          <w:szCs w:val="20"/>
          <w:lang w:val="en-US"/>
        </w:rPr>
        <w:t xml:space="preserve"> threats.</w:t>
      </w:r>
    </w:p>
    <w:p w14:paraId="1BE0F3D7" w14:textId="67361945" w:rsidR="000752A5" w:rsidRPr="00337C3C" w:rsidRDefault="000752A5" w:rsidP="000752A5">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 xml:space="preserve">5. </w:t>
      </w:r>
      <w:r w:rsidRPr="005F0B37">
        <w:rPr>
          <w:rFonts w:ascii="Times New Roman" w:hAnsi="Times New Roman" w:cs="Times New Roman"/>
          <w:b/>
          <w:sz w:val="20"/>
          <w:szCs w:val="20"/>
          <w:lang w:val="en-US"/>
        </w:rPr>
        <w:t>Digital Disruption</w:t>
      </w:r>
      <w:r w:rsidRPr="00337C3C">
        <w:rPr>
          <w:rFonts w:ascii="Times New Roman" w:hAnsi="Times New Roman" w:cs="Times New Roman"/>
          <w:sz w:val="20"/>
          <w:szCs w:val="20"/>
          <w:lang w:val="en-US"/>
        </w:rPr>
        <w:t>: The integration of AI into the energy sector is fueling innovation and stimulating the development of transformative technologies. Machine learning algorithms are dramatically improving renewable energy forecasting, leading to more accurate solar and wind power generation forecasts. According to a study published in the journal Applied Energy, using machine learning algorithms to forecast solar energy yields a 25% reduction in forecasting errors compared to traditional methods. A World Economic Forum report emphasizes that smart home energy management systems powered by AI algorithms can reduce household energy consumption by up to 10%. By providing real-time data and insights, these systems enable consumers to make smart energy choices, identify areas where waste is generated, and implement energy-saving measures. This not only helps reduce carbon emissions but also leads to significant cost savings. To support this assertion, we present some real-world achievements of energy companies [</w:t>
      </w:r>
      <w:r w:rsidRPr="00EA4F2C">
        <w:rPr>
          <w:rFonts w:ascii="Times New Roman" w:hAnsi="Times New Roman" w:cs="Times New Roman"/>
          <w:sz w:val="20"/>
          <w:szCs w:val="20"/>
          <w:lang w:val="en-US"/>
        </w:rPr>
        <w:t>1</w:t>
      </w:r>
      <w:r w:rsidRPr="00337C3C">
        <w:rPr>
          <w:rFonts w:ascii="Times New Roman" w:hAnsi="Times New Roman" w:cs="Times New Roman"/>
          <w:sz w:val="20"/>
          <w:szCs w:val="20"/>
          <w:lang w:val="en-US"/>
        </w:rPr>
        <w:t xml:space="preserve">] that have been achieved by implementing AI technologies in various aspects of their operations: </w:t>
      </w:r>
      <w:hyperlink r:id="rId11" w:history="1">
        <w:r w:rsidR="004B72E7" w:rsidRPr="00170A21">
          <w:rPr>
            <w:rStyle w:val="a3"/>
            <w:rFonts w:ascii="Times New Roman" w:hAnsi="Times New Roman" w:cs="Times New Roman"/>
            <w:sz w:val="20"/>
            <w:szCs w:val="20"/>
            <w:lang w:val="en-US"/>
          </w:rPr>
          <w:t>https://www.datadynamicsinc.com/blog-ai-in-energy-your-data-is-the-game-changer-7-reasons-why/</w:t>
        </w:r>
      </w:hyperlink>
      <w:r w:rsidR="004B72E7">
        <w:rPr>
          <w:rFonts w:ascii="Times New Roman" w:hAnsi="Times New Roman" w:cs="Times New Roman"/>
          <w:sz w:val="20"/>
          <w:szCs w:val="20"/>
          <w:lang w:val="en-US"/>
        </w:rPr>
        <w:t xml:space="preserve"> </w:t>
      </w:r>
    </w:p>
    <w:p w14:paraId="1FF75221" w14:textId="5FC56DB1" w:rsidR="000752A5" w:rsidRPr="00337C3C" w:rsidRDefault="009E754C" w:rsidP="000752A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w:t>
      </w:r>
      <w:r w:rsidRPr="00337C3C">
        <w:rPr>
          <w:rFonts w:ascii="Times New Roman" w:hAnsi="Times New Roman" w:cs="Times New Roman"/>
          <w:sz w:val="20"/>
          <w:szCs w:val="20"/>
          <w:lang w:val="en-US"/>
        </w:rPr>
        <w:t xml:space="preserve">. </w:t>
      </w:r>
      <w:r w:rsidR="000752A5" w:rsidRPr="00337C3C">
        <w:rPr>
          <w:rFonts w:ascii="Times New Roman" w:hAnsi="Times New Roman" w:cs="Times New Roman"/>
          <w:b/>
          <w:bCs/>
          <w:sz w:val="20"/>
          <w:szCs w:val="20"/>
          <w:lang w:val="en-US"/>
        </w:rPr>
        <w:t>Next Era Energy</w:t>
      </w:r>
      <w:r w:rsidR="000752A5" w:rsidRPr="00337C3C">
        <w:rPr>
          <w:rFonts w:ascii="Times New Roman" w:hAnsi="Times New Roman" w:cs="Times New Roman"/>
          <w:sz w:val="20"/>
          <w:szCs w:val="20"/>
          <w:lang w:val="en-US"/>
        </w:rPr>
        <w:t>: One of the world's largest renewable energy companies, used AI to optimize the operation of its wind turbines. Using AI algorithms to analyze real-time wind data and turbine performance, they achieved a 20% increase in energy production at their wind farms.</w:t>
      </w:r>
    </w:p>
    <w:p w14:paraId="6E16795A" w14:textId="24BDDB24" w:rsidR="000752A5" w:rsidRPr="00337C3C" w:rsidRDefault="009E754C" w:rsidP="000752A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7</w:t>
      </w:r>
      <w:r w:rsidRPr="00337C3C">
        <w:rPr>
          <w:rFonts w:ascii="Times New Roman" w:hAnsi="Times New Roman" w:cs="Times New Roman"/>
          <w:sz w:val="20"/>
          <w:szCs w:val="20"/>
          <w:lang w:val="en-US"/>
        </w:rPr>
        <w:t xml:space="preserve">. </w:t>
      </w:r>
      <w:r w:rsidR="000752A5" w:rsidRPr="00337C3C">
        <w:rPr>
          <w:rFonts w:ascii="Times New Roman" w:hAnsi="Times New Roman" w:cs="Times New Roman"/>
          <w:b/>
          <w:bCs/>
          <w:sz w:val="20"/>
          <w:szCs w:val="20"/>
          <w:lang w:val="en-US"/>
        </w:rPr>
        <w:t>Duke Energy</w:t>
      </w:r>
      <w:r w:rsidR="000752A5" w:rsidRPr="00337C3C">
        <w:rPr>
          <w:rFonts w:ascii="Times New Roman" w:hAnsi="Times New Roman" w:cs="Times New Roman"/>
          <w:sz w:val="20"/>
          <w:szCs w:val="20"/>
          <w:lang w:val="en-US"/>
        </w:rPr>
        <w:t>, a leading electric utility holding company in the US, has implemented AI-powered demand response programs. These programs help customers reduce energy consumption during periods of peak demand. Through these AI-powered initiatives, the company has reduced peak electricity demand by 10%. This allows it to better balance energy supply and demand, optimize infrastructure, and provide reliable service to its customers.</w:t>
      </w:r>
    </w:p>
    <w:p w14:paraId="6F3A68D4" w14:textId="59860D3F" w:rsidR="000752A5" w:rsidRPr="00337C3C" w:rsidRDefault="009E754C" w:rsidP="000752A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8</w:t>
      </w:r>
      <w:r w:rsidRPr="00337C3C">
        <w:rPr>
          <w:rFonts w:ascii="Times New Roman" w:hAnsi="Times New Roman" w:cs="Times New Roman"/>
          <w:sz w:val="20"/>
          <w:szCs w:val="20"/>
          <w:lang w:val="en-US"/>
        </w:rPr>
        <w:t xml:space="preserve">. </w:t>
      </w:r>
      <w:r w:rsidR="000752A5" w:rsidRPr="00337C3C">
        <w:rPr>
          <w:rFonts w:ascii="Times New Roman" w:hAnsi="Times New Roman" w:cs="Times New Roman"/>
          <w:b/>
          <w:bCs/>
          <w:sz w:val="20"/>
          <w:szCs w:val="20"/>
          <w:lang w:val="en-US"/>
        </w:rPr>
        <w:t xml:space="preserve">Enel: </w:t>
      </w:r>
      <w:r w:rsidR="000752A5" w:rsidRPr="00337C3C">
        <w:rPr>
          <w:rFonts w:ascii="Times New Roman" w:hAnsi="Times New Roman" w:cs="Times New Roman"/>
          <w:sz w:val="20"/>
          <w:szCs w:val="20"/>
          <w:lang w:val="en-US"/>
        </w:rPr>
        <w:t>The Italian multinational energy company uses AI for predictive maintenance. By analyzing sensor data and equipment performance, they can anticipate and prevent potential failures at their power plants. This proactive approach to maintenance has reduced downtime by up to 30% and maintenance costs by 20%.</w:t>
      </w:r>
    </w:p>
    <w:p w14:paraId="2ED48607" w14:textId="1EA37241" w:rsidR="000752A5" w:rsidRPr="00337C3C" w:rsidRDefault="009E754C" w:rsidP="000752A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9</w:t>
      </w:r>
      <w:r w:rsidRPr="00337C3C">
        <w:rPr>
          <w:rFonts w:ascii="Times New Roman" w:hAnsi="Times New Roman" w:cs="Times New Roman"/>
          <w:sz w:val="20"/>
          <w:szCs w:val="20"/>
          <w:lang w:val="en-US"/>
        </w:rPr>
        <w:t xml:space="preserve">. </w:t>
      </w:r>
      <w:r w:rsidR="000752A5" w:rsidRPr="00337C3C">
        <w:rPr>
          <w:rFonts w:ascii="Times New Roman" w:hAnsi="Times New Roman" w:cs="Times New Roman"/>
          <w:b/>
          <w:bCs/>
          <w:sz w:val="20"/>
          <w:szCs w:val="20"/>
          <w:lang w:val="en-US"/>
        </w:rPr>
        <w:t>Tesla:</w:t>
      </w:r>
      <w:r w:rsidR="000752A5" w:rsidRPr="00337C3C">
        <w:rPr>
          <w:rFonts w:ascii="Times New Roman" w:hAnsi="Times New Roman" w:cs="Times New Roman"/>
          <w:sz w:val="20"/>
          <w:szCs w:val="20"/>
          <w:lang w:val="en-US"/>
        </w:rPr>
        <w:t xml:space="preserve"> The company has entered the energy sector with AI-powered energy management solutions. While advances in artificial intelligence are recognized in the modern world, the importance of high-quality and rich data cannot be overstated when it comes to maximizing AI performance. The key to unlocking the power of AI lies in data. To fully utilize AI capabilities, data quality and availability are paramount, as data powers algorithms, enabling them to learn, make predictions, and generate insights. Therefore, it is essential to improve the methods for processing and using data. Unified Data Management (UDM) is the key to unlocking the untapped potential of enterprises, allowing them to extract value from their data and harness the full power of AI.</w:t>
      </w:r>
    </w:p>
    <w:p w14:paraId="669F3E36" w14:textId="215CF036" w:rsidR="000752A5" w:rsidRPr="000752A5" w:rsidRDefault="000752A5" w:rsidP="000752A5">
      <w:pPr>
        <w:spacing w:after="0" w:line="240" w:lineRule="auto"/>
        <w:ind w:firstLine="284"/>
        <w:jc w:val="both"/>
        <w:rPr>
          <w:rFonts w:ascii="Times New Roman" w:hAnsi="Times New Roman" w:cs="Times New Roman"/>
          <w:sz w:val="20"/>
          <w:szCs w:val="24"/>
          <w:lang w:val="en-US"/>
        </w:rPr>
      </w:pPr>
      <w:r w:rsidRPr="00337C3C">
        <w:rPr>
          <w:rFonts w:ascii="Times New Roman" w:hAnsi="Times New Roman" w:cs="Times New Roman"/>
          <w:sz w:val="20"/>
          <w:szCs w:val="20"/>
          <w:lang w:val="en-US"/>
        </w:rPr>
        <w:t>Recognizing the urgency of implementing AI in Uzbekistan's energy system, in this review, which, to our knowledge, is the first in this area, we present the most popular AI algorithms for energy applications, focusing on key energy areas where AI is already being applied: power system operation and control.</w:t>
      </w:r>
    </w:p>
    <w:p w14:paraId="412BCCC1" w14:textId="616F2FBB" w:rsidR="00E95A95" w:rsidRPr="00047BAC" w:rsidRDefault="000752A5" w:rsidP="00E95A95">
      <w:pPr>
        <w:spacing w:before="240" w:after="240" w:line="240" w:lineRule="auto"/>
        <w:jc w:val="center"/>
        <w:rPr>
          <w:rFonts w:ascii="Times New Roman" w:hAnsi="Times New Roman" w:cs="Times New Roman"/>
          <w:b/>
          <w:sz w:val="24"/>
          <w:szCs w:val="24"/>
          <w:lang w:val="en-US"/>
        </w:rPr>
      </w:pPr>
      <w:r w:rsidRPr="000752A5">
        <w:rPr>
          <w:rFonts w:ascii="Times New Roman" w:hAnsi="Times New Roman" w:cs="Times New Roman"/>
          <w:b/>
          <w:sz w:val="24"/>
          <w:szCs w:val="24"/>
          <w:lang w:val="en-US"/>
        </w:rPr>
        <w:t>MATERIAL AND METHODS</w:t>
      </w:r>
    </w:p>
    <w:p w14:paraId="6F1B1A75" w14:textId="07D264CF" w:rsidR="009731AA" w:rsidRPr="00047BAC" w:rsidRDefault="000752A5" w:rsidP="009731AA">
      <w:pPr>
        <w:pStyle w:val="leading-8"/>
        <w:spacing w:before="0" w:beforeAutospacing="0" w:after="0" w:afterAutospacing="0"/>
        <w:ind w:firstLine="284"/>
        <w:jc w:val="both"/>
        <w:rPr>
          <w:sz w:val="20"/>
          <w:szCs w:val="20"/>
          <w:lang w:val="en-US"/>
        </w:rPr>
      </w:pPr>
      <w:r w:rsidRPr="000752A5">
        <w:rPr>
          <w:sz w:val="20"/>
          <w:szCs w:val="20"/>
          <w:lang w:val="en-US"/>
        </w:rPr>
        <w:t xml:space="preserve">Therefore, the demand for advanced research and technologies in the power grid sector is steadily </w:t>
      </w:r>
      <w:r w:rsidRPr="00EA4F2C">
        <w:rPr>
          <w:sz w:val="20"/>
          <w:szCs w:val="20"/>
          <w:lang w:val="en-US"/>
        </w:rPr>
        <w:t xml:space="preserve">growing [1]. Traditional research methods are rapidly becoming insufficient to address the global challenges that artificial intelligence can help solve and unlock important insights from the billions of data fragments scattered across power systems [2]. Assessing the use of AI technologies in power grids requires a comprehensive analysis of existing </w:t>
      </w:r>
      <w:r>
        <w:rPr>
          <w:sz w:val="20"/>
          <w:szCs w:val="20"/>
          <w:lang w:val="en-US"/>
        </w:rPr>
        <w:t>AI research</w:t>
      </w:r>
      <w:r w:rsidR="00642394">
        <w:rPr>
          <w:sz w:val="20"/>
          <w:szCs w:val="20"/>
          <w:lang w:val="en-US"/>
        </w:rPr>
        <w:t xml:space="preserve"> </w:t>
      </w:r>
      <w:r w:rsidR="00642394" w:rsidRPr="00B62BDE">
        <w:rPr>
          <w:sz w:val="20"/>
          <w:szCs w:val="20"/>
          <w:lang w:val="en-US"/>
        </w:rPr>
        <w:t>[2]</w:t>
      </w:r>
      <w:r>
        <w:rPr>
          <w:sz w:val="20"/>
          <w:szCs w:val="20"/>
          <w:lang w:val="en-US"/>
        </w:rPr>
        <w:t>.</w:t>
      </w:r>
    </w:p>
    <w:p w14:paraId="7314CC91" w14:textId="41CA77B9" w:rsidR="009731AA" w:rsidRPr="00047BAC" w:rsidRDefault="00E1729B" w:rsidP="00E1729B">
      <w:pPr>
        <w:widowControl w:val="0"/>
        <w:spacing w:before="120" w:after="120" w:line="240" w:lineRule="auto"/>
        <w:ind w:firstLine="284"/>
        <w:jc w:val="both"/>
        <w:rPr>
          <w:rFonts w:ascii="Times New Roman" w:hAnsi="Times New Roman" w:cs="Times New Roman"/>
          <w:sz w:val="20"/>
          <w:szCs w:val="20"/>
          <w:lang w:val="en-US"/>
        </w:rPr>
      </w:pPr>
      <w:r w:rsidRPr="00047BAC">
        <w:rPr>
          <w:rFonts w:ascii="Times New Roman" w:hAnsi="Times New Roman" w:cs="Times New Roman"/>
          <w:b/>
          <w:sz w:val="20"/>
          <w:szCs w:val="20"/>
          <w:lang w:val="en-US"/>
        </w:rPr>
        <w:lastRenderedPageBreak/>
        <w:t>TABLE 1.</w:t>
      </w:r>
      <w:r w:rsidRPr="00047BAC">
        <w:rPr>
          <w:rFonts w:ascii="Times New Roman" w:hAnsi="Times New Roman" w:cs="Times New Roman"/>
          <w:sz w:val="20"/>
          <w:szCs w:val="20"/>
          <w:lang w:val="en-US"/>
        </w:rPr>
        <w:t xml:space="preserve"> </w:t>
      </w:r>
      <w:r w:rsidR="00362EB0" w:rsidRPr="00362EB0">
        <w:rPr>
          <w:rFonts w:ascii="Times New Roman" w:eastAsia="Times New Roman" w:hAnsi="Times New Roman" w:cs="Times New Roman"/>
          <w:sz w:val="20"/>
          <w:szCs w:val="20"/>
          <w:lang w:val="en-US" w:eastAsia="ru-RU"/>
        </w:rPr>
        <w:t>Application of AI in power system management</w:t>
      </w:r>
    </w:p>
    <w:tbl>
      <w:tblPr>
        <w:tblStyle w:val="a7"/>
        <w:tblW w:w="0" w:type="auto"/>
        <w:jc w:val="center"/>
        <w:tblLook w:val="04A0" w:firstRow="1" w:lastRow="0" w:firstColumn="1" w:lastColumn="0" w:noHBand="0" w:noVBand="1"/>
      </w:tblPr>
      <w:tblGrid>
        <w:gridCol w:w="1366"/>
        <w:gridCol w:w="2032"/>
        <w:gridCol w:w="708"/>
        <w:gridCol w:w="3561"/>
        <w:gridCol w:w="1640"/>
      </w:tblGrid>
      <w:tr w:rsidR="00362EB0" w:rsidRPr="00337C3C" w14:paraId="2C6D0EF6"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tcPr>
          <w:p w14:paraId="2610C25E" w14:textId="77777777" w:rsidR="00362EB0" w:rsidRPr="00337C3C" w:rsidRDefault="00362EB0" w:rsidP="001818EE">
            <w:pPr>
              <w:ind w:left="-70" w:right="-54" w:hanging="14"/>
              <w:jc w:val="center"/>
              <w:rPr>
                <w:b/>
                <w:bCs/>
                <w:lang w:val="en-US"/>
              </w:rPr>
            </w:pPr>
            <w:r w:rsidRPr="00337C3C">
              <w:rPr>
                <w:b/>
                <w:bCs/>
                <w:lang w:val="en-US"/>
              </w:rPr>
              <w:t xml:space="preserve">Application </w:t>
            </w:r>
          </w:p>
        </w:tc>
        <w:tc>
          <w:tcPr>
            <w:tcW w:w="2032" w:type="dxa"/>
            <w:tcBorders>
              <w:top w:val="single" w:sz="4" w:space="0" w:color="auto"/>
              <w:left w:val="single" w:sz="4" w:space="0" w:color="auto"/>
              <w:bottom w:val="single" w:sz="4" w:space="0" w:color="auto"/>
              <w:right w:val="single" w:sz="4" w:space="0" w:color="auto"/>
            </w:tcBorders>
          </w:tcPr>
          <w:p w14:paraId="6BFD62A4" w14:textId="77777777" w:rsidR="00362EB0" w:rsidRPr="00337C3C" w:rsidRDefault="00362EB0" w:rsidP="001818EE">
            <w:pPr>
              <w:ind w:left="-70" w:right="-54" w:hanging="14"/>
              <w:jc w:val="center"/>
              <w:rPr>
                <w:b/>
                <w:bCs/>
                <w:lang w:val="en-US"/>
              </w:rPr>
            </w:pPr>
            <w:r w:rsidRPr="00337C3C">
              <w:rPr>
                <w:b/>
                <w:bCs/>
                <w:lang w:val="en-US"/>
              </w:rPr>
              <w:t>Reference</w:t>
            </w:r>
          </w:p>
        </w:tc>
        <w:tc>
          <w:tcPr>
            <w:tcW w:w="708" w:type="dxa"/>
            <w:tcBorders>
              <w:top w:val="single" w:sz="4" w:space="0" w:color="auto"/>
              <w:left w:val="single" w:sz="4" w:space="0" w:color="auto"/>
              <w:bottom w:val="single" w:sz="4" w:space="0" w:color="auto"/>
              <w:right w:val="single" w:sz="4" w:space="0" w:color="auto"/>
            </w:tcBorders>
          </w:tcPr>
          <w:p w14:paraId="72BE2D41" w14:textId="77777777" w:rsidR="00362EB0" w:rsidRPr="00337C3C" w:rsidRDefault="00362EB0" w:rsidP="001818EE">
            <w:pPr>
              <w:ind w:left="-70" w:right="-54" w:hanging="14"/>
              <w:jc w:val="center"/>
              <w:rPr>
                <w:b/>
                <w:bCs/>
                <w:lang w:val="en-US"/>
              </w:rPr>
            </w:pPr>
            <w:r w:rsidRPr="00337C3C">
              <w:rPr>
                <w:b/>
                <w:bCs/>
                <w:lang w:val="en-US"/>
              </w:rPr>
              <w:t>Date</w:t>
            </w:r>
          </w:p>
        </w:tc>
        <w:tc>
          <w:tcPr>
            <w:tcW w:w="3561" w:type="dxa"/>
            <w:tcBorders>
              <w:top w:val="single" w:sz="4" w:space="0" w:color="auto"/>
              <w:left w:val="single" w:sz="4" w:space="0" w:color="auto"/>
              <w:bottom w:val="single" w:sz="4" w:space="0" w:color="auto"/>
              <w:right w:val="single" w:sz="4" w:space="0" w:color="auto"/>
            </w:tcBorders>
          </w:tcPr>
          <w:p w14:paraId="04DB043D" w14:textId="77777777" w:rsidR="00362EB0" w:rsidRPr="00337C3C" w:rsidRDefault="00362EB0" w:rsidP="001818EE">
            <w:pPr>
              <w:ind w:left="-70" w:right="-54" w:hanging="14"/>
              <w:jc w:val="center"/>
              <w:rPr>
                <w:b/>
                <w:bCs/>
                <w:lang w:val="en-US"/>
              </w:rPr>
            </w:pPr>
            <w:r w:rsidRPr="00337C3C">
              <w:rPr>
                <w:b/>
                <w:bCs/>
                <w:lang w:val="en-US"/>
              </w:rPr>
              <w:t>Purpose</w:t>
            </w:r>
          </w:p>
        </w:tc>
        <w:tc>
          <w:tcPr>
            <w:tcW w:w="1640" w:type="dxa"/>
            <w:tcBorders>
              <w:top w:val="single" w:sz="4" w:space="0" w:color="auto"/>
              <w:left w:val="single" w:sz="4" w:space="0" w:color="auto"/>
              <w:bottom w:val="single" w:sz="4" w:space="0" w:color="auto"/>
              <w:right w:val="single" w:sz="4" w:space="0" w:color="auto"/>
            </w:tcBorders>
          </w:tcPr>
          <w:p w14:paraId="613E41BE" w14:textId="77777777" w:rsidR="00362EB0" w:rsidRPr="00337C3C" w:rsidRDefault="00362EB0" w:rsidP="001818EE">
            <w:pPr>
              <w:ind w:left="-70" w:right="-54" w:hanging="14"/>
              <w:jc w:val="center"/>
              <w:rPr>
                <w:b/>
                <w:bCs/>
                <w:lang w:val="en-US"/>
              </w:rPr>
            </w:pPr>
            <w:r w:rsidRPr="00337C3C">
              <w:rPr>
                <w:b/>
                <w:bCs/>
                <w:lang w:val="en-US"/>
              </w:rPr>
              <w:t>Methods</w:t>
            </w:r>
          </w:p>
        </w:tc>
      </w:tr>
      <w:tr w:rsidR="00362EB0" w:rsidRPr="00337C3C" w14:paraId="45CE84ED"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6EE3AD49" w14:textId="77777777" w:rsidR="00362EB0" w:rsidRPr="00337C3C" w:rsidRDefault="00362EB0" w:rsidP="001818EE">
            <w:pPr>
              <w:ind w:left="-70" w:right="-54" w:hanging="14"/>
            </w:pPr>
            <w:proofErr w:type="spellStart"/>
            <w:r w:rsidRPr="00337C3C">
              <w:t>Voltage</w:t>
            </w:r>
            <w:proofErr w:type="spellEnd"/>
            <w:r w:rsidRPr="00337C3C">
              <w:t xml:space="preserve"> </w:t>
            </w:r>
            <w:proofErr w:type="spellStart"/>
            <w:r w:rsidRPr="00337C3C">
              <w:t>regulation</w:t>
            </w:r>
            <w:proofErr w:type="spellEnd"/>
          </w:p>
        </w:tc>
        <w:tc>
          <w:tcPr>
            <w:tcW w:w="2032" w:type="dxa"/>
            <w:tcBorders>
              <w:top w:val="single" w:sz="4" w:space="0" w:color="auto"/>
              <w:left w:val="single" w:sz="4" w:space="0" w:color="auto"/>
              <w:bottom w:val="single" w:sz="4" w:space="0" w:color="auto"/>
              <w:right w:val="single" w:sz="4" w:space="0" w:color="auto"/>
            </w:tcBorders>
            <w:hideMark/>
          </w:tcPr>
          <w:p w14:paraId="2F7BB305" w14:textId="77777777" w:rsidR="00362EB0" w:rsidRPr="003B1E63" w:rsidRDefault="00362EB0" w:rsidP="001818EE">
            <w:pPr>
              <w:ind w:left="-70" w:right="-54" w:hanging="14"/>
            </w:pPr>
            <w:proofErr w:type="spellStart"/>
            <w:r w:rsidRPr="003B1E63">
              <w:t>Zidani</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24</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378F9711" w14:textId="77777777" w:rsidR="00362EB0" w:rsidRPr="00337C3C" w:rsidRDefault="00362EB0" w:rsidP="001818EE">
            <w:pPr>
              <w:ind w:left="-70" w:right="-54" w:hanging="14"/>
            </w:pPr>
            <w:r w:rsidRPr="00337C3C">
              <w:t>2018</w:t>
            </w:r>
          </w:p>
        </w:tc>
        <w:tc>
          <w:tcPr>
            <w:tcW w:w="3561" w:type="dxa"/>
            <w:tcBorders>
              <w:top w:val="single" w:sz="4" w:space="0" w:color="auto"/>
              <w:left w:val="single" w:sz="4" w:space="0" w:color="auto"/>
              <w:bottom w:val="single" w:sz="4" w:space="0" w:color="auto"/>
              <w:right w:val="single" w:sz="4" w:space="0" w:color="auto"/>
            </w:tcBorders>
            <w:hideMark/>
          </w:tcPr>
          <w:p w14:paraId="1AA32F42" w14:textId="77777777" w:rsidR="00362EB0" w:rsidRPr="00337C3C" w:rsidRDefault="00362EB0" w:rsidP="001818EE">
            <w:pPr>
              <w:ind w:left="-70" w:right="-54" w:hanging="14"/>
              <w:rPr>
                <w:lang w:val="en-US"/>
              </w:rPr>
            </w:pPr>
            <w:r w:rsidRPr="00337C3C">
              <w:rPr>
                <w:lang w:val="en-US"/>
              </w:rPr>
              <w:t>The voltage and frequency of the automatic induction generator are controlled using new technology</w:t>
            </w:r>
          </w:p>
        </w:tc>
        <w:tc>
          <w:tcPr>
            <w:tcW w:w="1640" w:type="dxa"/>
            <w:tcBorders>
              <w:top w:val="single" w:sz="4" w:space="0" w:color="auto"/>
              <w:left w:val="single" w:sz="4" w:space="0" w:color="auto"/>
              <w:bottom w:val="single" w:sz="4" w:space="0" w:color="auto"/>
              <w:right w:val="single" w:sz="4" w:space="0" w:color="auto"/>
            </w:tcBorders>
            <w:hideMark/>
          </w:tcPr>
          <w:p w14:paraId="0158C6C8" w14:textId="77777777" w:rsidR="00362EB0" w:rsidRPr="00337C3C" w:rsidRDefault="00362EB0" w:rsidP="001818EE">
            <w:pPr>
              <w:ind w:left="-70" w:right="-54" w:hanging="14"/>
            </w:pPr>
            <w:proofErr w:type="spellStart"/>
            <w:r w:rsidRPr="00337C3C">
              <w:t>Artificial</w:t>
            </w:r>
            <w:proofErr w:type="spellEnd"/>
            <w:r w:rsidRPr="00337C3C">
              <w:t xml:space="preserve"> </w:t>
            </w:r>
            <w:proofErr w:type="spellStart"/>
            <w:r w:rsidRPr="00337C3C">
              <w:t>neural</w:t>
            </w:r>
            <w:proofErr w:type="spellEnd"/>
            <w:r w:rsidRPr="00337C3C">
              <w:t xml:space="preserve"> </w:t>
            </w:r>
            <w:proofErr w:type="spellStart"/>
            <w:r w:rsidRPr="00337C3C">
              <w:t>network</w:t>
            </w:r>
            <w:proofErr w:type="spellEnd"/>
          </w:p>
        </w:tc>
      </w:tr>
      <w:tr w:rsidR="00362EB0" w:rsidRPr="00FB6E08" w14:paraId="48A2D518"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1ECE60A0" w14:textId="77777777" w:rsidR="00362EB0" w:rsidRPr="00337C3C" w:rsidRDefault="00362EB0" w:rsidP="001818EE">
            <w:pPr>
              <w:ind w:left="-70" w:right="-54" w:hanging="14"/>
            </w:pPr>
          </w:p>
        </w:tc>
        <w:tc>
          <w:tcPr>
            <w:tcW w:w="2032" w:type="dxa"/>
            <w:tcBorders>
              <w:top w:val="single" w:sz="4" w:space="0" w:color="auto"/>
              <w:left w:val="single" w:sz="4" w:space="0" w:color="auto"/>
              <w:bottom w:val="single" w:sz="4" w:space="0" w:color="auto"/>
              <w:right w:val="single" w:sz="4" w:space="0" w:color="auto"/>
            </w:tcBorders>
            <w:hideMark/>
          </w:tcPr>
          <w:p w14:paraId="6E5DA7F9" w14:textId="77777777" w:rsidR="00362EB0" w:rsidRPr="003B1E63" w:rsidRDefault="00362EB0" w:rsidP="001818EE">
            <w:pPr>
              <w:ind w:left="-70" w:right="-54" w:hanging="14"/>
            </w:pPr>
            <w:proofErr w:type="spellStart"/>
            <w:r w:rsidRPr="003B1E63">
              <w:t>Sumathi</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25</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1A01F119" w14:textId="77777777" w:rsidR="00362EB0" w:rsidRPr="00337C3C" w:rsidRDefault="00362EB0" w:rsidP="001818EE">
            <w:pPr>
              <w:ind w:left="-70" w:right="-54" w:hanging="14"/>
            </w:pPr>
            <w:r w:rsidRPr="00337C3C">
              <w:t>2015</w:t>
            </w:r>
          </w:p>
        </w:tc>
        <w:tc>
          <w:tcPr>
            <w:tcW w:w="3561" w:type="dxa"/>
            <w:tcBorders>
              <w:top w:val="single" w:sz="4" w:space="0" w:color="auto"/>
              <w:left w:val="single" w:sz="4" w:space="0" w:color="auto"/>
              <w:bottom w:val="single" w:sz="4" w:space="0" w:color="auto"/>
              <w:right w:val="single" w:sz="4" w:space="0" w:color="auto"/>
            </w:tcBorders>
            <w:hideMark/>
          </w:tcPr>
          <w:p w14:paraId="578B0673" w14:textId="77777777" w:rsidR="00362EB0" w:rsidRPr="00337C3C" w:rsidRDefault="00362EB0" w:rsidP="001818EE">
            <w:pPr>
              <w:ind w:left="-70" w:right="-54" w:hanging="14"/>
              <w:rPr>
                <w:bCs/>
                <w:lang w:val="en-US"/>
              </w:rPr>
            </w:pPr>
            <w:r w:rsidRPr="00337C3C">
              <w:rPr>
                <w:bCs/>
                <w:lang w:val="en-US"/>
              </w:rPr>
              <w:t>Backpropagation feeder for ANN estimation of UPFC output variables for different load conditions in 24-bus Indian EHV power system.</w:t>
            </w:r>
          </w:p>
        </w:tc>
        <w:tc>
          <w:tcPr>
            <w:tcW w:w="1640" w:type="dxa"/>
            <w:tcBorders>
              <w:top w:val="single" w:sz="4" w:space="0" w:color="auto"/>
              <w:left w:val="single" w:sz="4" w:space="0" w:color="auto"/>
              <w:bottom w:val="single" w:sz="4" w:space="0" w:color="auto"/>
              <w:right w:val="single" w:sz="4" w:space="0" w:color="auto"/>
            </w:tcBorders>
            <w:hideMark/>
          </w:tcPr>
          <w:p w14:paraId="0B8356BA" w14:textId="77777777" w:rsidR="00362EB0" w:rsidRPr="00337C3C" w:rsidRDefault="00362EB0" w:rsidP="001818EE">
            <w:pPr>
              <w:ind w:left="-70" w:right="-54" w:hanging="14"/>
              <w:rPr>
                <w:lang w:val="en-US"/>
              </w:rPr>
            </w:pPr>
            <w:r w:rsidRPr="00337C3C">
              <w:rPr>
                <w:lang w:val="en-US"/>
              </w:rPr>
              <w:t>Artificial neural network with backpropagation and feedforward</w:t>
            </w:r>
          </w:p>
        </w:tc>
      </w:tr>
      <w:tr w:rsidR="00362EB0" w:rsidRPr="00FB6E08" w14:paraId="2F2FBAC2"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29D5C40D" w14:textId="77777777" w:rsidR="00362EB0" w:rsidRPr="00337C3C" w:rsidRDefault="00362EB0" w:rsidP="001818EE">
            <w:pPr>
              <w:ind w:left="-70" w:right="-54" w:hanging="14"/>
              <w:rPr>
                <w:lang w:val="en-US"/>
              </w:rPr>
            </w:pPr>
          </w:p>
        </w:tc>
        <w:tc>
          <w:tcPr>
            <w:tcW w:w="2032" w:type="dxa"/>
            <w:tcBorders>
              <w:top w:val="single" w:sz="4" w:space="0" w:color="auto"/>
              <w:left w:val="single" w:sz="4" w:space="0" w:color="auto"/>
              <w:bottom w:val="single" w:sz="4" w:space="0" w:color="auto"/>
              <w:right w:val="single" w:sz="4" w:space="0" w:color="auto"/>
            </w:tcBorders>
            <w:hideMark/>
          </w:tcPr>
          <w:p w14:paraId="08CEE165" w14:textId="77777777" w:rsidR="00362EB0" w:rsidRPr="003B1E63" w:rsidRDefault="00362EB0" w:rsidP="001818EE">
            <w:pPr>
              <w:ind w:left="-70" w:right="-54" w:hanging="14"/>
            </w:pPr>
            <w:proofErr w:type="spellStart"/>
            <w:r w:rsidRPr="003B1E63">
              <w:t>Kanata</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26</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03A99BCA" w14:textId="77777777" w:rsidR="00362EB0" w:rsidRPr="00337C3C" w:rsidRDefault="00362EB0" w:rsidP="001818EE">
            <w:pPr>
              <w:ind w:left="-70" w:right="-54" w:hanging="14"/>
            </w:pPr>
            <w:r w:rsidRPr="00337C3C">
              <w:t>2018</w:t>
            </w:r>
          </w:p>
        </w:tc>
        <w:tc>
          <w:tcPr>
            <w:tcW w:w="3561" w:type="dxa"/>
            <w:tcBorders>
              <w:top w:val="single" w:sz="4" w:space="0" w:color="auto"/>
              <w:left w:val="single" w:sz="4" w:space="0" w:color="auto"/>
              <w:bottom w:val="single" w:sz="4" w:space="0" w:color="auto"/>
              <w:right w:val="single" w:sz="4" w:space="0" w:color="auto"/>
            </w:tcBorders>
            <w:hideMark/>
          </w:tcPr>
          <w:p w14:paraId="1CCA3B6C" w14:textId="77777777" w:rsidR="00362EB0" w:rsidRPr="00337C3C" w:rsidRDefault="00362EB0" w:rsidP="001818EE">
            <w:pPr>
              <w:ind w:left="-70" w:right="-54" w:hanging="14"/>
              <w:rPr>
                <w:bCs/>
                <w:lang w:val="en-US"/>
              </w:rPr>
            </w:pPr>
            <w:r w:rsidRPr="00337C3C">
              <w:rPr>
                <w:bCs/>
                <w:lang w:val="en-US"/>
              </w:rPr>
              <w:t>Improving the quality of the power system by measuring the exact value of the control variable.</w:t>
            </w:r>
          </w:p>
        </w:tc>
        <w:tc>
          <w:tcPr>
            <w:tcW w:w="1640" w:type="dxa"/>
            <w:tcBorders>
              <w:top w:val="single" w:sz="4" w:space="0" w:color="auto"/>
              <w:left w:val="single" w:sz="4" w:space="0" w:color="auto"/>
              <w:bottom w:val="single" w:sz="4" w:space="0" w:color="auto"/>
              <w:right w:val="single" w:sz="4" w:space="0" w:color="auto"/>
            </w:tcBorders>
            <w:hideMark/>
          </w:tcPr>
          <w:p w14:paraId="15566A11" w14:textId="77777777" w:rsidR="00362EB0" w:rsidRPr="00337C3C" w:rsidRDefault="00362EB0" w:rsidP="001818EE">
            <w:pPr>
              <w:ind w:left="-70" w:right="-54" w:hanging="14"/>
              <w:rPr>
                <w:lang w:val="en-US"/>
              </w:rPr>
            </w:pPr>
            <w:r w:rsidRPr="00337C3C">
              <w:rPr>
                <w:lang w:val="en-US"/>
              </w:rPr>
              <w:t>Particle Swarm Optimization and Hybrid Artificial Neural Network</w:t>
            </w:r>
          </w:p>
        </w:tc>
      </w:tr>
      <w:tr w:rsidR="00362EB0" w:rsidRPr="00337C3C" w14:paraId="09229359"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551C813D" w14:textId="77777777" w:rsidR="00362EB0" w:rsidRPr="00337C3C" w:rsidRDefault="00362EB0" w:rsidP="001818EE">
            <w:pPr>
              <w:ind w:left="-70" w:right="-54" w:hanging="14"/>
              <w:rPr>
                <w:lang w:val="en-US"/>
              </w:rPr>
            </w:pPr>
          </w:p>
        </w:tc>
        <w:tc>
          <w:tcPr>
            <w:tcW w:w="2032" w:type="dxa"/>
            <w:tcBorders>
              <w:top w:val="single" w:sz="4" w:space="0" w:color="auto"/>
              <w:left w:val="single" w:sz="4" w:space="0" w:color="auto"/>
              <w:bottom w:val="single" w:sz="4" w:space="0" w:color="auto"/>
              <w:right w:val="single" w:sz="4" w:space="0" w:color="auto"/>
            </w:tcBorders>
            <w:hideMark/>
          </w:tcPr>
          <w:p w14:paraId="4196D60E" w14:textId="77777777" w:rsidR="00362EB0" w:rsidRPr="003B1E63" w:rsidRDefault="00362EB0" w:rsidP="001818EE">
            <w:pPr>
              <w:ind w:left="-70" w:right="-54" w:hanging="14"/>
            </w:pPr>
            <w:proofErr w:type="spellStart"/>
            <w:r w:rsidRPr="003B1E63">
              <w:t>Abdalla</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27</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529EA935" w14:textId="77777777" w:rsidR="00362EB0" w:rsidRPr="00337C3C" w:rsidRDefault="00362EB0" w:rsidP="001818EE">
            <w:pPr>
              <w:ind w:left="-70" w:right="-54" w:hanging="14"/>
            </w:pPr>
            <w:r w:rsidRPr="00337C3C">
              <w:t>2016</w:t>
            </w:r>
          </w:p>
        </w:tc>
        <w:tc>
          <w:tcPr>
            <w:tcW w:w="3561" w:type="dxa"/>
            <w:tcBorders>
              <w:top w:val="single" w:sz="4" w:space="0" w:color="auto"/>
              <w:left w:val="single" w:sz="4" w:space="0" w:color="auto"/>
              <w:bottom w:val="single" w:sz="4" w:space="0" w:color="auto"/>
              <w:right w:val="single" w:sz="4" w:space="0" w:color="auto"/>
            </w:tcBorders>
            <w:hideMark/>
          </w:tcPr>
          <w:p w14:paraId="2BCE3317" w14:textId="77777777" w:rsidR="00362EB0" w:rsidRPr="00337C3C" w:rsidRDefault="00362EB0" w:rsidP="001818EE">
            <w:pPr>
              <w:ind w:left="-70" w:right="-54" w:hanging="14"/>
              <w:rPr>
                <w:bCs/>
                <w:lang w:val="en-US"/>
              </w:rPr>
            </w:pPr>
            <w:r w:rsidRPr="00337C3C">
              <w:rPr>
                <w:bCs/>
                <w:lang w:val="en-US"/>
              </w:rPr>
              <w:t>Prevention of voltage disturbances in emergency situations through coordinated adjustment of PID controller parameters.</w:t>
            </w:r>
          </w:p>
        </w:tc>
        <w:tc>
          <w:tcPr>
            <w:tcW w:w="1640" w:type="dxa"/>
            <w:tcBorders>
              <w:top w:val="single" w:sz="4" w:space="0" w:color="auto"/>
              <w:left w:val="single" w:sz="4" w:space="0" w:color="auto"/>
              <w:bottom w:val="single" w:sz="4" w:space="0" w:color="auto"/>
              <w:right w:val="single" w:sz="4" w:space="0" w:color="auto"/>
            </w:tcBorders>
            <w:hideMark/>
          </w:tcPr>
          <w:p w14:paraId="208AD538" w14:textId="77777777" w:rsidR="00362EB0" w:rsidRPr="00337C3C" w:rsidRDefault="00362EB0" w:rsidP="001818EE">
            <w:pPr>
              <w:ind w:left="-70" w:right="-54" w:hanging="14"/>
            </w:pPr>
            <w:proofErr w:type="spellStart"/>
            <w:r w:rsidRPr="00337C3C">
              <w:t>Genetic</w:t>
            </w:r>
            <w:proofErr w:type="spellEnd"/>
            <w:r w:rsidRPr="00337C3C">
              <w:t xml:space="preserve"> </w:t>
            </w:r>
            <w:proofErr w:type="spellStart"/>
            <w:r w:rsidRPr="00337C3C">
              <w:t>algorithm</w:t>
            </w:r>
            <w:proofErr w:type="spellEnd"/>
          </w:p>
        </w:tc>
      </w:tr>
      <w:tr w:rsidR="00362EB0" w:rsidRPr="00337C3C" w14:paraId="622A0B4D"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0E7B742F" w14:textId="77777777" w:rsidR="00362EB0" w:rsidRPr="00337C3C" w:rsidRDefault="00362EB0" w:rsidP="001818EE">
            <w:pPr>
              <w:ind w:left="-70" w:right="-54" w:hanging="14"/>
            </w:pPr>
          </w:p>
        </w:tc>
        <w:tc>
          <w:tcPr>
            <w:tcW w:w="2032" w:type="dxa"/>
            <w:tcBorders>
              <w:top w:val="single" w:sz="4" w:space="0" w:color="auto"/>
              <w:left w:val="single" w:sz="4" w:space="0" w:color="auto"/>
              <w:bottom w:val="single" w:sz="4" w:space="0" w:color="auto"/>
              <w:right w:val="single" w:sz="4" w:space="0" w:color="auto"/>
            </w:tcBorders>
            <w:hideMark/>
          </w:tcPr>
          <w:p w14:paraId="3124E10D" w14:textId="77777777" w:rsidR="00362EB0" w:rsidRPr="003B1E63" w:rsidRDefault="00362EB0" w:rsidP="001818EE">
            <w:pPr>
              <w:ind w:left="-70" w:right="-54" w:hanging="14"/>
            </w:pPr>
            <w:proofErr w:type="spellStart"/>
            <w:r w:rsidRPr="003B1E63">
              <w:t>Chung</w:t>
            </w:r>
            <w:proofErr w:type="spellEnd"/>
            <w:r w:rsidRPr="003B1E63">
              <w:t xml:space="preserve"> et </w:t>
            </w:r>
            <w:proofErr w:type="spellStart"/>
            <w:r w:rsidRPr="003B1E63">
              <w:t>al</w:t>
            </w:r>
            <w:proofErr w:type="spellEnd"/>
            <w:r w:rsidRPr="003B1E63">
              <w:t>. [</w:t>
            </w:r>
            <w:r w:rsidRPr="003B1E63">
              <w:rPr>
                <w:lang w:val="en-US"/>
              </w:rPr>
              <w:t>28</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6EDA8F7A" w14:textId="77777777" w:rsidR="00362EB0" w:rsidRPr="00337C3C" w:rsidRDefault="00362EB0" w:rsidP="001818EE">
            <w:pPr>
              <w:ind w:left="-70" w:right="-54" w:hanging="14"/>
            </w:pPr>
            <w:r w:rsidRPr="00337C3C">
              <w:t>2008</w:t>
            </w:r>
          </w:p>
        </w:tc>
        <w:tc>
          <w:tcPr>
            <w:tcW w:w="3561" w:type="dxa"/>
            <w:tcBorders>
              <w:top w:val="single" w:sz="4" w:space="0" w:color="auto"/>
              <w:left w:val="single" w:sz="4" w:space="0" w:color="auto"/>
              <w:bottom w:val="single" w:sz="4" w:space="0" w:color="auto"/>
              <w:right w:val="single" w:sz="4" w:space="0" w:color="auto"/>
            </w:tcBorders>
            <w:hideMark/>
          </w:tcPr>
          <w:p w14:paraId="51BF40C4" w14:textId="77777777" w:rsidR="00362EB0" w:rsidRPr="00337C3C" w:rsidRDefault="00362EB0" w:rsidP="001818EE">
            <w:pPr>
              <w:ind w:left="-70" w:right="-54" w:hanging="14"/>
              <w:rPr>
                <w:bCs/>
                <w:lang w:val="en-US"/>
              </w:rPr>
            </w:pPr>
            <w:r w:rsidRPr="00337C3C">
              <w:rPr>
                <w:bCs/>
                <w:lang w:val="en-US"/>
              </w:rPr>
              <w:t>Control systems for coordinating multiple microgrid generators for grid-connected and stand-alone operation using inverter-type interfaces are presented.</w:t>
            </w:r>
          </w:p>
        </w:tc>
        <w:tc>
          <w:tcPr>
            <w:tcW w:w="1640" w:type="dxa"/>
            <w:tcBorders>
              <w:top w:val="single" w:sz="4" w:space="0" w:color="auto"/>
              <w:left w:val="single" w:sz="4" w:space="0" w:color="auto"/>
              <w:bottom w:val="single" w:sz="4" w:space="0" w:color="auto"/>
              <w:right w:val="single" w:sz="4" w:space="0" w:color="auto"/>
            </w:tcBorders>
            <w:hideMark/>
          </w:tcPr>
          <w:p w14:paraId="31248C60" w14:textId="77777777" w:rsidR="00362EB0" w:rsidRPr="00337C3C" w:rsidRDefault="00362EB0" w:rsidP="001818EE">
            <w:pPr>
              <w:ind w:left="-70" w:right="-54" w:hanging="14"/>
            </w:pPr>
            <w:proofErr w:type="spellStart"/>
            <w:r w:rsidRPr="00337C3C">
              <w:t>Particle</w:t>
            </w:r>
            <w:proofErr w:type="spellEnd"/>
            <w:r w:rsidRPr="00337C3C">
              <w:t xml:space="preserve"> </w:t>
            </w:r>
            <w:proofErr w:type="spellStart"/>
            <w:r w:rsidRPr="00337C3C">
              <w:t>Swarm</w:t>
            </w:r>
            <w:proofErr w:type="spellEnd"/>
            <w:r w:rsidRPr="00337C3C">
              <w:t xml:space="preserve"> </w:t>
            </w:r>
            <w:proofErr w:type="spellStart"/>
            <w:r w:rsidRPr="00337C3C">
              <w:t>Optimization</w:t>
            </w:r>
            <w:proofErr w:type="spellEnd"/>
          </w:p>
        </w:tc>
      </w:tr>
      <w:tr w:rsidR="00362EB0" w:rsidRPr="00337C3C" w14:paraId="5005C2E7"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02006D4E" w14:textId="77777777" w:rsidR="00362EB0" w:rsidRPr="00337C3C" w:rsidRDefault="00362EB0" w:rsidP="001818EE">
            <w:pPr>
              <w:ind w:left="-70" w:right="-54" w:hanging="14"/>
            </w:pPr>
            <w:r w:rsidRPr="00337C3C">
              <w:t xml:space="preserve">Power </w:t>
            </w:r>
            <w:proofErr w:type="spellStart"/>
            <w:r w:rsidRPr="00337C3C">
              <w:t>system</w:t>
            </w:r>
            <w:proofErr w:type="spellEnd"/>
            <w:r w:rsidRPr="00337C3C">
              <w:t xml:space="preserve"> </w:t>
            </w:r>
            <w:proofErr w:type="spellStart"/>
            <w:r w:rsidRPr="00337C3C">
              <w:t>stability</w:t>
            </w:r>
            <w:proofErr w:type="spellEnd"/>
            <w:r w:rsidRPr="00337C3C">
              <w:t xml:space="preserve"> </w:t>
            </w:r>
            <w:proofErr w:type="spellStart"/>
            <w:r w:rsidRPr="00337C3C">
              <w:t>control</w:t>
            </w:r>
            <w:proofErr w:type="spellEnd"/>
          </w:p>
        </w:tc>
        <w:tc>
          <w:tcPr>
            <w:tcW w:w="2032" w:type="dxa"/>
            <w:tcBorders>
              <w:top w:val="single" w:sz="4" w:space="0" w:color="auto"/>
              <w:left w:val="single" w:sz="4" w:space="0" w:color="auto"/>
              <w:bottom w:val="single" w:sz="4" w:space="0" w:color="auto"/>
              <w:right w:val="single" w:sz="4" w:space="0" w:color="auto"/>
            </w:tcBorders>
            <w:hideMark/>
          </w:tcPr>
          <w:p w14:paraId="656E0520" w14:textId="77777777" w:rsidR="00362EB0" w:rsidRPr="003B1E63" w:rsidRDefault="00362EB0" w:rsidP="001818EE">
            <w:pPr>
              <w:ind w:left="-70" w:right="-54" w:hanging="14"/>
            </w:pPr>
            <w:proofErr w:type="spellStart"/>
            <w:r w:rsidRPr="003B1E63">
              <w:t>Yousuf</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29</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48C79AE2" w14:textId="77777777" w:rsidR="00362EB0" w:rsidRPr="00337C3C" w:rsidRDefault="00362EB0" w:rsidP="001818EE">
            <w:pPr>
              <w:ind w:left="-70" w:right="-54" w:hanging="14"/>
            </w:pPr>
            <w:r w:rsidRPr="00337C3C">
              <w:t>2021</w:t>
            </w:r>
          </w:p>
        </w:tc>
        <w:tc>
          <w:tcPr>
            <w:tcW w:w="3561" w:type="dxa"/>
            <w:tcBorders>
              <w:top w:val="single" w:sz="4" w:space="0" w:color="auto"/>
              <w:left w:val="single" w:sz="4" w:space="0" w:color="auto"/>
              <w:bottom w:val="single" w:sz="4" w:space="0" w:color="auto"/>
              <w:right w:val="single" w:sz="4" w:space="0" w:color="auto"/>
            </w:tcBorders>
            <w:hideMark/>
          </w:tcPr>
          <w:p w14:paraId="2C8D9D0E" w14:textId="77777777" w:rsidR="00362EB0" w:rsidRPr="00337C3C" w:rsidRDefault="00362EB0" w:rsidP="001818EE">
            <w:pPr>
              <w:ind w:left="-70" w:right="-54" w:hanging="14"/>
              <w:rPr>
                <w:bCs/>
                <w:lang w:val="en-US"/>
              </w:rPr>
            </w:pPr>
            <w:r w:rsidRPr="00337C3C">
              <w:rPr>
                <w:bCs/>
                <w:lang w:val="en-US"/>
              </w:rPr>
              <w:t>Power system automation provides restoration, error diagnosis, management and network security.</w:t>
            </w:r>
          </w:p>
        </w:tc>
        <w:tc>
          <w:tcPr>
            <w:tcW w:w="1640" w:type="dxa"/>
            <w:tcBorders>
              <w:top w:val="single" w:sz="4" w:space="0" w:color="auto"/>
              <w:left w:val="single" w:sz="4" w:space="0" w:color="auto"/>
              <w:bottom w:val="single" w:sz="4" w:space="0" w:color="auto"/>
              <w:right w:val="single" w:sz="4" w:space="0" w:color="auto"/>
            </w:tcBorders>
            <w:hideMark/>
          </w:tcPr>
          <w:p w14:paraId="4FCEEA77" w14:textId="77777777" w:rsidR="00362EB0" w:rsidRPr="00337C3C" w:rsidRDefault="00362EB0" w:rsidP="001818EE">
            <w:pPr>
              <w:ind w:left="-70" w:right="-54" w:hanging="14"/>
            </w:pPr>
            <w:proofErr w:type="spellStart"/>
            <w:r w:rsidRPr="00337C3C">
              <w:t>Fuzzy</w:t>
            </w:r>
            <w:proofErr w:type="spellEnd"/>
            <w:r w:rsidRPr="00337C3C">
              <w:t xml:space="preserve"> </w:t>
            </w:r>
            <w:proofErr w:type="spellStart"/>
            <w:r w:rsidRPr="00337C3C">
              <w:t>logic</w:t>
            </w:r>
            <w:proofErr w:type="spellEnd"/>
            <w:r w:rsidRPr="00337C3C">
              <w:t xml:space="preserve">, </w:t>
            </w:r>
            <w:proofErr w:type="spellStart"/>
            <w:r w:rsidRPr="00337C3C">
              <w:t>genetic</w:t>
            </w:r>
            <w:proofErr w:type="spellEnd"/>
            <w:r w:rsidRPr="00337C3C">
              <w:t xml:space="preserve"> </w:t>
            </w:r>
            <w:proofErr w:type="spellStart"/>
            <w:r w:rsidRPr="00337C3C">
              <w:t>algorithm</w:t>
            </w:r>
            <w:proofErr w:type="spellEnd"/>
          </w:p>
        </w:tc>
      </w:tr>
      <w:tr w:rsidR="00362EB0" w:rsidRPr="00337C3C" w14:paraId="5FE497C3"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0812F26F" w14:textId="77777777" w:rsidR="00362EB0" w:rsidRPr="00337C3C" w:rsidRDefault="00362EB0" w:rsidP="001818EE">
            <w:pPr>
              <w:ind w:left="-70" w:right="-54" w:hanging="14"/>
            </w:pPr>
          </w:p>
        </w:tc>
        <w:tc>
          <w:tcPr>
            <w:tcW w:w="2032" w:type="dxa"/>
            <w:tcBorders>
              <w:top w:val="single" w:sz="4" w:space="0" w:color="auto"/>
              <w:left w:val="single" w:sz="4" w:space="0" w:color="auto"/>
              <w:bottom w:val="single" w:sz="4" w:space="0" w:color="auto"/>
              <w:right w:val="single" w:sz="4" w:space="0" w:color="auto"/>
            </w:tcBorders>
            <w:hideMark/>
          </w:tcPr>
          <w:p w14:paraId="59EB4FFC" w14:textId="77777777" w:rsidR="00362EB0" w:rsidRPr="003B1E63" w:rsidRDefault="00362EB0" w:rsidP="001818EE">
            <w:pPr>
              <w:ind w:left="-70" w:right="-54" w:hanging="14"/>
            </w:pPr>
            <w:proofErr w:type="spellStart"/>
            <w:r w:rsidRPr="003B1E63">
              <w:t>Aakula</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30</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33685136" w14:textId="77777777" w:rsidR="00362EB0" w:rsidRPr="00337C3C" w:rsidRDefault="00362EB0" w:rsidP="001818EE">
            <w:pPr>
              <w:ind w:left="-70" w:right="-54" w:hanging="14"/>
            </w:pPr>
            <w:r w:rsidRPr="00337C3C">
              <w:t>2020</w:t>
            </w:r>
          </w:p>
        </w:tc>
        <w:tc>
          <w:tcPr>
            <w:tcW w:w="3561" w:type="dxa"/>
            <w:tcBorders>
              <w:top w:val="single" w:sz="4" w:space="0" w:color="auto"/>
              <w:left w:val="single" w:sz="4" w:space="0" w:color="auto"/>
              <w:bottom w:val="single" w:sz="4" w:space="0" w:color="auto"/>
              <w:right w:val="single" w:sz="4" w:space="0" w:color="auto"/>
            </w:tcBorders>
            <w:hideMark/>
          </w:tcPr>
          <w:p w14:paraId="44005637" w14:textId="77777777" w:rsidR="00362EB0" w:rsidRPr="00337C3C" w:rsidRDefault="00362EB0" w:rsidP="001818EE">
            <w:pPr>
              <w:ind w:left="-70" w:right="-54" w:hanging="14"/>
              <w:rPr>
                <w:bCs/>
                <w:lang w:val="en-US"/>
              </w:rPr>
            </w:pPr>
            <w:r w:rsidRPr="00337C3C">
              <w:rPr>
                <w:bCs/>
                <w:lang w:val="en-US"/>
              </w:rPr>
              <w:t>Optimization that allows to obtain enough reactive energy to improve the bus voltage.</w:t>
            </w:r>
          </w:p>
        </w:tc>
        <w:tc>
          <w:tcPr>
            <w:tcW w:w="1640" w:type="dxa"/>
            <w:tcBorders>
              <w:top w:val="single" w:sz="4" w:space="0" w:color="auto"/>
              <w:left w:val="single" w:sz="4" w:space="0" w:color="auto"/>
              <w:bottom w:val="single" w:sz="4" w:space="0" w:color="auto"/>
              <w:right w:val="single" w:sz="4" w:space="0" w:color="auto"/>
            </w:tcBorders>
            <w:hideMark/>
          </w:tcPr>
          <w:p w14:paraId="5BF84E66" w14:textId="77777777" w:rsidR="00362EB0" w:rsidRPr="00337C3C" w:rsidRDefault="00362EB0" w:rsidP="001818EE">
            <w:pPr>
              <w:ind w:left="-70" w:right="-54" w:hanging="14"/>
            </w:pPr>
            <w:proofErr w:type="spellStart"/>
            <w:r w:rsidRPr="00337C3C">
              <w:t>Particle</w:t>
            </w:r>
            <w:proofErr w:type="spellEnd"/>
            <w:r w:rsidRPr="00337C3C">
              <w:t xml:space="preserve"> </w:t>
            </w:r>
            <w:proofErr w:type="spellStart"/>
            <w:r w:rsidRPr="00337C3C">
              <w:t>Swarm</w:t>
            </w:r>
            <w:proofErr w:type="spellEnd"/>
            <w:r w:rsidRPr="00337C3C">
              <w:t xml:space="preserve"> </w:t>
            </w:r>
            <w:proofErr w:type="spellStart"/>
            <w:r w:rsidRPr="00337C3C">
              <w:t>Optimization</w:t>
            </w:r>
            <w:proofErr w:type="spellEnd"/>
          </w:p>
        </w:tc>
      </w:tr>
      <w:tr w:rsidR="00362EB0" w:rsidRPr="00337C3C" w14:paraId="0BBB2640"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5F9F0594" w14:textId="77777777" w:rsidR="00362EB0" w:rsidRPr="00337C3C" w:rsidRDefault="00362EB0" w:rsidP="001818EE">
            <w:pPr>
              <w:ind w:left="-70" w:right="-54" w:hanging="14"/>
            </w:pPr>
          </w:p>
        </w:tc>
        <w:tc>
          <w:tcPr>
            <w:tcW w:w="2032" w:type="dxa"/>
            <w:tcBorders>
              <w:top w:val="single" w:sz="4" w:space="0" w:color="auto"/>
              <w:left w:val="single" w:sz="4" w:space="0" w:color="auto"/>
              <w:bottom w:val="single" w:sz="4" w:space="0" w:color="auto"/>
              <w:right w:val="single" w:sz="4" w:space="0" w:color="auto"/>
            </w:tcBorders>
            <w:hideMark/>
          </w:tcPr>
          <w:p w14:paraId="72A5F4A0" w14:textId="77777777" w:rsidR="00362EB0" w:rsidRPr="003B1E63" w:rsidRDefault="00362EB0" w:rsidP="001818EE">
            <w:pPr>
              <w:ind w:left="-70" w:right="-54" w:hanging="14"/>
            </w:pPr>
            <w:proofErr w:type="spellStart"/>
            <w:r w:rsidRPr="003B1E63">
              <w:t>Karthikeyan</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31</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63A6939C" w14:textId="77777777" w:rsidR="00362EB0" w:rsidRPr="00337C3C" w:rsidRDefault="00362EB0" w:rsidP="001818EE">
            <w:pPr>
              <w:ind w:left="-70" w:right="-54" w:hanging="14"/>
            </w:pPr>
            <w:r w:rsidRPr="00337C3C">
              <w:t>2017</w:t>
            </w:r>
          </w:p>
        </w:tc>
        <w:tc>
          <w:tcPr>
            <w:tcW w:w="3561" w:type="dxa"/>
            <w:tcBorders>
              <w:top w:val="single" w:sz="4" w:space="0" w:color="auto"/>
              <w:left w:val="single" w:sz="4" w:space="0" w:color="auto"/>
              <w:bottom w:val="single" w:sz="4" w:space="0" w:color="auto"/>
              <w:right w:val="single" w:sz="4" w:space="0" w:color="auto"/>
            </w:tcBorders>
          </w:tcPr>
          <w:p w14:paraId="0879C0AF" w14:textId="77777777" w:rsidR="00362EB0" w:rsidRPr="00337C3C" w:rsidRDefault="00362EB0" w:rsidP="001818EE">
            <w:pPr>
              <w:ind w:left="-70" w:right="-54" w:hanging="14"/>
              <w:rPr>
                <w:bCs/>
                <w:lang w:val="en-US"/>
              </w:rPr>
            </w:pPr>
            <w:r w:rsidRPr="00337C3C">
              <w:rPr>
                <w:bCs/>
                <w:lang w:val="en-US"/>
              </w:rPr>
              <w:t>STATCOM based on fuzzy PID controller to improve the stability of power system under fault conditions</w:t>
            </w:r>
          </w:p>
        </w:tc>
        <w:tc>
          <w:tcPr>
            <w:tcW w:w="1640" w:type="dxa"/>
            <w:tcBorders>
              <w:top w:val="single" w:sz="4" w:space="0" w:color="auto"/>
              <w:left w:val="single" w:sz="4" w:space="0" w:color="auto"/>
              <w:bottom w:val="single" w:sz="4" w:space="0" w:color="auto"/>
              <w:right w:val="single" w:sz="4" w:space="0" w:color="auto"/>
            </w:tcBorders>
          </w:tcPr>
          <w:p w14:paraId="41E1BA76" w14:textId="77777777" w:rsidR="00362EB0" w:rsidRPr="00337C3C" w:rsidRDefault="00362EB0" w:rsidP="001818EE">
            <w:pPr>
              <w:ind w:left="-70" w:right="-54" w:hanging="14"/>
            </w:pPr>
            <w:proofErr w:type="spellStart"/>
            <w:r w:rsidRPr="00337C3C">
              <w:t>Fuzzy</w:t>
            </w:r>
            <w:proofErr w:type="spellEnd"/>
            <w:r w:rsidRPr="00337C3C">
              <w:t xml:space="preserve"> </w:t>
            </w:r>
            <w:proofErr w:type="spellStart"/>
            <w:r w:rsidRPr="00337C3C">
              <w:t>logic</w:t>
            </w:r>
            <w:proofErr w:type="spellEnd"/>
            <w:r w:rsidRPr="00337C3C">
              <w:t>,</w:t>
            </w:r>
          </w:p>
        </w:tc>
      </w:tr>
      <w:tr w:rsidR="00362EB0" w:rsidRPr="00337C3C" w14:paraId="59DD1F7D"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25B70F83" w14:textId="77777777" w:rsidR="00362EB0" w:rsidRPr="00337C3C" w:rsidRDefault="00362EB0" w:rsidP="001818EE">
            <w:pPr>
              <w:ind w:left="-70" w:right="-54" w:hanging="14"/>
            </w:pPr>
          </w:p>
        </w:tc>
        <w:tc>
          <w:tcPr>
            <w:tcW w:w="2032" w:type="dxa"/>
            <w:tcBorders>
              <w:top w:val="single" w:sz="4" w:space="0" w:color="auto"/>
              <w:left w:val="single" w:sz="4" w:space="0" w:color="auto"/>
              <w:bottom w:val="single" w:sz="4" w:space="0" w:color="auto"/>
              <w:right w:val="single" w:sz="4" w:space="0" w:color="auto"/>
            </w:tcBorders>
            <w:hideMark/>
          </w:tcPr>
          <w:p w14:paraId="7ADAD925" w14:textId="77777777" w:rsidR="00362EB0" w:rsidRPr="003B1E63" w:rsidRDefault="00362EB0" w:rsidP="001818EE">
            <w:pPr>
              <w:ind w:left="-70" w:right="-54" w:hanging="14"/>
            </w:pPr>
            <w:proofErr w:type="spellStart"/>
            <w:r w:rsidRPr="003B1E63">
              <w:t>Torkzadeh</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32</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38C9685D" w14:textId="77777777" w:rsidR="00362EB0" w:rsidRPr="00337C3C" w:rsidRDefault="00362EB0" w:rsidP="001818EE">
            <w:pPr>
              <w:ind w:left="-70" w:right="-54" w:hanging="14"/>
            </w:pPr>
            <w:r w:rsidRPr="00337C3C">
              <w:t>2014</w:t>
            </w:r>
          </w:p>
        </w:tc>
        <w:tc>
          <w:tcPr>
            <w:tcW w:w="3561" w:type="dxa"/>
            <w:tcBorders>
              <w:top w:val="single" w:sz="4" w:space="0" w:color="auto"/>
              <w:left w:val="single" w:sz="4" w:space="0" w:color="auto"/>
              <w:bottom w:val="single" w:sz="4" w:space="0" w:color="auto"/>
              <w:right w:val="single" w:sz="4" w:space="0" w:color="auto"/>
            </w:tcBorders>
            <w:hideMark/>
          </w:tcPr>
          <w:p w14:paraId="21B57E72" w14:textId="77777777" w:rsidR="00362EB0" w:rsidRPr="00337C3C" w:rsidRDefault="00362EB0" w:rsidP="001818EE">
            <w:pPr>
              <w:ind w:left="-70" w:right="-54" w:hanging="14"/>
              <w:rPr>
                <w:lang w:val="en-US"/>
              </w:rPr>
            </w:pPr>
            <w:r w:rsidRPr="00337C3C">
              <w:rPr>
                <w:lang w:val="en-US"/>
              </w:rPr>
              <w:t>The GA-FLC genetic algorithm is used to suppress low-frequency oscillations.</w:t>
            </w:r>
          </w:p>
        </w:tc>
        <w:tc>
          <w:tcPr>
            <w:tcW w:w="1640" w:type="dxa"/>
            <w:tcBorders>
              <w:top w:val="single" w:sz="4" w:space="0" w:color="auto"/>
              <w:left w:val="single" w:sz="4" w:space="0" w:color="auto"/>
              <w:bottom w:val="single" w:sz="4" w:space="0" w:color="auto"/>
              <w:right w:val="single" w:sz="4" w:space="0" w:color="auto"/>
            </w:tcBorders>
            <w:hideMark/>
          </w:tcPr>
          <w:p w14:paraId="4AC099E7" w14:textId="77777777" w:rsidR="00362EB0" w:rsidRPr="00337C3C" w:rsidRDefault="00362EB0" w:rsidP="001818EE">
            <w:pPr>
              <w:ind w:left="-70" w:right="-54" w:hanging="14"/>
            </w:pPr>
            <w:proofErr w:type="spellStart"/>
            <w:r w:rsidRPr="00337C3C">
              <w:t>Fuzzy</w:t>
            </w:r>
            <w:proofErr w:type="spellEnd"/>
            <w:r w:rsidRPr="00337C3C">
              <w:t xml:space="preserve"> </w:t>
            </w:r>
            <w:proofErr w:type="spellStart"/>
            <w:r w:rsidRPr="00337C3C">
              <w:t>logic</w:t>
            </w:r>
            <w:proofErr w:type="spellEnd"/>
            <w:r w:rsidRPr="00337C3C">
              <w:t xml:space="preserve">, </w:t>
            </w:r>
            <w:proofErr w:type="spellStart"/>
            <w:r w:rsidRPr="00337C3C">
              <w:t>genetic</w:t>
            </w:r>
            <w:proofErr w:type="spellEnd"/>
            <w:r w:rsidRPr="00337C3C">
              <w:t xml:space="preserve"> </w:t>
            </w:r>
            <w:proofErr w:type="spellStart"/>
            <w:r w:rsidRPr="00337C3C">
              <w:t>algorithm</w:t>
            </w:r>
            <w:proofErr w:type="spellEnd"/>
          </w:p>
        </w:tc>
      </w:tr>
      <w:tr w:rsidR="00362EB0" w:rsidRPr="00337C3C" w14:paraId="77D48DCD"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130DDFD2" w14:textId="77777777" w:rsidR="00362EB0" w:rsidRPr="00337C3C" w:rsidRDefault="00362EB0" w:rsidP="001818EE">
            <w:pPr>
              <w:ind w:left="-70" w:right="-54" w:hanging="14"/>
            </w:pPr>
          </w:p>
        </w:tc>
        <w:tc>
          <w:tcPr>
            <w:tcW w:w="2032" w:type="dxa"/>
            <w:tcBorders>
              <w:top w:val="single" w:sz="4" w:space="0" w:color="auto"/>
              <w:left w:val="single" w:sz="4" w:space="0" w:color="auto"/>
              <w:bottom w:val="single" w:sz="4" w:space="0" w:color="auto"/>
              <w:right w:val="single" w:sz="4" w:space="0" w:color="auto"/>
            </w:tcBorders>
            <w:hideMark/>
          </w:tcPr>
          <w:p w14:paraId="165033DD" w14:textId="77777777" w:rsidR="00362EB0" w:rsidRPr="003B1E63" w:rsidRDefault="00362EB0" w:rsidP="001818EE">
            <w:pPr>
              <w:ind w:left="-70" w:right="-54" w:hanging="14"/>
            </w:pPr>
            <w:proofErr w:type="spellStart"/>
            <w:r w:rsidRPr="003B1E63">
              <w:t>Dutta</w:t>
            </w:r>
            <w:proofErr w:type="spellEnd"/>
            <w:r w:rsidRPr="003B1E63">
              <w:t xml:space="preserve"> et </w:t>
            </w:r>
            <w:proofErr w:type="spellStart"/>
            <w:r w:rsidRPr="003B1E63">
              <w:t>al</w:t>
            </w:r>
            <w:proofErr w:type="spellEnd"/>
            <w:r w:rsidRPr="003B1E63">
              <w:t>. [</w:t>
            </w:r>
            <w:r w:rsidRPr="003B1E63">
              <w:rPr>
                <w:lang w:val="en-US"/>
              </w:rPr>
              <w:t>33</w:t>
            </w:r>
            <w:r w:rsidRPr="003B1E63">
              <w:t>]</w:t>
            </w:r>
          </w:p>
        </w:tc>
        <w:tc>
          <w:tcPr>
            <w:tcW w:w="708" w:type="dxa"/>
            <w:tcBorders>
              <w:top w:val="single" w:sz="4" w:space="0" w:color="auto"/>
              <w:left w:val="single" w:sz="4" w:space="0" w:color="auto"/>
              <w:bottom w:val="single" w:sz="4" w:space="0" w:color="auto"/>
              <w:right w:val="single" w:sz="4" w:space="0" w:color="auto"/>
            </w:tcBorders>
            <w:hideMark/>
          </w:tcPr>
          <w:p w14:paraId="1DE25E15" w14:textId="77777777" w:rsidR="00362EB0" w:rsidRPr="00337C3C" w:rsidRDefault="00362EB0" w:rsidP="001818EE">
            <w:pPr>
              <w:ind w:left="-70" w:right="-54" w:hanging="14"/>
            </w:pPr>
            <w:r w:rsidRPr="00337C3C">
              <w:t>2017</w:t>
            </w:r>
          </w:p>
        </w:tc>
        <w:tc>
          <w:tcPr>
            <w:tcW w:w="3561" w:type="dxa"/>
            <w:tcBorders>
              <w:top w:val="single" w:sz="4" w:space="0" w:color="auto"/>
              <w:left w:val="single" w:sz="4" w:space="0" w:color="auto"/>
              <w:bottom w:val="single" w:sz="4" w:space="0" w:color="auto"/>
              <w:right w:val="single" w:sz="4" w:space="0" w:color="auto"/>
            </w:tcBorders>
          </w:tcPr>
          <w:p w14:paraId="10401955" w14:textId="77777777" w:rsidR="00362EB0" w:rsidRPr="00337C3C" w:rsidRDefault="00362EB0" w:rsidP="001818EE">
            <w:pPr>
              <w:ind w:left="-70" w:right="-54" w:hanging="14"/>
              <w:rPr>
                <w:bCs/>
                <w:lang w:val="en-US"/>
              </w:rPr>
            </w:pPr>
            <w:r w:rsidRPr="00337C3C">
              <w:rPr>
                <w:bCs/>
                <w:lang w:val="en-US"/>
              </w:rPr>
              <w:t>General solution needed for a power stabilizer to compress low frequency oscillations (PSS).</w:t>
            </w:r>
          </w:p>
        </w:tc>
        <w:tc>
          <w:tcPr>
            <w:tcW w:w="1640" w:type="dxa"/>
            <w:tcBorders>
              <w:top w:val="single" w:sz="4" w:space="0" w:color="auto"/>
              <w:left w:val="single" w:sz="4" w:space="0" w:color="auto"/>
              <w:bottom w:val="single" w:sz="4" w:space="0" w:color="auto"/>
              <w:right w:val="single" w:sz="4" w:space="0" w:color="auto"/>
            </w:tcBorders>
          </w:tcPr>
          <w:p w14:paraId="06189338" w14:textId="77777777" w:rsidR="00362EB0" w:rsidRPr="00337C3C" w:rsidRDefault="00362EB0" w:rsidP="001818EE">
            <w:pPr>
              <w:ind w:left="-70" w:right="-54" w:hanging="14"/>
            </w:pPr>
            <w:proofErr w:type="spellStart"/>
            <w:r w:rsidRPr="00337C3C">
              <w:t>Ant</w:t>
            </w:r>
            <w:proofErr w:type="spellEnd"/>
            <w:r w:rsidRPr="00337C3C">
              <w:t xml:space="preserve"> </w:t>
            </w:r>
            <w:proofErr w:type="spellStart"/>
            <w:r w:rsidRPr="00337C3C">
              <w:t>Colony</w:t>
            </w:r>
            <w:proofErr w:type="spellEnd"/>
            <w:r w:rsidRPr="00337C3C">
              <w:t xml:space="preserve"> </w:t>
            </w:r>
            <w:proofErr w:type="spellStart"/>
            <w:r w:rsidRPr="00337C3C">
              <w:t>Optimization</w:t>
            </w:r>
            <w:proofErr w:type="spellEnd"/>
          </w:p>
        </w:tc>
      </w:tr>
      <w:tr w:rsidR="00362EB0" w:rsidRPr="00FB6E08" w14:paraId="772FD861"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3050F619" w14:textId="77777777" w:rsidR="00362EB0" w:rsidRPr="00337C3C" w:rsidRDefault="00362EB0" w:rsidP="001818EE">
            <w:pPr>
              <w:ind w:left="-70" w:right="-54" w:hanging="14"/>
              <w:rPr>
                <w:bCs/>
              </w:rPr>
            </w:pPr>
            <w:proofErr w:type="spellStart"/>
            <w:r w:rsidRPr="00337C3C">
              <w:rPr>
                <w:bCs/>
              </w:rPr>
              <w:t>Load</w:t>
            </w:r>
            <w:proofErr w:type="spellEnd"/>
            <w:r w:rsidRPr="00337C3C">
              <w:rPr>
                <w:bCs/>
              </w:rPr>
              <w:t xml:space="preserve"> </w:t>
            </w:r>
            <w:proofErr w:type="spellStart"/>
            <w:r w:rsidRPr="00337C3C">
              <w:rPr>
                <w:bCs/>
              </w:rPr>
              <w:t>frequency</w:t>
            </w:r>
            <w:proofErr w:type="spellEnd"/>
            <w:r w:rsidRPr="00337C3C">
              <w:rPr>
                <w:bCs/>
              </w:rPr>
              <w:t xml:space="preserve"> </w:t>
            </w:r>
            <w:proofErr w:type="spellStart"/>
            <w:r w:rsidRPr="00337C3C">
              <w:rPr>
                <w:bCs/>
              </w:rPr>
              <w:t>regulation</w:t>
            </w:r>
            <w:proofErr w:type="spellEnd"/>
          </w:p>
        </w:tc>
        <w:tc>
          <w:tcPr>
            <w:tcW w:w="2032" w:type="dxa"/>
            <w:tcBorders>
              <w:top w:val="single" w:sz="4" w:space="0" w:color="auto"/>
              <w:left w:val="single" w:sz="4" w:space="0" w:color="auto"/>
              <w:bottom w:val="single" w:sz="4" w:space="0" w:color="auto"/>
              <w:right w:val="single" w:sz="4" w:space="0" w:color="auto"/>
            </w:tcBorders>
            <w:hideMark/>
          </w:tcPr>
          <w:p w14:paraId="2CFDE40A" w14:textId="77777777" w:rsidR="00362EB0" w:rsidRPr="003B1E63" w:rsidRDefault="00362EB0" w:rsidP="001818EE">
            <w:pPr>
              <w:ind w:left="-70" w:right="-54" w:hanging="14"/>
              <w:rPr>
                <w:lang w:val="en-US"/>
              </w:rPr>
            </w:pPr>
            <w:r w:rsidRPr="003B1E63">
              <w:t xml:space="preserve">Safari </w:t>
            </w:r>
            <w:proofErr w:type="spellStart"/>
            <w:r w:rsidRPr="003B1E63">
              <w:t>et</w:t>
            </w:r>
            <w:proofErr w:type="spellEnd"/>
            <w:r w:rsidRPr="003B1E63">
              <w:t xml:space="preserve"> </w:t>
            </w:r>
            <w:proofErr w:type="spellStart"/>
            <w:r w:rsidRPr="003B1E63">
              <w:t>al</w:t>
            </w:r>
            <w:proofErr w:type="spellEnd"/>
            <w:r w:rsidRPr="003B1E63">
              <w:t>. [</w:t>
            </w:r>
            <w:r w:rsidRPr="003B1E63">
              <w:rPr>
                <w:lang w:val="en-US"/>
              </w:rPr>
              <w:t>34]</w:t>
            </w:r>
          </w:p>
        </w:tc>
        <w:tc>
          <w:tcPr>
            <w:tcW w:w="708" w:type="dxa"/>
            <w:tcBorders>
              <w:top w:val="single" w:sz="4" w:space="0" w:color="auto"/>
              <w:left w:val="single" w:sz="4" w:space="0" w:color="auto"/>
              <w:bottom w:val="single" w:sz="4" w:space="0" w:color="auto"/>
              <w:right w:val="single" w:sz="4" w:space="0" w:color="auto"/>
            </w:tcBorders>
            <w:hideMark/>
          </w:tcPr>
          <w:p w14:paraId="23222E00" w14:textId="77777777" w:rsidR="00362EB0" w:rsidRPr="00337C3C" w:rsidRDefault="00362EB0" w:rsidP="001818EE">
            <w:pPr>
              <w:ind w:left="-70" w:right="-54" w:hanging="14"/>
            </w:pPr>
            <w:r w:rsidRPr="00337C3C">
              <w:t>2021</w:t>
            </w:r>
          </w:p>
        </w:tc>
        <w:tc>
          <w:tcPr>
            <w:tcW w:w="3561" w:type="dxa"/>
            <w:tcBorders>
              <w:top w:val="single" w:sz="4" w:space="0" w:color="auto"/>
              <w:left w:val="single" w:sz="4" w:space="0" w:color="auto"/>
              <w:bottom w:val="single" w:sz="4" w:space="0" w:color="auto"/>
              <w:right w:val="single" w:sz="4" w:space="0" w:color="auto"/>
            </w:tcBorders>
            <w:hideMark/>
          </w:tcPr>
          <w:p w14:paraId="714B6BB9" w14:textId="77777777" w:rsidR="00362EB0" w:rsidRPr="00337C3C" w:rsidRDefault="00362EB0" w:rsidP="001818EE">
            <w:pPr>
              <w:ind w:left="-70" w:right="-54" w:hanging="14"/>
              <w:rPr>
                <w:bCs/>
                <w:lang w:val="en-US"/>
              </w:rPr>
            </w:pPr>
            <w:r w:rsidRPr="00337C3C">
              <w:rPr>
                <w:bCs/>
                <w:lang w:val="en-US"/>
              </w:rPr>
              <w:t>MG microgrid is proposed for load frequency control (LFC).</w:t>
            </w:r>
          </w:p>
        </w:tc>
        <w:tc>
          <w:tcPr>
            <w:tcW w:w="1640" w:type="dxa"/>
            <w:tcBorders>
              <w:top w:val="single" w:sz="4" w:space="0" w:color="auto"/>
              <w:left w:val="single" w:sz="4" w:space="0" w:color="auto"/>
              <w:bottom w:val="single" w:sz="4" w:space="0" w:color="auto"/>
              <w:right w:val="single" w:sz="4" w:space="0" w:color="auto"/>
            </w:tcBorders>
            <w:hideMark/>
          </w:tcPr>
          <w:p w14:paraId="75707B1C" w14:textId="77777777" w:rsidR="00362EB0" w:rsidRPr="00337C3C" w:rsidRDefault="00362EB0" w:rsidP="001818EE">
            <w:pPr>
              <w:ind w:left="-70" w:right="-54" w:hanging="14"/>
              <w:rPr>
                <w:lang w:val="en-US"/>
              </w:rPr>
            </w:pPr>
            <w:r w:rsidRPr="00337C3C">
              <w:rPr>
                <w:lang w:val="en-US"/>
              </w:rPr>
              <w:t>Artificial neural network based on particle swarm optimization</w:t>
            </w:r>
          </w:p>
        </w:tc>
      </w:tr>
      <w:tr w:rsidR="00362EB0" w:rsidRPr="00FB6E08" w14:paraId="0A050084"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018D0125" w14:textId="77777777" w:rsidR="00362EB0" w:rsidRPr="00337C3C" w:rsidRDefault="00362EB0" w:rsidP="001818EE">
            <w:pPr>
              <w:ind w:left="-70" w:right="-54" w:hanging="14"/>
              <w:rPr>
                <w:lang w:val="en-US"/>
              </w:rPr>
            </w:pPr>
          </w:p>
        </w:tc>
        <w:tc>
          <w:tcPr>
            <w:tcW w:w="2032" w:type="dxa"/>
            <w:tcBorders>
              <w:top w:val="single" w:sz="4" w:space="0" w:color="auto"/>
              <w:left w:val="single" w:sz="4" w:space="0" w:color="auto"/>
              <w:bottom w:val="single" w:sz="4" w:space="0" w:color="auto"/>
              <w:right w:val="single" w:sz="4" w:space="0" w:color="auto"/>
            </w:tcBorders>
            <w:hideMark/>
          </w:tcPr>
          <w:p w14:paraId="19719E51" w14:textId="77777777" w:rsidR="00362EB0" w:rsidRPr="003B1E63" w:rsidRDefault="00362EB0" w:rsidP="001818EE">
            <w:pPr>
              <w:ind w:left="-70" w:right="-54" w:hanging="14"/>
            </w:pPr>
            <w:proofErr w:type="spellStart"/>
            <w:r w:rsidRPr="003B1E63">
              <w:t>Joshi</w:t>
            </w:r>
            <w:proofErr w:type="spellEnd"/>
            <w:r w:rsidRPr="003B1E63">
              <w:t xml:space="preserve"> et </w:t>
            </w:r>
            <w:proofErr w:type="spellStart"/>
            <w:r w:rsidRPr="003B1E63">
              <w:t>al</w:t>
            </w:r>
            <w:proofErr w:type="spellEnd"/>
            <w:r w:rsidRPr="003B1E63">
              <w:t>. [35]</w:t>
            </w:r>
          </w:p>
        </w:tc>
        <w:tc>
          <w:tcPr>
            <w:tcW w:w="708" w:type="dxa"/>
            <w:tcBorders>
              <w:top w:val="single" w:sz="4" w:space="0" w:color="auto"/>
              <w:left w:val="single" w:sz="4" w:space="0" w:color="auto"/>
              <w:bottom w:val="single" w:sz="4" w:space="0" w:color="auto"/>
              <w:right w:val="single" w:sz="4" w:space="0" w:color="auto"/>
            </w:tcBorders>
            <w:hideMark/>
          </w:tcPr>
          <w:p w14:paraId="36D353E8" w14:textId="77777777" w:rsidR="00362EB0" w:rsidRPr="00337C3C" w:rsidRDefault="00362EB0" w:rsidP="001818EE">
            <w:pPr>
              <w:ind w:left="-70" w:right="-54" w:hanging="14"/>
            </w:pPr>
            <w:r w:rsidRPr="00337C3C">
              <w:t>2020</w:t>
            </w:r>
          </w:p>
        </w:tc>
        <w:tc>
          <w:tcPr>
            <w:tcW w:w="3561" w:type="dxa"/>
            <w:tcBorders>
              <w:top w:val="single" w:sz="4" w:space="0" w:color="auto"/>
              <w:left w:val="single" w:sz="4" w:space="0" w:color="auto"/>
              <w:bottom w:val="single" w:sz="4" w:space="0" w:color="auto"/>
              <w:right w:val="single" w:sz="4" w:space="0" w:color="auto"/>
            </w:tcBorders>
          </w:tcPr>
          <w:p w14:paraId="6446BF63" w14:textId="77777777" w:rsidR="00362EB0" w:rsidRPr="00337C3C" w:rsidRDefault="00362EB0" w:rsidP="001818EE">
            <w:pPr>
              <w:ind w:left="-70" w:right="-54" w:hanging="14"/>
              <w:rPr>
                <w:bCs/>
                <w:lang w:val="en-US"/>
              </w:rPr>
            </w:pPr>
            <w:r w:rsidRPr="00337C3C">
              <w:rPr>
                <w:bCs/>
                <w:lang w:val="en-US"/>
              </w:rPr>
              <w:t>A new LFC control plan of hydropower system based on the combined efforts of fuzzy logic control and PID design based on PSO algorithm.</w:t>
            </w:r>
          </w:p>
        </w:tc>
        <w:tc>
          <w:tcPr>
            <w:tcW w:w="1640" w:type="dxa"/>
            <w:tcBorders>
              <w:top w:val="single" w:sz="4" w:space="0" w:color="auto"/>
              <w:left w:val="single" w:sz="4" w:space="0" w:color="auto"/>
              <w:bottom w:val="single" w:sz="4" w:space="0" w:color="auto"/>
              <w:right w:val="single" w:sz="4" w:space="0" w:color="auto"/>
            </w:tcBorders>
            <w:hideMark/>
          </w:tcPr>
          <w:p w14:paraId="092921DE" w14:textId="77777777" w:rsidR="00362EB0" w:rsidRPr="00337C3C" w:rsidRDefault="00362EB0" w:rsidP="001818EE">
            <w:pPr>
              <w:ind w:left="-70" w:right="-54" w:hanging="14"/>
              <w:rPr>
                <w:lang w:val="en-US"/>
              </w:rPr>
            </w:pPr>
            <w:r w:rsidRPr="00337C3C">
              <w:rPr>
                <w:lang w:val="en-US"/>
              </w:rPr>
              <w:t>Fuzzy logic with particle swarm optimization</w:t>
            </w:r>
          </w:p>
        </w:tc>
      </w:tr>
      <w:tr w:rsidR="00362EB0" w:rsidRPr="00337C3C" w14:paraId="1EB76021"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7CF18AA3" w14:textId="77777777" w:rsidR="00362EB0" w:rsidRPr="00337C3C" w:rsidRDefault="00362EB0" w:rsidP="001818EE">
            <w:pPr>
              <w:ind w:left="-70" w:right="-54" w:hanging="14"/>
              <w:rPr>
                <w:lang w:val="en-US"/>
              </w:rPr>
            </w:pPr>
          </w:p>
        </w:tc>
        <w:tc>
          <w:tcPr>
            <w:tcW w:w="2032" w:type="dxa"/>
            <w:tcBorders>
              <w:top w:val="single" w:sz="4" w:space="0" w:color="auto"/>
              <w:left w:val="single" w:sz="4" w:space="0" w:color="auto"/>
              <w:bottom w:val="single" w:sz="4" w:space="0" w:color="auto"/>
              <w:right w:val="single" w:sz="4" w:space="0" w:color="auto"/>
            </w:tcBorders>
            <w:hideMark/>
          </w:tcPr>
          <w:p w14:paraId="59608261" w14:textId="77777777" w:rsidR="00362EB0" w:rsidRPr="003B1E63" w:rsidRDefault="00362EB0" w:rsidP="001818EE">
            <w:pPr>
              <w:ind w:left="-70" w:right="-54" w:hanging="14"/>
            </w:pPr>
            <w:proofErr w:type="spellStart"/>
            <w:r w:rsidRPr="003B1E63">
              <w:t>Balamurugan</w:t>
            </w:r>
            <w:proofErr w:type="spellEnd"/>
            <w:r w:rsidRPr="003B1E63">
              <w:t xml:space="preserve"> [36]</w:t>
            </w:r>
          </w:p>
        </w:tc>
        <w:tc>
          <w:tcPr>
            <w:tcW w:w="708" w:type="dxa"/>
            <w:tcBorders>
              <w:top w:val="single" w:sz="4" w:space="0" w:color="auto"/>
              <w:left w:val="single" w:sz="4" w:space="0" w:color="auto"/>
              <w:bottom w:val="single" w:sz="4" w:space="0" w:color="auto"/>
              <w:right w:val="single" w:sz="4" w:space="0" w:color="auto"/>
            </w:tcBorders>
            <w:hideMark/>
          </w:tcPr>
          <w:p w14:paraId="6676A41E" w14:textId="77777777" w:rsidR="00362EB0" w:rsidRPr="00337C3C" w:rsidRDefault="00362EB0" w:rsidP="001818EE">
            <w:pPr>
              <w:ind w:left="-70" w:right="-54" w:hanging="14"/>
            </w:pPr>
            <w:r w:rsidRPr="00337C3C">
              <w:t>2018</w:t>
            </w:r>
          </w:p>
        </w:tc>
        <w:tc>
          <w:tcPr>
            <w:tcW w:w="3561" w:type="dxa"/>
            <w:tcBorders>
              <w:top w:val="single" w:sz="4" w:space="0" w:color="auto"/>
              <w:left w:val="single" w:sz="4" w:space="0" w:color="auto"/>
              <w:bottom w:val="single" w:sz="4" w:space="0" w:color="auto"/>
              <w:right w:val="single" w:sz="4" w:space="0" w:color="auto"/>
            </w:tcBorders>
            <w:hideMark/>
          </w:tcPr>
          <w:p w14:paraId="70830DC7" w14:textId="77777777" w:rsidR="00362EB0" w:rsidRPr="00337C3C" w:rsidRDefault="00362EB0" w:rsidP="001818EE">
            <w:pPr>
              <w:ind w:left="-70" w:right="-54" w:hanging="14"/>
              <w:rPr>
                <w:lang w:val="en-US"/>
              </w:rPr>
            </w:pPr>
            <w:r w:rsidRPr="00337C3C">
              <w:rPr>
                <w:lang w:val="en-US"/>
              </w:rPr>
              <w:t>Balance of generation and demand of the power system</w:t>
            </w:r>
          </w:p>
        </w:tc>
        <w:tc>
          <w:tcPr>
            <w:tcW w:w="1640" w:type="dxa"/>
            <w:tcBorders>
              <w:top w:val="single" w:sz="4" w:space="0" w:color="auto"/>
              <w:left w:val="single" w:sz="4" w:space="0" w:color="auto"/>
              <w:bottom w:val="single" w:sz="4" w:space="0" w:color="auto"/>
              <w:right w:val="single" w:sz="4" w:space="0" w:color="auto"/>
            </w:tcBorders>
            <w:hideMark/>
          </w:tcPr>
          <w:p w14:paraId="6EB4874C" w14:textId="77777777" w:rsidR="00362EB0" w:rsidRPr="00337C3C" w:rsidRDefault="00362EB0" w:rsidP="001818EE">
            <w:pPr>
              <w:ind w:left="-70" w:right="-54" w:hanging="14"/>
            </w:pPr>
            <w:proofErr w:type="spellStart"/>
            <w:r w:rsidRPr="00337C3C">
              <w:t>Fuzzy</w:t>
            </w:r>
            <w:proofErr w:type="spellEnd"/>
            <w:r w:rsidRPr="00337C3C">
              <w:t xml:space="preserve"> </w:t>
            </w:r>
            <w:proofErr w:type="spellStart"/>
            <w:r w:rsidRPr="00337C3C">
              <w:t>logic</w:t>
            </w:r>
            <w:proofErr w:type="spellEnd"/>
          </w:p>
        </w:tc>
      </w:tr>
      <w:tr w:rsidR="00362EB0" w:rsidRPr="00337C3C" w14:paraId="1AF19F99"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7BEF8CA7" w14:textId="77777777" w:rsidR="00362EB0" w:rsidRPr="00337C3C" w:rsidRDefault="00362EB0" w:rsidP="001818EE">
            <w:pPr>
              <w:ind w:left="-70" w:right="-54" w:hanging="14"/>
            </w:pPr>
          </w:p>
        </w:tc>
        <w:tc>
          <w:tcPr>
            <w:tcW w:w="2032" w:type="dxa"/>
            <w:tcBorders>
              <w:top w:val="single" w:sz="4" w:space="0" w:color="auto"/>
              <w:left w:val="single" w:sz="4" w:space="0" w:color="auto"/>
              <w:bottom w:val="single" w:sz="4" w:space="0" w:color="auto"/>
              <w:right w:val="single" w:sz="4" w:space="0" w:color="auto"/>
            </w:tcBorders>
            <w:hideMark/>
          </w:tcPr>
          <w:p w14:paraId="2FF3EB7D" w14:textId="77777777" w:rsidR="00362EB0" w:rsidRPr="003B1E63" w:rsidRDefault="00362EB0" w:rsidP="001818EE">
            <w:pPr>
              <w:ind w:left="-70" w:right="-54" w:hanging="14"/>
            </w:pPr>
            <w:proofErr w:type="spellStart"/>
            <w:r w:rsidRPr="003B1E63">
              <w:t>Kuma</w:t>
            </w:r>
            <w:proofErr w:type="spellEnd"/>
            <w:r w:rsidRPr="003B1E63">
              <w:t xml:space="preserve"> </w:t>
            </w:r>
            <w:proofErr w:type="spellStart"/>
            <w:r w:rsidRPr="003B1E63">
              <w:t>et</w:t>
            </w:r>
            <w:proofErr w:type="spellEnd"/>
            <w:r w:rsidRPr="003B1E63">
              <w:t xml:space="preserve"> </w:t>
            </w:r>
            <w:proofErr w:type="spellStart"/>
            <w:r w:rsidRPr="003B1E63">
              <w:t>al</w:t>
            </w:r>
            <w:proofErr w:type="spellEnd"/>
            <w:r w:rsidRPr="003B1E63">
              <w:t>. [37]</w:t>
            </w:r>
          </w:p>
        </w:tc>
        <w:tc>
          <w:tcPr>
            <w:tcW w:w="708" w:type="dxa"/>
            <w:tcBorders>
              <w:top w:val="single" w:sz="4" w:space="0" w:color="auto"/>
              <w:left w:val="single" w:sz="4" w:space="0" w:color="auto"/>
              <w:bottom w:val="single" w:sz="4" w:space="0" w:color="auto"/>
              <w:right w:val="single" w:sz="4" w:space="0" w:color="auto"/>
            </w:tcBorders>
            <w:hideMark/>
          </w:tcPr>
          <w:p w14:paraId="3B9DE7F6" w14:textId="77777777" w:rsidR="00362EB0" w:rsidRPr="00337C3C" w:rsidRDefault="00362EB0" w:rsidP="001818EE">
            <w:pPr>
              <w:ind w:left="-70" w:right="-54" w:hanging="14"/>
            </w:pPr>
            <w:r w:rsidRPr="00337C3C">
              <w:t>2020</w:t>
            </w:r>
          </w:p>
        </w:tc>
        <w:tc>
          <w:tcPr>
            <w:tcW w:w="3561" w:type="dxa"/>
            <w:tcBorders>
              <w:top w:val="single" w:sz="4" w:space="0" w:color="auto"/>
              <w:left w:val="single" w:sz="4" w:space="0" w:color="auto"/>
              <w:bottom w:val="single" w:sz="4" w:space="0" w:color="auto"/>
              <w:right w:val="single" w:sz="4" w:space="0" w:color="auto"/>
            </w:tcBorders>
            <w:hideMark/>
          </w:tcPr>
          <w:p w14:paraId="33D8A222" w14:textId="77777777" w:rsidR="00362EB0" w:rsidRPr="00337C3C" w:rsidRDefault="00362EB0" w:rsidP="001818EE">
            <w:pPr>
              <w:ind w:left="-70" w:right="-54" w:hanging="14"/>
              <w:rPr>
                <w:bCs/>
                <w:lang w:val="en-US"/>
              </w:rPr>
            </w:pPr>
            <w:r w:rsidRPr="00337C3C">
              <w:rPr>
                <w:bCs/>
                <w:lang w:val="en-US"/>
              </w:rPr>
              <w:t>Scheduled solar and wind power is used to analyze load frequency, mitigate frequency variations, ensure GM grid stability, respond to unexpected surges in demand for charging power, and PI controllers from non-renewable sources.</w:t>
            </w:r>
          </w:p>
        </w:tc>
        <w:tc>
          <w:tcPr>
            <w:tcW w:w="1640" w:type="dxa"/>
            <w:tcBorders>
              <w:top w:val="single" w:sz="4" w:space="0" w:color="auto"/>
              <w:left w:val="single" w:sz="4" w:space="0" w:color="auto"/>
              <w:bottom w:val="single" w:sz="4" w:space="0" w:color="auto"/>
              <w:right w:val="single" w:sz="4" w:space="0" w:color="auto"/>
            </w:tcBorders>
          </w:tcPr>
          <w:p w14:paraId="18D0BD0F" w14:textId="77777777" w:rsidR="00362EB0" w:rsidRPr="00337C3C" w:rsidRDefault="00362EB0" w:rsidP="001818EE">
            <w:pPr>
              <w:ind w:left="-70" w:right="-54" w:hanging="14"/>
            </w:pPr>
            <w:proofErr w:type="spellStart"/>
            <w:r w:rsidRPr="00337C3C">
              <w:t>Recurrent</w:t>
            </w:r>
            <w:proofErr w:type="spellEnd"/>
            <w:r w:rsidRPr="00337C3C">
              <w:t xml:space="preserve"> </w:t>
            </w:r>
            <w:proofErr w:type="spellStart"/>
            <w:r w:rsidRPr="00337C3C">
              <w:t>neural</w:t>
            </w:r>
            <w:proofErr w:type="spellEnd"/>
            <w:r w:rsidRPr="00337C3C">
              <w:t xml:space="preserve"> </w:t>
            </w:r>
            <w:proofErr w:type="spellStart"/>
            <w:r w:rsidRPr="00337C3C">
              <w:t>network</w:t>
            </w:r>
            <w:proofErr w:type="spellEnd"/>
          </w:p>
        </w:tc>
      </w:tr>
      <w:tr w:rsidR="00362EB0" w:rsidRPr="00FB6E08" w14:paraId="777C03D9" w14:textId="77777777" w:rsidTr="001818EE">
        <w:trPr>
          <w:jc w:val="center"/>
        </w:trPr>
        <w:tc>
          <w:tcPr>
            <w:tcW w:w="1366" w:type="dxa"/>
            <w:tcBorders>
              <w:top w:val="single" w:sz="4" w:space="0" w:color="auto"/>
              <w:left w:val="single" w:sz="4" w:space="0" w:color="auto"/>
              <w:bottom w:val="single" w:sz="4" w:space="0" w:color="auto"/>
              <w:right w:val="single" w:sz="4" w:space="0" w:color="auto"/>
            </w:tcBorders>
            <w:hideMark/>
          </w:tcPr>
          <w:p w14:paraId="42847E6F" w14:textId="77777777" w:rsidR="00362EB0" w:rsidRPr="00337C3C" w:rsidRDefault="00362EB0" w:rsidP="001818EE">
            <w:pPr>
              <w:ind w:left="-70" w:right="-54" w:hanging="14"/>
            </w:pPr>
          </w:p>
        </w:tc>
        <w:tc>
          <w:tcPr>
            <w:tcW w:w="2032" w:type="dxa"/>
            <w:tcBorders>
              <w:top w:val="single" w:sz="4" w:space="0" w:color="auto"/>
              <w:left w:val="single" w:sz="4" w:space="0" w:color="auto"/>
              <w:bottom w:val="single" w:sz="4" w:space="0" w:color="auto"/>
              <w:right w:val="single" w:sz="4" w:space="0" w:color="auto"/>
            </w:tcBorders>
            <w:hideMark/>
          </w:tcPr>
          <w:p w14:paraId="6FF33799" w14:textId="77777777" w:rsidR="00362EB0" w:rsidRPr="003B1E63" w:rsidRDefault="00362EB0" w:rsidP="001818EE">
            <w:pPr>
              <w:ind w:left="-70" w:right="-54" w:hanging="14"/>
            </w:pPr>
            <w:proofErr w:type="spellStart"/>
            <w:r w:rsidRPr="003B1E63">
              <w:t>Arora</w:t>
            </w:r>
            <w:proofErr w:type="spellEnd"/>
            <w:r w:rsidRPr="003B1E63">
              <w:t xml:space="preserve"> et </w:t>
            </w:r>
            <w:proofErr w:type="spellStart"/>
            <w:r w:rsidRPr="003B1E63">
              <w:t>al</w:t>
            </w:r>
            <w:proofErr w:type="spellEnd"/>
            <w:r w:rsidRPr="003B1E63">
              <w:t>. [38]</w:t>
            </w:r>
          </w:p>
        </w:tc>
        <w:tc>
          <w:tcPr>
            <w:tcW w:w="708" w:type="dxa"/>
            <w:tcBorders>
              <w:top w:val="single" w:sz="4" w:space="0" w:color="auto"/>
              <w:left w:val="single" w:sz="4" w:space="0" w:color="auto"/>
              <w:bottom w:val="single" w:sz="4" w:space="0" w:color="auto"/>
              <w:right w:val="single" w:sz="4" w:space="0" w:color="auto"/>
            </w:tcBorders>
            <w:hideMark/>
          </w:tcPr>
          <w:p w14:paraId="60A8C92A" w14:textId="77777777" w:rsidR="00362EB0" w:rsidRPr="00337C3C" w:rsidRDefault="00362EB0" w:rsidP="001818EE">
            <w:pPr>
              <w:ind w:left="-70" w:right="-54" w:hanging="14"/>
            </w:pPr>
            <w:r w:rsidRPr="00337C3C">
              <w:t>2020</w:t>
            </w:r>
          </w:p>
        </w:tc>
        <w:tc>
          <w:tcPr>
            <w:tcW w:w="3561" w:type="dxa"/>
            <w:tcBorders>
              <w:top w:val="single" w:sz="4" w:space="0" w:color="auto"/>
              <w:left w:val="single" w:sz="4" w:space="0" w:color="auto"/>
              <w:bottom w:val="single" w:sz="4" w:space="0" w:color="auto"/>
              <w:right w:val="single" w:sz="4" w:space="0" w:color="auto"/>
            </w:tcBorders>
            <w:hideMark/>
          </w:tcPr>
          <w:p w14:paraId="463A2F57" w14:textId="77777777" w:rsidR="00362EB0" w:rsidRPr="00337C3C" w:rsidRDefault="00362EB0" w:rsidP="001818EE">
            <w:pPr>
              <w:ind w:left="-70" w:right="-54" w:hanging="14"/>
              <w:rPr>
                <w:bCs/>
                <w:lang w:val="en-US"/>
              </w:rPr>
            </w:pPr>
            <w:r w:rsidRPr="00337C3C">
              <w:rPr>
                <w:bCs/>
                <w:lang w:val="en-US"/>
              </w:rPr>
              <w:t>The designed method has shown excellent results for intelligent control of frequency problems</w:t>
            </w:r>
          </w:p>
        </w:tc>
        <w:tc>
          <w:tcPr>
            <w:tcW w:w="1640" w:type="dxa"/>
            <w:tcBorders>
              <w:top w:val="single" w:sz="4" w:space="0" w:color="auto"/>
              <w:left w:val="single" w:sz="4" w:space="0" w:color="auto"/>
              <w:bottom w:val="single" w:sz="4" w:space="0" w:color="auto"/>
              <w:right w:val="single" w:sz="4" w:space="0" w:color="auto"/>
            </w:tcBorders>
            <w:hideMark/>
          </w:tcPr>
          <w:p w14:paraId="413709B4" w14:textId="77777777" w:rsidR="00362EB0" w:rsidRPr="00337C3C" w:rsidRDefault="00362EB0" w:rsidP="001818EE">
            <w:pPr>
              <w:ind w:left="-70" w:right="-54" w:hanging="14"/>
              <w:rPr>
                <w:lang w:val="en-US"/>
              </w:rPr>
            </w:pPr>
            <w:r w:rsidRPr="00337C3C">
              <w:rPr>
                <w:lang w:val="en-US"/>
              </w:rPr>
              <w:t>Genetic algorithm, particle swarm optimization</w:t>
            </w:r>
          </w:p>
        </w:tc>
      </w:tr>
    </w:tbl>
    <w:p w14:paraId="071EF5A9" w14:textId="46B9AF98" w:rsidR="009731AA" w:rsidRPr="00047BAC" w:rsidRDefault="001818EE" w:rsidP="0031034B">
      <w:pPr>
        <w:spacing w:before="120" w:after="0" w:line="240" w:lineRule="auto"/>
        <w:ind w:firstLine="284"/>
        <w:jc w:val="both"/>
        <w:rPr>
          <w:rFonts w:ascii="Times New Roman" w:eastAsia="Times New Roman" w:hAnsi="Times New Roman" w:cs="Times New Roman"/>
          <w:sz w:val="20"/>
          <w:szCs w:val="20"/>
          <w:lang w:val="en-US" w:eastAsia="ru-RU"/>
        </w:rPr>
      </w:pPr>
      <w:r w:rsidRPr="00337C3C">
        <w:rPr>
          <w:rFonts w:ascii="Times New Roman" w:hAnsi="Times New Roman" w:cs="Times New Roman"/>
          <w:sz w:val="20"/>
          <w:szCs w:val="20"/>
          <w:lang w:val="en-US"/>
        </w:rPr>
        <w:lastRenderedPageBreak/>
        <w:t>There are various energy systems</w:t>
      </w:r>
      <w:r w:rsidR="001D3154">
        <w:rPr>
          <w:rFonts w:ascii="Times New Roman" w:hAnsi="Times New Roman" w:cs="Times New Roman"/>
          <w:sz w:val="20"/>
          <w:szCs w:val="20"/>
          <w:lang w:val="en-US"/>
        </w:rPr>
        <w:t>-</w:t>
      </w:r>
      <w:r w:rsidRPr="00337C3C">
        <w:rPr>
          <w:rFonts w:ascii="Times New Roman" w:hAnsi="Times New Roman" w:cs="Times New Roman"/>
          <w:sz w:val="20"/>
          <w:szCs w:val="20"/>
          <w:lang w:val="en-US"/>
        </w:rPr>
        <w:t xml:space="preserve">solar energy systems, wind energy systems, thermal power plants, nuclear power plants, geothermal power plants, </w:t>
      </w:r>
      <w:r w:rsidRPr="00EA4F2C">
        <w:rPr>
          <w:rFonts w:ascii="Times New Roman" w:hAnsi="Times New Roman" w:cs="Times New Roman"/>
          <w:sz w:val="20"/>
          <w:szCs w:val="20"/>
          <w:lang w:val="en-US"/>
        </w:rPr>
        <w:t xml:space="preserve">etc. [4]. Each energy system has different designs and equipment for generating electricity [5], but the basic structure of </w:t>
      </w:r>
      <w:r w:rsidRPr="00337C3C">
        <w:rPr>
          <w:rFonts w:ascii="Times New Roman" w:hAnsi="Times New Roman" w:cs="Times New Roman"/>
          <w:sz w:val="20"/>
          <w:szCs w:val="20"/>
          <w:lang w:val="en-US"/>
        </w:rPr>
        <w:t>a power system includes the following components: (i)</w:t>
      </w:r>
      <w:r w:rsidR="001D3154">
        <w:rPr>
          <w:rFonts w:ascii="Times New Roman" w:hAnsi="Times New Roman" w:cs="Times New Roman"/>
          <w:sz w:val="20"/>
          <w:szCs w:val="20"/>
          <w:lang w:val="en-US"/>
        </w:rPr>
        <w:t xml:space="preserve"> </w:t>
      </w:r>
      <w:r w:rsidRPr="00337C3C">
        <w:rPr>
          <w:rFonts w:ascii="Times New Roman" w:hAnsi="Times New Roman" w:cs="Times New Roman"/>
          <w:sz w:val="20"/>
          <w:szCs w:val="20"/>
          <w:lang w:val="en-US"/>
        </w:rPr>
        <w:t>Generating station; (ii) Transmission substation; (iii) Transmission substation; (iv) Distribution substation</w:t>
      </w:r>
      <w:r w:rsidR="001D3154" w:rsidRPr="00047BAC">
        <w:rPr>
          <w:rFonts w:ascii="Times New Roman" w:eastAsia="Times New Roman" w:hAnsi="Times New Roman" w:cs="Times New Roman"/>
          <w:sz w:val="20"/>
          <w:szCs w:val="20"/>
          <w:lang w:val="en-US" w:eastAsia="ru-RU"/>
        </w:rPr>
        <w:t>.</w:t>
      </w:r>
    </w:p>
    <w:p w14:paraId="61023E8E" w14:textId="61308B5A" w:rsidR="00E41E20" w:rsidRPr="00B439B8" w:rsidRDefault="001818EE" w:rsidP="001818EE">
      <w:pPr>
        <w:widowControl w:val="0"/>
        <w:spacing w:before="240" w:after="240" w:line="240" w:lineRule="auto"/>
        <w:jc w:val="center"/>
        <w:rPr>
          <w:rFonts w:ascii="Times New Roman" w:eastAsia="Times New Roman" w:hAnsi="Times New Roman" w:cs="Times New Roman"/>
          <w:sz w:val="24"/>
          <w:szCs w:val="20"/>
          <w:lang w:val="en-US" w:eastAsia="ru-RU"/>
        </w:rPr>
      </w:pPr>
      <w:r w:rsidRPr="00B439B8">
        <w:rPr>
          <w:rFonts w:ascii="Times New Roman" w:eastAsia="Times New Roman" w:hAnsi="Times New Roman" w:cs="Times New Roman"/>
          <w:b/>
          <w:sz w:val="24"/>
          <w:szCs w:val="20"/>
          <w:lang w:val="en-US" w:eastAsia="ru-RU"/>
        </w:rPr>
        <w:t>DISCUSSION</w:t>
      </w:r>
    </w:p>
    <w:p w14:paraId="0F0E077E" w14:textId="3E15BC55" w:rsidR="001818EE" w:rsidRPr="00337C3C" w:rsidRDefault="001818EE" w:rsidP="001818EE">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Of the three fundamental areas of energy where AI has already been applied, we will discuss the first two</w:t>
      </w:r>
      <w:r w:rsidR="001D3154">
        <w:rPr>
          <w:rFonts w:ascii="Times New Roman" w:hAnsi="Times New Roman" w:cs="Times New Roman"/>
          <w:sz w:val="20"/>
          <w:szCs w:val="20"/>
          <w:lang w:val="en-US"/>
        </w:rPr>
        <w:t>-</w:t>
      </w:r>
      <w:r w:rsidRPr="00337C3C">
        <w:rPr>
          <w:rFonts w:ascii="Times New Roman" w:hAnsi="Times New Roman" w:cs="Times New Roman"/>
          <w:sz w:val="20"/>
          <w:szCs w:val="20"/>
          <w:lang w:val="en-US"/>
        </w:rPr>
        <w:t>operation and control of power systems</w:t>
      </w:r>
      <w:r w:rsidR="001D3154">
        <w:rPr>
          <w:rFonts w:ascii="Times New Roman" w:hAnsi="Times New Roman" w:cs="Times New Roman"/>
          <w:sz w:val="20"/>
          <w:szCs w:val="20"/>
          <w:lang w:val="en-US"/>
        </w:rPr>
        <w:t>-</w:t>
      </w:r>
      <w:r w:rsidRPr="00337C3C">
        <w:rPr>
          <w:rFonts w:ascii="Times New Roman" w:hAnsi="Times New Roman" w:cs="Times New Roman"/>
          <w:sz w:val="20"/>
          <w:szCs w:val="20"/>
          <w:lang w:val="en-US"/>
        </w:rPr>
        <w:t>providing a brief statement of the problem and its solutions</w:t>
      </w:r>
      <w:r w:rsidR="00B62BDE">
        <w:rPr>
          <w:rFonts w:ascii="Times New Roman" w:hAnsi="Times New Roman" w:cs="Times New Roman"/>
          <w:sz w:val="20"/>
          <w:szCs w:val="20"/>
          <w:lang w:val="en-US"/>
        </w:rPr>
        <w:t xml:space="preserve"> </w:t>
      </w:r>
      <w:r w:rsidR="00B62BDE" w:rsidRPr="00B62BDE">
        <w:rPr>
          <w:rFonts w:ascii="Times New Roman" w:hAnsi="Times New Roman" w:cs="Times New Roman"/>
          <w:sz w:val="20"/>
          <w:szCs w:val="20"/>
          <w:lang w:val="en-US"/>
        </w:rPr>
        <w:t>[</w:t>
      </w:r>
      <w:r w:rsidR="00B62BDE">
        <w:rPr>
          <w:rFonts w:ascii="Times New Roman" w:hAnsi="Times New Roman" w:cs="Times New Roman"/>
          <w:sz w:val="20"/>
          <w:szCs w:val="20"/>
          <w:lang w:val="en-US"/>
        </w:rPr>
        <w:t>39-42</w:t>
      </w:r>
      <w:r w:rsidR="00B62BDE" w:rsidRPr="00B62BDE">
        <w:rPr>
          <w:rFonts w:ascii="Times New Roman" w:hAnsi="Times New Roman" w:cs="Times New Roman"/>
          <w:sz w:val="20"/>
          <w:szCs w:val="20"/>
          <w:lang w:val="en-US"/>
        </w:rPr>
        <w:t>]</w:t>
      </w:r>
      <w:r w:rsidR="001D3154" w:rsidRPr="00047BAC">
        <w:rPr>
          <w:rFonts w:ascii="Times New Roman" w:eastAsia="Times New Roman" w:hAnsi="Times New Roman" w:cs="Times New Roman"/>
          <w:sz w:val="20"/>
          <w:szCs w:val="20"/>
          <w:lang w:val="en-US" w:eastAsia="ru-RU"/>
        </w:rPr>
        <w:t>.</w:t>
      </w:r>
    </w:p>
    <w:p w14:paraId="2842202D" w14:textId="5C20B65C" w:rsidR="001818EE" w:rsidRPr="00B62BDE" w:rsidRDefault="001818EE" w:rsidP="001818EE">
      <w:pPr>
        <w:spacing w:after="0" w:line="240" w:lineRule="auto"/>
        <w:ind w:firstLine="284"/>
        <w:jc w:val="both"/>
        <w:rPr>
          <w:rFonts w:ascii="Times New Roman" w:hAnsi="Times New Roman" w:cs="Times New Roman"/>
          <w:b/>
          <w:bCs/>
          <w:sz w:val="20"/>
          <w:szCs w:val="20"/>
          <w:lang w:val="en-US"/>
        </w:rPr>
      </w:pPr>
      <w:r w:rsidRPr="00337C3C">
        <w:rPr>
          <w:rFonts w:ascii="Times New Roman" w:hAnsi="Times New Roman" w:cs="Times New Roman"/>
          <w:b/>
          <w:bCs/>
          <w:sz w:val="20"/>
          <w:szCs w:val="20"/>
          <w:lang w:val="en-US"/>
        </w:rPr>
        <w:t xml:space="preserve">Optimal Power </w:t>
      </w:r>
      <w:r w:rsidRPr="00B62BDE">
        <w:rPr>
          <w:rFonts w:ascii="Times New Roman" w:hAnsi="Times New Roman" w:cs="Times New Roman"/>
          <w:b/>
          <w:bCs/>
          <w:sz w:val="20"/>
          <w:szCs w:val="20"/>
          <w:lang w:val="en-US"/>
        </w:rPr>
        <w:t>Flow</w:t>
      </w:r>
      <w:r w:rsidR="00B62BDE" w:rsidRPr="00B62BDE">
        <w:rPr>
          <w:rFonts w:ascii="Times New Roman" w:hAnsi="Times New Roman" w:cs="Times New Roman"/>
          <w:b/>
          <w:bCs/>
          <w:sz w:val="20"/>
          <w:szCs w:val="20"/>
          <w:lang w:val="en-US"/>
        </w:rPr>
        <w:t xml:space="preserve"> </w:t>
      </w:r>
      <w:r w:rsidR="00B62BDE" w:rsidRPr="00B62BDE">
        <w:rPr>
          <w:rFonts w:ascii="Times New Roman" w:hAnsi="Times New Roman" w:cs="Times New Roman"/>
          <w:sz w:val="20"/>
          <w:szCs w:val="20"/>
          <w:lang w:val="en-US"/>
        </w:rPr>
        <w:t>[</w:t>
      </w:r>
      <w:r w:rsidR="00B62BDE">
        <w:rPr>
          <w:rFonts w:ascii="Times New Roman" w:hAnsi="Times New Roman" w:cs="Times New Roman"/>
          <w:sz w:val="20"/>
          <w:szCs w:val="20"/>
          <w:lang w:val="en-US"/>
        </w:rPr>
        <w:t>43-47</w:t>
      </w:r>
      <w:r w:rsidR="00B62BDE" w:rsidRPr="00B62BDE">
        <w:rPr>
          <w:rFonts w:ascii="Times New Roman" w:hAnsi="Times New Roman" w:cs="Times New Roman"/>
          <w:sz w:val="20"/>
          <w:szCs w:val="20"/>
          <w:lang w:val="en-US"/>
        </w:rPr>
        <w:t>]</w:t>
      </w:r>
      <w:r w:rsidR="002A1128">
        <w:rPr>
          <w:rFonts w:ascii="Times New Roman" w:hAnsi="Times New Roman" w:cs="Times New Roman"/>
          <w:sz w:val="20"/>
          <w:szCs w:val="20"/>
          <w:lang w:val="en-US"/>
        </w:rPr>
        <w:t>.</w:t>
      </w:r>
    </w:p>
    <w:p w14:paraId="0BD9290E" w14:textId="705C9D1B" w:rsidR="001818EE" w:rsidRPr="00337C3C" w:rsidRDefault="001818EE" w:rsidP="001818EE">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Optimal power flow (OPF) is a very important method for determining optimal control parameter settings that improve or reduce a given objective function, but it also has a number of limitations. An important tool in power system design and operation is determining the optimal power flow rate to determine the best parameter settings that can maximize or minimize a given objective function within defined constraints. Voltage and reactive power regulation, known as OPD, is a subproblem of OPF that aims to reduce overall transmission losses by restoring reactive power. Optimal reactive power distribution is a nonlinear solution to the integer mixing problem, since some control variables, such as transformer tap ratios and the outputs of shunt capacitors and reactors, are different</w:t>
      </w:r>
      <w:r w:rsidR="001D3154" w:rsidRPr="00047BAC">
        <w:rPr>
          <w:rFonts w:ascii="Times New Roman" w:eastAsia="Times New Roman" w:hAnsi="Times New Roman" w:cs="Times New Roman"/>
          <w:sz w:val="20"/>
          <w:szCs w:val="20"/>
          <w:lang w:val="en-US" w:eastAsia="ru-RU"/>
        </w:rPr>
        <w:t>.</w:t>
      </w:r>
    </w:p>
    <w:p w14:paraId="2508B53C" w14:textId="68D6B54A" w:rsidR="001818EE" w:rsidRPr="00337C3C" w:rsidRDefault="001818EE" w:rsidP="001818EE">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An alternative strategy for solving the problem is offline training of artificial neural networks (ANNs). A popular clustering method, k-means, is used to select suitable ANN inputs. With proper function training, neural networks can easily and accurately estimate the corresponding outputs</w:t>
      </w:r>
      <w:r w:rsidR="001D3154" w:rsidRPr="00047BAC">
        <w:rPr>
          <w:rFonts w:ascii="Times New Roman" w:eastAsia="Times New Roman" w:hAnsi="Times New Roman" w:cs="Times New Roman"/>
          <w:sz w:val="20"/>
          <w:szCs w:val="20"/>
          <w:lang w:val="en-US" w:eastAsia="ru-RU"/>
        </w:rPr>
        <w:t>.</w:t>
      </w:r>
    </w:p>
    <w:p w14:paraId="5A1D8CA5" w14:textId="7077B558" w:rsidR="001818EE" w:rsidRPr="00337C3C" w:rsidRDefault="001818EE" w:rsidP="001818EE">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The ANFIS=Adaptive Neuro Fuzzy Inference System package develops a fuzzy inference system (FIS=Fuzzy Inference System) for a set of input/output data that maps correction parameters to a backpropagation process (https://github.com/topics/anfis-network).This update enables training on fuzzy data used in IEEE39 bus implementations and the ANFIS modeling software. Results show that ANFIS produces solutions that are as accurate as traditional ones, but are faster and very fast</w:t>
      </w:r>
      <w:r w:rsidR="001D3154" w:rsidRPr="00047BAC">
        <w:rPr>
          <w:rFonts w:ascii="Times New Roman" w:eastAsia="Times New Roman" w:hAnsi="Times New Roman" w:cs="Times New Roman"/>
          <w:sz w:val="20"/>
          <w:szCs w:val="20"/>
          <w:lang w:val="en-US" w:eastAsia="ru-RU"/>
        </w:rPr>
        <w:t>.</w:t>
      </w:r>
    </w:p>
    <w:p w14:paraId="3AA98B94" w14:textId="6E00C4EE" w:rsidR="001818EE" w:rsidRPr="00337C3C" w:rsidRDefault="001818EE" w:rsidP="001818EE">
      <w:pPr>
        <w:spacing w:after="0" w:line="240" w:lineRule="auto"/>
        <w:ind w:firstLine="284"/>
        <w:jc w:val="both"/>
        <w:rPr>
          <w:rFonts w:ascii="Times New Roman" w:hAnsi="Times New Roman" w:cs="Times New Roman"/>
          <w:b/>
          <w:bCs/>
          <w:sz w:val="20"/>
          <w:szCs w:val="20"/>
          <w:lang w:val="en-US"/>
        </w:rPr>
      </w:pPr>
      <w:r w:rsidRPr="00337C3C">
        <w:rPr>
          <w:rFonts w:ascii="Times New Roman" w:hAnsi="Times New Roman" w:cs="Times New Roman"/>
          <w:b/>
          <w:bCs/>
          <w:sz w:val="20"/>
          <w:szCs w:val="20"/>
          <w:lang w:val="en-US"/>
        </w:rPr>
        <w:t>Voltage Regulation</w:t>
      </w:r>
      <w:r w:rsidR="00B62BDE">
        <w:rPr>
          <w:rFonts w:ascii="Times New Roman" w:hAnsi="Times New Roman" w:cs="Times New Roman"/>
          <w:b/>
          <w:bCs/>
          <w:sz w:val="20"/>
          <w:szCs w:val="20"/>
          <w:lang w:val="en-US"/>
        </w:rPr>
        <w:t xml:space="preserve"> </w:t>
      </w:r>
      <w:r w:rsidR="00B62BDE" w:rsidRPr="00B62BDE">
        <w:rPr>
          <w:rFonts w:ascii="Times New Roman" w:hAnsi="Times New Roman" w:cs="Times New Roman"/>
          <w:sz w:val="20"/>
          <w:szCs w:val="20"/>
          <w:lang w:val="en-US"/>
        </w:rPr>
        <w:t>[</w:t>
      </w:r>
      <w:r w:rsidR="00B62BDE">
        <w:rPr>
          <w:rFonts w:ascii="Times New Roman" w:hAnsi="Times New Roman" w:cs="Times New Roman"/>
          <w:sz w:val="20"/>
          <w:szCs w:val="20"/>
          <w:lang w:val="en-US"/>
        </w:rPr>
        <w:t>47-51</w:t>
      </w:r>
      <w:r w:rsidR="00B62BDE" w:rsidRPr="00B62BDE">
        <w:rPr>
          <w:rFonts w:ascii="Times New Roman" w:hAnsi="Times New Roman" w:cs="Times New Roman"/>
          <w:sz w:val="20"/>
          <w:szCs w:val="20"/>
          <w:lang w:val="en-US"/>
        </w:rPr>
        <w:t>]</w:t>
      </w:r>
      <w:r w:rsidR="002A1128">
        <w:rPr>
          <w:rFonts w:ascii="Times New Roman" w:hAnsi="Times New Roman" w:cs="Times New Roman"/>
          <w:sz w:val="20"/>
          <w:szCs w:val="20"/>
          <w:lang w:val="en-US"/>
        </w:rPr>
        <w:t xml:space="preserve">. </w:t>
      </w:r>
    </w:p>
    <w:p w14:paraId="1AA76E58" w14:textId="4AAF8ACA"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337C3C">
        <w:rPr>
          <w:rFonts w:ascii="Times New Roman" w:hAnsi="Times New Roman" w:cs="Times New Roman"/>
          <w:sz w:val="20"/>
          <w:szCs w:val="20"/>
          <w:lang w:val="en-US"/>
        </w:rPr>
        <w:t xml:space="preserve">The primary objective of a power system with a voltage regulator is to maintain the voltage profile within a specified limit to minimize transmission losses and avoid voltage </w:t>
      </w:r>
      <w:r w:rsidRPr="00EA4F2C">
        <w:rPr>
          <w:rFonts w:ascii="Times New Roman" w:hAnsi="Times New Roman" w:cs="Times New Roman"/>
          <w:sz w:val="20"/>
          <w:szCs w:val="20"/>
          <w:lang w:val="en-US"/>
        </w:rPr>
        <w:t>instability [19]. The VC system consists of three hierarchical control levels: AVR (automatic voltage regulator), tertiary voltage regulator (TerVC), and secondary voltage regulator (SecVC). The AVR is designed to control the voltage of buses equipped with</w:t>
      </w:r>
      <w:r w:rsidR="001D3154" w:rsidRPr="00EA4F2C">
        <w:rPr>
          <w:rFonts w:ascii="Times New Roman" w:hAnsi="Times New Roman" w:cs="Times New Roman"/>
          <w:sz w:val="20"/>
          <w:szCs w:val="20"/>
          <w:lang w:val="en-US"/>
        </w:rPr>
        <w:t xml:space="preserve"> </w:t>
      </w:r>
      <w:r w:rsidRPr="00EA4F2C">
        <w:rPr>
          <w:rFonts w:ascii="Times New Roman" w:hAnsi="Times New Roman" w:cs="Times New Roman"/>
          <w:sz w:val="20"/>
          <w:szCs w:val="20"/>
          <w:lang w:val="en-US"/>
        </w:rPr>
        <w:t>reactive power sources (e.g., synchronous, static var compensators, and static synchronous compensators (STATCOMs)). Actions are performed locally at this control level. SecVC is used to monitor the voltage on a specific bus, which controls a load bus</w:t>
      </w:r>
      <w:r w:rsidR="001D3154" w:rsidRPr="00EA4F2C">
        <w:rPr>
          <w:rFonts w:ascii="Times New Roman" w:eastAsia="Times New Roman" w:hAnsi="Times New Roman" w:cs="Times New Roman"/>
          <w:sz w:val="20"/>
          <w:szCs w:val="20"/>
          <w:lang w:val="en-US" w:eastAsia="ru-RU"/>
        </w:rPr>
        <w:t>.</w:t>
      </w:r>
    </w:p>
    <w:p w14:paraId="2440E5BC" w14:textId="4A39CAB2"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In situations where nearby hardware changes the AVR reference point, the control level typically operates slower than the AVR control level. SecVC is responsible for defining VC regions and correlating them with individual load buses. To adapt to changing conditions in the power system, SecVC must demonstrate flexibility in configuring control regions taking into account all network conditions. TerVC, on the other hand, determines the optimal reference value for networks with voltage at each load bus. The goal is to minimize power losses, optimize reactive power, and maintain minimal load shedding or redundancy. The service is typically updated every 30 minutes to 1 hour</w:t>
      </w:r>
      <w:r w:rsidR="001D3154" w:rsidRPr="00EA4F2C">
        <w:rPr>
          <w:rFonts w:ascii="Times New Roman" w:eastAsia="Times New Roman" w:hAnsi="Times New Roman" w:cs="Times New Roman"/>
          <w:sz w:val="20"/>
          <w:szCs w:val="20"/>
          <w:lang w:val="en-US" w:eastAsia="ru-RU"/>
        </w:rPr>
        <w:t>.</w:t>
      </w:r>
    </w:p>
    <w:p w14:paraId="68BA26E0" w14:textId="77777777"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Inverse Algorithm Error propagation trains multi-layer feedforward perception. The minimum singular value method analyzes static voltage drop. The procedure uses the minimum time to estimate voltage stability after network training is complete. Complementary neural network and expert system methodologies can be combined to monitor voltage drop in the application [20].</w:t>
      </w:r>
    </w:p>
    <w:p w14:paraId="48724773" w14:textId="77777777"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An iterative optimization approach is used to train a particle swarm optimization (PSO) model. These objectives are achieved by using the optimal PSO value. The final results are initializations within the time-varying nonlinear particle swarm optimization (TVNLPSO) framework.</w:t>
      </w:r>
    </w:p>
    <w:p w14:paraId="632BEC14" w14:textId="01A3AE5F" w:rsidR="001818EE" w:rsidRPr="00EA4F2C" w:rsidRDefault="001818EE" w:rsidP="001818EE">
      <w:pPr>
        <w:spacing w:after="0" w:line="240" w:lineRule="auto"/>
        <w:ind w:firstLine="284"/>
        <w:jc w:val="both"/>
        <w:rPr>
          <w:rFonts w:ascii="Times New Roman" w:hAnsi="Times New Roman" w:cs="Times New Roman"/>
          <w:b/>
          <w:bCs/>
          <w:sz w:val="20"/>
          <w:szCs w:val="20"/>
          <w:lang w:val="en-US"/>
        </w:rPr>
      </w:pPr>
      <w:r w:rsidRPr="00EA4F2C">
        <w:rPr>
          <w:rFonts w:ascii="Times New Roman" w:hAnsi="Times New Roman" w:cs="Times New Roman"/>
          <w:b/>
          <w:bCs/>
          <w:sz w:val="20"/>
          <w:szCs w:val="20"/>
          <w:lang w:val="en-US"/>
        </w:rPr>
        <w:t>Power System Stability Control</w:t>
      </w:r>
      <w:r w:rsidR="002A1128">
        <w:rPr>
          <w:rFonts w:ascii="Times New Roman" w:hAnsi="Times New Roman" w:cs="Times New Roman"/>
          <w:b/>
          <w:bCs/>
          <w:sz w:val="20"/>
          <w:szCs w:val="20"/>
          <w:lang w:val="en-US"/>
        </w:rPr>
        <w:t xml:space="preserve"> </w:t>
      </w:r>
      <w:r w:rsidR="002A1128" w:rsidRPr="00B62BDE">
        <w:rPr>
          <w:rFonts w:ascii="Times New Roman" w:hAnsi="Times New Roman" w:cs="Times New Roman"/>
          <w:sz w:val="20"/>
          <w:szCs w:val="20"/>
          <w:lang w:val="en-US"/>
        </w:rPr>
        <w:t>[</w:t>
      </w:r>
      <w:r w:rsidR="002A1128">
        <w:rPr>
          <w:rFonts w:ascii="Times New Roman" w:hAnsi="Times New Roman" w:cs="Times New Roman"/>
          <w:sz w:val="20"/>
          <w:szCs w:val="20"/>
          <w:lang w:val="en-US"/>
        </w:rPr>
        <w:t>52-58</w:t>
      </w:r>
      <w:r w:rsidR="002A1128" w:rsidRPr="00B62BDE">
        <w:rPr>
          <w:rFonts w:ascii="Times New Roman" w:hAnsi="Times New Roman" w:cs="Times New Roman"/>
          <w:sz w:val="20"/>
          <w:szCs w:val="20"/>
          <w:lang w:val="en-US"/>
        </w:rPr>
        <w:t>]</w:t>
      </w:r>
    </w:p>
    <w:p w14:paraId="270CAB49" w14:textId="5D4408F0"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Power system stability is the property that allows it to remain in equilibrium under normal operating conditions and to restore an acceptable balance after changes. It can be seen that stability limits are declining worldwide [21]. Three of the many reasons for this are highlighted:</w:t>
      </w:r>
    </w:p>
    <w:p w14:paraId="2C13D834" w14:textId="77777777"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Hindering further transmission or construction due to economic and environmental constraints. Therefore, power systems must operate with smaller safety margins.</w:t>
      </w:r>
    </w:p>
    <w:p w14:paraId="1059FDB6" w14:textId="77777777"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lastRenderedPageBreak/>
        <w:t>Power industry restructuring. The restructuring process reduces stability margins because power systems do not interact effectively [22].</w:t>
      </w:r>
    </w:p>
    <w:p w14:paraId="6766F925" w14:textId="77777777"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Large nonlinear oscillations; frequency differences between weakly coupled regions of the power system; Interaction with complex devices.</w:t>
      </w:r>
    </w:p>
    <w:p w14:paraId="7470EBF6" w14:textId="67EDF1E8"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Fuzzy logic attempts to address these issues by mimicking human reasoning and enabling optimal decision making based on available information. It can also be used to regulate the stability of non-modeled systems. To achieve improved performance, a fuzzy logic controller (FL) is combined with a proportional</w:t>
      </w:r>
      <w:r w:rsidR="001D3154" w:rsidRPr="00EA4F2C">
        <w:rPr>
          <w:rFonts w:ascii="Times New Roman" w:hAnsi="Times New Roman" w:cs="Times New Roman"/>
          <w:sz w:val="20"/>
          <w:szCs w:val="20"/>
          <w:lang w:val="en-US"/>
        </w:rPr>
        <w:t>-</w:t>
      </w:r>
      <w:r w:rsidRPr="00EA4F2C">
        <w:rPr>
          <w:rFonts w:ascii="Times New Roman" w:hAnsi="Times New Roman" w:cs="Times New Roman"/>
          <w:sz w:val="20"/>
          <w:szCs w:val="20"/>
          <w:lang w:val="en-US"/>
        </w:rPr>
        <w:t>integral</w:t>
      </w:r>
      <w:r w:rsidR="001D3154" w:rsidRPr="00EA4F2C">
        <w:rPr>
          <w:rFonts w:ascii="Times New Roman" w:hAnsi="Times New Roman" w:cs="Times New Roman"/>
          <w:sz w:val="20"/>
          <w:szCs w:val="20"/>
          <w:lang w:val="en-US"/>
        </w:rPr>
        <w:t>-</w:t>
      </w:r>
      <w:r w:rsidRPr="00EA4F2C">
        <w:rPr>
          <w:rFonts w:ascii="Times New Roman" w:hAnsi="Times New Roman" w:cs="Times New Roman"/>
          <w:sz w:val="20"/>
          <w:szCs w:val="20"/>
          <w:lang w:val="en-US"/>
        </w:rPr>
        <w:t>derivative (PID) controller</w:t>
      </w:r>
      <w:r w:rsidR="001D3154" w:rsidRPr="00EA4F2C">
        <w:rPr>
          <w:rFonts w:ascii="Times New Roman" w:eastAsia="Times New Roman" w:hAnsi="Times New Roman" w:cs="Times New Roman"/>
          <w:sz w:val="20"/>
          <w:szCs w:val="20"/>
          <w:lang w:val="en-US" w:eastAsia="ru-RU"/>
        </w:rPr>
        <w:t>.</w:t>
      </w:r>
    </w:p>
    <w:p w14:paraId="2B192F4F" w14:textId="2373067A" w:rsidR="001818EE" w:rsidRPr="00EA4F2C" w:rsidRDefault="001818EE" w:rsidP="001818EE">
      <w:pPr>
        <w:spacing w:after="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A fuzzy logic controller consists of four main parts: fuzzification, a fuzzy rule base, fuzzy inference, and recovery. FACTS has proven to be an extremely promising tool for improving performance under stable conditions. The most promising FACTS device is the unified power flow controller (UPFC). Three control factors can be adjusted: bus voltage, line response, and the phase angle between two buses. While maintaining a stable state, power must be redistributed between the lines. This can also be used to increase damping during a temporary reduction in low frequencies</w:t>
      </w:r>
      <w:r w:rsidR="001D3154" w:rsidRPr="00EA4F2C">
        <w:rPr>
          <w:rFonts w:ascii="Times New Roman" w:eastAsia="Times New Roman" w:hAnsi="Times New Roman" w:cs="Times New Roman"/>
          <w:sz w:val="20"/>
          <w:szCs w:val="20"/>
          <w:lang w:val="en-US" w:eastAsia="ru-RU"/>
        </w:rPr>
        <w:t>.</w:t>
      </w:r>
    </w:p>
    <w:p w14:paraId="0038B5C1" w14:textId="68FA0670" w:rsidR="001818EE" w:rsidRPr="002A1128" w:rsidRDefault="001818EE" w:rsidP="001818EE">
      <w:pPr>
        <w:spacing w:after="0" w:line="240" w:lineRule="auto"/>
        <w:ind w:firstLine="284"/>
        <w:jc w:val="both"/>
        <w:rPr>
          <w:rFonts w:ascii="Times New Roman" w:hAnsi="Times New Roman" w:cs="Times New Roman"/>
          <w:bCs/>
          <w:sz w:val="20"/>
          <w:szCs w:val="20"/>
          <w:lang w:val="en-US"/>
        </w:rPr>
      </w:pPr>
      <w:r w:rsidRPr="00EA4F2C">
        <w:rPr>
          <w:rFonts w:ascii="Times New Roman" w:hAnsi="Times New Roman" w:cs="Times New Roman"/>
          <w:b/>
          <w:bCs/>
          <w:sz w:val="20"/>
          <w:szCs w:val="20"/>
          <w:lang w:val="en-US"/>
        </w:rPr>
        <w:t>Load Frequency Regulation</w:t>
      </w:r>
      <w:r w:rsidR="002A1128">
        <w:rPr>
          <w:rFonts w:ascii="Times New Roman" w:hAnsi="Times New Roman" w:cs="Times New Roman"/>
          <w:bCs/>
          <w:sz w:val="20"/>
          <w:szCs w:val="20"/>
          <w:lang w:val="en-US"/>
        </w:rPr>
        <w:t xml:space="preserve"> </w:t>
      </w:r>
      <w:r w:rsidR="002A1128" w:rsidRPr="00B62BDE">
        <w:rPr>
          <w:rFonts w:ascii="Times New Roman" w:hAnsi="Times New Roman" w:cs="Times New Roman"/>
          <w:sz w:val="20"/>
          <w:szCs w:val="20"/>
          <w:lang w:val="en-US"/>
        </w:rPr>
        <w:t>[</w:t>
      </w:r>
      <w:r w:rsidR="002A1128">
        <w:rPr>
          <w:rFonts w:ascii="Times New Roman" w:hAnsi="Times New Roman" w:cs="Times New Roman"/>
          <w:sz w:val="20"/>
          <w:szCs w:val="20"/>
          <w:lang w:val="en-US"/>
        </w:rPr>
        <w:t>59-65</w:t>
      </w:r>
      <w:r w:rsidR="002A1128" w:rsidRPr="00B62BDE">
        <w:rPr>
          <w:rFonts w:ascii="Times New Roman" w:hAnsi="Times New Roman" w:cs="Times New Roman"/>
          <w:sz w:val="20"/>
          <w:szCs w:val="20"/>
          <w:lang w:val="en-US"/>
        </w:rPr>
        <w:t>]</w:t>
      </w:r>
      <w:r w:rsidR="002A1128">
        <w:rPr>
          <w:rFonts w:ascii="Times New Roman" w:hAnsi="Times New Roman" w:cs="Times New Roman"/>
          <w:sz w:val="20"/>
          <w:szCs w:val="20"/>
          <w:lang w:val="en-US"/>
        </w:rPr>
        <w:t>.</w:t>
      </w:r>
    </w:p>
    <w:p w14:paraId="733B0AA8" w14:textId="38788242" w:rsidR="00E41E20" w:rsidRPr="00EA4F2C" w:rsidRDefault="001818EE" w:rsidP="001818EE">
      <w:pPr>
        <w:widowControl w:val="0"/>
        <w:spacing w:after="0" w:line="240" w:lineRule="auto"/>
        <w:ind w:firstLine="284"/>
        <w:jc w:val="both"/>
        <w:rPr>
          <w:rFonts w:ascii="Times New Roman" w:eastAsia="Times New Roman" w:hAnsi="Times New Roman" w:cs="Times New Roman"/>
          <w:sz w:val="20"/>
          <w:szCs w:val="20"/>
          <w:lang w:val="en-US" w:eastAsia="ru-RU"/>
        </w:rPr>
      </w:pPr>
      <w:r w:rsidRPr="00EA4F2C">
        <w:rPr>
          <w:rFonts w:ascii="Times New Roman" w:hAnsi="Times New Roman" w:cs="Times New Roman"/>
          <w:sz w:val="20"/>
          <w:szCs w:val="20"/>
          <w:lang w:val="en-US"/>
        </w:rPr>
        <w:t>Load frequency regulation, defined by controlling the generator output power in a given region, allows for adjustment of system frequency variations, dual-line loads, or interactions to maintain communication with other regions within a set limit or the scheduled system frequency [23]. The traditional proportional</w:t>
      </w:r>
      <w:r w:rsidR="001D3154" w:rsidRPr="00EA4F2C">
        <w:rPr>
          <w:rFonts w:ascii="Times New Roman" w:hAnsi="Times New Roman" w:cs="Times New Roman"/>
          <w:sz w:val="20"/>
          <w:szCs w:val="20"/>
          <w:lang w:val="en-US"/>
        </w:rPr>
        <w:t>-</w:t>
      </w:r>
      <w:r w:rsidRPr="00EA4F2C">
        <w:rPr>
          <w:rFonts w:ascii="Times New Roman" w:hAnsi="Times New Roman" w:cs="Times New Roman"/>
          <w:sz w:val="20"/>
          <w:szCs w:val="20"/>
          <w:lang w:val="en-US"/>
        </w:rPr>
        <w:t>integral (PI) controller is the most widely used among the various types of load frequency regulators. The PI controller is easy to implement and provides faster response, but its performance degrades when unwanted disturbances, such as load dynamics, increase system complexity. In this paper, a non-linear autoregressive moving average (L2 NARMA-L2) control architecture requires less computation. The plant output, reference, and control signals are included. Thus, the controller is trained to monitor the output of a reference model. The model network, which updates the controller settings, predicts the impact of plant performance changes</w:t>
      </w:r>
      <w:r w:rsidR="00E41E20" w:rsidRPr="00EA4F2C">
        <w:rPr>
          <w:rFonts w:ascii="Times New Roman" w:eastAsia="Times New Roman" w:hAnsi="Times New Roman" w:cs="Times New Roman"/>
          <w:sz w:val="20"/>
          <w:szCs w:val="20"/>
          <w:lang w:val="en-US" w:eastAsia="ru-RU"/>
        </w:rPr>
        <w:t>.</w:t>
      </w:r>
    </w:p>
    <w:p w14:paraId="13561432" w14:textId="77777777" w:rsidR="00EE5CFA" w:rsidRPr="00EA4F2C"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EA4F2C">
        <w:rPr>
          <w:rFonts w:ascii="Times New Roman" w:hAnsi="Times New Roman" w:cs="Times New Roman"/>
          <w:b/>
          <w:sz w:val="24"/>
          <w:szCs w:val="24"/>
          <w:lang w:val="en-US"/>
        </w:rPr>
        <w:t>CONCLUSION</w:t>
      </w:r>
    </w:p>
    <w:p w14:paraId="57064CE2" w14:textId="77777777" w:rsidR="001818EE" w:rsidRDefault="001818EE" w:rsidP="001818EE">
      <w:pPr>
        <w:widowControl w:val="0"/>
        <w:spacing w:before="240" w:after="240" w:line="240" w:lineRule="auto"/>
        <w:ind w:firstLine="284"/>
        <w:jc w:val="both"/>
        <w:rPr>
          <w:rFonts w:ascii="Times New Roman" w:hAnsi="Times New Roman" w:cs="Times New Roman"/>
          <w:sz w:val="20"/>
          <w:szCs w:val="20"/>
          <w:lang w:val="en-US"/>
        </w:rPr>
      </w:pPr>
      <w:r w:rsidRPr="00EA4F2C">
        <w:rPr>
          <w:rFonts w:ascii="Times New Roman" w:hAnsi="Times New Roman" w:cs="Times New Roman"/>
          <w:sz w:val="20"/>
          <w:szCs w:val="20"/>
          <w:lang w:val="en-US"/>
        </w:rPr>
        <w:t xml:space="preserve">Evaluating energy costs and implementing improvements can lead to significant energy savings. Smart technologies can reduce electricity demand and environmental impacts. Future research could expand sample sizes and examine smart meter readings. Future research should emphasize the importance of addressing technical, security, and privacy concerns, and encourage collaboration among stakeholders to expand the smart market. Although the developed approach has several advantages, the issue of calculating the condition index for equipment consisting of multiple functional units remains unresolved. Existing methods rely on assigning weights to each element based on expert judgment to determine its importance. Additional </w:t>
      </w:r>
      <w:r w:rsidRPr="00337C3C">
        <w:rPr>
          <w:rFonts w:ascii="Times New Roman" w:hAnsi="Times New Roman" w:cs="Times New Roman"/>
          <w:sz w:val="20"/>
          <w:szCs w:val="20"/>
          <w:lang w:val="en-US"/>
        </w:rPr>
        <w:t>research could focus on improving condition index calculation methods for various types of power equipment and developing predictive models to predict equipment failures in the event of functional unit failures. Future research should prioritize the development of more accurate and reliable predictive models for power systems, taking into account challenges related to data availability and interpretability.</w:t>
      </w:r>
    </w:p>
    <w:p w14:paraId="19CA12DB" w14:textId="27C06D1E" w:rsidR="00227AA6" w:rsidRPr="00047BAC"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047BAC">
        <w:rPr>
          <w:rFonts w:ascii="Times New Roman" w:hAnsi="Times New Roman" w:cs="Times New Roman"/>
          <w:b/>
          <w:sz w:val="24"/>
          <w:szCs w:val="24"/>
          <w:lang w:val="en-US"/>
        </w:rPr>
        <w:t>REFERENCES</w:t>
      </w:r>
    </w:p>
    <w:p w14:paraId="4A6B161B" w14:textId="1B9E0788" w:rsidR="00FF02B1" w:rsidRPr="001D2761" w:rsidRDefault="001D2761"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sidRPr="001D2761">
        <w:rPr>
          <w:rFonts w:ascii="Times New Roman" w:hAnsi="Times New Roman" w:cs="Times New Roman"/>
          <w:sz w:val="20"/>
          <w:szCs w:val="20"/>
          <w:lang w:val="en-US"/>
        </w:rPr>
        <w:t xml:space="preserve">1. </w:t>
      </w:r>
      <w:r w:rsidR="00FF02B1" w:rsidRPr="001D2761">
        <w:rPr>
          <w:rFonts w:ascii="Times New Roman" w:hAnsi="Times New Roman" w:cs="Times New Roman"/>
          <w:sz w:val="20"/>
          <w:szCs w:val="20"/>
          <w:lang w:val="en-US"/>
        </w:rPr>
        <w:t>Utkarsh Pandey, Anshumaan Pathak, Adesh Kumar and Surajit Mondal</w:t>
      </w:r>
      <w:r w:rsidR="00D70125" w:rsidRPr="001D2761">
        <w:rPr>
          <w:rFonts w:ascii="Times New Roman" w:hAnsi="Times New Roman" w:cs="Times New Roman"/>
          <w:sz w:val="20"/>
          <w:szCs w:val="20"/>
          <w:lang w:val="en-US"/>
        </w:rPr>
        <w:t>.</w:t>
      </w:r>
      <w:r w:rsidR="00FF02B1" w:rsidRPr="001D2761">
        <w:rPr>
          <w:rFonts w:ascii="Times New Roman" w:hAnsi="Times New Roman" w:cs="Times New Roman"/>
          <w:sz w:val="20"/>
          <w:szCs w:val="20"/>
          <w:lang w:val="en-US"/>
        </w:rPr>
        <w:t xml:space="preserve"> </w:t>
      </w:r>
      <w:r w:rsidR="00FF02B1" w:rsidRPr="004527B3">
        <w:rPr>
          <w:rFonts w:ascii="Times New Roman" w:hAnsi="Times New Roman" w:cs="Times New Roman"/>
          <w:i/>
          <w:sz w:val="20"/>
          <w:szCs w:val="20"/>
          <w:lang w:val="en-US"/>
        </w:rPr>
        <w:t>Applications of artificial intelligence in power system operation, control and planning: a review</w:t>
      </w:r>
      <w:r w:rsidR="00ED246D" w:rsidRPr="004527B3">
        <w:rPr>
          <w:rFonts w:ascii="Times New Roman" w:hAnsi="Times New Roman" w:cs="Times New Roman"/>
          <w:sz w:val="20"/>
          <w:szCs w:val="20"/>
          <w:lang w:val="en-US"/>
        </w:rPr>
        <w:t>.</w:t>
      </w:r>
      <w:r w:rsidR="00FF02B1" w:rsidRPr="004527B3">
        <w:rPr>
          <w:rFonts w:ascii="Times New Roman" w:hAnsi="Times New Roman" w:cs="Times New Roman"/>
          <w:sz w:val="20"/>
          <w:szCs w:val="20"/>
          <w:lang w:val="en-US"/>
        </w:rPr>
        <w:t xml:space="preserve"> </w:t>
      </w:r>
      <w:r w:rsidR="00FF02B1" w:rsidRPr="001D2761">
        <w:rPr>
          <w:rFonts w:ascii="Times New Roman" w:hAnsi="Times New Roman" w:cs="Times New Roman"/>
          <w:sz w:val="20"/>
          <w:szCs w:val="20"/>
          <w:lang w:val="en-US"/>
        </w:rPr>
        <w:t>Clean Energy,</w:t>
      </w:r>
      <w:r w:rsidR="00D70125" w:rsidRPr="001D2761">
        <w:rPr>
          <w:rFonts w:ascii="Times New Roman" w:hAnsi="Times New Roman" w:cs="Times New Roman"/>
          <w:sz w:val="20"/>
          <w:szCs w:val="20"/>
          <w:lang w:val="en-US"/>
        </w:rPr>
        <w:t xml:space="preserve"> Vol.7, </w:t>
      </w:r>
      <w:r w:rsidR="00D70125" w:rsidRPr="001D2761">
        <w:rPr>
          <w:rFonts w:ascii="Times New Roman" w:hAnsi="Times New Roman" w:cs="Times New Roman"/>
          <w:sz w:val="20"/>
          <w:szCs w:val="20"/>
          <w:lang w:val="uz-Cyrl-UZ"/>
        </w:rPr>
        <w:t>№</w:t>
      </w:r>
      <w:r w:rsidR="00D70125" w:rsidRPr="001D2761">
        <w:rPr>
          <w:rFonts w:ascii="Times New Roman" w:hAnsi="Times New Roman" w:cs="Times New Roman"/>
          <w:sz w:val="20"/>
          <w:szCs w:val="20"/>
          <w:lang w:val="en-US"/>
        </w:rPr>
        <w:t>6, (2023), pp.1199</w:t>
      </w:r>
      <w:r w:rsidR="00D70125" w:rsidRPr="001D2761">
        <w:rPr>
          <w:rFonts w:ascii="Times New Roman" w:hAnsi="Times New Roman" w:cs="Times New Roman"/>
          <w:sz w:val="20"/>
          <w:szCs w:val="20"/>
          <w:lang w:val="uz-Cyrl-UZ"/>
        </w:rPr>
        <w:t>-</w:t>
      </w:r>
      <w:r w:rsidR="00D70125" w:rsidRPr="001D2761">
        <w:rPr>
          <w:rFonts w:ascii="Times New Roman" w:hAnsi="Times New Roman" w:cs="Times New Roman"/>
          <w:sz w:val="20"/>
          <w:szCs w:val="20"/>
          <w:lang w:val="en-US"/>
        </w:rPr>
        <w:t>1218.</w:t>
      </w:r>
      <w:r w:rsidR="00ED246D" w:rsidRPr="001D2761">
        <w:rPr>
          <w:rFonts w:ascii="Times New Roman" w:hAnsi="Times New Roman" w:cs="Times New Roman"/>
          <w:sz w:val="20"/>
          <w:szCs w:val="20"/>
          <w:lang w:val="en-US"/>
        </w:rPr>
        <w:t xml:space="preserve"> </w:t>
      </w:r>
      <w:hyperlink r:id="rId12" w:history="1">
        <w:r w:rsidR="00ED246D" w:rsidRPr="001D2761">
          <w:rPr>
            <w:rStyle w:val="a3"/>
            <w:rFonts w:ascii="Times New Roman" w:hAnsi="Times New Roman" w:cs="Times New Roman"/>
            <w:sz w:val="20"/>
            <w:szCs w:val="20"/>
            <w:lang w:val="en-US"/>
          </w:rPr>
          <w:t>https://doi.org/10.1093/ce/zkad061</w:t>
        </w:r>
      </w:hyperlink>
      <w:r w:rsidR="00ED246D" w:rsidRPr="001D2761">
        <w:rPr>
          <w:rFonts w:ascii="Times New Roman" w:hAnsi="Times New Roman" w:cs="Times New Roman"/>
          <w:sz w:val="20"/>
          <w:szCs w:val="20"/>
          <w:lang w:val="en-US"/>
        </w:rPr>
        <w:t xml:space="preserve"> </w:t>
      </w:r>
    </w:p>
    <w:p w14:paraId="093BF20A" w14:textId="55AA1817" w:rsidR="00FF02B1" w:rsidRPr="001D2761" w:rsidRDefault="001D2761" w:rsidP="001D2761">
      <w:pPr>
        <w:autoSpaceDE w:val="0"/>
        <w:autoSpaceDN w:val="0"/>
        <w:adjustRightInd w:val="0"/>
        <w:spacing w:after="0" w:line="240" w:lineRule="auto"/>
        <w:ind w:firstLine="284"/>
        <w:jc w:val="both"/>
        <w:rPr>
          <w:rFonts w:ascii="Times New Roman" w:hAnsi="Times New Roman" w:cs="Times New Roman"/>
          <w:color w:val="0000FF"/>
          <w:sz w:val="20"/>
          <w:szCs w:val="20"/>
          <w:u w:val="single"/>
          <w:lang w:val="en-US"/>
        </w:rPr>
      </w:pPr>
      <w:r w:rsidRPr="001D2761">
        <w:rPr>
          <w:rFonts w:ascii="Times New Roman" w:hAnsi="Times New Roman" w:cs="Times New Roman"/>
          <w:sz w:val="20"/>
          <w:szCs w:val="20"/>
          <w:lang w:val="en-US"/>
        </w:rPr>
        <w:t xml:space="preserve">2. </w:t>
      </w:r>
      <w:proofErr w:type="spellStart"/>
      <w:r w:rsidR="0006131D" w:rsidRPr="001D2761">
        <w:rPr>
          <w:rFonts w:ascii="Times New Roman" w:hAnsi="Times New Roman" w:cs="Times New Roman"/>
          <w:sz w:val="20"/>
          <w:szCs w:val="20"/>
          <w:lang w:val="en-US"/>
        </w:rPr>
        <w:t>S.</w:t>
      </w:r>
      <w:r w:rsidR="00FF02B1" w:rsidRPr="001D2761">
        <w:rPr>
          <w:rFonts w:ascii="Times New Roman" w:hAnsi="Times New Roman" w:cs="Times New Roman"/>
          <w:sz w:val="20"/>
          <w:szCs w:val="20"/>
          <w:lang w:val="en-US"/>
        </w:rPr>
        <w:t>Panta</w:t>
      </w:r>
      <w:proofErr w:type="spellEnd"/>
      <w:r w:rsidR="0006131D" w:rsidRPr="001D2761">
        <w:rPr>
          <w:rFonts w:ascii="Times New Roman" w:hAnsi="Times New Roman" w:cs="Times New Roman"/>
          <w:sz w:val="20"/>
          <w:szCs w:val="20"/>
          <w:lang w:val="en-US"/>
        </w:rPr>
        <w:t>,</w:t>
      </w:r>
      <w:r w:rsidR="00FF02B1" w:rsidRPr="001D2761">
        <w:rPr>
          <w:rFonts w:ascii="Times New Roman" w:hAnsi="Times New Roman" w:cs="Times New Roman"/>
          <w:sz w:val="20"/>
          <w:szCs w:val="20"/>
          <w:lang w:val="en-US"/>
        </w:rPr>
        <w:t xml:space="preserve"> </w:t>
      </w:r>
      <w:proofErr w:type="spellStart"/>
      <w:r w:rsidR="00FF02B1" w:rsidRPr="001D2761">
        <w:rPr>
          <w:rFonts w:ascii="Times New Roman" w:hAnsi="Times New Roman" w:cs="Times New Roman"/>
          <w:sz w:val="20"/>
          <w:szCs w:val="20"/>
          <w:lang w:val="en-US"/>
        </w:rPr>
        <w:t>S</w:t>
      </w:r>
      <w:r w:rsidR="0006131D" w:rsidRPr="001D2761">
        <w:rPr>
          <w:rFonts w:ascii="Times New Roman" w:hAnsi="Times New Roman" w:cs="Times New Roman"/>
          <w:sz w:val="20"/>
          <w:szCs w:val="20"/>
          <w:lang w:val="en-US"/>
        </w:rPr>
        <w:t>.</w:t>
      </w:r>
      <w:r w:rsidR="00FF02B1" w:rsidRPr="001D2761">
        <w:rPr>
          <w:rFonts w:ascii="Times New Roman" w:hAnsi="Times New Roman" w:cs="Times New Roman"/>
          <w:sz w:val="20"/>
          <w:szCs w:val="20"/>
          <w:lang w:val="en-US"/>
        </w:rPr>
        <w:t>Premrudeepreechacharn</w:t>
      </w:r>
      <w:proofErr w:type="spellEnd"/>
      <w:r w:rsidR="00FF02B1" w:rsidRPr="001D2761">
        <w:rPr>
          <w:rFonts w:ascii="Times New Roman" w:hAnsi="Times New Roman" w:cs="Times New Roman"/>
          <w:sz w:val="20"/>
          <w:szCs w:val="20"/>
          <w:lang w:val="en-US"/>
        </w:rPr>
        <w:t xml:space="preserve">. </w:t>
      </w:r>
      <w:r w:rsidR="00FF02B1" w:rsidRPr="001D2761">
        <w:rPr>
          <w:rFonts w:ascii="Times New Roman" w:hAnsi="Times New Roman" w:cs="Times New Roman"/>
          <w:i/>
          <w:sz w:val="20"/>
          <w:szCs w:val="20"/>
          <w:lang w:val="en-US"/>
        </w:rPr>
        <w:t>Economic dispatch for power generation using artificial neural network ICPE’07 conference in Daegu, Korea.</w:t>
      </w:r>
      <w:r w:rsidR="0006131D" w:rsidRPr="001D2761">
        <w:rPr>
          <w:lang w:val="en-US"/>
        </w:rPr>
        <w:t xml:space="preserve"> </w:t>
      </w:r>
      <w:r w:rsidR="0006131D" w:rsidRPr="00122B82">
        <w:rPr>
          <w:rFonts w:ascii="Times New Roman" w:hAnsi="Times New Roman" w:cs="Times New Roman"/>
          <w:sz w:val="20"/>
          <w:szCs w:val="20"/>
          <w:lang w:val="en-US"/>
        </w:rPr>
        <w:t>Published i</w:t>
      </w:r>
      <w:r w:rsidR="00FF02B1" w:rsidRPr="00122B82">
        <w:rPr>
          <w:rFonts w:ascii="Times New Roman" w:hAnsi="Times New Roman" w:cs="Times New Roman"/>
          <w:sz w:val="20"/>
          <w:szCs w:val="20"/>
          <w:lang w:val="en-US"/>
        </w:rPr>
        <w:t xml:space="preserve">n </w:t>
      </w:r>
      <w:r w:rsidR="00FF02B1" w:rsidRPr="00122B82">
        <w:rPr>
          <w:rFonts w:ascii="Times New Roman" w:hAnsi="Times New Roman" w:cs="Times New Roman"/>
          <w:iCs/>
          <w:sz w:val="20"/>
          <w:szCs w:val="20"/>
          <w:lang w:val="en-US"/>
        </w:rPr>
        <w:t>2007 7th International Conference on Power Electronics</w:t>
      </w:r>
      <w:r w:rsidR="00FF02B1" w:rsidRPr="00122B82">
        <w:rPr>
          <w:rFonts w:ascii="Times New Roman" w:hAnsi="Times New Roman" w:cs="Times New Roman"/>
          <w:sz w:val="20"/>
          <w:szCs w:val="20"/>
          <w:lang w:val="en-US"/>
        </w:rPr>
        <w:t xml:space="preserve">, Daegu, South Korea, </w:t>
      </w:r>
      <w:r w:rsidR="00122B82">
        <w:rPr>
          <w:rFonts w:ascii="Times New Roman" w:hAnsi="Times New Roman" w:cs="Times New Roman"/>
          <w:sz w:val="20"/>
          <w:szCs w:val="20"/>
          <w:lang w:val="en-US"/>
        </w:rPr>
        <w:t>(</w:t>
      </w:r>
      <w:r w:rsidR="00FF02B1" w:rsidRPr="00122B82">
        <w:rPr>
          <w:rFonts w:ascii="Times New Roman" w:hAnsi="Times New Roman" w:cs="Times New Roman"/>
          <w:sz w:val="20"/>
          <w:szCs w:val="20"/>
          <w:lang w:val="en-US"/>
        </w:rPr>
        <w:t>2007</w:t>
      </w:r>
      <w:r w:rsidR="00122B82">
        <w:rPr>
          <w:rFonts w:ascii="Times New Roman" w:hAnsi="Times New Roman" w:cs="Times New Roman"/>
          <w:sz w:val="20"/>
          <w:szCs w:val="20"/>
          <w:lang w:val="en-US"/>
        </w:rPr>
        <w:t>)</w:t>
      </w:r>
      <w:r w:rsidR="00FF02B1" w:rsidRPr="00122B82">
        <w:rPr>
          <w:rFonts w:ascii="Times New Roman" w:hAnsi="Times New Roman" w:cs="Times New Roman"/>
          <w:sz w:val="20"/>
          <w:szCs w:val="20"/>
          <w:lang w:val="en-US"/>
        </w:rPr>
        <w:t>,</w:t>
      </w:r>
      <w:r w:rsidR="0006131D" w:rsidRPr="00122B82">
        <w:rPr>
          <w:rFonts w:ascii="Times New Roman" w:hAnsi="Times New Roman" w:cs="Times New Roman"/>
          <w:sz w:val="20"/>
          <w:szCs w:val="20"/>
          <w:lang w:val="en-US"/>
        </w:rPr>
        <w:t xml:space="preserve"> pp.</w:t>
      </w:r>
      <w:r w:rsidR="00FF02B1" w:rsidRPr="00122B82">
        <w:rPr>
          <w:rFonts w:ascii="Times New Roman" w:hAnsi="Times New Roman" w:cs="Times New Roman"/>
          <w:sz w:val="20"/>
          <w:szCs w:val="20"/>
          <w:lang w:val="en-US"/>
        </w:rPr>
        <w:t>558</w:t>
      </w:r>
      <w:r w:rsidR="0006131D" w:rsidRPr="00122B82">
        <w:rPr>
          <w:rFonts w:ascii="Times New Roman" w:hAnsi="Times New Roman" w:cs="Times New Roman"/>
          <w:sz w:val="20"/>
          <w:szCs w:val="20"/>
          <w:lang w:val="en-US"/>
        </w:rPr>
        <w:t>-</w:t>
      </w:r>
      <w:r w:rsidR="00FF02B1" w:rsidRPr="00122B82">
        <w:rPr>
          <w:rFonts w:ascii="Times New Roman" w:hAnsi="Times New Roman" w:cs="Times New Roman"/>
          <w:sz w:val="20"/>
          <w:szCs w:val="20"/>
          <w:lang w:val="en-US"/>
        </w:rPr>
        <w:t>562.</w:t>
      </w:r>
      <w:r w:rsidR="0006131D" w:rsidRPr="00122B82">
        <w:rPr>
          <w:rFonts w:ascii="Times New Roman" w:hAnsi="Times New Roman" w:cs="Times New Roman"/>
          <w:sz w:val="20"/>
          <w:szCs w:val="20"/>
          <w:lang w:val="en-US"/>
        </w:rPr>
        <w:t xml:space="preserve"> </w:t>
      </w:r>
      <w:r w:rsidR="0006131D" w:rsidRPr="001D2761">
        <w:rPr>
          <w:rFonts w:ascii="Times New Roman" w:hAnsi="Times New Roman" w:cs="Times New Roman"/>
          <w:color w:val="0000FF"/>
          <w:sz w:val="20"/>
          <w:szCs w:val="20"/>
          <w:u w:val="single"/>
          <w:lang w:val="en-US"/>
        </w:rPr>
        <w:t>DOI:10.1109/ICPE.2007.4692450</w:t>
      </w:r>
      <w:r w:rsidR="00BD774B" w:rsidRPr="001D2761">
        <w:rPr>
          <w:rFonts w:ascii="Times New Roman" w:hAnsi="Times New Roman" w:cs="Times New Roman"/>
          <w:color w:val="0000FF"/>
          <w:sz w:val="20"/>
          <w:szCs w:val="20"/>
          <w:u w:val="single"/>
          <w:lang w:val="en-US"/>
        </w:rPr>
        <w:t xml:space="preserve"> </w:t>
      </w:r>
    </w:p>
    <w:p w14:paraId="5BC11025" w14:textId="40E85DBD" w:rsidR="00FF02B1" w:rsidRPr="001D2761" w:rsidRDefault="001D2761"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w:t>
      </w:r>
      <w:proofErr w:type="spellStart"/>
      <w:r w:rsidRPr="005452EA">
        <w:rPr>
          <w:rFonts w:ascii="Times New Roman" w:hAnsi="Times New Roman" w:cs="Times New Roman"/>
          <w:sz w:val="20"/>
          <w:szCs w:val="20"/>
          <w:lang w:val="en-US"/>
        </w:rPr>
        <w:t>Y.Adilov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A.Nuraliyev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M.Abdullayev</w:t>
      </w:r>
      <w:proofErr w:type="spellEnd"/>
      <w:r w:rsidRPr="005452EA">
        <w:rPr>
          <w:rFonts w:ascii="Times New Roman" w:hAnsi="Times New Roman" w:cs="Times New Roman"/>
          <w:sz w:val="20"/>
          <w:szCs w:val="20"/>
          <w:lang w:val="en-US"/>
        </w:rPr>
        <w:t xml:space="preserve">, </w:t>
      </w:r>
      <w:proofErr w:type="spellStart"/>
      <w:r w:rsidRPr="005452EA">
        <w:rPr>
          <w:rFonts w:ascii="Times New Roman" w:hAnsi="Times New Roman" w:cs="Times New Roman"/>
          <w:sz w:val="20"/>
          <w:szCs w:val="20"/>
          <w:lang w:val="en-US"/>
        </w:rPr>
        <w:t>S.Matkarimov</w:t>
      </w:r>
      <w:proofErr w:type="spellEnd"/>
      <w:r>
        <w:rPr>
          <w:rFonts w:ascii="Times New Roman" w:hAnsi="Times New Roman" w:cs="Times New Roman"/>
          <w:sz w:val="20"/>
          <w:szCs w:val="20"/>
          <w:lang w:val="en-US"/>
        </w:rPr>
        <w:t>.</w:t>
      </w:r>
      <w:r w:rsidRPr="005452EA">
        <w:rPr>
          <w:rFonts w:ascii="Times New Roman" w:hAnsi="Times New Roman" w:cs="Times New Roman"/>
          <w:sz w:val="20"/>
          <w:szCs w:val="20"/>
          <w:lang w:val="en-US"/>
        </w:rPr>
        <w:t xml:space="preserve"> </w:t>
      </w:r>
      <w:r w:rsidRPr="005452EA">
        <w:rPr>
          <w:rFonts w:ascii="Times New Roman" w:hAnsi="Times New Roman" w:cs="Times New Roman"/>
          <w:i/>
          <w:sz w:val="20"/>
          <w:szCs w:val="20"/>
          <w:lang w:val="en-US"/>
        </w:rPr>
        <w:t>Dynamic Performance Model of a Hybrid Power System</w:t>
      </w:r>
      <w:r>
        <w:rPr>
          <w:rFonts w:ascii="Times New Roman" w:hAnsi="Times New Roman" w:cs="Times New Roman"/>
          <w:sz w:val="20"/>
          <w:szCs w:val="20"/>
          <w:lang w:val="en-US"/>
        </w:rPr>
        <w:t xml:space="preserve">. </w:t>
      </w:r>
      <w:r w:rsidRPr="005452EA">
        <w:rPr>
          <w:rFonts w:ascii="Times New Roman" w:hAnsi="Times New Roman" w:cs="Times New Roman"/>
          <w:sz w:val="20"/>
          <w:szCs w:val="20"/>
          <w:lang w:val="en-US"/>
        </w:rPr>
        <w:t xml:space="preserve">AIP Conference Proceedings, 3331(1), </w:t>
      </w:r>
      <w:r w:rsidRPr="00351FAC">
        <w:rPr>
          <w:rFonts w:ascii="Times New Roman" w:hAnsi="Times New Roman" w:cs="Times New Roman"/>
          <w:b/>
          <w:sz w:val="20"/>
          <w:szCs w:val="20"/>
          <w:lang w:val="en-US"/>
        </w:rPr>
        <w:t>040038</w:t>
      </w:r>
      <w:r>
        <w:rPr>
          <w:rFonts w:ascii="Times New Roman" w:hAnsi="Times New Roman" w:cs="Times New Roman"/>
          <w:sz w:val="20"/>
          <w:szCs w:val="20"/>
          <w:lang w:val="en-US"/>
        </w:rPr>
        <w:t>, (</w:t>
      </w:r>
      <w:r w:rsidRPr="005452EA">
        <w:rPr>
          <w:rFonts w:ascii="Times New Roman" w:hAnsi="Times New Roman" w:cs="Times New Roman"/>
          <w:sz w:val="20"/>
          <w:szCs w:val="20"/>
          <w:lang w:val="en-US"/>
        </w:rPr>
        <w:t>2025</w:t>
      </w:r>
      <w:r>
        <w:rPr>
          <w:rFonts w:ascii="Times New Roman" w:hAnsi="Times New Roman" w:cs="Times New Roman"/>
          <w:sz w:val="20"/>
          <w:szCs w:val="20"/>
          <w:lang w:val="en-US"/>
        </w:rPr>
        <w:t xml:space="preserve">). </w:t>
      </w:r>
      <w:hyperlink r:id="rId13" w:history="1">
        <w:r w:rsidRPr="00E36678">
          <w:rPr>
            <w:rStyle w:val="a3"/>
            <w:rFonts w:ascii="Times New Roman" w:hAnsi="Times New Roman" w:cs="Times New Roman"/>
            <w:sz w:val="20"/>
            <w:szCs w:val="20"/>
            <w:lang w:val="en-US"/>
          </w:rPr>
          <w:t>https://doi.org/10.1063/5.0305909</w:t>
        </w:r>
      </w:hyperlink>
    </w:p>
    <w:p w14:paraId="18954338" w14:textId="703939A7" w:rsidR="00FF02B1" w:rsidRPr="001D2761" w:rsidRDefault="001D2761"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sidRPr="001D2761">
        <w:rPr>
          <w:rFonts w:ascii="Times New Roman" w:hAnsi="Times New Roman" w:cs="Times New Roman"/>
          <w:sz w:val="20"/>
          <w:szCs w:val="20"/>
          <w:lang w:val="en-US"/>
        </w:rPr>
        <w:t xml:space="preserve">4. </w:t>
      </w:r>
      <w:r w:rsidR="00BD774B" w:rsidRPr="001D2761">
        <w:rPr>
          <w:rFonts w:ascii="Times New Roman" w:hAnsi="Times New Roman" w:cs="Times New Roman"/>
          <w:sz w:val="20"/>
          <w:szCs w:val="20"/>
          <w:lang w:val="en-US"/>
        </w:rPr>
        <w:t>Dailys M.A. Reyes</w:t>
      </w:r>
      <w:r w:rsidR="00FF02B1" w:rsidRPr="001D2761">
        <w:rPr>
          <w:rFonts w:ascii="Times New Roman" w:hAnsi="Times New Roman" w:cs="Times New Roman"/>
          <w:sz w:val="20"/>
          <w:szCs w:val="20"/>
          <w:lang w:val="en-US"/>
        </w:rPr>
        <w:t xml:space="preserve">, </w:t>
      </w:r>
      <w:r w:rsidR="00BD774B" w:rsidRPr="001D2761">
        <w:rPr>
          <w:rFonts w:ascii="Times New Roman" w:hAnsi="Times New Roman" w:cs="Times New Roman"/>
          <w:sz w:val="20"/>
          <w:szCs w:val="20"/>
          <w:lang w:val="en-US"/>
        </w:rPr>
        <w:t>Renata M.C.R. de Souza</w:t>
      </w:r>
      <w:r w:rsidR="00FF02B1" w:rsidRPr="001D2761">
        <w:rPr>
          <w:rFonts w:ascii="Times New Roman" w:hAnsi="Times New Roman" w:cs="Times New Roman"/>
          <w:sz w:val="20"/>
          <w:szCs w:val="20"/>
          <w:lang w:val="en-US"/>
        </w:rPr>
        <w:t xml:space="preserve">, </w:t>
      </w:r>
      <w:r w:rsidR="00BD774B" w:rsidRPr="001D2761">
        <w:rPr>
          <w:rFonts w:ascii="Times New Roman" w:hAnsi="Times New Roman" w:cs="Times New Roman"/>
          <w:sz w:val="20"/>
          <w:szCs w:val="20"/>
          <w:lang w:val="en-US"/>
        </w:rPr>
        <w:t>Adriano L.I. de Oliveira</w:t>
      </w:r>
      <w:r w:rsidR="00FF02B1" w:rsidRPr="001D2761">
        <w:rPr>
          <w:rFonts w:ascii="Times New Roman" w:hAnsi="Times New Roman" w:cs="Times New Roman"/>
          <w:sz w:val="20"/>
          <w:szCs w:val="20"/>
          <w:lang w:val="en-US"/>
        </w:rPr>
        <w:t xml:space="preserve">. </w:t>
      </w:r>
      <w:r w:rsidR="00FF02B1" w:rsidRPr="004527B3">
        <w:rPr>
          <w:rFonts w:ascii="Times New Roman" w:hAnsi="Times New Roman" w:cs="Times New Roman"/>
          <w:i/>
          <w:sz w:val="20"/>
          <w:szCs w:val="20"/>
          <w:lang w:val="en-US"/>
        </w:rPr>
        <w:t>A three-stage approach for modeling multiple time series applied to symbolic quartile data</w:t>
      </w:r>
      <w:r w:rsidR="00FF02B1" w:rsidRPr="004527B3">
        <w:rPr>
          <w:rFonts w:ascii="Times New Roman" w:hAnsi="Times New Roman" w:cs="Times New Roman"/>
          <w:sz w:val="20"/>
          <w:szCs w:val="20"/>
          <w:lang w:val="en-US"/>
        </w:rPr>
        <w:t xml:space="preserve">. </w:t>
      </w:r>
      <w:r w:rsidR="00BD774B" w:rsidRPr="001D2761">
        <w:rPr>
          <w:rFonts w:ascii="Times New Roman" w:hAnsi="Times New Roman" w:cs="Times New Roman"/>
          <w:sz w:val="20"/>
          <w:szCs w:val="20"/>
          <w:lang w:val="en-US"/>
        </w:rPr>
        <w:t>Expert Systems with Applications</w:t>
      </w:r>
      <w:r w:rsidR="00FF02B1" w:rsidRPr="001D2761">
        <w:rPr>
          <w:rFonts w:ascii="Times New Roman" w:hAnsi="Times New Roman" w:cs="Times New Roman"/>
          <w:sz w:val="20"/>
          <w:szCs w:val="20"/>
          <w:lang w:val="en-US"/>
        </w:rPr>
        <w:t>, 187</w:t>
      </w:r>
      <w:r w:rsidR="00BD774B" w:rsidRPr="001D2761">
        <w:rPr>
          <w:rFonts w:ascii="Times New Roman" w:hAnsi="Times New Roman" w:cs="Times New Roman"/>
          <w:sz w:val="20"/>
          <w:szCs w:val="20"/>
          <w:lang w:val="en-US"/>
        </w:rPr>
        <w:t xml:space="preserve">(6), </w:t>
      </w:r>
      <w:r w:rsidR="00FF02B1" w:rsidRPr="001D2761">
        <w:rPr>
          <w:rFonts w:ascii="Times New Roman" w:hAnsi="Times New Roman" w:cs="Times New Roman"/>
          <w:b/>
          <w:sz w:val="20"/>
          <w:szCs w:val="20"/>
          <w:lang w:val="en-US"/>
        </w:rPr>
        <w:t>115884</w:t>
      </w:r>
      <w:r w:rsidR="00BD774B" w:rsidRPr="001D2761">
        <w:rPr>
          <w:rFonts w:ascii="Times New Roman" w:hAnsi="Times New Roman" w:cs="Times New Roman"/>
          <w:sz w:val="20"/>
          <w:szCs w:val="20"/>
          <w:lang w:val="en-US"/>
        </w:rPr>
        <w:t>, (2021)</w:t>
      </w:r>
      <w:r w:rsidR="00FF02B1" w:rsidRPr="001D2761">
        <w:rPr>
          <w:rFonts w:ascii="Times New Roman" w:hAnsi="Times New Roman" w:cs="Times New Roman"/>
          <w:sz w:val="20"/>
          <w:szCs w:val="20"/>
          <w:lang w:val="en-US"/>
        </w:rPr>
        <w:t>.</w:t>
      </w:r>
      <w:r w:rsidR="00BD774B" w:rsidRPr="001D2761">
        <w:rPr>
          <w:rFonts w:ascii="Times New Roman" w:hAnsi="Times New Roman" w:cs="Times New Roman"/>
          <w:sz w:val="20"/>
          <w:szCs w:val="20"/>
          <w:lang w:val="en-US"/>
        </w:rPr>
        <w:t xml:space="preserve"> </w:t>
      </w:r>
      <w:r w:rsidR="00BD774B" w:rsidRPr="001D2761">
        <w:rPr>
          <w:rFonts w:ascii="Times New Roman" w:hAnsi="Times New Roman" w:cs="Times New Roman"/>
          <w:color w:val="0000FF"/>
          <w:sz w:val="20"/>
          <w:szCs w:val="20"/>
          <w:u w:val="single"/>
          <w:lang w:val="en-US"/>
        </w:rPr>
        <w:t xml:space="preserve">DOI:10.1016/j.eswa.2021.115884 </w:t>
      </w:r>
    </w:p>
    <w:p w14:paraId="314084C6" w14:textId="0C693971" w:rsidR="00FF02B1" w:rsidRDefault="001D2761"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sidRPr="001D2761">
        <w:rPr>
          <w:rFonts w:ascii="Times New Roman" w:hAnsi="Times New Roman" w:cs="Times New Roman"/>
          <w:sz w:val="20"/>
          <w:szCs w:val="20"/>
          <w:lang w:val="en-US"/>
        </w:rPr>
        <w:t xml:space="preserve">5. </w:t>
      </w:r>
      <w:proofErr w:type="spellStart"/>
      <w:r w:rsidR="00AE4B71" w:rsidRPr="001D2761">
        <w:rPr>
          <w:rFonts w:ascii="Times New Roman" w:hAnsi="Times New Roman" w:cs="Times New Roman"/>
          <w:sz w:val="20"/>
          <w:szCs w:val="20"/>
          <w:lang w:val="en-US"/>
        </w:rPr>
        <w:t>A</w:t>
      </w:r>
      <w:r w:rsidR="00AE4B71">
        <w:rPr>
          <w:rFonts w:ascii="Times New Roman" w:hAnsi="Times New Roman" w:cs="Times New Roman"/>
          <w:sz w:val="20"/>
          <w:szCs w:val="20"/>
          <w:lang w:val="en-US"/>
        </w:rPr>
        <w:t>.</w:t>
      </w:r>
      <w:r w:rsidR="00FF02B1" w:rsidRPr="001D2761">
        <w:rPr>
          <w:rFonts w:ascii="Times New Roman" w:hAnsi="Times New Roman" w:cs="Times New Roman"/>
          <w:sz w:val="20"/>
          <w:szCs w:val="20"/>
          <w:lang w:val="en-US"/>
        </w:rPr>
        <w:t>Almaghrebi</w:t>
      </w:r>
      <w:proofErr w:type="spellEnd"/>
      <w:r w:rsidR="00FF02B1" w:rsidRPr="001D2761">
        <w:rPr>
          <w:rFonts w:ascii="Times New Roman" w:hAnsi="Times New Roman" w:cs="Times New Roman"/>
          <w:sz w:val="20"/>
          <w:szCs w:val="20"/>
          <w:lang w:val="en-US"/>
        </w:rPr>
        <w:t xml:space="preserve">, </w:t>
      </w:r>
      <w:proofErr w:type="spellStart"/>
      <w:r w:rsidR="00AE4B71" w:rsidRPr="001D2761">
        <w:rPr>
          <w:rFonts w:ascii="Times New Roman" w:hAnsi="Times New Roman" w:cs="Times New Roman"/>
          <w:sz w:val="20"/>
          <w:szCs w:val="20"/>
          <w:lang w:val="en-US"/>
        </w:rPr>
        <w:t>F</w:t>
      </w:r>
      <w:r w:rsidR="00AE4B71">
        <w:rPr>
          <w:rFonts w:ascii="Times New Roman" w:hAnsi="Times New Roman" w:cs="Times New Roman"/>
          <w:sz w:val="20"/>
          <w:szCs w:val="20"/>
          <w:lang w:val="en-US"/>
        </w:rPr>
        <w:t>.</w:t>
      </w:r>
      <w:r w:rsidR="00FF02B1" w:rsidRPr="001D2761">
        <w:rPr>
          <w:rFonts w:ascii="Times New Roman" w:hAnsi="Times New Roman" w:cs="Times New Roman"/>
          <w:sz w:val="20"/>
          <w:szCs w:val="20"/>
          <w:lang w:val="en-US"/>
        </w:rPr>
        <w:t>Aljuheshi</w:t>
      </w:r>
      <w:proofErr w:type="spellEnd"/>
      <w:r w:rsidR="00FF02B1" w:rsidRPr="001D2761">
        <w:rPr>
          <w:rFonts w:ascii="Times New Roman" w:hAnsi="Times New Roman" w:cs="Times New Roman"/>
          <w:sz w:val="20"/>
          <w:szCs w:val="20"/>
          <w:lang w:val="en-US"/>
        </w:rPr>
        <w:t xml:space="preserve">, </w:t>
      </w:r>
      <w:proofErr w:type="spellStart"/>
      <w:r w:rsidR="00AE4B71" w:rsidRPr="001D2761">
        <w:rPr>
          <w:rFonts w:ascii="Times New Roman" w:hAnsi="Times New Roman" w:cs="Times New Roman"/>
          <w:sz w:val="20"/>
          <w:szCs w:val="20"/>
          <w:lang w:val="en-US"/>
        </w:rPr>
        <w:t>M</w:t>
      </w:r>
      <w:r w:rsidR="00AE4B71">
        <w:rPr>
          <w:rFonts w:ascii="Times New Roman" w:hAnsi="Times New Roman" w:cs="Times New Roman"/>
          <w:sz w:val="20"/>
          <w:szCs w:val="20"/>
          <w:lang w:val="en-US"/>
        </w:rPr>
        <w:t>.</w:t>
      </w:r>
      <w:r w:rsidR="00FF02B1" w:rsidRPr="001D2761">
        <w:rPr>
          <w:rFonts w:ascii="Times New Roman" w:hAnsi="Times New Roman" w:cs="Times New Roman"/>
          <w:sz w:val="20"/>
          <w:szCs w:val="20"/>
          <w:lang w:val="en-US"/>
        </w:rPr>
        <w:t>Rafaie</w:t>
      </w:r>
      <w:proofErr w:type="spellEnd"/>
      <w:r w:rsidR="00FF02B1" w:rsidRPr="001D2761">
        <w:rPr>
          <w:rFonts w:ascii="Times New Roman" w:hAnsi="Times New Roman" w:cs="Times New Roman"/>
          <w:sz w:val="20"/>
          <w:szCs w:val="20"/>
          <w:lang w:val="en-US"/>
        </w:rPr>
        <w:t xml:space="preserve">, et al. </w:t>
      </w:r>
      <w:r w:rsidR="00FF02B1" w:rsidRPr="004527B3">
        <w:rPr>
          <w:rFonts w:ascii="Times New Roman" w:hAnsi="Times New Roman" w:cs="Times New Roman"/>
          <w:i/>
          <w:sz w:val="20"/>
          <w:szCs w:val="20"/>
          <w:lang w:val="en-US"/>
        </w:rPr>
        <w:t>Data-driven charging demand prediction at public charging stations using supervised machine learning regression methods</w:t>
      </w:r>
      <w:r w:rsidR="00FF02B1" w:rsidRPr="004527B3">
        <w:rPr>
          <w:rFonts w:ascii="Times New Roman" w:hAnsi="Times New Roman" w:cs="Times New Roman"/>
          <w:sz w:val="20"/>
          <w:szCs w:val="20"/>
          <w:lang w:val="en-US"/>
        </w:rPr>
        <w:t xml:space="preserve">. </w:t>
      </w:r>
      <w:r w:rsidR="00FF02B1" w:rsidRPr="001D2761">
        <w:rPr>
          <w:rFonts w:ascii="Times New Roman" w:hAnsi="Times New Roman" w:cs="Times New Roman"/>
          <w:sz w:val="20"/>
          <w:szCs w:val="20"/>
          <w:lang w:val="en-US"/>
        </w:rPr>
        <w:t>Energies, 13</w:t>
      </w:r>
      <w:r w:rsidR="00682895" w:rsidRPr="001D2761">
        <w:rPr>
          <w:rFonts w:ascii="Times New Roman" w:hAnsi="Times New Roman" w:cs="Times New Roman"/>
          <w:sz w:val="20"/>
          <w:szCs w:val="20"/>
          <w:lang w:val="en-US"/>
        </w:rPr>
        <w:t xml:space="preserve">, </w:t>
      </w:r>
      <w:r w:rsidR="00FF02B1" w:rsidRPr="001D2761">
        <w:rPr>
          <w:rFonts w:ascii="Times New Roman" w:hAnsi="Times New Roman" w:cs="Times New Roman"/>
          <w:b/>
          <w:sz w:val="20"/>
          <w:szCs w:val="20"/>
          <w:lang w:val="en-US"/>
        </w:rPr>
        <w:t>4231</w:t>
      </w:r>
      <w:r w:rsidR="00682895" w:rsidRPr="001D2761">
        <w:rPr>
          <w:rFonts w:ascii="Times New Roman" w:hAnsi="Times New Roman" w:cs="Times New Roman"/>
          <w:sz w:val="20"/>
          <w:szCs w:val="20"/>
          <w:lang w:val="en-US"/>
        </w:rPr>
        <w:t>, (2020)</w:t>
      </w:r>
      <w:r w:rsidR="00FF02B1" w:rsidRPr="001D2761">
        <w:rPr>
          <w:rFonts w:ascii="Times New Roman" w:hAnsi="Times New Roman" w:cs="Times New Roman"/>
          <w:sz w:val="20"/>
          <w:szCs w:val="20"/>
          <w:lang w:val="en-US"/>
        </w:rPr>
        <w:t>.</w:t>
      </w:r>
      <w:r w:rsidR="00682895" w:rsidRPr="001D2761">
        <w:rPr>
          <w:rFonts w:ascii="Times New Roman" w:hAnsi="Times New Roman" w:cs="Times New Roman"/>
          <w:sz w:val="20"/>
          <w:szCs w:val="20"/>
          <w:lang w:val="en-US"/>
        </w:rPr>
        <w:t xml:space="preserve"> </w:t>
      </w:r>
    </w:p>
    <w:p w14:paraId="183E336D" w14:textId="25478DC1" w:rsidR="00CC2B44" w:rsidRDefault="00CC2B44" w:rsidP="00CC2B44">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6. </w:t>
      </w:r>
      <w:proofErr w:type="spellStart"/>
      <w:r w:rsidRPr="00160F0C">
        <w:rPr>
          <w:rFonts w:ascii="Times New Roman" w:hAnsi="Times New Roman" w:cs="Times New Roman"/>
          <w:sz w:val="20"/>
          <w:szCs w:val="20"/>
          <w:lang w:val="en-US"/>
        </w:rPr>
        <w:t>O.Ishnazarov</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N.Khamudkhanova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K.Kholbutayeva</w:t>
      </w:r>
      <w:proofErr w:type="spellEnd"/>
      <w:r w:rsidRPr="00160F0C">
        <w:rPr>
          <w:rFonts w:ascii="Times New Roman" w:hAnsi="Times New Roman" w:cs="Times New Roman"/>
          <w:sz w:val="20"/>
          <w:szCs w:val="20"/>
          <w:lang w:val="en-US"/>
        </w:rPr>
        <w:t xml:space="preserve">, </w:t>
      </w:r>
      <w:proofErr w:type="spellStart"/>
      <w:r w:rsidRPr="00160F0C">
        <w:rPr>
          <w:rFonts w:ascii="Times New Roman" w:hAnsi="Times New Roman" w:cs="Times New Roman"/>
          <w:sz w:val="20"/>
          <w:szCs w:val="20"/>
          <w:lang w:val="en-US"/>
        </w:rPr>
        <w:t>K.Abidov</w:t>
      </w:r>
      <w:proofErr w:type="spellEnd"/>
      <w:r>
        <w:rPr>
          <w:rFonts w:ascii="Times New Roman" w:hAnsi="Times New Roman" w:cs="Times New Roman"/>
          <w:sz w:val="20"/>
          <w:szCs w:val="20"/>
          <w:lang w:val="en-US"/>
        </w:rPr>
        <w:t>.</w:t>
      </w:r>
      <w:r w:rsidRPr="00160F0C">
        <w:rPr>
          <w:rFonts w:ascii="Times New Roman" w:hAnsi="Times New Roman" w:cs="Times New Roman"/>
          <w:sz w:val="20"/>
          <w:szCs w:val="20"/>
          <w:lang w:val="en-US"/>
        </w:rPr>
        <w:t xml:space="preserve"> </w:t>
      </w:r>
      <w:r w:rsidRPr="00160F0C">
        <w:rPr>
          <w:rFonts w:ascii="Times New Roman" w:hAnsi="Times New Roman" w:cs="Times New Roman"/>
          <w:i/>
          <w:sz w:val="20"/>
          <w:szCs w:val="20"/>
          <w:lang w:val="en-US"/>
        </w:rPr>
        <w:t>Energy Efficiency Optimization in Irrigation Pump Installations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36</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4" w:history="1">
        <w:r w:rsidRPr="00E36678">
          <w:rPr>
            <w:rStyle w:val="a3"/>
            <w:rFonts w:ascii="Times New Roman" w:hAnsi="Times New Roman" w:cs="Times New Roman"/>
            <w:sz w:val="20"/>
            <w:szCs w:val="20"/>
            <w:lang w:val="en-US"/>
          </w:rPr>
          <w:t>https://doi.org/10.1063/5.0305844</w:t>
        </w:r>
      </w:hyperlink>
      <w:r>
        <w:rPr>
          <w:rFonts w:ascii="Times New Roman" w:hAnsi="Times New Roman" w:cs="Times New Roman"/>
          <w:sz w:val="20"/>
          <w:szCs w:val="20"/>
          <w:lang w:val="en-US"/>
        </w:rPr>
        <w:t xml:space="preserve"> </w:t>
      </w:r>
    </w:p>
    <w:p w14:paraId="139847C8" w14:textId="7308E02E" w:rsidR="001D2761" w:rsidRDefault="00CC2B44" w:rsidP="001D2761">
      <w:pPr>
        <w:autoSpaceDE w:val="0"/>
        <w:autoSpaceDN w:val="0"/>
        <w:adjustRightInd w:val="0"/>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7</w:t>
      </w:r>
      <w:r w:rsidR="001D2761" w:rsidRPr="001D2761">
        <w:rPr>
          <w:rFonts w:ascii="Times New Roman" w:hAnsi="Times New Roman" w:cs="Times New Roman"/>
          <w:sz w:val="20"/>
          <w:szCs w:val="20"/>
          <w:lang w:val="en-US"/>
        </w:rPr>
        <w:t xml:space="preserve">. </w:t>
      </w:r>
      <w:proofErr w:type="spellStart"/>
      <w:r w:rsidR="001D2761" w:rsidRPr="001D2761">
        <w:rPr>
          <w:rFonts w:ascii="Times New Roman" w:hAnsi="Times New Roman" w:cs="Times New Roman"/>
          <w:sz w:val="20"/>
          <w:szCs w:val="20"/>
          <w:lang w:val="en-US"/>
        </w:rPr>
        <w:t>Y.Adilov</w:t>
      </w:r>
      <w:proofErr w:type="spellEnd"/>
      <w:r w:rsidR="001D2761" w:rsidRPr="001D2761">
        <w:rPr>
          <w:rFonts w:ascii="Times New Roman" w:hAnsi="Times New Roman" w:cs="Times New Roman"/>
          <w:sz w:val="20"/>
          <w:szCs w:val="20"/>
          <w:lang w:val="en-US"/>
        </w:rPr>
        <w:t xml:space="preserve">, </w:t>
      </w:r>
      <w:proofErr w:type="spellStart"/>
      <w:r w:rsidR="001D2761" w:rsidRPr="001D2761">
        <w:rPr>
          <w:rFonts w:ascii="Times New Roman" w:hAnsi="Times New Roman" w:cs="Times New Roman"/>
          <w:sz w:val="20"/>
          <w:szCs w:val="20"/>
          <w:lang w:val="en-US"/>
        </w:rPr>
        <w:t>M.Khabibullaev</w:t>
      </w:r>
      <w:proofErr w:type="spellEnd"/>
      <w:r w:rsidR="001D2761" w:rsidRPr="001D2761">
        <w:rPr>
          <w:rFonts w:ascii="Times New Roman" w:hAnsi="Times New Roman" w:cs="Times New Roman"/>
          <w:sz w:val="20"/>
          <w:szCs w:val="20"/>
          <w:lang w:val="en-US"/>
        </w:rPr>
        <w:t xml:space="preserve">. </w:t>
      </w:r>
      <w:r w:rsidR="001D2761" w:rsidRPr="001D2761">
        <w:rPr>
          <w:rFonts w:ascii="Times New Roman" w:hAnsi="Times New Roman" w:cs="Times New Roman"/>
          <w:i/>
          <w:sz w:val="20"/>
          <w:szCs w:val="20"/>
          <w:lang w:val="en-US"/>
        </w:rPr>
        <w:t>Application of fiber-optic measuring current transformer in control and relay protection systems of belt conveyor drives</w:t>
      </w:r>
      <w:r w:rsidR="001D2761" w:rsidRPr="001D2761">
        <w:rPr>
          <w:rFonts w:ascii="Times New Roman" w:hAnsi="Times New Roman" w:cs="Times New Roman"/>
          <w:sz w:val="20"/>
          <w:szCs w:val="20"/>
          <w:lang w:val="en-US"/>
        </w:rPr>
        <w:t xml:space="preserve">. IOP Conference Series Earth and Environmental Science, 614(1), </w:t>
      </w:r>
      <w:r w:rsidR="001D2761" w:rsidRPr="001D2761">
        <w:rPr>
          <w:rFonts w:ascii="Times New Roman" w:hAnsi="Times New Roman" w:cs="Times New Roman"/>
          <w:b/>
          <w:sz w:val="20"/>
          <w:szCs w:val="20"/>
          <w:lang w:val="en-US"/>
        </w:rPr>
        <w:t>012022</w:t>
      </w:r>
      <w:r w:rsidR="001D2761" w:rsidRPr="001D2761">
        <w:rPr>
          <w:rFonts w:ascii="Times New Roman" w:hAnsi="Times New Roman" w:cs="Times New Roman"/>
          <w:sz w:val="20"/>
          <w:szCs w:val="20"/>
          <w:lang w:val="en-US"/>
        </w:rPr>
        <w:t xml:space="preserve">, (2020), </w:t>
      </w:r>
      <w:r w:rsidR="001D2761" w:rsidRPr="00047BAC">
        <w:rPr>
          <w:rFonts w:ascii="Times New Roman" w:hAnsi="Times New Roman" w:cs="Times New Roman"/>
          <w:color w:val="0000FF"/>
          <w:sz w:val="20"/>
          <w:szCs w:val="20"/>
          <w:u w:val="single"/>
          <w:lang w:val="en-US"/>
        </w:rPr>
        <w:t>doi:</w:t>
      </w:r>
      <w:r w:rsidR="001D2761" w:rsidRPr="004151BD">
        <w:rPr>
          <w:rFonts w:ascii="Times New Roman" w:hAnsi="Times New Roman" w:cs="Times New Roman"/>
          <w:color w:val="0000FF"/>
          <w:sz w:val="20"/>
          <w:szCs w:val="20"/>
          <w:u w:val="single"/>
          <w:lang w:val="en-US"/>
        </w:rPr>
        <w:t>10.1088/1755-1315/614/1/012022</w:t>
      </w:r>
    </w:p>
    <w:p w14:paraId="66F7BD56" w14:textId="611E7ED8" w:rsidR="001D2761" w:rsidRDefault="00CC2B44"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8</w:t>
      </w:r>
      <w:r w:rsidR="001D2761">
        <w:rPr>
          <w:rFonts w:ascii="Times New Roman" w:hAnsi="Times New Roman" w:cs="Times New Roman"/>
          <w:sz w:val="20"/>
          <w:szCs w:val="20"/>
          <w:lang w:val="en-US"/>
        </w:rPr>
        <w:t xml:space="preserve">. </w:t>
      </w:r>
      <w:proofErr w:type="spellStart"/>
      <w:r w:rsidR="001D2761" w:rsidRPr="0088296D">
        <w:rPr>
          <w:rFonts w:ascii="Times New Roman" w:hAnsi="Times New Roman" w:cs="Times New Roman"/>
          <w:sz w:val="20"/>
          <w:szCs w:val="20"/>
          <w:lang w:val="en-US"/>
        </w:rPr>
        <w:t>M.Sadullaev</w:t>
      </w:r>
      <w:proofErr w:type="spellEnd"/>
      <w:r w:rsidR="001D2761" w:rsidRPr="0088296D">
        <w:rPr>
          <w:rFonts w:ascii="Times New Roman" w:hAnsi="Times New Roman" w:cs="Times New Roman"/>
          <w:sz w:val="20"/>
          <w:szCs w:val="20"/>
          <w:lang w:val="en-US"/>
        </w:rPr>
        <w:t xml:space="preserve">, </w:t>
      </w:r>
      <w:proofErr w:type="spellStart"/>
      <w:r w:rsidR="001D2761" w:rsidRPr="0088296D">
        <w:rPr>
          <w:rFonts w:ascii="Times New Roman" w:hAnsi="Times New Roman" w:cs="Times New Roman"/>
          <w:sz w:val="20"/>
          <w:szCs w:val="20"/>
          <w:lang w:val="en-US"/>
        </w:rPr>
        <w:t>E.Usmanov</w:t>
      </w:r>
      <w:proofErr w:type="spellEnd"/>
      <w:r w:rsidR="001D2761" w:rsidRPr="0088296D">
        <w:rPr>
          <w:rFonts w:ascii="Times New Roman" w:hAnsi="Times New Roman" w:cs="Times New Roman"/>
          <w:sz w:val="20"/>
          <w:szCs w:val="20"/>
          <w:lang w:val="en-US"/>
        </w:rPr>
        <w:t xml:space="preserve">, </w:t>
      </w:r>
      <w:proofErr w:type="spellStart"/>
      <w:r w:rsidR="001D2761" w:rsidRPr="00E34197">
        <w:rPr>
          <w:rFonts w:ascii="Times New Roman" w:hAnsi="Times New Roman" w:cs="Times New Roman"/>
          <w:sz w:val="20"/>
          <w:szCs w:val="20"/>
          <w:lang w:val="en-US"/>
        </w:rPr>
        <w:t>R.Karimov</w:t>
      </w:r>
      <w:proofErr w:type="spellEnd"/>
      <w:r w:rsidR="001D2761" w:rsidRPr="0088296D">
        <w:rPr>
          <w:rFonts w:ascii="Times New Roman" w:hAnsi="Times New Roman" w:cs="Times New Roman"/>
          <w:sz w:val="20"/>
          <w:szCs w:val="20"/>
          <w:lang w:val="en-US"/>
        </w:rPr>
        <w:t xml:space="preserve">, </w:t>
      </w:r>
      <w:proofErr w:type="spellStart"/>
      <w:r w:rsidR="001D2761" w:rsidRPr="00B33D98">
        <w:rPr>
          <w:rFonts w:ascii="Times New Roman" w:hAnsi="Times New Roman" w:cs="Times New Roman"/>
          <w:sz w:val="20"/>
          <w:szCs w:val="20"/>
          <w:lang w:val="en-US"/>
        </w:rPr>
        <w:t>D</w:t>
      </w:r>
      <w:r w:rsidR="001D2761">
        <w:rPr>
          <w:rFonts w:ascii="Times New Roman" w:hAnsi="Times New Roman" w:cs="Times New Roman"/>
          <w:sz w:val="20"/>
          <w:szCs w:val="20"/>
          <w:lang w:val="en-US"/>
        </w:rPr>
        <w:t>.</w:t>
      </w:r>
      <w:r w:rsidR="001D2761" w:rsidRPr="00B33D98">
        <w:rPr>
          <w:rFonts w:ascii="Times New Roman" w:hAnsi="Times New Roman" w:cs="Times New Roman"/>
          <w:sz w:val="20"/>
          <w:szCs w:val="20"/>
          <w:lang w:val="en-US"/>
        </w:rPr>
        <w:t>Xushvaktov</w:t>
      </w:r>
      <w:proofErr w:type="spellEnd"/>
      <w:r w:rsidR="001D2761" w:rsidRPr="00B33D98">
        <w:rPr>
          <w:rFonts w:ascii="Times New Roman" w:hAnsi="Times New Roman" w:cs="Times New Roman"/>
          <w:sz w:val="20"/>
          <w:szCs w:val="20"/>
          <w:lang w:val="en-US"/>
        </w:rPr>
        <w:t xml:space="preserve">, </w:t>
      </w:r>
      <w:proofErr w:type="spellStart"/>
      <w:r w:rsidR="001D2761" w:rsidRPr="00B33D98">
        <w:rPr>
          <w:rFonts w:ascii="Times New Roman" w:hAnsi="Times New Roman" w:cs="Times New Roman"/>
          <w:sz w:val="20"/>
          <w:szCs w:val="20"/>
          <w:lang w:val="en-US"/>
        </w:rPr>
        <w:t>D</w:t>
      </w:r>
      <w:r w:rsidR="001D2761">
        <w:rPr>
          <w:rFonts w:ascii="Times New Roman" w:hAnsi="Times New Roman" w:cs="Times New Roman"/>
          <w:sz w:val="20"/>
          <w:szCs w:val="20"/>
          <w:lang w:val="en-US"/>
        </w:rPr>
        <w:t>.</w:t>
      </w:r>
      <w:r w:rsidR="001D2761" w:rsidRPr="00B33D98">
        <w:rPr>
          <w:rFonts w:ascii="Times New Roman" w:hAnsi="Times New Roman" w:cs="Times New Roman"/>
          <w:sz w:val="20"/>
          <w:szCs w:val="20"/>
          <w:lang w:val="en-US"/>
        </w:rPr>
        <w:t>Xalmanov</w:t>
      </w:r>
      <w:proofErr w:type="spellEnd"/>
      <w:r w:rsidR="001D2761">
        <w:rPr>
          <w:rFonts w:ascii="Times New Roman" w:hAnsi="Times New Roman" w:cs="Times New Roman"/>
          <w:sz w:val="20"/>
          <w:szCs w:val="20"/>
          <w:lang w:val="en-US"/>
        </w:rPr>
        <w:t xml:space="preserve">, </w:t>
      </w:r>
      <w:proofErr w:type="spellStart"/>
      <w:r w:rsidR="001D2761" w:rsidRPr="0088296D">
        <w:rPr>
          <w:rFonts w:ascii="Times New Roman" w:hAnsi="Times New Roman" w:cs="Times New Roman"/>
          <w:sz w:val="20"/>
          <w:szCs w:val="20"/>
          <w:lang w:val="en-US"/>
        </w:rPr>
        <w:t>Y.Shoyimov</w:t>
      </w:r>
      <w:proofErr w:type="spellEnd"/>
      <w:r w:rsidR="001D2761" w:rsidRPr="0088296D">
        <w:rPr>
          <w:rFonts w:ascii="Times New Roman" w:hAnsi="Times New Roman" w:cs="Times New Roman"/>
          <w:sz w:val="20"/>
          <w:szCs w:val="20"/>
          <w:lang w:val="en-US"/>
        </w:rPr>
        <w:t xml:space="preserve">, </w:t>
      </w:r>
      <w:proofErr w:type="spellStart"/>
      <w:r w:rsidR="001D2761" w:rsidRPr="0088296D">
        <w:rPr>
          <w:rFonts w:ascii="Times New Roman" w:hAnsi="Times New Roman" w:cs="Times New Roman"/>
          <w:sz w:val="20"/>
          <w:szCs w:val="20"/>
          <w:lang w:val="en-US"/>
        </w:rPr>
        <w:t>D.Khimmataliev</w:t>
      </w:r>
      <w:proofErr w:type="spellEnd"/>
      <w:r w:rsidR="001D2761">
        <w:rPr>
          <w:rFonts w:ascii="Times New Roman" w:hAnsi="Times New Roman" w:cs="Times New Roman"/>
          <w:sz w:val="20"/>
          <w:szCs w:val="20"/>
          <w:lang w:val="en-US"/>
        </w:rPr>
        <w:t xml:space="preserve">. </w:t>
      </w:r>
      <w:r w:rsidR="001D2761" w:rsidRPr="0088296D">
        <w:rPr>
          <w:rFonts w:ascii="Times New Roman" w:hAnsi="Times New Roman" w:cs="Times New Roman"/>
          <w:i/>
          <w:sz w:val="20"/>
          <w:szCs w:val="20"/>
          <w:lang w:val="en-US"/>
        </w:rPr>
        <w:t>Mathematical Models and Calculation of Elements of Developed Schemes of Contactless Devices</w:t>
      </w:r>
      <w:r w:rsidR="001D2761">
        <w:rPr>
          <w:rFonts w:ascii="Times New Roman" w:hAnsi="Times New Roman" w:cs="Times New Roman"/>
          <w:sz w:val="20"/>
          <w:szCs w:val="20"/>
          <w:lang w:val="en-US"/>
        </w:rPr>
        <w:t xml:space="preserve">. </w:t>
      </w:r>
      <w:r w:rsidR="001D2761" w:rsidRPr="00DB6056">
        <w:rPr>
          <w:rFonts w:ascii="Times New Roman" w:hAnsi="Times New Roman" w:cs="Times New Roman"/>
          <w:sz w:val="20"/>
          <w:szCs w:val="20"/>
          <w:lang w:val="en-US"/>
        </w:rPr>
        <w:t xml:space="preserve">AIP Conference Proceedings, 3331(1), </w:t>
      </w:r>
      <w:r w:rsidR="001D2761" w:rsidRPr="00DB6056">
        <w:rPr>
          <w:rFonts w:ascii="Times New Roman" w:hAnsi="Times New Roman" w:cs="Times New Roman"/>
          <w:b/>
          <w:sz w:val="20"/>
          <w:szCs w:val="20"/>
          <w:lang w:val="en-US"/>
        </w:rPr>
        <w:t>0400</w:t>
      </w:r>
      <w:r w:rsidR="001D2761">
        <w:rPr>
          <w:rFonts w:ascii="Times New Roman" w:hAnsi="Times New Roman" w:cs="Times New Roman"/>
          <w:b/>
          <w:sz w:val="20"/>
          <w:szCs w:val="20"/>
          <w:lang w:val="en-US"/>
        </w:rPr>
        <w:t>43</w:t>
      </w:r>
      <w:r w:rsidR="001D2761">
        <w:rPr>
          <w:rFonts w:ascii="Times New Roman" w:hAnsi="Times New Roman" w:cs="Times New Roman"/>
          <w:sz w:val="20"/>
          <w:szCs w:val="20"/>
          <w:lang w:val="en-US"/>
        </w:rPr>
        <w:t>, (</w:t>
      </w:r>
      <w:r w:rsidR="001D2761" w:rsidRPr="00DB6056">
        <w:rPr>
          <w:rFonts w:ascii="Times New Roman" w:hAnsi="Times New Roman" w:cs="Times New Roman"/>
          <w:sz w:val="20"/>
          <w:szCs w:val="20"/>
          <w:lang w:val="en-US"/>
        </w:rPr>
        <w:t>2025</w:t>
      </w:r>
      <w:r w:rsidR="001D2761">
        <w:rPr>
          <w:rFonts w:ascii="Times New Roman" w:hAnsi="Times New Roman" w:cs="Times New Roman"/>
          <w:sz w:val="20"/>
          <w:szCs w:val="20"/>
          <w:lang w:val="en-US"/>
        </w:rPr>
        <w:t>)</w:t>
      </w:r>
      <w:r w:rsidR="001D2761" w:rsidRPr="00DB6056">
        <w:rPr>
          <w:rFonts w:ascii="Times New Roman" w:hAnsi="Times New Roman" w:cs="Times New Roman"/>
          <w:sz w:val="20"/>
          <w:szCs w:val="20"/>
          <w:lang w:val="en-US"/>
        </w:rPr>
        <w:t>,</w:t>
      </w:r>
      <w:r w:rsidR="001D2761">
        <w:rPr>
          <w:rFonts w:ascii="Times New Roman" w:hAnsi="Times New Roman" w:cs="Times New Roman"/>
          <w:sz w:val="20"/>
          <w:szCs w:val="20"/>
          <w:lang w:val="en-US"/>
        </w:rPr>
        <w:t xml:space="preserve"> </w:t>
      </w:r>
      <w:hyperlink r:id="rId15" w:history="1">
        <w:r w:rsidR="001D2761" w:rsidRPr="00E36678">
          <w:rPr>
            <w:rStyle w:val="a3"/>
            <w:rFonts w:ascii="Times New Roman" w:hAnsi="Times New Roman" w:cs="Times New Roman"/>
            <w:sz w:val="20"/>
            <w:szCs w:val="20"/>
            <w:lang w:val="en-US"/>
          </w:rPr>
          <w:t>https://doi.org/10.1063/5.0305748</w:t>
        </w:r>
      </w:hyperlink>
      <w:r w:rsidR="001D2761">
        <w:rPr>
          <w:rFonts w:ascii="Times New Roman" w:hAnsi="Times New Roman" w:cs="Times New Roman"/>
          <w:sz w:val="20"/>
          <w:szCs w:val="20"/>
          <w:lang w:val="en-US"/>
        </w:rPr>
        <w:t xml:space="preserve"> </w:t>
      </w:r>
    </w:p>
    <w:p w14:paraId="01151DD3" w14:textId="7981AF33" w:rsidR="001D2761" w:rsidRDefault="00CC2B44"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9</w:t>
      </w:r>
      <w:r w:rsidR="001D2761">
        <w:rPr>
          <w:rFonts w:ascii="Times New Roman" w:hAnsi="Times New Roman" w:cs="Times New Roman"/>
          <w:sz w:val="20"/>
          <w:szCs w:val="20"/>
          <w:lang w:val="en-US"/>
        </w:rPr>
        <w:t xml:space="preserve">. </w:t>
      </w:r>
      <w:proofErr w:type="spellStart"/>
      <w:r w:rsidR="001D2761" w:rsidRPr="00E34197">
        <w:rPr>
          <w:rFonts w:ascii="Times New Roman" w:hAnsi="Times New Roman" w:cs="Times New Roman"/>
          <w:sz w:val="20"/>
          <w:szCs w:val="20"/>
          <w:lang w:val="en-US"/>
        </w:rPr>
        <w:t>E.Yuldashev</w:t>
      </w:r>
      <w:proofErr w:type="spellEnd"/>
      <w:r w:rsidR="001D2761" w:rsidRPr="00E34197">
        <w:rPr>
          <w:rFonts w:ascii="Times New Roman" w:hAnsi="Times New Roman" w:cs="Times New Roman"/>
          <w:sz w:val="20"/>
          <w:szCs w:val="20"/>
          <w:lang w:val="en-US"/>
        </w:rPr>
        <w:t xml:space="preserve">, </w:t>
      </w:r>
      <w:proofErr w:type="spellStart"/>
      <w:r w:rsidR="001D2761" w:rsidRPr="00E34197">
        <w:rPr>
          <w:rFonts w:ascii="Times New Roman" w:hAnsi="Times New Roman" w:cs="Times New Roman"/>
          <w:sz w:val="20"/>
          <w:szCs w:val="20"/>
          <w:lang w:val="en-US"/>
        </w:rPr>
        <w:t>M.Yuldasheva</w:t>
      </w:r>
      <w:proofErr w:type="spellEnd"/>
      <w:r w:rsidR="001D2761" w:rsidRPr="00E34197">
        <w:rPr>
          <w:rFonts w:ascii="Times New Roman" w:hAnsi="Times New Roman" w:cs="Times New Roman"/>
          <w:sz w:val="20"/>
          <w:szCs w:val="20"/>
          <w:lang w:val="en-US"/>
        </w:rPr>
        <w:t xml:space="preserve">, </w:t>
      </w:r>
      <w:proofErr w:type="spellStart"/>
      <w:r w:rsidR="001D2761" w:rsidRPr="00E34197">
        <w:rPr>
          <w:rFonts w:ascii="Times New Roman" w:hAnsi="Times New Roman" w:cs="Times New Roman"/>
          <w:sz w:val="20"/>
          <w:szCs w:val="20"/>
          <w:lang w:val="en-US"/>
        </w:rPr>
        <w:t>A.Togayev</w:t>
      </w:r>
      <w:proofErr w:type="spellEnd"/>
      <w:r w:rsidR="001D2761" w:rsidRPr="00E34197">
        <w:rPr>
          <w:rFonts w:ascii="Times New Roman" w:hAnsi="Times New Roman" w:cs="Times New Roman"/>
          <w:sz w:val="20"/>
          <w:szCs w:val="20"/>
          <w:lang w:val="en-US"/>
        </w:rPr>
        <w:t xml:space="preserve">, </w:t>
      </w:r>
      <w:proofErr w:type="spellStart"/>
      <w:r w:rsidR="001D2761" w:rsidRPr="00E34197">
        <w:rPr>
          <w:rFonts w:ascii="Times New Roman" w:hAnsi="Times New Roman" w:cs="Times New Roman"/>
          <w:sz w:val="20"/>
          <w:szCs w:val="20"/>
          <w:lang w:val="en-US"/>
        </w:rPr>
        <w:t>J.Abdullayev</w:t>
      </w:r>
      <w:proofErr w:type="spellEnd"/>
      <w:r w:rsidR="001D2761" w:rsidRPr="00E34197">
        <w:rPr>
          <w:rFonts w:ascii="Times New Roman" w:hAnsi="Times New Roman" w:cs="Times New Roman"/>
          <w:sz w:val="20"/>
          <w:szCs w:val="20"/>
          <w:lang w:val="en-US"/>
        </w:rPr>
        <w:t xml:space="preserve">, </w:t>
      </w:r>
      <w:proofErr w:type="spellStart"/>
      <w:r w:rsidR="001D2761" w:rsidRPr="00E34197">
        <w:rPr>
          <w:rFonts w:ascii="Times New Roman" w:hAnsi="Times New Roman" w:cs="Times New Roman"/>
          <w:sz w:val="20"/>
          <w:szCs w:val="20"/>
          <w:lang w:val="en-US"/>
        </w:rPr>
        <w:t>R.Karimov</w:t>
      </w:r>
      <w:proofErr w:type="spellEnd"/>
      <w:r w:rsidR="001D2761" w:rsidRPr="00E34197">
        <w:rPr>
          <w:rFonts w:ascii="Times New Roman" w:hAnsi="Times New Roman" w:cs="Times New Roman"/>
          <w:sz w:val="20"/>
          <w:szCs w:val="20"/>
          <w:lang w:val="en-US"/>
        </w:rPr>
        <w:t xml:space="preserve">. </w:t>
      </w:r>
      <w:r w:rsidR="001D2761" w:rsidRPr="00E34197">
        <w:rPr>
          <w:rFonts w:ascii="Times New Roman" w:hAnsi="Times New Roman" w:cs="Times New Roman"/>
          <w:i/>
          <w:sz w:val="20"/>
          <w:szCs w:val="20"/>
          <w:lang w:val="en-US"/>
        </w:rPr>
        <w:t>Energy efficiency research of conveyor transport</w:t>
      </w:r>
      <w:r w:rsidR="001D2761" w:rsidRPr="00E34197">
        <w:rPr>
          <w:rFonts w:ascii="Times New Roman" w:hAnsi="Times New Roman" w:cs="Times New Roman"/>
          <w:sz w:val="20"/>
          <w:szCs w:val="20"/>
          <w:lang w:val="en-US"/>
        </w:rPr>
        <w:t xml:space="preserve">. </w:t>
      </w:r>
      <w:r w:rsidR="001D2761" w:rsidRPr="00DB6056">
        <w:rPr>
          <w:rFonts w:ascii="Times New Roman" w:hAnsi="Times New Roman" w:cs="Times New Roman"/>
          <w:sz w:val="20"/>
          <w:szCs w:val="20"/>
          <w:lang w:val="en-US"/>
        </w:rPr>
        <w:t xml:space="preserve">AIP Conference Proceedings, 3331(1), </w:t>
      </w:r>
      <w:r w:rsidR="001D2761" w:rsidRPr="00DB6056">
        <w:rPr>
          <w:rFonts w:ascii="Times New Roman" w:hAnsi="Times New Roman" w:cs="Times New Roman"/>
          <w:b/>
          <w:sz w:val="20"/>
          <w:szCs w:val="20"/>
          <w:lang w:val="en-US"/>
        </w:rPr>
        <w:t>040030</w:t>
      </w:r>
      <w:r w:rsidR="001D2761">
        <w:rPr>
          <w:rFonts w:ascii="Times New Roman" w:hAnsi="Times New Roman" w:cs="Times New Roman"/>
          <w:sz w:val="20"/>
          <w:szCs w:val="20"/>
          <w:lang w:val="en-US"/>
        </w:rPr>
        <w:t>, (</w:t>
      </w:r>
      <w:r w:rsidR="001D2761" w:rsidRPr="00DB6056">
        <w:rPr>
          <w:rFonts w:ascii="Times New Roman" w:hAnsi="Times New Roman" w:cs="Times New Roman"/>
          <w:sz w:val="20"/>
          <w:szCs w:val="20"/>
          <w:lang w:val="en-US"/>
        </w:rPr>
        <w:t>2025</w:t>
      </w:r>
      <w:r w:rsidR="001D2761">
        <w:rPr>
          <w:rFonts w:ascii="Times New Roman" w:hAnsi="Times New Roman" w:cs="Times New Roman"/>
          <w:sz w:val="20"/>
          <w:szCs w:val="20"/>
          <w:lang w:val="en-US"/>
        </w:rPr>
        <w:t>)</w:t>
      </w:r>
      <w:r w:rsidR="001D2761" w:rsidRPr="00DB6056">
        <w:rPr>
          <w:rFonts w:ascii="Times New Roman" w:hAnsi="Times New Roman" w:cs="Times New Roman"/>
          <w:sz w:val="20"/>
          <w:szCs w:val="20"/>
          <w:lang w:val="en-US"/>
        </w:rPr>
        <w:t>,</w:t>
      </w:r>
      <w:r w:rsidR="001D2761">
        <w:rPr>
          <w:rFonts w:ascii="Times New Roman" w:hAnsi="Times New Roman" w:cs="Times New Roman"/>
          <w:sz w:val="20"/>
          <w:szCs w:val="20"/>
          <w:lang w:val="en-US"/>
        </w:rPr>
        <w:t xml:space="preserve"> </w:t>
      </w:r>
      <w:hyperlink r:id="rId16" w:history="1">
        <w:r w:rsidR="001D2761" w:rsidRPr="00E36678">
          <w:rPr>
            <w:rStyle w:val="a3"/>
            <w:rFonts w:ascii="Times New Roman" w:hAnsi="Times New Roman" w:cs="Times New Roman"/>
            <w:sz w:val="20"/>
            <w:szCs w:val="20"/>
            <w:lang w:val="en-US"/>
          </w:rPr>
          <w:t>https://doi.org/10.1063/5.0305742</w:t>
        </w:r>
      </w:hyperlink>
      <w:r w:rsidR="001D2761">
        <w:rPr>
          <w:rFonts w:ascii="Times New Roman" w:hAnsi="Times New Roman" w:cs="Times New Roman"/>
          <w:sz w:val="20"/>
          <w:szCs w:val="20"/>
          <w:lang w:val="en-US"/>
        </w:rPr>
        <w:t xml:space="preserve"> </w:t>
      </w:r>
    </w:p>
    <w:p w14:paraId="2CE43DF5" w14:textId="38986C03" w:rsidR="001D2761" w:rsidRDefault="00CC2B44"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001D2761">
        <w:rPr>
          <w:rFonts w:ascii="Times New Roman" w:hAnsi="Times New Roman" w:cs="Times New Roman"/>
          <w:sz w:val="20"/>
          <w:szCs w:val="20"/>
          <w:lang w:val="en-US"/>
        </w:rPr>
        <w:t xml:space="preserve">. </w:t>
      </w:r>
      <w:proofErr w:type="spellStart"/>
      <w:r w:rsidR="001D2761" w:rsidRPr="00DB6056">
        <w:rPr>
          <w:rFonts w:ascii="Times New Roman" w:hAnsi="Times New Roman" w:cs="Times New Roman"/>
          <w:sz w:val="20"/>
          <w:szCs w:val="20"/>
          <w:lang w:val="en-US"/>
        </w:rPr>
        <w:t>A.Nuraliyev</w:t>
      </w:r>
      <w:proofErr w:type="spellEnd"/>
      <w:r w:rsidR="001D2761" w:rsidRPr="00DB6056">
        <w:rPr>
          <w:rFonts w:ascii="Times New Roman" w:hAnsi="Times New Roman" w:cs="Times New Roman"/>
          <w:sz w:val="20"/>
          <w:szCs w:val="20"/>
          <w:lang w:val="en-US"/>
        </w:rPr>
        <w:t xml:space="preserve">, </w:t>
      </w:r>
      <w:proofErr w:type="spellStart"/>
      <w:r w:rsidR="001D2761" w:rsidRPr="00DB6056">
        <w:rPr>
          <w:rFonts w:ascii="Times New Roman" w:hAnsi="Times New Roman" w:cs="Times New Roman"/>
          <w:sz w:val="20"/>
          <w:szCs w:val="20"/>
          <w:lang w:val="en-US"/>
        </w:rPr>
        <w:t>I.Jalolov</w:t>
      </w:r>
      <w:proofErr w:type="spellEnd"/>
      <w:r w:rsidR="001D2761" w:rsidRPr="00DB6056">
        <w:rPr>
          <w:rFonts w:ascii="Times New Roman" w:hAnsi="Times New Roman" w:cs="Times New Roman"/>
          <w:sz w:val="20"/>
          <w:szCs w:val="20"/>
          <w:lang w:val="en-US"/>
        </w:rPr>
        <w:t xml:space="preserve">, </w:t>
      </w:r>
      <w:proofErr w:type="spellStart"/>
      <w:r w:rsidR="001D2761" w:rsidRPr="00DB6056">
        <w:rPr>
          <w:rFonts w:ascii="Times New Roman" w:hAnsi="Times New Roman" w:cs="Times New Roman"/>
          <w:sz w:val="20"/>
          <w:szCs w:val="20"/>
          <w:lang w:val="en-US"/>
        </w:rPr>
        <w:t>M.Peysenov</w:t>
      </w:r>
      <w:proofErr w:type="spellEnd"/>
      <w:r w:rsidR="001D2761" w:rsidRPr="00DB6056">
        <w:rPr>
          <w:rFonts w:ascii="Times New Roman" w:hAnsi="Times New Roman" w:cs="Times New Roman"/>
          <w:sz w:val="20"/>
          <w:szCs w:val="20"/>
          <w:lang w:val="en-US"/>
        </w:rPr>
        <w:t xml:space="preserve">, </w:t>
      </w:r>
      <w:proofErr w:type="spellStart"/>
      <w:r w:rsidR="001D2761">
        <w:rPr>
          <w:rFonts w:ascii="Times New Roman" w:hAnsi="Times New Roman" w:cs="Times New Roman"/>
          <w:sz w:val="20"/>
          <w:szCs w:val="20"/>
          <w:lang w:val="en-US"/>
        </w:rPr>
        <w:t>A.Adxamov</w:t>
      </w:r>
      <w:proofErr w:type="spellEnd"/>
      <w:r w:rsidR="001D2761">
        <w:rPr>
          <w:rFonts w:ascii="Times New Roman" w:hAnsi="Times New Roman" w:cs="Times New Roman"/>
          <w:sz w:val="20"/>
          <w:szCs w:val="20"/>
          <w:lang w:val="en-US"/>
        </w:rPr>
        <w:t xml:space="preserve">, </w:t>
      </w:r>
      <w:proofErr w:type="spellStart"/>
      <w:r w:rsidR="001D2761" w:rsidRPr="00DB6056">
        <w:rPr>
          <w:rFonts w:ascii="Times New Roman" w:hAnsi="Times New Roman" w:cs="Times New Roman"/>
          <w:sz w:val="20"/>
          <w:szCs w:val="20"/>
          <w:lang w:val="en-US"/>
        </w:rPr>
        <w:t>S.Rismukhamedov</w:t>
      </w:r>
      <w:proofErr w:type="spellEnd"/>
      <w:r w:rsidR="001D2761" w:rsidRPr="00DB6056">
        <w:rPr>
          <w:rFonts w:ascii="Times New Roman" w:hAnsi="Times New Roman" w:cs="Times New Roman"/>
          <w:sz w:val="20"/>
          <w:szCs w:val="20"/>
          <w:lang w:val="en-US"/>
        </w:rPr>
        <w:t xml:space="preserve">, </w:t>
      </w:r>
      <w:proofErr w:type="spellStart"/>
      <w:r w:rsidR="001D2761" w:rsidRPr="00E34197">
        <w:rPr>
          <w:rFonts w:ascii="Times New Roman" w:hAnsi="Times New Roman" w:cs="Times New Roman"/>
          <w:sz w:val="20"/>
          <w:szCs w:val="20"/>
          <w:lang w:val="en-US"/>
        </w:rPr>
        <w:t>R.Karimov</w:t>
      </w:r>
      <w:proofErr w:type="spellEnd"/>
      <w:r w:rsidR="001D2761" w:rsidRPr="00DB6056">
        <w:rPr>
          <w:rFonts w:ascii="Times New Roman" w:hAnsi="Times New Roman" w:cs="Times New Roman"/>
          <w:sz w:val="20"/>
          <w:szCs w:val="20"/>
          <w:lang w:val="en-US"/>
        </w:rPr>
        <w:t>.</w:t>
      </w:r>
      <w:r w:rsidR="001D2761">
        <w:rPr>
          <w:rFonts w:ascii="Times New Roman" w:hAnsi="Times New Roman" w:cs="Times New Roman"/>
          <w:sz w:val="20"/>
          <w:szCs w:val="20"/>
          <w:lang w:val="en-US"/>
        </w:rPr>
        <w:t xml:space="preserve"> </w:t>
      </w:r>
      <w:r w:rsidR="001D2761" w:rsidRPr="00DB6056">
        <w:rPr>
          <w:rFonts w:ascii="Times New Roman" w:hAnsi="Times New Roman" w:cs="Times New Roman"/>
          <w:i/>
          <w:sz w:val="20"/>
          <w:szCs w:val="20"/>
          <w:lang w:val="en-US"/>
        </w:rPr>
        <w:t>Improving and Increasing the Efficiency of the Industrial Gas Waste Cleaning Electrical Filter Device</w:t>
      </w:r>
      <w:r w:rsidR="001D2761">
        <w:rPr>
          <w:rFonts w:ascii="Times New Roman" w:hAnsi="Times New Roman" w:cs="Times New Roman"/>
          <w:sz w:val="20"/>
          <w:szCs w:val="20"/>
          <w:lang w:val="en-US"/>
        </w:rPr>
        <w:t xml:space="preserve">. </w:t>
      </w:r>
      <w:r w:rsidR="001D2761" w:rsidRPr="00DB6056">
        <w:rPr>
          <w:rFonts w:ascii="Times New Roman" w:hAnsi="Times New Roman" w:cs="Times New Roman"/>
          <w:sz w:val="20"/>
          <w:szCs w:val="20"/>
          <w:lang w:val="en-US"/>
        </w:rPr>
        <w:t xml:space="preserve">AIP Conference Proceedings, 3331(1), </w:t>
      </w:r>
      <w:r w:rsidR="001D2761" w:rsidRPr="00DB6056">
        <w:rPr>
          <w:rFonts w:ascii="Times New Roman" w:hAnsi="Times New Roman" w:cs="Times New Roman"/>
          <w:b/>
          <w:sz w:val="20"/>
          <w:szCs w:val="20"/>
          <w:lang w:val="en-US"/>
        </w:rPr>
        <w:t>0400</w:t>
      </w:r>
      <w:r w:rsidR="001D2761">
        <w:rPr>
          <w:rFonts w:ascii="Times New Roman" w:hAnsi="Times New Roman" w:cs="Times New Roman"/>
          <w:b/>
          <w:sz w:val="20"/>
          <w:szCs w:val="20"/>
          <w:lang w:val="en-US"/>
        </w:rPr>
        <w:t>4</w:t>
      </w:r>
      <w:r w:rsidR="001D2761" w:rsidRPr="00DB6056">
        <w:rPr>
          <w:rFonts w:ascii="Times New Roman" w:hAnsi="Times New Roman" w:cs="Times New Roman"/>
          <w:b/>
          <w:sz w:val="20"/>
          <w:szCs w:val="20"/>
          <w:lang w:val="en-US"/>
        </w:rPr>
        <w:t>0</w:t>
      </w:r>
      <w:r w:rsidR="001D2761">
        <w:rPr>
          <w:rFonts w:ascii="Times New Roman" w:hAnsi="Times New Roman" w:cs="Times New Roman"/>
          <w:sz w:val="20"/>
          <w:szCs w:val="20"/>
          <w:lang w:val="en-US"/>
        </w:rPr>
        <w:t>, (</w:t>
      </w:r>
      <w:r w:rsidR="001D2761" w:rsidRPr="00DB6056">
        <w:rPr>
          <w:rFonts w:ascii="Times New Roman" w:hAnsi="Times New Roman" w:cs="Times New Roman"/>
          <w:sz w:val="20"/>
          <w:szCs w:val="20"/>
          <w:lang w:val="en-US"/>
        </w:rPr>
        <w:t>2025</w:t>
      </w:r>
      <w:r w:rsidR="001D2761">
        <w:rPr>
          <w:rFonts w:ascii="Times New Roman" w:hAnsi="Times New Roman" w:cs="Times New Roman"/>
          <w:sz w:val="20"/>
          <w:szCs w:val="20"/>
          <w:lang w:val="en-US"/>
        </w:rPr>
        <w:t>)</w:t>
      </w:r>
      <w:r w:rsidR="001D2761" w:rsidRPr="00DB6056">
        <w:rPr>
          <w:rFonts w:ascii="Times New Roman" w:hAnsi="Times New Roman" w:cs="Times New Roman"/>
          <w:sz w:val="20"/>
          <w:szCs w:val="20"/>
          <w:lang w:val="en-US"/>
        </w:rPr>
        <w:t>,</w:t>
      </w:r>
      <w:r w:rsidR="001D2761">
        <w:rPr>
          <w:rFonts w:ascii="Times New Roman" w:hAnsi="Times New Roman" w:cs="Times New Roman"/>
          <w:sz w:val="20"/>
          <w:szCs w:val="20"/>
          <w:lang w:val="en-US"/>
        </w:rPr>
        <w:t xml:space="preserve"> </w:t>
      </w:r>
      <w:hyperlink r:id="rId17" w:history="1">
        <w:r w:rsidR="001D2761" w:rsidRPr="00E36678">
          <w:rPr>
            <w:rStyle w:val="a3"/>
            <w:rFonts w:ascii="Times New Roman" w:hAnsi="Times New Roman" w:cs="Times New Roman"/>
            <w:sz w:val="20"/>
            <w:szCs w:val="20"/>
            <w:lang w:val="en-US"/>
          </w:rPr>
          <w:t>https://doi.org/10.1063/5.0305751</w:t>
        </w:r>
      </w:hyperlink>
      <w:r w:rsidR="001D2761">
        <w:rPr>
          <w:rFonts w:ascii="Times New Roman" w:hAnsi="Times New Roman" w:cs="Times New Roman"/>
          <w:sz w:val="20"/>
          <w:szCs w:val="20"/>
          <w:lang w:val="en-US"/>
        </w:rPr>
        <w:t xml:space="preserve"> </w:t>
      </w:r>
    </w:p>
    <w:p w14:paraId="6BBE9154" w14:textId="70E74476" w:rsidR="001D2761" w:rsidRDefault="001D2761"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CC2B44">
        <w:rPr>
          <w:rFonts w:ascii="Times New Roman" w:hAnsi="Times New Roman" w:cs="Times New Roman"/>
          <w:sz w:val="20"/>
          <w:szCs w:val="20"/>
          <w:lang w:val="en-US"/>
        </w:rPr>
        <w:t>1</w:t>
      </w:r>
      <w:r>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M.Sadullaev</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E.Usmanov</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R.Karimov</w:t>
      </w:r>
      <w:proofErr w:type="spellEnd"/>
      <w:r w:rsidRPr="006A7FF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N.Tairova</w:t>
      </w:r>
      <w:proofErr w:type="spellEnd"/>
      <w:r w:rsidRPr="006A7FF2">
        <w:rPr>
          <w:rFonts w:ascii="Times New Roman" w:hAnsi="Times New Roman" w:cs="Times New Roman"/>
          <w:sz w:val="20"/>
          <w:szCs w:val="20"/>
          <w:lang w:val="en-US"/>
        </w:rPr>
        <w:t xml:space="preserve">, </w:t>
      </w:r>
      <w:proofErr w:type="spellStart"/>
      <w:r w:rsidRPr="006A7FF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A7FF2">
        <w:rPr>
          <w:rFonts w:ascii="Times New Roman" w:hAnsi="Times New Roman" w:cs="Times New Roman"/>
          <w:i/>
          <w:sz w:val="20"/>
          <w:szCs w:val="20"/>
          <w:lang w:val="en-US"/>
        </w:rPr>
        <w:t>Development of Contactless Device Schemes for Automatic Control of the Power of a Capacitor Battery</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42</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8" w:history="1">
        <w:r w:rsidRPr="00E36678">
          <w:rPr>
            <w:rStyle w:val="a3"/>
            <w:rFonts w:ascii="Times New Roman" w:hAnsi="Times New Roman" w:cs="Times New Roman"/>
            <w:sz w:val="20"/>
            <w:szCs w:val="20"/>
            <w:lang w:val="en-US"/>
          </w:rPr>
          <w:t>https://doi.org/10.1063/5.0305879</w:t>
        </w:r>
      </w:hyperlink>
      <w:r>
        <w:rPr>
          <w:rFonts w:ascii="Times New Roman" w:hAnsi="Times New Roman" w:cs="Times New Roman"/>
          <w:sz w:val="20"/>
          <w:szCs w:val="20"/>
          <w:lang w:val="en-US"/>
        </w:rPr>
        <w:t xml:space="preserve"> </w:t>
      </w:r>
    </w:p>
    <w:p w14:paraId="7286D7B0" w14:textId="211185A2" w:rsidR="001D2761" w:rsidRDefault="001D2761"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CC2B44">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M.Sadullaev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E.Usmanov</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R.Karimov</w:t>
      </w:r>
      <w:proofErr w:type="spellEnd"/>
      <w:r w:rsidRPr="00620612">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N.Tairova</w:t>
      </w:r>
      <w:proofErr w:type="spellEnd"/>
      <w:r w:rsidRPr="00620612">
        <w:rPr>
          <w:rFonts w:ascii="Times New Roman" w:hAnsi="Times New Roman" w:cs="Times New Roman"/>
          <w:sz w:val="20"/>
          <w:szCs w:val="20"/>
          <w:lang w:val="en-US"/>
        </w:rPr>
        <w:t xml:space="preserve">, </w:t>
      </w:r>
      <w:proofErr w:type="spellStart"/>
      <w:r w:rsidRPr="00620612">
        <w:rPr>
          <w:rFonts w:ascii="Times New Roman" w:hAnsi="Times New Roman" w:cs="Times New Roman"/>
          <w:sz w:val="20"/>
          <w:szCs w:val="20"/>
          <w:lang w:val="en-US"/>
        </w:rPr>
        <w:t>A.Yusubaliev</w:t>
      </w:r>
      <w:proofErr w:type="spellEnd"/>
      <w:r>
        <w:rPr>
          <w:rFonts w:ascii="Times New Roman" w:hAnsi="Times New Roman" w:cs="Times New Roman"/>
          <w:sz w:val="20"/>
          <w:szCs w:val="20"/>
          <w:lang w:val="en-US"/>
        </w:rPr>
        <w:t xml:space="preserve">. </w:t>
      </w:r>
      <w:r w:rsidRPr="00620612">
        <w:rPr>
          <w:rFonts w:ascii="Times New Roman" w:hAnsi="Times New Roman" w:cs="Times New Roman"/>
          <w:i/>
          <w:sz w:val="20"/>
          <w:szCs w:val="20"/>
          <w:lang w:val="en-US"/>
        </w:rPr>
        <w:t>Review of Literature Sources and Internet Materials on Contactless Devices for Reactive Power Compensation</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19" w:history="1">
        <w:r w:rsidRPr="00E36678">
          <w:rPr>
            <w:rStyle w:val="a3"/>
            <w:rFonts w:ascii="Times New Roman" w:hAnsi="Times New Roman" w:cs="Times New Roman"/>
            <w:sz w:val="20"/>
            <w:szCs w:val="20"/>
            <w:lang w:val="en-US"/>
          </w:rPr>
          <w:t>https://doi.org/10.1063/5.0305878</w:t>
        </w:r>
      </w:hyperlink>
      <w:r>
        <w:rPr>
          <w:rFonts w:ascii="Times New Roman" w:hAnsi="Times New Roman" w:cs="Times New Roman"/>
          <w:sz w:val="20"/>
          <w:szCs w:val="20"/>
          <w:lang w:val="en-US"/>
        </w:rPr>
        <w:t xml:space="preserve"> </w:t>
      </w:r>
    </w:p>
    <w:p w14:paraId="312A45D1" w14:textId="19FD747F" w:rsidR="001D2761" w:rsidRDefault="001D2761"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CC2B44">
        <w:rPr>
          <w:rFonts w:ascii="Times New Roman" w:hAnsi="Times New Roman" w:cs="Times New Roman"/>
          <w:sz w:val="20"/>
          <w:szCs w:val="20"/>
          <w:lang w:val="en-US"/>
        </w:rPr>
        <w:t>3</w:t>
      </w:r>
      <w:r>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M.Sadullaev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M.Bobojanov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R.Karimov</w:t>
      </w:r>
      <w:proofErr w:type="spellEnd"/>
      <w:r w:rsidRPr="00627C6D">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Xushvaktov</w:t>
      </w:r>
      <w:proofErr w:type="spellEnd"/>
      <w:r w:rsidRPr="00B33D98">
        <w:rPr>
          <w:rFonts w:ascii="Times New Roman" w:hAnsi="Times New Roman" w:cs="Times New Roman"/>
          <w:sz w:val="20"/>
          <w:szCs w:val="20"/>
          <w:lang w:val="en-US"/>
        </w:rPr>
        <w:t>,</w:t>
      </w:r>
      <w:r w:rsidRPr="006A7FF2">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Y.Shoyimov</w:t>
      </w:r>
      <w:proofErr w:type="spellEnd"/>
      <w:r w:rsidRPr="00627C6D">
        <w:rPr>
          <w:rFonts w:ascii="Times New Roman" w:hAnsi="Times New Roman" w:cs="Times New Roman"/>
          <w:sz w:val="20"/>
          <w:szCs w:val="20"/>
          <w:lang w:val="en-US"/>
        </w:rPr>
        <w:t xml:space="preserve">, </w:t>
      </w:r>
      <w:proofErr w:type="spellStart"/>
      <w:r w:rsidRPr="00627C6D">
        <w:rPr>
          <w:rFonts w:ascii="Times New Roman" w:hAnsi="Times New Roman" w:cs="Times New Roman"/>
          <w:sz w:val="20"/>
          <w:szCs w:val="20"/>
          <w:lang w:val="en-US"/>
        </w:rPr>
        <w:t>H.Achilov</w:t>
      </w:r>
      <w:proofErr w:type="spellEnd"/>
      <w:r>
        <w:rPr>
          <w:rFonts w:ascii="Times New Roman" w:hAnsi="Times New Roman" w:cs="Times New Roman"/>
          <w:sz w:val="20"/>
          <w:szCs w:val="20"/>
          <w:lang w:val="en-US"/>
        </w:rPr>
        <w:t>.</w:t>
      </w:r>
      <w:r w:rsidRPr="00627C6D">
        <w:rPr>
          <w:rFonts w:ascii="Times New Roman" w:hAnsi="Times New Roman" w:cs="Times New Roman"/>
          <w:sz w:val="20"/>
          <w:szCs w:val="20"/>
          <w:lang w:val="en-US"/>
        </w:rPr>
        <w:t xml:space="preserve"> </w:t>
      </w:r>
      <w:r w:rsidRPr="00627C6D">
        <w:rPr>
          <w:rFonts w:ascii="Times New Roman" w:hAnsi="Times New Roman" w:cs="Times New Roman"/>
          <w:i/>
          <w:sz w:val="20"/>
          <w:szCs w:val="20"/>
          <w:lang w:val="en-US"/>
        </w:rPr>
        <w:t>Experimental Studies of Contactless Devices for Controlling the Power of Capacitor Batteries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44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0" w:history="1">
        <w:r w:rsidRPr="00E36678">
          <w:rPr>
            <w:rStyle w:val="a3"/>
            <w:rFonts w:ascii="Times New Roman" w:hAnsi="Times New Roman" w:cs="Times New Roman"/>
            <w:sz w:val="20"/>
            <w:szCs w:val="20"/>
            <w:lang w:val="en-US"/>
          </w:rPr>
          <w:t>https://doi.org/10.1063/5.0307195</w:t>
        </w:r>
      </w:hyperlink>
      <w:r>
        <w:rPr>
          <w:rFonts w:ascii="Times New Roman" w:hAnsi="Times New Roman" w:cs="Times New Roman"/>
          <w:sz w:val="20"/>
          <w:szCs w:val="20"/>
          <w:lang w:val="en-US"/>
        </w:rPr>
        <w:t xml:space="preserve"> </w:t>
      </w:r>
    </w:p>
    <w:p w14:paraId="59FEC99C" w14:textId="3D5F23BA" w:rsidR="001D2761" w:rsidRPr="009459AF" w:rsidRDefault="001D2761" w:rsidP="001D2761">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CC2B44">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E.Usmanov</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M.Bobojanov</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R.Karimov</w:t>
      </w:r>
      <w:proofErr w:type="spellEnd"/>
      <w:r w:rsidRPr="009459AF">
        <w:rPr>
          <w:rFonts w:ascii="Times New Roman" w:hAnsi="Times New Roman" w:cs="Times New Roman"/>
          <w:sz w:val="20"/>
          <w:szCs w:val="20"/>
          <w:lang w:val="en-US"/>
        </w:rPr>
        <w:t xml:space="preserve">, </w:t>
      </w:r>
      <w:proofErr w:type="spellStart"/>
      <w:r w:rsidRPr="00B33D98">
        <w:rPr>
          <w:rFonts w:ascii="Times New Roman" w:hAnsi="Times New Roman" w:cs="Times New Roman"/>
          <w:sz w:val="20"/>
          <w:szCs w:val="20"/>
          <w:lang w:val="en-US"/>
        </w:rPr>
        <w:t>D</w:t>
      </w:r>
      <w:r>
        <w:rPr>
          <w:rFonts w:ascii="Times New Roman" w:hAnsi="Times New Roman" w:cs="Times New Roman"/>
          <w:sz w:val="20"/>
          <w:szCs w:val="20"/>
          <w:lang w:val="en-US"/>
        </w:rPr>
        <w:t>.</w:t>
      </w:r>
      <w:r w:rsidRPr="00B33D98">
        <w:rPr>
          <w:rFonts w:ascii="Times New Roman" w:hAnsi="Times New Roman" w:cs="Times New Roman"/>
          <w:sz w:val="20"/>
          <w:szCs w:val="20"/>
          <w:lang w:val="en-US"/>
        </w:rPr>
        <w:t>Xalmanov</w:t>
      </w:r>
      <w:proofErr w:type="spellEnd"/>
      <w:r>
        <w:rPr>
          <w:rFonts w:ascii="Times New Roman" w:hAnsi="Times New Roman" w:cs="Times New Roman"/>
          <w:sz w:val="20"/>
          <w:szCs w:val="20"/>
          <w:lang w:val="en-US"/>
        </w:rPr>
        <w:t>,</w:t>
      </w:r>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N.Tairova</w:t>
      </w:r>
      <w:proofErr w:type="spellEnd"/>
      <w:r w:rsidRPr="009459AF">
        <w:rPr>
          <w:rFonts w:ascii="Times New Roman" w:hAnsi="Times New Roman" w:cs="Times New Roman"/>
          <w:sz w:val="20"/>
          <w:szCs w:val="20"/>
          <w:lang w:val="en-US"/>
        </w:rPr>
        <w:t xml:space="preserve">, </w:t>
      </w:r>
      <w:proofErr w:type="spellStart"/>
      <w:r w:rsidRPr="009459AF">
        <w:rPr>
          <w:rFonts w:ascii="Times New Roman" w:hAnsi="Times New Roman" w:cs="Times New Roman"/>
          <w:sz w:val="20"/>
          <w:szCs w:val="20"/>
          <w:lang w:val="en-US"/>
        </w:rPr>
        <w:t>S.Torayev</w:t>
      </w:r>
      <w:proofErr w:type="spellEnd"/>
      <w:r>
        <w:rPr>
          <w:rFonts w:ascii="Times New Roman" w:hAnsi="Times New Roman" w:cs="Times New Roman"/>
          <w:sz w:val="20"/>
          <w:szCs w:val="20"/>
          <w:lang w:val="en-US"/>
        </w:rPr>
        <w:t xml:space="preserve">. </w:t>
      </w:r>
      <w:r w:rsidRPr="009459AF">
        <w:rPr>
          <w:rFonts w:ascii="Times New Roman" w:hAnsi="Times New Roman" w:cs="Times New Roman"/>
          <w:i/>
          <w:sz w:val="20"/>
          <w:szCs w:val="20"/>
          <w:lang w:val="en-US"/>
        </w:rPr>
        <w:t>Contactless Switching Devices Using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31</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1" w:history="1">
        <w:r w:rsidRPr="00E36678">
          <w:rPr>
            <w:rStyle w:val="a3"/>
            <w:rFonts w:ascii="Times New Roman" w:hAnsi="Times New Roman" w:cs="Times New Roman"/>
            <w:sz w:val="20"/>
            <w:szCs w:val="20"/>
            <w:lang w:val="en-US"/>
          </w:rPr>
          <w:t>https://doi.org/10.1063/5.0305744</w:t>
        </w:r>
      </w:hyperlink>
      <w:r>
        <w:rPr>
          <w:rFonts w:ascii="Times New Roman" w:hAnsi="Times New Roman" w:cs="Times New Roman"/>
          <w:sz w:val="20"/>
          <w:szCs w:val="20"/>
          <w:lang w:val="en-US"/>
        </w:rPr>
        <w:t xml:space="preserve"> </w:t>
      </w:r>
    </w:p>
    <w:p w14:paraId="0C2BE88D" w14:textId="0BE1D519" w:rsidR="00CC2B44" w:rsidRDefault="001D2761" w:rsidP="00CC2B44">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CC2B44">
        <w:rPr>
          <w:rFonts w:ascii="Times New Roman" w:hAnsi="Times New Roman" w:cs="Times New Roman"/>
          <w:sz w:val="20"/>
          <w:szCs w:val="20"/>
          <w:lang w:val="en-US"/>
        </w:rPr>
        <w:t>5</w:t>
      </w:r>
      <w:r>
        <w:rPr>
          <w:rFonts w:ascii="Times New Roman" w:hAnsi="Times New Roman" w:cs="Times New Roman"/>
          <w:sz w:val="20"/>
          <w:szCs w:val="20"/>
          <w:lang w:val="en-US"/>
        </w:rPr>
        <w:t xml:space="preserve">. </w:t>
      </w:r>
      <w:proofErr w:type="spellStart"/>
      <w:r w:rsidR="00CC2B44" w:rsidRPr="00D063C4">
        <w:rPr>
          <w:rFonts w:ascii="Times New Roman" w:hAnsi="Times New Roman" w:cs="Times New Roman"/>
          <w:sz w:val="20"/>
          <w:szCs w:val="20"/>
          <w:lang w:val="en-US"/>
        </w:rPr>
        <w:t>K.Abidov</w:t>
      </w:r>
      <w:proofErr w:type="spellEnd"/>
      <w:r w:rsidR="00CC2B44" w:rsidRPr="00D063C4">
        <w:rPr>
          <w:rFonts w:ascii="Times New Roman" w:hAnsi="Times New Roman" w:cs="Times New Roman"/>
          <w:sz w:val="20"/>
          <w:szCs w:val="20"/>
          <w:lang w:val="en-US"/>
        </w:rPr>
        <w:t xml:space="preserve">, </w:t>
      </w:r>
      <w:proofErr w:type="spellStart"/>
      <w:r w:rsidR="00CC2B44" w:rsidRPr="00D063C4">
        <w:rPr>
          <w:rFonts w:ascii="Times New Roman" w:hAnsi="Times New Roman" w:cs="Times New Roman"/>
          <w:sz w:val="20"/>
          <w:szCs w:val="20"/>
          <w:lang w:val="en-US"/>
        </w:rPr>
        <w:t>A.Alimov</w:t>
      </w:r>
      <w:proofErr w:type="spellEnd"/>
      <w:r w:rsidR="00CC2B44" w:rsidRPr="00D063C4">
        <w:rPr>
          <w:rFonts w:ascii="Times New Roman" w:hAnsi="Times New Roman" w:cs="Times New Roman"/>
          <w:sz w:val="20"/>
          <w:szCs w:val="20"/>
          <w:lang w:val="en-US"/>
        </w:rPr>
        <w:t xml:space="preserve">, </w:t>
      </w:r>
      <w:proofErr w:type="spellStart"/>
      <w:r w:rsidR="00CC2B44" w:rsidRPr="00D063C4">
        <w:rPr>
          <w:rFonts w:ascii="Times New Roman" w:hAnsi="Times New Roman" w:cs="Times New Roman"/>
          <w:sz w:val="20"/>
          <w:szCs w:val="20"/>
          <w:lang w:val="en-US"/>
        </w:rPr>
        <w:t>M.Gafurova</w:t>
      </w:r>
      <w:proofErr w:type="spellEnd"/>
      <w:r w:rsidR="00CC2B44">
        <w:rPr>
          <w:rFonts w:ascii="Times New Roman" w:hAnsi="Times New Roman" w:cs="Times New Roman"/>
          <w:sz w:val="20"/>
          <w:szCs w:val="20"/>
          <w:lang w:val="uz-Cyrl-UZ"/>
        </w:rPr>
        <w:t>.</w:t>
      </w:r>
      <w:r w:rsidR="00CC2B44" w:rsidRPr="007C1F36">
        <w:rPr>
          <w:rFonts w:ascii="Times New Roman" w:hAnsi="Times New Roman" w:cs="Times New Roman"/>
          <w:i/>
          <w:sz w:val="20"/>
          <w:szCs w:val="20"/>
          <w:lang w:val="en-US"/>
        </w:rPr>
        <w:t xml:space="preserve"> Transients in Devices of Control Systems </w:t>
      </w:r>
      <w:proofErr w:type="gramStart"/>
      <w:r w:rsidR="00CC2B44" w:rsidRPr="007C1F36">
        <w:rPr>
          <w:rFonts w:ascii="Times New Roman" w:hAnsi="Times New Roman" w:cs="Times New Roman"/>
          <w:i/>
          <w:sz w:val="20"/>
          <w:szCs w:val="20"/>
          <w:lang w:val="en-US"/>
        </w:rPr>
        <w:t>With</w:t>
      </w:r>
      <w:proofErr w:type="gramEnd"/>
      <w:r w:rsidR="00CC2B44" w:rsidRPr="007C1F36">
        <w:rPr>
          <w:rFonts w:ascii="Times New Roman" w:hAnsi="Times New Roman" w:cs="Times New Roman"/>
          <w:i/>
          <w:sz w:val="20"/>
          <w:szCs w:val="20"/>
          <w:lang w:val="en-US"/>
        </w:rPr>
        <w:t xml:space="preserve"> Excitation Winding</w:t>
      </w:r>
      <w:r w:rsidR="00CC2B44">
        <w:rPr>
          <w:rFonts w:ascii="Times New Roman" w:hAnsi="Times New Roman" w:cs="Times New Roman"/>
          <w:sz w:val="20"/>
          <w:szCs w:val="20"/>
          <w:lang w:val="en-US"/>
        </w:rPr>
        <w:t xml:space="preserve">. </w:t>
      </w:r>
      <w:r w:rsidR="00CC2B44" w:rsidRPr="00DB6056">
        <w:rPr>
          <w:rFonts w:ascii="Times New Roman" w:hAnsi="Times New Roman" w:cs="Times New Roman"/>
          <w:sz w:val="20"/>
          <w:szCs w:val="20"/>
          <w:lang w:val="en-US"/>
        </w:rPr>
        <w:t xml:space="preserve">AIP Conference Proceedings, 3331(1), </w:t>
      </w:r>
      <w:r w:rsidR="00CC2B44" w:rsidRPr="00DB6056">
        <w:rPr>
          <w:rFonts w:ascii="Times New Roman" w:hAnsi="Times New Roman" w:cs="Times New Roman"/>
          <w:b/>
          <w:sz w:val="20"/>
          <w:szCs w:val="20"/>
          <w:lang w:val="en-US"/>
        </w:rPr>
        <w:t>0400</w:t>
      </w:r>
      <w:r w:rsidR="00CC2B44">
        <w:rPr>
          <w:rFonts w:ascii="Times New Roman" w:hAnsi="Times New Roman" w:cs="Times New Roman"/>
          <w:b/>
          <w:sz w:val="20"/>
          <w:szCs w:val="20"/>
          <w:lang w:val="en-US"/>
        </w:rPr>
        <w:t>33</w:t>
      </w:r>
      <w:r w:rsidR="00CC2B44">
        <w:rPr>
          <w:rFonts w:ascii="Times New Roman" w:hAnsi="Times New Roman" w:cs="Times New Roman"/>
          <w:sz w:val="20"/>
          <w:szCs w:val="20"/>
          <w:lang w:val="en-US"/>
        </w:rPr>
        <w:t>, (</w:t>
      </w:r>
      <w:r w:rsidR="00CC2B44" w:rsidRPr="00DB6056">
        <w:rPr>
          <w:rFonts w:ascii="Times New Roman" w:hAnsi="Times New Roman" w:cs="Times New Roman"/>
          <w:sz w:val="20"/>
          <w:szCs w:val="20"/>
          <w:lang w:val="en-US"/>
        </w:rPr>
        <w:t>2025</w:t>
      </w:r>
      <w:r w:rsidR="00CC2B44">
        <w:rPr>
          <w:rFonts w:ascii="Times New Roman" w:hAnsi="Times New Roman" w:cs="Times New Roman"/>
          <w:sz w:val="20"/>
          <w:szCs w:val="20"/>
          <w:lang w:val="en-US"/>
        </w:rPr>
        <w:t>)</w:t>
      </w:r>
      <w:r w:rsidR="00CC2B44" w:rsidRPr="00DB6056">
        <w:rPr>
          <w:rFonts w:ascii="Times New Roman" w:hAnsi="Times New Roman" w:cs="Times New Roman"/>
          <w:sz w:val="20"/>
          <w:szCs w:val="20"/>
          <w:lang w:val="en-US"/>
        </w:rPr>
        <w:t>,</w:t>
      </w:r>
      <w:r w:rsidR="00CC2B44">
        <w:rPr>
          <w:rFonts w:ascii="Times New Roman" w:hAnsi="Times New Roman" w:cs="Times New Roman"/>
          <w:sz w:val="20"/>
          <w:szCs w:val="20"/>
          <w:lang w:val="en-US"/>
        </w:rPr>
        <w:t xml:space="preserve"> </w:t>
      </w:r>
      <w:hyperlink r:id="rId22" w:history="1">
        <w:r w:rsidR="00CC2B44" w:rsidRPr="00E36678">
          <w:rPr>
            <w:rStyle w:val="a3"/>
            <w:rFonts w:ascii="Times New Roman" w:hAnsi="Times New Roman" w:cs="Times New Roman"/>
            <w:sz w:val="20"/>
            <w:szCs w:val="20"/>
            <w:lang w:val="en-US"/>
          </w:rPr>
          <w:t>https://doi.org/10.1063/5.0305756</w:t>
        </w:r>
      </w:hyperlink>
      <w:r w:rsidR="00CC2B44">
        <w:rPr>
          <w:rFonts w:ascii="Times New Roman" w:hAnsi="Times New Roman" w:cs="Times New Roman"/>
          <w:sz w:val="20"/>
          <w:szCs w:val="20"/>
          <w:lang w:val="en-US"/>
        </w:rPr>
        <w:t xml:space="preserve"> </w:t>
      </w:r>
    </w:p>
    <w:p w14:paraId="7841D21C" w14:textId="5C761127" w:rsidR="00CC2B44" w:rsidRDefault="00CC2B44" w:rsidP="00CC2B44">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w:t>
      </w:r>
      <w:proofErr w:type="spellStart"/>
      <w:r w:rsidRPr="005452CA">
        <w:rPr>
          <w:rFonts w:ascii="Times New Roman" w:hAnsi="Times New Roman" w:cs="Times New Roman"/>
          <w:sz w:val="20"/>
          <w:szCs w:val="20"/>
          <w:lang w:val="en-US"/>
        </w:rPr>
        <w:t>K.Abidov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E.Abduraimov</w:t>
      </w:r>
      <w:proofErr w:type="spellEnd"/>
      <w:r w:rsidRPr="005452CA">
        <w:rPr>
          <w:rFonts w:ascii="Times New Roman" w:hAnsi="Times New Roman" w:cs="Times New Roman"/>
          <w:sz w:val="20"/>
          <w:szCs w:val="20"/>
          <w:lang w:val="en-US"/>
        </w:rPr>
        <w:t xml:space="preserve">, </w:t>
      </w:r>
      <w:proofErr w:type="spellStart"/>
      <w:r w:rsidRPr="005452CA">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5452CA">
        <w:rPr>
          <w:rFonts w:ascii="Times New Roman" w:hAnsi="Times New Roman" w:cs="Times New Roman"/>
          <w:sz w:val="20"/>
          <w:szCs w:val="20"/>
          <w:lang w:val="en-US"/>
        </w:rPr>
        <w:t xml:space="preserve"> </w:t>
      </w:r>
      <w:r w:rsidRPr="005452CA">
        <w:rPr>
          <w:rFonts w:ascii="Times New Roman" w:hAnsi="Times New Roman" w:cs="Times New Roman"/>
          <w:i/>
          <w:sz w:val="20"/>
          <w:szCs w:val="20"/>
          <w:lang w:val="en-US"/>
        </w:rPr>
        <w:t>Possibility of Applying Methods of Analysis and Synthesis of Linear Electrical Circuits to Some Nonlinear Circuits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AIP Conference 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34</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3" w:history="1">
        <w:r w:rsidRPr="00E36678">
          <w:rPr>
            <w:rStyle w:val="a3"/>
            <w:rFonts w:ascii="Times New Roman" w:hAnsi="Times New Roman" w:cs="Times New Roman"/>
            <w:sz w:val="20"/>
            <w:szCs w:val="20"/>
            <w:lang w:val="en-US"/>
          </w:rPr>
          <w:t>https://doi.org/10.1063/5.0305757</w:t>
        </w:r>
      </w:hyperlink>
      <w:r>
        <w:rPr>
          <w:rFonts w:ascii="Times New Roman" w:hAnsi="Times New Roman" w:cs="Times New Roman"/>
          <w:sz w:val="20"/>
          <w:szCs w:val="20"/>
          <w:lang w:val="en-US"/>
        </w:rPr>
        <w:t xml:space="preserve"> </w:t>
      </w:r>
    </w:p>
    <w:p w14:paraId="7BDA3E2C" w14:textId="77777777" w:rsidR="00BF3B2C" w:rsidRDefault="00CC2B44"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w:t>
      </w:r>
      <w:proofErr w:type="spellStart"/>
      <w:r w:rsidRPr="00A03FDC">
        <w:rPr>
          <w:rFonts w:ascii="Times New Roman" w:hAnsi="Times New Roman" w:cs="Times New Roman"/>
          <w:sz w:val="20"/>
          <w:szCs w:val="20"/>
          <w:lang w:val="en-US"/>
        </w:rPr>
        <w:t>K.Abidov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A.Alimov</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N.Khamudkhanova</w:t>
      </w:r>
      <w:proofErr w:type="spellEnd"/>
      <w:r w:rsidRPr="00A03FDC">
        <w:rPr>
          <w:rFonts w:ascii="Times New Roman" w:hAnsi="Times New Roman" w:cs="Times New Roman"/>
          <w:sz w:val="20"/>
          <w:szCs w:val="20"/>
          <w:lang w:val="en-US"/>
        </w:rPr>
        <w:t xml:space="preserve">, </w:t>
      </w:r>
      <w:proofErr w:type="spellStart"/>
      <w:r w:rsidRPr="00A03FDC">
        <w:rPr>
          <w:rFonts w:ascii="Times New Roman" w:hAnsi="Times New Roman" w:cs="Times New Roman"/>
          <w:sz w:val="20"/>
          <w:szCs w:val="20"/>
          <w:lang w:val="en-US"/>
        </w:rPr>
        <w:t>M.Gafurova</w:t>
      </w:r>
      <w:proofErr w:type="spellEnd"/>
      <w:r>
        <w:rPr>
          <w:rFonts w:ascii="Times New Roman" w:hAnsi="Times New Roman" w:cs="Times New Roman"/>
          <w:sz w:val="20"/>
          <w:szCs w:val="20"/>
          <w:lang w:val="en-US"/>
        </w:rPr>
        <w:t>.</w:t>
      </w:r>
      <w:r w:rsidRPr="00A03FDC">
        <w:rPr>
          <w:rFonts w:ascii="Times New Roman" w:hAnsi="Times New Roman" w:cs="Times New Roman"/>
          <w:sz w:val="20"/>
          <w:szCs w:val="20"/>
          <w:lang w:val="en-US"/>
        </w:rPr>
        <w:t xml:space="preserve"> </w:t>
      </w:r>
      <w:r w:rsidRPr="00A03FDC">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 xml:space="preserve">Proceedings, 3331(1), </w:t>
      </w:r>
      <w:r w:rsidRPr="00DB6056">
        <w:rPr>
          <w:rFonts w:ascii="Times New Roman" w:hAnsi="Times New Roman" w:cs="Times New Roman"/>
          <w:b/>
          <w:sz w:val="20"/>
          <w:szCs w:val="20"/>
          <w:lang w:val="en-US"/>
        </w:rPr>
        <w:t>0400</w:t>
      </w:r>
      <w:r>
        <w:rPr>
          <w:rFonts w:ascii="Times New Roman" w:hAnsi="Times New Roman" w:cs="Times New Roman"/>
          <w:b/>
          <w:sz w:val="20"/>
          <w:szCs w:val="20"/>
          <w:lang w:val="en-US"/>
        </w:rPr>
        <w:t>29</w:t>
      </w:r>
      <w:r>
        <w:rPr>
          <w:rFonts w:ascii="Times New Roman" w:hAnsi="Times New Roman" w:cs="Times New Roman"/>
          <w:sz w:val="20"/>
          <w:szCs w:val="20"/>
          <w:lang w:val="en-US"/>
        </w:rPr>
        <w:t>, (</w:t>
      </w:r>
      <w:r w:rsidRPr="00DB6056">
        <w:rPr>
          <w:rFonts w:ascii="Times New Roman" w:hAnsi="Times New Roman" w:cs="Times New Roman"/>
          <w:sz w:val="20"/>
          <w:szCs w:val="20"/>
          <w:lang w:val="en-US"/>
        </w:rPr>
        <w:t>2025</w:t>
      </w:r>
      <w:r>
        <w:rPr>
          <w:rFonts w:ascii="Times New Roman" w:hAnsi="Times New Roman" w:cs="Times New Roman"/>
          <w:sz w:val="20"/>
          <w:szCs w:val="20"/>
          <w:lang w:val="en-US"/>
        </w:rPr>
        <w:t>)</w:t>
      </w:r>
      <w:r w:rsidRPr="00DB60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hyperlink r:id="rId24" w:history="1">
        <w:r w:rsidRPr="00E36678">
          <w:rPr>
            <w:rStyle w:val="a3"/>
            <w:rFonts w:ascii="Times New Roman" w:hAnsi="Times New Roman" w:cs="Times New Roman"/>
            <w:sz w:val="20"/>
            <w:szCs w:val="20"/>
            <w:lang w:val="en-US"/>
          </w:rPr>
          <w:t>https://doi.org/10.1063/5.0305754</w:t>
        </w:r>
      </w:hyperlink>
      <w:r>
        <w:rPr>
          <w:rFonts w:ascii="Times New Roman" w:hAnsi="Times New Roman" w:cs="Times New Roman"/>
          <w:sz w:val="20"/>
          <w:szCs w:val="20"/>
          <w:lang w:val="en-US"/>
        </w:rPr>
        <w:t xml:space="preserve"> </w:t>
      </w:r>
    </w:p>
    <w:p w14:paraId="6B67260D" w14:textId="79BAAAFE" w:rsidR="00BF3B2C" w:rsidRPr="006B3D72"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proofErr w:type="spellStart"/>
      <w:r w:rsidRPr="006B3D72">
        <w:rPr>
          <w:rFonts w:ascii="Times New Roman" w:hAnsi="Times New Roman" w:cs="Times New Roman"/>
          <w:sz w:val="20"/>
          <w:szCs w:val="20"/>
          <w:lang w:val="en-US"/>
        </w:rPr>
        <w:t>F.Akbarov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R.Kabulov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A.Alimov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E.Abduraimov</w:t>
      </w:r>
      <w:proofErr w:type="spellEnd"/>
      <w:r w:rsidRPr="006B3D72">
        <w:rPr>
          <w:rFonts w:ascii="Times New Roman" w:hAnsi="Times New Roman" w:cs="Times New Roman"/>
          <w:sz w:val="20"/>
          <w:szCs w:val="20"/>
          <w:lang w:val="en-US"/>
        </w:rPr>
        <w:t xml:space="preserve">, </w:t>
      </w:r>
      <w:proofErr w:type="spellStart"/>
      <w:r w:rsidRPr="006B3D72">
        <w:rPr>
          <w:rFonts w:ascii="Times New Roman" w:hAnsi="Times New Roman" w:cs="Times New Roman"/>
          <w:sz w:val="20"/>
          <w:szCs w:val="20"/>
          <w:lang w:val="en-US"/>
        </w:rPr>
        <w:t>D.Nasirova</w:t>
      </w:r>
      <w:proofErr w:type="spellEnd"/>
      <w:r>
        <w:rPr>
          <w:rFonts w:ascii="Times New Roman" w:hAnsi="Times New Roman" w:cs="Times New Roman"/>
          <w:sz w:val="20"/>
          <w:szCs w:val="20"/>
          <w:lang w:val="en-US"/>
        </w:rPr>
        <w:t>.</w:t>
      </w:r>
      <w:r w:rsidRPr="006B3D72">
        <w:rPr>
          <w:rFonts w:ascii="Times New Roman" w:hAnsi="Times New Roman" w:cs="Times New Roman"/>
          <w:sz w:val="20"/>
          <w:szCs w:val="20"/>
          <w:lang w:val="en-US"/>
        </w:rPr>
        <w:t xml:space="preserve"> </w:t>
      </w:r>
      <w:r w:rsidRPr="006B3D72">
        <w:rPr>
          <w:rFonts w:ascii="Times New Roman" w:hAnsi="Times New Roman" w:cs="Times New Roman"/>
          <w:i/>
          <w:sz w:val="20"/>
          <w:szCs w:val="20"/>
          <w:lang w:val="en-US"/>
        </w:rPr>
        <w:t>Dependence of Output Parameters of Photovoltaic Module Based on CIGS Solar Cells on External Temperatures</w:t>
      </w:r>
      <w:r>
        <w:rPr>
          <w:rFonts w:ascii="Times New Roman" w:hAnsi="Times New Roman" w:cs="Times New Roman"/>
          <w:sz w:val="20"/>
          <w:szCs w:val="20"/>
          <w:lang w:val="en-US"/>
        </w:rPr>
        <w:t xml:space="preserve">. </w:t>
      </w:r>
      <w:r w:rsidRPr="00DB6056">
        <w:rPr>
          <w:rFonts w:ascii="Times New Roman" w:hAnsi="Times New Roman" w:cs="Times New Roman"/>
          <w:sz w:val="20"/>
          <w:szCs w:val="20"/>
          <w:lang w:val="en-US"/>
        </w:rPr>
        <w:t>AIP Conference</w:t>
      </w:r>
      <w:r>
        <w:rPr>
          <w:rFonts w:ascii="Times New Roman" w:hAnsi="Times New Roman" w:cs="Times New Roman"/>
          <w:sz w:val="20"/>
          <w:szCs w:val="20"/>
          <w:lang w:val="en-US"/>
        </w:rPr>
        <w:t xml:space="preserve"> </w:t>
      </w:r>
      <w:r w:rsidRPr="00AA5A1B">
        <w:rPr>
          <w:rFonts w:ascii="Times New Roman" w:hAnsi="Times New Roman" w:cs="Times New Roman"/>
          <w:sz w:val="20"/>
          <w:szCs w:val="20"/>
          <w:lang w:val="en-US"/>
        </w:rPr>
        <w:t>Parameters</w:t>
      </w:r>
      <w:r>
        <w:rPr>
          <w:rFonts w:ascii="Times New Roman" w:hAnsi="Times New Roman" w:cs="Times New Roman"/>
          <w:sz w:val="20"/>
          <w:szCs w:val="20"/>
          <w:lang w:val="en-US"/>
        </w:rPr>
        <w:t>,</w:t>
      </w:r>
      <w:r w:rsidRPr="00AA5A1B">
        <w:rPr>
          <w:rFonts w:ascii="Times New Roman" w:hAnsi="Times New Roman" w:cs="Times New Roman"/>
          <w:sz w:val="20"/>
          <w:szCs w:val="20"/>
          <w:lang w:val="en-US"/>
        </w:rPr>
        <w:t xml:space="preserve"> 3331(1), </w:t>
      </w:r>
      <w:r w:rsidRPr="00AA5A1B">
        <w:rPr>
          <w:rFonts w:ascii="Times New Roman" w:hAnsi="Times New Roman" w:cs="Times New Roman"/>
          <w:b/>
          <w:sz w:val="20"/>
          <w:szCs w:val="20"/>
          <w:lang w:val="en-US"/>
        </w:rPr>
        <w:t>040046</w:t>
      </w:r>
      <w:r w:rsidRPr="00AA5A1B">
        <w:rPr>
          <w:rFonts w:ascii="Times New Roman" w:hAnsi="Times New Roman" w:cs="Times New Roman"/>
          <w:sz w:val="20"/>
          <w:szCs w:val="20"/>
          <w:lang w:val="en-US"/>
        </w:rPr>
        <w:t xml:space="preserve">, (2025), </w:t>
      </w:r>
      <w:hyperlink r:id="rId25" w:history="1">
        <w:r w:rsidRPr="00E36678">
          <w:rPr>
            <w:rStyle w:val="a3"/>
            <w:rFonts w:ascii="Times New Roman" w:hAnsi="Times New Roman" w:cs="Times New Roman"/>
            <w:sz w:val="20"/>
            <w:szCs w:val="20"/>
            <w:lang w:val="en-US"/>
          </w:rPr>
          <w:t>https://doi.org/10.1063/5.0305885</w:t>
        </w:r>
      </w:hyperlink>
      <w:r>
        <w:rPr>
          <w:rFonts w:ascii="Times New Roman" w:hAnsi="Times New Roman" w:cs="Times New Roman"/>
          <w:sz w:val="20"/>
          <w:szCs w:val="20"/>
          <w:lang w:val="en-US"/>
        </w:rPr>
        <w:t xml:space="preserve"> </w:t>
      </w:r>
    </w:p>
    <w:p w14:paraId="62EC16AF" w14:textId="6DEFB119"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19. </w:t>
      </w:r>
      <w:proofErr w:type="spellStart"/>
      <w:r w:rsidR="00601C16" w:rsidRPr="00601C16">
        <w:rPr>
          <w:rFonts w:ascii="Times New Roman" w:hAnsi="Times New Roman" w:cs="Times New Roman"/>
          <w:sz w:val="20"/>
          <w:szCs w:val="20"/>
          <w:lang w:val="en-US"/>
        </w:rPr>
        <w:t>S</w:t>
      </w:r>
      <w:r w:rsidR="00601C16">
        <w:rPr>
          <w:rFonts w:ascii="Times New Roman" w:hAnsi="Times New Roman" w:cs="Times New Roman"/>
          <w:sz w:val="20"/>
          <w:szCs w:val="20"/>
          <w:lang w:val="en-US"/>
        </w:rPr>
        <w:t>.</w:t>
      </w:r>
      <w:r w:rsidR="00FF02B1" w:rsidRPr="00601C16">
        <w:rPr>
          <w:rFonts w:ascii="Times New Roman" w:hAnsi="Times New Roman" w:cs="Times New Roman"/>
          <w:sz w:val="20"/>
          <w:szCs w:val="20"/>
          <w:lang w:val="en-US"/>
        </w:rPr>
        <w:t>Prakash</w:t>
      </w:r>
      <w:proofErr w:type="spellEnd"/>
      <w:r w:rsidR="00FF02B1" w:rsidRPr="00601C16">
        <w:rPr>
          <w:rFonts w:ascii="Times New Roman" w:hAnsi="Times New Roman" w:cs="Times New Roman"/>
          <w:sz w:val="20"/>
          <w:szCs w:val="20"/>
          <w:lang w:val="en-US"/>
        </w:rPr>
        <w:t xml:space="preserve">, </w:t>
      </w:r>
      <w:proofErr w:type="spellStart"/>
      <w:r w:rsidR="00601C16" w:rsidRPr="00601C16">
        <w:rPr>
          <w:rFonts w:ascii="Times New Roman" w:hAnsi="Times New Roman" w:cs="Times New Roman"/>
          <w:sz w:val="20"/>
          <w:szCs w:val="20"/>
          <w:lang w:val="en-US"/>
        </w:rPr>
        <w:t>SK</w:t>
      </w:r>
      <w:r w:rsidR="00601C16">
        <w:rPr>
          <w:rFonts w:ascii="Times New Roman" w:hAnsi="Times New Roman" w:cs="Times New Roman"/>
          <w:sz w:val="20"/>
          <w:szCs w:val="20"/>
          <w:lang w:val="en-US"/>
        </w:rPr>
        <w:t>.</w:t>
      </w:r>
      <w:r w:rsidR="00FF02B1" w:rsidRPr="00601C16">
        <w:rPr>
          <w:rFonts w:ascii="Times New Roman" w:hAnsi="Times New Roman" w:cs="Times New Roman"/>
          <w:sz w:val="20"/>
          <w:szCs w:val="20"/>
          <w:lang w:val="en-US"/>
        </w:rPr>
        <w:t>Sinha</w:t>
      </w:r>
      <w:proofErr w:type="spellEnd"/>
      <w:r w:rsidR="00FF02B1" w:rsidRPr="00601C16">
        <w:rPr>
          <w:rFonts w:ascii="Times New Roman" w:hAnsi="Times New Roman" w:cs="Times New Roman"/>
          <w:sz w:val="20"/>
          <w:szCs w:val="20"/>
          <w:lang w:val="en-US"/>
        </w:rPr>
        <w:t xml:space="preserve">. </w:t>
      </w:r>
      <w:r w:rsidR="00FF02B1" w:rsidRPr="00601C16">
        <w:rPr>
          <w:rFonts w:ascii="Times New Roman" w:hAnsi="Times New Roman" w:cs="Times New Roman"/>
          <w:i/>
          <w:sz w:val="20"/>
          <w:szCs w:val="20"/>
          <w:lang w:val="en-US"/>
        </w:rPr>
        <w:t>Application of artificial intelligence in load frequency control of interconnected power system</w:t>
      </w:r>
      <w:r w:rsidR="00FF02B1" w:rsidRPr="00601C16">
        <w:rPr>
          <w:rFonts w:ascii="Times New Roman" w:hAnsi="Times New Roman" w:cs="Times New Roman"/>
          <w:sz w:val="20"/>
          <w:szCs w:val="20"/>
          <w:lang w:val="en-US"/>
        </w:rPr>
        <w:t xml:space="preserve">. International Journal of Engineering, Science and Technology, </w:t>
      </w:r>
      <w:r w:rsidR="00122B82" w:rsidRPr="00601C16">
        <w:rPr>
          <w:rFonts w:ascii="Times New Roman" w:hAnsi="Times New Roman" w:cs="Times New Roman"/>
          <w:sz w:val="20"/>
          <w:szCs w:val="20"/>
          <w:lang w:val="en-US"/>
        </w:rPr>
        <w:t>3</w:t>
      </w:r>
      <w:r w:rsidR="00122B82">
        <w:rPr>
          <w:rFonts w:ascii="Times New Roman" w:hAnsi="Times New Roman" w:cs="Times New Roman"/>
          <w:sz w:val="20"/>
          <w:szCs w:val="20"/>
          <w:lang w:val="en-US"/>
        </w:rPr>
        <w:t>, (</w:t>
      </w:r>
      <w:r w:rsidR="00FF02B1" w:rsidRPr="00601C16">
        <w:rPr>
          <w:rFonts w:ascii="Times New Roman" w:hAnsi="Times New Roman" w:cs="Times New Roman"/>
          <w:sz w:val="20"/>
          <w:szCs w:val="20"/>
          <w:lang w:val="en-US"/>
        </w:rPr>
        <w:t>2011</w:t>
      </w:r>
      <w:r w:rsidR="00122B82">
        <w:rPr>
          <w:rFonts w:ascii="Times New Roman" w:hAnsi="Times New Roman" w:cs="Times New Roman"/>
          <w:sz w:val="20"/>
          <w:szCs w:val="20"/>
          <w:lang w:val="en-US"/>
        </w:rPr>
        <w:t>)</w:t>
      </w:r>
      <w:r w:rsidR="00FF02B1" w:rsidRPr="00601C16">
        <w:rPr>
          <w:rFonts w:ascii="Times New Roman" w:hAnsi="Times New Roman" w:cs="Times New Roman"/>
          <w:sz w:val="20"/>
          <w:szCs w:val="20"/>
          <w:lang w:val="en-US"/>
        </w:rPr>
        <w:t>, 264</w:t>
      </w:r>
      <w:r w:rsidR="00122B82">
        <w:rPr>
          <w:rFonts w:ascii="Times New Roman" w:hAnsi="Times New Roman" w:cs="Times New Roman"/>
          <w:sz w:val="20"/>
          <w:szCs w:val="20"/>
          <w:lang w:val="en-US"/>
        </w:rPr>
        <w:t>-</w:t>
      </w:r>
      <w:r w:rsidR="00FF02B1" w:rsidRPr="00601C16">
        <w:rPr>
          <w:rFonts w:ascii="Times New Roman" w:hAnsi="Times New Roman" w:cs="Times New Roman"/>
          <w:sz w:val="20"/>
          <w:szCs w:val="20"/>
          <w:lang w:val="en-US"/>
        </w:rPr>
        <w:t>275.</w:t>
      </w:r>
    </w:p>
    <w:p w14:paraId="284C5F6E" w14:textId="16210F78"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20. </w:t>
      </w:r>
      <w:proofErr w:type="spellStart"/>
      <w:r w:rsidR="00601C16" w:rsidRPr="00BF3B2C">
        <w:rPr>
          <w:rFonts w:ascii="Times New Roman" w:hAnsi="Times New Roman" w:cs="Times New Roman"/>
          <w:sz w:val="20"/>
          <w:szCs w:val="20"/>
          <w:lang w:val="en-US"/>
        </w:rPr>
        <w:t>J</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Moshtagh</w:t>
      </w:r>
      <w:proofErr w:type="spellEnd"/>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A.</w:t>
      </w:r>
      <w:r w:rsidR="00FF02B1" w:rsidRPr="00BF3B2C">
        <w:rPr>
          <w:rFonts w:ascii="Times New Roman" w:hAnsi="Times New Roman" w:cs="Times New Roman"/>
          <w:sz w:val="20"/>
          <w:szCs w:val="20"/>
          <w:lang w:val="en-US"/>
        </w:rPr>
        <w:t>Rafinia</w:t>
      </w:r>
      <w:proofErr w:type="spellEnd"/>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 xml:space="preserve"> </w:t>
      </w:r>
      <w:r w:rsidR="00FF02B1" w:rsidRPr="00122B82">
        <w:rPr>
          <w:rFonts w:ascii="Times New Roman" w:hAnsi="Times New Roman" w:cs="Times New Roman"/>
          <w:i/>
          <w:sz w:val="20"/>
          <w:szCs w:val="20"/>
          <w:lang w:val="en-US"/>
        </w:rPr>
        <w:t>A new approach to high impedance fault location in three-phase underground distribution system using combination of fuzzy logic &amp; wavelet analysis</w:t>
      </w:r>
      <w:r w:rsidR="00FF02B1" w:rsidRPr="00BF3B2C">
        <w:rPr>
          <w:rFonts w:ascii="Times New Roman" w:hAnsi="Times New Roman" w:cs="Times New Roman"/>
          <w:sz w:val="20"/>
          <w:szCs w:val="20"/>
          <w:lang w:val="en-US"/>
        </w:rPr>
        <w:t>. In: 2012 11</w:t>
      </w:r>
      <w:r w:rsidR="00FF02B1" w:rsidRPr="00BF3B2C">
        <w:rPr>
          <w:rFonts w:ascii="Times New Roman" w:hAnsi="Times New Roman" w:cs="Times New Roman"/>
          <w:sz w:val="20"/>
          <w:szCs w:val="20"/>
          <w:vertAlign w:val="superscript"/>
          <w:lang w:val="en-US"/>
        </w:rPr>
        <w:t>th</w:t>
      </w:r>
      <w:r w:rsidR="00FF02B1" w:rsidRPr="00BF3B2C">
        <w:rPr>
          <w:rFonts w:ascii="Times New Roman" w:hAnsi="Times New Roman" w:cs="Times New Roman"/>
          <w:sz w:val="20"/>
          <w:szCs w:val="20"/>
          <w:lang w:val="en-US"/>
        </w:rPr>
        <w:t xml:space="preserve"> International Conference on Environment and Electrical Engineering, Venice, Italy, </w:t>
      </w:r>
      <w:r w:rsidR="00122B82">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2012</w:t>
      </w:r>
      <w:r w:rsidR="00122B82">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 xml:space="preserve">, </w:t>
      </w:r>
      <w:r w:rsidR="00122B82">
        <w:rPr>
          <w:rFonts w:ascii="Times New Roman" w:hAnsi="Times New Roman" w:cs="Times New Roman"/>
          <w:sz w:val="20"/>
          <w:szCs w:val="20"/>
          <w:lang w:val="en-US"/>
        </w:rPr>
        <w:t>pp.</w:t>
      </w:r>
      <w:r w:rsidR="00FF02B1" w:rsidRPr="00BF3B2C">
        <w:rPr>
          <w:rFonts w:ascii="Times New Roman" w:hAnsi="Times New Roman" w:cs="Times New Roman"/>
          <w:sz w:val="20"/>
          <w:szCs w:val="20"/>
          <w:lang w:val="en-US"/>
        </w:rPr>
        <w:t>90</w:t>
      </w:r>
      <w:r w:rsidR="00122B82">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97.</w:t>
      </w:r>
    </w:p>
    <w:p w14:paraId="30318255" w14:textId="4C1A4FAA"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21. </w:t>
      </w:r>
      <w:proofErr w:type="spellStart"/>
      <w:r w:rsidR="00601C16" w:rsidRPr="00BF3B2C">
        <w:rPr>
          <w:rFonts w:ascii="Times New Roman" w:hAnsi="Times New Roman" w:cs="Times New Roman"/>
          <w:sz w:val="20"/>
          <w:szCs w:val="20"/>
          <w:lang w:val="en-US"/>
        </w:rPr>
        <w:t>HN</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Ng</w:t>
      </w:r>
      <w:proofErr w:type="spellEnd"/>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MMA</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Salama</w:t>
      </w:r>
      <w:proofErr w:type="spellEnd"/>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AY</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Chikhani</w:t>
      </w:r>
      <w:proofErr w:type="spellEnd"/>
      <w:r w:rsidR="00FF02B1" w:rsidRPr="00BF3B2C">
        <w:rPr>
          <w:rFonts w:ascii="Times New Roman" w:hAnsi="Times New Roman" w:cs="Times New Roman"/>
          <w:sz w:val="20"/>
          <w:szCs w:val="20"/>
          <w:lang w:val="en-US"/>
        </w:rPr>
        <w:t xml:space="preserve">. </w:t>
      </w:r>
      <w:r w:rsidR="00FF02B1" w:rsidRPr="00601C16">
        <w:rPr>
          <w:rFonts w:ascii="Times New Roman" w:hAnsi="Times New Roman" w:cs="Times New Roman"/>
          <w:i/>
          <w:sz w:val="20"/>
          <w:szCs w:val="20"/>
          <w:lang w:val="en-US"/>
        </w:rPr>
        <w:t>Capacitor allocation by approximate reasoning: fuzzy capacitor placement</w:t>
      </w:r>
      <w:r w:rsidR="00FF02B1" w:rsidRPr="00601C16">
        <w:rPr>
          <w:rFonts w:ascii="Times New Roman" w:hAnsi="Times New Roman" w:cs="Times New Roman"/>
          <w:sz w:val="20"/>
          <w:szCs w:val="20"/>
          <w:lang w:val="en-US"/>
        </w:rPr>
        <w:t xml:space="preserve">. IEEE Trans Power Deliv, </w:t>
      </w:r>
      <w:r w:rsidR="00122B82" w:rsidRPr="00601C16">
        <w:rPr>
          <w:rFonts w:ascii="Times New Roman" w:hAnsi="Times New Roman" w:cs="Times New Roman"/>
          <w:sz w:val="20"/>
          <w:szCs w:val="20"/>
          <w:lang w:val="en-US"/>
        </w:rPr>
        <w:t>15</w:t>
      </w:r>
      <w:r w:rsidR="00122B82">
        <w:rPr>
          <w:rFonts w:ascii="Times New Roman" w:hAnsi="Times New Roman" w:cs="Times New Roman"/>
          <w:sz w:val="20"/>
          <w:szCs w:val="20"/>
          <w:lang w:val="en-US"/>
        </w:rPr>
        <w:t>, (</w:t>
      </w:r>
      <w:r w:rsidR="00FF02B1" w:rsidRPr="00601C16">
        <w:rPr>
          <w:rFonts w:ascii="Times New Roman" w:hAnsi="Times New Roman" w:cs="Times New Roman"/>
          <w:sz w:val="20"/>
          <w:szCs w:val="20"/>
          <w:lang w:val="en-US"/>
        </w:rPr>
        <w:t>2000</w:t>
      </w:r>
      <w:r w:rsidR="00122B82">
        <w:rPr>
          <w:rFonts w:ascii="Times New Roman" w:hAnsi="Times New Roman" w:cs="Times New Roman"/>
          <w:sz w:val="20"/>
          <w:szCs w:val="20"/>
          <w:lang w:val="en-US"/>
        </w:rPr>
        <w:t>)</w:t>
      </w:r>
      <w:r w:rsidR="00FF02B1" w:rsidRPr="00601C16">
        <w:rPr>
          <w:rFonts w:ascii="Times New Roman" w:hAnsi="Times New Roman" w:cs="Times New Roman"/>
          <w:sz w:val="20"/>
          <w:szCs w:val="20"/>
          <w:lang w:val="en-US"/>
        </w:rPr>
        <w:t xml:space="preserve">, </w:t>
      </w:r>
      <w:r w:rsidR="00122B82">
        <w:rPr>
          <w:rFonts w:ascii="Times New Roman" w:hAnsi="Times New Roman" w:cs="Times New Roman"/>
          <w:sz w:val="20"/>
          <w:szCs w:val="20"/>
          <w:lang w:val="en-US"/>
        </w:rPr>
        <w:t>pp.</w:t>
      </w:r>
      <w:r w:rsidR="00FF02B1" w:rsidRPr="00601C16">
        <w:rPr>
          <w:rFonts w:ascii="Times New Roman" w:hAnsi="Times New Roman" w:cs="Times New Roman"/>
          <w:sz w:val="20"/>
          <w:szCs w:val="20"/>
          <w:lang w:val="en-US"/>
        </w:rPr>
        <w:t>393</w:t>
      </w:r>
      <w:r w:rsidR="00122B82">
        <w:rPr>
          <w:rFonts w:ascii="Times New Roman" w:hAnsi="Times New Roman" w:cs="Times New Roman"/>
          <w:sz w:val="20"/>
          <w:szCs w:val="20"/>
          <w:lang w:val="en-US"/>
        </w:rPr>
        <w:t>-</w:t>
      </w:r>
      <w:r w:rsidR="00FF02B1" w:rsidRPr="00601C16">
        <w:rPr>
          <w:rFonts w:ascii="Times New Roman" w:hAnsi="Times New Roman" w:cs="Times New Roman"/>
          <w:sz w:val="20"/>
          <w:szCs w:val="20"/>
          <w:lang w:val="en-US"/>
        </w:rPr>
        <w:t>398.</w:t>
      </w:r>
    </w:p>
    <w:p w14:paraId="4B578098" w14:textId="03F64C83"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22.</w:t>
      </w:r>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H</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Zhang</w:t>
      </w:r>
      <w:proofErr w:type="spellEnd"/>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L</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Zhang</w:t>
      </w:r>
      <w:proofErr w:type="spellEnd"/>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F</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Meng</w:t>
      </w:r>
      <w:proofErr w:type="spellEnd"/>
      <w:r w:rsidR="00FF02B1" w:rsidRPr="00BF3B2C">
        <w:rPr>
          <w:rFonts w:ascii="Times New Roman" w:hAnsi="Times New Roman" w:cs="Times New Roman"/>
          <w:sz w:val="20"/>
          <w:szCs w:val="20"/>
          <w:lang w:val="en-US"/>
        </w:rPr>
        <w:t xml:space="preserve">. </w:t>
      </w:r>
      <w:r w:rsidR="00FF02B1" w:rsidRPr="00122B82">
        <w:rPr>
          <w:rFonts w:ascii="Times New Roman" w:hAnsi="Times New Roman" w:cs="Times New Roman"/>
          <w:i/>
          <w:sz w:val="20"/>
          <w:szCs w:val="20"/>
          <w:lang w:val="en-US"/>
        </w:rPr>
        <w:t>Reactive power optimization based on genetic algorithm</w:t>
      </w:r>
      <w:r w:rsidR="00FF02B1" w:rsidRPr="00BF3B2C">
        <w:rPr>
          <w:rFonts w:ascii="Times New Roman" w:hAnsi="Times New Roman" w:cs="Times New Roman"/>
          <w:sz w:val="20"/>
          <w:szCs w:val="20"/>
          <w:lang w:val="en-US"/>
        </w:rPr>
        <w:t xml:space="preserve">. </w:t>
      </w:r>
      <w:r w:rsidR="00FF02B1" w:rsidRPr="004527B3">
        <w:rPr>
          <w:rFonts w:ascii="Times New Roman" w:hAnsi="Times New Roman" w:cs="Times New Roman"/>
          <w:sz w:val="20"/>
          <w:szCs w:val="20"/>
          <w:lang w:val="en-US"/>
        </w:rPr>
        <w:t xml:space="preserve">In: POWERCON’98. International Conference on Power System Technology. </w:t>
      </w:r>
      <w:r w:rsidR="00FF02B1" w:rsidRPr="00BF3B2C">
        <w:rPr>
          <w:rFonts w:ascii="Times New Roman" w:hAnsi="Times New Roman" w:cs="Times New Roman"/>
          <w:sz w:val="20"/>
          <w:szCs w:val="20"/>
          <w:lang w:val="en-US"/>
        </w:rPr>
        <w:t xml:space="preserve">Proceedings, Beijing, China, </w:t>
      </w:r>
      <w:r w:rsidR="00601C16" w:rsidRPr="00BF3B2C">
        <w:rPr>
          <w:rFonts w:ascii="Times New Roman" w:hAnsi="Times New Roman" w:cs="Times New Roman"/>
          <w:sz w:val="20"/>
          <w:szCs w:val="20"/>
          <w:lang w:val="en-US"/>
        </w:rPr>
        <w:t xml:space="preserve">Vol.2, </w:t>
      </w:r>
      <w:r w:rsidR="00122B82">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1998</w:t>
      </w:r>
      <w:r w:rsidR="00122B82">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 xml:space="preserve">, </w:t>
      </w:r>
      <w:r w:rsidR="00122B82">
        <w:rPr>
          <w:rFonts w:ascii="Times New Roman" w:hAnsi="Times New Roman" w:cs="Times New Roman"/>
          <w:sz w:val="20"/>
          <w:szCs w:val="20"/>
          <w:lang w:val="en-US"/>
        </w:rPr>
        <w:t>pp.</w:t>
      </w:r>
      <w:r w:rsidR="00FF02B1" w:rsidRPr="00BF3B2C">
        <w:rPr>
          <w:rFonts w:ascii="Times New Roman" w:hAnsi="Times New Roman" w:cs="Times New Roman"/>
          <w:sz w:val="20"/>
          <w:szCs w:val="20"/>
          <w:lang w:val="en-US"/>
        </w:rPr>
        <w:t>1448</w:t>
      </w:r>
      <w:r w:rsidR="00122B82">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1453</w:t>
      </w:r>
    </w:p>
    <w:p w14:paraId="6781A6B3" w14:textId="682EB044"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23.</w:t>
      </w:r>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KRC</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Mamandur</w:t>
      </w:r>
      <w:proofErr w:type="spellEnd"/>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RD</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Chenoweth</w:t>
      </w:r>
      <w:proofErr w:type="spellEnd"/>
      <w:r w:rsidR="00FF02B1" w:rsidRPr="00BF3B2C">
        <w:rPr>
          <w:rFonts w:ascii="Times New Roman" w:hAnsi="Times New Roman" w:cs="Times New Roman"/>
          <w:sz w:val="20"/>
          <w:szCs w:val="20"/>
          <w:lang w:val="en-US"/>
        </w:rPr>
        <w:t xml:space="preserve">. </w:t>
      </w:r>
      <w:r w:rsidR="00FF02B1" w:rsidRPr="00122B82">
        <w:rPr>
          <w:rFonts w:ascii="Times New Roman" w:hAnsi="Times New Roman" w:cs="Times New Roman"/>
          <w:i/>
          <w:sz w:val="20"/>
          <w:szCs w:val="20"/>
          <w:lang w:val="en-US"/>
        </w:rPr>
        <w:t>Optimal control of reactive power flow for improvements in voltage profiles and for real power lo</w:t>
      </w:r>
      <w:r w:rsidR="00FF02B1" w:rsidRPr="00601C16">
        <w:rPr>
          <w:rFonts w:ascii="Times New Roman" w:hAnsi="Times New Roman" w:cs="Times New Roman"/>
          <w:i/>
          <w:sz w:val="20"/>
          <w:szCs w:val="20"/>
          <w:lang w:val="en-US"/>
        </w:rPr>
        <w:t>ss minimization</w:t>
      </w:r>
      <w:r w:rsidR="00FF02B1" w:rsidRPr="00601C16">
        <w:rPr>
          <w:rFonts w:ascii="Times New Roman" w:hAnsi="Times New Roman" w:cs="Times New Roman"/>
          <w:sz w:val="20"/>
          <w:szCs w:val="20"/>
          <w:lang w:val="en-US"/>
        </w:rPr>
        <w:t xml:space="preserve">. </w:t>
      </w:r>
      <w:r w:rsidR="00FF02B1" w:rsidRPr="00E52EAE">
        <w:rPr>
          <w:rFonts w:ascii="Times New Roman" w:hAnsi="Times New Roman" w:cs="Times New Roman"/>
          <w:sz w:val="20"/>
          <w:szCs w:val="20"/>
          <w:lang w:val="en-US"/>
        </w:rPr>
        <w:t xml:space="preserve">IEEE Transactions on Power Apparatus and Systems, </w:t>
      </w:r>
      <w:r w:rsidR="00122B82" w:rsidRPr="00E52EAE">
        <w:rPr>
          <w:rFonts w:ascii="Times New Roman" w:hAnsi="Times New Roman" w:cs="Times New Roman"/>
          <w:sz w:val="20"/>
          <w:szCs w:val="20"/>
          <w:lang w:val="en-US"/>
        </w:rPr>
        <w:t>PAS-100</w:t>
      </w:r>
      <w:r w:rsidR="00122B82">
        <w:rPr>
          <w:rFonts w:ascii="Times New Roman" w:hAnsi="Times New Roman" w:cs="Times New Roman"/>
          <w:sz w:val="20"/>
          <w:szCs w:val="20"/>
          <w:lang w:val="en-US"/>
        </w:rPr>
        <w:t>, (</w:t>
      </w:r>
      <w:r w:rsidR="00FF02B1" w:rsidRPr="00E52EAE">
        <w:rPr>
          <w:rFonts w:ascii="Times New Roman" w:hAnsi="Times New Roman" w:cs="Times New Roman"/>
          <w:sz w:val="20"/>
          <w:szCs w:val="20"/>
          <w:lang w:val="en-US"/>
        </w:rPr>
        <w:t>1981</w:t>
      </w:r>
      <w:r w:rsidR="00122B82">
        <w:rPr>
          <w:rFonts w:ascii="Times New Roman" w:hAnsi="Times New Roman" w:cs="Times New Roman"/>
          <w:sz w:val="20"/>
          <w:szCs w:val="20"/>
          <w:lang w:val="en-US"/>
        </w:rPr>
        <w:t>)</w:t>
      </w:r>
      <w:r w:rsidR="00FF02B1" w:rsidRPr="00E52EAE">
        <w:rPr>
          <w:rFonts w:ascii="Times New Roman" w:hAnsi="Times New Roman" w:cs="Times New Roman"/>
          <w:sz w:val="20"/>
          <w:szCs w:val="20"/>
          <w:lang w:val="en-US"/>
        </w:rPr>
        <w:t xml:space="preserve">, </w:t>
      </w:r>
      <w:r w:rsidR="00122B82">
        <w:rPr>
          <w:rFonts w:ascii="Times New Roman" w:hAnsi="Times New Roman" w:cs="Times New Roman"/>
          <w:sz w:val="20"/>
          <w:szCs w:val="20"/>
          <w:lang w:val="en-US"/>
        </w:rPr>
        <w:t>pp.</w:t>
      </w:r>
      <w:r w:rsidR="00FF02B1" w:rsidRPr="00E52EAE">
        <w:rPr>
          <w:rFonts w:ascii="Times New Roman" w:hAnsi="Times New Roman" w:cs="Times New Roman"/>
          <w:sz w:val="20"/>
          <w:szCs w:val="20"/>
          <w:lang w:val="en-US"/>
        </w:rPr>
        <w:t>3185</w:t>
      </w:r>
      <w:r w:rsidR="00122B82">
        <w:rPr>
          <w:rFonts w:ascii="Times New Roman" w:hAnsi="Times New Roman" w:cs="Times New Roman"/>
          <w:sz w:val="20"/>
          <w:szCs w:val="20"/>
          <w:lang w:val="en-US"/>
        </w:rPr>
        <w:t>-</w:t>
      </w:r>
      <w:r w:rsidR="00FF02B1" w:rsidRPr="00E52EAE">
        <w:rPr>
          <w:rFonts w:ascii="Times New Roman" w:hAnsi="Times New Roman" w:cs="Times New Roman"/>
          <w:sz w:val="20"/>
          <w:szCs w:val="20"/>
          <w:lang w:val="en-US"/>
        </w:rPr>
        <w:t>3194.</w:t>
      </w:r>
    </w:p>
    <w:p w14:paraId="6C93D5FD" w14:textId="63E72FAE"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24.</w:t>
      </w:r>
      <w:r w:rsidR="00FF02B1" w:rsidRPr="00BF3B2C">
        <w:rPr>
          <w:rFonts w:ascii="Times New Roman" w:hAnsi="Times New Roman" w:cs="Times New Roman"/>
          <w:sz w:val="20"/>
          <w:szCs w:val="20"/>
          <w:lang w:val="en-US"/>
        </w:rPr>
        <w:t xml:space="preserve"> </w:t>
      </w:r>
      <w:proofErr w:type="spellStart"/>
      <w:r w:rsidR="00E52EAE" w:rsidRPr="00BF3B2C">
        <w:rPr>
          <w:rFonts w:ascii="Times New Roman" w:hAnsi="Times New Roman" w:cs="Times New Roman"/>
          <w:sz w:val="20"/>
          <w:szCs w:val="20"/>
          <w:lang w:val="en-US"/>
        </w:rPr>
        <w:t>Y</w:t>
      </w:r>
      <w:r w:rsidR="00E52EAE">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Zidani</w:t>
      </w:r>
      <w:proofErr w:type="spellEnd"/>
      <w:r w:rsidR="00FF02B1" w:rsidRPr="00BF3B2C">
        <w:rPr>
          <w:rFonts w:ascii="Times New Roman" w:hAnsi="Times New Roman" w:cs="Times New Roman"/>
          <w:sz w:val="20"/>
          <w:szCs w:val="20"/>
          <w:lang w:val="en-US"/>
        </w:rPr>
        <w:t xml:space="preserve">, </w:t>
      </w:r>
      <w:proofErr w:type="spellStart"/>
      <w:r w:rsidR="00E52EAE" w:rsidRPr="00BF3B2C">
        <w:rPr>
          <w:rFonts w:ascii="Times New Roman" w:hAnsi="Times New Roman" w:cs="Times New Roman"/>
          <w:sz w:val="20"/>
          <w:szCs w:val="20"/>
          <w:lang w:val="en-US"/>
        </w:rPr>
        <w:t>S</w:t>
      </w:r>
      <w:r w:rsidR="00E52EAE">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Zouggar</w:t>
      </w:r>
      <w:proofErr w:type="spellEnd"/>
      <w:r w:rsidR="00FF02B1" w:rsidRPr="00BF3B2C">
        <w:rPr>
          <w:rFonts w:ascii="Times New Roman" w:hAnsi="Times New Roman" w:cs="Times New Roman"/>
          <w:sz w:val="20"/>
          <w:szCs w:val="20"/>
          <w:lang w:val="en-US"/>
        </w:rPr>
        <w:t xml:space="preserve">, </w:t>
      </w:r>
      <w:proofErr w:type="spellStart"/>
      <w:r w:rsidR="00E52EAE" w:rsidRPr="00BF3B2C">
        <w:rPr>
          <w:rFonts w:ascii="Times New Roman" w:hAnsi="Times New Roman" w:cs="Times New Roman"/>
          <w:sz w:val="20"/>
          <w:szCs w:val="20"/>
          <w:lang w:val="en-US"/>
        </w:rPr>
        <w:t>A.</w:t>
      </w:r>
      <w:r w:rsidR="00FF02B1" w:rsidRPr="00BF3B2C">
        <w:rPr>
          <w:rFonts w:ascii="Times New Roman" w:hAnsi="Times New Roman" w:cs="Times New Roman"/>
          <w:sz w:val="20"/>
          <w:szCs w:val="20"/>
          <w:lang w:val="en-US"/>
        </w:rPr>
        <w:t>Elbacha</w:t>
      </w:r>
      <w:proofErr w:type="spellEnd"/>
      <w:r w:rsidR="00E52EAE">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 xml:space="preserve"> </w:t>
      </w:r>
      <w:r w:rsidR="00FF02B1" w:rsidRPr="00122B82">
        <w:rPr>
          <w:rFonts w:ascii="Times New Roman" w:hAnsi="Times New Roman" w:cs="Times New Roman"/>
          <w:i/>
          <w:sz w:val="20"/>
          <w:szCs w:val="20"/>
          <w:lang w:val="en-US"/>
        </w:rPr>
        <w:t>Steady-state analysis and voltage control of the self-excited induction generator using artificial neural network and an active filter</w:t>
      </w:r>
      <w:r w:rsidR="00FF02B1" w:rsidRPr="00BF3B2C">
        <w:rPr>
          <w:rFonts w:ascii="Times New Roman" w:hAnsi="Times New Roman" w:cs="Times New Roman"/>
          <w:sz w:val="20"/>
          <w:szCs w:val="20"/>
          <w:lang w:val="en-US"/>
        </w:rPr>
        <w:t xml:space="preserve">. </w:t>
      </w:r>
      <w:r w:rsidR="00FF02B1" w:rsidRPr="00E52EAE">
        <w:rPr>
          <w:rFonts w:ascii="Times New Roman" w:hAnsi="Times New Roman" w:cs="Times New Roman"/>
          <w:sz w:val="20"/>
          <w:szCs w:val="20"/>
          <w:lang w:val="en-US"/>
        </w:rPr>
        <w:t xml:space="preserve">Iranian Journal of Science and Technology, Transactions of Electrical Engineering, </w:t>
      </w:r>
      <w:r w:rsidR="00E52EAE" w:rsidRPr="00E52EAE">
        <w:rPr>
          <w:rFonts w:ascii="Times New Roman" w:hAnsi="Times New Roman" w:cs="Times New Roman"/>
          <w:sz w:val="20"/>
          <w:szCs w:val="20"/>
          <w:lang w:val="en-US"/>
        </w:rPr>
        <w:t>42</w:t>
      </w:r>
      <w:r w:rsidR="00E52EAE">
        <w:rPr>
          <w:rFonts w:ascii="Times New Roman" w:hAnsi="Times New Roman" w:cs="Times New Roman"/>
          <w:sz w:val="20"/>
          <w:szCs w:val="20"/>
          <w:lang w:val="en-US"/>
        </w:rPr>
        <w:t>, (</w:t>
      </w:r>
      <w:r w:rsidR="00FF02B1" w:rsidRPr="00E52EAE">
        <w:rPr>
          <w:rFonts w:ascii="Times New Roman" w:hAnsi="Times New Roman" w:cs="Times New Roman"/>
          <w:sz w:val="20"/>
          <w:szCs w:val="20"/>
          <w:lang w:val="en-US"/>
        </w:rPr>
        <w:t>2018</w:t>
      </w:r>
      <w:r w:rsidR="00E52EAE">
        <w:rPr>
          <w:rFonts w:ascii="Times New Roman" w:hAnsi="Times New Roman" w:cs="Times New Roman"/>
          <w:sz w:val="20"/>
          <w:szCs w:val="20"/>
          <w:lang w:val="en-US"/>
        </w:rPr>
        <w:t>)</w:t>
      </w:r>
      <w:r w:rsidR="00FF02B1" w:rsidRPr="00E52EAE">
        <w:rPr>
          <w:rFonts w:ascii="Times New Roman" w:hAnsi="Times New Roman" w:cs="Times New Roman"/>
          <w:sz w:val="20"/>
          <w:szCs w:val="20"/>
          <w:lang w:val="en-US"/>
        </w:rPr>
        <w:t xml:space="preserve">, </w:t>
      </w:r>
      <w:r w:rsidR="00E52EAE">
        <w:rPr>
          <w:rFonts w:ascii="Times New Roman" w:hAnsi="Times New Roman" w:cs="Times New Roman"/>
          <w:sz w:val="20"/>
          <w:szCs w:val="20"/>
          <w:lang w:val="en-US"/>
        </w:rPr>
        <w:t>pp.</w:t>
      </w:r>
      <w:r w:rsidR="00FF02B1" w:rsidRPr="00E52EAE">
        <w:rPr>
          <w:rFonts w:ascii="Times New Roman" w:hAnsi="Times New Roman" w:cs="Times New Roman"/>
          <w:sz w:val="20"/>
          <w:szCs w:val="20"/>
          <w:lang w:val="en-US"/>
        </w:rPr>
        <w:t>41</w:t>
      </w:r>
      <w:r w:rsidR="00E52EAE">
        <w:rPr>
          <w:rFonts w:ascii="Times New Roman" w:hAnsi="Times New Roman" w:cs="Times New Roman"/>
          <w:sz w:val="20"/>
          <w:szCs w:val="20"/>
          <w:lang w:val="en-US"/>
        </w:rPr>
        <w:t>-</w:t>
      </w:r>
      <w:r w:rsidR="00FF02B1" w:rsidRPr="00E52EAE">
        <w:rPr>
          <w:rFonts w:ascii="Times New Roman" w:hAnsi="Times New Roman" w:cs="Times New Roman"/>
          <w:sz w:val="20"/>
          <w:szCs w:val="20"/>
          <w:lang w:val="en-US"/>
        </w:rPr>
        <w:t>48.</w:t>
      </w:r>
    </w:p>
    <w:p w14:paraId="4774EF39" w14:textId="06C0DC83"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25.</w:t>
      </w:r>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S.</w:t>
      </w:r>
      <w:r w:rsidR="00FF02B1" w:rsidRPr="00BF3B2C">
        <w:rPr>
          <w:rFonts w:ascii="Times New Roman" w:hAnsi="Times New Roman" w:cs="Times New Roman"/>
          <w:sz w:val="20"/>
          <w:szCs w:val="20"/>
          <w:lang w:val="en-US"/>
        </w:rPr>
        <w:t>Sumathi</w:t>
      </w:r>
      <w:proofErr w:type="spellEnd"/>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 xml:space="preserve"> </w:t>
      </w:r>
      <w:r w:rsidR="00FF02B1" w:rsidRPr="00601C16">
        <w:rPr>
          <w:rFonts w:ascii="Times New Roman" w:hAnsi="Times New Roman" w:cs="Times New Roman"/>
          <w:i/>
          <w:sz w:val="20"/>
          <w:szCs w:val="20"/>
          <w:lang w:val="en-US"/>
        </w:rPr>
        <w:t>Artificial neural network application for voltage control and power flow control in power systems with UPFC</w:t>
      </w:r>
      <w:r w:rsidR="00FF02B1" w:rsidRPr="00BF3B2C">
        <w:rPr>
          <w:rFonts w:ascii="Times New Roman" w:hAnsi="Times New Roman" w:cs="Times New Roman"/>
          <w:sz w:val="20"/>
          <w:szCs w:val="20"/>
          <w:lang w:val="en-US"/>
        </w:rPr>
        <w:t xml:space="preserve">. In: 2015 International Conference on Emerging Research in Electronics, Computer Science and Technology (ICERECT), </w:t>
      </w:r>
      <w:proofErr w:type="spellStart"/>
      <w:r w:rsidR="00FF02B1" w:rsidRPr="00BF3B2C">
        <w:rPr>
          <w:rFonts w:ascii="Times New Roman" w:hAnsi="Times New Roman" w:cs="Times New Roman"/>
          <w:sz w:val="20"/>
          <w:szCs w:val="20"/>
          <w:lang w:val="en-US"/>
        </w:rPr>
        <w:t>Mandya</w:t>
      </w:r>
      <w:proofErr w:type="spellEnd"/>
      <w:r w:rsidR="00FF02B1" w:rsidRPr="00BF3B2C">
        <w:rPr>
          <w:rFonts w:ascii="Times New Roman" w:hAnsi="Times New Roman" w:cs="Times New Roman"/>
          <w:sz w:val="20"/>
          <w:szCs w:val="20"/>
          <w:lang w:val="en-US"/>
        </w:rPr>
        <w:t xml:space="preserve">, India, </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2015</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 xml:space="preserve">, </w:t>
      </w:r>
      <w:r w:rsidR="00601C16">
        <w:rPr>
          <w:rFonts w:ascii="Times New Roman" w:hAnsi="Times New Roman" w:cs="Times New Roman"/>
          <w:sz w:val="20"/>
          <w:szCs w:val="20"/>
          <w:lang w:val="en-US"/>
        </w:rPr>
        <w:t>pp.</w:t>
      </w:r>
      <w:r w:rsidR="00FF02B1" w:rsidRPr="00BF3B2C">
        <w:rPr>
          <w:rFonts w:ascii="Times New Roman" w:hAnsi="Times New Roman" w:cs="Times New Roman"/>
          <w:sz w:val="20"/>
          <w:szCs w:val="20"/>
          <w:lang w:val="en-US"/>
        </w:rPr>
        <w:t>403</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407.</w:t>
      </w:r>
    </w:p>
    <w:p w14:paraId="69FC2451" w14:textId="1340E74B"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lastRenderedPageBreak/>
        <w:t xml:space="preserve">26. </w:t>
      </w:r>
      <w:proofErr w:type="spellStart"/>
      <w:r w:rsidR="00601C16" w:rsidRPr="00BF3B2C">
        <w:rPr>
          <w:rFonts w:ascii="Times New Roman" w:hAnsi="Times New Roman" w:cs="Times New Roman"/>
          <w:sz w:val="20"/>
          <w:szCs w:val="20"/>
          <w:lang w:val="en-US"/>
        </w:rPr>
        <w:t>S</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Kanata</w:t>
      </w:r>
      <w:proofErr w:type="spellEnd"/>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GH</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Sianipar</w:t>
      </w:r>
      <w:proofErr w:type="spellEnd"/>
      <w:r w:rsidR="00FF02B1" w:rsidRPr="00BF3B2C">
        <w:rPr>
          <w:rFonts w:ascii="Times New Roman" w:hAnsi="Times New Roman" w:cs="Times New Roman"/>
          <w:sz w:val="20"/>
          <w:szCs w:val="20"/>
          <w:lang w:val="en-US"/>
        </w:rPr>
        <w:t xml:space="preserve">, </w:t>
      </w:r>
      <w:proofErr w:type="spellStart"/>
      <w:r w:rsidR="00601C16" w:rsidRPr="00BF3B2C">
        <w:rPr>
          <w:rFonts w:ascii="Times New Roman" w:hAnsi="Times New Roman" w:cs="Times New Roman"/>
          <w:sz w:val="20"/>
          <w:szCs w:val="20"/>
          <w:lang w:val="en-US"/>
        </w:rPr>
        <w:t>NU</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Maulidevi</w:t>
      </w:r>
      <w:proofErr w:type="spellEnd"/>
      <w:r w:rsidR="00FF02B1" w:rsidRPr="00BF3B2C">
        <w:rPr>
          <w:rFonts w:ascii="Times New Roman" w:hAnsi="Times New Roman" w:cs="Times New Roman"/>
          <w:sz w:val="20"/>
          <w:szCs w:val="20"/>
          <w:lang w:val="en-US"/>
        </w:rPr>
        <w:t xml:space="preserve">. </w:t>
      </w:r>
      <w:r w:rsidR="00FF02B1" w:rsidRPr="00601C16">
        <w:rPr>
          <w:rFonts w:ascii="Times New Roman" w:hAnsi="Times New Roman" w:cs="Times New Roman"/>
          <w:i/>
          <w:sz w:val="20"/>
          <w:szCs w:val="20"/>
          <w:lang w:val="en-US"/>
        </w:rPr>
        <w:t>Optimization of reactive power and voltage control in power system using hybrid artificial neural network and particle swarm optimization</w:t>
      </w:r>
      <w:r w:rsidR="00FF02B1" w:rsidRPr="00601C16">
        <w:rPr>
          <w:rFonts w:ascii="Times New Roman" w:hAnsi="Times New Roman" w:cs="Times New Roman"/>
          <w:sz w:val="20"/>
          <w:szCs w:val="20"/>
          <w:lang w:val="en-US"/>
        </w:rPr>
        <w:t xml:space="preserve">. </w:t>
      </w:r>
      <w:r w:rsidR="00FF02B1" w:rsidRPr="00BF3B2C">
        <w:rPr>
          <w:rFonts w:ascii="Times New Roman" w:hAnsi="Times New Roman" w:cs="Times New Roman"/>
          <w:sz w:val="20"/>
          <w:szCs w:val="20"/>
          <w:lang w:val="en-US"/>
        </w:rPr>
        <w:t xml:space="preserve">In: 2018 2nd International Conference on Applied Electromagnetic Technology (AEMT), Lombok, Indonesia, </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2018</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 xml:space="preserve">, </w:t>
      </w:r>
      <w:r w:rsidR="00601C16">
        <w:rPr>
          <w:rFonts w:ascii="Times New Roman" w:hAnsi="Times New Roman" w:cs="Times New Roman"/>
          <w:sz w:val="20"/>
          <w:szCs w:val="20"/>
          <w:lang w:val="en-US"/>
        </w:rPr>
        <w:t>pp.</w:t>
      </w:r>
      <w:r w:rsidR="00FF02B1" w:rsidRPr="00BF3B2C">
        <w:rPr>
          <w:rFonts w:ascii="Times New Roman" w:hAnsi="Times New Roman" w:cs="Times New Roman"/>
          <w:sz w:val="20"/>
          <w:szCs w:val="20"/>
          <w:lang w:val="en-US"/>
        </w:rPr>
        <w:t>67</w:t>
      </w:r>
      <w:r w:rsidR="00601C16">
        <w:rPr>
          <w:rFonts w:ascii="Times New Roman" w:hAnsi="Times New Roman" w:cs="Times New Roman"/>
          <w:sz w:val="20"/>
          <w:szCs w:val="20"/>
          <w:lang w:val="en-US"/>
        </w:rPr>
        <w:t>-</w:t>
      </w:r>
      <w:r w:rsidR="00FF02B1" w:rsidRPr="00BF3B2C">
        <w:rPr>
          <w:rFonts w:ascii="Times New Roman" w:hAnsi="Times New Roman" w:cs="Times New Roman"/>
          <w:sz w:val="20"/>
          <w:szCs w:val="20"/>
          <w:lang w:val="en-US"/>
        </w:rPr>
        <w:t>72.</w:t>
      </w:r>
    </w:p>
    <w:p w14:paraId="7852FAF5" w14:textId="48798A7C"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27. </w:t>
      </w:r>
      <w:proofErr w:type="spellStart"/>
      <w:r w:rsidR="00905AAC" w:rsidRPr="00BF3B2C">
        <w:rPr>
          <w:rFonts w:ascii="Times New Roman" w:hAnsi="Times New Roman" w:cs="Times New Roman"/>
          <w:sz w:val="20"/>
          <w:szCs w:val="20"/>
          <w:lang w:val="en-US"/>
        </w:rPr>
        <w:t>OH</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Abdalla</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AA</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Ghany</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HH</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Fayek</w:t>
      </w:r>
      <w:proofErr w:type="spellEnd"/>
      <w:r w:rsidR="00DE787A" w:rsidRPr="00BF3B2C">
        <w:rPr>
          <w:rFonts w:ascii="Times New Roman" w:hAnsi="Times New Roman" w:cs="Times New Roman"/>
          <w:sz w:val="20"/>
          <w:szCs w:val="20"/>
          <w:lang w:val="en-US"/>
        </w:rPr>
        <w:t xml:space="preserve">. </w:t>
      </w:r>
      <w:r w:rsidR="00DE787A" w:rsidRPr="00905AAC">
        <w:rPr>
          <w:rFonts w:ascii="Times New Roman" w:hAnsi="Times New Roman" w:cs="Times New Roman"/>
          <w:i/>
          <w:sz w:val="20"/>
          <w:szCs w:val="20"/>
          <w:lang w:val="en-US"/>
        </w:rPr>
        <w:t>Coordinated PID secondary voltage control of a power system based on genetic algorithm</w:t>
      </w:r>
      <w:r w:rsidR="00DE787A" w:rsidRPr="00905AAC">
        <w:rPr>
          <w:rFonts w:ascii="Times New Roman" w:hAnsi="Times New Roman" w:cs="Times New Roman"/>
          <w:sz w:val="20"/>
          <w:szCs w:val="20"/>
          <w:lang w:val="en-US"/>
        </w:rPr>
        <w:t xml:space="preserve">. </w:t>
      </w:r>
      <w:r w:rsidR="00DE787A" w:rsidRPr="00BF3B2C">
        <w:rPr>
          <w:rFonts w:ascii="Times New Roman" w:hAnsi="Times New Roman" w:cs="Times New Roman"/>
          <w:sz w:val="20"/>
          <w:szCs w:val="20"/>
          <w:lang w:val="en-US"/>
        </w:rPr>
        <w:t xml:space="preserve">In: 2016 Eighteenth International Middle East Power Systems Conference (MEPCON), Cairo, Egypt, </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2016</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w:t>
      </w:r>
      <w:r w:rsidR="00905AAC">
        <w:rPr>
          <w:rFonts w:ascii="Times New Roman" w:hAnsi="Times New Roman" w:cs="Times New Roman"/>
          <w:sz w:val="20"/>
          <w:szCs w:val="20"/>
          <w:lang w:val="en-US"/>
        </w:rPr>
        <w:t xml:space="preserve"> pp.</w:t>
      </w:r>
      <w:r w:rsidR="00DE787A" w:rsidRPr="00BF3B2C">
        <w:rPr>
          <w:rFonts w:ascii="Times New Roman" w:hAnsi="Times New Roman" w:cs="Times New Roman"/>
          <w:sz w:val="20"/>
          <w:szCs w:val="20"/>
          <w:lang w:val="en-US"/>
        </w:rPr>
        <w:t>214</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219.</w:t>
      </w:r>
    </w:p>
    <w:p w14:paraId="0915E40C" w14:textId="6225A294"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28. </w:t>
      </w:r>
      <w:proofErr w:type="spellStart"/>
      <w:r w:rsidR="00905AAC" w:rsidRPr="00BF3B2C">
        <w:rPr>
          <w:rFonts w:ascii="Times New Roman" w:hAnsi="Times New Roman" w:cs="Times New Roman"/>
          <w:sz w:val="20"/>
          <w:szCs w:val="20"/>
          <w:lang w:val="en-US"/>
        </w:rPr>
        <w:t>IY</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Chung</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W</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Liu</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DA</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Cartes</w:t>
      </w:r>
      <w:proofErr w:type="spellEnd"/>
      <w:r w:rsidR="00DE787A" w:rsidRPr="00BF3B2C">
        <w:rPr>
          <w:rFonts w:ascii="Times New Roman" w:hAnsi="Times New Roman" w:cs="Times New Roman"/>
          <w:sz w:val="20"/>
          <w:szCs w:val="20"/>
          <w:lang w:val="en-US"/>
        </w:rPr>
        <w:t xml:space="preserve">. </w:t>
      </w:r>
      <w:r w:rsidR="00DE787A" w:rsidRPr="00905AAC">
        <w:rPr>
          <w:rFonts w:ascii="Times New Roman" w:hAnsi="Times New Roman" w:cs="Times New Roman"/>
          <w:i/>
          <w:sz w:val="20"/>
          <w:szCs w:val="20"/>
          <w:lang w:val="en-US"/>
        </w:rPr>
        <w:t>Control parameter optimization for a microgrid system using particle swarm optimization</w:t>
      </w:r>
      <w:r w:rsidR="00DE787A" w:rsidRPr="00905AAC">
        <w:rPr>
          <w:rFonts w:ascii="Times New Roman" w:hAnsi="Times New Roman" w:cs="Times New Roman"/>
          <w:sz w:val="20"/>
          <w:szCs w:val="20"/>
          <w:lang w:val="en-US"/>
        </w:rPr>
        <w:t xml:space="preserve">. </w:t>
      </w:r>
      <w:r w:rsidR="00DE787A" w:rsidRPr="00BF3B2C">
        <w:rPr>
          <w:rFonts w:ascii="Times New Roman" w:hAnsi="Times New Roman" w:cs="Times New Roman"/>
          <w:sz w:val="20"/>
          <w:szCs w:val="20"/>
          <w:lang w:val="en-US"/>
        </w:rPr>
        <w:t xml:space="preserve">In: 2008 IEEE International Conference on Sustainable Energy Technologies, Singapore, </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2008</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 xml:space="preserve">, </w:t>
      </w:r>
      <w:r w:rsidR="00905AAC">
        <w:rPr>
          <w:rFonts w:ascii="Times New Roman" w:hAnsi="Times New Roman" w:cs="Times New Roman"/>
          <w:sz w:val="20"/>
          <w:szCs w:val="20"/>
          <w:lang w:val="en-US"/>
        </w:rPr>
        <w:t>pp.</w:t>
      </w:r>
      <w:r w:rsidR="00DE787A" w:rsidRPr="00BF3B2C">
        <w:rPr>
          <w:rFonts w:ascii="Times New Roman" w:hAnsi="Times New Roman" w:cs="Times New Roman"/>
          <w:sz w:val="20"/>
          <w:szCs w:val="20"/>
          <w:lang w:val="en-US"/>
        </w:rPr>
        <w:t>837</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842.</w:t>
      </w:r>
    </w:p>
    <w:p w14:paraId="6C2038F4" w14:textId="22623A83"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29. </w:t>
      </w:r>
      <w:proofErr w:type="spellStart"/>
      <w:r w:rsidR="00905AAC" w:rsidRPr="00BF3B2C">
        <w:rPr>
          <w:rFonts w:ascii="Times New Roman" w:hAnsi="Times New Roman" w:cs="Times New Roman"/>
          <w:sz w:val="20"/>
          <w:szCs w:val="20"/>
          <w:lang w:val="en-US"/>
        </w:rPr>
        <w:t>H</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Yousuf</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AY</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Zainal</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M</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Alshurideh</w:t>
      </w:r>
      <w:proofErr w:type="spellEnd"/>
      <w:r w:rsidR="00DE787A" w:rsidRPr="00BF3B2C">
        <w:rPr>
          <w:rFonts w:ascii="Times New Roman" w:hAnsi="Times New Roman" w:cs="Times New Roman"/>
          <w:sz w:val="20"/>
          <w:szCs w:val="20"/>
          <w:lang w:val="en-US"/>
        </w:rPr>
        <w:t xml:space="preserve">, et al. </w:t>
      </w:r>
      <w:r w:rsidR="00DE787A" w:rsidRPr="004527B3">
        <w:rPr>
          <w:rFonts w:ascii="Times New Roman" w:hAnsi="Times New Roman" w:cs="Times New Roman"/>
          <w:i/>
          <w:sz w:val="20"/>
          <w:szCs w:val="20"/>
          <w:lang w:val="en-US"/>
        </w:rPr>
        <w:t>Artificial intelligence models in power system analysis</w:t>
      </w:r>
      <w:r w:rsidR="00DE787A" w:rsidRPr="004527B3">
        <w:rPr>
          <w:rFonts w:ascii="Times New Roman" w:hAnsi="Times New Roman" w:cs="Times New Roman"/>
          <w:sz w:val="20"/>
          <w:szCs w:val="20"/>
          <w:lang w:val="en-US"/>
        </w:rPr>
        <w:t xml:space="preserve">. In: </w:t>
      </w:r>
      <w:proofErr w:type="spellStart"/>
      <w:r w:rsidR="00DE787A" w:rsidRPr="004527B3">
        <w:rPr>
          <w:rFonts w:ascii="Times New Roman" w:hAnsi="Times New Roman" w:cs="Times New Roman"/>
          <w:sz w:val="20"/>
          <w:szCs w:val="20"/>
          <w:lang w:val="en-US"/>
        </w:rPr>
        <w:t>Hassanien</w:t>
      </w:r>
      <w:proofErr w:type="spellEnd"/>
      <w:r w:rsidR="00DE787A" w:rsidRPr="004527B3">
        <w:rPr>
          <w:rFonts w:ascii="Times New Roman" w:hAnsi="Times New Roman" w:cs="Times New Roman"/>
          <w:sz w:val="20"/>
          <w:szCs w:val="20"/>
          <w:lang w:val="en-US"/>
        </w:rPr>
        <w:t xml:space="preserve"> AE, Bhatnagar R, Darwish A (eds). Artificial Intelligence for Sustainable Development: Theory, Practice and Future Applications. </w:t>
      </w:r>
      <w:r w:rsidR="00DE787A" w:rsidRPr="00905AAC">
        <w:rPr>
          <w:rFonts w:ascii="Times New Roman" w:hAnsi="Times New Roman" w:cs="Times New Roman"/>
          <w:sz w:val="20"/>
          <w:szCs w:val="20"/>
          <w:lang w:val="en-US"/>
        </w:rPr>
        <w:t xml:space="preserve">Cham, Switzerland: Springer, </w:t>
      </w:r>
      <w:r w:rsidR="00905AAC">
        <w:rPr>
          <w:rFonts w:ascii="Times New Roman" w:hAnsi="Times New Roman" w:cs="Times New Roman"/>
          <w:sz w:val="20"/>
          <w:szCs w:val="20"/>
          <w:lang w:val="en-US"/>
        </w:rPr>
        <w:t>(</w:t>
      </w:r>
      <w:r w:rsidR="00DE787A" w:rsidRPr="00905AAC">
        <w:rPr>
          <w:rFonts w:ascii="Times New Roman" w:hAnsi="Times New Roman" w:cs="Times New Roman"/>
          <w:sz w:val="20"/>
          <w:szCs w:val="20"/>
          <w:lang w:val="en-US"/>
        </w:rPr>
        <w:t>2021</w:t>
      </w:r>
      <w:r w:rsidR="00905AAC">
        <w:rPr>
          <w:rFonts w:ascii="Times New Roman" w:hAnsi="Times New Roman" w:cs="Times New Roman"/>
          <w:sz w:val="20"/>
          <w:szCs w:val="20"/>
          <w:lang w:val="en-US"/>
        </w:rPr>
        <w:t>)</w:t>
      </w:r>
      <w:r w:rsidR="00DE787A" w:rsidRPr="00905AAC">
        <w:rPr>
          <w:rFonts w:ascii="Times New Roman" w:hAnsi="Times New Roman" w:cs="Times New Roman"/>
          <w:sz w:val="20"/>
          <w:szCs w:val="20"/>
          <w:lang w:val="en-US"/>
        </w:rPr>
        <w:t xml:space="preserve">, </w:t>
      </w:r>
      <w:r w:rsidR="00905AAC">
        <w:rPr>
          <w:rFonts w:ascii="Times New Roman" w:hAnsi="Times New Roman" w:cs="Times New Roman"/>
          <w:sz w:val="20"/>
          <w:szCs w:val="20"/>
          <w:lang w:val="en-US"/>
        </w:rPr>
        <w:t>pp.</w:t>
      </w:r>
      <w:r w:rsidR="00DE787A" w:rsidRPr="00905AAC">
        <w:rPr>
          <w:rFonts w:ascii="Times New Roman" w:hAnsi="Times New Roman" w:cs="Times New Roman"/>
          <w:sz w:val="20"/>
          <w:szCs w:val="20"/>
          <w:lang w:val="en-US"/>
        </w:rPr>
        <w:t>231</w:t>
      </w:r>
      <w:r w:rsidR="00905AAC">
        <w:rPr>
          <w:rFonts w:ascii="Times New Roman" w:hAnsi="Times New Roman" w:cs="Times New Roman"/>
          <w:sz w:val="20"/>
          <w:szCs w:val="20"/>
          <w:lang w:val="en-US"/>
        </w:rPr>
        <w:t>-</w:t>
      </w:r>
      <w:r w:rsidR="00DE787A" w:rsidRPr="00905AAC">
        <w:rPr>
          <w:rFonts w:ascii="Times New Roman" w:hAnsi="Times New Roman" w:cs="Times New Roman"/>
          <w:sz w:val="20"/>
          <w:szCs w:val="20"/>
          <w:lang w:val="en-US"/>
        </w:rPr>
        <w:t>242.</w:t>
      </w:r>
    </w:p>
    <w:p w14:paraId="0BBBFBA3" w14:textId="2CB48D3D"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30. </w:t>
      </w:r>
      <w:proofErr w:type="spellStart"/>
      <w:r w:rsidR="00905AAC" w:rsidRPr="00BF3B2C">
        <w:rPr>
          <w:rFonts w:ascii="Times New Roman" w:hAnsi="Times New Roman" w:cs="Times New Roman"/>
          <w:sz w:val="20"/>
          <w:szCs w:val="20"/>
          <w:lang w:val="en-US"/>
        </w:rPr>
        <w:t>JL</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Aakula</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A</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Khanduri</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A</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Sharma</w:t>
      </w:r>
      <w:proofErr w:type="spellEnd"/>
      <w:r w:rsidR="00DE787A" w:rsidRPr="00BF3B2C">
        <w:rPr>
          <w:rFonts w:ascii="Times New Roman" w:hAnsi="Times New Roman" w:cs="Times New Roman"/>
          <w:sz w:val="20"/>
          <w:szCs w:val="20"/>
          <w:lang w:val="en-US"/>
        </w:rPr>
        <w:t xml:space="preserve">. </w:t>
      </w:r>
      <w:r w:rsidR="00DE787A" w:rsidRPr="00905AAC">
        <w:rPr>
          <w:rFonts w:ascii="Times New Roman" w:hAnsi="Times New Roman" w:cs="Times New Roman"/>
          <w:i/>
          <w:sz w:val="20"/>
          <w:szCs w:val="20"/>
          <w:lang w:val="en-US"/>
        </w:rPr>
        <w:t>Determining reactive power levels to improve bus voltages using PSO</w:t>
      </w:r>
      <w:r w:rsidR="00DE787A" w:rsidRPr="00BF3B2C">
        <w:rPr>
          <w:rFonts w:ascii="Times New Roman" w:hAnsi="Times New Roman" w:cs="Times New Roman"/>
          <w:sz w:val="20"/>
          <w:szCs w:val="20"/>
          <w:lang w:val="en-US"/>
        </w:rPr>
        <w:t xml:space="preserve">. In: 2020 IEEE 17th India Council International Conference (INDICON), New Delhi, India, </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2020</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 xml:space="preserve">, </w:t>
      </w:r>
      <w:r w:rsidR="00905AAC">
        <w:rPr>
          <w:rFonts w:ascii="Times New Roman" w:hAnsi="Times New Roman" w:cs="Times New Roman"/>
          <w:sz w:val="20"/>
          <w:szCs w:val="20"/>
          <w:lang w:val="en-US"/>
        </w:rPr>
        <w:t>pp.</w:t>
      </w:r>
      <w:r w:rsidR="00DE787A" w:rsidRPr="00BF3B2C">
        <w:rPr>
          <w:rFonts w:ascii="Times New Roman" w:hAnsi="Times New Roman" w:cs="Times New Roman"/>
          <w:sz w:val="20"/>
          <w:szCs w:val="20"/>
          <w:lang w:val="en-US"/>
        </w:rPr>
        <w:t>1</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7.</w:t>
      </w:r>
    </w:p>
    <w:p w14:paraId="4AB40AD0" w14:textId="02FB22E7"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31. </w:t>
      </w:r>
      <w:proofErr w:type="spellStart"/>
      <w:r w:rsidR="00905AAC" w:rsidRPr="00BF3B2C">
        <w:rPr>
          <w:rFonts w:ascii="Times New Roman" w:hAnsi="Times New Roman" w:cs="Times New Roman"/>
          <w:sz w:val="20"/>
          <w:szCs w:val="20"/>
          <w:lang w:val="en-US"/>
        </w:rPr>
        <w:t>R</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Karthikeyan</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S</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Pasam</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S</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Sudheer</w:t>
      </w:r>
      <w:proofErr w:type="spellEnd"/>
      <w:r w:rsidR="00DE787A" w:rsidRPr="00BF3B2C">
        <w:rPr>
          <w:rFonts w:ascii="Times New Roman" w:hAnsi="Times New Roman" w:cs="Times New Roman"/>
          <w:sz w:val="20"/>
          <w:szCs w:val="20"/>
          <w:lang w:val="en-US"/>
        </w:rPr>
        <w:t xml:space="preserve">, et al. </w:t>
      </w:r>
      <w:r w:rsidR="00DE787A" w:rsidRPr="004527B3">
        <w:rPr>
          <w:rFonts w:ascii="Times New Roman" w:hAnsi="Times New Roman" w:cs="Times New Roman"/>
          <w:i/>
          <w:sz w:val="20"/>
          <w:szCs w:val="20"/>
          <w:lang w:val="en-US"/>
        </w:rPr>
        <w:t>Fuzzy fractional order PID based parallel cascade control system</w:t>
      </w:r>
      <w:r w:rsidR="00DE787A" w:rsidRPr="004527B3">
        <w:rPr>
          <w:rFonts w:ascii="Times New Roman" w:hAnsi="Times New Roman" w:cs="Times New Roman"/>
          <w:sz w:val="20"/>
          <w:szCs w:val="20"/>
          <w:lang w:val="en-US"/>
        </w:rPr>
        <w:t xml:space="preserve">. In: Thampi S, Abraham A, Pal S, Rodriguez J (eds). Recent Advances in Intelligent Informatics. Advances in Intelligent Systems and Computing, Vol. 235. </w:t>
      </w:r>
      <w:r w:rsidR="00DE787A" w:rsidRPr="00BF3B2C">
        <w:rPr>
          <w:rFonts w:ascii="Times New Roman" w:hAnsi="Times New Roman" w:cs="Times New Roman"/>
          <w:sz w:val="20"/>
          <w:szCs w:val="20"/>
          <w:lang w:val="en-US"/>
        </w:rPr>
        <w:t xml:space="preserve">Cham, Switzerland: Springer, </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2014</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 xml:space="preserve">, </w:t>
      </w:r>
      <w:r w:rsidR="00905AAC">
        <w:rPr>
          <w:rFonts w:ascii="Times New Roman" w:hAnsi="Times New Roman" w:cs="Times New Roman"/>
          <w:sz w:val="20"/>
          <w:szCs w:val="20"/>
          <w:lang w:val="en-US"/>
        </w:rPr>
        <w:t>pp.</w:t>
      </w:r>
      <w:r w:rsidR="00DE787A" w:rsidRPr="00BF3B2C">
        <w:rPr>
          <w:rFonts w:ascii="Times New Roman" w:hAnsi="Times New Roman" w:cs="Times New Roman"/>
          <w:sz w:val="20"/>
          <w:szCs w:val="20"/>
          <w:lang w:val="en-US"/>
        </w:rPr>
        <w:t>293</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302.</w:t>
      </w:r>
    </w:p>
    <w:p w14:paraId="6D2E6BAB" w14:textId="4C0A3D78"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32. </w:t>
      </w:r>
      <w:proofErr w:type="spellStart"/>
      <w:r w:rsidR="00905AAC" w:rsidRPr="00BF3B2C">
        <w:rPr>
          <w:rFonts w:ascii="Times New Roman" w:hAnsi="Times New Roman" w:cs="Times New Roman"/>
          <w:sz w:val="20"/>
          <w:szCs w:val="20"/>
          <w:lang w:val="en-US"/>
        </w:rPr>
        <w:t>R</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Torkzadeh</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H</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NasrAzadani</w:t>
      </w:r>
      <w:proofErr w:type="spellEnd"/>
      <w:r w:rsidR="00DE787A" w:rsidRPr="00BF3B2C">
        <w:rPr>
          <w:rFonts w:ascii="Times New Roman" w:hAnsi="Times New Roman" w:cs="Times New Roman"/>
          <w:sz w:val="20"/>
          <w:szCs w:val="20"/>
          <w:lang w:val="en-US"/>
        </w:rPr>
        <w:t xml:space="preserve">, </w:t>
      </w:r>
      <w:proofErr w:type="spellStart"/>
      <w:r w:rsidR="00905AAC" w:rsidRPr="00BF3B2C">
        <w:rPr>
          <w:rFonts w:ascii="Times New Roman" w:hAnsi="Times New Roman" w:cs="Times New Roman"/>
          <w:sz w:val="20"/>
          <w:szCs w:val="20"/>
          <w:lang w:val="en-US"/>
        </w:rPr>
        <w:t>AD</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Aliabad</w:t>
      </w:r>
      <w:proofErr w:type="spellEnd"/>
      <w:r w:rsidR="00DE787A" w:rsidRPr="00BF3B2C">
        <w:rPr>
          <w:rFonts w:ascii="Times New Roman" w:hAnsi="Times New Roman" w:cs="Times New Roman"/>
          <w:sz w:val="20"/>
          <w:szCs w:val="20"/>
          <w:lang w:val="en-US"/>
        </w:rPr>
        <w:t xml:space="preserve">, et al. </w:t>
      </w:r>
      <w:r w:rsidR="00DE787A" w:rsidRPr="00905AAC">
        <w:rPr>
          <w:rFonts w:ascii="Times New Roman" w:hAnsi="Times New Roman" w:cs="Times New Roman"/>
          <w:i/>
          <w:sz w:val="20"/>
          <w:szCs w:val="20"/>
          <w:lang w:val="en-US"/>
        </w:rPr>
        <w:t>A genetic algorithm optimized fuzzy logic controller for UPFC in order to damp of low frequency oscillations in power system</w:t>
      </w:r>
      <w:r w:rsidR="00DE787A" w:rsidRPr="004527B3">
        <w:rPr>
          <w:rFonts w:ascii="Times New Roman" w:hAnsi="Times New Roman" w:cs="Times New Roman"/>
          <w:i/>
          <w:sz w:val="20"/>
          <w:szCs w:val="20"/>
          <w:lang w:val="en-US"/>
        </w:rPr>
        <w:t>s</w:t>
      </w:r>
      <w:r w:rsidR="00DE787A" w:rsidRPr="004527B3">
        <w:rPr>
          <w:rFonts w:ascii="Times New Roman" w:hAnsi="Times New Roman" w:cs="Times New Roman"/>
          <w:sz w:val="20"/>
          <w:szCs w:val="20"/>
          <w:lang w:val="en-US"/>
        </w:rPr>
        <w:t xml:space="preserve">. </w:t>
      </w:r>
      <w:r w:rsidR="00DE787A" w:rsidRPr="00BF3B2C">
        <w:rPr>
          <w:rFonts w:ascii="Times New Roman" w:hAnsi="Times New Roman" w:cs="Times New Roman"/>
          <w:sz w:val="20"/>
          <w:szCs w:val="20"/>
          <w:lang w:val="en-US"/>
        </w:rPr>
        <w:t xml:space="preserve">In: 2014 22nd Iranian Conference on Electrical Engineering (ICEE), Tehran, Iran, </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2014</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 xml:space="preserve">, </w:t>
      </w:r>
      <w:r w:rsidR="00905AAC">
        <w:rPr>
          <w:rFonts w:ascii="Times New Roman" w:hAnsi="Times New Roman" w:cs="Times New Roman"/>
          <w:sz w:val="20"/>
          <w:szCs w:val="20"/>
          <w:lang w:val="en-US"/>
        </w:rPr>
        <w:t>pp.</w:t>
      </w:r>
      <w:r w:rsidR="00DE787A" w:rsidRPr="00BF3B2C">
        <w:rPr>
          <w:rFonts w:ascii="Times New Roman" w:hAnsi="Times New Roman" w:cs="Times New Roman"/>
          <w:sz w:val="20"/>
          <w:szCs w:val="20"/>
          <w:lang w:val="en-US"/>
        </w:rPr>
        <w:t>706</w:t>
      </w:r>
      <w:r w:rsidR="00905AA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712.</w:t>
      </w:r>
    </w:p>
    <w:p w14:paraId="38699A85" w14:textId="389431F6"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33. </w:t>
      </w:r>
      <w:proofErr w:type="spellStart"/>
      <w:r w:rsidR="00A60F7F" w:rsidRPr="00A60F7F">
        <w:rPr>
          <w:rFonts w:ascii="Times New Roman" w:hAnsi="Times New Roman" w:cs="Times New Roman"/>
          <w:sz w:val="20"/>
          <w:szCs w:val="20"/>
          <w:lang w:val="en-US"/>
        </w:rPr>
        <w:t>S</w:t>
      </w:r>
      <w:r w:rsidR="00A60F7F">
        <w:rPr>
          <w:rFonts w:ascii="Times New Roman" w:hAnsi="Times New Roman" w:cs="Times New Roman"/>
          <w:sz w:val="20"/>
          <w:szCs w:val="20"/>
          <w:lang w:val="en-US"/>
        </w:rPr>
        <w:t>.</w:t>
      </w:r>
      <w:r w:rsidR="00DE787A" w:rsidRPr="00A60F7F">
        <w:rPr>
          <w:rFonts w:ascii="Times New Roman" w:hAnsi="Times New Roman" w:cs="Times New Roman"/>
          <w:sz w:val="20"/>
          <w:szCs w:val="20"/>
          <w:lang w:val="en-US"/>
        </w:rPr>
        <w:t>Dutta</w:t>
      </w:r>
      <w:proofErr w:type="spellEnd"/>
      <w:r w:rsidR="00DE787A" w:rsidRPr="00A60F7F">
        <w:rPr>
          <w:rFonts w:ascii="Times New Roman" w:hAnsi="Times New Roman" w:cs="Times New Roman"/>
          <w:sz w:val="20"/>
          <w:szCs w:val="20"/>
          <w:lang w:val="en-US"/>
        </w:rPr>
        <w:t xml:space="preserve">, </w:t>
      </w:r>
      <w:proofErr w:type="spellStart"/>
      <w:r w:rsidR="00A60F7F" w:rsidRPr="00A60F7F">
        <w:rPr>
          <w:rFonts w:ascii="Times New Roman" w:hAnsi="Times New Roman" w:cs="Times New Roman"/>
          <w:sz w:val="20"/>
          <w:szCs w:val="20"/>
          <w:lang w:val="en-US"/>
        </w:rPr>
        <w:t>SP</w:t>
      </w:r>
      <w:r w:rsidR="00A60F7F">
        <w:rPr>
          <w:rFonts w:ascii="Times New Roman" w:hAnsi="Times New Roman" w:cs="Times New Roman"/>
          <w:sz w:val="20"/>
          <w:szCs w:val="20"/>
          <w:lang w:val="en-US"/>
        </w:rPr>
        <w:t>.</w:t>
      </w:r>
      <w:r w:rsidR="00DE787A" w:rsidRPr="00A60F7F">
        <w:rPr>
          <w:rFonts w:ascii="Times New Roman" w:hAnsi="Times New Roman" w:cs="Times New Roman"/>
          <w:sz w:val="20"/>
          <w:szCs w:val="20"/>
          <w:lang w:val="en-US"/>
        </w:rPr>
        <w:t>Singh</w:t>
      </w:r>
      <w:proofErr w:type="spellEnd"/>
      <w:r w:rsidR="00DE787A" w:rsidRPr="00A60F7F">
        <w:rPr>
          <w:rFonts w:ascii="Times New Roman" w:hAnsi="Times New Roman" w:cs="Times New Roman"/>
          <w:sz w:val="20"/>
          <w:szCs w:val="20"/>
          <w:lang w:val="en-US"/>
        </w:rPr>
        <w:t xml:space="preserve">. </w:t>
      </w:r>
      <w:r w:rsidR="00DE787A" w:rsidRPr="00A60F7F">
        <w:rPr>
          <w:rFonts w:ascii="Times New Roman" w:hAnsi="Times New Roman" w:cs="Times New Roman"/>
          <w:i/>
          <w:sz w:val="20"/>
          <w:szCs w:val="20"/>
          <w:lang w:val="en-US"/>
        </w:rPr>
        <w:t>Optimal rescheduling of generators for congestion management based on particle swarm optimization</w:t>
      </w:r>
      <w:r w:rsidR="00DE787A" w:rsidRPr="00A60F7F">
        <w:rPr>
          <w:rFonts w:ascii="Times New Roman" w:hAnsi="Times New Roman" w:cs="Times New Roman"/>
          <w:sz w:val="20"/>
          <w:szCs w:val="20"/>
          <w:lang w:val="en-US"/>
        </w:rPr>
        <w:t xml:space="preserve">. IEEE Trans Power Syst, </w:t>
      </w:r>
      <w:r w:rsidR="00A60F7F" w:rsidRPr="00A60F7F">
        <w:rPr>
          <w:rFonts w:ascii="Times New Roman" w:hAnsi="Times New Roman" w:cs="Times New Roman"/>
          <w:sz w:val="20"/>
          <w:szCs w:val="20"/>
          <w:lang w:val="en-US"/>
        </w:rPr>
        <w:t>23</w:t>
      </w:r>
      <w:r w:rsidR="00A60F7F">
        <w:rPr>
          <w:rFonts w:ascii="Times New Roman" w:hAnsi="Times New Roman" w:cs="Times New Roman"/>
          <w:sz w:val="20"/>
          <w:szCs w:val="20"/>
          <w:lang w:val="en-US"/>
        </w:rPr>
        <w:t>, (</w:t>
      </w:r>
      <w:r w:rsidR="00DE787A" w:rsidRPr="00A60F7F">
        <w:rPr>
          <w:rFonts w:ascii="Times New Roman" w:hAnsi="Times New Roman" w:cs="Times New Roman"/>
          <w:sz w:val="20"/>
          <w:szCs w:val="20"/>
          <w:lang w:val="en-US"/>
        </w:rPr>
        <w:t>2008</w:t>
      </w:r>
      <w:r w:rsidR="00A60F7F">
        <w:rPr>
          <w:rFonts w:ascii="Times New Roman" w:hAnsi="Times New Roman" w:cs="Times New Roman"/>
          <w:sz w:val="20"/>
          <w:szCs w:val="20"/>
          <w:lang w:val="en-US"/>
        </w:rPr>
        <w:t>)</w:t>
      </w:r>
      <w:r w:rsidR="00DE787A" w:rsidRPr="00A60F7F">
        <w:rPr>
          <w:rFonts w:ascii="Times New Roman" w:hAnsi="Times New Roman" w:cs="Times New Roman"/>
          <w:sz w:val="20"/>
          <w:szCs w:val="20"/>
          <w:lang w:val="en-US"/>
        </w:rPr>
        <w:t xml:space="preserve">, </w:t>
      </w:r>
      <w:r w:rsidR="00A60F7F">
        <w:rPr>
          <w:rFonts w:ascii="Times New Roman" w:hAnsi="Times New Roman" w:cs="Times New Roman"/>
          <w:sz w:val="20"/>
          <w:szCs w:val="20"/>
          <w:lang w:val="en-US"/>
        </w:rPr>
        <w:t>pp.</w:t>
      </w:r>
      <w:r w:rsidR="00DE787A" w:rsidRPr="00A60F7F">
        <w:rPr>
          <w:rFonts w:ascii="Times New Roman" w:hAnsi="Times New Roman" w:cs="Times New Roman"/>
          <w:sz w:val="20"/>
          <w:szCs w:val="20"/>
          <w:lang w:val="en-US"/>
        </w:rPr>
        <w:t>1560</w:t>
      </w:r>
      <w:r w:rsidR="00A60F7F">
        <w:rPr>
          <w:rFonts w:ascii="Times New Roman" w:hAnsi="Times New Roman" w:cs="Times New Roman"/>
          <w:sz w:val="20"/>
          <w:szCs w:val="20"/>
          <w:lang w:val="en-US"/>
        </w:rPr>
        <w:t>-</w:t>
      </w:r>
      <w:r w:rsidR="00DE787A" w:rsidRPr="00A60F7F">
        <w:rPr>
          <w:rFonts w:ascii="Times New Roman" w:hAnsi="Times New Roman" w:cs="Times New Roman"/>
          <w:sz w:val="20"/>
          <w:szCs w:val="20"/>
          <w:lang w:val="en-US"/>
        </w:rPr>
        <w:t>1569.</w:t>
      </w:r>
    </w:p>
    <w:p w14:paraId="0CC25638" w14:textId="596A8F15"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34. </w:t>
      </w:r>
      <w:proofErr w:type="spellStart"/>
      <w:r w:rsidR="00A60F7F" w:rsidRPr="00BF3B2C">
        <w:rPr>
          <w:rFonts w:ascii="Times New Roman" w:hAnsi="Times New Roman" w:cs="Times New Roman"/>
          <w:sz w:val="20"/>
          <w:szCs w:val="20"/>
          <w:lang w:val="en-US"/>
        </w:rPr>
        <w:t>A</w:t>
      </w:r>
      <w:r w:rsidR="00A60F7F">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Safari</w:t>
      </w:r>
      <w:proofErr w:type="spellEnd"/>
      <w:r w:rsidR="00DE787A" w:rsidRPr="00BF3B2C">
        <w:rPr>
          <w:rFonts w:ascii="Times New Roman" w:hAnsi="Times New Roman" w:cs="Times New Roman"/>
          <w:sz w:val="20"/>
          <w:szCs w:val="20"/>
          <w:lang w:val="en-US"/>
        </w:rPr>
        <w:t xml:space="preserve">, </w:t>
      </w:r>
      <w:proofErr w:type="spellStart"/>
      <w:r w:rsidR="00A60F7F" w:rsidRPr="00BF3B2C">
        <w:rPr>
          <w:rFonts w:ascii="Times New Roman" w:hAnsi="Times New Roman" w:cs="Times New Roman"/>
          <w:sz w:val="20"/>
          <w:szCs w:val="20"/>
          <w:lang w:val="en-US"/>
        </w:rPr>
        <w:t>F</w:t>
      </w:r>
      <w:r w:rsidR="00A60F7F">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Babaei</w:t>
      </w:r>
      <w:proofErr w:type="spellEnd"/>
      <w:r w:rsidR="00DE787A" w:rsidRPr="00BF3B2C">
        <w:rPr>
          <w:rFonts w:ascii="Times New Roman" w:hAnsi="Times New Roman" w:cs="Times New Roman"/>
          <w:sz w:val="20"/>
          <w:szCs w:val="20"/>
          <w:lang w:val="en-US"/>
        </w:rPr>
        <w:t xml:space="preserve">, </w:t>
      </w:r>
      <w:proofErr w:type="spellStart"/>
      <w:r w:rsidR="00A60F7F" w:rsidRPr="00BF3B2C">
        <w:rPr>
          <w:rFonts w:ascii="Times New Roman" w:hAnsi="Times New Roman" w:cs="Times New Roman"/>
          <w:sz w:val="20"/>
          <w:szCs w:val="20"/>
          <w:lang w:val="en-US"/>
        </w:rPr>
        <w:t>M</w:t>
      </w:r>
      <w:r w:rsidR="00A60F7F">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Farrokhifar</w:t>
      </w:r>
      <w:proofErr w:type="spellEnd"/>
      <w:r w:rsidR="00DE787A" w:rsidRPr="00BF3B2C">
        <w:rPr>
          <w:rFonts w:ascii="Times New Roman" w:hAnsi="Times New Roman" w:cs="Times New Roman"/>
          <w:sz w:val="20"/>
          <w:szCs w:val="20"/>
          <w:lang w:val="en-US"/>
        </w:rPr>
        <w:t xml:space="preserve">. </w:t>
      </w:r>
      <w:r w:rsidR="00DE787A" w:rsidRPr="00A60F7F">
        <w:rPr>
          <w:rFonts w:ascii="Times New Roman" w:hAnsi="Times New Roman" w:cs="Times New Roman"/>
          <w:i/>
          <w:sz w:val="20"/>
          <w:szCs w:val="20"/>
          <w:lang w:val="en-US"/>
        </w:rPr>
        <w:t>A load frequency control using a PSO-based ANN for micro-grids in the presence of electric vehicles</w:t>
      </w:r>
      <w:r w:rsidR="00DE787A" w:rsidRPr="00BF3B2C">
        <w:rPr>
          <w:rFonts w:ascii="Times New Roman" w:hAnsi="Times New Roman" w:cs="Times New Roman"/>
          <w:sz w:val="20"/>
          <w:szCs w:val="20"/>
          <w:lang w:val="en-US"/>
        </w:rPr>
        <w:t xml:space="preserve">. Int J Ambient Energy, </w:t>
      </w:r>
      <w:r w:rsidR="00C62607" w:rsidRPr="00BF3B2C">
        <w:rPr>
          <w:rFonts w:ascii="Times New Roman" w:hAnsi="Times New Roman" w:cs="Times New Roman"/>
          <w:sz w:val="20"/>
          <w:szCs w:val="20"/>
          <w:lang w:val="en-US"/>
        </w:rPr>
        <w:t>42</w:t>
      </w:r>
      <w:r w:rsidR="00C62607">
        <w:rPr>
          <w:rFonts w:ascii="Times New Roman" w:hAnsi="Times New Roman" w:cs="Times New Roman"/>
          <w:sz w:val="20"/>
          <w:szCs w:val="20"/>
          <w:lang w:val="en-US"/>
        </w:rPr>
        <w:t>, (</w:t>
      </w:r>
      <w:r w:rsidR="00DE787A" w:rsidRPr="00BF3B2C">
        <w:rPr>
          <w:rFonts w:ascii="Times New Roman" w:hAnsi="Times New Roman" w:cs="Times New Roman"/>
          <w:sz w:val="20"/>
          <w:szCs w:val="20"/>
          <w:lang w:val="en-US"/>
        </w:rPr>
        <w:t>2021</w:t>
      </w:r>
      <w:r w:rsidR="00C62607">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 xml:space="preserve">, </w:t>
      </w:r>
      <w:r w:rsidR="00C62607">
        <w:rPr>
          <w:rFonts w:ascii="Times New Roman" w:hAnsi="Times New Roman" w:cs="Times New Roman"/>
          <w:sz w:val="20"/>
          <w:szCs w:val="20"/>
          <w:lang w:val="en-US"/>
        </w:rPr>
        <w:t>pp.</w:t>
      </w:r>
      <w:r w:rsidR="00DE787A" w:rsidRPr="00BF3B2C">
        <w:rPr>
          <w:rFonts w:ascii="Times New Roman" w:hAnsi="Times New Roman" w:cs="Times New Roman"/>
          <w:sz w:val="20"/>
          <w:szCs w:val="20"/>
          <w:lang w:val="en-US"/>
        </w:rPr>
        <w:t>688</w:t>
      </w:r>
      <w:r w:rsidR="00C62607">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700.</w:t>
      </w:r>
    </w:p>
    <w:p w14:paraId="13C8AEFE" w14:textId="27B9038F"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35. </w:t>
      </w:r>
      <w:proofErr w:type="spellStart"/>
      <w:r w:rsidR="00C62607" w:rsidRPr="00BF3B2C">
        <w:rPr>
          <w:rFonts w:ascii="Times New Roman" w:hAnsi="Times New Roman" w:cs="Times New Roman"/>
          <w:sz w:val="20"/>
          <w:szCs w:val="20"/>
          <w:lang w:val="en-US"/>
        </w:rPr>
        <w:t>M</w:t>
      </w:r>
      <w:r w:rsidR="00C62607">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Joshi</w:t>
      </w:r>
      <w:proofErr w:type="spellEnd"/>
      <w:r w:rsidR="00DE787A" w:rsidRPr="00BF3B2C">
        <w:rPr>
          <w:rFonts w:ascii="Times New Roman" w:hAnsi="Times New Roman" w:cs="Times New Roman"/>
          <w:sz w:val="20"/>
          <w:szCs w:val="20"/>
          <w:lang w:val="en-US"/>
        </w:rPr>
        <w:t xml:space="preserve">, </w:t>
      </w:r>
      <w:proofErr w:type="spellStart"/>
      <w:r w:rsidR="00C62607" w:rsidRPr="00BF3B2C">
        <w:rPr>
          <w:rFonts w:ascii="Times New Roman" w:hAnsi="Times New Roman" w:cs="Times New Roman"/>
          <w:sz w:val="20"/>
          <w:szCs w:val="20"/>
          <w:lang w:val="en-US"/>
        </w:rPr>
        <w:t>G</w:t>
      </w:r>
      <w:r w:rsidR="00C62607">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Sharma</w:t>
      </w:r>
      <w:proofErr w:type="spellEnd"/>
      <w:r w:rsidR="00DE787A" w:rsidRPr="00BF3B2C">
        <w:rPr>
          <w:rFonts w:ascii="Times New Roman" w:hAnsi="Times New Roman" w:cs="Times New Roman"/>
          <w:sz w:val="20"/>
          <w:szCs w:val="20"/>
          <w:lang w:val="en-US"/>
        </w:rPr>
        <w:t xml:space="preserve">, </w:t>
      </w:r>
      <w:proofErr w:type="spellStart"/>
      <w:r w:rsidR="00C62607" w:rsidRPr="00BF3B2C">
        <w:rPr>
          <w:rFonts w:ascii="Times New Roman" w:hAnsi="Times New Roman" w:cs="Times New Roman"/>
          <w:sz w:val="20"/>
          <w:szCs w:val="20"/>
          <w:lang w:val="en-US"/>
        </w:rPr>
        <w:t>IE</w:t>
      </w:r>
      <w:r w:rsidR="00C62607">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Davidson</w:t>
      </w:r>
      <w:proofErr w:type="spellEnd"/>
      <w:r w:rsidR="00DE787A" w:rsidRPr="00BF3B2C">
        <w:rPr>
          <w:rFonts w:ascii="Times New Roman" w:hAnsi="Times New Roman" w:cs="Times New Roman"/>
          <w:sz w:val="20"/>
          <w:szCs w:val="20"/>
          <w:lang w:val="en-US"/>
        </w:rPr>
        <w:t xml:space="preserve">. </w:t>
      </w:r>
      <w:r w:rsidR="00DE787A" w:rsidRPr="00C62607">
        <w:rPr>
          <w:rFonts w:ascii="Times New Roman" w:hAnsi="Times New Roman" w:cs="Times New Roman"/>
          <w:i/>
          <w:sz w:val="20"/>
          <w:szCs w:val="20"/>
          <w:lang w:val="en-US"/>
        </w:rPr>
        <w:t>Load frequency control of hydroelectric system using application of fuzzy with particle swarm optimization algorithm</w:t>
      </w:r>
      <w:r w:rsidR="00DE787A" w:rsidRPr="00BF3B2C">
        <w:rPr>
          <w:rFonts w:ascii="Times New Roman" w:hAnsi="Times New Roman" w:cs="Times New Roman"/>
          <w:sz w:val="20"/>
          <w:szCs w:val="20"/>
          <w:lang w:val="en-US"/>
        </w:rPr>
        <w:t>. In: 2020 International Conference on Artificial Intelligence, Big Data, Computing and Data Communication Systems (</w:t>
      </w:r>
      <w:proofErr w:type="spellStart"/>
      <w:r w:rsidR="00DE787A" w:rsidRPr="00BF3B2C">
        <w:rPr>
          <w:rFonts w:ascii="Times New Roman" w:hAnsi="Times New Roman" w:cs="Times New Roman"/>
          <w:sz w:val="20"/>
          <w:szCs w:val="20"/>
          <w:lang w:val="en-US"/>
        </w:rPr>
        <w:t>icABCD</w:t>
      </w:r>
      <w:proofErr w:type="spellEnd"/>
      <w:r w:rsidR="00DE787A" w:rsidRPr="00BF3B2C">
        <w:rPr>
          <w:rFonts w:ascii="Times New Roman" w:hAnsi="Times New Roman" w:cs="Times New Roman"/>
          <w:sz w:val="20"/>
          <w:szCs w:val="20"/>
          <w:lang w:val="en-US"/>
        </w:rPr>
        <w:t xml:space="preserve">), Durban, South Africa, </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2020</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 xml:space="preserve">, </w:t>
      </w:r>
      <w:r w:rsidR="002B47EC">
        <w:rPr>
          <w:rFonts w:ascii="Times New Roman" w:hAnsi="Times New Roman" w:cs="Times New Roman"/>
          <w:sz w:val="20"/>
          <w:szCs w:val="20"/>
          <w:lang w:val="en-US"/>
        </w:rPr>
        <w:t>pp.</w:t>
      </w:r>
      <w:r w:rsidR="00DE787A" w:rsidRPr="00BF3B2C">
        <w:rPr>
          <w:rFonts w:ascii="Times New Roman" w:hAnsi="Times New Roman" w:cs="Times New Roman"/>
          <w:sz w:val="20"/>
          <w:szCs w:val="20"/>
          <w:lang w:val="en-US"/>
        </w:rPr>
        <w:t>1</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6.</w:t>
      </w:r>
    </w:p>
    <w:p w14:paraId="1BB2F640" w14:textId="528CC7B9"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36. </w:t>
      </w:r>
      <w:proofErr w:type="spellStart"/>
      <w:r w:rsidR="002B47EC" w:rsidRPr="002B47EC">
        <w:rPr>
          <w:rFonts w:ascii="Times New Roman" w:hAnsi="Times New Roman" w:cs="Times New Roman"/>
          <w:sz w:val="20"/>
          <w:szCs w:val="20"/>
          <w:lang w:val="en-US"/>
        </w:rPr>
        <w:t>CR</w:t>
      </w:r>
      <w:r w:rsidR="002B47EC">
        <w:rPr>
          <w:rFonts w:ascii="Times New Roman" w:hAnsi="Times New Roman" w:cs="Times New Roman"/>
          <w:sz w:val="20"/>
          <w:szCs w:val="20"/>
          <w:lang w:val="en-US"/>
        </w:rPr>
        <w:t>.</w:t>
      </w:r>
      <w:r w:rsidR="00DE787A" w:rsidRPr="002B47EC">
        <w:rPr>
          <w:rFonts w:ascii="Times New Roman" w:hAnsi="Times New Roman" w:cs="Times New Roman"/>
          <w:sz w:val="20"/>
          <w:szCs w:val="20"/>
          <w:lang w:val="en-US"/>
        </w:rPr>
        <w:t>Balamurugan</w:t>
      </w:r>
      <w:proofErr w:type="spellEnd"/>
      <w:r w:rsidR="00DE787A" w:rsidRPr="002B47EC">
        <w:rPr>
          <w:rFonts w:ascii="Times New Roman" w:hAnsi="Times New Roman" w:cs="Times New Roman"/>
          <w:sz w:val="20"/>
          <w:szCs w:val="20"/>
          <w:lang w:val="en-US"/>
        </w:rPr>
        <w:t xml:space="preserve">. </w:t>
      </w:r>
      <w:r w:rsidR="00DE787A" w:rsidRPr="002B47EC">
        <w:rPr>
          <w:rFonts w:ascii="Times New Roman" w:hAnsi="Times New Roman" w:cs="Times New Roman"/>
          <w:i/>
          <w:sz w:val="20"/>
          <w:szCs w:val="20"/>
          <w:lang w:val="en-US"/>
        </w:rPr>
        <w:t>Three area power system load frequency control using fuzzy logic controller</w:t>
      </w:r>
      <w:r w:rsidR="00DE787A" w:rsidRPr="002B47EC">
        <w:rPr>
          <w:rFonts w:ascii="Times New Roman" w:hAnsi="Times New Roman" w:cs="Times New Roman"/>
          <w:sz w:val="20"/>
          <w:szCs w:val="20"/>
          <w:lang w:val="en-US"/>
        </w:rPr>
        <w:t xml:space="preserve">. </w:t>
      </w:r>
      <w:r w:rsidR="00DE787A" w:rsidRPr="00BF3B2C">
        <w:rPr>
          <w:rFonts w:ascii="Times New Roman" w:hAnsi="Times New Roman" w:cs="Times New Roman"/>
          <w:sz w:val="20"/>
          <w:szCs w:val="20"/>
          <w:lang w:val="en-US"/>
        </w:rPr>
        <w:t xml:space="preserve">International Journal of Applied Power Engineering (IJAPE), </w:t>
      </w:r>
      <w:r w:rsidR="002B47EC" w:rsidRPr="00BF3B2C">
        <w:rPr>
          <w:rFonts w:ascii="Times New Roman" w:hAnsi="Times New Roman" w:cs="Times New Roman"/>
          <w:sz w:val="20"/>
          <w:szCs w:val="20"/>
          <w:lang w:val="en-US"/>
        </w:rPr>
        <w:t>7</w:t>
      </w:r>
      <w:r w:rsidR="002B47EC">
        <w:rPr>
          <w:rFonts w:ascii="Times New Roman" w:hAnsi="Times New Roman" w:cs="Times New Roman"/>
          <w:sz w:val="20"/>
          <w:szCs w:val="20"/>
          <w:lang w:val="en-US"/>
        </w:rPr>
        <w:t>, (</w:t>
      </w:r>
      <w:r w:rsidR="00DE787A" w:rsidRPr="00BF3B2C">
        <w:rPr>
          <w:rFonts w:ascii="Times New Roman" w:hAnsi="Times New Roman" w:cs="Times New Roman"/>
          <w:sz w:val="20"/>
          <w:szCs w:val="20"/>
          <w:lang w:val="en-US"/>
        </w:rPr>
        <w:t>2018</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 xml:space="preserve">, </w:t>
      </w:r>
      <w:r w:rsidR="002B47EC">
        <w:rPr>
          <w:rFonts w:ascii="Times New Roman" w:hAnsi="Times New Roman" w:cs="Times New Roman"/>
          <w:sz w:val="20"/>
          <w:szCs w:val="20"/>
          <w:lang w:val="en-US"/>
        </w:rPr>
        <w:t>pp.</w:t>
      </w:r>
      <w:r w:rsidR="00DE787A" w:rsidRPr="00BF3B2C">
        <w:rPr>
          <w:rFonts w:ascii="Times New Roman" w:hAnsi="Times New Roman" w:cs="Times New Roman"/>
          <w:sz w:val="20"/>
          <w:szCs w:val="20"/>
          <w:lang w:val="en-US"/>
        </w:rPr>
        <w:t>18</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26.</w:t>
      </w:r>
    </w:p>
    <w:p w14:paraId="2BDB498A" w14:textId="08B0FA96" w:rsidR="00BF3B2C" w:rsidRPr="00BF3B2C" w:rsidRDefault="00BF3B2C" w:rsidP="00BF3B2C">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37. </w:t>
      </w:r>
      <w:proofErr w:type="spellStart"/>
      <w:proofErr w:type="gramStart"/>
      <w:r w:rsidR="002B47EC" w:rsidRPr="00BF3B2C">
        <w:rPr>
          <w:rFonts w:ascii="Times New Roman" w:hAnsi="Times New Roman" w:cs="Times New Roman"/>
          <w:sz w:val="20"/>
          <w:szCs w:val="20"/>
          <w:lang w:val="en-US"/>
        </w:rPr>
        <w:t>D</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Kumar</w:t>
      </w:r>
      <w:proofErr w:type="spellEnd"/>
      <w:proofErr w:type="gramEnd"/>
      <w:r w:rsidR="00DE787A" w:rsidRPr="00BF3B2C">
        <w:rPr>
          <w:rFonts w:ascii="Times New Roman" w:hAnsi="Times New Roman" w:cs="Times New Roman"/>
          <w:sz w:val="20"/>
          <w:szCs w:val="20"/>
          <w:lang w:val="en-US"/>
        </w:rPr>
        <w:t xml:space="preserve">, </w:t>
      </w:r>
      <w:proofErr w:type="spellStart"/>
      <w:proofErr w:type="gramStart"/>
      <w:r w:rsidR="002B47EC" w:rsidRPr="00BF3B2C">
        <w:rPr>
          <w:rFonts w:ascii="Times New Roman" w:hAnsi="Times New Roman" w:cs="Times New Roman"/>
          <w:sz w:val="20"/>
          <w:szCs w:val="20"/>
          <w:lang w:val="en-US"/>
        </w:rPr>
        <w:t>HD</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Mathur</w:t>
      </w:r>
      <w:proofErr w:type="spellEnd"/>
      <w:proofErr w:type="gramEnd"/>
      <w:r w:rsidR="00DE787A" w:rsidRPr="00BF3B2C">
        <w:rPr>
          <w:rFonts w:ascii="Times New Roman" w:hAnsi="Times New Roman" w:cs="Times New Roman"/>
          <w:sz w:val="20"/>
          <w:szCs w:val="20"/>
          <w:lang w:val="en-US"/>
        </w:rPr>
        <w:t xml:space="preserve">, </w:t>
      </w:r>
      <w:proofErr w:type="spellStart"/>
      <w:proofErr w:type="gramStart"/>
      <w:r w:rsidR="002B47EC" w:rsidRPr="00BF3B2C">
        <w:rPr>
          <w:rFonts w:ascii="Times New Roman" w:hAnsi="Times New Roman" w:cs="Times New Roman"/>
          <w:sz w:val="20"/>
          <w:szCs w:val="20"/>
          <w:lang w:val="en-US"/>
        </w:rPr>
        <w:t>S</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Bhanot</w:t>
      </w:r>
      <w:proofErr w:type="spellEnd"/>
      <w:proofErr w:type="gramEnd"/>
      <w:r w:rsidR="00DE787A" w:rsidRPr="00BF3B2C">
        <w:rPr>
          <w:rFonts w:ascii="Times New Roman" w:hAnsi="Times New Roman" w:cs="Times New Roman"/>
          <w:sz w:val="20"/>
          <w:szCs w:val="20"/>
          <w:lang w:val="en-US"/>
        </w:rPr>
        <w:t xml:space="preserve">, et al. </w:t>
      </w:r>
      <w:r w:rsidR="00DE787A" w:rsidRPr="002B47EC">
        <w:rPr>
          <w:rFonts w:ascii="Times New Roman" w:hAnsi="Times New Roman" w:cs="Times New Roman"/>
          <w:i/>
          <w:sz w:val="20"/>
          <w:szCs w:val="20"/>
          <w:lang w:val="en-US"/>
        </w:rPr>
        <w:t>Forecasting of solar and wind power using LSTM RNN for load frequency control in isolated microgrid</w:t>
      </w:r>
      <w:r w:rsidR="00DE787A" w:rsidRPr="00BF3B2C">
        <w:rPr>
          <w:rFonts w:ascii="Times New Roman" w:hAnsi="Times New Roman" w:cs="Times New Roman"/>
          <w:sz w:val="20"/>
          <w:szCs w:val="20"/>
          <w:lang w:val="en-US"/>
        </w:rPr>
        <w:t xml:space="preserve">. Int J Modelling Simul, </w:t>
      </w:r>
      <w:r w:rsidR="002B47EC" w:rsidRPr="00BF3B2C">
        <w:rPr>
          <w:rFonts w:ascii="Times New Roman" w:hAnsi="Times New Roman" w:cs="Times New Roman"/>
          <w:sz w:val="20"/>
          <w:szCs w:val="20"/>
          <w:lang w:val="en-US"/>
        </w:rPr>
        <w:t>41</w:t>
      </w:r>
      <w:r w:rsidR="002B47EC">
        <w:rPr>
          <w:rFonts w:ascii="Times New Roman" w:hAnsi="Times New Roman" w:cs="Times New Roman"/>
          <w:sz w:val="20"/>
          <w:szCs w:val="20"/>
          <w:lang w:val="en-US"/>
        </w:rPr>
        <w:t>, (</w:t>
      </w:r>
      <w:r w:rsidR="00DE787A" w:rsidRPr="00BF3B2C">
        <w:rPr>
          <w:rFonts w:ascii="Times New Roman" w:hAnsi="Times New Roman" w:cs="Times New Roman"/>
          <w:sz w:val="20"/>
          <w:szCs w:val="20"/>
          <w:lang w:val="en-US"/>
        </w:rPr>
        <w:t>2021</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 xml:space="preserve">, </w:t>
      </w:r>
      <w:r w:rsidR="002B47EC">
        <w:rPr>
          <w:rFonts w:ascii="Times New Roman" w:hAnsi="Times New Roman" w:cs="Times New Roman"/>
          <w:sz w:val="20"/>
          <w:szCs w:val="20"/>
          <w:lang w:val="en-US"/>
        </w:rPr>
        <w:t>pp.</w:t>
      </w:r>
      <w:r w:rsidR="00DE787A" w:rsidRPr="00BF3B2C">
        <w:rPr>
          <w:rFonts w:ascii="Times New Roman" w:hAnsi="Times New Roman" w:cs="Times New Roman"/>
          <w:sz w:val="20"/>
          <w:szCs w:val="20"/>
          <w:lang w:val="en-US"/>
        </w:rPr>
        <w:t>311</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323.</w:t>
      </w:r>
    </w:p>
    <w:p w14:paraId="4816024C" w14:textId="77777777" w:rsidR="008B13BB" w:rsidRDefault="00BF3B2C"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38. </w:t>
      </w:r>
      <w:proofErr w:type="spellStart"/>
      <w:r w:rsidR="002B47EC" w:rsidRPr="00BF3B2C">
        <w:rPr>
          <w:rFonts w:ascii="Times New Roman" w:hAnsi="Times New Roman" w:cs="Times New Roman"/>
          <w:sz w:val="20"/>
          <w:szCs w:val="20"/>
          <w:lang w:val="en-US"/>
        </w:rPr>
        <w:t>K</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Arora</w:t>
      </w:r>
      <w:proofErr w:type="spellEnd"/>
      <w:r w:rsidR="00DE787A" w:rsidRPr="00BF3B2C">
        <w:rPr>
          <w:rFonts w:ascii="Times New Roman" w:hAnsi="Times New Roman" w:cs="Times New Roman"/>
          <w:sz w:val="20"/>
          <w:szCs w:val="20"/>
          <w:lang w:val="en-US"/>
        </w:rPr>
        <w:t xml:space="preserve">, </w:t>
      </w:r>
      <w:proofErr w:type="spellStart"/>
      <w:r w:rsidR="002B47EC" w:rsidRPr="00BF3B2C">
        <w:rPr>
          <w:rFonts w:ascii="Times New Roman" w:hAnsi="Times New Roman" w:cs="Times New Roman"/>
          <w:sz w:val="20"/>
          <w:szCs w:val="20"/>
          <w:lang w:val="en-US"/>
        </w:rPr>
        <w:t>A</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Kumar</w:t>
      </w:r>
      <w:proofErr w:type="spellEnd"/>
      <w:r w:rsidR="00DE787A" w:rsidRPr="00BF3B2C">
        <w:rPr>
          <w:rFonts w:ascii="Times New Roman" w:hAnsi="Times New Roman" w:cs="Times New Roman"/>
          <w:sz w:val="20"/>
          <w:szCs w:val="20"/>
          <w:lang w:val="en-US"/>
        </w:rPr>
        <w:t xml:space="preserve">, </w:t>
      </w:r>
      <w:proofErr w:type="spellStart"/>
      <w:r w:rsidR="002B47EC" w:rsidRPr="00BF3B2C">
        <w:rPr>
          <w:rFonts w:ascii="Times New Roman" w:hAnsi="Times New Roman" w:cs="Times New Roman"/>
          <w:sz w:val="20"/>
          <w:szCs w:val="20"/>
          <w:lang w:val="en-US"/>
        </w:rPr>
        <w:t>VK</w:t>
      </w:r>
      <w:r w:rsidR="002B47EC">
        <w:rPr>
          <w:rFonts w:ascii="Times New Roman" w:hAnsi="Times New Roman" w:cs="Times New Roman"/>
          <w:sz w:val="20"/>
          <w:szCs w:val="20"/>
          <w:lang w:val="en-US"/>
        </w:rPr>
        <w:t>.</w:t>
      </w:r>
      <w:r w:rsidR="00DE787A" w:rsidRPr="00BF3B2C">
        <w:rPr>
          <w:rFonts w:ascii="Times New Roman" w:hAnsi="Times New Roman" w:cs="Times New Roman"/>
          <w:sz w:val="20"/>
          <w:szCs w:val="20"/>
          <w:lang w:val="en-US"/>
        </w:rPr>
        <w:t>Kamboj</w:t>
      </w:r>
      <w:proofErr w:type="spellEnd"/>
      <w:r w:rsidR="00DE787A" w:rsidRPr="00BF3B2C">
        <w:rPr>
          <w:rFonts w:ascii="Times New Roman" w:hAnsi="Times New Roman" w:cs="Times New Roman"/>
          <w:sz w:val="20"/>
          <w:szCs w:val="20"/>
          <w:lang w:val="en-US"/>
        </w:rPr>
        <w:t xml:space="preserve">, et al. </w:t>
      </w:r>
      <w:r w:rsidR="00DE787A" w:rsidRPr="002B47EC">
        <w:rPr>
          <w:rFonts w:ascii="Times New Roman" w:hAnsi="Times New Roman" w:cs="Times New Roman"/>
          <w:i/>
          <w:sz w:val="20"/>
          <w:szCs w:val="20"/>
          <w:lang w:val="en-US"/>
        </w:rPr>
        <w:t>Optimization methodologies and testing on standard benchmark functions of load frequency control for interconnected multi ar</w:t>
      </w:r>
      <w:r w:rsidR="00DE787A" w:rsidRPr="004527B3">
        <w:rPr>
          <w:rFonts w:ascii="Times New Roman" w:hAnsi="Times New Roman" w:cs="Times New Roman"/>
          <w:i/>
          <w:sz w:val="20"/>
          <w:szCs w:val="20"/>
          <w:lang w:val="en-US"/>
        </w:rPr>
        <w:t>ea power system in smart grids</w:t>
      </w:r>
      <w:r w:rsidR="00DE787A" w:rsidRPr="004527B3">
        <w:rPr>
          <w:rFonts w:ascii="Times New Roman" w:hAnsi="Times New Roman" w:cs="Times New Roman"/>
          <w:sz w:val="20"/>
          <w:szCs w:val="20"/>
          <w:lang w:val="en-US"/>
        </w:rPr>
        <w:t xml:space="preserve">. </w:t>
      </w:r>
      <w:r w:rsidR="00DE787A" w:rsidRPr="008B13BB">
        <w:rPr>
          <w:rFonts w:ascii="Times New Roman" w:hAnsi="Times New Roman" w:cs="Times New Roman"/>
          <w:sz w:val="20"/>
          <w:szCs w:val="20"/>
          <w:lang w:val="en-US"/>
        </w:rPr>
        <w:t xml:space="preserve">Mathematics, </w:t>
      </w:r>
      <w:r w:rsidR="002B47EC" w:rsidRPr="008B13BB">
        <w:rPr>
          <w:rFonts w:ascii="Times New Roman" w:hAnsi="Times New Roman" w:cs="Times New Roman"/>
          <w:sz w:val="20"/>
          <w:szCs w:val="20"/>
          <w:lang w:val="en-US"/>
        </w:rPr>
        <w:t>8</w:t>
      </w:r>
      <w:r w:rsidR="002B47EC">
        <w:rPr>
          <w:rFonts w:ascii="Times New Roman" w:hAnsi="Times New Roman" w:cs="Times New Roman"/>
          <w:sz w:val="20"/>
          <w:szCs w:val="20"/>
          <w:lang w:val="en-US"/>
        </w:rPr>
        <w:t>, (</w:t>
      </w:r>
      <w:r w:rsidR="00DE787A" w:rsidRPr="008B13BB">
        <w:rPr>
          <w:rFonts w:ascii="Times New Roman" w:hAnsi="Times New Roman" w:cs="Times New Roman"/>
          <w:sz w:val="20"/>
          <w:szCs w:val="20"/>
          <w:lang w:val="en-US"/>
        </w:rPr>
        <w:t>2020</w:t>
      </w:r>
      <w:r w:rsidR="002B47EC">
        <w:rPr>
          <w:rFonts w:ascii="Times New Roman" w:hAnsi="Times New Roman" w:cs="Times New Roman"/>
          <w:sz w:val="20"/>
          <w:szCs w:val="20"/>
          <w:lang w:val="en-US"/>
        </w:rPr>
        <w:t>)</w:t>
      </w:r>
      <w:r w:rsidR="00DE787A" w:rsidRPr="008B13BB">
        <w:rPr>
          <w:rFonts w:ascii="Times New Roman" w:hAnsi="Times New Roman" w:cs="Times New Roman"/>
          <w:sz w:val="20"/>
          <w:szCs w:val="20"/>
          <w:lang w:val="en-US"/>
        </w:rPr>
        <w:t xml:space="preserve">, </w:t>
      </w:r>
      <w:r w:rsidR="002B47EC">
        <w:rPr>
          <w:rFonts w:ascii="Times New Roman" w:hAnsi="Times New Roman" w:cs="Times New Roman"/>
          <w:sz w:val="20"/>
          <w:szCs w:val="20"/>
          <w:lang w:val="en-US"/>
        </w:rPr>
        <w:t>P.</w:t>
      </w:r>
      <w:r w:rsidR="00DE787A" w:rsidRPr="008B13BB">
        <w:rPr>
          <w:rFonts w:ascii="Times New Roman" w:hAnsi="Times New Roman" w:cs="Times New Roman"/>
          <w:sz w:val="20"/>
          <w:szCs w:val="20"/>
          <w:lang w:val="en-US"/>
        </w:rPr>
        <w:t>980.</w:t>
      </w:r>
    </w:p>
    <w:p w14:paraId="4644896D" w14:textId="2C073764" w:rsidR="008B13BB" w:rsidRPr="00A03FDC" w:rsidRDefault="00BF3B2C"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sidRPr="00BF3B2C">
        <w:rPr>
          <w:rFonts w:ascii="Times New Roman" w:hAnsi="Times New Roman" w:cs="Times New Roman"/>
          <w:sz w:val="20"/>
          <w:szCs w:val="20"/>
          <w:lang w:val="en-US"/>
        </w:rPr>
        <w:t xml:space="preserve">39. </w:t>
      </w:r>
      <w:proofErr w:type="spellStart"/>
      <w:r w:rsidR="008B13BB" w:rsidRPr="00A03FDC">
        <w:rPr>
          <w:rFonts w:ascii="Times New Roman" w:hAnsi="Times New Roman" w:cs="Times New Roman"/>
          <w:sz w:val="20"/>
          <w:szCs w:val="20"/>
          <w:lang w:val="en-US"/>
        </w:rPr>
        <w:t>A.Alimov</w:t>
      </w:r>
      <w:proofErr w:type="spellEnd"/>
      <w:r w:rsidR="008B13BB" w:rsidRPr="00A03FDC">
        <w:rPr>
          <w:rFonts w:ascii="Times New Roman" w:hAnsi="Times New Roman" w:cs="Times New Roman"/>
          <w:sz w:val="20"/>
          <w:szCs w:val="20"/>
          <w:lang w:val="en-US"/>
        </w:rPr>
        <w:t xml:space="preserve">, </w:t>
      </w:r>
      <w:proofErr w:type="spellStart"/>
      <w:r w:rsidR="008B13BB" w:rsidRPr="00A03FDC">
        <w:rPr>
          <w:rFonts w:ascii="Times New Roman" w:hAnsi="Times New Roman" w:cs="Times New Roman"/>
          <w:sz w:val="20"/>
          <w:szCs w:val="20"/>
          <w:lang w:val="en-US"/>
        </w:rPr>
        <w:t>K.Abidov</w:t>
      </w:r>
      <w:proofErr w:type="spellEnd"/>
      <w:r w:rsidR="008B13BB" w:rsidRPr="00A03FDC">
        <w:rPr>
          <w:rFonts w:ascii="Times New Roman" w:hAnsi="Times New Roman" w:cs="Times New Roman"/>
          <w:sz w:val="20"/>
          <w:szCs w:val="20"/>
          <w:lang w:val="en-US"/>
        </w:rPr>
        <w:t xml:space="preserve">, </w:t>
      </w:r>
      <w:proofErr w:type="spellStart"/>
      <w:r w:rsidR="008B13BB" w:rsidRPr="00A03FDC">
        <w:rPr>
          <w:rFonts w:ascii="Times New Roman" w:hAnsi="Times New Roman" w:cs="Times New Roman"/>
          <w:sz w:val="20"/>
          <w:szCs w:val="20"/>
          <w:lang w:val="en-US"/>
        </w:rPr>
        <w:t>E.Abduraimov</w:t>
      </w:r>
      <w:proofErr w:type="spellEnd"/>
      <w:r w:rsidR="008B13BB" w:rsidRPr="00A03FDC">
        <w:rPr>
          <w:rFonts w:ascii="Times New Roman" w:hAnsi="Times New Roman" w:cs="Times New Roman"/>
          <w:sz w:val="20"/>
          <w:szCs w:val="20"/>
          <w:lang w:val="en-US"/>
        </w:rPr>
        <w:t xml:space="preserve">, </w:t>
      </w:r>
      <w:proofErr w:type="spellStart"/>
      <w:r w:rsidR="008B13BB" w:rsidRPr="00A03FDC">
        <w:rPr>
          <w:rFonts w:ascii="Times New Roman" w:hAnsi="Times New Roman" w:cs="Times New Roman"/>
          <w:sz w:val="20"/>
          <w:szCs w:val="20"/>
          <w:lang w:val="en-US"/>
        </w:rPr>
        <w:t>F.Akbarov</w:t>
      </w:r>
      <w:proofErr w:type="spellEnd"/>
      <w:r w:rsidR="008B13BB" w:rsidRPr="00A03FDC">
        <w:rPr>
          <w:rFonts w:ascii="Times New Roman" w:hAnsi="Times New Roman" w:cs="Times New Roman"/>
          <w:sz w:val="20"/>
          <w:szCs w:val="20"/>
          <w:lang w:val="en-US"/>
        </w:rPr>
        <w:t xml:space="preserve">, </w:t>
      </w:r>
      <w:proofErr w:type="spellStart"/>
      <w:r w:rsidR="008B13BB" w:rsidRPr="00A03FDC">
        <w:rPr>
          <w:rFonts w:ascii="Times New Roman" w:hAnsi="Times New Roman" w:cs="Times New Roman"/>
          <w:sz w:val="20"/>
          <w:szCs w:val="20"/>
          <w:lang w:val="en-US"/>
        </w:rPr>
        <w:t>H.Muminov</w:t>
      </w:r>
      <w:proofErr w:type="spellEnd"/>
      <w:r w:rsidR="008B13BB">
        <w:rPr>
          <w:rFonts w:ascii="Times New Roman" w:hAnsi="Times New Roman" w:cs="Times New Roman"/>
          <w:sz w:val="20"/>
          <w:szCs w:val="20"/>
          <w:lang w:val="en-US"/>
        </w:rPr>
        <w:t>.</w:t>
      </w:r>
      <w:r w:rsidR="008B13BB" w:rsidRPr="00A03FDC">
        <w:rPr>
          <w:rFonts w:ascii="Times New Roman" w:hAnsi="Times New Roman" w:cs="Times New Roman"/>
          <w:sz w:val="20"/>
          <w:szCs w:val="20"/>
          <w:lang w:val="en-US"/>
        </w:rPr>
        <w:t xml:space="preserve"> </w:t>
      </w:r>
      <w:r w:rsidR="008B13BB" w:rsidRPr="00A03FDC">
        <w:rPr>
          <w:rFonts w:ascii="Times New Roman" w:hAnsi="Times New Roman" w:cs="Times New Roman"/>
          <w:i/>
          <w:sz w:val="20"/>
          <w:szCs w:val="20"/>
          <w:lang w:val="en-US"/>
        </w:rPr>
        <w:t>Generalized Model of Nonlinear Inductance and its</w:t>
      </w:r>
      <w:r w:rsidR="008B13BB">
        <w:rPr>
          <w:rFonts w:ascii="Times New Roman" w:hAnsi="Times New Roman" w:cs="Times New Roman"/>
          <w:i/>
          <w:sz w:val="20"/>
          <w:szCs w:val="20"/>
          <w:lang w:val="en-US"/>
        </w:rPr>
        <w:t>.</w:t>
      </w:r>
      <w:r w:rsidR="008B13BB" w:rsidRPr="00A03FDC">
        <w:rPr>
          <w:rFonts w:ascii="Times New Roman" w:hAnsi="Times New Roman" w:cs="Times New Roman"/>
          <w:i/>
          <w:sz w:val="20"/>
          <w:szCs w:val="20"/>
          <w:lang w:val="en-US"/>
        </w:rPr>
        <w:t xml:space="preserve"> </w:t>
      </w:r>
      <w:r w:rsidR="008B13BB" w:rsidRPr="00DB6056">
        <w:rPr>
          <w:rFonts w:ascii="Times New Roman" w:hAnsi="Times New Roman" w:cs="Times New Roman"/>
          <w:sz w:val="20"/>
          <w:szCs w:val="20"/>
          <w:lang w:val="en-US"/>
        </w:rPr>
        <w:t xml:space="preserve">AIP Conference </w:t>
      </w:r>
      <w:r w:rsidR="008B13BB" w:rsidRPr="00A03FDC">
        <w:rPr>
          <w:rFonts w:ascii="Times New Roman" w:hAnsi="Times New Roman" w:cs="Times New Roman"/>
          <w:i/>
          <w:sz w:val="20"/>
          <w:szCs w:val="20"/>
          <w:lang w:val="en-US"/>
        </w:rPr>
        <w:t>Parameters</w:t>
      </w:r>
      <w:r w:rsidR="008B13BB">
        <w:rPr>
          <w:rFonts w:ascii="Times New Roman" w:hAnsi="Times New Roman" w:cs="Times New Roman"/>
          <w:sz w:val="20"/>
          <w:szCs w:val="20"/>
          <w:lang w:val="en-US"/>
        </w:rPr>
        <w:t xml:space="preserve">, </w:t>
      </w:r>
      <w:r w:rsidR="008B13BB" w:rsidRPr="00DB6056">
        <w:rPr>
          <w:rFonts w:ascii="Times New Roman" w:hAnsi="Times New Roman" w:cs="Times New Roman"/>
          <w:sz w:val="20"/>
          <w:szCs w:val="20"/>
          <w:lang w:val="en-US"/>
        </w:rPr>
        <w:t xml:space="preserve">3331(1), </w:t>
      </w:r>
      <w:r w:rsidR="008B13BB" w:rsidRPr="00DB6056">
        <w:rPr>
          <w:rFonts w:ascii="Times New Roman" w:hAnsi="Times New Roman" w:cs="Times New Roman"/>
          <w:b/>
          <w:sz w:val="20"/>
          <w:szCs w:val="20"/>
          <w:lang w:val="en-US"/>
        </w:rPr>
        <w:t>0400</w:t>
      </w:r>
      <w:r w:rsidR="008B13BB">
        <w:rPr>
          <w:rFonts w:ascii="Times New Roman" w:hAnsi="Times New Roman" w:cs="Times New Roman"/>
          <w:b/>
          <w:sz w:val="20"/>
          <w:szCs w:val="20"/>
          <w:lang w:val="en-US"/>
        </w:rPr>
        <w:t>35</w:t>
      </w:r>
      <w:r w:rsidR="008B13BB">
        <w:rPr>
          <w:rFonts w:ascii="Times New Roman" w:hAnsi="Times New Roman" w:cs="Times New Roman"/>
          <w:sz w:val="20"/>
          <w:szCs w:val="20"/>
          <w:lang w:val="en-US"/>
        </w:rPr>
        <w:t>, (</w:t>
      </w:r>
      <w:r w:rsidR="008B13BB" w:rsidRPr="00DB6056">
        <w:rPr>
          <w:rFonts w:ascii="Times New Roman" w:hAnsi="Times New Roman" w:cs="Times New Roman"/>
          <w:sz w:val="20"/>
          <w:szCs w:val="20"/>
          <w:lang w:val="en-US"/>
        </w:rPr>
        <w:t>2025</w:t>
      </w:r>
      <w:r w:rsidR="008B13BB">
        <w:rPr>
          <w:rFonts w:ascii="Times New Roman" w:hAnsi="Times New Roman" w:cs="Times New Roman"/>
          <w:sz w:val="20"/>
          <w:szCs w:val="20"/>
          <w:lang w:val="en-US"/>
        </w:rPr>
        <w:t>)</w:t>
      </w:r>
      <w:r w:rsidR="008B13BB" w:rsidRPr="00DB6056">
        <w:rPr>
          <w:rFonts w:ascii="Times New Roman" w:hAnsi="Times New Roman" w:cs="Times New Roman"/>
          <w:sz w:val="20"/>
          <w:szCs w:val="20"/>
          <w:lang w:val="en-US"/>
        </w:rPr>
        <w:t>,</w:t>
      </w:r>
      <w:r w:rsidR="008B13BB">
        <w:rPr>
          <w:rFonts w:ascii="Times New Roman" w:hAnsi="Times New Roman" w:cs="Times New Roman"/>
          <w:sz w:val="20"/>
          <w:szCs w:val="20"/>
          <w:lang w:val="en-US"/>
        </w:rPr>
        <w:t xml:space="preserve"> </w:t>
      </w:r>
      <w:hyperlink r:id="rId26" w:history="1">
        <w:r w:rsidR="008B13BB" w:rsidRPr="00E36678">
          <w:rPr>
            <w:rStyle w:val="a3"/>
            <w:rFonts w:ascii="Times New Roman" w:hAnsi="Times New Roman" w:cs="Times New Roman"/>
            <w:sz w:val="20"/>
            <w:szCs w:val="20"/>
            <w:lang w:val="en-US"/>
          </w:rPr>
          <w:t>https://doi.org/10.1063/5.0305883</w:t>
        </w:r>
      </w:hyperlink>
      <w:r w:rsidR="008B13BB">
        <w:rPr>
          <w:rFonts w:ascii="Times New Roman" w:hAnsi="Times New Roman" w:cs="Times New Roman"/>
          <w:sz w:val="20"/>
          <w:szCs w:val="20"/>
          <w:lang w:val="en-US"/>
        </w:rPr>
        <w:t xml:space="preserve"> </w:t>
      </w:r>
    </w:p>
    <w:p w14:paraId="5866D32A" w14:textId="77777777" w:rsidR="008B13BB" w:rsidRDefault="00032740"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40. </w:t>
      </w:r>
      <w:proofErr w:type="spellStart"/>
      <w:r w:rsidR="008B13BB" w:rsidRPr="00DA37F9">
        <w:rPr>
          <w:rFonts w:ascii="Times New Roman" w:hAnsi="Times New Roman" w:cs="Times New Roman"/>
          <w:sz w:val="20"/>
          <w:szCs w:val="20"/>
          <w:lang w:val="en-US"/>
        </w:rPr>
        <w:t>E.Abduraimov</w:t>
      </w:r>
      <w:proofErr w:type="spellEnd"/>
      <w:r w:rsidR="008B13BB" w:rsidRPr="00DA37F9">
        <w:rPr>
          <w:rFonts w:ascii="Times New Roman" w:hAnsi="Times New Roman" w:cs="Times New Roman"/>
          <w:sz w:val="20"/>
          <w:szCs w:val="20"/>
          <w:lang w:val="en-US"/>
        </w:rPr>
        <w:t xml:space="preserve">, </w:t>
      </w:r>
      <w:proofErr w:type="spellStart"/>
      <w:r w:rsidR="008B13BB" w:rsidRPr="00DA37F9">
        <w:rPr>
          <w:rFonts w:ascii="Times New Roman" w:hAnsi="Times New Roman" w:cs="Times New Roman"/>
          <w:sz w:val="20"/>
          <w:szCs w:val="20"/>
          <w:lang w:val="en-US"/>
        </w:rPr>
        <w:t>M.Peysenov</w:t>
      </w:r>
      <w:proofErr w:type="spellEnd"/>
      <w:r w:rsidR="008B13BB" w:rsidRPr="00DA37F9">
        <w:rPr>
          <w:rFonts w:ascii="Times New Roman" w:hAnsi="Times New Roman" w:cs="Times New Roman"/>
          <w:sz w:val="20"/>
          <w:szCs w:val="20"/>
          <w:lang w:val="en-US"/>
        </w:rPr>
        <w:t xml:space="preserve">, </w:t>
      </w:r>
      <w:proofErr w:type="spellStart"/>
      <w:r w:rsidR="008B13BB" w:rsidRPr="00DA37F9">
        <w:rPr>
          <w:rFonts w:ascii="Times New Roman" w:hAnsi="Times New Roman" w:cs="Times New Roman"/>
          <w:sz w:val="20"/>
          <w:szCs w:val="20"/>
          <w:lang w:val="en-US"/>
        </w:rPr>
        <w:t>N.Tairova</w:t>
      </w:r>
      <w:proofErr w:type="spellEnd"/>
      <w:r w:rsidR="008B13BB">
        <w:rPr>
          <w:rFonts w:ascii="Times New Roman" w:hAnsi="Times New Roman" w:cs="Times New Roman"/>
          <w:sz w:val="20"/>
          <w:szCs w:val="20"/>
          <w:lang w:val="en-US"/>
        </w:rPr>
        <w:t>.</w:t>
      </w:r>
      <w:r w:rsidR="008B13BB" w:rsidRPr="00DA37F9">
        <w:rPr>
          <w:rFonts w:ascii="Times New Roman" w:hAnsi="Times New Roman" w:cs="Times New Roman"/>
          <w:sz w:val="20"/>
          <w:szCs w:val="20"/>
          <w:lang w:val="en-US"/>
        </w:rPr>
        <w:t xml:space="preserve"> </w:t>
      </w:r>
      <w:r w:rsidR="008B13BB" w:rsidRPr="00DA37F9">
        <w:rPr>
          <w:rFonts w:ascii="Times New Roman" w:hAnsi="Times New Roman" w:cs="Times New Roman"/>
          <w:i/>
          <w:sz w:val="20"/>
          <w:szCs w:val="20"/>
          <w:lang w:val="en-US"/>
        </w:rPr>
        <w:t>Development of Contactless Device for Maintaining the Rated Voltage of Power Supply Systems</w:t>
      </w:r>
      <w:r w:rsidR="008B13BB">
        <w:rPr>
          <w:rFonts w:ascii="Times New Roman" w:hAnsi="Times New Roman" w:cs="Times New Roman"/>
          <w:sz w:val="20"/>
          <w:szCs w:val="20"/>
          <w:lang w:val="en-US"/>
        </w:rPr>
        <w:t xml:space="preserve">. </w:t>
      </w:r>
      <w:r w:rsidR="008B13BB" w:rsidRPr="00DA37F9">
        <w:rPr>
          <w:rFonts w:ascii="Times New Roman" w:hAnsi="Times New Roman" w:cs="Times New Roman"/>
          <w:sz w:val="20"/>
          <w:szCs w:val="20"/>
          <w:lang w:val="en-US"/>
        </w:rPr>
        <w:t>AIP Conference Proceedings</w:t>
      </w:r>
      <w:r w:rsidR="008B13BB">
        <w:rPr>
          <w:rFonts w:ascii="Times New Roman" w:hAnsi="Times New Roman" w:cs="Times New Roman"/>
          <w:sz w:val="20"/>
          <w:szCs w:val="20"/>
          <w:lang w:val="en-US"/>
        </w:rPr>
        <w:t>,</w:t>
      </w:r>
      <w:r w:rsidR="008B13BB" w:rsidRPr="00DA37F9">
        <w:rPr>
          <w:rFonts w:ascii="Times New Roman" w:hAnsi="Times New Roman" w:cs="Times New Roman"/>
          <w:sz w:val="20"/>
          <w:szCs w:val="20"/>
          <w:lang w:val="en-US"/>
        </w:rPr>
        <w:t xml:space="preserve"> 2552, </w:t>
      </w:r>
      <w:r w:rsidR="008B13BB" w:rsidRPr="00DA37F9">
        <w:rPr>
          <w:rFonts w:ascii="Times New Roman" w:hAnsi="Times New Roman" w:cs="Times New Roman"/>
          <w:b/>
          <w:sz w:val="20"/>
          <w:szCs w:val="20"/>
          <w:lang w:val="en-US"/>
        </w:rPr>
        <w:t>040012</w:t>
      </w:r>
      <w:r w:rsidR="008B13BB">
        <w:rPr>
          <w:rFonts w:ascii="Times New Roman" w:hAnsi="Times New Roman" w:cs="Times New Roman"/>
          <w:sz w:val="20"/>
          <w:szCs w:val="20"/>
          <w:lang w:val="en-US"/>
        </w:rPr>
        <w:t>, (</w:t>
      </w:r>
      <w:r w:rsidR="008B13BB" w:rsidRPr="00DA37F9">
        <w:rPr>
          <w:rFonts w:ascii="Times New Roman" w:hAnsi="Times New Roman" w:cs="Times New Roman"/>
          <w:sz w:val="20"/>
          <w:szCs w:val="20"/>
          <w:lang w:val="en-US"/>
        </w:rPr>
        <w:t>2022</w:t>
      </w:r>
      <w:r w:rsidR="008B13BB">
        <w:rPr>
          <w:rFonts w:ascii="Times New Roman" w:hAnsi="Times New Roman" w:cs="Times New Roman"/>
          <w:sz w:val="20"/>
          <w:szCs w:val="20"/>
          <w:lang w:val="en-US"/>
        </w:rPr>
        <w:t xml:space="preserve">). </w:t>
      </w:r>
      <w:hyperlink r:id="rId27" w:history="1">
        <w:r w:rsidR="008B13BB" w:rsidRPr="00E36678">
          <w:rPr>
            <w:rStyle w:val="a3"/>
            <w:rFonts w:ascii="Times New Roman" w:hAnsi="Times New Roman" w:cs="Times New Roman"/>
            <w:sz w:val="20"/>
            <w:szCs w:val="20"/>
            <w:lang w:val="en-US"/>
          </w:rPr>
          <w:t>https://doi.org/10.1063/5.0116235</w:t>
        </w:r>
      </w:hyperlink>
      <w:r w:rsidR="008B13BB">
        <w:rPr>
          <w:rFonts w:ascii="Times New Roman" w:hAnsi="Times New Roman" w:cs="Times New Roman"/>
          <w:sz w:val="20"/>
          <w:szCs w:val="20"/>
          <w:lang w:val="en-US"/>
        </w:rPr>
        <w:t xml:space="preserve"> </w:t>
      </w:r>
    </w:p>
    <w:p w14:paraId="474DA0B0" w14:textId="77777777" w:rsidR="008B13BB" w:rsidRDefault="008B13BB" w:rsidP="008B13BB">
      <w:pPr>
        <w:autoSpaceDE w:val="0"/>
        <w:autoSpaceDN w:val="0"/>
        <w:adjustRightInd w:val="0"/>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41. </w:t>
      </w:r>
      <w:proofErr w:type="spellStart"/>
      <w:r w:rsidRPr="003E0558">
        <w:rPr>
          <w:rFonts w:ascii="Times New Roman" w:hAnsi="Times New Roman" w:cs="Times New Roman"/>
          <w:sz w:val="20"/>
          <w:szCs w:val="20"/>
          <w:lang w:val="en-US"/>
        </w:rPr>
        <w:t>E.Abduraimov</w:t>
      </w:r>
      <w:proofErr w:type="spellEnd"/>
      <w:r>
        <w:rPr>
          <w:rFonts w:ascii="Times New Roman" w:hAnsi="Times New Roman" w:cs="Times New Roman"/>
          <w:sz w:val="20"/>
          <w:szCs w:val="20"/>
          <w:lang w:val="en-US"/>
        </w:rPr>
        <w:t>.</w:t>
      </w:r>
      <w:r w:rsidRPr="003E0558">
        <w:rPr>
          <w:rFonts w:ascii="Times New Roman" w:hAnsi="Times New Roman" w:cs="Times New Roman"/>
          <w:sz w:val="20"/>
          <w:szCs w:val="20"/>
          <w:lang w:val="en-US"/>
        </w:rPr>
        <w:t xml:space="preserve"> </w:t>
      </w:r>
      <w:r w:rsidRPr="003E0558">
        <w:rPr>
          <w:rFonts w:ascii="Times New Roman" w:hAnsi="Times New Roman" w:cs="Times New Roman"/>
          <w:i/>
          <w:sz w:val="20"/>
          <w:szCs w:val="20"/>
          <w:lang w:val="en-US"/>
        </w:rPr>
        <w:t>Automatic control of reactive power compensation using a solid state voltage relays</w:t>
      </w:r>
      <w:r>
        <w:rPr>
          <w:rFonts w:ascii="Times New Roman" w:hAnsi="Times New Roman" w:cs="Times New Roman"/>
          <w:sz w:val="20"/>
          <w:szCs w:val="20"/>
          <w:lang w:val="en-US"/>
        </w:rPr>
        <w:t xml:space="preserve">. </w:t>
      </w:r>
      <w:r w:rsidRPr="003E0558">
        <w:rPr>
          <w:rFonts w:ascii="Times New Roman" w:hAnsi="Times New Roman" w:cs="Times New Roman"/>
          <w:sz w:val="20"/>
          <w:szCs w:val="20"/>
          <w:lang w:val="en-US"/>
        </w:rPr>
        <w:t>Journal of Physics Conference Series</w:t>
      </w:r>
      <w:r>
        <w:rPr>
          <w:rFonts w:ascii="Times New Roman" w:hAnsi="Times New Roman" w:cs="Times New Roman"/>
          <w:sz w:val="20"/>
          <w:szCs w:val="20"/>
          <w:lang w:val="en-US"/>
        </w:rPr>
        <w:t xml:space="preserve">, </w:t>
      </w:r>
      <w:r w:rsidRPr="003E0558">
        <w:rPr>
          <w:rFonts w:ascii="Times New Roman" w:hAnsi="Times New Roman" w:cs="Times New Roman"/>
          <w:sz w:val="20"/>
          <w:szCs w:val="20"/>
          <w:lang w:val="en-US"/>
        </w:rPr>
        <w:t xml:space="preserve">2373(7), </w:t>
      </w:r>
      <w:r w:rsidRPr="00351FAC">
        <w:rPr>
          <w:rFonts w:ascii="Times New Roman" w:hAnsi="Times New Roman" w:cs="Times New Roman"/>
          <w:b/>
          <w:sz w:val="20"/>
          <w:szCs w:val="20"/>
          <w:lang w:val="en-US"/>
        </w:rPr>
        <w:t>072009</w:t>
      </w:r>
      <w:r>
        <w:rPr>
          <w:rFonts w:ascii="Times New Roman" w:hAnsi="Times New Roman" w:cs="Times New Roman"/>
          <w:sz w:val="20"/>
          <w:szCs w:val="20"/>
          <w:lang w:val="en-US"/>
        </w:rPr>
        <w:t>, (</w:t>
      </w:r>
      <w:r w:rsidRPr="003E0558">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10.1088/1742-6596/2373/7/072009</w:t>
      </w:r>
    </w:p>
    <w:p w14:paraId="31A8C8D7" w14:textId="77777777" w:rsidR="008B13BB" w:rsidRDefault="008B13BB" w:rsidP="008B13BB">
      <w:pPr>
        <w:autoSpaceDE w:val="0"/>
        <w:autoSpaceDN w:val="0"/>
        <w:adjustRightInd w:val="0"/>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42. </w:t>
      </w:r>
      <w:proofErr w:type="spellStart"/>
      <w:r w:rsidRPr="00CE0533">
        <w:rPr>
          <w:rFonts w:ascii="Times New Roman" w:hAnsi="Times New Roman" w:cs="Times New Roman"/>
          <w:sz w:val="20"/>
          <w:szCs w:val="20"/>
          <w:lang w:val="en-US"/>
        </w:rPr>
        <w:t>E.Abduraimov</w:t>
      </w:r>
      <w:proofErr w:type="spellEnd"/>
      <w:r w:rsidRPr="00CE0533">
        <w:rPr>
          <w:rFonts w:ascii="Times New Roman" w:hAnsi="Times New Roman" w:cs="Times New Roman"/>
          <w:sz w:val="20"/>
          <w:szCs w:val="20"/>
          <w:lang w:val="en-US"/>
        </w:rPr>
        <w:t xml:space="preserve">, </w:t>
      </w:r>
      <w:proofErr w:type="spellStart"/>
      <w:r w:rsidRPr="00CE0533">
        <w:rPr>
          <w:rFonts w:ascii="Times New Roman" w:hAnsi="Times New Roman" w:cs="Times New Roman"/>
          <w:sz w:val="20"/>
          <w:szCs w:val="20"/>
          <w:lang w:val="en-US"/>
        </w:rPr>
        <w:t>D.Khalmanov</w:t>
      </w:r>
      <w:proofErr w:type="spellEnd"/>
      <w:r w:rsidRPr="00CE053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E0533">
        <w:rPr>
          <w:rFonts w:ascii="Times New Roman" w:hAnsi="Times New Roman" w:cs="Times New Roman"/>
          <w:i/>
          <w:sz w:val="20"/>
          <w:szCs w:val="20"/>
          <w:lang w:val="en-US"/>
        </w:rPr>
        <w:t>Invention of a contactless voltage relay with an adjustable reset ratio</w:t>
      </w:r>
      <w:r>
        <w:rPr>
          <w:rFonts w:ascii="Times New Roman" w:hAnsi="Times New Roman" w:cs="Times New Roman"/>
          <w:sz w:val="20"/>
          <w:szCs w:val="20"/>
          <w:lang w:val="en-US"/>
        </w:rPr>
        <w:t xml:space="preserve">. </w:t>
      </w:r>
      <w:r w:rsidRPr="00CE0533">
        <w:rPr>
          <w:rFonts w:ascii="Times New Roman" w:hAnsi="Times New Roman" w:cs="Times New Roman"/>
          <w:sz w:val="20"/>
          <w:szCs w:val="20"/>
          <w:lang w:val="en-US"/>
        </w:rPr>
        <w:t xml:space="preserve">Journal of Physics Conference Series, 2373(7), </w:t>
      </w:r>
      <w:r w:rsidRPr="00351FAC">
        <w:rPr>
          <w:rFonts w:ascii="Times New Roman" w:hAnsi="Times New Roman" w:cs="Times New Roman"/>
          <w:b/>
          <w:sz w:val="20"/>
          <w:szCs w:val="20"/>
          <w:lang w:val="en-US"/>
        </w:rPr>
        <w:t>072010</w:t>
      </w:r>
      <w:r>
        <w:rPr>
          <w:rFonts w:ascii="Times New Roman" w:hAnsi="Times New Roman" w:cs="Times New Roman"/>
          <w:sz w:val="20"/>
          <w:szCs w:val="20"/>
          <w:lang w:val="en-US"/>
        </w:rPr>
        <w:t>, (</w:t>
      </w:r>
      <w:r w:rsidRPr="00CE0533">
        <w:rPr>
          <w:rFonts w:ascii="Times New Roman" w:hAnsi="Times New Roman" w:cs="Times New Roman"/>
          <w:sz w:val="20"/>
          <w:szCs w:val="20"/>
          <w:lang w:val="en-US"/>
        </w:rPr>
        <w:t>2022</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10.1088/1742-6596/2373/7/072010</w:t>
      </w:r>
    </w:p>
    <w:p w14:paraId="5E3C2944" w14:textId="77777777" w:rsidR="008B13BB" w:rsidRDefault="008B13BB" w:rsidP="008B13BB">
      <w:pPr>
        <w:autoSpaceDE w:val="0"/>
        <w:autoSpaceDN w:val="0"/>
        <w:adjustRightInd w:val="0"/>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 xml:space="preserve">43. </w:t>
      </w:r>
      <w:proofErr w:type="spellStart"/>
      <w:r w:rsidRPr="00C30643">
        <w:rPr>
          <w:rFonts w:ascii="Times New Roman" w:hAnsi="Times New Roman" w:cs="Times New Roman"/>
          <w:sz w:val="20"/>
          <w:szCs w:val="20"/>
          <w:lang w:val="en-US"/>
        </w:rPr>
        <w:t>E.Abduraimov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D.Khalmanov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B.Nurmatov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M.Peysenov</w:t>
      </w:r>
      <w:proofErr w:type="spellEnd"/>
      <w:r w:rsidRPr="00C30643">
        <w:rPr>
          <w:rFonts w:ascii="Times New Roman" w:hAnsi="Times New Roman" w:cs="Times New Roman"/>
          <w:sz w:val="20"/>
          <w:szCs w:val="20"/>
          <w:lang w:val="en-US"/>
        </w:rPr>
        <w:t xml:space="preserve">, </w:t>
      </w:r>
      <w:proofErr w:type="spellStart"/>
      <w:r w:rsidRPr="00C30643">
        <w:rPr>
          <w:rFonts w:ascii="Times New Roman" w:hAnsi="Times New Roman" w:cs="Times New Roman"/>
          <w:sz w:val="20"/>
          <w:szCs w:val="20"/>
          <w:lang w:val="en-US"/>
        </w:rPr>
        <w:t>N.Toirova</w:t>
      </w:r>
      <w:proofErr w:type="spellEnd"/>
      <w:r w:rsidRPr="00C30643">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30643">
        <w:rPr>
          <w:rFonts w:ascii="Times New Roman" w:hAnsi="Times New Roman" w:cs="Times New Roman"/>
          <w:i/>
          <w:sz w:val="20"/>
          <w:szCs w:val="20"/>
          <w:lang w:val="en-US"/>
        </w:rPr>
        <w:t>Analysis of dynamic circuits of contactless switching devices</w:t>
      </w:r>
      <w:r>
        <w:rPr>
          <w:rFonts w:ascii="Times New Roman" w:hAnsi="Times New Roman" w:cs="Times New Roman"/>
          <w:sz w:val="20"/>
          <w:szCs w:val="20"/>
          <w:lang w:val="en-US"/>
        </w:rPr>
        <w:t xml:space="preserve">. </w:t>
      </w:r>
      <w:r w:rsidRPr="00C30643">
        <w:rPr>
          <w:rFonts w:ascii="Times New Roman" w:hAnsi="Times New Roman" w:cs="Times New Roman"/>
          <w:sz w:val="20"/>
          <w:szCs w:val="20"/>
          <w:lang w:val="en-US"/>
        </w:rPr>
        <w:t xml:space="preserve">Journal of Physics Conference Series, 2094(2), </w:t>
      </w:r>
      <w:r w:rsidRPr="00351FAC">
        <w:rPr>
          <w:rFonts w:ascii="Times New Roman" w:hAnsi="Times New Roman" w:cs="Times New Roman"/>
          <w:b/>
          <w:sz w:val="20"/>
          <w:szCs w:val="20"/>
          <w:lang w:val="en-US"/>
        </w:rPr>
        <w:t>022072</w:t>
      </w:r>
      <w:r>
        <w:rPr>
          <w:rFonts w:ascii="Times New Roman" w:hAnsi="Times New Roman" w:cs="Times New Roman"/>
          <w:sz w:val="20"/>
          <w:szCs w:val="20"/>
          <w:lang w:val="en-US"/>
        </w:rPr>
        <w:t>, (</w:t>
      </w:r>
      <w:r w:rsidRPr="00C30643">
        <w:rPr>
          <w:rFonts w:ascii="Times New Roman" w:hAnsi="Times New Roman" w:cs="Times New Roman"/>
          <w:sz w:val="20"/>
          <w:szCs w:val="20"/>
          <w:lang w:val="en-US"/>
        </w:rPr>
        <w:t>2021</w:t>
      </w:r>
      <w:r>
        <w:rPr>
          <w:rFonts w:ascii="Times New Roman" w:hAnsi="Times New Roman" w:cs="Times New Roman"/>
          <w:sz w:val="20"/>
          <w:szCs w:val="20"/>
          <w:lang w:val="en-US"/>
        </w:rPr>
        <w:t xml:space="preserve">). </w:t>
      </w:r>
      <w:r w:rsidRPr="00F73A38">
        <w:rPr>
          <w:rFonts w:ascii="Times New Roman" w:hAnsi="Times New Roman" w:cs="Times New Roman"/>
          <w:color w:val="0000FF"/>
          <w:sz w:val="20"/>
          <w:szCs w:val="20"/>
          <w:u w:val="single"/>
          <w:lang w:val="en-US"/>
        </w:rPr>
        <w:t>DOI 10.1088/1742-6596/2094/2/022072</w:t>
      </w:r>
    </w:p>
    <w:p w14:paraId="753172EF" w14:textId="77777777" w:rsidR="008B13BB" w:rsidRDefault="008B13BB"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44</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R.Yusupaliyev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N.Musashayxova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A.Kuchkarov</w:t>
      </w:r>
      <w:proofErr w:type="spellEnd"/>
      <w:r w:rsidRPr="00F43ED3">
        <w:rPr>
          <w:rFonts w:ascii="Times New Roman" w:hAnsi="Times New Roman" w:cs="Times New Roman"/>
          <w:sz w:val="20"/>
          <w:szCs w:val="20"/>
          <w:lang w:val="en-US"/>
        </w:rPr>
        <w:t xml:space="preserve">. Methods of Purification of Polluted Water from Ammonia Compounds at Nitrogen Fertilizer Plants. E3S Web of Conferences, 563, </w:t>
      </w:r>
      <w:r w:rsidRPr="00351FAC">
        <w:rPr>
          <w:rFonts w:ascii="Times New Roman" w:hAnsi="Times New Roman" w:cs="Times New Roman"/>
          <w:b/>
          <w:sz w:val="20"/>
          <w:szCs w:val="20"/>
          <w:lang w:val="en-US"/>
        </w:rPr>
        <w:t>03085</w:t>
      </w:r>
      <w:r w:rsidRPr="00F43ED3">
        <w:rPr>
          <w:rFonts w:ascii="Times New Roman" w:hAnsi="Times New Roman" w:cs="Times New Roman"/>
          <w:sz w:val="20"/>
          <w:szCs w:val="20"/>
          <w:lang w:val="en-US"/>
        </w:rPr>
        <w:t xml:space="preserve">, (2024). </w:t>
      </w:r>
      <w:hyperlink r:id="rId28" w:history="1">
        <w:r w:rsidRPr="00E36678">
          <w:rPr>
            <w:rStyle w:val="a3"/>
            <w:rFonts w:ascii="Times New Roman" w:hAnsi="Times New Roman" w:cs="Times New Roman"/>
            <w:sz w:val="20"/>
            <w:szCs w:val="20"/>
            <w:lang w:val="en-US"/>
          </w:rPr>
          <w:t>https://doi.org/10.1051/e3sconf/202456303085</w:t>
        </w:r>
      </w:hyperlink>
      <w:r>
        <w:rPr>
          <w:rFonts w:ascii="Times New Roman" w:hAnsi="Times New Roman" w:cs="Times New Roman"/>
          <w:sz w:val="20"/>
          <w:szCs w:val="20"/>
          <w:lang w:val="en-US"/>
        </w:rPr>
        <w:t xml:space="preserve"> </w:t>
      </w:r>
    </w:p>
    <w:p w14:paraId="19C9C691" w14:textId="77777777" w:rsidR="008B13BB" w:rsidRDefault="008B13BB"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45</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N.Kurbanova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N.Musashaikhova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A.Kuchkarov</w:t>
      </w:r>
      <w:proofErr w:type="spellEnd"/>
      <w:r w:rsidRPr="00F43ED3">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351FAC">
        <w:rPr>
          <w:rFonts w:ascii="Times New Roman" w:hAnsi="Times New Roman" w:cs="Times New Roman"/>
          <w:b/>
          <w:sz w:val="20"/>
          <w:szCs w:val="20"/>
          <w:lang w:val="en-US"/>
        </w:rPr>
        <w:t>030026</w:t>
      </w:r>
      <w:r w:rsidRPr="00F43ED3">
        <w:rPr>
          <w:rFonts w:ascii="Times New Roman" w:hAnsi="Times New Roman" w:cs="Times New Roman"/>
          <w:sz w:val="20"/>
          <w:szCs w:val="20"/>
          <w:lang w:val="en-US"/>
        </w:rPr>
        <w:t xml:space="preserve">, (2022), </w:t>
      </w:r>
      <w:hyperlink r:id="rId29" w:history="1">
        <w:r w:rsidRPr="00E36678">
          <w:rPr>
            <w:rStyle w:val="a3"/>
            <w:rFonts w:ascii="Times New Roman" w:hAnsi="Times New Roman" w:cs="Times New Roman"/>
            <w:sz w:val="20"/>
            <w:szCs w:val="20"/>
            <w:lang w:val="en-US"/>
          </w:rPr>
          <w:t>https://doi.org/10.1063/5.0130471</w:t>
        </w:r>
      </w:hyperlink>
      <w:r>
        <w:rPr>
          <w:rFonts w:ascii="Times New Roman" w:hAnsi="Times New Roman" w:cs="Times New Roman"/>
          <w:sz w:val="20"/>
          <w:szCs w:val="20"/>
          <w:lang w:val="en-US"/>
        </w:rPr>
        <w:t xml:space="preserve"> </w:t>
      </w:r>
      <w:r w:rsidRPr="00F43ED3">
        <w:rPr>
          <w:rFonts w:ascii="Times New Roman" w:hAnsi="Times New Roman" w:cs="Times New Roman"/>
          <w:sz w:val="20"/>
          <w:szCs w:val="20"/>
          <w:lang w:val="en-US"/>
        </w:rPr>
        <w:t xml:space="preserve"> </w:t>
      </w:r>
    </w:p>
    <w:p w14:paraId="41FED9B5" w14:textId="77777777" w:rsidR="008B13BB" w:rsidRDefault="008B13BB"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46</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R.Yusupaliev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B.Yunusov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w:t>
      </w:r>
      <w:r w:rsidRPr="00F43ED3">
        <w:rPr>
          <w:rFonts w:ascii="Times New Roman" w:hAnsi="Times New Roman" w:cs="Times New Roman"/>
          <w:sz w:val="20"/>
          <w:szCs w:val="20"/>
          <w:lang w:val="en-US"/>
        </w:rPr>
        <w:lastRenderedPageBreak/>
        <w:t xml:space="preserve">preliminary and ion exchange treatment of water. E3S Web of Conferences, 139, </w:t>
      </w:r>
      <w:r w:rsidRPr="00351FAC">
        <w:rPr>
          <w:rFonts w:ascii="Times New Roman" w:hAnsi="Times New Roman" w:cs="Times New Roman"/>
          <w:b/>
          <w:sz w:val="20"/>
          <w:szCs w:val="20"/>
          <w:lang w:val="en-US"/>
        </w:rPr>
        <w:t>01083</w:t>
      </w:r>
      <w:r w:rsidRPr="00F43ED3">
        <w:rPr>
          <w:rFonts w:ascii="Times New Roman" w:hAnsi="Times New Roman" w:cs="Times New Roman"/>
          <w:sz w:val="20"/>
          <w:szCs w:val="20"/>
          <w:lang w:val="en-US"/>
        </w:rPr>
        <w:t xml:space="preserve">, (2019), </w:t>
      </w:r>
      <w:hyperlink r:id="rId30" w:history="1">
        <w:r w:rsidRPr="00E36678">
          <w:rPr>
            <w:rStyle w:val="a3"/>
            <w:rFonts w:ascii="Times New Roman" w:hAnsi="Times New Roman" w:cs="Times New Roman"/>
            <w:sz w:val="20"/>
            <w:szCs w:val="20"/>
            <w:lang w:val="en-US"/>
          </w:rPr>
          <w:t>https://doi.org/10.1051/e3sconf/201913901083</w:t>
        </w:r>
      </w:hyperlink>
      <w:r>
        <w:rPr>
          <w:rFonts w:ascii="Times New Roman" w:hAnsi="Times New Roman" w:cs="Times New Roman"/>
          <w:sz w:val="20"/>
          <w:szCs w:val="20"/>
          <w:lang w:val="en-US"/>
        </w:rPr>
        <w:t xml:space="preserve"> </w:t>
      </w:r>
    </w:p>
    <w:p w14:paraId="0AB36548" w14:textId="428EC224" w:rsidR="008B13BB" w:rsidRDefault="008B13BB"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sidRPr="00F43ED3">
        <w:rPr>
          <w:rFonts w:ascii="Times New Roman" w:hAnsi="Times New Roman" w:cs="Times New Roman"/>
          <w:sz w:val="20"/>
          <w:szCs w:val="20"/>
          <w:lang w:val="en-US"/>
        </w:rPr>
        <w:t>4</w:t>
      </w:r>
      <w:r>
        <w:rPr>
          <w:rFonts w:ascii="Times New Roman" w:hAnsi="Times New Roman" w:cs="Times New Roman"/>
          <w:sz w:val="20"/>
          <w:szCs w:val="20"/>
          <w:lang w:val="en-US"/>
        </w:rPr>
        <w:t>7</w:t>
      </w:r>
      <w:r w:rsidRPr="00F43ED3">
        <w:rPr>
          <w:rFonts w:ascii="Times New Roman" w:hAnsi="Times New Roman" w:cs="Times New Roman"/>
          <w:sz w:val="20"/>
          <w:szCs w:val="20"/>
          <w:lang w:val="en-US"/>
        </w:rPr>
        <w:t xml:space="preserve">. </w:t>
      </w:r>
      <w:proofErr w:type="spellStart"/>
      <w:r w:rsidR="00366931" w:rsidRPr="00060403">
        <w:rPr>
          <w:rFonts w:ascii="Times New Roman" w:hAnsi="Times New Roman" w:cs="Times New Roman"/>
          <w:sz w:val="20"/>
          <w:szCs w:val="20"/>
          <w:lang w:val="en-US"/>
        </w:rPr>
        <w:t>S.M.Turabdzhanov</w:t>
      </w:r>
      <w:proofErr w:type="spellEnd"/>
      <w:r w:rsidR="00366931" w:rsidRPr="00060403">
        <w:rPr>
          <w:rFonts w:ascii="Times New Roman" w:hAnsi="Times New Roman" w:cs="Times New Roman"/>
          <w:sz w:val="20"/>
          <w:szCs w:val="20"/>
          <w:lang w:val="en-US"/>
        </w:rPr>
        <w:t xml:space="preserve">, </w:t>
      </w:r>
      <w:proofErr w:type="spellStart"/>
      <w:r w:rsidR="00366931" w:rsidRPr="00060403">
        <w:rPr>
          <w:rFonts w:ascii="Times New Roman" w:hAnsi="Times New Roman" w:cs="Times New Roman"/>
          <w:sz w:val="20"/>
          <w:szCs w:val="20"/>
          <w:lang w:val="en-US"/>
        </w:rPr>
        <w:t>J.M.Tangirov</w:t>
      </w:r>
      <w:proofErr w:type="spellEnd"/>
      <w:r w:rsidR="00366931" w:rsidRPr="00060403">
        <w:rPr>
          <w:rFonts w:ascii="Times New Roman" w:hAnsi="Times New Roman" w:cs="Times New Roman"/>
          <w:sz w:val="20"/>
          <w:szCs w:val="20"/>
          <w:lang w:val="en-US"/>
        </w:rPr>
        <w:t xml:space="preserve">, </w:t>
      </w:r>
      <w:proofErr w:type="spellStart"/>
      <w:r w:rsidR="00366931" w:rsidRPr="00060403">
        <w:rPr>
          <w:rFonts w:ascii="Times New Roman" w:hAnsi="Times New Roman" w:cs="Times New Roman"/>
          <w:sz w:val="20"/>
          <w:szCs w:val="20"/>
          <w:lang w:val="en-US"/>
        </w:rPr>
        <w:t>P.M.Matyakubova</w:t>
      </w:r>
      <w:proofErr w:type="spellEnd"/>
      <w:r w:rsidR="00366931" w:rsidRPr="00060403">
        <w:rPr>
          <w:rFonts w:ascii="Times New Roman" w:hAnsi="Times New Roman" w:cs="Times New Roman"/>
          <w:sz w:val="20"/>
          <w:szCs w:val="20"/>
          <w:lang w:val="en-US"/>
        </w:rPr>
        <w:t xml:space="preserve">, </w:t>
      </w:r>
      <w:proofErr w:type="spellStart"/>
      <w:r w:rsidR="00366931" w:rsidRPr="00060403">
        <w:rPr>
          <w:rFonts w:ascii="Times New Roman" w:hAnsi="Times New Roman" w:cs="Times New Roman"/>
          <w:sz w:val="20"/>
          <w:szCs w:val="20"/>
          <w:lang w:val="en-US"/>
        </w:rPr>
        <w:t>N.S.Amirkhulov</w:t>
      </w:r>
      <w:proofErr w:type="spellEnd"/>
      <w:r w:rsidR="00366931" w:rsidRPr="00060403">
        <w:rPr>
          <w:rFonts w:ascii="Times New Roman" w:hAnsi="Times New Roman" w:cs="Times New Roman"/>
          <w:sz w:val="20"/>
          <w:szCs w:val="20"/>
          <w:lang w:val="en-US"/>
        </w:rPr>
        <w:t xml:space="preserve">, </w:t>
      </w:r>
      <w:proofErr w:type="spellStart"/>
      <w:r w:rsidR="00366931" w:rsidRPr="00060403">
        <w:rPr>
          <w:rFonts w:ascii="Times New Roman" w:hAnsi="Times New Roman" w:cs="Times New Roman"/>
          <w:sz w:val="20"/>
          <w:szCs w:val="20"/>
          <w:lang w:val="en-US"/>
        </w:rPr>
        <w:t>S.S.Khabibullaev</w:t>
      </w:r>
      <w:proofErr w:type="spellEnd"/>
      <w:r w:rsidR="00366931">
        <w:rPr>
          <w:rFonts w:ascii="Times New Roman" w:hAnsi="Times New Roman" w:cs="Times New Roman"/>
          <w:sz w:val="20"/>
          <w:szCs w:val="20"/>
          <w:lang w:val="en-US"/>
        </w:rPr>
        <w:t>.</w:t>
      </w:r>
      <w:r w:rsidR="00366931" w:rsidRPr="00060403">
        <w:rPr>
          <w:rFonts w:ascii="Times New Roman" w:hAnsi="Times New Roman" w:cs="Times New Roman"/>
          <w:sz w:val="20"/>
          <w:szCs w:val="20"/>
          <w:lang w:val="en-US"/>
        </w:rPr>
        <w:t xml:space="preserve"> </w:t>
      </w:r>
      <w:r w:rsidR="00366931" w:rsidRPr="00060403">
        <w:rPr>
          <w:rFonts w:ascii="Times New Roman" w:hAnsi="Times New Roman" w:cs="Times New Roman"/>
          <w:i/>
          <w:sz w:val="20"/>
          <w:szCs w:val="20"/>
          <w:lang w:val="en-US"/>
        </w:rPr>
        <w:t xml:space="preserve">Methods of providing metrological supply when pumping water into wells in oil fields. </w:t>
      </w:r>
      <w:r w:rsidR="00366931" w:rsidRPr="00060403">
        <w:rPr>
          <w:rFonts w:ascii="Times New Roman" w:hAnsi="Times New Roman" w:cs="Times New Roman"/>
          <w:sz w:val="20"/>
          <w:szCs w:val="20"/>
          <w:lang w:val="en-US"/>
        </w:rPr>
        <w:t xml:space="preserve">AIP Conference Proceedings, 3045(1), </w:t>
      </w:r>
      <w:r w:rsidR="00366931" w:rsidRPr="00A10EE5">
        <w:rPr>
          <w:rFonts w:ascii="Times New Roman" w:hAnsi="Times New Roman" w:cs="Times New Roman"/>
          <w:b/>
          <w:sz w:val="20"/>
          <w:szCs w:val="20"/>
          <w:lang w:val="en-US"/>
        </w:rPr>
        <w:t>030073</w:t>
      </w:r>
      <w:r w:rsidR="00366931">
        <w:rPr>
          <w:rFonts w:ascii="Times New Roman" w:hAnsi="Times New Roman" w:cs="Times New Roman"/>
          <w:sz w:val="20"/>
          <w:szCs w:val="20"/>
          <w:lang w:val="en-US"/>
        </w:rPr>
        <w:t>, (</w:t>
      </w:r>
      <w:r w:rsidR="00366931" w:rsidRPr="00060403">
        <w:rPr>
          <w:rFonts w:ascii="Times New Roman" w:hAnsi="Times New Roman" w:cs="Times New Roman"/>
          <w:sz w:val="20"/>
          <w:szCs w:val="20"/>
          <w:lang w:val="en-US"/>
        </w:rPr>
        <w:t>2024</w:t>
      </w:r>
      <w:r w:rsidR="00366931">
        <w:rPr>
          <w:rFonts w:ascii="Times New Roman" w:hAnsi="Times New Roman" w:cs="Times New Roman"/>
          <w:sz w:val="20"/>
          <w:szCs w:val="20"/>
          <w:lang w:val="en-US"/>
        </w:rPr>
        <w:t>)</w:t>
      </w:r>
      <w:r w:rsidR="00366931" w:rsidRPr="00060403">
        <w:rPr>
          <w:rFonts w:ascii="Times New Roman" w:hAnsi="Times New Roman" w:cs="Times New Roman"/>
          <w:sz w:val="20"/>
          <w:szCs w:val="20"/>
          <w:lang w:val="en-US"/>
        </w:rPr>
        <w:t>,</w:t>
      </w:r>
      <w:r w:rsidR="00366931">
        <w:rPr>
          <w:rFonts w:ascii="Times New Roman" w:hAnsi="Times New Roman" w:cs="Times New Roman"/>
          <w:sz w:val="20"/>
          <w:szCs w:val="20"/>
          <w:lang w:val="en-US"/>
        </w:rPr>
        <w:t xml:space="preserve"> </w:t>
      </w:r>
      <w:hyperlink r:id="rId31" w:history="1">
        <w:r w:rsidR="00366931" w:rsidRPr="00ED51BF">
          <w:rPr>
            <w:rStyle w:val="a3"/>
            <w:rFonts w:ascii="Times New Roman" w:hAnsi="Times New Roman" w:cs="Times New Roman"/>
            <w:sz w:val="20"/>
            <w:szCs w:val="20"/>
            <w:lang w:val="en-US"/>
          </w:rPr>
          <w:t>https://doi.org/10.1063/5.0197355</w:t>
        </w:r>
      </w:hyperlink>
    </w:p>
    <w:p w14:paraId="6DFD8657" w14:textId="77777777" w:rsidR="008B13BB" w:rsidRDefault="008B13BB"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48</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N.Kurbanova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D.Rakhmatov</w:t>
      </w:r>
      <w:proofErr w:type="spellEnd"/>
      <w:r w:rsidRPr="00F43ED3">
        <w:rPr>
          <w:rFonts w:ascii="Times New Roman" w:hAnsi="Times New Roman" w:cs="Times New Roman"/>
          <w:sz w:val="20"/>
          <w:szCs w:val="20"/>
          <w:lang w:val="en-US"/>
        </w:rPr>
        <w:t xml:space="preserve">. Large-scale environmental benefits of biogas technology. AIP Conference Proceedings, 3152(1), </w:t>
      </w:r>
      <w:r w:rsidRPr="00351FAC">
        <w:rPr>
          <w:rFonts w:ascii="Times New Roman" w:hAnsi="Times New Roman" w:cs="Times New Roman"/>
          <w:b/>
          <w:sz w:val="20"/>
          <w:szCs w:val="20"/>
          <w:lang w:val="en-US"/>
        </w:rPr>
        <w:t>060007</w:t>
      </w:r>
      <w:r w:rsidRPr="00F43ED3">
        <w:rPr>
          <w:rFonts w:ascii="Times New Roman" w:hAnsi="Times New Roman" w:cs="Times New Roman"/>
          <w:sz w:val="20"/>
          <w:szCs w:val="20"/>
          <w:lang w:val="en-US"/>
        </w:rPr>
        <w:t xml:space="preserve">, (2024), </w:t>
      </w:r>
      <w:hyperlink r:id="rId32" w:history="1">
        <w:r w:rsidRPr="00E36678">
          <w:rPr>
            <w:rStyle w:val="a3"/>
            <w:rFonts w:ascii="Times New Roman" w:hAnsi="Times New Roman" w:cs="Times New Roman"/>
            <w:sz w:val="20"/>
            <w:szCs w:val="20"/>
            <w:lang w:val="en-US"/>
          </w:rPr>
          <w:t>https://doi.org/10.1063/5.0218937</w:t>
        </w:r>
      </w:hyperlink>
      <w:r>
        <w:rPr>
          <w:rFonts w:ascii="Times New Roman" w:hAnsi="Times New Roman" w:cs="Times New Roman"/>
          <w:sz w:val="20"/>
          <w:szCs w:val="20"/>
          <w:lang w:val="en-US"/>
        </w:rPr>
        <w:t xml:space="preserve"> </w:t>
      </w:r>
      <w:r w:rsidRPr="00F43ED3">
        <w:rPr>
          <w:rFonts w:ascii="Times New Roman" w:hAnsi="Times New Roman" w:cs="Times New Roman"/>
          <w:sz w:val="20"/>
          <w:szCs w:val="20"/>
          <w:lang w:val="en-US"/>
        </w:rPr>
        <w:t xml:space="preserve"> </w:t>
      </w:r>
    </w:p>
    <w:p w14:paraId="32EBFAA2" w14:textId="3217B0C4" w:rsidR="008B13BB" w:rsidRDefault="008B13BB" w:rsidP="008B13BB">
      <w:pPr>
        <w:autoSpaceDE w:val="0"/>
        <w:autoSpaceDN w:val="0"/>
        <w:adjustRightInd w:val="0"/>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49</w:t>
      </w:r>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M.Jalilov</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M.Azimova</w:t>
      </w:r>
      <w:proofErr w:type="spellEnd"/>
      <w:r w:rsidRPr="00F43ED3">
        <w:rPr>
          <w:rFonts w:ascii="Times New Roman" w:hAnsi="Times New Roman" w:cs="Times New Roman"/>
          <w:sz w:val="20"/>
          <w:szCs w:val="20"/>
          <w:lang w:val="en-US"/>
        </w:rPr>
        <w:t xml:space="preserve">, </w:t>
      </w:r>
      <w:proofErr w:type="spellStart"/>
      <w:r w:rsidRPr="00F43ED3">
        <w:rPr>
          <w:rFonts w:ascii="Times New Roman" w:hAnsi="Times New Roman" w:cs="Times New Roman"/>
          <w:sz w:val="20"/>
          <w:szCs w:val="20"/>
          <w:lang w:val="en-US"/>
        </w:rPr>
        <w:t>A.Jalilova</w:t>
      </w:r>
      <w:proofErr w:type="spellEnd"/>
      <w:r w:rsidRPr="00F43ED3">
        <w:rPr>
          <w:rFonts w:ascii="Times New Roman" w:hAnsi="Times New Roman" w:cs="Times New Roman"/>
          <w:sz w:val="20"/>
          <w:szCs w:val="20"/>
          <w:lang w:val="en-US"/>
        </w:rPr>
        <w:t xml:space="preserve">. On a new technology of preparation of hot drinking water. </w:t>
      </w:r>
      <w:proofErr w:type="spellStart"/>
      <w:r w:rsidRPr="00F43ED3">
        <w:rPr>
          <w:rFonts w:ascii="Times New Roman" w:hAnsi="Times New Roman" w:cs="Times New Roman"/>
          <w:sz w:val="20"/>
          <w:szCs w:val="20"/>
          <w:lang w:val="en-US"/>
        </w:rPr>
        <w:t>Energetika</w:t>
      </w:r>
      <w:proofErr w:type="spellEnd"/>
      <w:r w:rsidRPr="00F43ED3">
        <w:rPr>
          <w:rFonts w:ascii="Times New Roman" w:hAnsi="Times New Roman" w:cs="Times New Roman"/>
          <w:sz w:val="20"/>
          <w:szCs w:val="20"/>
          <w:lang w:val="en-US"/>
        </w:rPr>
        <w:t xml:space="preserve"> Proceedings of Cis Higher Education Institutions and Power Engineering Associations, </w:t>
      </w:r>
      <w:r w:rsidRPr="00351FAC">
        <w:rPr>
          <w:rFonts w:ascii="Times New Roman" w:hAnsi="Times New Roman" w:cs="Times New Roman"/>
          <w:b/>
          <w:sz w:val="20"/>
          <w:szCs w:val="20"/>
          <w:lang w:val="en-US"/>
        </w:rPr>
        <w:t>60(5)</w:t>
      </w:r>
      <w:r w:rsidRPr="00F43ED3">
        <w:rPr>
          <w:rFonts w:ascii="Times New Roman" w:hAnsi="Times New Roman" w:cs="Times New Roman"/>
          <w:sz w:val="20"/>
          <w:szCs w:val="20"/>
          <w:lang w:val="en-US"/>
        </w:rPr>
        <w:t xml:space="preserve">, (2017), pp.484-492. </w:t>
      </w:r>
      <w:hyperlink r:id="rId33" w:history="1">
        <w:r w:rsidRPr="00E36678">
          <w:rPr>
            <w:rStyle w:val="a3"/>
            <w:rFonts w:ascii="Times New Roman" w:hAnsi="Times New Roman" w:cs="Times New Roman"/>
            <w:sz w:val="20"/>
            <w:szCs w:val="20"/>
            <w:lang w:val="en-US"/>
          </w:rPr>
          <w:t>https://doi.org/10.21122/1029-7448-2017-60-5-484-492</w:t>
        </w:r>
      </w:hyperlink>
      <w:r>
        <w:rPr>
          <w:rFonts w:ascii="Times New Roman" w:hAnsi="Times New Roman" w:cs="Times New Roman"/>
          <w:sz w:val="20"/>
          <w:szCs w:val="20"/>
          <w:lang w:val="en-US"/>
        </w:rPr>
        <w:t xml:space="preserve"> </w:t>
      </w:r>
    </w:p>
    <w:p w14:paraId="0DDA024A" w14:textId="697244CB" w:rsidR="008B13BB" w:rsidRPr="00C85333" w:rsidRDefault="008B13BB" w:rsidP="008B13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50. </w:t>
      </w:r>
      <w:proofErr w:type="spellStart"/>
      <w:r w:rsidRPr="00C85333">
        <w:rPr>
          <w:rFonts w:ascii="Times New Roman" w:hAnsi="Times New Roman" w:cs="Times New Roman"/>
          <w:sz w:val="20"/>
          <w:szCs w:val="20"/>
          <w:lang w:val="en-US"/>
        </w:rPr>
        <w:t>S.Amirov</w:t>
      </w:r>
      <w:proofErr w:type="spellEnd"/>
      <w:r w:rsidRPr="00C85333">
        <w:rPr>
          <w:rFonts w:ascii="Times New Roman" w:hAnsi="Times New Roman" w:cs="Times New Roman"/>
          <w:sz w:val="20"/>
          <w:szCs w:val="20"/>
          <w:lang w:val="en-US"/>
        </w:rPr>
        <w:t xml:space="preserve">, </w:t>
      </w:r>
      <w:proofErr w:type="spellStart"/>
      <w:r w:rsidRPr="00C85333">
        <w:rPr>
          <w:rFonts w:ascii="Times New Roman" w:hAnsi="Times New Roman" w:cs="Times New Roman"/>
          <w:sz w:val="20"/>
          <w:szCs w:val="20"/>
          <w:lang w:val="en-US"/>
        </w:rPr>
        <w:t>A.Sulliev</w:t>
      </w:r>
      <w:proofErr w:type="spellEnd"/>
      <w:r w:rsidRPr="00C85333">
        <w:rPr>
          <w:rFonts w:ascii="Times New Roman" w:hAnsi="Times New Roman" w:cs="Times New Roman"/>
          <w:sz w:val="20"/>
          <w:szCs w:val="20"/>
          <w:lang w:val="en-US"/>
        </w:rPr>
        <w:t xml:space="preserve">, </w:t>
      </w:r>
      <w:proofErr w:type="spellStart"/>
      <w:r w:rsidRPr="00C85333">
        <w:rPr>
          <w:rFonts w:ascii="Times New Roman" w:hAnsi="Times New Roman" w:cs="Times New Roman"/>
          <w:sz w:val="20"/>
          <w:szCs w:val="20"/>
          <w:lang w:val="en-US"/>
        </w:rPr>
        <w:t>U.Mukhtorov</w:t>
      </w:r>
      <w:proofErr w:type="spellEnd"/>
      <w:r>
        <w:rPr>
          <w:rFonts w:ascii="Times New Roman" w:hAnsi="Times New Roman" w:cs="Times New Roman"/>
          <w:sz w:val="20"/>
          <w:szCs w:val="20"/>
          <w:lang w:val="en-US"/>
        </w:rPr>
        <w:t>.</w:t>
      </w:r>
      <w:r w:rsidRPr="00C85333">
        <w:rPr>
          <w:rFonts w:ascii="Times New Roman" w:hAnsi="Times New Roman" w:cs="Times New Roman"/>
          <w:sz w:val="20"/>
          <w:szCs w:val="20"/>
          <w:lang w:val="en-US"/>
        </w:rPr>
        <w:t xml:space="preserve"> </w:t>
      </w:r>
      <w:r w:rsidRPr="00C85333">
        <w:rPr>
          <w:rFonts w:ascii="Times New Roman" w:hAnsi="Times New Roman" w:cs="Times New Roman"/>
          <w:i/>
          <w:sz w:val="20"/>
          <w:szCs w:val="20"/>
          <w:lang w:val="en-US"/>
        </w:rPr>
        <w:t>Resonance sensors of motion parameters</w:t>
      </w:r>
      <w:r>
        <w:rPr>
          <w:rFonts w:ascii="Times New Roman" w:hAnsi="Times New Roman" w:cs="Times New Roman"/>
          <w:sz w:val="20"/>
          <w:szCs w:val="20"/>
          <w:lang w:val="en-US"/>
        </w:rPr>
        <w:t xml:space="preserve">. </w:t>
      </w:r>
      <w:r w:rsidRPr="00C85333">
        <w:rPr>
          <w:rFonts w:ascii="Times New Roman" w:hAnsi="Times New Roman" w:cs="Times New Roman"/>
          <w:sz w:val="20"/>
          <w:szCs w:val="20"/>
          <w:lang w:val="en-US"/>
        </w:rPr>
        <w:t>AIP Conference Proceedings, 3256(1), 050028</w:t>
      </w:r>
      <w:r>
        <w:rPr>
          <w:rFonts w:ascii="Times New Roman" w:hAnsi="Times New Roman" w:cs="Times New Roman"/>
          <w:sz w:val="20"/>
          <w:szCs w:val="20"/>
          <w:lang w:val="en-US"/>
        </w:rPr>
        <w:t>, (</w:t>
      </w:r>
      <w:r w:rsidRPr="00C85333">
        <w:rPr>
          <w:rFonts w:ascii="Times New Roman" w:hAnsi="Times New Roman" w:cs="Times New Roman"/>
          <w:sz w:val="20"/>
          <w:szCs w:val="20"/>
          <w:lang w:val="en-US"/>
        </w:rPr>
        <w:t>2025</w:t>
      </w:r>
      <w:r>
        <w:rPr>
          <w:rFonts w:ascii="Times New Roman" w:hAnsi="Times New Roman" w:cs="Times New Roman"/>
          <w:sz w:val="20"/>
          <w:szCs w:val="20"/>
          <w:lang w:val="en-US"/>
        </w:rPr>
        <w:t xml:space="preserve">). </w:t>
      </w:r>
      <w:hyperlink r:id="rId34" w:history="1">
        <w:r w:rsidRPr="00E36678">
          <w:rPr>
            <w:rStyle w:val="a3"/>
            <w:rFonts w:ascii="Times New Roman" w:hAnsi="Times New Roman" w:cs="Times New Roman"/>
            <w:sz w:val="20"/>
            <w:szCs w:val="20"/>
            <w:lang w:val="en-US"/>
          </w:rPr>
          <w:t>https://doi.org/10.1063/5.0267548</w:t>
        </w:r>
      </w:hyperlink>
      <w:r>
        <w:rPr>
          <w:rFonts w:ascii="Times New Roman" w:hAnsi="Times New Roman" w:cs="Times New Roman"/>
          <w:sz w:val="20"/>
          <w:szCs w:val="20"/>
          <w:lang w:val="en-US"/>
        </w:rPr>
        <w:t xml:space="preserve"> </w:t>
      </w:r>
    </w:p>
    <w:p w14:paraId="7F968435" w14:textId="4EB61F98" w:rsidR="008B13BB" w:rsidRPr="00047BAC" w:rsidRDefault="008B13BB" w:rsidP="008B13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51</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O.Iskandarova</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J.Boboqulov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Experimental and statistical methods for studying the modes of electric power systems under conditions of uncertainty</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452, </w:t>
      </w:r>
      <w:r w:rsidRPr="00047BAC">
        <w:rPr>
          <w:rFonts w:ascii="Times New Roman" w:hAnsi="Times New Roman" w:cs="Times New Roman"/>
          <w:b/>
          <w:sz w:val="20"/>
          <w:szCs w:val="20"/>
          <w:lang w:val="en-US"/>
        </w:rPr>
        <w:t>04002</w:t>
      </w:r>
      <w:r w:rsidRPr="00047BAC">
        <w:rPr>
          <w:rFonts w:ascii="Times New Roman" w:hAnsi="Times New Roman" w:cs="Times New Roman"/>
          <w:sz w:val="20"/>
          <w:szCs w:val="20"/>
          <w:lang w:val="en-US"/>
        </w:rPr>
        <w:t xml:space="preserve">, (2023), </w:t>
      </w:r>
      <w:hyperlink r:id="rId35" w:history="1">
        <w:r w:rsidRPr="00047BAC">
          <w:rPr>
            <w:rStyle w:val="a3"/>
            <w:rFonts w:ascii="Times New Roman" w:hAnsi="Times New Roman" w:cs="Times New Roman"/>
            <w:sz w:val="20"/>
            <w:szCs w:val="20"/>
            <w:lang w:val="en-US"/>
          </w:rPr>
          <w:t>https://doi.org/10.1051/e3sconf/202345204002</w:t>
        </w:r>
      </w:hyperlink>
      <w:r w:rsidRPr="00047BAC">
        <w:rPr>
          <w:rFonts w:ascii="Times New Roman" w:hAnsi="Times New Roman" w:cs="Times New Roman"/>
          <w:sz w:val="20"/>
          <w:szCs w:val="20"/>
          <w:lang w:val="en-US"/>
        </w:rPr>
        <w:t xml:space="preserve"> </w:t>
      </w:r>
    </w:p>
    <w:p w14:paraId="4C5ACF5A" w14:textId="26CD2256" w:rsidR="008B13BB" w:rsidRPr="00047BAC" w:rsidRDefault="008B13BB" w:rsidP="008B13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52</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S.Kasimov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A.Eshkabilov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i/>
          <w:sz w:val="20"/>
          <w:szCs w:val="20"/>
          <w:lang w:val="en-US"/>
        </w:rPr>
        <w:t>Optimising</w:t>
      </w:r>
      <w:proofErr w:type="spellEnd"/>
      <w:r w:rsidRPr="00047BAC">
        <w:rPr>
          <w:rFonts w:ascii="Times New Roman" w:hAnsi="Times New Roman" w:cs="Times New Roman"/>
          <w:i/>
          <w:sz w:val="20"/>
          <w:szCs w:val="20"/>
          <w:lang w:val="en-US"/>
        </w:rPr>
        <w:t xml:space="preserve"> Pulse Combustion Systems for Enhanced Efficiency and Sustainability in Thermal Power Engineering</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449, </w:t>
      </w:r>
      <w:r w:rsidRPr="00047BAC">
        <w:rPr>
          <w:rFonts w:ascii="Times New Roman" w:hAnsi="Times New Roman" w:cs="Times New Roman"/>
          <w:b/>
          <w:sz w:val="20"/>
          <w:szCs w:val="20"/>
          <w:lang w:val="en-US"/>
        </w:rPr>
        <w:t>06006</w:t>
      </w:r>
      <w:r w:rsidRPr="00047BAC">
        <w:rPr>
          <w:rFonts w:ascii="Times New Roman" w:hAnsi="Times New Roman" w:cs="Times New Roman"/>
          <w:sz w:val="20"/>
          <w:szCs w:val="20"/>
          <w:lang w:val="en-US"/>
        </w:rPr>
        <w:t xml:space="preserve">, (2023), </w:t>
      </w:r>
      <w:hyperlink r:id="rId36" w:history="1">
        <w:r w:rsidRPr="00047BAC">
          <w:rPr>
            <w:rStyle w:val="a3"/>
            <w:rFonts w:ascii="Times New Roman" w:hAnsi="Times New Roman" w:cs="Times New Roman"/>
            <w:sz w:val="20"/>
            <w:szCs w:val="20"/>
            <w:lang w:val="en-US"/>
          </w:rPr>
          <w:t>https://doi.org/10.1051/e3sconf/202344906006</w:t>
        </w:r>
      </w:hyperlink>
      <w:r w:rsidRPr="00047BAC">
        <w:rPr>
          <w:rFonts w:ascii="Times New Roman" w:hAnsi="Times New Roman" w:cs="Times New Roman"/>
          <w:sz w:val="20"/>
          <w:szCs w:val="20"/>
          <w:lang w:val="en-US"/>
        </w:rPr>
        <w:t xml:space="preserve"> </w:t>
      </w:r>
    </w:p>
    <w:p w14:paraId="52D19153" w14:textId="0768AE71" w:rsidR="008B13BB" w:rsidRPr="00047BAC" w:rsidRDefault="008B13BB" w:rsidP="008B13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53</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S.Amirov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S.Sharapov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Study on differential transformer displacement sensors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434, </w:t>
      </w:r>
      <w:r w:rsidRPr="00047BAC">
        <w:rPr>
          <w:rFonts w:ascii="Times New Roman" w:hAnsi="Times New Roman" w:cs="Times New Roman"/>
          <w:b/>
          <w:sz w:val="20"/>
          <w:szCs w:val="20"/>
          <w:lang w:val="en-US"/>
        </w:rPr>
        <w:t>02011</w:t>
      </w:r>
      <w:r w:rsidRPr="00047BAC">
        <w:rPr>
          <w:rFonts w:ascii="Times New Roman" w:hAnsi="Times New Roman" w:cs="Times New Roman"/>
          <w:sz w:val="20"/>
          <w:szCs w:val="20"/>
          <w:lang w:val="en-US"/>
        </w:rPr>
        <w:t xml:space="preserve">, (2023), </w:t>
      </w:r>
      <w:hyperlink r:id="rId37" w:history="1">
        <w:r w:rsidRPr="00047BAC">
          <w:rPr>
            <w:rStyle w:val="a3"/>
            <w:rFonts w:ascii="Times New Roman" w:hAnsi="Times New Roman" w:cs="Times New Roman"/>
            <w:sz w:val="20"/>
            <w:szCs w:val="20"/>
            <w:lang w:val="en-US"/>
          </w:rPr>
          <w:t>https://doi.org/10.1051/e3sconf/202343402011</w:t>
        </w:r>
      </w:hyperlink>
      <w:r w:rsidRPr="00047BAC">
        <w:rPr>
          <w:rFonts w:ascii="Times New Roman" w:hAnsi="Times New Roman" w:cs="Times New Roman"/>
          <w:sz w:val="20"/>
          <w:szCs w:val="20"/>
          <w:lang w:val="en-US"/>
        </w:rPr>
        <w:t xml:space="preserve"> </w:t>
      </w:r>
    </w:p>
    <w:p w14:paraId="4CC110FE" w14:textId="463E68B9" w:rsidR="008B13BB" w:rsidRPr="00047BAC" w:rsidRDefault="008B13BB" w:rsidP="008B13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54</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S.Amirov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Investigation of biparametric resonance sensors with distributed parameters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377, </w:t>
      </w:r>
      <w:r w:rsidRPr="00047BAC">
        <w:rPr>
          <w:rFonts w:ascii="Times New Roman" w:hAnsi="Times New Roman" w:cs="Times New Roman"/>
          <w:b/>
          <w:sz w:val="20"/>
          <w:szCs w:val="20"/>
          <w:lang w:val="en-US"/>
        </w:rPr>
        <w:t>01002</w:t>
      </w:r>
      <w:r w:rsidRPr="00047BAC">
        <w:rPr>
          <w:rFonts w:ascii="Times New Roman" w:hAnsi="Times New Roman" w:cs="Times New Roman"/>
          <w:sz w:val="20"/>
          <w:szCs w:val="20"/>
          <w:lang w:val="en-US"/>
        </w:rPr>
        <w:t xml:space="preserve">, (2023), </w:t>
      </w:r>
      <w:hyperlink r:id="rId38" w:history="1">
        <w:r w:rsidRPr="00047BAC">
          <w:rPr>
            <w:rStyle w:val="a3"/>
            <w:rFonts w:ascii="Times New Roman" w:hAnsi="Times New Roman" w:cs="Times New Roman"/>
            <w:sz w:val="20"/>
            <w:szCs w:val="20"/>
            <w:lang w:val="en-US"/>
          </w:rPr>
          <w:t>https://doi.org/10.1051/e3sconf/202337701002</w:t>
        </w:r>
      </w:hyperlink>
      <w:r w:rsidRPr="00047BAC">
        <w:rPr>
          <w:rFonts w:ascii="Times New Roman" w:hAnsi="Times New Roman" w:cs="Times New Roman"/>
          <w:sz w:val="20"/>
          <w:szCs w:val="20"/>
          <w:lang w:val="en-US"/>
        </w:rPr>
        <w:t xml:space="preserve"> </w:t>
      </w:r>
    </w:p>
    <w:p w14:paraId="25B5B312" w14:textId="523A37F3" w:rsidR="008B13BB" w:rsidRPr="00047BAC" w:rsidRDefault="008B13BB" w:rsidP="008B13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55</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M.Yakubov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047BAC">
        <w:rPr>
          <w:rFonts w:ascii="Times New Roman" w:hAnsi="Times New Roman" w:cs="Times New Roman"/>
          <w:sz w:val="20"/>
          <w:szCs w:val="20"/>
          <w:lang w:val="en-US"/>
        </w:rPr>
        <w:t xml:space="preserve">. IOP Conference Series Earth and Environmental Science, 1142(1), </w:t>
      </w:r>
      <w:r w:rsidRPr="00047BAC">
        <w:rPr>
          <w:rFonts w:ascii="Times New Roman" w:hAnsi="Times New Roman" w:cs="Times New Roman"/>
          <w:b/>
          <w:sz w:val="20"/>
          <w:szCs w:val="20"/>
          <w:lang w:val="en-US"/>
        </w:rPr>
        <w:t>012010</w:t>
      </w:r>
      <w:r w:rsidRPr="00047BAC">
        <w:rPr>
          <w:rFonts w:ascii="Times New Roman" w:hAnsi="Times New Roman" w:cs="Times New Roman"/>
          <w:sz w:val="20"/>
          <w:szCs w:val="20"/>
          <w:lang w:val="en-US"/>
        </w:rPr>
        <w:t xml:space="preserve">, (2023), </w:t>
      </w:r>
      <w:r w:rsidRPr="00047BAC">
        <w:rPr>
          <w:rFonts w:ascii="Times New Roman" w:hAnsi="Times New Roman" w:cs="Times New Roman"/>
          <w:color w:val="0000FF"/>
          <w:sz w:val="20"/>
          <w:szCs w:val="20"/>
          <w:u w:val="single"/>
          <w:lang w:val="en-US"/>
        </w:rPr>
        <w:t xml:space="preserve">doi:10.1088/1755-1315/1142/1/012010 </w:t>
      </w:r>
    </w:p>
    <w:p w14:paraId="46A3885D" w14:textId="621F73E2" w:rsidR="008B13BB" w:rsidRPr="00047BAC" w:rsidRDefault="008B13BB" w:rsidP="008B13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56</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I.Qurbanov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S.Samatov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 xml:space="preserve">Voltage </w:t>
      </w:r>
      <w:proofErr w:type="spellStart"/>
      <w:r w:rsidRPr="00047BAC">
        <w:rPr>
          <w:rFonts w:ascii="Times New Roman" w:hAnsi="Times New Roman" w:cs="Times New Roman"/>
          <w:i/>
          <w:sz w:val="20"/>
          <w:szCs w:val="20"/>
          <w:lang w:val="en-US"/>
        </w:rPr>
        <w:t>Symmetration</w:t>
      </w:r>
      <w:proofErr w:type="spellEnd"/>
      <w:r w:rsidRPr="00047BAC">
        <w:rPr>
          <w:rFonts w:ascii="Times New Roman" w:hAnsi="Times New Roman" w:cs="Times New Roman"/>
          <w:i/>
          <w:sz w:val="20"/>
          <w:szCs w:val="20"/>
          <w:lang w:val="en-US"/>
        </w:rPr>
        <w:t xml:space="preserve"> in High Speed Transport Power Supply Systems</w:t>
      </w:r>
      <w:r w:rsidRPr="00047BAC">
        <w:rPr>
          <w:rFonts w:ascii="Times New Roman" w:hAnsi="Times New Roman" w:cs="Times New Roman"/>
          <w:sz w:val="20"/>
          <w:szCs w:val="20"/>
          <w:lang w:val="en-US"/>
        </w:rPr>
        <w:t xml:space="preserve">. AIP Conference Proceedings, 2432, </w:t>
      </w:r>
      <w:r w:rsidRPr="00047BAC">
        <w:rPr>
          <w:rFonts w:ascii="Times New Roman" w:hAnsi="Times New Roman" w:cs="Times New Roman"/>
          <w:b/>
          <w:sz w:val="20"/>
          <w:szCs w:val="20"/>
          <w:lang w:val="en-US"/>
        </w:rPr>
        <w:t>030084</w:t>
      </w:r>
      <w:r w:rsidRPr="00047BAC">
        <w:rPr>
          <w:rFonts w:ascii="Times New Roman" w:hAnsi="Times New Roman" w:cs="Times New Roman"/>
          <w:sz w:val="20"/>
          <w:szCs w:val="20"/>
          <w:lang w:val="en-US"/>
        </w:rPr>
        <w:t xml:space="preserve">, (2022), </w:t>
      </w:r>
      <w:hyperlink r:id="rId39" w:history="1">
        <w:r w:rsidRPr="00047BAC">
          <w:rPr>
            <w:rStyle w:val="a3"/>
            <w:rFonts w:ascii="Times New Roman" w:hAnsi="Times New Roman" w:cs="Times New Roman"/>
            <w:sz w:val="20"/>
            <w:szCs w:val="20"/>
            <w:lang w:val="en-US"/>
          </w:rPr>
          <w:t>https://doi.org/10.1063/5.0089958</w:t>
        </w:r>
      </w:hyperlink>
      <w:r w:rsidRPr="00047BAC">
        <w:rPr>
          <w:rFonts w:ascii="Times New Roman" w:hAnsi="Times New Roman" w:cs="Times New Roman"/>
          <w:sz w:val="20"/>
          <w:szCs w:val="20"/>
          <w:lang w:val="en-US"/>
        </w:rPr>
        <w:t xml:space="preserve"> </w:t>
      </w:r>
    </w:p>
    <w:p w14:paraId="0AB334ED" w14:textId="7DC5A8DC" w:rsidR="008B13BB" w:rsidRPr="00047BAC" w:rsidRDefault="008B13BB" w:rsidP="008B13BB">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57</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K.Turdibekov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M.Yakubov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A.Sulliev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Mathematical Models of Asymmetric Modes in High-Speed Traffic</w:t>
      </w:r>
      <w:r w:rsidRPr="00047BAC">
        <w:rPr>
          <w:rFonts w:ascii="Times New Roman" w:hAnsi="Times New Roman" w:cs="Times New Roman"/>
          <w:sz w:val="20"/>
          <w:szCs w:val="20"/>
          <w:lang w:val="en-US"/>
        </w:rPr>
        <w:t xml:space="preserve">. Lecture Notes in Networks and Systems, </w:t>
      </w:r>
      <w:r w:rsidRPr="00047BAC">
        <w:rPr>
          <w:rFonts w:ascii="Times New Roman" w:hAnsi="Times New Roman" w:cs="Times New Roman"/>
          <w:b/>
          <w:sz w:val="20"/>
          <w:szCs w:val="20"/>
          <w:lang w:val="en-US"/>
        </w:rPr>
        <w:t>247</w:t>
      </w:r>
      <w:r w:rsidRPr="00047BAC">
        <w:rPr>
          <w:rFonts w:ascii="Times New Roman" w:hAnsi="Times New Roman" w:cs="Times New Roman"/>
          <w:sz w:val="20"/>
          <w:szCs w:val="20"/>
          <w:lang w:val="en-US"/>
        </w:rPr>
        <w:t xml:space="preserve">, (2022), pp.1051-1058. </w:t>
      </w:r>
      <w:r w:rsidRPr="00047BAC">
        <w:rPr>
          <w:rFonts w:ascii="Times New Roman" w:hAnsi="Times New Roman" w:cs="Times New Roman"/>
          <w:color w:val="0000FF"/>
          <w:sz w:val="20"/>
          <w:szCs w:val="20"/>
          <w:u w:val="single"/>
          <w:lang w:val="en-US"/>
        </w:rPr>
        <w:t xml:space="preserve">DOI:10.1007/978-3-030-80946-1_95 </w:t>
      </w:r>
    </w:p>
    <w:p w14:paraId="1802131C" w14:textId="53A253CD" w:rsidR="008B13BB" w:rsidRPr="00047BAC" w:rsidRDefault="008B13BB" w:rsidP="008B13BB">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58.</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S.K.Shah</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L.Safarov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r w:rsidRPr="00695A34">
        <w:rPr>
          <w:rFonts w:ascii="Times New Roman" w:hAnsi="Times New Roman" w:cs="Times New Roman"/>
          <w:sz w:val="20"/>
          <w:szCs w:val="20"/>
          <w:lang w:val="en-US"/>
        </w:rPr>
        <w:t xml:space="preserve">and etc. </w:t>
      </w:r>
      <w:r w:rsidRPr="00047BAC">
        <w:rPr>
          <w:rFonts w:ascii="Times New Roman" w:hAnsi="Times New Roman" w:cs="Times New Roman"/>
          <w:i/>
          <w:sz w:val="20"/>
          <w:szCs w:val="20"/>
          <w:lang w:val="en-US"/>
        </w:rPr>
        <w:t>Investigation on composite phase change materials for energy-saving buildings</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563, </w:t>
      </w:r>
      <w:r w:rsidRPr="00047BAC">
        <w:rPr>
          <w:rFonts w:ascii="Times New Roman" w:hAnsi="Times New Roman" w:cs="Times New Roman"/>
          <w:b/>
          <w:sz w:val="20"/>
          <w:szCs w:val="20"/>
          <w:lang w:val="en-US"/>
        </w:rPr>
        <w:t>01003</w:t>
      </w:r>
      <w:r w:rsidRPr="00047BAC">
        <w:rPr>
          <w:rFonts w:ascii="Times New Roman" w:hAnsi="Times New Roman" w:cs="Times New Roman"/>
          <w:sz w:val="20"/>
          <w:szCs w:val="20"/>
          <w:lang w:val="en-US"/>
        </w:rPr>
        <w:t xml:space="preserve">, (2024), </w:t>
      </w:r>
      <w:hyperlink r:id="rId40" w:history="1">
        <w:r w:rsidRPr="00047BAC">
          <w:rPr>
            <w:rStyle w:val="a3"/>
            <w:rFonts w:ascii="Times New Roman" w:hAnsi="Times New Roman" w:cs="Times New Roman"/>
            <w:sz w:val="20"/>
            <w:szCs w:val="20"/>
            <w:lang w:val="en-US"/>
          </w:rPr>
          <w:t>https://doi.org/10.1051/e3sconf/202456301003</w:t>
        </w:r>
      </w:hyperlink>
      <w:r w:rsidRPr="00047BAC">
        <w:rPr>
          <w:rFonts w:ascii="Times New Roman" w:hAnsi="Times New Roman" w:cs="Times New Roman"/>
          <w:sz w:val="20"/>
          <w:szCs w:val="20"/>
          <w:lang w:val="en-US"/>
        </w:rPr>
        <w:t xml:space="preserve"> </w:t>
      </w:r>
    </w:p>
    <w:p w14:paraId="644BC03E" w14:textId="77777777" w:rsidR="00135ECE" w:rsidRDefault="008B13BB" w:rsidP="00135EC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59</w:t>
      </w:r>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A.Sanbetova</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A.Mukhammadiev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A.Rakhmatov</w:t>
      </w:r>
      <w:proofErr w:type="spellEnd"/>
      <w:r w:rsidRPr="00047BAC">
        <w:rPr>
          <w:rFonts w:ascii="Times New Roman" w:hAnsi="Times New Roman" w:cs="Times New Roman"/>
          <w:sz w:val="20"/>
          <w:szCs w:val="20"/>
          <w:lang w:val="en-US"/>
        </w:rPr>
        <w:t xml:space="preserve">, </w:t>
      </w:r>
      <w:proofErr w:type="spellStart"/>
      <w:r w:rsidRPr="00047BAC">
        <w:rPr>
          <w:rFonts w:ascii="Times New Roman" w:hAnsi="Times New Roman" w:cs="Times New Roman"/>
          <w:sz w:val="20"/>
          <w:szCs w:val="20"/>
          <w:lang w:val="en-US"/>
        </w:rPr>
        <w:t>Z.Beknazarova</w:t>
      </w:r>
      <w:proofErr w:type="spellEnd"/>
      <w:r w:rsidRPr="00047BAC">
        <w:rPr>
          <w:rFonts w:ascii="Times New Roman" w:hAnsi="Times New Roman" w:cs="Times New Roman"/>
          <w:sz w:val="20"/>
          <w:szCs w:val="20"/>
          <w:lang w:val="en-US"/>
        </w:rPr>
        <w:t xml:space="preserve">. </w:t>
      </w:r>
      <w:r w:rsidRPr="00047BAC">
        <w:rPr>
          <w:rFonts w:ascii="Times New Roman" w:hAnsi="Times New Roman" w:cs="Times New Roman"/>
          <w:i/>
          <w:sz w:val="20"/>
          <w:szCs w:val="20"/>
          <w:lang w:val="en-US"/>
        </w:rPr>
        <w:t>Study on cultivation of environmentally friendly seed potatoes based on electrical technology</w:t>
      </w:r>
      <w:r w:rsidRPr="00047BAC">
        <w:rPr>
          <w:rFonts w:ascii="Times New Roman" w:hAnsi="Times New Roman" w:cs="Times New Roman"/>
          <w:sz w:val="20"/>
          <w:szCs w:val="20"/>
          <w:lang w:val="en-US"/>
        </w:rPr>
        <w:t xml:space="preserve">. </w:t>
      </w:r>
      <w:r w:rsidRPr="00047BAC">
        <w:rPr>
          <w:rFonts w:ascii="Times New Roman" w:hAnsi="Times New Roman" w:cs="Times New Roman"/>
          <w:sz w:val="20"/>
          <w:szCs w:val="20"/>
          <w:lang w:val="uz-Cyrl-UZ"/>
        </w:rPr>
        <w:t>E3S Web of Conferences</w:t>
      </w:r>
      <w:r w:rsidRPr="00047BAC">
        <w:rPr>
          <w:rFonts w:ascii="Times New Roman" w:hAnsi="Times New Roman" w:cs="Times New Roman"/>
          <w:sz w:val="20"/>
          <w:szCs w:val="20"/>
          <w:lang w:val="en-US"/>
        </w:rPr>
        <w:t xml:space="preserve">, 377, </w:t>
      </w:r>
      <w:r w:rsidRPr="00047BAC">
        <w:rPr>
          <w:rFonts w:ascii="Times New Roman" w:hAnsi="Times New Roman" w:cs="Times New Roman"/>
          <w:b/>
          <w:sz w:val="20"/>
          <w:szCs w:val="20"/>
          <w:lang w:val="en-US"/>
        </w:rPr>
        <w:t>03001</w:t>
      </w:r>
      <w:r w:rsidRPr="00047BAC">
        <w:rPr>
          <w:rFonts w:ascii="Times New Roman" w:hAnsi="Times New Roman" w:cs="Times New Roman"/>
          <w:sz w:val="20"/>
          <w:szCs w:val="20"/>
          <w:lang w:val="en-US"/>
        </w:rPr>
        <w:t xml:space="preserve">, (2023), </w:t>
      </w:r>
      <w:hyperlink r:id="rId41" w:history="1">
        <w:r w:rsidRPr="00FC4C35">
          <w:rPr>
            <w:rStyle w:val="a3"/>
            <w:rFonts w:ascii="Times New Roman" w:hAnsi="Times New Roman" w:cs="Times New Roman"/>
            <w:sz w:val="20"/>
            <w:szCs w:val="20"/>
            <w:lang w:val="en-US"/>
          </w:rPr>
          <w:t>https://doi.org/10.1051/e3sconf/202337703001</w:t>
        </w:r>
      </w:hyperlink>
      <w:r>
        <w:rPr>
          <w:rFonts w:ascii="Times New Roman" w:hAnsi="Times New Roman" w:cs="Times New Roman"/>
          <w:sz w:val="20"/>
          <w:szCs w:val="20"/>
          <w:lang w:val="en-US"/>
        </w:rPr>
        <w:t xml:space="preserve"> </w:t>
      </w:r>
    </w:p>
    <w:p w14:paraId="7B3A784D" w14:textId="77777777" w:rsidR="00135ECE" w:rsidRDefault="00135ECE" w:rsidP="00135ECE">
      <w:pPr>
        <w:tabs>
          <w:tab w:val="left" w:pos="0"/>
          <w:tab w:val="left" w:pos="567"/>
        </w:tabs>
        <w:spacing w:after="0" w:line="240" w:lineRule="auto"/>
        <w:ind w:firstLine="284"/>
        <w:jc w:val="both"/>
        <w:rPr>
          <w:rFonts w:ascii="Times New Roman" w:hAnsi="Times New Roman" w:cs="Times New Roman"/>
          <w:color w:val="0000FF"/>
          <w:sz w:val="20"/>
          <w:szCs w:val="20"/>
          <w:lang w:val="en-US"/>
        </w:rPr>
      </w:pPr>
      <w:r>
        <w:rPr>
          <w:rFonts w:ascii="Times New Roman" w:hAnsi="Times New Roman" w:cs="Times New Roman"/>
          <w:sz w:val="20"/>
          <w:szCs w:val="20"/>
          <w:lang w:val="en-US"/>
        </w:rPr>
        <w:t>60</w:t>
      </w:r>
      <w:r w:rsidRPr="00210D1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M.Mirsadov</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B.Fayzullayev</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I.Abdullabekov</w:t>
      </w:r>
      <w:proofErr w:type="spellEnd"/>
      <w:r w:rsidRPr="007A4BFC">
        <w:rPr>
          <w:rFonts w:ascii="Times New Roman" w:hAnsi="Times New Roman" w:cs="Times New Roman"/>
          <w:sz w:val="20"/>
          <w:szCs w:val="20"/>
          <w:lang w:val="en-US"/>
        </w:rPr>
        <w:t xml:space="preserve">, </w:t>
      </w:r>
      <w:proofErr w:type="spellStart"/>
      <w:r w:rsidRPr="00B64838">
        <w:rPr>
          <w:rFonts w:ascii="Times New Roman" w:hAnsi="Times New Roman" w:cs="Times New Roman"/>
          <w:sz w:val="20"/>
          <w:szCs w:val="20"/>
          <w:lang w:val="en-US"/>
        </w:rPr>
        <w:t>A.Kupriyanova</w:t>
      </w:r>
      <w:proofErr w:type="spellEnd"/>
      <w:r>
        <w:rPr>
          <w:rFonts w:ascii="Times New Roman" w:hAnsi="Times New Roman" w:cs="Times New Roman"/>
          <w:sz w:val="20"/>
          <w:szCs w:val="20"/>
          <w:lang w:val="en-US"/>
        </w:rPr>
        <w:t>,</w:t>
      </w:r>
      <w:r w:rsidRPr="00B64838">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D.Kurbanbayeva</w:t>
      </w:r>
      <w:proofErr w:type="spellEnd"/>
      <w:r w:rsidRPr="007A4BFC">
        <w:rPr>
          <w:rFonts w:ascii="Times New Roman" w:hAnsi="Times New Roman" w:cs="Times New Roman"/>
          <w:sz w:val="20"/>
          <w:szCs w:val="20"/>
          <w:lang w:val="en-US"/>
        </w:rPr>
        <w:t xml:space="preserve">, </w:t>
      </w:r>
      <w:proofErr w:type="spellStart"/>
      <w:r w:rsidRPr="007A4BFC">
        <w:rPr>
          <w:rFonts w:ascii="Times New Roman" w:hAnsi="Times New Roman" w:cs="Times New Roman"/>
          <w:sz w:val="20"/>
          <w:szCs w:val="20"/>
          <w:lang w:val="en-US"/>
        </w:rPr>
        <w:t>U.Boqijonov</w:t>
      </w:r>
      <w:proofErr w:type="spellEnd"/>
      <w:r w:rsidRPr="007A4BF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7A4BFC">
        <w:rPr>
          <w:rFonts w:ascii="Times New Roman" w:hAnsi="Times New Roman" w:cs="Times New Roman"/>
          <w:i/>
          <w:sz w:val="20"/>
          <w:szCs w:val="20"/>
          <w:lang w:val="en-US"/>
        </w:rPr>
        <w:t>The mutual influence of electromagnetic and mechanical processes in dynamic modes of inertial vibrating electric drives</w:t>
      </w:r>
      <w:r>
        <w:rPr>
          <w:rFonts w:ascii="Times New Roman" w:hAnsi="Times New Roman" w:cs="Times New Roman"/>
          <w:sz w:val="20"/>
          <w:szCs w:val="20"/>
          <w:lang w:val="en-US"/>
        </w:rPr>
        <w:t xml:space="preserve">. </w:t>
      </w:r>
      <w:r w:rsidRPr="007A4BFC">
        <w:rPr>
          <w:rFonts w:ascii="Times New Roman" w:hAnsi="Times New Roman" w:cs="Times New Roman"/>
          <w:sz w:val="20"/>
          <w:szCs w:val="20"/>
          <w:lang w:val="en-US"/>
        </w:rPr>
        <w:t>IOP Conference Series Materials Science and Engineering</w:t>
      </w:r>
      <w:r>
        <w:rPr>
          <w:rFonts w:ascii="Times New Roman" w:hAnsi="Times New Roman" w:cs="Times New Roman"/>
          <w:sz w:val="20"/>
          <w:szCs w:val="20"/>
          <w:lang w:val="en-US"/>
        </w:rPr>
        <w:t>,</w:t>
      </w:r>
      <w:r w:rsidRPr="007A4BFC">
        <w:rPr>
          <w:rFonts w:ascii="Times New Roman" w:hAnsi="Times New Roman" w:cs="Times New Roman"/>
          <w:sz w:val="20"/>
          <w:szCs w:val="20"/>
          <w:lang w:val="en-US"/>
        </w:rPr>
        <w:t xml:space="preserve"> 862(6), </w:t>
      </w:r>
      <w:r w:rsidRPr="00351FAC">
        <w:rPr>
          <w:rFonts w:ascii="Times New Roman" w:hAnsi="Times New Roman" w:cs="Times New Roman"/>
          <w:b/>
          <w:sz w:val="20"/>
          <w:szCs w:val="20"/>
          <w:lang w:val="en-US"/>
        </w:rPr>
        <w:t>062081</w:t>
      </w:r>
      <w:r>
        <w:rPr>
          <w:rFonts w:ascii="Times New Roman" w:hAnsi="Times New Roman" w:cs="Times New Roman"/>
          <w:sz w:val="20"/>
          <w:szCs w:val="20"/>
          <w:lang w:val="en-US"/>
        </w:rPr>
        <w:t>, (</w:t>
      </w:r>
      <w:r w:rsidRPr="007A4BFC">
        <w:rPr>
          <w:rFonts w:ascii="Times New Roman" w:hAnsi="Times New Roman" w:cs="Times New Roman"/>
          <w:sz w:val="20"/>
          <w:szCs w:val="20"/>
          <w:lang w:val="en-US"/>
        </w:rPr>
        <w:t>2020</w:t>
      </w:r>
      <w:r>
        <w:rPr>
          <w:rFonts w:ascii="Times New Roman" w:hAnsi="Times New Roman" w:cs="Times New Roman"/>
          <w:sz w:val="20"/>
          <w:szCs w:val="20"/>
          <w:lang w:val="en-US"/>
        </w:rPr>
        <w:t xml:space="preserve">). </w:t>
      </w:r>
      <w:r w:rsidRPr="00B64838">
        <w:rPr>
          <w:rFonts w:ascii="Times New Roman" w:hAnsi="Times New Roman" w:cs="Times New Roman"/>
          <w:color w:val="0000FF"/>
          <w:sz w:val="20"/>
          <w:szCs w:val="20"/>
          <w:u w:val="single"/>
          <w:lang w:val="en-US"/>
        </w:rPr>
        <w:t>doi:10.1088/1757-899X/862/6/062081</w:t>
      </w:r>
      <w:r w:rsidRPr="00B64838">
        <w:rPr>
          <w:rFonts w:ascii="Times New Roman" w:hAnsi="Times New Roman" w:cs="Times New Roman"/>
          <w:color w:val="0000FF"/>
          <w:sz w:val="20"/>
          <w:szCs w:val="20"/>
          <w:lang w:val="en-US"/>
        </w:rPr>
        <w:t xml:space="preserve"> </w:t>
      </w:r>
    </w:p>
    <w:p w14:paraId="275240F9" w14:textId="77777777" w:rsidR="00135ECE" w:rsidRDefault="00135ECE" w:rsidP="00135EC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61</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Mirsaidov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F</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Tuychiev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R</w:t>
      </w:r>
      <w:r>
        <w:rPr>
          <w:rFonts w:ascii="Times New Roman" w:hAnsi="Times New Roman" w:cs="Times New Roman"/>
          <w:sz w:val="20"/>
          <w:szCs w:val="20"/>
          <w:lang w:val="en-US"/>
        </w:rPr>
        <w:t>.</w:t>
      </w:r>
      <w:r w:rsidRPr="00210D1C">
        <w:rPr>
          <w:rFonts w:ascii="Times New Roman" w:hAnsi="Times New Roman" w:cs="Times New Roman"/>
          <w:sz w:val="20"/>
          <w:szCs w:val="20"/>
          <w:lang w:val="en-US"/>
        </w:rPr>
        <w:t>Dusmatov</w:t>
      </w:r>
      <w:proofErr w:type="spellEnd"/>
      <w:r w:rsidRPr="00210D1C">
        <w:rPr>
          <w:rFonts w:ascii="Times New Roman" w:hAnsi="Times New Roman" w:cs="Times New Roman"/>
          <w:sz w:val="20"/>
          <w:szCs w:val="20"/>
          <w:lang w:val="en-US"/>
        </w:rPr>
        <w:t xml:space="preserve">. </w:t>
      </w:r>
      <w:r w:rsidRPr="00210D1C">
        <w:rPr>
          <w:rFonts w:ascii="Times New Roman" w:hAnsi="Times New Roman" w:cs="Times New Roman"/>
          <w:i/>
          <w:sz w:val="20"/>
          <w:szCs w:val="20"/>
          <w:lang w:val="en-US"/>
        </w:rPr>
        <w:t>Frequency converter – asynchronous motor – pump pressure piping system mechanical specifications</w:t>
      </w:r>
      <w:r w:rsidRPr="00210D1C">
        <w:rPr>
          <w:rFonts w:ascii="Times New Roman" w:hAnsi="Times New Roman" w:cs="Times New Roman"/>
          <w:sz w:val="20"/>
          <w:szCs w:val="20"/>
          <w:lang w:val="en-US"/>
        </w:rPr>
        <w:t xml:space="preserve">. AIP Conference Proceedings, 3152, </w:t>
      </w:r>
      <w:r w:rsidRPr="00210D1C">
        <w:rPr>
          <w:rFonts w:ascii="Times New Roman" w:hAnsi="Times New Roman" w:cs="Times New Roman"/>
          <w:b/>
          <w:sz w:val="20"/>
          <w:szCs w:val="20"/>
          <w:lang w:val="en-US"/>
        </w:rPr>
        <w:t>040007</w:t>
      </w:r>
      <w:r w:rsidRPr="00210D1C">
        <w:rPr>
          <w:rFonts w:ascii="Times New Roman" w:hAnsi="Times New Roman" w:cs="Times New Roman"/>
          <w:sz w:val="20"/>
          <w:szCs w:val="20"/>
          <w:lang w:val="en-US"/>
        </w:rPr>
        <w:t xml:space="preserve"> (2024)</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2" w:history="1">
        <w:r w:rsidRPr="00E36678">
          <w:rPr>
            <w:rStyle w:val="a3"/>
            <w:rFonts w:ascii="Times New Roman" w:hAnsi="Times New Roman" w:cs="Times New Roman"/>
            <w:sz w:val="20"/>
            <w:szCs w:val="20"/>
            <w:lang w:val="en-US"/>
          </w:rPr>
          <w:t>https://doi.org/10.1063/5.0218880</w:t>
        </w:r>
      </w:hyperlink>
      <w:r>
        <w:rPr>
          <w:rFonts w:ascii="Times New Roman" w:hAnsi="Times New Roman" w:cs="Times New Roman"/>
          <w:sz w:val="20"/>
          <w:szCs w:val="20"/>
          <w:lang w:val="en-US"/>
        </w:rPr>
        <w:t xml:space="preserve"> </w:t>
      </w:r>
    </w:p>
    <w:p w14:paraId="0D24770A" w14:textId="77777777" w:rsidR="00135ECE" w:rsidRDefault="00135ECE" w:rsidP="00135EC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62</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Mirsaidov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Tulyaganov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w:t>
      </w:r>
      <w:r>
        <w:rPr>
          <w:rFonts w:ascii="Times New Roman" w:hAnsi="Times New Roman" w:cs="Times New Roman"/>
          <w:sz w:val="20"/>
          <w:szCs w:val="20"/>
          <w:lang w:val="en-US"/>
        </w:rPr>
        <w:t>.</w:t>
      </w:r>
      <w:r w:rsidRPr="00210D1C">
        <w:rPr>
          <w:rFonts w:ascii="Times New Roman" w:hAnsi="Times New Roman" w:cs="Times New Roman"/>
          <w:sz w:val="20"/>
          <w:szCs w:val="20"/>
          <w:lang w:val="en-US"/>
        </w:rPr>
        <w:t>Oripov</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 xml:space="preserve">Optimizing energy efficiency in water pumping stations: A case study of the </w:t>
      </w:r>
      <w:proofErr w:type="spellStart"/>
      <w:r w:rsidRPr="00302DA3">
        <w:rPr>
          <w:rFonts w:ascii="Times New Roman" w:hAnsi="Times New Roman" w:cs="Times New Roman"/>
          <w:i/>
          <w:sz w:val="20"/>
          <w:szCs w:val="20"/>
          <w:lang w:val="en-US"/>
        </w:rPr>
        <w:t>Chilonzor</w:t>
      </w:r>
      <w:proofErr w:type="spellEnd"/>
      <w:r w:rsidRPr="00302DA3">
        <w:rPr>
          <w:rFonts w:ascii="Times New Roman" w:hAnsi="Times New Roman" w:cs="Times New Roman"/>
          <w:i/>
          <w:sz w:val="20"/>
          <w:szCs w:val="20"/>
          <w:lang w:val="en-US"/>
        </w:rPr>
        <w:t xml:space="preserve"> water distribution facility</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030107</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3" w:history="1">
        <w:r w:rsidRPr="00E36678">
          <w:rPr>
            <w:rStyle w:val="a3"/>
            <w:rFonts w:ascii="Times New Roman" w:hAnsi="Times New Roman" w:cs="Times New Roman"/>
            <w:sz w:val="20"/>
            <w:szCs w:val="20"/>
            <w:lang w:val="en-US"/>
          </w:rPr>
          <w:t>https://doi.org/10.1063/5.0305780</w:t>
        </w:r>
      </w:hyperlink>
      <w:r>
        <w:rPr>
          <w:rFonts w:ascii="Times New Roman" w:hAnsi="Times New Roman" w:cs="Times New Roman"/>
          <w:sz w:val="20"/>
          <w:szCs w:val="20"/>
          <w:lang w:val="en-US"/>
        </w:rPr>
        <w:t xml:space="preserve"> </w:t>
      </w:r>
    </w:p>
    <w:p w14:paraId="7F12A251" w14:textId="77777777" w:rsidR="00135ECE" w:rsidRDefault="00135ECE" w:rsidP="00135EC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63</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Bobojanov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F</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Tuychiev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N</w:t>
      </w:r>
      <w:r>
        <w:rPr>
          <w:rFonts w:ascii="Times New Roman" w:hAnsi="Times New Roman" w:cs="Times New Roman"/>
          <w:sz w:val="20"/>
          <w:szCs w:val="20"/>
          <w:lang w:val="en-US"/>
        </w:rPr>
        <w:t>.</w:t>
      </w:r>
      <w:r w:rsidRPr="00210D1C">
        <w:rPr>
          <w:rFonts w:ascii="Times New Roman" w:hAnsi="Times New Roman" w:cs="Times New Roman"/>
          <w:sz w:val="20"/>
          <w:szCs w:val="20"/>
          <w:lang w:val="en-US"/>
        </w:rPr>
        <w:t>Rashidov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A</w:t>
      </w:r>
      <w:r>
        <w:rPr>
          <w:rFonts w:ascii="Times New Roman" w:hAnsi="Times New Roman" w:cs="Times New Roman"/>
          <w:sz w:val="20"/>
          <w:szCs w:val="20"/>
          <w:lang w:val="en-US"/>
        </w:rPr>
        <w:t>.</w:t>
      </w:r>
      <w:r w:rsidRPr="00210D1C">
        <w:rPr>
          <w:rFonts w:ascii="Times New Roman" w:hAnsi="Times New Roman" w:cs="Times New Roman"/>
          <w:sz w:val="20"/>
          <w:szCs w:val="20"/>
          <w:lang w:val="en-US"/>
        </w:rPr>
        <w:t>Haqberdiyev</w:t>
      </w:r>
      <w:proofErr w:type="spellEnd"/>
      <w:r w:rsidRPr="00210D1C">
        <w:rPr>
          <w:rFonts w:ascii="Times New Roman" w:hAnsi="Times New Roman" w:cs="Times New Roman"/>
          <w:sz w:val="20"/>
          <w:szCs w:val="20"/>
          <w:lang w:val="en-US"/>
        </w:rPr>
        <w:t>, 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Abdullabekov. </w:t>
      </w:r>
      <w:r w:rsidRPr="00302DA3">
        <w:rPr>
          <w:rFonts w:ascii="Times New Roman" w:hAnsi="Times New Roman" w:cs="Times New Roman"/>
          <w:i/>
          <w:sz w:val="20"/>
          <w:szCs w:val="20"/>
          <w:lang w:val="en-US"/>
        </w:rPr>
        <w:t>Dynamic simulation of a three-phase induction motor using Matlab Simulink</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040012</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4" w:history="1">
        <w:r w:rsidRPr="00E36678">
          <w:rPr>
            <w:rStyle w:val="a3"/>
            <w:rFonts w:ascii="Times New Roman" w:hAnsi="Times New Roman" w:cs="Times New Roman"/>
            <w:sz w:val="20"/>
            <w:szCs w:val="20"/>
            <w:lang w:val="en-US"/>
          </w:rPr>
          <w:t>https://doi.org/10.1063/5.0305750</w:t>
        </w:r>
      </w:hyperlink>
      <w:r>
        <w:rPr>
          <w:rFonts w:ascii="Times New Roman" w:hAnsi="Times New Roman" w:cs="Times New Roman"/>
          <w:sz w:val="20"/>
          <w:szCs w:val="20"/>
          <w:lang w:val="en-US"/>
        </w:rPr>
        <w:t xml:space="preserve"> </w:t>
      </w:r>
    </w:p>
    <w:p w14:paraId="3C968B61" w14:textId="77777777" w:rsidR="00135ECE" w:rsidRDefault="00135ECE" w:rsidP="00135ECE">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64</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M</w:t>
      </w:r>
      <w:r>
        <w:rPr>
          <w:rFonts w:ascii="Times New Roman" w:hAnsi="Times New Roman" w:cs="Times New Roman"/>
          <w:sz w:val="20"/>
          <w:szCs w:val="20"/>
          <w:lang w:val="en-US"/>
        </w:rPr>
        <w:t>.</w:t>
      </w:r>
      <w:r w:rsidRPr="00210D1C">
        <w:rPr>
          <w:rFonts w:ascii="Times New Roman" w:hAnsi="Times New Roman" w:cs="Times New Roman"/>
          <w:sz w:val="20"/>
          <w:szCs w:val="20"/>
          <w:lang w:val="en-US"/>
        </w:rPr>
        <w:t>Tulyaganov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Adilova</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Optimization of modes of an asynchronous electric drive taken into account thermal transient processes</w:t>
      </w:r>
      <w:r w:rsidRPr="00210D1C">
        <w:rPr>
          <w:rFonts w:ascii="Times New Roman" w:hAnsi="Times New Roman" w:cs="Times New Roman"/>
          <w:sz w:val="20"/>
          <w:szCs w:val="20"/>
          <w:lang w:val="en-US"/>
        </w:rPr>
        <w:t xml:space="preserve">. AIP Conference Proceedings, 3331, </w:t>
      </w:r>
      <w:r w:rsidRPr="00302DA3">
        <w:rPr>
          <w:rFonts w:ascii="Times New Roman" w:hAnsi="Times New Roman" w:cs="Times New Roman"/>
          <w:b/>
          <w:sz w:val="20"/>
          <w:szCs w:val="20"/>
          <w:lang w:val="en-US"/>
        </w:rPr>
        <w:t>030084</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5" w:history="1">
        <w:r w:rsidRPr="00E36678">
          <w:rPr>
            <w:rStyle w:val="a3"/>
            <w:rFonts w:ascii="Times New Roman" w:hAnsi="Times New Roman" w:cs="Times New Roman"/>
            <w:sz w:val="20"/>
            <w:szCs w:val="20"/>
            <w:lang w:val="en-US"/>
          </w:rPr>
          <w:t>https://doi.org/10.1063/5.0305786</w:t>
        </w:r>
      </w:hyperlink>
      <w:r>
        <w:rPr>
          <w:rFonts w:ascii="Times New Roman" w:hAnsi="Times New Roman" w:cs="Times New Roman"/>
          <w:sz w:val="20"/>
          <w:szCs w:val="20"/>
          <w:lang w:val="en-US"/>
        </w:rPr>
        <w:t xml:space="preserve"> </w:t>
      </w:r>
    </w:p>
    <w:p w14:paraId="79BAAC2D" w14:textId="21E82664" w:rsidR="00366931" w:rsidRPr="00FB6E08" w:rsidRDefault="00135ECE" w:rsidP="00FB6E08">
      <w:pPr>
        <w:tabs>
          <w:tab w:val="left" w:pos="0"/>
          <w:tab w:val="left" w:pos="567"/>
        </w:tabs>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65</w:t>
      </w:r>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Sh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Umarov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Kh</w:t>
      </w:r>
      <w:r>
        <w:rPr>
          <w:rFonts w:ascii="Times New Roman" w:hAnsi="Times New Roman" w:cs="Times New Roman"/>
          <w:sz w:val="20"/>
          <w:szCs w:val="20"/>
          <w:lang w:val="en-US"/>
        </w:rPr>
        <w:t>.</w:t>
      </w:r>
      <w:r w:rsidRPr="00210D1C">
        <w:rPr>
          <w:rFonts w:ascii="Times New Roman" w:hAnsi="Times New Roman" w:cs="Times New Roman"/>
          <w:sz w:val="20"/>
          <w:szCs w:val="20"/>
          <w:lang w:val="en-US"/>
        </w:rPr>
        <w:t>Sapaev</w:t>
      </w:r>
      <w:proofErr w:type="spellEnd"/>
      <w:r w:rsidRPr="00210D1C">
        <w:rPr>
          <w:rFonts w:ascii="Times New Roman" w:hAnsi="Times New Roman" w:cs="Times New Roman"/>
          <w:sz w:val="20"/>
          <w:szCs w:val="20"/>
          <w:lang w:val="en-US"/>
        </w:rPr>
        <w:t xml:space="preserve">, </w:t>
      </w:r>
      <w:proofErr w:type="spellStart"/>
      <w:r w:rsidRPr="00210D1C">
        <w:rPr>
          <w:rFonts w:ascii="Times New Roman" w:hAnsi="Times New Roman" w:cs="Times New Roman"/>
          <w:sz w:val="20"/>
          <w:szCs w:val="20"/>
          <w:lang w:val="en-US"/>
        </w:rPr>
        <w:t>I</w:t>
      </w:r>
      <w:r>
        <w:rPr>
          <w:rFonts w:ascii="Times New Roman" w:hAnsi="Times New Roman" w:cs="Times New Roman"/>
          <w:sz w:val="20"/>
          <w:szCs w:val="20"/>
          <w:lang w:val="en-US"/>
        </w:rPr>
        <w:t>.</w:t>
      </w:r>
      <w:r w:rsidRPr="00210D1C">
        <w:rPr>
          <w:rFonts w:ascii="Times New Roman" w:hAnsi="Times New Roman" w:cs="Times New Roman"/>
          <w:sz w:val="20"/>
          <w:szCs w:val="20"/>
          <w:lang w:val="en-US"/>
        </w:rPr>
        <w:t>Abdullabekov</w:t>
      </w:r>
      <w:proofErr w:type="spellEnd"/>
      <w:r w:rsidRPr="00210D1C">
        <w:rPr>
          <w:rFonts w:ascii="Times New Roman" w:hAnsi="Times New Roman" w:cs="Times New Roman"/>
          <w:sz w:val="20"/>
          <w:szCs w:val="20"/>
          <w:lang w:val="en-US"/>
        </w:rPr>
        <w:t xml:space="preserve">. </w:t>
      </w:r>
      <w:r w:rsidRPr="00302DA3">
        <w:rPr>
          <w:rFonts w:ascii="Times New Roman" w:hAnsi="Times New Roman" w:cs="Times New Roman"/>
          <w:i/>
          <w:sz w:val="20"/>
          <w:szCs w:val="20"/>
          <w:lang w:val="en-US"/>
        </w:rPr>
        <w:t>The Implicit Formulas of Numerical Integration Digital Models of Nonlinear Transformers</w:t>
      </w:r>
      <w:r w:rsidRPr="00210D1C">
        <w:rPr>
          <w:rFonts w:ascii="Times New Roman" w:hAnsi="Times New Roman" w:cs="Times New Roman"/>
          <w:sz w:val="20"/>
          <w:szCs w:val="20"/>
          <w:lang w:val="en-US"/>
        </w:rPr>
        <w:t xml:space="preserve">. AIP Conference Proceedings, 3331, </w:t>
      </w:r>
      <w:r w:rsidRPr="00B64838">
        <w:rPr>
          <w:rFonts w:ascii="Times New Roman" w:hAnsi="Times New Roman" w:cs="Times New Roman"/>
          <w:b/>
          <w:sz w:val="20"/>
          <w:szCs w:val="20"/>
          <w:lang w:val="en-US"/>
        </w:rPr>
        <w:t>030105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(2025)</w:t>
      </w:r>
      <w:r>
        <w:rPr>
          <w:rFonts w:ascii="Times New Roman" w:hAnsi="Times New Roman" w:cs="Times New Roman"/>
          <w:sz w:val="20"/>
          <w:szCs w:val="20"/>
          <w:lang w:val="en-US"/>
        </w:rPr>
        <w:t>,</w:t>
      </w:r>
      <w:r w:rsidRPr="00210D1C">
        <w:rPr>
          <w:rFonts w:ascii="Times New Roman" w:hAnsi="Times New Roman" w:cs="Times New Roman"/>
          <w:sz w:val="20"/>
          <w:szCs w:val="20"/>
          <w:lang w:val="en-US"/>
        </w:rPr>
        <w:t xml:space="preserve"> </w:t>
      </w:r>
      <w:hyperlink r:id="rId46" w:history="1">
        <w:r w:rsidRPr="00E36678">
          <w:rPr>
            <w:rStyle w:val="a3"/>
            <w:rFonts w:ascii="Times New Roman" w:hAnsi="Times New Roman" w:cs="Times New Roman"/>
            <w:sz w:val="20"/>
            <w:szCs w:val="20"/>
            <w:lang w:val="en-US"/>
          </w:rPr>
          <w:t>https://doi.org/10.1063/5.0305793</w:t>
        </w:r>
      </w:hyperlink>
    </w:p>
    <w:sectPr w:rsidR="00366931" w:rsidRPr="00FB6E08"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65263F4"/>
    <w:multiLevelType w:val="hybridMultilevel"/>
    <w:tmpl w:val="792E65FC"/>
    <w:lvl w:ilvl="0" w:tplc="EA0EA44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03854768">
    <w:abstractNumId w:val="5"/>
  </w:num>
  <w:num w:numId="2" w16cid:durableId="1949195264">
    <w:abstractNumId w:val="3"/>
  </w:num>
  <w:num w:numId="3" w16cid:durableId="1438988697">
    <w:abstractNumId w:val="0"/>
  </w:num>
  <w:num w:numId="4" w16cid:durableId="1422721645">
    <w:abstractNumId w:val="4"/>
  </w:num>
  <w:num w:numId="5" w16cid:durableId="1346396109">
    <w:abstractNumId w:val="2"/>
  </w:num>
  <w:num w:numId="6" w16cid:durableId="1611670478">
    <w:abstractNumId w:val="6"/>
  </w:num>
  <w:num w:numId="7" w16cid:durableId="52410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32740"/>
    <w:rsid w:val="00047BAC"/>
    <w:rsid w:val="00053DBD"/>
    <w:rsid w:val="0006131D"/>
    <w:rsid w:val="000752A5"/>
    <w:rsid w:val="00092364"/>
    <w:rsid w:val="0009347C"/>
    <w:rsid w:val="00097D31"/>
    <w:rsid w:val="000C7250"/>
    <w:rsid w:val="000D7D7D"/>
    <w:rsid w:val="000F38DF"/>
    <w:rsid w:val="000F4A07"/>
    <w:rsid w:val="000F72AD"/>
    <w:rsid w:val="00115826"/>
    <w:rsid w:val="00122859"/>
    <w:rsid w:val="00122B82"/>
    <w:rsid w:val="00124DED"/>
    <w:rsid w:val="00127E74"/>
    <w:rsid w:val="00135ECE"/>
    <w:rsid w:val="00141C3B"/>
    <w:rsid w:val="00144F57"/>
    <w:rsid w:val="00171631"/>
    <w:rsid w:val="001818EE"/>
    <w:rsid w:val="0018424B"/>
    <w:rsid w:val="00191CE8"/>
    <w:rsid w:val="001A3332"/>
    <w:rsid w:val="001C0965"/>
    <w:rsid w:val="001D2761"/>
    <w:rsid w:val="001D3154"/>
    <w:rsid w:val="001E4657"/>
    <w:rsid w:val="001F218A"/>
    <w:rsid w:val="0020498C"/>
    <w:rsid w:val="00210E67"/>
    <w:rsid w:val="00216874"/>
    <w:rsid w:val="00227AA6"/>
    <w:rsid w:val="002431FC"/>
    <w:rsid w:val="00260E90"/>
    <w:rsid w:val="002636F2"/>
    <w:rsid w:val="0028699F"/>
    <w:rsid w:val="002A1128"/>
    <w:rsid w:val="002A161C"/>
    <w:rsid w:val="002A1894"/>
    <w:rsid w:val="002A5C80"/>
    <w:rsid w:val="002A759E"/>
    <w:rsid w:val="002B1ECB"/>
    <w:rsid w:val="002B47EC"/>
    <w:rsid w:val="002C2B01"/>
    <w:rsid w:val="002D05A3"/>
    <w:rsid w:val="00305BA2"/>
    <w:rsid w:val="0031034B"/>
    <w:rsid w:val="0034050E"/>
    <w:rsid w:val="00357241"/>
    <w:rsid w:val="00361EB0"/>
    <w:rsid w:val="00362EB0"/>
    <w:rsid w:val="00366931"/>
    <w:rsid w:val="00367E92"/>
    <w:rsid w:val="00367E9C"/>
    <w:rsid w:val="003A3879"/>
    <w:rsid w:val="003B1E63"/>
    <w:rsid w:val="003B2360"/>
    <w:rsid w:val="003C5F7A"/>
    <w:rsid w:val="003D0E0D"/>
    <w:rsid w:val="0040119E"/>
    <w:rsid w:val="00406F65"/>
    <w:rsid w:val="004151BD"/>
    <w:rsid w:val="00426767"/>
    <w:rsid w:val="00450514"/>
    <w:rsid w:val="004527B3"/>
    <w:rsid w:val="00461BE8"/>
    <w:rsid w:val="00496706"/>
    <w:rsid w:val="0049679A"/>
    <w:rsid w:val="004A0267"/>
    <w:rsid w:val="004B72E7"/>
    <w:rsid w:val="004F6DAC"/>
    <w:rsid w:val="004F78CA"/>
    <w:rsid w:val="00521E76"/>
    <w:rsid w:val="00550BBD"/>
    <w:rsid w:val="00550E2F"/>
    <w:rsid w:val="00556585"/>
    <w:rsid w:val="005653D5"/>
    <w:rsid w:val="005834F2"/>
    <w:rsid w:val="00585CD8"/>
    <w:rsid w:val="005C0F90"/>
    <w:rsid w:val="005C7DC0"/>
    <w:rsid w:val="005E0C07"/>
    <w:rsid w:val="005F0B37"/>
    <w:rsid w:val="005F1F57"/>
    <w:rsid w:val="005F2156"/>
    <w:rsid w:val="00601C16"/>
    <w:rsid w:val="00613921"/>
    <w:rsid w:val="00642394"/>
    <w:rsid w:val="00655B15"/>
    <w:rsid w:val="00682895"/>
    <w:rsid w:val="00695A34"/>
    <w:rsid w:val="006967C6"/>
    <w:rsid w:val="00696A39"/>
    <w:rsid w:val="006C65BD"/>
    <w:rsid w:val="006F2BC3"/>
    <w:rsid w:val="006F5613"/>
    <w:rsid w:val="007014F9"/>
    <w:rsid w:val="00724E25"/>
    <w:rsid w:val="00733D78"/>
    <w:rsid w:val="00737D47"/>
    <w:rsid w:val="00754BAF"/>
    <w:rsid w:val="007A08FC"/>
    <w:rsid w:val="007A7E0A"/>
    <w:rsid w:val="007F619F"/>
    <w:rsid w:val="0080653C"/>
    <w:rsid w:val="008105E0"/>
    <w:rsid w:val="00811A8A"/>
    <w:rsid w:val="00812E8E"/>
    <w:rsid w:val="00826C8C"/>
    <w:rsid w:val="008432A5"/>
    <w:rsid w:val="0086397D"/>
    <w:rsid w:val="00866354"/>
    <w:rsid w:val="00872D15"/>
    <w:rsid w:val="008821A8"/>
    <w:rsid w:val="0089471D"/>
    <w:rsid w:val="008A6C67"/>
    <w:rsid w:val="008B13BB"/>
    <w:rsid w:val="008B616F"/>
    <w:rsid w:val="008C17FC"/>
    <w:rsid w:val="008C3D1E"/>
    <w:rsid w:val="008C4028"/>
    <w:rsid w:val="008D6A5E"/>
    <w:rsid w:val="008E3709"/>
    <w:rsid w:val="008F03B8"/>
    <w:rsid w:val="00905AAC"/>
    <w:rsid w:val="00907F2C"/>
    <w:rsid w:val="00914750"/>
    <w:rsid w:val="00927949"/>
    <w:rsid w:val="009731AA"/>
    <w:rsid w:val="009735B4"/>
    <w:rsid w:val="00974955"/>
    <w:rsid w:val="0097524F"/>
    <w:rsid w:val="009777C1"/>
    <w:rsid w:val="009A0E63"/>
    <w:rsid w:val="009C1724"/>
    <w:rsid w:val="009C6543"/>
    <w:rsid w:val="009D1CAB"/>
    <w:rsid w:val="009E3B57"/>
    <w:rsid w:val="009E754C"/>
    <w:rsid w:val="00A41EB7"/>
    <w:rsid w:val="00A5002C"/>
    <w:rsid w:val="00A50882"/>
    <w:rsid w:val="00A562ED"/>
    <w:rsid w:val="00A60F7F"/>
    <w:rsid w:val="00A71501"/>
    <w:rsid w:val="00A754C4"/>
    <w:rsid w:val="00A9079F"/>
    <w:rsid w:val="00A912DF"/>
    <w:rsid w:val="00A961D5"/>
    <w:rsid w:val="00AA0822"/>
    <w:rsid w:val="00AA4096"/>
    <w:rsid w:val="00AA4769"/>
    <w:rsid w:val="00AD4C70"/>
    <w:rsid w:val="00AE3E46"/>
    <w:rsid w:val="00AE4B71"/>
    <w:rsid w:val="00AF6798"/>
    <w:rsid w:val="00B02B13"/>
    <w:rsid w:val="00B123C2"/>
    <w:rsid w:val="00B32819"/>
    <w:rsid w:val="00B439B8"/>
    <w:rsid w:val="00B54496"/>
    <w:rsid w:val="00B62BDE"/>
    <w:rsid w:val="00B741E6"/>
    <w:rsid w:val="00B83995"/>
    <w:rsid w:val="00B912CB"/>
    <w:rsid w:val="00B92799"/>
    <w:rsid w:val="00BA0CA8"/>
    <w:rsid w:val="00BB198A"/>
    <w:rsid w:val="00BD774B"/>
    <w:rsid w:val="00BF3B2C"/>
    <w:rsid w:val="00BF7077"/>
    <w:rsid w:val="00BF762B"/>
    <w:rsid w:val="00C008A0"/>
    <w:rsid w:val="00C1774A"/>
    <w:rsid w:val="00C31627"/>
    <w:rsid w:val="00C52CC0"/>
    <w:rsid w:val="00C62607"/>
    <w:rsid w:val="00C62727"/>
    <w:rsid w:val="00C70A60"/>
    <w:rsid w:val="00C73A06"/>
    <w:rsid w:val="00C75C6F"/>
    <w:rsid w:val="00C7778C"/>
    <w:rsid w:val="00C93EB2"/>
    <w:rsid w:val="00CA4AC9"/>
    <w:rsid w:val="00CC2B44"/>
    <w:rsid w:val="00CE7237"/>
    <w:rsid w:val="00D02BE8"/>
    <w:rsid w:val="00D10D17"/>
    <w:rsid w:val="00D45E81"/>
    <w:rsid w:val="00D506E2"/>
    <w:rsid w:val="00D55D04"/>
    <w:rsid w:val="00D67C9B"/>
    <w:rsid w:val="00D70125"/>
    <w:rsid w:val="00D9056F"/>
    <w:rsid w:val="00D90CEF"/>
    <w:rsid w:val="00DA157E"/>
    <w:rsid w:val="00DE505D"/>
    <w:rsid w:val="00DE7659"/>
    <w:rsid w:val="00DE787A"/>
    <w:rsid w:val="00DF516C"/>
    <w:rsid w:val="00E02631"/>
    <w:rsid w:val="00E05BA5"/>
    <w:rsid w:val="00E169E6"/>
    <w:rsid w:val="00E1729B"/>
    <w:rsid w:val="00E226C7"/>
    <w:rsid w:val="00E24C74"/>
    <w:rsid w:val="00E26CFB"/>
    <w:rsid w:val="00E41E20"/>
    <w:rsid w:val="00E52EAE"/>
    <w:rsid w:val="00E60F25"/>
    <w:rsid w:val="00E803BA"/>
    <w:rsid w:val="00E8443B"/>
    <w:rsid w:val="00E94420"/>
    <w:rsid w:val="00E95A95"/>
    <w:rsid w:val="00EA4F2C"/>
    <w:rsid w:val="00EC75C1"/>
    <w:rsid w:val="00ED246D"/>
    <w:rsid w:val="00EE5CFA"/>
    <w:rsid w:val="00F5467D"/>
    <w:rsid w:val="00F7094D"/>
    <w:rsid w:val="00F728B5"/>
    <w:rsid w:val="00F85167"/>
    <w:rsid w:val="00F948CF"/>
    <w:rsid w:val="00FA04A7"/>
    <w:rsid w:val="00FB6E08"/>
    <w:rsid w:val="00FB7836"/>
    <w:rsid w:val="00FB7D25"/>
    <w:rsid w:val="00FE2BD2"/>
    <w:rsid w:val="00FE6DBA"/>
    <w:rsid w:val="00FF02B1"/>
    <w:rsid w:val="00FF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0730"/>
  <w15:docId w15:val="{1224D999-6932-44A2-B87A-1C0E89E4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table" w:styleId="a7">
    <w:name w:val="Table Grid"/>
    <w:basedOn w:val="a1"/>
    <w:uiPriority w:val="39"/>
    <w:rsid w:val="009D1C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FF1110"/>
    <w:pPr>
      <w:spacing w:after="0" w:line="240" w:lineRule="auto"/>
    </w:pPr>
    <w:rPr>
      <w:rFonts w:ascii="Calibri" w:eastAsia="Times New Roman" w:hAnsi="Calibri" w:cs="Times New Roman"/>
    </w:rPr>
  </w:style>
  <w:style w:type="character" w:customStyle="1" w:styleId="a9">
    <w:name w:val="Основной текст_"/>
    <w:basedOn w:val="a0"/>
    <w:link w:val="4"/>
    <w:rsid w:val="003D0E0D"/>
    <w:rPr>
      <w:rFonts w:ascii="Arial" w:eastAsia="Arial" w:hAnsi="Arial" w:cs="Arial"/>
      <w:sz w:val="18"/>
      <w:szCs w:val="18"/>
      <w:shd w:val="clear" w:color="auto" w:fill="FFFFFF"/>
    </w:rPr>
  </w:style>
  <w:style w:type="paragraph" w:customStyle="1" w:styleId="4">
    <w:name w:val="Основной текст4"/>
    <w:basedOn w:val="a"/>
    <w:link w:val="a9"/>
    <w:rsid w:val="003D0E0D"/>
    <w:pPr>
      <w:widowControl w:val="0"/>
      <w:shd w:val="clear" w:color="auto" w:fill="FFFFFF"/>
      <w:spacing w:before="120" w:after="0" w:line="230" w:lineRule="exact"/>
      <w:jc w:val="center"/>
    </w:pPr>
    <w:rPr>
      <w:rFonts w:ascii="Arial" w:eastAsia="Arial" w:hAnsi="Arial" w:cs="Arial"/>
      <w:sz w:val="18"/>
      <w:szCs w:val="18"/>
    </w:rPr>
  </w:style>
  <w:style w:type="paragraph" w:styleId="aa">
    <w:name w:val="Normal (Web)"/>
    <w:basedOn w:val="a"/>
    <w:unhideWhenUsed/>
    <w:rsid w:val="003D0E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uiPriority w:val="99"/>
    <w:locked/>
    <w:rsid w:val="003D0E0D"/>
    <w:rPr>
      <w:rFonts w:ascii="Times New Roman" w:hAnsi="Times New Roman" w:cs="Times New Roman"/>
      <w:sz w:val="26"/>
      <w:szCs w:val="26"/>
      <w:shd w:val="clear" w:color="auto" w:fill="FFFFFF"/>
    </w:rPr>
  </w:style>
  <w:style w:type="character" w:customStyle="1" w:styleId="shorttext">
    <w:name w:val="short_text"/>
    <w:basedOn w:val="a0"/>
    <w:rsid w:val="005834F2"/>
  </w:style>
  <w:style w:type="paragraph" w:styleId="ab">
    <w:name w:val="Body Text"/>
    <w:basedOn w:val="a"/>
    <w:link w:val="ac"/>
    <w:uiPriority w:val="99"/>
    <w:rsid w:val="005834F2"/>
    <w:pPr>
      <w:widowControl w:val="0"/>
      <w:autoSpaceDE w:val="0"/>
      <w:autoSpaceDN w:val="0"/>
      <w:spacing w:after="0" w:line="240" w:lineRule="auto"/>
    </w:pPr>
    <w:rPr>
      <w:rFonts w:ascii="Times New Roman" w:eastAsia="Batang" w:hAnsi="Times New Roman" w:cs="Times New Roman"/>
      <w:sz w:val="24"/>
      <w:szCs w:val="24"/>
      <w:lang w:eastAsia="ru-RU"/>
    </w:rPr>
  </w:style>
  <w:style w:type="character" w:customStyle="1" w:styleId="ac">
    <w:name w:val="Основной текст Знак"/>
    <w:basedOn w:val="a0"/>
    <w:link w:val="ab"/>
    <w:uiPriority w:val="99"/>
    <w:rsid w:val="005834F2"/>
    <w:rPr>
      <w:rFonts w:ascii="Times New Roman" w:eastAsia="Batang" w:hAnsi="Times New Roman" w:cs="Times New Roman"/>
      <w:sz w:val="24"/>
      <w:szCs w:val="24"/>
      <w:lang w:eastAsia="ru-RU"/>
    </w:rPr>
  </w:style>
  <w:style w:type="character" w:styleId="ad">
    <w:name w:val="FollowedHyperlink"/>
    <w:basedOn w:val="a0"/>
    <w:uiPriority w:val="99"/>
    <w:semiHidden/>
    <w:unhideWhenUsed/>
    <w:rsid w:val="00C008A0"/>
    <w:rPr>
      <w:color w:val="800080" w:themeColor="followedHyperlink"/>
      <w:u w:val="single"/>
    </w:rPr>
  </w:style>
  <w:style w:type="paragraph" w:customStyle="1" w:styleId="leading-8">
    <w:name w:val="leading-8"/>
    <w:basedOn w:val="a"/>
    <w:rsid w:val="002A16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5909" TargetMode="External"/><Relationship Id="rId18" Type="http://schemas.openxmlformats.org/officeDocument/2006/relationships/hyperlink" Target="https://doi.org/10.1063/5.0305879" TargetMode="External"/><Relationship Id="rId26" Type="http://schemas.openxmlformats.org/officeDocument/2006/relationships/hyperlink" Target="https://doi.org/10.1063/5.0305883" TargetMode="External"/><Relationship Id="rId39" Type="http://schemas.openxmlformats.org/officeDocument/2006/relationships/hyperlink" Target="https://doi.org/10.1063/5.0089958" TargetMode="External"/><Relationship Id="rId21" Type="http://schemas.openxmlformats.org/officeDocument/2006/relationships/hyperlink" Target="https://doi.org/10.1063/5.0305744" TargetMode="External"/><Relationship Id="rId34" Type="http://schemas.openxmlformats.org/officeDocument/2006/relationships/hyperlink" Target="https://doi.org/10.1063/5.0267548" TargetMode="External"/><Relationship Id="rId42" Type="http://schemas.openxmlformats.org/officeDocument/2006/relationships/hyperlink" Target="https://doi.org/10.1063/5.0218880"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63/5.0305742" TargetMode="External"/><Relationship Id="rId29" Type="http://schemas.openxmlformats.org/officeDocument/2006/relationships/hyperlink" Target="https://doi.org/10.1063/5.0130471" TargetMode="External"/><Relationship Id="rId1" Type="http://schemas.openxmlformats.org/officeDocument/2006/relationships/numbering" Target="numbering.xml"/><Relationship Id="rId6" Type="http://schemas.openxmlformats.org/officeDocument/2006/relationships/hyperlink" Target="https://www.latitudemedia.com/events/transition-ai-boston" TargetMode="External"/><Relationship Id="rId11" Type="http://schemas.openxmlformats.org/officeDocument/2006/relationships/hyperlink" Target="https://www.datadynamicsinc.com/blog-ai-in-energy-your-data-is-the-game-changer-7-reasons-why/" TargetMode="External"/><Relationship Id="rId24" Type="http://schemas.openxmlformats.org/officeDocument/2006/relationships/hyperlink" Target="https://doi.org/10.1063/5.0305754" TargetMode="External"/><Relationship Id="rId32" Type="http://schemas.openxmlformats.org/officeDocument/2006/relationships/hyperlink" Target="https://doi.org/10.1063/5.0218937" TargetMode="External"/><Relationship Id="rId37" Type="http://schemas.openxmlformats.org/officeDocument/2006/relationships/hyperlink" Target="https://doi.org/10.1051/e3sconf/202343402011" TargetMode="External"/><Relationship Id="rId40" Type="http://schemas.openxmlformats.org/officeDocument/2006/relationships/hyperlink" Target="https://doi.org/10.1051/e3sconf/202456301003" TargetMode="External"/><Relationship Id="rId45" Type="http://schemas.openxmlformats.org/officeDocument/2006/relationships/hyperlink" Target="https://doi.org/10.1063/5.0305786" TargetMode="External"/><Relationship Id="rId5" Type="http://schemas.openxmlformats.org/officeDocument/2006/relationships/hyperlink" Target="mailto:rahmatillo05.03.1982@gmail.com" TargetMode="External"/><Relationship Id="rId15" Type="http://schemas.openxmlformats.org/officeDocument/2006/relationships/hyperlink" Target="https://doi.org/10.1063/5.0305748" TargetMode="External"/><Relationship Id="rId23" Type="http://schemas.openxmlformats.org/officeDocument/2006/relationships/hyperlink" Target="https://doi.org/10.1063/5.0305757" TargetMode="External"/><Relationship Id="rId28" Type="http://schemas.openxmlformats.org/officeDocument/2006/relationships/hyperlink" Target="https://doi.org/10.1051/e3sconf/202456303085" TargetMode="External"/><Relationship Id="rId36" Type="http://schemas.openxmlformats.org/officeDocument/2006/relationships/hyperlink" Target="https://doi.org/10.1051/e3sconf/202344906006" TargetMode="External"/><Relationship Id="rId10" Type="http://schemas.microsoft.com/office/2007/relationships/hdphoto" Target="media/hdphoto2.wdp"/><Relationship Id="rId19" Type="http://schemas.openxmlformats.org/officeDocument/2006/relationships/hyperlink" Target="https://doi.org/10.1063/5.0305878" TargetMode="External"/><Relationship Id="rId31" Type="http://schemas.openxmlformats.org/officeDocument/2006/relationships/hyperlink" Target="https://doi.org/10.1063/5.0197355" TargetMode="External"/><Relationship Id="rId44" Type="http://schemas.openxmlformats.org/officeDocument/2006/relationships/hyperlink" Target="https://doi.org/10.1063/5.030575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63/5.0305844" TargetMode="External"/><Relationship Id="rId22" Type="http://schemas.openxmlformats.org/officeDocument/2006/relationships/hyperlink" Target="https://doi.org/10.1063/5.0305756" TargetMode="External"/><Relationship Id="rId27" Type="http://schemas.openxmlformats.org/officeDocument/2006/relationships/hyperlink" Target="https://doi.org/10.1063/5.0116235" TargetMode="External"/><Relationship Id="rId30" Type="http://schemas.openxmlformats.org/officeDocument/2006/relationships/hyperlink" Target="https://doi.org/10.1051/e3sconf/201913901083" TargetMode="External"/><Relationship Id="rId35" Type="http://schemas.openxmlformats.org/officeDocument/2006/relationships/hyperlink" Target="https://doi.org/10.1051/e3sconf/202345204002" TargetMode="External"/><Relationship Id="rId43" Type="http://schemas.openxmlformats.org/officeDocument/2006/relationships/hyperlink" Target="https://doi.org/10.1063/5.0305780" TargetMode="External"/><Relationship Id="rId48" Type="http://schemas.openxmlformats.org/officeDocument/2006/relationships/theme" Target="theme/theme1.xml"/><Relationship Id="rId8" Type="http://schemas.microsoft.com/office/2007/relationships/hdphoto" Target="media/hdphoto1.wdp"/><Relationship Id="rId3" Type="http://schemas.openxmlformats.org/officeDocument/2006/relationships/settings" Target="settings.xml"/><Relationship Id="rId12" Type="http://schemas.openxmlformats.org/officeDocument/2006/relationships/hyperlink" Target="https://doi.org/10.1093/ce/zkad061" TargetMode="External"/><Relationship Id="rId17" Type="http://schemas.openxmlformats.org/officeDocument/2006/relationships/hyperlink" Target="https://doi.org/10.1063/5.0305751" TargetMode="External"/><Relationship Id="rId25" Type="http://schemas.openxmlformats.org/officeDocument/2006/relationships/hyperlink" Target="https://doi.org/10.1063/5.0305885" TargetMode="External"/><Relationship Id="rId33" Type="http://schemas.openxmlformats.org/officeDocument/2006/relationships/hyperlink" Target="https://doi.org/10.21122/1029-7448-2017-60-5-484-492" TargetMode="External"/><Relationship Id="rId38" Type="http://schemas.openxmlformats.org/officeDocument/2006/relationships/hyperlink" Target="https://doi.org/10.1051/e3sconf/202337701002" TargetMode="External"/><Relationship Id="rId46" Type="http://schemas.openxmlformats.org/officeDocument/2006/relationships/hyperlink" Target="https://doi.org/10.1063/5.0305793" TargetMode="External"/><Relationship Id="rId20" Type="http://schemas.openxmlformats.org/officeDocument/2006/relationships/hyperlink" Target="https://doi.org/10.1063/5.0307195" TargetMode="External"/><Relationship Id="rId41" Type="http://schemas.openxmlformats.org/officeDocument/2006/relationships/hyperlink" Target="https://doi.org/10.1051/e3sconf/202337703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9</Pages>
  <Words>5788</Words>
  <Characters>32993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220</cp:revision>
  <cp:lastPrinted>2021-11-05T14:33:00Z</cp:lastPrinted>
  <dcterms:created xsi:type="dcterms:W3CDTF">2021-11-02T03:32:00Z</dcterms:created>
  <dcterms:modified xsi:type="dcterms:W3CDTF">2025-12-26T15:55:00Z</dcterms:modified>
</cp:coreProperties>
</file>