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C7CB53B" w:rsidR="001E129E" w:rsidRPr="00287E0A" w:rsidRDefault="00E14778" w:rsidP="00FB7789">
      <w:pPr>
        <w:spacing w:before="1200" w:after="200" w:line="240" w:lineRule="auto"/>
        <w:jc w:val="center"/>
        <w:rPr>
          <w:rFonts w:ascii="Times New Roman" w:hAnsi="Times New Roman" w:cs="Times New Roman"/>
          <w:b/>
          <w:sz w:val="36"/>
          <w:szCs w:val="36"/>
        </w:rPr>
      </w:pPr>
      <w:proofErr w:type="spellStart"/>
      <w:r w:rsidRPr="00E14778">
        <w:rPr>
          <w:rFonts w:ascii="Times New Roman" w:hAnsi="Times New Roman" w:cs="Times New Roman"/>
          <w:b/>
          <w:sz w:val="36"/>
          <w:szCs w:val="36"/>
        </w:rPr>
        <w:t>Electrodiffusion</w:t>
      </w:r>
      <w:proofErr w:type="spellEnd"/>
      <w:r w:rsidRPr="00E14778">
        <w:rPr>
          <w:rFonts w:ascii="Times New Roman" w:hAnsi="Times New Roman" w:cs="Times New Roman"/>
          <w:b/>
          <w:sz w:val="36"/>
          <w:szCs w:val="36"/>
        </w:rPr>
        <w:t xml:space="preserve"> </w:t>
      </w:r>
      <w:r w:rsidR="00FB7789" w:rsidRPr="00E14778">
        <w:rPr>
          <w:rFonts w:ascii="Times New Roman" w:hAnsi="Times New Roman" w:cs="Times New Roman"/>
          <w:b/>
          <w:sz w:val="36"/>
          <w:szCs w:val="36"/>
        </w:rPr>
        <w:t xml:space="preserve">Method </w:t>
      </w:r>
      <w:r w:rsidR="00FB7789">
        <w:rPr>
          <w:rFonts w:ascii="Times New Roman" w:hAnsi="Times New Roman" w:cs="Times New Roman"/>
          <w:b/>
          <w:sz w:val="36"/>
          <w:szCs w:val="36"/>
        </w:rPr>
        <w:t>o</w:t>
      </w:r>
      <w:r w:rsidR="00FB7789" w:rsidRPr="00E14778">
        <w:rPr>
          <w:rFonts w:ascii="Times New Roman" w:hAnsi="Times New Roman" w:cs="Times New Roman"/>
          <w:b/>
          <w:sz w:val="36"/>
          <w:szCs w:val="36"/>
        </w:rPr>
        <w:t xml:space="preserve">f Doping Silicon </w:t>
      </w:r>
      <w:r w:rsidR="00FB7789">
        <w:rPr>
          <w:rFonts w:ascii="Times New Roman" w:hAnsi="Times New Roman" w:cs="Times New Roman"/>
          <w:b/>
          <w:sz w:val="36"/>
          <w:szCs w:val="36"/>
        </w:rPr>
        <w:t>w</w:t>
      </w:r>
      <w:r w:rsidR="00FB7789" w:rsidRPr="00E14778">
        <w:rPr>
          <w:rFonts w:ascii="Times New Roman" w:hAnsi="Times New Roman" w:cs="Times New Roman"/>
          <w:b/>
          <w:sz w:val="36"/>
          <w:szCs w:val="36"/>
        </w:rPr>
        <w:t>ith Manganese</w:t>
      </w:r>
    </w:p>
    <w:p w14:paraId="1F5E1B4F" w14:textId="2741550D" w:rsidR="00CA398A" w:rsidRPr="001970E3" w:rsidRDefault="001469C9" w:rsidP="008745D5">
      <w:pPr>
        <w:pStyle w:val="AuthorName"/>
        <w:spacing w:before="240" w:after="200"/>
        <w:rPr>
          <w:sz w:val="20"/>
          <w:lang w:val="uz-Cyrl-UZ" w:eastAsia="en-GB"/>
        </w:rPr>
      </w:pPr>
      <w:proofErr w:type="spellStart"/>
      <w:r w:rsidRPr="00893813">
        <w:t>Bobir</w:t>
      </w:r>
      <w:proofErr w:type="spellEnd"/>
      <w:r w:rsidRPr="00893813">
        <w:t xml:space="preserve"> </w:t>
      </w:r>
      <w:proofErr w:type="spellStart"/>
      <w:r w:rsidRPr="00893813">
        <w:t>Isakov</w:t>
      </w:r>
      <w:proofErr w:type="spellEnd"/>
      <w:r w:rsidR="00FB7789">
        <w:t xml:space="preserve"> </w:t>
      </w:r>
      <w:r w:rsidRPr="001469C9">
        <w:rPr>
          <w:i/>
          <w:szCs w:val="36"/>
          <w:vertAlign w:val="superscript"/>
        </w:rPr>
        <w:t>a</w:t>
      </w:r>
      <w:r w:rsidRPr="00893813">
        <w:rPr>
          <w:szCs w:val="36"/>
          <w:vertAlign w:val="superscript"/>
        </w:rPr>
        <w:t>)</w:t>
      </w:r>
      <w:r w:rsidRPr="00893813">
        <w:t xml:space="preserve">, </w:t>
      </w:r>
      <w:proofErr w:type="spellStart"/>
      <w:r w:rsidRPr="00893813">
        <w:t>Khalmurat</w:t>
      </w:r>
      <w:proofErr w:type="spellEnd"/>
      <w:r w:rsidRPr="00893813">
        <w:t xml:space="preserve"> </w:t>
      </w:r>
      <w:proofErr w:type="spellStart"/>
      <w:r w:rsidRPr="00893813">
        <w:t>Iliev</w:t>
      </w:r>
      <w:proofErr w:type="spellEnd"/>
      <w:r w:rsidRPr="00893813">
        <w:t xml:space="preserve">, Zafar </w:t>
      </w:r>
      <w:proofErr w:type="spellStart"/>
      <w:r w:rsidRPr="00893813">
        <w:t>Xudoynazarov</w:t>
      </w:r>
      <w:proofErr w:type="spellEnd"/>
      <w:r w:rsidRPr="00893813">
        <w:t xml:space="preserve">, </w:t>
      </w:r>
      <w:proofErr w:type="spellStart"/>
      <w:r w:rsidRPr="00893813">
        <w:t>Kutbiddin</w:t>
      </w:r>
      <w:proofErr w:type="spellEnd"/>
      <w:r w:rsidRPr="00893813">
        <w:t xml:space="preserve"> </w:t>
      </w:r>
      <w:proofErr w:type="spellStart"/>
      <w:r w:rsidRPr="00893813">
        <w:t>Ayupov</w:t>
      </w:r>
      <w:proofErr w:type="spellEnd"/>
      <w:r w:rsidR="002037D2">
        <w:t>,</w:t>
      </w:r>
      <w:r w:rsidRPr="00893813">
        <w:t xml:space="preserve"> </w:t>
      </w:r>
      <w:proofErr w:type="spellStart"/>
      <w:r w:rsidRPr="00893813">
        <w:t>Kutbiddin</w:t>
      </w:r>
      <w:proofErr w:type="spellEnd"/>
      <w:r w:rsidRPr="00893813">
        <w:t xml:space="preserve">, </w:t>
      </w:r>
      <w:proofErr w:type="spellStart"/>
      <w:r w:rsidRPr="00893813">
        <w:t>Giyosiddin</w:t>
      </w:r>
      <w:proofErr w:type="spellEnd"/>
      <w:r w:rsidRPr="00893813">
        <w:t xml:space="preserve"> </w:t>
      </w:r>
      <w:proofErr w:type="spellStart"/>
      <w:r w:rsidRPr="00893813">
        <w:t>Kushiev</w:t>
      </w:r>
      <w:proofErr w:type="spellEnd"/>
      <w:r w:rsidRPr="00893813">
        <w:rPr>
          <w:lang w:val="uz-Cyrl-UZ"/>
        </w:rPr>
        <w:t>,</w:t>
      </w:r>
      <w:r w:rsidRPr="00893813">
        <w:t xml:space="preserve"> </w:t>
      </w:r>
      <w:proofErr w:type="spellStart"/>
      <w:r w:rsidRPr="00053331">
        <w:t>Bakhrom</w:t>
      </w:r>
      <w:proofErr w:type="spellEnd"/>
      <w:r w:rsidRPr="00053331">
        <w:t xml:space="preserve"> </w:t>
      </w:r>
      <w:proofErr w:type="spellStart"/>
      <w:r w:rsidRPr="00053331">
        <w:t>Abdurkhamanov</w:t>
      </w:r>
      <w:proofErr w:type="spellEnd"/>
      <w:r w:rsidRPr="00053331">
        <w:rPr>
          <w:lang w:val="uz-Cyrl-UZ"/>
        </w:rPr>
        <w:t>,</w:t>
      </w:r>
      <w:r w:rsidRPr="00053331">
        <w:t xml:space="preserve"> </w:t>
      </w:r>
      <w:proofErr w:type="spellStart"/>
      <w:r>
        <w:t>Islambek</w:t>
      </w:r>
      <w:proofErr w:type="spellEnd"/>
      <w:r>
        <w:t xml:space="preserve"> </w:t>
      </w:r>
      <w:proofErr w:type="spellStart"/>
      <w:r>
        <w:t>Kazakbaev</w:t>
      </w:r>
      <w:proofErr w:type="spellEnd"/>
    </w:p>
    <w:p w14:paraId="4709ED4E" w14:textId="78E1722F" w:rsidR="008745D5" w:rsidRPr="001469C9" w:rsidRDefault="00CA398A" w:rsidP="00A4691D">
      <w:pPr>
        <w:pStyle w:val="AuthorAffiliation"/>
      </w:pPr>
      <w:bookmarkStart w:id="0" w:name="_Hlk212275463"/>
      <w:r w:rsidRPr="001469C9">
        <w:t xml:space="preserve">Tashkent state technical university named after Islam </w:t>
      </w:r>
      <w:proofErr w:type="spellStart"/>
      <w:r w:rsidRPr="001469C9">
        <w:t>Karimov</w:t>
      </w:r>
      <w:proofErr w:type="spellEnd"/>
      <w:r w:rsidRPr="001469C9">
        <w:t>,</w:t>
      </w:r>
      <w:r w:rsidR="004622A3" w:rsidRPr="001469C9">
        <w:t xml:space="preserve"> Tashkent,</w:t>
      </w:r>
      <w:r w:rsidRPr="001469C9">
        <w:t xml:space="preserve"> Uzbekistan</w:t>
      </w:r>
      <w:r w:rsidR="001970E3" w:rsidRPr="001469C9">
        <w:rPr>
          <w:lang w:val="uz-Cyrl-UZ"/>
        </w:rPr>
        <w:t xml:space="preserve"> </w:t>
      </w:r>
      <w:bookmarkEnd w:id="0"/>
    </w:p>
    <w:p w14:paraId="1397C91D" w14:textId="578592B2" w:rsidR="00CA398A" w:rsidRPr="00287E0A" w:rsidRDefault="008745D5" w:rsidP="008745D5">
      <w:pPr>
        <w:pStyle w:val="AuthorAffiliation"/>
        <w:spacing w:before="200" w:after="200"/>
      </w:pPr>
      <w:r w:rsidRPr="001469C9">
        <w:rPr>
          <w:szCs w:val="18"/>
          <w:vertAlign w:val="superscript"/>
        </w:rPr>
        <w:t>a)</w:t>
      </w:r>
      <w:r w:rsidRPr="001469C9">
        <w:rPr>
          <w:szCs w:val="18"/>
        </w:rPr>
        <w:t xml:space="preserve"> Corresponding author: </w:t>
      </w:r>
      <w:hyperlink r:id="rId5" w:history="1">
        <w:r w:rsidR="001469C9" w:rsidRPr="001469C9">
          <w:rPr>
            <w:rStyle w:val="a6"/>
            <w:szCs w:val="18"/>
          </w:rPr>
          <w:t>bobir6422isakov</w:t>
        </w:r>
        <w:r w:rsidR="001469C9" w:rsidRPr="001469C9">
          <w:rPr>
            <w:rStyle w:val="a6"/>
          </w:rPr>
          <w:t>@gmail.com</w:t>
        </w:r>
      </w:hyperlink>
    </w:p>
    <w:p w14:paraId="410B173B" w14:textId="04ADB8B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E6767" w:rsidRPr="008E6767">
        <w:rPr>
          <w:rFonts w:ascii="Times New Roman" w:hAnsi="Times New Roman" w:cs="Times New Roman"/>
          <w:iCs/>
          <w:sz w:val="18"/>
          <w:szCs w:val="18"/>
          <w:lang w:val="uz-Cyrl-UZ"/>
        </w:rPr>
        <w:t>In this work, elemental analysis was performed, and electrophysical and photoelectric properties of silicon samples doped with Mn atoms by electrodiffusion were studied. The parameters and properties of samples obtained by introducing Mn atoms into silicon by electrodiffusion in the temperature range of 800-900 °C repeated the results obtained using traditional thermal diffusion technology in the temperature range of 1000÷1100 °C. It can be concluded that there is a possibility of increasing the solubility of Mn in silicon using the electrodiffusion method.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03D8D63" w14:textId="2D859FEB" w:rsidR="00BC0B8A" w:rsidRDefault="00BC0B8A" w:rsidP="00DE4111">
      <w:pPr>
        <w:spacing w:after="0" w:line="240" w:lineRule="auto"/>
        <w:ind w:firstLine="284"/>
        <w:jc w:val="both"/>
        <w:rPr>
          <w:rFonts w:ascii="Times New Roman" w:hAnsi="Times New Roman" w:cs="Times New Roman"/>
          <w:sz w:val="20"/>
          <w:lang w:val="uz-Cyrl-UZ"/>
        </w:rPr>
      </w:pPr>
      <w:r w:rsidRPr="00BC0B8A">
        <w:rPr>
          <w:rFonts w:ascii="Times New Roman" w:hAnsi="Times New Roman" w:cs="Times New Roman"/>
          <w:sz w:val="20"/>
          <w:lang w:val="uz-Cyrl-UZ"/>
        </w:rPr>
        <w:t>In the works of the authors [</w:t>
      </w:r>
      <w:r w:rsidR="00635D54">
        <w:rPr>
          <w:rFonts w:ascii="Times New Roman" w:hAnsi="Times New Roman" w:cs="Times New Roman"/>
          <w:sz w:val="20"/>
          <w:lang w:val="uz-Cyrl-UZ"/>
        </w:rPr>
        <w:t>1</w:t>
      </w:r>
      <w:r w:rsidR="00635D54">
        <w:rPr>
          <w:rFonts w:ascii="Times New Roman" w:hAnsi="Times New Roman" w:cs="Times New Roman"/>
          <w:sz w:val="20"/>
        </w:rPr>
        <w:t>,2</w:t>
      </w:r>
      <w:r w:rsidRPr="00BC0B8A">
        <w:rPr>
          <w:rFonts w:ascii="Times New Roman" w:hAnsi="Times New Roman" w:cs="Times New Roman"/>
          <w:sz w:val="20"/>
          <w:lang w:val="uz-Cyrl-UZ"/>
        </w:rPr>
        <w:t>], the photoelectric properties of silicon samples with nanoclusters of manganese atoms were studied.</w:t>
      </w:r>
      <w:r>
        <w:rPr>
          <w:rFonts w:ascii="Times New Roman" w:hAnsi="Times New Roman" w:cs="Times New Roman"/>
          <w:sz w:val="20"/>
          <w:lang w:val="uz-Cyrl-UZ"/>
        </w:rPr>
        <w:t xml:space="preserve"> </w:t>
      </w:r>
      <w:r w:rsidRPr="00BC0B8A">
        <w:rPr>
          <w:rFonts w:ascii="Times New Roman" w:hAnsi="Times New Roman" w:cs="Times New Roman"/>
          <w:sz w:val="20"/>
          <w:lang w:val="uz-Cyrl-UZ"/>
        </w:rPr>
        <w:t>Anomalous photoelectric phenomena were observed in these samples.</w:t>
      </w:r>
      <w:r>
        <w:rPr>
          <w:rFonts w:ascii="Times New Roman" w:hAnsi="Times New Roman" w:cs="Times New Roman"/>
          <w:sz w:val="20"/>
          <w:lang w:val="uz-Cyrl-UZ"/>
        </w:rPr>
        <w:t xml:space="preserve"> </w:t>
      </w:r>
      <w:r w:rsidRPr="00BC0B8A">
        <w:rPr>
          <w:rFonts w:ascii="Times New Roman" w:hAnsi="Times New Roman" w:cs="Times New Roman"/>
          <w:sz w:val="20"/>
          <w:lang w:val="uz-Cyrl-UZ"/>
        </w:rPr>
        <w:t>The authors [3, 4] associate these phenomena with the presence of nanoclusters of impurity manganese atoms formed during the interaction with boron atoms in silicon.</w:t>
      </w:r>
      <w:r>
        <w:rPr>
          <w:rFonts w:ascii="Times New Roman" w:hAnsi="Times New Roman" w:cs="Times New Roman"/>
          <w:sz w:val="20"/>
          <w:lang w:val="uz-Cyrl-UZ"/>
        </w:rPr>
        <w:t xml:space="preserve"> </w:t>
      </w:r>
      <w:r w:rsidRPr="00BC0B8A">
        <w:rPr>
          <w:rFonts w:ascii="Times New Roman" w:hAnsi="Times New Roman" w:cs="Times New Roman"/>
          <w:sz w:val="20"/>
          <w:lang w:val="uz-Cyrl-UZ"/>
        </w:rPr>
        <w:t>Moreover, with an increase in the boron concentration, the number of BMnn type nanoclusters increases and the influence of nanoclusters on the electrophysical and photoelectric properties of silicon samples increases [5, 6, 7].</w:t>
      </w:r>
      <w:r>
        <w:rPr>
          <w:rFonts w:ascii="Times New Roman" w:hAnsi="Times New Roman" w:cs="Times New Roman"/>
          <w:sz w:val="20"/>
          <w:lang w:val="uz-Cyrl-UZ"/>
        </w:rPr>
        <w:t xml:space="preserve"> </w:t>
      </w:r>
      <w:r w:rsidRPr="00BC0B8A">
        <w:rPr>
          <w:rFonts w:ascii="Times New Roman" w:hAnsi="Times New Roman" w:cs="Times New Roman"/>
          <w:sz w:val="20"/>
          <w:lang w:val="uz-Cyrl-UZ"/>
        </w:rPr>
        <w:t>Further development of this direction requires the development of new methods for increasing the solubility of manganese atoms in silicon.</w:t>
      </w:r>
      <w:r>
        <w:rPr>
          <w:rFonts w:ascii="Times New Roman" w:hAnsi="Times New Roman" w:cs="Times New Roman"/>
          <w:sz w:val="20"/>
          <w:lang w:val="uz-Cyrl-UZ"/>
        </w:rPr>
        <w:t xml:space="preserve"> </w:t>
      </w:r>
    </w:p>
    <w:p w14:paraId="03566762" w14:textId="76922E80" w:rsidR="00BC0B8A" w:rsidRDefault="00262E37" w:rsidP="00DE4111">
      <w:pPr>
        <w:spacing w:after="0" w:line="240" w:lineRule="auto"/>
        <w:ind w:firstLine="284"/>
        <w:jc w:val="both"/>
        <w:rPr>
          <w:rFonts w:ascii="Times New Roman" w:hAnsi="Times New Roman" w:cs="Times New Roman"/>
          <w:sz w:val="20"/>
          <w:lang w:val="uz-Cyrl-UZ"/>
        </w:rPr>
      </w:pPr>
      <w:r w:rsidRPr="00262E37">
        <w:rPr>
          <w:rFonts w:ascii="Times New Roman" w:hAnsi="Times New Roman" w:cs="Times New Roman"/>
          <w:sz w:val="20"/>
          <w:lang w:val="uz-Cyrl-UZ"/>
        </w:rPr>
        <w:t>The concentration of manganese atoms can be increased using ion alloying technology [</w:t>
      </w:r>
      <w:r w:rsidR="00635D54">
        <w:rPr>
          <w:rFonts w:ascii="Times New Roman" w:hAnsi="Times New Roman" w:cs="Times New Roman"/>
          <w:sz w:val="20"/>
        </w:rPr>
        <w:t>8</w:t>
      </w:r>
      <w:r w:rsidRPr="00262E37">
        <w:rPr>
          <w:rFonts w:ascii="Times New Roman" w:hAnsi="Times New Roman" w:cs="Times New Roman"/>
          <w:sz w:val="20"/>
          <w:lang w:val="uz-Cyrl-UZ"/>
        </w:rPr>
        <w:t>] and the electrodiffusion process, which, unlike thermal diffusion</w:t>
      </w:r>
      <w:r w:rsidR="00635D54">
        <w:rPr>
          <w:rFonts w:ascii="Times New Roman" w:hAnsi="Times New Roman" w:cs="Times New Roman"/>
          <w:sz w:val="20"/>
        </w:rPr>
        <w:t xml:space="preserve"> [9-14]</w:t>
      </w:r>
      <w:r w:rsidRPr="00262E37">
        <w:rPr>
          <w:rFonts w:ascii="Times New Roman" w:hAnsi="Times New Roman" w:cs="Times New Roman"/>
          <w:sz w:val="20"/>
          <w:lang w:val="uz-Cyrl-UZ"/>
        </w:rPr>
        <w:t>, involves a unidirectional rapid transfer of impurity atoms.</w:t>
      </w:r>
      <w:r>
        <w:rPr>
          <w:rFonts w:ascii="Times New Roman" w:hAnsi="Times New Roman" w:cs="Times New Roman"/>
          <w:sz w:val="20"/>
          <w:lang w:val="uz-Cyrl-UZ"/>
        </w:rPr>
        <w:t xml:space="preserve"> </w:t>
      </w:r>
      <w:r w:rsidRPr="00262E37">
        <w:rPr>
          <w:rFonts w:ascii="Times New Roman" w:hAnsi="Times New Roman" w:cs="Times New Roman"/>
          <w:sz w:val="20"/>
          <w:lang w:val="uz-Cyrl-UZ"/>
        </w:rPr>
        <w:t>Therefore, the study of the formation of nanoclusters and their influence on the photoelectric properties of silicon, when doping silicon</w:t>
      </w:r>
      <w:r w:rsidR="00635D54">
        <w:rPr>
          <w:rFonts w:ascii="Times New Roman" w:hAnsi="Times New Roman" w:cs="Times New Roman"/>
          <w:sz w:val="20"/>
        </w:rPr>
        <w:t xml:space="preserve"> [15-19]</w:t>
      </w:r>
      <w:r w:rsidRPr="00262E37">
        <w:rPr>
          <w:rFonts w:ascii="Times New Roman" w:hAnsi="Times New Roman" w:cs="Times New Roman"/>
          <w:sz w:val="20"/>
          <w:lang w:val="uz-Cyrl-UZ"/>
        </w:rPr>
        <w:t xml:space="preserve"> with impurity atoms of manganese under the influence of an external electric field, is both scientifically and practically relevant.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44D5D92" w14:textId="6A811CED" w:rsidR="00FB7789" w:rsidRDefault="00AB719E" w:rsidP="00FB7789">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lang w:val="uz-Cyrl-UZ"/>
        </w:rPr>
        <w:t xml:space="preserve">Single-crystal silicon of the </w:t>
      </w:r>
      <w:r w:rsidRPr="00FB7789">
        <w:rPr>
          <w:rFonts w:ascii="Times New Roman" w:hAnsi="Times New Roman" w:cs="Times New Roman"/>
          <w:i/>
          <w:sz w:val="20"/>
        </w:rPr>
        <w:t>p</w:t>
      </w:r>
      <w:r w:rsidRPr="00FB7789">
        <w:rPr>
          <w:rFonts w:ascii="Times New Roman" w:hAnsi="Times New Roman" w:cs="Times New Roman"/>
          <w:sz w:val="20"/>
        </w:rPr>
        <w:t>-Si</w:t>
      </w:r>
      <w:r w:rsidRPr="00FB7789">
        <w:rPr>
          <w:rFonts w:ascii="Times New Roman" w:hAnsi="Times New Roman" w:cs="Times New Roman"/>
          <w:sz w:val="20"/>
          <w:lang w:val="uz-Cyrl-UZ"/>
        </w:rPr>
        <w:t xml:space="preserve"> brand (</w:t>
      </w:r>
      <w:r w:rsidRPr="00FB7789">
        <w:rPr>
          <w:rFonts w:ascii="Times New Roman" w:hAnsi="Times New Roman" w:cs="Times New Roman"/>
          <w:i/>
          <w:sz w:val="20"/>
          <w:lang w:val="uz-Cyrl-UZ"/>
        </w:rPr>
        <w:t>N</w:t>
      </w:r>
      <w:r w:rsidRPr="00FB7789">
        <w:rPr>
          <w:rFonts w:ascii="Times New Roman" w:hAnsi="Times New Roman" w:cs="Times New Roman"/>
          <w:i/>
          <w:sz w:val="20"/>
          <w:vertAlign w:val="subscript"/>
          <w:lang w:val="uz-Cyrl-UZ"/>
        </w:rPr>
        <w:t>B</w:t>
      </w:r>
      <w:r w:rsidRPr="00FB7789">
        <w:rPr>
          <w:rFonts w:ascii="Times New Roman" w:hAnsi="Times New Roman" w:cs="Times New Roman"/>
          <w:sz w:val="20"/>
          <w:lang w:val="uz-Cyrl-UZ"/>
        </w:rPr>
        <w:t>≈5×10</w:t>
      </w:r>
      <w:r w:rsidRPr="00FB7789">
        <w:rPr>
          <w:rFonts w:ascii="Times New Roman" w:hAnsi="Times New Roman" w:cs="Times New Roman"/>
          <w:sz w:val="20"/>
          <w:vertAlign w:val="superscript"/>
          <w:lang w:val="uz-Cyrl-UZ"/>
        </w:rPr>
        <w:t>15</w:t>
      </w:r>
      <w:r w:rsidRPr="00FB7789">
        <w:rPr>
          <w:rFonts w:ascii="Times New Roman" w:hAnsi="Times New Roman" w:cs="Times New Roman"/>
          <w:sz w:val="20"/>
          <w:lang w:val="uz-Cyrl-UZ"/>
        </w:rPr>
        <w:t xml:space="preserve"> cm</w:t>
      </w:r>
      <w:r w:rsidRPr="00FB7789">
        <w:rPr>
          <w:rFonts w:ascii="Times New Roman" w:hAnsi="Times New Roman" w:cs="Times New Roman"/>
          <w:sz w:val="20"/>
          <w:vertAlign w:val="superscript"/>
          <w:lang w:val="uz-Cyrl-UZ"/>
        </w:rPr>
        <w:t>-3</w:t>
      </w:r>
      <w:r w:rsidRPr="00FB7789">
        <w:rPr>
          <w:rFonts w:ascii="Times New Roman" w:hAnsi="Times New Roman" w:cs="Times New Roman"/>
          <w:sz w:val="20"/>
          <w:lang w:val="uz-Cyrl-UZ"/>
        </w:rPr>
        <w:t>) was used as the starting material.</w:t>
      </w:r>
      <w:r w:rsidRPr="00FB7789">
        <w:rPr>
          <w:rFonts w:ascii="Times New Roman" w:hAnsi="Times New Roman" w:cs="Times New Roman"/>
          <w:sz w:val="20"/>
        </w:rPr>
        <w:t xml:space="preserve"> </w:t>
      </w:r>
      <w:r w:rsidR="00063E3E" w:rsidRPr="00FB7789">
        <w:rPr>
          <w:rFonts w:ascii="Times New Roman" w:hAnsi="Times New Roman" w:cs="Times New Roman"/>
          <w:sz w:val="20"/>
        </w:rPr>
        <w:t>Samples were cut to dimensions of 5×10×1 mm</w:t>
      </w:r>
      <w:r w:rsidR="00063E3E" w:rsidRPr="00FB7789">
        <w:rPr>
          <w:rFonts w:ascii="Times New Roman" w:hAnsi="Times New Roman" w:cs="Times New Roman"/>
          <w:sz w:val="20"/>
          <w:vertAlign w:val="superscript"/>
        </w:rPr>
        <w:t>3</w:t>
      </w:r>
      <w:r w:rsidR="00063E3E" w:rsidRPr="00FB7789">
        <w:rPr>
          <w:rFonts w:ascii="Times New Roman" w:hAnsi="Times New Roman" w:cs="Times New Roman"/>
          <w:sz w:val="20"/>
        </w:rPr>
        <w:t xml:space="preserve"> and, to clean the surface of the silicon samples, they were subjected to mechanical treatment and chemical etching in an acid etchant. </w:t>
      </w:r>
      <w:r w:rsidR="005E0455" w:rsidRPr="00FB7789">
        <w:rPr>
          <w:rFonts w:ascii="Times New Roman" w:hAnsi="Times New Roman" w:cs="Times New Roman"/>
          <w:sz w:val="20"/>
        </w:rPr>
        <w:t>After this, a thin layer of metallic manganese was formed on the surface of the samples using thermal evaporation in a VUP-4 vacuum unit.</w:t>
      </w:r>
    </w:p>
    <w:p w14:paraId="0497A8EF" w14:textId="77777777" w:rsidR="0031195E" w:rsidRDefault="0031195E" w:rsidP="00FB7789">
      <w:pPr>
        <w:spacing w:after="0" w:line="240" w:lineRule="auto"/>
        <w:ind w:firstLine="284"/>
        <w:jc w:val="both"/>
        <w:rPr>
          <w:rFonts w:ascii="Times New Roman" w:hAnsi="Times New Roman" w:cs="Times New Roman"/>
          <w:b/>
          <w:sz w:val="20"/>
        </w:rPr>
      </w:pPr>
    </w:p>
    <w:p w14:paraId="78DD74D4" w14:textId="3EACBFF8" w:rsidR="0074636D" w:rsidRPr="00FB7789" w:rsidRDefault="0074636D" w:rsidP="00455571">
      <w:pPr>
        <w:spacing w:after="0" w:line="240" w:lineRule="auto"/>
        <w:ind w:firstLine="284"/>
        <w:rPr>
          <w:rFonts w:ascii="Times New Roman" w:hAnsi="Times New Roman" w:cs="Times New Roman"/>
          <w:sz w:val="20"/>
        </w:rPr>
      </w:pPr>
      <w:r w:rsidRPr="00FB7789">
        <w:rPr>
          <w:rFonts w:ascii="Times New Roman" w:hAnsi="Times New Roman" w:cs="Times New Roman"/>
          <w:b/>
          <w:sz w:val="20"/>
        </w:rPr>
        <w:t>Table 1.</w:t>
      </w:r>
      <w:r w:rsidRPr="00FB7789">
        <w:rPr>
          <w:rFonts w:ascii="Times New Roman" w:hAnsi="Times New Roman" w:cs="Times New Roman"/>
          <w:sz w:val="20"/>
        </w:rPr>
        <w:t xml:space="preserve"> Specific resistance of samples</w:t>
      </w:r>
    </w:p>
    <w:tbl>
      <w:tblPr>
        <w:tblStyle w:val="a3"/>
        <w:tblW w:w="8990" w:type="dxa"/>
        <w:tblLook w:val="04A0" w:firstRow="1" w:lastRow="0" w:firstColumn="1" w:lastColumn="0" w:noHBand="0" w:noVBand="1"/>
      </w:tblPr>
      <w:tblGrid>
        <w:gridCol w:w="3111"/>
        <w:gridCol w:w="2986"/>
        <w:gridCol w:w="2893"/>
      </w:tblGrid>
      <w:tr w:rsidR="00E73F7E" w:rsidRPr="00FB7789" w14:paraId="7D66E331" w14:textId="77777777" w:rsidTr="00455571">
        <w:trPr>
          <w:trHeight w:val="252"/>
        </w:trPr>
        <w:tc>
          <w:tcPr>
            <w:tcW w:w="3111" w:type="dxa"/>
            <w:vMerge w:val="restart"/>
            <w:vAlign w:val="center"/>
          </w:tcPr>
          <w:p w14:paraId="42926B9A" w14:textId="1C81AB13" w:rsidR="00E73F7E" w:rsidRPr="00FB7789" w:rsidRDefault="00E73F7E" w:rsidP="0031195E">
            <w:pPr>
              <w:jc w:val="center"/>
              <w:rPr>
                <w:lang w:val="en-US"/>
              </w:rPr>
            </w:pPr>
            <w:r w:rsidRPr="00FB7789">
              <w:rPr>
                <w:lang w:val="en-US"/>
              </w:rPr>
              <w:t>Samples</w:t>
            </w:r>
          </w:p>
        </w:tc>
        <w:tc>
          <w:tcPr>
            <w:tcW w:w="5879" w:type="dxa"/>
            <w:gridSpan w:val="2"/>
          </w:tcPr>
          <w:p w14:paraId="0636BFC0" w14:textId="3A5FD2F2" w:rsidR="00E73F7E" w:rsidRPr="00FB7789" w:rsidRDefault="00E73F7E" w:rsidP="00094527">
            <w:pPr>
              <w:jc w:val="center"/>
              <w:rPr>
                <w:b/>
                <w:lang w:val="en-US"/>
              </w:rPr>
            </w:pPr>
            <w:r w:rsidRPr="00FB7789">
              <w:rPr>
                <w:b/>
                <w:i/>
                <w:lang w:val="en-US"/>
              </w:rPr>
              <w:t>ρ</w:t>
            </w:r>
            <w:r w:rsidRPr="00FB7789">
              <w:rPr>
                <w:b/>
                <w:lang w:val="en-US"/>
              </w:rPr>
              <w:t xml:space="preserve">, </w:t>
            </w:r>
            <w:r w:rsidR="00094527">
              <w:rPr>
                <w:b/>
                <w:lang w:val="en-AU"/>
              </w:rPr>
              <w:t>Om</w:t>
            </w:r>
            <w:r w:rsidRPr="00FB7789">
              <w:rPr>
                <w:b/>
                <w:lang w:val="en-US"/>
              </w:rPr>
              <w:t>·</w:t>
            </w:r>
            <w:r w:rsidR="00094527">
              <w:rPr>
                <w:b/>
                <w:lang w:val="en-US"/>
              </w:rPr>
              <w:t>sm</w:t>
            </w:r>
            <w:r w:rsidRPr="00FB7789">
              <w:rPr>
                <w:b/>
                <w:lang w:val="en-US"/>
              </w:rPr>
              <w:t>.</w:t>
            </w:r>
          </w:p>
        </w:tc>
      </w:tr>
      <w:tr w:rsidR="00E73F7E" w:rsidRPr="00FB7789" w14:paraId="4EE0F720" w14:textId="77777777" w:rsidTr="00455571">
        <w:trPr>
          <w:trHeight w:val="161"/>
        </w:trPr>
        <w:tc>
          <w:tcPr>
            <w:tcW w:w="3111" w:type="dxa"/>
            <w:vMerge/>
          </w:tcPr>
          <w:p w14:paraId="6F26C2B6" w14:textId="77777777" w:rsidR="00E73F7E" w:rsidRPr="00FB7789" w:rsidRDefault="00E73F7E" w:rsidP="0031195E">
            <w:pPr>
              <w:jc w:val="both"/>
              <w:rPr>
                <w:lang w:val="en-US"/>
              </w:rPr>
            </w:pPr>
          </w:p>
        </w:tc>
        <w:tc>
          <w:tcPr>
            <w:tcW w:w="2986" w:type="dxa"/>
          </w:tcPr>
          <w:p w14:paraId="3D08C052" w14:textId="7B83E7C4" w:rsidR="00E73F7E" w:rsidRPr="00FB7789" w:rsidRDefault="00E73F7E" w:rsidP="0031195E">
            <w:pPr>
              <w:jc w:val="center"/>
            </w:pPr>
            <w:r w:rsidRPr="00FB7789">
              <w:t>«</w:t>
            </w:r>
            <w:r w:rsidRPr="00FB7789">
              <w:rPr>
                <w:lang w:val="en-US"/>
              </w:rPr>
              <w:t>Positive</w:t>
            </w:r>
            <w:r w:rsidRPr="00FB7789">
              <w:t>»</w:t>
            </w:r>
          </w:p>
        </w:tc>
        <w:tc>
          <w:tcPr>
            <w:tcW w:w="2893" w:type="dxa"/>
          </w:tcPr>
          <w:p w14:paraId="13C6DB8A" w14:textId="7C9F7877" w:rsidR="00E73F7E" w:rsidRPr="00FB7789" w:rsidRDefault="00E73F7E" w:rsidP="0031195E">
            <w:pPr>
              <w:jc w:val="center"/>
            </w:pPr>
            <w:r w:rsidRPr="00FB7789">
              <w:t>«</w:t>
            </w:r>
            <w:r w:rsidRPr="00FB7789">
              <w:rPr>
                <w:lang w:val="en-US"/>
              </w:rPr>
              <w:t>Negative</w:t>
            </w:r>
            <w:r w:rsidRPr="00FB7789">
              <w:t>»</w:t>
            </w:r>
          </w:p>
        </w:tc>
      </w:tr>
      <w:tr w:rsidR="00E73F7E" w:rsidRPr="00FB7789" w14:paraId="48F0B329" w14:textId="77777777" w:rsidTr="00455571">
        <w:trPr>
          <w:trHeight w:val="252"/>
        </w:trPr>
        <w:tc>
          <w:tcPr>
            <w:tcW w:w="3111" w:type="dxa"/>
          </w:tcPr>
          <w:p w14:paraId="27757718" w14:textId="2322EB93" w:rsidR="00E73F7E" w:rsidRPr="00FB7789" w:rsidRDefault="00E73F7E" w:rsidP="0031195E">
            <w:pPr>
              <w:jc w:val="both"/>
            </w:pPr>
            <w:proofErr w:type="spellStart"/>
            <w:r w:rsidRPr="00FB7789">
              <w:t>Original</w:t>
            </w:r>
            <w:proofErr w:type="spellEnd"/>
            <w:r w:rsidRPr="00FB7789">
              <w:t xml:space="preserve"> </w:t>
            </w:r>
          </w:p>
        </w:tc>
        <w:tc>
          <w:tcPr>
            <w:tcW w:w="2986" w:type="dxa"/>
          </w:tcPr>
          <w:p w14:paraId="60669FD8" w14:textId="77777777" w:rsidR="00E73F7E" w:rsidRPr="00FB7789" w:rsidRDefault="00E73F7E" w:rsidP="0031195E">
            <w:pPr>
              <w:jc w:val="center"/>
            </w:pPr>
            <w:r w:rsidRPr="00FB7789">
              <w:t>4-6</w:t>
            </w:r>
          </w:p>
        </w:tc>
        <w:tc>
          <w:tcPr>
            <w:tcW w:w="2893" w:type="dxa"/>
          </w:tcPr>
          <w:p w14:paraId="5C0F1049" w14:textId="77777777" w:rsidR="00E73F7E" w:rsidRPr="00FB7789" w:rsidRDefault="00E73F7E" w:rsidP="0031195E">
            <w:pPr>
              <w:jc w:val="center"/>
            </w:pPr>
            <w:r w:rsidRPr="00FB7789">
              <w:t>4-6</w:t>
            </w:r>
          </w:p>
        </w:tc>
      </w:tr>
      <w:tr w:rsidR="00E73F7E" w:rsidRPr="00FB7789" w14:paraId="2653CEF2" w14:textId="77777777" w:rsidTr="00455571">
        <w:trPr>
          <w:trHeight w:val="252"/>
        </w:trPr>
        <w:tc>
          <w:tcPr>
            <w:tcW w:w="3111" w:type="dxa"/>
          </w:tcPr>
          <w:p w14:paraId="55160249" w14:textId="74D0E0DE" w:rsidR="00E73F7E" w:rsidRPr="00FB7789" w:rsidRDefault="00E73F7E" w:rsidP="0031195E">
            <w:pPr>
              <w:jc w:val="both"/>
            </w:pPr>
            <w:proofErr w:type="spellStart"/>
            <w:r w:rsidRPr="00FB7789">
              <w:t>Control</w:t>
            </w:r>
            <w:proofErr w:type="spellEnd"/>
          </w:p>
        </w:tc>
        <w:tc>
          <w:tcPr>
            <w:tcW w:w="2986" w:type="dxa"/>
          </w:tcPr>
          <w:p w14:paraId="486294EB" w14:textId="77777777" w:rsidR="00E73F7E" w:rsidRPr="00FB7789" w:rsidRDefault="00E73F7E" w:rsidP="0031195E">
            <w:pPr>
              <w:jc w:val="center"/>
            </w:pPr>
            <w:r w:rsidRPr="00FB7789">
              <w:t>4-6</w:t>
            </w:r>
          </w:p>
        </w:tc>
        <w:tc>
          <w:tcPr>
            <w:tcW w:w="2893" w:type="dxa"/>
          </w:tcPr>
          <w:p w14:paraId="08F7D284" w14:textId="77777777" w:rsidR="00E73F7E" w:rsidRPr="00FB7789" w:rsidRDefault="00E73F7E" w:rsidP="0031195E">
            <w:pPr>
              <w:jc w:val="center"/>
            </w:pPr>
            <w:r w:rsidRPr="00FB7789">
              <w:t>4-6</w:t>
            </w:r>
          </w:p>
        </w:tc>
      </w:tr>
      <w:tr w:rsidR="00E73F7E" w:rsidRPr="00FB7789" w14:paraId="1DB29771" w14:textId="77777777" w:rsidTr="00455571">
        <w:trPr>
          <w:trHeight w:val="252"/>
        </w:trPr>
        <w:tc>
          <w:tcPr>
            <w:tcW w:w="3111" w:type="dxa"/>
          </w:tcPr>
          <w:p w14:paraId="7836EE35" w14:textId="6EF4C1E2" w:rsidR="00E73F7E" w:rsidRPr="00FB7789" w:rsidRDefault="00E73F7E" w:rsidP="0031195E">
            <w:pPr>
              <w:jc w:val="both"/>
              <w:rPr>
                <w:lang w:val="en-US"/>
              </w:rPr>
            </w:pPr>
            <w:r w:rsidRPr="00FB7789">
              <w:rPr>
                <w:lang w:val="en-US"/>
              </w:rPr>
              <w:t>batch 1 Si&lt;</w:t>
            </w:r>
            <w:proofErr w:type="spellStart"/>
            <w:r w:rsidRPr="00FB7789">
              <w:rPr>
                <w:lang w:val="en-US"/>
              </w:rPr>
              <w:t>B,Mn</w:t>
            </w:r>
            <w:proofErr w:type="spellEnd"/>
            <w:r w:rsidRPr="00FB7789">
              <w:rPr>
                <w:lang w:val="en-US"/>
              </w:rPr>
              <w:t>&gt;</w:t>
            </w:r>
          </w:p>
        </w:tc>
        <w:tc>
          <w:tcPr>
            <w:tcW w:w="2986" w:type="dxa"/>
          </w:tcPr>
          <w:p w14:paraId="6E5D4E5A" w14:textId="77777777" w:rsidR="00E73F7E" w:rsidRPr="00FB7789" w:rsidRDefault="00E73F7E" w:rsidP="0031195E">
            <w:pPr>
              <w:jc w:val="center"/>
              <w:rPr>
                <w:vertAlign w:val="superscript"/>
                <w:lang w:val="en-US"/>
              </w:rPr>
            </w:pPr>
            <w:r w:rsidRPr="00FB7789">
              <w:rPr>
                <w:lang w:val="en-US"/>
              </w:rPr>
              <w:t>1.50·10</w:t>
            </w:r>
            <w:r w:rsidRPr="00FB7789">
              <w:rPr>
                <w:vertAlign w:val="superscript"/>
                <w:lang w:val="en-US"/>
              </w:rPr>
              <w:t>2</w:t>
            </w:r>
          </w:p>
        </w:tc>
        <w:tc>
          <w:tcPr>
            <w:tcW w:w="2893" w:type="dxa"/>
          </w:tcPr>
          <w:p w14:paraId="0C93D081" w14:textId="77777777" w:rsidR="00E73F7E" w:rsidRPr="00FB7789" w:rsidRDefault="00E73F7E" w:rsidP="0031195E">
            <w:pPr>
              <w:jc w:val="center"/>
              <w:rPr>
                <w:vertAlign w:val="superscript"/>
                <w:lang w:val="en-US"/>
              </w:rPr>
            </w:pPr>
            <w:r w:rsidRPr="00FB7789">
              <w:rPr>
                <w:lang w:val="en-US"/>
              </w:rPr>
              <w:t>1.33·10</w:t>
            </w:r>
            <w:r w:rsidRPr="00FB7789">
              <w:rPr>
                <w:vertAlign w:val="superscript"/>
                <w:lang w:val="en-US"/>
              </w:rPr>
              <w:t>3</w:t>
            </w:r>
          </w:p>
        </w:tc>
      </w:tr>
      <w:tr w:rsidR="00E73F7E" w:rsidRPr="00FB7789" w14:paraId="4943964C" w14:textId="77777777" w:rsidTr="00455571">
        <w:trPr>
          <w:trHeight w:val="252"/>
        </w:trPr>
        <w:tc>
          <w:tcPr>
            <w:tcW w:w="3111" w:type="dxa"/>
          </w:tcPr>
          <w:p w14:paraId="676894D4" w14:textId="6B1216CB" w:rsidR="00E73F7E" w:rsidRPr="00FB7789" w:rsidRDefault="00E73F7E" w:rsidP="0031195E">
            <w:pPr>
              <w:jc w:val="both"/>
              <w:rPr>
                <w:lang w:val="en-US"/>
              </w:rPr>
            </w:pPr>
            <w:r w:rsidRPr="00FB7789">
              <w:rPr>
                <w:lang w:val="en-US"/>
              </w:rPr>
              <w:t>batch 2 Si&lt;</w:t>
            </w:r>
            <w:proofErr w:type="spellStart"/>
            <w:r w:rsidRPr="00FB7789">
              <w:rPr>
                <w:lang w:val="en-US"/>
              </w:rPr>
              <w:t>B,Mn</w:t>
            </w:r>
            <w:proofErr w:type="spellEnd"/>
            <w:r w:rsidRPr="00FB7789">
              <w:rPr>
                <w:lang w:val="en-US"/>
              </w:rPr>
              <w:t>&gt;</w:t>
            </w:r>
          </w:p>
        </w:tc>
        <w:tc>
          <w:tcPr>
            <w:tcW w:w="2986" w:type="dxa"/>
          </w:tcPr>
          <w:p w14:paraId="32226D7F" w14:textId="77777777" w:rsidR="00E73F7E" w:rsidRPr="00FB7789" w:rsidRDefault="00E73F7E" w:rsidP="0031195E">
            <w:pPr>
              <w:jc w:val="center"/>
              <w:rPr>
                <w:lang w:val="en-US"/>
              </w:rPr>
            </w:pPr>
            <w:r w:rsidRPr="00FB7789">
              <w:rPr>
                <w:lang w:val="en-US"/>
              </w:rPr>
              <w:t>1.02·10</w:t>
            </w:r>
            <w:r w:rsidRPr="00FB7789">
              <w:rPr>
                <w:vertAlign w:val="superscript"/>
                <w:lang w:val="en-US"/>
              </w:rPr>
              <w:t>2</w:t>
            </w:r>
          </w:p>
        </w:tc>
        <w:tc>
          <w:tcPr>
            <w:tcW w:w="2893" w:type="dxa"/>
          </w:tcPr>
          <w:p w14:paraId="6DCF6ADD" w14:textId="77777777" w:rsidR="00E73F7E" w:rsidRPr="00FB7789" w:rsidRDefault="00E73F7E" w:rsidP="0031195E">
            <w:pPr>
              <w:jc w:val="center"/>
              <w:rPr>
                <w:lang w:val="en-US"/>
              </w:rPr>
            </w:pPr>
            <w:r w:rsidRPr="00FB7789">
              <w:rPr>
                <w:lang w:val="en-US"/>
              </w:rPr>
              <w:t>1.21·10</w:t>
            </w:r>
            <w:r w:rsidRPr="00FB7789">
              <w:rPr>
                <w:vertAlign w:val="superscript"/>
                <w:lang w:val="en-US"/>
              </w:rPr>
              <w:t>3</w:t>
            </w:r>
          </w:p>
        </w:tc>
      </w:tr>
      <w:tr w:rsidR="00E73F7E" w:rsidRPr="00FB7789" w14:paraId="2A1685C5" w14:textId="77777777" w:rsidTr="00455571">
        <w:trPr>
          <w:trHeight w:val="252"/>
        </w:trPr>
        <w:tc>
          <w:tcPr>
            <w:tcW w:w="3111" w:type="dxa"/>
          </w:tcPr>
          <w:p w14:paraId="40E9BEBF" w14:textId="3EFFFB68" w:rsidR="00E73F7E" w:rsidRPr="00FB7789" w:rsidRDefault="00E73F7E" w:rsidP="0031195E">
            <w:pPr>
              <w:jc w:val="both"/>
              <w:rPr>
                <w:lang w:val="en-US"/>
              </w:rPr>
            </w:pPr>
            <w:r w:rsidRPr="00FB7789">
              <w:rPr>
                <w:lang w:val="en-US"/>
              </w:rPr>
              <w:t>batch 3 Si&lt;</w:t>
            </w:r>
            <w:proofErr w:type="spellStart"/>
            <w:r w:rsidRPr="00FB7789">
              <w:rPr>
                <w:lang w:val="en-US"/>
              </w:rPr>
              <w:t>B,Mn</w:t>
            </w:r>
            <w:proofErr w:type="spellEnd"/>
            <w:r w:rsidRPr="00FB7789">
              <w:rPr>
                <w:lang w:val="en-US"/>
              </w:rPr>
              <w:t>&gt;</w:t>
            </w:r>
          </w:p>
        </w:tc>
        <w:tc>
          <w:tcPr>
            <w:tcW w:w="2986" w:type="dxa"/>
          </w:tcPr>
          <w:p w14:paraId="624776C2" w14:textId="77777777" w:rsidR="00E73F7E" w:rsidRPr="00FB7789" w:rsidRDefault="00E73F7E" w:rsidP="0031195E">
            <w:pPr>
              <w:jc w:val="center"/>
              <w:rPr>
                <w:lang w:val="en-US"/>
              </w:rPr>
            </w:pPr>
            <w:r w:rsidRPr="00FB7789">
              <w:rPr>
                <w:lang w:val="en-US"/>
              </w:rPr>
              <w:t>7.82·10</w:t>
            </w:r>
            <w:r w:rsidRPr="00FB7789">
              <w:rPr>
                <w:vertAlign w:val="superscript"/>
                <w:lang w:val="en-US"/>
              </w:rPr>
              <w:t>1</w:t>
            </w:r>
          </w:p>
        </w:tc>
        <w:tc>
          <w:tcPr>
            <w:tcW w:w="2893" w:type="dxa"/>
          </w:tcPr>
          <w:p w14:paraId="6AA3D45B" w14:textId="77777777" w:rsidR="00E73F7E" w:rsidRPr="00FB7789" w:rsidRDefault="00E73F7E" w:rsidP="0031195E">
            <w:pPr>
              <w:jc w:val="center"/>
              <w:rPr>
                <w:lang w:val="en-US"/>
              </w:rPr>
            </w:pPr>
            <w:r w:rsidRPr="00FB7789">
              <w:rPr>
                <w:lang w:val="en-US"/>
              </w:rPr>
              <w:t>1.07·10</w:t>
            </w:r>
            <w:r w:rsidRPr="00FB7789">
              <w:rPr>
                <w:vertAlign w:val="superscript"/>
                <w:lang w:val="en-US"/>
              </w:rPr>
              <w:t>3</w:t>
            </w:r>
          </w:p>
        </w:tc>
      </w:tr>
      <w:tr w:rsidR="00E73F7E" w:rsidRPr="00FB7789" w14:paraId="5926C374" w14:textId="77777777" w:rsidTr="00455571">
        <w:trPr>
          <w:trHeight w:val="252"/>
        </w:trPr>
        <w:tc>
          <w:tcPr>
            <w:tcW w:w="3111" w:type="dxa"/>
          </w:tcPr>
          <w:p w14:paraId="3D16A0D2" w14:textId="65B9A5DF" w:rsidR="00E73F7E" w:rsidRPr="00FB7789" w:rsidRDefault="00E73F7E" w:rsidP="0031195E">
            <w:pPr>
              <w:jc w:val="both"/>
              <w:rPr>
                <w:lang w:val="en-US"/>
              </w:rPr>
            </w:pPr>
            <w:r w:rsidRPr="00FB7789">
              <w:rPr>
                <w:lang w:val="en-US"/>
              </w:rPr>
              <w:t>batch 4 Si&lt;</w:t>
            </w:r>
            <w:proofErr w:type="spellStart"/>
            <w:r w:rsidRPr="00FB7789">
              <w:rPr>
                <w:lang w:val="en-US"/>
              </w:rPr>
              <w:t>B,Mn</w:t>
            </w:r>
            <w:proofErr w:type="spellEnd"/>
            <w:r w:rsidRPr="00FB7789">
              <w:rPr>
                <w:lang w:val="en-US"/>
              </w:rPr>
              <w:t>&gt;</w:t>
            </w:r>
          </w:p>
        </w:tc>
        <w:tc>
          <w:tcPr>
            <w:tcW w:w="2986" w:type="dxa"/>
          </w:tcPr>
          <w:p w14:paraId="2824725B" w14:textId="77777777" w:rsidR="00E73F7E" w:rsidRPr="00FB7789" w:rsidRDefault="00E73F7E" w:rsidP="0031195E">
            <w:pPr>
              <w:jc w:val="center"/>
              <w:rPr>
                <w:lang w:val="en-US"/>
              </w:rPr>
            </w:pPr>
            <w:r w:rsidRPr="00FB7789">
              <w:rPr>
                <w:lang w:val="en-US"/>
              </w:rPr>
              <w:t>7.57·10</w:t>
            </w:r>
            <w:r w:rsidRPr="00FB7789">
              <w:rPr>
                <w:vertAlign w:val="superscript"/>
                <w:lang w:val="en-US"/>
              </w:rPr>
              <w:t>1</w:t>
            </w:r>
          </w:p>
        </w:tc>
        <w:tc>
          <w:tcPr>
            <w:tcW w:w="2893" w:type="dxa"/>
          </w:tcPr>
          <w:p w14:paraId="1943CD46" w14:textId="77777777" w:rsidR="00E73F7E" w:rsidRPr="00FB7789" w:rsidRDefault="00E73F7E" w:rsidP="0031195E">
            <w:pPr>
              <w:jc w:val="center"/>
              <w:rPr>
                <w:lang w:val="en-US"/>
              </w:rPr>
            </w:pPr>
            <w:r w:rsidRPr="00FB7789">
              <w:rPr>
                <w:lang w:val="en-US"/>
              </w:rPr>
              <w:t>8.91·10</w:t>
            </w:r>
            <w:r w:rsidRPr="00FB7789">
              <w:rPr>
                <w:vertAlign w:val="superscript"/>
                <w:lang w:val="en-US"/>
              </w:rPr>
              <w:t>2</w:t>
            </w:r>
          </w:p>
        </w:tc>
      </w:tr>
    </w:tbl>
    <w:p w14:paraId="5705DD24" w14:textId="77777777" w:rsidR="00A078FB" w:rsidRDefault="00A078FB" w:rsidP="0031195E">
      <w:pPr>
        <w:spacing w:after="0" w:line="240" w:lineRule="auto"/>
        <w:jc w:val="both"/>
        <w:rPr>
          <w:rFonts w:ascii="Times New Roman" w:hAnsi="Times New Roman" w:cs="Times New Roman"/>
          <w:sz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379DC" w14:paraId="29168B38" w14:textId="77777777" w:rsidTr="0031195E">
        <w:tc>
          <w:tcPr>
            <w:tcW w:w="9350" w:type="dxa"/>
          </w:tcPr>
          <w:p w14:paraId="00F744C9" w14:textId="20FAD43D" w:rsidR="002379DC" w:rsidRDefault="00A078FB" w:rsidP="002379DC">
            <w:pPr>
              <w:jc w:val="center"/>
            </w:pPr>
            <w:r w:rsidRPr="00A078FB">
              <w:rPr>
                <w:noProof/>
              </w:rPr>
              <w:drawing>
                <wp:inline distT="0" distB="0" distL="0" distR="0" wp14:anchorId="656565C2" wp14:editId="4DB07151">
                  <wp:extent cx="4737117" cy="2943225"/>
                  <wp:effectExtent l="0" t="0" r="6350" b="0"/>
                  <wp:docPr id="4" name="Рисунок 4" descr="D:\2025-2026 o'quv yili\15,11,2025\Zafar23092025\Новая папка\Tezis\Scopus konferensiy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5-2026 o'quv yili\15,11,2025\Zafar23092025\Новая папка\Tezis\Scopus konferensiya\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3454" cy="2953375"/>
                          </a:xfrm>
                          <a:prstGeom prst="rect">
                            <a:avLst/>
                          </a:prstGeom>
                          <a:noFill/>
                          <a:ln>
                            <a:noFill/>
                          </a:ln>
                        </pic:spPr>
                      </pic:pic>
                    </a:graphicData>
                  </a:graphic>
                </wp:inline>
              </w:drawing>
            </w:r>
          </w:p>
        </w:tc>
      </w:tr>
      <w:tr w:rsidR="002379DC" w14:paraId="30E50434" w14:textId="77777777" w:rsidTr="0031195E">
        <w:tc>
          <w:tcPr>
            <w:tcW w:w="9350" w:type="dxa"/>
          </w:tcPr>
          <w:p w14:paraId="60E79FA9" w14:textId="2300FEE4" w:rsidR="002379DC" w:rsidRPr="002379DC" w:rsidRDefault="002379DC" w:rsidP="002379DC">
            <w:pPr>
              <w:jc w:val="center"/>
              <w:rPr>
                <w:lang w:val="en-US"/>
              </w:rPr>
            </w:pPr>
            <w:r w:rsidRPr="002379DC">
              <w:rPr>
                <w:i/>
                <w:lang w:val="en-US"/>
              </w:rPr>
              <w:t>a</w:t>
            </w:r>
            <w:r>
              <w:rPr>
                <w:lang w:val="en-US"/>
              </w:rPr>
              <w:t>)</w:t>
            </w:r>
          </w:p>
        </w:tc>
      </w:tr>
      <w:tr w:rsidR="002379DC" w14:paraId="740143E8" w14:textId="77777777" w:rsidTr="0031195E">
        <w:tc>
          <w:tcPr>
            <w:tcW w:w="9350" w:type="dxa"/>
          </w:tcPr>
          <w:p w14:paraId="5CDF0CF7" w14:textId="090750C5" w:rsidR="002379DC" w:rsidRDefault="00A078FB" w:rsidP="002379DC">
            <w:pPr>
              <w:jc w:val="center"/>
            </w:pPr>
            <w:r w:rsidRPr="00A078FB">
              <w:rPr>
                <w:noProof/>
              </w:rPr>
              <w:drawing>
                <wp:inline distT="0" distB="0" distL="0" distR="0" wp14:anchorId="122A7B0E" wp14:editId="43BF762D">
                  <wp:extent cx="4737117" cy="2943225"/>
                  <wp:effectExtent l="0" t="0" r="6350" b="0"/>
                  <wp:docPr id="6" name="Рисунок 6" descr="D:\2025-2026 o'quv yili\15,11,2025\Zafar23092025\Новая папка\Tezis\Scopus konferensiy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25-2026 o'quv yili\15,11,2025\Zafar23092025\Новая папка\Tezis\Scopus konferensiya\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8868" cy="2950526"/>
                          </a:xfrm>
                          <a:prstGeom prst="rect">
                            <a:avLst/>
                          </a:prstGeom>
                          <a:noFill/>
                          <a:ln>
                            <a:noFill/>
                          </a:ln>
                        </pic:spPr>
                      </pic:pic>
                    </a:graphicData>
                  </a:graphic>
                </wp:inline>
              </w:drawing>
            </w:r>
          </w:p>
        </w:tc>
      </w:tr>
      <w:tr w:rsidR="002379DC" w14:paraId="122E9F6C" w14:textId="77777777" w:rsidTr="0031195E">
        <w:tc>
          <w:tcPr>
            <w:tcW w:w="9350" w:type="dxa"/>
          </w:tcPr>
          <w:p w14:paraId="6F9715DD" w14:textId="06C7DDAA" w:rsidR="002379DC" w:rsidRPr="002379DC" w:rsidRDefault="002379DC" w:rsidP="002379DC">
            <w:pPr>
              <w:jc w:val="center"/>
              <w:rPr>
                <w:lang w:val="en-US"/>
              </w:rPr>
            </w:pPr>
            <w:r w:rsidRPr="002379DC">
              <w:rPr>
                <w:i/>
                <w:lang w:val="en-US"/>
              </w:rPr>
              <w:t>b</w:t>
            </w:r>
            <w:r>
              <w:rPr>
                <w:lang w:val="en-US"/>
              </w:rPr>
              <w:t>)</w:t>
            </w:r>
          </w:p>
        </w:tc>
      </w:tr>
      <w:tr w:rsidR="002379DC" w14:paraId="4CE7D6B0" w14:textId="77777777" w:rsidTr="0031195E">
        <w:tc>
          <w:tcPr>
            <w:tcW w:w="9350" w:type="dxa"/>
          </w:tcPr>
          <w:p w14:paraId="67AC0279" w14:textId="3D65E5DF" w:rsidR="002379DC" w:rsidRPr="002379DC" w:rsidRDefault="002379DC" w:rsidP="002379DC">
            <w:pPr>
              <w:jc w:val="center"/>
              <w:rPr>
                <w:i/>
                <w:lang w:val="en-US"/>
              </w:rPr>
            </w:pPr>
            <w:r w:rsidRPr="00FB7789">
              <w:rPr>
                <w:b/>
                <w:bCs/>
                <w:lang w:val="uz-Cyrl-UZ"/>
              </w:rPr>
              <w:t>Fig. 1.</w:t>
            </w:r>
            <w:r w:rsidRPr="00FB7789">
              <w:rPr>
                <w:lang w:val="uz-Cyrl-UZ"/>
              </w:rPr>
              <w:t xml:space="preserve"> Elemental analysis of silicon samples obtained by electrodiffusion: a) - “positive” sample, b) - “negative” sample.</w:t>
            </w:r>
          </w:p>
        </w:tc>
      </w:tr>
    </w:tbl>
    <w:p w14:paraId="77DA4D66" w14:textId="77777777" w:rsidR="0031195E" w:rsidRDefault="0031195E" w:rsidP="00A078FB">
      <w:pPr>
        <w:spacing w:after="0" w:line="240" w:lineRule="auto"/>
        <w:ind w:firstLine="284"/>
        <w:jc w:val="both"/>
        <w:rPr>
          <w:rFonts w:ascii="Times New Roman" w:hAnsi="Times New Roman" w:cs="Times New Roman"/>
          <w:sz w:val="20"/>
        </w:rPr>
      </w:pPr>
    </w:p>
    <w:p w14:paraId="7C9E5A52" w14:textId="2A11619B" w:rsidR="00A078FB" w:rsidRP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rPr>
        <w:t xml:space="preserve">Two silicon samples were placed with the metallized surfaces facing each other and placed in an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setup.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was carried out in a vacuum of no worse than 10</w:t>
      </w:r>
      <w:r w:rsidRPr="00FB7789">
        <w:rPr>
          <w:rFonts w:ascii="Times New Roman" w:hAnsi="Times New Roman" w:cs="Times New Roman"/>
          <w:sz w:val="20"/>
          <w:vertAlign w:val="superscript"/>
        </w:rPr>
        <w:t>-2</w:t>
      </w:r>
      <w:r w:rsidRPr="00FB7789">
        <w:rPr>
          <w:rFonts w:ascii="Times New Roman" w:hAnsi="Times New Roman" w:cs="Times New Roman"/>
          <w:sz w:val="20"/>
        </w:rPr>
        <w:t xml:space="preserve"> mm Hg. In this case, the positive pole of 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device was connected to one of the samples (the “positive” sample), and the negative pole to the other (the “negative” sample). </w:t>
      </w:r>
    </w:p>
    <w:p w14:paraId="61FBED27" w14:textId="77777777" w:rsidR="00A078FB" w:rsidRP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rPr>
        <w:t xml:space="preserve">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process was carried out for </w:t>
      </w:r>
      <w:r w:rsidRPr="00FB7789">
        <w:rPr>
          <w:rFonts w:ascii="Times New Roman" w:hAnsi="Times New Roman" w:cs="Times New Roman"/>
          <w:i/>
          <w:sz w:val="20"/>
        </w:rPr>
        <w:t>t</w:t>
      </w:r>
      <w:r w:rsidRPr="00FB7789">
        <w:rPr>
          <w:rFonts w:ascii="Times New Roman" w:hAnsi="Times New Roman" w:cs="Times New Roman"/>
          <w:sz w:val="20"/>
        </w:rPr>
        <w:t xml:space="preserve">=25-30 minutes with a direct current density of </w:t>
      </w:r>
      <w:r w:rsidRPr="00FB7789">
        <w:rPr>
          <w:rFonts w:ascii="Times New Roman" w:hAnsi="Times New Roman" w:cs="Times New Roman"/>
          <w:i/>
          <w:sz w:val="20"/>
        </w:rPr>
        <w:t>J</w:t>
      </w:r>
      <w:r w:rsidRPr="00FB7789">
        <w:rPr>
          <w:rFonts w:ascii="Times New Roman" w:hAnsi="Times New Roman" w:cs="Times New Roman"/>
          <w:sz w:val="20"/>
        </w:rPr>
        <w:t>=60-70 A/cm</w:t>
      </w:r>
      <w:r w:rsidRPr="00FB7789">
        <w:rPr>
          <w:rFonts w:ascii="Times New Roman" w:hAnsi="Times New Roman" w:cs="Times New Roman"/>
          <w:sz w:val="20"/>
          <w:vertAlign w:val="superscript"/>
        </w:rPr>
        <w:t>2</w:t>
      </w:r>
      <w:r w:rsidRPr="00FB7789">
        <w:rPr>
          <w:rFonts w:ascii="Times New Roman" w:hAnsi="Times New Roman" w:cs="Times New Roman"/>
          <w:sz w:val="20"/>
        </w:rPr>
        <w:t xml:space="preserve">, during which the samples were heated to a temperature of </w:t>
      </w:r>
      <w:r w:rsidRPr="00FB7789">
        <w:rPr>
          <w:rFonts w:ascii="Times New Roman" w:hAnsi="Times New Roman" w:cs="Times New Roman"/>
          <w:i/>
          <w:sz w:val="20"/>
        </w:rPr>
        <w:t>T</w:t>
      </w:r>
      <w:r w:rsidRPr="00FB7789">
        <w:rPr>
          <w:rFonts w:ascii="Times New Roman" w:hAnsi="Times New Roman" w:cs="Times New Roman"/>
          <w:sz w:val="20"/>
        </w:rPr>
        <w:t xml:space="preserve">=800-900 °C. After completion of 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process, the samples were rapidly cooled by immersion in silicone oil and then chemically cleaned. The </w:t>
      </w:r>
      <w:proofErr w:type="spellStart"/>
      <w:r w:rsidRPr="00FB7789">
        <w:rPr>
          <w:rFonts w:ascii="Times New Roman" w:hAnsi="Times New Roman" w:cs="Times New Roman"/>
          <w:sz w:val="20"/>
        </w:rPr>
        <w:lastRenderedPageBreak/>
        <w:t>electrodiffusion</w:t>
      </w:r>
      <w:proofErr w:type="spellEnd"/>
      <w:r w:rsidRPr="00FB7789">
        <w:rPr>
          <w:rFonts w:ascii="Times New Roman" w:hAnsi="Times New Roman" w:cs="Times New Roman"/>
          <w:sz w:val="20"/>
        </w:rPr>
        <w:t xml:space="preserve"> process was repeated in 4 batches with identical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conditions and </w:t>
      </w:r>
      <w:proofErr w:type="spellStart"/>
      <w:r w:rsidRPr="00FB7789">
        <w:rPr>
          <w:rFonts w:ascii="Times New Roman" w:hAnsi="Times New Roman" w:cs="Times New Roman"/>
          <w:sz w:val="20"/>
        </w:rPr>
        <w:t>electrophysical</w:t>
      </w:r>
      <w:proofErr w:type="spellEnd"/>
      <w:r w:rsidRPr="00FB7789">
        <w:rPr>
          <w:rFonts w:ascii="Times New Roman" w:hAnsi="Times New Roman" w:cs="Times New Roman"/>
          <w:sz w:val="20"/>
        </w:rPr>
        <w:t xml:space="preserve"> parameters of the samples (a total of 8 samples were obtained). </w:t>
      </w:r>
    </w:p>
    <w:p w14:paraId="18C5EAA1" w14:textId="77777777" w:rsidR="00A078FB" w:rsidRP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rPr>
        <w:t xml:space="preserve">The specific resistance of the samples (Table 1) was determined using the four-probe method on an RM 3000+ installation from </w:t>
      </w:r>
      <w:proofErr w:type="spellStart"/>
      <w:r w:rsidRPr="00FB7789">
        <w:rPr>
          <w:rFonts w:ascii="Times New Roman" w:hAnsi="Times New Roman" w:cs="Times New Roman"/>
          <w:sz w:val="20"/>
        </w:rPr>
        <w:t>Jandel</w:t>
      </w:r>
      <w:proofErr w:type="spellEnd"/>
      <w:r w:rsidRPr="00FB7789">
        <w:rPr>
          <w:rFonts w:ascii="Times New Roman" w:hAnsi="Times New Roman" w:cs="Times New Roman"/>
          <w:sz w:val="20"/>
        </w:rPr>
        <w:t>.</w:t>
      </w:r>
    </w:p>
    <w:p w14:paraId="7BC6E6D2" w14:textId="77777777" w:rsidR="00A078FB" w:rsidRPr="00FB7789" w:rsidRDefault="00A078FB" w:rsidP="00A078FB">
      <w:pPr>
        <w:spacing w:after="0" w:line="240" w:lineRule="auto"/>
        <w:ind w:firstLine="284"/>
        <w:jc w:val="both"/>
        <w:rPr>
          <w:rFonts w:ascii="Times New Roman" w:hAnsi="Times New Roman" w:cs="Times New Roman"/>
          <w:sz w:val="20"/>
          <w:lang w:val="uz-Cyrl-UZ"/>
        </w:rPr>
      </w:pPr>
      <w:r w:rsidRPr="00FB7789">
        <w:rPr>
          <w:rFonts w:ascii="Times New Roman" w:hAnsi="Times New Roman" w:cs="Times New Roman"/>
          <w:sz w:val="20"/>
          <w:lang w:val="uz-Cyrl-UZ"/>
        </w:rPr>
        <w:t>From Table 1 it is evident that the specific resistance of the samples connected to the negative pole of the electrodiffusion device is greater than the specific resistance of the samples placed on the positive pole.</w:t>
      </w:r>
    </w:p>
    <w:p w14:paraId="26AB95ED" w14:textId="1891F94F" w:rsid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lang w:val="uz-Cyrl-UZ"/>
        </w:rPr>
        <w:t>It is known that manganese in silicon at high temperatures diffuses (exists) predominantly in the form of interstitial positive ions, therefore, under the influence of an electric field, there is a preferential transfer of positive manganese ions into silicon connected to the negative pole of the electrodiffusion device.</w:t>
      </w:r>
      <w:r w:rsidRPr="00FB7789">
        <w:rPr>
          <w:rFonts w:ascii="Times New Roman" w:hAnsi="Times New Roman" w:cs="Times New Roman"/>
          <w:sz w:val="20"/>
        </w:rPr>
        <w:t xml:space="preserve"> As a result, manganese atoms compensate for boron atoms, and their excess forms complexes (nanoclusters) of the </w:t>
      </w:r>
      <w:proofErr w:type="spellStart"/>
      <w:r w:rsidRPr="00FB7789">
        <w:rPr>
          <w:rFonts w:ascii="Times New Roman" w:hAnsi="Times New Roman" w:cs="Times New Roman"/>
          <w:sz w:val="20"/>
        </w:rPr>
        <w:t>BMn</w:t>
      </w:r>
      <w:proofErr w:type="spellEnd"/>
      <w:r w:rsidRPr="00FB7789">
        <w:rPr>
          <w:rFonts w:ascii="Times New Roman" w:hAnsi="Times New Roman" w:cs="Times New Roman"/>
          <w:sz w:val="20"/>
        </w:rPr>
        <w:t xml:space="preserve"> </w:t>
      </w:r>
      <w:r w:rsidRPr="00FB7789">
        <w:rPr>
          <w:rFonts w:ascii="Times New Roman" w:hAnsi="Times New Roman" w:cs="Times New Roman"/>
          <w:i/>
          <w:sz w:val="20"/>
        </w:rPr>
        <w:t>n</w:t>
      </w:r>
      <w:r w:rsidRPr="00FB7789">
        <w:rPr>
          <w:rFonts w:ascii="Times New Roman" w:hAnsi="Times New Roman" w:cs="Times New Roman"/>
          <w:sz w:val="20"/>
        </w:rPr>
        <w:t xml:space="preserve"> type, where </w:t>
      </w:r>
      <w:r w:rsidRPr="00FB7789">
        <w:rPr>
          <w:rFonts w:ascii="Times New Roman" w:hAnsi="Times New Roman" w:cs="Times New Roman"/>
          <w:i/>
          <w:sz w:val="20"/>
        </w:rPr>
        <w:t>n</w:t>
      </w:r>
      <w:r w:rsidRPr="00FB7789">
        <w:rPr>
          <w:rFonts w:ascii="Times New Roman" w:hAnsi="Times New Roman" w:cs="Times New Roman"/>
          <w:sz w:val="20"/>
        </w:rPr>
        <w:t xml:space="preserve">≤4. From the analysis of the research results it was established that the specific resistance of the samples placed on the negative pole of 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device increased due to compensation. The specific resistance of the samples placed on the positive pole of 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device increased less as a result of thermal diffusion of impurity manganese atoms. The elemental composition of the obtained silicon samples was studied using a DJ-SEM 150D-ST scanning electron microscope (Fig. 1). Figures 1a and 1b show the results of elemental analysis of samples placed on the positive and negative poles, respectively. The tables below the EDS spectra provide numerical data from the elemental analysis. These results confirmed that the concentration of manganese impurity atoms was higher in the silicon sample placed at the negative pole of the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apparatus.</w:t>
      </w:r>
    </w:p>
    <w:p w14:paraId="231D6E6F" w14:textId="0A92F934" w:rsidR="0030196D" w:rsidRPr="00FB7789" w:rsidRDefault="009D66DA" w:rsidP="00FB7789">
      <w:pPr>
        <w:spacing w:after="0" w:line="240" w:lineRule="auto"/>
        <w:jc w:val="center"/>
        <w:rPr>
          <w:rFonts w:ascii="Times New Roman" w:hAnsi="Times New Roman" w:cs="Times New Roman"/>
          <w:sz w:val="20"/>
        </w:rPr>
      </w:pPr>
      <w:r>
        <w:object w:dxaOrig="7294" w:dyaOrig="5598" w14:anchorId="05AA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8pt;height:280.2pt" o:ole="">
            <v:imagedata r:id="rId8" o:title=""/>
          </v:shape>
          <o:OLEObject Type="Embed" ProgID="Origin95.Graph" ShapeID="_x0000_i1025" DrawAspect="Content" ObjectID="_1828641482" r:id="rId9"/>
        </w:object>
      </w:r>
    </w:p>
    <w:p w14:paraId="2891234E" w14:textId="2B3AA598" w:rsidR="00AD1428" w:rsidRPr="00FB7789" w:rsidRDefault="009408ED" w:rsidP="00FB7789">
      <w:pPr>
        <w:spacing w:after="0" w:line="240" w:lineRule="auto"/>
        <w:ind w:firstLine="284"/>
        <w:jc w:val="center"/>
        <w:rPr>
          <w:rFonts w:ascii="Times New Roman" w:hAnsi="Times New Roman" w:cs="Times New Roman"/>
          <w:sz w:val="20"/>
          <w:lang w:val="uz-Cyrl-UZ"/>
        </w:rPr>
      </w:pPr>
      <w:r w:rsidRPr="00FB7789">
        <w:rPr>
          <w:rFonts w:ascii="Times New Roman" w:hAnsi="Times New Roman" w:cs="Times New Roman"/>
          <w:b/>
          <w:bCs/>
          <w:sz w:val="20"/>
          <w:lang w:val="uz-Cyrl-UZ"/>
        </w:rPr>
        <w:t>Fig</w:t>
      </w:r>
      <w:r w:rsidR="00FB7789" w:rsidRPr="00FB7789">
        <w:rPr>
          <w:rFonts w:ascii="Times New Roman" w:hAnsi="Times New Roman" w:cs="Times New Roman"/>
          <w:b/>
          <w:bCs/>
          <w:sz w:val="20"/>
        </w:rPr>
        <w:t>.</w:t>
      </w:r>
      <w:r w:rsidRPr="00FB7789">
        <w:rPr>
          <w:rFonts w:ascii="Times New Roman" w:hAnsi="Times New Roman" w:cs="Times New Roman"/>
          <w:b/>
          <w:bCs/>
          <w:sz w:val="20"/>
          <w:lang w:val="uz-Cyrl-UZ"/>
        </w:rPr>
        <w:t>2.</w:t>
      </w:r>
      <w:r w:rsidRPr="00FB7789">
        <w:rPr>
          <w:rFonts w:ascii="Times New Roman" w:hAnsi="Times New Roman" w:cs="Times New Roman"/>
          <w:sz w:val="20"/>
          <w:lang w:val="uz-Cyrl-UZ"/>
        </w:rPr>
        <w:t xml:space="preserve"> Infrared quenching of photoconductivity of silicon samples with manganese atom nanoclusters at </w:t>
      </w:r>
      <w:r w:rsidR="00FB7789">
        <w:rPr>
          <w:rFonts w:ascii="Times New Roman" w:hAnsi="Times New Roman" w:cs="Times New Roman"/>
          <w:sz w:val="20"/>
        </w:rPr>
        <w:t xml:space="preserve">                 </w:t>
      </w:r>
      <w:r w:rsidRPr="00FB7789">
        <w:rPr>
          <w:rFonts w:ascii="Times New Roman" w:hAnsi="Times New Roman" w:cs="Times New Roman"/>
          <w:i/>
          <w:sz w:val="20"/>
          <w:lang w:val="uz-Cyrl-UZ"/>
        </w:rPr>
        <w:t>T</w:t>
      </w:r>
      <w:r w:rsidRPr="00FB7789">
        <w:rPr>
          <w:rFonts w:ascii="Times New Roman" w:hAnsi="Times New Roman" w:cs="Times New Roman"/>
          <w:sz w:val="20"/>
          <w:lang w:val="uz-Cyrl-UZ"/>
        </w:rPr>
        <w:t>=100 K (</w:t>
      </w:r>
      <w:r w:rsidRPr="00FB7789">
        <w:rPr>
          <w:rFonts w:ascii="Times New Roman" w:hAnsi="Times New Roman" w:cs="Times New Roman"/>
          <w:i/>
          <w:sz w:val="20"/>
          <w:lang w:val="uz-Cyrl-UZ"/>
        </w:rPr>
        <w:t>ρ</w:t>
      </w:r>
      <w:r w:rsidRPr="00FB7789">
        <w:rPr>
          <w:rFonts w:ascii="Times New Roman" w:hAnsi="Times New Roman" w:cs="Times New Roman"/>
          <w:sz w:val="20"/>
          <w:lang w:val="uz-Cyrl-UZ"/>
        </w:rPr>
        <w:t>=1·10</w:t>
      </w:r>
      <w:r w:rsidRPr="00FB7789">
        <w:rPr>
          <w:rFonts w:ascii="Times New Roman" w:hAnsi="Times New Roman" w:cs="Times New Roman"/>
          <w:sz w:val="20"/>
          <w:vertAlign w:val="superscript"/>
          <w:lang w:val="uz-Cyrl-UZ"/>
        </w:rPr>
        <w:t>3</w:t>
      </w:r>
      <w:r w:rsidRPr="00FB7789">
        <w:rPr>
          <w:rFonts w:ascii="Times New Roman" w:hAnsi="Times New Roman" w:cs="Times New Roman"/>
          <w:sz w:val="20"/>
          <w:lang w:val="uz-Cyrl-UZ"/>
        </w:rPr>
        <w:t xml:space="preserve"> Ohm·cm).</w:t>
      </w:r>
    </w:p>
    <w:p w14:paraId="2F031F4D" w14:textId="77777777" w:rsidR="0031195E" w:rsidRDefault="0031195E" w:rsidP="00A078FB">
      <w:pPr>
        <w:spacing w:after="0" w:line="240" w:lineRule="auto"/>
        <w:ind w:firstLine="284"/>
        <w:jc w:val="both"/>
        <w:rPr>
          <w:rFonts w:ascii="Times New Roman" w:hAnsi="Times New Roman" w:cs="Times New Roman"/>
          <w:sz w:val="20"/>
        </w:rPr>
      </w:pPr>
    </w:p>
    <w:p w14:paraId="3E85C5A2" w14:textId="742E4B13" w:rsidR="00A078FB" w:rsidRP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lang w:val="uz-Cyrl-UZ"/>
        </w:rPr>
        <w:t>Calculations showed that in silicon samples placed at the negative pole of the electrodiffusion setup, the atomic fraction of manganese was ~75.4%, while in silicon samples placed at the positive pole, this figure was ~2.7%.</w:t>
      </w:r>
      <w:r w:rsidRPr="00FB7789">
        <w:rPr>
          <w:rFonts w:ascii="Times New Roman" w:hAnsi="Times New Roman" w:cs="Times New Roman"/>
          <w:sz w:val="20"/>
        </w:rPr>
        <w:t xml:space="preserve"> </w:t>
      </w:r>
    </w:p>
    <w:p w14:paraId="2CFBBD0B" w14:textId="77777777" w:rsidR="00A078FB" w:rsidRPr="00FB7789" w:rsidRDefault="00A078FB" w:rsidP="00A078FB">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rPr>
        <w:t xml:space="preserve">The photoelectric properties of silicon samples placed on the negative pole of an </w:t>
      </w:r>
      <w:proofErr w:type="spellStart"/>
      <w:r w:rsidRPr="00FB7789">
        <w:rPr>
          <w:rFonts w:ascii="Times New Roman" w:hAnsi="Times New Roman" w:cs="Times New Roman"/>
          <w:sz w:val="20"/>
        </w:rPr>
        <w:t>electrodiffusion</w:t>
      </w:r>
      <w:proofErr w:type="spellEnd"/>
      <w:r w:rsidRPr="00FB7789">
        <w:rPr>
          <w:rFonts w:ascii="Times New Roman" w:hAnsi="Times New Roman" w:cs="Times New Roman"/>
          <w:sz w:val="20"/>
        </w:rPr>
        <w:t xml:space="preserve"> device were studied using an IKS-21 spectrometer. Experiments were conducted at a temperature of </w:t>
      </w:r>
      <w:r w:rsidRPr="00FB7789">
        <w:rPr>
          <w:rFonts w:ascii="Times New Roman" w:hAnsi="Times New Roman" w:cs="Times New Roman"/>
          <w:i/>
          <w:sz w:val="20"/>
        </w:rPr>
        <w:t>T</w:t>
      </w:r>
      <w:r w:rsidRPr="00FB7789">
        <w:rPr>
          <w:rFonts w:ascii="Times New Roman" w:hAnsi="Times New Roman" w:cs="Times New Roman"/>
          <w:sz w:val="20"/>
        </w:rPr>
        <w:t xml:space="preserve">=100 K (Fig. 2). Figure 2 shows the spectral dependence of the photoconductivity of silicon samples doped with manganese impurity atoms, obtained with additional illumination by weak background integral light. The spectral </w:t>
      </w:r>
      <w:proofErr w:type="spellStart"/>
      <w:r w:rsidRPr="00FB7789">
        <w:rPr>
          <w:rFonts w:ascii="Times New Roman" w:hAnsi="Times New Roman" w:cs="Times New Roman"/>
          <w:sz w:val="20"/>
        </w:rPr>
        <w:t>photoresponse</w:t>
      </w:r>
      <w:proofErr w:type="spellEnd"/>
      <w:r w:rsidRPr="00FB7789">
        <w:rPr>
          <w:rFonts w:ascii="Times New Roman" w:hAnsi="Times New Roman" w:cs="Times New Roman"/>
          <w:sz w:val="20"/>
        </w:rPr>
        <w:t xml:space="preserve"> was calculated by subtracting the background light photocurrent. As can be seen from Fig. 1, photosensitivity begins at photon energies of </w:t>
      </w:r>
      <w:r w:rsidRPr="00FB7789">
        <w:rPr>
          <w:rFonts w:ascii="Times New Roman" w:hAnsi="Times New Roman" w:cs="Times New Roman"/>
          <w:i/>
          <w:sz w:val="20"/>
        </w:rPr>
        <w:t>hv</w:t>
      </w:r>
      <w:r w:rsidRPr="00FB7789">
        <w:rPr>
          <w:rFonts w:ascii="Times New Roman" w:hAnsi="Times New Roman" w:cs="Times New Roman"/>
          <w:sz w:val="20"/>
        </w:rPr>
        <w:t xml:space="preserve">~0.16 eV and increases continuously with incident photon energy. This process reaches a maximum at </w:t>
      </w:r>
      <w:r w:rsidRPr="00FB7789">
        <w:rPr>
          <w:rFonts w:ascii="Times New Roman" w:hAnsi="Times New Roman" w:cs="Times New Roman"/>
          <w:i/>
          <w:sz w:val="20"/>
        </w:rPr>
        <w:t>hv</w:t>
      </w:r>
      <w:r w:rsidRPr="00FB7789">
        <w:rPr>
          <w:rFonts w:ascii="Times New Roman" w:hAnsi="Times New Roman" w:cs="Times New Roman"/>
          <w:sz w:val="20"/>
        </w:rPr>
        <w:t>~0.3 eV.</w:t>
      </w:r>
    </w:p>
    <w:p w14:paraId="32488F6C" w14:textId="1FA3622B" w:rsidR="00AD1428" w:rsidRPr="00FB7789" w:rsidRDefault="00D17418" w:rsidP="00FB7789">
      <w:pPr>
        <w:spacing w:after="0" w:line="240" w:lineRule="auto"/>
        <w:ind w:firstLine="284"/>
        <w:jc w:val="both"/>
        <w:rPr>
          <w:rFonts w:ascii="Times New Roman" w:hAnsi="Times New Roman" w:cs="Times New Roman"/>
          <w:sz w:val="20"/>
        </w:rPr>
      </w:pPr>
      <w:r w:rsidRPr="00FB7789">
        <w:rPr>
          <w:rFonts w:ascii="Times New Roman" w:hAnsi="Times New Roman" w:cs="Times New Roman"/>
          <w:sz w:val="20"/>
          <w:lang w:val="uz-Cyrl-UZ"/>
        </w:rPr>
        <w:lastRenderedPageBreak/>
        <w:t>A further increase in photon energy leads to a sharp decrease in photocurrent, i.e., IR quenching of the photocurrent is observed. This significantly reduces the photocurrent (by up to two orders of magnitude).</w:t>
      </w:r>
      <w:r w:rsidRPr="00FB7789">
        <w:rPr>
          <w:rFonts w:ascii="Times New Roman" w:hAnsi="Times New Roman" w:cs="Times New Roman"/>
          <w:sz w:val="20"/>
        </w:rPr>
        <w:t xml:space="preserve"> Starting at </w:t>
      </w:r>
      <w:proofErr w:type="spellStart"/>
      <w:r w:rsidRPr="00FB7789">
        <w:rPr>
          <w:rFonts w:ascii="Times New Roman" w:hAnsi="Times New Roman" w:cs="Times New Roman"/>
          <w:i/>
          <w:sz w:val="20"/>
        </w:rPr>
        <w:t>hv</w:t>
      </w:r>
      <w:proofErr w:type="spellEnd"/>
      <w:r w:rsidRPr="00FB7789">
        <w:rPr>
          <w:rFonts w:ascii="Times New Roman" w:hAnsi="Times New Roman" w:cs="Times New Roman"/>
          <w:sz w:val="20"/>
        </w:rPr>
        <w:t xml:space="preserve">=0.35 eV, the photocurrent increases sharply and reaches its maximum value already at </w:t>
      </w:r>
      <w:proofErr w:type="spellStart"/>
      <w:r w:rsidRPr="00FB7789">
        <w:rPr>
          <w:rFonts w:ascii="Times New Roman" w:hAnsi="Times New Roman" w:cs="Times New Roman"/>
          <w:i/>
          <w:sz w:val="20"/>
        </w:rPr>
        <w:t>hv</w:t>
      </w:r>
      <w:proofErr w:type="spellEnd"/>
      <w:r w:rsidRPr="00FB7789">
        <w:rPr>
          <w:rFonts w:ascii="Times New Roman" w:hAnsi="Times New Roman" w:cs="Times New Roman"/>
          <w:sz w:val="20"/>
        </w:rPr>
        <w:t xml:space="preserve">=0.8 eV. Thus, in the spectral region of </w:t>
      </w:r>
      <w:proofErr w:type="spellStart"/>
      <w:r w:rsidRPr="00FB7789">
        <w:rPr>
          <w:rFonts w:ascii="Times New Roman" w:hAnsi="Times New Roman" w:cs="Times New Roman"/>
          <w:i/>
          <w:sz w:val="20"/>
        </w:rPr>
        <w:t>hv</w:t>
      </w:r>
      <w:proofErr w:type="spellEnd"/>
      <w:r w:rsidRPr="00FB7789">
        <w:rPr>
          <w:rFonts w:ascii="Times New Roman" w:hAnsi="Times New Roman" w:cs="Times New Roman"/>
          <w:sz w:val="20"/>
        </w:rPr>
        <w:t xml:space="preserve">=0.4÷0.8 eV, these samples exhibit high-magnitude </w:t>
      </w:r>
      <w:proofErr w:type="spellStart"/>
      <w:r w:rsidRPr="00FB7789">
        <w:rPr>
          <w:rFonts w:ascii="Times New Roman" w:hAnsi="Times New Roman" w:cs="Times New Roman"/>
          <w:sz w:val="20"/>
        </w:rPr>
        <w:t>subband</w:t>
      </w:r>
      <w:proofErr w:type="spellEnd"/>
      <w:r w:rsidRPr="00FB7789">
        <w:rPr>
          <w:rFonts w:ascii="Times New Roman" w:hAnsi="Times New Roman" w:cs="Times New Roman"/>
          <w:sz w:val="20"/>
        </w:rPr>
        <w:t xml:space="preserve"> (possibly impurity) photoconductivity. </w:t>
      </w:r>
      <w:r w:rsidR="00BC48BF" w:rsidRPr="00FB7789">
        <w:rPr>
          <w:rFonts w:ascii="Times New Roman" w:hAnsi="Times New Roman" w:cs="Times New Roman"/>
          <w:sz w:val="20"/>
        </w:rPr>
        <w:t xml:space="preserve">This </w:t>
      </w:r>
      <w:proofErr w:type="spellStart"/>
      <w:r w:rsidR="00BC48BF" w:rsidRPr="00FB7789">
        <w:rPr>
          <w:rFonts w:ascii="Times New Roman" w:hAnsi="Times New Roman" w:cs="Times New Roman"/>
          <w:sz w:val="20"/>
        </w:rPr>
        <w:t>subband</w:t>
      </w:r>
      <w:proofErr w:type="spellEnd"/>
      <w:r w:rsidR="00BC48BF" w:rsidRPr="00FB7789">
        <w:rPr>
          <w:rFonts w:ascii="Times New Roman" w:hAnsi="Times New Roman" w:cs="Times New Roman"/>
          <w:sz w:val="20"/>
        </w:rPr>
        <w:t xml:space="preserve"> photoconductivity was observed even without background illumination. The phenomenon of infrared quenching was observed in all silicon samples located at the negative pole. According to the two-level model of IR quenching photoconductivity (IQPP) [</w:t>
      </w:r>
      <w:r w:rsidR="00635D54" w:rsidRPr="00FB7789">
        <w:rPr>
          <w:rFonts w:ascii="Times New Roman" w:hAnsi="Times New Roman" w:cs="Times New Roman"/>
          <w:sz w:val="20"/>
        </w:rPr>
        <w:t>20-24</w:t>
      </w:r>
      <w:r w:rsidR="00BC48BF" w:rsidRPr="00FB7789">
        <w:rPr>
          <w:rFonts w:ascii="Times New Roman" w:hAnsi="Times New Roman" w:cs="Times New Roman"/>
          <w:sz w:val="20"/>
        </w:rPr>
        <w:t xml:space="preserve">], </w:t>
      </w:r>
      <w:proofErr w:type="spellStart"/>
      <w:r w:rsidR="00BC48BF" w:rsidRPr="00FB7789">
        <w:rPr>
          <w:rFonts w:ascii="Times New Roman" w:hAnsi="Times New Roman" w:cs="Times New Roman"/>
          <w:sz w:val="20"/>
        </w:rPr>
        <w:t>photogeneration</w:t>
      </w:r>
      <w:proofErr w:type="spellEnd"/>
      <w:r w:rsidR="00BC48BF" w:rsidRPr="00FB7789">
        <w:rPr>
          <w:rFonts w:ascii="Times New Roman" w:hAnsi="Times New Roman" w:cs="Times New Roman"/>
          <w:sz w:val="20"/>
        </w:rPr>
        <w:t xml:space="preserve"> and carrier recombination, as well as the reorganization of sensitization centers, occur under the influence of integral background light. As a result, a sensitizing effect is observed. Additional illumination of the samples with IR light, with a photon energy equal to the ionization energy of the sensitization center, leads to the reverse process, resulting in a decrease in the photocurrent; that is, the IRCG effect occurs. </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9722BE6" w14:textId="42A16531" w:rsidR="00C07880" w:rsidRDefault="00C07880"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C07880">
        <w:rPr>
          <w:rFonts w:ascii="Times New Roman" w:hAnsi="Times New Roman" w:cs="Times New Roman"/>
          <w:sz w:val="20"/>
        </w:rPr>
        <w:t xml:space="preserve">The parameters and properties of the samples obtained by introducing manganese atoms into silicon using the </w:t>
      </w:r>
      <w:proofErr w:type="spellStart"/>
      <w:r w:rsidRPr="00C07880">
        <w:rPr>
          <w:rFonts w:ascii="Times New Roman" w:hAnsi="Times New Roman" w:cs="Times New Roman"/>
          <w:sz w:val="20"/>
        </w:rPr>
        <w:t>electrodiffusion</w:t>
      </w:r>
      <w:proofErr w:type="spellEnd"/>
      <w:r w:rsidRPr="00C07880">
        <w:rPr>
          <w:rFonts w:ascii="Times New Roman" w:hAnsi="Times New Roman" w:cs="Times New Roman"/>
          <w:sz w:val="20"/>
        </w:rPr>
        <w:t xml:space="preserve"> method in the temperature range T= 800-900 °C repeated the results obtained by the authors in [</w:t>
      </w:r>
      <w:r w:rsidR="00635D54">
        <w:rPr>
          <w:rFonts w:ascii="Times New Roman" w:hAnsi="Times New Roman" w:cs="Times New Roman"/>
          <w:sz w:val="20"/>
        </w:rPr>
        <w:t>25-28</w:t>
      </w:r>
      <w:r w:rsidRPr="00C07880">
        <w:rPr>
          <w:rFonts w:ascii="Times New Roman" w:hAnsi="Times New Roman" w:cs="Times New Roman"/>
          <w:sz w:val="20"/>
        </w:rPr>
        <w:t xml:space="preserve">] using traditional thermal diffusion technology in the temperature range T=1000÷1100 °C. From this, it can be concluded that it is possible to increase the solubility of impurity manganese atoms in silicon using the </w:t>
      </w:r>
      <w:proofErr w:type="spellStart"/>
      <w:r w:rsidRPr="00C07880">
        <w:rPr>
          <w:rFonts w:ascii="Times New Roman" w:hAnsi="Times New Roman" w:cs="Times New Roman"/>
          <w:sz w:val="20"/>
        </w:rPr>
        <w:t>electrodiffusion</w:t>
      </w:r>
      <w:proofErr w:type="spellEnd"/>
      <w:r w:rsidRPr="00C07880">
        <w:rPr>
          <w:rFonts w:ascii="Times New Roman" w:hAnsi="Times New Roman" w:cs="Times New Roman"/>
          <w:sz w:val="20"/>
        </w:rPr>
        <w:t xml:space="preserve"> method.</w:t>
      </w:r>
    </w:p>
    <w:p w14:paraId="25AA1AF8" w14:textId="329CCD9B" w:rsidR="00C07880" w:rsidRDefault="00C07880"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C07880">
        <w:rPr>
          <w:rFonts w:ascii="Times New Roman" w:hAnsi="Times New Roman" w:cs="Times New Roman"/>
          <w:sz w:val="20"/>
        </w:rPr>
        <w:t>Photoelectric properties of silicon samples with manganese atom nanoclusters demonstrate that the electrical and photoelectric properties [</w:t>
      </w:r>
      <w:r w:rsidR="00635D54">
        <w:rPr>
          <w:rFonts w:ascii="Times New Roman" w:hAnsi="Times New Roman" w:cs="Times New Roman"/>
          <w:sz w:val="20"/>
        </w:rPr>
        <w:t>29-3</w:t>
      </w:r>
      <w:r w:rsidR="009D5506">
        <w:rPr>
          <w:rFonts w:ascii="Times New Roman" w:hAnsi="Times New Roman" w:cs="Times New Roman"/>
          <w:sz w:val="20"/>
        </w:rPr>
        <w:t>3</w:t>
      </w:r>
      <w:r w:rsidRPr="00C07880">
        <w:rPr>
          <w:rFonts w:ascii="Times New Roman" w:hAnsi="Times New Roman" w:cs="Times New Roman"/>
          <w:sz w:val="20"/>
        </w:rPr>
        <w:t>] of the original material (silicon) can be significantly altered by the formation of manganese impurity atom nanoclusters. To elucidate the physical processes occurring in these materials, more detailed studies are needed, depending on the nature, structure, composition, and concentration of the resulting nanoclusters in silicon.</w:t>
      </w:r>
    </w:p>
    <w:p w14:paraId="5FF2BC5A" w14:textId="585DE9F0" w:rsidR="00F84944" w:rsidRPr="000B12A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DDC8261" w14:textId="7FBCE2E9"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and M.O. </w:t>
      </w:r>
      <w:proofErr w:type="spellStart"/>
      <w:r w:rsidRPr="009D5506">
        <w:rPr>
          <w:rFonts w:ascii="Times New Roman" w:hAnsi="Times New Roman" w:cs="Times New Roman"/>
          <w:sz w:val="20"/>
          <w:szCs w:val="20"/>
        </w:rPr>
        <w:t>Tursunov</w:t>
      </w:r>
      <w:proofErr w:type="spellEnd"/>
      <w:r w:rsidRPr="009D5506">
        <w:rPr>
          <w:rFonts w:ascii="Times New Roman" w:hAnsi="Times New Roman" w:cs="Times New Roman"/>
          <w:sz w:val="20"/>
          <w:szCs w:val="20"/>
        </w:rPr>
        <w:t>, “Anomalous Photoelectric Phenomena in Silicon with Nanoclusters of Manganese Atoms,” Semiconductors, 55(6), 542–545 (2021). https://doi.org/10.1134/S1063782621060038</w:t>
      </w:r>
    </w:p>
    <w:p w14:paraId="678BB244" w14:textId="700F4880" w:rsidR="000B12AE" w:rsidRPr="009D5506" w:rsidRDefault="00094527"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M</w:t>
      </w:r>
      <w:bookmarkStart w:id="1" w:name="_GoBack"/>
      <w:bookmarkEnd w:id="1"/>
      <w:r w:rsidR="000B12AE" w:rsidRPr="009D5506">
        <w:rPr>
          <w:rFonts w:ascii="Times New Roman" w:hAnsi="Times New Roman" w:cs="Times New Roman"/>
          <w:sz w:val="20"/>
          <w:szCs w:val="20"/>
        </w:rPr>
        <w:t>.</w:t>
      </w:r>
      <w:r>
        <w:rPr>
          <w:rFonts w:ascii="Times New Roman" w:hAnsi="Times New Roman" w:cs="Times New Roman"/>
          <w:sz w:val="20"/>
          <w:szCs w:val="20"/>
        </w:rPr>
        <w:t>K</w:t>
      </w:r>
      <w:r w:rsidR="000B12AE" w:rsidRPr="009D5506">
        <w:rPr>
          <w:rFonts w:ascii="Times New Roman" w:hAnsi="Times New Roman" w:cs="Times New Roman"/>
          <w:sz w:val="20"/>
          <w:szCs w:val="20"/>
        </w:rPr>
        <w:t xml:space="preserve">. </w:t>
      </w:r>
      <w:proofErr w:type="spellStart"/>
      <w:r w:rsidR="000B12AE" w:rsidRPr="009D5506">
        <w:rPr>
          <w:rFonts w:ascii="Times New Roman" w:hAnsi="Times New Roman" w:cs="Times New Roman"/>
          <w:sz w:val="20"/>
          <w:szCs w:val="20"/>
        </w:rPr>
        <w:t>Bakhadyrkhanov</w:t>
      </w:r>
      <w:proofErr w:type="spellEnd"/>
      <w:r w:rsidR="000B12AE" w:rsidRPr="009D5506">
        <w:rPr>
          <w:rFonts w:ascii="Times New Roman" w:hAnsi="Times New Roman" w:cs="Times New Roman"/>
          <w:sz w:val="20"/>
          <w:szCs w:val="20"/>
        </w:rPr>
        <w:t xml:space="preserve">, </w:t>
      </w:r>
      <w:proofErr w:type="spellStart"/>
      <w:r w:rsidR="000B12AE" w:rsidRPr="009D5506">
        <w:rPr>
          <w:rFonts w:ascii="Times New Roman" w:hAnsi="Times New Roman" w:cs="Times New Roman"/>
          <w:sz w:val="20"/>
          <w:szCs w:val="20"/>
        </w:rPr>
        <w:t>G.Kh</w:t>
      </w:r>
      <w:proofErr w:type="spellEnd"/>
      <w:r w:rsidR="000B12AE" w:rsidRPr="009D5506">
        <w:rPr>
          <w:rFonts w:ascii="Times New Roman" w:hAnsi="Times New Roman" w:cs="Times New Roman"/>
          <w:sz w:val="20"/>
          <w:szCs w:val="20"/>
        </w:rPr>
        <w:t xml:space="preserve">. </w:t>
      </w:r>
      <w:proofErr w:type="spellStart"/>
      <w:r w:rsidR="000B12AE" w:rsidRPr="009D5506">
        <w:rPr>
          <w:rFonts w:ascii="Times New Roman" w:hAnsi="Times New Roman" w:cs="Times New Roman"/>
          <w:sz w:val="20"/>
          <w:szCs w:val="20"/>
        </w:rPr>
        <w:t>Mavlonov</w:t>
      </w:r>
      <w:proofErr w:type="spellEnd"/>
      <w:r w:rsidR="000B12AE" w:rsidRPr="009D5506">
        <w:rPr>
          <w:rFonts w:ascii="Times New Roman" w:hAnsi="Times New Roman" w:cs="Times New Roman"/>
          <w:sz w:val="20"/>
          <w:szCs w:val="20"/>
        </w:rPr>
        <w:t xml:space="preserve">, S. B. </w:t>
      </w:r>
      <w:proofErr w:type="spellStart"/>
      <w:r w:rsidR="000B12AE" w:rsidRPr="009D5506">
        <w:rPr>
          <w:rFonts w:ascii="Times New Roman" w:hAnsi="Times New Roman" w:cs="Times New Roman"/>
          <w:sz w:val="20"/>
          <w:szCs w:val="20"/>
        </w:rPr>
        <w:t>Isamov</w:t>
      </w:r>
      <w:proofErr w:type="spellEnd"/>
      <w:r w:rsidR="000B12AE" w:rsidRPr="009D5506">
        <w:rPr>
          <w:rFonts w:ascii="Times New Roman" w:hAnsi="Times New Roman" w:cs="Times New Roman"/>
          <w:sz w:val="20"/>
          <w:szCs w:val="20"/>
        </w:rPr>
        <w:t xml:space="preserve">, </w:t>
      </w:r>
      <w:proofErr w:type="spellStart"/>
      <w:r w:rsidR="000B12AE" w:rsidRPr="009D5506">
        <w:rPr>
          <w:rFonts w:ascii="Times New Roman" w:hAnsi="Times New Roman" w:cs="Times New Roman"/>
          <w:sz w:val="20"/>
          <w:szCs w:val="20"/>
        </w:rPr>
        <w:t>Kh</w:t>
      </w:r>
      <w:proofErr w:type="spellEnd"/>
      <w:r w:rsidR="000B12AE" w:rsidRPr="009D5506">
        <w:rPr>
          <w:rFonts w:ascii="Times New Roman" w:hAnsi="Times New Roman" w:cs="Times New Roman"/>
          <w:sz w:val="20"/>
          <w:szCs w:val="20"/>
        </w:rPr>
        <w:t xml:space="preserve">. M. </w:t>
      </w:r>
      <w:proofErr w:type="spellStart"/>
      <w:r w:rsidR="000B12AE" w:rsidRPr="009D5506">
        <w:rPr>
          <w:rFonts w:ascii="Times New Roman" w:hAnsi="Times New Roman" w:cs="Times New Roman"/>
          <w:sz w:val="20"/>
          <w:szCs w:val="20"/>
        </w:rPr>
        <w:t>Iliev</w:t>
      </w:r>
      <w:proofErr w:type="spellEnd"/>
      <w:r w:rsidR="000B12AE" w:rsidRPr="009D5506">
        <w:rPr>
          <w:rFonts w:ascii="Times New Roman" w:hAnsi="Times New Roman" w:cs="Times New Roman"/>
          <w:sz w:val="20"/>
          <w:szCs w:val="20"/>
        </w:rPr>
        <w:t xml:space="preserve">, К S. </w:t>
      </w:r>
      <w:proofErr w:type="spellStart"/>
      <w:r w:rsidR="000B12AE" w:rsidRPr="009D5506">
        <w:rPr>
          <w:rFonts w:ascii="Times New Roman" w:hAnsi="Times New Roman" w:cs="Times New Roman"/>
          <w:sz w:val="20"/>
          <w:szCs w:val="20"/>
        </w:rPr>
        <w:t>Ayupov</w:t>
      </w:r>
      <w:proofErr w:type="spellEnd"/>
      <w:r w:rsidR="000B12AE" w:rsidRPr="009D5506">
        <w:rPr>
          <w:rFonts w:ascii="Times New Roman" w:hAnsi="Times New Roman" w:cs="Times New Roman"/>
          <w:sz w:val="20"/>
          <w:szCs w:val="20"/>
        </w:rPr>
        <w:t xml:space="preserve">, Z.M. </w:t>
      </w:r>
      <w:proofErr w:type="spellStart"/>
      <w:r w:rsidR="000B12AE" w:rsidRPr="009D5506">
        <w:rPr>
          <w:rFonts w:ascii="Times New Roman" w:hAnsi="Times New Roman" w:cs="Times New Roman"/>
          <w:sz w:val="20"/>
          <w:szCs w:val="20"/>
        </w:rPr>
        <w:t>Saparniyazova</w:t>
      </w:r>
      <w:proofErr w:type="spellEnd"/>
      <w:r w:rsidR="000B12AE" w:rsidRPr="009D5506">
        <w:rPr>
          <w:rFonts w:ascii="Times New Roman" w:hAnsi="Times New Roman" w:cs="Times New Roman"/>
          <w:sz w:val="20"/>
          <w:szCs w:val="20"/>
        </w:rPr>
        <w:t xml:space="preserve">, and S. A. </w:t>
      </w:r>
      <w:proofErr w:type="spellStart"/>
      <w:r w:rsidR="000B12AE" w:rsidRPr="009D5506">
        <w:rPr>
          <w:rFonts w:ascii="Times New Roman" w:hAnsi="Times New Roman" w:cs="Times New Roman"/>
          <w:sz w:val="20"/>
          <w:szCs w:val="20"/>
        </w:rPr>
        <w:t>Tachilin</w:t>
      </w:r>
      <w:proofErr w:type="spellEnd"/>
      <w:r w:rsidR="000B12AE" w:rsidRPr="009D5506">
        <w:rPr>
          <w:rFonts w:ascii="Times New Roman" w:hAnsi="Times New Roman" w:cs="Times New Roman"/>
          <w:sz w:val="20"/>
          <w:szCs w:val="20"/>
        </w:rPr>
        <w:t xml:space="preserve">, </w:t>
      </w:r>
      <w:proofErr w:type="spellStart"/>
      <w:r w:rsidR="000B12AE" w:rsidRPr="009D5506">
        <w:rPr>
          <w:rFonts w:ascii="Times New Roman" w:hAnsi="Times New Roman" w:cs="Times New Roman"/>
          <w:sz w:val="20"/>
          <w:szCs w:val="20"/>
        </w:rPr>
        <w:t>Inorg</w:t>
      </w:r>
      <w:proofErr w:type="spellEnd"/>
      <w:r w:rsidR="000B12AE" w:rsidRPr="009D5506">
        <w:rPr>
          <w:rFonts w:ascii="Times New Roman" w:hAnsi="Times New Roman" w:cs="Times New Roman"/>
          <w:sz w:val="20"/>
          <w:szCs w:val="20"/>
        </w:rPr>
        <w:t>. Mater. 47, 479 (2011).</w:t>
      </w:r>
    </w:p>
    <w:p w14:paraId="289277AC" w14:textId="625F546A" w:rsidR="004A7599" w:rsidRPr="009D5506" w:rsidRDefault="004A7599"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K. S. </w:t>
      </w:r>
      <w:proofErr w:type="spellStart"/>
      <w:r w:rsidRPr="009D5506">
        <w:rPr>
          <w:rFonts w:ascii="Times New Roman" w:hAnsi="Times New Roman" w:cs="Times New Roman"/>
          <w:sz w:val="20"/>
          <w:szCs w:val="20"/>
        </w:rPr>
        <w:t>Ayupov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w:t>
      </w:r>
      <w:proofErr w:type="spellEnd"/>
      <w:r w:rsidRPr="009D5506">
        <w:rPr>
          <w:rFonts w:ascii="Times New Roman" w:hAnsi="Times New Roman" w:cs="Times New Roman"/>
          <w:sz w:val="20"/>
          <w:szCs w:val="20"/>
        </w:rPr>
        <w:t xml:space="preserve">. M.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G. </w:t>
      </w:r>
      <w:proofErr w:type="spellStart"/>
      <w:r w:rsidRPr="009D5506">
        <w:rPr>
          <w:rFonts w:ascii="Times New Roman" w:hAnsi="Times New Roman" w:cs="Times New Roman"/>
          <w:sz w:val="20"/>
          <w:szCs w:val="20"/>
        </w:rPr>
        <w:t>Kh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Mavlonov</w:t>
      </w:r>
      <w:proofErr w:type="spellEnd"/>
      <w:r w:rsidRPr="009D5506">
        <w:rPr>
          <w:rFonts w:ascii="Times New Roman" w:hAnsi="Times New Roman" w:cs="Times New Roman"/>
          <w:sz w:val="20"/>
          <w:szCs w:val="20"/>
        </w:rPr>
        <w:t xml:space="preserve">, and </w:t>
      </w:r>
      <w:r w:rsidR="00455571">
        <w:rPr>
          <w:rFonts w:ascii="Times New Roman" w:hAnsi="Times New Roman" w:cs="Times New Roman"/>
          <w:sz w:val="20"/>
          <w:szCs w:val="20"/>
          <w:lang w:val="en-AU"/>
        </w:rPr>
        <w:t>O</w:t>
      </w:r>
      <w:r w:rsidRPr="009D5506">
        <w:rPr>
          <w:rFonts w:ascii="Times New Roman" w:hAnsi="Times New Roman" w:cs="Times New Roman"/>
          <w:sz w:val="20"/>
          <w:szCs w:val="20"/>
        </w:rPr>
        <w:t xml:space="preserve">. E. </w:t>
      </w:r>
      <w:proofErr w:type="spellStart"/>
      <w:r w:rsidRPr="009D5506">
        <w:rPr>
          <w:rFonts w:ascii="Times New Roman" w:hAnsi="Times New Roman" w:cs="Times New Roman"/>
          <w:sz w:val="20"/>
          <w:szCs w:val="20"/>
        </w:rPr>
        <w:t>Sattorov</w:t>
      </w:r>
      <w:proofErr w:type="spellEnd"/>
      <w:r w:rsidRPr="009D5506">
        <w:rPr>
          <w:rFonts w:ascii="Times New Roman" w:hAnsi="Times New Roman" w:cs="Times New Roman"/>
          <w:sz w:val="20"/>
          <w:szCs w:val="20"/>
        </w:rPr>
        <w:t xml:space="preserve">, Tech. </w:t>
      </w:r>
      <w:proofErr w:type="spellStart"/>
      <w:r w:rsidRPr="009D5506">
        <w:rPr>
          <w:rFonts w:ascii="Times New Roman" w:hAnsi="Times New Roman" w:cs="Times New Roman"/>
          <w:sz w:val="20"/>
          <w:szCs w:val="20"/>
        </w:rPr>
        <w:t>Phys.Lett</w:t>
      </w:r>
      <w:proofErr w:type="spellEnd"/>
      <w:r w:rsidRPr="009D5506">
        <w:rPr>
          <w:rFonts w:ascii="Times New Roman" w:hAnsi="Times New Roman" w:cs="Times New Roman"/>
          <w:sz w:val="20"/>
          <w:szCs w:val="20"/>
        </w:rPr>
        <w:t>. 35, 741 (2009).</w:t>
      </w:r>
    </w:p>
    <w:p w14:paraId="1605B9D5" w14:textId="6FBD8935" w:rsidR="004A7599" w:rsidRPr="009D5506" w:rsidRDefault="004A7599"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G.V. </w:t>
      </w:r>
      <w:proofErr w:type="spellStart"/>
      <w:r w:rsidRPr="009D5506">
        <w:rPr>
          <w:rFonts w:ascii="Times New Roman" w:hAnsi="Times New Roman" w:cs="Times New Roman"/>
          <w:sz w:val="20"/>
          <w:szCs w:val="20"/>
        </w:rPr>
        <w:t>Gadiyak</w:t>
      </w:r>
      <w:proofErr w:type="spellEnd"/>
      <w:r w:rsidRPr="009D5506">
        <w:rPr>
          <w:rFonts w:ascii="Times New Roman" w:hAnsi="Times New Roman" w:cs="Times New Roman"/>
          <w:sz w:val="20"/>
          <w:szCs w:val="20"/>
        </w:rPr>
        <w:t xml:space="preserve">, Diffusion of boron and phosphorus in silicon during high-temperature ion implantation, Semiconductors 31 (4), April 1997. </w:t>
      </w:r>
    </w:p>
    <w:p w14:paraId="74B6EAA1" w14:textId="6E60E9D4" w:rsidR="004A7599" w:rsidRPr="009D5506" w:rsidRDefault="004A7599"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and S. 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Tech. Phys. 61,458 (2016). A. Rose, Concepts in Photoconductivity and Allied Problems (Wiley, New York, 1963).</w:t>
      </w:r>
    </w:p>
    <w:p w14:paraId="54A49D23" w14:textId="5863C190"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G.H. </w:t>
      </w:r>
      <w:proofErr w:type="spellStart"/>
      <w:r w:rsidRPr="009D5506">
        <w:rPr>
          <w:rFonts w:ascii="Times New Roman" w:hAnsi="Times New Roman" w:cs="Times New Roman"/>
          <w:sz w:val="20"/>
          <w:szCs w:val="20"/>
        </w:rPr>
        <w:t>Mavlonov</w:t>
      </w:r>
      <w:proofErr w:type="spellEnd"/>
      <w:r w:rsidRPr="009D5506">
        <w:rPr>
          <w:rFonts w:ascii="Times New Roman" w:hAnsi="Times New Roman" w:cs="Times New Roman"/>
          <w:sz w:val="20"/>
          <w:szCs w:val="20"/>
        </w:rPr>
        <w:t xml:space="preserve">, L. Trabzon,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Y.A. </w:t>
      </w:r>
      <w:proofErr w:type="spellStart"/>
      <w:r w:rsidRPr="009D5506">
        <w:rPr>
          <w:rFonts w:ascii="Times New Roman" w:hAnsi="Times New Roman" w:cs="Times New Roman"/>
          <w:sz w:val="20"/>
          <w:szCs w:val="20"/>
        </w:rPr>
        <w:t>Abduganiev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Sh.N</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Ibodullaev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Magnetic Properties of Silicon Doped with Impurity Atoms of Europium. Journal of Nano- and Electronic Physics. (2023), 15, 6, 06001. DOI:10.21272/jnep.15(6).06001</w:t>
      </w:r>
    </w:p>
    <w:p w14:paraId="4A2D320A"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S.V. </w:t>
      </w:r>
      <w:proofErr w:type="spellStart"/>
      <w:r w:rsidRPr="009D5506">
        <w:rPr>
          <w:rFonts w:ascii="Times New Roman" w:hAnsi="Times New Roman" w:cs="Times New Roman"/>
          <w:sz w:val="20"/>
          <w:szCs w:val="20"/>
        </w:rPr>
        <w:t>Koveshnikov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E.Zh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Kosbergenov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Z.B. </w:t>
      </w:r>
      <w:proofErr w:type="spellStart"/>
      <w:r w:rsidRPr="009D5506">
        <w:rPr>
          <w:rFonts w:ascii="Times New Roman" w:hAnsi="Times New Roman" w:cs="Times New Roman"/>
          <w:sz w:val="20"/>
          <w:szCs w:val="20"/>
        </w:rPr>
        <w:t>Khudoynazarov</w:t>
      </w:r>
      <w:proofErr w:type="spellEnd"/>
      <w:r w:rsidRPr="009D5506">
        <w:rPr>
          <w:rFonts w:ascii="Times New Roman" w:hAnsi="Times New Roman" w:cs="Times New Roman"/>
          <w:sz w:val="20"/>
          <w:szCs w:val="20"/>
        </w:rPr>
        <w:t>. The Elemental Composition Investigation of Silicon Doped with Gallium and Antimony Atoms. Surface Engineering and Applied Electrochemistry, (2024), 60, 4, pp. 633 – 639. DOI: 10.3103/S106837552470025X</w:t>
      </w:r>
    </w:p>
    <w:p w14:paraId="42E579CE"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U.X. </w:t>
      </w:r>
      <w:proofErr w:type="spellStart"/>
      <w:r w:rsidRPr="009D5506">
        <w:rPr>
          <w:rFonts w:ascii="Times New Roman" w:hAnsi="Times New Roman" w:cs="Times New Roman"/>
          <w:sz w:val="20"/>
          <w:szCs w:val="20"/>
        </w:rPr>
        <w:t>Mukhammadjonov</w:t>
      </w:r>
      <w:proofErr w:type="spellEnd"/>
      <w:r w:rsidRPr="009D5506">
        <w:rPr>
          <w:rFonts w:ascii="Times New Roman" w:hAnsi="Times New Roman" w:cs="Times New Roman"/>
          <w:sz w:val="20"/>
          <w:szCs w:val="20"/>
        </w:rPr>
        <w:t>. The Prospects of Obtaining a New Material with a Hetero-Baric Structure Ge</w:t>
      </w:r>
      <w:r w:rsidRPr="009D5506">
        <w:rPr>
          <w:rFonts w:ascii="Times New Roman" w:hAnsi="Times New Roman" w:cs="Times New Roman"/>
          <w:i/>
          <w:sz w:val="20"/>
          <w:szCs w:val="20"/>
          <w:vertAlign w:val="subscript"/>
        </w:rPr>
        <w:t>x</w:t>
      </w:r>
      <w:r w:rsidRPr="009D5506">
        <w:rPr>
          <w:rFonts w:ascii="Times New Roman" w:hAnsi="Times New Roman" w:cs="Times New Roman"/>
          <w:sz w:val="20"/>
          <w:szCs w:val="20"/>
        </w:rPr>
        <w:t>Si</w:t>
      </w:r>
      <w:r w:rsidRPr="009D5506">
        <w:rPr>
          <w:rFonts w:ascii="Times New Roman" w:hAnsi="Times New Roman" w:cs="Times New Roman"/>
          <w:i/>
          <w:sz w:val="20"/>
          <w:szCs w:val="20"/>
          <w:vertAlign w:val="subscript"/>
        </w:rPr>
        <w:t>1–x</w:t>
      </w:r>
      <w:r w:rsidRPr="009D5506">
        <w:rPr>
          <w:rFonts w:ascii="Times New Roman" w:hAnsi="Times New Roman" w:cs="Times New Roman"/>
          <w:sz w:val="20"/>
          <w:szCs w:val="20"/>
        </w:rPr>
        <w:t>-Si Based on Silicon for Photo Energy Applications. Journal of Nano- and Electronic Physics. (2024), 16, 3, 03003. DOI: 10.21272/jnep.16(3).03003</w:t>
      </w:r>
    </w:p>
    <w:p w14:paraId="787EBB4F"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F.E. </w:t>
      </w:r>
      <w:proofErr w:type="spellStart"/>
      <w:r w:rsidRPr="009D5506">
        <w:rPr>
          <w:rFonts w:ascii="Times New Roman" w:hAnsi="Times New Roman" w:cs="Times New Roman"/>
          <w:sz w:val="20"/>
          <w:szCs w:val="20"/>
        </w:rPr>
        <w:t>Urakova</w:t>
      </w:r>
      <w:proofErr w:type="spellEnd"/>
      <w:r w:rsidRPr="009D5506">
        <w:rPr>
          <w:rFonts w:ascii="Times New Roman" w:hAnsi="Times New Roman" w:cs="Times New Roman"/>
          <w:sz w:val="20"/>
          <w:szCs w:val="20"/>
        </w:rPr>
        <w:t xml:space="preserve">, A.R. </w:t>
      </w:r>
      <w:proofErr w:type="spellStart"/>
      <w:r w:rsidRPr="009D5506">
        <w:rPr>
          <w:rFonts w:ascii="Times New Roman" w:hAnsi="Times New Roman" w:cs="Times New Roman"/>
          <w:sz w:val="20"/>
          <w:szCs w:val="20"/>
        </w:rPr>
        <w:t>Toshev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T.B. </w:t>
      </w:r>
      <w:proofErr w:type="spellStart"/>
      <w:r w:rsidRPr="009D5506">
        <w:rPr>
          <w:rFonts w:ascii="Times New Roman" w:hAnsi="Times New Roman" w:cs="Times New Roman"/>
          <w:sz w:val="20"/>
          <w:szCs w:val="20"/>
        </w:rPr>
        <w:t>Ismailov</w:t>
      </w:r>
      <w:proofErr w:type="spellEnd"/>
      <w:r w:rsidRPr="009D5506">
        <w:rPr>
          <w:rFonts w:ascii="Times New Roman" w:hAnsi="Times New Roman" w:cs="Times New Roman"/>
          <w:sz w:val="20"/>
          <w:szCs w:val="20"/>
        </w:rPr>
        <w:t xml:space="preserve">, Y.A. </w:t>
      </w:r>
      <w:proofErr w:type="spellStart"/>
      <w:r w:rsidRPr="009D5506">
        <w:rPr>
          <w:rFonts w:ascii="Times New Roman" w:hAnsi="Times New Roman" w:cs="Times New Roman"/>
          <w:sz w:val="20"/>
          <w:szCs w:val="20"/>
        </w:rPr>
        <w:t>Abduganiev</w:t>
      </w:r>
      <w:proofErr w:type="spellEnd"/>
      <w:r w:rsidRPr="009D5506">
        <w:rPr>
          <w:rFonts w:ascii="Times New Roman" w:hAnsi="Times New Roman" w:cs="Times New Roman"/>
          <w:sz w:val="20"/>
          <w:szCs w:val="20"/>
        </w:rPr>
        <w:t xml:space="preserve">, N. </w:t>
      </w:r>
      <w:proofErr w:type="spellStart"/>
      <w:r w:rsidRPr="009D5506">
        <w:rPr>
          <w:rFonts w:ascii="Times New Roman" w:hAnsi="Times New Roman" w:cs="Times New Roman"/>
          <w:sz w:val="20"/>
          <w:szCs w:val="20"/>
        </w:rPr>
        <w:t>Norkulov</w:t>
      </w:r>
      <w:proofErr w:type="spellEnd"/>
      <w:r w:rsidRPr="009D5506">
        <w:rPr>
          <w:rFonts w:ascii="Times New Roman" w:hAnsi="Times New Roman" w:cs="Times New Roman"/>
          <w:sz w:val="20"/>
          <w:szCs w:val="20"/>
        </w:rPr>
        <w:t>. Physical and magnetic properties of silicon doped with impurity germanium atoms. East European Journal of Physics. (2025), 1, pp. 184 – 189. DOI:10.26565/2312-4334-2025-1-18</w:t>
      </w:r>
    </w:p>
    <w:p w14:paraId="30E4BFFC"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S.V. </w:t>
      </w:r>
      <w:proofErr w:type="spellStart"/>
      <w:r w:rsidRPr="009D5506">
        <w:rPr>
          <w:rFonts w:ascii="Times New Roman" w:hAnsi="Times New Roman" w:cs="Times New Roman"/>
          <w:sz w:val="20"/>
          <w:szCs w:val="20"/>
        </w:rPr>
        <w:t>Koveshnikov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Study </w:t>
      </w:r>
      <w:proofErr w:type="gramStart"/>
      <w:r w:rsidRPr="009D5506">
        <w:rPr>
          <w:rFonts w:ascii="Times New Roman" w:hAnsi="Times New Roman" w:cs="Times New Roman"/>
          <w:sz w:val="20"/>
          <w:szCs w:val="20"/>
        </w:rPr>
        <w:t>Of</w:t>
      </w:r>
      <w:proofErr w:type="gramEnd"/>
      <w:r w:rsidRPr="009D5506">
        <w:rPr>
          <w:rFonts w:ascii="Times New Roman" w:hAnsi="Times New Roman" w:cs="Times New Roman"/>
          <w:sz w:val="20"/>
          <w:szCs w:val="20"/>
        </w:rPr>
        <w:t xml:space="preserve"> Photocells Based On Ge</w:t>
      </w:r>
      <w:r w:rsidRPr="009D5506">
        <w:rPr>
          <w:rFonts w:ascii="Times New Roman" w:hAnsi="Times New Roman" w:cs="Times New Roman"/>
          <w:i/>
          <w:sz w:val="20"/>
          <w:szCs w:val="20"/>
          <w:vertAlign w:val="subscript"/>
        </w:rPr>
        <w:t>x</w:t>
      </w:r>
      <w:r w:rsidRPr="009D5506">
        <w:rPr>
          <w:rFonts w:ascii="Times New Roman" w:hAnsi="Times New Roman" w:cs="Times New Roman"/>
          <w:sz w:val="20"/>
          <w:szCs w:val="20"/>
        </w:rPr>
        <w:t>Si</w:t>
      </w:r>
      <w:r w:rsidRPr="009D5506">
        <w:rPr>
          <w:rFonts w:ascii="Times New Roman" w:hAnsi="Times New Roman" w:cs="Times New Roman"/>
          <w:i/>
          <w:sz w:val="20"/>
          <w:szCs w:val="20"/>
          <w:vertAlign w:val="subscript"/>
        </w:rPr>
        <w:t>1−x</w:t>
      </w:r>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Stuctures</w:t>
      </w:r>
      <w:proofErr w:type="spellEnd"/>
      <w:r w:rsidRPr="009D5506">
        <w:rPr>
          <w:rFonts w:ascii="Times New Roman" w:hAnsi="Times New Roman" w:cs="Times New Roman"/>
          <w:sz w:val="20"/>
          <w:szCs w:val="20"/>
        </w:rPr>
        <w:t>. Journal of Applied Science and Engineering. (2026), 29, 3, pp. 685 – 691. DOI:10.6180/jase.202603_29(3).0019</w:t>
      </w:r>
    </w:p>
    <w:p w14:paraId="52A5EACE"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lastRenderedPageBreak/>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M.K. </w:t>
      </w:r>
      <w:proofErr w:type="spellStart"/>
      <w:r w:rsidRPr="009D5506">
        <w:rPr>
          <w:rFonts w:ascii="Times New Roman" w:hAnsi="Times New Roman" w:cs="Times New Roman"/>
          <w:sz w:val="20"/>
          <w:szCs w:val="20"/>
        </w:rPr>
        <w:t>Khakkulov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The mechanism of the formation of binary compounds between Zn and S impurity atoms in Si crystal lattice. East European Journal of Physics. (2023), 4, pp. 177 – 181. DOI: 10.26565/2312-4334-2023-4-20</w:t>
      </w:r>
    </w:p>
    <w:p w14:paraId="422DCCE2"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Zikrillayev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T. </w:t>
      </w:r>
      <w:proofErr w:type="spellStart"/>
      <w:r w:rsidRPr="009D5506">
        <w:rPr>
          <w:rFonts w:ascii="Times New Roman" w:hAnsi="Times New Roman" w:cs="Times New Roman"/>
          <w:sz w:val="20"/>
          <w:szCs w:val="20"/>
        </w:rPr>
        <w:t>Wumaier</w:t>
      </w:r>
      <w:proofErr w:type="spellEnd"/>
      <w:r w:rsidRPr="009D5506">
        <w:rPr>
          <w:rFonts w:ascii="Times New Roman" w:hAnsi="Times New Roman" w:cs="Times New Roman"/>
          <w:sz w:val="20"/>
          <w:szCs w:val="20"/>
        </w:rPr>
        <w:t xml:space="preserve">, Liang, Li wen, J.X. Zhan, T. </w:t>
      </w:r>
      <w:proofErr w:type="spellStart"/>
      <w:r w:rsidRPr="009D5506">
        <w:rPr>
          <w:rFonts w:ascii="Times New Roman" w:hAnsi="Times New Roman" w:cs="Times New Roman"/>
          <w:sz w:val="20"/>
          <w:szCs w:val="20"/>
        </w:rPr>
        <w:t>Xiayimulati</w:t>
      </w:r>
      <w:proofErr w:type="spellEnd"/>
      <w:r w:rsidRPr="009D5506">
        <w:rPr>
          <w:rFonts w:ascii="Times New Roman" w:hAnsi="Times New Roman" w:cs="Times New Roman"/>
          <w:sz w:val="20"/>
          <w:szCs w:val="20"/>
        </w:rPr>
        <w:t>. New Technological Solution for the Tailoring of Multilayer Silicon-based Systems with Binary Nanoclusters Involving Elements of Groups III and V. Journal of Nano- and Electronic Physics. (2023), 16, 6, 06024. DOI:10.21272/jnep.15(6).06024</w:t>
      </w:r>
    </w:p>
    <w:p w14:paraId="7219D117"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K.S. </w:t>
      </w:r>
      <w:proofErr w:type="spellStart"/>
      <w:r w:rsidRPr="009D5506">
        <w:rPr>
          <w:rFonts w:ascii="Times New Roman" w:hAnsi="Times New Roman" w:cs="Times New Roman"/>
          <w:sz w:val="20"/>
          <w:szCs w:val="20"/>
        </w:rPr>
        <w:t>Ayupov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Z.N. </w:t>
      </w:r>
      <w:proofErr w:type="spellStart"/>
      <w:r w:rsidRPr="009D5506">
        <w:rPr>
          <w:rFonts w:ascii="Times New Roman" w:hAnsi="Times New Roman" w:cs="Times New Roman"/>
          <w:sz w:val="20"/>
          <w:szCs w:val="20"/>
        </w:rPr>
        <w:t>Umarkhodjaeva</w:t>
      </w:r>
      <w:proofErr w:type="spellEnd"/>
      <w:r w:rsidRPr="009D5506">
        <w:rPr>
          <w:rFonts w:ascii="Times New Roman" w:hAnsi="Times New Roman" w:cs="Times New Roman"/>
          <w:sz w:val="20"/>
          <w:szCs w:val="20"/>
        </w:rPr>
        <w:t xml:space="preserve">, L.I. </w:t>
      </w:r>
      <w:proofErr w:type="spellStart"/>
      <w:r w:rsidRPr="009D5506">
        <w:rPr>
          <w:rFonts w:ascii="Times New Roman" w:hAnsi="Times New Roman" w:cs="Times New Roman"/>
          <w:sz w:val="20"/>
          <w:szCs w:val="20"/>
        </w:rPr>
        <w:t>Isamiddinova</w:t>
      </w:r>
      <w:proofErr w:type="spellEnd"/>
      <w:r w:rsidRPr="009D5506">
        <w:rPr>
          <w:rFonts w:ascii="Times New Roman" w:hAnsi="Times New Roman" w:cs="Times New Roman"/>
          <w:sz w:val="20"/>
          <w:szCs w:val="20"/>
        </w:rPr>
        <w:t xml:space="preserve">. Effect of </w:t>
      </w:r>
      <w:proofErr w:type="spellStart"/>
      <w:r w:rsidRPr="009D5506">
        <w:rPr>
          <w:rFonts w:ascii="Times New Roman" w:hAnsi="Times New Roman" w:cs="Times New Roman"/>
          <w:sz w:val="20"/>
          <w:szCs w:val="20"/>
        </w:rPr>
        <w:t>GaSb</w:t>
      </w:r>
      <w:proofErr w:type="spellEnd"/>
      <w:r w:rsidRPr="009D5506">
        <w:rPr>
          <w:rFonts w:ascii="Times New Roman" w:hAnsi="Times New Roman" w:cs="Times New Roman"/>
          <w:sz w:val="20"/>
          <w:szCs w:val="20"/>
        </w:rPr>
        <w:t xml:space="preserve"> Compound on Silicon Bandgap Energy. Journal of Nano- and Electronic Physics. (2024), 16, 2, 02004. DOI: 10.21272/jnep.16(2).02004</w:t>
      </w:r>
    </w:p>
    <w:p w14:paraId="63775B23"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X.M. </w:t>
      </w:r>
      <w:proofErr w:type="spellStart"/>
      <w:r w:rsidRPr="009D5506">
        <w:rPr>
          <w:rFonts w:ascii="Times New Roman" w:hAnsi="Times New Roman" w:cs="Times New Roman"/>
          <w:sz w:val="20"/>
          <w:szCs w:val="20"/>
        </w:rPr>
        <w:t>Iliyev</w:t>
      </w:r>
      <w:proofErr w:type="spellEnd"/>
      <w:r w:rsidRPr="009D5506">
        <w:rPr>
          <w:rFonts w:ascii="Times New Roman" w:hAnsi="Times New Roman" w:cs="Times New Roman"/>
          <w:sz w:val="20"/>
          <w:szCs w:val="20"/>
        </w:rPr>
        <w:t xml:space="preserve">, Z.B. </w:t>
      </w:r>
      <w:proofErr w:type="spellStart"/>
      <w:r w:rsidRPr="009D5506">
        <w:rPr>
          <w:rFonts w:ascii="Times New Roman" w:hAnsi="Times New Roman" w:cs="Times New Roman"/>
          <w:sz w:val="20"/>
          <w:szCs w:val="20"/>
        </w:rPr>
        <w:t>Khudoynazarov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M.X. </w:t>
      </w:r>
      <w:proofErr w:type="spellStart"/>
      <w:r w:rsidRPr="009D5506">
        <w:rPr>
          <w:rFonts w:ascii="Times New Roman" w:hAnsi="Times New Roman" w:cs="Times New Roman"/>
          <w:sz w:val="20"/>
          <w:szCs w:val="20"/>
        </w:rPr>
        <w:t>Madjitov</w:t>
      </w:r>
      <w:proofErr w:type="spellEnd"/>
      <w:r w:rsidRPr="009D5506">
        <w:rPr>
          <w:rFonts w:ascii="Times New Roman" w:hAnsi="Times New Roman" w:cs="Times New Roman"/>
          <w:sz w:val="20"/>
          <w:szCs w:val="20"/>
        </w:rPr>
        <w:t xml:space="preserve">, A.A. </w:t>
      </w:r>
      <w:proofErr w:type="spellStart"/>
      <w:r w:rsidRPr="009D5506">
        <w:rPr>
          <w:rFonts w:ascii="Times New Roman" w:hAnsi="Times New Roman" w:cs="Times New Roman"/>
          <w:sz w:val="20"/>
          <w:szCs w:val="20"/>
        </w:rPr>
        <w:t>Ganiyev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Electrodifusion</w:t>
      </w:r>
      <w:proofErr w:type="spellEnd"/>
      <w:r w:rsidRPr="009D5506">
        <w:rPr>
          <w:rFonts w:ascii="Times New Roman" w:hAnsi="Times New Roman" w:cs="Times New Roman"/>
          <w:sz w:val="20"/>
          <w:szCs w:val="20"/>
        </w:rPr>
        <w:t xml:space="preserve"> of manganese atoms in silicon. East European Journal of Physics. (2024), 2, pp. 384 – 387. DOI: 10.26565/2312-4334-2024-2-48</w:t>
      </w:r>
    </w:p>
    <w:p w14:paraId="74F02A40"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X.M. </w:t>
      </w:r>
      <w:proofErr w:type="spellStart"/>
      <w:r w:rsidRPr="009D5506">
        <w:rPr>
          <w:rFonts w:ascii="Times New Roman" w:hAnsi="Times New Roman" w:cs="Times New Roman"/>
          <w:sz w:val="20"/>
          <w:szCs w:val="20"/>
        </w:rPr>
        <w:t>Iliyev</w:t>
      </w:r>
      <w:proofErr w:type="spellEnd"/>
      <w:r w:rsidRPr="009D5506">
        <w:rPr>
          <w:rFonts w:ascii="Times New Roman" w:hAnsi="Times New Roman" w:cs="Times New Roman"/>
          <w:sz w:val="20"/>
          <w:szCs w:val="20"/>
        </w:rPr>
        <w:t xml:space="preserve">, Z.B. </w:t>
      </w:r>
      <w:proofErr w:type="spellStart"/>
      <w:r w:rsidRPr="009D5506">
        <w:rPr>
          <w:rFonts w:ascii="Times New Roman" w:hAnsi="Times New Roman" w:cs="Times New Roman"/>
          <w:sz w:val="20"/>
          <w:szCs w:val="20"/>
        </w:rPr>
        <w:t>Khudoynazarov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Effective charge of </w:t>
      </w:r>
      <w:proofErr w:type="spellStart"/>
      <w:r w:rsidRPr="009D5506">
        <w:rPr>
          <w:rFonts w:ascii="Times New Roman" w:hAnsi="Times New Roman" w:cs="Times New Roman"/>
          <w:sz w:val="20"/>
          <w:szCs w:val="20"/>
        </w:rPr>
        <w:t>Mn</w:t>
      </w:r>
      <w:proofErr w:type="spellEnd"/>
      <w:r w:rsidRPr="009D5506">
        <w:rPr>
          <w:rFonts w:ascii="Times New Roman" w:hAnsi="Times New Roman" w:cs="Times New Roman"/>
          <w:sz w:val="20"/>
          <w:szCs w:val="20"/>
        </w:rPr>
        <w:t xml:space="preserve"> and Ni impurity atoms in silicon under the influence of an external electric field. East European Journal of Physics. (2025), 2, pp. 215 – 219. DOI: 10.26565/2312-4334-2025-2-23</w:t>
      </w:r>
    </w:p>
    <w:p w14:paraId="3C91BF9A"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G.H. </w:t>
      </w:r>
      <w:proofErr w:type="spellStart"/>
      <w:r w:rsidRPr="009D5506">
        <w:rPr>
          <w:rFonts w:ascii="Times New Roman" w:hAnsi="Times New Roman" w:cs="Times New Roman"/>
          <w:sz w:val="20"/>
          <w:szCs w:val="20"/>
        </w:rPr>
        <w:t>Mavlonov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Kh.Kh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Uralbaev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Z.N. </w:t>
      </w:r>
      <w:proofErr w:type="spellStart"/>
      <w:r w:rsidRPr="009D5506">
        <w:rPr>
          <w:rFonts w:ascii="Times New Roman" w:hAnsi="Times New Roman" w:cs="Times New Roman"/>
          <w:sz w:val="20"/>
          <w:szCs w:val="20"/>
        </w:rPr>
        <w:t>Umarkhodjaeva</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Sh.I</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Hamrokulov</w:t>
      </w:r>
      <w:proofErr w:type="spellEnd"/>
      <w:r w:rsidRPr="009D5506">
        <w:rPr>
          <w:rFonts w:ascii="Times New Roman" w:hAnsi="Times New Roman" w:cs="Times New Roman"/>
          <w:sz w:val="20"/>
          <w:szCs w:val="20"/>
        </w:rPr>
        <w:t xml:space="preserve">. Diffusion distribution of Cr and </w:t>
      </w:r>
      <w:proofErr w:type="spellStart"/>
      <w:r w:rsidRPr="009D5506">
        <w:rPr>
          <w:rFonts w:ascii="Times New Roman" w:hAnsi="Times New Roman" w:cs="Times New Roman"/>
          <w:sz w:val="20"/>
          <w:szCs w:val="20"/>
        </w:rPr>
        <w:t>Mn</w:t>
      </w:r>
      <w:proofErr w:type="spellEnd"/>
      <w:r w:rsidRPr="009D5506">
        <w:rPr>
          <w:rFonts w:ascii="Times New Roman" w:hAnsi="Times New Roman" w:cs="Times New Roman"/>
          <w:sz w:val="20"/>
          <w:szCs w:val="20"/>
        </w:rPr>
        <w:t xml:space="preserve"> impurity atoms in silicon. East European Journal of Physics. (2025), 2, pp. 237 – 241. DOI:10.26565/2312-4334-2025-2-27</w:t>
      </w:r>
    </w:p>
    <w:p w14:paraId="3E705595"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X.M. </w:t>
      </w:r>
      <w:proofErr w:type="spellStart"/>
      <w:r w:rsidRPr="009D5506">
        <w:rPr>
          <w:rFonts w:ascii="Times New Roman" w:hAnsi="Times New Roman" w:cs="Times New Roman"/>
          <w:sz w:val="20"/>
          <w:szCs w:val="20"/>
        </w:rPr>
        <w:t>Iliyev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U.X. </w:t>
      </w:r>
      <w:proofErr w:type="spellStart"/>
      <w:r w:rsidRPr="009D5506">
        <w:rPr>
          <w:rFonts w:ascii="Times New Roman" w:hAnsi="Times New Roman" w:cs="Times New Roman"/>
          <w:sz w:val="20"/>
          <w:szCs w:val="20"/>
        </w:rPr>
        <w:t>Qurbonova</w:t>
      </w:r>
      <w:proofErr w:type="spellEnd"/>
      <w:r w:rsidRPr="009D5506">
        <w:rPr>
          <w:rFonts w:ascii="Times New Roman" w:hAnsi="Times New Roman" w:cs="Times New Roman"/>
          <w:sz w:val="20"/>
          <w:szCs w:val="20"/>
        </w:rPr>
        <w:t xml:space="preserve">, S.A. </w:t>
      </w:r>
      <w:proofErr w:type="spellStart"/>
      <w:r w:rsidRPr="009D5506">
        <w:rPr>
          <w:rFonts w:ascii="Times New Roman" w:hAnsi="Times New Roman" w:cs="Times New Roman"/>
          <w:sz w:val="20"/>
          <w:szCs w:val="20"/>
        </w:rPr>
        <w:t>Abduraxmonov</w:t>
      </w:r>
      <w:proofErr w:type="spellEnd"/>
      <w:r w:rsidRPr="009D5506">
        <w:rPr>
          <w:rFonts w:ascii="Times New Roman" w:hAnsi="Times New Roman" w:cs="Times New Roman"/>
          <w:sz w:val="20"/>
          <w:szCs w:val="20"/>
        </w:rPr>
        <w:t>. A surface study of Si doped simultaneously with Ga and Sb. East European Journal of Physics, (2023), 3, pp. 303-307. DOI:10.26565/2312-4334-2023-3-29</w:t>
      </w:r>
    </w:p>
    <w:p w14:paraId="4A389500" w14:textId="465AAC92" w:rsidR="009A082A" w:rsidRPr="009D5506" w:rsidRDefault="009A082A" w:rsidP="009D5506">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B.I. </w:t>
      </w:r>
      <w:proofErr w:type="spellStart"/>
      <w:r w:rsidRPr="009D5506">
        <w:rPr>
          <w:rFonts w:ascii="Times New Roman" w:hAnsi="Times New Roman" w:cs="Times New Roman"/>
          <w:sz w:val="20"/>
          <w:szCs w:val="20"/>
        </w:rPr>
        <w:t>Boltaks</w:t>
      </w:r>
      <w:proofErr w:type="spellEnd"/>
      <w:r w:rsidRPr="009D5506">
        <w:rPr>
          <w:rFonts w:ascii="Times New Roman" w:hAnsi="Times New Roman" w:cs="Times New Roman"/>
          <w:sz w:val="20"/>
          <w:szCs w:val="20"/>
        </w:rPr>
        <w:t xml:space="preserve"> and T.D. </w:t>
      </w:r>
      <w:proofErr w:type="spellStart"/>
      <w:r w:rsidRPr="009D5506">
        <w:rPr>
          <w:rFonts w:ascii="Times New Roman" w:hAnsi="Times New Roman" w:cs="Times New Roman"/>
          <w:sz w:val="20"/>
          <w:szCs w:val="20"/>
        </w:rPr>
        <w:t>Dzhafar</w:t>
      </w:r>
      <w:proofErr w:type="spellEnd"/>
      <w:r w:rsidRPr="009D5506">
        <w:rPr>
          <w:rFonts w:ascii="Times New Roman" w:hAnsi="Times New Roman" w:cs="Times New Roman"/>
          <w:sz w:val="20"/>
          <w:szCs w:val="20"/>
        </w:rPr>
        <w:t>, The Effect of Applied Electric Field on Diffusion of Impurities in Gallium Arsenide. phys. stat. sol. 19,705 (1967)</w:t>
      </w:r>
    </w:p>
    <w:p w14:paraId="61624FEE" w14:textId="0D35DC6C" w:rsidR="009A082A" w:rsidRPr="009D5506" w:rsidRDefault="009A082A" w:rsidP="009D5506">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D. </w:t>
      </w:r>
      <w:proofErr w:type="spellStart"/>
      <w:r w:rsidRPr="009D5506">
        <w:rPr>
          <w:rFonts w:ascii="Times New Roman" w:hAnsi="Times New Roman" w:cs="Times New Roman"/>
          <w:sz w:val="20"/>
          <w:szCs w:val="20"/>
        </w:rPr>
        <w:t>Senk</w:t>
      </w:r>
      <w:proofErr w:type="spellEnd"/>
      <w:r w:rsidRPr="009D5506">
        <w:rPr>
          <w:rFonts w:ascii="Times New Roman" w:hAnsi="Times New Roman" w:cs="Times New Roman"/>
          <w:sz w:val="20"/>
          <w:szCs w:val="20"/>
        </w:rPr>
        <w:t xml:space="preserve">, and G. </w:t>
      </w:r>
      <w:proofErr w:type="spellStart"/>
      <w:r w:rsidRPr="009D5506">
        <w:rPr>
          <w:rFonts w:ascii="Times New Roman" w:hAnsi="Times New Roman" w:cs="Times New Roman"/>
          <w:sz w:val="20"/>
          <w:szCs w:val="20"/>
        </w:rPr>
        <w:t>Borchardt</w:t>
      </w:r>
      <w:proofErr w:type="spellEnd"/>
      <w:r w:rsidRPr="009D5506">
        <w:rPr>
          <w:rFonts w:ascii="Times New Roman" w:hAnsi="Times New Roman" w:cs="Times New Roman"/>
          <w:sz w:val="20"/>
          <w:szCs w:val="20"/>
        </w:rPr>
        <w:t xml:space="preserve">, “Solubility and Diffusivity of Manganese in Silicon at High Temperatures,” </w:t>
      </w:r>
      <w:proofErr w:type="spellStart"/>
      <w:r w:rsidRPr="009D5506">
        <w:rPr>
          <w:rFonts w:ascii="Times New Roman" w:hAnsi="Times New Roman" w:cs="Times New Roman"/>
          <w:sz w:val="20"/>
          <w:szCs w:val="20"/>
        </w:rPr>
        <w:t>Mikrochimica</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Acta</w:t>
      </w:r>
      <w:proofErr w:type="spellEnd"/>
      <w:r w:rsidRPr="009D5506">
        <w:rPr>
          <w:rFonts w:ascii="Times New Roman" w:hAnsi="Times New Roman" w:cs="Times New Roman"/>
          <w:sz w:val="20"/>
          <w:szCs w:val="20"/>
        </w:rPr>
        <w:t xml:space="preserve">, 80, 477–490, (1983). </w:t>
      </w:r>
      <w:hyperlink r:id="rId10" w:history="1">
        <w:r w:rsidR="003F11F1" w:rsidRPr="009D5506">
          <w:rPr>
            <w:rStyle w:val="a6"/>
            <w:rFonts w:ascii="Times New Roman" w:hAnsi="Times New Roman" w:cs="Times New Roman"/>
            <w:sz w:val="20"/>
            <w:szCs w:val="20"/>
          </w:rPr>
          <w:t>https://doi.org/10.1007/BF01202026</w:t>
        </w:r>
      </w:hyperlink>
    </w:p>
    <w:p w14:paraId="2BCFFA8B" w14:textId="023455D2" w:rsidR="003F11F1" w:rsidRPr="009D5506" w:rsidRDefault="003F11F1" w:rsidP="009D5506">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N.A. </w:t>
      </w:r>
      <w:proofErr w:type="spellStart"/>
      <w:r w:rsidRPr="009D5506">
        <w:rPr>
          <w:rFonts w:ascii="Times New Roman" w:hAnsi="Times New Roman" w:cs="Times New Roman"/>
          <w:sz w:val="20"/>
          <w:szCs w:val="20"/>
        </w:rPr>
        <w:t>Arutyunyan</w:t>
      </w:r>
      <w:proofErr w:type="spellEnd"/>
      <w:r w:rsidRPr="009D5506">
        <w:rPr>
          <w:rFonts w:ascii="Times New Roman" w:hAnsi="Times New Roman" w:cs="Times New Roman"/>
          <w:sz w:val="20"/>
          <w:szCs w:val="20"/>
        </w:rPr>
        <w:t xml:space="preserve">, A.I. Zaitsev, N.G. </w:t>
      </w:r>
      <w:proofErr w:type="spellStart"/>
      <w:r w:rsidRPr="009D5506">
        <w:rPr>
          <w:rFonts w:ascii="Times New Roman" w:hAnsi="Times New Roman" w:cs="Times New Roman"/>
          <w:sz w:val="20"/>
          <w:szCs w:val="20"/>
        </w:rPr>
        <w:t>Shaposhnikov</w:t>
      </w:r>
      <w:proofErr w:type="spellEnd"/>
      <w:r w:rsidRPr="009D5506">
        <w:rPr>
          <w:rFonts w:ascii="Times New Roman" w:hAnsi="Times New Roman" w:cs="Times New Roman"/>
          <w:sz w:val="20"/>
          <w:szCs w:val="20"/>
        </w:rPr>
        <w:t xml:space="preserve">, and S.F. </w:t>
      </w:r>
      <w:proofErr w:type="spellStart"/>
      <w:r w:rsidRPr="009D5506">
        <w:rPr>
          <w:rFonts w:ascii="Times New Roman" w:hAnsi="Times New Roman" w:cs="Times New Roman"/>
          <w:sz w:val="20"/>
          <w:szCs w:val="20"/>
        </w:rPr>
        <w:t>Dunaev</w:t>
      </w:r>
      <w:proofErr w:type="spellEnd"/>
      <w:r w:rsidRPr="009D5506">
        <w:rPr>
          <w:rFonts w:ascii="Times New Roman" w:hAnsi="Times New Roman" w:cs="Times New Roman"/>
          <w:sz w:val="20"/>
          <w:szCs w:val="20"/>
        </w:rPr>
        <w:t xml:space="preserve">, “The Thermodynamic Properties of Solid Solutions of Manganese and Iron in Silicon”, Russian Journal of Physical Chemistry A, 84(9), 1498–1501 (2010). </w:t>
      </w:r>
      <w:hyperlink r:id="rId11" w:history="1">
        <w:r w:rsidRPr="009D5506">
          <w:rPr>
            <w:rStyle w:val="a6"/>
            <w:rFonts w:ascii="Times New Roman" w:hAnsi="Times New Roman" w:cs="Times New Roman"/>
            <w:sz w:val="20"/>
            <w:szCs w:val="20"/>
          </w:rPr>
          <w:t>https://doi.org/10.1134/S0036024410090086</w:t>
        </w:r>
      </w:hyperlink>
      <w:r w:rsidRPr="009D5506">
        <w:rPr>
          <w:rFonts w:ascii="Times New Roman" w:hAnsi="Times New Roman" w:cs="Times New Roman"/>
          <w:sz w:val="20"/>
          <w:szCs w:val="20"/>
        </w:rPr>
        <w:t xml:space="preserve"> </w:t>
      </w:r>
    </w:p>
    <w:p w14:paraId="768FF869" w14:textId="1D2CF93D"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X.M. </w:t>
      </w:r>
      <w:proofErr w:type="spellStart"/>
      <w:r w:rsidRPr="009D5506">
        <w:rPr>
          <w:rFonts w:ascii="Times New Roman" w:hAnsi="Times New Roman" w:cs="Times New Roman"/>
          <w:sz w:val="20"/>
          <w:szCs w:val="20"/>
        </w:rPr>
        <w:t>Iliyev</w:t>
      </w:r>
      <w:proofErr w:type="spellEnd"/>
      <w:r w:rsidRPr="009D5506">
        <w:rPr>
          <w:rFonts w:ascii="Times New Roman" w:hAnsi="Times New Roman" w:cs="Times New Roman"/>
          <w:sz w:val="20"/>
          <w:szCs w:val="20"/>
        </w:rPr>
        <w:t xml:space="preserve">, V.B. </w:t>
      </w:r>
      <w:proofErr w:type="spellStart"/>
      <w:r w:rsidRPr="009D5506">
        <w:rPr>
          <w:rFonts w:ascii="Times New Roman" w:hAnsi="Times New Roman" w:cs="Times New Roman"/>
          <w:sz w:val="20"/>
          <w:szCs w:val="20"/>
        </w:rPr>
        <w:t>Odzhaev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B.O.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B.K. </w:t>
      </w:r>
      <w:proofErr w:type="spellStart"/>
      <w:r w:rsidRPr="009D5506">
        <w:rPr>
          <w:rFonts w:ascii="Times New Roman" w:hAnsi="Times New Roman" w:cs="Times New Roman"/>
          <w:sz w:val="20"/>
          <w:szCs w:val="20"/>
        </w:rPr>
        <w:t>Ismaylov</w:t>
      </w:r>
      <w:proofErr w:type="spellEnd"/>
      <w:r w:rsidRPr="009D5506">
        <w:rPr>
          <w:rFonts w:ascii="Times New Roman" w:hAnsi="Times New Roman" w:cs="Times New Roman"/>
          <w:sz w:val="20"/>
          <w:szCs w:val="20"/>
        </w:rPr>
        <w:t xml:space="preserve">, K.S. </w:t>
      </w:r>
      <w:proofErr w:type="spellStart"/>
      <w:r w:rsidRPr="009D5506">
        <w:rPr>
          <w:rFonts w:ascii="Times New Roman" w:hAnsi="Times New Roman" w:cs="Times New Roman"/>
          <w:sz w:val="20"/>
          <w:szCs w:val="20"/>
        </w:rPr>
        <w:t>Ayupov</w:t>
      </w:r>
      <w:proofErr w:type="spellEnd"/>
      <w:r w:rsidRPr="009D5506">
        <w:rPr>
          <w:rFonts w:ascii="Times New Roman" w:hAnsi="Times New Roman" w:cs="Times New Roman"/>
          <w:sz w:val="20"/>
          <w:szCs w:val="20"/>
        </w:rPr>
        <w:t xml:space="preserve">, Sh. I. </w:t>
      </w:r>
      <w:proofErr w:type="spellStart"/>
      <w:r w:rsidRPr="009D5506">
        <w:rPr>
          <w:rFonts w:ascii="Times New Roman" w:hAnsi="Times New Roman" w:cs="Times New Roman"/>
          <w:sz w:val="20"/>
          <w:szCs w:val="20"/>
        </w:rPr>
        <w:t>Hamrokulov</w:t>
      </w:r>
      <w:proofErr w:type="spellEnd"/>
      <w:r w:rsidRPr="009D5506">
        <w:rPr>
          <w:rFonts w:ascii="Times New Roman" w:hAnsi="Times New Roman" w:cs="Times New Roman"/>
          <w:sz w:val="20"/>
          <w:szCs w:val="20"/>
        </w:rPr>
        <w:t xml:space="preserve">, S.O. </w:t>
      </w:r>
      <w:proofErr w:type="spellStart"/>
      <w:r w:rsidRPr="009D5506">
        <w:rPr>
          <w:rFonts w:ascii="Times New Roman" w:hAnsi="Times New Roman" w:cs="Times New Roman"/>
          <w:sz w:val="20"/>
          <w:szCs w:val="20"/>
        </w:rPr>
        <w:t>Khasanbaeva</w:t>
      </w:r>
      <w:proofErr w:type="spellEnd"/>
      <w:r w:rsidRPr="009D5506">
        <w:rPr>
          <w:rFonts w:ascii="Times New Roman" w:hAnsi="Times New Roman" w:cs="Times New Roman"/>
          <w:sz w:val="20"/>
          <w:szCs w:val="20"/>
        </w:rPr>
        <w:t xml:space="preserve">. X-ray diffraction and Raman spectroscopy analyses of </w:t>
      </w:r>
      <w:proofErr w:type="spellStart"/>
      <w:r w:rsidRPr="009D5506">
        <w:rPr>
          <w:rFonts w:ascii="Times New Roman" w:hAnsi="Times New Roman" w:cs="Times New Roman"/>
          <w:sz w:val="20"/>
          <w:szCs w:val="20"/>
        </w:rPr>
        <w:t>GaSb</w:t>
      </w:r>
      <w:proofErr w:type="spellEnd"/>
      <w:r w:rsidRPr="009D5506">
        <w:rPr>
          <w:rFonts w:ascii="Times New Roman" w:hAnsi="Times New Roman" w:cs="Times New Roman"/>
          <w:sz w:val="20"/>
          <w:szCs w:val="20"/>
        </w:rPr>
        <w:t>-enriched Si surface formed by applying diffusion doping technique. East European Journal of Physics, (2023), 3, pp. 363-369. DOI: 10.26565/2312-4334-2023-3-38</w:t>
      </w:r>
    </w:p>
    <w:p w14:paraId="0C39D8B2"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A.Sh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Movlyanov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U.Kh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Sodikov</w:t>
      </w:r>
      <w:proofErr w:type="spellEnd"/>
      <w:r w:rsidRPr="009D5506">
        <w:rPr>
          <w:rFonts w:ascii="Times New Roman" w:hAnsi="Times New Roman" w:cs="Times New Roman"/>
          <w:sz w:val="20"/>
          <w:szCs w:val="20"/>
        </w:rPr>
        <w:t xml:space="preserve">, N. </w:t>
      </w:r>
      <w:proofErr w:type="spellStart"/>
      <w:r w:rsidRPr="009D5506">
        <w:rPr>
          <w:rFonts w:ascii="Times New Roman" w:hAnsi="Times New Roman" w:cs="Times New Roman"/>
          <w:sz w:val="20"/>
          <w:szCs w:val="20"/>
        </w:rPr>
        <w:t>Norkulov</w:t>
      </w:r>
      <w:proofErr w:type="spellEnd"/>
      <w:r w:rsidRPr="009D5506">
        <w:rPr>
          <w:rFonts w:ascii="Times New Roman" w:hAnsi="Times New Roman" w:cs="Times New Roman"/>
          <w:sz w:val="20"/>
          <w:szCs w:val="20"/>
        </w:rPr>
        <w:t xml:space="preserve">. New materials for solar elements on the basis of silicon with </w:t>
      </w:r>
      <w:proofErr w:type="spellStart"/>
      <w:r w:rsidRPr="009D5506">
        <w:rPr>
          <w:rFonts w:ascii="Times New Roman" w:hAnsi="Times New Roman" w:cs="Times New Roman"/>
          <w:sz w:val="20"/>
          <w:szCs w:val="20"/>
        </w:rPr>
        <w:t>CdS</w:t>
      </w:r>
      <w:proofErr w:type="spellEnd"/>
      <w:r w:rsidRPr="009D5506">
        <w:rPr>
          <w:rFonts w:ascii="Times New Roman" w:hAnsi="Times New Roman" w:cs="Times New Roman"/>
          <w:sz w:val="20"/>
          <w:szCs w:val="20"/>
        </w:rPr>
        <w:t xml:space="preserve"> and </w:t>
      </w:r>
      <w:proofErr w:type="spellStart"/>
      <w:r w:rsidRPr="009D5506">
        <w:rPr>
          <w:rFonts w:ascii="Times New Roman" w:hAnsi="Times New Roman" w:cs="Times New Roman"/>
          <w:sz w:val="20"/>
          <w:szCs w:val="20"/>
        </w:rPr>
        <w:t>ZnS</w:t>
      </w:r>
      <w:proofErr w:type="spellEnd"/>
      <w:r w:rsidRPr="009D5506">
        <w:rPr>
          <w:rFonts w:ascii="Times New Roman" w:hAnsi="Times New Roman" w:cs="Times New Roman"/>
          <w:sz w:val="20"/>
          <w:szCs w:val="20"/>
        </w:rPr>
        <w:t xml:space="preserve"> quantum dots. </w:t>
      </w:r>
      <w:proofErr w:type="spellStart"/>
      <w:r w:rsidRPr="009D5506">
        <w:rPr>
          <w:rFonts w:ascii="Times New Roman" w:hAnsi="Times New Roman" w:cs="Times New Roman"/>
          <w:sz w:val="20"/>
          <w:szCs w:val="20"/>
        </w:rPr>
        <w:t>Elektronnaya</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Obrabotka</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Materialov</w:t>
      </w:r>
      <w:proofErr w:type="spellEnd"/>
      <w:r w:rsidRPr="009D5506">
        <w:rPr>
          <w:rFonts w:ascii="Times New Roman" w:hAnsi="Times New Roman" w:cs="Times New Roman"/>
          <w:sz w:val="20"/>
          <w:szCs w:val="20"/>
        </w:rPr>
        <w:t>, (2005), 4, pp. 89-92.</w:t>
      </w:r>
    </w:p>
    <w:p w14:paraId="223AE494"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S.A. </w:t>
      </w:r>
      <w:proofErr w:type="spellStart"/>
      <w:r w:rsidRPr="009D5506">
        <w:rPr>
          <w:rFonts w:ascii="Times New Roman" w:hAnsi="Times New Roman" w:cs="Times New Roman"/>
          <w:sz w:val="20"/>
          <w:szCs w:val="20"/>
        </w:rPr>
        <w:t>Tachilin</w:t>
      </w:r>
      <w:proofErr w:type="spellEnd"/>
      <w:r w:rsidRPr="009D5506">
        <w:rPr>
          <w:rFonts w:ascii="Times New Roman" w:hAnsi="Times New Roman" w:cs="Times New Roman"/>
          <w:sz w:val="20"/>
          <w:szCs w:val="20"/>
        </w:rPr>
        <w:t xml:space="preserve">, A.R. </w:t>
      </w:r>
      <w:proofErr w:type="spellStart"/>
      <w:r w:rsidRPr="009D5506">
        <w:rPr>
          <w:rFonts w:ascii="Times New Roman" w:hAnsi="Times New Roman" w:cs="Times New Roman"/>
          <w:sz w:val="20"/>
          <w:szCs w:val="20"/>
        </w:rPr>
        <w:t>Toshev</w:t>
      </w:r>
      <w:proofErr w:type="spellEnd"/>
      <w:r w:rsidRPr="009D5506">
        <w:rPr>
          <w:rFonts w:ascii="Times New Roman" w:hAnsi="Times New Roman" w:cs="Times New Roman"/>
          <w:sz w:val="20"/>
          <w:szCs w:val="20"/>
        </w:rPr>
        <w:t xml:space="preserve">. Effect of stress on the Si solar cell parameters. Applied Solar Energy (English translation of </w:t>
      </w:r>
      <w:proofErr w:type="spellStart"/>
      <w:r w:rsidRPr="009D5506">
        <w:rPr>
          <w:rFonts w:ascii="Times New Roman" w:hAnsi="Times New Roman" w:cs="Times New Roman"/>
          <w:sz w:val="20"/>
          <w:szCs w:val="20"/>
        </w:rPr>
        <w:t>Geliotekhnika</w:t>
      </w:r>
      <w:proofErr w:type="spellEnd"/>
      <w:r w:rsidRPr="009D5506">
        <w:rPr>
          <w:rFonts w:ascii="Times New Roman" w:hAnsi="Times New Roman" w:cs="Times New Roman"/>
          <w:sz w:val="20"/>
          <w:szCs w:val="20"/>
        </w:rPr>
        <w:t>), (2005), 41, 2, pp. 65-67.</w:t>
      </w:r>
    </w:p>
    <w:p w14:paraId="485FD948"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S.A. </w:t>
      </w:r>
      <w:proofErr w:type="spellStart"/>
      <w:r w:rsidRPr="009D5506">
        <w:rPr>
          <w:rFonts w:ascii="Times New Roman" w:hAnsi="Times New Roman" w:cs="Times New Roman"/>
          <w:sz w:val="20"/>
          <w:szCs w:val="20"/>
        </w:rPr>
        <w:t>Tachilin</w:t>
      </w:r>
      <w:proofErr w:type="spellEnd"/>
      <w:r w:rsidRPr="009D5506">
        <w:rPr>
          <w:rFonts w:ascii="Times New Roman" w:hAnsi="Times New Roman" w:cs="Times New Roman"/>
          <w:sz w:val="20"/>
          <w:szCs w:val="20"/>
        </w:rPr>
        <w:t xml:space="preserve">, A.R. </w:t>
      </w:r>
      <w:proofErr w:type="spellStart"/>
      <w:r w:rsidRPr="009D5506">
        <w:rPr>
          <w:rFonts w:ascii="Times New Roman" w:hAnsi="Times New Roman" w:cs="Times New Roman"/>
          <w:sz w:val="20"/>
          <w:szCs w:val="20"/>
        </w:rPr>
        <w:t>Toshev</w:t>
      </w:r>
      <w:proofErr w:type="spellEnd"/>
      <w:r w:rsidRPr="009D5506">
        <w:rPr>
          <w:rFonts w:ascii="Times New Roman" w:hAnsi="Times New Roman" w:cs="Times New Roman"/>
          <w:sz w:val="20"/>
          <w:szCs w:val="20"/>
        </w:rPr>
        <w:t xml:space="preserve">. Silicon solar cells with Si-Ge </w:t>
      </w:r>
      <w:proofErr w:type="spellStart"/>
      <w:r w:rsidRPr="009D5506">
        <w:rPr>
          <w:rFonts w:ascii="Times New Roman" w:hAnsi="Times New Roman" w:cs="Times New Roman"/>
          <w:sz w:val="20"/>
          <w:szCs w:val="20"/>
        </w:rPr>
        <w:t>microheterojunctions</w:t>
      </w:r>
      <w:proofErr w:type="spellEnd"/>
      <w:r w:rsidRPr="009D5506">
        <w:rPr>
          <w:rFonts w:ascii="Times New Roman" w:hAnsi="Times New Roman" w:cs="Times New Roman"/>
          <w:sz w:val="20"/>
          <w:szCs w:val="20"/>
        </w:rPr>
        <w:t>. Russian Microelectronics. (2012), 41, 3, pp. 169-171. DOI: 10.1134/S1063739712020023</w:t>
      </w:r>
    </w:p>
    <w:p w14:paraId="201F7EFE"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S.A. </w:t>
      </w:r>
      <w:proofErr w:type="spellStart"/>
      <w:r w:rsidRPr="009D5506">
        <w:rPr>
          <w:rFonts w:ascii="Times New Roman" w:hAnsi="Times New Roman" w:cs="Times New Roman"/>
          <w:sz w:val="20"/>
          <w:szCs w:val="20"/>
        </w:rPr>
        <w:t>Tachilin</w:t>
      </w:r>
      <w:proofErr w:type="spellEnd"/>
      <w:r w:rsidRPr="009D5506">
        <w:rPr>
          <w:rFonts w:ascii="Times New Roman" w:hAnsi="Times New Roman" w:cs="Times New Roman"/>
          <w:sz w:val="20"/>
          <w:szCs w:val="20"/>
        </w:rPr>
        <w:t xml:space="preserve">, A.R. </w:t>
      </w:r>
      <w:proofErr w:type="spellStart"/>
      <w:r w:rsidRPr="009D5506">
        <w:rPr>
          <w:rFonts w:ascii="Times New Roman" w:hAnsi="Times New Roman" w:cs="Times New Roman"/>
          <w:sz w:val="20"/>
          <w:szCs w:val="20"/>
        </w:rPr>
        <w:t>Toshev</w:t>
      </w:r>
      <w:proofErr w:type="spellEnd"/>
      <w:r w:rsidRPr="009D5506">
        <w:rPr>
          <w:rFonts w:ascii="Times New Roman" w:hAnsi="Times New Roman" w:cs="Times New Roman"/>
          <w:sz w:val="20"/>
          <w:szCs w:val="20"/>
        </w:rPr>
        <w:t xml:space="preserve">, B.E. </w:t>
      </w:r>
      <w:proofErr w:type="spellStart"/>
      <w:r w:rsidRPr="009D5506">
        <w:rPr>
          <w:rFonts w:ascii="Times New Roman" w:hAnsi="Times New Roman" w:cs="Times New Roman"/>
          <w:sz w:val="20"/>
          <w:szCs w:val="20"/>
        </w:rPr>
        <w:t>Egamberdiev</w:t>
      </w:r>
      <w:proofErr w:type="spellEnd"/>
      <w:r w:rsidRPr="009D5506">
        <w:rPr>
          <w:rFonts w:ascii="Times New Roman" w:hAnsi="Times New Roman" w:cs="Times New Roman"/>
          <w:sz w:val="20"/>
          <w:szCs w:val="20"/>
        </w:rPr>
        <w:t xml:space="preserve">. The effect of silicon-germanium </w:t>
      </w:r>
      <w:proofErr w:type="spellStart"/>
      <w:r w:rsidRPr="009D5506">
        <w:rPr>
          <w:rFonts w:ascii="Times New Roman" w:hAnsi="Times New Roman" w:cs="Times New Roman"/>
          <w:sz w:val="20"/>
          <w:szCs w:val="20"/>
        </w:rPr>
        <w:t>microheterojunctions</w:t>
      </w:r>
      <w:proofErr w:type="spellEnd"/>
      <w:r w:rsidRPr="009D5506">
        <w:rPr>
          <w:rFonts w:ascii="Times New Roman" w:hAnsi="Times New Roman" w:cs="Times New Roman"/>
          <w:sz w:val="20"/>
          <w:szCs w:val="20"/>
        </w:rPr>
        <w:t xml:space="preserve"> on the parameters of silicon solar cells. Surface Engineering and Applied Electrochemistry, (2010), 46, 5, pp. 505-507.</w:t>
      </w:r>
    </w:p>
    <w:p w14:paraId="735795F6"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S.A. </w:t>
      </w:r>
      <w:proofErr w:type="spellStart"/>
      <w:r w:rsidRPr="009D5506">
        <w:rPr>
          <w:rFonts w:ascii="Times New Roman" w:hAnsi="Times New Roman" w:cs="Times New Roman"/>
          <w:sz w:val="20"/>
          <w:szCs w:val="20"/>
        </w:rPr>
        <w:t>Tachilin</w:t>
      </w:r>
      <w:proofErr w:type="spellEnd"/>
      <w:r w:rsidRPr="009D5506">
        <w:rPr>
          <w:rFonts w:ascii="Times New Roman" w:hAnsi="Times New Roman" w:cs="Times New Roman"/>
          <w:sz w:val="20"/>
          <w:szCs w:val="20"/>
        </w:rPr>
        <w:t xml:space="preserve">, S.S. </w:t>
      </w:r>
      <w:proofErr w:type="spellStart"/>
      <w:r w:rsidRPr="009D5506">
        <w:rPr>
          <w:rFonts w:ascii="Times New Roman" w:hAnsi="Times New Roman" w:cs="Times New Roman"/>
          <w:sz w:val="20"/>
          <w:szCs w:val="20"/>
        </w:rPr>
        <w:t>Nasriddinov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Impurity photovoltaic effect in silicon with </w:t>
      </w:r>
      <w:proofErr w:type="spellStart"/>
      <w:r w:rsidRPr="009D5506">
        <w:rPr>
          <w:rFonts w:ascii="Times New Roman" w:hAnsi="Times New Roman" w:cs="Times New Roman"/>
          <w:sz w:val="20"/>
          <w:szCs w:val="20"/>
        </w:rPr>
        <w:t>multicharge</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Mn</w:t>
      </w:r>
      <w:proofErr w:type="spellEnd"/>
      <w:r w:rsidRPr="009D5506">
        <w:rPr>
          <w:rFonts w:ascii="Times New Roman" w:hAnsi="Times New Roman" w:cs="Times New Roman"/>
          <w:sz w:val="20"/>
          <w:szCs w:val="20"/>
        </w:rPr>
        <w:t xml:space="preserve"> clusters. Applied Solar Energy (English translation of </w:t>
      </w:r>
      <w:proofErr w:type="spellStart"/>
      <w:r w:rsidRPr="009D5506">
        <w:rPr>
          <w:rFonts w:ascii="Times New Roman" w:hAnsi="Times New Roman" w:cs="Times New Roman"/>
          <w:sz w:val="20"/>
          <w:szCs w:val="20"/>
        </w:rPr>
        <w:t>Geliotekhnika</w:t>
      </w:r>
      <w:proofErr w:type="spellEnd"/>
      <w:r w:rsidRPr="009D5506">
        <w:rPr>
          <w:rFonts w:ascii="Times New Roman" w:hAnsi="Times New Roman" w:cs="Times New Roman"/>
          <w:sz w:val="20"/>
          <w:szCs w:val="20"/>
        </w:rPr>
        <w:t>), (2008), 44, 2, pp. 132-134. DOI:10.3103/S0003701X08020151</w:t>
      </w:r>
    </w:p>
    <w:p w14:paraId="61AC1FBE" w14:textId="4A3796D7" w:rsidR="00E77F54" w:rsidRPr="009D5506" w:rsidRDefault="00E77F54" w:rsidP="009D5506">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F.A. </w:t>
      </w:r>
      <w:proofErr w:type="spellStart"/>
      <w:r w:rsidRPr="009D5506">
        <w:rPr>
          <w:rFonts w:ascii="Times New Roman" w:hAnsi="Times New Roman" w:cs="Times New Roman"/>
          <w:sz w:val="20"/>
          <w:szCs w:val="20"/>
        </w:rPr>
        <w:t>Trumbore</w:t>
      </w:r>
      <w:proofErr w:type="spellEnd"/>
      <w:r w:rsidRPr="009D5506">
        <w:rPr>
          <w:rFonts w:ascii="Times New Roman" w:hAnsi="Times New Roman" w:cs="Times New Roman"/>
          <w:sz w:val="20"/>
          <w:szCs w:val="20"/>
        </w:rPr>
        <w:t xml:space="preserve">, “Solid </w:t>
      </w:r>
      <w:proofErr w:type="spellStart"/>
      <w:r w:rsidRPr="009D5506">
        <w:rPr>
          <w:rFonts w:ascii="Times New Roman" w:hAnsi="Times New Roman" w:cs="Times New Roman"/>
          <w:sz w:val="20"/>
          <w:szCs w:val="20"/>
        </w:rPr>
        <w:t>Solubilities</w:t>
      </w:r>
      <w:proofErr w:type="spellEnd"/>
      <w:r w:rsidRPr="009D5506">
        <w:rPr>
          <w:rFonts w:ascii="Times New Roman" w:hAnsi="Times New Roman" w:cs="Times New Roman"/>
          <w:sz w:val="20"/>
          <w:szCs w:val="20"/>
        </w:rPr>
        <w:t xml:space="preserve"> of Impurity Elements in Germanium and Silicon”, The Bell system technical journal, 39, 205-233, (1960). https://doi.org/10.1002/j.1538-7305.1960.tb03928.x </w:t>
      </w:r>
    </w:p>
    <w:p w14:paraId="7FDB7BA6" w14:textId="1AE10128" w:rsidR="00E77F54" w:rsidRPr="009D5506" w:rsidRDefault="00E77F54" w:rsidP="009D5506">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H. Nakashima, and K. Hashimoto, “Deep impurity levels and diffusion coefficient of manganese in silicon,” Journal of Applied Physics, 69, 1440 (1991). https://doi.org/10.1063/1.347285</w:t>
      </w:r>
    </w:p>
    <w:p w14:paraId="0220E759" w14:textId="57C6C75F"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S.V. </w:t>
      </w:r>
      <w:proofErr w:type="spellStart"/>
      <w:r w:rsidRPr="009D5506">
        <w:rPr>
          <w:rFonts w:ascii="Times New Roman" w:hAnsi="Times New Roman" w:cs="Times New Roman"/>
          <w:sz w:val="20"/>
          <w:szCs w:val="20"/>
        </w:rPr>
        <w:t>Koveshnikov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U.K. </w:t>
      </w:r>
      <w:proofErr w:type="spellStart"/>
      <w:r w:rsidRPr="009D5506">
        <w:rPr>
          <w:rFonts w:ascii="Times New Roman" w:hAnsi="Times New Roman" w:cs="Times New Roman"/>
          <w:sz w:val="20"/>
          <w:szCs w:val="20"/>
        </w:rPr>
        <w:t>Qurbonova</w:t>
      </w:r>
      <w:proofErr w:type="spellEnd"/>
      <w:r w:rsidRPr="009D5506">
        <w:rPr>
          <w:rFonts w:ascii="Times New Roman" w:hAnsi="Times New Roman" w:cs="Times New Roman"/>
          <w:sz w:val="20"/>
          <w:szCs w:val="20"/>
        </w:rPr>
        <w:t xml:space="preserve">, A.A. </w:t>
      </w:r>
      <w:proofErr w:type="spellStart"/>
      <w:r w:rsidRPr="009D5506">
        <w:rPr>
          <w:rFonts w:ascii="Times New Roman" w:hAnsi="Times New Roman" w:cs="Times New Roman"/>
          <w:sz w:val="20"/>
          <w:szCs w:val="20"/>
        </w:rPr>
        <w:t>Sattorov</w:t>
      </w:r>
      <w:proofErr w:type="spellEnd"/>
      <w:r w:rsidRPr="009D5506">
        <w:rPr>
          <w:rFonts w:ascii="Times New Roman" w:hAnsi="Times New Roman" w:cs="Times New Roman"/>
          <w:sz w:val="20"/>
          <w:szCs w:val="20"/>
        </w:rPr>
        <w:t xml:space="preserve">. Current status of silicon studies with </w:t>
      </w:r>
      <w:proofErr w:type="spellStart"/>
      <w:r w:rsidRPr="009D5506">
        <w:rPr>
          <w:rFonts w:ascii="Times New Roman" w:hAnsi="Times New Roman" w:cs="Times New Roman"/>
          <w:sz w:val="20"/>
          <w:szCs w:val="20"/>
        </w:rPr>
        <w:t>Gex</w:t>
      </w:r>
      <w:proofErr w:type="spellEnd"/>
      <w:r w:rsidRPr="009D5506">
        <w:rPr>
          <w:rFonts w:ascii="Times New Roman" w:hAnsi="Times New Roman" w:cs="Times New Roman"/>
          <w:sz w:val="20"/>
          <w:szCs w:val="20"/>
        </w:rPr>
        <w:t xml:space="preserve"> Si1-x binary compounds and possibilities of their applications in electronics. East European Journal of Physics, (2023), 3, pp. 334-339. DOI:10.26565/2312-4334-2023-3-34</w:t>
      </w:r>
    </w:p>
    <w:p w14:paraId="4357E0E1"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S.V. </w:t>
      </w:r>
      <w:proofErr w:type="spellStart"/>
      <w:r w:rsidRPr="009D5506">
        <w:rPr>
          <w:rFonts w:ascii="Times New Roman" w:hAnsi="Times New Roman" w:cs="Times New Roman"/>
          <w:sz w:val="20"/>
          <w:szCs w:val="20"/>
        </w:rPr>
        <w:t>Koveshnikov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Abdurahmonov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Spectral dependence of the photoconductivity of </w:t>
      </w:r>
      <w:proofErr w:type="spellStart"/>
      <w:r w:rsidRPr="009D5506">
        <w:rPr>
          <w:rFonts w:ascii="Times New Roman" w:hAnsi="Times New Roman" w:cs="Times New Roman"/>
          <w:sz w:val="20"/>
          <w:szCs w:val="20"/>
        </w:rPr>
        <w:t>Gе</w:t>
      </w:r>
      <w:proofErr w:type="spellEnd"/>
      <w:r w:rsidRPr="009D5506">
        <w:rPr>
          <w:rFonts w:ascii="Times New Roman" w:hAnsi="Times New Roman" w:cs="Times New Roman"/>
          <w:sz w:val="20"/>
          <w:szCs w:val="20"/>
        </w:rPr>
        <w:t xml:space="preserve"> xSi1 – x type graded-gap structures obtained by diffusion technology. Semiconductors, (2022), 56, 1, pp. 29-31. DOI:10.1134/S1063782622020191</w:t>
      </w:r>
    </w:p>
    <w:p w14:paraId="1D5ADD47"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lastRenderedPageBreak/>
        <w:t xml:space="preserve">M.K. </w:t>
      </w:r>
      <w:proofErr w:type="spellStart"/>
      <w:r w:rsidRPr="009D5506">
        <w:rPr>
          <w:rFonts w:ascii="Times New Roman" w:hAnsi="Times New Roman" w:cs="Times New Roman"/>
          <w:sz w:val="20"/>
          <w:szCs w:val="20"/>
        </w:rPr>
        <w:t>Bakhadyrkhanov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K.S. </w:t>
      </w:r>
      <w:proofErr w:type="spellStart"/>
      <w:r w:rsidRPr="009D5506">
        <w:rPr>
          <w:rFonts w:ascii="Times New Roman" w:hAnsi="Times New Roman" w:cs="Times New Roman"/>
          <w:sz w:val="20"/>
          <w:szCs w:val="20"/>
        </w:rPr>
        <w:t>Ayupov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Abdurakhmonov</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P.Yu</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Krivenko</w:t>
      </w:r>
      <w:proofErr w:type="spellEnd"/>
      <w:r w:rsidRPr="009D5506">
        <w:rPr>
          <w:rFonts w:ascii="Times New Roman" w:hAnsi="Times New Roman" w:cs="Times New Roman"/>
          <w:sz w:val="20"/>
          <w:szCs w:val="20"/>
        </w:rPr>
        <w:t xml:space="preserve">, R.L. </w:t>
      </w:r>
      <w:proofErr w:type="spellStart"/>
      <w:r w:rsidRPr="009D5506">
        <w:rPr>
          <w:rFonts w:ascii="Times New Roman" w:hAnsi="Times New Roman" w:cs="Times New Roman"/>
          <w:sz w:val="20"/>
          <w:szCs w:val="20"/>
        </w:rPr>
        <w:t>Kholmukhamedov</w:t>
      </w:r>
      <w:proofErr w:type="spellEnd"/>
      <w:r w:rsidRPr="009D5506">
        <w:rPr>
          <w:rFonts w:ascii="Times New Roman" w:hAnsi="Times New Roman" w:cs="Times New Roman"/>
          <w:sz w:val="20"/>
          <w:szCs w:val="20"/>
        </w:rPr>
        <w:t>. Self-organization of nickel atoms in silicon. Inorganic Materials, (2011), 47, 9, pp. 962-964. DOI: 10.1134/S0020168511090020</w:t>
      </w:r>
    </w:p>
    <w:p w14:paraId="41E7A67D" w14:textId="77777777"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D5506">
        <w:rPr>
          <w:rFonts w:ascii="Times New Roman" w:hAnsi="Times New Roman" w:cs="Times New Roman"/>
          <w:sz w:val="20"/>
          <w:szCs w:val="20"/>
        </w:rPr>
        <w:t xml:space="preserve">N.F. </w:t>
      </w:r>
      <w:proofErr w:type="spellStart"/>
      <w:r w:rsidRPr="009D5506">
        <w:rPr>
          <w:rFonts w:ascii="Times New Roman" w:hAnsi="Times New Roman" w:cs="Times New Roman"/>
          <w:sz w:val="20"/>
          <w:szCs w:val="20"/>
        </w:rPr>
        <w:t>Zikrillaev</w:t>
      </w:r>
      <w:proofErr w:type="spellEnd"/>
      <w:r w:rsidRPr="009D5506">
        <w:rPr>
          <w:rFonts w:ascii="Times New Roman" w:hAnsi="Times New Roman" w:cs="Times New Roman"/>
          <w:sz w:val="20"/>
          <w:szCs w:val="20"/>
        </w:rPr>
        <w:t xml:space="preserve">, G.A.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S.B. </w:t>
      </w:r>
      <w:proofErr w:type="spellStart"/>
      <w:r w:rsidRPr="009D5506">
        <w:rPr>
          <w:rFonts w:ascii="Times New Roman" w:hAnsi="Times New Roman" w:cs="Times New Roman"/>
          <w:sz w:val="20"/>
          <w:szCs w:val="20"/>
        </w:rPr>
        <w:t>Isamov</w:t>
      </w:r>
      <w:proofErr w:type="spellEnd"/>
      <w:r w:rsidRPr="009D5506">
        <w:rPr>
          <w:rFonts w:ascii="Times New Roman" w:hAnsi="Times New Roman" w:cs="Times New Roman"/>
          <w:sz w:val="20"/>
          <w:szCs w:val="20"/>
        </w:rPr>
        <w:t xml:space="preserve">, B.A. </w:t>
      </w:r>
      <w:proofErr w:type="spellStart"/>
      <w:r w:rsidRPr="009D5506">
        <w:rPr>
          <w:rFonts w:ascii="Times New Roman" w:hAnsi="Times New Roman" w:cs="Times New Roman"/>
          <w:sz w:val="20"/>
          <w:szCs w:val="20"/>
        </w:rPr>
        <w:t>Abdurakhmanov</w:t>
      </w:r>
      <w:proofErr w:type="spellEnd"/>
      <w:r w:rsidRPr="009D5506">
        <w:rPr>
          <w:rFonts w:ascii="Times New Roman" w:hAnsi="Times New Roman" w:cs="Times New Roman"/>
          <w:sz w:val="20"/>
          <w:szCs w:val="20"/>
        </w:rPr>
        <w:t xml:space="preserve">, O.B. </w:t>
      </w:r>
      <w:proofErr w:type="spellStart"/>
      <w:r w:rsidRPr="009D5506">
        <w:rPr>
          <w:rFonts w:ascii="Times New Roman" w:hAnsi="Times New Roman" w:cs="Times New Roman"/>
          <w:sz w:val="20"/>
          <w:szCs w:val="20"/>
        </w:rPr>
        <w:t>Tursunov</w:t>
      </w:r>
      <w:proofErr w:type="spellEnd"/>
      <w:r w:rsidRPr="009D5506">
        <w:rPr>
          <w:rFonts w:ascii="Times New Roman" w:hAnsi="Times New Roman" w:cs="Times New Roman"/>
          <w:sz w:val="20"/>
          <w:szCs w:val="20"/>
        </w:rPr>
        <w:t>. Photovoltaic Properties of Silicon Doped with Manganese and Germanium. Journal of Nano- and Electronic Physics, (2023), 15, 1, 01021. DOI:10.21272/jnep.15(1).01021</w:t>
      </w:r>
    </w:p>
    <w:p w14:paraId="6EEADE00" w14:textId="1904C068" w:rsidR="000B12AE" w:rsidRPr="009D5506" w:rsidRDefault="000B12AE" w:rsidP="009D5506">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D5506">
        <w:rPr>
          <w:rFonts w:ascii="Times New Roman" w:hAnsi="Times New Roman" w:cs="Times New Roman"/>
          <w:sz w:val="20"/>
          <w:szCs w:val="20"/>
        </w:rPr>
        <w:t>Kh.M</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Iliev</w:t>
      </w:r>
      <w:proofErr w:type="spellEnd"/>
      <w:r w:rsidRPr="009D5506">
        <w:rPr>
          <w:rFonts w:ascii="Times New Roman" w:hAnsi="Times New Roman" w:cs="Times New Roman"/>
          <w:sz w:val="20"/>
          <w:szCs w:val="20"/>
        </w:rPr>
        <w:t xml:space="preserve">, K. A. </w:t>
      </w:r>
      <w:proofErr w:type="spellStart"/>
      <w:r w:rsidRPr="009D5506">
        <w:rPr>
          <w:rFonts w:ascii="Times New Roman" w:hAnsi="Times New Roman" w:cs="Times New Roman"/>
          <w:sz w:val="20"/>
          <w:szCs w:val="20"/>
        </w:rPr>
        <w:t>Ismailov</w:t>
      </w:r>
      <w:proofErr w:type="spellEnd"/>
      <w:r w:rsidRPr="009D5506">
        <w:rPr>
          <w:rFonts w:ascii="Times New Roman" w:hAnsi="Times New Roman" w:cs="Times New Roman"/>
          <w:sz w:val="20"/>
          <w:szCs w:val="20"/>
        </w:rPr>
        <w:t xml:space="preserve">, E. </w:t>
      </w:r>
      <w:proofErr w:type="spellStart"/>
      <w:r w:rsidRPr="009D5506">
        <w:rPr>
          <w:rFonts w:ascii="Times New Roman" w:hAnsi="Times New Roman" w:cs="Times New Roman"/>
          <w:sz w:val="20"/>
          <w:szCs w:val="20"/>
        </w:rPr>
        <w:t>Zh</w:t>
      </w:r>
      <w:proofErr w:type="spellEnd"/>
      <w:r w:rsidRPr="009D5506">
        <w:rPr>
          <w:rFonts w:ascii="Times New Roman" w:hAnsi="Times New Roman" w:cs="Times New Roman"/>
          <w:sz w:val="20"/>
          <w:szCs w:val="20"/>
        </w:rPr>
        <w:t xml:space="preserve">. </w:t>
      </w:r>
      <w:proofErr w:type="spellStart"/>
      <w:r w:rsidRPr="009D5506">
        <w:rPr>
          <w:rFonts w:ascii="Times New Roman" w:hAnsi="Times New Roman" w:cs="Times New Roman"/>
          <w:sz w:val="20"/>
          <w:szCs w:val="20"/>
        </w:rPr>
        <w:t>Kosbergenov</w:t>
      </w:r>
      <w:proofErr w:type="spellEnd"/>
      <w:r w:rsidRPr="009D5506">
        <w:rPr>
          <w:rFonts w:ascii="Times New Roman" w:hAnsi="Times New Roman" w:cs="Times New Roman"/>
          <w:sz w:val="20"/>
          <w:szCs w:val="20"/>
        </w:rPr>
        <w:t xml:space="preserve">, V. B. </w:t>
      </w:r>
      <w:proofErr w:type="spellStart"/>
      <w:r w:rsidRPr="009D5506">
        <w:rPr>
          <w:rFonts w:ascii="Times New Roman" w:hAnsi="Times New Roman" w:cs="Times New Roman"/>
          <w:sz w:val="20"/>
          <w:szCs w:val="20"/>
        </w:rPr>
        <w:t>Odzhaev</w:t>
      </w:r>
      <w:proofErr w:type="spellEnd"/>
      <w:r w:rsidRPr="009D5506">
        <w:rPr>
          <w:rFonts w:ascii="Times New Roman" w:hAnsi="Times New Roman" w:cs="Times New Roman"/>
          <w:sz w:val="20"/>
          <w:szCs w:val="20"/>
        </w:rPr>
        <w:t xml:space="preserve">, V. S. </w:t>
      </w:r>
      <w:proofErr w:type="spellStart"/>
      <w:r w:rsidRPr="009D5506">
        <w:rPr>
          <w:rFonts w:ascii="Times New Roman" w:hAnsi="Times New Roman" w:cs="Times New Roman"/>
          <w:sz w:val="20"/>
          <w:szCs w:val="20"/>
        </w:rPr>
        <w:t>Prosolovich</w:t>
      </w:r>
      <w:proofErr w:type="spellEnd"/>
      <w:r w:rsidRPr="009D5506">
        <w:rPr>
          <w:rFonts w:ascii="Times New Roman" w:hAnsi="Times New Roman" w:cs="Times New Roman"/>
          <w:sz w:val="20"/>
          <w:szCs w:val="20"/>
        </w:rPr>
        <w:t xml:space="preserve">, Yu. N. </w:t>
      </w:r>
      <w:proofErr w:type="spellStart"/>
      <w:r w:rsidRPr="009D5506">
        <w:rPr>
          <w:rFonts w:ascii="Times New Roman" w:hAnsi="Times New Roman" w:cs="Times New Roman"/>
          <w:sz w:val="20"/>
          <w:szCs w:val="20"/>
        </w:rPr>
        <w:t>Yankovsky</w:t>
      </w:r>
      <w:proofErr w:type="spellEnd"/>
      <w:r w:rsidRPr="009D5506">
        <w:rPr>
          <w:rFonts w:ascii="Times New Roman" w:hAnsi="Times New Roman" w:cs="Times New Roman"/>
          <w:sz w:val="20"/>
          <w:szCs w:val="20"/>
        </w:rPr>
        <w:t xml:space="preserve">, Z. T. </w:t>
      </w:r>
      <w:proofErr w:type="spellStart"/>
      <w:r w:rsidRPr="009D5506">
        <w:rPr>
          <w:rFonts w:ascii="Times New Roman" w:hAnsi="Times New Roman" w:cs="Times New Roman"/>
          <w:sz w:val="20"/>
          <w:szCs w:val="20"/>
        </w:rPr>
        <w:t>Kenzhaev</w:t>
      </w:r>
      <w:proofErr w:type="spellEnd"/>
      <w:r w:rsidRPr="009D5506">
        <w:rPr>
          <w:rFonts w:ascii="Times New Roman" w:hAnsi="Times New Roman" w:cs="Times New Roman"/>
          <w:sz w:val="20"/>
          <w:szCs w:val="20"/>
        </w:rPr>
        <w:t xml:space="preserve">, B. O. </w:t>
      </w:r>
      <w:proofErr w:type="spellStart"/>
      <w:r w:rsidRPr="009D5506">
        <w:rPr>
          <w:rFonts w:ascii="Times New Roman" w:hAnsi="Times New Roman" w:cs="Times New Roman"/>
          <w:sz w:val="20"/>
          <w:szCs w:val="20"/>
        </w:rPr>
        <w:t>Isakov</w:t>
      </w:r>
      <w:proofErr w:type="spellEnd"/>
      <w:r w:rsidRPr="009D5506">
        <w:rPr>
          <w:rFonts w:ascii="Times New Roman" w:hAnsi="Times New Roman" w:cs="Times New Roman"/>
          <w:sz w:val="20"/>
          <w:szCs w:val="20"/>
        </w:rPr>
        <w:t xml:space="preserve">, and G. A. </w:t>
      </w:r>
      <w:proofErr w:type="spellStart"/>
      <w:r w:rsidRPr="009D5506">
        <w:rPr>
          <w:rFonts w:ascii="Times New Roman" w:hAnsi="Times New Roman" w:cs="Times New Roman"/>
          <w:sz w:val="20"/>
          <w:szCs w:val="20"/>
        </w:rPr>
        <w:t>Kushiev</w:t>
      </w:r>
      <w:proofErr w:type="spellEnd"/>
      <w:r w:rsidRPr="009D5506">
        <w:rPr>
          <w:rFonts w:ascii="Times New Roman" w:hAnsi="Times New Roman" w:cs="Times New Roman"/>
          <w:sz w:val="20"/>
          <w:szCs w:val="20"/>
        </w:rPr>
        <w:t xml:space="preserve">, The Influence of γ-Irradiation on the </w:t>
      </w:r>
      <w:proofErr w:type="spellStart"/>
      <w:r w:rsidRPr="009D5506">
        <w:rPr>
          <w:rFonts w:ascii="Times New Roman" w:hAnsi="Times New Roman" w:cs="Times New Roman"/>
          <w:sz w:val="20"/>
          <w:szCs w:val="20"/>
        </w:rPr>
        <w:t>Electrophysical</w:t>
      </w:r>
      <w:proofErr w:type="spellEnd"/>
      <w:r w:rsidRPr="009D5506">
        <w:rPr>
          <w:rFonts w:ascii="Times New Roman" w:hAnsi="Times New Roman" w:cs="Times New Roman"/>
          <w:sz w:val="20"/>
          <w:szCs w:val="20"/>
        </w:rPr>
        <w:t xml:space="preserve"> Parameters of Nickel-Doped Silicon Grown by the </w:t>
      </w:r>
      <w:proofErr w:type="spellStart"/>
      <w:r w:rsidRPr="009D5506">
        <w:rPr>
          <w:rFonts w:ascii="Times New Roman" w:hAnsi="Times New Roman" w:cs="Times New Roman"/>
          <w:sz w:val="20"/>
          <w:szCs w:val="20"/>
        </w:rPr>
        <w:t>Czochralski</w:t>
      </w:r>
      <w:proofErr w:type="spellEnd"/>
      <w:r w:rsidRPr="009D5506">
        <w:rPr>
          <w:rFonts w:ascii="Times New Roman" w:hAnsi="Times New Roman" w:cs="Times New Roman"/>
          <w:sz w:val="20"/>
          <w:szCs w:val="20"/>
        </w:rPr>
        <w:t xml:space="preserve"> Method // Surface Engineering and Applied Electrochemistry, 2025, Vol. 61, No. 6, pp. 851–856. </w:t>
      </w:r>
      <w:r w:rsidR="00B5745B" w:rsidRPr="009D5506">
        <w:rPr>
          <w:rFonts w:ascii="Times New Roman" w:hAnsi="Times New Roman" w:cs="Times New Roman"/>
          <w:sz w:val="20"/>
          <w:szCs w:val="20"/>
        </w:rPr>
        <w:t>https://doi.org/10.3103/S1068375525700942</w:t>
      </w:r>
    </w:p>
    <w:sectPr w:rsidR="000B12AE" w:rsidRPr="009D5506"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6DBE"/>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E3E"/>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1E3"/>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0F9B"/>
    <w:rsid w:val="00091886"/>
    <w:rsid w:val="000930F8"/>
    <w:rsid w:val="00093182"/>
    <w:rsid w:val="00093368"/>
    <w:rsid w:val="00093D02"/>
    <w:rsid w:val="00093E2B"/>
    <w:rsid w:val="000944FE"/>
    <w:rsid w:val="00094527"/>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2AE"/>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5F5B"/>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613"/>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9C9"/>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7D2"/>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9DC"/>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E37"/>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196D"/>
    <w:rsid w:val="003049A2"/>
    <w:rsid w:val="00305EEB"/>
    <w:rsid w:val="00305FE0"/>
    <w:rsid w:val="0030727D"/>
    <w:rsid w:val="003075D8"/>
    <w:rsid w:val="003079CA"/>
    <w:rsid w:val="003103D0"/>
    <w:rsid w:val="0031195E"/>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1F1"/>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52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571"/>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599"/>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455"/>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D54"/>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511"/>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36D"/>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4DDF"/>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767"/>
    <w:rsid w:val="008E6F35"/>
    <w:rsid w:val="008E7162"/>
    <w:rsid w:val="008E76C1"/>
    <w:rsid w:val="008E7E1B"/>
    <w:rsid w:val="008F0B9C"/>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8ED"/>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A11"/>
    <w:rsid w:val="00995F03"/>
    <w:rsid w:val="00995FE5"/>
    <w:rsid w:val="0099733E"/>
    <w:rsid w:val="00997629"/>
    <w:rsid w:val="00997A44"/>
    <w:rsid w:val="009A03DC"/>
    <w:rsid w:val="009A082A"/>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506"/>
    <w:rsid w:val="009D5F6F"/>
    <w:rsid w:val="009D66DA"/>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078FB"/>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394"/>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19E"/>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428"/>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45B"/>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B8A"/>
    <w:rsid w:val="00BC0CE8"/>
    <w:rsid w:val="00BC2373"/>
    <w:rsid w:val="00BC2709"/>
    <w:rsid w:val="00BC3876"/>
    <w:rsid w:val="00BC3E9A"/>
    <w:rsid w:val="00BC48BF"/>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880"/>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49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A2E"/>
    <w:rsid w:val="00CB1197"/>
    <w:rsid w:val="00CB2358"/>
    <w:rsid w:val="00CB3BCC"/>
    <w:rsid w:val="00CB5109"/>
    <w:rsid w:val="00CB5F46"/>
    <w:rsid w:val="00CB77A3"/>
    <w:rsid w:val="00CB7BBC"/>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5F40"/>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418"/>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778"/>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3F7E"/>
    <w:rsid w:val="00E74ED1"/>
    <w:rsid w:val="00E76775"/>
    <w:rsid w:val="00E76CE0"/>
    <w:rsid w:val="00E77F54"/>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6C13"/>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3CD"/>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789"/>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11C04EC5-4A22-4AF1-B4CB-02531D36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B574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7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34/S0036024410090086" TargetMode="External"/><Relationship Id="rId5" Type="http://schemas.openxmlformats.org/officeDocument/2006/relationships/hyperlink" Target="mailto:bobir6422isakov@gmail.com" TargetMode="External"/><Relationship Id="rId10" Type="http://schemas.openxmlformats.org/officeDocument/2006/relationships/hyperlink" Target="https://doi.org/10.1007/BF01202026"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2510</Words>
  <Characters>14308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4</cp:revision>
  <cp:lastPrinted>2023-12-26T18:03:00Z</cp:lastPrinted>
  <dcterms:created xsi:type="dcterms:W3CDTF">2025-12-12T12:10:00Z</dcterms:created>
  <dcterms:modified xsi:type="dcterms:W3CDTF">2025-12-30T18:12:00Z</dcterms:modified>
</cp:coreProperties>
</file>