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844C5C" w14:textId="5FCC4BC9" w:rsidR="00723679" w:rsidRPr="00B845CE" w:rsidRDefault="008C1D73" w:rsidP="00B845CE">
      <w:pPr>
        <w:spacing w:before="1200" w:after="200" w:line="240" w:lineRule="auto"/>
        <w:jc w:val="center"/>
        <w:rPr>
          <w:rFonts w:ascii="Times New Roman" w:eastAsia="Times New Roman" w:hAnsi="Times New Roman" w:cs="Times New Roman"/>
          <w:b/>
          <w:kern w:val="0"/>
          <w:sz w:val="36"/>
          <w:szCs w:val="36"/>
          <w:lang w:val="en-US" w:eastAsia="ru-RU"/>
          <w14:ligatures w14:val="none"/>
        </w:rPr>
      </w:pPr>
      <w:r w:rsidRPr="008C1D73">
        <w:rPr>
          <w:rFonts w:ascii="Times New Roman" w:eastAsia="Times New Roman" w:hAnsi="Times New Roman" w:cs="Times New Roman"/>
          <w:b/>
          <w:kern w:val="0"/>
          <w:sz w:val="36"/>
          <w:szCs w:val="36"/>
          <w:lang w:val="en-US" w:eastAsia="ru-RU"/>
          <w14:ligatures w14:val="none"/>
        </w:rPr>
        <w:t xml:space="preserve">On </w:t>
      </w:r>
      <w:r w:rsidR="00A82ABC" w:rsidRPr="008C1D73">
        <w:rPr>
          <w:rFonts w:ascii="Times New Roman" w:eastAsia="Times New Roman" w:hAnsi="Times New Roman" w:cs="Times New Roman"/>
          <w:b/>
          <w:kern w:val="0"/>
          <w:sz w:val="36"/>
          <w:szCs w:val="36"/>
          <w:lang w:val="en-US" w:eastAsia="ru-RU"/>
          <w14:ligatures w14:val="none"/>
        </w:rPr>
        <w:t xml:space="preserve">Some Properties </w:t>
      </w:r>
      <w:r w:rsidR="00A82ABC">
        <w:rPr>
          <w:rFonts w:ascii="Times New Roman" w:eastAsia="Times New Roman" w:hAnsi="Times New Roman" w:cs="Times New Roman"/>
          <w:b/>
          <w:kern w:val="0"/>
          <w:sz w:val="36"/>
          <w:szCs w:val="36"/>
          <w:lang w:val="en-US" w:eastAsia="ru-RU"/>
          <w14:ligatures w14:val="none"/>
        </w:rPr>
        <w:t>o</w:t>
      </w:r>
      <w:r w:rsidR="00A82ABC" w:rsidRPr="008C1D73">
        <w:rPr>
          <w:rFonts w:ascii="Times New Roman" w:eastAsia="Times New Roman" w:hAnsi="Times New Roman" w:cs="Times New Roman"/>
          <w:b/>
          <w:kern w:val="0"/>
          <w:sz w:val="36"/>
          <w:szCs w:val="36"/>
          <w:lang w:val="en-US" w:eastAsia="ru-RU"/>
          <w14:ligatures w14:val="none"/>
        </w:rPr>
        <w:t xml:space="preserve">f </w:t>
      </w:r>
      <w:r w:rsidR="00A82ABC">
        <w:rPr>
          <w:rFonts w:ascii="Times New Roman" w:eastAsia="Times New Roman" w:hAnsi="Times New Roman" w:cs="Times New Roman"/>
          <w:b/>
          <w:kern w:val="0"/>
          <w:sz w:val="36"/>
          <w:szCs w:val="36"/>
          <w:lang w:val="en-US" w:eastAsia="ru-RU"/>
          <w14:ligatures w14:val="none"/>
        </w:rPr>
        <w:t>t</w:t>
      </w:r>
      <w:r w:rsidR="00A82ABC" w:rsidRPr="008C1D73">
        <w:rPr>
          <w:rFonts w:ascii="Times New Roman" w:eastAsia="Times New Roman" w:hAnsi="Times New Roman" w:cs="Times New Roman"/>
          <w:b/>
          <w:kern w:val="0"/>
          <w:sz w:val="36"/>
          <w:szCs w:val="36"/>
          <w:lang w:val="en-US" w:eastAsia="ru-RU"/>
          <w14:ligatures w14:val="none"/>
        </w:rPr>
        <w:t xml:space="preserve">he Halo </w:t>
      </w:r>
      <w:r w:rsidR="00A82ABC">
        <w:rPr>
          <w:rFonts w:ascii="Times New Roman" w:eastAsia="Times New Roman" w:hAnsi="Times New Roman" w:cs="Times New Roman"/>
          <w:b/>
          <w:kern w:val="0"/>
          <w:sz w:val="36"/>
          <w:szCs w:val="36"/>
          <w:lang w:val="en-US" w:eastAsia="ru-RU"/>
          <w14:ligatures w14:val="none"/>
        </w:rPr>
        <w:t>o</w:t>
      </w:r>
      <w:r w:rsidR="00A82ABC" w:rsidRPr="008C1D73">
        <w:rPr>
          <w:rFonts w:ascii="Times New Roman" w:eastAsia="Times New Roman" w:hAnsi="Times New Roman" w:cs="Times New Roman"/>
          <w:b/>
          <w:kern w:val="0"/>
          <w:sz w:val="36"/>
          <w:szCs w:val="36"/>
          <w:lang w:val="en-US" w:eastAsia="ru-RU"/>
          <w14:ligatures w14:val="none"/>
        </w:rPr>
        <w:t>f Disk-Shaped Galaxies</w:t>
      </w:r>
    </w:p>
    <w:p w14:paraId="58366766" w14:textId="32DD97F6" w:rsidR="008C1D73" w:rsidRPr="00B845CE" w:rsidRDefault="00723D18" w:rsidP="00B845CE">
      <w:pPr>
        <w:spacing w:before="240" w:after="200" w:line="240" w:lineRule="auto"/>
        <w:jc w:val="center"/>
        <w:rPr>
          <w:rFonts w:ascii="Times New Roman" w:eastAsia="Times New Roman" w:hAnsi="Times New Roman" w:cs="Times New Roman"/>
          <w:kern w:val="0"/>
          <w:sz w:val="28"/>
          <w:szCs w:val="28"/>
          <w:lang w:val="en-US" w:eastAsia="ru-RU"/>
          <w14:ligatures w14:val="none"/>
        </w:rPr>
      </w:pPr>
      <w:r w:rsidRPr="00B845CE">
        <w:rPr>
          <w:rFonts w:ascii="Times New Roman" w:eastAsia="Times New Roman" w:hAnsi="Times New Roman" w:cs="Times New Roman"/>
          <w:kern w:val="0"/>
          <w:sz w:val="28"/>
          <w:szCs w:val="28"/>
          <w:lang w:val="en-US" w:eastAsia="ru-RU"/>
          <w14:ligatures w14:val="none"/>
        </w:rPr>
        <w:t>K</w:t>
      </w:r>
      <w:r w:rsidR="00B845CE" w:rsidRPr="00B845CE">
        <w:rPr>
          <w:rFonts w:ascii="Times New Roman" w:eastAsia="Times New Roman" w:hAnsi="Times New Roman" w:cs="Times New Roman"/>
          <w:kern w:val="0"/>
          <w:sz w:val="28"/>
          <w:szCs w:val="28"/>
          <w:lang w:val="en-US" w:eastAsia="ru-RU"/>
          <w14:ligatures w14:val="none"/>
        </w:rPr>
        <w:t>amola</w:t>
      </w:r>
      <w:r w:rsidRPr="00B845CE">
        <w:rPr>
          <w:rFonts w:ascii="Times New Roman" w:eastAsia="Times New Roman" w:hAnsi="Times New Roman" w:cs="Times New Roman"/>
          <w:kern w:val="0"/>
          <w:sz w:val="28"/>
          <w:szCs w:val="28"/>
          <w:lang w:val="en-US" w:eastAsia="ru-RU"/>
          <w14:ligatures w14:val="none"/>
        </w:rPr>
        <w:t xml:space="preserve"> Mannapova</w:t>
      </w:r>
      <w:r w:rsidRPr="00B845CE">
        <w:rPr>
          <w:rFonts w:ascii="Times New Roman" w:eastAsia="Times New Roman" w:hAnsi="Times New Roman" w:cs="Times New Roman"/>
          <w:kern w:val="0"/>
          <w:sz w:val="28"/>
          <w:szCs w:val="28"/>
          <w:vertAlign w:val="superscript"/>
          <w:lang w:val="en-US" w:eastAsia="ru-RU"/>
          <w14:ligatures w14:val="none"/>
        </w:rPr>
        <w:t>1</w:t>
      </w:r>
      <w:r w:rsidR="00B845CE" w:rsidRPr="00B845CE">
        <w:rPr>
          <w:rFonts w:ascii="Times New Roman" w:eastAsia="Times New Roman" w:hAnsi="Times New Roman" w:cs="Times New Roman"/>
          <w:kern w:val="0"/>
          <w:sz w:val="28"/>
          <w:szCs w:val="28"/>
          <w:vertAlign w:val="superscript"/>
          <w:lang w:val="en-US" w:eastAsia="ru-RU"/>
          <w14:ligatures w14:val="none"/>
        </w:rPr>
        <w:t xml:space="preserve">, </w:t>
      </w:r>
      <w:r w:rsidR="00B845CE" w:rsidRPr="00B845CE">
        <w:rPr>
          <w:rFonts w:ascii="Times New Roman" w:hAnsi="Times New Roman" w:cs="Times New Roman"/>
          <w:sz w:val="28"/>
          <w:szCs w:val="28"/>
          <w:vertAlign w:val="superscript"/>
          <w:lang w:val="en-US"/>
        </w:rPr>
        <w:t>a)</w:t>
      </w:r>
      <w:r w:rsidRPr="00B845CE">
        <w:rPr>
          <w:rFonts w:ascii="Times New Roman" w:eastAsia="Times New Roman" w:hAnsi="Times New Roman" w:cs="Times New Roman"/>
          <w:kern w:val="0"/>
          <w:sz w:val="28"/>
          <w:szCs w:val="28"/>
          <w:lang w:val="en-US" w:eastAsia="ru-RU"/>
          <w14:ligatures w14:val="none"/>
        </w:rPr>
        <w:t>, K</w:t>
      </w:r>
      <w:r w:rsidR="00B845CE" w:rsidRPr="00B845CE">
        <w:rPr>
          <w:rFonts w:ascii="Times New Roman" w:eastAsia="Times New Roman" w:hAnsi="Times New Roman" w:cs="Times New Roman"/>
          <w:kern w:val="0"/>
          <w:sz w:val="28"/>
          <w:szCs w:val="28"/>
          <w:lang w:val="en-US" w:eastAsia="ru-RU"/>
          <w14:ligatures w14:val="none"/>
        </w:rPr>
        <w:t>aramat</w:t>
      </w:r>
      <w:r w:rsidRPr="00B845CE">
        <w:rPr>
          <w:rFonts w:ascii="Times New Roman" w:eastAsia="Times New Roman" w:hAnsi="Times New Roman" w:cs="Times New Roman"/>
          <w:kern w:val="0"/>
          <w:sz w:val="28"/>
          <w:szCs w:val="28"/>
          <w:lang w:val="en-US" w:eastAsia="ru-RU"/>
          <w14:ligatures w14:val="none"/>
        </w:rPr>
        <w:t xml:space="preserve"> Mirtadjieva</w:t>
      </w:r>
      <w:r w:rsidRPr="00B845CE">
        <w:rPr>
          <w:rFonts w:ascii="Times New Roman" w:eastAsia="Times New Roman" w:hAnsi="Times New Roman" w:cs="Times New Roman"/>
          <w:kern w:val="0"/>
          <w:sz w:val="28"/>
          <w:szCs w:val="28"/>
          <w:vertAlign w:val="superscript"/>
          <w:lang w:val="en-US" w:eastAsia="ru-RU"/>
          <w14:ligatures w14:val="none"/>
        </w:rPr>
        <w:t>2,3</w:t>
      </w:r>
      <w:r w:rsidRPr="00B845CE">
        <w:rPr>
          <w:rFonts w:ascii="Times New Roman" w:eastAsia="Times New Roman" w:hAnsi="Times New Roman" w:cs="Times New Roman"/>
          <w:kern w:val="0"/>
          <w:sz w:val="28"/>
          <w:szCs w:val="28"/>
          <w:lang w:val="en-US" w:eastAsia="ru-RU"/>
          <w14:ligatures w14:val="none"/>
        </w:rPr>
        <w:t xml:space="preserve">, </w:t>
      </w:r>
      <w:r w:rsidRPr="00B845CE">
        <w:rPr>
          <w:rFonts w:ascii="Times New Roman" w:hAnsi="Times New Roman" w:cs="Times New Roman"/>
          <w:sz w:val="28"/>
          <w:szCs w:val="28"/>
          <w:lang w:val="en-US"/>
        </w:rPr>
        <w:t>B</w:t>
      </w:r>
      <w:r w:rsidR="00B845CE" w:rsidRPr="00B845CE">
        <w:rPr>
          <w:rFonts w:ascii="Times New Roman" w:hAnsi="Times New Roman" w:cs="Times New Roman"/>
          <w:sz w:val="28"/>
          <w:szCs w:val="28"/>
          <w:lang w:val="en-US"/>
        </w:rPr>
        <w:t>axodir</w:t>
      </w:r>
      <w:r w:rsidRPr="00B845CE">
        <w:rPr>
          <w:rFonts w:ascii="Times New Roman" w:hAnsi="Times New Roman" w:cs="Times New Roman"/>
          <w:sz w:val="28"/>
          <w:szCs w:val="28"/>
          <w:lang w:val="en-US"/>
        </w:rPr>
        <w:t xml:space="preserve"> Mirsalixov</w:t>
      </w:r>
      <w:r w:rsidRPr="00B845CE">
        <w:rPr>
          <w:rFonts w:ascii="Times New Roman" w:hAnsi="Times New Roman" w:cs="Times New Roman"/>
          <w:sz w:val="28"/>
          <w:szCs w:val="28"/>
          <w:vertAlign w:val="superscript"/>
          <w:lang w:val="en-US"/>
        </w:rPr>
        <w:t>1</w:t>
      </w:r>
      <w:r w:rsidRPr="00B845CE">
        <w:rPr>
          <w:rFonts w:ascii="Times New Roman" w:hAnsi="Times New Roman" w:cs="Times New Roman"/>
          <w:sz w:val="28"/>
          <w:szCs w:val="28"/>
          <w:lang w:val="en-US"/>
        </w:rPr>
        <w:t>,</w:t>
      </w:r>
      <w:r w:rsidRPr="00B845CE">
        <w:rPr>
          <w:rFonts w:ascii="Times New Roman" w:eastAsia="Times New Roman" w:hAnsi="Times New Roman" w:cs="Times New Roman"/>
          <w:kern w:val="0"/>
          <w:sz w:val="28"/>
          <w:szCs w:val="28"/>
          <w:lang w:val="en-US" w:eastAsia="ru-RU"/>
          <w14:ligatures w14:val="none"/>
        </w:rPr>
        <w:t xml:space="preserve"> </w:t>
      </w:r>
      <w:r w:rsidRPr="00B845CE">
        <w:rPr>
          <w:rFonts w:ascii="Times New Roman" w:hAnsi="Times New Roman" w:cs="Times New Roman"/>
          <w:sz w:val="28"/>
          <w:szCs w:val="28"/>
          <w:lang w:val="uz-Latn-UZ"/>
        </w:rPr>
        <w:t>Sh</w:t>
      </w:r>
      <w:r w:rsidR="00B845CE" w:rsidRPr="00B845CE">
        <w:rPr>
          <w:rFonts w:ascii="Times New Roman" w:hAnsi="Times New Roman" w:cs="Times New Roman"/>
          <w:sz w:val="28"/>
          <w:szCs w:val="28"/>
          <w:lang w:val="uz-Latn-UZ"/>
        </w:rPr>
        <w:t xml:space="preserve">ovkat </w:t>
      </w:r>
      <w:r w:rsidRPr="00B845CE">
        <w:rPr>
          <w:rFonts w:ascii="Times New Roman" w:hAnsi="Times New Roman" w:cs="Times New Roman"/>
          <w:sz w:val="28"/>
          <w:szCs w:val="28"/>
          <w:lang w:val="uz-Latn-UZ"/>
        </w:rPr>
        <w:t>Saytdjanov</w:t>
      </w:r>
      <w:r w:rsidRPr="00B845CE">
        <w:rPr>
          <w:rFonts w:ascii="Times New Roman" w:hAnsi="Times New Roman" w:cs="Times New Roman"/>
          <w:sz w:val="28"/>
          <w:szCs w:val="28"/>
          <w:vertAlign w:val="superscript"/>
          <w:lang w:val="uz-Latn-UZ"/>
        </w:rPr>
        <w:t>1</w:t>
      </w:r>
      <w:r w:rsidRPr="00B845CE">
        <w:rPr>
          <w:rFonts w:ascii="Times New Roman" w:hAnsi="Times New Roman" w:cs="Times New Roman"/>
          <w:sz w:val="28"/>
          <w:szCs w:val="28"/>
          <w:lang w:val="uz-Latn-UZ"/>
        </w:rPr>
        <w:t>, M</w:t>
      </w:r>
      <w:r w:rsidR="00B845CE" w:rsidRPr="00B845CE">
        <w:rPr>
          <w:rFonts w:ascii="Times New Roman" w:hAnsi="Times New Roman" w:cs="Times New Roman"/>
          <w:sz w:val="28"/>
          <w:szCs w:val="28"/>
          <w:lang w:val="uz-Latn-UZ"/>
        </w:rPr>
        <w:t>avjuda</w:t>
      </w:r>
      <w:r w:rsidRPr="00B845CE">
        <w:rPr>
          <w:rFonts w:ascii="Times New Roman" w:hAnsi="Times New Roman" w:cs="Times New Roman"/>
          <w:sz w:val="28"/>
          <w:szCs w:val="28"/>
          <w:lang w:val="uz-Latn-UZ"/>
        </w:rPr>
        <w:t xml:space="preserve"> Mansurova</w:t>
      </w:r>
      <w:r w:rsidRPr="00B845CE">
        <w:rPr>
          <w:rFonts w:ascii="Times New Roman" w:hAnsi="Times New Roman" w:cs="Times New Roman"/>
          <w:sz w:val="28"/>
          <w:szCs w:val="28"/>
          <w:vertAlign w:val="superscript"/>
          <w:lang w:val="uz-Latn-UZ"/>
        </w:rPr>
        <w:t>1</w:t>
      </w:r>
    </w:p>
    <w:p w14:paraId="092867E5" w14:textId="49BE15E2" w:rsidR="00A82ABC" w:rsidRDefault="008C1D73" w:rsidP="00B845CE">
      <w:pPr>
        <w:spacing w:after="0" w:line="240" w:lineRule="auto"/>
        <w:jc w:val="center"/>
        <w:rPr>
          <w:rFonts w:ascii="Times New Roman" w:eastAsia="Times New Roman" w:hAnsi="Times New Roman" w:cs="Times New Roman"/>
          <w:i/>
          <w:kern w:val="0"/>
          <w:sz w:val="20"/>
          <w:szCs w:val="20"/>
          <w:lang w:val="en-US" w:eastAsia="ru-RU"/>
          <w14:ligatures w14:val="none"/>
        </w:rPr>
      </w:pPr>
      <w:r w:rsidRPr="008C1D73">
        <w:rPr>
          <w:rFonts w:ascii="Times New Roman" w:eastAsia="Times New Roman" w:hAnsi="Times New Roman" w:cs="Times New Roman"/>
          <w:i/>
          <w:kern w:val="0"/>
          <w:sz w:val="20"/>
          <w:szCs w:val="20"/>
          <w:vertAlign w:val="superscript"/>
          <w:lang w:val="en-US" w:eastAsia="ru-RU"/>
          <w14:ligatures w14:val="none"/>
        </w:rPr>
        <w:t>1</w:t>
      </w:r>
      <w:r w:rsidR="00723D18" w:rsidRPr="00723D18">
        <w:rPr>
          <w:rFonts w:ascii="Times New Roman" w:eastAsia="Times New Roman" w:hAnsi="Times New Roman" w:cs="Times New Roman"/>
          <w:i/>
          <w:kern w:val="0"/>
          <w:sz w:val="20"/>
          <w:szCs w:val="20"/>
          <w:lang w:val="en-US" w:eastAsia="ru-RU"/>
          <w14:ligatures w14:val="none"/>
        </w:rPr>
        <w:t>Tashkent state transport university,</w:t>
      </w:r>
      <w:r w:rsidR="00A82ABC">
        <w:rPr>
          <w:rFonts w:ascii="Times New Roman" w:eastAsia="Times New Roman" w:hAnsi="Times New Roman" w:cs="Times New Roman"/>
          <w:i/>
          <w:kern w:val="0"/>
          <w:sz w:val="20"/>
          <w:szCs w:val="20"/>
          <w:lang w:val="en-US" w:eastAsia="ru-RU"/>
          <w14:ligatures w14:val="none"/>
        </w:rPr>
        <w:t xml:space="preserve"> </w:t>
      </w:r>
      <w:r w:rsidR="00A82ABC" w:rsidRPr="00723D18">
        <w:rPr>
          <w:rFonts w:ascii="Times New Roman" w:eastAsia="Times New Roman" w:hAnsi="Times New Roman" w:cs="Times New Roman"/>
          <w:i/>
          <w:kern w:val="0"/>
          <w:sz w:val="20"/>
          <w:szCs w:val="20"/>
          <w:lang w:val="en-US" w:eastAsia="ru-RU"/>
          <w14:ligatures w14:val="none"/>
        </w:rPr>
        <w:t>Tashkent, Uzbekistan</w:t>
      </w:r>
    </w:p>
    <w:p w14:paraId="3A298D4C" w14:textId="527D16ED" w:rsidR="008C1D73" w:rsidRPr="008C1D73" w:rsidRDefault="00723D18" w:rsidP="00B845CE">
      <w:pPr>
        <w:spacing w:after="0" w:line="240" w:lineRule="auto"/>
        <w:jc w:val="center"/>
        <w:rPr>
          <w:rFonts w:ascii="Times New Roman" w:eastAsia="Times New Roman" w:hAnsi="Times New Roman" w:cs="Times New Roman"/>
          <w:i/>
          <w:kern w:val="0"/>
          <w:sz w:val="20"/>
          <w:szCs w:val="20"/>
          <w:lang w:val="en-US" w:eastAsia="ru-RU"/>
          <w14:ligatures w14:val="none"/>
        </w:rPr>
      </w:pPr>
      <w:r w:rsidRPr="00723D18">
        <w:rPr>
          <w:rFonts w:ascii="Times New Roman" w:eastAsia="Times New Roman" w:hAnsi="Times New Roman" w:cs="Times New Roman"/>
          <w:i/>
          <w:kern w:val="0"/>
          <w:sz w:val="20"/>
          <w:szCs w:val="20"/>
          <w:lang w:val="en-US" w:eastAsia="ru-RU"/>
          <w14:ligatures w14:val="none"/>
        </w:rPr>
        <w:t xml:space="preserve"> </w:t>
      </w:r>
      <w:r w:rsidRPr="00723D18">
        <w:rPr>
          <w:rFonts w:ascii="Times New Roman" w:eastAsia="Times New Roman" w:hAnsi="Times New Roman" w:cs="Times New Roman"/>
          <w:i/>
          <w:kern w:val="0"/>
          <w:sz w:val="20"/>
          <w:szCs w:val="20"/>
          <w:vertAlign w:val="superscript"/>
          <w:lang w:val="en-US" w:eastAsia="ru-RU"/>
          <w14:ligatures w14:val="none"/>
        </w:rPr>
        <w:t>2</w:t>
      </w:r>
      <w:r w:rsidR="008C1D73" w:rsidRPr="008C1D73">
        <w:rPr>
          <w:rFonts w:ascii="Times New Roman" w:eastAsia="Times New Roman" w:hAnsi="Times New Roman" w:cs="Times New Roman"/>
          <w:i/>
          <w:kern w:val="0"/>
          <w:sz w:val="20"/>
          <w:szCs w:val="20"/>
          <w:lang w:val="en-US" w:eastAsia="ru-RU"/>
          <w14:ligatures w14:val="none"/>
        </w:rPr>
        <w:t>National University of Uz</w:t>
      </w:r>
      <w:r w:rsidRPr="00723D18">
        <w:rPr>
          <w:rFonts w:ascii="Times New Roman" w:eastAsia="Times New Roman" w:hAnsi="Times New Roman" w:cs="Times New Roman"/>
          <w:i/>
          <w:kern w:val="0"/>
          <w:sz w:val="20"/>
          <w:szCs w:val="20"/>
          <w:lang w:val="en-US" w:eastAsia="ru-RU"/>
          <w14:ligatures w14:val="none"/>
        </w:rPr>
        <w:t>bekistan, Tashkent, Uzbekistan</w:t>
      </w:r>
      <w:r w:rsidRPr="00723D18">
        <w:rPr>
          <w:rFonts w:ascii="Times New Roman" w:eastAsia="Times New Roman" w:hAnsi="Times New Roman" w:cs="Times New Roman"/>
          <w:i/>
          <w:kern w:val="0"/>
          <w:sz w:val="20"/>
          <w:szCs w:val="20"/>
          <w:lang w:val="en-US" w:eastAsia="ru-RU"/>
          <w14:ligatures w14:val="none"/>
        </w:rPr>
        <w:br/>
      </w:r>
      <w:r w:rsidRPr="00723D18">
        <w:rPr>
          <w:rFonts w:ascii="Times New Roman" w:eastAsia="Times New Roman" w:hAnsi="Times New Roman" w:cs="Times New Roman"/>
          <w:i/>
          <w:kern w:val="0"/>
          <w:sz w:val="20"/>
          <w:szCs w:val="20"/>
          <w:vertAlign w:val="superscript"/>
          <w:lang w:val="en-US" w:eastAsia="ru-RU"/>
          <w14:ligatures w14:val="none"/>
        </w:rPr>
        <w:t>3</w:t>
      </w:r>
      <w:r w:rsidRPr="00723D18">
        <w:rPr>
          <w:rFonts w:ascii="Times New Roman" w:hAnsi="Times New Roman" w:cs="Times New Roman"/>
          <w:i/>
          <w:color w:val="000000"/>
          <w:sz w:val="20"/>
          <w:szCs w:val="20"/>
          <w:shd w:val="clear" w:color="auto" w:fill="FFFFFF"/>
          <w:lang w:val="en-US"/>
        </w:rPr>
        <w:t>Ulugh Beg Astronomical Institute (UBAI) of the Uzbek Academy of Sciences</w:t>
      </w:r>
      <w:r w:rsidR="00B845CE">
        <w:rPr>
          <w:rFonts w:ascii="Times New Roman" w:hAnsi="Times New Roman" w:cs="Times New Roman"/>
          <w:i/>
          <w:color w:val="000000"/>
          <w:sz w:val="20"/>
          <w:szCs w:val="20"/>
          <w:shd w:val="clear" w:color="auto" w:fill="FFFFFF"/>
          <w:lang w:val="en-US"/>
        </w:rPr>
        <w:t>,</w:t>
      </w:r>
      <w:r w:rsidR="00B845CE" w:rsidRPr="00B845CE">
        <w:rPr>
          <w:rFonts w:ascii="Times New Roman" w:eastAsia="Times New Roman" w:hAnsi="Times New Roman" w:cs="Times New Roman"/>
          <w:i/>
          <w:kern w:val="0"/>
          <w:sz w:val="20"/>
          <w:szCs w:val="20"/>
          <w:lang w:val="en-US" w:eastAsia="ru-RU"/>
          <w14:ligatures w14:val="none"/>
        </w:rPr>
        <w:t xml:space="preserve"> </w:t>
      </w:r>
      <w:r w:rsidR="00B845CE" w:rsidRPr="00723D18">
        <w:rPr>
          <w:rFonts w:ascii="Times New Roman" w:eastAsia="Times New Roman" w:hAnsi="Times New Roman" w:cs="Times New Roman"/>
          <w:i/>
          <w:kern w:val="0"/>
          <w:sz w:val="20"/>
          <w:szCs w:val="20"/>
          <w:lang w:val="en-US" w:eastAsia="ru-RU"/>
          <w14:ligatures w14:val="none"/>
        </w:rPr>
        <w:t>Tashkent, Uzbekistan</w:t>
      </w:r>
    </w:p>
    <w:p w14:paraId="3FFDF319" w14:textId="4B663E1A" w:rsidR="00FB0B6F" w:rsidRPr="00723D18" w:rsidRDefault="00723D18" w:rsidP="00723D18">
      <w:pPr>
        <w:pStyle w:val="AuthorAffiliation"/>
        <w:tabs>
          <w:tab w:val="left" w:pos="2127"/>
        </w:tabs>
        <w:spacing w:before="200" w:after="200"/>
      </w:pPr>
      <w:r w:rsidRPr="00FE6DBA">
        <w:rPr>
          <w:szCs w:val="18"/>
          <w:vertAlign w:val="superscript"/>
        </w:rPr>
        <w:t>a)</w:t>
      </w:r>
      <w:r w:rsidRPr="00FE6DBA">
        <w:rPr>
          <w:szCs w:val="18"/>
        </w:rPr>
        <w:t xml:space="preserve"> Corresponding author: </w:t>
      </w:r>
      <w:hyperlink r:id="rId5" w:history="1">
        <w:r w:rsidRPr="00C24614">
          <w:rPr>
            <w:rStyle w:val="a3"/>
            <w:szCs w:val="18"/>
          </w:rPr>
          <w:t>mannapova.kamola@mail.ru</w:t>
        </w:r>
      </w:hyperlink>
      <w:r>
        <w:rPr>
          <w:szCs w:val="18"/>
        </w:rPr>
        <w:t xml:space="preserve"> </w:t>
      </w:r>
      <w:hyperlink r:id="rId6" w:history="1"/>
    </w:p>
    <w:p w14:paraId="6EC1AC11" w14:textId="608D85ED" w:rsidR="005F6A02" w:rsidRPr="00B845CE" w:rsidRDefault="00E620BE" w:rsidP="00D41A3D">
      <w:pPr>
        <w:spacing w:before="360" w:after="360" w:line="240" w:lineRule="auto"/>
        <w:ind w:left="284" w:right="284"/>
        <w:jc w:val="both"/>
        <w:rPr>
          <w:rFonts w:ascii="Times New Roman" w:eastAsia="Times New Roman" w:hAnsi="Times New Roman" w:cs="Times New Roman"/>
          <w:kern w:val="0"/>
          <w:sz w:val="18"/>
          <w:szCs w:val="18"/>
          <w:lang w:val="en-US" w:eastAsia="ru-RU"/>
          <w14:ligatures w14:val="none"/>
        </w:rPr>
      </w:pPr>
      <w:r w:rsidRPr="00E620BE">
        <w:rPr>
          <w:rFonts w:ascii="Times New Roman" w:eastAsia="Times New Roman" w:hAnsi="Times New Roman" w:cs="Times New Roman"/>
          <w:b/>
          <w:kern w:val="0"/>
          <w:sz w:val="18"/>
          <w:szCs w:val="18"/>
          <w:lang w:val="en-US" w:eastAsia="ru-RU"/>
          <w14:ligatures w14:val="none"/>
        </w:rPr>
        <w:t>Abstract</w:t>
      </w:r>
      <w:r w:rsidRPr="00E620BE">
        <w:rPr>
          <w:rFonts w:ascii="Times New Roman" w:eastAsia="Times New Roman" w:hAnsi="Times New Roman" w:cs="Times New Roman"/>
          <w:kern w:val="0"/>
          <w:sz w:val="18"/>
          <w:szCs w:val="18"/>
          <w:lang w:val="en-US" w:eastAsia="ru-RU"/>
          <w14:ligatures w14:val="none"/>
        </w:rPr>
        <w:t>. This paper presents the results of a statistical analysis of a sample of 101 spiral galaxies with known halo and disk physical parameters. A correlation analysis between the halo and disk parameters was conducted, and a number of empirical relationships were found, along with corresponding graphs and histograms. In particular, an empirical relationship was obtained between the dispersion of particle velocities in the halo and its mass, as well as the total stellar mass. Furthermore, a relationship was found between the total stellar mass and the mass of the dark matter halo. We classify galactic halos into three classes based on the ratio of the halo mass to the total stellar mass.</w:t>
      </w:r>
    </w:p>
    <w:p w14:paraId="46713095" w14:textId="4AD90347" w:rsidR="008A6365" w:rsidRPr="00E12F61" w:rsidRDefault="00E620BE" w:rsidP="00E12F61">
      <w:pPr>
        <w:spacing w:before="240" w:after="240" w:line="240" w:lineRule="auto"/>
        <w:jc w:val="center"/>
        <w:rPr>
          <w:rFonts w:ascii="Times New Roman" w:eastAsia="Times New Roman" w:hAnsi="Times New Roman" w:cs="Times New Roman"/>
          <w:b/>
          <w:kern w:val="0"/>
          <w:sz w:val="24"/>
          <w:szCs w:val="24"/>
          <w:lang w:val="en-US" w:eastAsia="ru-RU"/>
          <w14:ligatures w14:val="none"/>
        </w:rPr>
      </w:pPr>
      <w:r w:rsidRPr="00E620BE">
        <w:rPr>
          <w:rFonts w:ascii="Times New Roman" w:eastAsia="Times New Roman" w:hAnsi="Times New Roman" w:cs="Times New Roman"/>
          <w:b/>
          <w:kern w:val="0"/>
          <w:sz w:val="24"/>
          <w:szCs w:val="24"/>
          <w:lang w:val="en-US" w:eastAsia="ru-RU"/>
          <w14:ligatures w14:val="none"/>
        </w:rPr>
        <w:t>INTRODUCTION</w:t>
      </w:r>
    </w:p>
    <w:p w14:paraId="27E095C0" w14:textId="6C6392DB" w:rsidR="008A6365" w:rsidRPr="0061663D" w:rsidRDefault="008A6365" w:rsidP="0061663D">
      <w:pPr>
        <w:spacing w:after="0" w:line="240" w:lineRule="auto"/>
        <w:ind w:firstLine="284"/>
        <w:contextualSpacing/>
        <w:jc w:val="both"/>
        <w:rPr>
          <w:rFonts w:ascii="Times New Roman" w:eastAsia="Times New Roman" w:hAnsi="Times New Roman" w:cs="Times New Roman"/>
          <w:kern w:val="0"/>
          <w:sz w:val="20"/>
          <w:szCs w:val="20"/>
          <w:lang w:val="en-US" w:eastAsia="ru-RU"/>
          <w14:ligatures w14:val="none"/>
        </w:rPr>
      </w:pPr>
      <w:r w:rsidRPr="0061663D">
        <w:rPr>
          <w:rFonts w:ascii="Times New Roman" w:eastAsia="Times New Roman" w:hAnsi="Times New Roman" w:cs="Times New Roman"/>
          <w:kern w:val="0"/>
          <w:sz w:val="20"/>
          <w:szCs w:val="20"/>
          <w:lang w:val="en-US" w:eastAsia="ru-RU"/>
          <w14:ligatures w14:val="none"/>
        </w:rPr>
        <w:t>The halo of disk galaxies is spherical and extends beyond the visible part of the galaxy. It consists primarily of tenuous hot gas, stars, and dark matter, which makes up the bulk of the galaxy's mass. It should be noted that the dark matter (DM) halo extends throughout the galaxy, extending far beyond its visible components. The mass of the DM halo significantly exceeds the mass of other galactic components. Its existence is proposed to explain the gravitational potential that determines the dynamics of bodies within galaxies. The nature of the DM halo is an important area of ​​research in modern cosmology, particularly its connection to the formation and evolution of galaxies [1-3].</w:t>
      </w:r>
    </w:p>
    <w:p w14:paraId="17DE4F57" w14:textId="429F4D5D" w:rsidR="001A2B72" w:rsidRPr="0061663D" w:rsidRDefault="008A6365" w:rsidP="0061663D">
      <w:pPr>
        <w:spacing w:after="0" w:line="240" w:lineRule="auto"/>
        <w:ind w:firstLine="284"/>
        <w:contextualSpacing/>
        <w:jc w:val="both"/>
        <w:rPr>
          <w:rFonts w:ascii="Times New Roman" w:eastAsia="Times New Roman" w:hAnsi="Times New Roman" w:cs="Times New Roman"/>
          <w:kern w:val="0"/>
          <w:sz w:val="24"/>
          <w:szCs w:val="24"/>
          <w:lang w:val="en-US" w:eastAsia="ru-RU"/>
          <w14:ligatures w14:val="none"/>
        </w:rPr>
      </w:pPr>
      <w:r w:rsidRPr="0061663D">
        <w:rPr>
          <w:rFonts w:ascii="Times New Roman" w:eastAsia="Times New Roman" w:hAnsi="Times New Roman" w:cs="Times New Roman"/>
          <w:kern w:val="0"/>
          <w:sz w:val="20"/>
          <w:szCs w:val="20"/>
          <w:lang w:val="en-US" w:eastAsia="ru-RU"/>
          <w14:ligatures w14:val="none"/>
        </w:rPr>
        <w:t>García-Díaz et al. studied the properties and data from the 3.6</w:t>
      </w:r>
      <w:r w:rsidRPr="0061663D">
        <w:rPr>
          <w:rFonts w:ascii="Times New Roman" w:eastAsia="Times New Roman" w:hAnsi="Times New Roman" w:cs="Times New Roman"/>
          <w:kern w:val="0"/>
          <w:sz w:val="20"/>
          <w:szCs w:val="20"/>
          <w:lang w:eastAsia="ru-RU"/>
          <w14:ligatures w14:val="none"/>
        </w:rPr>
        <w:t>μ</w:t>
      </w:r>
      <w:r w:rsidRPr="0061663D">
        <w:rPr>
          <w:rFonts w:ascii="Times New Roman" w:eastAsia="Times New Roman" w:hAnsi="Times New Roman" w:cs="Times New Roman"/>
          <w:kern w:val="0"/>
          <w:sz w:val="20"/>
          <w:szCs w:val="20"/>
          <w:lang w:val="en-US" w:eastAsia="ru-RU"/>
          <w14:ligatures w14:val="none"/>
        </w:rPr>
        <w:t>m S4G Spitzer Survey of disk galaxies [4,5]. They estimated the halo mass to total stellar mass ratio (</w:t>
      </w:r>
      <w:proofErr w:type="spellStart"/>
      <w:r w:rsidRPr="0061663D">
        <w:rPr>
          <w:rFonts w:ascii="Times New Roman" w:eastAsia="Times New Roman" w:hAnsi="Times New Roman" w:cs="Times New Roman"/>
          <w:kern w:val="0"/>
          <w:sz w:val="20"/>
          <w:szCs w:val="20"/>
          <w:lang w:val="en-US" w:eastAsia="ru-RU"/>
          <w14:ligatures w14:val="none"/>
        </w:rPr>
        <w:t>Mh</w:t>
      </w:r>
      <w:proofErr w:type="spellEnd"/>
      <w:r w:rsidRPr="0061663D">
        <w:rPr>
          <w:rFonts w:ascii="Times New Roman" w:eastAsia="Times New Roman" w:hAnsi="Times New Roman" w:cs="Times New Roman"/>
          <w:kern w:val="0"/>
          <w:sz w:val="20"/>
          <w:szCs w:val="20"/>
          <w:lang w:val="en-US" w:eastAsia="ru-RU"/>
          <w14:ligatures w14:val="none"/>
        </w:rPr>
        <w:t>/M</w:t>
      </w:r>
      <w:r w:rsidRPr="0061663D">
        <w:rPr>
          <w:rFonts w:ascii="Times New Roman" w:eastAsia="Times New Roman" w:hAnsi="Times New Roman" w:cs="Times New Roman"/>
          <w:kern w:val="0"/>
          <w:sz w:val="20"/>
          <w:szCs w:val="20"/>
          <w:vertAlign w:val="subscript"/>
          <w:lang w:val="en-US" w:eastAsia="ru-RU"/>
          <w14:ligatures w14:val="none"/>
        </w:rPr>
        <w:t>*</w:t>
      </w:r>
      <w:r w:rsidRPr="0061663D">
        <w:rPr>
          <w:rFonts w:ascii="Times New Roman" w:eastAsia="Times New Roman" w:hAnsi="Times New Roman" w:cs="Times New Roman"/>
          <w:kern w:val="0"/>
          <w:sz w:val="20"/>
          <w:szCs w:val="20"/>
          <w:lang w:val="en-US" w:eastAsia="ru-RU"/>
          <w14:ligatures w14:val="none"/>
        </w:rPr>
        <w:t>) inside the optical disk and compared it with the total stellar mass (M*). It turned out that, on average, the amount of DM in the optical disk is ~4% of its total halo mass. The metallicity distribution of giant stars as a function of the altitude above the galactic plane (z) in the range 5&lt;z≤15 kpc can be described by a three-humped Gaussian model with peaks at [Fe/H]</w:t>
      </w:r>
      <w:r w:rsidRPr="0061663D">
        <w:rPr>
          <w:rFonts w:ascii="Cambria Math" w:eastAsia="Times New Roman" w:hAnsi="Cambria Math" w:cs="Cambria Math"/>
          <w:kern w:val="0"/>
          <w:sz w:val="20"/>
          <w:szCs w:val="20"/>
          <w:lang w:val="en-US" w:eastAsia="ru-RU"/>
          <w14:ligatures w14:val="none"/>
        </w:rPr>
        <w:t>∼</w:t>
      </w:r>
      <w:r w:rsidRPr="0061663D">
        <w:rPr>
          <w:rFonts w:ascii="Times New Roman" w:eastAsia="Times New Roman" w:hAnsi="Times New Roman" w:cs="Times New Roman"/>
          <w:kern w:val="0"/>
          <w:sz w:val="20"/>
          <w:szCs w:val="20"/>
          <w:lang w:val="en-US" w:eastAsia="ru-RU"/>
          <w14:ligatures w14:val="none"/>
        </w:rPr>
        <w:t>-0.6 ± 0.1, -1.2 ± 0.3 and -2.0 ± 0.2, which corresponds to a ratio of 19%, 74% and 7%, respectively. [</w:t>
      </w:r>
      <w:r w:rsidRPr="0061663D">
        <w:rPr>
          <w:rFonts w:ascii="Times New Roman" w:eastAsia="Times New Roman" w:hAnsi="Times New Roman" w:cs="Times New Roman"/>
          <w:kern w:val="0"/>
          <w:sz w:val="20"/>
          <w:szCs w:val="20"/>
          <w:lang w:eastAsia="ru-RU"/>
          <w14:ligatures w14:val="none"/>
        </w:rPr>
        <w:t>α</w:t>
      </w:r>
      <w:r w:rsidRPr="0061663D">
        <w:rPr>
          <w:rFonts w:ascii="Times New Roman" w:eastAsia="Times New Roman" w:hAnsi="Times New Roman" w:cs="Times New Roman"/>
          <w:kern w:val="0"/>
          <w:sz w:val="20"/>
          <w:szCs w:val="20"/>
          <w:lang w:val="en-US" w:eastAsia="ru-RU"/>
          <w14:ligatures w14:val="none"/>
        </w:rPr>
        <w:t>/Fe] is needed to associate these three peaks with the components of the thick disk, inner halo, and outer halo of the Galaxy [6,7]. The metallicity distribution of these giant stars, consistent with the three-component Gaussian model, shows an increasing proportion of inner halo components and a decreasing proportion of thick disk components with increasing distance from the galactic plane. In particular, edge-on galaxies were modeled [8,9]. They obtained estimates of the parameters of stellar disks, dark halos, and bulges. The lower limit of the dark-to-light mass ratio of galaxies is of the order of unity within their stellar disks. They found that dark halos predominate by mass</w:t>
      </w:r>
      <w:r w:rsidRPr="0061663D">
        <w:rPr>
          <w:rFonts w:ascii="Times New Roman" w:eastAsia="Times New Roman" w:hAnsi="Times New Roman" w:cs="Times New Roman"/>
          <w:kern w:val="0"/>
          <w:sz w:val="20"/>
          <w:szCs w:val="20"/>
          <w:lang w:val="uz-Cyrl-UZ" w:eastAsia="ru-RU"/>
          <w14:ligatures w14:val="none"/>
        </w:rPr>
        <w:t xml:space="preserve"> </w:t>
      </w:r>
      <w:r w:rsidRPr="0061663D">
        <w:rPr>
          <w:rFonts w:ascii="Times New Roman" w:eastAsia="Times New Roman" w:hAnsi="Times New Roman" w:cs="Times New Roman"/>
          <w:kern w:val="0"/>
          <w:sz w:val="20"/>
          <w:szCs w:val="20"/>
          <w:lang w:val="en-US" w:eastAsia="ru-RU"/>
          <w14:ligatures w14:val="none"/>
        </w:rPr>
        <w:t>in galaxies with very thin stellar disks.</w:t>
      </w:r>
      <w:r w:rsidRPr="0061663D">
        <w:rPr>
          <w:rFonts w:ascii="Times New Roman" w:eastAsia="Times New Roman" w:hAnsi="Times New Roman" w:cs="Times New Roman"/>
          <w:kern w:val="0"/>
          <w:sz w:val="20"/>
          <w:szCs w:val="20"/>
          <w:lang w:val="uz-Cyrl-UZ" w:eastAsia="ru-RU"/>
          <w14:ligatures w14:val="none"/>
        </w:rPr>
        <w:t xml:space="preserve"> </w:t>
      </w:r>
      <w:r w:rsidRPr="0061663D">
        <w:rPr>
          <w:rFonts w:ascii="Times New Roman" w:eastAsia="Times New Roman" w:hAnsi="Times New Roman" w:cs="Times New Roman"/>
          <w:kern w:val="0"/>
          <w:sz w:val="20"/>
          <w:szCs w:val="20"/>
          <w:lang w:val="en-US" w:eastAsia="ru-RU"/>
          <w14:ligatures w14:val="none"/>
        </w:rPr>
        <w:t>Spiral galaxies are known to be highly diverse and differ from each other not only in their appearance but also in their internal physical characteristics. A number of spiral galaxy catalogs exist that collect key parameters, such as radial and tangential velocities, stellar magnitudes, redshifts, stellar masses, etc. [10-20]. It should be noted that, to date, no catalog has been compiled that would contain parameters related solely to their disks and halos. Based on this, we have compiled a consolidated catalog of 101 disk galaxies, which contains the physical parameters of their halos and disks [21, (appendix)]. The selection was carried out in such a way as to cover as many physical parameters of both the galactic halo and disk as possible.</w:t>
      </w:r>
      <w:r w:rsidRPr="0061663D">
        <w:rPr>
          <w:rFonts w:ascii="Times New Roman" w:eastAsia="Times New Roman" w:hAnsi="Times New Roman" w:cs="Times New Roman"/>
          <w:kern w:val="0"/>
          <w:sz w:val="20"/>
          <w:szCs w:val="20"/>
          <w:lang w:val="uz-Cyrl-UZ" w:eastAsia="ru-RU"/>
          <w14:ligatures w14:val="none"/>
        </w:rPr>
        <w:t xml:space="preserve"> </w:t>
      </w:r>
      <w:r w:rsidRPr="0061663D">
        <w:rPr>
          <w:rFonts w:ascii="Times New Roman" w:eastAsia="Times New Roman" w:hAnsi="Times New Roman" w:cs="Times New Roman"/>
          <w:kern w:val="0"/>
          <w:sz w:val="20"/>
          <w:szCs w:val="20"/>
          <w:lang w:val="en-US" w:eastAsia="ru-RU"/>
          <w14:ligatures w14:val="none"/>
        </w:rPr>
        <w:t xml:space="preserve">Observational data were obtained from various sources. For example, data such as the total stellar mass of the galaxy, the optical radius of the halo and </w:t>
      </w:r>
      <w:r w:rsidRPr="0061663D">
        <w:rPr>
          <w:rFonts w:ascii="Times New Roman" w:eastAsia="Times New Roman" w:hAnsi="Times New Roman" w:cs="Times New Roman"/>
          <w:kern w:val="0"/>
          <w:sz w:val="20"/>
          <w:szCs w:val="20"/>
          <w:lang w:val="en-US" w:eastAsia="ru-RU"/>
          <w14:ligatures w14:val="none"/>
        </w:rPr>
        <w:lastRenderedPageBreak/>
        <w:t xml:space="preserve">galaxy, the dispersion of particle velocities in the halo, and the ratio of the halo mass to the total mass of the galaxies were obtained from [4, 5]. Data related to the dark-mass halos were obtained from a study studying the surface density of the dark-mass halos [22]. Data regarding the disks of spiral galaxies were found in studies that used photometry of disk galaxies to determine the disk mass distribution model [23]. In addition, </w:t>
      </w:r>
      <w:r w:rsidR="001A2B72" w:rsidRPr="0061663D">
        <w:rPr>
          <w:rFonts w:ascii="Times New Roman" w:eastAsia="Times New Roman" w:hAnsi="Times New Roman" w:cs="Times New Roman"/>
          <w:kern w:val="0"/>
          <w:sz w:val="20"/>
          <w:szCs w:val="20"/>
          <w:lang w:val="en-US" w:eastAsia="ru-RU"/>
          <w14:ligatures w14:val="none"/>
        </w:rPr>
        <w:t>a variety of sources was</w:t>
      </w:r>
      <w:r w:rsidRPr="0061663D">
        <w:rPr>
          <w:rFonts w:ascii="Times New Roman" w:eastAsia="Times New Roman" w:hAnsi="Times New Roman" w:cs="Times New Roman"/>
          <w:kern w:val="0"/>
          <w:sz w:val="20"/>
          <w:szCs w:val="20"/>
          <w:lang w:val="en-US" w:eastAsia="ru-RU"/>
          <w14:ligatures w14:val="none"/>
        </w:rPr>
        <w:t xml:space="preserve"> studied in search of physical parameters of the halo. For example, measurements of X-ray emission from the galactic halo for 110 XMM-Newton survey lines are presented. The temperature is </w:t>
      </w:r>
      <w:r w:rsidR="001A2B72" w:rsidRPr="0061663D">
        <w:rPr>
          <w:rFonts w:ascii="Times New Roman" w:eastAsia="Times New Roman" w:hAnsi="Times New Roman" w:cs="Times New Roman"/>
          <w:kern w:val="0"/>
          <w:sz w:val="20"/>
          <w:szCs w:val="20"/>
          <w:lang w:val="en-US" w:eastAsia="ru-RU"/>
          <w14:ligatures w14:val="none"/>
        </w:rPr>
        <w:t>uniform</w:t>
      </w:r>
      <w:r w:rsidRPr="0061663D">
        <w:rPr>
          <w:rFonts w:ascii="Times New Roman" w:eastAsia="Times New Roman" w:hAnsi="Times New Roman" w:cs="Times New Roman"/>
          <w:kern w:val="0"/>
          <w:sz w:val="20"/>
          <w:szCs w:val="20"/>
          <w:lang w:val="en-US" w:eastAsia="ru-RU"/>
          <w14:ligatures w14:val="none"/>
        </w:rPr>
        <w:t xml:space="preserve"> at around 0.63-2.22×10</w:t>
      </w:r>
      <w:r w:rsidRPr="0061663D">
        <w:rPr>
          <w:rFonts w:ascii="Times New Roman" w:eastAsia="Times New Roman" w:hAnsi="Times New Roman" w:cs="Times New Roman"/>
          <w:kern w:val="0"/>
          <w:sz w:val="20"/>
          <w:szCs w:val="20"/>
          <w:vertAlign w:val="superscript"/>
          <w:lang w:val="en-US" w:eastAsia="ru-RU"/>
          <w14:ligatures w14:val="none"/>
        </w:rPr>
        <w:t>6</w:t>
      </w:r>
      <w:r w:rsidRPr="0061663D">
        <w:rPr>
          <w:rFonts w:ascii="Times New Roman" w:eastAsia="Times New Roman" w:hAnsi="Times New Roman" w:cs="Times New Roman"/>
          <w:kern w:val="0"/>
          <w:sz w:val="20"/>
          <w:szCs w:val="20"/>
          <w:lang w:val="en-US" w:eastAsia="ru-RU"/>
          <w14:ligatures w14:val="none"/>
        </w:rPr>
        <w:t xml:space="preserve"> K, and the intrinsic surface brightness varies from ~0.5-7×10</w:t>
      </w:r>
      <w:r w:rsidRPr="0061663D">
        <w:rPr>
          <w:rFonts w:ascii="Times New Roman" w:eastAsia="Times New Roman" w:hAnsi="Times New Roman" w:cs="Times New Roman"/>
          <w:kern w:val="0"/>
          <w:sz w:val="20"/>
          <w:szCs w:val="20"/>
          <w:vertAlign w:val="superscript"/>
          <w:lang w:val="en-US" w:eastAsia="ru-RU"/>
          <w14:ligatures w14:val="none"/>
        </w:rPr>
        <w:t>-12</w:t>
      </w:r>
      <w:r w:rsidRPr="0061663D">
        <w:rPr>
          <w:rFonts w:ascii="Times New Roman" w:eastAsia="Times New Roman" w:hAnsi="Times New Roman" w:cs="Times New Roman"/>
          <w:kern w:val="0"/>
          <w:sz w:val="20"/>
          <w:szCs w:val="20"/>
          <w:lang w:val="en-US" w:eastAsia="ru-RU"/>
          <w14:ligatures w14:val="none"/>
        </w:rPr>
        <w:t xml:space="preserve"> erg/cm2 s deg</w:t>
      </w:r>
      <w:r w:rsidRPr="0061663D">
        <w:rPr>
          <w:rFonts w:ascii="Times New Roman" w:eastAsia="Times New Roman" w:hAnsi="Times New Roman" w:cs="Times New Roman"/>
          <w:kern w:val="0"/>
          <w:sz w:val="20"/>
          <w:szCs w:val="20"/>
          <w:vertAlign w:val="superscript"/>
          <w:lang w:val="en-US" w:eastAsia="ru-RU"/>
          <w14:ligatures w14:val="none"/>
        </w:rPr>
        <w:t>-2</w:t>
      </w:r>
      <w:r w:rsidRPr="0061663D">
        <w:rPr>
          <w:rFonts w:ascii="Times New Roman" w:eastAsia="Times New Roman" w:hAnsi="Times New Roman" w:cs="Times New Roman"/>
          <w:kern w:val="0"/>
          <w:sz w:val="20"/>
          <w:szCs w:val="20"/>
          <w:lang w:val="en-US" w:eastAsia="ru-RU"/>
          <w14:ligatures w14:val="none"/>
        </w:rPr>
        <w:t xml:space="preserve">. Also, all CGM-MASS galaxies have </w:t>
      </w:r>
      <w:proofErr w:type="gramStart"/>
      <w:r w:rsidRPr="0061663D">
        <w:rPr>
          <w:rFonts w:ascii="Times New Roman" w:eastAsia="Times New Roman" w:hAnsi="Times New Roman" w:cs="Times New Roman"/>
          <w:kern w:val="0"/>
          <w:sz w:val="20"/>
          <w:szCs w:val="20"/>
          <w:lang w:val="en-US" w:eastAsia="ru-RU"/>
          <w14:ligatures w14:val="none"/>
        </w:rPr>
        <w:t>diffuse</w:t>
      </w:r>
      <w:proofErr w:type="gramEnd"/>
      <w:r w:rsidRPr="0061663D">
        <w:rPr>
          <w:rFonts w:ascii="Times New Roman" w:eastAsia="Times New Roman" w:hAnsi="Times New Roman" w:cs="Times New Roman"/>
          <w:kern w:val="0"/>
          <w:sz w:val="20"/>
          <w:szCs w:val="20"/>
          <w:lang w:val="en-US" w:eastAsia="ru-RU"/>
          <w14:ligatures w14:val="none"/>
        </w:rPr>
        <w:t xml:space="preserve"> X-ray emission from hot gas detected above the background, extending out to </w:t>
      </w:r>
      <w:proofErr w:type="gramStart"/>
      <w:r w:rsidRPr="0061663D">
        <w:rPr>
          <w:rFonts w:ascii="Times New Roman" w:eastAsia="Times New Roman" w:hAnsi="Times New Roman" w:cs="Times New Roman"/>
          <w:kern w:val="0"/>
          <w:sz w:val="20"/>
          <w:szCs w:val="20"/>
          <w:lang w:val="en-US" w:eastAsia="ru-RU"/>
          <w14:ligatures w14:val="none"/>
        </w:rPr>
        <w:t>~(</w:t>
      </w:r>
      <w:proofErr w:type="gramEnd"/>
      <w:r w:rsidRPr="0061663D">
        <w:rPr>
          <w:rFonts w:ascii="Times New Roman" w:eastAsia="Times New Roman" w:hAnsi="Times New Roman" w:cs="Times New Roman"/>
          <w:kern w:val="0"/>
          <w:sz w:val="20"/>
          <w:szCs w:val="20"/>
          <w:lang w:val="en-US" w:eastAsia="ru-RU"/>
          <w14:ligatures w14:val="none"/>
        </w:rPr>
        <w:t>30-100) kpc from the galactic center. The ratio of radiative cooling to free-fall times of hot gas far exceeds the critical value of ~10 throughout the halos of all CGM-MASS galaxies, indicating inefficient gas cooling and precipitation in the CGM. Thus, the hot CGM in massive spiral galaxies is most likely in a hydrostatic state, where feedback material mixes with the CGM rather than escaping from the halo or falling back onto the disk. Measured temperatures, luminosities, and spatial distributions of the gas can be used to constrain models of the dominant halo heating sources [24, 25]. A strong correlation was also found between H</w:t>
      </w:r>
      <w:r w:rsidRPr="0061663D">
        <w:rPr>
          <w:rFonts w:ascii="Times New Roman" w:eastAsia="Times New Roman" w:hAnsi="Times New Roman" w:cs="Times New Roman"/>
          <w:kern w:val="0"/>
          <w:sz w:val="20"/>
          <w:szCs w:val="20"/>
          <w:lang w:eastAsia="ru-RU"/>
          <w14:ligatures w14:val="none"/>
        </w:rPr>
        <w:t>α</w:t>
      </w:r>
      <w:r w:rsidRPr="0061663D">
        <w:rPr>
          <w:rFonts w:ascii="Times New Roman" w:eastAsia="Times New Roman" w:hAnsi="Times New Roman" w:cs="Times New Roman"/>
          <w:kern w:val="0"/>
          <w:sz w:val="20"/>
          <w:szCs w:val="20"/>
          <w:lang w:val="en-US" w:eastAsia="ru-RU"/>
          <w14:ligatures w14:val="none"/>
        </w:rPr>
        <w:t xml:space="preserve"> and UV radiation; the scale height in H</w:t>
      </w:r>
      <w:r w:rsidRPr="0061663D">
        <w:rPr>
          <w:rFonts w:ascii="Times New Roman" w:eastAsia="Times New Roman" w:hAnsi="Times New Roman" w:cs="Times New Roman"/>
          <w:kern w:val="0"/>
          <w:sz w:val="20"/>
          <w:szCs w:val="20"/>
          <w:lang w:eastAsia="ru-RU"/>
          <w14:ligatures w14:val="none"/>
        </w:rPr>
        <w:t>α</w:t>
      </w:r>
      <w:r w:rsidRPr="0061663D">
        <w:rPr>
          <w:rFonts w:ascii="Times New Roman" w:eastAsia="Times New Roman" w:hAnsi="Times New Roman" w:cs="Times New Roman"/>
          <w:kern w:val="0"/>
          <w:sz w:val="20"/>
          <w:szCs w:val="20"/>
          <w:lang w:val="en-US" w:eastAsia="ru-RU"/>
          <w14:ligatures w14:val="none"/>
        </w:rPr>
        <w:t xml:space="preserve"> is ~0.74. This may indicate a multiphase nature of diffuse ionized gas and dust in galactic halos. Scale heights in non-planar H</w:t>
      </w:r>
      <w:r w:rsidRPr="0061663D">
        <w:rPr>
          <w:rFonts w:ascii="Times New Roman" w:eastAsia="Times New Roman" w:hAnsi="Times New Roman" w:cs="Times New Roman"/>
          <w:kern w:val="0"/>
          <w:sz w:val="20"/>
          <w:szCs w:val="20"/>
          <w:lang w:eastAsia="ru-RU"/>
          <w14:ligatures w14:val="none"/>
        </w:rPr>
        <w:t>α</w:t>
      </w:r>
      <w:r w:rsidRPr="0061663D">
        <w:rPr>
          <w:rFonts w:ascii="Times New Roman" w:eastAsia="Times New Roman" w:hAnsi="Times New Roman" w:cs="Times New Roman"/>
          <w:kern w:val="0"/>
          <w:sz w:val="20"/>
          <w:szCs w:val="20"/>
          <w:lang w:val="en-US" w:eastAsia="ru-RU"/>
          <w14:ligatures w14:val="none"/>
        </w:rPr>
        <w:t xml:space="preserve"> ejections correlate well with the surface density of star formation rates in galaxies [26]. An estimate of the halo mass, possible correlations associated with it, and the statistical error in the </w:t>
      </w:r>
      <w:r w:rsidR="00E44BF8">
        <w:rPr>
          <w:rFonts w:ascii="Times New Roman" w:eastAsia="Times New Roman" w:hAnsi="Times New Roman" w:cs="Times New Roman"/>
          <w:kern w:val="0"/>
          <w:sz w:val="20"/>
          <w:szCs w:val="20"/>
          <w:lang w:val="en-US" w:eastAsia="ru-RU"/>
          <w14:ligatures w14:val="none"/>
        </w:rPr>
        <w:t>estimate are presented in [27–33</w:t>
      </w:r>
      <w:r w:rsidRPr="0061663D">
        <w:rPr>
          <w:rFonts w:ascii="Times New Roman" w:eastAsia="Times New Roman" w:hAnsi="Times New Roman" w:cs="Times New Roman"/>
          <w:kern w:val="0"/>
          <w:sz w:val="24"/>
          <w:szCs w:val="24"/>
          <w:lang w:val="en-US" w:eastAsia="ru-RU"/>
          <w14:ligatures w14:val="none"/>
        </w:rPr>
        <w:t>].</w:t>
      </w:r>
    </w:p>
    <w:p w14:paraId="084E4ED3" w14:textId="6E7B1C26" w:rsidR="001A2B72" w:rsidRPr="0061663D" w:rsidRDefault="001A2B72" w:rsidP="0061663D">
      <w:pPr>
        <w:spacing w:before="240" w:after="240" w:line="240" w:lineRule="auto"/>
        <w:jc w:val="center"/>
        <w:rPr>
          <w:rFonts w:ascii="Times New Roman" w:eastAsia="Times New Roman" w:hAnsi="Times New Roman" w:cs="Times New Roman"/>
          <w:kern w:val="0"/>
          <w:sz w:val="24"/>
          <w:szCs w:val="24"/>
          <w:lang w:val="en-US" w:eastAsia="ru-RU"/>
          <w14:ligatures w14:val="none"/>
        </w:rPr>
      </w:pPr>
      <w:r w:rsidRPr="0061663D">
        <w:rPr>
          <w:rFonts w:ascii="Times New Roman" w:eastAsia="Times New Roman" w:hAnsi="Times New Roman" w:cs="Times New Roman"/>
          <w:b/>
          <w:kern w:val="0"/>
          <w:sz w:val="24"/>
          <w:szCs w:val="24"/>
          <w:lang w:val="en-US" w:eastAsia="ru-RU"/>
          <w14:ligatures w14:val="none"/>
        </w:rPr>
        <w:t>RESULTS OF QUANTITATIVE ANALYSIS</w:t>
      </w:r>
    </w:p>
    <w:p w14:paraId="43A0F62D" w14:textId="7902F395" w:rsidR="005F6A02" w:rsidRPr="0061663D" w:rsidRDefault="001A2B72" w:rsidP="0061663D">
      <w:pPr>
        <w:spacing w:after="0" w:line="240" w:lineRule="auto"/>
        <w:ind w:firstLine="284"/>
        <w:jc w:val="both"/>
        <w:rPr>
          <w:rFonts w:ascii="Times New Roman" w:eastAsia="Times New Roman" w:hAnsi="Times New Roman" w:cs="Times New Roman"/>
          <w:kern w:val="0"/>
          <w:sz w:val="20"/>
          <w:szCs w:val="20"/>
          <w:lang w:val="en-US" w:eastAsia="ru-RU"/>
          <w14:ligatures w14:val="none"/>
        </w:rPr>
      </w:pPr>
      <w:r w:rsidRPr="0061663D">
        <w:rPr>
          <w:rFonts w:ascii="Times New Roman" w:eastAsia="Times New Roman" w:hAnsi="Times New Roman" w:cs="Times New Roman"/>
          <w:kern w:val="0"/>
          <w:sz w:val="20"/>
          <w:szCs w:val="20"/>
          <w:lang w:val="en-US" w:eastAsia="ru-RU"/>
          <w14:ligatures w14:val="none"/>
        </w:rPr>
        <w:t>The catalog we compiled contains the following data</w:t>
      </w:r>
      <w:r w:rsidR="004D0D94">
        <w:rPr>
          <w:rFonts w:ascii="Times New Roman" w:eastAsia="Times New Roman" w:hAnsi="Times New Roman" w:cs="Times New Roman"/>
          <w:kern w:val="0"/>
          <w:sz w:val="20"/>
          <w:szCs w:val="20"/>
          <w:lang w:val="en-US" w:eastAsia="ru-RU"/>
          <w14:ligatures w14:val="none"/>
        </w:rPr>
        <w:t xml:space="preserve"> [20]</w:t>
      </w:r>
      <w:r w:rsidRPr="0061663D">
        <w:rPr>
          <w:rFonts w:ascii="Times New Roman" w:eastAsia="Times New Roman" w:hAnsi="Times New Roman" w:cs="Times New Roman"/>
          <w:kern w:val="0"/>
          <w:sz w:val="20"/>
          <w:szCs w:val="20"/>
          <w:lang w:val="en-US" w:eastAsia="ru-RU"/>
          <w14:ligatures w14:val="none"/>
        </w:rPr>
        <w:t xml:space="preserve">: 1. Galaxy name (galaxy designation). 2. Galaxy coordinates. 3. Galaxy morphological type according to the </w:t>
      </w:r>
      <w:proofErr w:type="spellStart"/>
      <w:r w:rsidRPr="0061663D">
        <w:rPr>
          <w:rFonts w:ascii="Times New Roman" w:eastAsia="Times New Roman" w:hAnsi="Times New Roman" w:cs="Times New Roman"/>
          <w:kern w:val="0"/>
          <w:sz w:val="20"/>
          <w:szCs w:val="20"/>
          <w:lang w:val="en-US" w:eastAsia="ru-RU"/>
          <w14:ligatures w14:val="none"/>
        </w:rPr>
        <w:t>Vaucouleurs</w:t>
      </w:r>
      <w:proofErr w:type="spellEnd"/>
      <w:r w:rsidRPr="0061663D">
        <w:rPr>
          <w:rFonts w:ascii="Times New Roman" w:eastAsia="Times New Roman" w:hAnsi="Times New Roman" w:cs="Times New Roman"/>
          <w:kern w:val="0"/>
          <w:sz w:val="20"/>
          <w:szCs w:val="20"/>
          <w:lang w:val="en-US" w:eastAsia="ru-RU"/>
          <w14:ligatures w14:val="none"/>
        </w:rPr>
        <w:t xml:space="preserve"> classification. 4. Distance to the galaxy. 5. Total stellar mass of the galaxy M</w:t>
      </w:r>
      <w:r w:rsidRPr="0061663D">
        <w:rPr>
          <w:rFonts w:ascii="Times New Roman" w:eastAsia="Times New Roman" w:hAnsi="Times New Roman" w:cs="Times New Roman"/>
          <w:kern w:val="0"/>
          <w:sz w:val="20"/>
          <w:szCs w:val="20"/>
          <w:vertAlign w:val="subscript"/>
          <w:lang w:val="en-US" w:eastAsia="ru-RU"/>
          <w14:ligatures w14:val="none"/>
        </w:rPr>
        <w:t>*</w:t>
      </w:r>
      <w:r w:rsidRPr="0061663D">
        <w:rPr>
          <w:rFonts w:ascii="Times New Roman" w:eastAsia="Times New Roman" w:hAnsi="Times New Roman" w:cs="Times New Roman"/>
          <w:kern w:val="0"/>
          <w:sz w:val="20"/>
          <w:szCs w:val="20"/>
          <w:lang w:val="en-US" w:eastAsia="ru-RU"/>
          <w14:ligatures w14:val="none"/>
        </w:rPr>
        <w:t xml:space="preserve">. 6. Halo optical radius Rh. 7. Halo particle velocity dispersion </w:t>
      </w:r>
      <w:proofErr w:type="spellStart"/>
      <w:r w:rsidRPr="0061663D">
        <w:rPr>
          <w:rFonts w:ascii="Times New Roman" w:eastAsia="Times New Roman" w:hAnsi="Times New Roman" w:cs="Times New Roman"/>
          <w:kern w:val="0"/>
          <w:sz w:val="20"/>
          <w:szCs w:val="20"/>
          <w:lang w:val="en-US" w:eastAsia="ru-RU"/>
          <w14:ligatures w14:val="none"/>
        </w:rPr>
        <w:t>Vh</w:t>
      </w:r>
      <w:proofErr w:type="spellEnd"/>
      <w:r w:rsidRPr="0061663D">
        <w:rPr>
          <w:rFonts w:ascii="Times New Roman" w:eastAsia="Times New Roman" w:hAnsi="Times New Roman" w:cs="Times New Roman"/>
          <w:kern w:val="0"/>
          <w:sz w:val="20"/>
          <w:szCs w:val="20"/>
          <w:lang w:val="en-US" w:eastAsia="ru-RU"/>
          <w14:ligatures w14:val="none"/>
        </w:rPr>
        <w:t xml:space="preserve">. 8. Halo mass to total stellar mass ratio </w:t>
      </w:r>
      <w:proofErr w:type="spellStart"/>
      <w:r w:rsidRPr="0061663D">
        <w:rPr>
          <w:rFonts w:ascii="Times New Roman" w:eastAsia="Times New Roman" w:hAnsi="Times New Roman" w:cs="Times New Roman"/>
          <w:kern w:val="0"/>
          <w:sz w:val="20"/>
          <w:szCs w:val="20"/>
          <w:lang w:val="en-US" w:eastAsia="ru-RU"/>
          <w14:ligatures w14:val="none"/>
        </w:rPr>
        <w:t>Mh</w:t>
      </w:r>
      <w:proofErr w:type="spellEnd"/>
      <w:r w:rsidRPr="0061663D">
        <w:rPr>
          <w:rFonts w:ascii="Times New Roman" w:eastAsia="Times New Roman" w:hAnsi="Times New Roman" w:cs="Times New Roman"/>
          <w:kern w:val="0"/>
          <w:sz w:val="20"/>
          <w:szCs w:val="20"/>
          <w:lang w:val="en-US" w:eastAsia="ru-RU"/>
          <w14:ligatures w14:val="none"/>
        </w:rPr>
        <w:t>/M</w:t>
      </w:r>
      <w:r w:rsidRPr="0061663D">
        <w:rPr>
          <w:rFonts w:ascii="Times New Roman" w:eastAsia="Times New Roman" w:hAnsi="Times New Roman" w:cs="Times New Roman"/>
          <w:kern w:val="0"/>
          <w:sz w:val="20"/>
          <w:szCs w:val="20"/>
          <w:vertAlign w:val="subscript"/>
          <w:lang w:val="en-US" w:eastAsia="ru-RU"/>
          <w14:ligatures w14:val="none"/>
        </w:rPr>
        <w:t>*</w:t>
      </w:r>
      <w:r w:rsidRPr="0061663D">
        <w:rPr>
          <w:rFonts w:ascii="Times New Roman" w:eastAsia="Times New Roman" w:hAnsi="Times New Roman" w:cs="Times New Roman"/>
          <w:kern w:val="0"/>
          <w:sz w:val="20"/>
          <w:szCs w:val="20"/>
          <w:lang w:val="en-US" w:eastAsia="ru-RU"/>
          <w14:ligatures w14:val="none"/>
        </w:rPr>
        <w:t xml:space="preserve">. 9. Effective disk radius Rd. 10. Disk surface brightness </w:t>
      </w:r>
      <w:proofErr w:type="spellStart"/>
      <w:r w:rsidRPr="0061663D">
        <w:rPr>
          <w:rFonts w:ascii="Times New Roman" w:eastAsia="Times New Roman" w:hAnsi="Times New Roman" w:cs="Times New Roman"/>
          <w:kern w:val="0"/>
          <w:sz w:val="20"/>
          <w:szCs w:val="20"/>
          <w:lang w:val="en-US" w:eastAsia="ru-RU"/>
          <w14:ligatures w14:val="none"/>
        </w:rPr>
        <w:t>SBd</w:t>
      </w:r>
      <w:proofErr w:type="spellEnd"/>
      <w:r w:rsidRPr="0061663D">
        <w:rPr>
          <w:rFonts w:ascii="Times New Roman" w:eastAsia="Times New Roman" w:hAnsi="Times New Roman" w:cs="Times New Roman"/>
          <w:kern w:val="0"/>
          <w:sz w:val="20"/>
          <w:szCs w:val="20"/>
          <w:lang w:val="en-US" w:eastAsia="ru-RU"/>
          <w14:ligatures w14:val="none"/>
        </w:rPr>
        <w:t xml:space="preserve">. 11. Disk angular velocity </w:t>
      </w:r>
      <w:proofErr w:type="spellStart"/>
      <w:r w:rsidRPr="0061663D">
        <w:rPr>
          <w:rFonts w:ascii="Times New Roman" w:eastAsia="Times New Roman" w:hAnsi="Times New Roman" w:cs="Times New Roman"/>
          <w:kern w:val="0"/>
          <w:sz w:val="20"/>
          <w:szCs w:val="20"/>
          <w:lang w:val="en-US" w:eastAsia="ru-RU"/>
          <w14:ligatures w14:val="none"/>
        </w:rPr>
        <w:t>Vd</w:t>
      </w:r>
      <w:proofErr w:type="spellEnd"/>
      <w:r w:rsidRPr="0061663D">
        <w:rPr>
          <w:rFonts w:ascii="Times New Roman" w:eastAsia="Times New Roman" w:hAnsi="Times New Roman" w:cs="Times New Roman"/>
          <w:kern w:val="0"/>
          <w:sz w:val="20"/>
          <w:szCs w:val="20"/>
          <w:lang w:val="en-US" w:eastAsia="ru-RU"/>
          <w14:ligatures w14:val="none"/>
        </w:rPr>
        <w:t xml:space="preserve">. 12. Dark matter halo surface density </w:t>
      </w:r>
      <w:r w:rsidRPr="0061663D">
        <w:rPr>
          <w:rFonts w:ascii="Times New Roman" w:eastAsia="Times New Roman" w:hAnsi="Times New Roman" w:cs="Times New Roman"/>
          <w:kern w:val="0"/>
          <w:sz w:val="20"/>
          <w:szCs w:val="20"/>
          <w:lang w:eastAsia="ru-RU"/>
          <w14:ligatures w14:val="none"/>
        </w:rPr>
        <w:t>μ</w:t>
      </w:r>
      <w:r w:rsidRPr="0061663D">
        <w:rPr>
          <w:rFonts w:ascii="Times New Roman" w:eastAsia="Times New Roman" w:hAnsi="Times New Roman" w:cs="Times New Roman"/>
          <w:kern w:val="0"/>
          <w:sz w:val="20"/>
          <w:szCs w:val="20"/>
          <w:lang w:val="en-US" w:eastAsia="ru-RU"/>
          <w14:ligatures w14:val="none"/>
        </w:rPr>
        <w:t xml:space="preserve">DM. 13. Dark matter halo Newtonian acceleration log </w:t>
      </w:r>
      <w:proofErr w:type="spellStart"/>
      <w:r w:rsidRPr="0061663D">
        <w:rPr>
          <w:rFonts w:ascii="Times New Roman" w:eastAsia="Times New Roman" w:hAnsi="Times New Roman" w:cs="Times New Roman"/>
          <w:kern w:val="0"/>
          <w:sz w:val="20"/>
          <w:szCs w:val="20"/>
          <w:lang w:val="en-US" w:eastAsia="ru-RU"/>
          <w14:ligatures w14:val="none"/>
        </w:rPr>
        <w:t>gDM</w:t>
      </w:r>
      <w:proofErr w:type="spellEnd"/>
      <w:r w:rsidRPr="0061663D">
        <w:rPr>
          <w:rFonts w:ascii="Times New Roman" w:eastAsia="Times New Roman" w:hAnsi="Times New Roman" w:cs="Times New Roman"/>
          <w:kern w:val="0"/>
          <w:sz w:val="20"/>
          <w:szCs w:val="20"/>
          <w:lang w:val="en-US" w:eastAsia="ru-RU"/>
          <w14:ligatures w14:val="none"/>
        </w:rPr>
        <w:t>. 14. Dark matter halo mass within the optical radius log MDM. Analysis of this catalog shows that distances to galaxies range from 3 to 65 Mpc. The total stellar mass of galaxies varies in the range of (2.41×10</w:t>
      </w:r>
      <w:r w:rsidRPr="0061663D">
        <w:rPr>
          <w:rFonts w:ascii="Times New Roman" w:eastAsia="Times New Roman" w:hAnsi="Times New Roman" w:cs="Times New Roman"/>
          <w:kern w:val="0"/>
          <w:sz w:val="20"/>
          <w:szCs w:val="20"/>
          <w:vertAlign w:val="superscript"/>
          <w:lang w:val="en-US" w:eastAsia="ru-RU"/>
          <w14:ligatures w14:val="none"/>
        </w:rPr>
        <w:t>7</w:t>
      </w:r>
      <w:r w:rsidRPr="0061663D">
        <w:rPr>
          <w:rFonts w:ascii="Times New Roman" w:eastAsia="Times New Roman" w:hAnsi="Times New Roman" w:cs="Times New Roman"/>
          <w:kern w:val="0"/>
          <w:sz w:val="20"/>
          <w:szCs w:val="20"/>
          <w:lang w:val="en-US" w:eastAsia="ru-RU"/>
          <w14:ligatures w14:val="none"/>
        </w:rPr>
        <w:t xml:space="preserve"> ÷ 1.68×10</w:t>
      </w:r>
      <w:r w:rsidRPr="0061663D">
        <w:rPr>
          <w:rFonts w:ascii="Times New Roman" w:eastAsia="Times New Roman" w:hAnsi="Times New Roman" w:cs="Times New Roman"/>
          <w:kern w:val="0"/>
          <w:sz w:val="20"/>
          <w:szCs w:val="20"/>
          <w:vertAlign w:val="superscript"/>
          <w:lang w:val="en-US" w:eastAsia="ru-RU"/>
          <w14:ligatures w14:val="none"/>
        </w:rPr>
        <w:t>11</w:t>
      </w:r>
      <w:r w:rsidRPr="0061663D">
        <w:rPr>
          <w:rFonts w:ascii="Times New Roman" w:eastAsia="Times New Roman" w:hAnsi="Times New Roman" w:cs="Times New Roman"/>
          <w:kern w:val="0"/>
          <w:sz w:val="20"/>
          <w:szCs w:val="20"/>
          <w:lang w:val="en-US" w:eastAsia="ru-RU"/>
          <w14:ligatures w14:val="none"/>
        </w:rPr>
        <w:t xml:space="preserve">) </w:t>
      </w:r>
      <w:proofErr w:type="spellStart"/>
      <w:r w:rsidRPr="0061663D">
        <w:rPr>
          <w:rFonts w:ascii="Times New Roman" w:eastAsia="Times New Roman" w:hAnsi="Times New Roman" w:cs="Times New Roman"/>
          <w:kern w:val="0"/>
          <w:sz w:val="20"/>
          <w:szCs w:val="20"/>
          <w:lang w:val="en-US" w:eastAsia="ru-RU"/>
          <w14:ligatures w14:val="none"/>
        </w:rPr>
        <w:t>Mcs</w:t>
      </w:r>
      <w:proofErr w:type="spellEnd"/>
      <w:r w:rsidRPr="0061663D">
        <w:rPr>
          <w:rFonts w:ascii="Times New Roman" w:eastAsia="Times New Roman" w:hAnsi="Times New Roman" w:cs="Times New Roman"/>
          <w:kern w:val="0"/>
          <w:sz w:val="20"/>
          <w:szCs w:val="20"/>
          <w:lang w:val="en-US" w:eastAsia="ru-RU"/>
          <w14:ligatures w14:val="none"/>
        </w:rPr>
        <w:t xml:space="preserve">. The halo radius extends from 1.023 kpc to 49.132 kpc. The HI velocity dispersion in the halo varies from 43.565 to 635.412 km/s. </w:t>
      </w:r>
      <w:r w:rsidR="007E6B62" w:rsidRPr="0061663D">
        <w:rPr>
          <w:rFonts w:ascii="Times New Roman" w:eastAsia="Times New Roman" w:hAnsi="Times New Roman" w:cs="Times New Roman"/>
          <w:kern w:val="0"/>
          <w:sz w:val="20"/>
          <w:szCs w:val="20"/>
          <w:lang w:val="en-US" w:eastAsia="ru-RU"/>
          <w14:ligatures w14:val="none"/>
        </w:rPr>
        <w:t>However,</w:t>
      </w:r>
      <w:r w:rsidRPr="0061663D">
        <w:rPr>
          <w:rFonts w:ascii="Times New Roman" w:eastAsia="Times New Roman" w:hAnsi="Times New Roman" w:cs="Times New Roman"/>
          <w:kern w:val="0"/>
          <w:sz w:val="20"/>
          <w:szCs w:val="20"/>
          <w:lang w:val="en-US" w:eastAsia="ru-RU"/>
          <w14:ligatures w14:val="none"/>
        </w:rPr>
        <w:t xml:space="preserve"> the halo mass to total stellar mass ratio varies in an even wider range: from 0.129 to 67.232. The disk radii can be from 0.6 to 10.71 kpc. </w:t>
      </w:r>
      <w:r w:rsidR="007E6B62" w:rsidRPr="0061663D">
        <w:rPr>
          <w:rFonts w:ascii="Times New Roman" w:eastAsia="Times New Roman" w:hAnsi="Times New Roman" w:cs="Times New Roman"/>
          <w:kern w:val="0"/>
          <w:sz w:val="20"/>
          <w:szCs w:val="20"/>
          <w:lang w:val="en-US" w:eastAsia="ru-RU"/>
          <w14:ligatures w14:val="none"/>
        </w:rPr>
        <w:t>In addition,</w:t>
      </w:r>
      <w:r w:rsidRPr="0061663D">
        <w:rPr>
          <w:rFonts w:ascii="Times New Roman" w:eastAsia="Times New Roman" w:hAnsi="Times New Roman" w:cs="Times New Roman"/>
          <w:kern w:val="0"/>
          <w:sz w:val="20"/>
          <w:szCs w:val="20"/>
          <w:lang w:val="en-US" w:eastAsia="ru-RU"/>
          <w14:ligatures w14:val="none"/>
        </w:rPr>
        <w:t xml:space="preserve"> the disk plane rotation velocities vary from 34.5 km/s to 293.6 km/s. The halo surface density of dark matter occupies the range from log </w:t>
      </w:r>
      <w:r w:rsidRPr="0061663D">
        <w:rPr>
          <w:rFonts w:ascii="Times New Roman" w:eastAsia="Times New Roman" w:hAnsi="Times New Roman" w:cs="Times New Roman"/>
          <w:kern w:val="0"/>
          <w:sz w:val="20"/>
          <w:szCs w:val="20"/>
          <w:lang w:eastAsia="ru-RU"/>
          <w14:ligatures w14:val="none"/>
        </w:rPr>
        <w:t>μ</w:t>
      </w:r>
      <w:r w:rsidRPr="0061663D">
        <w:rPr>
          <w:rFonts w:ascii="Times New Roman" w:eastAsia="Times New Roman" w:hAnsi="Times New Roman" w:cs="Times New Roman"/>
          <w:kern w:val="0"/>
          <w:sz w:val="20"/>
          <w:szCs w:val="20"/>
          <w:lang w:val="en-US" w:eastAsia="ru-RU"/>
          <w14:ligatures w14:val="none"/>
        </w:rPr>
        <w:t xml:space="preserve"> ~1.46 to log </w:t>
      </w:r>
      <w:r w:rsidRPr="0061663D">
        <w:rPr>
          <w:rFonts w:ascii="Times New Roman" w:eastAsia="Times New Roman" w:hAnsi="Times New Roman" w:cs="Times New Roman"/>
          <w:kern w:val="0"/>
          <w:sz w:val="20"/>
          <w:szCs w:val="20"/>
          <w:lang w:eastAsia="ru-RU"/>
          <w14:ligatures w14:val="none"/>
        </w:rPr>
        <w:t>μ</w:t>
      </w:r>
      <w:r w:rsidRPr="0061663D">
        <w:rPr>
          <w:rFonts w:ascii="Times New Roman" w:eastAsia="Times New Roman" w:hAnsi="Times New Roman" w:cs="Times New Roman"/>
          <w:kern w:val="0"/>
          <w:sz w:val="20"/>
          <w:szCs w:val="20"/>
          <w:lang w:val="en-US" w:eastAsia="ru-RU"/>
          <w14:ligatures w14:val="none"/>
        </w:rPr>
        <w:t xml:space="preserve"> ~3.0 </w:t>
      </w:r>
      <w:proofErr w:type="spellStart"/>
      <w:r w:rsidRPr="0061663D">
        <w:rPr>
          <w:rFonts w:ascii="Times New Roman" w:eastAsia="Times New Roman" w:hAnsi="Times New Roman" w:cs="Times New Roman"/>
          <w:kern w:val="0"/>
          <w:sz w:val="20"/>
          <w:szCs w:val="20"/>
          <w:lang w:val="en-US" w:eastAsia="ru-RU"/>
          <w14:ligatures w14:val="none"/>
        </w:rPr>
        <w:t>Mcs</w:t>
      </w:r>
      <w:proofErr w:type="spellEnd"/>
      <w:r w:rsidRPr="0061663D">
        <w:rPr>
          <w:rFonts w:ascii="Times New Roman" w:eastAsia="Times New Roman" w:hAnsi="Times New Roman" w:cs="Times New Roman"/>
          <w:kern w:val="0"/>
          <w:sz w:val="20"/>
          <w:szCs w:val="20"/>
          <w:lang w:val="en-US" w:eastAsia="ru-RU"/>
          <w14:ligatures w14:val="none"/>
        </w:rPr>
        <w:t>/pc</w:t>
      </w:r>
      <w:r w:rsidRPr="0061663D">
        <w:rPr>
          <w:rFonts w:ascii="Times New Roman" w:eastAsia="Times New Roman" w:hAnsi="Times New Roman" w:cs="Times New Roman"/>
          <w:kern w:val="0"/>
          <w:sz w:val="20"/>
          <w:szCs w:val="20"/>
          <w:vertAlign w:val="superscript"/>
          <w:lang w:val="en-US" w:eastAsia="ru-RU"/>
          <w14:ligatures w14:val="none"/>
        </w:rPr>
        <w:t>2</w:t>
      </w:r>
      <w:r w:rsidRPr="0061663D">
        <w:rPr>
          <w:rFonts w:ascii="Times New Roman" w:eastAsia="Times New Roman" w:hAnsi="Times New Roman" w:cs="Times New Roman"/>
          <w:kern w:val="0"/>
          <w:sz w:val="20"/>
          <w:szCs w:val="20"/>
          <w:lang w:val="en-US" w:eastAsia="ru-RU"/>
          <w14:ligatures w14:val="none"/>
        </w:rPr>
        <w:t xml:space="preserve">. The average Newtonian acceleration of a DM halo is log g ~ -8.3 cm/s2. The average DM halo mass is also log </w:t>
      </w:r>
      <w:proofErr w:type="spellStart"/>
      <w:r w:rsidRPr="0061663D">
        <w:rPr>
          <w:rFonts w:ascii="Times New Roman" w:eastAsia="Times New Roman" w:hAnsi="Times New Roman" w:cs="Times New Roman"/>
          <w:kern w:val="0"/>
          <w:sz w:val="20"/>
          <w:szCs w:val="20"/>
          <w:lang w:val="en-US" w:eastAsia="ru-RU"/>
          <w14:ligatures w14:val="none"/>
        </w:rPr>
        <w:t>Mh</w:t>
      </w:r>
      <w:proofErr w:type="spellEnd"/>
      <w:r w:rsidRPr="0061663D">
        <w:rPr>
          <w:rFonts w:ascii="Times New Roman" w:eastAsia="Times New Roman" w:hAnsi="Times New Roman" w:cs="Times New Roman"/>
          <w:kern w:val="0"/>
          <w:sz w:val="20"/>
          <w:szCs w:val="20"/>
          <w:lang w:val="en-US" w:eastAsia="ru-RU"/>
          <w14:ligatures w14:val="none"/>
        </w:rPr>
        <w:t xml:space="preserve"> ~ 10.33 </w:t>
      </w:r>
      <w:proofErr w:type="spellStart"/>
      <w:r w:rsidRPr="0061663D">
        <w:rPr>
          <w:rFonts w:ascii="Times New Roman" w:eastAsia="Times New Roman" w:hAnsi="Times New Roman" w:cs="Times New Roman"/>
          <w:kern w:val="0"/>
          <w:sz w:val="20"/>
          <w:szCs w:val="20"/>
          <w:lang w:val="en-US" w:eastAsia="ru-RU"/>
          <w14:ligatures w14:val="none"/>
        </w:rPr>
        <w:t>M</w:t>
      </w:r>
      <w:r w:rsidRPr="0061663D">
        <w:rPr>
          <w:rFonts w:ascii="Times New Roman" w:eastAsia="Times New Roman" w:hAnsi="Times New Roman" w:cs="Times New Roman"/>
          <w:kern w:val="0"/>
          <w:sz w:val="20"/>
          <w:szCs w:val="20"/>
          <w:vertAlign w:val="subscript"/>
          <w:lang w:val="en-US" w:eastAsia="ru-RU"/>
          <w14:ligatures w14:val="none"/>
        </w:rPr>
        <w:t>Sol</w:t>
      </w:r>
      <w:proofErr w:type="spellEnd"/>
      <w:r w:rsidRPr="0061663D">
        <w:rPr>
          <w:rFonts w:ascii="Times New Roman" w:eastAsia="Times New Roman" w:hAnsi="Times New Roman" w:cs="Times New Roman"/>
          <w:kern w:val="0"/>
          <w:sz w:val="20"/>
          <w:szCs w:val="20"/>
          <w:lang w:val="en-US" w:eastAsia="ru-RU"/>
          <w14:ligatures w14:val="none"/>
        </w:rPr>
        <w:t>. The catalog contains barless spiral galaxies (62%), transitional spiral galaxies (24%), and spiral galaxies with very pronounced bars (14%).</w:t>
      </w:r>
      <w:r w:rsidR="000141C2" w:rsidRPr="0061663D">
        <w:rPr>
          <w:rFonts w:ascii="Times New Roman" w:eastAsia="Times New Roman" w:hAnsi="Times New Roman" w:cs="Times New Roman"/>
          <w:kern w:val="0"/>
          <w:sz w:val="20"/>
          <w:szCs w:val="20"/>
          <w:lang w:val="en-US" w:eastAsia="ru-RU"/>
          <w14:ligatures w14:val="none"/>
        </w:rPr>
        <w:t xml:space="preserve"> </w:t>
      </w:r>
      <w:r w:rsidRPr="0061663D">
        <w:rPr>
          <w:rFonts w:ascii="Times New Roman" w:eastAsia="Times New Roman" w:hAnsi="Times New Roman" w:cs="Times New Roman"/>
          <w:kern w:val="0"/>
          <w:sz w:val="20"/>
          <w:szCs w:val="20"/>
          <w:lang w:val="en-US" w:eastAsia="ru-RU"/>
          <w14:ligatures w14:val="none"/>
        </w:rPr>
        <w:t xml:space="preserve">It should be noted that low-mass halos are most common in this catalog. The histogram (Fig. 1) shows that 49 galaxies have a halo mass to total stellar mass ratio of </w:t>
      </w:r>
      <w:proofErr w:type="spellStart"/>
      <w:r w:rsidRPr="0061663D">
        <w:rPr>
          <w:rFonts w:ascii="Times New Roman" w:eastAsia="Times New Roman" w:hAnsi="Times New Roman" w:cs="Times New Roman"/>
          <w:kern w:val="0"/>
          <w:sz w:val="20"/>
          <w:szCs w:val="20"/>
          <w:lang w:val="en-US" w:eastAsia="ru-RU"/>
          <w14:ligatures w14:val="none"/>
        </w:rPr>
        <w:t>Mh</w:t>
      </w:r>
      <w:proofErr w:type="spellEnd"/>
      <w:r w:rsidRPr="0061663D">
        <w:rPr>
          <w:rFonts w:ascii="Times New Roman" w:eastAsia="Times New Roman" w:hAnsi="Times New Roman" w:cs="Times New Roman"/>
          <w:kern w:val="0"/>
          <w:sz w:val="20"/>
          <w:szCs w:val="20"/>
          <w:lang w:val="en-US" w:eastAsia="ru-RU"/>
          <w14:ligatures w14:val="none"/>
        </w:rPr>
        <w:t xml:space="preserve">\M* = 0-3, while the remaining galaxies have </w:t>
      </w:r>
      <w:proofErr w:type="spellStart"/>
      <w:r w:rsidRPr="0061663D">
        <w:rPr>
          <w:rFonts w:ascii="Times New Roman" w:eastAsia="Times New Roman" w:hAnsi="Times New Roman" w:cs="Times New Roman"/>
          <w:kern w:val="0"/>
          <w:sz w:val="20"/>
          <w:szCs w:val="20"/>
          <w:lang w:val="en-US" w:eastAsia="ru-RU"/>
          <w14:ligatures w14:val="none"/>
        </w:rPr>
        <w:t>Mh</w:t>
      </w:r>
      <w:proofErr w:type="spellEnd"/>
      <w:r w:rsidRPr="0061663D">
        <w:rPr>
          <w:rFonts w:ascii="Times New Roman" w:eastAsia="Times New Roman" w:hAnsi="Times New Roman" w:cs="Times New Roman"/>
          <w:kern w:val="0"/>
          <w:sz w:val="20"/>
          <w:szCs w:val="20"/>
          <w:lang w:val="en-US" w:eastAsia="ru-RU"/>
          <w14:ligatures w14:val="none"/>
        </w:rPr>
        <w:t>\M</w:t>
      </w:r>
      <w:r w:rsidRPr="0061663D">
        <w:rPr>
          <w:rFonts w:ascii="Times New Roman" w:eastAsia="Times New Roman" w:hAnsi="Times New Roman" w:cs="Times New Roman"/>
          <w:kern w:val="0"/>
          <w:sz w:val="20"/>
          <w:szCs w:val="20"/>
          <w:vertAlign w:val="subscript"/>
          <w:lang w:val="en-US" w:eastAsia="ru-RU"/>
          <w14:ligatures w14:val="none"/>
        </w:rPr>
        <w:t>*</w:t>
      </w:r>
      <w:r w:rsidRPr="0061663D">
        <w:rPr>
          <w:rFonts w:ascii="Times New Roman" w:eastAsia="Times New Roman" w:hAnsi="Times New Roman" w:cs="Times New Roman"/>
          <w:kern w:val="0"/>
          <w:sz w:val="20"/>
          <w:szCs w:val="20"/>
          <w:lang w:val="en-US" w:eastAsia="ru-RU"/>
          <w14:ligatures w14:val="none"/>
        </w:rPr>
        <w:t xml:space="preserve"> = 4-10. Several galaxies also have very high halo masses, </w:t>
      </w:r>
      <w:proofErr w:type="spellStart"/>
      <w:r w:rsidRPr="0061663D">
        <w:rPr>
          <w:rFonts w:ascii="Times New Roman" w:eastAsia="Times New Roman" w:hAnsi="Times New Roman" w:cs="Times New Roman"/>
          <w:kern w:val="0"/>
          <w:sz w:val="20"/>
          <w:szCs w:val="20"/>
          <w:lang w:val="en-US" w:eastAsia="ru-RU"/>
          <w14:ligatures w14:val="none"/>
        </w:rPr>
        <w:t>Mh</w:t>
      </w:r>
      <w:proofErr w:type="spellEnd"/>
      <w:r w:rsidRPr="0061663D">
        <w:rPr>
          <w:rFonts w:ascii="Times New Roman" w:eastAsia="Times New Roman" w:hAnsi="Times New Roman" w:cs="Times New Roman"/>
          <w:kern w:val="0"/>
          <w:sz w:val="20"/>
          <w:szCs w:val="20"/>
          <w:lang w:val="en-US" w:eastAsia="ru-RU"/>
          <w14:ligatures w14:val="none"/>
        </w:rPr>
        <w:t>\M</w:t>
      </w:r>
      <w:r w:rsidRPr="0061663D">
        <w:rPr>
          <w:rFonts w:ascii="Times New Roman" w:eastAsia="Times New Roman" w:hAnsi="Times New Roman" w:cs="Times New Roman"/>
          <w:kern w:val="0"/>
          <w:sz w:val="20"/>
          <w:szCs w:val="20"/>
          <w:vertAlign w:val="subscript"/>
          <w:lang w:val="en-US" w:eastAsia="ru-RU"/>
          <w14:ligatures w14:val="none"/>
        </w:rPr>
        <w:t>*</w:t>
      </w:r>
      <w:r w:rsidRPr="0061663D">
        <w:rPr>
          <w:rFonts w:ascii="Times New Roman" w:eastAsia="Times New Roman" w:hAnsi="Times New Roman" w:cs="Times New Roman"/>
          <w:kern w:val="0"/>
          <w:sz w:val="20"/>
          <w:szCs w:val="20"/>
          <w:lang w:val="en-US" w:eastAsia="ru-RU"/>
          <w14:ligatures w14:val="none"/>
        </w:rPr>
        <w:t xml:space="preserve"> ~ 100.</w:t>
      </w:r>
    </w:p>
    <w:p w14:paraId="050D0A20" w14:textId="604A1077" w:rsidR="007E6B62" w:rsidRPr="0061663D" w:rsidRDefault="007E6B62" w:rsidP="0061663D">
      <w:pPr>
        <w:spacing w:after="0" w:line="240" w:lineRule="auto"/>
        <w:ind w:firstLine="284"/>
        <w:jc w:val="center"/>
        <w:rPr>
          <w:rFonts w:ascii="Times New Roman" w:eastAsia="Times New Roman" w:hAnsi="Times New Roman" w:cs="Times New Roman"/>
          <w:kern w:val="0"/>
          <w:sz w:val="24"/>
          <w:szCs w:val="24"/>
          <w:lang w:val="en-US" w:eastAsia="ru-RU"/>
          <w14:ligatures w14:val="none"/>
        </w:rPr>
      </w:pPr>
      <w:r w:rsidRPr="0061663D">
        <w:rPr>
          <w:rFonts w:ascii="Times New Roman" w:hAnsi="Times New Roman" w:cs="Times New Roman"/>
          <w:noProof/>
          <w:sz w:val="28"/>
          <w:szCs w:val="28"/>
          <w:lang w:eastAsia="ru-RU"/>
        </w:rPr>
        <w:drawing>
          <wp:inline distT="0" distB="0" distL="0" distR="0" wp14:anchorId="146690D5" wp14:editId="4CCC5C90">
            <wp:extent cx="4396740" cy="2466975"/>
            <wp:effectExtent l="0" t="0" r="3810" b="9525"/>
            <wp:docPr id="1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642729" name=""/>
                    <pic:cNvPicPr/>
                  </pic:nvPicPr>
                  <pic:blipFill>
                    <a:blip r:embed="rId7" cstate="print"/>
                    <a:stretch>
                      <a:fillRect/>
                    </a:stretch>
                  </pic:blipFill>
                  <pic:spPr>
                    <a:xfrm>
                      <a:off x="0" y="0"/>
                      <a:ext cx="4443924" cy="2493450"/>
                    </a:xfrm>
                    <a:prstGeom prst="rect">
                      <a:avLst/>
                    </a:prstGeom>
                  </pic:spPr>
                </pic:pic>
              </a:graphicData>
            </a:graphic>
          </wp:inline>
        </w:drawing>
      </w:r>
    </w:p>
    <w:p w14:paraId="3620DCA0" w14:textId="5B8302A6" w:rsidR="007E6B62" w:rsidRPr="0061663D" w:rsidRDefault="00E12F61" w:rsidP="0061663D">
      <w:pPr>
        <w:spacing w:after="0" w:line="240" w:lineRule="auto"/>
        <w:jc w:val="center"/>
        <w:rPr>
          <w:rFonts w:ascii="Times New Roman" w:eastAsia="Times New Roman" w:hAnsi="Times New Roman" w:cs="Times New Roman"/>
          <w:kern w:val="0"/>
          <w:sz w:val="20"/>
          <w:szCs w:val="20"/>
          <w:lang w:val="en-US" w:eastAsia="ru-RU"/>
          <w14:ligatures w14:val="none"/>
        </w:rPr>
      </w:pPr>
      <w:r w:rsidRPr="0061663D">
        <w:rPr>
          <w:rFonts w:ascii="Times New Roman" w:hAnsi="Times New Roman" w:cs="Times New Roman"/>
          <w:b/>
          <w:sz w:val="20"/>
          <w:szCs w:val="20"/>
          <w:lang w:val="en-US" w:eastAsia="de-DE"/>
        </w:rPr>
        <w:t xml:space="preserve">FIGURE </w:t>
      </w:r>
      <w:r w:rsidR="00A51D00" w:rsidRPr="0061663D">
        <w:rPr>
          <w:rFonts w:ascii="Times New Roman" w:hAnsi="Times New Roman" w:cs="Times New Roman"/>
          <w:b/>
          <w:sz w:val="20"/>
          <w:szCs w:val="20"/>
          <w:lang w:val="en-US" w:eastAsia="de-DE"/>
        </w:rPr>
        <w:t>1</w:t>
      </w:r>
      <w:r w:rsidRPr="0061663D">
        <w:rPr>
          <w:rFonts w:ascii="Times New Roman" w:hAnsi="Times New Roman" w:cs="Times New Roman"/>
          <w:b/>
          <w:sz w:val="20"/>
          <w:szCs w:val="20"/>
          <w:lang w:val="en-US" w:eastAsia="de-DE"/>
        </w:rPr>
        <w:t>.</w:t>
      </w:r>
      <w:r w:rsidRPr="0061663D">
        <w:rPr>
          <w:rFonts w:ascii="Times New Roman" w:hAnsi="Times New Roman" w:cs="Times New Roman"/>
          <w:sz w:val="20"/>
          <w:szCs w:val="20"/>
          <w:lang w:val="en-US" w:eastAsia="de-DE"/>
        </w:rPr>
        <w:t xml:space="preserve"> </w:t>
      </w:r>
      <w:r w:rsidR="007E6B62" w:rsidRPr="0061663D">
        <w:rPr>
          <w:rFonts w:ascii="Times New Roman" w:eastAsia="Times New Roman" w:hAnsi="Times New Roman" w:cs="Times New Roman"/>
          <w:kern w:val="0"/>
          <w:sz w:val="20"/>
          <w:szCs w:val="20"/>
          <w:lang w:val="en-US" w:eastAsia="ru-RU"/>
          <w14:ligatures w14:val="none"/>
        </w:rPr>
        <w:t>Quantitative estimate of the halo mass to total stellar mass ratio.</w:t>
      </w:r>
    </w:p>
    <w:p w14:paraId="25BCC2F7" w14:textId="613E3FA9" w:rsidR="007E6B62" w:rsidRPr="0061663D" w:rsidRDefault="007E6B62" w:rsidP="0061663D">
      <w:pPr>
        <w:spacing w:before="240" w:after="240" w:line="240" w:lineRule="auto"/>
        <w:jc w:val="center"/>
        <w:rPr>
          <w:rFonts w:ascii="Times New Roman" w:eastAsia="Times New Roman" w:hAnsi="Times New Roman" w:cs="Times New Roman"/>
          <w:b/>
          <w:kern w:val="0"/>
          <w:sz w:val="24"/>
          <w:szCs w:val="24"/>
          <w:lang w:val="en-US" w:eastAsia="ru-RU"/>
          <w14:ligatures w14:val="none"/>
        </w:rPr>
      </w:pPr>
      <w:r w:rsidRPr="0061663D">
        <w:rPr>
          <w:rFonts w:ascii="Times New Roman" w:eastAsia="Times New Roman" w:hAnsi="Times New Roman" w:cs="Times New Roman"/>
          <w:b/>
          <w:kern w:val="0"/>
          <w:sz w:val="24"/>
          <w:szCs w:val="24"/>
          <w:lang w:val="en-US" w:eastAsia="ru-RU"/>
          <w14:ligatures w14:val="none"/>
        </w:rPr>
        <w:lastRenderedPageBreak/>
        <w:t>HALO CLASSIFICATION BY MASS</w:t>
      </w:r>
    </w:p>
    <w:p w14:paraId="55D10C33" w14:textId="6B035CBA" w:rsidR="009C41DB" w:rsidRPr="0061663D" w:rsidRDefault="007E6B62" w:rsidP="0061663D">
      <w:pPr>
        <w:spacing w:after="0" w:line="240" w:lineRule="auto"/>
        <w:ind w:firstLine="284"/>
        <w:jc w:val="both"/>
        <w:rPr>
          <w:rFonts w:ascii="Times New Roman" w:eastAsia="Times New Roman" w:hAnsi="Times New Roman" w:cs="Times New Roman"/>
          <w:kern w:val="0"/>
          <w:sz w:val="20"/>
          <w:szCs w:val="20"/>
          <w:lang w:val="en-US" w:eastAsia="ru-RU"/>
          <w14:ligatures w14:val="none"/>
        </w:rPr>
      </w:pPr>
      <w:r w:rsidRPr="0061663D">
        <w:rPr>
          <w:rFonts w:ascii="Times New Roman" w:eastAsia="Times New Roman" w:hAnsi="Times New Roman" w:cs="Times New Roman"/>
          <w:kern w:val="0"/>
          <w:sz w:val="20"/>
          <w:szCs w:val="20"/>
          <w:lang w:val="en-US" w:eastAsia="ru-RU"/>
          <w14:ligatures w14:val="none"/>
        </w:rPr>
        <w:t xml:space="preserve">Based on the above results, we decided to classify halos by their mass. The histogram in Fig. 1 shows that </w:t>
      </w:r>
      <w:r w:rsidR="009C41DB" w:rsidRPr="0061663D">
        <w:rPr>
          <w:rFonts w:ascii="Times New Roman" w:eastAsia="Times New Roman" w:hAnsi="Times New Roman" w:cs="Times New Roman"/>
          <w:kern w:val="0"/>
          <w:sz w:val="20"/>
          <w:szCs w:val="20"/>
          <w:lang w:val="en-US" w:eastAsia="ru-RU"/>
          <w14:ligatures w14:val="none"/>
        </w:rPr>
        <w:t xml:space="preserve">  </w:t>
      </w:r>
      <w:r w:rsidRPr="0061663D">
        <w:rPr>
          <w:rFonts w:ascii="Times New Roman" w:eastAsia="Times New Roman" w:hAnsi="Times New Roman" w:cs="Times New Roman"/>
          <w:kern w:val="0"/>
          <w:sz w:val="20"/>
          <w:szCs w:val="20"/>
          <w:lang w:val="en-US" w:eastAsia="ru-RU"/>
          <w14:ligatures w14:val="none"/>
        </w:rPr>
        <w:t>moderately massive, semi-massive, massive, and supermassive (see Table 1).</w:t>
      </w:r>
    </w:p>
    <w:p w14:paraId="0FF05DF4" w14:textId="078CF4CB" w:rsidR="009C41DB" w:rsidRPr="0061663D" w:rsidRDefault="00FB2889" w:rsidP="00D41A3D">
      <w:pPr>
        <w:rPr>
          <w:rFonts w:ascii="Times New Roman" w:eastAsia="Times New Roman" w:hAnsi="Times New Roman" w:cs="Times New Roman"/>
          <w:kern w:val="0"/>
          <w:sz w:val="20"/>
          <w:szCs w:val="20"/>
          <w:lang w:eastAsia="ru-RU"/>
          <w14:ligatures w14:val="none"/>
        </w:rPr>
      </w:pPr>
      <w:r w:rsidRPr="0061663D">
        <w:rPr>
          <w:rFonts w:ascii="Times New Roman" w:eastAsia="Times New Roman" w:hAnsi="Times New Roman" w:cs="Times New Roman"/>
          <w:b/>
          <w:kern w:val="0"/>
          <w:sz w:val="20"/>
          <w:szCs w:val="20"/>
          <w:lang w:eastAsia="ru-RU"/>
          <w14:ligatures w14:val="none"/>
        </w:rPr>
        <w:t>TABLE 1.</w:t>
      </w:r>
      <w:r w:rsidRPr="0061663D">
        <w:rPr>
          <w:rFonts w:ascii="Times New Roman" w:eastAsia="Times New Roman" w:hAnsi="Times New Roman" w:cs="Times New Roman"/>
          <w:i/>
          <w:kern w:val="0"/>
          <w:sz w:val="20"/>
          <w:szCs w:val="20"/>
          <w:lang w:eastAsia="ru-RU"/>
          <w14:ligatures w14:val="none"/>
        </w:rPr>
        <w:t xml:space="preserve"> </w:t>
      </w:r>
      <w:proofErr w:type="spellStart"/>
      <w:r w:rsidR="009C41DB" w:rsidRPr="0061663D">
        <w:rPr>
          <w:rFonts w:ascii="Times New Roman" w:eastAsia="Times New Roman" w:hAnsi="Times New Roman" w:cs="Times New Roman"/>
          <w:kern w:val="0"/>
          <w:sz w:val="20"/>
          <w:szCs w:val="20"/>
          <w:lang w:eastAsia="ru-RU"/>
          <w14:ligatures w14:val="none"/>
        </w:rPr>
        <w:t>Halo</w:t>
      </w:r>
      <w:proofErr w:type="spellEnd"/>
      <w:r w:rsidR="009C41DB" w:rsidRPr="0061663D">
        <w:rPr>
          <w:rFonts w:ascii="Times New Roman" w:eastAsia="Times New Roman" w:hAnsi="Times New Roman" w:cs="Times New Roman"/>
          <w:kern w:val="0"/>
          <w:sz w:val="20"/>
          <w:szCs w:val="20"/>
          <w:lang w:eastAsia="ru-RU"/>
          <w14:ligatures w14:val="none"/>
        </w:rPr>
        <w:t xml:space="preserve"> </w:t>
      </w:r>
      <w:proofErr w:type="spellStart"/>
      <w:r w:rsidR="009C41DB" w:rsidRPr="0061663D">
        <w:rPr>
          <w:rFonts w:ascii="Times New Roman" w:eastAsia="Times New Roman" w:hAnsi="Times New Roman" w:cs="Times New Roman"/>
          <w:kern w:val="0"/>
          <w:sz w:val="20"/>
          <w:szCs w:val="20"/>
          <w:lang w:eastAsia="ru-RU"/>
          <w14:ligatures w14:val="none"/>
        </w:rPr>
        <w:t>Classification</w:t>
      </w:r>
      <w:proofErr w:type="spellEnd"/>
    </w:p>
    <w:tbl>
      <w:tblPr>
        <w:tblStyle w:val="af"/>
        <w:tblW w:w="0" w:type="auto"/>
        <w:tblInd w:w="108" w:type="dxa"/>
        <w:tblLook w:val="04A0" w:firstRow="1" w:lastRow="0" w:firstColumn="1" w:lastColumn="0" w:noHBand="0" w:noVBand="1"/>
      </w:tblPr>
      <w:tblGrid>
        <w:gridCol w:w="1990"/>
        <w:gridCol w:w="1446"/>
        <w:gridCol w:w="1592"/>
        <w:gridCol w:w="1732"/>
        <w:gridCol w:w="2171"/>
      </w:tblGrid>
      <w:tr w:rsidR="009C41DB" w:rsidRPr="0061663D" w14:paraId="7F89A11D" w14:textId="77777777" w:rsidTr="0061663D">
        <w:tc>
          <w:tcPr>
            <w:tcW w:w="1990" w:type="dxa"/>
          </w:tcPr>
          <w:p w14:paraId="17F2A499" w14:textId="2D482822" w:rsidR="009C41DB" w:rsidRPr="0061663D" w:rsidRDefault="009C41DB" w:rsidP="0061663D">
            <w:pPr>
              <w:jc w:val="center"/>
              <w:rPr>
                <w:rFonts w:ascii="Times New Roman" w:eastAsia="Times New Roman" w:hAnsi="Times New Roman" w:cs="Times New Roman"/>
                <w:b/>
                <w:kern w:val="0"/>
                <w:sz w:val="20"/>
                <w:szCs w:val="20"/>
                <w:lang w:eastAsia="ru-RU"/>
                <w14:ligatures w14:val="none"/>
              </w:rPr>
            </w:pPr>
            <w:r w:rsidRPr="0061663D">
              <w:rPr>
                <w:rFonts w:ascii="Times New Roman" w:eastAsia="Times New Roman" w:hAnsi="Times New Roman" w:cs="Times New Roman"/>
                <w:b/>
                <w:kern w:val="0"/>
                <w:sz w:val="20"/>
                <w:szCs w:val="20"/>
                <w:lang w:eastAsia="ru-RU"/>
                <w14:ligatures w14:val="none"/>
              </w:rPr>
              <w:t>CLASS NAMES</w:t>
            </w:r>
          </w:p>
        </w:tc>
        <w:tc>
          <w:tcPr>
            <w:tcW w:w="1446" w:type="dxa"/>
          </w:tcPr>
          <w:p w14:paraId="52A137E7" w14:textId="7EB266CF" w:rsidR="009C41DB" w:rsidRPr="0061663D" w:rsidRDefault="009C41DB" w:rsidP="0061663D">
            <w:pPr>
              <w:jc w:val="center"/>
              <w:rPr>
                <w:rFonts w:ascii="Times New Roman" w:eastAsia="Times New Roman" w:hAnsi="Times New Roman" w:cs="Times New Roman"/>
                <w:b/>
                <w:kern w:val="0"/>
                <w:sz w:val="20"/>
                <w:szCs w:val="20"/>
                <w:lang w:val="en-US" w:eastAsia="ru-RU"/>
                <w14:ligatures w14:val="none"/>
              </w:rPr>
            </w:pPr>
            <w:r w:rsidRPr="0061663D">
              <w:rPr>
                <w:rFonts w:ascii="Times New Roman" w:eastAsia="Times New Roman" w:hAnsi="Times New Roman" w:cs="Times New Roman"/>
                <w:b/>
                <w:kern w:val="0"/>
                <w:sz w:val="20"/>
                <w:szCs w:val="20"/>
                <w:lang w:val="en-US" w:eastAsia="ru-RU"/>
                <w14:ligatures w14:val="none"/>
              </w:rPr>
              <w:t>NUMBER OF GALAXIES</w:t>
            </w:r>
          </w:p>
        </w:tc>
        <w:tc>
          <w:tcPr>
            <w:tcW w:w="1592" w:type="dxa"/>
          </w:tcPr>
          <w:p w14:paraId="0DEA8D36" w14:textId="538EB0B1" w:rsidR="009C41DB" w:rsidRPr="0061663D" w:rsidRDefault="009C41DB" w:rsidP="0061663D">
            <w:pPr>
              <w:jc w:val="center"/>
              <w:rPr>
                <w:rFonts w:ascii="Times New Roman" w:eastAsia="Times New Roman" w:hAnsi="Times New Roman" w:cs="Times New Roman"/>
                <w:b/>
                <w:i/>
                <w:kern w:val="0"/>
                <w:sz w:val="20"/>
                <w:szCs w:val="20"/>
                <w:lang w:val="en-US" w:eastAsia="ru-RU"/>
                <w14:ligatures w14:val="none"/>
              </w:rPr>
            </w:pPr>
            <w:proofErr w:type="spellStart"/>
            <w:r w:rsidRPr="0061663D">
              <w:rPr>
                <w:rFonts w:ascii="Times New Roman" w:eastAsia="Times New Roman" w:hAnsi="Times New Roman" w:cs="Times New Roman"/>
                <w:b/>
                <w:kern w:val="0"/>
                <w:sz w:val="20"/>
                <w:szCs w:val="20"/>
                <w:lang w:val="en-US" w:eastAsia="ru-RU"/>
                <w14:ligatures w14:val="none"/>
              </w:rPr>
              <w:t>Mh</w:t>
            </w:r>
            <w:proofErr w:type="spellEnd"/>
            <w:r w:rsidRPr="0061663D">
              <w:rPr>
                <w:rFonts w:ascii="Times New Roman" w:eastAsia="Times New Roman" w:hAnsi="Times New Roman" w:cs="Times New Roman"/>
                <w:b/>
                <w:kern w:val="0"/>
                <w:sz w:val="20"/>
                <w:szCs w:val="20"/>
                <w:lang w:val="en-US" w:eastAsia="ru-RU"/>
                <w14:ligatures w14:val="none"/>
              </w:rPr>
              <w:t>/M</w:t>
            </w:r>
            <w:r w:rsidRPr="0061663D">
              <w:rPr>
                <w:rFonts w:ascii="Cambria Math" w:eastAsia="Times New Roman" w:hAnsi="Cambria Math" w:cs="Cambria Math"/>
                <w:b/>
                <w:kern w:val="0"/>
                <w:sz w:val="20"/>
                <w:szCs w:val="20"/>
                <w:vertAlign w:val="subscript"/>
                <w:lang w:val="en-US" w:eastAsia="ru-RU"/>
                <w14:ligatures w14:val="none"/>
              </w:rPr>
              <w:t>∗</w:t>
            </w:r>
          </w:p>
        </w:tc>
        <w:tc>
          <w:tcPr>
            <w:tcW w:w="1732" w:type="dxa"/>
          </w:tcPr>
          <w:p w14:paraId="7A38007E" w14:textId="1D1F0B76" w:rsidR="009C41DB" w:rsidRPr="0061663D" w:rsidRDefault="009C41DB" w:rsidP="0061663D">
            <w:pPr>
              <w:jc w:val="center"/>
              <w:rPr>
                <w:rFonts w:ascii="Times New Roman" w:eastAsia="Times New Roman" w:hAnsi="Times New Roman" w:cs="Times New Roman"/>
                <w:b/>
                <w:i/>
                <w:kern w:val="0"/>
                <w:sz w:val="20"/>
                <w:szCs w:val="20"/>
                <w:lang w:val="en-US" w:eastAsia="ru-RU"/>
                <w14:ligatures w14:val="none"/>
              </w:rPr>
            </w:pPr>
            <w:r w:rsidRPr="0061663D">
              <w:rPr>
                <w:rFonts w:ascii="Times New Roman" w:eastAsia="Times New Roman" w:hAnsi="Times New Roman" w:cs="Times New Roman"/>
                <w:b/>
                <w:kern w:val="0"/>
                <w:sz w:val="20"/>
                <w:szCs w:val="20"/>
                <w:lang w:val="en-US" w:eastAsia="ru-RU"/>
                <w14:ligatures w14:val="none"/>
              </w:rPr>
              <w:t>AVERAGE HALO OUTER RADIUS (kpc)</w:t>
            </w:r>
          </w:p>
        </w:tc>
        <w:tc>
          <w:tcPr>
            <w:tcW w:w="2171" w:type="dxa"/>
          </w:tcPr>
          <w:p w14:paraId="5177E499" w14:textId="2E59DE9F" w:rsidR="009C41DB" w:rsidRPr="0061663D" w:rsidRDefault="009C41DB" w:rsidP="0061663D">
            <w:pPr>
              <w:jc w:val="center"/>
              <w:rPr>
                <w:rFonts w:ascii="Times New Roman" w:eastAsia="Times New Roman" w:hAnsi="Times New Roman" w:cs="Times New Roman"/>
                <w:b/>
                <w:i/>
                <w:kern w:val="0"/>
                <w:sz w:val="20"/>
                <w:szCs w:val="20"/>
                <w:lang w:val="en-US" w:eastAsia="ru-RU"/>
                <w14:ligatures w14:val="none"/>
              </w:rPr>
            </w:pPr>
            <w:r w:rsidRPr="0061663D">
              <w:rPr>
                <w:rFonts w:ascii="Times New Roman" w:eastAsia="Times New Roman" w:hAnsi="Times New Roman" w:cs="Times New Roman"/>
                <w:b/>
                <w:kern w:val="0"/>
                <w:sz w:val="20"/>
                <w:szCs w:val="20"/>
                <w:lang w:val="en-US" w:eastAsia="ru-RU"/>
                <w14:ligatures w14:val="none"/>
              </w:rPr>
              <w:t>MOST CHARACTERISTIC GALAXY TYPE</w:t>
            </w:r>
          </w:p>
        </w:tc>
      </w:tr>
      <w:tr w:rsidR="009C41DB" w:rsidRPr="0061663D" w14:paraId="55149024" w14:textId="77777777" w:rsidTr="0061663D">
        <w:tc>
          <w:tcPr>
            <w:tcW w:w="1990" w:type="dxa"/>
          </w:tcPr>
          <w:p w14:paraId="5DF6C613" w14:textId="4572677C" w:rsidR="009C41DB" w:rsidRPr="0061663D" w:rsidRDefault="009C41DB" w:rsidP="0061663D">
            <w:pPr>
              <w:rPr>
                <w:rFonts w:ascii="Times New Roman" w:eastAsia="Times New Roman" w:hAnsi="Times New Roman" w:cs="Times New Roman"/>
                <w:b/>
                <w:kern w:val="0"/>
                <w:sz w:val="20"/>
                <w:szCs w:val="20"/>
                <w:lang w:val="en-US" w:eastAsia="ru-RU"/>
                <w14:ligatures w14:val="none"/>
              </w:rPr>
            </w:pPr>
            <w:r w:rsidRPr="0061663D">
              <w:rPr>
                <w:rFonts w:ascii="Times New Roman" w:eastAsia="Times New Roman" w:hAnsi="Times New Roman" w:cs="Times New Roman"/>
                <w:b/>
                <w:kern w:val="0"/>
                <w:sz w:val="20"/>
                <w:szCs w:val="20"/>
                <w:lang w:val="en-US" w:eastAsia="ru-RU"/>
                <w14:ligatures w14:val="none"/>
              </w:rPr>
              <w:t xml:space="preserve">I Low-mass </w:t>
            </w:r>
          </w:p>
        </w:tc>
        <w:tc>
          <w:tcPr>
            <w:tcW w:w="1446" w:type="dxa"/>
          </w:tcPr>
          <w:p w14:paraId="5F19C082" w14:textId="7B8B89D3" w:rsidR="009C41DB" w:rsidRPr="0061663D" w:rsidRDefault="009C41DB" w:rsidP="0061663D">
            <w:pPr>
              <w:jc w:val="center"/>
              <w:rPr>
                <w:rFonts w:ascii="Times New Roman" w:eastAsia="Times New Roman" w:hAnsi="Times New Roman" w:cs="Times New Roman"/>
                <w:i/>
                <w:kern w:val="0"/>
                <w:sz w:val="20"/>
                <w:szCs w:val="20"/>
                <w:lang w:val="en-US" w:eastAsia="ru-RU"/>
                <w14:ligatures w14:val="none"/>
              </w:rPr>
            </w:pPr>
            <w:r w:rsidRPr="0061663D">
              <w:rPr>
                <w:rFonts w:ascii="Times New Roman" w:eastAsia="Times New Roman" w:hAnsi="Times New Roman" w:cs="Times New Roman"/>
                <w:kern w:val="0"/>
                <w:sz w:val="20"/>
                <w:szCs w:val="20"/>
                <w:lang w:val="en-US" w:eastAsia="ru-RU"/>
                <w14:ligatures w14:val="none"/>
              </w:rPr>
              <w:t>19</w:t>
            </w:r>
          </w:p>
        </w:tc>
        <w:tc>
          <w:tcPr>
            <w:tcW w:w="1592" w:type="dxa"/>
          </w:tcPr>
          <w:p w14:paraId="79FB33DC" w14:textId="33335612" w:rsidR="009C41DB" w:rsidRPr="0061663D" w:rsidRDefault="009C41DB" w:rsidP="0061663D">
            <w:pPr>
              <w:jc w:val="center"/>
              <w:rPr>
                <w:rFonts w:ascii="Times New Roman" w:eastAsia="Times New Roman" w:hAnsi="Times New Roman" w:cs="Times New Roman"/>
                <w:i/>
                <w:kern w:val="0"/>
                <w:sz w:val="20"/>
                <w:szCs w:val="20"/>
                <w:lang w:val="en-US" w:eastAsia="ru-RU"/>
                <w14:ligatures w14:val="none"/>
              </w:rPr>
            </w:pPr>
            <w:r w:rsidRPr="0061663D">
              <w:rPr>
                <w:rFonts w:ascii="Times New Roman" w:eastAsia="Times New Roman" w:hAnsi="Times New Roman" w:cs="Times New Roman"/>
                <w:kern w:val="0"/>
                <w:sz w:val="20"/>
                <w:szCs w:val="20"/>
                <w:lang w:val="en-US" w:eastAsia="ru-RU"/>
                <w14:ligatures w14:val="none"/>
              </w:rPr>
              <w:t>≤1</w:t>
            </w:r>
          </w:p>
        </w:tc>
        <w:tc>
          <w:tcPr>
            <w:tcW w:w="1732" w:type="dxa"/>
          </w:tcPr>
          <w:p w14:paraId="350169B2" w14:textId="5379B21A" w:rsidR="009C41DB" w:rsidRPr="0061663D" w:rsidRDefault="009C41DB" w:rsidP="0061663D">
            <w:pPr>
              <w:jc w:val="center"/>
              <w:rPr>
                <w:rFonts w:ascii="Times New Roman" w:eastAsia="Times New Roman" w:hAnsi="Times New Roman" w:cs="Times New Roman"/>
                <w:i/>
                <w:kern w:val="0"/>
                <w:sz w:val="20"/>
                <w:szCs w:val="20"/>
                <w:lang w:val="en-US" w:eastAsia="ru-RU"/>
                <w14:ligatures w14:val="none"/>
              </w:rPr>
            </w:pPr>
            <w:r w:rsidRPr="0061663D">
              <w:rPr>
                <w:rFonts w:ascii="Times New Roman" w:eastAsia="Times New Roman" w:hAnsi="Times New Roman" w:cs="Times New Roman"/>
                <w:kern w:val="0"/>
                <w:sz w:val="20"/>
                <w:szCs w:val="20"/>
                <w:lang w:val="en-US" w:eastAsia="ru-RU"/>
                <w14:ligatures w14:val="none"/>
              </w:rPr>
              <w:t>30</w:t>
            </w:r>
          </w:p>
        </w:tc>
        <w:tc>
          <w:tcPr>
            <w:tcW w:w="2171" w:type="dxa"/>
          </w:tcPr>
          <w:p w14:paraId="1240A55D" w14:textId="1E2F78F0" w:rsidR="009C41DB" w:rsidRPr="0061663D" w:rsidRDefault="009C41DB" w:rsidP="0061663D">
            <w:pPr>
              <w:jc w:val="center"/>
              <w:rPr>
                <w:rFonts w:ascii="Times New Roman" w:eastAsia="Times New Roman" w:hAnsi="Times New Roman" w:cs="Times New Roman"/>
                <w:i/>
                <w:kern w:val="0"/>
                <w:sz w:val="20"/>
                <w:szCs w:val="20"/>
                <w:lang w:val="en-US" w:eastAsia="ru-RU"/>
                <w14:ligatures w14:val="none"/>
              </w:rPr>
            </w:pPr>
            <w:r w:rsidRPr="0061663D">
              <w:rPr>
                <w:rFonts w:ascii="Times New Roman" w:eastAsia="Times New Roman" w:hAnsi="Times New Roman" w:cs="Times New Roman"/>
                <w:kern w:val="0"/>
                <w:sz w:val="20"/>
                <w:szCs w:val="20"/>
                <w:lang w:val="en-US" w:eastAsia="ru-RU"/>
                <w14:ligatures w14:val="none"/>
              </w:rPr>
              <w:t>SO, SAB</w:t>
            </w:r>
          </w:p>
        </w:tc>
      </w:tr>
      <w:tr w:rsidR="009C41DB" w:rsidRPr="0061663D" w14:paraId="2CA5AA4B" w14:textId="77777777" w:rsidTr="0061663D">
        <w:tc>
          <w:tcPr>
            <w:tcW w:w="1990" w:type="dxa"/>
          </w:tcPr>
          <w:p w14:paraId="10EA8721" w14:textId="1768A03E" w:rsidR="009C41DB" w:rsidRPr="0061663D" w:rsidRDefault="009C41DB" w:rsidP="0061663D">
            <w:pPr>
              <w:rPr>
                <w:rFonts w:ascii="Times New Roman" w:eastAsia="Times New Roman" w:hAnsi="Times New Roman" w:cs="Times New Roman"/>
                <w:b/>
                <w:kern w:val="0"/>
                <w:sz w:val="20"/>
                <w:szCs w:val="20"/>
                <w:lang w:eastAsia="ru-RU"/>
                <w14:ligatures w14:val="none"/>
              </w:rPr>
            </w:pPr>
            <w:r w:rsidRPr="0061663D">
              <w:rPr>
                <w:rFonts w:ascii="Times New Roman" w:eastAsia="Times New Roman" w:hAnsi="Times New Roman" w:cs="Times New Roman"/>
                <w:b/>
                <w:kern w:val="0"/>
                <w:sz w:val="20"/>
                <w:szCs w:val="20"/>
                <w:lang w:eastAsia="ru-RU"/>
                <w14:ligatures w14:val="none"/>
              </w:rPr>
              <w:t>II-</w:t>
            </w:r>
            <w:proofErr w:type="spellStart"/>
            <w:r w:rsidRPr="0061663D">
              <w:rPr>
                <w:rFonts w:ascii="Times New Roman" w:eastAsia="Times New Roman" w:hAnsi="Times New Roman" w:cs="Times New Roman"/>
                <w:b/>
                <w:kern w:val="0"/>
                <w:sz w:val="20"/>
                <w:szCs w:val="20"/>
                <w:lang w:eastAsia="ru-RU"/>
                <w14:ligatures w14:val="none"/>
              </w:rPr>
              <w:t>Moderately</w:t>
            </w:r>
            <w:proofErr w:type="spellEnd"/>
            <w:r w:rsidRPr="0061663D">
              <w:rPr>
                <w:rFonts w:ascii="Times New Roman" w:eastAsia="Times New Roman" w:hAnsi="Times New Roman" w:cs="Times New Roman"/>
                <w:b/>
                <w:kern w:val="0"/>
                <w:sz w:val="20"/>
                <w:szCs w:val="20"/>
                <w:lang w:eastAsia="ru-RU"/>
                <w14:ligatures w14:val="none"/>
              </w:rPr>
              <w:t xml:space="preserve"> </w:t>
            </w:r>
            <w:proofErr w:type="spellStart"/>
            <w:r w:rsidRPr="0061663D">
              <w:rPr>
                <w:rFonts w:ascii="Times New Roman" w:eastAsia="Times New Roman" w:hAnsi="Times New Roman" w:cs="Times New Roman"/>
                <w:b/>
                <w:kern w:val="0"/>
                <w:sz w:val="20"/>
                <w:szCs w:val="20"/>
                <w:lang w:eastAsia="ru-RU"/>
                <w14:ligatures w14:val="none"/>
              </w:rPr>
              <w:t>massive</w:t>
            </w:r>
            <w:proofErr w:type="spellEnd"/>
            <w:r w:rsidRPr="0061663D">
              <w:rPr>
                <w:rFonts w:ascii="Times New Roman" w:eastAsia="Times New Roman" w:hAnsi="Times New Roman" w:cs="Times New Roman"/>
                <w:b/>
                <w:kern w:val="0"/>
                <w:sz w:val="20"/>
                <w:szCs w:val="20"/>
                <w:lang w:eastAsia="ru-RU"/>
                <w14:ligatures w14:val="none"/>
              </w:rPr>
              <w:t xml:space="preserve"> </w:t>
            </w:r>
          </w:p>
        </w:tc>
        <w:tc>
          <w:tcPr>
            <w:tcW w:w="1446" w:type="dxa"/>
          </w:tcPr>
          <w:p w14:paraId="104EAC7F" w14:textId="03935D4B" w:rsidR="009C41DB" w:rsidRPr="0061663D" w:rsidRDefault="009C41DB" w:rsidP="0061663D">
            <w:pPr>
              <w:jc w:val="center"/>
              <w:rPr>
                <w:rFonts w:ascii="Times New Roman" w:eastAsia="Times New Roman" w:hAnsi="Times New Roman" w:cs="Times New Roman"/>
                <w:i/>
                <w:kern w:val="0"/>
                <w:sz w:val="20"/>
                <w:szCs w:val="20"/>
                <w:lang w:val="en-US" w:eastAsia="ru-RU"/>
                <w14:ligatures w14:val="none"/>
              </w:rPr>
            </w:pPr>
            <w:r w:rsidRPr="0061663D">
              <w:rPr>
                <w:rFonts w:ascii="Times New Roman" w:eastAsia="Times New Roman" w:hAnsi="Times New Roman" w:cs="Times New Roman"/>
                <w:kern w:val="0"/>
                <w:sz w:val="20"/>
                <w:szCs w:val="20"/>
                <w:lang w:eastAsia="ru-RU"/>
                <w14:ligatures w14:val="none"/>
              </w:rPr>
              <w:t>16</w:t>
            </w:r>
          </w:p>
        </w:tc>
        <w:tc>
          <w:tcPr>
            <w:tcW w:w="1592" w:type="dxa"/>
          </w:tcPr>
          <w:p w14:paraId="353C3DC2" w14:textId="476EBE38" w:rsidR="009C41DB" w:rsidRPr="0061663D" w:rsidRDefault="009C41DB" w:rsidP="0061663D">
            <w:pPr>
              <w:jc w:val="center"/>
              <w:rPr>
                <w:rFonts w:ascii="Times New Roman" w:eastAsia="Times New Roman" w:hAnsi="Times New Roman" w:cs="Times New Roman"/>
                <w:i/>
                <w:kern w:val="0"/>
                <w:sz w:val="20"/>
                <w:szCs w:val="20"/>
                <w:lang w:val="en-US" w:eastAsia="ru-RU"/>
                <w14:ligatures w14:val="none"/>
              </w:rPr>
            </w:pPr>
            <w:r w:rsidRPr="0061663D">
              <w:rPr>
                <w:rFonts w:ascii="Times New Roman" w:eastAsia="Times New Roman" w:hAnsi="Times New Roman" w:cs="Times New Roman"/>
                <w:kern w:val="0"/>
                <w:sz w:val="20"/>
                <w:szCs w:val="20"/>
                <w:lang w:eastAsia="ru-RU"/>
                <w14:ligatures w14:val="none"/>
              </w:rPr>
              <w:t>1÷2</w:t>
            </w:r>
          </w:p>
        </w:tc>
        <w:tc>
          <w:tcPr>
            <w:tcW w:w="1732" w:type="dxa"/>
          </w:tcPr>
          <w:p w14:paraId="631A091A" w14:textId="7E84381E" w:rsidR="009C41DB" w:rsidRPr="0061663D" w:rsidRDefault="009C41DB" w:rsidP="0061663D">
            <w:pPr>
              <w:jc w:val="center"/>
              <w:rPr>
                <w:rFonts w:ascii="Times New Roman" w:eastAsia="Times New Roman" w:hAnsi="Times New Roman" w:cs="Times New Roman"/>
                <w:i/>
                <w:kern w:val="0"/>
                <w:sz w:val="20"/>
                <w:szCs w:val="20"/>
                <w:lang w:val="en-US" w:eastAsia="ru-RU"/>
                <w14:ligatures w14:val="none"/>
              </w:rPr>
            </w:pPr>
            <w:r w:rsidRPr="0061663D">
              <w:rPr>
                <w:rFonts w:ascii="Times New Roman" w:eastAsia="Times New Roman" w:hAnsi="Times New Roman" w:cs="Times New Roman"/>
                <w:kern w:val="0"/>
                <w:sz w:val="20"/>
                <w:szCs w:val="20"/>
                <w:lang w:eastAsia="ru-RU"/>
                <w14:ligatures w14:val="none"/>
              </w:rPr>
              <w:t>50</w:t>
            </w:r>
          </w:p>
        </w:tc>
        <w:tc>
          <w:tcPr>
            <w:tcW w:w="2171" w:type="dxa"/>
          </w:tcPr>
          <w:p w14:paraId="78DC0B2D" w14:textId="181E0FA5" w:rsidR="009C41DB" w:rsidRPr="0061663D" w:rsidRDefault="009C41DB" w:rsidP="0061663D">
            <w:pPr>
              <w:jc w:val="center"/>
              <w:rPr>
                <w:rFonts w:ascii="Times New Roman" w:eastAsia="Times New Roman" w:hAnsi="Times New Roman" w:cs="Times New Roman"/>
                <w:i/>
                <w:kern w:val="0"/>
                <w:sz w:val="20"/>
                <w:szCs w:val="20"/>
                <w:lang w:val="en-US" w:eastAsia="ru-RU"/>
                <w14:ligatures w14:val="none"/>
              </w:rPr>
            </w:pPr>
            <w:r w:rsidRPr="0061663D">
              <w:rPr>
                <w:rFonts w:ascii="Times New Roman" w:eastAsia="Times New Roman" w:hAnsi="Times New Roman" w:cs="Times New Roman"/>
                <w:kern w:val="0"/>
                <w:sz w:val="20"/>
                <w:szCs w:val="20"/>
                <w:lang w:eastAsia="ru-RU"/>
                <w14:ligatures w14:val="none"/>
              </w:rPr>
              <w:t>SAB</w:t>
            </w:r>
          </w:p>
        </w:tc>
      </w:tr>
      <w:tr w:rsidR="009C41DB" w:rsidRPr="0061663D" w14:paraId="093DB923" w14:textId="77777777" w:rsidTr="0061663D">
        <w:tc>
          <w:tcPr>
            <w:tcW w:w="1990" w:type="dxa"/>
          </w:tcPr>
          <w:p w14:paraId="6A82DD47" w14:textId="4B003ABA" w:rsidR="009C41DB" w:rsidRPr="0061663D" w:rsidRDefault="000141C2" w:rsidP="0061663D">
            <w:pPr>
              <w:rPr>
                <w:rFonts w:ascii="Times New Roman" w:eastAsia="Times New Roman" w:hAnsi="Times New Roman" w:cs="Times New Roman"/>
                <w:b/>
                <w:kern w:val="0"/>
                <w:sz w:val="20"/>
                <w:szCs w:val="20"/>
                <w:lang w:eastAsia="ru-RU"/>
                <w14:ligatures w14:val="none"/>
              </w:rPr>
            </w:pPr>
            <w:r w:rsidRPr="0061663D">
              <w:rPr>
                <w:rFonts w:ascii="Times New Roman" w:eastAsia="Times New Roman" w:hAnsi="Times New Roman" w:cs="Times New Roman"/>
                <w:b/>
                <w:kern w:val="0"/>
                <w:sz w:val="20"/>
                <w:szCs w:val="20"/>
                <w:lang w:eastAsia="ru-RU"/>
                <w14:ligatures w14:val="none"/>
              </w:rPr>
              <w:t>III-</w:t>
            </w:r>
            <w:proofErr w:type="spellStart"/>
            <w:r w:rsidR="009C41DB" w:rsidRPr="0061663D">
              <w:rPr>
                <w:rFonts w:ascii="Times New Roman" w:eastAsia="Times New Roman" w:hAnsi="Times New Roman" w:cs="Times New Roman"/>
                <w:b/>
                <w:kern w:val="0"/>
                <w:sz w:val="20"/>
                <w:szCs w:val="20"/>
                <w:lang w:eastAsia="ru-RU"/>
                <w14:ligatures w14:val="none"/>
              </w:rPr>
              <w:t>Semi</w:t>
            </w:r>
            <w:proofErr w:type="spellEnd"/>
            <w:r w:rsidR="009C41DB" w:rsidRPr="0061663D">
              <w:rPr>
                <w:rFonts w:ascii="Times New Roman" w:eastAsia="Times New Roman" w:hAnsi="Times New Roman" w:cs="Times New Roman"/>
                <w:b/>
                <w:kern w:val="0"/>
                <w:sz w:val="20"/>
                <w:szCs w:val="20"/>
                <w:lang w:eastAsia="ru-RU"/>
                <w14:ligatures w14:val="none"/>
              </w:rPr>
              <w:t>-</w:t>
            </w:r>
            <w:proofErr w:type="spellStart"/>
            <w:r w:rsidR="009C41DB" w:rsidRPr="0061663D">
              <w:rPr>
                <w:rFonts w:ascii="Times New Roman" w:eastAsia="Times New Roman" w:hAnsi="Times New Roman" w:cs="Times New Roman"/>
                <w:b/>
                <w:kern w:val="0"/>
                <w:sz w:val="20"/>
                <w:szCs w:val="20"/>
                <w:lang w:eastAsia="ru-RU"/>
                <w14:ligatures w14:val="none"/>
              </w:rPr>
              <w:t>massive</w:t>
            </w:r>
            <w:proofErr w:type="spellEnd"/>
            <w:r w:rsidR="009C41DB" w:rsidRPr="0061663D">
              <w:rPr>
                <w:rFonts w:ascii="Times New Roman" w:eastAsia="Times New Roman" w:hAnsi="Times New Roman" w:cs="Times New Roman"/>
                <w:b/>
                <w:kern w:val="0"/>
                <w:sz w:val="20"/>
                <w:szCs w:val="20"/>
                <w:lang w:eastAsia="ru-RU"/>
                <w14:ligatures w14:val="none"/>
              </w:rPr>
              <w:t xml:space="preserve"> </w:t>
            </w:r>
          </w:p>
        </w:tc>
        <w:tc>
          <w:tcPr>
            <w:tcW w:w="1446" w:type="dxa"/>
          </w:tcPr>
          <w:p w14:paraId="396FEB6C" w14:textId="3169C592" w:rsidR="009C41DB" w:rsidRPr="0061663D" w:rsidRDefault="000141C2" w:rsidP="0061663D">
            <w:pPr>
              <w:jc w:val="center"/>
              <w:rPr>
                <w:rFonts w:ascii="Times New Roman" w:eastAsia="Times New Roman" w:hAnsi="Times New Roman" w:cs="Times New Roman"/>
                <w:i/>
                <w:kern w:val="0"/>
                <w:sz w:val="20"/>
                <w:szCs w:val="20"/>
                <w:lang w:val="en-US" w:eastAsia="ru-RU"/>
                <w14:ligatures w14:val="none"/>
              </w:rPr>
            </w:pPr>
            <w:r w:rsidRPr="0061663D">
              <w:rPr>
                <w:rFonts w:ascii="Times New Roman" w:eastAsia="Times New Roman" w:hAnsi="Times New Roman" w:cs="Times New Roman"/>
                <w:kern w:val="0"/>
                <w:sz w:val="20"/>
                <w:szCs w:val="20"/>
                <w:lang w:eastAsia="ru-RU"/>
                <w14:ligatures w14:val="none"/>
              </w:rPr>
              <w:t>14</w:t>
            </w:r>
          </w:p>
        </w:tc>
        <w:tc>
          <w:tcPr>
            <w:tcW w:w="1592" w:type="dxa"/>
          </w:tcPr>
          <w:p w14:paraId="15A76707" w14:textId="41CD3074" w:rsidR="009C41DB" w:rsidRPr="0061663D" w:rsidRDefault="000141C2" w:rsidP="0061663D">
            <w:pPr>
              <w:jc w:val="center"/>
              <w:rPr>
                <w:rFonts w:ascii="Times New Roman" w:eastAsia="Times New Roman" w:hAnsi="Times New Roman" w:cs="Times New Roman"/>
                <w:i/>
                <w:kern w:val="0"/>
                <w:sz w:val="20"/>
                <w:szCs w:val="20"/>
                <w:lang w:val="en-US" w:eastAsia="ru-RU"/>
                <w14:ligatures w14:val="none"/>
              </w:rPr>
            </w:pPr>
            <w:r w:rsidRPr="0061663D">
              <w:rPr>
                <w:rFonts w:ascii="Times New Roman" w:eastAsia="Times New Roman" w:hAnsi="Times New Roman" w:cs="Times New Roman"/>
                <w:kern w:val="0"/>
                <w:sz w:val="20"/>
                <w:szCs w:val="20"/>
                <w:lang w:eastAsia="ru-RU"/>
                <w14:ligatures w14:val="none"/>
              </w:rPr>
              <w:t>2÷3</w:t>
            </w:r>
          </w:p>
        </w:tc>
        <w:tc>
          <w:tcPr>
            <w:tcW w:w="1732" w:type="dxa"/>
          </w:tcPr>
          <w:p w14:paraId="52283462" w14:textId="77C8B7BE" w:rsidR="009C41DB" w:rsidRPr="0061663D" w:rsidRDefault="000141C2" w:rsidP="0061663D">
            <w:pPr>
              <w:jc w:val="center"/>
              <w:rPr>
                <w:rFonts w:ascii="Times New Roman" w:eastAsia="Times New Roman" w:hAnsi="Times New Roman" w:cs="Times New Roman"/>
                <w:i/>
                <w:kern w:val="0"/>
                <w:sz w:val="20"/>
                <w:szCs w:val="20"/>
                <w:lang w:val="en-US" w:eastAsia="ru-RU"/>
                <w14:ligatures w14:val="none"/>
              </w:rPr>
            </w:pPr>
            <w:r w:rsidRPr="0061663D">
              <w:rPr>
                <w:rFonts w:ascii="Times New Roman" w:eastAsia="Times New Roman" w:hAnsi="Times New Roman" w:cs="Times New Roman"/>
                <w:kern w:val="0"/>
                <w:sz w:val="20"/>
                <w:szCs w:val="20"/>
                <w:lang w:eastAsia="ru-RU"/>
                <w14:ligatures w14:val="none"/>
              </w:rPr>
              <w:t>45</w:t>
            </w:r>
          </w:p>
        </w:tc>
        <w:tc>
          <w:tcPr>
            <w:tcW w:w="2171" w:type="dxa"/>
          </w:tcPr>
          <w:p w14:paraId="6B6E8052" w14:textId="3EC3C992" w:rsidR="009C41DB" w:rsidRPr="0061663D" w:rsidRDefault="000141C2" w:rsidP="0061663D">
            <w:pPr>
              <w:jc w:val="center"/>
              <w:rPr>
                <w:rFonts w:ascii="Times New Roman" w:eastAsia="Times New Roman" w:hAnsi="Times New Roman" w:cs="Times New Roman"/>
                <w:i/>
                <w:kern w:val="0"/>
                <w:sz w:val="20"/>
                <w:szCs w:val="20"/>
                <w:lang w:val="en-US" w:eastAsia="ru-RU"/>
                <w14:ligatures w14:val="none"/>
              </w:rPr>
            </w:pPr>
            <w:r w:rsidRPr="0061663D">
              <w:rPr>
                <w:rFonts w:ascii="Times New Roman" w:eastAsia="Times New Roman" w:hAnsi="Times New Roman" w:cs="Times New Roman"/>
                <w:kern w:val="0"/>
                <w:sz w:val="20"/>
                <w:szCs w:val="20"/>
                <w:lang w:eastAsia="ru-RU"/>
                <w14:ligatures w14:val="none"/>
              </w:rPr>
              <w:t>SA</w:t>
            </w:r>
          </w:p>
        </w:tc>
      </w:tr>
      <w:tr w:rsidR="009C41DB" w:rsidRPr="0061663D" w14:paraId="71C62F00" w14:textId="77777777" w:rsidTr="0061663D">
        <w:tc>
          <w:tcPr>
            <w:tcW w:w="1990" w:type="dxa"/>
          </w:tcPr>
          <w:p w14:paraId="1FF42432" w14:textId="29AC8A0D" w:rsidR="009C41DB" w:rsidRPr="0061663D" w:rsidRDefault="009C41DB" w:rsidP="0061663D">
            <w:pPr>
              <w:rPr>
                <w:rFonts w:ascii="Times New Roman" w:eastAsia="Times New Roman" w:hAnsi="Times New Roman" w:cs="Times New Roman"/>
                <w:b/>
                <w:kern w:val="0"/>
                <w:sz w:val="20"/>
                <w:szCs w:val="20"/>
                <w:lang w:eastAsia="ru-RU"/>
                <w14:ligatures w14:val="none"/>
              </w:rPr>
            </w:pPr>
            <w:r w:rsidRPr="0061663D">
              <w:rPr>
                <w:rFonts w:ascii="Times New Roman" w:eastAsia="Times New Roman" w:hAnsi="Times New Roman" w:cs="Times New Roman"/>
                <w:b/>
                <w:kern w:val="0"/>
                <w:sz w:val="20"/>
                <w:szCs w:val="20"/>
                <w:lang w:eastAsia="ru-RU"/>
                <w14:ligatures w14:val="none"/>
              </w:rPr>
              <w:t>IV</w:t>
            </w:r>
            <w:r w:rsidR="000141C2" w:rsidRPr="0061663D">
              <w:rPr>
                <w:rFonts w:ascii="Times New Roman" w:eastAsia="Times New Roman" w:hAnsi="Times New Roman" w:cs="Times New Roman"/>
                <w:b/>
                <w:kern w:val="0"/>
                <w:sz w:val="20"/>
                <w:szCs w:val="20"/>
                <w:lang w:val="en-US" w:eastAsia="ru-RU"/>
                <w14:ligatures w14:val="none"/>
              </w:rPr>
              <w:t>-</w:t>
            </w:r>
            <w:proofErr w:type="spellStart"/>
            <w:r w:rsidRPr="0061663D">
              <w:rPr>
                <w:rFonts w:ascii="Times New Roman" w:eastAsia="Times New Roman" w:hAnsi="Times New Roman" w:cs="Times New Roman"/>
                <w:b/>
                <w:kern w:val="0"/>
                <w:sz w:val="20"/>
                <w:szCs w:val="20"/>
                <w:lang w:eastAsia="ru-RU"/>
                <w14:ligatures w14:val="none"/>
              </w:rPr>
              <w:t>Massive</w:t>
            </w:r>
            <w:proofErr w:type="spellEnd"/>
            <w:r w:rsidRPr="0061663D">
              <w:rPr>
                <w:rFonts w:ascii="Times New Roman" w:eastAsia="Times New Roman" w:hAnsi="Times New Roman" w:cs="Times New Roman"/>
                <w:b/>
                <w:kern w:val="0"/>
                <w:sz w:val="20"/>
                <w:szCs w:val="20"/>
                <w:lang w:eastAsia="ru-RU"/>
                <w14:ligatures w14:val="none"/>
              </w:rPr>
              <w:t xml:space="preserve"> </w:t>
            </w:r>
          </w:p>
        </w:tc>
        <w:tc>
          <w:tcPr>
            <w:tcW w:w="1446" w:type="dxa"/>
          </w:tcPr>
          <w:p w14:paraId="741D59A5" w14:textId="6A3DD98D" w:rsidR="009C41DB" w:rsidRPr="0061663D" w:rsidRDefault="000141C2" w:rsidP="0061663D">
            <w:pPr>
              <w:jc w:val="center"/>
              <w:rPr>
                <w:rFonts w:ascii="Times New Roman" w:eastAsia="Times New Roman" w:hAnsi="Times New Roman" w:cs="Times New Roman"/>
                <w:i/>
                <w:kern w:val="0"/>
                <w:sz w:val="20"/>
                <w:szCs w:val="20"/>
                <w:lang w:val="en-US" w:eastAsia="ru-RU"/>
                <w14:ligatures w14:val="none"/>
              </w:rPr>
            </w:pPr>
            <w:r w:rsidRPr="0061663D">
              <w:rPr>
                <w:rFonts w:ascii="Times New Roman" w:eastAsia="Times New Roman" w:hAnsi="Times New Roman" w:cs="Times New Roman"/>
                <w:kern w:val="0"/>
                <w:sz w:val="20"/>
                <w:szCs w:val="20"/>
                <w:lang w:eastAsia="ru-RU"/>
                <w14:ligatures w14:val="none"/>
              </w:rPr>
              <w:t>9</w:t>
            </w:r>
          </w:p>
        </w:tc>
        <w:tc>
          <w:tcPr>
            <w:tcW w:w="1592" w:type="dxa"/>
          </w:tcPr>
          <w:p w14:paraId="2504F3B9" w14:textId="61CFD4DB" w:rsidR="009C41DB" w:rsidRPr="0061663D" w:rsidRDefault="000141C2" w:rsidP="0061663D">
            <w:pPr>
              <w:jc w:val="center"/>
              <w:rPr>
                <w:rFonts w:ascii="Times New Roman" w:eastAsia="Times New Roman" w:hAnsi="Times New Roman" w:cs="Times New Roman"/>
                <w:i/>
                <w:kern w:val="0"/>
                <w:sz w:val="20"/>
                <w:szCs w:val="20"/>
                <w:lang w:val="en-US" w:eastAsia="ru-RU"/>
                <w14:ligatures w14:val="none"/>
              </w:rPr>
            </w:pPr>
            <w:r w:rsidRPr="0061663D">
              <w:rPr>
                <w:rFonts w:ascii="Times New Roman" w:eastAsia="Times New Roman" w:hAnsi="Times New Roman" w:cs="Times New Roman"/>
                <w:kern w:val="0"/>
                <w:sz w:val="20"/>
                <w:szCs w:val="20"/>
                <w:lang w:eastAsia="ru-RU"/>
                <w14:ligatures w14:val="none"/>
              </w:rPr>
              <w:t>3÷6</w:t>
            </w:r>
          </w:p>
        </w:tc>
        <w:tc>
          <w:tcPr>
            <w:tcW w:w="1732" w:type="dxa"/>
          </w:tcPr>
          <w:p w14:paraId="4A06BF85" w14:textId="7D25BF34" w:rsidR="009C41DB" w:rsidRPr="0061663D" w:rsidRDefault="000141C2" w:rsidP="0061663D">
            <w:pPr>
              <w:jc w:val="center"/>
              <w:rPr>
                <w:rFonts w:ascii="Times New Roman" w:eastAsia="Times New Roman" w:hAnsi="Times New Roman" w:cs="Times New Roman"/>
                <w:i/>
                <w:kern w:val="0"/>
                <w:sz w:val="20"/>
                <w:szCs w:val="20"/>
                <w:lang w:val="en-US" w:eastAsia="ru-RU"/>
                <w14:ligatures w14:val="none"/>
              </w:rPr>
            </w:pPr>
            <w:r w:rsidRPr="0061663D">
              <w:rPr>
                <w:rFonts w:ascii="Times New Roman" w:eastAsia="Times New Roman" w:hAnsi="Times New Roman" w:cs="Times New Roman"/>
                <w:kern w:val="0"/>
                <w:sz w:val="20"/>
                <w:szCs w:val="20"/>
                <w:lang w:eastAsia="ru-RU"/>
                <w14:ligatures w14:val="none"/>
              </w:rPr>
              <w:t>15</w:t>
            </w:r>
          </w:p>
        </w:tc>
        <w:tc>
          <w:tcPr>
            <w:tcW w:w="2171" w:type="dxa"/>
          </w:tcPr>
          <w:p w14:paraId="7FEE3DCF" w14:textId="5D63A019" w:rsidR="009C41DB" w:rsidRPr="0061663D" w:rsidRDefault="000141C2" w:rsidP="0061663D">
            <w:pPr>
              <w:jc w:val="center"/>
              <w:rPr>
                <w:rFonts w:ascii="Times New Roman" w:eastAsia="Times New Roman" w:hAnsi="Times New Roman" w:cs="Times New Roman"/>
                <w:i/>
                <w:kern w:val="0"/>
                <w:sz w:val="20"/>
                <w:szCs w:val="20"/>
                <w:lang w:val="en-US" w:eastAsia="ru-RU"/>
                <w14:ligatures w14:val="none"/>
              </w:rPr>
            </w:pPr>
            <w:r w:rsidRPr="0061663D">
              <w:rPr>
                <w:rFonts w:ascii="Times New Roman" w:eastAsia="Times New Roman" w:hAnsi="Times New Roman" w:cs="Times New Roman"/>
                <w:kern w:val="0"/>
                <w:sz w:val="20"/>
                <w:szCs w:val="20"/>
                <w:lang w:eastAsia="ru-RU"/>
                <w14:ligatures w14:val="none"/>
              </w:rPr>
              <w:t>SA, SB</w:t>
            </w:r>
          </w:p>
        </w:tc>
      </w:tr>
      <w:tr w:rsidR="009C41DB" w:rsidRPr="0061663D" w14:paraId="25143BB0" w14:textId="77777777" w:rsidTr="0061663D">
        <w:tc>
          <w:tcPr>
            <w:tcW w:w="1990" w:type="dxa"/>
          </w:tcPr>
          <w:p w14:paraId="5B05F621" w14:textId="5A403A5A" w:rsidR="009C41DB" w:rsidRPr="0061663D" w:rsidRDefault="000141C2" w:rsidP="0061663D">
            <w:pPr>
              <w:rPr>
                <w:rFonts w:ascii="Times New Roman" w:eastAsia="Times New Roman" w:hAnsi="Times New Roman" w:cs="Times New Roman"/>
                <w:b/>
                <w:kern w:val="0"/>
                <w:sz w:val="20"/>
                <w:szCs w:val="20"/>
                <w:lang w:eastAsia="ru-RU"/>
                <w14:ligatures w14:val="none"/>
              </w:rPr>
            </w:pPr>
            <w:r w:rsidRPr="0061663D">
              <w:rPr>
                <w:rFonts w:ascii="Times New Roman" w:eastAsia="Times New Roman" w:hAnsi="Times New Roman" w:cs="Times New Roman"/>
                <w:b/>
                <w:kern w:val="0"/>
                <w:sz w:val="20"/>
                <w:szCs w:val="20"/>
                <w:lang w:eastAsia="ru-RU"/>
                <w14:ligatures w14:val="none"/>
              </w:rPr>
              <w:t>V-</w:t>
            </w:r>
            <w:proofErr w:type="spellStart"/>
            <w:r w:rsidR="009C41DB" w:rsidRPr="0061663D">
              <w:rPr>
                <w:rFonts w:ascii="Times New Roman" w:eastAsia="Times New Roman" w:hAnsi="Times New Roman" w:cs="Times New Roman"/>
                <w:b/>
                <w:kern w:val="0"/>
                <w:sz w:val="20"/>
                <w:szCs w:val="20"/>
                <w:lang w:eastAsia="ru-RU"/>
                <w14:ligatures w14:val="none"/>
              </w:rPr>
              <w:t>Supermassive</w:t>
            </w:r>
            <w:proofErr w:type="spellEnd"/>
            <w:r w:rsidR="009C41DB" w:rsidRPr="0061663D">
              <w:rPr>
                <w:rFonts w:ascii="Times New Roman" w:eastAsia="Times New Roman" w:hAnsi="Times New Roman" w:cs="Times New Roman"/>
                <w:b/>
                <w:kern w:val="0"/>
                <w:sz w:val="20"/>
                <w:szCs w:val="20"/>
                <w:lang w:eastAsia="ru-RU"/>
                <w14:ligatures w14:val="none"/>
              </w:rPr>
              <w:t xml:space="preserve"> </w:t>
            </w:r>
          </w:p>
        </w:tc>
        <w:tc>
          <w:tcPr>
            <w:tcW w:w="1446" w:type="dxa"/>
          </w:tcPr>
          <w:p w14:paraId="0EC035D2" w14:textId="2C253271" w:rsidR="009C41DB" w:rsidRPr="0061663D" w:rsidRDefault="000141C2" w:rsidP="0061663D">
            <w:pPr>
              <w:jc w:val="center"/>
              <w:rPr>
                <w:rFonts w:ascii="Times New Roman" w:eastAsia="Times New Roman" w:hAnsi="Times New Roman" w:cs="Times New Roman"/>
                <w:i/>
                <w:kern w:val="0"/>
                <w:sz w:val="20"/>
                <w:szCs w:val="20"/>
                <w:lang w:val="en-US" w:eastAsia="ru-RU"/>
                <w14:ligatures w14:val="none"/>
              </w:rPr>
            </w:pPr>
            <w:r w:rsidRPr="0061663D">
              <w:rPr>
                <w:rFonts w:ascii="Times New Roman" w:eastAsia="Times New Roman" w:hAnsi="Times New Roman" w:cs="Times New Roman"/>
                <w:kern w:val="0"/>
                <w:sz w:val="20"/>
                <w:szCs w:val="20"/>
                <w:lang w:eastAsia="ru-RU"/>
                <w14:ligatures w14:val="none"/>
              </w:rPr>
              <w:t>11</w:t>
            </w:r>
          </w:p>
        </w:tc>
        <w:tc>
          <w:tcPr>
            <w:tcW w:w="1592" w:type="dxa"/>
          </w:tcPr>
          <w:p w14:paraId="7EDD66FE" w14:textId="6CD82FA2" w:rsidR="009C41DB" w:rsidRPr="0061663D" w:rsidRDefault="000141C2" w:rsidP="0061663D">
            <w:pPr>
              <w:jc w:val="center"/>
              <w:rPr>
                <w:rFonts w:ascii="Times New Roman" w:eastAsia="Times New Roman" w:hAnsi="Times New Roman" w:cs="Times New Roman"/>
                <w:i/>
                <w:kern w:val="0"/>
                <w:sz w:val="20"/>
                <w:szCs w:val="20"/>
                <w:lang w:val="en-US" w:eastAsia="ru-RU"/>
                <w14:ligatures w14:val="none"/>
              </w:rPr>
            </w:pPr>
            <w:r w:rsidRPr="0061663D">
              <w:rPr>
                <w:rFonts w:ascii="Times New Roman" w:eastAsia="Times New Roman" w:hAnsi="Times New Roman" w:cs="Times New Roman"/>
                <w:kern w:val="0"/>
                <w:sz w:val="20"/>
                <w:szCs w:val="20"/>
                <w:lang w:eastAsia="ru-RU"/>
                <w14:ligatures w14:val="none"/>
              </w:rPr>
              <w:t>6 &lt;</w:t>
            </w:r>
          </w:p>
        </w:tc>
        <w:tc>
          <w:tcPr>
            <w:tcW w:w="1732" w:type="dxa"/>
          </w:tcPr>
          <w:p w14:paraId="0EC516D6" w14:textId="2A0CD8F7" w:rsidR="009C41DB" w:rsidRPr="0061663D" w:rsidRDefault="000141C2" w:rsidP="0061663D">
            <w:pPr>
              <w:jc w:val="center"/>
              <w:rPr>
                <w:rFonts w:ascii="Times New Roman" w:eastAsia="Times New Roman" w:hAnsi="Times New Roman" w:cs="Times New Roman"/>
                <w:i/>
                <w:kern w:val="0"/>
                <w:sz w:val="20"/>
                <w:szCs w:val="20"/>
                <w:lang w:val="en-US" w:eastAsia="ru-RU"/>
                <w14:ligatures w14:val="none"/>
              </w:rPr>
            </w:pPr>
            <w:r w:rsidRPr="0061663D">
              <w:rPr>
                <w:rFonts w:ascii="Times New Roman" w:eastAsia="Times New Roman" w:hAnsi="Times New Roman" w:cs="Times New Roman"/>
                <w:kern w:val="0"/>
                <w:sz w:val="20"/>
                <w:szCs w:val="20"/>
                <w:lang w:eastAsia="ru-RU"/>
                <w14:ligatures w14:val="none"/>
              </w:rPr>
              <w:t>10</w:t>
            </w:r>
          </w:p>
        </w:tc>
        <w:tc>
          <w:tcPr>
            <w:tcW w:w="2171" w:type="dxa"/>
          </w:tcPr>
          <w:p w14:paraId="3A09CD42" w14:textId="2FF921D3" w:rsidR="009C41DB" w:rsidRPr="0061663D" w:rsidRDefault="000141C2" w:rsidP="0061663D">
            <w:pPr>
              <w:jc w:val="center"/>
              <w:rPr>
                <w:rFonts w:ascii="Times New Roman" w:eastAsia="Times New Roman" w:hAnsi="Times New Roman" w:cs="Times New Roman"/>
                <w:i/>
                <w:kern w:val="0"/>
                <w:sz w:val="20"/>
                <w:szCs w:val="20"/>
                <w:lang w:val="en-US" w:eastAsia="ru-RU"/>
                <w14:ligatures w14:val="none"/>
              </w:rPr>
            </w:pPr>
            <w:r w:rsidRPr="0061663D">
              <w:rPr>
                <w:rFonts w:ascii="Times New Roman" w:eastAsia="Times New Roman" w:hAnsi="Times New Roman" w:cs="Times New Roman"/>
                <w:kern w:val="0"/>
                <w:sz w:val="20"/>
                <w:szCs w:val="20"/>
                <w:lang w:eastAsia="ru-RU"/>
                <w14:ligatures w14:val="none"/>
              </w:rPr>
              <w:t>SB</w:t>
            </w:r>
          </w:p>
        </w:tc>
      </w:tr>
    </w:tbl>
    <w:p w14:paraId="77501B4B" w14:textId="25A0CE09" w:rsidR="000141C2" w:rsidRPr="0061663D" w:rsidRDefault="000141C2" w:rsidP="0061663D">
      <w:pPr>
        <w:spacing w:after="0" w:line="240" w:lineRule="auto"/>
        <w:jc w:val="both"/>
        <w:rPr>
          <w:rFonts w:ascii="Times New Roman" w:eastAsia="Times New Roman" w:hAnsi="Times New Roman" w:cs="Times New Roman"/>
          <w:i/>
          <w:kern w:val="0"/>
          <w:sz w:val="20"/>
          <w:szCs w:val="20"/>
          <w:lang w:val="en-US" w:eastAsia="ru-RU"/>
          <w14:ligatures w14:val="none"/>
        </w:rPr>
      </w:pPr>
      <w:r w:rsidRPr="0061663D">
        <w:rPr>
          <w:rFonts w:ascii="Times New Roman" w:eastAsia="Times New Roman" w:hAnsi="Times New Roman" w:cs="Times New Roman"/>
          <w:i/>
          <w:kern w:val="0"/>
          <w:sz w:val="20"/>
          <w:szCs w:val="20"/>
          <w:lang w:val="en-US" w:eastAsia="ru-RU"/>
          <w14:ligatures w14:val="none"/>
        </w:rPr>
        <w:t xml:space="preserve"> </w:t>
      </w:r>
    </w:p>
    <w:p w14:paraId="1A9EBD79" w14:textId="5558B134" w:rsidR="000141C2" w:rsidRPr="0061663D" w:rsidRDefault="000141C2" w:rsidP="0061663D">
      <w:pPr>
        <w:spacing w:after="0" w:line="240" w:lineRule="auto"/>
        <w:ind w:firstLine="284"/>
        <w:jc w:val="both"/>
        <w:rPr>
          <w:rFonts w:ascii="Times New Roman" w:eastAsia="Times New Roman" w:hAnsi="Times New Roman" w:cs="Times New Roman"/>
          <w:kern w:val="0"/>
          <w:sz w:val="20"/>
          <w:szCs w:val="20"/>
          <w:lang w:val="en-US" w:eastAsia="ru-RU"/>
          <w14:ligatures w14:val="none"/>
        </w:rPr>
      </w:pPr>
      <w:r w:rsidRPr="0061663D">
        <w:rPr>
          <w:rFonts w:ascii="Times New Roman" w:eastAsia="Times New Roman" w:hAnsi="Times New Roman" w:cs="Times New Roman"/>
          <w:kern w:val="0"/>
          <w:sz w:val="20"/>
          <w:szCs w:val="20"/>
          <w:lang w:val="en-US" w:eastAsia="ru-RU"/>
          <w14:ligatures w14:val="none"/>
        </w:rPr>
        <w:t>In our catalog, 28% of disk galaxies have low-mass halos, 23% moderately massive, 20% semi-massive, 13% massive, and 16% supermassive. The first class includes halos with masses less than or approximately equal to the total stellar mass in the galaxy (</w:t>
      </w:r>
      <w:proofErr w:type="spellStart"/>
      <w:r w:rsidRPr="0061663D">
        <w:rPr>
          <w:rFonts w:ascii="Times New Roman" w:eastAsia="Times New Roman" w:hAnsi="Times New Roman" w:cs="Times New Roman"/>
          <w:kern w:val="0"/>
          <w:sz w:val="20"/>
          <w:szCs w:val="20"/>
          <w:lang w:val="en-US" w:eastAsia="ru-RU"/>
          <w14:ligatures w14:val="none"/>
        </w:rPr>
        <w:t>Mh</w:t>
      </w:r>
      <w:proofErr w:type="spellEnd"/>
      <w:r w:rsidRPr="0061663D">
        <w:rPr>
          <w:rFonts w:ascii="Times New Roman" w:eastAsia="Times New Roman" w:hAnsi="Times New Roman" w:cs="Times New Roman"/>
          <w:kern w:val="0"/>
          <w:sz w:val="20"/>
          <w:szCs w:val="20"/>
          <w:lang w:val="en-US" w:eastAsia="ru-RU"/>
          <w14:ligatures w14:val="none"/>
        </w:rPr>
        <w:t>/M</w:t>
      </w:r>
      <w:r w:rsidRPr="0061663D">
        <w:rPr>
          <w:rFonts w:ascii="Times New Roman" w:eastAsia="Times New Roman" w:hAnsi="Times New Roman" w:cs="Times New Roman"/>
          <w:kern w:val="0"/>
          <w:sz w:val="20"/>
          <w:szCs w:val="20"/>
          <w:vertAlign w:val="subscript"/>
          <w:lang w:val="en-US" w:eastAsia="ru-RU"/>
          <w14:ligatures w14:val="none"/>
        </w:rPr>
        <w:t>*</w:t>
      </w:r>
      <w:r w:rsidRPr="0061663D">
        <w:rPr>
          <w:rFonts w:ascii="Times New Roman" w:eastAsia="Times New Roman" w:hAnsi="Times New Roman" w:cs="Times New Roman"/>
          <w:kern w:val="0"/>
          <w:sz w:val="20"/>
          <w:szCs w:val="20"/>
          <w:lang w:val="en-US" w:eastAsia="ru-RU"/>
          <w14:ligatures w14:val="none"/>
        </w:rPr>
        <w:t xml:space="preserve">≤1). These galaxies also include lenticular galaxies and barless galaxies with varying degrees of spiral arm-twisting. The next class (moderately massive) has halos for which </w:t>
      </w:r>
      <w:proofErr w:type="spellStart"/>
      <w:r w:rsidRPr="0061663D">
        <w:rPr>
          <w:rFonts w:ascii="Times New Roman" w:eastAsia="Times New Roman" w:hAnsi="Times New Roman" w:cs="Times New Roman"/>
          <w:kern w:val="0"/>
          <w:sz w:val="20"/>
          <w:szCs w:val="20"/>
          <w:lang w:val="en-US" w:eastAsia="ru-RU"/>
          <w14:ligatures w14:val="none"/>
        </w:rPr>
        <w:t>Mh</w:t>
      </w:r>
      <w:proofErr w:type="spellEnd"/>
      <w:r w:rsidRPr="0061663D">
        <w:rPr>
          <w:rFonts w:ascii="Times New Roman" w:eastAsia="Times New Roman" w:hAnsi="Times New Roman" w:cs="Times New Roman"/>
          <w:kern w:val="0"/>
          <w:sz w:val="20"/>
          <w:szCs w:val="20"/>
          <w:lang w:val="en-US" w:eastAsia="ru-RU"/>
          <w14:ligatures w14:val="none"/>
        </w:rPr>
        <w:t>/M</w:t>
      </w:r>
      <w:r w:rsidRPr="0061663D">
        <w:rPr>
          <w:rFonts w:ascii="Times New Roman" w:eastAsia="Times New Roman" w:hAnsi="Times New Roman" w:cs="Times New Roman"/>
          <w:kern w:val="0"/>
          <w:sz w:val="20"/>
          <w:szCs w:val="20"/>
          <w:vertAlign w:val="subscript"/>
          <w:lang w:val="en-US" w:eastAsia="ru-RU"/>
          <w14:ligatures w14:val="none"/>
        </w:rPr>
        <w:t>*</w:t>
      </w:r>
      <w:r w:rsidRPr="0061663D">
        <w:rPr>
          <w:rFonts w:ascii="Times New Roman" w:eastAsia="Times New Roman" w:hAnsi="Times New Roman" w:cs="Times New Roman"/>
          <w:kern w:val="0"/>
          <w:sz w:val="20"/>
          <w:szCs w:val="20"/>
          <w:lang w:val="en-US" w:eastAsia="ru-RU"/>
          <w14:ligatures w14:val="none"/>
        </w:rPr>
        <w:t xml:space="preserve">=1÷2 and an average outer halo radius of approximately 50 kpc. In the third class (Table 2), the halo mass is correspondingly greater than the total mass of the stars by a factor of 2 or more. These galaxies most often include galaxies with pronounced bars. The table also shows that semi-massive halos are found in the SB, Sa, Sb, Sc, and </w:t>
      </w:r>
      <w:proofErr w:type="spellStart"/>
      <w:r w:rsidRPr="0061663D">
        <w:rPr>
          <w:rFonts w:ascii="Times New Roman" w:eastAsia="Times New Roman" w:hAnsi="Times New Roman" w:cs="Times New Roman"/>
          <w:kern w:val="0"/>
          <w:sz w:val="20"/>
          <w:szCs w:val="20"/>
          <w:lang w:val="en-US" w:eastAsia="ru-RU"/>
          <w14:ligatures w14:val="none"/>
        </w:rPr>
        <w:t>Sm</w:t>
      </w:r>
      <w:proofErr w:type="spellEnd"/>
      <w:r w:rsidRPr="0061663D">
        <w:rPr>
          <w:rFonts w:ascii="Times New Roman" w:eastAsia="Times New Roman" w:hAnsi="Times New Roman" w:cs="Times New Roman"/>
          <w:kern w:val="0"/>
          <w:sz w:val="20"/>
          <w:szCs w:val="20"/>
          <w:lang w:val="en-US" w:eastAsia="ru-RU"/>
          <w14:ligatures w14:val="none"/>
        </w:rPr>
        <w:t xml:space="preserve"> morphological types (Table 2.1). Furthermore, the average outer radius of semi-massive halos varies around 45 kpc. In the following classes (massive and supermassive), the halo radius varies from 15 kpc to 10 kpc, indicating that denser rather than more voluminous halos are found among massive galaxies. Massive halos are also more common in galaxies without bars and twisted spiral arms.</w:t>
      </w:r>
    </w:p>
    <w:p w14:paraId="56D791C3" w14:textId="77777777" w:rsidR="000141C2" w:rsidRPr="0061663D" w:rsidRDefault="000141C2" w:rsidP="0061663D">
      <w:pPr>
        <w:spacing w:before="240" w:after="240" w:line="240" w:lineRule="auto"/>
        <w:jc w:val="center"/>
        <w:rPr>
          <w:rFonts w:ascii="Times New Roman" w:eastAsia="Times New Roman" w:hAnsi="Times New Roman" w:cs="Times New Roman"/>
          <w:b/>
          <w:kern w:val="0"/>
          <w:sz w:val="24"/>
          <w:szCs w:val="24"/>
          <w:lang w:val="en-US" w:eastAsia="ru-RU"/>
          <w14:ligatures w14:val="none"/>
        </w:rPr>
      </w:pPr>
      <w:r w:rsidRPr="0061663D">
        <w:rPr>
          <w:rFonts w:ascii="Times New Roman" w:eastAsia="Times New Roman" w:hAnsi="Times New Roman" w:cs="Times New Roman"/>
          <w:b/>
          <w:kern w:val="0"/>
          <w:sz w:val="24"/>
          <w:szCs w:val="24"/>
          <w:lang w:val="en-US" w:eastAsia="ru-RU"/>
          <w14:ligatures w14:val="none"/>
        </w:rPr>
        <w:t>STATISTICAL ANALYSIS RESULTS</w:t>
      </w:r>
    </w:p>
    <w:p w14:paraId="26FFD8A2" w14:textId="77777777" w:rsidR="000141C2" w:rsidRPr="0061663D" w:rsidRDefault="000141C2" w:rsidP="0061663D">
      <w:pPr>
        <w:spacing w:after="0" w:line="240" w:lineRule="auto"/>
        <w:ind w:firstLine="284"/>
        <w:jc w:val="both"/>
        <w:rPr>
          <w:rFonts w:ascii="Times New Roman" w:eastAsia="Times New Roman" w:hAnsi="Times New Roman" w:cs="Times New Roman"/>
          <w:kern w:val="0"/>
          <w:sz w:val="20"/>
          <w:szCs w:val="20"/>
          <w:lang w:val="en-US" w:eastAsia="ru-RU"/>
          <w14:ligatures w14:val="none"/>
        </w:rPr>
      </w:pPr>
      <w:r w:rsidRPr="0061663D">
        <w:rPr>
          <w:rFonts w:ascii="Times New Roman" w:eastAsia="Times New Roman" w:hAnsi="Times New Roman" w:cs="Times New Roman"/>
          <w:kern w:val="0"/>
          <w:sz w:val="20"/>
          <w:szCs w:val="20"/>
          <w:lang w:val="en-US" w:eastAsia="ru-RU"/>
          <w14:ligatures w14:val="none"/>
        </w:rPr>
        <w:t>We have conducted a statistical analysis of the observed disk and halo parameters of spiral galaxies. Correlation coefficients are presented as empirical relationships between various disk and halo parameters (Table 2).</w:t>
      </w:r>
    </w:p>
    <w:p w14:paraId="21AB9554" w14:textId="5F5E2641" w:rsidR="000141C2" w:rsidRPr="0061663D" w:rsidRDefault="00A51D00" w:rsidP="0061663D">
      <w:pPr>
        <w:spacing w:after="0" w:line="240" w:lineRule="auto"/>
        <w:jc w:val="center"/>
        <w:rPr>
          <w:rFonts w:ascii="Times New Roman" w:eastAsia="Times New Roman" w:hAnsi="Times New Roman" w:cs="Times New Roman"/>
          <w:kern w:val="0"/>
          <w:sz w:val="20"/>
          <w:szCs w:val="20"/>
          <w:lang w:val="en-US" w:eastAsia="ru-RU"/>
          <w14:ligatures w14:val="none"/>
        </w:rPr>
      </w:pPr>
      <w:r w:rsidRPr="0061663D">
        <w:rPr>
          <w:rFonts w:ascii="Times New Roman" w:eastAsia="Times New Roman" w:hAnsi="Times New Roman" w:cs="Times New Roman"/>
          <w:b/>
          <w:kern w:val="0"/>
          <w:sz w:val="18"/>
          <w:szCs w:val="18"/>
          <w:lang w:val="en-US" w:eastAsia="ru-RU"/>
          <w14:ligatures w14:val="none"/>
        </w:rPr>
        <w:t>TABLE 2.</w:t>
      </w:r>
      <w:r w:rsidRPr="0061663D">
        <w:rPr>
          <w:rFonts w:ascii="Times New Roman" w:eastAsia="Times New Roman" w:hAnsi="Times New Roman" w:cs="Times New Roman"/>
          <w:i/>
          <w:kern w:val="0"/>
          <w:sz w:val="18"/>
          <w:szCs w:val="18"/>
          <w:lang w:val="en-US" w:eastAsia="ru-RU"/>
          <w14:ligatures w14:val="none"/>
        </w:rPr>
        <w:t xml:space="preserve"> </w:t>
      </w:r>
      <w:r w:rsidR="000141C2" w:rsidRPr="0061663D">
        <w:rPr>
          <w:rFonts w:ascii="Times New Roman" w:eastAsia="Times New Roman" w:hAnsi="Times New Roman" w:cs="Times New Roman"/>
          <w:kern w:val="0"/>
          <w:sz w:val="20"/>
          <w:szCs w:val="20"/>
          <w:lang w:val="en-US" w:eastAsia="ru-RU"/>
          <w14:ligatures w14:val="none"/>
        </w:rPr>
        <w:t>Correlation coefficients between various disk and halo parameters</w:t>
      </w:r>
    </w:p>
    <w:tbl>
      <w:tblPr>
        <w:tblW w:w="8356" w:type="dxa"/>
        <w:jc w:val="center"/>
        <w:tblLook w:val="04A0" w:firstRow="1" w:lastRow="0" w:firstColumn="1" w:lastColumn="0" w:noHBand="0" w:noVBand="1"/>
      </w:tblPr>
      <w:tblGrid>
        <w:gridCol w:w="1376"/>
        <w:gridCol w:w="1361"/>
        <w:gridCol w:w="1311"/>
        <w:gridCol w:w="1436"/>
        <w:gridCol w:w="1436"/>
        <w:gridCol w:w="1436"/>
      </w:tblGrid>
      <w:tr w:rsidR="000141C2" w:rsidRPr="0061663D" w14:paraId="456E03DD" w14:textId="77777777" w:rsidTr="0061663D">
        <w:trPr>
          <w:trHeight w:val="271"/>
          <w:jc w:val="center"/>
        </w:trPr>
        <w:tc>
          <w:tcPr>
            <w:tcW w:w="1376" w:type="dxa"/>
            <w:tcBorders>
              <w:top w:val="single" w:sz="4" w:space="0" w:color="auto"/>
              <w:left w:val="single" w:sz="4" w:space="0" w:color="auto"/>
              <w:bottom w:val="single" w:sz="4" w:space="0" w:color="auto"/>
              <w:right w:val="single" w:sz="4" w:space="0" w:color="auto"/>
            </w:tcBorders>
            <w:vAlign w:val="bottom"/>
            <w:hideMark/>
          </w:tcPr>
          <w:p w14:paraId="694C4BAF" w14:textId="77777777" w:rsidR="000141C2" w:rsidRPr="0061663D" w:rsidRDefault="000141C2" w:rsidP="0061663D">
            <w:pPr>
              <w:spacing w:after="0" w:line="240" w:lineRule="auto"/>
              <w:jc w:val="center"/>
              <w:rPr>
                <w:rFonts w:ascii="Times New Roman" w:eastAsia="Times New Roman" w:hAnsi="Times New Roman" w:cs="Times New Roman"/>
                <w:b/>
                <w:bCs/>
                <w:color w:val="000000"/>
                <w:kern w:val="0"/>
                <w:sz w:val="20"/>
                <w:szCs w:val="20"/>
                <w:lang w:eastAsia="ru-RU"/>
                <w14:ligatures w14:val="none"/>
              </w:rPr>
            </w:pPr>
            <w:proofErr w:type="spellStart"/>
            <w:r w:rsidRPr="0061663D">
              <w:rPr>
                <w:rFonts w:ascii="Times New Roman" w:eastAsia="Times New Roman" w:hAnsi="Times New Roman" w:cs="Times New Roman"/>
                <w:b/>
                <w:bCs/>
                <w:color w:val="000000"/>
                <w:kern w:val="0"/>
                <w:sz w:val="20"/>
                <w:szCs w:val="20"/>
                <w:lang w:eastAsia="ru-RU"/>
                <w14:ligatures w14:val="none"/>
              </w:rPr>
              <w:t>corr</w:t>
            </w:r>
            <w:proofErr w:type="spellEnd"/>
            <w:r w:rsidRPr="0061663D">
              <w:rPr>
                <w:rFonts w:ascii="Times New Roman" w:eastAsia="Times New Roman" w:hAnsi="Times New Roman" w:cs="Times New Roman"/>
                <w:b/>
                <w:bCs/>
                <w:color w:val="000000"/>
                <w:kern w:val="0"/>
                <w:sz w:val="20"/>
                <w:szCs w:val="20"/>
                <w:lang w:eastAsia="ru-RU"/>
                <w14:ligatures w14:val="none"/>
              </w:rPr>
              <w:t xml:space="preserve">. </w:t>
            </w:r>
            <w:proofErr w:type="spellStart"/>
            <w:r w:rsidRPr="0061663D">
              <w:rPr>
                <w:rFonts w:ascii="Times New Roman" w:eastAsia="Times New Roman" w:hAnsi="Times New Roman" w:cs="Times New Roman"/>
                <w:b/>
                <w:bCs/>
                <w:color w:val="000000"/>
                <w:kern w:val="0"/>
                <w:sz w:val="20"/>
                <w:szCs w:val="20"/>
                <w:lang w:eastAsia="ru-RU"/>
                <w14:ligatures w14:val="none"/>
              </w:rPr>
              <w:t>coeff</w:t>
            </w:r>
            <w:proofErr w:type="spellEnd"/>
          </w:p>
        </w:tc>
        <w:tc>
          <w:tcPr>
            <w:tcW w:w="1361" w:type="dxa"/>
            <w:tcBorders>
              <w:top w:val="single" w:sz="4" w:space="0" w:color="auto"/>
              <w:left w:val="nil"/>
              <w:bottom w:val="single" w:sz="4" w:space="0" w:color="auto"/>
              <w:right w:val="single" w:sz="4" w:space="0" w:color="auto"/>
            </w:tcBorders>
            <w:noWrap/>
            <w:vAlign w:val="bottom"/>
            <w:hideMark/>
          </w:tcPr>
          <w:p w14:paraId="2F00794E" w14:textId="77777777" w:rsidR="000141C2" w:rsidRPr="0061663D" w:rsidRDefault="000141C2" w:rsidP="0061663D">
            <w:pPr>
              <w:spacing w:after="0" w:line="240" w:lineRule="auto"/>
              <w:jc w:val="center"/>
              <w:rPr>
                <w:rFonts w:ascii="Times New Roman" w:eastAsia="Times New Roman" w:hAnsi="Times New Roman" w:cs="Times New Roman"/>
                <w:b/>
                <w:bCs/>
                <w:color w:val="000000"/>
                <w:kern w:val="0"/>
                <w:sz w:val="20"/>
                <w:szCs w:val="20"/>
                <w:lang w:eastAsia="ru-RU"/>
                <w14:ligatures w14:val="none"/>
              </w:rPr>
            </w:pPr>
            <w:proofErr w:type="spellStart"/>
            <w:r w:rsidRPr="0061663D">
              <w:rPr>
                <w:rFonts w:ascii="Times New Roman" w:eastAsia="Times New Roman" w:hAnsi="Times New Roman" w:cs="Times New Roman"/>
                <w:b/>
                <w:bCs/>
                <w:color w:val="000000"/>
                <w:kern w:val="0"/>
                <w:sz w:val="20"/>
                <w:szCs w:val="20"/>
                <w:lang w:eastAsia="ru-RU"/>
                <w14:ligatures w14:val="none"/>
              </w:rPr>
              <w:t>Rh</w:t>
            </w:r>
            <w:proofErr w:type="spellEnd"/>
          </w:p>
        </w:tc>
        <w:tc>
          <w:tcPr>
            <w:tcW w:w="1311" w:type="dxa"/>
            <w:tcBorders>
              <w:top w:val="single" w:sz="4" w:space="0" w:color="auto"/>
              <w:left w:val="nil"/>
              <w:bottom w:val="single" w:sz="4" w:space="0" w:color="auto"/>
              <w:right w:val="single" w:sz="4" w:space="0" w:color="auto"/>
            </w:tcBorders>
            <w:noWrap/>
            <w:vAlign w:val="bottom"/>
            <w:hideMark/>
          </w:tcPr>
          <w:p w14:paraId="403A7210" w14:textId="77777777" w:rsidR="000141C2" w:rsidRPr="0061663D" w:rsidRDefault="000141C2" w:rsidP="0061663D">
            <w:pPr>
              <w:spacing w:after="0" w:line="240" w:lineRule="auto"/>
              <w:jc w:val="center"/>
              <w:rPr>
                <w:rFonts w:ascii="Times New Roman" w:eastAsia="Times New Roman" w:hAnsi="Times New Roman" w:cs="Times New Roman"/>
                <w:b/>
                <w:bCs/>
                <w:color w:val="000000"/>
                <w:kern w:val="0"/>
                <w:sz w:val="20"/>
                <w:szCs w:val="20"/>
                <w:lang w:eastAsia="ru-RU"/>
                <w14:ligatures w14:val="none"/>
              </w:rPr>
            </w:pPr>
            <w:proofErr w:type="spellStart"/>
            <w:r w:rsidRPr="0061663D">
              <w:rPr>
                <w:rFonts w:ascii="Times New Roman" w:eastAsia="Times New Roman" w:hAnsi="Times New Roman" w:cs="Times New Roman"/>
                <w:b/>
                <w:bCs/>
                <w:color w:val="000000"/>
                <w:kern w:val="0"/>
                <w:sz w:val="20"/>
                <w:szCs w:val="20"/>
                <w:lang w:eastAsia="ru-RU"/>
                <w14:ligatures w14:val="none"/>
              </w:rPr>
              <w:t>Rd</w:t>
            </w:r>
            <w:proofErr w:type="spellEnd"/>
          </w:p>
        </w:tc>
        <w:tc>
          <w:tcPr>
            <w:tcW w:w="1436" w:type="dxa"/>
            <w:tcBorders>
              <w:top w:val="single" w:sz="4" w:space="0" w:color="auto"/>
              <w:left w:val="nil"/>
              <w:bottom w:val="single" w:sz="4" w:space="0" w:color="auto"/>
              <w:right w:val="single" w:sz="4" w:space="0" w:color="auto"/>
            </w:tcBorders>
            <w:noWrap/>
            <w:vAlign w:val="bottom"/>
            <w:hideMark/>
          </w:tcPr>
          <w:p w14:paraId="1D36A9A7" w14:textId="77777777" w:rsidR="000141C2" w:rsidRPr="0061663D" w:rsidRDefault="000141C2" w:rsidP="0061663D">
            <w:pPr>
              <w:spacing w:after="0" w:line="240" w:lineRule="auto"/>
              <w:jc w:val="center"/>
              <w:rPr>
                <w:rFonts w:ascii="Times New Roman" w:eastAsia="Times New Roman" w:hAnsi="Times New Roman" w:cs="Times New Roman"/>
                <w:b/>
                <w:bCs/>
                <w:color w:val="000000"/>
                <w:kern w:val="0"/>
                <w:sz w:val="20"/>
                <w:szCs w:val="20"/>
                <w:lang w:eastAsia="ru-RU"/>
                <w14:ligatures w14:val="none"/>
              </w:rPr>
            </w:pPr>
            <w:proofErr w:type="spellStart"/>
            <w:r w:rsidRPr="0061663D">
              <w:rPr>
                <w:rFonts w:ascii="Times New Roman" w:eastAsia="Times New Roman" w:hAnsi="Times New Roman" w:cs="Times New Roman"/>
                <w:b/>
                <w:bCs/>
                <w:color w:val="000000"/>
                <w:kern w:val="0"/>
                <w:sz w:val="20"/>
                <w:szCs w:val="20"/>
                <w:lang w:eastAsia="ru-RU"/>
                <w14:ligatures w14:val="none"/>
              </w:rPr>
              <w:t>Vh</w:t>
            </w:r>
            <w:proofErr w:type="spellEnd"/>
          </w:p>
        </w:tc>
        <w:tc>
          <w:tcPr>
            <w:tcW w:w="1436" w:type="dxa"/>
            <w:tcBorders>
              <w:top w:val="single" w:sz="4" w:space="0" w:color="auto"/>
              <w:left w:val="nil"/>
              <w:bottom w:val="single" w:sz="4" w:space="0" w:color="auto"/>
              <w:right w:val="single" w:sz="4" w:space="0" w:color="auto"/>
            </w:tcBorders>
            <w:noWrap/>
            <w:vAlign w:val="bottom"/>
            <w:hideMark/>
          </w:tcPr>
          <w:p w14:paraId="55173D57" w14:textId="77777777" w:rsidR="000141C2" w:rsidRPr="0061663D" w:rsidRDefault="000141C2" w:rsidP="0061663D">
            <w:pPr>
              <w:spacing w:after="0" w:line="240" w:lineRule="auto"/>
              <w:jc w:val="center"/>
              <w:rPr>
                <w:rFonts w:ascii="Times New Roman" w:eastAsia="Times New Roman" w:hAnsi="Times New Roman" w:cs="Times New Roman"/>
                <w:b/>
                <w:bCs/>
                <w:color w:val="000000"/>
                <w:kern w:val="0"/>
                <w:sz w:val="20"/>
                <w:szCs w:val="20"/>
                <w:lang w:eastAsia="ru-RU"/>
                <w14:ligatures w14:val="none"/>
              </w:rPr>
            </w:pPr>
            <w:proofErr w:type="spellStart"/>
            <w:r w:rsidRPr="0061663D">
              <w:rPr>
                <w:rFonts w:ascii="Times New Roman" w:eastAsia="Times New Roman" w:hAnsi="Times New Roman" w:cs="Times New Roman"/>
                <w:b/>
                <w:bCs/>
                <w:color w:val="000000"/>
                <w:kern w:val="0"/>
                <w:sz w:val="20"/>
                <w:szCs w:val="20"/>
                <w:lang w:eastAsia="ru-RU"/>
                <w14:ligatures w14:val="none"/>
              </w:rPr>
              <w:t>Mh</w:t>
            </w:r>
            <w:proofErr w:type="spellEnd"/>
          </w:p>
        </w:tc>
        <w:tc>
          <w:tcPr>
            <w:tcW w:w="1436" w:type="dxa"/>
            <w:tcBorders>
              <w:top w:val="single" w:sz="4" w:space="0" w:color="auto"/>
              <w:left w:val="nil"/>
              <w:bottom w:val="single" w:sz="4" w:space="0" w:color="auto"/>
              <w:right w:val="single" w:sz="4" w:space="0" w:color="auto"/>
            </w:tcBorders>
            <w:noWrap/>
            <w:vAlign w:val="bottom"/>
            <w:hideMark/>
          </w:tcPr>
          <w:p w14:paraId="77990BFE" w14:textId="77777777" w:rsidR="000141C2" w:rsidRPr="0061663D" w:rsidRDefault="000141C2" w:rsidP="0061663D">
            <w:pPr>
              <w:spacing w:after="0" w:line="240" w:lineRule="auto"/>
              <w:jc w:val="center"/>
              <w:rPr>
                <w:rFonts w:ascii="Times New Roman" w:eastAsia="Times New Roman" w:hAnsi="Times New Roman" w:cs="Times New Roman"/>
                <w:b/>
                <w:bCs/>
                <w:color w:val="000000"/>
                <w:kern w:val="0"/>
                <w:sz w:val="20"/>
                <w:szCs w:val="20"/>
                <w:lang w:eastAsia="ru-RU"/>
                <w14:ligatures w14:val="none"/>
              </w:rPr>
            </w:pPr>
            <w:proofErr w:type="spellStart"/>
            <w:r w:rsidRPr="0061663D">
              <w:rPr>
                <w:rFonts w:ascii="Times New Roman" w:eastAsia="Times New Roman" w:hAnsi="Times New Roman" w:cs="Times New Roman"/>
                <w:b/>
                <w:bCs/>
                <w:color w:val="000000"/>
                <w:kern w:val="0"/>
                <w:sz w:val="20"/>
                <w:szCs w:val="20"/>
                <w:lang w:eastAsia="ru-RU"/>
                <w14:ligatures w14:val="none"/>
              </w:rPr>
              <w:t>lgMdm</w:t>
            </w:r>
            <w:proofErr w:type="spellEnd"/>
          </w:p>
        </w:tc>
      </w:tr>
      <w:tr w:rsidR="000141C2" w:rsidRPr="0061663D" w14:paraId="57406555" w14:textId="77777777" w:rsidTr="0061663D">
        <w:trPr>
          <w:trHeight w:val="119"/>
          <w:jc w:val="center"/>
        </w:trPr>
        <w:tc>
          <w:tcPr>
            <w:tcW w:w="1376" w:type="dxa"/>
            <w:tcBorders>
              <w:top w:val="single" w:sz="4" w:space="0" w:color="auto"/>
              <w:left w:val="single" w:sz="4" w:space="0" w:color="auto"/>
              <w:bottom w:val="single" w:sz="4" w:space="0" w:color="auto"/>
              <w:right w:val="single" w:sz="4" w:space="0" w:color="auto"/>
            </w:tcBorders>
            <w:vAlign w:val="bottom"/>
            <w:hideMark/>
          </w:tcPr>
          <w:p w14:paraId="2897010A" w14:textId="77777777" w:rsidR="000141C2" w:rsidRPr="0061663D" w:rsidRDefault="000141C2" w:rsidP="0061663D">
            <w:pPr>
              <w:spacing w:after="0" w:line="240" w:lineRule="auto"/>
              <w:jc w:val="center"/>
              <w:rPr>
                <w:rFonts w:ascii="Times New Roman" w:eastAsia="Times New Roman" w:hAnsi="Times New Roman" w:cs="Times New Roman"/>
                <w:b/>
                <w:bCs/>
                <w:color w:val="000000"/>
                <w:kern w:val="0"/>
                <w:sz w:val="20"/>
                <w:szCs w:val="20"/>
                <w:lang w:eastAsia="ru-RU"/>
                <w14:ligatures w14:val="none"/>
              </w:rPr>
            </w:pPr>
            <w:r w:rsidRPr="0061663D">
              <w:rPr>
                <w:rFonts w:ascii="Times New Roman" w:eastAsia="Times New Roman" w:hAnsi="Times New Roman" w:cs="Times New Roman"/>
                <w:b/>
                <w:bCs/>
                <w:color w:val="000000"/>
                <w:kern w:val="0"/>
                <w:sz w:val="20"/>
                <w:szCs w:val="20"/>
                <w:lang w:eastAsia="ru-RU"/>
                <w14:ligatures w14:val="none"/>
              </w:rPr>
              <w:t>M*</w:t>
            </w:r>
          </w:p>
        </w:tc>
        <w:tc>
          <w:tcPr>
            <w:tcW w:w="1361" w:type="dxa"/>
            <w:tcBorders>
              <w:top w:val="single" w:sz="4" w:space="0" w:color="auto"/>
              <w:left w:val="nil"/>
              <w:bottom w:val="single" w:sz="4" w:space="0" w:color="auto"/>
              <w:right w:val="single" w:sz="4" w:space="0" w:color="auto"/>
            </w:tcBorders>
            <w:noWrap/>
            <w:vAlign w:val="bottom"/>
            <w:hideMark/>
          </w:tcPr>
          <w:p w14:paraId="440FA89C" w14:textId="77777777" w:rsidR="000141C2" w:rsidRPr="0061663D" w:rsidRDefault="000141C2" w:rsidP="0061663D">
            <w:pPr>
              <w:spacing w:after="0" w:line="240" w:lineRule="auto"/>
              <w:jc w:val="center"/>
              <w:rPr>
                <w:rFonts w:ascii="Times New Roman" w:eastAsia="Times New Roman" w:hAnsi="Times New Roman" w:cs="Times New Roman"/>
                <w:b/>
                <w:bCs/>
                <w:color w:val="000000"/>
                <w:kern w:val="0"/>
                <w:sz w:val="20"/>
                <w:szCs w:val="20"/>
                <w:lang w:eastAsia="ru-RU"/>
                <w14:ligatures w14:val="none"/>
              </w:rPr>
            </w:pPr>
            <w:r w:rsidRPr="0061663D">
              <w:rPr>
                <w:rFonts w:ascii="Times New Roman" w:eastAsia="Times New Roman" w:hAnsi="Times New Roman" w:cs="Times New Roman"/>
                <w:b/>
                <w:bCs/>
                <w:color w:val="000000"/>
                <w:kern w:val="0"/>
                <w:sz w:val="20"/>
                <w:szCs w:val="20"/>
                <w:lang w:eastAsia="ru-RU"/>
                <w14:ligatures w14:val="none"/>
              </w:rPr>
              <w:t>0,82</w:t>
            </w:r>
          </w:p>
        </w:tc>
        <w:tc>
          <w:tcPr>
            <w:tcW w:w="1311" w:type="dxa"/>
            <w:tcBorders>
              <w:top w:val="single" w:sz="4" w:space="0" w:color="auto"/>
              <w:left w:val="nil"/>
              <w:bottom w:val="single" w:sz="4" w:space="0" w:color="auto"/>
              <w:right w:val="single" w:sz="4" w:space="0" w:color="auto"/>
            </w:tcBorders>
            <w:noWrap/>
            <w:vAlign w:val="bottom"/>
            <w:hideMark/>
          </w:tcPr>
          <w:p w14:paraId="27C4498E" w14:textId="77777777" w:rsidR="000141C2" w:rsidRPr="0061663D" w:rsidRDefault="000141C2" w:rsidP="0061663D">
            <w:pPr>
              <w:spacing w:after="0" w:line="240" w:lineRule="auto"/>
              <w:jc w:val="center"/>
              <w:rPr>
                <w:rFonts w:ascii="Times New Roman" w:eastAsia="Times New Roman" w:hAnsi="Times New Roman" w:cs="Times New Roman"/>
                <w:b/>
                <w:bCs/>
                <w:color w:val="000000"/>
                <w:kern w:val="0"/>
                <w:sz w:val="20"/>
                <w:szCs w:val="20"/>
                <w:lang w:eastAsia="ru-RU"/>
                <w14:ligatures w14:val="none"/>
              </w:rPr>
            </w:pPr>
            <w:r w:rsidRPr="0061663D">
              <w:rPr>
                <w:rFonts w:ascii="Times New Roman" w:eastAsia="Times New Roman" w:hAnsi="Times New Roman" w:cs="Times New Roman"/>
                <w:b/>
                <w:bCs/>
                <w:color w:val="000000"/>
                <w:kern w:val="0"/>
                <w:sz w:val="20"/>
                <w:szCs w:val="20"/>
                <w:lang w:eastAsia="ru-RU"/>
                <w14:ligatures w14:val="none"/>
              </w:rPr>
              <w:t>0,67</w:t>
            </w:r>
          </w:p>
        </w:tc>
        <w:tc>
          <w:tcPr>
            <w:tcW w:w="1436" w:type="dxa"/>
            <w:tcBorders>
              <w:top w:val="single" w:sz="4" w:space="0" w:color="auto"/>
              <w:left w:val="nil"/>
              <w:bottom w:val="single" w:sz="4" w:space="0" w:color="auto"/>
              <w:right w:val="single" w:sz="4" w:space="0" w:color="auto"/>
            </w:tcBorders>
            <w:noWrap/>
            <w:vAlign w:val="bottom"/>
            <w:hideMark/>
          </w:tcPr>
          <w:p w14:paraId="3046A11B" w14:textId="77777777" w:rsidR="000141C2" w:rsidRPr="0061663D" w:rsidRDefault="000141C2" w:rsidP="0061663D">
            <w:pPr>
              <w:spacing w:after="0" w:line="240" w:lineRule="auto"/>
              <w:jc w:val="center"/>
              <w:rPr>
                <w:rFonts w:ascii="Times New Roman" w:eastAsia="Times New Roman" w:hAnsi="Times New Roman" w:cs="Times New Roman"/>
                <w:b/>
                <w:bCs/>
                <w:color w:val="000000"/>
                <w:kern w:val="0"/>
                <w:sz w:val="20"/>
                <w:szCs w:val="20"/>
                <w:lang w:eastAsia="ru-RU"/>
                <w14:ligatures w14:val="none"/>
              </w:rPr>
            </w:pPr>
            <w:r w:rsidRPr="0061663D">
              <w:rPr>
                <w:rFonts w:ascii="Times New Roman" w:eastAsia="Times New Roman" w:hAnsi="Times New Roman" w:cs="Times New Roman"/>
                <w:b/>
                <w:bCs/>
                <w:color w:val="000000"/>
                <w:kern w:val="0"/>
                <w:sz w:val="20"/>
                <w:szCs w:val="20"/>
                <w:lang w:eastAsia="ru-RU"/>
                <w14:ligatures w14:val="none"/>
              </w:rPr>
              <w:t>0,85</w:t>
            </w:r>
          </w:p>
        </w:tc>
        <w:tc>
          <w:tcPr>
            <w:tcW w:w="1436" w:type="dxa"/>
            <w:tcBorders>
              <w:top w:val="single" w:sz="4" w:space="0" w:color="auto"/>
              <w:left w:val="nil"/>
              <w:bottom w:val="single" w:sz="4" w:space="0" w:color="auto"/>
              <w:right w:val="single" w:sz="4" w:space="0" w:color="auto"/>
            </w:tcBorders>
            <w:noWrap/>
            <w:vAlign w:val="bottom"/>
            <w:hideMark/>
          </w:tcPr>
          <w:p w14:paraId="209F5E74" w14:textId="77777777" w:rsidR="000141C2" w:rsidRPr="0061663D" w:rsidRDefault="000141C2" w:rsidP="0061663D">
            <w:pPr>
              <w:spacing w:after="0" w:line="240" w:lineRule="auto"/>
              <w:jc w:val="center"/>
              <w:rPr>
                <w:rFonts w:ascii="Times New Roman" w:eastAsia="Times New Roman" w:hAnsi="Times New Roman" w:cs="Times New Roman"/>
                <w:b/>
                <w:bCs/>
                <w:color w:val="000000"/>
                <w:kern w:val="0"/>
                <w:sz w:val="20"/>
                <w:szCs w:val="20"/>
                <w:lang w:eastAsia="ru-RU"/>
                <w14:ligatures w14:val="none"/>
              </w:rPr>
            </w:pPr>
            <w:r w:rsidRPr="0061663D">
              <w:rPr>
                <w:rFonts w:ascii="Times New Roman" w:eastAsia="Times New Roman" w:hAnsi="Times New Roman" w:cs="Times New Roman"/>
                <w:b/>
                <w:bCs/>
                <w:color w:val="000000"/>
                <w:kern w:val="0"/>
                <w:sz w:val="20"/>
                <w:szCs w:val="20"/>
                <w:lang w:eastAsia="ru-RU"/>
                <w14:ligatures w14:val="none"/>
              </w:rPr>
              <w:t>0,79</w:t>
            </w:r>
          </w:p>
        </w:tc>
        <w:tc>
          <w:tcPr>
            <w:tcW w:w="1436" w:type="dxa"/>
            <w:tcBorders>
              <w:top w:val="single" w:sz="4" w:space="0" w:color="auto"/>
              <w:left w:val="nil"/>
              <w:bottom w:val="single" w:sz="4" w:space="0" w:color="auto"/>
              <w:right w:val="single" w:sz="4" w:space="0" w:color="auto"/>
            </w:tcBorders>
            <w:noWrap/>
            <w:vAlign w:val="bottom"/>
            <w:hideMark/>
          </w:tcPr>
          <w:p w14:paraId="1CF75339" w14:textId="77777777" w:rsidR="000141C2" w:rsidRPr="0061663D" w:rsidRDefault="000141C2" w:rsidP="0061663D">
            <w:pPr>
              <w:spacing w:after="0" w:line="240" w:lineRule="auto"/>
              <w:jc w:val="center"/>
              <w:rPr>
                <w:rFonts w:ascii="Times New Roman" w:eastAsia="Times New Roman" w:hAnsi="Times New Roman" w:cs="Times New Roman"/>
                <w:b/>
                <w:bCs/>
                <w:color w:val="000000"/>
                <w:kern w:val="0"/>
                <w:sz w:val="20"/>
                <w:szCs w:val="20"/>
                <w:lang w:eastAsia="ru-RU"/>
                <w14:ligatures w14:val="none"/>
              </w:rPr>
            </w:pPr>
            <w:r w:rsidRPr="0061663D">
              <w:rPr>
                <w:rFonts w:ascii="Times New Roman" w:eastAsia="Times New Roman" w:hAnsi="Times New Roman" w:cs="Times New Roman"/>
                <w:b/>
                <w:bCs/>
                <w:color w:val="000000"/>
                <w:kern w:val="0"/>
                <w:sz w:val="20"/>
                <w:szCs w:val="20"/>
                <w:lang w:eastAsia="ru-RU"/>
                <w14:ligatures w14:val="none"/>
              </w:rPr>
              <w:t>0,70</w:t>
            </w:r>
          </w:p>
        </w:tc>
      </w:tr>
      <w:tr w:rsidR="000141C2" w:rsidRPr="0061663D" w14:paraId="045A9EDF" w14:textId="77777777" w:rsidTr="0061663D">
        <w:trPr>
          <w:trHeight w:val="70"/>
          <w:jc w:val="center"/>
        </w:trPr>
        <w:tc>
          <w:tcPr>
            <w:tcW w:w="1376" w:type="dxa"/>
            <w:tcBorders>
              <w:top w:val="single" w:sz="4" w:space="0" w:color="auto"/>
              <w:left w:val="single" w:sz="4" w:space="0" w:color="auto"/>
              <w:bottom w:val="single" w:sz="4" w:space="0" w:color="auto"/>
              <w:right w:val="single" w:sz="4" w:space="0" w:color="auto"/>
            </w:tcBorders>
            <w:vAlign w:val="bottom"/>
            <w:hideMark/>
          </w:tcPr>
          <w:p w14:paraId="5C7C4D7C" w14:textId="77777777" w:rsidR="000141C2" w:rsidRPr="0061663D" w:rsidRDefault="000141C2" w:rsidP="0061663D">
            <w:pPr>
              <w:spacing w:after="0" w:line="240" w:lineRule="auto"/>
              <w:jc w:val="center"/>
              <w:rPr>
                <w:rFonts w:ascii="Times New Roman" w:eastAsia="Times New Roman" w:hAnsi="Times New Roman" w:cs="Times New Roman"/>
                <w:b/>
                <w:bCs/>
                <w:color w:val="000000"/>
                <w:kern w:val="0"/>
                <w:sz w:val="20"/>
                <w:szCs w:val="20"/>
                <w:lang w:eastAsia="ru-RU"/>
                <w14:ligatures w14:val="none"/>
              </w:rPr>
            </w:pPr>
            <w:proofErr w:type="spellStart"/>
            <w:r w:rsidRPr="0061663D">
              <w:rPr>
                <w:rFonts w:ascii="Times New Roman" w:eastAsia="Times New Roman" w:hAnsi="Times New Roman" w:cs="Times New Roman"/>
                <w:b/>
                <w:bCs/>
                <w:color w:val="000000"/>
                <w:kern w:val="0"/>
                <w:sz w:val="20"/>
                <w:szCs w:val="20"/>
                <w:lang w:eastAsia="ru-RU"/>
                <w14:ligatures w14:val="none"/>
              </w:rPr>
              <w:t>Mh</w:t>
            </w:r>
            <w:proofErr w:type="spellEnd"/>
          </w:p>
        </w:tc>
        <w:tc>
          <w:tcPr>
            <w:tcW w:w="1361" w:type="dxa"/>
            <w:tcBorders>
              <w:top w:val="single" w:sz="4" w:space="0" w:color="auto"/>
              <w:left w:val="nil"/>
              <w:bottom w:val="single" w:sz="4" w:space="0" w:color="auto"/>
              <w:right w:val="single" w:sz="4" w:space="0" w:color="auto"/>
            </w:tcBorders>
            <w:noWrap/>
            <w:vAlign w:val="bottom"/>
            <w:hideMark/>
          </w:tcPr>
          <w:p w14:paraId="27B5858F" w14:textId="77777777" w:rsidR="000141C2" w:rsidRPr="0061663D" w:rsidRDefault="000141C2" w:rsidP="0061663D">
            <w:pPr>
              <w:spacing w:after="0" w:line="240" w:lineRule="auto"/>
              <w:jc w:val="center"/>
              <w:rPr>
                <w:rFonts w:ascii="Times New Roman" w:eastAsia="Times New Roman" w:hAnsi="Times New Roman" w:cs="Times New Roman"/>
                <w:b/>
                <w:bCs/>
                <w:color w:val="000000"/>
                <w:kern w:val="0"/>
                <w:sz w:val="20"/>
                <w:szCs w:val="20"/>
                <w:lang w:eastAsia="ru-RU"/>
                <w14:ligatures w14:val="none"/>
              </w:rPr>
            </w:pPr>
            <w:r w:rsidRPr="0061663D">
              <w:rPr>
                <w:rFonts w:ascii="Times New Roman" w:eastAsia="Times New Roman" w:hAnsi="Times New Roman" w:cs="Times New Roman"/>
                <w:b/>
                <w:bCs/>
                <w:color w:val="000000"/>
                <w:kern w:val="0"/>
                <w:sz w:val="20"/>
                <w:szCs w:val="20"/>
                <w:lang w:eastAsia="ru-RU"/>
                <w14:ligatures w14:val="none"/>
              </w:rPr>
              <w:t> 0,74</w:t>
            </w:r>
          </w:p>
        </w:tc>
        <w:tc>
          <w:tcPr>
            <w:tcW w:w="1311" w:type="dxa"/>
            <w:tcBorders>
              <w:top w:val="single" w:sz="4" w:space="0" w:color="auto"/>
              <w:left w:val="nil"/>
              <w:bottom w:val="single" w:sz="4" w:space="0" w:color="auto"/>
              <w:right w:val="single" w:sz="4" w:space="0" w:color="auto"/>
            </w:tcBorders>
            <w:shd w:val="clear" w:color="auto" w:fill="D0CECE" w:themeFill="background2" w:themeFillShade="E6"/>
            <w:noWrap/>
            <w:vAlign w:val="bottom"/>
            <w:hideMark/>
          </w:tcPr>
          <w:p w14:paraId="79D18DEC" w14:textId="77777777" w:rsidR="000141C2" w:rsidRPr="0061663D" w:rsidRDefault="000141C2" w:rsidP="0061663D">
            <w:pPr>
              <w:spacing w:after="0" w:line="240" w:lineRule="auto"/>
              <w:jc w:val="center"/>
              <w:rPr>
                <w:rFonts w:ascii="Times New Roman" w:eastAsia="Times New Roman" w:hAnsi="Times New Roman" w:cs="Times New Roman"/>
                <w:b/>
                <w:bCs/>
                <w:color w:val="000000"/>
                <w:kern w:val="0"/>
                <w:sz w:val="20"/>
                <w:szCs w:val="20"/>
                <w:lang w:eastAsia="ru-RU"/>
                <w14:ligatures w14:val="none"/>
              </w:rPr>
            </w:pPr>
            <w:r w:rsidRPr="0061663D">
              <w:rPr>
                <w:rFonts w:ascii="Times New Roman" w:eastAsia="Times New Roman" w:hAnsi="Times New Roman" w:cs="Times New Roman"/>
                <w:b/>
                <w:bCs/>
                <w:color w:val="000000"/>
                <w:kern w:val="0"/>
                <w:sz w:val="20"/>
                <w:szCs w:val="20"/>
                <w:lang w:eastAsia="ru-RU"/>
                <w14:ligatures w14:val="none"/>
              </w:rPr>
              <w:t> </w:t>
            </w:r>
          </w:p>
        </w:tc>
        <w:tc>
          <w:tcPr>
            <w:tcW w:w="1436" w:type="dxa"/>
            <w:tcBorders>
              <w:top w:val="single" w:sz="4" w:space="0" w:color="auto"/>
              <w:left w:val="nil"/>
              <w:bottom w:val="single" w:sz="4" w:space="0" w:color="auto"/>
              <w:right w:val="single" w:sz="4" w:space="0" w:color="auto"/>
            </w:tcBorders>
            <w:noWrap/>
            <w:vAlign w:val="bottom"/>
            <w:hideMark/>
          </w:tcPr>
          <w:p w14:paraId="773E81CE" w14:textId="77777777" w:rsidR="000141C2" w:rsidRPr="0061663D" w:rsidRDefault="000141C2" w:rsidP="0061663D">
            <w:pPr>
              <w:spacing w:after="0" w:line="240" w:lineRule="auto"/>
              <w:jc w:val="center"/>
              <w:rPr>
                <w:rFonts w:ascii="Times New Roman" w:eastAsia="Times New Roman" w:hAnsi="Times New Roman" w:cs="Times New Roman"/>
                <w:b/>
                <w:bCs/>
                <w:color w:val="000000"/>
                <w:kern w:val="0"/>
                <w:sz w:val="20"/>
                <w:szCs w:val="20"/>
                <w:lang w:eastAsia="ru-RU"/>
                <w14:ligatures w14:val="none"/>
              </w:rPr>
            </w:pPr>
            <w:r w:rsidRPr="0061663D">
              <w:rPr>
                <w:rFonts w:ascii="Times New Roman" w:eastAsia="Times New Roman" w:hAnsi="Times New Roman" w:cs="Times New Roman"/>
                <w:b/>
                <w:bCs/>
                <w:color w:val="000000"/>
                <w:kern w:val="0"/>
                <w:sz w:val="20"/>
                <w:szCs w:val="20"/>
                <w:lang w:eastAsia="ru-RU"/>
                <w14:ligatures w14:val="none"/>
              </w:rPr>
              <w:t>0,82</w:t>
            </w:r>
          </w:p>
        </w:tc>
        <w:tc>
          <w:tcPr>
            <w:tcW w:w="1436" w:type="dxa"/>
            <w:tcBorders>
              <w:top w:val="single" w:sz="4" w:space="0" w:color="auto"/>
              <w:left w:val="nil"/>
              <w:bottom w:val="single" w:sz="4" w:space="0" w:color="auto"/>
              <w:right w:val="single" w:sz="4" w:space="0" w:color="auto"/>
            </w:tcBorders>
            <w:shd w:val="clear" w:color="auto" w:fill="D0CECE" w:themeFill="background2" w:themeFillShade="E6"/>
            <w:noWrap/>
            <w:vAlign w:val="bottom"/>
            <w:hideMark/>
          </w:tcPr>
          <w:p w14:paraId="3406AB68" w14:textId="77777777" w:rsidR="000141C2" w:rsidRPr="0061663D" w:rsidRDefault="000141C2" w:rsidP="0061663D">
            <w:pPr>
              <w:spacing w:after="0" w:line="240" w:lineRule="auto"/>
              <w:jc w:val="center"/>
              <w:rPr>
                <w:rFonts w:ascii="Times New Roman" w:eastAsia="Times New Roman" w:hAnsi="Times New Roman" w:cs="Times New Roman"/>
                <w:b/>
                <w:bCs/>
                <w:color w:val="000000"/>
                <w:kern w:val="0"/>
                <w:sz w:val="20"/>
                <w:szCs w:val="20"/>
                <w:lang w:eastAsia="ru-RU"/>
                <w14:ligatures w14:val="none"/>
              </w:rPr>
            </w:pPr>
            <w:r w:rsidRPr="0061663D">
              <w:rPr>
                <w:rFonts w:ascii="Times New Roman" w:eastAsia="Times New Roman" w:hAnsi="Times New Roman" w:cs="Times New Roman"/>
                <w:b/>
                <w:bCs/>
                <w:color w:val="000000"/>
                <w:kern w:val="0"/>
                <w:sz w:val="20"/>
                <w:szCs w:val="20"/>
                <w:lang w:eastAsia="ru-RU"/>
                <w14:ligatures w14:val="none"/>
              </w:rPr>
              <w:t> </w:t>
            </w:r>
          </w:p>
        </w:tc>
        <w:tc>
          <w:tcPr>
            <w:tcW w:w="1436" w:type="dxa"/>
            <w:tcBorders>
              <w:top w:val="single" w:sz="4" w:space="0" w:color="auto"/>
              <w:left w:val="nil"/>
              <w:bottom w:val="single" w:sz="4" w:space="0" w:color="auto"/>
              <w:right w:val="single" w:sz="4" w:space="0" w:color="auto"/>
            </w:tcBorders>
            <w:shd w:val="clear" w:color="auto" w:fill="D0CECE" w:themeFill="background2" w:themeFillShade="E6"/>
            <w:noWrap/>
            <w:vAlign w:val="bottom"/>
            <w:hideMark/>
          </w:tcPr>
          <w:p w14:paraId="7EEA7A16" w14:textId="77777777" w:rsidR="000141C2" w:rsidRPr="0061663D" w:rsidRDefault="000141C2" w:rsidP="0061663D">
            <w:pPr>
              <w:spacing w:after="0" w:line="240" w:lineRule="auto"/>
              <w:jc w:val="center"/>
              <w:rPr>
                <w:rFonts w:ascii="Times New Roman" w:eastAsia="Times New Roman" w:hAnsi="Times New Roman" w:cs="Times New Roman"/>
                <w:b/>
                <w:bCs/>
                <w:color w:val="000000"/>
                <w:kern w:val="0"/>
                <w:sz w:val="20"/>
                <w:szCs w:val="20"/>
                <w:lang w:eastAsia="ru-RU"/>
                <w14:ligatures w14:val="none"/>
              </w:rPr>
            </w:pPr>
            <w:r w:rsidRPr="0061663D">
              <w:rPr>
                <w:rFonts w:ascii="Times New Roman" w:eastAsia="Times New Roman" w:hAnsi="Times New Roman" w:cs="Times New Roman"/>
                <w:b/>
                <w:bCs/>
                <w:color w:val="000000"/>
                <w:kern w:val="0"/>
                <w:sz w:val="20"/>
                <w:szCs w:val="20"/>
                <w:lang w:eastAsia="ru-RU"/>
                <w14:ligatures w14:val="none"/>
              </w:rPr>
              <w:t> </w:t>
            </w:r>
          </w:p>
        </w:tc>
      </w:tr>
      <w:tr w:rsidR="000141C2" w:rsidRPr="0061663D" w14:paraId="6AC089AF" w14:textId="77777777" w:rsidTr="0061663D">
        <w:trPr>
          <w:trHeight w:val="70"/>
          <w:jc w:val="center"/>
        </w:trPr>
        <w:tc>
          <w:tcPr>
            <w:tcW w:w="1376" w:type="dxa"/>
            <w:tcBorders>
              <w:top w:val="single" w:sz="4" w:space="0" w:color="auto"/>
              <w:left w:val="single" w:sz="4" w:space="0" w:color="auto"/>
              <w:bottom w:val="single" w:sz="4" w:space="0" w:color="auto"/>
              <w:right w:val="single" w:sz="4" w:space="0" w:color="auto"/>
            </w:tcBorders>
            <w:vAlign w:val="bottom"/>
            <w:hideMark/>
          </w:tcPr>
          <w:p w14:paraId="238D94AD" w14:textId="77777777" w:rsidR="000141C2" w:rsidRPr="0061663D" w:rsidRDefault="000141C2" w:rsidP="0061663D">
            <w:pPr>
              <w:spacing w:after="0" w:line="240" w:lineRule="auto"/>
              <w:jc w:val="center"/>
              <w:rPr>
                <w:rFonts w:ascii="Times New Roman" w:eastAsia="Times New Roman" w:hAnsi="Times New Roman" w:cs="Times New Roman"/>
                <w:b/>
                <w:bCs/>
                <w:color w:val="000000"/>
                <w:kern w:val="0"/>
                <w:sz w:val="20"/>
                <w:szCs w:val="20"/>
                <w:lang w:eastAsia="ru-RU"/>
                <w14:ligatures w14:val="none"/>
              </w:rPr>
            </w:pPr>
            <w:proofErr w:type="spellStart"/>
            <w:r w:rsidRPr="0061663D">
              <w:rPr>
                <w:rFonts w:ascii="Times New Roman" w:eastAsia="Times New Roman" w:hAnsi="Times New Roman" w:cs="Times New Roman"/>
                <w:b/>
                <w:bCs/>
                <w:color w:val="000000"/>
                <w:kern w:val="0"/>
                <w:sz w:val="20"/>
                <w:szCs w:val="20"/>
                <w:lang w:eastAsia="ru-RU"/>
                <w14:ligatures w14:val="none"/>
              </w:rPr>
              <w:t>Vh</w:t>
            </w:r>
            <w:proofErr w:type="spellEnd"/>
          </w:p>
        </w:tc>
        <w:tc>
          <w:tcPr>
            <w:tcW w:w="1361" w:type="dxa"/>
            <w:tcBorders>
              <w:top w:val="single" w:sz="4" w:space="0" w:color="auto"/>
              <w:left w:val="nil"/>
              <w:bottom w:val="single" w:sz="4" w:space="0" w:color="auto"/>
              <w:right w:val="single" w:sz="4" w:space="0" w:color="auto"/>
            </w:tcBorders>
            <w:noWrap/>
            <w:vAlign w:val="bottom"/>
            <w:hideMark/>
          </w:tcPr>
          <w:p w14:paraId="098D6527" w14:textId="77777777" w:rsidR="000141C2" w:rsidRPr="0061663D" w:rsidRDefault="000141C2" w:rsidP="0061663D">
            <w:pPr>
              <w:spacing w:after="0" w:line="240" w:lineRule="auto"/>
              <w:jc w:val="center"/>
              <w:rPr>
                <w:rFonts w:ascii="Times New Roman" w:eastAsia="Times New Roman" w:hAnsi="Times New Roman" w:cs="Times New Roman"/>
                <w:b/>
                <w:bCs/>
                <w:color w:val="000000"/>
                <w:kern w:val="0"/>
                <w:sz w:val="20"/>
                <w:szCs w:val="20"/>
                <w:lang w:eastAsia="ru-RU"/>
                <w14:ligatures w14:val="none"/>
              </w:rPr>
            </w:pPr>
            <w:r w:rsidRPr="0061663D">
              <w:rPr>
                <w:rFonts w:ascii="Times New Roman" w:eastAsia="Times New Roman" w:hAnsi="Times New Roman" w:cs="Times New Roman"/>
                <w:b/>
                <w:bCs/>
                <w:color w:val="000000"/>
                <w:kern w:val="0"/>
                <w:sz w:val="20"/>
                <w:szCs w:val="20"/>
                <w:lang w:eastAsia="ru-RU"/>
                <w14:ligatures w14:val="none"/>
              </w:rPr>
              <w:t>0,79</w:t>
            </w:r>
          </w:p>
        </w:tc>
        <w:tc>
          <w:tcPr>
            <w:tcW w:w="1311" w:type="dxa"/>
            <w:tcBorders>
              <w:top w:val="single" w:sz="4" w:space="0" w:color="auto"/>
              <w:left w:val="nil"/>
              <w:bottom w:val="single" w:sz="4" w:space="0" w:color="auto"/>
              <w:right w:val="single" w:sz="4" w:space="0" w:color="auto"/>
            </w:tcBorders>
            <w:shd w:val="clear" w:color="auto" w:fill="D0CECE" w:themeFill="background2" w:themeFillShade="E6"/>
            <w:noWrap/>
            <w:vAlign w:val="bottom"/>
            <w:hideMark/>
          </w:tcPr>
          <w:p w14:paraId="106E3468" w14:textId="77777777" w:rsidR="000141C2" w:rsidRPr="0061663D" w:rsidRDefault="000141C2" w:rsidP="0061663D">
            <w:pPr>
              <w:spacing w:after="0" w:line="240" w:lineRule="auto"/>
              <w:jc w:val="center"/>
              <w:rPr>
                <w:rFonts w:ascii="Times New Roman" w:eastAsia="Times New Roman" w:hAnsi="Times New Roman" w:cs="Times New Roman"/>
                <w:b/>
                <w:bCs/>
                <w:color w:val="000000"/>
                <w:kern w:val="0"/>
                <w:sz w:val="20"/>
                <w:szCs w:val="20"/>
                <w:lang w:eastAsia="ru-RU"/>
                <w14:ligatures w14:val="none"/>
              </w:rPr>
            </w:pPr>
            <w:r w:rsidRPr="0061663D">
              <w:rPr>
                <w:rFonts w:ascii="Times New Roman" w:eastAsia="Times New Roman" w:hAnsi="Times New Roman" w:cs="Times New Roman"/>
                <w:b/>
                <w:bCs/>
                <w:color w:val="000000"/>
                <w:kern w:val="0"/>
                <w:sz w:val="20"/>
                <w:szCs w:val="20"/>
                <w:lang w:eastAsia="ru-RU"/>
                <w14:ligatures w14:val="none"/>
              </w:rPr>
              <w:t> </w:t>
            </w:r>
          </w:p>
        </w:tc>
        <w:tc>
          <w:tcPr>
            <w:tcW w:w="1436" w:type="dxa"/>
            <w:tcBorders>
              <w:top w:val="single" w:sz="4" w:space="0" w:color="auto"/>
              <w:left w:val="nil"/>
              <w:bottom w:val="single" w:sz="4" w:space="0" w:color="auto"/>
              <w:right w:val="single" w:sz="4" w:space="0" w:color="auto"/>
            </w:tcBorders>
            <w:shd w:val="clear" w:color="auto" w:fill="D0CECE" w:themeFill="background2" w:themeFillShade="E6"/>
            <w:noWrap/>
            <w:vAlign w:val="bottom"/>
            <w:hideMark/>
          </w:tcPr>
          <w:p w14:paraId="6EDD25D6" w14:textId="77777777" w:rsidR="000141C2" w:rsidRPr="0061663D" w:rsidRDefault="000141C2" w:rsidP="0061663D">
            <w:pPr>
              <w:spacing w:after="0" w:line="240" w:lineRule="auto"/>
              <w:jc w:val="center"/>
              <w:rPr>
                <w:rFonts w:ascii="Times New Roman" w:eastAsia="Times New Roman" w:hAnsi="Times New Roman" w:cs="Times New Roman"/>
                <w:b/>
                <w:bCs/>
                <w:color w:val="000000"/>
                <w:kern w:val="0"/>
                <w:sz w:val="20"/>
                <w:szCs w:val="20"/>
                <w:lang w:eastAsia="ru-RU"/>
                <w14:ligatures w14:val="none"/>
              </w:rPr>
            </w:pPr>
            <w:r w:rsidRPr="0061663D">
              <w:rPr>
                <w:rFonts w:ascii="Times New Roman" w:eastAsia="Times New Roman" w:hAnsi="Times New Roman" w:cs="Times New Roman"/>
                <w:b/>
                <w:bCs/>
                <w:color w:val="000000"/>
                <w:kern w:val="0"/>
                <w:sz w:val="20"/>
                <w:szCs w:val="20"/>
                <w:lang w:eastAsia="ru-RU"/>
                <w14:ligatures w14:val="none"/>
              </w:rPr>
              <w:t> </w:t>
            </w:r>
          </w:p>
        </w:tc>
        <w:tc>
          <w:tcPr>
            <w:tcW w:w="1436" w:type="dxa"/>
            <w:tcBorders>
              <w:top w:val="single" w:sz="4" w:space="0" w:color="auto"/>
              <w:left w:val="nil"/>
              <w:bottom w:val="single" w:sz="4" w:space="0" w:color="auto"/>
              <w:right w:val="single" w:sz="4" w:space="0" w:color="auto"/>
            </w:tcBorders>
            <w:shd w:val="clear" w:color="auto" w:fill="D0CECE" w:themeFill="background2" w:themeFillShade="E6"/>
            <w:noWrap/>
            <w:vAlign w:val="bottom"/>
            <w:hideMark/>
          </w:tcPr>
          <w:p w14:paraId="35017B74" w14:textId="77777777" w:rsidR="000141C2" w:rsidRPr="0061663D" w:rsidRDefault="000141C2" w:rsidP="0061663D">
            <w:pPr>
              <w:spacing w:after="0" w:line="240" w:lineRule="auto"/>
              <w:jc w:val="center"/>
              <w:rPr>
                <w:rFonts w:ascii="Times New Roman" w:eastAsia="Times New Roman" w:hAnsi="Times New Roman" w:cs="Times New Roman"/>
                <w:b/>
                <w:bCs/>
                <w:color w:val="000000"/>
                <w:kern w:val="0"/>
                <w:sz w:val="20"/>
                <w:szCs w:val="20"/>
                <w:lang w:eastAsia="ru-RU"/>
                <w14:ligatures w14:val="none"/>
              </w:rPr>
            </w:pPr>
            <w:r w:rsidRPr="0061663D">
              <w:rPr>
                <w:rFonts w:ascii="Times New Roman" w:eastAsia="Times New Roman" w:hAnsi="Times New Roman" w:cs="Times New Roman"/>
                <w:b/>
                <w:bCs/>
                <w:color w:val="000000"/>
                <w:kern w:val="0"/>
                <w:sz w:val="20"/>
                <w:szCs w:val="20"/>
                <w:lang w:eastAsia="ru-RU"/>
                <w14:ligatures w14:val="none"/>
              </w:rPr>
              <w:t> </w:t>
            </w:r>
          </w:p>
        </w:tc>
        <w:tc>
          <w:tcPr>
            <w:tcW w:w="1436" w:type="dxa"/>
            <w:tcBorders>
              <w:top w:val="single" w:sz="4" w:space="0" w:color="auto"/>
              <w:left w:val="nil"/>
              <w:bottom w:val="single" w:sz="4" w:space="0" w:color="auto"/>
              <w:right w:val="single" w:sz="4" w:space="0" w:color="auto"/>
            </w:tcBorders>
            <w:noWrap/>
            <w:vAlign w:val="bottom"/>
            <w:hideMark/>
          </w:tcPr>
          <w:p w14:paraId="14E9DC99" w14:textId="77777777" w:rsidR="000141C2" w:rsidRPr="0061663D" w:rsidRDefault="000141C2" w:rsidP="0061663D">
            <w:pPr>
              <w:spacing w:after="0" w:line="240" w:lineRule="auto"/>
              <w:jc w:val="center"/>
              <w:rPr>
                <w:rFonts w:ascii="Times New Roman" w:eastAsia="Times New Roman" w:hAnsi="Times New Roman" w:cs="Times New Roman"/>
                <w:b/>
                <w:bCs/>
                <w:color w:val="000000"/>
                <w:kern w:val="0"/>
                <w:sz w:val="20"/>
                <w:szCs w:val="20"/>
                <w:lang w:eastAsia="ru-RU"/>
                <w14:ligatures w14:val="none"/>
              </w:rPr>
            </w:pPr>
            <w:r w:rsidRPr="0061663D">
              <w:rPr>
                <w:rFonts w:ascii="Times New Roman" w:eastAsia="Times New Roman" w:hAnsi="Times New Roman" w:cs="Times New Roman"/>
                <w:b/>
                <w:bCs/>
                <w:color w:val="000000"/>
                <w:kern w:val="0"/>
                <w:sz w:val="20"/>
                <w:szCs w:val="20"/>
                <w:lang w:eastAsia="ru-RU"/>
                <w14:ligatures w14:val="none"/>
              </w:rPr>
              <w:t> 0,72</w:t>
            </w:r>
          </w:p>
        </w:tc>
      </w:tr>
      <w:tr w:rsidR="000141C2" w:rsidRPr="0061663D" w14:paraId="474E4B4D" w14:textId="77777777" w:rsidTr="0061663D">
        <w:trPr>
          <w:trHeight w:val="70"/>
          <w:jc w:val="center"/>
        </w:trPr>
        <w:tc>
          <w:tcPr>
            <w:tcW w:w="1376" w:type="dxa"/>
            <w:tcBorders>
              <w:top w:val="single" w:sz="4" w:space="0" w:color="auto"/>
              <w:left w:val="single" w:sz="4" w:space="0" w:color="auto"/>
              <w:bottom w:val="single" w:sz="4" w:space="0" w:color="auto"/>
              <w:right w:val="single" w:sz="4" w:space="0" w:color="auto"/>
            </w:tcBorders>
            <w:vAlign w:val="bottom"/>
            <w:hideMark/>
          </w:tcPr>
          <w:p w14:paraId="776EEFF0" w14:textId="77777777" w:rsidR="000141C2" w:rsidRPr="0061663D" w:rsidRDefault="000141C2" w:rsidP="0061663D">
            <w:pPr>
              <w:spacing w:after="0" w:line="240" w:lineRule="auto"/>
              <w:jc w:val="center"/>
              <w:rPr>
                <w:rFonts w:ascii="Times New Roman" w:eastAsia="Times New Roman" w:hAnsi="Times New Roman" w:cs="Times New Roman"/>
                <w:b/>
                <w:bCs/>
                <w:color w:val="000000"/>
                <w:kern w:val="0"/>
                <w:sz w:val="20"/>
                <w:szCs w:val="20"/>
                <w:lang w:eastAsia="ru-RU"/>
                <w14:ligatures w14:val="none"/>
              </w:rPr>
            </w:pPr>
            <w:r w:rsidRPr="0061663D">
              <w:rPr>
                <w:rFonts w:ascii="Times New Roman" w:eastAsia="Times New Roman" w:hAnsi="Times New Roman" w:cs="Times New Roman"/>
                <w:b/>
                <w:bCs/>
                <w:color w:val="000000"/>
                <w:kern w:val="0"/>
                <w:sz w:val="20"/>
                <w:szCs w:val="20"/>
                <w:lang w:eastAsia="ru-RU"/>
                <w14:ligatures w14:val="none"/>
              </w:rPr>
              <w:t>M_GC</w:t>
            </w:r>
          </w:p>
        </w:tc>
        <w:tc>
          <w:tcPr>
            <w:tcW w:w="1361" w:type="dxa"/>
            <w:tcBorders>
              <w:top w:val="single" w:sz="4" w:space="0" w:color="auto"/>
              <w:left w:val="nil"/>
              <w:bottom w:val="single" w:sz="4" w:space="0" w:color="auto"/>
              <w:right w:val="single" w:sz="4" w:space="0" w:color="auto"/>
            </w:tcBorders>
            <w:noWrap/>
            <w:vAlign w:val="bottom"/>
            <w:hideMark/>
          </w:tcPr>
          <w:p w14:paraId="75F7C392" w14:textId="77777777" w:rsidR="000141C2" w:rsidRPr="0061663D" w:rsidRDefault="000141C2" w:rsidP="0061663D">
            <w:pPr>
              <w:spacing w:after="0" w:line="240" w:lineRule="auto"/>
              <w:jc w:val="center"/>
              <w:rPr>
                <w:rFonts w:ascii="Times New Roman" w:eastAsia="Times New Roman" w:hAnsi="Times New Roman" w:cs="Times New Roman"/>
                <w:b/>
                <w:bCs/>
                <w:color w:val="000000"/>
                <w:kern w:val="0"/>
                <w:sz w:val="20"/>
                <w:szCs w:val="20"/>
                <w:lang w:eastAsia="ru-RU"/>
                <w14:ligatures w14:val="none"/>
              </w:rPr>
            </w:pPr>
            <w:r w:rsidRPr="0061663D">
              <w:rPr>
                <w:rFonts w:ascii="Times New Roman" w:eastAsia="Times New Roman" w:hAnsi="Times New Roman" w:cs="Times New Roman"/>
                <w:b/>
                <w:bCs/>
                <w:color w:val="000000"/>
                <w:kern w:val="0"/>
                <w:sz w:val="20"/>
                <w:szCs w:val="20"/>
                <w:lang w:eastAsia="ru-RU"/>
                <w14:ligatures w14:val="none"/>
              </w:rPr>
              <w:t>0,66</w:t>
            </w:r>
          </w:p>
        </w:tc>
        <w:tc>
          <w:tcPr>
            <w:tcW w:w="1311" w:type="dxa"/>
            <w:tcBorders>
              <w:top w:val="single" w:sz="4" w:space="0" w:color="auto"/>
              <w:left w:val="nil"/>
              <w:bottom w:val="single" w:sz="4" w:space="0" w:color="auto"/>
              <w:right w:val="single" w:sz="4" w:space="0" w:color="auto"/>
            </w:tcBorders>
            <w:shd w:val="clear" w:color="auto" w:fill="D0CECE" w:themeFill="background2" w:themeFillShade="E6"/>
            <w:noWrap/>
            <w:vAlign w:val="bottom"/>
            <w:hideMark/>
          </w:tcPr>
          <w:p w14:paraId="3D169BC5" w14:textId="77777777" w:rsidR="000141C2" w:rsidRPr="0061663D" w:rsidRDefault="000141C2" w:rsidP="0061663D">
            <w:pPr>
              <w:spacing w:after="0" w:line="240" w:lineRule="auto"/>
              <w:jc w:val="center"/>
              <w:rPr>
                <w:rFonts w:ascii="Times New Roman" w:eastAsia="Times New Roman" w:hAnsi="Times New Roman" w:cs="Times New Roman"/>
                <w:b/>
                <w:bCs/>
                <w:color w:val="000000"/>
                <w:kern w:val="0"/>
                <w:sz w:val="20"/>
                <w:szCs w:val="20"/>
                <w:lang w:eastAsia="ru-RU"/>
                <w14:ligatures w14:val="none"/>
              </w:rPr>
            </w:pPr>
            <w:r w:rsidRPr="0061663D">
              <w:rPr>
                <w:rFonts w:ascii="Times New Roman" w:eastAsia="Times New Roman" w:hAnsi="Times New Roman" w:cs="Times New Roman"/>
                <w:b/>
                <w:bCs/>
                <w:color w:val="000000"/>
                <w:kern w:val="0"/>
                <w:sz w:val="20"/>
                <w:szCs w:val="20"/>
                <w:lang w:eastAsia="ru-RU"/>
                <w14:ligatures w14:val="none"/>
              </w:rPr>
              <w:t> </w:t>
            </w:r>
          </w:p>
        </w:tc>
        <w:tc>
          <w:tcPr>
            <w:tcW w:w="1436" w:type="dxa"/>
            <w:tcBorders>
              <w:top w:val="single" w:sz="4" w:space="0" w:color="auto"/>
              <w:left w:val="nil"/>
              <w:bottom w:val="single" w:sz="4" w:space="0" w:color="auto"/>
              <w:right w:val="single" w:sz="4" w:space="0" w:color="auto"/>
            </w:tcBorders>
            <w:shd w:val="clear" w:color="auto" w:fill="D0CECE" w:themeFill="background2" w:themeFillShade="E6"/>
            <w:noWrap/>
            <w:vAlign w:val="bottom"/>
            <w:hideMark/>
          </w:tcPr>
          <w:p w14:paraId="2762A56A" w14:textId="77777777" w:rsidR="000141C2" w:rsidRPr="0061663D" w:rsidRDefault="000141C2" w:rsidP="0061663D">
            <w:pPr>
              <w:spacing w:after="0" w:line="240" w:lineRule="auto"/>
              <w:jc w:val="center"/>
              <w:rPr>
                <w:rFonts w:ascii="Times New Roman" w:eastAsia="Times New Roman" w:hAnsi="Times New Roman" w:cs="Times New Roman"/>
                <w:b/>
                <w:bCs/>
                <w:color w:val="000000"/>
                <w:kern w:val="0"/>
                <w:sz w:val="20"/>
                <w:szCs w:val="20"/>
                <w:lang w:eastAsia="ru-RU"/>
                <w14:ligatures w14:val="none"/>
              </w:rPr>
            </w:pPr>
            <w:r w:rsidRPr="0061663D">
              <w:rPr>
                <w:rFonts w:ascii="Times New Roman" w:eastAsia="Times New Roman" w:hAnsi="Times New Roman" w:cs="Times New Roman"/>
                <w:b/>
                <w:bCs/>
                <w:color w:val="000000"/>
                <w:kern w:val="0"/>
                <w:sz w:val="20"/>
                <w:szCs w:val="20"/>
                <w:lang w:eastAsia="ru-RU"/>
                <w14:ligatures w14:val="none"/>
              </w:rPr>
              <w:t> </w:t>
            </w:r>
          </w:p>
        </w:tc>
        <w:tc>
          <w:tcPr>
            <w:tcW w:w="1436" w:type="dxa"/>
            <w:tcBorders>
              <w:top w:val="single" w:sz="4" w:space="0" w:color="auto"/>
              <w:left w:val="nil"/>
              <w:bottom w:val="single" w:sz="4" w:space="0" w:color="auto"/>
              <w:right w:val="single" w:sz="4" w:space="0" w:color="auto"/>
            </w:tcBorders>
            <w:shd w:val="clear" w:color="auto" w:fill="D0CECE" w:themeFill="background2" w:themeFillShade="E6"/>
            <w:noWrap/>
            <w:vAlign w:val="bottom"/>
            <w:hideMark/>
          </w:tcPr>
          <w:p w14:paraId="0E70ACFA" w14:textId="77777777" w:rsidR="000141C2" w:rsidRPr="0061663D" w:rsidRDefault="000141C2" w:rsidP="0061663D">
            <w:pPr>
              <w:spacing w:after="0" w:line="240" w:lineRule="auto"/>
              <w:jc w:val="center"/>
              <w:rPr>
                <w:rFonts w:ascii="Times New Roman" w:eastAsia="Times New Roman" w:hAnsi="Times New Roman" w:cs="Times New Roman"/>
                <w:b/>
                <w:bCs/>
                <w:color w:val="000000"/>
                <w:kern w:val="0"/>
                <w:sz w:val="20"/>
                <w:szCs w:val="20"/>
                <w:lang w:eastAsia="ru-RU"/>
                <w14:ligatures w14:val="none"/>
              </w:rPr>
            </w:pPr>
            <w:r w:rsidRPr="0061663D">
              <w:rPr>
                <w:rFonts w:ascii="Times New Roman" w:eastAsia="Times New Roman" w:hAnsi="Times New Roman" w:cs="Times New Roman"/>
                <w:b/>
                <w:bCs/>
                <w:color w:val="000000"/>
                <w:kern w:val="0"/>
                <w:sz w:val="20"/>
                <w:szCs w:val="20"/>
                <w:lang w:eastAsia="ru-RU"/>
                <w14:ligatures w14:val="none"/>
              </w:rPr>
              <w:t> </w:t>
            </w:r>
          </w:p>
        </w:tc>
        <w:tc>
          <w:tcPr>
            <w:tcW w:w="1436" w:type="dxa"/>
            <w:tcBorders>
              <w:top w:val="single" w:sz="4" w:space="0" w:color="auto"/>
              <w:left w:val="nil"/>
              <w:bottom w:val="single" w:sz="4" w:space="0" w:color="auto"/>
              <w:right w:val="single" w:sz="4" w:space="0" w:color="auto"/>
            </w:tcBorders>
            <w:shd w:val="clear" w:color="auto" w:fill="D0CECE" w:themeFill="background2" w:themeFillShade="E6"/>
            <w:noWrap/>
            <w:vAlign w:val="bottom"/>
            <w:hideMark/>
          </w:tcPr>
          <w:p w14:paraId="13A8A1A7" w14:textId="77777777" w:rsidR="000141C2" w:rsidRPr="0061663D" w:rsidRDefault="000141C2" w:rsidP="0061663D">
            <w:pPr>
              <w:spacing w:after="0" w:line="240" w:lineRule="auto"/>
              <w:jc w:val="center"/>
              <w:rPr>
                <w:rFonts w:ascii="Times New Roman" w:eastAsia="Times New Roman" w:hAnsi="Times New Roman" w:cs="Times New Roman"/>
                <w:b/>
                <w:bCs/>
                <w:color w:val="000000"/>
                <w:kern w:val="0"/>
                <w:sz w:val="20"/>
                <w:szCs w:val="20"/>
                <w:lang w:eastAsia="ru-RU"/>
                <w14:ligatures w14:val="none"/>
              </w:rPr>
            </w:pPr>
            <w:r w:rsidRPr="0061663D">
              <w:rPr>
                <w:rFonts w:ascii="Times New Roman" w:eastAsia="Times New Roman" w:hAnsi="Times New Roman" w:cs="Times New Roman"/>
                <w:b/>
                <w:bCs/>
                <w:color w:val="000000"/>
                <w:kern w:val="0"/>
                <w:sz w:val="20"/>
                <w:szCs w:val="20"/>
                <w:lang w:eastAsia="ru-RU"/>
                <w14:ligatures w14:val="none"/>
              </w:rPr>
              <w:t> </w:t>
            </w:r>
          </w:p>
        </w:tc>
      </w:tr>
    </w:tbl>
    <w:p w14:paraId="63BEC955" w14:textId="77777777" w:rsidR="00A51D00" w:rsidRPr="0061663D" w:rsidRDefault="000141C2" w:rsidP="0061663D">
      <w:pPr>
        <w:spacing w:after="0" w:line="240" w:lineRule="auto"/>
        <w:ind w:firstLine="709"/>
        <w:jc w:val="both"/>
        <w:rPr>
          <w:rFonts w:ascii="Times New Roman" w:eastAsia="Times New Roman" w:hAnsi="Times New Roman" w:cs="Times New Roman"/>
          <w:kern w:val="0"/>
          <w:sz w:val="24"/>
          <w:szCs w:val="24"/>
          <w:lang w:val="en-US" w:eastAsia="ru-RU"/>
          <w14:ligatures w14:val="none"/>
        </w:rPr>
      </w:pPr>
      <w:r w:rsidRPr="0061663D">
        <w:rPr>
          <w:rFonts w:ascii="Times New Roman" w:eastAsia="Times New Roman" w:hAnsi="Times New Roman" w:cs="Times New Roman"/>
          <w:kern w:val="0"/>
          <w:sz w:val="24"/>
          <w:szCs w:val="24"/>
          <w:lang w:val="en-US" w:eastAsia="ru-RU"/>
          <w14:ligatures w14:val="none"/>
        </w:rPr>
        <w:t xml:space="preserve"> </w:t>
      </w:r>
    </w:p>
    <w:p w14:paraId="03BC6B3E" w14:textId="293EB6C5" w:rsidR="00FF52F5" w:rsidRPr="0061663D" w:rsidRDefault="000141C2" w:rsidP="0061663D">
      <w:pPr>
        <w:spacing w:after="0" w:line="240" w:lineRule="auto"/>
        <w:ind w:firstLine="284"/>
        <w:jc w:val="both"/>
        <w:rPr>
          <w:rFonts w:ascii="Times New Roman" w:eastAsia="Times New Roman" w:hAnsi="Times New Roman" w:cs="Times New Roman"/>
          <w:kern w:val="0"/>
          <w:sz w:val="20"/>
          <w:szCs w:val="20"/>
          <w:lang w:val="en-US" w:eastAsia="ru-RU"/>
          <w14:ligatures w14:val="none"/>
        </w:rPr>
      </w:pPr>
      <w:r w:rsidRPr="0061663D">
        <w:rPr>
          <w:rFonts w:ascii="Times New Roman" w:eastAsia="Times New Roman" w:hAnsi="Times New Roman" w:cs="Times New Roman"/>
          <w:kern w:val="0"/>
          <w:sz w:val="20"/>
          <w:szCs w:val="20"/>
          <w:lang w:val="en-US" w:eastAsia="ru-RU"/>
          <w14:ligatures w14:val="none"/>
        </w:rPr>
        <w:t>An empirical relationship was found between the total stellar mass and the disk radius, with a correlation coefficient of cc = 0.72. This relationship is linear (Fig. 2), and the corresponding formula is (1)</w:t>
      </w:r>
    </w:p>
    <w:p w14:paraId="50A93003" w14:textId="77777777" w:rsidR="0061663D" w:rsidRDefault="0061663D" w:rsidP="0061663D">
      <w:pPr>
        <w:spacing w:after="0" w:line="240" w:lineRule="auto"/>
        <w:ind w:left="284"/>
        <w:jc w:val="right"/>
        <w:rPr>
          <w:rFonts w:ascii="Times New Roman" w:eastAsia="Times New Roman" w:hAnsi="Times New Roman" w:cs="Times New Roman"/>
          <w:sz w:val="20"/>
          <w:szCs w:val="20"/>
          <w:lang w:val="en-US"/>
        </w:rPr>
      </w:pPr>
    </w:p>
    <w:p w14:paraId="12ECAEDA" w14:textId="3BFE196E" w:rsidR="00FF52F5" w:rsidRDefault="00000000" w:rsidP="0061663D">
      <w:pPr>
        <w:spacing w:after="0" w:line="240" w:lineRule="auto"/>
        <w:ind w:left="284"/>
        <w:jc w:val="right"/>
        <w:rPr>
          <w:rFonts w:ascii="Times New Roman" w:eastAsiaTheme="minorEastAsia" w:hAnsi="Times New Roman" w:cs="Times New Roman"/>
          <w:sz w:val="20"/>
          <w:szCs w:val="20"/>
          <w:lang w:val="en-US"/>
        </w:rPr>
      </w:pPr>
      <m:oMath>
        <m:sSup>
          <m:sSupPr>
            <m:ctrlPr>
              <w:rPr>
                <w:rFonts w:ascii="Cambria Math" w:hAnsi="Cambria Math" w:cs="Times New Roman"/>
                <w:i/>
                <w:sz w:val="20"/>
                <w:szCs w:val="20"/>
                <w:lang w:val="en-US"/>
              </w:rPr>
            </m:ctrlPr>
          </m:sSupPr>
          <m:e>
            <m:r>
              <w:rPr>
                <w:rFonts w:ascii="Cambria Math" w:hAnsi="Cambria Math" w:cs="Times New Roman"/>
                <w:sz w:val="20"/>
                <w:szCs w:val="20"/>
                <w:lang w:val="en-US"/>
              </w:rPr>
              <m:t>M</m:t>
            </m:r>
          </m:e>
          <m:sup>
            <m:r>
              <w:rPr>
                <w:rFonts w:ascii="Cambria Math" w:hAnsi="Cambria Math" w:cs="Times New Roman"/>
                <w:sz w:val="20"/>
                <w:szCs w:val="20"/>
                <w:lang w:val="en-US"/>
              </w:rPr>
              <m:t>*</m:t>
            </m:r>
          </m:sup>
        </m:sSup>
        <m:r>
          <w:rPr>
            <w:rFonts w:ascii="Cambria Math" w:hAnsi="Cambria Math" w:cs="Times New Roman"/>
            <w:sz w:val="20"/>
            <w:szCs w:val="20"/>
            <w:lang w:val="en-US"/>
          </w:rPr>
          <m:t>=0.411</m:t>
        </m:r>
        <m:d>
          <m:dPr>
            <m:ctrlPr>
              <w:rPr>
                <w:rFonts w:ascii="Cambria Math" w:hAnsi="Cambria Math" w:cs="Times New Roman"/>
                <w:i/>
                <w:sz w:val="20"/>
                <w:szCs w:val="20"/>
                <w:lang w:val="en-US"/>
              </w:rPr>
            </m:ctrlPr>
          </m:dPr>
          <m:e>
            <m:r>
              <w:rPr>
                <w:rFonts w:ascii="Cambria Math" w:hAnsi="Cambria Math" w:cs="Times New Roman"/>
                <w:sz w:val="20"/>
                <w:szCs w:val="20"/>
                <w:lang w:val="en-US"/>
              </w:rPr>
              <m:t>±0.005</m:t>
            </m:r>
          </m:e>
        </m:d>
        <m:r>
          <w:rPr>
            <w:rFonts w:ascii="Cambria Math" w:hAnsi="Cambria Math" w:cs="Times New Roman"/>
            <w:sz w:val="20"/>
            <w:szCs w:val="20"/>
            <w:lang w:val="en-US"/>
          </w:rPr>
          <m:t>∙</m:t>
        </m:r>
        <m:sSub>
          <m:sSubPr>
            <m:ctrlPr>
              <w:rPr>
                <w:rFonts w:ascii="Cambria Math" w:hAnsi="Cambria Math" w:cs="Times New Roman"/>
                <w:i/>
                <w:sz w:val="20"/>
                <w:szCs w:val="20"/>
                <w:lang w:val="en-US"/>
              </w:rPr>
            </m:ctrlPr>
          </m:sSubPr>
          <m:e>
            <m:r>
              <w:rPr>
                <w:rFonts w:ascii="Cambria Math" w:hAnsi="Cambria Math" w:cs="Times New Roman"/>
                <w:sz w:val="20"/>
                <w:szCs w:val="20"/>
                <w:lang w:val="en-US"/>
              </w:rPr>
              <m:t>R</m:t>
            </m:r>
          </m:e>
          <m:sub>
            <m:r>
              <w:rPr>
                <w:rFonts w:ascii="Cambria Math" w:hAnsi="Cambria Math" w:cs="Times New Roman"/>
                <w:sz w:val="20"/>
                <w:szCs w:val="20"/>
                <w:lang w:val="en-US"/>
              </w:rPr>
              <m:t>d</m:t>
            </m:r>
          </m:sub>
        </m:sSub>
        <m:r>
          <w:rPr>
            <w:rFonts w:ascii="Cambria Math" w:hAnsi="Cambria Math" w:cs="Times New Roman"/>
            <w:sz w:val="20"/>
            <w:szCs w:val="20"/>
            <w:lang w:val="en-US"/>
          </w:rPr>
          <m:t>+2.36(±0.008)</m:t>
        </m:r>
      </m:oMath>
      <w:r w:rsidR="00A266A9" w:rsidRPr="0061663D">
        <w:rPr>
          <w:rFonts w:ascii="Times New Roman" w:eastAsiaTheme="minorEastAsia" w:hAnsi="Times New Roman" w:cs="Times New Roman"/>
          <w:sz w:val="20"/>
          <w:szCs w:val="20"/>
        </w:rPr>
        <w:t xml:space="preserve">             </w:t>
      </w:r>
      <w:r w:rsidR="00F6176A" w:rsidRPr="0061663D">
        <w:rPr>
          <w:rFonts w:ascii="Times New Roman" w:eastAsiaTheme="minorEastAsia" w:hAnsi="Times New Roman" w:cs="Times New Roman"/>
          <w:sz w:val="20"/>
          <w:szCs w:val="20"/>
          <w:lang w:val="uz-Cyrl-UZ"/>
        </w:rPr>
        <w:t xml:space="preserve">                      </w:t>
      </w:r>
      <w:r w:rsidR="00A266A9" w:rsidRPr="0061663D">
        <w:rPr>
          <w:rFonts w:ascii="Times New Roman" w:eastAsiaTheme="minorEastAsia" w:hAnsi="Times New Roman" w:cs="Times New Roman"/>
          <w:sz w:val="20"/>
          <w:szCs w:val="20"/>
        </w:rPr>
        <w:t xml:space="preserve">            (1)</w:t>
      </w:r>
    </w:p>
    <w:p w14:paraId="759C52F5" w14:textId="77777777" w:rsidR="0061663D" w:rsidRPr="0061663D" w:rsidRDefault="0061663D" w:rsidP="0061663D">
      <w:pPr>
        <w:spacing w:after="0" w:line="240" w:lineRule="auto"/>
        <w:ind w:left="284"/>
        <w:jc w:val="right"/>
        <w:rPr>
          <w:rFonts w:ascii="Times New Roman" w:hAnsi="Times New Roman" w:cs="Times New Roman"/>
          <w:sz w:val="20"/>
          <w:szCs w:val="20"/>
          <w:lang w:val="en-US"/>
        </w:rPr>
      </w:pPr>
    </w:p>
    <w:tbl>
      <w:tblPr>
        <w:tblStyle w:val="af"/>
        <w:tblW w:w="707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73"/>
      </w:tblGrid>
      <w:tr w:rsidR="00F8293C" w:rsidRPr="0061663D" w14:paraId="57FE2D36" w14:textId="77777777" w:rsidTr="0061663D">
        <w:trPr>
          <w:trHeight w:val="3109"/>
          <w:jc w:val="center"/>
        </w:trPr>
        <w:tc>
          <w:tcPr>
            <w:tcW w:w="7073" w:type="dxa"/>
          </w:tcPr>
          <w:p w14:paraId="3CB0717A" w14:textId="6AFB4AAA" w:rsidR="00F8293C" w:rsidRPr="0061663D" w:rsidRDefault="0061663D" w:rsidP="0061663D">
            <w:pPr>
              <w:ind w:left="284"/>
              <w:jc w:val="center"/>
              <w:rPr>
                <w:rFonts w:ascii="Times New Roman" w:hAnsi="Times New Roman" w:cs="Times New Roman"/>
                <w:sz w:val="28"/>
                <w:szCs w:val="28"/>
                <w:lang w:val="en-US"/>
              </w:rPr>
            </w:pPr>
            <w:r>
              <w:rPr>
                <w:rFonts w:ascii="Times New Roman" w:hAnsi="Times New Roman" w:cs="Times New Roman"/>
                <w:noProof/>
                <w:sz w:val="28"/>
                <w:szCs w:val="28"/>
                <w:lang w:eastAsia="ru-RU"/>
              </w:rPr>
              <w:lastRenderedPageBreak/>
              <w:drawing>
                <wp:inline distT="0" distB="0" distL="0" distR="0" wp14:anchorId="4F9ECEC0" wp14:editId="684983DE">
                  <wp:extent cx="3853180" cy="2352675"/>
                  <wp:effectExtent l="0" t="0" r="0" b="9525"/>
                  <wp:docPr id="65758780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t="8178"/>
                          <a:stretch>
                            <a:fillRect/>
                          </a:stretch>
                        </pic:blipFill>
                        <pic:spPr bwMode="auto">
                          <a:xfrm>
                            <a:off x="0" y="0"/>
                            <a:ext cx="3853180" cy="2352675"/>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F8293C" w:rsidRPr="00D41A3D" w14:paraId="5EA917E8" w14:textId="77777777" w:rsidTr="0061663D">
        <w:trPr>
          <w:trHeight w:val="368"/>
          <w:jc w:val="center"/>
        </w:trPr>
        <w:tc>
          <w:tcPr>
            <w:tcW w:w="7073" w:type="dxa"/>
          </w:tcPr>
          <w:p w14:paraId="4D194CEE" w14:textId="5A5C2EFD" w:rsidR="00F8293C" w:rsidRPr="0061663D" w:rsidRDefault="00A51D00" w:rsidP="0061663D">
            <w:pPr>
              <w:jc w:val="center"/>
              <w:rPr>
                <w:rFonts w:ascii="Times New Roman" w:eastAsia="Times New Roman" w:hAnsi="Times New Roman" w:cs="Times New Roman"/>
                <w:kern w:val="0"/>
                <w:sz w:val="20"/>
                <w:szCs w:val="20"/>
                <w:lang w:val="en-US" w:eastAsia="ru-RU"/>
                <w14:ligatures w14:val="none"/>
              </w:rPr>
            </w:pPr>
            <w:r w:rsidRPr="0061663D">
              <w:rPr>
                <w:rFonts w:ascii="Times New Roman" w:hAnsi="Times New Roman" w:cs="Times New Roman"/>
                <w:b/>
                <w:sz w:val="20"/>
                <w:szCs w:val="20"/>
                <w:lang w:val="en-US" w:eastAsia="de-DE"/>
              </w:rPr>
              <w:t>FIGURE</w:t>
            </w:r>
            <w:r w:rsidR="000141C2" w:rsidRPr="0061663D">
              <w:rPr>
                <w:rFonts w:ascii="Times New Roman" w:eastAsia="Times New Roman" w:hAnsi="Times New Roman" w:cs="Times New Roman"/>
                <w:kern w:val="0"/>
                <w:sz w:val="20"/>
                <w:szCs w:val="20"/>
                <w:lang w:val="en-US" w:eastAsia="ru-RU"/>
                <w14:ligatures w14:val="none"/>
              </w:rPr>
              <w:t xml:space="preserve"> </w:t>
            </w:r>
            <w:r w:rsidR="000141C2" w:rsidRPr="0061663D">
              <w:rPr>
                <w:rFonts w:ascii="Times New Roman" w:eastAsia="Times New Roman" w:hAnsi="Times New Roman" w:cs="Times New Roman"/>
                <w:b/>
                <w:kern w:val="0"/>
                <w:sz w:val="20"/>
                <w:szCs w:val="20"/>
                <w:lang w:val="en-US" w:eastAsia="ru-RU"/>
                <w14:ligatures w14:val="none"/>
              </w:rPr>
              <w:t>2</w:t>
            </w:r>
            <w:r w:rsidR="000141C2" w:rsidRPr="0061663D">
              <w:rPr>
                <w:rFonts w:ascii="Times New Roman" w:eastAsia="Times New Roman" w:hAnsi="Times New Roman" w:cs="Times New Roman"/>
                <w:kern w:val="0"/>
                <w:sz w:val="20"/>
                <w:szCs w:val="20"/>
                <w:lang w:val="en-US" w:eastAsia="ru-RU"/>
                <w14:ligatures w14:val="none"/>
              </w:rPr>
              <w:t>. Relationship between disk radius and total stellar mass</w:t>
            </w:r>
          </w:p>
        </w:tc>
      </w:tr>
    </w:tbl>
    <w:p w14:paraId="74E216CE" w14:textId="77777777" w:rsidR="000141C2" w:rsidRPr="0061663D" w:rsidRDefault="000141C2" w:rsidP="0061663D">
      <w:pPr>
        <w:spacing w:after="0" w:line="240" w:lineRule="auto"/>
        <w:ind w:firstLine="284"/>
        <w:jc w:val="both"/>
        <w:rPr>
          <w:rFonts w:ascii="Times New Roman" w:eastAsia="Times New Roman" w:hAnsi="Times New Roman" w:cs="Times New Roman"/>
          <w:kern w:val="0"/>
          <w:sz w:val="20"/>
          <w:szCs w:val="20"/>
          <w:lang w:val="en-US" w:eastAsia="ru-RU"/>
          <w14:ligatures w14:val="none"/>
        </w:rPr>
      </w:pPr>
      <w:r w:rsidRPr="0061663D">
        <w:rPr>
          <w:rFonts w:ascii="Times New Roman" w:eastAsia="Times New Roman" w:hAnsi="Times New Roman" w:cs="Times New Roman"/>
          <w:kern w:val="0"/>
          <w:sz w:val="20"/>
          <w:szCs w:val="20"/>
          <w:lang w:val="en-US" w:eastAsia="ru-RU"/>
          <w14:ligatures w14:val="none"/>
        </w:rPr>
        <w:t>A relationship was also found between the total stellar mass and the halo radius, with a correlation coefficient of cc = 0.82. This relationship (2) also has a linear form (Fig. 3), where the halo radius increases with increasing total stellar mass (apparently due to an influx of gas and clouds into the halo):</w:t>
      </w:r>
    </w:p>
    <w:p w14:paraId="528BF374" w14:textId="124C958E" w:rsidR="004D7372" w:rsidRPr="0061663D" w:rsidRDefault="00000000" w:rsidP="0061663D">
      <w:pPr>
        <w:spacing w:after="0" w:line="240" w:lineRule="auto"/>
        <w:ind w:left="284"/>
        <w:jc w:val="right"/>
        <w:rPr>
          <w:rFonts w:ascii="Times New Roman" w:hAnsi="Times New Roman" w:cs="Times New Roman"/>
          <w:sz w:val="20"/>
          <w:szCs w:val="20"/>
        </w:rPr>
      </w:pPr>
      <m:oMath>
        <m:sSup>
          <m:sSupPr>
            <m:ctrlPr>
              <w:rPr>
                <w:rFonts w:ascii="Cambria Math" w:hAnsi="Cambria Math" w:cs="Times New Roman"/>
                <w:i/>
                <w:sz w:val="20"/>
                <w:szCs w:val="20"/>
                <w:lang w:val="en-US"/>
              </w:rPr>
            </m:ctrlPr>
          </m:sSupPr>
          <m:e>
            <m:r>
              <w:rPr>
                <w:rFonts w:ascii="Cambria Math" w:hAnsi="Cambria Math" w:cs="Times New Roman"/>
                <w:sz w:val="20"/>
                <w:szCs w:val="20"/>
                <w:lang w:val="en-US"/>
              </w:rPr>
              <m:t>M</m:t>
            </m:r>
          </m:e>
          <m:sup>
            <m:r>
              <w:rPr>
                <w:rFonts w:ascii="Cambria Math" w:hAnsi="Cambria Math" w:cs="Times New Roman"/>
                <w:sz w:val="20"/>
                <w:szCs w:val="20"/>
                <w:lang w:val="en-US"/>
              </w:rPr>
              <m:t>*</m:t>
            </m:r>
          </m:sup>
        </m:sSup>
        <m:r>
          <w:rPr>
            <w:rFonts w:ascii="Cambria Math" w:hAnsi="Cambria Math" w:cs="Times New Roman"/>
            <w:sz w:val="20"/>
            <w:szCs w:val="20"/>
            <w:lang w:val="en-US"/>
          </w:rPr>
          <m:t>=0.304</m:t>
        </m:r>
        <m:d>
          <m:dPr>
            <m:ctrlPr>
              <w:rPr>
                <w:rFonts w:ascii="Cambria Math" w:hAnsi="Cambria Math" w:cs="Times New Roman"/>
                <w:i/>
                <w:sz w:val="20"/>
                <w:szCs w:val="20"/>
                <w:lang w:val="en-US"/>
              </w:rPr>
            </m:ctrlPr>
          </m:dPr>
          <m:e>
            <m:r>
              <w:rPr>
                <w:rFonts w:ascii="Cambria Math" w:hAnsi="Cambria Math" w:cs="Times New Roman"/>
                <w:sz w:val="20"/>
                <w:szCs w:val="20"/>
                <w:lang w:val="en-US"/>
              </w:rPr>
              <m:t>±0.021</m:t>
            </m:r>
          </m:e>
        </m:d>
        <m:r>
          <w:rPr>
            <w:rFonts w:ascii="Cambria Math" w:hAnsi="Cambria Math" w:cs="Times New Roman"/>
            <w:sz w:val="20"/>
            <w:szCs w:val="20"/>
            <w:lang w:val="en-US"/>
          </w:rPr>
          <m:t>∙</m:t>
        </m:r>
        <m:sSub>
          <m:sSubPr>
            <m:ctrlPr>
              <w:rPr>
                <w:rFonts w:ascii="Cambria Math" w:hAnsi="Cambria Math" w:cs="Times New Roman"/>
                <w:i/>
                <w:sz w:val="20"/>
                <w:szCs w:val="20"/>
                <w:lang w:val="en-US"/>
              </w:rPr>
            </m:ctrlPr>
          </m:sSubPr>
          <m:e>
            <m:r>
              <w:rPr>
                <w:rFonts w:ascii="Cambria Math" w:hAnsi="Cambria Math" w:cs="Times New Roman"/>
                <w:sz w:val="20"/>
                <w:szCs w:val="20"/>
                <w:lang w:val="en-US"/>
              </w:rPr>
              <m:t>R</m:t>
            </m:r>
          </m:e>
          <m:sub>
            <m:r>
              <w:rPr>
                <w:rFonts w:ascii="Cambria Math" w:hAnsi="Cambria Math" w:cs="Times New Roman"/>
                <w:sz w:val="20"/>
                <w:szCs w:val="20"/>
                <w:lang w:val="en-US"/>
              </w:rPr>
              <m:t>h</m:t>
            </m:r>
          </m:sub>
        </m:sSub>
        <m:r>
          <w:rPr>
            <w:rFonts w:ascii="Cambria Math" w:hAnsi="Cambria Math" w:cs="Times New Roman"/>
            <w:sz w:val="20"/>
            <w:szCs w:val="20"/>
            <w:lang w:val="en-US"/>
          </w:rPr>
          <m:t>-0.623(±0.085)</m:t>
        </m:r>
      </m:oMath>
      <w:r w:rsidR="00A266A9" w:rsidRPr="0061663D">
        <w:rPr>
          <w:rFonts w:ascii="Times New Roman" w:eastAsiaTheme="minorEastAsia" w:hAnsi="Times New Roman" w:cs="Times New Roman"/>
          <w:sz w:val="20"/>
          <w:szCs w:val="20"/>
        </w:rPr>
        <w:t xml:space="preserve">      </w:t>
      </w:r>
      <w:r w:rsidR="00F6176A" w:rsidRPr="0061663D">
        <w:rPr>
          <w:rFonts w:ascii="Times New Roman" w:eastAsiaTheme="minorEastAsia" w:hAnsi="Times New Roman" w:cs="Times New Roman"/>
          <w:sz w:val="20"/>
          <w:szCs w:val="20"/>
          <w:lang w:val="uz-Cyrl-UZ"/>
        </w:rPr>
        <w:t xml:space="preserve">                        </w:t>
      </w:r>
      <w:r w:rsidR="00A266A9" w:rsidRPr="0061663D">
        <w:rPr>
          <w:rFonts w:ascii="Times New Roman" w:eastAsiaTheme="minorEastAsia" w:hAnsi="Times New Roman" w:cs="Times New Roman"/>
          <w:sz w:val="20"/>
          <w:szCs w:val="20"/>
        </w:rPr>
        <w:t xml:space="preserve">             (2)</w:t>
      </w:r>
    </w:p>
    <w:p w14:paraId="7DFB66F3" w14:textId="77777777" w:rsidR="004D7372" w:rsidRPr="008013F0" w:rsidRDefault="004D7372" w:rsidP="0061663D">
      <w:pPr>
        <w:spacing w:after="0" w:line="240" w:lineRule="auto"/>
        <w:ind w:left="284"/>
        <w:jc w:val="center"/>
        <w:rPr>
          <w:rFonts w:ascii="Times New Roman" w:hAnsi="Times New Roman" w:cs="Times New Roman"/>
          <w:sz w:val="20"/>
          <w:szCs w:val="20"/>
          <w:lang w:val="en-US"/>
        </w:rPr>
      </w:pPr>
    </w:p>
    <w:tbl>
      <w:tblPr>
        <w:tblStyle w:val="af"/>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8"/>
      </w:tblGrid>
      <w:tr w:rsidR="00F8293C" w:rsidRPr="0061663D" w14:paraId="0186D39E" w14:textId="77777777" w:rsidTr="00403911">
        <w:trPr>
          <w:trHeight w:val="4718"/>
          <w:jc w:val="center"/>
        </w:trPr>
        <w:tc>
          <w:tcPr>
            <w:tcW w:w="9854" w:type="dxa"/>
          </w:tcPr>
          <w:p w14:paraId="0A192400" w14:textId="22A06FE4" w:rsidR="00F8293C" w:rsidRPr="0061663D" w:rsidRDefault="00B3255C" w:rsidP="0061663D">
            <w:pPr>
              <w:ind w:left="284"/>
              <w:jc w:val="center"/>
              <w:rPr>
                <w:rFonts w:ascii="Times New Roman" w:hAnsi="Times New Roman" w:cs="Times New Roman"/>
                <w:sz w:val="28"/>
                <w:szCs w:val="28"/>
                <w:lang w:val="en-US"/>
              </w:rPr>
            </w:pPr>
            <w:r w:rsidRPr="0061663D">
              <w:rPr>
                <w:rFonts w:ascii="Times New Roman" w:hAnsi="Times New Roman" w:cs="Times New Roman"/>
                <w:noProof/>
                <w:sz w:val="28"/>
                <w:szCs w:val="28"/>
                <w:lang w:eastAsia="ru-RU"/>
              </w:rPr>
              <w:drawing>
                <wp:inline distT="0" distB="0" distL="0" distR="0" wp14:anchorId="7FF1362C" wp14:editId="75A99FDD">
                  <wp:extent cx="4362450" cy="2857500"/>
                  <wp:effectExtent l="0" t="0" r="0" b="0"/>
                  <wp:docPr id="2068172766" name="Диаграмма 1">
                    <a:extLst xmlns:a="http://schemas.openxmlformats.org/drawingml/2006/main">
                      <a:ext uri="{FF2B5EF4-FFF2-40B4-BE49-F238E27FC236}">
                        <a16:creationId xmlns:a16="http://schemas.microsoft.com/office/drawing/2014/main" id="{C2B4BA5D-312A-5C19-2E25-726B79CA579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r>
      <w:tr w:rsidR="00F8293C" w:rsidRPr="00D41A3D" w14:paraId="08813FF5" w14:textId="77777777" w:rsidTr="00403911">
        <w:trPr>
          <w:jc w:val="center"/>
        </w:trPr>
        <w:tc>
          <w:tcPr>
            <w:tcW w:w="9854" w:type="dxa"/>
          </w:tcPr>
          <w:p w14:paraId="2C71100B" w14:textId="32313176" w:rsidR="00F8293C" w:rsidRPr="0061663D" w:rsidRDefault="00A51D00" w:rsidP="0061663D">
            <w:pPr>
              <w:jc w:val="center"/>
              <w:rPr>
                <w:rFonts w:ascii="Times New Roman" w:eastAsia="Times New Roman" w:hAnsi="Times New Roman" w:cs="Times New Roman"/>
                <w:i/>
                <w:kern w:val="0"/>
                <w:sz w:val="20"/>
                <w:szCs w:val="20"/>
                <w:lang w:val="en-US" w:eastAsia="ru-RU"/>
                <w14:ligatures w14:val="none"/>
              </w:rPr>
            </w:pPr>
            <w:r w:rsidRPr="0061663D">
              <w:rPr>
                <w:rFonts w:ascii="Times New Roman" w:hAnsi="Times New Roman" w:cs="Times New Roman"/>
                <w:b/>
                <w:sz w:val="20"/>
                <w:szCs w:val="20"/>
                <w:lang w:val="en-US" w:eastAsia="de-DE"/>
              </w:rPr>
              <w:t>FIGURE</w:t>
            </w:r>
            <w:r w:rsidRPr="0061663D">
              <w:rPr>
                <w:rFonts w:ascii="Times New Roman" w:eastAsia="Times New Roman" w:hAnsi="Times New Roman" w:cs="Times New Roman"/>
                <w:i/>
                <w:kern w:val="0"/>
                <w:sz w:val="20"/>
                <w:szCs w:val="20"/>
                <w:lang w:val="en-US" w:eastAsia="ru-RU"/>
                <w14:ligatures w14:val="none"/>
              </w:rPr>
              <w:t xml:space="preserve"> </w:t>
            </w:r>
            <w:r w:rsidR="000141C2" w:rsidRPr="0061663D">
              <w:rPr>
                <w:rFonts w:ascii="Times New Roman" w:eastAsia="Times New Roman" w:hAnsi="Times New Roman" w:cs="Times New Roman"/>
                <w:b/>
                <w:kern w:val="0"/>
                <w:sz w:val="20"/>
                <w:szCs w:val="20"/>
                <w:lang w:val="en-US" w:eastAsia="ru-RU"/>
                <w14:ligatures w14:val="none"/>
              </w:rPr>
              <w:t>3.</w:t>
            </w:r>
            <w:r w:rsidR="000141C2" w:rsidRPr="0061663D">
              <w:rPr>
                <w:rFonts w:ascii="Times New Roman" w:eastAsia="Times New Roman" w:hAnsi="Times New Roman" w:cs="Times New Roman"/>
                <w:kern w:val="0"/>
                <w:sz w:val="20"/>
                <w:szCs w:val="20"/>
                <w:lang w:val="en-US" w:eastAsia="ru-RU"/>
                <w14:ligatures w14:val="none"/>
              </w:rPr>
              <w:t xml:space="preserve"> Relationship between halo radius and total stellar mass</w:t>
            </w:r>
          </w:p>
        </w:tc>
      </w:tr>
    </w:tbl>
    <w:p w14:paraId="1ACAEE66" w14:textId="77777777" w:rsidR="00F8293C" w:rsidRPr="008013F0" w:rsidRDefault="00F8293C" w:rsidP="0061663D">
      <w:pPr>
        <w:spacing w:after="0" w:line="240" w:lineRule="auto"/>
        <w:ind w:left="284"/>
        <w:jc w:val="center"/>
        <w:rPr>
          <w:rFonts w:ascii="Times New Roman" w:hAnsi="Times New Roman" w:cs="Times New Roman"/>
          <w:sz w:val="20"/>
          <w:szCs w:val="20"/>
          <w:lang w:val="en-US"/>
        </w:rPr>
      </w:pPr>
    </w:p>
    <w:p w14:paraId="75588026" w14:textId="77777777" w:rsidR="000141C2" w:rsidRPr="0061663D" w:rsidRDefault="000141C2" w:rsidP="0061663D">
      <w:pPr>
        <w:spacing w:after="0" w:line="240" w:lineRule="auto"/>
        <w:ind w:firstLine="284"/>
        <w:jc w:val="both"/>
        <w:rPr>
          <w:rFonts w:ascii="Times New Roman" w:eastAsia="Times New Roman" w:hAnsi="Times New Roman" w:cs="Times New Roman"/>
          <w:kern w:val="0"/>
          <w:sz w:val="24"/>
          <w:szCs w:val="24"/>
          <w:lang w:val="en-US" w:eastAsia="ru-RU"/>
          <w14:ligatures w14:val="none"/>
        </w:rPr>
      </w:pPr>
      <w:r w:rsidRPr="0061663D">
        <w:rPr>
          <w:rFonts w:ascii="Times New Roman" w:eastAsia="Times New Roman" w:hAnsi="Times New Roman" w:cs="Times New Roman"/>
          <w:kern w:val="0"/>
          <w:sz w:val="24"/>
          <w:szCs w:val="24"/>
          <w:lang w:val="en-US" w:eastAsia="ru-RU"/>
          <w14:ligatures w14:val="none"/>
        </w:rPr>
        <w:t>A linear relationship (3) was also obtained between the halo mass and the velocity dispersion of particles in the halo (Fig. 4). As the halo mass increases, the velocity dispersion of halo particles also increases, and the correlation is quite good, cc=0.81:</w:t>
      </w:r>
    </w:p>
    <w:p w14:paraId="75C3DCBB" w14:textId="505AB39A" w:rsidR="004D7372" w:rsidRPr="0061663D" w:rsidRDefault="00000000" w:rsidP="0061663D">
      <w:pPr>
        <w:spacing w:after="0" w:line="240" w:lineRule="auto"/>
        <w:ind w:left="284"/>
        <w:jc w:val="right"/>
        <w:rPr>
          <w:rFonts w:ascii="Times New Roman" w:hAnsi="Times New Roman" w:cs="Times New Roman"/>
          <w:sz w:val="20"/>
          <w:szCs w:val="20"/>
        </w:rPr>
      </w:pPr>
      <m:oMath>
        <m:sSub>
          <m:sSubPr>
            <m:ctrlPr>
              <w:rPr>
                <w:rFonts w:ascii="Cambria Math" w:hAnsi="Cambria Math" w:cs="Times New Roman"/>
                <w:i/>
                <w:sz w:val="20"/>
                <w:szCs w:val="20"/>
                <w:lang w:val="en-US"/>
              </w:rPr>
            </m:ctrlPr>
          </m:sSubPr>
          <m:e>
            <m:r>
              <w:rPr>
                <w:rFonts w:ascii="Cambria Math" w:hAnsi="Cambria Math" w:cs="Times New Roman"/>
                <w:sz w:val="20"/>
                <w:szCs w:val="20"/>
                <w:lang w:val="en-US"/>
              </w:rPr>
              <m:t>V</m:t>
            </m:r>
          </m:e>
          <m:sub>
            <m:r>
              <w:rPr>
                <w:rFonts w:ascii="Cambria Math" w:hAnsi="Cambria Math" w:cs="Times New Roman"/>
                <w:sz w:val="20"/>
                <w:szCs w:val="20"/>
                <w:lang w:val="en-US"/>
              </w:rPr>
              <m:t>h</m:t>
            </m:r>
          </m:sub>
        </m:sSub>
        <m:r>
          <w:rPr>
            <w:rFonts w:ascii="Cambria Math" w:hAnsi="Cambria Math" w:cs="Times New Roman"/>
            <w:sz w:val="20"/>
            <w:szCs w:val="20"/>
            <w:lang w:val="en-US"/>
          </w:rPr>
          <m:t>=12.592</m:t>
        </m:r>
        <m:d>
          <m:dPr>
            <m:ctrlPr>
              <w:rPr>
                <w:rFonts w:ascii="Cambria Math" w:hAnsi="Cambria Math" w:cs="Times New Roman"/>
                <w:i/>
                <w:sz w:val="20"/>
                <w:szCs w:val="20"/>
                <w:lang w:val="en-US"/>
              </w:rPr>
            </m:ctrlPr>
          </m:dPr>
          <m:e>
            <m:r>
              <w:rPr>
                <w:rFonts w:ascii="Cambria Math" w:hAnsi="Cambria Math" w:cs="Times New Roman"/>
                <w:sz w:val="20"/>
                <w:szCs w:val="20"/>
                <w:lang w:val="en-US"/>
              </w:rPr>
              <m:t>±0.002</m:t>
            </m:r>
          </m:e>
        </m:d>
        <m:r>
          <w:rPr>
            <w:rFonts w:ascii="Cambria Math" w:hAnsi="Cambria Math" w:cs="Times New Roman"/>
            <w:sz w:val="20"/>
            <w:szCs w:val="20"/>
            <w:lang w:val="en-US"/>
          </w:rPr>
          <m:t>∙</m:t>
        </m:r>
        <m:sSub>
          <m:sSubPr>
            <m:ctrlPr>
              <w:rPr>
                <w:rFonts w:ascii="Cambria Math" w:hAnsi="Cambria Math" w:cs="Times New Roman"/>
                <w:i/>
                <w:sz w:val="20"/>
                <w:szCs w:val="20"/>
                <w:lang w:val="en-US"/>
              </w:rPr>
            </m:ctrlPr>
          </m:sSubPr>
          <m:e>
            <m:r>
              <w:rPr>
                <w:rFonts w:ascii="Cambria Math" w:hAnsi="Cambria Math" w:cs="Times New Roman"/>
                <w:sz w:val="20"/>
                <w:szCs w:val="20"/>
                <w:lang w:val="en-US"/>
              </w:rPr>
              <m:t>M</m:t>
            </m:r>
          </m:e>
          <m:sub>
            <m:r>
              <w:rPr>
                <w:rFonts w:ascii="Cambria Math" w:hAnsi="Cambria Math" w:cs="Times New Roman"/>
                <w:sz w:val="20"/>
                <w:szCs w:val="20"/>
                <w:lang w:val="en-US"/>
              </w:rPr>
              <m:t>d</m:t>
            </m:r>
          </m:sub>
        </m:sSub>
        <m:r>
          <w:rPr>
            <w:rFonts w:ascii="Cambria Math" w:hAnsi="Cambria Math" w:cs="Times New Roman"/>
            <w:sz w:val="20"/>
            <w:szCs w:val="20"/>
            <w:lang w:val="en-US"/>
          </w:rPr>
          <m:t>+115.31(±0.004)</m:t>
        </m:r>
      </m:oMath>
      <w:r w:rsidR="00A266A9" w:rsidRPr="0061663D">
        <w:rPr>
          <w:rFonts w:ascii="Times New Roman" w:eastAsiaTheme="minorEastAsia" w:hAnsi="Times New Roman" w:cs="Times New Roman"/>
          <w:sz w:val="20"/>
          <w:szCs w:val="20"/>
        </w:rPr>
        <w:t xml:space="preserve">       </w:t>
      </w:r>
      <w:r w:rsidR="00F6176A" w:rsidRPr="0061663D">
        <w:rPr>
          <w:rFonts w:ascii="Times New Roman" w:eastAsiaTheme="minorEastAsia" w:hAnsi="Times New Roman" w:cs="Times New Roman"/>
          <w:sz w:val="20"/>
          <w:szCs w:val="20"/>
          <w:lang w:val="uz-Cyrl-UZ"/>
        </w:rPr>
        <w:t xml:space="preserve">                           </w:t>
      </w:r>
      <w:r w:rsidR="00A266A9" w:rsidRPr="0061663D">
        <w:rPr>
          <w:rFonts w:ascii="Times New Roman" w:eastAsiaTheme="minorEastAsia" w:hAnsi="Times New Roman" w:cs="Times New Roman"/>
          <w:sz w:val="20"/>
          <w:szCs w:val="20"/>
        </w:rPr>
        <w:t xml:space="preserve">          (3)</w:t>
      </w:r>
    </w:p>
    <w:p w14:paraId="2C946B69" w14:textId="77777777" w:rsidR="004D7372" w:rsidRPr="0061663D" w:rsidRDefault="004D7372" w:rsidP="0061663D">
      <w:pPr>
        <w:spacing w:after="0" w:line="240" w:lineRule="auto"/>
        <w:ind w:left="284"/>
        <w:jc w:val="center"/>
        <w:rPr>
          <w:rFonts w:ascii="Times New Roman" w:hAnsi="Times New Roman" w:cs="Times New Roman"/>
          <w:sz w:val="20"/>
          <w:szCs w:val="20"/>
          <w:lang w:val="en-US"/>
        </w:rPr>
      </w:pPr>
    </w:p>
    <w:tbl>
      <w:tblPr>
        <w:tblStyle w:val="af"/>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8"/>
      </w:tblGrid>
      <w:tr w:rsidR="00F8293C" w:rsidRPr="0061663D" w14:paraId="4089FB9F" w14:textId="77777777" w:rsidTr="008013F0">
        <w:trPr>
          <w:trHeight w:val="4476"/>
          <w:jc w:val="center"/>
        </w:trPr>
        <w:tc>
          <w:tcPr>
            <w:tcW w:w="9854" w:type="dxa"/>
          </w:tcPr>
          <w:p w14:paraId="647D9354" w14:textId="5A454088" w:rsidR="00F8293C" w:rsidRPr="0061663D" w:rsidRDefault="00B3255C" w:rsidP="0061663D">
            <w:pPr>
              <w:ind w:left="284"/>
              <w:jc w:val="center"/>
              <w:rPr>
                <w:rFonts w:ascii="Times New Roman" w:hAnsi="Times New Roman" w:cs="Times New Roman"/>
                <w:sz w:val="28"/>
                <w:szCs w:val="28"/>
                <w:lang w:val="en-US"/>
              </w:rPr>
            </w:pPr>
            <w:r w:rsidRPr="0061663D">
              <w:rPr>
                <w:rFonts w:ascii="Times New Roman" w:hAnsi="Times New Roman" w:cs="Times New Roman"/>
                <w:noProof/>
                <w:sz w:val="28"/>
                <w:szCs w:val="28"/>
                <w:lang w:eastAsia="ru-RU"/>
              </w:rPr>
              <w:lastRenderedPageBreak/>
              <w:drawing>
                <wp:inline distT="0" distB="0" distL="0" distR="0" wp14:anchorId="2DC977CD" wp14:editId="2B5386D6">
                  <wp:extent cx="4061637" cy="2785730"/>
                  <wp:effectExtent l="0" t="0" r="15240" b="15240"/>
                  <wp:docPr id="1" name="Диаграмма 1">
                    <a:extLst xmlns:a="http://schemas.openxmlformats.org/drawingml/2006/main">
                      <a:ext uri="{FF2B5EF4-FFF2-40B4-BE49-F238E27FC236}">
                        <a16:creationId xmlns:a16="http://schemas.microsoft.com/office/drawing/2014/main" id="{A667A54B-F6FE-8CF5-F88B-C07CB6B5F86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r>
      <w:tr w:rsidR="00F8293C" w:rsidRPr="00D41A3D" w14:paraId="37120568" w14:textId="77777777" w:rsidTr="00403911">
        <w:trPr>
          <w:jc w:val="center"/>
        </w:trPr>
        <w:tc>
          <w:tcPr>
            <w:tcW w:w="9854" w:type="dxa"/>
          </w:tcPr>
          <w:p w14:paraId="0886D124" w14:textId="40C50D61" w:rsidR="00F8293C" w:rsidRPr="0061663D" w:rsidRDefault="00A51D00" w:rsidP="0061663D">
            <w:pPr>
              <w:jc w:val="center"/>
              <w:rPr>
                <w:rFonts w:ascii="Times New Roman" w:eastAsia="Times New Roman" w:hAnsi="Times New Roman" w:cs="Times New Roman"/>
                <w:kern w:val="0"/>
                <w:sz w:val="20"/>
                <w:szCs w:val="20"/>
                <w:lang w:val="en-US" w:eastAsia="ru-RU"/>
                <w14:ligatures w14:val="none"/>
              </w:rPr>
            </w:pPr>
            <w:r w:rsidRPr="0061663D">
              <w:rPr>
                <w:rFonts w:ascii="Times New Roman" w:hAnsi="Times New Roman" w:cs="Times New Roman"/>
                <w:b/>
                <w:sz w:val="20"/>
                <w:szCs w:val="20"/>
                <w:lang w:val="en-US" w:eastAsia="de-DE"/>
              </w:rPr>
              <w:t>FIGURE</w:t>
            </w:r>
            <w:r w:rsidR="000141C2" w:rsidRPr="0061663D">
              <w:rPr>
                <w:rFonts w:ascii="Times New Roman" w:eastAsia="Times New Roman" w:hAnsi="Times New Roman" w:cs="Times New Roman"/>
                <w:b/>
                <w:kern w:val="0"/>
                <w:sz w:val="20"/>
                <w:szCs w:val="20"/>
                <w:lang w:val="en-US" w:eastAsia="ru-RU"/>
                <w14:ligatures w14:val="none"/>
              </w:rPr>
              <w:t xml:space="preserve"> 4</w:t>
            </w:r>
            <w:r w:rsidR="000141C2" w:rsidRPr="0061663D">
              <w:rPr>
                <w:rFonts w:ascii="Times New Roman" w:eastAsia="Times New Roman" w:hAnsi="Times New Roman" w:cs="Times New Roman"/>
                <w:kern w:val="0"/>
                <w:sz w:val="20"/>
                <w:szCs w:val="20"/>
                <w:lang w:val="en-US" w:eastAsia="ru-RU"/>
                <w14:ligatures w14:val="none"/>
              </w:rPr>
              <w:t>. The Relationship between the Halo Mass and the Velocity Dispersion in It</w:t>
            </w:r>
          </w:p>
        </w:tc>
      </w:tr>
    </w:tbl>
    <w:p w14:paraId="407B0E0C" w14:textId="77777777" w:rsidR="00F8293C" w:rsidRPr="008013F0" w:rsidRDefault="00F8293C" w:rsidP="0061663D">
      <w:pPr>
        <w:spacing w:after="0" w:line="240" w:lineRule="auto"/>
        <w:ind w:left="284"/>
        <w:jc w:val="center"/>
        <w:rPr>
          <w:rFonts w:ascii="Times New Roman" w:hAnsi="Times New Roman" w:cs="Times New Roman"/>
          <w:sz w:val="20"/>
          <w:szCs w:val="20"/>
          <w:lang w:val="en-US"/>
        </w:rPr>
      </w:pPr>
    </w:p>
    <w:p w14:paraId="1DE3F30C" w14:textId="3A5C9091" w:rsidR="000C69AF" w:rsidRPr="0061663D" w:rsidRDefault="001C3B95" w:rsidP="0061663D">
      <w:pPr>
        <w:spacing w:after="0" w:line="240" w:lineRule="auto"/>
        <w:ind w:firstLine="284"/>
        <w:jc w:val="both"/>
        <w:rPr>
          <w:rFonts w:ascii="Times New Roman" w:hAnsi="Times New Roman" w:cs="Times New Roman"/>
          <w:sz w:val="28"/>
          <w:szCs w:val="28"/>
          <w:lang w:val="en-US"/>
        </w:rPr>
      </w:pPr>
      <w:r w:rsidRPr="0061663D">
        <w:rPr>
          <w:rFonts w:ascii="Times New Roman" w:eastAsia="Times New Roman" w:hAnsi="Times New Roman" w:cs="Times New Roman"/>
          <w:kern w:val="0"/>
          <w:sz w:val="24"/>
          <w:szCs w:val="24"/>
          <w:lang w:val="en-US" w:eastAsia="ru-RU"/>
          <w14:ligatures w14:val="none"/>
        </w:rPr>
        <w:t>Similarly,</w:t>
      </w:r>
      <w:r w:rsidR="000141C2" w:rsidRPr="0061663D">
        <w:rPr>
          <w:rFonts w:ascii="Times New Roman" w:eastAsia="Times New Roman" w:hAnsi="Times New Roman" w:cs="Times New Roman"/>
          <w:kern w:val="0"/>
          <w:sz w:val="24"/>
          <w:szCs w:val="24"/>
          <w:lang w:val="en-US" w:eastAsia="ru-RU"/>
          <w14:ligatures w14:val="none"/>
        </w:rPr>
        <w:t xml:space="preserve"> to the above, as the mass of stars in galaxies increases, the velocity dispersion of particles in the halo increases (Fig. 5). The correlation coefficient is quite high, cc = </w:t>
      </w:r>
      <w:r w:rsidRPr="0061663D">
        <w:rPr>
          <w:rFonts w:ascii="Times New Roman" w:eastAsia="Times New Roman" w:hAnsi="Times New Roman" w:cs="Times New Roman"/>
          <w:kern w:val="0"/>
          <w:sz w:val="24"/>
          <w:szCs w:val="24"/>
          <w:lang w:val="en-US" w:eastAsia="ru-RU"/>
          <w14:ligatures w14:val="none"/>
        </w:rPr>
        <w:t>0.85</w:t>
      </w:r>
      <w:r w:rsidR="000141C2" w:rsidRPr="0061663D">
        <w:rPr>
          <w:rFonts w:ascii="Times New Roman" w:eastAsia="Times New Roman" w:hAnsi="Times New Roman" w:cs="Times New Roman"/>
          <w:kern w:val="0"/>
          <w:sz w:val="24"/>
          <w:szCs w:val="24"/>
          <w:lang w:val="en-US" w:eastAsia="ru-RU"/>
          <w14:ligatures w14:val="none"/>
        </w:rPr>
        <w:t xml:space="preserve"> and the corresponding statistical relationship is (4):</w:t>
      </w:r>
    </w:p>
    <w:p w14:paraId="26F0A2CD" w14:textId="79937E84" w:rsidR="000C69AF" w:rsidRPr="0061663D" w:rsidRDefault="00000000" w:rsidP="0061663D">
      <w:pPr>
        <w:spacing w:after="0" w:line="240" w:lineRule="auto"/>
        <w:ind w:left="284"/>
        <w:jc w:val="right"/>
        <w:rPr>
          <w:rFonts w:ascii="Times New Roman" w:hAnsi="Times New Roman" w:cs="Times New Roman"/>
          <w:sz w:val="20"/>
          <w:szCs w:val="20"/>
        </w:rPr>
      </w:pPr>
      <m:oMath>
        <m:sSub>
          <m:sSubPr>
            <m:ctrlPr>
              <w:rPr>
                <w:rFonts w:ascii="Cambria Math" w:hAnsi="Cambria Math" w:cs="Times New Roman"/>
                <w:i/>
                <w:sz w:val="20"/>
                <w:szCs w:val="20"/>
                <w:lang w:val="en-US"/>
              </w:rPr>
            </m:ctrlPr>
          </m:sSubPr>
          <m:e>
            <m:r>
              <w:rPr>
                <w:rFonts w:ascii="Cambria Math" w:hAnsi="Cambria Math" w:cs="Times New Roman"/>
                <w:sz w:val="20"/>
                <w:szCs w:val="20"/>
                <w:lang w:val="en-US"/>
              </w:rPr>
              <m:t>V</m:t>
            </m:r>
          </m:e>
          <m:sub>
            <m:r>
              <w:rPr>
                <w:rFonts w:ascii="Cambria Math" w:hAnsi="Cambria Math" w:cs="Times New Roman"/>
                <w:sz w:val="20"/>
                <w:szCs w:val="20"/>
                <w:lang w:val="en-US"/>
              </w:rPr>
              <m:t>h</m:t>
            </m:r>
          </m:sub>
        </m:sSub>
        <m:r>
          <w:rPr>
            <w:rFonts w:ascii="Cambria Math" w:hAnsi="Cambria Math" w:cs="Times New Roman"/>
            <w:sz w:val="20"/>
            <w:szCs w:val="20"/>
            <w:lang w:val="en-US"/>
          </w:rPr>
          <m:t>=30.152</m:t>
        </m:r>
        <m:d>
          <m:dPr>
            <m:ctrlPr>
              <w:rPr>
                <w:rFonts w:ascii="Cambria Math" w:hAnsi="Cambria Math" w:cs="Times New Roman"/>
                <w:i/>
                <w:sz w:val="20"/>
                <w:szCs w:val="20"/>
                <w:lang w:val="en-US"/>
              </w:rPr>
            </m:ctrlPr>
          </m:dPr>
          <m:e>
            <m:r>
              <w:rPr>
                <w:rFonts w:ascii="Cambria Math" w:hAnsi="Cambria Math" w:cs="Times New Roman"/>
                <w:sz w:val="20"/>
                <w:szCs w:val="20"/>
                <w:lang w:val="en-US"/>
              </w:rPr>
              <m:t>±0.008</m:t>
            </m:r>
          </m:e>
        </m:d>
        <m:r>
          <w:rPr>
            <w:rFonts w:ascii="Cambria Math" w:hAnsi="Cambria Math" w:cs="Times New Roman"/>
            <w:sz w:val="20"/>
            <w:szCs w:val="20"/>
            <w:lang w:val="en-US"/>
          </w:rPr>
          <m:t>∙</m:t>
        </m:r>
        <m:sSup>
          <m:sSupPr>
            <m:ctrlPr>
              <w:rPr>
                <w:rFonts w:ascii="Cambria Math" w:hAnsi="Cambria Math" w:cs="Times New Roman"/>
                <w:i/>
                <w:sz w:val="20"/>
                <w:szCs w:val="20"/>
                <w:lang w:val="en-US"/>
              </w:rPr>
            </m:ctrlPr>
          </m:sSupPr>
          <m:e>
            <m:r>
              <w:rPr>
                <w:rFonts w:ascii="Cambria Math" w:hAnsi="Cambria Math" w:cs="Times New Roman"/>
                <w:sz w:val="20"/>
                <w:szCs w:val="20"/>
                <w:lang w:val="en-US"/>
              </w:rPr>
              <m:t>M</m:t>
            </m:r>
          </m:e>
          <m:sup>
            <m:r>
              <w:rPr>
                <w:rFonts w:ascii="Cambria Math" w:hAnsi="Cambria Math" w:cs="Times New Roman"/>
                <w:sz w:val="20"/>
                <w:szCs w:val="20"/>
                <w:lang w:val="en-US"/>
              </w:rPr>
              <m:t>*</m:t>
            </m:r>
          </m:sup>
        </m:sSup>
        <m:r>
          <w:rPr>
            <w:rFonts w:ascii="Cambria Math" w:hAnsi="Cambria Math" w:cs="Times New Roman"/>
            <w:sz w:val="20"/>
            <w:szCs w:val="20"/>
            <w:lang w:val="en-US"/>
          </w:rPr>
          <m:t>+105.641(±0.002)</m:t>
        </m:r>
      </m:oMath>
      <w:r w:rsidR="00A266A9" w:rsidRPr="0061663D">
        <w:rPr>
          <w:rFonts w:ascii="Times New Roman" w:eastAsiaTheme="minorEastAsia" w:hAnsi="Times New Roman" w:cs="Times New Roman"/>
          <w:sz w:val="20"/>
          <w:szCs w:val="20"/>
        </w:rPr>
        <w:t xml:space="preserve">             </w:t>
      </w:r>
      <w:r w:rsidR="00F6176A" w:rsidRPr="0061663D">
        <w:rPr>
          <w:rFonts w:ascii="Times New Roman" w:eastAsiaTheme="minorEastAsia" w:hAnsi="Times New Roman" w:cs="Times New Roman"/>
          <w:sz w:val="20"/>
          <w:szCs w:val="20"/>
          <w:lang w:val="uz-Cyrl-UZ"/>
        </w:rPr>
        <w:t xml:space="preserve">                            </w:t>
      </w:r>
      <w:r w:rsidR="00A266A9" w:rsidRPr="0061663D">
        <w:rPr>
          <w:rFonts w:ascii="Times New Roman" w:eastAsiaTheme="minorEastAsia" w:hAnsi="Times New Roman" w:cs="Times New Roman"/>
          <w:sz w:val="20"/>
          <w:szCs w:val="20"/>
        </w:rPr>
        <w:t xml:space="preserve">    (4)</w:t>
      </w:r>
      <w:r w:rsidR="00A266A9" w:rsidRPr="0061663D">
        <w:rPr>
          <w:rFonts w:ascii="Times New Roman" w:hAnsi="Times New Roman" w:cs="Times New Roman"/>
          <w:sz w:val="28"/>
          <w:szCs w:val="28"/>
        </w:rPr>
        <w:t xml:space="preserve"> </w:t>
      </w:r>
    </w:p>
    <w:tbl>
      <w:tblPr>
        <w:tblStyle w:val="af"/>
        <w:tblW w:w="949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4"/>
      </w:tblGrid>
      <w:tr w:rsidR="00F8293C" w:rsidRPr="0061663D" w14:paraId="64B83F98" w14:textId="77777777" w:rsidTr="00A51D00">
        <w:trPr>
          <w:trHeight w:val="4481"/>
          <w:jc w:val="center"/>
        </w:trPr>
        <w:tc>
          <w:tcPr>
            <w:tcW w:w="9494" w:type="dxa"/>
          </w:tcPr>
          <w:p w14:paraId="1D912800" w14:textId="48844EB3" w:rsidR="00F8293C" w:rsidRPr="0061663D" w:rsidRDefault="00B3255C" w:rsidP="0061663D">
            <w:pPr>
              <w:ind w:left="284"/>
              <w:jc w:val="center"/>
              <w:rPr>
                <w:rFonts w:ascii="Times New Roman" w:hAnsi="Times New Roman" w:cs="Times New Roman"/>
                <w:sz w:val="28"/>
                <w:szCs w:val="28"/>
                <w:lang w:val="en-US"/>
              </w:rPr>
            </w:pPr>
            <w:r w:rsidRPr="0061663D">
              <w:rPr>
                <w:rFonts w:ascii="Times New Roman" w:hAnsi="Times New Roman" w:cs="Times New Roman"/>
                <w:noProof/>
                <w:sz w:val="28"/>
                <w:szCs w:val="28"/>
                <w:lang w:eastAsia="ru-RU"/>
              </w:rPr>
              <w:drawing>
                <wp:inline distT="0" distB="0" distL="0" distR="0" wp14:anchorId="16CC015F" wp14:editId="15FE5AFC">
                  <wp:extent cx="3997842" cy="2753833"/>
                  <wp:effectExtent l="0" t="0" r="3175" b="8890"/>
                  <wp:docPr id="2" name="Диаграмма 1">
                    <a:extLst xmlns:a="http://schemas.openxmlformats.org/drawingml/2006/main">
                      <a:ext uri="{FF2B5EF4-FFF2-40B4-BE49-F238E27FC236}">
                        <a16:creationId xmlns:a16="http://schemas.microsoft.com/office/drawing/2014/main" id="{6D3D7D55-0BCE-8516-3E49-9F164F59131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r>
      <w:tr w:rsidR="00F8293C" w:rsidRPr="00D41A3D" w14:paraId="618B11A6" w14:textId="77777777" w:rsidTr="00A51D00">
        <w:trPr>
          <w:trHeight w:val="339"/>
          <w:jc w:val="center"/>
        </w:trPr>
        <w:tc>
          <w:tcPr>
            <w:tcW w:w="9494" w:type="dxa"/>
          </w:tcPr>
          <w:p w14:paraId="0B6CA1E2" w14:textId="4A34D496" w:rsidR="00F8293C" w:rsidRPr="0061663D" w:rsidRDefault="00A51D00" w:rsidP="0061663D">
            <w:pPr>
              <w:jc w:val="center"/>
              <w:rPr>
                <w:rFonts w:ascii="Times New Roman" w:eastAsia="Times New Roman" w:hAnsi="Times New Roman" w:cs="Times New Roman"/>
                <w:i/>
                <w:kern w:val="0"/>
                <w:sz w:val="18"/>
                <w:szCs w:val="18"/>
                <w:lang w:val="en-US" w:eastAsia="ru-RU"/>
                <w14:ligatures w14:val="none"/>
              </w:rPr>
            </w:pPr>
            <w:r w:rsidRPr="0061663D">
              <w:rPr>
                <w:rFonts w:ascii="Times New Roman" w:hAnsi="Times New Roman" w:cs="Times New Roman"/>
                <w:b/>
                <w:sz w:val="20"/>
                <w:szCs w:val="20"/>
                <w:lang w:val="en-US" w:eastAsia="de-DE"/>
              </w:rPr>
              <w:t>FIGURE</w:t>
            </w:r>
            <w:r w:rsidR="001C3B95" w:rsidRPr="008013F0">
              <w:rPr>
                <w:rFonts w:ascii="Times New Roman" w:eastAsia="Times New Roman" w:hAnsi="Times New Roman" w:cs="Times New Roman"/>
                <w:b/>
                <w:bCs/>
                <w:iCs/>
                <w:kern w:val="0"/>
                <w:sz w:val="18"/>
                <w:szCs w:val="18"/>
                <w:lang w:val="en-US" w:eastAsia="ru-RU"/>
                <w14:ligatures w14:val="none"/>
              </w:rPr>
              <w:t xml:space="preserve"> 5.</w:t>
            </w:r>
            <w:r w:rsidR="001C3B95" w:rsidRPr="0061663D">
              <w:rPr>
                <w:rFonts w:ascii="Times New Roman" w:eastAsia="Times New Roman" w:hAnsi="Times New Roman" w:cs="Times New Roman"/>
                <w:i/>
                <w:kern w:val="0"/>
                <w:sz w:val="18"/>
                <w:szCs w:val="18"/>
                <w:lang w:val="en-US" w:eastAsia="ru-RU"/>
                <w14:ligatures w14:val="none"/>
              </w:rPr>
              <w:t xml:space="preserve"> </w:t>
            </w:r>
            <w:r w:rsidR="001C3B95" w:rsidRPr="008013F0">
              <w:rPr>
                <w:rFonts w:ascii="Times New Roman" w:eastAsia="Times New Roman" w:hAnsi="Times New Roman" w:cs="Times New Roman"/>
                <w:iCs/>
                <w:kern w:val="0"/>
                <w:sz w:val="18"/>
                <w:szCs w:val="18"/>
                <w:lang w:val="en-US" w:eastAsia="ru-RU"/>
                <w14:ligatures w14:val="none"/>
              </w:rPr>
              <w:t>Relationship between the Total Mass of Stars in a Galaxy and the Velocity Dispersions of Halo Components</w:t>
            </w:r>
          </w:p>
        </w:tc>
      </w:tr>
    </w:tbl>
    <w:p w14:paraId="6F79EB95" w14:textId="77777777" w:rsidR="00F8293C" w:rsidRPr="008013F0" w:rsidRDefault="00F8293C" w:rsidP="0061663D">
      <w:pPr>
        <w:spacing w:after="0" w:line="240" w:lineRule="auto"/>
        <w:ind w:left="284"/>
        <w:jc w:val="center"/>
        <w:rPr>
          <w:rFonts w:ascii="Times New Roman" w:hAnsi="Times New Roman" w:cs="Times New Roman"/>
          <w:sz w:val="20"/>
          <w:szCs w:val="20"/>
          <w:lang w:val="en-US"/>
        </w:rPr>
      </w:pPr>
    </w:p>
    <w:p w14:paraId="409364AD" w14:textId="77777777" w:rsidR="001C3B95" w:rsidRPr="0061663D" w:rsidRDefault="001C3B95" w:rsidP="0061663D">
      <w:pPr>
        <w:spacing w:after="0" w:line="240" w:lineRule="auto"/>
        <w:ind w:firstLine="284"/>
        <w:jc w:val="both"/>
        <w:rPr>
          <w:rFonts w:ascii="Times New Roman" w:eastAsia="Times New Roman" w:hAnsi="Times New Roman" w:cs="Times New Roman"/>
          <w:kern w:val="0"/>
          <w:sz w:val="24"/>
          <w:szCs w:val="24"/>
          <w:lang w:val="en-US" w:eastAsia="ru-RU"/>
          <w14:ligatures w14:val="none"/>
        </w:rPr>
      </w:pPr>
      <w:r w:rsidRPr="0061663D">
        <w:rPr>
          <w:rFonts w:ascii="Times New Roman" w:eastAsia="Times New Roman" w:hAnsi="Times New Roman" w:cs="Times New Roman"/>
          <w:kern w:val="0"/>
          <w:sz w:val="24"/>
          <w:szCs w:val="24"/>
          <w:lang w:val="en-US" w:eastAsia="ru-RU"/>
          <w14:ligatures w14:val="none"/>
        </w:rPr>
        <w:t>Next, we found a relationship (5) between the halo mass and the mass of stars in galaxies (Fig. 6), but the correlation coefficient is cc = 0.79:</w:t>
      </w:r>
    </w:p>
    <w:p w14:paraId="0B210406" w14:textId="77777777" w:rsidR="000C69AF" w:rsidRPr="0061663D" w:rsidRDefault="000C69AF" w:rsidP="00A82ABC">
      <w:pPr>
        <w:spacing w:after="0" w:line="240" w:lineRule="auto"/>
        <w:jc w:val="center"/>
        <w:rPr>
          <w:rFonts w:ascii="Times New Roman" w:hAnsi="Times New Roman" w:cs="Times New Roman"/>
          <w:sz w:val="20"/>
          <w:szCs w:val="20"/>
          <w:lang w:val="en-US"/>
        </w:rPr>
      </w:pPr>
    </w:p>
    <w:p w14:paraId="0CA41500" w14:textId="6F94BBA0" w:rsidR="000C69AF" w:rsidRPr="0061663D" w:rsidRDefault="00000000" w:rsidP="00A82ABC">
      <w:pPr>
        <w:spacing w:after="0" w:line="240" w:lineRule="auto"/>
        <w:jc w:val="right"/>
        <w:rPr>
          <w:rFonts w:ascii="Times New Roman" w:hAnsi="Times New Roman" w:cs="Times New Roman"/>
          <w:sz w:val="20"/>
          <w:szCs w:val="20"/>
        </w:rPr>
      </w:pPr>
      <m:oMath>
        <m:sSub>
          <m:sSubPr>
            <m:ctrlPr>
              <w:rPr>
                <w:rFonts w:ascii="Cambria Math" w:hAnsi="Cambria Math" w:cs="Times New Roman"/>
                <w:i/>
                <w:sz w:val="20"/>
                <w:szCs w:val="20"/>
                <w:lang w:val="en-US"/>
              </w:rPr>
            </m:ctrlPr>
          </m:sSubPr>
          <m:e>
            <m:r>
              <w:rPr>
                <w:rFonts w:ascii="Cambria Math" w:hAnsi="Cambria Math" w:cs="Times New Roman"/>
                <w:sz w:val="20"/>
                <w:szCs w:val="20"/>
                <w:lang w:val="en-US"/>
              </w:rPr>
              <m:t>M</m:t>
            </m:r>
          </m:e>
          <m:sub>
            <m:r>
              <w:rPr>
                <w:rFonts w:ascii="Cambria Math" w:hAnsi="Cambria Math" w:cs="Times New Roman"/>
                <w:sz w:val="20"/>
                <w:szCs w:val="20"/>
                <w:lang w:val="en-US"/>
              </w:rPr>
              <m:t>h</m:t>
            </m:r>
          </m:sub>
        </m:sSub>
        <m:r>
          <w:rPr>
            <w:rFonts w:ascii="Cambria Math" w:hAnsi="Cambria Math" w:cs="Times New Roman"/>
            <w:sz w:val="20"/>
            <w:szCs w:val="20"/>
            <w:lang w:val="en-US"/>
          </w:rPr>
          <m:t>=2.076</m:t>
        </m:r>
        <m:d>
          <m:dPr>
            <m:ctrlPr>
              <w:rPr>
                <w:rFonts w:ascii="Cambria Math" w:hAnsi="Cambria Math" w:cs="Times New Roman"/>
                <w:i/>
                <w:sz w:val="20"/>
                <w:szCs w:val="20"/>
                <w:lang w:val="en-US"/>
              </w:rPr>
            </m:ctrlPr>
          </m:dPr>
          <m:e>
            <m:r>
              <w:rPr>
                <w:rFonts w:ascii="Cambria Math" w:hAnsi="Cambria Math" w:cs="Times New Roman"/>
                <w:sz w:val="20"/>
                <w:szCs w:val="20"/>
                <w:lang w:val="en-US"/>
              </w:rPr>
              <m:t>±0.005</m:t>
            </m:r>
          </m:e>
        </m:d>
        <m:r>
          <w:rPr>
            <w:rFonts w:ascii="Cambria Math" w:hAnsi="Cambria Math" w:cs="Times New Roman"/>
            <w:sz w:val="20"/>
            <w:szCs w:val="20"/>
            <w:lang w:val="en-US"/>
          </w:rPr>
          <m:t>∙</m:t>
        </m:r>
        <m:sSup>
          <m:sSupPr>
            <m:ctrlPr>
              <w:rPr>
                <w:rFonts w:ascii="Cambria Math" w:hAnsi="Cambria Math" w:cs="Times New Roman"/>
                <w:i/>
                <w:sz w:val="20"/>
                <w:szCs w:val="20"/>
                <w:lang w:val="en-US"/>
              </w:rPr>
            </m:ctrlPr>
          </m:sSupPr>
          <m:e>
            <m:r>
              <w:rPr>
                <w:rFonts w:ascii="Cambria Math" w:hAnsi="Cambria Math" w:cs="Times New Roman"/>
                <w:sz w:val="20"/>
                <w:szCs w:val="20"/>
                <w:lang w:val="en-US"/>
              </w:rPr>
              <m:t>M</m:t>
            </m:r>
          </m:e>
          <m:sup>
            <m:r>
              <w:rPr>
                <w:rFonts w:ascii="Cambria Math" w:hAnsi="Cambria Math" w:cs="Times New Roman"/>
                <w:sz w:val="20"/>
                <w:szCs w:val="20"/>
                <w:lang w:val="en-US"/>
              </w:rPr>
              <m:t>*</m:t>
            </m:r>
          </m:sup>
        </m:sSup>
        <m:r>
          <w:rPr>
            <w:rFonts w:ascii="Cambria Math" w:hAnsi="Cambria Math" w:cs="Times New Roman"/>
            <w:sz w:val="20"/>
            <w:szCs w:val="20"/>
            <w:lang w:val="en-US"/>
          </w:rPr>
          <m:t>+0.323(±0.003)</m:t>
        </m:r>
      </m:oMath>
      <w:r w:rsidR="00A266A9" w:rsidRPr="0061663D">
        <w:rPr>
          <w:rFonts w:ascii="Times New Roman" w:eastAsiaTheme="minorEastAsia" w:hAnsi="Times New Roman" w:cs="Times New Roman"/>
          <w:sz w:val="20"/>
          <w:szCs w:val="20"/>
        </w:rPr>
        <w:t xml:space="preserve">         </w:t>
      </w:r>
      <w:r w:rsidR="00F6176A" w:rsidRPr="0061663D">
        <w:rPr>
          <w:rFonts w:ascii="Times New Roman" w:eastAsiaTheme="minorEastAsia" w:hAnsi="Times New Roman" w:cs="Times New Roman"/>
          <w:sz w:val="20"/>
          <w:szCs w:val="20"/>
          <w:lang w:val="uz-Cyrl-UZ"/>
        </w:rPr>
        <w:t xml:space="preserve">                                </w:t>
      </w:r>
      <w:r w:rsidR="00A266A9" w:rsidRPr="0061663D">
        <w:rPr>
          <w:rFonts w:ascii="Times New Roman" w:eastAsiaTheme="minorEastAsia" w:hAnsi="Times New Roman" w:cs="Times New Roman"/>
          <w:sz w:val="20"/>
          <w:szCs w:val="20"/>
        </w:rPr>
        <w:t xml:space="preserve">          (5)</w:t>
      </w:r>
    </w:p>
    <w:p w14:paraId="0DC66B08" w14:textId="77777777" w:rsidR="000C69AF" w:rsidRPr="008013F0" w:rsidRDefault="000C69AF" w:rsidP="0061663D">
      <w:pPr>
        <w:spacing w:after="0" w:line="240" w:lineRule="auto"/>
        <w:ind w:left="284"/>
        <w:jc w:val="center"/>
        <w:rPr>
          <w:rFonts w:ascii="Times New Roman" w:hAnsi="Times New Roman" w:cs="Times New Roman"/>
          <w:sz w:val="20"/>
          <w:szCs w:val="20"/>
          <w:lang w:val="en-US"/>
        </w:rPr>
      </w:pPr>
    </w:p>
    <w:tbl>
      <w:tblPr>
        <w:tblStyle w:val="af"/>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8"/>
      </w:tblGrid>
      <w:tr w:rsidR="00F8293C" w:rsidRPr="0061663D" w14:paraId="53E7F69B" w14:textId="77777777" w:rsidTr="00403911">
        <w:trPr>
          <w:jc w:val="center"/>
        </w:trPr>
        <w:tc>
          <w:tcPr>
            <w:tcW w:w="9854" w:type="dxa"/>
          </w:tcPr>
          <w:p w14:paraId="2FEA8B1F" w14:textId="6AB8C097" w:rsidR="00F8293C" w:rsidRPr="0061663D" w:rsidRDefault="00006F09" w:rsidP="0061663D">
            <w:pPr>
              <w:ind w:left="284"/>
              <w:jc w:val="center"/>
              <w:rPr>
                <w:rFonts w:ascii="Times New Roman" w:hAnsi="Times New Roman" w:cs="Times New Roman"/>
                <w:sz w:val="28"/>
                <w:szCs w:val="28"/>
                <w:lang w:val="en-US" w:eastAsia="ru-RU"/>
              </w:rPr>
            </w:pPr>
            <w:r w:rsidRPr="0061663D">
              <w:rPr>
                <w:rFonts w:ascii="Times New Roman" w:hAnsi="Times New Roman" w:cs="Times New Roman"/>
                <w:noProof/>
                <w:sz w:val="28"/>
                <w:szCs w:val="28"/>
                <w:lang w:eastAsia="ru-RU"/>
              </w:rPr>
              <w:lastRenderedPageBreak/>
              <w:drawing>
                <wp:inline distT="0" distB="0" distL="0" distR="0" wp14:anchorId="4CC1585E" wp14:editId="4A28A28F">
                  <wp:extent cx="3783724" cy="2396359"/>
                  <wp:effectExtent l="0" t="0" r="7620" b="4445"/>
                  <wp:docPr id="3" name="Диаграмма 1">
                    <a:extLst xmlns:a="http://schemas.openxmlformats.org/drawingml/2006/main">
                      <a:ext uri="{FF2B5EF4-FFF2-40B4-BE49-F238E27FC236}">
                        <a16:creationId xmlns:a16="http://schemas.microsoft.com/office/drawing/2014/main" id="{289F6F39-37FC-5633-6D03-AC8EC3F394A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r>
      <w:tr w:rsidR="00F8293C" w:rsidRPr="00D41A3D" w14:paraId="0178E43A" w14:textId="77777777" w:rsidTr="00403911">
        <w:trPr>
          <w:jc w:val="center"/>
        </w:trPr>
        <w:tc>
          <w:tcPr>
            <w:tcW w:w="9854" w:type="dxa"/>
          </w:tcPr>
          <w:p w14:paraId="04EC8A0E" w14:textId="19501423" w:rsidR="00F8293C" w:rsidRPr="008013F0" w:rsidRDefault="00A51D00" w:rsidP="0061663D">
            <w:pPr>
              <w:jc w:val="center"/>
              <w:rPr>
                <w:rFonts w:ascii="Times New Roman" w:eastAsia="Times New Roman" w:hAnsi="Times New Roman" w:cs="Times New Roman"/>
                <w:kern w:val="0"/>
                <w:sz w:val="18"/>
                <w:szCs w:val="18"/>
                <w:lang w:val="en-US" w:eastAsia="ru-RU"/>
                <w14:ligatures w14:val="none"/>
              </w:rPr>
            </w:pPr>
            <w:r w:rsidRPr="008013F0">
              <w:rPr>
                <w:rFonts w:ascii="Times New Roman" w:hAnsi="Times New Roman" w:cs="Times New Roman"/>
                <w:b/>
                <w:sz w:val="20"/>
                <w:szCs w:val="20"/>
                <w:lang w:val="en-US" w:eastAsia="de-DE"/>
              </w:rPr>
              <w:t>FIGURE</w:t>
            </w:r>
            <w:r w:rsidRPr="008013F0">
              <w:rPr>
                <w:rFonts w:ascii="Times New Roman" w:eastAsia="Times New Roman" w:hAnsi="Times New Roman" w:cs="Times New Roman"/>
                <w:b/>
                <w:bCs/>
                <w:kern w:val="0"/>
                <w:sz w:val="18"/>
                <w:szCs w:val="18"/>
                <w:lang w:val="en-US" w:eastAsia="ru-RU"/>
                <w14:ligatures w14:val="none"/>
              </w:rPr>
              <w:t xml:space="preserve"> </w:t>
            </w:r>
            <w:r w:rsidR="001C3B95" w:rsidRPr="008013F0">
              <w:rPr>
                <w:rFonts w:ascii="Times New Roman" w:eastAsia="Times New Roman" w:hAnsi="Times New Roman" w:cs="Times New Roman"/>
                <w:b/>
                <w:bCs/>
                <w:kern w:val="0"/>
                <w:sz w:val="18"/>
                <w:szCs w:val="18"/>
                <w:lang w:val="en-US" w:eastAsia="ru-RU"/>
                <w14:ligatures w14:val="none"/>
              </w:rPr>
              <w:t>6.</w:t>
            </w:r>
            <w:r w:rsidR="001C3B95" w:rsidRPr="008013F0">
              <w:rPr>
                <w:rFonts w:ascii="Times New Roman" w:eastAsia="Times New Roman" w:hAnsi="Times New Roman" w:cs="Times New Roman"/>
                <w:kern w:val="0"/>
                <w:sz w:val="18"/>
                <w:szCs w:val="18"/>
                <w:lang w:val="en-US" w:eastAsia="ru-RU"/>
                <w14:ligatures w14:val="none"/>
              </w:rPr>
              <w:t xml:space="preserve"> Relationship between the Mass of Shared Stars in a Galaxy and the Halo Mass</w:t>
            </w:r>
          </w:p>
        </w:tc>
      </w:tr>
    </w:tbl>
    <w:p w14:paraId="5C7CFCCE" w14:textId="77777777" w:rsidR="00F8293C" w:rsidRPr="008013F0" w:rsidRDefault="00F8293C" w:rsidP="0061663D">
      <w:pPr>
        <w:spacing w:after="0" w:line="240" w:lineRule="auto"/>
        <w:ind w:left="284"/>
        <w:jc w:val="center"/>
        <w:rPr>
          <w:rFonts w:ascii="Times New Roman" w:hAnsi="Times New Roman" w:cs="Times New Roman"/>
          <w:sz w:val="20"/>
          <w:szCs w:val="20"/>
          <w:lang w:val="en-US" w:eastAsia="ru-RU"/>
        </w:rPr>
      </w:pPr>
    </w:p>
    <w:p w14:paraId="50F21D87" w14:textId="52251C52" w:rsidR="001C3B95" w:rsidRPr="0061663D" w:rsidRDefault="001C3B95" w:rsidP="0061663D">
      <w:pPr>
        <w:spacing w:after="0" w:line="240" w:lineRule="auto"/>
        <w:ind w:firstLine="284"/>
        <w:rPr>
          <w:rFonts w:ascii="Times New Roman" w:eastAsia="Times New Roman" w:hAnsi="Times New Roman" w:cs="Times New Roman"/>
          <w:kern w:val="0"/>
          <w:sz w:val="24"/>
          <w:szCs w:val="24"/>
          <w:lang w:val="en-US" w:eastAsia="ru-RU"/>
          <w14:ligatures w14:val="none"/>
        </w:rPr>
      </w:pPr>
      <w:r w:rsidRPr="0061663D">
        <w:rPr>
          <w:rFonts w:ascii="Times New Roman" w:eastAsia="Times New Roman" w:hAnsi="Times New Roman" w:cs="Times New Roman"/>
          <w:kern w:val="0"/>
          <w:sz w:val="24"/>
          <w:szCs w:val="24"/>
          <w:lang w:val="en-US" w:eastAsia="ru-RU"/>
          <w14:ligatures w14:val="none"/>
        </w:rPr>
        <w:t>The following relationship was obtained between the mass of shared stars and the halo mass of the dark matter. The graph shows that increasing the mass of shared stars affects the halo mass of the dark matter (Fig. 7). The correlation coefficient is cc = 0.7 and the empirical formula is (6)</w:t>
      </w:r>
    </w:p>
    <w:p w14:paraId="69AED109" w14:textId="703C7435" w:rsidR="000C69AF" w:rsidRPr="0061663D" w:rsidRDefault="00000000" w:rsidP="0061663D">
      <w:pPr>
        <w:spacing w:after="0" w:line="240" w:lineRule="auto"/>
        <w:ind w:left="284"/>
        <w:jc w:val="right"/>
        <w:rPr>
          <w:rFonts w:ascii="Times New Roman" w:hAnsi="Times New Roman" w:cs="Times New Roman"/>
          <w:sz w:val="20"/>
          <w:szCs w:val="20"/>
        </w:rPr>
      </w:pPr>
      <m:oMath>
        <m:func>
          <m:funcPr>
            <m:ctrlPr>
              <w:rPr>
                <w:rFonts w:ascii="Cambria Math" w:hAnsi="Cambria Math" w:cs="Times New Roman"/>
                <w:i/>
                <w:sz w:val="20"/>
                <w:szCs w:val="20"/>
                <w:lang w:val="en-US"/>
              </w:rPr>
            </m:ctrlPr>
          </m:funcPr>
          <m:fName>
            <m:r>
              <m:rPr>
                <m:sty m:val="p"/>
              </m:rPr>
              <w:rPr>
                <w:rFonts w:ascii="Cambria Math" w:hAnsi="Cambria Math" w:cs="Times New Roman"/>
                <w:sz w:val="20"/>
                <w:szCs w:val="20"/>
                <w:lang w:val="en-US"/>
              </w:rPr>
              <m:t>log</m:t>
            </m:r>
          </m:fName>
          <m:e>
            <m:sSub>
              <m:sSubPr>
                <m:ctrlPr>
                  <w:rPr>
                    <w:rFonts w:ascii="Cambria Math" w:hAnsi="Cambria Math" w:cs="Times New Roman"/>
                    <w:i/>
                    <w:sz w:val="20"/>
                    <w:szCs w:val="20"/>
                    <w:lang w:val="en-US"/>
                  </w:rPr>
                </m:ctrlPr>
              </m:sSubPr>
              <m:e>
                <m:r>
                  <w:rPr>
                    <w:rFonts w:ascii="Cambria Math" w:hAnsi="Cambria Math" w:cs="Times New Roman"/>
                    <w:sz w:val="20"/>
                    <w:szCs w:val="20"/>
                    <w:lang w:val="en-US"/>
                  </w:rPr>
                  <m:t>M</m:t>
                </m:r>
              </m:e>
              <m:sub>
                <m:r>
                  <w:rPr>
                    <w:rFonts w:ascii="Cambria Math" w:hAnsi="Cambria Math" w:cs="Times New Roman"/>
                    <w:sz w:val="20"/>
                    <w:szCs w:val="20"/>
                    <w:lang w:val="en-US"/>
                  </w:rPr>
                  <m:t>dm</m:t>
                </m:r>
              </m:sub>
            </m:sSub>
          </m:e>
        </m:func>
        <m:r>
          <w:rPr>
            <w:rFonts w:ascii="Cambria Math" w:hAnsi="Cambria Math" w:cs="Times New Roman"/>
            <w:sz w:val="20"/>
            <w:szCs w:val="20"/>
          </w:rPr>
          <m:t>=0.0113</m:t>
        </m:r>
        <m:d>
          <m:dPr>
            <m:ctrlPr>
              <w:rPr>
                <w:rFonts w:ascii="Cambria Math" w:hAnsi="Cambria Math" w:cs="Times New Roman"/>
                <w:i/>
                <w:sz w:val="20"/>
                <w:szCs w:val="20"/>
                <w:lang w:val="en-US"/>
              </w:rPr>
            </m:ctrlPr>
          </m:dPr>
          <m:e>
            <m:r>
              <w:rPr>
                <w:rFonts w:ascii="Cambria Math" w:hAnsi="Cambria Math" w:cs="Times New Roman"/>
                <w:sz w:val="20"/>
                <w:szCs w:val="20"/>
              </w:rPr>
              <m:t>±0.0012</m:t>
            </m:r>
          </m:e>
        </m:d>
        <m:r>
          <w:rPr>
            <w:rFonts w:ascii="Cambria Math" w:hAnsi="Cambria Math" w:cs="Times New Roman"/>
            <w:sz w:val="20"/>
            <w:szCs w:val="20"/>
          </w:rPr>
          <m:t>∙</m:t>
        </m:r>
        <m:sSup>
          <m:sSupPr>
            <m:ctrlPr>
              <w:rPr>
                <w:rFonts w:ascii="Cambria Math" w:hAnsi="Cambria Math" w:cs="Times New Roman"/>
                <w:i/>
                <w:sz w:val="20"/>
                <w:szCs w:val="20"/>
                <w:lang w:val="en-US"/>
              </w:rPr>
            </m:ctrlPr>
          </m:sSupPr>
          <m:e>
            <m:r>
              <w:rPr>
                <w:rFonts w:ascii="Cambria Math" w:hAnsi="Cambria Math" w:cs="Times New Roman"/>
                <w:sz w:val="20"/>
                <w:szCs w:val="20"/>
                <w:lang w:val="en-US"/>
              </w:rPr>
              <m:t>M</m:t>
            </m:r>
          </m:e>
          <m:sup>
            <m:r>
              <w:rPr>
                <w:rFonts w:ascii="Cambria Math" w:hAnsi="Cambria Math" w:cs="Times New Roman"/>
                <w:sz w:val="20"/>
                <w:szCs w:val="20"/>
              </w:rPr>
              <m:t>*</m:t>
            </m:r>
          </m:sup>
        </m:sSup>
        <m:r>
          <w:rPr>
            <w:rFonts w:ascii="Cambria Math" w:hAnsi="Cambria Math" w:cs="Times New Roman"/>
            <w:sz w:val="20"/>
            <w:szCs w:val="20"/>
          </w:rPr>
          <m:t>+9.891(±0.0098)</m:t>
        </m:r>
      </m:oMath>
      <w:r w:rsidR="00A266A9" w:rsidRPr="0061663D">
        <w:rPr>
          <w:rFonts w:ascii="Times New Roman" w:eastAsiaTheme="minorEastAsia" w:hAnsi="Times New Roman" w:cs="Times New Roman"/>
          <w:sz w:val="20"/>
          <w:szCs w:val="20"/>
        </w:rPr>
        <w:t xml:space="preserve">          </w:t>
      </w:r>
      <w:r w:rsidR="00F6176A" w:rsidRPr="0061663D">
        <w:rPr>
          <w:rFonts w:ascii="Times New Roman" w:eastAsiaTheme="minorEastAsia" w:hAnsi="Times New Roman" w:cs="Times New Roman"/>
          <w:sz w:val="20"/>
          <w:szCs w:val="20"/>
          <w:lang w:val="uz-Cyrl-UZ"/>
        </w:rPr>
        <w:t xml:space="preserve">                            </w:t>
      </w:r>
      <w:r w:rsidR="00A266A9" w:rsidRPr="0061663D">
        <w:rPr>
          <w:rFonts w:ascii="Times New Roman" w:eastAsiaTheme="minorEastAsia" w:hAnsi="Times New Roman" w:cs="Times New Roman"/>
          <w:sz w:val="20"/>
          <w:szCs w:val="20"/>
        </w:rPr>
        <w:t xml:space="preserve">    (6)</w:t>
      </w:r>
    </w:p>
    <w:tbl>
      <w:tblPr>
        <w:tblStyle w:val="af"/>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9"/>
      </w:tblGrid>
      <w:tr w:rsidR="00F8293C" w:rsidRPr="0061663D" w14:paraId="1AE3F3BE" w14:textId="77777777" w:rsidTr="00F0229E">
        <w:trPr>
          <w:trHeight w:val="3999"/>
          <w:jc w:val="center"/>
        </w:trPr>
        <w:tc>
          <w:tcPr>
            <w:tcW w:w="9079" w:type="dxa"/>
          </w:tcPr>
          <w:p w14:paraId="50E5CC85" w14:textId="1C8E6D93" w:rsidR="00F8293C" w:rsidRPr="0061663D" w:rsidRDefault="00006F09" w:rsidP="0061663D">
            <w:pPr>
              <w:ind w:left="284"/>
              <w:jc w:val="center"/>
              <w:rPr>
                <w:rFonts w:ascii="Times New Roman" w:hAnsi="Times New Roman" w:cs="Times New Roman"/>
                <w:sz w:val="28"/>
                <w:szCs w:val="28"/>
                <w:lang w:val="en-US"/>
              </w:rPr>
            </w:pPr>
            <w:r w:rsidRPr="0061663D">
              <w:rPr>
                <w:rFonts w:ascii="Times New Roman" w:hAnsi="Times New Roman" w:cs="Times New Roman"/>
                <w:noProof/>
                <w:sz w:val="28"/>
                <w:szCs w:val="28"/>
                <w:lang w:eastAsia="ru-RU"/>
              </w:rPr>
              <w:drawing>
                <wp:inline distT="0" distB="0" distL="0" distR="0" wp14:anchorId="1F0E70F4" wp14:editId="1C641217">
                  <wp:extent cx="4012442" cy="2511188"/>
                  <wp:effectExtent l="0" t="0" r="7620" b="3810"/>
                  <wp:docPr id="4" name="Диаграмма 1">
                    <a:extLst xmlns:a="http://schemas.openxmlformats.org/drawingml/2006/main">
                      <a:ext uri="{FF2B5EF4-FFF2-40B4-BE49-F238E27FC236}">
                        <a16:creationId xmlns:a16="http://schemas.microsoft.com/office/drawing/2014/main" id="{90456A52-4F2B-6624-19C7-F9CCDC0EF4D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c>
      </w:tr>
      <w:tr w:rsidR="00F8293C" w:rsidRPr="00D41A3D" w14:paraId="4D42418A" w14:textId="77777777" w:rsidTr="00F0229E">
        <w:trPr>
          <w:trHeight w:val="257"/>
          <w:jc w:val="center"/>
        </w:trPr>
        <w:tc>
          <w:tcPr>
            <w:tcW w:w="9079" w:type="dxa"/>
          </w:tcPr>
          <w:p w14:paraId="360A894E" w14:textId="0EF7D4E1" w:rsidR="00F8293C" w:rsidRPr="0061663D" w:rsidRDefault="00A51D00" w:rsidP="0061663D">
            <w:pPr>
              <w:jc w:val="center"/>
              <w:rPr>
                <w:rFonts w:ascii="Times New Roman" w:eastAsia="Times New Roman" w:hAnsi="Times New Roman" w:cs="Times New Roman"/>
                <w:kern w:val="0"/>
                <w:sz w:val="20"/>
                <w:szCs w:val="20"/>
                <w:lang w:val="en-US" w:eastAsia="ru-RU"/>
                <w14:ligatures w14:val="none"/>
              </w:rPr>
            </w:pPr>
            <w:r w:rsidRPr="0061663D">
              <w:rPr>
                <w:rFonts w:ascii="Times New Roman" w:hAnsi="Times New Roman" w:cs="Times New Roman"/>
                <w:b/>
                <w:sz w:val="20"/>
                <w:szCs w:val="20"/>
                <w:lang w:val="en-US" w:eastAsia="de-DE"/>
              </w:rPr>
              <w:t>FIGURE</w:t>
            </w:r>
            <w:r w:rsidRPr="0061663D">
              <w:rPr>
                <w:rFonts w:ascii="Times New Roman" w:eastAsia="Times New Roman" w:hAnsi="Times New Roman" w:cs="Times New Roman"/>
                <w:b/>
                <w:kern w:val="0"/>
                <w:sz w:val="20"/>
                <w:szCs w:val="20"/>
                <w:lang w:val="en-US" w:eastAsia="ru-RU"/>
                <w14:ligatures w14:val="none"/>
              </w:rPr>
              <w:t xml:space="preserve"> </w:t>
            </w:r>
            <w:r w:rsidR="001C3B95" w:rsidRPr="0061663D">
              <w:rPr>
                <w:rFonts w:ascii="Times New Roman" w:eastAsia="Times New Roman" w:hAnsi="Times New Roman" w:cs="Times New Roman"/>
                <w:b/>
                <w:kern w:val="0"/>
                <w:sz w:val="20"/>
                <w:szCs w:val="20"/>
                <w:lang w:val="en-US" w:eastAsia="ru-RU"/>
                <w14:ligatures w14:val="none"/>
              </w:rPr>
              <w:t>7.</w:t>
            </w:r>
            <w:r w:rsidR="001C3B95" w:rsidRPr="0061663D">
              <w:rPr>
                <w:rFonts w:ascii="Times New Roman" w:eastAsia="Times New Roman" w:hAnsi="Times New Roman" w:cs="Times New Roman"/>
                <w:kern w:val="0"/>
                <w:sz w:val="20"/>
                <w:szCs w:val="20"/>
                <w:lang w:val="en-US" w:eastAsia="ru-RU"/>
                <w14:ligatures w14:val="none"/>
              </w:rPr>
              <w:t xml:space="preserve"> Relationship between the Total Mass of Stars in a Galaxy and the Halo Mass of the Dark Matter</w:t>
            </w:r>
          </w:p>
        </w:tc>
      </w:tr>
    </w:tbl>
    <w:p w14:paraId="5FCCB895" w14:textId="77777777" w:rsidR="00F0229E" w:rsidRPr="0061663D" w:rsidRDefault="00F0229E" w:rsidP="0061663D">
      <w:pPr>
        <w:spacing w:after="0" w:line="240" w:lineRule="auto"/>
        <w:ind w:firstLine="284"/>
        <w:jc w:val="both"/>
        <w:rPr>
          <w:rFonts w:ascii="Times New Roman" w:eastAsia="Times New Roman" w:hAnsi="Times New Roman" w:cs="Times New Roman"/>
          <w:kern w:val="0"/>
          <w:sz w:val="20"/>
          <w:szCs w:val="20"/>
          <w:lang w:val="en-US" w:eastAsia="ru-RU"/>
          <w14:ligatures w14:val="none"/>
        </w:rPr>
      </w:pPr>
    </w:p>
    <w:p w14:paraId="3FAB173D" w14:textId="0312E846" w:rsidR="000C69AF" w:rsidRPr="0061663D" w:rsidRDefault="001C3B95" w:rsidP="0061663D">
      <w:pPr>
        <w:spacing w:after="0" w:line="240" w:lineRule="auto"/>
        <w:ind w:firstLine="284"/>
        <w:jc w:val="both"/>
        <w:rPr>
          <w:rFonts w:ascii="Times New Roman" w:eastAsia="Times New Roman" w:hAnsi="Times New Roman" w:cs="Times New Roman"/>
          <w:kern w:val="0"/>
          <w:sz w:val="20"/>
          <w:szCs w:val="20"/>
          <w:lang w:val="en-US" w:eastAsia="ru-RU"/>
          <w14:ligatures w14:val="none"/>
        </w:rPr>
      </w:pPr>
      <w:r w:rsidRPr="0061663D">
        <w:rPr>
          <w:rFonts w:ascii="Times New Roman" w:eastAsia="Times New Roman" w:hAnsi="Times New Roman" w:cs="Times New Roman"/>
          <w:kern w:val="0"/>
          <w:sz w:val="20"/>
          <w:szCs w:val="20"/>
          <w:lang w:val="en-US" w:eastAsia="ru-RU"/>
          <w14:ligatures w14:val="none"/>
        </w:rPr>
        <w:t>We also obtained a relationship between the halo radius and the particle velocity dispersion within it. It was previously found [32] that the outer halo of the Galaxy rotates counterclockwise (relative to the disk component) at a velocity of approximately 80 km/s, with velocity dispersions in a spherical coordinate system originating at the center of the Galaxy being (178, 149, 127) km/s. The inner halo barely rotates and has velocity dispersions slightly smaller: (160, 102, and 83) km/s. From the graph we constructed in Fig. 8, we can also conclude that the velocity is lower near the center of the Galaxy than in its vicinity. In this case, the correlation coefficient was cc = 0.78 and the corresponding relationship took the form (7):</w:t>
      </w:r>
    </w:p>
    <w:p w14:paraId="21A7496B" w14:textId="076585CC" w:rsidR="000C69AF" w:rsidRPr="0061663D" w:rsidRDefault="00000000" w:rsidP="0061663D">
      <w:pPr>
        <w:spacing w:after="0" w:line="240" w:lineRule="auto"/>
        <w:ind w:left="284"/>
        <w:jc w:val="right"/>
        <w:rPr>
          <w:rFonts w:ascii="Times New Roman" w:hAnsi="Times New Roman" w:cs="Times New Roman"/>
          <w:sz w:val="20"/>
          <w:szCs w:val="20"/>
        </w:rPr>
      </w:pPr>
      <m:oMath>
        <m:sSub>
          <m:sSubPr>
            <m:ctrlPr>
              <w:rPr>
                <w:rFonts w:ascii="Cambria Math" w:hAnsi="Cambria Math" w:cs="Times New Roman"/>
                <w:i/>
                <w:sz w:val="20"/>
                <w:szCs w:val="20"/>
                <w:lang w:val="en-US"/>
              </w:rPr>
            </m:ctrlPr>
          </m:sSubPr>
          <m:e>
            <m:r>
              <w:rPr>
                <w:rFonts w:ascii="Cambria Math" w:hAnsi="Cambria Math" w:cs="Times New Roman"/>
                <w:sz w:val="20"/>
                <w:szCs w:val="20"/>
                <w:lang w:val="en-US"/>
              </w:rPr>
              <m:t>V</m:t>
            </m:r>
          </m:e>
          <m:sub>
            <m:r>
              <w:rPr>
                <w:rFonts w:ascii="Cambria Math" w:hAnsi="Cambria Math" w:cs="Times New Roman"/>
                <w:sz w:val="20"/>
                <w:szCs w:val="20"/>
                <w:lang w:val="en-US"/>
              </w:rPr>
              <m:t>h</m:t>
            </m:r>
          </m:sub>
        </m:sSub>
        <m:r>
          <w:rPr>
            <w:rFonts w:ascii="Cambria Math" w:hAnsi="Cambria Math" w:cs="Times New Roman"/>
            <w:sz w:val="20"/>
            <w:szCs w:val="20"/>
            <w:lang w:val="en-US"/>
          </w:rPr>
          <m:t>=10.377</m:t>
        </m:r>
        <m:d>
          <m:dPr>
            <m:ctrlPr>
              <w:rPr>
                <w:rFonts w:ascii="Cambria Math" w:hAnsi="Cambria Math" w:cs="Times New Roman"/>
                <w:i/>
                <w:sz w:val="20"/>
                <w:szCs w:val="20"/>
                <w:lang w:val="en-US"/>
              </w:rPr>
            </m:ctrlPr>
          </m:dPr>
          <m:e>
            <m:r>
              <w:rPr>
                <w:rFonts w:ascii="Cambria Math" w:hAnsi="Cambria Math" w:cs="Times New Roman"/>
                <w:sz w:val="20"/>
                <w:szCs w:val="20"/>
                <w:lang w:val="en-US"/>
              </w:rPr>
              <m:t>±0.004</m:t>
            </m:r>
          </m:e>
        </m:d>
        <m:r>
          <w:rPr>
            <w:rFonts w:ascii="Cambria Math" w:hAnsi="Cambria Math" w:cs="Times New Roman"/>
            <w:sz w:val="20"/>
            <w:szCs w:val="20"/>
            <w:lang w:val="en-US"/>
          </w:rPr>
          <m:t>∙</m:t>
        </m:r>
        <m:sSub>
          <m:sSubPr>
            <m:ctrlPr>
              <w:rPr>
                <w:rFonts w:ascii="Cambria Math" w:hAnsi="Cambria Math" w:cs="Times New Roman"/>
                <w:i/>
                <w:sz w:val="20"/>
                <w:szCs w:val="20"/>
                <w:lang w:val="en-US"/>
              </w:rPr>
            </m:ctrlPr>
          </m:sSubPr>
          <m:e>
            <m:r>
              <w:rPr>
                <w:rFonts w:ascii="Cambria Math" w:hAnsi="Cambria Math" w:cs="Times New Roman"/>
                <w:sz w:val="20"/>
                <w:szCs w:val="20"/>
                <w:lang w:val="en-US"/>
              </w:rPr>
              <m:t>R</m:t>
            </m:r>
          </m:e>
          <m:sub>
            <m:r>
              <w:rPr>
                <w:rFonts w:ascii="Cambria Math" w:hAnsi="Cambria Math" w:cs="Times New Roman"/>
                <w:sz w:val="20"/>
                <w:szCs w:val="20"/>
                <w:lang w:val="en-US"/>
              </w:rPr>
              <m:t>h</m:t>
            </m:r>
          </m:sub>
        </m:sSub>
        <m:r>
          <w:rPr>
            <w:rFonts w:ascii="Cambria Math" w:hAnsi="Cambria Math" w:cs="Times New Roman"/>
            <w:sz w:val="20"/>
            <w:szCs w:val="20"/>
            <w:lang w:val="en-US"/>
          </w:rPr>
          <m:t>+70.588(±0.005)</m:t>
        </m:r>
      </m:oMath>
      <w:r w:rsidR="00A266A9" w:rsidRPr="0061663D">
        <w:rPr>
          <w:rFonts w:ascii="Times New Roman" w:eastAsiaTheme="minorEastAsia" w:hAnsi="Times New Roman" w:cs="Times New Roman"/>
          <w:sz w:val="20"/>
          <w:szCs w:val="20"/>
        </w:rPr>
        <w:t xml:space="preserve">          </w:t>
      </w:r>
      <w:r w:rsidR="00F6176A" w:rsidRPr="0061663D">
        <w:rPr>
          <w:rFonts w:ascii="Times New Roman" w:eastAsiaTheme="minorEastAsia" w:hAnsi="Times New Roman" w:cs="Times New Roman"/>
          <w:sz w:val="20"/>
          <w:szCs w:val="20"/>
          <w:lang w:val="uz-Cyrl-UZ"/>
        </w:rPr>
        <w:t xml:space="preserve">                           </w:t>
      </w:r>
      <w:r w:rsidR="00A266A9" w:rsidRPr="0061663D">
        <w:rPr>
          <w:rFonts w:ascii="Times New Roman" w:eastAsiaTheme="minorEastAsia" w:hAnsi="Times New Roman" w:cs="Times New Roman"/>
          <w:sz w:val="20"/>
          <w:szCs w:val="20"/>
        </w:rPr>
        <w:t xml:space="preserve">       (7)</w:t>
      </w:r>
    </w:p>
    <w:tbl>
      <w:tblPr>
        <w:tblStyle w:val="af"/>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8"/>
      </w:tblGrid>
      <w:tr w:rsidR="00F8293C" w:rsidRPr="0061663D" w14:paraId="5733C679" w14:textId="77777777" w:rsidTr="00F0229E">
        <w:trPr>
          <w:trHeight w:val="4760"/>
          <w:jc w:val="center"/>
        </w:trPr>
        <w:tc>
          <w:tcPr>
            <w:tcW w:w="9578" w:type="dxa"/>
          </w:tcPr>
          <w:p w14:paraId="3C745D80" w14:textId="3F67F2D6" w:rsidR="00F8293C" w:rsidRPr="0061663D" w:rsidRDefault="00006F09" w:rsidP="0061663D">
            <w:pPr>
              <w:ind w:left="284"/>
              <w:jc w:val="center"/>
              <w:rPr>
                <w:rFonts w:ascii="Times New Roman" w:hAnsi="Times New Roman" w:cs="Times New Roman"/>
                <w:sz w:val="28"/>
                <w:szCs w:val="28"/>
                <w:lang w:val="en-US"/>
              </w:rPr>
            </w:pPr>
            <w:r w:rsidRPr="0061663D">
              <w:rPr>
                <w:rFonts w:ascii="Times New Roman" w:hAnsi="Times New Roman" w:cs="Times New Roman"/>
                <w:noProof/>
                <w:sz w:val="28"/>
                <w:szCs w:val="28"/>
                <w:lang w:eastAsia="ru-RU"/>
              </w:rPr>
              <w:lastRenderedPageBreak/>
              <w:drawing>
                <wp:inline distT="0" distB="0" distL="0" distR="0" wp14:anchorId="11DBE458" wp14:editId="1FAC6DD1">
                  <wp:extent cx="4251960" cy="2964180"/>
                  <wp:effectExtent l="0" t="0" r="15240" b="7620"/>
                  <wp:docPr id="5" name="Диаграмма 1">
                    <a:extLst xmlns:a="http://schemas.openxmlformats.org/drawingml/2006/main">
                      <a:ext uri="{FF2B5EF4-FFF2-40B4-BE49-F238E27FC236}">
                        <a16:creationId xmlns:a16="http://schemas.microsoft.com/office/drawing/2014/main" id="{A0AFDDA2-A077-02CC-53C6-5F274023BF7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c>
      </w:tr>
      <w:tr w:rsidR="00F8293C" w:rsidRPr="00D41A3D" w14:paraId="7C182B08" w14:textId="77777777" w:rsidTr="00F0229E">
        <w:trPr>
          <w:jc w:val="center"/>
        </w:trPr>
        <w:tc>
          <w:tcPr>
            <w:tcW w:w="9578" w:type="dxa"/>
          </w:tcPr>
          <w:p w14:paraId="7851FB07" w14:textId="00D278FF" w:rsidR="00F8293C" w:rsidRPr="0061663D" w:rsidRDefault="00A51D00" w:rsidP="0061663D">
            <w:pPr>
              <w:jc w:val="center"/>
              <w:rPr>
                <w:rFonts w:ascii="Times New Roman" w:eastAsia="Times New Roman" w:hAnsi="Times New Roman" w:cs="Times New Roman"/>
                <w:kern w:val="0"/>
                <w:sz w:val="20"/>
                <w:szCs w:val="20"/>
                <w:lang w:val="en-US" w:eastAsia="ru-RU"/>
                <w14:ligatures w14:val="none"/>
              </w:rPr>
            </w:pPr>
            <w:r w:rsidRPr="0061663D">
              <w:rPr>
                <w:rFonts w:ascii="Times New Roman" w:hAnsi="Times New Roman" w:cs="Times New Roman"/>
                <w:b/>
                <w:sz w:val="20"/>
                <w:szCs w:val="20"/>
                <w:lang w:val="en-US" w:eastAsia="de-DE"/>
              </w:rPr>
              <w:t>FIGURE</w:t>
            </w:r>
            <w:r w:rsidR="001C3B95" w:rsidRPr="0061663D">
              <w:rPr>
                <w:rFonts w:ascii="Times New Roman" w:eastAsia="Times New Roman" w:hAnsi="Times New Roman" w:cs="Times New Roman"/>
                <w:b/>
                <w:kern w:val="0"/>
                <w:sz w:val="20"/>
                <w:szCs w:val="20"/>
                <w:lang w:val="en-US" w:eastAsia="ru-RU"/>
                <w14:ligatures w14:val="none"/>
              </w:rPr>
              <w:t xml:space="preserve"> 8.</w:t>
            </w:r>
            <w:r w:rsidR="001C3B95" w:rsidRPr="0061663D">
              <w:rPr>
                <w:rFonts w:ascii="Times New Roman" w:eastAsia="Times New Roman" w:hAnsi="Times New Roman" w:cs="Times New Roman"/>
                <w:kern w:val="0"/>
                <w:sz w:val="20"/>
                <w:szCs w:val="20"/>
                <w:lang w:val="en-US" w:eastAsia="ru-RU"/>
                <w14:ligatures w14:val="none"/>
              </w:rPr>
              <w:t xml:space="preserve"> Relationship between the Halo Radius and the Velocity Dispersion of Halo Components</w:t>
            </w:r>
          </w:p>
        </w:tc>
      </w:tr>
    </w:tbl>
    <w:p w14:paraId="3E8A85ED" w14:textId="77777777" w:rsidR="008013F0" w:rsidRDefault="008013F0" w:rsidP="0061663D">
      <w:pPr>
        <w:spacing w:after="0" w:line="240" w:lineRule="auto"/>
        <w:ind w:firstLine="284"/>
        <w:rPr>
          <w:rFonts w:ascii="Times New Roman" w:eastAsia="Times New Roman" w:hAnsi="Times New Roman" w:cs="Times New Roman"/>
          <w:kern w:val="0"/>
          <w:sz w:val="24"/>
          <w:szCs w:val="24"/>
          <w:lang w:val="en-US" w:eastAsia="ru-RU"/>
          <w14:ligatures w14:val="none"/>
        </w:rPr>
      </w:pPr>
    </w:p>
    <w:p w14:paraId="08E8A2F2" w14:textId="46B5910D" w:rsidR="00F6176A" w:rsidRPr="0061663D" w:rsidRDefault="00F6176A" w:rsidP="0061663D">
      <w:pPr>
        <w:spacing w:after="0" w:line="240" w:lineRule="auto"/>
        <w:ind w:firstLine="284"/>
        <w:rPr>
          <w:rFonts w:ascii="Times New Roman" w:eastAsia="Times New Roman" w:hAnsi="Times New Roman" w:cs="Times New Roman"/>
          <w:kern w:val="0"/>
          <w:sz w:val="20"/>
          <w:szCs w:val="20"/>
          <w:lang w:val="en-US" w:eastAsia="ru-RU"/>
          <w14:ligatures w14:val="none"/>
        </w:rPr>
      </w:pPr>
      <w:r w:rsidRPr="0061663D">
        <w:rPr>
          <w:rFonts w:ascii="Times New Roman" w:eastAsia="Times New Roman" w:hAnsi="Times New Roman" w:cs="Times New Roman"/>
          <w:kern w:val="0"/>
          <w:sz w:val="24"/>
          <w:szCs w:val="24"/>
          <w:lang w:val="en-US" w:eastAsia="ru-RU"/>
          <w14:ligatures w14:val="none"/>
        </w:rPr>
        <w:t xml:space="preserve">Next, we </w:t>
      </w:r>
      <w:r w:rsidRPr="0061663D">
        <w:rPr>
          <w:rFonts w:ascii="Times New Roman" w:eastAsia="Times New Roman" w:hAnsi="Times New Roman" w:cs="Times New Roman"/>
          <w:kern w:val="0"/>
          <w:sz w:val="20"/>
          <w:szCs w:val="20"/>
          <w:lang w:val="en-US" w:eastAsia="ru-RU"/>
          <w14:ligatures w14:val="none"/>
        </w:rPr>
        <w:t>found the relationship (8) between the DM halo mass and the velocity dispersion of particles in the halo with a correlation coefficient of cc = 0.77. Here, the relationship is exponential (Fig. 9):</w:t>
      </w:r>
    </w:p>
    <w:p w14:paraId="643871A3" w14:textId="662B8EE4" w:rsidR="000C69AF" w:rsidRPr="0061663D" w:rsidRDefault="00000000" w:rsidP="0061663D">
      <w:pPr>
        <w:spacing w:after="0" w:line="240" w:lineRule="auto"/>
        <w:ind w:left="284"/>
        <w:jc w:val="right"/>
        <w:rPr>
          <w:rFonts w:ascii="Times New Roman" w:hAnsi="Times New Roman" w:cs="Times New Roman"/>
          <w:sz w:val="20"/>
          <w:szCs w:val="20"/>
          <w:lang w:val="en-US"/>
        </w:rPr>
      </w:pPr>
      <m:oMath>
        <m:sSub>
          <m:sSubPr>
            <m:ctrlPr>
              <w:rPr>
                <w:rFonts w:ascii="Cambria Math" w:hAnsi="Cambria Math" w:cs="Times New Roman"/>
                <w:i/>
                <w:sz w:val="20"/>
                <w:szCs w:val="20"/>
                <w:lang w:val="en-US"/>
              </w:rPr>
            </m:ctrlPr>
          </m:sSubPr>
          <m:e>
            <m:r>
              <w:rPr>
                <w:rFonts w:ascii="Cambria Math" w:hAnsi="Cambria Math" w:cs="Times New Roman"/>
                <w:sz w:val="20"/>
                <w:szCs w:val="20"/>
                <w:lang w:val="en-US"/>
              </w:rPr>
              <m:t>V</m:t>
            </m:r>
          </m:e>
          <m:sub>
            <m:r>
              <w:rPr>
                <w:rFonts w:ascii="Cambria Math" w:hAnsi="Cambria Math" w:cs="Times New Roman"/>
                <w:sz w:val="20"/>
                <w:szCs w:val="20"/>
                <w:lang w:val="en-US"/>
              </w:rPr>
              <m:t>h</m:t>
            </m:r>
          </m:sub>
        </m:sSub>
        <m:r>
          <w:rPr>
            <w:rFonts w:ascii="Cambria Math" w:hAnsi="Cambria Math" w:cs="Times New Roman"/>
            <w:sz w:val="20"/>
            <w:szCs w:val="20"/>
            <w:lang w:val="en-US"/>
          </w:rPr>
          <m:t>=0.049(±0.002)∙</m:t>
        </m:r>
        <m:sSup>
          <m:sSupPr>
            <m:ctrlPr>
              <w:rPr>
                <w:rFonts w:ascii="Cambria Math" w:hAnsi="Cambria Math" w:cs="Times New Roman"/>
                <w:i/>
                <w:sz w:val="20"/>
                <w:szCs w:val="20"/>
                <w:lang w:val="en-US"/>
              </w:rPr>
            </m:ctrlPr>
          </m:sSupPr>
          <m:e>
            <m:r>
              <w:rPr>
                <w:rFonts w:ascii="Cambria Math" w:hAnsi="Cambria Math" w:cs="Times New Roman"/>
                <w:sz w:val="20"/>
                <w:szCs w:val="20"/>
                <w:lang w:val="en-US"/>
              </w:rPr>
              <m:t>e</m:t>
            </m:r>
          </m:e>
          <m:sup>
            <m:r>
              <w:rPr>
                <w:rFonts w:ascii="Cambria Math" w:hAnsi="Cambria Math" w:cs="Times New Roman"/>
                <w:sz w:val="20"/>
                <w:szCs w:val="20"/>
                <w:lang w:val="en-US"/>
              </w:rPr>
              <m:t>0.801∙</m:t>
            </m:r>
            <m:sSub>
              <m:sSubPr>
                <m:ctrlPr>
                  <w:rPr>
                    <w:rFonts w:ascii="Cambria Math" w:hAnsi="Cambria Math" w:cs="Times New Roman"/>
                    <w:i/>
                    <w:sz w:val="20"/>
                    <w:szCs w:val="20"/>
                    <w:lang w:val="en-US"/>
                  </w:rPr>
                </m:ctrlPr>
              </m:sSubPr>
              <m:e>
                <m:r>
                  <w:rPr>
                    <w:rFonts w:ascii="Cambria Math" w:hAnsi="Cambria Math" w:cs="Times New Roman"/>
                    <w:sz w:val="20"/>
                    <w:szCs w:val="20"/>
                    <w:lang w:val="en-US"/>
                  </w:rPr>
                  <m:t>M</m:t>
                </m:r>
              </m:e>
              <m:sub>
                <m:r>
                  <w:rPr>
                    <w:rFonts w:ascii="Cambria Math" w:hAnsi="Cambria Math" w:cs="Times New Roman"/>
                    <w:sz w:val="20"/>
                    <w:szCs w:val="20"/>
                    <w:lang w:val="en-US"/>
                  </w:rPr>
                  <m:t>dm</m:t>
                </m:r>
              </m:sub>
            </m:sSub>
          </m:sup>
        </m:sSup>
      </m:oMath>
      <w:r w:rsidR="00A266A9" w:rsidRPr="0061663D">
        <w:rPr>
          <w:rFonts w:ascii="Times New Roman" w:eastAsiaTheme="minorEastAsia" w:hAnsi="Times New Roman" w:cs="Times New Roman"/>
          <w:sz w:val="20"/>
          <w:szCs w:val="20"/>
          <w:lang w:val="en-US"/>
        </w:rPr>
        <w:t xml:space="preserve">       </w:t>
      </w:r>
      <w:r w:rsidR="00A266A9" w:rsidRPr="0061663D">
        <w:rPr>
          <w:rFonts w:ascii="Times New Roman" w:eastAsiaTheme="minorEastAsia" w:hAnsi="Times New Roman" w:cs="Times New Roman"/>
          <w:sz w:val="20"/>
          <w:szCs w:val="20"/>
          <w:lang w:val="en-US"/>
        </w:rPr>
        <w:tab/>
      </w:r>
      <w:r w:rsidR="00F6176A" w:rsidRPr="0061663D">
        <w:rPr>
          <w:rFonts w:ascii="Times New Roman" w:eastAsiaTheme="minorEastAsia" w:hAnsi="Times New Roman" w:cs="Times New Roman"/>
          <w:sz w:val="20"/>
          <w:szCs w:val="20"/>
          <w:lang w:val="uz-Cyrl-UZ"/>
        </w:rPr>
        <w:t xml:space="preserve">            </w:t>
      </w:r>
      <w:r w:rsidR="00A266A9" w:rsidRPr="0061663D">
        <w:rPr>
          <w:rFonts w:ascii="Times New Roman" w:eastAsiaTheme="minorEastAsia" w:hAnsi="Times New Roman" w:cs="Times New Roman"/>
          <w:sz w:val="20"/>
          <w:szCs w:val="20"/>
          <w:lang w:val="en-US"/>
        </w:rPr>
        <w:tab/>
      </w:r>
      <w:r w:rsidR="00F6176A" w:rsidRPr="0061663D">
        <w:rPr>
          <w:rFonts w:ascii="Times New Roman" w:eastAsiaTheme="minorEastAsia" w:hAnsi="Times New Roman" w:cs="Times New Roman"/>
          <w:sz w:val="20"/>
          <w:szCs w:val="20"/>
          <w:lang w:val="uz-Cyrl-UZ"/>
        </w:rPr>
        <w:t xml:space="preserve">                             </w:t>
      </w:r>
      <w:r w:rsidR="00A266A9" w:rsidRPr="0061663D">
        <w:rPr>
          <w:rFonts w:ascii="Times New Roman" w:eastAsiaTheme="minorEastAsia" w:hAnsi="Times New Roman" w:cs="Times New Roman"/>
          <w:sz w:val="20"/>
          <w:szCs w:val="20"/>
          <w:lang w:val="en-US"/>
        </w:rPr>
        <w:t xml:space="preserve"> (8)</w:t>
      </w:r>
    </w:p>
    <w:p w14:paraId="646C6BE1" w14:textId="77777777" w:rsidR="000C69AF" w:rsidRPr="008013F0" w:rsidRDefault="000C69AF" w:rsidP="0061663D">
      <w:pPr>
        <w:spacing w:after="0" w:line="240" w:lineRule="auto"/>
        <w:ind w:left="284"/>
        <w:jc w:val="center"/>
        <w:rPr>
          <w:rFonts w:ascii="Times New Roman" w:hAnsi="Times New Roman" w:cs="Times New Roman"/>
          <w:sz w:val="20"/>
          <w:szCs w:val="20"/>
          <w:lang w:val="en-US"/>
        </w:rPr>
      </w:pPr>
    </w:p>
    <w:tbl>
      <w:tblPr>
        <w:tblStyle w:val="af"/>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2"/>
      </w:tblGrid>
      <w:tr w:rsidR="00F8293C" w:rsidRPr="0061663D" w14:paraId="687E3906" w14:textId="77777777" w:rsidTr="00A82ABC">
        <w:trPr>
          <w:jc w:val="center"/>
        </w:trPr>
        <w:tc>
          <w:tcPr>
            <w:tcW w:w="9242" w:type="dxa"/>
          </w:tcPr>
          <w:p w14:paraId="34B03F6E" w14:textId="529EEED4" w:rsidR="00F8293C" w:rsidRPr="0061663D" w:rsidRDefault="00006F09" w:rsidP="0061663D">
            <w:pPr>
              <w:ind w:left="284"/>
              <w:jc w:val="center"/>
              <w:rPr>
                <w:rFonts w:ascii="Times New Roman" w:hAnsi="Times New Roman" w:cs="Times New Roman"/>
                <w:sz w:val="28"/>
                <w:szCs w:val="28"/>
                <w:lang w:val="en-US"/>
              </w:rPr>
            </w:pPr>
            <w:r w:rsidRPr="0061663D">
              <w:rPr>
                <w:rFonts w:ascii="Times New Roman" w:hAnsi="Times New Roman" w:cs="Times New Roman"/>
                <w:noProof/>
                <w:sz w:val="28"/>
                <w:szCs w:val="28"/>
                <w:lang w:eastAsia="ru-RU"/>
              </w:rPr>
              <w:drawing>
                <wp:inline distT="0" distB="0" distL="0" distR="0" wp14:anchorId="363D0C64" wp14:editId="37ACED8C">
                  <wp:extent cx="3954483" cy="2826327"/>
                  <wp:effectExtent l="0" t="0" r="8255" b="12700"/>
                  <wp:docPr id="6" name="Диаграмма 1">
                    <a:extLst xmlns:a="http://schemas.openxmlformats.org/drawingml/2006/main">
                      <a:ext uri="{FF2B5EF4-FFF2-40B4-BE49-F238E27FC236}">
                        <a16:creationId xmlns:a16="http://schemas.microsoft.com/office/drawing/2014/main" id="{CAC4713F-1732-627F-4DD6-1E46B10C55D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tc>
      </w:tr>
      <w:tr w:rsidR="00F8293C" w:rsidRPr="00D41A3D" w14:paraId="3DA4BC81" w14:textId="77777777" w:rsidTr="00A82ABC">
        <w:trPr>
          <w:jc w:val="center"/>
        </w:trPr>
        <w:tc>
          <w:tcPr>
            <w:tcW w:w="9242" w:type="dxa"/>
          </w:tcPr>
          <w:p w14:paraId="4D5E81C2" w14:textId="337BC12F" w:rsidR="00F8293C" w:rsidRPr="0061663D" w:rsidRDefault="00A51D00" w:rsidP="0061663D">
            <w:pPr>
              <w:jc w:val="center"/>
              <w:rPr>
                <w:rFonts w:ascii="Times New Roman" w:eastAsia="Times New Roman" w:hAnsi="Times New Roman" w:cs="Times New Roman"/>
                <w:kern w:val="0"/>
                <w:sz w:val="20"/>
                <w:szCs w:val="20"/>
                <w:lang w:val="en-US" w:eastAsia="ru-RU"/>
                <w14:ligatures w14:val="none"/>
              </w:rPr>
            </w:pPr>
            <w:r w:rsidRPr="0061663D">
              <w:rPr>
                <w:rFonts w:ascii="Times New Roman" w:hAnsi="Times New Roman" w:cs="Times New Roman"/>
                <w:b/>
                <w:sz w:val="20"/>
                <w:szCs w:val="20"/>
                <w:lang w:val="en-US" w:eastAsia="de-DE"/>
              </w:rPr>
              <w:t>FIGURE</w:t>
            </w:r>
            <w:r w:rsidR="00F6176A" w:rsidRPr="0061663D">
              <w:rPr>
                <w:rFonts w:ascii="Times New Roman" w:eastAsia="Times New Roman" w:hAnsi="Times New Roman" w:cs="Times New Roman"/>
                <w:b/>
                <w:kern w:val="0"/>
                <w:sz w:val="20"/>
                <w:szCs w:val="20"/>
                <w:lang w:val="en-US" w:eastAsia="ru-RU"/>
                <w14:ligatures w14:val="none"/>
              </w:rPr>
              <w:t xml:space="preserve"> 9</w:t>
            </w:r>
            <w:r w:rsidR="00F6176A" w:rsidRPr="0061663D">
              <w:rPr>
                <w:rFonts w:ascii="Times New Roman" w:eastAsia="Times New Roman" w:hAnsi="Times New Roman" w:cs="Times New Roman"/>
                <w:kern w:val="0"/>
                <w:sz w:val="20"/>
                <w:szCs w:val="20"/>
                <w:lang w:val="en-US" w:eastAsia="ru-RU"/>
                <w14:ligatures w14:val="none"/>
              </w:rPr>
              <w:t>. Relationship between the DM halo mass and the velocity dispersion of components in the halo</w:t>
            </w:r>
          </w:p>
        </w:tc>
      </w:tr>
      <w:tr w:rsidR="00A82ABC" w:rsidRPr="00D41A3D" w14:paraId="658DF73C" w14:textId="77777777" w:rsidTr="00A82ABC">
        <w:trPr>
          <w:jc w:val="center"/>
        </w:trPr>
        <w:tc>
          <w:tcPr>
            <w:tcW w:w="9242" w:type="dxa"/>
          </w:tcPr>
          <w:p w14:paraId="245ED7EA" w14:textId="77777777" w:rsidR="00A82ABC" w:rsidRPr="0061663D" w:rsidRDefault="00A82ABC" w:rsidP="0061663D">
            <w:pPr>
              <w:jc w:val="center"/>
              <w:rPr>
                <w:rFonts w:ascii="Times New Roman" w:hAnsi="Times New Roman" w:cs="Times New Roman"/>
                <w:b/>
                <w:sz w:val="20"/>
                <w:szCs w:val="20"/>
                <w:lang w:val="en-US" w:eastAsia="de-DE"/>
              </w:rPr>
            </w:pPr>
          </w:p>
        </w:tc>
      </w:tr>
      <w:tr w:rsidR="00F0229E" w:rsidRPr="0061663D" w14:paraId="6FBD1A0F" w14:textId="77777777" w:rsidTr="00A82ABC">
        <w:trPr>
          <w:trHeight w:val="4138"/>
          <w:jc w:val="center"/>
        </w:trPr>
        <w:tc>
          <w:tcPr>
            <w:tcW w:w="9242" w:type="dxa"/>
          </w:tcPr>
          <w:p w14:paraId="48729B50" w14:textId="66959AED" w:rsidR="00F0229E" w:rsidRPr="0061663D" w:rsidRDefault="00F0229E" w:rsidP="0061663D">
            <w:pPr>
              <w:ind w:left="284"/>
              <w:jc w:val="center"/>
              <w:rPr>
                <w:rFonts w:ascii="Times New Roman" w:hAnsi="Times New Roman" w:cs="Times New Roman"/>
                <w:sz w:val="28"/>
                <w:szCs w:val="28"/>
                <w:lang w:val="en-US"/>
              </w:rPr>
            </w:pPr>
            <w:r w:rsidRPr="0061663D">
              <w:rPr>
                <w:rFonts w:ascii="Times New Roman" w:eastAsia="Times New Roman" w:hAnsi="Times New Roman" w:cs="Times New Roman"/>
                <w:kern w:val="0"/>
                <w:sz w:val="20"/>
                <w:szCs w:val="20"/>
                <w:lang w:val="en-US" w:eastAsia="ru-RU"/>
                <w14:ligatures w14:val="none"/>
              </w:rPr>
              <w:lastRenderedPageBreak/>
              <w:t xml:space="preserve"> </w:t>
            </w:r>
            <w:r w:rsidRPr="0061663D">
              <w:rPr>
                <w:rFonts w:ascii="Times New Roman" w:hAnsi="Times New Roman" w:cs="Times New Roman"/>
                <w:noProof/>
                <w:sz w:val="28"/>
                <w:szCs w:val="28"/>
                <w:lang w:eastAsia="ru-RU"/>
              </w:rPr>
              <w:drawing>
                <wp:inline distT="0" distB="0" distL="0" distR="0" wp14:anchorId="52C6F113" wp14:editId="5879E914">
                  <wp:extent cx="3978234" cy="2541319"/>
                  <wp:effectExtent l="0" t="0" r="3810" b="11430"/>
                  <wp:docPr id="7" name="Диаграмма 1">
                    <a:extLst xmlns:a="http://schemas.openxmlformats.org/drawingml/2006/main">
                      <a:ext uri="{FF2B5EF4-FFF2-40B4-BE49-F238E27FC236}">
                        <a16:creationId xmlns:a16="http://schemas.microsoft.com/office/drawing/2014/main" id="{80195208-46DC-1B23-3F7D-97890FFBC4C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tc>
      </w:tr>
      <w:tr w:rsidR="00F0229E" w:rsidRPr="00D41A3D" w14:paraId="71367F84" w14:textId="77777777" w:rsidTr="00A82ABC">
        <w:trPr>
          <w:jc w:val="center"/>
        </w:trPr>
        <w:tc>
          <w:tcPr>
            <w:tcW w:w="9242" w:type="dxa"/>
          </w:tcPr>
          <w:p w14:paraId="449DB506" w14:textId="77777777" w:rsidR="00F0229E" w:rsidRPr="0061663D" w:rsidRDefault="00F0229E" w:rsidP="0061663D">
            <w:pPr>
              <w:jc w:val="center"/>
              <w:rPr>
                <w:rFonts w:ascii="Times New Roman" w:eastAsia="Times New Roman" w:hAnsi="Times New Roman" w:cs="Times New Roman"/>
                <w:kern w:val="0"/>
                <w:sz w:val="20"/>
                <w:szCs w:val="20"/>
                <w:lang w:val="en-US" w:eastAsia="ru-RU"/>
                <w14:ligatures w14:val="none"/>
              </w:rPr>
            </w:pPr>
            <w:r w:rsidRPr="0061663D">
              <w:rPr>
                <w:rFonts w:ascii="Times New Roman" w:hAnsi="Times New Roman" w:cs="Times New Roman"/>
                <w:b/>
                <w:sz w:val="20"/>
                <w:szCs w:val="20"/>
                <w:lang w:val="en-US" w:eastAsia="de-DE"/>
              </w:rPr>
              <w:t>FIGURE</w:t>
            </w:r>
            <w:r w:rsidRPr="0061663D">
              <w:rPr>
                <w:rFonts w:ascii="Times New Roman" w:eastAsia="Times New Roman" w:hAnsi="Times New Roman" w:cs="Times New Roman"/>
                <w:b/>
                <w:kern w:val="0"/>
                <w:sz w:val="20"/>
                <w:szCs w:val="20"/>
                <w:lang w:val="en-US" w:eastAsia="ru-RU"/>
                <w14:ligatures w14:val="none"/>
              </w:rPr>
              <w:t xml:space="preserve"> 10</w:t>
            </w:r>
            <w:r w:rsidRPr="0061663D">
              <w:rPr>
                <w:rFonts w:ascii="Times New Roman" w:eastAsia="Times New Roman" w:hAnsi="Times New Roman" w:cs="Times New Roman"/>
                <w:kern w:val="0"/>
                <w:sz w:val="20"/>
                <w:szCs w:val="20"/>
                <w:lang w:val="en-US" w:eastAsia="ru-RU"/>
                <w14:ligatures w14:val="none"/>
              </w:rPr>
              <w:t>. Relationship between the halo mass DM and the disk surface density</w:t>
            </w:r>
          </w:p>
        </w:tc>
      </w:tr>
    </w:tbl>
    <w:p w14:paraId="1CD0A070" w14:textId="77777777" w:rsidR="008013F0" w:rsidRDefault="008013F0" w:rsidP="0061663D">
      <w:pPr>
        <w:spacing w:after="0" w:line="240" w:lineRule="auto"/>
        <w:ind w:firstLine="284"/>
        <w:jc w:val="both"/>
        <w:rPr>
          <w:rFonts w:ascii="Times New Roman" w:eastAsia="Times New Roman" w:hAnsi="Times New Roman" w:cs="Times New Roman"/>
          <w:kern w:val="0"/>
          <w:sz w:val="20"/>
          <w:szCs w:val="20"/>
          <w:lang w:val="en-US" w:eastAsia="ru-RU"/>
          <w14:ligatures w14:val="none"/>
        </w:rPr>
      </w:pPr>
    </w:p>
    <w:p w14:paraId="58886808" w14:textId="57EF9269" w:rsidR="00F6176A" w:rsidRPr="00320946" w:rsidRDefault="00F6176A" w:rsidP="0061663D">
      <w:pPr>
        <w:spacing w:after="0" w:line="240" w:lineRule="auto"/>
        <w:ind w:firstLine="284"/>
        <w:jc w:val="both"/>
        <w:rPr>
          <w:rFonts w:ascii="Times New Roman" w:eastAsia="Times New Roman" w:hAnsi="Times New Roman" w:cs="Times New Roman"/>
          <w:kern w:val="0"/>
          <w:sz w:val="20"/>
          <w:szCs w:val="20"/>
          <w:lang w:val="en-US" w:eastAsia="ru-RU"/>
          <w14:ligatures w14:val="none"/>
        </w:rPr>
      </w:pPr>
      <w:r w:rsidRPr="0061663D">
        <w:rPr>
          <w:rFonts w:ascii="Times New Roman" w:eastAsia="Times New Roman" w:hAnsi="Times New Roman" w:cs="Times New Roman"/>
          <w:kern w:val="0"/>
          <w:sz w:val="20"/>
          <w:szCs w:val="20"/>
          <w:lang w:val="en-US" w:eastAsia="ru-RU"/>
          <w14:ligatures w14:val="none"/>
        </w:rPr>
        <w:t xml:space="preserve">We also found a logarithmic relationship between the DM halo mass and the disk surface density. From the graph in Fig. 10, it can be seen that the DM halo mass has little effect on the increase in disk surface brightness, with a correlation coefficient of cc = 0.58. </w:t>
      </w:r>
      <w:r w:rsidRPr="00320946">
        <w:rPr>
          <w:rFonts w:ascii="Times New Roman" w:eastAsia="Times New Roman" w:hAnsi="Times New Roman" w:cs="Times New Roman"/>
          <w:kern w:val="0"/>
          <w:sz w:val="20"/>
          <w:szCs w:val="20"/>
          <w:lang w:val="en-US" w:eastAsia="ru-RU"/>
          <w14:ligatures w14:val="none"/>
        </w:rPr>
        <w:t>In general, this relationship has the form (9):</w:t>
      </w:r>
    </w:p>
    <w:p w14:paraId="5C4A5BA5" w14:textId="77777777" w:rsidR="008013F0" w:rsidRDefault="008013F0" w:rsidP="0061663D">
      <w:pPr>
        <w:spacing w:after="0" w:line="240" w:lineRule="auto"/>
        <w:ind w:left="284"/>
        <w:jc w:val="right"/>
        <w:rPr>
          <w:rFonts w:ascii="Times New Roman" w:hAnsi="Times New Roman" w:cs="Times New Roman"/>
          <w:sz w:val="20"/>
          <w:szCs w:val="20"/>
          <w:lang w:val="en-US"/>
        </w:rPr>
      </w:pPr>
    </w:p>
    <w:p w14:paraId="1B9D31B9" w14:textId="23BB1CBE" w:rsidR="00F724E3" w:rsidRPr="0061663D" w:rsidRDefault="00F724E3" w:rsidP="0061663D">
      <w:pPr>
        <w:spacing w:after="0" w:line="240" w:lineRule="auto"/>
        <w:ind w:left="284"/>
        <w:jc w:val="right"/>
        <w:rPr>
          <w:rFonts w:ascii="Times New Roman" w:hAnsi="Times New Roman" w:cs="Times New Roman"/>
          <w:sz w:val="20"/>
          <w:szCs w:val="20"/>
          <w:lang w:val="en-US"/>
        </w:rPr>
      </w:pPr>
      <w:proofErr w:type="spellStart"/>
      <w:r w:rsidRPr="0061663D">
        <w:rPr>
          <w:rFonts w:ascii="Times New Roman" w:hAnsi="Times New Roman" w:cs="Times New Roman"/>
          <w:sz w:val="20"/>
          <w:szCs w:val="20"/>
          <w:lang w:val="en-US"/>
        </w:rPr>
        <w:t>SBd</w:t>
      </w:r>
      <w:proofErr w:type="spellEnd"/>
      <w:r w:rsidRPr="0061663D">
        <w:rPr>
          <w:rFonts w:ascii="Times New Roman" w:hAnsi="Times New Roman" w:cs="Times New Roman"/>
          <w:sz w:val="20"/>
          <w:szCs w:val="20"/>
          <w:lang w:val="en-US"/>
        </w:rPr>
        <w:t xml:space="preserve"> = 2,10923(±0,32541) </w:t>
      </w:r>
      <w:proofErr w:type="spellStart"/>
      <w:r w:rsidRPr="0061663D">
        <w:rPr>
          <w:rFonts w:ascii="Times New Roman" w:hAnsi="Times New Roman" w:cs="Times New Roman"/>
          <w:sz w:val="20"/>
          <w:szCs w:val="20"/>
          <w:lang w:val="en-US"/>
        </w:rPr>
        <w:t>M</w:t>
      </w:r>
      <w:r w:rsidRPr="0061663D">
        <w:rPr>
          <w:rFonts w:ascii="Times New Roman" w:hAnsi="Times New Roman" w:cs="Times New Roman"/>
          <w:sz w:val="20"/>
          <w:szCs w:val="20"/>
          <w:vertAlign w:val="subscript"/>
          <w:lang w:val="en-US"/>
        </w:rPr>
        <w:t>dm</w:t>
      </w:r>
      <w:proofErr w:type="spellEnd"/>
      <w:r w:rsidRPr="0061663D">
        <w:rPr>
          <w:rFonts w:ascii="Times New Roman" w:hAnsi="Times New Roman" w:cs="Times New Roman"/>
          <w:sz w:val="20"/>
          <w:szCs w:val="20"/>
          <w:vertAlign w:val="superscript"/>
          <w:lang w:val="en-US"/>
        </w:rPr>
        <w:t xml:space="preserve"> 12,7093671(±0,7548)</w:t>
      </w:r>
      <w:r w:rsidR="00A266A9" w:rsidRPr="0061663D">
        <w:rPr>
          <w:rFonts w:ascii="Times New Roman" w:hAnsi="Times New Roman" w:cs="Times New Roman"/>
          <w:sz w:val="20"/>
          <w:szCs w:val="20"/>
          <w:lang w:val="en-US"/>
        </w:rPr>
        <w:t xml:space="preserve">   </w:t>
      </w:r>
      <w:r w:rsidR="00A266A9" w:rsidRPr="0061663D">
        <w:rPr>
          <w:rFonts w:ascii="Times New Roman" w:hAnsi="Times New Roman" w:cs="Times New Roman"/>
          <w:sz w:val="20"/>
          <w:szCs w:val="20"/>
          <w:lang w:val="en-US"/>
        </w:rPr>
        <w:tab/>
      </w:r>
      <w:r w:rsidR="00A266A9" w:rsidRPr="0061663D">
        <w:rPr>
          <w:rFonts w:ascii="Times New Roman" w:hAnsi="Times New Roman" w:cs="Times New Roman"/>
          <w:sz w:val="20"/>
          <w:szCs w:val="20"/>
          <w:lang w:val="en-US"/>
        </w:rPr>
        <w:tab/>
      </w:r>
      <w:r w:rsidR="00F6176A" w:rsidRPr="0061663D">
        <w:rPr>
          <w:rFonts w:ascii="Times New Roman" w:hAnsi="Times New Roman" w:cs="Times New Roman"/>
          <w:sz w:val="20"/>
          <w:szCs w:val="20"/>
          <w:lang w:val="uz-Cyrl-UZ"/>
        </w:rPr>
        <w:t xml:space="preserve">                   </w:t>
      </w:r>
      <w:proofErr w:type="gramStart"/>
      <w:r w:rsidR="00A266A9" w:rsidRPr="0061663D">
        <w:rPr>
          <w:rFonts w:ascii="Times New Roman" w:hAnsi="Times New Roman" w:cs="Times New Roman"/>
          <w:sz w:val="20"/>
          <w:szCs w:val="20"/>
          <w:lang w:val="en-US"/>
        </w:rPr>
        <w:t xml:space="preserve">   </w:t>
      </w:r>
      <w:r w:rsidR="00A266A9" w:rsidRPr="0061663D">
        <w:rPr>
          <w:rFonts w:ascii="Times New Roman" w:eastAsiaTheme="minorEastAsia" w:hAnsi="Times New Roman" w:cs="Times New Roman"/>
          <w:sz w:val="20"/>
          <w:szCs w:val="20"/>
          <w:lang w:val="en-US"/>
        </w:rPr>
        <w:t>(</w:t>
      </w:r>
      <w:proofErr w:type="gramEnd"/>
      <w:r w:rsidR="00A266A9" w:rsidRPr="0061663D">
        <w:rPr>
          <w:rFonts w:ascii="Times New Roman" w:eastAsiaTheme="minorEastAsia" w:hAnsi="Times New Roman" w:cs="Times New Roman"/>
          <w:sz w:val="20"/>
          <w:szCs w:val="20"/>
          <w:lang w:val="en-US"/>
        </w:rPr>
        <w:t>9)</w:t>
      </w:r>
    </w:p>
    <w:p w14:paraId="5A69B113" w14:textId="77777777" w:rsidR="008013F0" w:rsidRDefault="008013F0" w:rsidP="0061663D">
      <w:pPr>
        <w:spacing w:after="0" w:line="240" w:lineRule="auto"/>
        <w:ind w:firstLine="284"/>
        <w:rPr>
          <w:rFonts w:ascii="Times New Roman" w:eastAsia="Times New Roman" w:hAnsi="Times New Roman" w:cs="Times New Roman"/>
          <w:kern w:val="0"/>
          <w:sz w:val="20"/>
          <w:szCs w:val="20"/>
          <w:lang w:val="en-US" w:eastAsia="ru-RU"/>
          <w14:ligatures w14:val="none"/>
        </w:rPr>
      </w:pPr>
    </w:p>
    <w:p w14:paraId="5CFA7126" w14:textId="0AA79772" w:rsidR="003B2A74" w:rsidRPr="0061663D" w:rsidRDefault="00F6176A" w:rsidP="0061663D">
      <w:pPr>
        <w:spacing w:after="0" w:line="240" w:lineRule="auto"/>
        <w:ind w:firstLine="284"/>
        <w:rPr>
          <w:rFonts w:ascii="Times New Roman" w:eastAsia="Times New Roman" w:hAnsi="Times New Roman" w:cs="Times New Roman"/>
          <w:kern w:val="0"/>
          <w:sz w:val="20"/>
          <w:szCs w:val="20"/>
          <w:lang w:val="en-US" w:eastAsia="ru-RU"/>
          <w14:ligatures w14:val="none"/>
        </w:rPr>
      </w:pPr>
      <w:r w:rsidRPr="0061663D">
        <w:rPr>
          <w:rFonts w:ascii="Times New Roman" w:eastAsia="Times New Roman" w:hAnsi="Times New Roman" w:cs="Times New Roman"/>
          <w:kern w:val="0"/>
          <w:sz w:val="20"/>
          <w:szCs w:val="20"/>
          <w:lang w:val="en-US" w:eastAsia="ru-RU"/>
          <w14:ligatures w14:val="none"/>
        </w:rPr>
        <w:t>A relationship was also obtained between the logarithm of the globular cluster mass and the halo radius, with a correlation coefficient of cc = 0.66 (Fig. 11).</w:t>
      </w:r>
      <w:r w:rsidRPr="0061663D">
        <w:rPr>
          <w:rFonts w:ascii="Times New Roman" w:eastAsia="Times New Roman" w:hAnsi="Times New Roman" w:cs="Times New Roman"/>
          <w:kern w:val="0"/>
          <w:sz w:val="20"/>
          <w:szCs w:val="20"/>
          <w:lang w:val="uz-Cyrl-UZ" w:eastAsia="ru-RU"/>
          <w14:ligatures w14:val="none"/>
        </w:rPr>
        <w:t xml:space="preserve"> </w:t>
      </w:r>
      <w:r w:rsidRPr="0061663D">
        <w:rPr>
          <w:rFonts w:ascii="Times New Roman" w:eastAsia="Times New Roman" w:hAnsi="Times New Roman" w:cs="Times New Roman"/>
          <w:kern w:val="0"/>
          <w:sz w:val="20"/>
          <w:szCs w:val="20"/>
          <w:lang w:val="en-US" w:eastAsia="ru-RU"/>
          <w14:ligatures w14:val="none"/>
        </w:rPr>
        <w:t>The corresponding empirical relationship is obtained in the form (10)</w:t>
      </w:r>
    </w:p>
    <w:p w14:paraId="0ED395F3" w14:textId="2D0E02DA" w:rsidR="003B2A74" w:rsidRPr="0061663D" w:rsidRDefault="003B2A74" w:rsidP="0061663D">
      <w:pPr>
        <w:spacing w:after="0" w:line="240" w:lineRule="auto"/>
        <w:ind w:left="284"/>
        <w:jc w:val="right"/>
        <w:rPr>
          <w:rFonts w:ascii="Times New Roman" w:hAnsi="Times New Roman" w:cs="Times New Roman"/>
          <w:sz w:val="20"/>
          <w:szCs w:val="20"/>
          <w:lang w:val="en-US"/>
        </w:rPr>
      </w:pPr>
      <m:oMath>
        <m:r>
          <w:rPr>
            <w:rFonts w:ascii="Cambria Math" w:hAnsi="Cambria Math" w:cs="Times New Roman"/>
            <w:sz w:val="20"/>
            <w:szCs w:val="20"/>
            <w:lang w:val="en-US"/>
          </w:rPr>
          <m:t>M_GC=6.5012∙</m:t>
        </m:r>
        <m:sSup>
          <m:sSupPr>
            <m:ctrlPr>
              <w:rPr>
                <w:rFonts w:ascii="Cambria Math" w:hAnsi="Cambria Math" w:cs="Times New Roman"/>
                <w:i/>
                <w:sz w:val="20"/>
                <w:szCs w:val="20"/>
                <w:lang w:val="en-US"/>
              </w:rPr>
            </m:ctrlPr>
          </m:sSupPr>
          <m:e>
            <m:r>
              <w:rPr>
                <w:rFonts w:ascii="Cambria Math" w:hAnsi="Cambria Math" w:cs="Times New Roman"/>
                <w:sz w:val="20"/>
                <w:szCs w:val="20"/>
                <w:lang w:val="en-US"/>
              </w:rPr>
              <m:t>e</m:t>
            </m:r>
          </m:e>
          <m:sup>
            <m:r>
              <w:rPr>
                <w:rFonts w:ascii="Cambria Math" w:hAnsi="Cambria Math" w:cs="Times New Roman"/>
                <w:sz w:val="20"/>
                <w:szCs w:val="20"/>
                <w:lang w:val="en-US"/>
              </w:rPr>
              <m:t>0.0106</m:t>
            </m:r>
            <m:sSub>
              <m:sSubPr>
                <m:ctrlPr>
                  <w:rPr>
                    <w:rFonts w:ascii="Cambria Math" w:hAnsi="Cambria Math" w:cs="Times New Roman"/>
                    <w:i/>
                    <w:sz w:val="20"/>
                    <w:szCs w:val="20"/>
                    <w:lang w:val="en-US"/>
                  </w:rPr>
                </m:ctrlPr>
              </m:sSubPr>
              <m:e>
                <m:r>
                  <w:rPr>
                    <w:rFonts w:ascii="Cambria Math" w:hAnsi="Cambria Math" w:cs="Times New Roman"/>
                    <w:sz w:val="20"/>
                    <w:szCs w:val="20"/>
                    <w:lang w:val="en-US"/>
                  </w:rPr>
                  <m:t>R</m:t>
                </m:r>
              </m:e>
              <m:sub>
                <m:r>
                  <w:rPr>
                    <w:rFonts w:ascii="Cambria Math" w:hAnsi="Cambria Math" w:cs="Times New Roman"/>
                    <w:sz w:val="20"/>
                    <w:szCs w:val="20"/>
                    <w:lang w:val="en-US"/>
                  </w:rPr>
                  <m:t>h</m:t>
                </m:r>
              </m:sub>
            </m:sSub>
          </m:sup>
        </m:sSup>
      </m:oMath>
      <w:r w:rsidR="00A266A9" w:rsidRPr="0061663D">
        <w:rPr>
          <w:rFonts w:ascii="Times New Roman" w:eastAsiaTheme="minorEastAsia" w:hAnsi="Times New Roman" w:cs="Times New Roman"/>
          <w:sz w:val="20"/>
          <w:szCs w:val="20"/>
          <w:lang w:val="en-US"/>
        </w:rPr>
        <w:t xml:space="preserve">  </w:t>
      </w:r>
      <w:r w:rsidR="00A266A9" w:rsidRPr="0061663D">
        <w:rPr>
          <w:rFonts w:ascii="Times New Roman" w:eastAsiaTheme="minorEastAsia" w:hAnsi="Times New Roman" w:cs="Times New Roman"/>
          <w:sz w:val="20"/>
          <w:szCs w:val="20"/>
          <w:lang w:val="en-US"/>
        </w:rPr>
        <w:tab/>
      </w:r>
      <w:r w:rsidR="00A266A9" w:rsidRPr="0061663D">
        <w:rPr>
          <w:rFonts w:ascii="Times New Roman" w:eastAsiaTheme="minorEastAsia" w:hAnsi="Times New Roman" w:cs="Times New Roman"/>
          <w:sz w:val="20"/>
          <w:szCs w:val="20"/>
          <w:lang w:val="en-US"/>
        </w:rPr>
        <w:tab/>
        <w:t xml:space="preserve">  </w:t>
      </w:r>
      <w:r w:rsidR="00F6176A" w:rsidRPr="0061663D">
        <w:rPr>
          <w:rFonts w:ascii="Times New Roman" w:eastAsiaTheme="minorEastAsia" w:hAnsi="Times New Roman" w:cs="Times New Roman"/>
          <w:sz w:val="20"/>
          <w:szCs w:val="20"/>
          <w:lang w:val="uz-Cyrl-UZ"/>
        </w:rPr>
        <w:t xml:space="preserve">             </w:t>
      </w:r>
      <w:r w:rsidR="00A266A9" w:rsidRPr="0061663D">
        <w:rPr>
          <w:rFonts w:ascii="Times New Roman" w:eastAsiaTheme="minorEastAsia" w:hAnsi="Times New Roman" w:cs="Times New Roman"/>
          <w:sz w:val="20"/>
          <w:szCs w:val="20"/>
          <w:lang w:val="en-US"/>
        </w:rPr>
        <w:tab/>
      </w:r>
      <w:r w:rsidR="00A266A9" w:rsidRPr="0061663D">
        <w:rPr>
          <w:rFonts w:ascii="Times New Roman" w:eastAsiaTheme="minorEastAsia" w:hAnsi="Times New Roman" w:cs="Times New Roman"/>
          <w:sz w:val="20"/>
          <w:szCs w:val="20"/>
          <w:lang w:val="en-US"/>
        </w:rPr>
        <w:tab/>
        <w:t>(10)</w:t>
      </w:r>
    </w:p>
    <w:p w14:paraId="662C4844" w14:textId="77777777" w:rsidR="003B2A74" w:rsidRPr="0061663D" w:rsidRDefault="003B2A74" w:rsidP="0061663D">
      <w:pPr>
        <w:spacing w:after="0" w:line="240" w:lineRule="auto"/>
        <w:ind w:left="284"/>
        <w:jc w:val="center"/>
        <w:rPr>
          <w:rFonts w:ascii="Times New Roman" w:hAnsi="Times New Roman" w:cs="Times New Roman"/>
          <w:sz w:val="28"/>
          <w:szCs w:val="28"/>
          <w:lang w:val="en-US"/>
        </w:rPr>
      </w:pPr>
    </w:p>
    <w:tbl>
      <w:tblPr>
        <w:tblStyle w:val="af"/>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8"/>
      </w:tblGrid>
      <w:tr w:rsidR="00F8293C" w:rsidRPr="0061663D" w14:paraId="0CEAB461" w14:textId="77777777" w:rsidTr="00A82ABC">
        <w:trPr>
          <w:trHeight w:val="3544"/>
          <w:jc w:val="center"/>
        </w:trPr>
        <w:tc>
          <w:tcPr>
            <w:tcW w:w="9854" w:type="dxa"/>
          </w:tcPr>
          <w:p w14:paraId="43E3957D" w14:textId="09BF1791" w:rsidR="00F8293C" w:rsidRPr="0061663D" w:rsidRDefault="00FF52F5" w:rsidP="0061663D">
            <w:pPr>
              <w:ind w:left="284"/>
              <w:jc w:val="center"/>
              <w:rPr>
                <w:rFonts w:ascii="Times New Roman" w:hAnsi="Times New Roman" w:cs="Times New Roman"/>
                <w:sz w:val="28"/>
                <w:szCs w:val="28"/>
                <w:lang w:val="en-US"/>
              </w:rPr>
            </w:pPr>
            <w:r w:rsidRPr="0061663D">
              <w:rPr>
                <w:rFonts w:ascii="Times New Roman" w:hAnsi="Times New Roman" w:cs="Times New Roman"/>
                <w:noProof/>
                <w:sz w:val="28"/>
                <w:szCs w:val="28"/>
                <w:lang w:eastAsia="ru-RU"/>
              </w:rPr>
              <w:drawing>
                <wp:inline distT="0" distB="0" distL="0" distR="0" wp14:anchorId="02F7C376" wp14:editId="7FE594EB">
                  <wp:extent cx="4181475" cy="2543175"/>
                  <wp:effectExtent l="0" t="0" r="9525" b="9525"/>
                  <wp:docPr id="8" name="Диаграмма 1">
                    <a:extLst xmlns:a="http://schemas.openxmlformats.org/drawingml/2006/main">
                      <a:ext uri="{FF2B5EF4-FFF2-40B4-BE49-F238E27FC236}">
                        <a16:creationId xmlns:a16="http://schemas.microsoft.com/office/drawing/2014/main" id="{95E00395-7F91-64D4-52F7-B8A5FFC1BB5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tc>
      </w:tr>
      <w:tr w:rsidR="00F8293C" w:rsidRPr="00D41A3D" w14:paraId="378A8DDC" w14:textId="77777777" w:rsidTr="00403911">
        <w:trPr>
          <w:jc w:val="center"/>
        </w:trPr>
        <w:tc>
          <w:tcPr>
            <w:tcW w:w="9854" w:type="dxa"/>
          </w:tcPr>
          <w:p w14:paraId="2316AA28" w14:textId="37B3EF87" w:rsidR="00F8293C" w:rsidRPr="0061663D" w:rsidRDefault="00A51D00" w:rsidP="0061663D">
            <w:pPr>
              <w:jc w:val="center"/>
              <w:rPr>
                <w:rFonts w:ascii="Times New Roman" w:eastAsia="Times New Roman" w:hAnsi="Times New Roman" w:cs="Times New Roman"/>
                <w:kern w:val="0"/>
                <w:sz w:val="20"/>
                <w:szCs w:val="20"/>
                <w:lang w:val="en-US" w:eastAsia="ru-RU"/>
                <w14:ligatures w14:val="none"/>
              </w:rPr>
            </w:pPr>
            <w:r w:rsidRPr="0061663D">
              <w:rPr>
                <w:rFonts w:ascii="Times New Roman" w:hAnsi="Times New Roman" w:cs="Times New Roman"/>
                <w:b/>
                <w:sz w:val="20"/>
                <w:szCs w:val="20"/>
                <w:lang w:val="en-US" w:eastAsia="de-DE"/>
              </w:rPr>
              <w:t>FIGURE</w:t>
            </w:r>
            <w:r w:rsidR="00F6176A" w:rsidRPr="0061663D">
              <w:rPr>
                <w:rFonts w:ascii="Times New Roman" w:eastAsia="Times New Roman" w:hAnsi="Times New Roman" w:cs="Times New Roman"/>
                <w:b/>
                <w:kern w:val="0"/>
                <w:sz w:val="20"/>
                <w:szCs w:val="20"/>
                <w:lang w:val="en-US" w:eastAsia="ru-RU"/>
                <w14:ligatures w14:val="none"/>
              </w:rPr>
              <w:t xml:space="preserve"> 11.</w:t>
            </w:r>
            <w:r w:rsidR="00F6176A" w:rsidRPr="0061663D">
              <w:rPr>
                <w:rFonts w:ascii="Times New Roman" w:eastAsia="Times New Roman" w:hAnsi="Times New Roman" w:cs="Times New Roman"/>
                <w:kern w:val="0"/>
                <w:sz w:val="20"/>
                <w:szCs w:val="20"/>
                <w:lang w:val="en-US" w:eastAsia="ru-RU"/>
                <w14:ligatures w14:val="none"/>
              </w:rPr>
              <w:t xml:space="preserve"> Relationship between the halo radius and the mass of globular clusters</w:t>
            </w:r>
          </w:p>
        </w:tc>
      </w:tr>
    </w:tbl>
    <w:p w14:paraId="31FA262D" w14:textId="77777777" w:rsidR="00492CED" w:rsidRPr="0061663D" w:rsidRDefault="00492CED" w:rsidP="008013F0">
      <w:pPr>
        <w:spacing w:before="240" w:after="240" w:line="240" w:lineRule="auto"/>
        <w:jc w:val="center"/>
        <w:rPr>
          <w:rFonts w:ascii="Times New Roman" w:eastAsia="Times New Roman" w:hAnsi="Times New Roman" w:cs="Times New Roman"/>
          <w:b/>
          <w:kern w:val="0"/>
          <w:sz w:val="24"/>
          <w:szCs w:val="24"/>
          <w:lang w:val="en-US" w:eastAsia="ru-RU"/>
          <w14:ligatures w14:val="none"/>
        </w:rPr>
      </w:pPr>
      <w:r w:rsidRPr="0061663D">
        <w:rPr>
          <w:rFonts w:ascii="Times New Roman" w:eastAsia="Times New Roman" w:hAnsi="Times New Roman" w:cs="Times New Roman"/>
          <w:b/>
          <w:kern w:val="0"/>
          <w:sz w:val="24"/>
          <w:szCs w:val="24"/>
          <w:lang w:val="en-US" w:eastAsia="ru-RU"/>
          <w14:ligatures w14:val="none"/>
        </w:rPr>
        <w:t>CONCLUSION</w:t>
      </w:r>
    </w:p>
    <w:p w14:paraId="04002EFD" w14:textId="649759E6" w:rsidR="00CD4B33" w:rsidRPr="0061663D" w:rsidRDefault="00F6176A" w:rsidP="0061663D">
      <w:pPr>
        <w:spacing w:after="0" w:line="240" w:lineRule="auto"/>
        <w:ind w:left="142" w:firstLine="142"/>
        <w:jc w:val="both"/>
        <w:rPr>
          <w:rFonts w:ascii="Times New Roman" w:eastAsia="Times New Roman" w:hAnsi="Times New Roman" w:cs="Times New Roman"/>
          <w:kern w:val="0"/>
          <w:sz w:val="20"/>
          <w:szCs w:val="20"/>
          <w:lang w:val="uz-Cyrl-UZ" w:eastAsia="ru-RU"/>
          <w14:ligatures w14:val="none"/>
        </w:rPr>
      </w:pPr>
      <w:r w:rsidRPr="0061663D">
        <w:rPr>
          <w:rFonts w:ascii="Times New Roman" w:eastAsia="Times New Roman" w:hAnsi="Times New Roman" w:cs="Times New Roman"/>
          <w:kern w:val="0"/>
          <w:sz w:val="20"/>
          <w:szCs w:val="20"/>
          <w:lang w:val="en-US" w:eastAsia="ru-RU"/>
          <w14:ligatures w14:val="none"/>
        </w:rPr>
        <w:t>We briefly summarize our main results:</w:t>
      </w:r>
    </w:p>
    <w:p w14:paraId="1B582599" w14:textId="77777777" w:rsidR="00CD4B33" w:rsidRPr="0061663D" w:rsidRDefault="00F6176A" w:rsidP="008013F0">
      <w:pPr>
        <w:pStyle w:val="a6"/>
        <w:numPr>
          <w:ilvl w:val="0"/>
          <w:numId w:val="9"/>
        </w:numPr>
        <w:tabs>
          <w:tab w:val="left" w:pos="426"/>
          <w:tab w:val="left" w:pos="567"/>
        </w:tabs>
        <w:spacing w:after="0" w:line="240" w:lineRule="auto"/>
        <w:ind w:left="0" w:firstLine="284"/>
        <w:jc w:val="both"/>
        <w:rPr>
          <w:rFonts w:ascii="Times New Roman" w:eastAsia="Times New Roman" w:hAnsi="Times New Roman" w:cs="Times New Roman"/>
          <w:sz w:val="20"/>
          <w:szCs w:val="20"/>
          <w:lang w:val="en-US" w:eastAsia="ru-RU"/>
        </w:rPr>
      </w:pPr>
      <w:r w:rsidRPr="0061663D">
        <w:rPr>
          <w:rFonts w:ascii="Times New Roman" w:eastAsia="Times New Roman" w:hAnsi="Times New Roman" w:cs="Times New Roman"/>
          <w:sz w:val="20"/>
          <w:szCs w:val="20"/>
          <w:lang w:val="en-US" w:eastAsia="ru-RU"/>
        </w:rPr>
        <w:t>To study the observational halo data, we compiled a consolidated galaxy catalog containing the known halo and disk parameters of spiral galaxies. We also conducted a quantitative and statistical analysis of these parameters.</w:t>
      </w:r>
      <w:r w:rsidR="00CD4B33" w:rsidRPr="0061663D">
        <w:rPr>
          <w:rFonts w:ascii="Times New Roman" w:eastAsia="Times New Roman" w:hAnsi="Times New Roman" w:cs="Times New Roman"/>
          <w:sz w:val="20"/>
          <w:szCs w:val="20"/>
          <w:lang w:val="en-US" w:eastAsia="ru-RU"/>
        </w:rPr>
        <w:t xml:space="preserve"> </w:t>
      </w:r>
    </w:p>
    <w:p w14:paraId="5AC6C729" w14:textId="77777777" w:rsidR="00CD4B33" w:rsidRPr="0061663D" w:rsidRDefault="00F6176A" w:rsidP="008013F0">
      <w:pPr>
        <w:pStyle w:val="a6"/>
        <w:numPr>
          <w:ilvl w:val="0"/>
          <w:numId w:val="9"/>
        </w:numPr>
        <w:tabs>
          <w:tab w:val="left" w:pos="426"/>
          <w:tab w:val="left" w:pos="567"/>
        </w:tabs>
        <w:spacing w:after="0" w:line="240" w:lineRule="auto"/>
        <w:ind w:left="0" w:firstLine="284"/>
        <w:jc w:val="both"/>
        <w:rPr>
          <w:rFonts w:ascii="Times New Roman" w:eastAsia="Times New Roman" w:hAnsi="Times New Roman" w:cs="Times New Roman"/>
          <w:sz w:val="20"/>
          <w:szCs w:val="20"/>
          <w:lang w:val="en-US" w:eastAsia="ru-RU"/>
        </w:rPr>
      </w:pPr>
      <w:r w:rsidRPr="0061663D">
        <w:rPr>
          <w:rFonts w:ascii="Times New Roman" w:eastAsia="Times New Roman" w:hAnsi="Times New Roman" w:cs="Times New Roman"/>
          <w:sz w:val="20"/>
          <w:szCs w:val="20"/>
          <w:lang w:val="en-US" w:eastAsia="ru-RU"/>
        </w:rPr>
        <w:lastRenderedPageBreak/>
        <w:t xml:space="preserve">Thus, we proposed dividing halos into three classes based on their mass: A, B, and C, corresponding to </w:t>
      </w:r>
      <w:r w:rsidR="00CD4B33" w:rsidRPr="0061663D">
        <w:rPr>
          <w:rFonts w:ascii="Times New Roman" w:eastAsia="Times New Roman" w:hAnsi="Times New Roman" w:cs="Times New Roman"/>
          <w:sz w:val="20"/>
          <w:szCs w:val="20"/>
          <w:lang w:val="en-US" w:eastAsia="ru-RU"/>
        </w:rPr>
        <w:t>low mass</w:t>
      </w:r>
      <w:r w:rsidRPr="0061663D">
        <w:rPr>
          <w:rFonts w:ascii="Times New Roman" w:eastAsia="Times New Roman" w:hAnsi="Times New Roman" w:cs="Times New Roman"/>
          <w:sz w:val="20"/>
          <w:szCs w:val="20"/>
          <w:lang w:val="en-US" w:eastAsia="ru-RU"/>
        </w:rPr>
        <w:t xml:space="preserve">, massive, and supermassive halos (in class A, </w:t>
      </w:r>
      <w:proofErr w:type="spellStart"/>
      <w:r w:rsidRPr="0061663D">
        <w:rPr>
          <w:rFonts w:ascii="Times New Roman" w:eastAsia="Times New Roman" w:hAnsi="Times New Roman" w:cs="Times New Roman"/>
          <w:sz w:val="20"/>
          <w:szCs w:val="20"/>
          <w:lang w:val="en-US" w:eastAsia="ru-RU"/>
        </w:rPr>
        <w:t>Mh</w:t>
      </w:r>
      <w:proofErr w:type="spellEnd"/>
      <w:r w:rsidRPr="0061663D">
        <w:rPr>
          <w:rFonts w:ascii="Times New Roman" w:eastAsia="Times New Roman" w:hAnsi="Times New Roman" w:cs="Times New Roman"/>
          <w:sz w:val="20"/>
          <w:szCs w:val="20"/>
          <w:lang w:val="en-US" w:eastAsia="ru-RU"/>
        </w:rPr>
        <w:t>/M</w:t>
      </w:r>
      <w:r w:rsidRPr="0061663D">
        <w:rPr>
          <w:rFonts w:ascii="Times New Roman" w:eastAsia="Times New Roman" w:hAnsi="Times New Roman" w:cs="Times New Roman"/>
          <w:sz w:val="20"/>
          <w:szCs w:val="20"/>
          <w:vertAlign w:val="subscript"/>
          <w:lang w:val="en-US" w:eastAsia="ru-RU"/>
        </w:rPr>
        <w:t>*</w:t>
      </w:r>
      <w:r w:rsidRPr="0061663D">
        <w:rPr>
          <w:rFonts w:ascii="Times New Roman" w:eastAsia="Times New Roman" w:hAnsi="Times New Roman" w:cs="Times New Roman"/>
          <w:sz w:val="20"/>
          <w:szCs w:val="20"/>
          <w:lang w:val="en-US" w:eastAsia="ru-RU"/>
        </w:rPr>
        <w:t>≤1, in B, 1&lt;</w:t>
      </w:r>
      <w:proofErr w:type="spellStart"/>
      <w:r w:rsidRPr="0061663D">
        <w:rPr>
          <w:rFonts w:ascii="Times New Roman" w:eastAsia="Times New Roman" w:hAnsi="Times New Roman" w:cs="Times New Roman"/>
          <w:sz w:val="20"/>
          <w:szCs w:val="20"/>
          <w:lang w:val="en-US" w:eastAsia="ru-RU"/>
        </w:rPr>
        <w:t>Mh</w:t>
      </w:r>
      <w:proofErr w:type="spellEnd"/>
      <w:r w:rsidRPr="0061663D">
        <w:rPr>
          <w:rFonts w:ascii="Times New Roman" w:eastAsia="Times New Roman" w:hAnsi="Times New Roman" w:cs="Times New Roman"/>
          <w:sz w:val="20"/>
          <w:szCs w:val="20"/>
          <w:lang w:val="en-US" w:eastAsia="ru-RU"/>
        </w:rPr>
        <w:t>/M</w:t>
      </w:r>
      <w:r w:rsidRPr="0061663D">
        <w:rPr>
          <w:rFonts w:ascii="Times New Roman" w:eastAsia="Times New Roman" w:hAnsi="Times New Roman" w:cs="Times New Roman"/>
          <w:sz w:val="20"/>
          <w:szCs w:val="20"/>
          <w:vertAlign w:val="subscript"/>
          <w:lang w:val="en-US" w:eastAsia="ru-RU"/>
        </w:rPr>
        <w:t>*</w:t>
      </w:r>
      <w:r w:rsidRPr="0061663D">
        <w:rPr>
          <w:rFonts w:ascii="Times New Roman" w:eastAsia="Times New Roman" w:hAnsi="Times New Roman" w:cs="Times New Roman"/>
          <w:sz w:val="20"/>
          <w:szCs w:val="20"/>
          <w:lang w:val="en-US" w:eastAsia="ru-RU"/>
        </w:rPr>
        <w:t xml:space="preserve">&lt;10, and in C, </w:t>
      </w:r>
      <w:proofErr w:type="spellStart"/>
      <w:r w:rsidRPr="0061663D">
        <w:rPr>
          <w:rFonts w:ascii="Times New Roman" w:eastAsia="Times New Roman" w:hAnsi="Times New Roman" w:cs="Times New Roman"/>
          <w:sz w:val="20"/>
          <w:szCs w:val="20"/>
          <w:lang w:val="en-US" w:eastAsia="ru-RU"/>
        </w:rPr>
        <w:t>Mh</w:t>
      </w:r>
      <w:proofErr w:type="spellEnd"/>
      <w:r w:rsidRPr="0061663D">
        <w:rPr>
          <w:rFonts w:ascii="Times New Roman" w:eastAsia="Times New Roman" w:hAnsi="Times New Roman" w:cs="Times New Roman"/>
          <w:sz w:val="20"/>
          <w:szCs w:val="20"/>
          <w:lang w:val="en-US" w:eastAsia="ru-RU"/>
        </w:rPr>
        <w:t>/M</w:t>
      </w:r>
      <w:r w:rsidRPr="0061663D">
        <w:rPr>
          <w:rFonts w:ascii="Times New Roman" w:eastAsia="Times New Roman" w:hAnsi="Times New Roman" w:cs="Times New Roman"/>
          <w:sz w:val="20"/>
          <w:szCs w:val="20"/>
          <w:vertAlign w:val="subscript"/>
          <w:lang w:val="en-US" w:eastAsia="ru-RU"/>
        </w:rPr>
        <w:t>*</w:t>
      </w:r>
      <w:r w:rsidRPr="0061663D">
        <w:rPr>
          <w:rFonts w:ascii="Times New Roman" w:hAnsi="Times New Roman" w:cs="Times New Roman"/>
          <w:sz w:val="20"/>
          <w:szCs w:val="20"/>
          <w:lang w:eastAsia="ru-RU"/>
        </w:rPr>
        <w:sym w:font="Symbol" w:char="F0B3"/>
      </w:r>
      <w:r w:rsidRPr="0061663D">
        <w:rPr>
          <w:rFonts w:ascii="Times New Roman" w:eastAsia="Times New Roman" w:hAnsi="Times New Roman" w:cs="Times New Roman"/>
          <w:sz w:val="20"/>
          <w:szCs w:val="20"/>
          <w:lang w:val="en-US" w:eastAsia="ru-RU"/>
        </w:rPr>
        <w:t>10).</w:t>
      </w:r>
    </w:p>
    <w:p w14:paraId="7130784B" w14:textId="77777777" w:rsidR="00CD4B33" w:rsidRPr="0061663D" w:rsidRDefault="00F6176A" w:rsidP="008013F0">
      <w:pPr>
        <w:pStyle w:val="a6"/>
        <w:numPr>
          <w:ilvl w:val="0"/>
          <w:numId w:val="9"/>
        </w:numPr>
        <w:tabs>
          <w:tab w:val="left" w:pos="426"/>
          <w:tab w:val="left" w:pos="567"/>
        </w:tabs>
        <w:spacing w:after="0" w:line="240" w:lineRule="auto"/>
        <w:ind w:left="0" w:firstLine="284"/>
        <w:jc w:val="both"/>
        <w:rPr>
          <w:rFonts w:ascii="Times New Roman" w:eastAsia="Times New Roman" w:hAnsi="Times New Roman" w:cs="Times New Roman"/>
          <w:sz w:val="20"/>
          <w:szCs w:val="20"/>
          <w:lang w:val="en-US" w:eastAsia="ru-RU"/>
        </w:rPr>
      </w:pPr>
      <w:r w:rsidRPr="0061663D">
        <w:rPr>
          <w:rFonts w:ascii="Times New Roman" w:eastAsia="Times New Roman" w:hAnsi="Times New Roman" w:cs="Times New Roman"/>
          <w:sz w:val="20"/>
          <w:szCs w:val="20"/>
          <w:lang w:val="en-US" w:eastAsia="ru-RU"/>
        </w:rPr>
        <w:t>Correlation coefficients were calculated in empirical relationships between various disk and halo parameters.</w:t>
      </w:r>
    </w:p>
    <w:p w14:paraId="394E0B9D" w14:textId="77777777" w:rsidR="00CD4B33" w:rsidRPr="0061663D" w:rsidRDefault="00F6176A" w:rsidP="008013F0">
      <w:pPr>
        <w:pStyle w:val="a6"/>
        <w:numPr>
          <w:ilvl w:val="0"/>
          <w:numId w:val="9"/>
        </w:numPr>
        <w:tabs>
          <w:tab w:val="left" w:pos="426"/>
          <w:tab w:val="left" w:pos="567"/>
        </w:tabs>
        <w:spacing w:after="0" w:line="240" w:lineRule="auto"/>
        <w:ind w:left="0" w:firstLine="284"/>
        <w:jc w:val="both"/>
        <w:rPr>
          <w:rFonts w:ascii="Times New Roman" w:eastAsia="Times New Roman" w:hAnsi="Times New Roman" w:cs="Times New Roman"/>
          <w:sz w:val="20"/>
          <w:szCs w:val="20"/>
          <w:lang w:val="en-US" w:eastAsia="ru-RU"/>
        </w:rPr>
      </w:pPr>
      <w:r w:rsidRPr="0061663D">
        <w:rPr>
          <w:rFonts w:ascii="Times New Roman" w:eastAsia="Times New Roman" w:hAnsi="Times New Roman" w:cs="Times New Roman"/>
          <w:sz w:val="20"/>
          <w:szCs w:val="20"/>
          <w:lang w:val="en-US" w:eastAsia="ru-RU"/>
        </w:rPr>
        <w:t>Linear empirical relationships were found between the total stellar mass, on the one hand, and the disk and halo radius, on the other.</w:t>
      </w:r>
      <w:r w:rsidR="00CD4B33" w:rsidRPr="0061663D">
        <w:rPr>
          <w:rFonts w:ascii="Times New Roman" w:eastAsia="Times New Roman" w:hAnsi="Times New Roman" w:cs="Times New Roman"/>
          <w:sz w:val="20"/>
          <w:szCs w:val="20"/>
          <w:lang w:val="en-US" w:eastAsia="ru-RU"/>
        </w:rPr>
        <w:t xml:space="preserve"> </w:t>
      </w:r>
    </w:p>
    <w:p w14:paraId="0B220F47" w14:textId="022058FD" w:rsidR="00CD4B33" w:rsidRPr="0061663D" w:rsidRDefault="00F6176A" w:rsidP="008013F0">
      <w:pPr>
        <w:pStyle w:val="a6"/>
        <w:numPr>
          <w:ilvl w:val="0"/>
          <w:numId w:val="9"/>
        </w:numPr>
        <w:tabs>
          <w:tab w:val="left" w:pos="426"/>
          <w:tab w:val="left" w:pos="567"/>
        </w:tabs>
        <w:spacing w:after="0" w:line="240" w:lineRule="auto"/>
        <w:ind w:left="0" w:firstLine="284"/>
        <w:jc w:val="both"/>
        <w:rPr>
          <w:rFonts w:ascii="Times New Roman" w:eastAsia="Times New Roman" w:hAnsi="Times New Roman" w:cs="Times New Roman"/>
          <w:sz w:val="20"/>
          <w:szCs w:val="20"/>
          <w:lang w:val="en-US" w:eastAsia="ru-RU"/>
        </w:rPr>
      </w:pPr>
      <w:r w:rsidRPr="0061663D">
        <w:rPr>
          <w:rFonts w:ascii="Times New Roman" w:eastAsia="Times New Roman" w:hAnsi="Times New Roman" w:cs="Times New Roman"/>
          <w:sz w:val="20"/>
          <w:szCs w:val="20"/>
          <w:lang w:val="en-US" w:eastAsia="ru-RU"/>
        </w:rPr>
        <w:t>Relationships were obtained between the dispersion of particle velocities in the halo, the halo mass, and the tot</w:t>
      </w:r>
      <w:r w:rsidR="00CD4B33" w:rsidRPr="0061663D">
        <w:rPr>
          <w:rFonts w:ascii="Times New Roman" w:eastAsia="Times New Roman" w:hAnsi="Times New Roman" w:cs="Times New Roman"/>
          <w:sz w:val="20"/>
          <w:szCs w:val="20"/>
          <w:lang w:val="en-US" w:eastAsia="ru-RU"/>
        </w:rPr>
        <w:t>al mass of stars in the galaxy.</w:t>
      </w:r>
    </w:p>
    <w:p w14:paraId="1FC75D2A" w14:textId="77777777" w:rsidR="00CD4B33" w:rsidRPr="0061663D" w:rsidRDefault="00F6176A" w:rsidP="008013F0">
      <w:pPr>
        <w:pStyle w:val="a6"/>
        <w:numPr>
          <w:ilvl w:val="0"/>
          <w:numId w:val="9"/>
        </w:numPr>
        <w:tabs>
          <w:tab w:val="left" w:pos="426"/>
          <w:tab w:val="left" w:pos="567"/>
        </w:tabs>
        <w:spacing w:after="0" w:line="240" w:lineRule="auto"/>
        <w:ind w:left="0" w:firstLine="284"/>
        <w:jc w:val="both"/>
        <w:rPr>
          <w:rFonts w:ascii="Times New Roman" w:eastAsia="Times New Roman" w:hAnsi="Times New Roman" w:cs="Times New Roman"/>
          <w:sz w:val="20"/>
          <w:szCs w:val="20"/>
          <w:lang w:val="en-US" w:eastAsia="ru-RU"/>
        </w:rPr>
      </w:pPr>
      <w:r w:rsidRPr="0061663D">
        <w:rPr>
          <w:rFonts w:ascii="Times New Roman" w:eastAsia="Times New Roman" w:hAnsi="Times New Roman" w:cs="Times New Roman"/>
          <w:sz w:val="20"/>
          <w:szCs w:val="20"/>
          <w:lang w:val="en-US" w:eastAsia="ru-RU"/>
        </w:rPr>
        <w:t xml:space="preserve">A relationship was constructed between the total mass of stars and the mass of the DM </w:t>
      </w:r>
      <w:r w:rsidR="00CD4B33" w:rsidRPr="0061663D">
        <w:rPr>
          <w:rFonts w:ascii="Times New Roman" w:eastAsia="Times New Roman" w:hAnsi="Times New Roman" w:cs="Times New Roman"/>
          <w:sz w:val="20"/>
          <w:szCs w:val="20"/>
          <w:lang w:val="en-US" w:eastAsia="ru-RU"/>
        </w:rPr>
        <w:t>halo. According to the authors,</w:t>
      </w:r>
    </w:p>
    <w:p w14:paraId="70244789" w14:textId="77777777" w:rsidR="00CD4B33" w:rsidRPr="0061663D" w:rsidRDefault="00F6176A" w:rsidP="008013F0">
      <w:pPr>
        <w:pStyle w:val="a6"/>
        <w:numPr>
          <w:ilvl w:val="0"/>
          <w:numId w:val="9"/>
        </w:numPr>
        <w:tabs>
          <w:tab w:val="left" w:pos="426"/>
          <w:tab w:val="left" w:pos="567"/>
        </w:tabs>
        <w:spacing w:after="0" w:line="240" w:lineRule="auto"/>
        <w:ind w:left="0" w:firstLine="284"/>
        <w:jc w:val="both"/>
        <w:rPr>
          <w:rFonts w:ascii="Times New Roman" w:eastAsia="Times New Roman" w:hAnsi="Times New Roman" w:cs="Times New Roman"/>
          <w:sz w:val="20"/>
          <w:szCs w:val="20"/>
          <w:lang w:val="en-US" w:eastAsia="ru-RU"/>
        </w:rPr>
      </w:pPr>
      <w:r w:rsidRPr="0061663D">
        <w:rPr>
          <w:rFonts w:ascii="Times New Roman" w:eastAsia="Times New Roman" w:hAnsi="Times New Roman" w:cs="Times New Roman"/>
          <w:sz w:val="20"/>
          <w:szCs w:val="20"/>
          <w:lang w:val="en-US" w:eastAsia="ru-RU"/>
        </w:rPr>
        <w:t>A relationship has been constructed between the total mass</w:t>
      </w:r>
      <w:r w:rsidR="00CD4B33" w:rsidRPr="0061663D">
        <w:rPr>
          <w:rFonts w:ascii="Times New Roman" w:eastAsia="Times New Roman" w:hAnsi="Times New Roman" w:cs="Times New Roman"/>
          <w:sz w:val="20"/>
          <w:szCs w:val="20"/>
          <w:lang w:val="en-US" w:eastAsia="ru-RU"/>
        </w:rPr>
        <w:t xml:space="preserve"> </w:t>
      </w:r>
      <w:r w:rsidRPr="0061663D">
        <w:rPr>
          <w:rFonts w:ascii="Times New Roman" w:eastAsia="Times New Roman" w:hAnsi="Times New Roman" w:cs="Times New Roman"/>
          <w:sz w:val="20"/>
          <w:szCs w:val="20"/>
          <w:lang w:val="en-US" w:eastAsia="ru-RU"/>
        </w:rPr>
        <w:t>of stars and the mass of the DM halo. According to the authors of [33], the mass of the DM halo in galaxies is statistically related to their stellar composition, and therefore to the nature of the evolution of the stellar population: for the most evolved galaxies, which have few young stars, the contribution of dark mass is, on average, smaller.</w:t>
      </w:r>
    </w:p>
    <w:p w14:paraId="07321438" w14:textId="77777777" w:rsidR="00CD4B33" w:rsidRPr="0061663D" w:rsidRDefault="00F6176A" w:rsidP="008013F0">
      <w:pPr>
        <w:pStyle w:val="a6"/>
        <w:numPr>
          <w:ilvl w:val="0"/>
          <w:numId w:val="9"/>
        </w:numPr>
        <w:tabs>
          <w:tab w:val="left" w:pos="426"/>
          <w:tab w:val="left" w:pos="567"/>
        </w:tabs>
        <w:spacing w:after="0" w:line="240" w:lineRule="auto"/>
        <w:ind w:left="0" w:firstLine="284"/>
        <w:jc w:val="both"/>
        <w:rPr>
          <w:rFonts w:ascii="Times New Roman" w:eastAsia="Times New Roman" w:hAnsi="Times New Roman" w:cs="Times New Roman"/>
          <w:sz w:val="20"/>
          <w:szCs w:val="20"/>
          <w:lang w:val="en-US" w:eastAsia="ru-RU"/>
        </w:rPr>
      </w:pPr>
      <w:r w:rsidRPr="0061663D">
        <w:rPr>
          <w:rFonts w:ascii="Times New Roman" w:eastAsia="Times New Roman" w:hAnsi="Times New Roman" w:cs="Times New Roman"/>
          <w:sz w:val="20"/>
          <w:szCs w:val="20"/>
          <w:lang w:val="en-US" w:eastAsia="ru-RU"/>
        </w:rPr>
        <w:t>A relationship has been obtained between the velocity dispersion of halo components relative to the radius and mass of the DM halo.</w:t>
      </w:r>
    </w:p>
    <w:p w14:paraId="4FF4F36E" w14:textId="77777777" w:rsidR="00CD4B33" w:rsidRPr="0061663D" w:rsidRDefault="00F6176A" w:rsidP="008013F0">
      <w:pPr>
        <w:pStyle w:val="a6"/>
        <w:numPr>
          <w:ilvl w:val="0"/>
          <w:numId w:val="9"/>
        </w:numPr>
        <w:tabs>
          <w:tab w:val="left" w:pos="426"/>
          <w:tab w:val="left" w:pos="567"/>
        </w:tabs>
        <w:spacing w:after="0" w:line="240" w:lineRule="auto"/>
        <w:ind w:left="0" w:firstLine="284"/>
        <w:jc w:val="both"/>
        <w:rPr>
          <w:rFonts w:ascii="Times New Roman" w:eastAsia="Times New Roman" w:hAnsi="Times New Roman" w:cs="Times New Roman"/>
          <w:sz w:val="20"/>
          <w:szCs w:val="20"/>
          <w:lang w:val="en-US" w:eastAsia="ru-RU"/>
        </w:rPr>
      </w:pPr>
      <w:r w:rsidRPr="0061663D">
        <w:rPr>
          <w:rFonts w:ascii="Times New Roman" w:eastAsia="Times New Roman" w:hAnsi="Times New Roman" w:cs="Times New Roman"/>
          <w:sz w:val="20"/>
          <w:szCs w:val="20"/>
          <w:lang w:val="en-US" w:eastAsia="ru-RU"/>
        </w:rPr>
        <w:t>A relationship has been found between the mass of the DM halo and the surface density of the disk. The main observable property correlating with the mass fraction of the dark halo is the surface density of the disk, not the mass.</w:t>
      </w:r>
    </w:p>
    <w:p w14:paraId="5A0F55D2" w14:textId="032B905E" w:rsidR="00F6176A" w:rsidRPr="0061663D" w:rsidRDefault="00F6176A" w:rsidP="008013F0">
      <w:pPr>
        <w:pStyle w:val="a6"/>
        <w:numPr>
          <w:ilvl w:val="0"/>
          <w:numId w:val="9"/>
        </w:numPr>
        <w:tabs>
          <w:tab w:val="left" w:pos="426"/>
          <w:tab w:val="left" w:pos="567"/>
        </w:tabs>
        <w:spacing w:after="0" w:line="240" w:lineRule="auto"/>
        <w:ind w:left="0" w:firstLine="284"/>
        <w:jc w:val="both"/>
        <w:rPr>
          <w:rFonts w:ascii="Times New Roman" w:eastAsia="Times New Roman" w:hAnsi="Times New Roman" w:cs="Times New Roman"/>
          <w:sz w:val="20"/>
          <w:szCs w:val="20"/>
          <w:lang w:val="en-US" w:eastAsia="ru-RU"/>
        </w:rPr>
      </w:pPr>
      <w:r w:rsidRPr="0061663D">
        <w:rPr>
          <w:rFonts w:ascii="Times New Roman" w:eastAsia="Times New Roman" w:hAnsi="Times New Roman" w:cs="Times New Roman"/>
          <w:sz w:val="20"/>
          <w:szCs w:val="20"/>
          <w:lang w:val="en-US" w:eastAsia="ru-RU"/>
        </w:rPr>
        <w:t>A logarithmic relationship has also been obtained between the mass of globular clusters and the halo radius.</w:t>
      </w:r>
    </w:p>
    <w:p w14:paraId="1CC8FEE7" w14:textId="475A8F18" w:rsidR="00723679" w:rsidRPr="0061663D" w:rsidRDefault="00CD4B33" w:rsidP="008013F0">
      <w:pPr>
        <w:spacing w:before="240" w:after="240" w:line="240" w:lineRule="auto"/>
        <w:jc w:val="center"/>
        <w:rPr>
          <w:rFonts w:ascii="Times New Roman" w:hAnsi="Times New Roman" w:cs="Times New Roman"/>
          <w:b/>
          <w:sz w:val="24"/>
          <w:szCs w:val="24"/>
          <w:lang w:val="en-US"/>
        </w:rPr>
      </w:pPr>
      <w:r w:rsidRPr="0061663D">
        <w:rPr>
          <w:rFonts w:ascii="Times New Roman" w:hAnsi="Times New Roman" w:cs="Times New Roman"/>
          <w:b/>
          <w:sz w:val="24"/>
          <w:szCs w:val="24"/>
          <w:lang w:val="en-US"/>
        </w:rPr>
        <w:t>REFERENCES</w:t>
      </w:r>
    </w:p>
    <w:p w14:paraId="6E6DCAE6" w14:textId="65F42608" w:rsidR="00F73508" w:rsidRPr="00A82ABC" w:rsidRDefault="00F73508" w:rsidP="00A82ABC">
      <w:pPr>
        <w:pStyle w:val="a6"/>
        <w:numPr>
          <w:ilvl w:val="0"/>
          <w:numId w:val="10"/>
        </w:numPr>
        <w:tabs>
          <w:tab w:val="left" w:pos="284"/>
        </w:tabs>
        <w:spacing w:after="0" w:line="240" w:lineRule="auto"/>
        <w:ind w:left="0" w:firstLine="0"/>
        <w:jc w:val="both"/>
        <w:rPr>
          <w:rFonts w:ascii="Times New Roman" w:hAnsi="Times New Roman" w:cs="Times New Roman"/>
          <w:sz w:val="20"/>
          <w:szCs w:val="20"/>
          <w:lang w:val="en-US"/>
        </w:rPr>
      </w:pPr>
      <w:r w:rsidRPr="00A82ABC">
        <w:rPr>
          <w:rFonts w:ascii="Times New Roman" w:hAnsi="Times New Roman" w:cs="Times New Roman"/>
          <w:sz w:val="20"/>
          <w:szCs w:val="20"/>
          <w:lang w:val="en-US"/>
        </w:rPr>
        <w:t xml:space="preserve">J. Binney and S. Tremaine, Galactic dynamics. Princeton: Princeton University Press </w:t>
      </w:r>
      <w:r w:rsidR="00492CED" w:rsidRPr="00A82ABC">
        <w:rPr>
          <w:rFonts w:ascii="Times New Roman" w:hAnsi="Times New Roman" w:cs="Times New Roman"/>
          <w:sz w:val="20"/>
          <w:szCs w:val="20"/>
          <w:lang w:val="en-US"/>
        </w:rPr>
        <w:t xml:space="preserve">(2008) </w:t>
      </w:r>
      <w:r w:rsidR="00B731EF" w:rsidRPr="00A82ABC">
        <w:rPr>
          <w:rFonts w:ascii="Times New Roman" w:hAnsi="Times New Roman" w:cs="Times New Roman"/>
          <w:sz w:val="20"/>
          <w:szCs w:val="20"/>
          <w:lang w:val="en-US"/>
        </w:rPr>
        <w:t xml:space="preserve">PP, </w:t>
      </w:r>
      <w:r w:rsidRPr="00A82ABC">
        <w:rPr>
          <w:rFonts w:ascii="Times New Roman" w:hAnsi="Times New Roman" w:cs="Times New Roman"/>
          <w:sz w:val="20"/>
          <w:szCs w:val="20"/>
          <w:lang w:val="en-US"/>
        </w:rPr>
        <w:t>920.</w:t>
      </w:r>
      <w:r w:rsidR="00F4008E" w:rsidRPr="00A82ABC">
        <w:rPr>
          <w:rFonts w:ascii="Times New Roman" w:hAnsi="Times New Roman" w:cs="Times New Roman"/>
          <w:sz w:val="20"/>
          <w:szCs w:val="20"/>
          <w:lang w:val="en-US"/>
        </w:rPr>
        <w:t xml:space="preserve">  </w:t>
      </w:r>
    </w:p>
    <w:p w14:paraId="2AC2A06A" w14:textId="45B7C2FD" w:rsidR="008A1EC1" w:rsidRPr="00A82ABC" w:rsidRDefault="008A1EC1" w:rsidP="00A82ABC">
      <w:pPr>
        <w:pStyle w:val="a6"/>
        <w:numPr>
          <w:ilvl w:val="0"/>
          <w:numId w:val="10"/>
        </w:numPr>
        <w:tabs>
          <w:tab w:val="left" w:pos="0"/>
          <w:tab w:val="left" w:pos="284"/>
        </w:tabs>
        <w:spacing w:after="0" w:line="240" w:lineRule="auto"/>
        <w:ind w:left="0" w:firstLine="0"/>
        <w:jc w:val="both"/>
        <w:rPr>
          <w:rFonts w:ascii="Times New Roman" w:hAnsi="Times New Roman" w:cs="Times New Roman"/>
          <w:sz w:val="20"/>
          <w:szCs w:val="20"/>
          <w:lang w:val="en-US"/>
        </w:rPr>
      </w:pPr>
      <w:r w:rsidRPr="00A82ABC">
        <w:rPr>
          <w:rFonts w:ascii="Times New Roman" w:hAnsi="Times New Roman" w:cs="Times New Roman"/>
          <w:sz w:val="20"/>
          <w:szCs w:val="20"/>
          <w:lang w:val="en-US"/>
        </w:rPr>
        <w:t xml:space="preserve">M. </w:t>
      </w:r>
      <w:proofErr w:type="spellStart"/>
      <w:r w:rsidRPr="00A82ABC">
        <w:rPr>
          <w:rFonts w:ascii="Times New Roman" w:hAnsi="Times New Roman" w:cs="Times New Roman"/>
          <w:sz w:val="20"/>
          <w:szCs w:val="20"/>
          <w:lang w:val="en-US"/>
        </w:rPr>
        <w:t>Longair</w:t>
      </w:r>
      <w:proofErr w:type="spellEnd"/>
      <w:r w:rsidR="00F71444" w:rsidRPr="00A82ABC">
        <w:rPr>
          <w:rFonts w:ascii="Times New Roman" w:hAnsi="Times New Roman" w:cs="Times New Roman"/>
          <w:sz w:val="20"/>
          <w:szCs w:val="20"/>
          <w:lang w:val="en-US"/>
        </w:rPr>
        <w:t>.</w:t>
      </w:r>
      <w:r w:rsidRPr="00A82ABC">
        <w:rPr>
          <w:rFonts w:ascii="Times New Roman" w:hAnsi="Times New Roman" w:cs="Times New Roman"/>
          <w:sz w:val="20"/>
          <w:szCs w:val="20"/>
          <w:lang w:val="en-US"/>
        </w:rPr>
        <w:t xml:space="preserve"> Galaxy formation. Astronomy and Astrophysics Library Series. Berlin Heidelberg, Germany</w:t>
      </w:r>
      <w:r w:rsidR="00492CED" w:rsidRPr="00A82ABC">
        <w:rPr>
          <w:rFonts w:ascii="Times New Roman" w:hAnsi="Times New Roman" w:cs="Times New Roman"/>
          <w:sz w:val="20"/>
          <w:szCs w:val="20"/>
          <w:lang w:val="en-US"/>
        </w:rPr>
        <w:t xml:space="preserve"> (2016)</w:t>
      </w:r>
      <w:r w:rsidR="00BC0242" w:rsidRPr="00A82ABC">
        <w:rPr>
          <w:rFonts w:ascii="Times New Roman" w:hAnsi="Times New Roman" w:cs="Times New Roman"/>
          <w:sz w:val="20"/>
          <w:szCs w:val="20"/>
          <w:lang w:val="en-US"/>
        </w:rPr>
        <w:t xml:space="preserve"> </w:t>
      </w:r>
      <w:r w:rsidR="00B731EF" w:rsidRPr="00A82ABC">
        <w:rPr>
          <w:rFonts w:ascii="Times New Roman" w:hAnsi="Times New Roman" w:cs="Times New Roman"/>
          <w:sz w:val="20"/>
          <w:szCs w:val="20"/>
          <w:lang w:val="en-US"/>
        </w:rPr>
        <w:t>PP,</w:t>
      </w:r>
      <w:r w:rsidR="00BC0242" w:rsidRPr="00A82ABC">
        <w:rPr>
          <w:rFonts w:ascii="Times New Roman" w:hAnsi="Times New Roman" w:cs="Times New Roman"/>
          <w:sz w:val="20"/>
          <w:szCs w:val="20"/>
          <w:lang w:val="en-US"/>
        </w:rPr>
        <w:t>737</w:t>
      </w:r>
      <w:r w:rsidRPr="00A82ABC">
        <w:rPr>
          <w:rFonts w:ascii="Times New Roman" w:hAnsi="Times New Roman" w:cs="Times New Roman"/>
          <w:sz w:val="20"/>
          <w:szCs w:val="20"/>
          <w:lang w:val="en-US"/>
        </w:rPr>
        <w:t>.</w:t>
      </w:r>
      <w:r w:rsidR="00F71444" w:rsidRPr="00A82ABC">
        <w:rPr>
          <w:rFonts w:ascii="Times New Roman" w:hAnsi="Times New Roman" w:cs="Times New Roman"/>
          <w:sz w:val="20"/>
          <w:szCs w:val="20"/>
          <w:lang w:val="en-US"/>
        </w:rPr>
        <w:t xml:space="preserve"> </w:t>
      </w:r>
      <w:r w:rsidR="00BC0242" w:rsidRPr="00A82ABC">
        <w:rPr>
          <w:rFonts w:ascii="Times New Roman" w:hAnsi="Times New Roman" w:cs="Times New Roman"/>
          <w:sz w:val="20"/>
          <w:szCs w:val="20"/>
          <w:shd w:val="clear" w:color="auto" w:fill="FFFFFF"/>
        </w:rPr>
        <w:t>ISBN: 9783540734772</w:t>
      </w:r>
    </w:p>
    <w:p w14:paraId="26B1AEF5" w14:textId="72726273" w:rsidR="00B731EF" w:rsidRPr="00A82ABC" w:rsidRDefault="00B731EF" w:rsidP="00A82ABC">
      <w:pPr>
        <w:pStyle w:val="a6"/>
        <w:numPr>
          <w:ilvl w:val="0"/>
          <w:numId w:val="10"/>
        </w:numPr>
        <w:shd w:val="clear" w:color="auto" w:fill="FFFFFF"/>
        <w:tabs>
          <w:tab w:val="left" w:pos="0"/>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sz w:val="20"/>
          <w:szCs w:val="20"/>
          <w:lang w:val="en-US" w:eastAsia="ru-RU"/>
        </w:rPr>
      </w:pPr>
      <w:r w:rsidRPr="00A82ABC">
        <w:rPr>
          <w:rFonts w:ascii="Times New Roman" w:eastAsia="Times New Roman" w:hAnsi="Times New Roman" w:cs="Times New Roman"/>
          <w:sz w:val="20"/>
          <w:szCs w:val="20"/>
          <w:lang w:val="en-US" w:eastAsia="ru-RU"/>
        </w:rPr>
        <w:t xml:space="preserve">Marsakov, V.A. </w:t>
      </w:r>
      <w:proofErr w:type="spellStart"/>
      <w:r w:rsidRPr="00A82ABC">
        <w:rPr>
          <w:rFonts w:ascii="Times New Roman" w:eastAsia="Times New Roman" w:hAnsi="Times New Roman" w:cs="Times New Roman"/>
          <w:sz w:val="20"/>
          <w:szCs w:val="20"/>
          <w:lang w:val="en-US" w:eastAsia="ru-RU"/>
        </w:rPr>
        <w:t>Sturktura</w:t>
      </w:r>
      <w:proofErr w:type="spellEnd"/>
      <w:r w:rsidRPr="00A82ABC">
        <w:rPr>
          <w:rFonts w:ascii="Times New Roman" w:eastAsia="Times New Roman" w:hAnsi="Times New Roman" w:cs="Times New Roman"/>
          <w:sz w:val="20"/>
          <w:szCs w:val="20"/>
          <w:lang w:val="en-US" w:eastAsia="ru-RU"/>
        </w:rPr>
        <w:t xml:space="preserve"> </w:t>
      </w:r>
      <w:proofErr w:type="spellStart"/>
      <w:r w:rsidRPr="00A82ABC">
        <w:rPr>
          <w:rFonts w:ascii="Times New Roman" w:eastAsia="Times New Roman" w:hAnsi="Times New Roman" w:cs="Times New Roman"/>
          <w:sz w:val="20"/>
          <w:szCs w:val="20"/>
          <w:lang w:val="en-US" w:eastAsia="ru-RU"/>
        </w:rPr>
        <w:t>i</w:t>
      </w:r>
      <w:proofErr w:type="spellEnd"/>
      <w:r w:rsidRPr="00A82ABC">
        <w:rPr>
          <w:rFonts w:ascii="Times New Roman" w:eastAsia="Times New Roman" w:hAnsi="Times New Roman" w:cs="Times New Roman"/>
          <w:sz w:val="20"/>
          <w:szCs w:val="20"/>
          <w:lang w:val="en-US" w:eastAsia="ru-RU"/>
        </w:rPr>
        <w:t xml:space="preserve"> </w:t>
      </w:r>
      <w:proofErr w:type="spellStart"/>
      <w:r w:rsidRPr="00A82ABC">
        <w:rPr>
          <w:rFonts w:ascii="Times New Roman" w:eastAsia="Times New Roman" w:hAnsi="Times New Roman" w:cs="Times New Roman"/>
          <w:sz w:val="20"/>
          <w:szCs w:val="20"/>
          <w:lang w:val="en-US" w:eastAsia="ru-RU"/>
        </w:rPr>
        <w:t>evolyutsiya</w:t>
      </w:r>
      <w:proofErr w:type="spellEnd"/>
      <w:r w:rsidRPr="00A82ABC">
        <w:rPr>
          <w:rFonts w:ascii="Times New Roman" w:eastAsia="Times New Roman" w:hAnsi="Times New Roman" w:cs="Times New Roman"/>
          <w:sz w:val="20"/>
          <w:szCs w:val="20"/>
          <w:lang w:val="en-US" w:eastAsia="ru-RU"/>
        </w:rPr>
        <w:t xml:space="preserve"> </w:t>
      </w:r>
      <w:proofErr w:type="spellStart"/>
      <w:r w:rsidRPr="00A82ABC">
        <w:rPr>
          <w:rFonts w:ascii="Times New Roman" w:eastAsia="Times New Roman" w:hAnsi="Times New Roman" w:cs="Times New Roman"/>
          <w:sz w:val="20"/>
          <w:szCs w:val="20"/>
          <w:lang w:val="en-US" w:eastAsia="ru-RU"/>
        </w:rPr>
        <w:t>podsistem</w:t>
      </w:r>
      <w:proofErr w:type="spellEnd"/>
      <w:r w:rsidRPr="00A82ABC">
        <w:rPr>
          <w:rFonts w:ascii="Times New Roman" w:eastAsia="Times New Roman" w:hAnsi="Times New Roman" w:cs="Times New Roman"/>
          <w:sz w:val="20"/>
          <w:szCs w:val="20"/>
          <w:lang w:val="en-US" w:eastAsia="ru-RU"/>
        </w:rPr>
        <w:t xml:space="preserve"> </w:t>
      </w:r>
      <w:proofErr w:type="spellStart"/>
      <w:r w:rsidRPr="00A82ABC">
        <w:rPr>
          <w:rFonts w:ascii="Times New Roman" w:eastAsia="Times New Roman" w:hAnsi="Times New Roman" w:cs="Times New Roman"/>
          <w:sz w:val="20"/>
          <w:szCs w:val="20"/>
          <w:lang w:val="en-US" w:eastAsia="ru-RU"/>
        </w:rPr>
        <w:t>Galaktiki</w:t>
      </w:r>
      <w:proofErr w:type="spellEnd"/>
      <w:r w:rsidRPr="00A82ABC">
        <w:rPr>
          <w:rFonts w:ascii="Times New Roman" w:eastAsia="Times New Roman" w:hAnsi="Times New Roman" w:cs="Times New Roman"/>
          <w:sz w:val="20"/>
          <w:szCs w:val="20"/>
          <w:lang w:val="en-US" w:eastAsia="ru-RU"/>
        </w:rPr>
        <w:t xml:space="preserve"> (2007) diss.na sois.uch.st. </w:t>
      </w:r>
      <w:proofErr w:type="spellStart"/>
      <w:r w:rsidRPr="00A82ABC">
        <w:rPr>
          <w:rFonts w:ascii="Times New Roman" w:eastAsia="Times New Roman" w:hAnsi="Times New Roman" w:cs="Times New Roman"/>
          <w:sz w:val="20"/>
          <w:szCs w:val="20"/>
          <w:lang w:val="en-US" w:eastAsia="ru-RU"/>
        </w:rPr>
        <w:t>d.f-</w:t>
      </w:r>
      <w:proofErr w:type="gramStart"/>
      <w:r w:rsidRPr="00A82ABC">
        <w:rPr>
          <w:rFonts w:ascii="Times New Roman" w:eastAsia="Times New Roman" w:hAnsi="Times New Roman" w:cs="Times New Roman"/>
          <w:sz w:val="20"/>
          <w:szCs w:val="20"/>
          <w:lang w:val="en-US" w:eastAsia="ru-RU"/>
        </w:rPr>
        <w:t>m.n</w:t>
      </w:r>
      <w:proofErr w:type="spellEnd"/>
      <w:r w:rsidRPr="00A82ABC">
        <w:rPr>
          <w:rFonts w:ascii="Times New Roman" w:eastAsia="Times New Roman" w:hAnsi="Times New Roman" w:cs="Times New Roman"/>
          <w:sz w:val="20"/>
          <w:szCs w:val="20"/>
          <w:lang w:val="en-US" w:eastAsia="ru-RU"/>
        </w:rPr>
        <w:t>..</w:t>
      </w:r>
      <w:proofErr w:type="gramEnd"/>
    </w:p>
    <w:p w14:paraId="334105BE" w14:textId="1CD0193A" w:rsidR="00F73508" w:rsidRPr="00D41A3D" w:rsidRDefault="00F73508" w:rsidP="00A82ABC">
      <w:pPr>
        <w:pStyle w:val="a6"/>
        <w:numPr>
          <w:ilvl w:val="0"/>
          <w:numId w:val="10"/>
        </w:numPr>
        <w:tabs>
          <w:tab w:val="left" w:pos="284"/>
        </w:tabs>
        <w:spacing w:after="0" w:line="240" w:lineRule="auto"/>
        <w:ind w:left="0" w:firstLine="0"/>
        <w:jc w:val="both"/>
        <w:rPr>
          <w:rFonts w:ascii="Times New Roman" w:hAnsi="Times New Roman" w:cs="Times New Roman"/>
          <w:sz w:val="20"/>
          <w:szCs w:val="20"/>
          <w:lang w:val="fr-FR"/>
        </w:rPr>
      </w:pPr>
      <w:r w:rsidRPr="00D41A3D">
        <w:rPr>
          <w:rFonts w:ascii="Times New Roman" w:hAnsi="Times New Roman" w:cs="Times New Roman"/>
          <w:sz w:val="20"/>
          <w:szCs w:val="20"/>
          <w:lang w:val="fr-FR"/>
        </w:rPr>
        <w:t>S. D</w:t>
      </w:r>
      <w:r w:rsidR="006F1338" w:rsidRPr="00D41A3D">
        <w:rPr>
          <w:rFonts w:ascii="Times New Roman" w:hAnsi="Times New Roman" w:cs="Times New Roman"/>
          <w:sz w:val="20"/>
          <w:szCs w:val="20"/>
          <w:lang w:val="fr-FR"/>
        </w:rPr>
        <w:t>i</w:t>
      </w:r>
      <w:r w:rsidRPr="00D41A3D">
        <w:rPr>
          <w:rFonts w:ascii="Times New Roman" w:hAnsi="Times New Roman" w:cs="Times New Roman"/>
          <w:sz w:val="20"/>
          <w:szCs w:val="20"/>
          <w:lang w:val="fr-FR"/>
        </w:rPr>
        <w:t>az-Garc</w:t>
      </w:r>
      <w:r w:rsidR="006F1338" w:rsidRPr="00D41A3D">
        <w:rPr>
          <w:rFonts w:ascii="Times New Roman" w:hAnsi="Times New Roman" w:cs="Times New Roman"/>
          <w:sz w:val="20"/>
          <w:szCs w:val="20"/>
          <w:lang w:val="fr-FR"/>
        </w:rPr>
        <w:t>i</w:t>
      </w:r>
      <w:r w:rsidRPr="00D41A3D">
        <w:rPr>
          <w:rFonts w:ascii="Times New Roman" w:hAnsi="Times New Roman" w:cs="Times New Roman"/>
          <w:sz w:val="20"/>
          <w:szCs w:val="20"/>
          <w:lang w:val="fr-FR"/>
        </w:rPr>
        <w:t xml:space="preserve">a, H. Salo, E. </w:t>
      </w:r>
      <w:proofErr w:type="spellStart"/>
      <w:r w:rsidRPr="00D41A3D">
        <w:rPr>
          <w:rFonts w:ascii="Times New Roman" w:hAnsi="Times New Roman" w:cs="Times New Roman"/>
          <w:sz w:val="20"/>
          <w:szCs w:val="20"/>
          <w:lang w:val="fr-FR"/>
        </w:rPr>
        <w:t>Laurikainen</w:t>
      </w:r>
      <w:proofErr w:type="spellEnd"/>
      <w:r w:rsidRPr="00D41A3D">
        <w:rPr>
          <w:rFonts w:ascii="Times New Roman" w:hAnsi="Times New Roman" w:cs="Times New Roman"/>
          <w:sz w:val="20"/>
          <w:szCs w:val="20"/>
          <w:lang w:val="fr-FR"/>
        </w:rPr>
        <w:t xml:space="preserve">, and </w:t>
      </w:r>
      <w:r w:rsidR="00EC62D0" w:rsidRPr="00D41A3D">
        <w:rPr>
          <w:rFonts w:ascii="Times New Roman" w:hAnsi="Times New Roman" w:cs="Times New Roman"/>
          <w:sz w:val="20"/>
          <w:szCs w:val="20"/>
          <w:lang w:val="fr-FR"/>
        </w:rPr>
        <w:t>M. Herrera-</w:t>
      </w:r>
      <w:proofErr w:type="spellStart"/>
      <w:r w:rsidR="00EC62D0" w:rsidRPr="00D41A3D">
        <w:rPr>
          <w:rFonts w:ascii="Times New Roman" w:hAnsi="Times New Roman" w:cs="Times New Roman"/>
          <w:sz w:val="20"/>
          <w:szCs w:val="20"/>
          <w:lang w:val="fr-FR"/>
        </w:rPr>
        <w:t>Endoqui</w:t>
      </w:r>
      <w:proofErr w:type="spellEnd"/>
      <w:r w:rsidR="000025B7" w:rsidRPr="00D41A3D">
        <w:rPr>
          <w:rFonts w:ascii="Times New Roman" w:hAnsi="Times New Roman" w:cs="Times New Roman"/>
          <w:sz w:val="20"/>
          <w:szCs w:val="20"/>
          <w:lang w:val="fr-FR"/>
        </w:rPr>
        <w:t xml:space="preserve"> // </w:t>
      </w:r>
      <w:r w:rsidR="00BC0242" w:rsidRPr="00D41A3D">
        <w:rPr>
          <w:rFonts w:ascii="Times New Roman" w:hAnsi="Times New Roman" w:cs="Times New Roman"/>
          <w:sz w:val="20"/>
          <w:szCs w:val="20"/>
          <w:lang w:val="fr-FR"/>
        </w:rPr>
        <w:t xml:space="preserve">(2016). </w:t>
      </w:r>
      <w:proofErr w:type="spellStart"/>
      <w:r w:rsidR="000025B7" w:rsidRPr="00D41A3D">
        <w:rPr>
          <w:rStyle w:val="cat"/>
          <w:rFonts w:ascii="Times New Roman" w:hAnsi="Times New Roman" w:cs="Times New Roman"/>
          <w:sz w:val="20"/>
          <w:szCs w:val="20"/>
          <w:shd w:val="clear" w:color="auto" w:fill="FFFFFF"/>
          <w:lang w:val="fr-FR"/>
        </w:rPr>
        <w:t>VizieR</w:t>
      </w:r>
      <w:proofErr w:type="spellEnd"/>
      <w:r w:rsidR="000025B7" w:rsidRPr="00D41A3D">
        <w:rPr>
          <w:rStyle w:val="cat"/>
          <w:rFonts w:ascii="Times New Roman" w:hAnsi="Times New Roman" w:cs="Times New Roman"/>
          <w:sz w:val="20"/>
          <w:szCs w:val="20"/>
          <w:shd w:val="clear" w:color="auto" w:fill="FFFFFF"/>
          <w:lang w:val="fr-FR"/>
        </w:rPr>
        <w:t xml:space="preserve"> </w:t>
      </w:r>
      <w:proofErr w:type="gramStart"/>
      <w:r w:rsidR="000025B7" w:rsidRPr="00D41A3D">
        <w:rPr>
          <w:rStyle w:val="cat"/>
          <w:rFonts w:ascii="Times New Roman" w:hAnsi="Times New Roman" w:cs="Times New Roman"/>
          <w:sz w:val="20"/>
          <w:szCs w:val="20"/>
          <w:shd w:val="clear" w:color="auto" w:fill="FFFFFF"/>
          <w:lang w:val="fr-FR"/>
        </w:rPr>
        <w:t>DOI:</w:t>
      </w:r>
      <w:proofErr w:type="gramEnd"/>
      <w:r w:rsidR="00BC0242" w:rsidRPr="00D41A3D">
        <w:rPr>
          <w:rStyle w:val="cat"/>
          <w:rFonts w:ascii="Times New Roman" w:hAnsi="Times New Roman" w:cs="Times New Roman"/>
          <w:sz w:val="20"/>
          <w:szCs w:val="20"/>
          <w:shd w:val="clear" w:color="auto" w:fill="FFFFFF"/>
          <w:lang w:val="fr-FR"/>
        </w:rPr>
        <w:t xml:space="preserve"> </w:t>
      </w:r>
      <w:r w:rsidR="000025B7" w:rsidRPr="00D41A3D">
        <w:rPr>
          <w:rFonts w:ascii="Times New Roman" w:hAnsi="Times New Roman" w:cs="Times New Roman"/>
          <w:sz w:val="20"/>
          <w:szCs w:val="20"/>
          <w:lang w:val="fr-FR"/>
        </w:rPr>
        <w:t>10.26093/</w:t>
      </w:r>
      <w:proofErr w:type="spellStart"/>
      <w:r w:rsidR="000025B7" w:rsidRPr="00D41A3D">
        <w:rPr>
          <w:rFonts w:ascii="Times New Roman" w:hAnsi="Times New Roman" w:cs="Times New Roman"/>
          <w:sz w:val="20"/>
          <w:szCs w:val="20"/>
          <w:lang w:val="fr-FR"/>
        </w:rPr>
        <w:t>cds</w:t>
      </w:r>
      <w:proofErr w:type="spellEnd"/>
      <w:r w:rsidR="000025B7" w:rsidRPr="00D41A3D">
        <w:rPr>
          <w:rFonts w:ascii="Times New Roman" w:hAnsi="Times New Roman" w:cs="Times New Roman"/>
          <w:sz w:val="20"/>
          <w:szCs w:val="20"/>
          <w:lang w:val="fr-FR"/>
        </w:rPr>
        <w:t>/vizier.35870160 </w:t>
      </w:r>
      <w:r w:rsidRPr="00D41A3D">
        <w:rPr>
          <w:rFonts w:ascii="Times New Roman" w:hAnsi="Times New Roman" w:cs="Times New Roman"/>
          <w:sz w:val="20"/>
          <w:szCs w:val="20"/>
          <w:lang w:val="fr-FR"/>
        </w:rPr>
        <w:t xml:space="preserve"> </w:t>
      </w:r>
    </w:p>
    <w:p w14:paraId="4463AA09" w14:textId="672B5143" w:rsidR="00F73508" w:rsidRPr="00A82ABC" w:rsidRDefault="00F73508" w:rsidP="00A82ABC">
      <w:pPr>
        <w:pStyle w:val="a6"/>
        <w:numPr>
          <w:ilvl w:val="0"/>
          <w:numId w:val="10"/>
        </w:numPr>
        <w:tabs>
          <w:tab w:val="left" w:pos="284"/>
        </w:tabs>
        <w:spacing w:after="0" w:line="240" w:lineRule="auto"/>
        <w:ind w:left="0" w:firstLine="0"/>
        <w:jc w:val="both"/>
        <w:rPr>
          <w:rFonts w:ascii="Times New Roman" w:hAnsi="Times New Roman" w:cs="Times New Roman"/>
          <w:sz w:val="20"/>
          <w:szCs w:val="20"/>
          <w:lang w:val="en-US"/>
        </w:rPr>
      </w:pPr>
      <w:r w:rsidRPr="00A82ABC">
        <w:rPr>
          <w:rFonts w:ascii="Times New Roman" w:hAnsi="Times New Roman" w:cs="Times New Roman"/>
          <w:sz w:val="20"/>
          <w:szCs w:val="20"/>
          <w:lang w:val="en-US"/>
        </w:rPr>
        <w:t>S. D</w:t>
      </w:r>
      <w:r w:rsidR="006F1338" w:rsidRPr="00A82ABC">
        <w:rPr>
          <w:rFonts w:ascii="Times New Roman" w:hAnsi="Times New Roman" w:cs="Times New Roman"/>
          <w:sz w:val="20"/>
          <w:szCs w:val="20"/>
          <w:lang w:val="en-US"/>
        </w:rPr>
        <w:t>i</w:t>
      </w:r>
      <w:r w:rsidRPr="00A82ABC">
        <w:rPr>
          <w:rFonts w:ascii="Times New Roman" w:hAnsi="Times New Roman" w:cs="Times New Roman"/>
          <w:sz w:val="20"/>
          <w:szCs w:val="20"/>
          <w:lang w:val="en-US"/>
        </w:rPr>
        <w:t>az-Garc</w:t>
      </w:r>
      <w:r w:rsidR="006F1338" w:rsidRPr="00A82ABC">
        <w:rPr>
          <w:rFonts w:ascii="Times New Roman" w:hAnsi="Times New Roman" w:cs="Times New Roman"/>
          <w:sz w:val="20"/>
          <w:szCs w:val="20"/>
          <w:lang w:val="en-US"/>
        </w:rPr>
        <w:t>i</w:t>
      </w:r>
      <w:r w:rsidRPr="00A82ABC">
        <w:rPr>
          <w:rFonts w:ascii="Times New Roman" w:hAnsi="Times New Roman" w:cs="Times New Roman"/>
          <w:sz w:val="20"/>
          <w:szCs w:val="20"/>
          <w:lang w:val="en-US"/>
        </w:rPr>
        <w:t xml:space="preserve">a, H. Salo, E. </w:t>
      </w:r>
      <w:proofErr w:type="spellStart"/>
      <w:r w:rsidRPr="00A82ABC">
        <w:rPr>
          <w:rFonts w:ascii="Times New Roman" w:hAnsi="Times New Roman" w:cs="Times New Roman"/>
          <w:sz w:val="20"/>
          <w:szCs w:val="20"/>
          <w:lang w:val="en-US"/>
        </w:rPr>
        <w:t>Laurikainen</w:t>
      </w:r>
      <w:proofErr w:type="spellEnd"/>
      <w:r w:rsidRPr="00A82ABC">
        <w:rPr>
          <w:rFonts w:ascii="Times New Roman" w:hAnsi="Times New Roman" w:cs="Times New Roman"/>
          <w:sz w:val="20"/>
          <w:szCs w:val="20"/>
          <w:lang w:val="en-US"/>
        </w:rPr>
        <w:t xml:space="preserve">, and M. Herrera-Endoqui, </w:t>
      </w:r>
      <w:r w:rsidR="000025B7" w:rsidRPr="00A82ABC">
        <w:rPr>
          <w:rFonts w:ascii="Times New Roman" w:hAnsi="Times New Roman" w:cs="Times New Roman"/>
          <w:sz w:val="20"/>
          <w:szCs w:val="20"/>
          <w:lang w:val="en-US"/>
        </w:rPr>
        <w:t>«</w:t>
      </w:r>
      <w:r w:rsidRPr="00A82ABC">
        <w:rPr>
          <w:rFonts w:ascii="Times New Roman" w:hAnsi="Times New Roman" w:cs="Times New Roman"/>
          <w:sz w:val="20"/>
          <w:szCs w:val="20"/>
          <w:lang w:val="en-US"/>
        </w:rPr>
        <w:t>Characterization of galactic bars from 3.6 m S4G imaging</w:t>
      </w:r>
      <w:r w:rsidR="000025B7" w:rsidRPr="00A82ABC">
        <w:rPr>
          <w:rFonts w:ascii="Times New Roman" w:hAnsi="Times New Roman" w:cs="Times New Roman"/>
          <w:sz w:val="20"/>
          <w:szCs w:val="20"/>
          <w:lang w:val="en-US"/>
        </w:rPr>
        <w:t>»</w:t>
      </w:r>
      <w:r w:rsidRPr="00A82ABC">
        <w:rPr>
          <w:rFonts w:ascii="Times New Roman" w:hAnsi="Times New Roman" w:cs="Times New Roman"/>
          <w:sz w:val="20"/>
          <w:szCs w:val="20"/>
          <w:lang w:val="en-US"/>
        </w:rPr>
        <w:t xml:space="preserve"> </w:t>
      </w:r>
      <w:r w:rsidR="000025B7" w:rsidRPr="00A82ABC">
        <w:rPr>
          <w:rFonts w:ascii="Times New Roman" w:hAnsi="Times New Roman" w:cs="Times New Roman"/>
          <w:sz w:val="20"/>
          <w:szCs w:val="20"/>
          <w:shd w:val="clear" w:color="auto" w:fill="FFFFFF"/>
          <w:lang w:val="en-US"/>
        </w:rPr>
        <w:t>Astronomy &amp; Astrophysics,</w:t>
      </w:r>
      <w:r w:rsidR="00BC0242" w:rsidRPr="00A82ABC">
        <w:rPr>
          <w:rFonts w:ascii="Times New Roman" w:hAnsi="Times New Roman" w:cs="Times New Roman"/>
          <w:sz w:val="20"/>
          <w:szCs w:val="20"/>
          <w:shd w:val="clear" w:color="auto" w:fill="FFFFFF"/>
          <w:lang w:val="en-US"/>
        </w:rPr>
        <w:t xml:space="preserve"> </w:t>
      </w:r>
      <w:r w:rsidR="00BC0242" w:rsidRPr="00A82ABC">
        <w:rPr>
          <w:rFonts w:ascii="Times New Roman" w:hAnsi="Times New Roman" w:cs="Times New Roman"/>
          <w:sz w:val="20"/>
          <w:szCs w:val="20"/>
          <w:lang w:val="en-US"/>
        </w:rPr>
        <w:t>(2016).</w:t>
      </w:r>
      <w:r w:rsidR="000025B7" w:rsidRPr="00A82ABC">
        <w:rPr>
          <w:rFonts w:ascii="Times New Roman" w:hAnsi="Times New Roman" w:cs="Times New Roman"/>
          <w:sz w:val="20"/>
          <w:szCs w:val="20"/>
          <w:shd w:val="clear" w:color="auto" w:fill="FFFFFF"/>
          <w:lang w:val="en-US"/>
        </w:rPr>
        <w:t xml:space="preserve"> Volume 587, </w:t>
      </w:r>
      <w:proofErr w:type="gramStart"/>
      <w:r w:rsidR="000025B7" w:rsidRPr="00A82ABC">
        <w:rPr>
          <w:rFonts w:ascii="Times New Roman" w:hAnsi="Times New Roman" w:cs="Times New Roman"/>
          <w:sz w:val="20"/>
          <w:szCs w:val="20"/>
          <w:shd w:val="clear" w:color="auto" w:fill="FFFFFF"/>
          <w:lang w:val="en-US"/>
        </w:rPr>
        <w:t>id.A</w:t>
      </w:r>
      <w:proofErr w:type="gramEnd"/>
      <w:r w:rsidR="000025B7" w:rsidRPr="00A82ABC">
        <w:rPr>
          <w:rFonts w:ascii="Times New Roman" w:hAnsi="Times New Roman" w:cs="Times New Roman"/>
          <w:sz w:val="20"/>
          <w:szCs w:val="20"/>
          <w:shd w:val="clear" w:color="auto" w:fill="FFFFFF"/>
          <w:lang w:val="en-US"/>
        </w:rPr>
        <w:t>160, </w:t>
      </w:r>
      <w:r w:rsidR="00C03E79" w:rsidRPr="00A82ABC">
        <w:rPr>
          <w:rFonts w:ascii="Times New Roman" w:hAnsi="Times New Roman" w:cs="Times New Roman"/>
          <w:sz w:val="20"/>
          <w:szCs w:val="20"/>
          <w:lang w:val="en-US"/>
        </w:rPr>
        <w:t xml:space="preserve">PP, </w:t>
      </w:r>
      <w:r w:rsidR="000025B7" w:rsidRPr="00A82ABC">
        <w:rPr>
          <w:rFonts w:ascii="Times New Roman" w:hAnsi="Times New Roman" w:cs="Times New Roman"/>
          <w:sz w:val="20"/>
          <w:szCs w:val="20"/>
          <w:lang w:val="en-US"/>
        </w:rPr>
        <w:t>40</w:t>
      </w:r>
      <w:r w:rsidRPr="00A82ABC">
        <w:rPr>
          <w:rFonts w:ascii="Times New Roman" w:hAnsi="Times New Roman" w:cs="Times New Roman"/>
          <w:sz w:val="20"/>
          <w:szCs w:val="20"/>
          <w:lang w:val="en-US"/>
        </w:rPr>
        <w:t>.</w:t>
      </w:r>
    </w:p>
    <w:p w14:paraId="7B198901" w14:textId="483C27A2" w:rsidR="00F73508" w:rsidRPr="00A82ABC" w:rsidRDefault="00F73508" w:rsidP="00A82ABC">
      <w:pPr>
        <w:pStyle w:val="a6"/>
        <w:numPr>
          <w:ilvl w:val="0"/>
          <w:numId w:val="10"/>
        </w:numPr>
        <w:tabs>
          <w:tab w:val="left" w:pos="284"/>
        </w:tabs>
        <w:spacing w:after="0" w:line="240" w:lineRule="auto"/>
        <w:ind w:left="0" w:firstLine="0"/>
        <w:jc w:val="both"/>
        <w:rPr>
          <w:rFonts w:ascii="Times New Roman" w:hAnsi="Times New Roman" w:cs="Times New Roman"/>
          <w:sz w:val="20"/>
          <w:szCs w:val="20"/>
          <w:lang w:val="en-US"/>
        </w:rPr>
      </w:pPr>
      <w:r w:rsidRPr="00A82ABC">
        <w:rPr>
          <w:rFonts w:ascii="Times New Roman" w:hAnsi="Times New Roman" w:cs="Times New Roman"/>
          <w:sz w:val="20"/>
          <w:szCs w:val="20"/>
          <w:lang w:val="en-US"/>
        </w:rPr>
        <w:t xml:space="preserve">M. Mouhcine, R. M. Rich, H. C. Ferguson, T. M. Brown, and T. E. Smith, </w:t>
      </w:r>
      <w:r w:rsidR="006950AF" w:rsidRPr="00A82ABC">
        <w:rPr>
          <w:rFonts w:ascii="Times New Roman" w:hAnsi="Times New Roman" w:cs="Times New Roman"/>
          <w:sz w:val="20"/>
          <w:szCs w:val="20"/>
          <w:lang w:val="en-US"/>
        </w:rPr>
        <w:t xml:space="preserve">Halos of Spiral Galaxies. </w:t>
      </w:r>
      <w:r w:rsidR="006950AF" w:rsidRPr="00A82ABC">
        <w:rPr>
          <w:rFonts w:ascii="Times New Roman" w:hAnsi="Times New Roman" w:cs="Times New Roman"/>
          <w:sz w:val="20"/>
          <w:szCs w:val="20"/>
        </w:rPr>
        <w:t xml:space="preserve">III. </w:t>
      </w:r>
      <w:proofErr w:type="spellStart"/>
      <w:r w:rsidR="006950AF" w:rsidRPr="00A82ABC">
        <w:rPr>
          <w:rFonts w:ascii="Times New Roman" w:hAnsi="Times New Roman" w:cs="Times New Roman"/>
          <w:sz w:val="20"/>
          <w:szCs w:val="20"/>
        </w:rPr>
        <w:t>Metallicity</w:t>
      </w:r>
      <w:proofErr w:type="spellEnd"/>
      <w:r w:rsidR="006950AF" w:rsidRPr="00A82ABC">
        <w:rPr>
          <w:rFonts w:ascii="Times New Roman" w:hAnsi="Times New Roman" w:cs="Times New Roman"/>
          <w:sz w:val="20"/>
          <w:szCs w:val="20"/>
        </w:rPr>
        <w:t xml:space="preserve"> </w:t>
      </w:r>
      <w:proofErr w:type="spellStart"/>
      <w:r w:rsidR="006950AF" w:rsidRPr="00A82ABC">
        <w:rPr>
          <w:rFonts w:ascii="Times New Roman" w:hAnsi="Times New Roman" w:cs="Times New Roman"/>
          <w:sz w:val="20"/>
          <w:szCs w:val="20"/>
        </w:rPr>
        <w:t>Distributions</w:t>
      </w:r>
      <w:proofErr w:type="spellEnd"/>
      <w:r w:rsidR="006950AF" w:rsidRPr="00A82ABC">
        <w:rPr>
          <w:rFonts w:ascii="Times New Roman" w:hAnsi="Times New Roman" w:cs="Times New Roman"/>
          <w:sz w:val="20"/>
          <w:szCs w:val="20"/>
        </w:rPr>
        <w:t xml:space="preserve">// </w:t>
      </w:r>
      <w:r w:rsidRPr="00A82ABC">
        <w:rPr>
          <w:rFonts w:ascii="Times New Roman" w:hAnsi="Times New Roman" w:cs="Times New Roman"/>
          <w:sz w:val="20"/>
          <w:szCs w:val="20"/>
          <w:lang w:val="en-US"/>
        </w:rPr>
        <w:t xml:space="preserve">The Astrophysical Journal </w:t>
      </w:r>
      <w:r w:rsidR="00BC0242" w:rsidRPr="00A82ABC">
        <w:rPr>
          <w:rFonts w:ascii="Times New Roman" w:hAnsi="Times New Roman" w:cs="Times New Roman"/>
          <w:sz w:val="20"/>
          <w:szCs w:val="20"/>
          <w:lang w:val="en-US"/>
        </w:rPr>
        <w:t xml:space="preserve">(2005) </w:t>
      </w:r>
      <w:r w:rsidRPr="00A82ABC">
        <w:rPr>
          <w:rFonts w:ascii="Times New Roman" w:hAnsi="Times New Roman" w:cs="Times New Roman"/>
          <w:sz w:val="20"/>
          <w:szCs w:val="20"/>
          <w:lang w:val="en-US"/>
        </w:rPr>
        <w:t xml:space="preserve">633, </w:t>
      </w:r>
      <w:r w:rsidR="00C03E79" w:rsidRPr="00A82ABC">
        <w:rPr>
          <w:rFonts w:ascii="Times New Roman" w:hAnsi="Times New Roman" w:cs="Times New Roman"/>
          <w:sz w:val="20"/>
          <w:szCs w:val="20"/>
          <w:lang w:val="en-US"/>
        </w:rPr>
        <w:t xml:space="preserve">PP, </w:t>
      </w:r>
      <w:r w:rsidRPr="00A82ABC">
        <w:rPr>
          <w:rFonts w:ascii="Times New Roman" w:hAnsi="Times New Roman" w:cs="Times New Roman"/>
          <w:sz w:val="20"/>
          <w:szCs w:val="20"/>
          <w:lang w:val="en-US"/>
        </w:rPr>
        <w:t>828.</w:t>
      </w:r>
    </w:p>
    <w:p w14:paraId="16B66E85" w14:textId="77777777" w:rsidR="00C03E79" w:rsidRPr="00A82ABC" w:rsidRDefault="00F73508" w:rsidP="00A82ABC">
      <w:pPr>
        <w:pStyle w:val="a6"/>
        <w:numPr>
          <w:ilvl w:val="0"/>
          <w:numId w:val="10"/>
        </w:numPr>
        <w:tabs>
          <w:tab w:val="left" w:pos="284"/>
        </w:tabs>
        <w:spacing w:after="0" w:line="240" w:lineRule="auto"/>
        <w:ind w:left="0" w:firstLine="0"/>
        <w:jc w:val="both"/>
        <w:rPr>
          <w:rFonts w:ascii="Times New Roman" w:hAnsi="Times New Roman" w:cs="Times New Roman"/>
          <w:sz w:val="20"/>
          <w:szCs w:val="20"/>
          <w:lang w:val="en-US"/>
        </w:rPr>
      </w:pPr>
      <w:r w:rsidRPr="00A82ABC">
        <w:rPr>
          <w:rFonts w:ascii="Times New Roman" w:hAnsi="Times New Roman" w:cs="Times New Roman"/>
          <w:sz w:val="20"/>
          <w:szCs w:val="20"/>
          <w:lang w:val="en-US"/>
        </w:rPr>
        <w:t xml:space="preserve">S. Liu, C. Du, H. J. Newberg, Y. Chen, Z. Wu, J. Ma, X. Zhou, Z. Cao, Y. Hou, Y. Wang, et al., </w:t>
      </w:r>
      <w:r w:rsidR="006950AF" w:rsidRPr="00A82ABC">
        <w:rPr>
          <w:rFonts w:ascii="Times New Roman" w:hAnsi="Times New Roman" w:cs="Times New Roman"/>
          <w:sz w:val="20"/>
          <w:szCs w:val="20"/>
          <w:lang w:val="en-US"/>
        </w:rPr>
        <w:t xml:space="preserve">The Structure of the Anti-center Region from LAMOST (LSS-GAC) and SDSS/SEGUE: Evidence for a Metal-weak Thick Disk and Halo Substructure// </w:t>
      </w:r>
      <w:r w:rsidRPr="00A82ABC">
        <w:rPr>
          <w:rFonts w:ascii="Times New Roman" w:hAnsi="Times New Roman" w:cs="Times New Roman"/>
          <w:sz w:val="20"/>
          <w:szCs w:val="20"/>
          <w:lang w:val="en-US"/>
        </w:rPr>
        <w:t xml:space="preserve">The Astrophysical Journal </w:t>
      </w:r>
      <w:r w:rsidR="00BC0242" w:rsidRPr="00A82ABC">
        <w:rPr>
          <w:rFonts w:ascii="Times New Roman" w:hAnsi="Times New Roman" w:cs="Times New Roman"/>
          <w:sz w:val="20"/>
          <w:szCs w:val="20"/>
          <w:lang w:val="en-US"/>
        </w:rPr>
        <w:t xml:space="preserve">(2018) 862, </w:t>
      </w:r>
      <w:r w:rsidR="00C03E79" w:rsidRPr="00A82ABC">
        <w:rPr>
          <w:rFonts w:ascii="Times New Roman" w:hAnsi="Times New Roman" w:cs="Times New Roman"/>
          <w:sz w:val="20"/>
          <w:szCs w:val="20"/>
          <w:lang w:val="en-US"/>
        </w:rPr>
        <w:t xml:space="preserve">PP, </w:t>
      </w:r>
      <w:r w:rsidR="00BC0242" w:rsidRPr="00A82ABC">
        <w:rPr>
          <w:rFonts w:ascii="Times New Roman" w:hAnsi="Times New Roman" w:cs="Times New Roman"/>
          <w:sz w:val="20"/>
          <w:szCs w:val="20"/>
          <w:lang w:val="en-US"/>
        </w:rPr>
        <w:t>163</w:t>
      </w:r>
      <w:r w:rsidRPr="00A82ABC">
        <w:rPr>
          <w:rFonts w:ascii="Times New Roman" w:hAnsi="Times New Roman" w:cs="Times New Roman"/>
          <w:sz w:val="20"/>
          <w:szCs w:val="20"/>
          <w:lang w:val="en-US"/>
        </w:rPr>
        <w:t>.</w:t>
      </w:r>
    </w:p>
    <w:p w14:paraId="33811B84" w14:textId="77777777" w:rsidR="000B6B25" w:rsidRPr="00A82ABC" w:rsidRDefault="00CD4B33" w:rsidP="00A82ABC">
      <w:pPr>
        <w:pStyle w:val="a6"/>
        <w:numPr>
          <w:ilvl w:val="0"/>
          <w:numId w:val="10"/>
        </w:numPr>
        <w:tabs>
          <w:tab w:val="left" w:pos="284"/>
        </w:tabs>
        <w:spacing w:after="0" w:line="240" w:lineRule="auto"/>
        <w:ind w:left="0" w:firstLine="0"/>
        <w:jc w:val="both"/>
        <w:rPr>
          <w:rFonts w:ascii="Times New Roman" w:hAnsi="Times New Roman" w:cs="Times New Roman"/>
          <w:sz w:val="20"/>
          <w:szCs w:val="20"/>
          <w:lang w:val="en-US"/>
        </w:rPr>
      </w:pPr>
      <w:proofErr w:type="spellStart"/>
      <w:r w:rsidRPr="00A82ABC">
        <w:rPr>
          <w:rFonts w:ascii="Times New Roman" w:hAnsi="Times New Roman" w:cs="Times New Roman"/>
          <w:sz w:val="20"/>
          <w:szCs w:val="20"/>
          <w:shd w:val="clear" w:color="auto" w:fill="FFFFFF"/>
          <w:lang w:val="en-US"/>
        </w:rPr>
        <w:t>A.</w:t>
      </w:r>
      <w:proofErr w:type="gramStart"/>
      <w:r w:rsidRPr="00A82ABC">
        <w:rPr>
          <w:rFonts w:ascii="Times New Roman" w:hAnsi="Times New Roman" w:cs="Times New Roman"/>
          <w:sz w:val="20"/>
          <w:szCs w:val="20"/>
          <w:shd w:val="clear" w:color="auto" w:fill="FFFFFF"/>
          <w:lang w:val="en-US"/>
        </w:rPr>
        <w:t>V.Zasov</w:t>
      </w:r>
      <w:proofErr w:type="spellEnd"/>
      <w:proofErr w:type="gramEnd"/>
      <w:r w:rsidRPr="00A82ABC">
        <w:rPr>
          <w:rFonts w:ascii="Times New Roman" w:hAnsi="Times New Roman" w:cs="Times New Roman"/>
          <w:sz w:val="20"/>
          <w:szCs w:val="20"/>
          <w:shd w:val="clear" w:color="auto" w:fill="FFFFFF"/>
          <w:lang w:val="en-US"/>
        </w:rPr>
        <w:t xml:space="preserve">, </w:t>
      </w:r>
      <w:proofErr w:type="spellStart"/>
      <w:r w:rsidRPr="00A82ABC">
        <w:rPr>
          <w:rFonts w:ascii="Times New Roman" w:hAnsi="Times New Roman" w:cs="Times New Roman"/>
          <w:sz w:val="20"/>
          <w:szCs w:val="20"/>
          <w:shd w:val="clear" w:color="auto" w:fill="FFFFFF"/>
          <w:lang w:val="en-US"/>
        </w:rPr>
        <w:t>A.</w:t>
      </w:r>
      <w:proofErr w:type="gramStart"/>
      <w:r w:rsidRPr="00A82ABC">
        <w:rPr>
          <w:rFonts w:ascii="Times New Roman" w:hAnsi="Times New Roman" w:cs="Times New Roman"/>
          <w:sz w:val="20"/>
          <w:szCs w:val="20"/>
          <w:shd w:val="clear" w:color="auto" w:fill="FFFFFF"/>
          <w:lang w:val="en-US"/>
        </w:rPr>
        <w:t>V.Khoperskov</w:t>
      </w:r>
      <w:proofErr w:type="spellEnd"/>
      <w:proofErr w:type="gramEnd"/>
      <w:r w:rsidRPr="00A82ABC">
        <w:rPr>
          <w:rFonts w:ascii="Times New Roman" w:hAnsi="Times New Roman" w:cs="Times New Roman"/>
          <w:sz w:val="20"/>
          <w:szCs w:val="20"/>
          <w:shd w:val="clear" w:color="auto" w:fill="FFFFFF"/>
          <w:lang w:val="en-US"/>
        </w:rPr>
        <w:t xml:space="preserve">, </w:t>
      </w:r>
      <w:proofErr w:type="spellStart"/>
      <w:r w:rsidRPr="00A82ABC">
        <w:rPr>
          <w:rFonts w:ascii="Times New Roman" w:hAnsi="Times New Roman" w:cs="Times New Roman"/>
          <w:sz w:val="20"/>
          <w:szCs w:val="20"/>
          <w:shd w:val="clear" w:color="auto" w:fill="FFFFFF"/>
          <w:lang w:val="en-US"/>
        </w:rPr>
        <w:t>I.</w:t>
      </w:r>
      <w:proofErr w:type="gramStart"/>
      <w:r w:rsidRPr="00A82ABC">
        <w:rPr>
          <w:rFonts w:ascii="Times New Roman" w:hAnsi="Times New Roman" w:cs="Times New Roman"/>
          <w:sz w:val="20"/>
          <w:szCs w:val="20"/>
          <w:shd w:val="clear" w:color="auto" w:fill="FFFFFF"/>
          <w:lang w:val="en-US"/>
        </w:rPr>
        <w:t>YU.Katkov</w:t>
      </w:r>
      <w:proofErr w:type="spellEnd"/>
      <w:proofErr w:type="gramEnd"/>
      <w:r w:rsidRPr="00A82ABC">
        <w:rPr>
          <w:rFonts w:ascii="Times New Roman" w:hAnsi="Times New Roman" w:cs="Times New Roman"/>
          <w:sz w:val="20"/>
          <w:szCs w:val="20"/>
          <w:shd w:val="clear" w:color="auto" w:fill="FFFFFF"/>
          <w:lang w:val="en-US"/>
        </w:rPr>
        <w:t xml:space="preserve">, </w:t>
      </w:r>
      <w:proofErr w:type="spellStart"/>
      <w:r w:rsidRPr="00A82ABC">
        <w:rPr>
          <w:rFonts w:ascii="Times New Roman" w:hAnsi="Times New Roman" w:cs="Times New Roman"/>
          <w:sz w:val="20"/>
          <w:szCs w:val="20"/>
          <w:shd w:val="clear" w:color="auto" w:fill="FFFFFF"/>
          <w:lang w:val="en-US"/>
        </w:rPr>
        <w:t>V.</w:t>
      </w:r>
      <w:proofErr w:type="gramStart"/>
      <w:r w:rsidRPr="00A82ABC">
        <w:rPr>
          <w:rFonts w:ascii="Times New Roman" w:hAnsi="Times New Roman" w:cs="Times New Roman"/>
          <w:sz w:val="20"/>
          <w:szCs w:val="20"/>
          <w:shd w:val="clear" w:color="auto" w:fill="FFFFFF"/>
          <w:lang w:val="en-US"/>
        </w:rPr>
        <w:t>L.Afanas'yev</w:t>
      </w:r>
      <w:proofErr w:type="spellEnd"/>
      <w:proofErr w:type="gramEnd"/>
      <w:r w:rsidRPr="00A82ABC">
        <w:rPr>
          <w:rFonts w:ascii="Times New Roman" w:hAnsi="Times New Roman" w:cs="Times New Roman"/>
          <w:sz w:val="20"/>
          <w:szCs w:val="20"/>
          <w:shd w:val="clear" w:color="auto" w:fill="FFFFFF"/>
          <w:lang w:val="en-US"/>
        </w:rPr>
        <w:t xml:space="preserve">, </w:t>
      </w:r>
      <w:proofErr w:type="spellStart"/>
      <w:r w:rsidRPr="00A82ABC">
        <w:rPr>
          <w:rFonts w:ascii="Times New Roman" w:hAnsi="Times New Roman" w:cs="Times New Roman"/>
          <w:sz w:val="20"/>
          <w:szCs w:val="20"/>
          <w:shd w:val="clear" w:color="auto" w:fill="FFFFFF"/>
          <w:lang w:val="en-US"/>
        </w:rPr>
        <w:t>C.</w:t>
      </w:r>
      <w:proofErr w:type="gramStart"/>
      <w:r w:rsidRPr="00A82ABC">
        <w:rPr>
          <w:rFonts w:ascii="Times New Roman" w:hAnsi="Times New Roman" w:cs="Times New Roman"/>
          <w:sz w:val="20"/>
          <w:szCs w:val="20"/>
          <w:shd w:val="clear" w:color="auto" w:fill="FFFFFF"/>
          <w:lang w:val="en-US"/>
        </w:rPr>
        <w:t>S.Kays</w:t>
      </w:r>
      <w:r w:rsidR="00C03E79" w:rsidRPr="00A82ABC">
        <w:rPr>
          <w:rFonts w:ascii="Times New Roman" w:hAnsi="Times New Roman" w:cs="Times New Roman"/>
          <w:sz w:val="20"/>
          <w:szCs w:val="20"/>
          <w:shd w:val="clear" w:color="auto" w:fill="FFFFFF"/>
          <w:lang w:val="en-US"/>
        </w:rPr>
        <w:t>in</w:t>
      </w:r>
      <w:proofErr w:type="spellEnd"/>
      <w:proofErr w:type="gramEnd"/>
      <w:r w:rsidR="00C03E79" w:rsidRPr="00A82ABC">
        <w:rPr>
          <w:rFonts w:ascii="Times New Roman" w:hAnsi="Times New Roman" w:cs="Times New Roman"/>
          <w:sz w:val="20"/>
          <w:szCs w:val="20"/>
          <w:shd w:val="clear" w:color="auto" w:fill="FFFFFF"/>
          <w:lang w:val="en-US"/>
        </w:rPr>
        <w:t xml:space="preserve">. </w:t>
      </w:r>
      <w:proofErr w:type="spellStart"/>
      <w:r w:rsidR="00C03E79" w:rsidRPr="00A82ABC">
        <w:rPr>
          <w:rFonts w:ascii="Times New Roman" w:hAnsi="Times New Roman" w:cs="Times New Roman"/>
          <w:sz w:val="20"/>
          <w:szCs w:val="20"/>
          <w:lang w:val="en-US"/>
        </w:rPr>
        <w:t>Kinematika</w:t>
      </w:r>
      <w:proofErr w:type="spellEnd"/>
      <w:r w:rsidR="00C03E79" w:rsidRPr="00A82ABC">
        <w:rPr>
          <w:rFonts w:ascii="Times New Roman" w:hAnsi="Times New Roman" w:cs="Times New Roman"/>
          <w:sz w:val="20"/>
          <w:szCs w:val="20"/>
          <w:lang w:val="en-US"/>
        </w:rPr>
        <w:t xml:space="preserve"> </w:t>
      </w:r>
      <w:proofErr w:type="spellStart"/>
      <w:r w:rsidR="00C03E79" w:rsidRPr="00A82ABC">
        <w:rPr>
          <w:rFonts w:ascii="Times New Roman" w:hAnsi="Times New Roman" w:cs="Times New Roman"/>
          <w:sz w:val="20"/>
          <w:szCs w:val="20"/>
          <w:lang w:val="en-US"/>
        </w:rPr>
        <w:t>i</w:t>
      </w:r>
      <w:proofErr w:type="spellEnd"/>
      <w:r w:rsidR="00C03E79" w:rsidRPr="00A82ABC">
        <w:rPr>
          <w:rFonts w:ascii="Times New Roman" w:hAnsi="Times New Roman" w:cs="Times New Roman"/>
          <w:sz w:val="20"/>
          <w:szCs w:val="20"/>
          <w:lang w:val="en-US"/>
        </w:rPr>
        <w:t xml:space="preserve"> </w:t>
      </w:r>
      <w:proofErr w:type="spellStart"/>
      <w:r w:rsidR="00C03E79" w:rsidRPr="00A82ABC">
        <w:rPr>
          <w:rFonts w:ascii="Times New Roman" w:hAnsi="Times New Roman" w:cs="Times New Roman"/>
          <w:sz w:val="20"/>
          <w:szCs w:val="20"/>
          <w:lang w:val="en-US"/>
        </w:rPr>
        <w:t>modelirovaniye</w:t>
      </w:r>
      <w:proofErr w:type="spellEnd"/>
      <w:r w:rsidR="00C03E79" w:rsidRPr="00A82ABC">
        <w:rPr>
          <w:rFonts w:ascii="Times New Roman" w:hAnsi="Times New Roman" w:cs="Times New Roman"/>
          <w:sz w:val="20"/>
          <w:szCs w:val="20"/>
          <w:lang w:val="en-US"/>
        </w:rPr>
        <w:t xml:space="preserve"> </w:t>
      </w:r>
      <w:proofErr w:type="spellStart"/>
      <w:r w:rsidR="00C03E79" w:rsidRPr="00A82ABC">
        <w:rPr>
          <w:rFonts w:ascii="Times New Roman" w:hAnsi="Times New Roman" w:cs="Times New Roman"/>
          <w:sz w:val="20"/>
          <w:szCs w:val="20"/>
          <w:lang w:val="en-US"/>
        </w:rPr>
        <w:t>zvozdnykh</w:t>
      </w:r>
      <w:proofErr w:type="spellEnd"/>
      <w:r w:rsidR="00C03E79" w:rsidRPr="00A82ABC">
        <w:rPr>
          <w:rFonts w:ascii="Times New Roman" w:hAnsi="Times New Roman" w:cs="Times New Roman"/>
          <w:sz w:val="20"/>
          <w:szCs w:val="20"/>
          <w:lang w:val="en-US"/>
        </w:rPr>
        <w:t xml:space="preserve"> </w:t>
      </w:r>
      <w:proofErr w:type="spellStart"/>
      <w:r w:rsidR="00C03E79" w:rsidRPr="00A82ABC">
        <w:rPr>
          <w:rFonts w:ascii="Times New Roman" w:hAnsi="Times New Roman" w:cs="Times New Roman"/>
          <w:sz w:val="20"/>
          <w:szCs w:val="20"/>
          <w:lang w:val="en-US"/>
        </w:rPr>
        <w:t>diskov</w:t>
      </w:r>
      <w:proofErr w:type="spellEnd"/>
      <w:r w:rsidR="00C03E79" w:rsidRPr="00A82ABC">
        <w:rPr>
          <w:rFonts w:ascii="Times New Roman" w:hAnsi="Times New Roman" w:cs="Times New Roman"/>
          <w:sz w:val="20"/>
          <w:szCs w:val="20"/>
          <w:lang w:val="en-US"/>
        </w:rPr>
        <w:t xml:space="preserve"> </w:t>
      </w:r>
      <w:proofErr w:type="spellStart"/>
      <w:r w:rsidR="00C03E79" w:rsidRPr="00A82ABC">
        <w:rPr>
          <w:rFonts w:ascii="Times New Roman" w:hAnsi="Times New Roman" w:cs="Times New Roman"/>
          <w:sz w:val="20"/>
          <w:szCs w:val="20"/>
          <w:lang w:val="en-US"/>
        </w:rPr>
        <w:t>linzovidnykh</w:t>
      </w:r>
      <w:proofErr w:type="spellEnd"/>
      <w:r w:rsidR="00C03E79" w:rsidRPr="00A82ABC">
        <w:rPr>
          <w:rFonts w:ascii="Times New Roman" w:hAnsi="Times New Roman" w:cs="Times New Roman"/>
          <w:sz w:val="20"/>
          <w:szCs w:val="20"/>
          <w:lang w:val="en-US"/>
        </w:rPr>
        <w:t xml:space="preserve"> </w:t>
      </w:r>
      <w:proofErr w:type="spellStart"/>
      <w:r w:rsidR="00C03E79" w:rsidRPr="00A82ABC">
        <w:rPr>
          <w:rFonts w:ascii="Times New Roman" w:hAnsi="Times New Roman" w:cs="Times New Roman"/>
          <w:sz w:val="20"/>
          <w:szCs w:val="20"/>
          <w:lang w:val="en-US"/>
        </w:rPr>
        <w:t>galaktik</w:t>
      </w:r>
      <w:proofErr w:type="spellEnd"/>
      <w:r w:rsidR="00BC0242" w:rsidRPr="00A82ABC">
        <w:rPr>
          <w:rFonts w:ascii="Times New Roman" w:hAnsi="Times New Roman" w:cs="Times New Roman"/>
          <w:sz w:val="20"/>
          <w:szCs w:val="20"/>
          <w:shd w:val="clear" w:color="auto" w:fill="FFFFFF"/>
          <w:lang w:val="en-US"/>
        </w:rPr>
        <w:t xml:space="preserve"> </w:t>
      </w:r>
      <w:r w:rsidR="00C03E79" w:rsidRPr="00A82ABC">
        <w:rPr>
          <w:rFonts w:ascii="Times New Roman" w:hAnsi="Times New Roman" w:cs="Times New Roman"/>
          <w:sz w:val="20"/>
          <w:szCs w:val="20"/>
          <w:shd w:val="clear" w:color="auto" w:fill="FFFFFF"/>
          <w:lang w:val="en-US"/>
        </w:rPr>
        <w:t xml:space="preserve">// </w:t>
      </w:r>
      <w:proofErr w:type="spellStart"/>
      <w:r w:rsidR="00BC0242" w:rsidRPr="00A82ABC">
        <w:rPr>
          <w:rFonts w:ascii="Times New Roman" w:hAnsi="Times New Roman" w:cs="Times New Roman"/>
          <w:sz w:val="20"/>
          <w:szCs w:val="20"/>
          <w:shd w:val="clear" w:color="auto" w:fill="FFFFFF"/>
          <w:lang w:val="en-US"/>
        </w:rPr>
        <w:t>Astrofizicheskiy</w:t>
      </w:r>
      <w:proofErr w:type="spellEnd"/>
      <w:r w:rsidR="00BC0242" w:rsidRPr="00A82ABC">
        <w:rPr>
          <w:rFonts w:ascii="Times New Roman" w:hAnsi="Times New Roman" w:cs="Times New Roman"/>
          <w:sz w:val="20"/>
          <w:szCs w:val="20"/>
          <w:shd w:val="clear" w:color="auto" w:fill="FFFFFF"/>
          <w:lang w:val="en-US"/>
        </w:rPr>
        <w:t xml:space="preserve"> </w:t>
      </w:r>
      <w:proofErr w:type="spellStart"/>
      <w:r w:rsidR="00BC0242" w:rsidRPr="00A82ABC">
        <w:rPr>
          <w:rFonts w:ascii="Times New Roman" w:hAnsi="Times New Roman" w:cs="Times New Roman"/>
          <w:sz w:val="20"/>
          <w:szCs w:val="20"/>
          <w:shd w:val="clear" w:color="auto" w:fill="FFFFFF"/>
          <w:lang w:val="en-US"/>
        </w:rPr>
        <w:t>byulleten</w:t>
      </w:r>
      <w:proofErr w:type="spellEnd"/>
      <w:r w:rsidR="00BC0242" w:rsidRPr="00A82ABC">
        <w:rPr>
          <w:rFonts w:ascii="Times New Roman" w:hAnsi="Times New Roman" w:cs="Times New Roman"/>
          <w:sz w:val="20"/>
          <w:szCs w:val="20"/>
          <w:shd w:val="clear" w:color="auto" w:fill="FFFFFF"/>
          <w:lang w:val="en-US"/>
        </w:rPr>
        <w:t xml:space="preserve"> </w:t>
      </w:r>
      <w:r w:rsidR="00BC0242" w:rsidRPr="00A82ABC">
        <w:rPr>
          <w:rFonts w:ascii="Times New Roman" w:hAnsi="Times New Roman" w:cs="Times New Roman"/>
          <w:sz w:val="20"/>
          <w:szCs w:val="20"/>
          <w:lang w:val="en-US"/>
        </w:rPr>
        <w:t xml:space="preserve">(2012) </w:t>
      </w:r>
      <w:r w:rsidRPr="00A82ABC">
        <w:rPr>
          <w:rFonts w:ascii="Times New Roman" w:hAnsi="Times New Roman" w:cs="Times New Roman"/>
          <w:sz w:val="20"/>
          <w:szCs w:val="20"/>
          <w:shd w:val="clear" w:color="auto" w:fill="FFFFFF"/>
          <w:lang w:val="en-US"/>
        </w:rPr>
        <w:t>67,</w:t>
      </w:r>
      <w:r w:rsidR="00C03E79" w:rsidRPr="00A82ABC">
        <w:rPr>
          <w:rFonts w:ascii="Times New Roman" w:hAnsi="Times New Roman" w:cs="Times New Roman"/>
          <w:sz w:val="20"/>
          <w:szCs w:val="20"/>
          <w:shd w:val="clear" w:color="auto" w:fill="FFFFFF"/>
          <w:lang w:val="en-US"/>
        </w:rPr>
        <w:t xml:space="preserve"> </w:t>
      </w:r>
      <w:r w:rsidR="00C03E79" w:rsidRPr="00A82ABC">
        <w:rPr>
          <w:rFonts w:ascii="Times New Roman" w:hAnsi="Times New Roman" w:cs="Times New Roman"/>
          <w:sz w:val="20"/>
          <w:szCs w:val="20"/>
          <w:lang w:val="en-US"/>
        </w:rPr>
        <w:t>PP,</w:t>
      </w:r>
      <w:r w:rsidRPr="00A82ABC">
        <w:rPr>
          <w:rFonts w:ascii="Times New Roman" w:hAnsi="Times New Roman" w:cs="Times New Roman"/>
          <w:sz w:val="20"/>
          <w:szCs w:val="20"/>
          <w:shd w:val="clear" w:color="auto" w:fill="FFFFFF"/>
          <w:lang w:val="en-US"/>
        </w:rPr>
        <w:t xml:space="preserve"> 376.</w:t>
      </w:r>
    </w:p>
    <w:p w14:paraId="067C5F52" w14:textId="77777777" w:rsidR="000B6B25" w:rsidRPr="00A82ABC" w:rsidRDefault="00F73508" w:rsidP="00A82ABC">
      <w:pPr>
        <w:pStyle w:val="a6"/>
        <w:numPr>
          <w:ilvl w:val="0"/>
          <w:numId w:val="10"/>
        </w:numPr>
        <w:tabs>
          <w:tab w:val="left" w:pos="284"/>
        </w:tabs>
        <w:spacing w:after="0" w:line="240" w:lineRule="auto"/>
        <w:ind w:left="0" w:firstLine="0"/>
        <w:jc w:val="both"/>
        <w:rPr>
          <w:rFonts w:ascii="Times New Roman" w:hAnsi="Times New Roman" w:cs="Times New Roman"/>
          <w:sz w:val="20"/>
          <w:szCs w:val="20"/>
          <w:lang w:val="en-US"/>
        </w:rPr>
      </w:pPr>
      <w:r w:rsidRPr="00A82ABC">
        <w:rPr>
          <w:rFonts w:ascii="Times New Roman" w:hAnsi="Times New Roman" w:cs="Times New Roman"/>
          <w:sz w:val="20"/>
          <w:szCs w:val="20"/>
          <w:lang w:val="en-US"/>
        </w:rPr>
        <w:t xml:space="preserve">A. Khoperskov, D. </w:t>
      </w:r>
      <w:proofErr w:type="spellStart"/>
      <w:r w:rsidRPr="00A82ABC">
        <w:rPr>
          <w:rFonts w:ascii="Times New Roman" w:hAnsi="Times New Roman" w:cs="Times New Roman"/>
          <w:sz w:val="20"/>
          <w:szCs w:val="20"/>
          <w:lang w:val="en-US"/>
        </w:rPr>
        <w:t>Bizy</w:t>
      </w:r>
      <w:r w:rsidR="0011764C" w:rsidRPr="00A82ABC">
        <w:rPr>
          <w:rFonts w:ascii="Times New Roman" w:hAnsi="Times New Roman" w:cs="Times New Roman"/>
          <w:sz w:val="20"/>
          <w:szCs w:val="20"/>
          <w:lang w:val="en-US"/>
        </w:rPr>
        <w:t>aev</w:t>
      </w:r>
      <w:proofErr w:type="spellEnd"/>
      <w:r w:rsidR="0011764C" w:rsidRPr="00A82ABC">
        <w:rPr>
          <w:rFonts w:ascii="Times New Roman" w:hAnsi="Times New Roman" w:cs="Times New Roman"/>
          <w:sz w:val="20"/>
          <w:szCs w:val="20"/>
          <w:lang w:val="en-US"/>
        </w:rPr>
        <w:t xml:space="preserve">, N. </w:t>
      </w:r>
      <w:proofErr w:type="spellStart"/>
      <w:r w:rsidR="0011764C" w:rsidRPr="00A82ABC">
        <w:rPr>
          <w:rFonts w:ascii="Times New Roman" w:hAnsi="Times New Roman" w:cs="Times New Roman"/>
          <w:sz w:val="20"/>
          <w:szCs w:val="20"/>
          <w:lang w:val="en-US"/>
        </w:rPr>
        <w:t>Tiurina</w:t>
      </w:r>
      <w:proofErr w:type="spellEnd"/>
      <w:r w:rsidR="0011764C" w:rsidRPr="00A82ABC">
        <w:rPr>
          <w:rFonts w:ascii="Times New Roman" w:hAnsi="Times New Roman" w:cs="Times New Roman"/>
          <w:sz w:val="20"/>
          <w:szCs w:val="20"/>
          <w:lang w:val="en-US"/>
        </w:rPr>
        <w:t xml:space="preserve">, and M. Butenko. </w:t>
      </w:r>
      <w:r w:rsidR="0011764C" w:rsidRPr="00A82ABC">
        <w:rPr>
          <w:rFonts w:ascii="Times New Roman" w:hAnsi="Times New Roman" w:cs="Times New Roman"/>
          <w:color w:val="1C1D1E"/>
          <w:sz w:val="20"/>
          <w:szCs w:val="20"/>
          <w:lang w:val="en"/>
        </w:rPr>
        <w:t>Numerical modelling of the vertical structure and dark halo parameters in disc galaxies</w:t>
      </w:r>
      <w:r w:rsidR="000B6B25" w:rsidRPr="00A82ABC">
        <w:rPr>
          <w:rFonts w:ascii="Times New Roman" w:hAnsi="Times New Roman" w:cs="Times New Roman"/>
          <w:color w:val="1C1D1E"/>
          <w:sz w:val="20"/>
          <w:szCs w:val="20"/>
          <w:lang w:val="en"/>
        </w:rPr>
        <w:t>//</w:t>
      </w:r>
      <w:r w:rsidRPr="00A82ABC">
        <w:rPr>
          <w:rFonts w:ascii="Times New Roman" w:hAnsi="Times New Roman" w:cs="Times New Roman"/>
          <w:sz w:val="20"/>
          <w:szCs w:val="20"/>
          <w:lang w:val="en-US"/>
        </w:rPr>
        <w:t xml:space="preserve"> Astron. </w:t>
      </w:r>
      <w:proofErr w:type="spellStart"/>
      <w:r w:rsidRPr="00A82ABC">
        <w:rPr>
          <w:rFonts w:ascii="Times New Roman" w:hAnsi="Times New Roman" w:cs="Times New Roman"/>
          <w:sz w:val="20"/>
          <w:szCs w:val="20"/>
          <w:lang w:val="en-US"/>
        </w:rPr>
        <w:t>Nachr</w:t>
      </w:r>
      <w:proofErr w:type="spellEnd"/>
      <w:r w:rsidRPr="00A82ABC">
        <w:rPr>
          <w:rFonts w:ascii="Times New Roman" w:hAnsi="Times New Roman" w:cs="Times New Roman"/>
          <w:sz w:val="20"/>
          <w:szCs w:val="20"/>
          <w:lang w:val="en-US"/>
        </w:rPr>
        <w:t>.</w:t>
      </w:r>
      <w:r w:rsidR="00BC0242" w:rsidRPr="00A82ABC">
        <w:rPr>
          <w:rFonts w:ascii="Times New Roman" w:hAnsi="Times New Roman" w:cs="Times New Roman"/>
          <w:sz w:val="20"/>
          <w:szCs w:val="20"/>
          <w:lang w:val="en-US"/>
        </w:rPr>
        <w:t xml:space="preserve"> (2010) 331, </w:t>
      </w:r>
      <w:r w:rsidR="00C03E79" w:rsidRPr="00A82ABC">
        <w:rPr>
          <w:rFonts w:ascii="Times New Roman" w:hAnsi="Times New Roman" w:cs="Times New Roman"/>
          <w:sz w:val="20"/>
          <w:szCs w:val="20"/>
          <w:lang w:val="en-US"/>
        </w:rPr>
        <w:t xml:space="preserve">PP, </w:t>
      </w:r>
      <w:r w:rsidR="00BC0242" w:rsidRPr="00A82ABC">
        <w:rPr>
          <w:rFonts w:ascii="Times New Roman" w:hAnsi="Times New Roman" w:cs="Times New Roman"/>
          <w:sz w:val="20"/>
          <w:szCs w:val="20"/>
          <w:lang w:val="en-US"/>
        </w:rPr>
        <w:t>731</w:t>
      </w:r>
      <w:r w:rsidRPr="00A82ABC">
        <w:rPr>
          <w:rFonts w:ascii="Times New Roman" w:hAnsi="Times New Roman" w:cs="Times New Roman"/>
          <w:sz w:val="20"/>
          <w:szCs w:val="20"/>
          <w:lang w:val="en-US"/>
        </w:rPr>
        <w:t xml:space="preserve">. </w:t>
      </w:r>
    </w:p>
    <w:p w14:paraId="2BEE7174" w14:textId="5E993BB3" w:rsidR="000A4DD6" w:rsidRPr="00A82ABC" w:rsidRDefault="000B6B25" w:rsidP="00A82ABC">
      <w:pPr>
        <w:pStyle w:val="a6"/>
        <w:numPr>
          <w:ilvl w:val="0"/>
          <w:numId w:val="10"/>
        </w:numPr>
        <w:tabs>
          <w:tab w:val="left" w:pos="284"/>
        </w:tabs>
        <w:spacing w:after="0" w:line="240" w:lineRule="auto"/>
        <w:ind w:left="0" w:firstLine="0"/>
        <w:jc w:val="both"/>
        <w:rPr>
          <w:rFonts w:ascii="Times New Roman" w:hAnsi="Times New Roman" w:cs="Times New Roman"/>
          <w:sz w:val="20"/>
          <w:szCs w:val="20"/>
          <w:lang w:val="en-US"/>
        </w:rPr>
      </w:pPr>
      <w:r w:rsidRPr="00A82ABC">
        <w:rPr>
          <w:rFonts w:ascii="Times New Roman" w:hAnsi="Times New Roman" w:cs="Times New Roman"/>
          <w:sz w:val="20"/>
          <w:szCs w:val="20"/>
          <w:lang w:val="en-US"/>
        </w:rPr>
        <w:t xml:space="preserve">D. Mathewson and V. Ford. </w:t>
      </w:r>
      <w:proofErr w:type="spellStart"/>
      <w:r w:rsidRPr="00A82ABC">
        <w:rPr>
          <w:rFonts w:ascii="Times New Roman" w:hAnsi="Times New Roman" w:cs="Times New Roman"/>
          <w:sz w:val="20"/>
          <w:szCs w:val="20"/>
          <w:lang w:val="en-US"/>
        </w:rPr>
        <w:t>VizieR</w:t>
      </w:r>
      <w:proofErr w:type="spellEnd"/>
      <w:r w:rsidRPr="00A82ABC">
        <w:rPr>
          <w:rFonts w:ascii="Times New Roman" w:hAnsi="Times New Roman" w:cs="Times New Roman"/>
          <w:sz w:val="20"/>
          <w:szCs w:val="20"/>
          <w:lang w:val="en-US"/>
        </w:rPr>
        <w:t xml:space="preserve"> Online Data Catalog: Parameters of 2447 southern spirals// </w:t>
      </w:r>
      <w:r w:rsidR="00BC0242" w:rsidRPr="00A82ABC">
        <w:rPr>
          <w:rFonts w:ascii="Times New Roman" w:hAnsi="Times New Roman" w:cs="Times New Roman"/>
          <w:sz w:val="20"/>
          <w:szCs w:val="20"/>
          <w:lang w:val="en-US"/>
        </w:rPr>
        <w:t>(1996)</w:t>
      </w:r>
      <w:r w:rsidR="00F73508" w:rsidRPr="00A82ABC">
        <w:rPr>
          <w:rFonts w:ascii="Times New Roman" w:hAnsi="Times New Roman" w:cs="Times New Roman"/>
          <w:sz w:val="20"/>
          <w:szCs w:val="20"/>
          <w:lang w:val="en-US"/>
        </w:rPr>
        <w:t xml:space="preserve"> </w:t>
      </w:r>
      <w:proofErr w:type="gramStart"/>
      <w:r w:rsidR="00F73508" w:rsidRPr="00A82ABC">
        <w:rPr>
          <w:rFonts w:ascii="Times New Roman" w:hAnsi="Times New Roman" w:cs="Times New Roman"/>
          <w:sz w:val="20"/>
          <w:szCs w:val="20"/>
          <w:lang w:val="en-US"/>
        </w:rPr>
        <w:t>DOI</w:t>
      </w:r>
      <w:r w:rsidR="00BC0242" w:rsidRPr="00A82ABC">
        <w:rPr>
          <w:rFonts w:ascii="Times New Roman" w:hAnsi="Times New Roman" w:cs="Times New Roman"/>
          <w:sz w:val="20"/>
          <w:szCs w:val="20"/>
          <w:lang w:val="en-US"/>
        </w:rPr>
        <w:t xml:space="preserve"> :</w:t>
      </w:r>
      <w:proofErr w:type="gramEnd"/>
      <w:r w:rsidR="00BC0242" w:rsidRPr="00A82ABC">
        <w:rPr>
          <w:rFonts w:ascii="Times New Roman" w:hAnsi="Times New Roman" w:cs="Times New Roman"/>
          <w:sz w:val="20"/>
          <w:szCs w:val="20"/>
          <w:lang w:val="en-US"/>
        </w:rPr>
        <w:t xml:space="preserve"> 10.26093/</w:t>
      </w:r>
      <w:proofErr w:type="spellStart"/>
      <w:r w:rsidR="00BC0242" w:rsidRPr="00A82ABC">
        <w:rPr>
          <w:rFonts w:ascii="Times New Roman" w:hAnsi="Times New Roman" w:cs="Times New Roman"/>
          <w:sz w:val="20"/>
          <w:szCs w:val="20"/>
          <w:lang w:val="en-US"/>
        </w:rPr>
        <w:t>cds</w:t>
      </w:r>
      <w:proofErr w:type="spellEnd"/>
      <w:r w:rsidR="00BC0242" w:rsidRPr="00A82ABC">
        <w:rPr>
          <w:rFonts w:ascii="Times New Roman" w:hAnsi="Times New Roman" w:cs="Times New Roman"/>
          <w:sz w:val="20"/>
          <w:szCs w:val="20"/>
          <w:lang w:val="en-US"/>
        </w:rPr>
        <w:t>/vizier.21070097</w:t>
      </w:r>
      <w:r w:rsidR="00F73508" w:rsidRPr="00A82ABC">
        <w:rPr>
          <w:rFonts w:ascii="Times New Roman" w:hAnsi="Times New Roman" w:cs="Times New Roman"/>
          <w:sz w:val="20"/>
          <w:szCs w:val="20"/>
          <w:lang w:val="en-US"/>
        </w:rPr>
        <w:t xml:space="preserve">. </w:t>
      </w:r>
    </w:p>
    <w:p w14:paraId="61704B05" w14:textId="77777777" w:rsidR="005735AC" w:rsidRPr="00A82ABC" w:rsidRDefault="00F73508" w:rsidP="00A82ABC">
      <w:pPr>
        <w:pStyle w:val="a6"/>
        <w:numPr>
          <w:ilvl w:val="0"/>
          <w:numId w:val="10"/>
        </w:numPr>
        <w:tabs>
          <w:tab w:val="left" w:pos="284"/>
        </w:tabs>
        <w:spacing w:after="0" w:line="240" w:lineRule="auto"/>
        <w:ind w:left="0" w:firstLine="0"/>
        <w:jc w:val="both"/>
        <w:rPr>
          <w:rFonts w:ascii="Times New Roman" w:hAnsi="Times New Roman" w:cs="Times New Roman"/>
          <w:sz w:val="20"/>
          <w:szCs w:val="20"/>
          <w:lang w:val="en-US"/>
        </w:rPr>
      </w:pPr>
      <w:r w:rsidRPr="00A82ABC">
        <w:rPr>
          <w:rFonts w:ascii="Times New Roman" w:hAnsi="Times New Roman" w:cs="Times New Roman"/>
          <w:sz w:val="20"/>
          <w:szCs w:val="20"/>
          <w:lang w:val="en-US"/>
        </w:rPr>
        <w:t>T. Hong, L. Stave</w:t>
      </w:r>
      <w:r w:rsidR="000B6B25" w:rsidRPr="00A82ABC">
        <w:rPr>
          <w:rFonts w:ascii="Times New Roman" w:hAnsi="Times New Roman" w:cs="Times New Roman"/>
          <w:sz w:val="20"/>
          <w:szCs w:val="20"/>
          <w:lang w:val="en-US"/>
        </w:rPr>
        <w:t xml:space="preserve">ley-Smith, and e. K.L. Masters. 2MTF-VII. 2M TF-VII. 2MASS Tully-Fisher sur </w:t>
      </w:r>
      <w:proofErr w:type="spellStart"/>
      <w:r w:rsidR="000B6B25" w:rsidRPr="00A82ABC">
        <w:rPr>
          <w:rFonts w:ascii="Times New Roman" w:hAnsi="Times New Roman" w:cs="Times New Roman"/>
          <w:sz w:val="20"/>
          <w:szCs w:val="20"/>
          <w:lang w:val="en-US"/>
        </w:rPr>
        <w:t>ully</w:t>
      </w:r>
      <w:proofErr w:type="spellEnd"/>
      <w:r w:rsidR="000B6B25" w:rsidRPr="00A82ABC">
        <w:rPr>
          <w:rFonts w:ascii="Times New Roman" w:hAnsi="Times New Roman" w:cs="Times New Roman"/>
          <w:sz w:val="20"/>
          <w:szCs w:val="20"/>
          <w:lang w:val="en-US"/>
        </w:rPr>
        <w:t xml:space="preserve">-Fisher survey final data r y final data release: distances </w:t>
      </w:r>
      <w:proofErr w:type="spellStart"/>
      <w:r w:rsidR="000B6B25" w:rsidRPr="00A82ABC">
        <w:rPr>
          <w:rFonts w:ascii="Times New Roman" w:hAnsi="Times New Roman" w:cs="Times New Roman"/>
          <w:sz w:val="20"/>
          <w:szCs w:val="20"/>
          <w:lang w:val="en-US"/>
        </w:rPr>
        <w:t>elease</w:t>
      </w:r>
      <w:proofErr w:type="spellEnd"/>
      <w:r w:rsidR="000B6B25" w:rsidRPr="00A82ABC">
        <w:rPr>
          <w:rFonts w:ascii="Times New Roman" w:hAnsi="Times New Roman" w:cs="Times New Roman"/>
          <w:sz w:val="20"/>
          <w:szCs w:val="20"/>
          <w:lang w:val="en-US"/>
        </w:rPr>
        <w:t xml:space="preserve">: distances for 2062 nearby spiral galaxies// </w:t>
      </w:r>
      <w:r w:rsidRPr="00A82ABC">
        <w:rPr>
          <w:rFonts w:ascii="Times New Roman" w:hAnsi="Times New Roman" w:cs="Times New Roman"/>
          <w:sz w:val="20"/>
          <w:szCs w:val="20"/>
          <w:lang w:val="en-US"/>
        </w:rPr>
        <w:t xml:space="preserve">MNRAS </w:t>
      </w:r>
      <w:r w:rsidR="00BC0242" w:rsidRPr="00A82ABC">
        <w:rPr>
          <w:rFonts w:ascii="Times New Roman" w:hAnsi="Times New Roman" w:cs="Times New Roman"/>
          <w:sz w:val="20"/>
          <w:szCs w:val="20"/>
          <w:lang w:val="en-US"/>
        </w:rPr>
        <w:t xml:space="preserve">(2019) 487, </w:t>
      </w:r>
      <w:r w:rsidR="00C03E79" w:rsidRPr="00A82ABC">
        <w:rPr>
          <w:rFonts w:ascii="Times New Roman" w:hAnsi="Times New Roman" w:cs="Times New Roman"/>
          <w:sz w:val="20"/>
          <w:szCs w:val="20"/>
          <w:lang w:val="en-US"/>
        </w:rPr>
        <w:t xml:space="preserve">PP, </w:t>
      </w:r>
      <w:r w:rsidR="00BC0242" w:rsidRPr="00A82ABC">
        <w:rPr>
          <w:rFonts w:ascii="Times New Roman" w:hAnsi="Times New Roman" w:cs="Times New Roman"/>
          <w:sz w:val="20"/>
          <w:szCs w:val="20"/>
          <w:lang w:val="en-US"/>
        </w:rPr>
        <w:t>206</w:t>
      </w:r>
      <w:r w:rsidRPr="00A82ABC">
        <w:rPr>
          <w:rFonts w:ascii="Times New Roman" w:hAnsi="Times New Roman" w:cs="Times New Roman"/>
          <w:sz w:val="20"/>
          <w:szCs w:val="20"/>
          <w:lang w:val="en-US"/>
        </w:rPr>
        <w:t>.</w:t>
      </w:r>
    </w:p>
    <w:p w14:paraId="0FF03C82" w14:textId="6AE2ED21" w:rsidR="00F73508" w:rsidRPr="00A82ABC" w:rsidRDefault="00F73508" w:rsidP="00A82ABC">
      <w:pPr>
        <w:pStyle w:val="a6"/>
        <w:numPr>
          <w:ilvl w:val="0"/>
          <w:numId w:val="10"/>
        </w:numPr>
        <w:tabs>
          <w:tab w:val="left" w:pos="284"/>
        </w:tabs>
        <w:spacing w:after="0" w:line="240" w:lineRule="auto"/>
        <w:ind w:left="0" w:firstLine="0"/>
        <w:jc w:val="both"/>
        <w:rPr>
          <w:rFonts w:ascii="Times New Roman" w:hAnsi="Times New Roman" w:cs="Times New Roman"/>
          <w:sz w:val="20"/>
          <w:szCs w:val="20"/>
          <w:lang w:val="en-US"/>
        </w:rPr>
      </w:pPr>
      <w:r w:rsidRPr="00A82ABC">
        <w:rPr>
          <w:rFonts w:ascii="Times New Roman" w:hAnsi="Times New Roman" w:cs="Times New Roman"/>
          <w:sz w:val="20"/>
          <w:szCs w:val="20"/>
          <w:lang w:val="en-US"/>
        </w:rPr>
        <w:t>P. Eskridge</w:t>
      </w:r>
      <w:r w:rsidR="005735AC" w:rsidRPr="00A82ABC">
        <w:rPr>
          <w:rFonts w:ascii="Times New Roman" w:hAnsi="Times New Roman" w:cs="Times New Roman"/>
          <w:sz w:val="20"/>
          <w:szCs w:val="20"/>
          <w:lang w:val="en-US"/>
        </w:rPr>
        <w:t xml:space="preserve">, J. </w:t>
      </w:r>
      <w:proofErr w:type="spellStart"/>
      <w:r w:rsidR="005735AC" w:rsidRPr="00A82ABC">
        <w:rPr>
          <w:rFonts w:ascii="Times New Roman" w:hAnsi="Times New Roman" w:cs="Times New Roman"/>
          <w:sz w:val="20"/>
          <w:szCs w:val="20"/>
          <w:lang w:val="en-US"/>
        </w:rPr>
        <w:t>Frogel</w:t>
      </w:r>
      <w:proofErr w:type="spellEnd"/>
      <w:r w:rsidR="005735AC" w:rsidRPr="00A82ABC">
        <w:rPr>
          <w:rFonts w:ascii="Times New Roman" w:hAnsi="Times New Roman" w:cs="Times New Roman"/>
          <w:sz w:val="20"/>
          <w:szCs w:val="20"/>
          <w:lang w:val="en-US"/>
        </w:rPr>
        <w:t xml:space="preserve">, and R.W. Pogge. Near-Infrared and Optical Morphology of Spiral Galaxies// </w:t>
      </w:r>
      <w:proofErr w:type="spellStart"/>
      <w:r w:rsidR="00BC0242" w:rsidRPr="00A82ABC">
        <w:rPr>
          <w:rFonts w:ascii="Times New Roman" w:hAnsi="Times New Roman" w:cs="Times New Roman"/>
          <w:sz w:val="20"/>
          <w:szCs w:val="20"/>
          <w:lang w:val="en-US"/>
        </w:rPr>
        <w:t>ApJS</w:t>
      </w:r>
      <w:proofErr w:type="spellEnd"/>
      <w:r w:rsidR="00BC0242" w:rsidRPr="00A82ABC">
        <w:rPr>
          <w:rFonts w:ascii="Times New Roman" w:hAnsi="Times New Roman" w:cs="Times New Roman"/>
          <w:sz w:val="20"/>
          <w:szCs w:val="20"/>
          <w:lang w:val="en-US"/>
        </w:rPr>
        <w:t xml:space="preserve">. 143...73E. (2002). </w:t>
      </w:r>
      <w:r w:rsidRPr="00A82ABC">
        <w:rPr>
          <w:rFonts w:ascii="Times New Roman" w:hAnsi="Times New Roman" w:cs="Times New Roman"/>
          <w:sz w:val="20"/>
          <w:szCs w:val="20"/>
          <w:lang w:val="en-US"/>
        </w:rPr>
        <w:t>DOI:10.26093/</w:t>
      </w:r>
      <w:proofErr w:type="spellStart"/>
      <w:r w:rsidRPr="00A82ABC">
        <w:rPr>
          <w:rFonts w:ascii="Times New Roman" w:hAnsi="Times New Roman" w:cs="Times New Roman"/>
          <w:sz w:val="20"/>
          <w:szCs w:val="20"/>
          <w:lang w:val="en-US"/>
        </w:rPr>
        <w:t>cds</w:t>
      </w:r>
      <w:proofErr w:type="spellEnd"/>
      <w:r w:rsidRPr="00A82ABC">
        <w:rPr>
          <w:rFonts w:ascii="Times New Roman" w:hAnsi="Times New Roman" w:cs="Times New Roman"/>
          <w:sz w:val="20"/>
          <w:szCs w:val="20"/>
          <w:lang w:val="en-US"/>
        </w:rPr>
        <w:t>/vizier.21430073.</w:t>
      </w:r>
    </w:p>
    <w:p w14:paraId="64211453" w14:textId="77053F91" w:rsidR="00F73508" w:rsidRPr="00A82ABC" w:rsidRDefault="00530E62" w:rsidP="00A82ABC">
      <w:pPr>
        <w:pStyle w:val="a6"/>
        <w:numPr>
          <w:ilvl w:val="0"/>
          <w:numId w:val="10"/>
        </w:numPr>
        <w:tabs>
          <w:tab w:val="left" w:pos="284"/>
        </w:tabs>
        <w:spacing w:after="0" w:line="240" w:lineRule="auto"/>
        <w:ind w:left="0" w:firstLine="0"/>
        <w:jc w:val="both"/>
        <w:rPr>
          <w:rFonts w:ascii="Times New Roman" w:hAnsi="Times New Roman" w:cs="Times New Roman"/>
          <w:sz w:val="20"/>
          <w:szCs w:val="20"/>
          <w:lang w:val="en-US"/>
        </w:rPr>
      </w:pPr>
      <w:r w:rsidRPr="00A82ABC">
        <w:rPr>
          <w:rFonts w:ascii="Times New Roman" w:hAnsi="Times New Roman" w:cs="Times New Roman"/>
          <w:sz w:val="20"/>
          <w:szCs w:val="20"/>
          <w:lang w:val="en-US"/>
        </w:rPr>
        <w:t xml:space="preserve">K. Masters, A. Crook, and </w:t>
      </w:r>
      <w:r w:rsidR="00F73508" w:rsidRPr="00A82ABC">
        <w:rPr>
          <w:rFonts w:ascii="Times New Roman" w:hAnsi="Times New Roman" w:cs="Times New Roman"/>
          <w:sz w:val="20"/>
          <w:szCs w:val="20"/>
          <w:lang w:val="en-US"/>
        </w:rPr>
        <w:t xml:space="preserve">T. Hong, </w:t>
      </w:r>
      <w:r w:rsidR="006950AF" w:rsidRPr="00A82ABC">
        <w:rPr>
          <w:rFonts w:ascii="Times New Roman" w:hAnsi="Times New Roman" w:cs="Times New Roman"/>
          <w:sz w:val="20"/>
          <w:szCs w:val="20"/>
          <w:lang w:val="en-US"/>
        </w:rPr>
        <w:t xml:space="preserve">2MTF III. H I 21 cm observations of 1 194 spiral galaxies with the Green Bank Telescope// </w:t>
      </w:r>
      <w:r w:rsidR="00F73508" w:rsidRPr="00A82ABC">
        <w:rPr>
          <w:rFonts w:ascii="Times New Roman" w:hAnsi="Times New Roman" w:cs="Times New Roman"/>
          <w:sz w:val="20"/>
          <w:szCs w:val="20"/>
          <w:lang w:val="en-US"/>
        </w:rPr>
        <w:t>MNRAS</w:t>
      </w:r>
      <w:r w:rsidR="00BC0242" w:rsidRPr="00A82ABC">
        <w:rPr>
          <w:rFonts w:ascii="Times New Roman" w:hAnsi="Times New Roman" w:cs="Times New Roman"/>
          <w:sz w:val="20"/>
          <w:szCs w:val="20"/>
          <w:lang w:val="en-US"/>
        </w:rPr>
        <w:t xml:space="preserve"> (2014) </w:t>
      </w:r>
      <w:r w:rsidR="00F73508" w:rsidRPr="00A82ABC">
        <w:rPr>
          <w:rFonts w:ascii="Times New Roman" w:hAnsi="Times New Roman" w:cs="Times New Roman"/>
          <w:sz w:val="20"/>
          <w:szCs w:val="20"/>
          <w:lang w:val="en-US"/>
        </w:rPr>
        <w:t>443, 1044.</w:t>
      </w:r>
    </w:p>
    <w:p w14:paraId="2AD270FD" w14:textId="114F7654" w:rsidR="00F73508" w:rsidRPr="00A82ABC" w:rsidRDefault="00530E62" w:rsidP="00A82ABC">
      <w:pPr>
        <w:pStyle w:val="a6"/>
        <w:numPr>
          <w:ilvl w:val="0"/>
          <w:numId w:val="10"/>
        </w:numPr>
        <w:tabs>
          <w:tab w:val="left" w:pos="284"/>
        </w:tabs>
        <w:spacing w:after="0" w:line="240" w:lineRule="auto"/>
        <w:ind w:left="0" w:firstLine="0"/>
        <w:jc w:val="both"/>
        <w:rPr>
          <w:rFonts w:ascii="Times New Roman" w:hAnsi="Times New Roman" w:cs="Times New Roman"/>
          <w:sz w:val="20"/>
          <w:szCs w:val="20"/>
          <w:lang w:val="en-US"/>
        </w:rPr>
      </w:pPr>
      <w:r w:rsidRPr="00A82ABC">
        <w:rPr>
          <w:rFonts w:ascii="Times New Roman" w:hAnsi="Times New Roman" w:cs="Times New Roman"/>
          <w:sz w:val="20"/>
          <w:szCs w:val="20"/>
          <w:lang w:val="en-US"/>
        </w:rPr>
        <w:t xml:space="preserve">E. </w:t>
      </w:r>
      <w:proofErr w:type="spellStart"/>
      <w:r w:rsidRPr="00A82ABC">
        <w:rPr>
          <w:rFonts w:ascii="Times New Roman" w:hAnsi="Times New Roman" w:cs="Times New Roman"/>
          <w:sz w:val="20"/>
          <w:szCs w:val="20"/>
          <w:lang w:val="en-US"/>
        </w:rPr>
        <w:t>Kourkchi</w:t>
      </w:r>
      <w:proofErr w:type="spellEnd"/>
      <w:r w:rsidRPr="00A82ABC">
        <w:rPr>
          <w:rFonts w:ascii="Times New Roman" w:hAnsi="Times New Roman" w:cs="Times New Roman"/>
          <w:sz w:val="20"/>
          <w:szCs w:val="20"/>
          <w:lang w:val="en-US"/>
        </w:rPr>
        <w:t xml:space="preserve">, R. Tully, and </w:t>
      </w:r>
      <w:r w:rsidR="00F73508" w:rsidRPr="00A82ABC">
        <w:rPr>
          <w:rFonts w:ascii="Times New Roman" w:hAnsi="Times New Roman" w:cs="Times New Roman"/>
          <w:sz w:val="20"/>
          <w:szCs w:val="20"/>
          <w:lang w:val="en-US"/>
        </w:rPr>
        <w:t xml:space="preserve">J.D. Neill, </w:t>
      </w:r>
      <w:proofErr w:type="spellStart"/>
      <w:r w:rsidR="00F73508" w:rsidRPr="00A82ABC">
        <w:rPr>
          <w:rFonts w:ascii="Times New Roman" w:hAnsi="Times New Roman" w:cs="Times New Roman"/>
          <w:sz w:val="20"/>
          <w:szCs w:val="20"/>
          <w:lang w:val="en-US"/>
        </w:rPr>
        <w:t>ApJ</w:t>
      </w:r>
      <w:proofErr w:type="spellEnd"/>
      <w:r w:rsidR="00F73508" w:rsidRPr="00A82ABC">
        <w:rPr>
          <w:rFonts w:ascii="Times New Roman" w:hAnsi="Times New Roman" w:cs="Times New Roman"/>
          <w:sz w:val="20"/>
          <w:szCs w:val="20"/>
          <w:lang w:val="en-US"/>
        </w:rPr>
        <w:t xml:space="preserve"> </w:t>
      </w:r>
      <w:r w:rsidR="00BC0242" w:rsidRPr="00A82ABC">
        <w:rPr>
          <w:rFonts w:ascii="Times New Roman" w:hAnsi="Times New Roman" w:cs="Times New Roman"/>
          <w:sz w:val="20"/>
          <w:szCs w:val="20"/>
          <w:lang w:val="en-US"/>
        </w:rPr>
        <w:t xml:space="preserve">(2019). </w:t>
      </w:r>
      <w:r w:rsidR="00F73508" w:rsidRPr="00A82ABC">
        <w:rPr>
          <w:rFonts w:ascii="Times New Roman" w:hAnsi="Times New Roman" w:cs="Times New Roman"/>
          <w:sz w:val="20"/>
          <w:szCs w:val="20"/>
          <w:lang w:val="en-US"/>
        </w:rPr>
        <w:t xml:space="preserve">884, 82 </w:t>
      </w:r>
    </w:p>
    <w:p w14:paraId="0F2F347B" w14:textId="54238973" w:rsidR="00F73508" w:rsidRPr="00A82ABC" w:rsidRDefault="00F73508" w:rsidP="00A82ABC">
      <w:pPr>
        <w:pStyle w:val="a6"/>
        <w:numPr>
          <w:ilvl w:val="0"/>
          <w:numId w:val="10"/>
        </w:numPr>
        <w:tabs>
          <w:tab w:val="left" w:pos="284"/>
        </w:tabs>
        <w:spacing w:after="0" w:line="240" w:lineRule="auto"/>
        <w:ind w:left="0" w:firstLine="0"/>
        <w:jc w:val="both"/>
        <w:rPr>
          <w:rFonts w:ascii="Times New Roman" w:hAnsi="Times New Roman" w:cs="Times New Roman"/>
          <w:sz w:val="20"/>
          <w:szCs w:val="20"/>
          <w:lang w:val="en-US"/>
        </w:rPr>
      </w:pPr>
      <w:r w:rsidRPr="00A82ABC">
        <w:rPr>
          <w:rFonts w:ascii="Times New Roman" w:hAnsi="Times New Roman" w:cs="Times New Roman"/>
          <w:sz w:val="20"/>
          <w:szCs w:val="20"/>
          <w:lang w:val="en-US"/>
        </w:rPr>
        <w:t xml:space="preserve">M. H. Rhee and T. S. </w:t>
      </w:r>
      <w:proofErr w:type="spellStart"/>
      <w:r w:rsidRPr="00A82ABC">
        <w:rPr>
          <w:rFonts w:ascii="Times New Roman" w:hAnsi="Times New Roman" w:cs="Times New Roman"/>
          <w:sz w:val="20"/>
          <w:szCs w:val="20"/>
          <w:lang w:val="en-US"/>
        </w:rPr>
        <w:t>VanAlbada</w:t>
      </w:r>
      <w:proofErr w:type="spellEnd"/>
      <w:r w:rsidRPr="00A82ABC">
        <w:rPr>
          <w:rFonts w:ascii="Times New Roman" w:hAnsi="Times New Roman" w:cs="Times New Roman"/>
          <w:sz w:val="20"/>
          <w:szCs w:val="20"/>
          <w:lang w:val="en-US"/>
        </w:rPr>
        <w:t xml:space="preserve">, A&amp;AS </w:t>
      </w:r>
      <w:r w:rsidR="00BC0242" w:rsidRPr="00A82ABC">
        <w:rPr>
          <w:rFonts w:ascii="Times New Roman" w:hAnsi="Times New Roman" w:cs="Times New Roman"/>
          <w:sz w:val="20"/>
          <w:szCs w:val="20"/>
          <w:lang w:val="en-US"/>
        </w:rPr>
        <w:t>(1996).115, 407</w:t>
      </w:r>
      <w:r w:rsidRPr="00A82ABC">
        <w:rPr>
          <w:rFonts w:ascii="Times New Roman" w:hAnsi="Times New Roman" w:cs="Times New Roman"/>
          <w:sz w:val="20"/>
          <w:szCs w:val="20"/>
          <w:lang w:val="en-US"/>
        </w:rPr>
        <w:t>.</w:t>
      </w:r>
    </w:p>
    <w:p w14:paraId="795B22B5" w14:textId="4141AD36" w:rsidR="00CD4B33" w:rsidRPr="00A82ABC" w:rsidRDefault="00CD4B33" w:rsidP="00A82ABC">
      <w:pPr>
        <w:pStyle w:val="a6"/>
        <w:numPr>
          <w:ilvl w:val="0"/>
          <w:numId w:val="10"/>
        </w:numPr>
        <w:tabs>
          <w:tab w:val="left" w:pos="284"/>
        </w:tabs>
        <w:spacing w:after="0" w:line="240" w:lineRule="auto"/>
        <w:ind w:left="0" w:firstLine="0"/>
        <w:jc w:val="both"/>
        <w:rPr>
          <w:rFonts w:ascii="Times New Roman" w:hAnsi="Times New Roman" w:cs="Times New Roman"/>
          <w:sz w:val="20"/>
          <w:szCs w:val="20"/>
          <w:lang w:val="en-US"/>
        </w:rPr>
      </w:pPr>
      <w:r w:rsidRPr="00A82ABC">
        <w:rPr>
          <w:rFonts w:ascii="Times New Roman" w:hAnsi="Times New Roman" w:cs="Times New Roman"/>
          <w:color w:val="5F6368"/>
          <w:sz w:val="20"/>
          <w:szCs w:val="20"/>
          <w:shd w:val="clear" w:color="auto" w:fill="FFFFFF"/>
          <w:lang w:val="en-US"/>
        </w:rPr>
        <w:t> </w:t>
      </w:r>
      <w:proofErr w:type="spellStart"/>
      <w:r w:rsidRPr="00A82ABC">
        <w:rPr>
          <w:rFonts w:ascii="Times New Roman" w:hAnsi="Times New Roman" w:cs="Times New Roman"/>
          <w:sz w:val="20"/>
          <w:szCs w:val="20"/>
          <w:shd w:val="clear" w:color="auto" w:fill="FFFFFF"/>
          <w:lang w:val="en-US"/>
        </w:rPr>
        <w:t>I.</w:t>
      </w:r>
      <w:proofErr w:type="gramStart"/>
      <w:r w:rsidRPr="00A82ABC">
        <w:rPr>
          <w:rFonts w:ascii="Times New Roman" w:hAnsi="Times New Roman" w:cs="Times New Roman"/>
          <w:sz w:val="20"/>
          <w:szCs w:val="20"/>
          <w:shd w:val="clear" w:color="auto" w:fill="FFFFFF"/>
          <w:lang w:val="en-US"/>
        </w:rPr>
        <w:t>D.Karachentsev</w:t>
      </w:r>
      <w:proofErr w:type="spellEnd"/>
      <w:proofErr w:type="gramEnd"/>
      <w:r w:rsidRPr="00A82ABC">
        <w:rPr>
          <w:rFonts w:ascii="Times New Roman" w:hAnsi="Times New Roman" w:cs="Times New Roman"/>
          <w:sz w:val="20"/>
          <w:szCs w:val="20"/>
          <w:shd w:val="clear" w:color="auto" w:fill="FFFFFF"/>
          <w:lang w:val="en-US"/>
        </w:rPr>
        <w:t xml:space="preserve">, </w:t>
      </w:r>
      <w:proofErr w:type="spellStart"/>
      <w:r w:rsidRPr="00A82ABC">
        <w:rPr>
          <w:rFonts w:ascii="Times New Roman" w:hAnsi="Times New Roman" w:cs="Times New Roman"/>
          <w:sz w:val="20"/>
          <w:szCs w:val="20"/>
          <w:shd w:val="clear" w:color="auto" w:fill="FFFFFF"/>
          <w:lang w:val="en-US"/>
        </w:rPr>
        <w:t>D.</w:t>
      </w:r>
      <w:proofErr w:type="gramStart"/>
      <w:r w:rsidRPr="00A82ABC">
        <w:rPr>
          <w:rFonts w:ascii="Times New Roman" w:hAnsi="Times New Roman" w:cs="Times New Roman"/>
          <w:sz w:val="20"/>
          <w:szCs w:val="20"/>
          <w:shd w:val="clear" w:color="auto" w:fill="FFFFFF"/>
          <w:lang w:val="en-US"/>
        </w:rPr>
        <w:t>I.Makarov</w:t>
      </w:r>
      <w:proofErr w:type="spellEnd"/>
      <w:proofErr w:type="gramEnd"/>
      <w:r w:rsidRPr="00A82ABC">
        <w:rPr>
          <w:rFonts w:ascii="Times New Roman" w:hAnsi="Times New Roman" w:cs="Times New Roman"/>
          <w:sz w:val="20"/>
          <w:szCs w:val="20"/>
          <w:shd w:val="clear" w:color="auto" w:fill="FFFFFF"/>
          <w:lang w:val="en-US"/>
        </w:rPr>
        <w:t xml:space="preserve">, </w:t>
      </w:r>
      <w:proofErr w:type="spellStart"/>
      <w:r w:rsidRPr="00A82ABC">
        <w:rPr>
          <w:rFonts w:ascii="Times New Roman" w:hAnsi="Times New Roman" w:cs="Times New Roman"/>
          <w:sz w:val="20"/>
          <w:szCs w:val="20"/>
          <w:shd w:val="clear" w:color="auto" w:fill="FFFFFF"/>
          <w:lang w:val="en-US"/>
        </w:rPr>
        <w:t>V.</w:t>
      </w:r>
      <w:proofErr w:type="gramStart"/>
      <w:r w:rsidRPr="00A82ABC">
        <w:rPr>
          <w:rFonts w:ascii="Times New Roman" w:hAnsi="Times New Roman" w:cs="Times New Roman"/>
          <w:sz w:val="20"/>
          <w:szCs w:val="20"/>
          <w:shd w:val="clear" w:color="auto" w:fill="FFFFFF"/>
          <w:lang w:val="en-US"/>
        </w:rPr>
        <w:t>Ye.Karachentseva</w:t>
      </w:r>
      <w:proofErr w:type="spellEnd"/>
      <w:proofErr w:type="gramEnd"/>
      <w:r w:rsidRPr="00A82ABC">
        <w:rPr>
          <w:rFonts w:ascii="Times New Roman" w:hAnsi="Times New Roman" w:cs="Times New Roman"/>
          <w:sz w:val="20"/>
          <w:szCs w:val="20"/>
          <w:shd w:val="clear" w:color="auto" w:fill="FFFFFF"/>
          <w:lang w:val="en-US"/>
        </w:rPr>
        <w:t xml:space="preserve">, </w:t>
      </w:r>
      <w:proofErr w:type="spellStart"/>
      <w:r w:rsidRPr="00A82ABC">
        <w:rPr>
          <w:rFonts w:ascii="Times New Roman" w:hAnsi="Times New Roman" w:cs="Times New Roman"/>
          <w:sz w:val="20"/>
          <w:szCs w:val="20"/>
          <w:shd w:val="clear" w:color="auto" w:fill="FFFFFF"/>
          <w:lang w:val="en-US"/>
        </w:rPr>
        <w:t>O.</w:t>
      </w:r>
      <w:proofErr w:type="gramStart"/>
      <w:r w:rsidRPr="00A82ABC">
        <w:rPr>
          <w:rFonts w:ascii="Times New Roman" w:hAnsi="Times New Roman" w:cs="Times New Roman"/>
          <w:sz w:val="20"/>
          <w:szCs w:val="20"/>
          <w:shd w:val="clear" w:color="auto" w:fill="FFFFFF"/>
          <w:lang w:val="en-US"/>
        </w:rPr>
        <w:t>V.Mel'nik</w:t>
      </w:r>
      <w:proofErr w:type="spellEnd"/>
      <w:proofErr w:type="gramEnd"/>
      <w:r w:rsidRPr="00A82ABC">
        <w:rPr>
          <w:rFonts w:ascii="Times New Roman" w:hAnsi="Times New Roman" w:cs="Times New Roman"/>
          <w:sz w:val="20"/>
          <w:szCs w:val="20"/>
          <w:shd w:val="clear" w:color="auto" w:fill="FFFFFF"/>
          <w:lang w:val="en-US"/>
        </w:rPr>
        <w:t>, ASTROFIZICHESKIY BYULLETEN</w:t>
      </w:r>
      <w:r w:rsidR="006950AF" w:rsidRPr="00A82ABC">
        <w:rPr>
          <w:rFonts w:ascii="Times New Roman" w:hAnsi="Times New Roman" w:cs="Times New Roman"/>
          <w:sz w:val="20"/>
          <w:szCs w:val="20"/>
          <w:shd w:val="clear" w:color="auto" w:fill="FFFFFF"/>
          <w:lang w:val="en-US"/>
        </w:rPr>
        <w:t xml:space="preserve"> (2011</w:t>
      </w:r>
      <w:r w:rsidR="006950AF" w:rsidRPr="00A82ABC">
        <w:rPr>
          <w:rFonts w:ascii="Times New Roman" w:hAnsi="Times New Roman" w:cs="Times New Roman"/>
          <w:color w:val="5F6368"/>
          <w:sz w:val="20"/>
          <w:szCs w:val="20"/>
          <w:shd w:val="clear" w:color="auto" w:fill="FFFFFF"/>
          <w:lang w:val="en-US"/>
        </w:rPr>
        <w:t>)</w:t>
      </w:r>
      <w:r w:rsidRPr="00A82ABC">
        <w:rPr>
          <w:rFonts w:ascii="Times New Roman" w:hAnsi="Times New Roman" w:cs="Times New Roman"/>
          <w:sz w:val="20"/>
          <w:szCs w:val="20"/>
          <w:shd w:val="clear" w:color="auto" w:fill="FFFFFF"/>
          <w:lang w:val="en-US"/>
        </w:rPr>
        <w:t xml:space="preserve"> 66, 1</w:t>
      </w:r>
      <w:r w:rsidRPr="00A82ABC">
        <w:rPr>
          <w:rFonts w:ascii="Times New Roman" w:hAnsi="Times New Roman" w:cs="Times New Roman"/>
          <w:color w:val="5F6368"/>
          <w:sz w:val="20"/>
          <w:szCs w:val="20"/>
          <w:shd w:val="clear" w:color="auto" w:fill="FFFFFF"/>
          <w:lang w:val="en-US"/>
        </w:rPr>
        <w:t>.</w:t>
      </w:r>
      <w:r w:rsidRPr="00A82ABC">
        <w:rPr>
          <w:rFonts w:ascii="Times New Roman" w:hAnsi="Times New Roman" w:cs="Times New Roman"/>
          <w:sz w:val="20"/>
          <w:szCs w:val="20"/>
          <w:lang w:val="en-US"/>
        </w:rPr>
        <w:t xml:space="preserve"> </w:t>
      </w:r>
    </w:p>
    <w:p w14:paraId="70FA67B7" w14:textId="62D2EBD6" w:rsidR="000A4DD6" w:rsidRPr="00A82ABC" w:rsidRDefault="00C6520C" w:rsidP="00A82ABC">
      <w:pPr>
        <w:pStyle w:val="HTML"/>
        <w:shd w:val="clear" w:color="auto" w:fill="FFFFFF"/>
        <w:tabs>
          <w:tab w:val="left" w:pos="284"/>
        </w:tabs>
        <w:jc w:val="both"/>
        <w:rPr>
          <w:rFonts w:ascii="Times New Roman" w:hAnsi="Times New Roman" w:cs="Times New Roman"/>
          <w:color w:val="474747"/>
          <w:lang w:val="en-US"/>
        </w:rPr>
      </w:pPr>
      <w:proofErr w:type="spellStart"/>
      <w:r w:rsidRPr="00A82ABC">
        <w:rPr>
          <w:rFonts w:ascii="Times New Roman" w:hAnsi="Times New Roman" w:cs="Times New Roman"/>
          <w:color w:val="000000" w:themeColor="text1"/>
          <w:shd w:val="clear" w:color="auto" w:fill="FFFFFF"/>
          <w:lang w:val="en-US"/>
        </w:rPr>
        <w:t>M.</w:t>
      </w:r>
      <w:proofErr w:type="gramStart"/>
      <w:r w:rsidRPr="00A82ABC">
        <w:rPr>
          <w:rFonts w:ascii="Times New Roman" w:hAnsi="Times New Roman" w:cs="Times New Roman"/>
          <w:color w:val="000000" w:themeColor="text1"/>
          <w:shd w:val="clear" w:color="auto" w:fill="FFFFFF"/>
          <w:lang w:val="en-US"/>
        </w:rPr>
        <w:t>A.Butenko</w:t>
      </w:r>
      <w:proofErr w:type="spellEnd"/>
      <w:proofErr w:type="gramEnd"/>
      <w:r w:rsidRPr="00A82ABC">
        <w:rPr>
          <w:rFonts w:ascii="Times New Roman" w:hAnsi="Times New Roman" w:cs="Times New Roman"/>
          <w:color w:val="000000" w:themeColor="text1"/>
          <w:shd w:val="clear" w:color="auto" w:fill="FFFFFF"/>
          <w:lang w:val="en-US"/>
        </w:rPr>
        <w:t xml:space="preserve"> and </w:t>
      </w:r>
      <w:proofErr w:type="spellStart"/>
      <w:r w:rsidRPr="00A82ABC">
        <w:rPr>
          <w:rFonts w:ascii="Times New Roman" w:hAnsi="Times New Roman" w:cs="Times New Roman"/>
          <w:color w:val="000000" w:themeColor="text1"/>
          <w:shd w:val="clear" w:color="auto" w:fill="FFFFFF"/>
          <w:lang w:val="en-US"/>
        </w:rPr>
        <w:t>A.</w:t>
      </w:r>
      <w:proofErr w:type="gramStart"/>
      <w:r w:rsidRPr="00A82ABC">
        <w:rPr>
          <w:rFonts w:ascii="Times New Roman" w:hAnsi="Times New Roman" w:cs="Times New Roman"/>
          <w:color w:val="000000" w:themeColor="text1"/>
          <w:shd w:val="clear" w:color="auto" w:fill="FFFFFF"/>
          <w:lang w:val="en-US"/>
        </w:rPr>
        <w:t>V.Khoperskov</w:t>
      </w:r>
      <w:proofErr w:type="spellEnd"/>
      <w:proofErr w:type="gramEnd"/>
      <w:r w:rsidRPr="00A82ABC">
        <w:rPr>
          <w:rFonts w:ascii="Times New Roman" w:hAnsi="Times New Roman" w:cs="Times New Roman"/>
          <w:color w:val="000000" w:themeColor="text1"/>
          <w:shd w:val="clear" w:color="auto" w:fill="FFFFFF"/>
          <w:lang w:val="en-US"/>
        </w:rPr>
        <w:t>.</w:t>
      </w:r>
      <w:r w:rsidR="000A4DD6" w:rsidRPr="00A82ABC">
        <w:rPr>
          <w:rFonts w:ascii="Times New Roman" w:hAnsi="Times New Roman" w:cs="Times New Roman"/>
          <w:color w:val="000000" w:themeColor="text1"/>
          <w:shd w:val="clear" w:color="auto" w:fill="FFFFFF"/>
          <w:lang w:val="en-US"/>
        </w:rPr>
        <w:t xml:space="preserve"> </w:t>
      </w:r>
      <w:proofErr w:type="spellStart"/>
      <w:r w:rsidRPr="00A82ABC">
        <w:rPr>
          <w:rFonts w:ascii="Times New Roman" w:hAnsi="Times New Roman" w:cs="Times New Roman"/>
          <w:lang w:val="en-US"/>
        </w:rPr>
        <w:t>Galaktiki</w:t>
      </w:r>
      <w:proofErr w:type="spellEnd"/>
      <w:r w:rsidRPr="00A82ABC">
        <w:rPr>
          <w:rFonts w:ascii="Times New Roman" w:hAnsi="Times New Roman" w:cs="Times New Roman"/>
          <w:lang w:val="en-US"/>
        </w:rPr>
        <w:t xml:space="preserve"> s «</w:t>
      </w:r>
      <w:proofErr w:type="spellStart"/>
      <w:r w:rsidRPr="00A82ABC">
        <w:rPr>
          <w:rFonts w:ascii="Times New Roman" w:hAnsi="Times New Roman" w:cs="Times New Roman"/>
          <w:lang w:val="en-US"/>
        </w:rPr>
        <w:t>verenitsami</w:t>
      </w:r>
      <w:proofErr w:type="spellEnd"/>
      <w:r w:rsidRPr="00A82ABC">
        <w:rPr>
          <w:rFonts w:ascii="Times New Roman" w:hAnsi="Times New Roman" w:cs="Times New Roman"/>
          <w:lang w:val="en-US"/>
        </w:rPr>
        <w:t xml:space="preserve">»: </w:t>
      </w:r>
      <w:proofErr w:type="spellStart"/>
      <w:r w:rsidRPr="00A82ABC">
        <w:rPr>
          <w:rFonts w:ascii="Times New Roman" w:hAnsi="Times New Roman" w:cs="Times New Roman"/>
          <w:lang w:val="en-US"/>
        </w:rPr>
        <w:t>novyy</w:t>
      </w:r>
      <w:proofErr w:type="spellEnd"/>
      <w:r w:rsidRPr="00A82ABC">
        <w:rPr>
          <w:rFonts w:ascii="Times New Roman" w:hAnsi="Times New Roman" w:cs="Times New Roman"/>
          <w:lang w:val="en-US"/>
        </w:rPr>
        <w:t xml:space="preserve"> </w:t>
      </w:r>
      <w:proofErr w:type="spellStart"/>
      <w:r w:rsidRPr="00A82ABC">
        <w:rPr>
          <w:rFonts w:ascii="Times New Roman" w:hAnsi="Times New Roman" w:cs="Times New Roman"/>
          <w:lang w:val="en-US"/>
        </w:rPr>
        <w:t>katalog</w:t>
      </w:r>
      <w:proofErr w:type="spellEnd"/>
      <w:r w:rsidRPr="00A82ABC">
        <w:rPr>
          <w:rFonts w:ascii="Times New Roman" w:hAnsi="Times New Roman" w:cs="Times New Roman"/>
          <w:lang w:val="en-US"/>
        </w:rPr>
        <w:t xml:space="preserve">// </w:t>
      </w:r>
      <w:proofErr w:type="spellStart"/>
      <w:r w:rsidRPr="00A82ABC">
        <w:rPr>
          <w:rFonts w:ascii="Times New Roman" w:hAnsi="Times New Roman" w:cs="Times New Roman"/>
          <w:shd w:val="clear" w:color="auto" w:fill="FFFFFF"/>
          <w:lang w:val="en-US"/>
        </w:rPr>
        <w:t>Astrofizicheskiy</w:t>
      </w:r>
      <w:proofErr w:type="spellEnd"/>
      <w:r w:rsidRPr="00A82ABC">
        <w:rPr>
          <w:rFonts w:ascii="Times New Roman" w:hAnsi="Times New Roman" w:cs="Times New Roman"/>
          <w:shd w:val="clear" w:color="auto" w:fill="FFFFFF"/>
          <w:lang w:val="en-US"/>
        </w:rPr>
        <w:t xml:space="preserve"> </w:t>
      </w:r>
      <w:proofErr w:type="spellStart"/>
      <w:r w:rsidRPr="00A82ABC">
        <w:rPr>
          <w:rFonts w:ascii="Times New Roman" w:hAnsi="Times New Roman" w:cs="Times New Roman"/>
          <w:shd w:val="clear" w:color="auto" w:fill="FFFFFF"/>
          <w:lang w:val="en-US"/>
        </w:rPr>
        <w:t>byulleten</w:t>
      </w:r>
      <w:proofErr w:type="spellEnd"/>
      <w:r w:rsidRPr="00A82ABC">
        <w:rPr>
          <w:rFonts w:ascii="Times New Roman" w:hAnsi="Times New Roman" w:cs="Times New Roman"/>
          <w:shd w:val="clear" w:color="auto" w:fill="FFFFFF"/>
          <w:lang w:val="en-US"/>
        </w:rPr>
        <w:t xml:space="preserve">' </w:t>
      </w:r>
      <w:r w:rsidR="006950AF" w:rsidRPr="00A82ABC">
        <w:rPr>
          <w:rFonts w:ascii="Times New Roman" w:hAnsi="Times New Roman" w:cs="Times New Roman"/>
          <w:shd w:val="clear" w:color="auto" w:fill="FFFFFF"/>
          <w:lang w:val="en-US"/>
        </w:rPr>
        <w:t>(2017</w:t>
      </w:r>
      <w:r w:rsidR="006950AF" w:rsidRPr="00A82ABC">
        <w:rPr>
          <w:rFonts w:ascii="Times New Roman" w:hAnsi="Times New Roman" w:cs="Times New Roman"/>
          <w:color w:val="5F6368"/>
          <w:shd w:val="clear" w:color="auto" w:fill="FFFFFF"/>
          <w:lang w:val="en-US"/>
        </w:rPr>
        <w:t xml:space="preserve">) </w:t>
      </w:r>
      <w:r w:rsidR="006950AF" w:rsidRPr="00A82ABC">
        <w:rPr>
          <w:rFonts w:ascii="Times New Roman" w:hAnsi="Times New Roman" w:cs="Times New Roman"/>
          <w:color w:val="000000" w:themeColor="text1"/>
          <w:shd w:val="clear" w:color="auto" w:fill="FFFFFF"/>
          <w:lang w:val="en-US"/>
        </w:rPr>
        <w:t>72, 256</w:t>
      </w:r>
      <w:r w:rsidR="000A4DD6" w:rsidRPr="00A82ABC">
        <w:rPr>
          <w:rFonts w:ascii="Times New Roman" w:hAnsi="Times New Roman" w:cs="Times New Roman"/>
          <w:color w:val="000000" w:themeColor="text1"/>
          <w:shd w:val="clear" w:color="auto" w:fill="FFFFFF"/>
          <w:lang w:val="en-US"/>
        </w:rPr>
        <w:t>.</w:t>
      </w:r>
      <w:r w:rsidR="000A4DD6" w:rsidRPr="00A82ABC">
        <w:rPr>
          <w:rFonts w:ascii="Times New Roman" w:hAnsi="Times New Roman" w:cs="Times New Roman"/>
          <w:color w:val="000000" w:themeColor="text1"/>
          <w:lang w:val="en-US"/>
        </w:rPr>
        <w:t xml:space="preserve"> </w:t>
      </w:r>
    </w:p>
    <w:p w14:paraId="025281AC" w14:textId="77777777" w:rsidR="00D51766" w:rsidRPr="00A82ABC" w:rsidRDefault="00F73508" w:rsidP="00A82ABC">
      <w:pPr>
        <w:pStyle w:val="a6"/>
        <w:numPr>
          <w:ilvl w:val="0"/>
          <w:numId w:val="10"/>
        </w:numPr>
        <w:tabs>
          <w:tab w:val="left" w:pos="284"/>
        </w:tabs>
        <w:spacing w:after="0" w:line="240" w:lineRule="auto"/>
        <w:ind w:left="0" w:firstLine="0"/>
        <w:jc w:val="both"/>
        <w:rPr>
          <w:rFonts w:ascii="Times New Roman" w:hAnsi="Times New Roman" w:cs="Times New Roman"/>
          <w:color w:val="000000" w:themeColor="text1"/>
          <w:sz w:val="20"/>
          <w:szCs w:val="20"/>
          <w:lang w:val="en-US"/>
        </w:rPr>
      </w:pPr>
      <w:r w:rsidRPr="00A82ABC">
        <w:rPr>
          <w:rFonts w:ascii="Times New Roman" w:hAnsi="Times New Roman" w:cs="Times New Roman"/>
          <w:color w:val="000000" w:themeColor="text1"/>
          <w:sz w:val="20"/>
          <w:szCs w:val="20"/>
          <w:lang w:val="en-US"/>
        </w:rPr>
        <w:lastRenderedPageBreak/>
        <w:t>S. Savchenko, A. Marchuk,</w:t>
      </w:r>
      <w:r w:rsidR="00C6520C" w:rsidRPr="00A82ABC">
        <w:rPr>
          <w:rFonts w:ascii="Times New Roman" w:hAnsi="Times New Roman" w:cs="Times New Roman"/>
          <w:color w:val="000000" w:themeColor="text1"/>
          <w:sz w:val="20"/>
          <w:szCs w:val="20"/>
          <w:lang w:val="en-US"/>
        </w:rPr>
        <w:t xml:space="preserve"> A. Mosenkov, and K. Grishuni. </w:t>
      </w:r>
      <w:r w:rsidR="00C6520C" w:rsidRPr="00A82ABC">
        <w:rPr>
          <w:rFonts w:ascii="Times New Roman" w:hAnsi="Times New Roman" w:cs="Times New Roman"/>
          <w:bCs/>
          <w:color w:val="2A2A2A"/>
          <w:sz w:val="20"/>
          <w:szCs w:val="20"/>
          <w:shd w:val="clear" w:color="auto" w:fill="FFFFFF"/>
          <w:lang w:val="en-US"/>
        </w:rPr>
        <w:t xml:space="preserve">A multiwavelength study of spiral structure in galaxies. </w:t>
      </w:r>
      <w:r w:rsidR="00C6520C" w:rsidRPr="00A82ABC">
        <w:rPr>
          <w:rFonts w:ascii="Times New Roman" w:hAnsi="Times New Roman" w:cs="Times New Roman"/>
          <w:bCs/>
          <w:color w:val="2A2A2A"/>
          <w:sz w:val="20"/>
          <w:szCs w:val="20"/>
          <w:shd w:val="clear" w:color="auto" w:fill="FFFFFF"/>
        </w:rPr>
        <w:t xml:space="preserve">I. General </w:t>
      </w:r>
      <w:proofErr w:type="spellStart"/>
      <w:r w:rsidR="00C6520C" w:rsidRPr="00A82ABC">
        <w:rPr>
          <w:rFonts w:ascii="Times New Roman" w:hAnsi="Times New Roman" w:cs="Times New Roman"/>
          <w:bCs/>
          <w:color w:val="2A2A2A"/>
          <w:sz w:val="20"/>
          <w:szCs w:val="20"/>
          <w:shd w:val="clear" w:color="auto" w:fill="FFFFFF"/>
        </w:rPr>
        <w:t>characteristics</w:t>
      </w:r>
      <w:proofErr w:type="spellEnd"/>
      <w:r w:rsidR="00C6520C" w:rsidRPr="00A82ABC">
        <w:rPr>
          <w:rFonts w:ascii="Times New Roman" w:hAnsi="Times New Roman" w:cs="Times New Roman"/>
          <w:bCs/>
          <w:color w:val="2A2A2A"/>
          <w:sz w:val="20"/>
          <w:szCs w:val="20"/>
          <w:shd w:val="clear" w:color="auto" w:fill="FFFFFF"/>
        </w:rPr>
        <w:t xml:space="preserve"> </w:t>
      </w:r>
      <w:proofErr w:type="spellStart"/>
      <w:r w:rsidR="00C6520C" w:rsidRPr="00A82ABC">
        <w:rPr>
          <w:rFonts w:ascii="Times New Roman" w:hAnsi="Times New Roman" w:cs="Times New Roman"/>
          <w:bCs/>
          <w:color w:val="2A2A2A"/>
          <w:sz w:val="20"/>
          <w:szCs w:val="20"/>
          <w:shd w:val="clear" w:color="auto" w:fill="FFFFFF"/>
        </w:rPr>
        <w:t>in</w:t>
      </w:r>
      <w:proofErr w:type="spellEnd"/>
      <w:r w:rsidR="00C6520C" w:rsidRPr="00A82ABC">
        <w:rPr>
          <w:rFonts w:ascii="Times New Roman" w:hAnsi="Times New Roman" w:cs="Times New Roman"/>
          <w:bCs/>
          <w:color w:val="2A2A2A"/>
          <w:sz w:val="20"/>
          <w:szCs w:val="20"/>
          <w:shd w:val="clear" w:color="auto" w:fill="FFFFFF"/>
        </w:rPr>
        <w:t xml:space="preserve"> </w:t>
      </w:r>
      <w:proofErr w:type="spellStart"/>
      <w:r w:rsidR="00C6520C" w:rsidRPr="00A82ABC">
        <w:rPr>
          <w:rFonts w:ascii="Times New Roman" w:hAnsi="Times New Roman" w:cs="Times New Roman"/>
          <w:bCs/>
          <w:color w:val="2A2A2A"/>
          <w:sz w:val="20"/>
          <w:szCs w:val="20"/>
          <w:shd w:val="clear" w:color="auto" w:fill="FFFFFF"/>
        </w:rPr>
        <w:t>the</w:t>
      </w:r>
      <w:proofErr w:type="spellEnd"/>
      <w:r w:rsidR="00C6520C" w:rsidRPr="00A82ABC">
        <w:rPr>
          <w:rFonts w:ascii="Times New Roman" w:hAnsi="Times New Roman" w:cs="Times New Roman"/>
          <w:bCs/>
          <w:color w:val="2A2A2A"/>
          <w:sz w:val="20"/>
          <w:szCs w:val="20"/>
          <w:shd w:val="clear" w:color="auto" w:fill="FFFFFF"/>
        </w:rPr>
        <w:t xml:space="preserve"> </w:t>
      </w:r>
      <w:proofErr w:type="spellStart"/>
      <w:r w:rsidR="00C6520C" w:rsidRPr="00A82ABC">
        <w:rPr>
          <w:rFonts w:ascii="Times New Roman" w:hAnsi="Times New Roman" w:cs="Times New Roman"/>
          <w:bCs/>
          <w:color w:val="2A2A2A"/>
          <w:sz w:val="20"/>
          <w:szCs w:val="20"/>
          <w:shd w:val="clear" w:color="auto" w:fill="FFFFFF"/>
        </w:rPr>
        <w:t>optical</w:t>
      </w:r>
      <w:proofErr w:type="spellEnd"/>
      <w:r w:rsidR="00C6520C" w:rsidRPr="00A82ABC">
        <w:rPr>
          <w:rFonts w:ascii="Times New Roman" w:hAnsi="Times New Roman" w:cs="Times New Roman"/>
          <w:bCs/>
          <w:color w:val="2A2A2A"/>
          <w:sz w:val="20"/>
          <w:szCs w:val="20"/>
          <w:shd w:val="clear" w:color="auto" w:fill="FFFFFF"/>
          <w:lang w:val="en-US"/>
        </w:rPr>
        <w:t xml:space="preserve">// </w:t>
      </w:r>
      <w:r w:rsidRPr="00A82ABC">
        <w:rPr>
          <w:rFonts w:ascii="Times New Roman" w:hAnsi="Times New Roman" w:cs="Times New Roman"/>
          <w:color w:val="000000" w:themeColor="text1"/>
          <w:sz w:val="20"/>
          <w:szCs w:val="20"/>
          <w:lang w:val="en-US"/>
        </w:rPr>
        <w:t xml:space="preserve">MNRAS </w:t>
      </w:r>
      <w:r w:rsidR="006950AF" w:rsidRPr="00A82ABC">
        <w:rPr>
          <w:rFonts w:ascii="Times New Roman" w:hAnsi="Times New Roman" w:cs="Times New Roman"/>
          <w:sz w:val="20"/>
          <w:szCs w:val="20"/>
          <w:shd w:val="clear" w:color="auto" w:fill="FFFFFF"/>
          <w:lang w:val="en-US"/>
        </w:rPr>
        <w:t>(2020</w:t>
      </w:r>
      <w:r w:rsidR="006950AF" w:rsidRPr="00A82ABC">
        <w:rPr>
          <w:rFonts w:ascii="Times New Roman" w:hAnsi="Times New Roman" w:cs="Times New Roman"/>
          <w:color w:val="5F6368"/>
          <w:sz w:val="20"/>
          <w:szCs w:val="20"/>
          <w:shd w:val="clear" w:color="auto" w:fill="FFFFFF"/>
          <w:lang w:val="en-US"/>
        </w:rPr>
        <w:t xml:space="preserve">) </w:t>
      </w:r>
      <w:r w:rsidR="006950AF" w:rsidRPr="00A82ABC">
        <w:rPr>
          <w:rFonts w:ascii="Times New Roman" w:hAnsi="Times New Roman" w:cs="Times New Roman"/>
          <w:color w:val="000000" w:themeColor="text1"/>
          <w:sz w:val="20"/>
          <w:szCs w:val="20"/>
          <w:lang w:val="en-US"/>
        </w:rPr>
        <w:t>493, 390</w:t>
      </w:r>
      <w:r w:rsidRPr="00A82ABC">
        <w:rPr>
          <w:rFonts w:ascii="Times New Roman" w:hAnsi="Times New Roman" w:cs="Times New Roman"/>
          <w:color w:val="000000" w:themeColor="text1"/>
          <w:sz w:val="20"/>
          <w:szCs w:val="20"/>
          <w:lang w:val="en-US"/>
        </w:rPr>
        <w:t>.</w:t>
      </w:r>
    </w:p>
    <w:p w14:paraId="055C12FF" w14:textId="32455CA8" w:rsidR="00F73508" w:rsidRPr="00A82ABC" w:rsidRDefault="00F73508" w:rsidP="00A82ABC">
      <w:pPr>
        <w:pStyle w:val="a6"/>
        <w:numPr>
          <w:ilvl w:val="0"/>
          <w:numId w:val="10"/>
        </w:numPr>
        <w:tabs>
          <w:tab w:val="left" w:pos="284"/>
        </w:tabs>
        <w:spacing w:after="0" w:line="240" w:lineRule="auto"/>
        <w:ind w:left="0" w:firstLine="0"/>
        <w:jc w:val="both"/>
        <w:rPr>
          <w:rFonts w:ascii="Times New Roman" w:hAnsi="Times New Roman" w:cs="Times New Roman"/>
          <w:color w:val="000000" w:themeColor="text1"/>
          <w:sz w:val="20"/>
          <w:szCs w:val="20"/>
          <w:lang w:val="en-US"/>
        </w:rPr>
      </w:pPr>
      <w:r w:rsidRPr="00A82ABC">
        <w:rPr>
          <w:rFonts w:ascii="Times New Roman" w:hAnsi="Times New Roman" w:cs="Times New Roman"/>
          <w:sz w:val="20"/>
          <w:szCs w:val="20"/>
          <w:lang w:val="en-US"/>
        </w:rPr>
        <w:t>M.</w:t>
      </w:r>
      <w:r w:rsidR="00D51766" w:rsidRPr="00A82ABC">
        <w:rPr>
          <w:rFonts w:ascii="Times New Roman" w:hAnsi="Times New Roman" w:cs="Times New Roman"/>
          <w:sz w:val="20"/>
          <w:szCs w:val="20"/>
          <w:lang w:val="en-US"/>
        </w:rPr>
        <w:t xml:space="preserve"> Iye, M. Yagi, and H. Fukumoto. </w:t>
      </w:r>
      <w:r w:rsidR="00D51766" w:rsidRPr="00A82ABC">
        <w:rPr>
          <w:rFonts w:ascii="Times New Roman" w:hAnsi="Times New Roman" w:cs="Times New Roman"/>
          <w:bCs/>
          <w:color w:val="333333"/>
          <w:sz w:val="20"/>
          <w:szCs w:val="20"/>
          <w:lang w:val="en-US"/>
        </w:rPr>
        <w:t>Spin Parity of Spiral Galaxies. III. Dipole Analysis of the Distribution of SDSS Spirals with 3D Random Walk Simulations</w:t>
      </w:r>
      <w:r w:rsidR="00D51766" w:rsidRPr="00A82ABC">
        <w:rPr>
          <w:rFonts w:ascii="Times New Roman" w:hAnsi="Times New Roman" w:cs="Times New Roman"/>
          <w:bCs/>
          <w:color w:val="333333"/>
          <w:sz w:val="20"/>
          <w:szCs w:val="20"/>
          <w:lang w:val="uz-Cyrl-UZ"/>
        </w:rPr>
        <w:t xml:space="preserve">// </w:t>
      </w:r>
      <w:proofErr w:type="spellStart"/>
      <w:r w:rsidRPr="00A82ABC">
        <w:rPr>
          <w:rFonts w:ascii="Times New Roman" w:hAnsi="Times New Roman" w:cs="Times New Roman"/>
          <w:sz w:val="20"/>
          <w:szCs w:val="20"/>
          <w:lang w:val="en-US"/>
        </w:rPr>
        <w:t>ApJ</w:t>
      </w:r>
      <w:proofErr w:type="spellEnd"/>
      <w:r w:rsidRPr="00A82ABC">
        <w:rPr>
          <w:rFonts w:ascii="Times New Roman" w:hAnsi="Times New Roman" w:cs="Times New Roman"/>
          <w:sz w:val="20"/>
          <w:szCs w:val="20"/>
          <w:lang w:val="en-US"/>
        </w:rPr>
        <w:t xml:space="preserve"> </w:t>
      </w:r>
      <w:r w:rsidR="006950AF" w:rsidRPr="00A82ABC">
        <w:rPr>
          <w:rFonts w:ascii="Times New Roman" w:hAnsi="Times New Roman" w:cs="Times New Roman"/>
          <w:sz w:val="20"/>
          <w:szCs w:val="20"/>
          <w:shd w:val="clear" w:color="auto" w:fill="FFFFFF"/>
          <w:lang w:val="en-US"/>
        </w:rPr>
        <w:t>(2021</w:t>
      </w:r>
      <w:r w:rsidR="006950AF" w:rsidRPr="00A82ABC">
        <w:rPr>
          <w:rFonts w:ascii="Times New Roman" w:hAnsi="Times New Roman" w:cs="Times New Roman"/>
          <w:color w:val="5F6368"/>
          <w:sz w:val="20"/>
          <w:szCs w:val="20"/>
          <w:shd w:val="clear" w:color="auto" w:fill="FFFFFF"/>
          <w:lang w:val="en-US"/>
        </w:rPr>
        <w:t xml:space="preserve">) </w:t>
      </w:r>
      <w:r w:rsidR="006950AF" w:rsidRPr="00A82ABC">
        <w:rPr>
          <w:rFonts w:ascii="Times New Roman" w:hAnsi="Times New Roman" w:cs="Times New Roman"/>
          <w:sz w:val="20"/>
          <w:szCs w:val="20"/>
          <w:lang w:val="en-US"/>
        </w:rPr>
        <w:t>907, 123</w:t>
      </w:r>
      <w:r w:rsidRPr="00A82ABC">
        <w:rPr>
          <w:rFonts w:ascii="Times New Roman" w:hAnsi="Times New Roman" w:cs="Times New Roman"/>
          <w:sz w:val="20"/>
          <w:szCs w:val="20"/>
          <w:lang w:val="en-US"/>
        </w:rPr>
        <w:t>.</w:t>
      </w:r>
    </w:p>
    <w:p w14:paraId="28FCE168" w14:textId="108F7740" w:rsidR="00F73508" w:rsidRPr="00A82ABC" w:rsidRDefault="00F73508" w:rsidP="00A82ABC">
      <w:pPr>
        <w:pStyle w:val="a6"/>
        <w:numPr>
          <w:ilvl w:val="0"/>
          <w:numId w:val="10"/>
        </w:numPr>
        <w:tabs>
          <w:tab w:val="left" w:pos="284"/>
        </w:tabs>
        <w:spacing w:after="0" w:line="240" w:lineRule="auto"/>
        <w:ind w:left="0" w:firstLine="0"/>
        <w:jc w:val="both"/>
        <w:rPr>
          <w:rFonts w:ascii="Times New Roman" w:hAnsi="Times New Roman" w:cs="Times New Roman"/>
          <w:sz w:val="20"/>
          <w:szCs w:val="20"/>
          <w:lang w:val="en-US"/>
        </w:rPr>
      </w:pPr>
      <w:r w:rsidRPr="00A82ABC">
        <w:rPr>
          <w:rFonts w:ascii="Times New Roman" w:hAnsi="Times New Roman" w:cs="Times New Roman"/>
          <w:sz w:val="20"/>
          <w:szCs w:val="20"/>
          <w:lang w:val="en-US"/>
        </w:rPr>
        <w:t>M. Hall, S. Courteau, A. A. Dutton, M. McDonald, and Y. Zhu, MNRAS</w:t>
      </w:r>
      <w:r w:rsidR="006950AF" w:rsidRPr="00A82ABC">
        <w:rPr>
          <w:rFonts w:ascii="Times New Roman" w:hAnsi="Times New Roman" w:cs="Times New Roman"/>
          <w:sz w:val="20"/>
          <w:szCs w:val="20"/>
          <w:lang w:val="en-US"/>
        </w:rPr>
        <w:t xml:space="preserve"> </w:t>
      </w:r>
      <w:r w:rsidR="006950AF" w:rsidRPr="00A82ABC">
        <w:rPr>
          <w:rFonts w:ascii="Times New Roman" w:hAnsi="Times New Roman" w:cs="Times New Roman"/>
          <w:sz w:val="20"/>
          <w:szCs w:val="20"/>
          <w:shd w:val="clear" w:color="auto" w:fill="FFFFFF"/>
          <w:lang w:val="en-US"/>
        </w:rPr>
        <w:t>(2012</w:t>
      </w:r>
      <w:r w:rsidR="006950AF" w:rsidRPr="00A82ABC">
        <w:rPr>
          <w:rFonts w:ascii="Times New Roman" w:hAnsi="Times New Roman" w:cs="Times New Roman"/>
          <w:color w:val="5F6368"/>
          <w:sz w:val="20"/>
          <w:szCs w:val="20"/>
          <w:shd w:val="clear" w:color="auto" w:fill="FFFFFF"/>
          <w:lang w:val="en-US"/>
        </w:rPr>
        <w:t>)</w:t>
      </w:r>
      <w:r w:rsidR="006950AF" w:rsidRPr="00A82ABC">
        <w:rPr>
          <w:rFonts w:ascii="Times New Roman" w:hAnsi="Times New Roman" w:cs="Times New Roman"/>
          <w:sz w:val="20"/>
          <w:szCs w:val="20"/>
          <w:lang w:val="en-US"/>
        </w:rPr>
        <w:t xml:space="preserve"> 425, 2741</w:t>
      </w:r>
      <w:r w:rsidRPr="00A82ABC">
        <w:rPr>
          <w:rFonts w:ascii="Times New Roman" w:hAnsi="Times New Roman" w:cs="Times New Roman"/>
          <w:sz w:val="20"/>
          <w:szCs w:val="20"/>
          <w:lang w:val="en-US"/>
        </w:rPr>
        <w:t>.</w:t>
      </w:r>
    </w:p>
    <w:p w14:paraId="11D8D595" w14:textId="77777777" w:rsidR="004849A9" w:rsidRPr="00A82ABC" w:rsidRDefault="000A4DD6" w:rsidP="00A82ABC">
      <w:pPr>
        <w:pStyle w:val="a6"/>
        <w:numPr>
          <w:ilvl w:val="0"/>
          <w:numId w:val="10"/>
        </w:numPr>
        <w:tabs>
          <w:tab w:val="left" w:pos="284"/>
        </w:tabs>
        <w:spacing w:after="0" w:line="240" w:lineRule="auto"/>
        <w:ind w:left="0" w:firstLine="0"/>
        <w:jc w:val="both"/>
        <w:rPr>
          <w:rFonts w:ascii="Times New Roman" w:hAnsi="Times New Roman" w:cs="Times New Roman"/>
          <w:sz w:val="20"/>
          <w:szCs w:val="20"/>
          <w:lang w:val="en-US"/>
        </w:rPr>
      </w:pPr>
      <w:proofErr w:type="spellStart"/>
      <w:r w:rsidRPr="00A82ABC">
        <w:rPr>
          <w:rFonts w:ascii="Times New Roman" w:hAnsi="Times New Roman" w:cs="Times New Roman"/>
          <w:sz w:val="20"/>
          <w:szCs w:val="20"/>
          <w:lang w:val="en-US"/>
        </w:rPr>
        <w:t>K.</w:t>
      </w:r>
      <w:proofErr w:type="gramStart"/>
      <w:r w:rsidRPr="00A82ABC">
        <w:rPr>
          <w:rFonts w:ascii="Times New Roman" w:hAnsi="Times New Roman" w:cs="Times New Roman"/>
          <w:sz w:val="20"/>
          <w:szCs w:val="20"/>
          <w:lang w:val="en-US"/>
        </w:rPr>
        <w:t>A.Mannapova</w:t>
      </w:r>
      <w:proofErr w:type="spellEnd"/>
      <w:proofErr w:type="gramEnd"/>
      <w:r w:rsidRPr="00A82ABC">
        <w:rPr>
          <w:rFonts w:ascii="Times New Roman" w:hAnsi="Times New Roman" w:cs="Times New Roman"/>
          <w:sz w:val="20"/>
          <w:szCs w:val="20"/>
          <w:lang w:val="en-US"/>
        </w:rPr>
        <w:t xml:space="preserve">, </w:t>
      </w:r>
      <w:proofErr w:type="spellStart"/>
      <w:r w:rsidRPr="00A82ABC">
        <w:rPr>
          <w:rFonts w:ascii="Times New Roman" w:hAnsi="Times New Roman" w:cs="Times New Roman"/>
          <w:sz w:val="20"/>
          <w:szCs w:val="20"/>
          <w:lang w:val="en-US"/>
        </w:rPr>
        <w:t>K.</w:t>
      </w:r>
      <w:proofErr w:type="gramStart"/>
      <w:r w:rsidRPr="00A82ABC">
        <w:rPr>
          <w:rFonts w:ascii="Times New Roman" w:hAnsi="Times New Roman" w:cs="Times New Roman"/>
          <w:sz w:val="20"/>
          <w:szCs w:val="20"/>
          <w:lang w:val="en-US"/>
        </w:rPr>
        <w:t>T.Mirtajieva</w:t>
      </w:r>
      <w:proofErr w:type="spellEnd"/>
      <w:proofErr w:type="gramEnd"/>
      <w:r w:rsidRPr="00A82ABC">
        <w:rPr>
          <w:rFonts w:ascii="Times New Roman" w:hAnsi="Times New Roman" w:cs="Times New Roman"/>
          <w:sz w:val="20"/>
          <w:szCs w:val="20"/>
          <w:lang w:val="en-US"/>
        </w:rPr>
        <w:t xml:space="preserve">, </w:t>
      </w:r>
      <w:proofErr w:type="spellStart"/>
      <w:r w:rsidRPr="00A82ABC">
        <w:rPr>
          <w:rFonts w:ascii="Times New Roman" w:hAnsi="Times New Roman" w:cs="Times New Roman"/>
          <w:sz w:val="20"/>
          <w:szCs w:val="20"/>
          <w:lang w:val="en-US"/>
        </w:rPr>
        <w:t>G.</w:t>
      </w:r>
      <w:proofErr w:type="gramStart"/>
      <w:r w:rsidRPr="00A82ABC">
        <w:rPr>
          <w:rFonts w:ascii="Times New Roman" w:hAnsi="Times New Roman" w:cs="Times New Roman"/>
          <w:sz w:val="20"/>
          <w:szCs w:val="20"/>
          <w:lang w:val="en-US"/>
        </w:rPr>
        <w:t>K.Abdusaminova</w:t>
      </w:r>
      <w:proofErr w:type="spellEnd"/>
      <w:proofErr w:type="gramEnd"/>
      <w:r w:rsidRPr="00A82ABC">
        <w:rPr>
          <w:rFonts w:ascii="Times New Roman" w:hAnsi="Times New Roman" w:cs="Times New Roman"/>
          <w:sz w:val="20"/>
          <w:szCs w:val="20"/>
          <w:lang w:val="en-US"/>
        </w:rPr>
        <w:t>, Collection of scientific papers of the NUUz conference “</w:t>
      </w:r>
      <w:proofErr w:type="spellStart"/>
      <w:r w:rsidRPr="00A82ABC">
        <w:rPr>
          <w:rFonts w:ascii="Times New Roman" w:hAnsi="Times New Roman" w:cs="Times New Roman"/>
          <w:sz w:val="20"/>
          <w:szCs w:val="20"/>
          <w:lang w:val="en-US"/>
        </w:rPr>
        <w:t>Ulugbekov</w:t>
      </w:r>
      <w:proofErr w:type="spellEnd"/>
      <w:r w:rsidRPr="00A82ABC">
        <w:rPr>
          <w:rFonts w:ascii="Times New Roman" w:hAnsi="Times New Roman" w:cs="Times New Roman"/>
          <w:sz w:val="20"/>
          <w:szCs w:val="20"/>
          <w:lang w:val="en-US"/>
        </w:rPr>
        <w:t xml:space="preserve"> Readings-4”</w:t>
      </w:r>
      <w:r w:rsidR="006950AF" w:rsidRPr="00A82ABC">
        <w:rPr>
          <w:rFonts w:ascii="Times New Roman" w:hAnsi="Times New Roman" w:cs="Times New Roman"/>
          <w:sz w:val="20"/>
          <w:szCs w:val="20"/>
          <w:shd w:val="clear" w:color="auto" w:fill="FFFFFF"/>
          <w:lang w:val="en-US"/>
        </w:rPr>
        <w:t xml:space="preserve"> (2019</w:t>
      </w:r>
      <w:r w:rsidR="006950AF" w:rsidRPr="00A82ABC">
        <w:rPr>
          <w:rFonts w:ascii="Times New Roman" w:hAnsi="Times New Roman" w:cs="Times New Roman"/>
          <w:color w:val="5F6368"/>
          <w:sz w:val="20"/>
          <w:szCs w:val="20"/>
          <w:shd w:val="clear" w:color="auto" w:fill="FFFFFF"/>
          <w:lang w:val="en-US"/>
        </w:rPr>
        <w:t>)</w:t>
      </w:r>
      <w:r w:rsidR="006950AF" w:rsidRPr="00A82ABC">
        <w:rPr>
          <w:rFonts w:ascii="Times New Roman" w:hAnsi="Times New Roman" w:cs="Times New Roman"/>
          <w:sz w:val="20"/>
          <w:szCs w:val="20"/>
          <w:lang w:val="en-US"/>
        </w:rPr>
        <w:t xml:space="preserve"> p. 34</w:t>
      </w:r>
      <w:r w:rsidRPr="00A82ABC">
        <w:rPr>
          <w:rFonts w:ascii="Times New Roman" w:hAnsi="Times New Roman" w:cs="Times New Roman"/>
          <w:sz w:val="20"/>
          <w:szCs w:val="20"/>
          <w:lang w:val="en-US"/>
        </w:rPr>
        <w:t>.</w:t>
      </w:r>
    </w:p>
    <w:p w14:paraId="2C336215" w14:textId="77777777" w:rsidR="004849A9" w:rsidRPr="00A82ABC" w:rsidRDefault="004849A9" w:rsidP="00A82ABC">
      <w:pPr>
        <w:pStyle w:val="a6"/>
        <w:numPr>
          <w:ilvl w:val="0"/>
          <w:numId w:val="10"/>
        </w:numPr>
        <w:tabs>
          <w:tab w:val="left" w:pos="284"/>
        </w:tabs>
        <w:spacing w:after="0" w:line="240" w:lineRule="auto"/>
        <w:ind w:left="0" w:firstLine="0"/>
        <w:jc w:val="both"/>
        <w:rPr>
          <w:rFonts w:ascii="Times New Roman" w:hAnsi="Times New Roman" w:cs="Times New Roman"/>
          <w:sz w:val="20"/>
          <w:szCs w:val="20"/>
          <w:lang w:val="en-US"/>
        </w:rPr>
      </w:pPr>
      <w:r w:rsidRPr="00A82ABC">
        <w:rPr>
          <w:rFonts w:ascii="Times New Roman" w:hAnsi="Times New Roman" w:cs="Times New Roman"/>
          <w:sz w:val="20"/>
          <w:szCs w:val="20"/>
          <w:lang w:val="en-US"/>
        </w:rPr>
        <w:t xml:space="preserve">A. </w:t>
      </w:r>
      <w:proofErr w:type="spellStart"/>
      <w:r w:rsidRPr="00A82ABC">
        <w:rPr>
          <w:rFonts w:ascii="Times New Roman" w:hAnsi="Times New Roman" w:cs="Times New Roman"/>
          <w:sz w:val="20"/>
          <w:szCs w:val="20"/>
          <w:lang w:val="en-US"/>
        </w:rPr>
        <w:t>Saburova</w:t>
      </w:r>
      <w:proofErr w:type="spellEnd"/>
      <w:r w:rsidRPr="00A82ABC">
        <w:rPr>
          <w:rFonts w:ascii="Times New Roman" w:hAnsi="Times New Roman" w:cs="Times New Roman"/>
          <w:sz w:val="20"/>
          <w:szCs w:val="20"/>
          <w:lang w:val="en-US"/>
        </w:rPr>
        <w:t xml:space="preserve"> and A. </w:t>
      </w:r>
      <w:proofErr w:type="spellStart"/>
      <w:r w:rsidRPr="00A82ABC">
        <w:rPr>
          <w:rFonts w:ascii="Times New Roman" w:hAnsi="Times New Roman" w:cs="Times New Roman"/>
          <w:sz w:val="20"/>
          <w:szCs w:val="20"/>
          <w:lang w:val="en-US"/>
        </w:rPr>
        <w:t>delPopolo</w:t>
      </w:r>
      <w:proofErr w:type="spellEnd"/>
      <w:r w:rsidRPr="00A82ABC">
        <w:rPr>
          <w:rFonts w:ascii="Times New Roman" w:hAnsi="Times New Roman" w:cs="Times New Roman"/>
          <w:sz w:val="20"/>
          <w:szCs w:val="20"/>
          <w:lang w:val="en-US"/>
        </w:rPr>
        <w:t xml:space="preserve">. </w:t>
      </w:r>
      <w:r w:rsidRPr="00A82ABC">
        <w:rPr>
          <w:rFonts w:ascii="Times New Roman" w:hAnsi="Times New Roman" w:cs="Times New Roman"/>
          <w:bCs/>
          <w:sz w:val="20"/>
          <w:szCs w:val="20"/>
          <w:shd w:val="clear" w:color="auto" w:fill="FFFFFF"/>
          <w:lang w:val="en-US"/>
        </w:rPr>
        <w:t>On the surface density of dark matter haloes</w:t>
      </w:r>
      <w:r w:rsidRPr="00A82ABC">
        <w:rPr>
          <w:rFonts w:ascii="Times New Roman" w:hAnsi="Times New Roman" w:cs="Times New Roman"/>
          <w:b/>
          <w:bCs/>
          <w:sz w:val="20"/>
          <w:szCs w:val="20"/>
          <w:shd w:val="clear" w:color="auto" w:fill="FFFFFF"/>
          <w:lang w:val="en-US"/>
        </w:rPr>
        <w:t xml:space="preserve">// </w:t>
      </w:r>
      <w:r w:rsidR="00F73508" w:rsidRPr="00A82ABC">
        <w:rPr>
          <w:rFonts w:ascii="Times New Roman" w:hAnsi="Times New Roman" w:cs="Times New Roman"/>
          <w:sz w:val="20"/>
          <w:szCs w:val="20"/>
          <w:lang w:val="en-US"/>
        </w:rPr>
        <w:t xml:space="preserve">MNRAS </w:t>
      </w:r>
      <w:r w:rsidR="006950AF" w:rsidRPr="00A82ABC">
        <w:rPr>
          <w:rFonts w:ascii="Times New Roman" w:hAnsi="Times New Roman" w:cs="Times New Roman"/>
          <w:sz w:val="20"/>
          <w:szCs w:val="20"/>
          <w:shd w:val="clear" w:color="auto" w:fill="FFFFFF"/>
          <w:lang w:val="en-US"/>
        </w:rPr>
        <w:t>(2014</w:t>
      </w:r>
      <w:r w:rsidR="006950AF" w:rsidRPr="00A82ABC">
        <w:rPr>
          <w:rFonts w:ascii="Times New Roman" w:hAnsi="Times New Roman" w:cs="Times New Roman"/>
          <w:color w:val="5F6368"/>
          <w:sz w:val="20"/>
          <w:szCs w:val="20"/>
          <w:shd w:val="clear" w:color="auto" w:fill="FFFFFF"/>
          <w:lang w:val="en-US"/>
        </w:rPr>
        <w:t xml:space="preserve">) </w:t>
      </w:r>
      <w:r w:rsidR="00F73508" w:rsidRPr="00A82ABC">
        <w:rPr>
          <w:rFonts w:ascii="Times New Roman" w:hAnsi="Times New Roman" w:cs="Times New Roman"/>
          <w:sz w:val="20"/>
          <w:szCs w:val="20"/>
          <w:lang w:val="en-US"/>
        </w:rPr>
        <w:t>445, 3512.</w:t>
      </w:r>
    </w:p>
    <w:p w14:paraId="70D451E6" w14:textId="7FF09F35" w:rsidR="00F73508" w:rsidRPr="00A82ABC" w:rsidRDefault="00F73508" w:rsidP="00A82ABC">
      <w:pPr>
        <w:pStyle w:val="a6"/>
        <w:numPr>
          <w:ilvl w:val="0"/>
          <w:numId w:val="10"/>
        </w:numPr>
        <w:tabs>
          <w:tab w:val="left" w:pos="284"/>
        </w:tabs>
        <w:spacing w:after="0" w:line="240" w:lineRule="auto"/>
        <w:ind w:left="0" w:firstLine="0"/>
        <w:jc w:val="both"/>
        <w:rPr>
          <w:rFonts w:ascii="Times New Roman" w:hAnsi="Times New Roman" w:cs="Times New Roman"/>
          <w:sz w:val="20"/>
          <w:szCs w:val="20"/>
          <w:lang w:val="en-US"/>
        </w:rPr>
      </w:pPr>
      <w:r w:rsidRPr="00A82ABC">
        <w:rPr>
          <w:rFonts w:ascii="Times New Roman" w:hAnsi="Times New Roman" w:cs="Times New Roman"/>
          <w:sz w:val="20"/>
          <w:szCs w:val="20"/>
          <w:lang w:val="en-US"/>
        </w:rPr>
        <w:t>F. Lelli, S. S</w:t>
      </w:r>
      <w:r w:rsidR="004849A9" w:rsidRPr="00A82ABC">
        <w:rPr>
          <w:rFonts w:ascii="Times New Roman" w:hAnsi="Times New Roman" w:cs="Times New Roman"/>
          <w:sz w:val="20"/>
          <w:szCs w:val="20"/>
          <w:lang w:val="en-US"/>
        </w:rPr>
        <w:t xml:space="preserve">. McGaugh, and J. M. Schombert. </w:t>
      </w:r>
      <w:r w:rsidR="004849A9" w:rsidRPr="00A82ABC">
        <w:rPr>
          <w:rFonts w:ascii="Times New Roman" w:hAnsi="Times New Roman" w:cs="Times New Roman"/>
          <w:bCs/>
          <w:color w:val="333333"/>
          <w:sz w:val="20"/>
          <w:szCs w:val="20"/>
          <w:lang w:val="en-US"/>
        </w:rPr>
        <w:t>SPARC: Mass models for 175 disk galaxies with </w:t>
      </w:r>
      <w:r w:rsidR="004849A9" w:rsidRPr="00A82ABC">
        <w:rPr>
          <w:rFonts w:ascii="Times New Roman" w:hAnsi="Times New Roman" w:cs="Times New Roman"/>
          <w:bCs/>
          <w:i/>
          <w:iCs/>
          <w:color w:val="333333"/>
          <w:sz w:val="20"/>
          <w:szCs w:val="20"/>
          <w:bdr w:val="none" w:sz="0" w:space="0" w:color="auto" w:frame="1"/>
          <w:lang w:val="en-US"/>
        </w:rPr>
        <w:t>SPITZER</w:t>
      </w:r>
      <w:r w:rsidR="004849A9" w:rsidRPr="00A82ABC">
        <w:rPr>
          <w:rFonts w:ascii="Times New Roman" w:hAnsi="Times New Roman" w:cs="Times New Roman"/>
          <w:bCs/>
          <w:color w:val="333333"/>
          <w:sz w:val="20"/>
          <w:szCs w:val="20"/>
          <w:lang w:val="en-US"/>
        </w:rPr>
        <w:t> photometry and accurate rotation curves//</w:t>
      </w:r>
      <w:r w:rsidR="004849A9" w:rsidRPr="00A82ABC">
        <w:rPr>
          <w:rFonts w:ascii="Times New Roman" w:hAnsi="Times New Roman" w:cs="Times New Roman"/>
          <w:b/>
          <w:bCs/>
          <w:color w:val="333333"/>
          <w:sz w:val="20"/>
          <w:szCs w:val="20"/>
          <w:lang w:val="en-US"/>
        </w:rPr>
        <w:t xml:space="preserve"> </w:t>
      </w:r>
      <w:r w:rsidRPr="00A82ABC">
        <w:rPr>
          <w:rFonts w:ascii="Times New Roman" w:hAnsi="Times New Roman" w:cs="Times New Roman"/>
          <w:sz w:val="20"/>
          <w:szCs w:val="20"/>
          <w:lang w:val="en-US"/>
        </w:rPr>
        <w:t xml:space="preserve">AJ </w:t>
      </w:r>
      <w:r w:rsidR="006950AF" w:rsidRPr="00A82ABC">
        <w:rPr>
          <w:rFonts w:ascii="Times New Roman" w:hAnsi="Times New Roman" w:cs="Times New Roman"/>
          <w:sz w:val="20"/>
          <w:szCs w:val="20"/>
          <w:shd w:val="clear" w:color="auto" w:fill="FFFFFF"/>
          <w:lang w:val="en-US"/>
        </w:rPr>
        <w:t>(2016</w:t>
      </w:r>
      <w:r w:rsidR="006950AF" w:rsidRPr="00A82ABC">
        <w:rPr>
          <w:rFonts w:ascii="Times New Roman" w:hAnsi="Times New Roman" w:cs="Times New Roman"/>
          <w:color w:val="5F6368"/>
          <w:sz w:val="20"/>
          <w:szCs w:val="20"/>
          <w:shd w:val="clear" w:color="auto" w:fill="FFFFFF"/>
          <w:lang w:val="en-US"/>
        </w:rPr>
        <w:t xml:space="preserve">) </w:t>
      </w:r>
      <w:r w:rsidRPr="00A82ABC">
        <w:rPr>
          <w:rFonts w:ascii="Times New Roman" w:hAnsi="Times New Roman" w:cs="Times New Roman"/>
          <w:sz w:val="20"/>
          <w:szCs w:val="20"/>
          <w:lang w:val="en-US"/>
        </w:rPr>
        <w:t>152, 157.</w:t>
      </w:r>
    </w:p>
    <w:p w14:paraId="1C56DD57" w14:textId="14118844" w:rsidR="00F73508" w:rsidRPr="00A82ABC" w:rsidRDefault="00CA7C40" w:rsidP="00A82ABC">
      <w:pPr>
        <w:pStyle w:val="a6"/>
        <w:numPr>
          <w:ilvl w:val="0"/>
          <w:numId w:val="10"/>
        </w:numPr>
        <w:tabs>
          <w:tab w:val="left" w:pos="284"/>
        </w:tabs>
        <w:spacing w:after="0" w:line="240" w:lineRule="auto"/>
        <w:ind w:left="0" w:firstLine="0"/>
        <w:jc w:val="both"/>
        <w:rPr>
          <w:rFonts w:ascii="Times New Roman" w:hAnsi="Times New Roman" w:cs="Times New Roman"/>
          <w:sz w:val="20"/>
          <w:szCs w:val="20"/>
          <w:lang w:val="en-US"/>
        </w:rPr>
      </w:pPr>
      <w:r w:rsidRPr="00A82ABC">
        <w:rPr>
          <w:rFonts w:ascii="Times New Roman" w:hAnsi="Times New Roman" w:cs="Times New Roman"/>
          <w:sz w:val="20"/>
          <w:szCs w:val="20"/>
          <w:lang w:val="en-US"/>
        </w:rPr>
        <w:t xml:space="preserve">Henley </w:t>
      </w:r>
      <w:proofErr w:type="gramStart"/>
      <w:r w:rsidRPr="00A82ABC">
        <w:rPr>
          <w:rFonts w:ascii="Times New Roman" w:hAnsi="Times New Roman" w:cs="Times New Roman"/>
          <w:sz w:val="20"/>
          <w:szCs w:val="20"/>
          <w:lang w:val="en-US"/>
        </w:rPr>
        <w:t>D.B. ,</w:t>
      </w:r>
      <w:proofErr w:type="gramEnd"/>
      <w:r w:rsidRPr="00A82ABC">
        <w:rPr>
          <w:rFonts w:ascii="Times New Roman" w:hAnsi="Times New Roman" w:cs="Times New Roman"/>
          <w:sz w:val="20"/>
          <w:szCs w:val="20"/>
          <w:lang w:val="en-US"/>
        </w:rPr>
        <w:t xml:space="preserve"> Shelton R.L. «An XMM-Newton survey of the soft X-ray background. III. The Galactic halo X-ray </w:t>
      </w:r>
      <w:proofErr w:type="gramStart"/>
      <w:r w:rsidRPr="00A82ABC">
        <w:rPr>
          <w:rFonts w:ascii="Times New Roman" w:hAnsi="Times New Roman" w:cs="Times New Roman"/>
          <w:sz w:val="20"/>
          <w:szCs w:val="20"/>
          <w:lang w:val="en-US"/>
        </w:rPr>
        <w:t>emission.»</w:t>
      </w:r>
      <w:proofErr w:type="gramEnd"/>
      <w:r w:rsidRPr="00A82ABC">
        <w:rPr>
          <w:rFonts w:ascii="Times New Roman" w:hAnsi="Times New Roman" w:cs="Times New Roman"/>
          <w:sz w:val="20"/>
          <w:szCs w:val="20"/>
          <w:lang w:val="en-US"/>
        </w:rPr>
        <w:t xml:space="preserve">// </w:t>
      </w:r>
      <w:r w:rsidRPr="00A82ABC">
        <w:rPr>
          <w:rFonts w:ascii="Times New Roman" w:hAnsi="Times New Roman" w:cs="Times New Roman"/>
          <w:sz w:val="20"/>
          <w:szCs w:val="20"/>
          <w:shd w:val="clear" w:color="auto" w:fill="FFFFFF"/>
          <w:lang w:val="en-US"/>
        </w:rPr>
        <w:t xml:space="preserve">The Astrophysical Journal, </w:t>
      </w:r>
      <w:r w:rsidR="006950AF" w:rsidRPr="00A82ABC">
        <w:rPr>
          <w:rFonts w:ascii="Times New Roman" w:hAnsi="Times New Roman" w:cs="Times New Roman"/>
          <w:sz w:val="20"/>
          <w:szCs w:val="20"/>
          <w:shd w:val="clear" w:color="auto" w:fill="FFFFFF"/>
          <w:lang w:val="en-US"/>
        </w:rPr>
        <w:t>(2013</w:t>
      </w:r>
      <w:r w:rsidR="006950AF" w:rsidRPr="00A82ABC">
        <w:rPr>
          <w:rFonts w:ascii="Times New Roman" w:hAnsi="Times New Roman" w:cs="Times New Roman"/>
          <w:color w:val="5F6368"/>
          <w:sz w:val="20"/>
          <w:szCs w:val="20"/>
          <w:shd w:val="clear" w:color="auto" w:fill="FFFFFF"/>
          <w:lang w:val="en-US"/>
        </w:rPr>
        <w:t xml:space="preserve">) </w:t>
      </w:r>
      <w:r w:rsidRPr="00A82ABC">
        <w:rPr>
          <w:rFonts w:ascii="Times New Roman" w:hAnsi="Times New Roman" w:cs="Times New Roman"/>
          <w:sz w:val="20"/>
          <w:szCs w:val="20"/>
          <w:shd w:val="clear" w:color="auto" w:fill="FFFFFF"/>
          <w:lang w:val="en-US"/>
        </w:rPr>
        <w:t>Volume 773, Issue 2, article id. 92, </w:t>
      </w:r>
      <w:r w:rsidRPr="00A82ABC">
        <w:rPr>
          <w:rFonts w:ascii="Times New Roman" w:hAnsi="Times New Roman" w:cs="Times New Roman"/>
          <w:sz w:val="20"/>
          <w:szCs w:val="20"/>
          <w:lang w:val="en-US"/>
        </w:rPr>
        <w:t>21</w:t>
      </w:r>
      <w:r w:rsidRPr="00A82ABC">
        <w:rPr>
          <w:rFonts w:ascii="Times New Roman" w:hAnsi="Times New Roman" w:cs="Times New Roman"/>
          <w:sz w:val="20"/>
          <w:szCs w:val="20"/>
          <w:shd w:val="clear" w:color="auto" w:fill="FFFFFF"/>
          <w:lang w:val="en-US"/>
        </w:rPr>
        <w:t xml:space="preserve"> pp. </w:t>
      </w:r>
    </w:p>
    <w:p w14:paraId="049419F6" w14:textId="54DDD458" w:rsidR="00D0282A" w:rsidRPr="00A82ABC" w:rsidRDefault="00A53F75" w:rsidP="00A82ABC">
      <w:pPr>
        <w:pStyle w:val="a6"/>
        <w:numPr>
          <w:ilvl w:val="0"/>
          <w:numId w:val="10"/>
        </w:numPr>
        <w:tabs>
          <w:tab w:val="left" w:pos="284"/>
        </w:tabs>
        <w:spacing w:after="0" w:line="240" w:lineRule="auto"/>
        <w:ind w:left="0" w:firstLine="0"/>
        <w:jc w:val="both"/>
        <w:rPr>
          <w:rFonts w:ascii="Times New Roman" w:hAnsi="Times New Roman" w:cs="Times New Roman"/>
          <w:sz w:val="20"/>
          <w:szCs w:val="20"/>
          <w:shd w:val="clear" w:color="auto" w:fill="FFFFFF"/>
          <w:lang w:val="en-US"/>
        </w:rPr>
      </w:pPr>
      <w:r w:rsidRPr="00A82ABC">
        <w:rPr>
          <w:rFonts w:ascii="Times New Roman" w:hAnsi="Times New Roman" w:cs="Times New Roman"/>
          <w:sz w:val="20"/>
          <w:szCs w:val="20"/>
          <w:shd w:val="clear" w:color="auto" w:fill="FFFFFF"/>
          <w:lang w:val="en-US"/>
        </w:rPr>
        <w:t>Li J.-</w:t>
      </w:r>
      <w:proofErr w:type="gramStart"/>
      <w:r w:rsidRPr="00A82ABC">
        <w:rPr>
          <w:rFonts w:ascii="Times New Roman" w:hAnsi="Times New Roman" w:cs="Times New Roman"/>
          <w:sz w:val="20"/>
          <w:szCs w:val="20"/>
          <w:shd w:val="clear" w:color="auto" w:fill="FFFFFF"/>
          <w:lang w:val="en-US"/>
        </w:rPr>
        <w:t>T. </w:t>
      </w:r>
      <w:r w:rsidRPr="00A82ABC">
        <w:rPr>
          <w:rStyle w:val="ng-binding"/>
          <w:rFonts w:ascii="Times New Roman" w:hAnsi="Times New Roman" w:cs="Times New Roman"/>
          <w:sz w:val="20"/>
          <w:szCs w:val="20"/>
          <w:shd w:val="clear" w:color="auto" w:fill="FFFFFF"/>
          <w:lang w:val="en-US"/>
        </w:rPr>
        <w:t>,</w:t>
      </w:r>
      <w:proofErr w:type="gramEnd"/>
      <w:r w:rsidRPr="00A82ABC">
        <w:rPr>
          <w:rStyle w:val="ng-binding"/>
          <w:rFonts w:ascii="Times New Roman" w:hAnsi="Times New Roman" w:cs="Times New Roman"/>
          <w:sz w:val="20"/>
          <w:szCs w:val="20"/>
          <w:shd w:val="clear" w:color="auto" w:fill="FFFFFF"/>
          <w:lang w:val="en-US"/>
        </w:rPr>
        <w:t xml:space="preserve"> Bregman J.N</w:t>
      </w:r>
      <w:r w:rsidRPr="00A82ABC">
        <w:rPr>
          <w:rStyle w:val="ng-binding"/>
          <w:rFonts w:ascii="Times New Roman" w:hAnsi="Times New Roman" w:cs="Times New Roman"/>
          <w:color w:val="000000" w:themeColor="text1"/>
          <w:sz w:val="20"/>
          <w:szCs w:val="20"/>
          <w:shd w:val="clear" w:color="auto" w:fill="FFFFFF"/>
          <w:lang w:val="en-US"/>
        </w:rPr>
        <w:t>., Wang Q.D., Crain R.A., Ande</w:t>
      </w:r>
      <w:r w:rsidR="003813AD" w:rsidRPr="00A82ABC">
        <w:rPr>
          <w:rStyle w:val="ng-binding"/>
          <w:rFonts w:ascii="Times New Roman" w:hAnsi="Times New Roman" w:cs="Times New Roman"/>
          <w:color w:val="000000" w:themeColor="text1"/>
          <w:sz w:val="20"/>
          <w:szCs w:val="20"/>
          <w:shd w:val="clear" w:color="auto" w:fill="FFFFFF"/>
          <w:lang w:val="en-US"/>
        </w:rPr>
        <w:t xml:space="preserve">       </w:t>
      </w:r>
      <w:proofErr w:type="spellStart"/>
      <w:r w:rsidRPr="00A82ABC">
        <w:rPr>
          <w:rStyle w:val="ng-binding"/>
          <w:rFonts w:ascii="Times New Roman" w:hAnsi="Times New Roman" w:cs="Times New Roman"/>
          <w:color w:val="000000" w:themeColor="text1"/>
          <w:sz w:val="20"/>
          <w:szCs w:val="20"/>
          <w:shd w:val="clear" w:color="auto" w:fill="FFFFFF"/>
          <w:lang w:val="en-US"/>
        </w:rPr>
        <w:t>rson</w:t>
      </w:r>
      <w:proofErr w:type="spellEnd"/>
      <w:r w:rsidRPr="00A82ABC">
        <w:rPr>
          <w:rStyle w:val="ng-binding"/>
          <w:rFonts w:ascii="Times New Roman" w:hAnsi="Times New Roman" w:cs="Times New Roman"/>
          <w:color w:val="000000" w:themeColor="text1"/>
          <w:sz w:val="20"/>
          <w:szCs w:val="20"/>
          <w:shd w:val="clear" w:color="auto" w:fill="FFFFFF"/>
          <w:lang w:val="en-US"/>
        </w:rPr>
        <w:t xml:space="preserve"> M.E., Zhang S.</w:t>
      </w:r>
      <w:r w:rsidRPr="00A82ABC">
        <w:rPr>
          <w:rFonts w:ascii="Times New Roman" w:hAnsi="Times New Roman" w:cs="Times New Roman"/>
          <w:color w:val="000000" w:themeColor="text1"/>
          <w:sz w:val="20"/>
          <w:szCs w:val="20"/>
          <w:lang w:val="en-US"/>
        </w:rPr>
        <w:t xml:space="preserve"> «</w:t>
      </w:r>
      <w:r w:rsidRPr="00A82ABC">
        <w:rPr>
          <w:rFonts w:ascii="Times New Roman" w:hAnsi="Times New Roman" w:cs="Times New Roman"/>
          <w:color w:val="000000" w:themeColor="text1"/>
          <w:sz w:val="20"/>
          <w:szCs w:val="20"/>
          <w:shd w:val="clear" w:color="auto" w:fill="FFFFFF"/>
          <w:lang w:val="en-US"/>
        </w:rPr>
        <w:t xml:space="preserve"> The Circum-Galactic Medium of </w:t>
      </w:r>
      <w:proofErr w:type="spellStart"/>
      <w:r w:rsidRPr="00A82ABC">
        <w:rPr>
          <w:rFonts w:ascii="Times New Roman" w:hAnsi="Times New Roman" w:cs="Times New Roman"/>
          <w:color w:val="000000" w:themeColor="text1"/>
          <w:sz w:val="20"/>
          <w:szCs w:val="20"/>
          <w:shd w:val="clear" w:color="auto" w:fill="FFFFFF"/>
          <w:lang w:val="en-US"/>
        </w:rPr>
        <w:t>MASsive</w:t>
      </w:r>
      <w:proofErr w:type="spellEnd"/>
      <w:r w:rsidRPr="00A82ABC">
        <w:rPr>
          <w:rFonts w:ascii="Times New Roman" w:hAnsi="Times New Roman" w:cs="Times New Roman"/>
          <w:color w:val="000000" w:themeColor="text1"/>
          <w:sz w:val="20"/>
          <w:szCs w:val="20"/>
          <w:shd w:val="clear" w:color="auto" w:fill="FFFFFF"/>
          <w:lang w:val="en-US"/>
        </w:rPr>
        <w:t xml:space="preserve"> Spirals. II. Probing the nature of hot gaseous halo around the most massive isolated spiral galaxies</w:t>
      </w:r>
      <w:r w:rsidRPr="00A82ABC">
        <w:rPr>
          <w:rFonts w:ascii="Times New Roman" w:hAnsi="Times New Roman" w:cs="Times New Roman"/>
          <w:color w:val="000000" w:themeColor="text1"/>
          <w:sz w:val="20"/>
          <w:szCs w:val="20"/>
          <w:lang w:val="en-US"/>
        </w:rPr>
        <w:t xml:space="preserve"> </w:t>
      </w:r>
      <w:r w:rsidRPr="00A82ABC">
        <w:rPr>
          <w:rFonts w:ascii="Times New Roman" w:hAnsi="Times New Roman" w:cs="Times New Roman"/>
          <w:sz w:val="20"/>
          <w:szCs w:val="20"/>
          <w:lang w:val="en-US"/>
        </w:rPr>
        <w:t>» //</w:t>
      </w:r>
      <w:r w:rsidRPr="00A82ABC">
        <w:rPr>
          <w:rFonts w:ascii="Times New Roman" w:hAnsi="Times New Roman" w:cs="Times New Roman"/>
          <w:sz w:val="20"/>
          <w:szCs w:val="20"/>
          <w:shd w:val="clear" w:color="auto" w:fill="FFFFFF"/>
          <w:lang w:val="en-US"/>
        </w:rPr>
        <w:t xml:space="preserve">The Astrophysical Journal Supplement Series, </w:t>
      </w:r>
      <w:r w:rsidR="006950AF" w:rsidRPr="00A82ABC">
        <w:rPr>
          <w:rFonts w:ascii="Times New Roman" w:hAnsi="Times New Roman" w:cs="Times New Roman"/>
          <w:sz w:val="20"/>
          <w:szCs w:val="20"/>
          <w:shd w:val="clear" w:color="auto" w:fill="FFFFFF"/>
          <w:lang w:val="en-US"/>
        </w:rPr>
        <w:t>(2017</w:t>
      </w:r>
      <w:r w:rsidR="006950AF" w:rsidRPr="00A82ABC">
        <w:rPr>
          <w:rFonts w:ascii="Times New Roman" w:hAnsi="Times New Roman" w:cs="Times New Roman"/>
          <w:color w:val="5F6368"/>
          <w:sz w:val="20"/>
          <w:szCs w:val="20"/>
          <w:shd w:val="clear" w:color="auto" w:fill="FFFFFF"/>
          <w:lang w:val="en-US"/>
        </w:rPr>
        <w:t xml:space="preserve">) </w:t>
      </w:r>
      <w:r w:rsidRPr="00A82ABC">
        <w:rPr>
          <w:rFonts w:ascii="Times New Roman" w:hAnsi="Times New Roman" w:cs="Times New Roman"/>
          <w:sz w:val="20"/>
          <w:szCs w:val="20"/>
          <w:shd w:val="clear" w:color="auto" w:fill="FFFFFF"/>
          <w:lang w:val="en-US"/>
        </w:rPr>
        <w:t>Volume 233, Issue 2, article id. 20, </w:t>
      </w:r>
      <w:r w:rsidRPr="00A82ABC">
        <w:rPr>
          <w:rFonts w:ascii="Times New Roman" w:hAnsi="Times New Roman" w:cs="Times New Roman"/>
          <w:sz w:val="20"/>
          <w:szCs w:val="20"/>
          <w:lang w:val="en-US"/>
        </w:rPr>
        <w:t>26</w:t>
      </w:r>
      <w:r w:rsidRPr="00A82ABC">
        <w:rPr>
          <w:rFonts w:ascii="Times New Roman" w:hAnsi="Times New Roman" w:cs="Times New Roman"/>
          <w:sz w:val="20"/>
          <w:szCs w:val="20"/>
          <w:shd w:val="clear" w:color="auto" w:fill="FFFFFF"/>
          <w:lang w:val="en-US"/>
        </w:rPr>
        <w:t> pp.</w:t>
      </w:r>
    </w:p>
    <w:p w14:paraId="5AEABD2B" w14:textId="5CD89382" w:rsidR="009B5CAE" w:rsidRPr="00A82ABC" w:rsidRDefault="000A4DD6" w:rsidP="00A82ABC">
      <w:pPr>
        <w:pStyle w:val="a6"/>
        <w:numPr>
          <w:ilvl w:val="0"/>
          <w:numId w:val="10"/>
        </w:numPr>
        <w:tabs>
          <w:tab w:val="left" w:pos="284"/>
        </w:tabs>
        <w:spacing w:after="0" w:line="240" w:lineRule="auto"/>
        <w:ind w:left="0" w:firstLine="0"/>
        <w:jc w:val="both"/>
        <w:rPr>
          <w:rFonts w:ascii="Times New Roman" w:hAnsi="Times New Roman" w:cs="Times New Roman"/>
          <w:color w:val="000000" w:themeColor="text1"/>
          <w:sz w:val="20"/>
          <w:szCs w:val="20"/>
          <w:shd w:val="clear" w:color="auto" w:fill="FFFFFF"/>
          <w:lang w:val="en-US"/>
        </w:rPr>
      </w:pPr>
      <w:r w:rsidRPr="00A82ABC">
        <w:rPr>
          <w:rFonts w:ascii="Times New Roman" w:hAnsi="Times New Roman" w:cs="Times New Roman"/>
          <w:color w:val="000000" w:themeColor="text1"/>
          <w:sz w:val="20"/>
          <w:szCs w:val="20"/>
          <w:shd w:val="clear" w:color="auto" w:fill="FFFFFF"/>
          <w:lang w:val="en-US"/>
        </w:rPr>
        <w:t xml:space="preserve"> </w:t>
      </w:r>
      <w:r w:rsidR="00D0282A" w:rsidRPr="00A82ABC">
        <w:rPr>
          <w:rFonts w:ascii="Times New Roman" w:hAnsi="Times New Roman" w:cs="Times New Roman"/>
          <w:color w:val="000000" w:themeColor="text1"/>
          <w:sz w:val="20"/>
          <w:szCs w:val="20"/>
          <w:shd w:val="clear" w:color="auto" w:fill="FFFFFF"/>
          <w:lang w:val="en-US"/>
        </w:rPr>
        <w:t>Jo Y.-</w:t>
      </w:r>
      <w:proofErr w:type="gramStart"/>
      <w:r w:rsidR="00D0282A" w:rsidRPr="00A82ABC">
        <w:rPr>
          <w:rFonts w:ascii="Times New Roman" w:hAnsi="Times New Roman" w:cs="Times New Roman"/>
          <w:color w:val="000000" w:themeColor="text1"/>
          <w:sz w:val="20"/>
          <w:szCs w:val="20"/>
          <w:shd w:val="clear" w:color="auto" w:fill="FFFFFF"/>
          <w:lang w:val="en-US"/>
        </w:rPr>
        <w:t>S. </w:t>
      </w:r>
      <w:r w:rsidR="00D0282A" w:rsidRPr="00A82ABC">
        <w:rPr>
          <w:rStyle w:val="ng-binding"/>
          <w:rFonts w:ascii="Times New Roman" w:hAnsi="Times New Roman" w:cs="Times New Roman"/>
          <w:color w:val="000000" w:themeColor="text1"/>
          <w:sz w:val="20"/>
          <w:szCs w:val="20"/>
          <w:shd w:val="clear" w:color="auto" w:fill="FFFFFF"/>
          <w:lang w:val="en-US"/>
        </w:rPr>
        <w:t>,</w:t>
      </w:r>
      <w:proofErr w:type="gramEnd"/>
      <w:r w:rsidR="00D0282A" w:rsidRPr="00A82ABC">
        <w:rPr>
          <w:rStyle w:val="ng-binding"/>
          <w:rFonts w:ascii="Times New Roman" w:hAnsi="Times New Roman" w:cs="Times New Roman"/>
          <w:color w:val="000000" w:themeColor="text1"/>
          <w:sz w:val="20"/>
          <w:szCs w:val="20"/>
          <w:shd w:val="clear" w:color="auto" w:fill="FFFFFF"/>
          <w:lang w:val="en-US"/>
        </w:rPr>
        <w:t xml:space="preserve"> Seon K.-I., Shinn J.-H., Yang Y., Lee D., Min K.-W. </w:t>
      </w:r>
      <w:r w:rsidR="00D0282A" w:rsidRPr="00A82ABC">
        <w:rPr>
          <w:rFonts w:ascii="Times New Roman" w:hAnsi="Times New Roman" w:cs="Times New Roman"/>
          <w:color w:val="000000" w:themeColor="text1"/>
          <w:sz w:val="20"/>
          <w:szCs w:val="20"/>
          <w:lang w:val="en-US"/>
        </w:rPr>
        <w:t xml:space="preserve"> </w:t>
      </w:r>
      <w:r w:rsidR="00D0282A" w:rsidRPr="00A82ABC">
        <w:rPr>
          <w:rFonts w:ascii="Times New Roman" w:hAnsi="Times New Roman" w:cs="Times New Roman"/>
          <w:color w:val="000000" w:themeColor="text1"/>
          <w:sz w:val="20"/>
          <w:szCs w:val="20"/>
          <w:lang w:val="uz-Cyrl-UZ"/>
        </w:rPr>
        <w:t>“</w:t>
      </w:r>
      <w:r w:rsidR="00D0282A" w:rsidRPr="00A82ABC">
        <w:rPr>
          <w:rFonts w:ascii="Times New Roman" w:hAnsi="Times New Roman" w:cs="Times New Roman"/>
          <w:color w:val="000000" w:themeColor="text1"/>
          <w:sz w:val="20"/>
          <w:szCs w:val="20"/>
          <w:lang w:val="en-US"/>
        </w:rPr>
        <w:t>Comparison of the Extraplanar H</w:t>
      </w:r>
      <w:r w:rsidR="00D0282A" w:rsidRPr="00A82ABC">
        <w:rPr>
          <w:rFonts w:ascii="Times New Roman" w:hAnsi="Times New Roman" w:cs="Times New Roman"/>
          <w:color w:val="000000" w:themeColor="text1"/>
          <w:sz w:val="20"/>
          <w:szCs w:val="20"/>
        </w:rPr>
        <w:t>α</w:t>
      </w:r>
      <w:r w:rsidR="00D0282A" w:rsidRPr="00A82ABC">
        <w:rPr>
          <w:rFonts w:ascii="Times New Roman" w:hAnsi="Times New Roman" w:cs="Times New Roman"/>
          <w:color w:val="000000" w:themeColor="text1"/>
          <w:sz w:val="20"/>
          <w:szCs w:val="20"/>
          <w:lang w:val="en-US"/>
        </w:rPr>
        <w:t xml:space="preserve"> and UV Emissions in the Halos of Nearby Edge-on Spiral Galaxies</w:t>
      </w:r>
      <w:r w:rsidR="00D0282A" w:rsidRPr="00A82ABC">
        <w:rPr>
          <w:rFonts w:ascii="Times New Roman" w:hAnsi="Times New Roman" w:cs="Times New Roman"/>
          <w:color w:val="000000" w:themeColor="text1"/>
          <w:sz w:val="20"/>
          <w:szCs w:val="20"/>
          <w:lang w:val="uz-Cyrl-UZ"/>
        </w:rPr>
        <w:t>” //</w:t>
      </w:r>
      <w:r w:rsidR="00D0282A" w:rsidRPr="00A82ABC">
        <w:rPr>
          <w:rFonts w:ascii="Times New Roman" w:hAnsi="Times New Roman" w:cs="Times New Roman"/>
          <w:color w:val="000000" w:themeColor="text1"/>
          <w:sz w:val="20"/>
          <w:szCs w:val="20"/>
          <w:shd w:val="clear" w:color="auto" w:fill="FFFFFF"/>
          <w:lang w:val="en-US"/>
        </w:rPr>
        <w:t xml:space="preserve"> The Astrophysical Journal, </w:t>
      </w:r>
      <w:r w:rsidR="006950AF" w:rsidRPr="00A82ABC">
        <w:rPr>
          <w:rFonts w:ascii="Times New Roman" w:hAnsi="Times New Roman" w:cs="Times New Roman"/>
          <w:sz w:val="20"/>
          <w:szCs w:val="20"/>
          <w:shd w:val="clear" w:color="auto" w:fill="FFFFFF"/>
          <w:lang w:val="en-US"/>
        </w:rPr>
        <w:t>(2018</w:t>
      </w:r>
      <w:r w:rsidR="006950AF" w:rsidRPr="00A82ABC">
        <w:rPr>
          <w:rFonts w:ascii="Times New Roman" w:hAnsi="Times New Roman" w:cs="Times New Roman"/>
          <w:color w:val="5F6368"/>
          <w:sz w:val="20"/>
          <w:szCs w:val="20"/>
          <w:shd w:val="clear" w:color="auto" w:fill="FFFFFF"/>
          <w:lang w:val="en-US"/>
        </w:rPr>
        <w:t xml:space="preserve">) </w:t>
      </w:r>
      <w:r w:rsidR="00D0282A" w:rsidRPr="00A82ABC">
        <w:rPr>
          <w:rFonts w:ascii="Times New Roman" w:hAnsi="Times New Roman" w:cs="Times New Roman"/>
          <w:color w:val="000000" w:themeColor="text1"/>
          <w:sz w:val="20"/>
          <w:szCs w:val="20"/>
          <w:shd w:val="clear" w:color="auto" w:fill="FFFFFF"/>
          <w:lang w:val="en-US"/>
        </w:rPr>
        <w:t>Volume 862, Issue 1, article id. 25, </w:t>
      </w:r>
      <w:r w:rsidR="00D0282A" w:rsidRPr="00A82ABC">
        <w:rPr>
          <w:rFonts w:ascii="Times New Roman" w:hAnsi="Times New Roman" w:cs="Times New Roman"/>
          <w:color w:val="000000" w:themeColor="text1"/>
          <w:sz w:val="20"/>
          <w:szCs w:val="20"/>
          <w:lang w:val="en-US"/>
        </w:rPr>
        <w:t>11</w:t>
      </w:r>
      <w:r w:rsidR="00D0282A" w:rsidRPr="00A82ABC">
        <w:rPr>
          <w:rFonts w:ascii="Times New Roman" w:hAnsi="Times New Roman" w:cs="Times New Roman"/>
          <w:color w:val="000000" w:themeColor="text1"/>
          <w:sz w:val="20"/>
          <w:szCs w:val="20"/>
          <w:shd w:val="clear" w:color="auto" w:fill="FFFFFF"/>
          <w:lang w:val="en-US"/>
        </w:rPr>
        <w:t xml:space="preserve"> pp. </w:t>
      </w:r>
    </w:p>
    <w:p w14:paraId="476C94DD" w14:textId="40D0472B" w:rsidR="00200717" w:rsidRPr="00A82ABC" w:rsidRDefault="000A4DD6" w:rsidP="00A82ABC">
      <w:pPr>
        <w:pStyle w:val="a6"/>
        <w:numPr>
          <w:ilvl w:val="0"/>
          <w:numId w:val="10"/>
        </w:numPr>
        <w:tabs>
          <w:tab w:val="left" w:pos="284"/>
        </w:tabs>
        <w:spacing w:after="0" w:line="240" w:lineRule="auto"/>
        <w:ind w:left="0" w:firstLine="0"/>
        <w:jc w:val="both"/>
        <w:rPr>
          <w:rFonts w:ascii="Times New Roman" w:hAnsi="Times New Roman" w:cs="Times New Roman"/>
          <w:color w:val="000000" w:themeColor="text1"/>
          <w:sz w:val="20"/>
          <w:szCs w:val="20"/>
          <w:lang w:val="en-US"/>
        </w:rPr>
      </w:pPr>
      <w:r w:rsidRPr="00A82ABC">
        <w:rPr>
          <w:rStyle w:val="nowrap"/>
          <w:rFonts w:ascii="Times New Roman" w:hAnsi="Times New Roman" w:cs="Times New Roman"/>
          <w:color w:val="000000" w:themeColor="text1"/>
          <w:sz w:val="20"/>
          <w:szCs w:val="20"/>
          <w:bdr w:val="none" w:sz="0" w:space="0" w:color="auto" w:frame="1"/>
          <w:lang w:val="en-US"/>
        </w:rPr>
        <w:t xml:space="preserve"> </w:t>
      </w:r>
      <w:r w:rsidR="009B5CAE" w:rsidRPr="00A82ABC">
        <w:rPr>
          <w:rStyle w:val="nowrap"/>
          <w:rFonts w:ascii="Times New Roman" w:hAnsi="Times New Roman" w:cs="Times New Roman"/>
          <w:color w:val="000000" w:themeColor="text1"/>
          <w:sz w:val="20"/>
          <w:szCs w:val="20"/>
          <w:bdr w:val="none" w:sz="0" w:space="0" w:color="auto" w:frame="1"/>
          <w:lang w:val="en-US"/>
        </w:rPr>
        <w:t>Ryan F. Trainor</w:t>
      </w:r>
      <w:r w:rsidR="009B5CAE" w:rsidRPr="00A82ABC">
        <w:rPr>
          <w:rFonts w:ascii="Times New Roman" w:hAnsi="Times New Roman" w:cs="Times New Roman"/>
          <w:color w:val="000000" w:themeColor="text1"/>
          <w:sz w:val="20"/>
          <w:szCs w:val="20"/>
          <w:lang w:val="en-US"/>
        </w:rPr>
        <w:t> and </w:t>
      </w:r>
      <w:r w:rsidR="009B5CAE" w:rsidRPr="00A82ABC">
        <w:rPr>
          <w:rStyle w:val="nowrap"/>
          <w:rFonts w:ascii="Times New Roman" w:hAnsi="Times New Roman" w:cs="Times New Roman"/>
          <w:color w:val="000000" w:themeColor="text1"/>
          <w:sz w:val="20"/>
          <w:szCs w:val="20"/>
          <w:bdr w:val="none" w:sz="0" w:space="0" w:color="auto" w:frame="1"/>
          <w:lang w:val="en-US"/>
        </w:rPr>
        <w:t>Charles C. Steidel «</w:t>
      </w:r>
      <w:r w:rsidR="009B5CAE" w:rsidRPr="00A82ABC">
        <w:rPr>
          <w:rFonts w:ascii="Times New Roman" w:hAnsi="Times New Roman" w:cs="Times New Roman"/>
          <w:color w:val="000000" w:themeColor="text1"/>
          <w:sz w:val="20"/>
          <w:szCs w:val="20"/>
          <w:lang w:val="en-US"/>
        </w:rPr>
        <w:t xml:space="preserve"> The halo masses and galaxy environments of </w:t>
      </w:r>
      <w:proofErr w:type="spellStart"/>
      <w:r w:rsidR="009B5CAE" w:rsidRPr="00A82ABC">
        <w:rPr>
          <w:rFonts w:ascii="Times New Roman" w:hAnsi="Times New Roman" w:cs="Times New Roman"/>
          <w:color w:val="000000" w:themeColor="text1"/>
          <w:sz w:val="20"/>
          <w:szCs w:val="20"/>
          <w:lang w:val="en-US"/>
        </w:rPr>
        <w:t>hyperluminous</w:t>
      </w:r>
      <w:proofErr w:type="spellEnd"/>
      <w:r w:rsidR="009B5CAE" w:rsidRPr="00A82ABC">
        <w:rPr>
          <w:rFonts w:ascii="Times New Roman" w:hAnsi="Times New Roman" w:cs="Times New Roman"/>
          <w:color w:val="000000" w:themeColor="text1"/>
          <w:sz w:val="20"/>
          <w:szCs w:val="20"/>
          <w:lang w:val="en-US"/>
        </w:rPr>
        <w:t xml:space="preserve"> QSOS at </w:t>
      </w:r>
      <w:r w:rsidR="009B5CAE" w:rsidRPr="00A82ABC">
        <w:rPr>
          <w:rFonts w:ascii="Times New Roman" w:hAnsi="Times New Roman" w:cs="Times New Roman"/>
          <w:i/>
          <w:iCs/>
          <w:color w:val="000000" w:themeColor="text1"/>
          <w:sz w:val="20"/>
          <w:szCs w:val="20"/>
          <w:bdr w:val="none" w:sz="0" w:space="0" w:color="auto" w:frame="1"/>
          <w:lang w:val="en-US"/>
        </w:rPr>
        <w:t>z</w:t>
      </w:r>
      <w:r w:rsidR="009B5CAE" w:rsidRPr="00A82ABC">
        <w:rPr>
          <w:rFonts w:ascii="Times New Roman" w:hAnsi="Times New Roman" w:cs="Times New Roman"/>
          <w:color w:val="000000" w:themeColor="text1"/>
          <w:sz w:val="20"/>
          <w:szCs w:val="20"/>
          <w:lang w:val="en-US"/>
        </w:rPr>
        <w:t> </w:t>
      </w:r>
      <w:r w:rsidR="009B5CAE" w:rsidRPr="00A82ABC">
        <w:rPr>
          <w:rFonts w:ascii="Cambria Math" w:hAnsi="Cambria Math" w:cs="Cambria Math"/>
          <w:color w:val="000000" w:themeColor="text1"/>
          <w:sz w:val="20"/>
          <w:szCs w:val="20"/>
          <w:lang w:val="en-US"/>
        </w:rPr>
        <w:t>≃</w:t>
      </w:r>
      <w:r w:rsidR="009B5CAE" w:rsidRPr="00A82ABC">
        <w:rPr>
          <w:rFonts w:ascii="Times New Roman" w:hAnsi="Times New Roman" w:cs="Times New Roman"/>
          <w:color w:val="000000" w:themeColor="text1"/>
          <w:sz w:val="20"/>
          <w:szCs w:val="20"/>
          <w:lang w:val="en-US"/>
        </w:rPr>
        <w:t xml:space="preserve"> 2.7 in the keck baryonic structure survey</w:t>
      </w:r>
      <w:r w:rsidR="009B5CAE" w:rsidRPr="00A82ABC">
        <w:rPr>
          <w:rStyle w:val="nowrap"/>
          <w:rFonts w:ascii="Times New Roman" w:hAnsi="Times New Roman" w:cs="Times New Roman"/>
          <w:color w:val="000000" w:themeColor="text1"/>
          <w:sz w:val="20"/>
          <w:szCs w:val="20"/>
          <w:bdr w:val="none" w:sz="0" w:space="0" w:color="auto" w:frame="1"/>
          <w:lang w:val="en-US"/>
        </w:rPr>
        <w:t>»</w:t>
      </w:r>
      <w:r w:rsidR="009B5CAE" w:rsidRPr="00A82ABC">
        <w:rPr>
          <w:rStyle w:val="nowrap"/>
          <w:rFonts w:ascii="Times New Roman" w:hAnsi="Times New Roman" w:cs="Times New Roman"/>
          <w:color w:val="000000" w:themeColor="text1"/>
          <w:sz w:val="20"/>
          <w:szCs w:val="20"/>
          <w:bdr w:val="none" w:sz="0" w:space="0" w:color="auto" w:frame="1"/>
          <w:vertAlign w:val="superscript"/>
          <w:lang w:val="en-US"/>
        </w:rPr>
        <w:t xml:space="preserve"> </w:t>
      </w:r>
      <w:r w:rsidR="009B5CAE" w:rsidRPr="00A82ABC">
        <w:rPr>
          <w:rFonts w:ascii="Times New Roman" w:hAnsi="Times New Roman" w:cs="Times New Roman"/>
          <w:color w:val="000000" w:themeColor="text1"/>
          <w:sz w:val="20"/>
          <w:szCs w:val="20"/>
          <w:lang w:val="en-US"/>
        </w:rPr>
        <w:t xml:space="preserve"> </w:t>
      </w:r>
      <w:hyperlink r:id="rId18" w:history="1">
        <w:r w:rsidR="009B5CAE" w:rsidRPr="00A82ABC">
          <w:rPr>
            <w:rStyle w:val="a3"/>
            <w:rFonts w:ascii="Times New Roman" w:hAnsi="Times New Roman" w:cs="Times New Roman"/>
            <w:color w:val="000000" w:themeColor="text1"/>
            <w:sz w:val="20"/>
            <w:szCs w:val="20"/>
            <w:u w:val="none"/>
            <w:bdr w:val="none" w:sz="0" w:space="0" w:color="auto" w:frame="1"/>
            <w:lang w:val="en-US"/>
          </w:rPr>
          <w:t>The Astrophysical Journal</w:t>
        </w:r>
      </w:hyperlink>
      <w:r w:rsidR="009B5CAE" w:rsidRPr="00A82ABC">
        <w:rPr>
          <w:rFonts w:ascii="Times New Roman" w:hAnsi="Times New Roman" w:cs="Times New Roman"/>
          <w:color w:val="000000" w:themeColor="text1"/>
          <w:sz w:val="20"/>
          <w:szCs w:val="20"/>
          <w:lang w:val="en-US"/>
        </w:rPr>
        <w:t>, </w:t>
      </w:r>
      <w:r w:rsidR="006950AF" w:rsidRPr="00A82ABC">
        <w:rPr>
          <w:rFonts w:ascii="Times New Roman" w:hAnsi="Times New Roman" w:cs="Times New Roman"/>
          <w:sz w:val="20"/>
          <w:szCs w:val="20"/>
          <w:shd w:val="clear" w:color="auto" w:fill="FFFFFF"/>
          <w:lang w:val="en-US"/>
        </w:rPr>
        <w:t>(2011</w:t>
      </w:r>
      <w:r w:rsidR="006950AF" w:rsidRPr="00A82ABC">
        <w:rPr>
          <w:rFonts w:ascii="Times New Roman" w:hAnsi="Times New Roman" w:cs="Times New Roman"/>
          <w:color w:val="5F6368"/>
          <w:sz w:val="20"/>
          <w:szCs w:val="20"/>
          <w:shd w:val="clear" w:color="auto" w:fill="FFFFFF"/>
          <w:lang w:val="en-US"/>
        </w:rPr>
        <w:t xml:space="preserve">) </w:t>
      </w:r>
      <w:hyperlink r:id="rId19" w:history="1">
        <w:r w:rsidR="009B5CAE" w:rsidRPr="00A82ABC">
          <w:rPr>
            <w:rStyle w:val="a3"/>
            <w:rFonts w:ascii="Times New Roman" w:hAnsi="Times New Roman" w:cs="Times New Roman"/>
            <w:color w:val="000000" w:themeColor="text1"/>
            <w:sz w:val="20"/>
            <w:szCs w:val="20"/>
            <w:u w:val="none"/>
            <w:bdr w:val="none" w:sz="0" w:space="0" w:color="auto" w:frame="1"/>
            <w:lang w:val="en-US"/>
          </w:rPr>
          <w:t>Volume 752</w:t>
        </w:r>
      </w:hyperlink>
      <w:r w:rsidR="009B5CAE" w:rsidRPr="00A82ABC">
        <w:rPr>
          <w:rFonts w:ascii="Times New Roman" w:hAnsi="Times New Roman" w:cs="Times New Roman"/>
          <w:color w:val="000000" w:themeColor="text1"/>
          <w:sz w:val="20"/>
          <w:szCs w:val="20"/>
          <w:lang w:val="en-US"/>
        </w:rPr>
        <w:t>, </w:t>
      </w:r>
      <w:hyperlink r:id="rId20" w:history="1">
        <w:r w:rsidR="009B5CAE" w:rsidRPr="00A82ABC">
          <w:rPr>
            <w:rStyle w:val="a3"/>
            <w:rFonts w:ascii="Times New Roman" w:hAnsi="Times New Roman" w:cs="Times New Roman"/>
            <w:color w:val="000000" w:themeColor="text1"/>
            <w:sz w:val="20"/>
            <w:szCs w:val="20"/>
            <w:u w:val="none"/>
            <w:bdr w:val="none" w:sz="0" w:space="0" w:color="auto" w:frame="1"/>
            <w:lang w:val="en-US"/>
          </w:rPr>
          <w:t>Number 1</w:t>
        </w:r>
      </w:hyperlink>
      <w:r w:rsidR="009B5CAE" w:rsidRPr="00A82ABC">
        <w:rPr>
          <w:rFonts w:ascii="Times New Roman" w:hAnsi="Times New Roman" w:cs="Times New Roman"/>
          <w:color w:val="000000" w:themeColor="text1"/>
          <w:sz w:val="20"/>
          <w:szCs w:val="20"/>
          <w:lang w:val="en-US"/>
        </w:rPr>
        <w:t xml:space="preserve"> </w:t>
      </w:r>
    </w:p>
    <w:p w14:paraId="1F9B4377" w14:textId="77777777" w:rsidR="00E44BF8" w:rsidRPr="00A82ABC" w:rsidRDefault="00F73508" w:rsidP="00A82ABC">
      <w:pPr>
        <w:pStyle w:val="a6"/>
        <w:numPr>
          <w:ilvl w:val="0"/>
          <w:numId w:val="10"/>
        </w:numPr>
        <w:tabs>
          <w:tab w:val="left" w:pos="284"/>
        </w:tabs>
        <w:spacing w:after="0" w:line="240" w:lineRule="auto"/>
        <w:ind w:left="0" w:firstLine="0"/>
        <w:jc w:val="both"/>
        <w:rPr>
          <w:rFonts w:ascii="Times New Roman" w:hAnsi="Times New Roman" w:cs="Times New Roman"/>
          <w:color w:val="000000" w:themeColor="text1"/>
          <w:sz w:val="20"/>
          <w:szCs w:val="20"/>
          <w:lang w:val="en-US"/>
        </w:rPr>
      </w:pPr>
      <w:r w:rsidRPr="00A82ABC">
        <w:rPr>
          <w:rFonts w:ascii="Times New Roman" w:hAnsi="Times New Roman" w:cs="Times New Roman"/>
          <w:sz w:val="20"/>
          <w:szCs w:val="20"/>
          <w:lang w:val="en-US"/>
        </w:rPr>
        <w:t xml:space="preserve"> </w:t>
      </w:r>
      <w:hyperlink r:id="rId21" w:history="1">
        <w:proofErr w:type="spellStart"/>
        <w:r w:rsidR="00200717" w:rsidRPr="00A82ABC">
          <w:rPr>
            <w:rStyle w:val="a3"/>
            <w:rFonts w:ascii="Times New Roman" w:hAnsi="Times New Roman" w:cs="Times New Roman"/>
            <w:color w:val="000000" w:themeColor="text1"/>
            <w:sz w:val="20"/>
            <w:szCs w:val="20"/>
            <w:u w:val="none"/>
            <w:lang w:val="en-US"/>
          </w:rPr>
          <w:t>Desjacques</w:t>
        </w:r>
        <w:proofErr w:type="spellEnd"/>
        <w:r w:rsidR="00200717" w:rsidRPr="00A82ABC">
          <w:rPr>
            <w:rStyle w:val="a3"/>
            <w:rFonts w:ascii="Times New Roman" w:hAnsi="Times New Roman" w:cs="Times New Roman"/>
            <w:color w:val="000000" w:themeColor="text1"/>
            <w:sz w:val="20"/>
            <w:szCs w:val="20"/>
            <w:u w:val="none"/>
            <w:lang w:val="en-US"/>
          </w:rPr>
          <w:t>, Vincent </w:t>
        </w:r>
      </w:hyperlink>
      <w:r w:rsidR="00200717" w:rsidRPr="00A82ABC">
        <w:rPr>
          <w:rFonts w:ascii="Times New Roman" w:hAnsi="Times New Roman" w:cs="Times New Roman"/>
          <w:color w:val="000000" w:themeColor="text1"/>
          <w:sz w:val="20"/>
          <w:szCs w:val="20"/>
          <w:lang w:val="en-US"/>
        </w:rPr>
        <w:t xml:space="preserve">; </w:t>
      </w:r>
      <w:hyperlink r:id="rId22" w:history="1">
        <w:r w:rsidR="00200717" w:rsidRPr="00A82ABC">
          <w:rPr>
            <w:rStyle w:val="a3"/>
            <w:rFonts w:ascii="Times New Roman" w:hAnsi="Times New Roman" w:cs="Times New Roman"/>
            <w:color w:val="000000" w:themeColor="text1"/>
            <w:sz w:val="20"/>
            <w:szCs w:val="20"/>
            <w:u w:val="none"/>
            <w:lang w:val="en-US"/>
          </w:rPr>
          <w:t>Nusser, Adi</w:t>
        </w:r>
      </w:hyperlink>
      <w:r w:rsidR="00200717" w:rsidRPr="00A82ABC">
        <w:rPr>
          <w:rFonts w:ascii="Times New Roman" w:hAnsi="Times New Roman" w:cs="Times New Roman"/>
          <w:color w:val="000000" w:themeColor="text1"/>
          <w:sz w:val="20"/>
          <w:szCs w:val="20"/>
          <w:lang w:val="en-US"/>
        </w:rPr>
        <w:t xml:space="preserve"> «Axion core-halo mass and the black hole-halo mass relation: constraints on a few parsec scales» </w:t>
      </w:r>
      <w:r w:rsidR="00200717" w:rsidRPr="00A82ABC">
        <w:rPr>
          <w:rFonts w:ascii="Times New Roman" w:hAnsi="Times New Roman" w:cs="Times New Roman"/>
          <w:color w:val="000000" w:themeColor="text1"/>
          <w:sz w:val="20"/>
          <w:szCs w:val="20"/>
          <w:shd w:val="clear" w:color="auto" w:fill="FFFFFF"/>
          <w:lang w:val="en-US"/>
        </w:rPr>
        <w:t xml:space="preserve">Monthly Notices of the Royal Astronomical Society, </w:t>
      </w:r>
      <w:r w:rsidR="006950AF" w:rsidRPr="00A82ABC">
        <w:rPr>
          <w:rFonts w:ascii="Times New Roman" w:hAnsi="Times New Roman" w:cs="Times New Roman"/>
          <w:sz w:val="20"/>
          <w:szCs w:val="20"/>
          <w:shd w:val="clear" w:color="auto" w:fill="FFFFFF"/>
          <w:lang w:val="en-US"/>
        </w:rPr>
        <w:t>(2019</w:t>
      </w:r>
      <w:r w:rsidR="006950AF" w:rsidRPr="00A82ABC">
        <w:rPr>
          <w:rFonts w:ascii="Times New Roman" w:hAnsi="Times New Roman" w:cs="Times New Roman"/>
          <w:color w:val="5F6368"/>
          <w:sz w:val="20"/>
          <w:szCs w:val="20"/>
          <w:shd w:val="clear" w:color="auto" w:fill="FFFFFF"/>
          <w:lang w:val="en-US"/>
        </w:rPr>
        <w:t xml:space="preserve">) </w:t>
      </w:r>
      <w:r w:rsidR="00200717" w:rsidRPr="00A82ABC">
        <w:rPr>
          <w:rFonts w:ascii="Times New Roman" w:hAnsi="Times New Roman" w:cs="Times New Roman"/>
          <w:color w:val="000000" w:themeColor="text1"/>
          <w:sz w:val="20"/>
          <w:szCs w:val="20"/>
          <w:shd w:val="clear" w:color="auto" w:fill="FFFFFF"/>
          <w:lang w:val="en-US"/>
        </w:rPr>
        <w:t>Volume 488, Issue 4, p.4497-4503</w:t>
      </w:r>
    </w:p>
    <w:p w14:paraId="67F192EF" w14:textId="77777777" w:rsidR="00E44BF8" w:rsidRPr="00A82ABC" w:rsidRDefault="00F73508" w:rsidP="00A82ABC">
      <w:pPr>
        <w:pStyle w:val="a6"/>
        <w:numPr>
          <w:ilvl w:val="0"/>
          <w:numId w:val="10"/>
        </w:numPr>
        <w:tabs>
          <w:tab w:val="left" w:pos="284"/>
        </w:tabs>
        <w:spacing w:after="0" w:line="240" w:lineRule="auto"/>
        <w:ind w:left="0" w:firstLine="0"/>
        <w:jc w:val="both"/>
        <w:rPr>
          <w:rFonts w:ascii="Times New Roman" w:hAnsi="Times New Roman" w:cs="Times New Roman"/>
          <w:color w:val="000000" w:themeColor="text1"/>
          <w:sz w:val="20"/>
          <w:szCs w:val="20"/>
          <w:lang w:val="en-US"/>
        </w:rPr>
      </w:pPr>
      <w:r w:rsidRPr="00A82ABC">
        <w:rPr>
          <w:rFonts w:ascii="Times New Roman" w:hAnsi="Times New Roman" w:cs="Times New Roman"/>
          <w:sz w:val="20"/>
          <w:szCs w:val="20"/>
          <w:lang w:val="en-US"/>
        </w:rPr>
        <w:t xml:space="preserve"> </w:t>
      </w:r>
      <w:r w:rsidR="00200717" w:rsidRPr="00A82ABC">
        <w:rPr>
          <w:rFonts w:ascii="Times New Roman" w:hAnsi="Times New Roman" w:cs="Times New Roman"/>
          <w:color w:val="000000" w:themeColor="text1"/>
          <w:sz w:val="20"/>
          <w:szCs w:val="20"/>
          <w:lang w:val="en-US"/>
        </w:rPr>
        <w:t xml:space="preserve">Prada, F., </w:t>
      </w:r>
      <w:proofErr w:type="spellStart"/>
      <w:r w:rsidR="00200717" w:rsidRPr="00A82ABC">
        <w:rPr>
          <w:rFonts w:ascii="Times New Roman" w:hAnsi="Times New Roman" w:cs="Times New Roman"/>
          <w:color w:val="000000" w:themeColor="text1"/>
          <w:sz w:val="20"/>
          <w:szCs w:val="20"/>
          <w:lang w:val="en-US"/>
        </w:rPr>
        <w:t>Klypin</w:t>
      </w:r>
      <w:proofErr w:type="spellEnd"/>
      <w:r w:rsidR="00200717" w:rsidRPr="00A82ABC">
        <w:rPr>
          <w:rFonts w:ascii="Times New Roman" w:hAnsi="Times New Roman" w:cs="Times New Roman"/>
          <w:color w:val="000000" w:themeColor="text1"/>
          <w:sz w:val="20"/>
          <w:szCs w:val="20"/>
          <w:lang w:val="en-US"/>
        </w:rPr>
        <w:t xml:space="preserve">, A. A., Cuesta, A. J., Betancort-Rijo, J. E., &amp; </w:t>
      </w:r>
      <w:r w:rsidR="00E44BF8" w:rsidRPr="00A82ABC">
        <w:rPr>
          <w:rFonts w:ascii="Times New Roman" w:hAnsi="Times New Roman" w:cs="Times New Roman"/>
          <w:color w:val="000000" w:themeColor="text1"/>
          <w:sz w:val="20"/>
          <w:szCs w:val="20"/>
          <w:lang w:val="en-US"/>
        </w:rPr>
        <w:t xml:space="preserve">Primack, </w:t>
      </w:r>
      <w:proofErr w:type="gramStart"/>
      <w:r w:rsidR="00E44BF8" w:rsidRPr="00A82ABC">
        <w:rPr>
          <w:rFonts w:ascii="Times New Roman" w:hAnsi="Times New Roman" w:cs="Times New Roman"/>
          <w:color w:val="000000" w:themeColor="text1"/>
          <w:sz w:val="20"/>
          <w:szCs w:val="20"/>
          <w:lang w:val="en-US"/>
        </w:rPr>
        <w:t>J..</w:t>
      </w:r>
      <w:proofErr w:type="gramEnd"/>
      <w:r w:rsidR="00E44BF8" w:rsidRPr="00A82ABC">
        <w:rPr>
          <w:rFonts w:ascii="Times New Roman" w:hAnsi="Times New Roman" w:cs="Times New Roman"/>
          <w:color w:val="000000" w:themeColor="text1"/>
          <w:sz w:val="20"/>
          <w:szCs w:val="20"/>
          <w:lang w:val="en-US"/>
        </w:rPr>
        <w:t xml:space="preserve"> </w:t>
      </w:r>
      <w:r w:rsidR="00E44BF8" w:rsidRPr="00A82ABC">
        <w:rPr>
          <w:rFonts w:ascii="Times New Roman" w:hAnsi="Times New Roman" w:cs="Times New Roman"/>
          <w:color w:val="000000"/>
          <w:sz w:val="20"/>
          <w:szCs w:val="20"/>
          <w:lang w:val="en-US"/>
        </w:rPr>
        <w:t xml:space="preserve">Halo concentrations in the standard LCDM cosmology// </w:t>
      </w:r>
      <w:r w:rsidR="00200717" w:rsidRPr="00A82ABC">
        <w:rPr>
          <w:rFonts w:ascii="Times New Roman" w:hAnsi="Times New Roman" w:cs="Times New Roman"/>
          <w:color w:val="000000" w:themeColor="text1"/>
          <w:sz w:val="20"/>
          <w:szCs w:val="20"/>
          <w:lang w:val="en-US"/>
        </w:rPr>
        <w:t xml:space="preserve">MNRAS, </w:t>
      </w:r>
      <w:r w:rsidR="006950AF" w:rsidRPr="00A82ABC">
        <w:rPr>
          <w:rFonts w:ascii="Times New Roman" w:hAnsi="Times New Roman" w:cs="Times New Roman"/>
          <w:sz w:val="20"/>
          <w:szCs w:val="20"/>
          <w:shd w:val="clear" w:color="auto" w:fill="FFFFFF"/>
          <w:lang w:val="en-US"/>
        </w:rPr>
        <w:t>(2012</w:t>
      </w:r>
      <w:r w:rsidR="006950AF" w:rsidRPr="00A82ABC">
        <w:rPr>
          <w:rFonts w:ascii="Times New Roman" w:hAnsi="Times New Roman" w:cs="Times New Roman"/>
          <w:color w:val="5F6368"/>
          <w:sz w:val="20"/>
          <w:szCs w:val="20"/>
          <w:shd w:val="clear" w:color="auto" w:fill="FFFFFF"/>
          <w:lang w:val="en-US"/>
        </w:rPr>
        <w:t xml:space="preserve">) </w:t>
      </w:r>
      <w:r w:rsidR="00200717" w:rsidRPr="00A82ABC">
        <w:rPr>
          <w:rFonts w:ascii="Times New Roman" w:hAnsi="Times New Roman" w:cs="Times New Roman"/>
          <w:color w:val="000000" w:themeColor="text1"/>
          <w:sz w:val="20"/>
          <w:szCs w:val="20"/>
          <w:lang w:val="en-US"/>
        </w:rPr>
        <w:t>submitted (arXiv:1104.5130)</w:t>
      </w:r>
    </w:p>
    <w:p w14:paraId="56CBD219" w14:textId="399ED6D5" w:rsidR="00F73508" w:rsidRPr="00A82ABC" w:rsidRDefault="00200717" w:rsidP="00A82ABC">
      <w:pPr>
        <w:pStyle w:val="a6"/>
        <w:numPr>
          <w:ilvl w:val="0"/>
          <w:numId w:val="10"/>
        </w:numPr>
        <w:tabs>
          <w:tab w:val="left" w:pos="284"/>
        </w:tabs>
        <w:spacing w:after="0" w:line="240" w:lineRule="auto"/>
        <w:ind w:left="0" w:firstLine="0"/>
        <w:jc w:val="both"/>
        <w:rPr>
          <w:rFonts w:ascii="Times New Roman" w:hAnsi="Times New Roman" w:cs="Times New Roman"/>
          <w:color w:val="000000" w:themeColor="text1"/>
          <w:sz w:val="20"/>
          <w:szCs w:val="20"/>
          <w:lang w:val="en-US"/>
        </w:rPr>
      </w:pPr>
      <w:r w:rsidRPr="00A82ABC">
        <w:rPr>
          <w:rFonts w:ascii="Times New Roman" w:hAnsi="Times New Roman" w:cs="Times New Roman"/>
          <w:color w:val="000000" w:themeColor="text1"/>
          <w:sz w:val="20"/>
          <w:szCs w:val="20"/>
          <w:lang w:val="en-US"/>
        </w:rPr>
        <w:t xml:space="preserve">Riebe, K., </w:t>
      </w:r>
      <w:proofErr w:type="spellStart"/>
      <w:r w:rsidRPr="00A82ABC">
        <w:rPr>
          <w:rFonts w:ascii="Times New Roman" w:hAnsi="Times New Roman" w:cs="Times New Roman"/>
          <w:color w:val="000000" w:themeColor="text1"/>
          <w:sz w:val="20"/>
          <w:szCs w:val="20"/>
          <w:lang w:val="en-US"/>
        </w:rPr>
        <w:t>Partl</w:t>
      </w:r>
      <w:proofErr w:type="spellEnd"/>
      <w:r w:rsidRPr="00A82ABC">
        <w:rPr>
          <w:rFonts w:ascii="Times New Roman" w:hAnsi="Times New Roman" w:cs="Times New Roman"/>
          <w:color w:val="000000" w:themeColor="text1"/>
          <w:sz w:val="20"/>
          <w:szCs w:val="20"/>
          <w:lang w:val="en-US"/>
        </w:rPr>
        <w:t xml:space="preserve">, A. M., Enke, H., et al., New </w:t>
      </w:r>
      <w:proofErr w:type="gramStart"/>
      <w:r w:rsidRPr="00A82ABC">
        <w:rPr>
          <w:rFonts w:ascii="Times New Roman" w:hAnsi="Times New Roman" w:cs="Times New Roman"/>
          <w:color w:val="000000" w:themeColor="text1"/>
          <w:sz w:val="20"/>
          <w:szCs w:val="20"/>
          <w:lang w:val="en-US"/>
        </w:rPr>
        <w:t>Astron.</w:t>
      </w:r>
      <w:r w:rsidR="00E44BF8" w:rsidRPr="00A82ABC">
        <w:rPr>
          <w:rFonts w:ascii="Times New Roman" w:hAnsi="Times New Roman" w:cs="Times New Roman"/>
          <w:color w:val="000000" w:themeColor="text1"/>
          <w:sz w:val="20"/>
          <w:szCs w:val="20"/>
          <w:lang w:val="en-US"/>
        </w:rPr>
        <w:t>.</w:t>
      </w:r>
      <w:proofErr w:type="gramEnd"/>
      <w:r w:rsidR="00E44BF8" w:rsidRPr="00A82ABC">
        <w:rPr>
          <w:rFonts w:ascii="Times New Roman" w:hAnsi="Times New Roman" w:cs="Times New Roman"/>
          <w:color w:val="000000" w:themeColor="text1"/>
          <w:sz w:val="20"/>
          <w:szCs w:val="20"/>
          <w:lang w:val="en-US"/>
        </w:rPr>
        <w:t xml:space="preserve"> </w:t>
      </w:r>
      <w:r w:rsidR="00E44BF8" w:rsidRPr="00A82ABC">
        <w:rPr>
          <w:rFonts w:ascii="Times New Roman" w:hAnsi="Times New Roman" w:cs="Times New Roman"/>
          <w:color w:val="000000"/>
          <w:sz w:val="20"/>
          <w:szCs w:val="20"/>
          <w:lang w:val="en-US"/>
        </w:rPr>
        <w:t xml:space="preserve">The </w:t>
      </w:r>
      <w:proofErr w:type="spellStart"/>
      <w:r w:rsidR="00E44BF8" w:rsidRPr="00A82ABC">
        <w:rPr>
          <w:rFonts w:ascii="Times New Roman" w:hAnsi="Times New Roman" w:cs="Times New Roman"/>
          <w:color w:val="000000"/>
          <w:sz w:val="20"/>
          <w:szCs w:val="20"/>
          <w:lang w:val="en-US"/>
        </w:rPr>
        <w:t>MultiDark</w:t>
      </w:r>
      <w:proofErr w:type="spellEnd"/>
      <w:r w:rsidR="00E44BF8" w:rsidRPr="00A82ABC">
        <w:rPr>
          <w:rFonts w:ascii="Times New Roman" w:hAnsi="Times New Roman" w:cs="Times New Roman"/>
          <w:color w:val="000000"/>
          <w:sz w:val="20"/>
          <w:szCs w:val="20"/>
          <w:lang w:val="en-US"/>
        </w:rPr>
        <w:t xml:space="preserve"> Database: Release of the Bolshoi and </w:t>
      </w:r>
      <w:proofErr w:type="spellStart"/>
      <w:r w:rsidR="00E44BF8" w:rsidRPr="00A82ABC">
        <w:rPr>
          <w:rFonts w:ascii="Times New Roman" w:hAnsi="Times New Roman" w:cs="Times New Roman"/>
          <w:color w:val="000000"/>
          <w:sz w:val="20"/>
          <w:szCs w:val="20"/>
          <w:lang w:val="en-US"/>
        </w:rPr>
        <w:t>MultiDark</w:t>
      </w:r>
      <w:proofErr w:type="spellEnd"/>
      <w:r w:rsidR="00E44BF8" w:rsidRPr="00A82ABC">
        <w:rPr>
          <w:rFonts w:ascii="Times New Roman" w:hAnsi="Times New Roman" w:cs="Times New Roman"/>
          <w:color w:val="000000"/>
          <w:sz w:val="20"/>
          <w:szCs w:val="20"/>
          <w:lang w:val="en-US"/>
        </w:rPr>
        <w:t xml:space="preserve"> Cosmological Simulations//</w:t>
      </w:r>
      <w:r w:rsidRPr="00A82ABC">
        <w:rPr>
          <w:rFonts w:ascii="Times New Roman" w:hAnsi="Times New Roman" w:cs="Times New Roman"/>
          <w:color w:val="000000" w:themeColor="text1"/>
          <w:sz w:val="20"/>
          <w:szCs w:val="20"/>
          <w:lang w:val="en-US"/>
        </w:rPr>
        <w:t xml:space="preserve"> </w:t>
      </w:r>
      <w:r w:rsidR="006950AF" w:rsidRPr="00A82ABC">
        <w:rPr>
          <w:rFonts w:ascii="Times New Roman" w:hAnsi="Times New Roman" w:cs="Times New Roman"/>
          <w:sz w:val="20"/>
          <w:szCs w:val="20"/>
          <w:shd w:val="clear" w:color="auto" w:fill="FFFFFF"/>
          <w:lang w:val="en-US"/>
        </w:rPr>
        <w:t>(2012</w:t>
      </w:r>
      <w:r w:rsidR="006950AF" w:rsidRPr="00A82ABC">
        <w:rPr>
          <w:rFonts w:ascii="Times New Roman" w:hAnsi="Times New Roman" w:cs="Times New Roman"/>
          <w:color w:val="5F6368"/>
          <w:sz w:val="20"/>
          <w:szCs w:val="20"/>
          <w:shd w:val="clear" w:color="auto" w:fill="FFFFFF"/>
          <w:lang w:val="en-US"/>
        </w:rPr>
        <w:t xml:space="preserve">) </w:t>
      </w:r>
      <w:r w:rsidRPr="00A82ABC">
        <w:rPr>
          <w:rFonts w:ascii="Times New Roman" w:hAnsi="Times New Roman" w:cs="Times New Roman"/>
          <w:color w:val="000000" w:themeColor="text1"/>
          <w:sz w:val="20"/>
          <w:szCs w:val="20"/>
          <w:lang w:val="en-US"/>
        </w:rPr>
        <w:t>submitted</w:t>
      </w:r>
      <w:r w:rsidR="000A4DD6" w:rsidRPr="00A82ABC">
        <w:rPr>
          <w:rFonts w:ascii="Times New Roman" w:hAnsi="Times New Roman" w:cs="Times New Roman"/>
          <w:color w:val="000000" w:themeColor="text1"/>
          <w:sz w:val="20"/>
          <w:szCs w:val="20"/>
          <w:lang w:val="en-US"/>
        </w:rPr>
        <w:t xml:space="preserve"> </w:t>
      </w:r>
      <w:r w:rsidRPr="00A82ABC">
        <w:rPr>
          <w:rFonts w:ascii="Times New Roman" w:hAnsi="Times New Roman" w:cs="Times New Roman"/>
          <w:color w:val="000000" w:themeColor="text1"/>
          <w:sz w:val="20"/>
          <w:szCs w:val="20"/>
          <w:lang w:val="en-US"/>
        </w:rPr>
        <w:t xml:space="preserve">(arXiv:1109.0003) </w:t>
      </w:r>
      <w:r w:rsidR="00F73508" w:rsidRPr="00A82ABC">
        <w:rPr>
          <w:rFonts w:ascii="Times New Roman" w:hAnsi="Times New Roman" w:cs="Times New Roman"/>
          <w:color w:val="000000" w:themeColor="text1"/>
          <w:sz w:val="20"/>
          <w:szCs w:val="20"/>
          <w:lang w:val="en-US"/>
        </w:rPr>
        <w:t>(20</w:t>
      </w:r>
      <w:r w:rsidRPr="00A82ABC">
        <w:rPr>
          <w:rFonts w:ascii="Times New Roman" w:hAnsi="Times New Roman" w:cs="Times New Roman"/>
          <w:color w:val="000000" w:themeColor="text1"/>
          <w:sz w:val="20"/>
          <w:szCs w:val="20"/>
          <w:lang w:val="en-US"/>
        </w:rPr>
        <w:t>12</w:t>
      </w:r>
      <w:r w:rsidR="00F73508" w:rsidRPr="00A82ABC">
        <w:rPr>
          <w:rFonts w:ascii="Times New Roman" w:hAnsi="Times New Roman" w:cs="Times New Roman"/>
          <w:color w:val="000000" w:themeColor="text1"/>
          <w:sz w:val="20"/>
          <w:szCs w:val="20"/>
          <w:lang w:val="en-US"/>
        </w:rPr>
        <w:t>).</w:t>
      </w:r>
    </w:p>
    <w:p w14:paraId="2AD694EA" w14:textId="77777777" w:rsidR="00E44BF8" w:rsidRPr="00A82ABC" w:rsidRDefault="00881697" w:rsidP="00A82ABC">
      <w:pPr>
        <w:pStyle w:val="a6"/>
        <w:numPr>
          <w:ilvl w:val="0"/>
          <w:numId w:val="10"/>
        </w:numPr>
        <w:tabs>
          <w:tab w:val="left" w:pos="284"/>
        </w:tabs>
        <w:spacing w:after="0" w:line="240" w:lineRule="auto"/>
        <w:ind w:left="0" w:firstLine="0"/>
        <w:jc w:val="both"/>
        <w:rPr>
          <w:rFonts w:ascii="Times New Roman" w:hAnsi="Times New Roman" w:cs="Times New Roman"/>
          <w:color w:val="000000" w:themeColor="text1"/>
          <w:sz w:val="20"/>
          <w:szCs w:val="20"/>
          <w:lang w:val="en-US"/>
        </w:rPr>
      </w:pPr>
      <w:r w:rsidRPr="00A82ABC">
        <w:rPr>
          <w:rFonts w:ascii="Times New Roman" w:hAnsi="Times New Roman" w:cs="Times New Roman"/>
          <w:color w:val="000000" w:themeColor="text1"/>
          <w:sz w:val="20"/>
          <w:szCs w:val="20"/>
          <w:lang w:val="en-US"/>
        </w:rPr>
        <w:t>L</w:t>
      </w:r>
      <w:r w:rsidR="00E44BF8" w:rsidRPr="00A82ABC">
        <w:rPr>
          <w:rFonts w:ascii="Times New Roman" w:hAnsi="Times New Roman" w:cs="Times New Roman"/>
          <w:color w:val="000000" w:themeColor="text1"/>
          <w:sz w:val="20"/>
          <w:szCs w:val="20"/>
          <w:lang w:val="en-US"/>
        </w:rPr>
        <w:t xml:space="preserve">andy, S. D., &amp; Szalay, A. </w:t>
      </w:r>
      <w:proofErr w:type="gramStart"/>
      <w:r w:rsidR="00E44BF8" w:rsidRPr="00A82ABC">
        <w:rPr>
          <w:rFonts w:ascii="Times New Roman" w:hAnsi="Times New Roman" w:cs="Times New Roman"/>
          <w:color w:val="000000" w:themeColor="text1"/>
          <w:sz w:val="20"/>
          <w:szCs w:val="20"/>
          <w:lang w:val="en-US"/>
        </w:rPr>
        <w:t>S..</w:t>
      </w:r>
      <w:proofErr w:type="gramEnd"/>
      <w:r w:rsidR="00E44BF8" w:rsidRPr="00A82ABC">
        <w:rPr>
          <w:rFonts w:ascii="Times New Roman" w:hAnsi="Times New Roman" w:cs="Times New Roman"/>
          <w:sz w:val="20"/>
          <w:szCs w:val="20"/>
          <w:shd w:val="clear" w:color="auto" w:fill="FFFFFF"/>
          <w:lang w:val="en-US"/>
        </w:rPr>
        <w:t xml:space="preserve"> Bias in the Angular Correlation Function/</w:t>
      </w:r>
      <w:proofErr w:type="gramStart"/>
      <w:r w:rsidR="00E44BF8" w:rsidRPr="00A82ABC">
        <w:rPr>
          <w:rFonts w:ascii="Times New Roman" w:hAnsi="Times New Roman" w:cs="Times New Roman"/>
          <w:sz w:val="20"/>
          <w:szCs w:val="20"/>
          <w:shd w:val="clear" w:color="auto" w:fill="FFFFFF"/>
          <w:lang w:val="en-US"/>
        </w:rPr>
        <w:t xml:space="preserve">/ </w:t>
      </w:r>
      <w:r w:rsidRPr="00A82ABC">
        <w:rPr>
          <w:rFonts w:ascii="Times New Roman" w:hAnsi="Times New Roman" w:cs="Times New Roman"/>
          <w:color w:val="000000" w:themeColor="text1"/>
          <w:sz w:val="20"/>
          <w:szCs w:val="20"/>
          <w:lang w:val="en-US"/>
        </w:rPr>
        <w:t xml:space="preserve"> </w:t>
      </w:r>
      <w:proofErr w:type="spellStart"/>
      <w:r w:rsidRPr="00A82ABC">
        <w:rPr>
          <w:rFonts w:ascii="Times New Roman" w:hAnsi="Times New Roman" w:cs="Times New Roman"/>
          <w:color w:val="000000" w:themeColor="text1"/>
          <w:sz w:val="20"/>
          <w:szCs w:val="20"/>
          <w:lang w:val="en-US"/>
        </w:rPr>
        <w:t>ApJ</w:t>
      </w:r>
      <w:proofErr w:type="spellEnd"/>
      <w:proofErr w:type="gramEnd"/>
      <w:r w:rsidRPr="00A82ABC">
        <w:rPr>
          <w:rFonts w:ascii="Times New Roman" w:hAnsi="Times New Roman" w:cs="Times New Roman"/>
          <w:color w:val="000000" w:themeColor="text1"/>
          <w:sz w:val="20"/>
          <w:szCs w:val="20"/>
          <w:lang w:val="en-US"/>
        </w:rPr>
        <w:t xml:space="preserve">, </w:t>
      </w:r>
      <w:r w:rsidR="006950AF" w:rsidRPr="00A82ABC">
        <w:rPr>
          <w:rFonts w:ascii="Times New Roman" w:hAnsi="Times New Roman" w:cs="Times New Roman"/>
          <w:sz w:val="20"/>
          <w:szCs w:val="20"/>
          <w:shd w:val="clear" w:color="auto" w:fill="FFFFFF"/>
          <w:lang w:val="en-US"/>
        </w:rPr>
        <w:t>(1993</w:t>
      </w:r>
      <w:r w:rsidR="006950AF" w:rsidRPr="00A82ABC">
        <w:rPr>
          <w:rFonts w:ascii="Times New Roman" w:hAnsi="Times New Roman" w:cs="Times New Roman"/>
          <w:color w:val="5F6368"/>
          <w:sz w:val="20"/>
          <w:szCs w:val="20"/>
          <w:shd w:val="clear" w:color="auto" w:fill="FFFFFF"/>
          <w:lang w:val="en-US"/>
        </w:rPr>
        <w:t xml:space="preserve">) </w:t>
      </w:r>
      <w:r w:rsidR="006950AF" w:rsidRPr="00A82ABC">
        <w:rPr>
          <w:rFonts w:ascii="Times New Roman" w:hAnsi="Times New Roman" w:cs="Times New Roman"/>
          <w:color w:val="000000" w:themeColor="text1"/>
          <w:sz w:val="20"/>
          <w:szCs w:val="20"/>
          <w:lang w:val="en-US"/>
        </w:rPr>
        <w:t>412, 64</w:t>
      </w:r>
      <w:r w:rsidR="00F73508" w:rsidRPr="00A82ABC">
        <w:rPr>
          <w:rFonts w:ascii="Times New Roman" w:hAnsi="Times New Roman" w:cs="Times New Roman"/>
          <w:color w:val="000000" w:themeColor="text1"/>
          <w:sz w:val="20"/>
          <w:szCs w:val="20"/>
          <w:lang w:val="en-US"/>
        </w:rPr>
        <w:t>.</w:t>
      </w:r>
    </w:p>
    <w:p w14:paraId="1E748E25" w14:textId="77777777" w:rsidR="00EA6816" w:rsidRPr="00A82ABC" w:rsidRDefault="00E44BF8" w:rsidP="00A82ABC">
      <w:pPr>
        <w:pStyle w:val="a6"/>
        <w:numPr>
          <w:ilvl w:val="0"/>
          <w:numId w:val="10"/>
        </w:numPr>
        <w:tabs>
          <w:tab w:val="left" w:pos="284"/>
        </w:tabs>
        <w:spacing w:after="0" w:line="240" w:lineRule="auto"/>
        <w:ind w:left="0" w:firstLine="0"/>
        <w:jc w:val="both"/>
        <w:rPr>
          <w:rFonts w:ascii="Times New Roman" w:hAnsi="Times New Roman" w:cs="Times New Roman"/>
          <w:color w:val="000000" w:themeColor="text1"/>
          <w:sz w:val="20"/>
          <w:szCs w:val="20"/>
          <w:lang w:val="en-US"/>
        </w:rPr>
      </w:pPr>
      <w:r w:rsidRPr="00A82ABC">
        <w:rPr>
          <w:rFonts w:ascii="Times New Roman" w:hAnsi="Times New Roman" w:cs="Times New Roman"/>
          <w:color w:val="000000" w:themeColor="text1"/>
          <w:sz w:val="20"/>
          <w:szCs w:val="20"/>
          <w:lang w:val="en-US"/>
        </w:rPr>
        <w:t xml:space="preserve">D. Carollo and </w:t>
      </w:r>
      <w:proofErr w:type="gramStart"/>
      <w:r w:rsidRPr="00A82ABC">
        <w:rPr>
          <w:rFonts w:ascii="Times New Roman" w:hAnsi="Times New Roman" w:cs="Times New Roman"/>
          <w:color w:val="000000" w:themeColor="text1"/>
          <w:sz w:val="20"/>
          <w:szCs w:val="20"/>
          <w:lang w:val="en-US"/>
        </w:rPr>
        <w:t>et al..</w:t>
      </w:r>
      <w:proofErr w:type="gramEnd"/>
      <w:r w:rsidRPr="00A82ABC">
        <w:rPr>
          <w:rFonts w:ascii="Times New Roman" w:hAnsi="Times New Roman" w:cs="Times New Roman"/>
          <w:color w:val="000000" w:themeColor="text1"/>
          <w:sz w:val="20"/>
          <w:szCs w:val="20"/>
          <w:lang w:val="en-US"/>
        </w:rPr>
        <w:t xml:space="preserve"> </w:t>
      </w:r>
      <w:r w:rsidR="00EA6816" w:rsidRPr="00A82ABC">
        <w:rPr>
          <w:rFonts w:ascii="Times New Roman" w:hAnsi="Times New Roman" w:cs="Times New Roman"/>
          <w:bCs/>
          <w:color w:val="333333"/>
          <w:sz w:val="20"/>
          <w:szCs w:val="20"/>
          <w:lang w:val="en-US"/>
        </w:rPr>
        <w:t xml:space="preserve">Structure and kinematics of the stellar halos and thick disks of the milky way based on calibration stars from </w:t>
      </w:r>
      <w:proofErr w:type="spellStart"/>
      <w:r w:rsidR="00EA6816" w:rsidRPr="00A82ABC">
        <w:rPr>
          <w:rFonts w:ascii="Times New Roman" w:hAnsi="Times New Roman" w:cs="Times New Roman"/>
          <w:bCs/>
          <w:color w:val="333333"/>
          <w:sz w:val="20"/>
          <w:szCs w:val="20"/>
          <w:lang w:val="en-US"/>
        </w:rPr>
        <w:t>sloan</w:t>
      </w:r>
      <w:proofErr w:type="spellEnd"/>
      <w:r w:rsidR="00EA6816" w:rsidRPr="00A82ABC">
        <w:rPr>
          <w:rFonts w:ascii="Times New Roman" w:hAnsi="Times New Roman" w:cs="Times New Roman"/>
          <w:bCs/>
          <w:color w:val="333333"/>
          <w:sz w:val="20"/>
          <w:szCs w:val="20"/>
          <w:lang w:val="en-US"/>
        </w:rPr>
        <w:t xml:space="preserve"> digital sky survey dr7</w:t>
      </w:r>
      <w:r w:rsidR="00EA6816" w:rsidRPr="00A82ABC">
        <w:rPr>
          <w:rFonts w:ascii="Times New Roman" w:hAnsi="Times New Roman" w:cs="Times New Roman"/>
          <w:color w:val="000000" w:themeColor="text1"/>
          <w:sz w:val="20"/>
          <w:szCs w:val="20"/>
          <w:lang w:val="en-US"/>
        </w:rPr>
        <w:t xml:space="preserve">// </w:t>
      </w:r>
      <w:proofErr w:type="spellStart"/>
      <w:r w:rsidR="00F73508" w:rsidRPr="00A82ABC">
        <w:rPr>
          <w:rFonts w:ascii="Times New Roman" w:hAnsi="Times New Roman" w:cs="Times New Roman"/>
          <w:color w:val="000000" w:themeColor="text1"/>
          <w:sz w:val="20"/>
          <w:szCs w:val="20"/>
          <w:lang w:val="en-US"/>
        </w:rPr>
        <w:t>ApJ</w:t>
      </w:r>
      <w:proofErr w:type="spellEnd"/>
      <w:r w:rsidR="00F73508" w:rsidRPr="00A82ABC">
        <w:rPr>
          <w:rFonts w:ascii="Times New Roman" w:hAnsi="Times New Roman" w:cs="Times New Roman"/>
          <w:color w:val="000000" w:themeColor="text1"/>
          <w:sz w:val="20"/>
          <w:szCs w:val="20"/>
          <w:lang w:val="en-US"/>
        </w:rPr>
        <w:t xml:space="preserve"> </w:t>
      </w:r>
      <w:r w:rsidR="006950AF" w:rsidRPr="00A82ABC">
        <w:rPr>
          <w:rFonts w:ascii="Times New Roman" w:hAnsi="Times New Roman" w:cs="Times New Roman"/>
          <w:sz w:val="20"/>
          <w:szCs w:val="20"/>
          <w:shd w:val="clear" w:color="auto" w:fill="FFFFFF"/>
          <w:lang w:val="en-US"/>
        </w:rPr>
        <w:t>(2010</w:t>
      </w:r>
      <w:r w:rsidR="006950AF" w:rsidRPr="00A82ABC">
        <w:rPr>
          <w:rFonts w:ascii="Times New Roman" w:hAnsi="Times New Roman" w:cs="Times New Roman"/>
          <w:color w:val="5F6368"/>
          <w:sz w:val="20"/>
          <w:szCs w:val="20"/>
          <w:shd w:val="clear" w:color="auto" w:fill="FFFFFF"/>
          <w:lang w:val="en-US"/>
        </w:rPr>
        <w:t xml:space="preserve">) </w:t>
      </w:r>
      <w:r w:rsidR="006950AF" w:rsidRPr="00A82ABC">
        <w:rPr>
          <w:rFonts w:ascii="Times New Roman" w:hAnsi="Times New Roman" w:cs="Times New Roman"/>
          <w:color w:val="000000" w:themeColor="text1"/>
          <w:sz w:val="20"/>
          <w:szCs w:val="20"/>
          <w:lang w:val="en-US"/>
        </w:rPr>
        <w:t>712, 692</w:t>
      </w:r>
      <w:r w:rsidR="00F73508" w:rsidRPr="00A82ABC">
        <w:rPr>
          <w:rFonts w:ascii="Times New Roman" w:hAnsi="Times New Roman" w:cs="Times New Roman"/>
          <w:sz w:val="20"/>
          <w:szCs w:val="20"/>
          <w:lang w:val="en-US"/>
        </w:rPr>
        <w:t>.</w:t>
      </w:r>
    </w:p>
    <w:p w14:paraId="0F25FEC6" w14:textId="77777777" w:rsidR="00597084" w:rsidRPr="00A82ABC" w:rsidRDefault="00EA6816" w:rsidP="00A82ABC">
      <w:pPr>
        <w:pStyle w:val="a6"/>
        <w:numPr>
          <w:ilvl w:val="0"/>
          <w:numId w:val="10"/>
        </w:numPr>
        <w:tabs>
          <w:tab w:val="left" w:pos="284"/>
        </w:tabs>
        <w:spacing w:after="0" w:line="240" w:lineRule="auto"/>
        <w:ind w:left="0" w:firstLine="0"/>
        <w:jc w:val="both"/>
        <w:rPr>
          <w:rFonts w:ascii="Times New Roman" w:hAnsi="Times New Roman" w:cs="Times New Roman"/>
          <w:color w:val="000000" w:themeColor="text1"/>
          <w:sz w:val="20"/>
          <w:szCs w:val="20"/>
          <w:lang w:val="en-US"/>
        </w:rPr>
      </w:pPr>
      <w:hyperlink r:id="rId23" w:tooltip="Сабурова Анна Станиславовна (перейти на страницу сотрудника)" w:history="1">
        <w:proofErr w:type="spellStart"/>
        <w:r w:rsidRPr="00A82ABC">
          <w:rPr>
            <w:rStyle w:val="a3"/>
            <w:rFonts w:ascii="Times New Roman" w:hAnsi="Times New Roman" w:cs="Times New Roman"/>
            <w:color w:val="auto"/>
            <w:sz w:val="20"/>
            <w:szCs w:val="20"/>
            <w:u w:val="none"/>
            <w:bdr w:val="none" w:sz="0" w:space="0" w:color="auto" w:frame="1"/>
            <w:shd w:val="clear" w:color="auto" w:fill="FFFFFF"/>
            <w:lang w:val="en-US"/>
          </w:rPr>
          <w:t>Saburova</w:t>
        </w:r>
        <w:proofErr w:type="spellEnd"/>
        <w:r w:rsidRPr="00A82ABC">
          <w:rPr>
            <w:rStyle w:val="a3"/>
            <w:rFonts w:ascii="Times New Roman" w:hAnsi="Times New Roman" w:cs="Times New Roman"/>
            <w:color w:val="auto"/>
            <w:sz w:val="20"/>
            <w:szCs w:val="20"/>
            <w:u w:val="none"/>
            <w:bdr w:val="none" w:sz="0" w:space="0" w:color="auto" w:frame="1"/>
            <w:shd w:val="clear" w:color="auto" w:fill="FFFFFF"/>
            <w:lang w:val="en-US"/>
          </w:rPr>
          <w:t xml:space="preserve"> Anna</w:t>
        </w:r>
      </w:hyperlink>
      <w:r w:rsidRPr="00A82ABC">
        <w:rPr>
          <w:rFonts w:ascii="Times New Roman" w:hAnsi="Times New Roman" w:cs="Times New Roman"/>
          <w:sz w:val="20"/>
          <w:szCs w:val="20"/>
          <w:shd w:val="clear" w:color="auto" w:fill="FFFFFF"/>
          <w:lang w:val="en-US"/>
        </w:rPr>
        <w:t>, </w:t>
      </w:r>
      <w:proofErr w:type="spellStart"/>
      <w:r w:rsidRPr="00A82ABC">
        <w:rPr>
          <w:rFonts w:ascii="Times New Roman" w:hAnsi="Times New Roman" w:cs="Times New Roman"/>
          <w:sz w:val="20"/>
          <w:szCs w:val="20"/>
        </w:rPr>
        <w:fldChar w:fldCharType="begin"/>
      </w:r>
      <w:r w:rsidRPr="00A82ABC">
        <w:rPr>
          <w:rFonts w:ascii="Times New Roman" w:hAnsi="Times New Roman" w:cs="Times New Roman"/>
          <w:sz w:val="20"/>
          <w:szCs w:val="20"/>
          <w:lang w:val="en-US"/>
        </w:rPr>
        <w:instrText xml:space="preserve"> HYPERLINK "https://istina.msu.ru/workers/445142/" \o "</w:instrText>
      </w:r>
      <w:r w:rsidRPr="00A82ABC">
        <w:rPr>
          <w:rFonts w:ascii="Times New Roman" w:hAnsi="Times New Roman" w:cs="Times New Roman"/>
          <w:sz w:val="20"/>
          <w:szCs w:val="20"/>
        </w:rPr>
        <w:instrText>Чилингарян</w:instrText>
      </w:r>
      <w:r w:rsidRPr="00A82ABC">
        <w:rPr>
          <w:rFonts w:ascii="Times New Roman" w:hAnsi="Times New Roman" w:cs="Times New Roman"/>
          <w:sz w:val="20"/>
          <w:szCs w:val="20"/>
          <w:lang w:val="en-US"/>
        </w:rPr>
        <w:instrText xml:space="preserve"> </w:instrText>
      </w:r>
      <w:r w:rsidRPr="00A82ABC">
        <w:rPr>
          <w:rFonts w:ascii="Times New Roman" w:hAnsi="Times New Roman" w:cs="Times New Roman"/>
          <w:sz w:val="20"/>
          <w:szCs w:val="20"/>
        </w:rPr>
        <w:instrText>Игорь</w:instrText>
      </w:r>
      <w:r w:rsidRPr="00A82ABC">
        <w:rPr>
          <w:rFonts w:ascii="Times New Roman" w:hAnsi="Times New Roman" w:cs="Times New Roman"/>
          <w:sz w:val="20"/>
          <w:szCs w:val="20"/>
          <w:lang w:val="en-US"/>
        </w:rPr>
        <w:instrText xml:space="preserve"> </w:instrText>
      </w:r>
      <w:r w:rsidRPr="00A82ABC">
        <w:rPr>
          <w:rFonts w:ascii="Times New Roman" w:hAnsi="Times New Roman" w:cs="Times New Roman"/>
          <w:sz w:val="20"/>
          <w:szCs w:val="20"/>
        </w:rPr>
        <w:instrText>Владимирович</w:instrText>
      </w:r>
      <w:r w:rsidRPr="00A82ABC">
        <w:rPr>
          <w:rFonts w:ascii="Times New Roman" w:hAnsi="Times New Roman" w:cs="Times New Roman"/>
          <w:sz w:val="20"/>
          <w:szCs w:val="20"/>
          <w:lang w:val="en-US"/>
        </w:rPr>
        <w:instrText xml:space="preserve"> (</w:instrText>
      </w:r>
      <w:r w:rsidRPr="00A82ABC">
        <w:rPr>
          <w:rFonts w:ascii="Times New Roman" w:hAnsi="Times New Roman" w:cs="Times New Roman"/>
          <w:sz w:val="20"/>
          <w:szCs w:val="20"/>
        </w:rPr>
        <w:instrText>перейти</w:instrText>
      </w:r>
      <w:r w:rsidRPr="00A82ABC">
        <w:rPr>
          <w:rFonts w:ascii="Times New Roman" w:hAnsi="Times New Roman" w:cs="Times New Roman"/>
          <w:sz w:val="20"/>
          <w:szCs w:val="20"/>
          <w:lang w:val="en-US"/>
        </w:rPr>
        <w:instrText xml:space="preserve"> </w:instrText>
      </w:r>
      <w:r w:rsidRPr="00A82ABC">
        <w:rPr>
          <w:rFonts w:ascii="Times New Roman" w:hAnsi="Times New Roman" w:cs="Times New Roman"/>
          <w:sz w:val="20"/>
          <w:szCs w:val="20"/>
        </w:rPr>
        <w:instrText>на</w:instrText>
      </w:r>
      <w:r w:rsidRPr="00A82ABC">
        <w:rPr>
          <w:rFonts w:ascii="Times New Roman" w:hAnsi="Times New Roman" w:cs="Times New Roman"/>
          <w:sz w:val="20"/>
          <w:szCs w:val="20"/>
          <w:lang w:val="en-US"/>
        </w:rPr>
        <w:instrText xml:space="preserve"> </w:instrText>
      </w:r>
      <w:r w:rsidRPr="00A82ABC">
        <w:rPr>
          <w:rFonts w:ascii="Times New Roman" w:hAnsi="Times New Roman" w:cs="Times New Roman"/>
          <w:sz w:val="20"/>
          <w:szCs w:val="20"/>
        </w:rPr>
        <w:instrText>страницу</w:instrText>
      </w:r>
      <w:r w:rsidRPr="00A82ABC">
        <w:rPr>
          <w:rFonts w:ascii="Times New Roman" w:hAnsi="Times New Roman" w:cs="Times New Roman"/>
          <w:sz w:val="20"/>
          <w:szCs w:val="20"/>
          <w:lang w:val="en-US"/>
        </w:rPr>
        <w:instrText xml:space="preserve"> </w:instrText>
      </w:r>
      <w:r w:rsidRPr="00A82ABC">
        <w:rPr>
          <w:rFonts w:ascii="Times New Roman" w:hAnsi="Times New Roman" w:cs="Times New Roman"/>
          <w:sz w:val="20"/>
          <w:szCs w:val="20"/>
        </w:rPr>
        <w:instrText>сотрудника</w:instrText>
      </w:r>
      <w:r w:rsidRPr="00A82ABC">
        <w:rPr>
          <w:rFonts w:ascii="Times New Roman" w:hAnsi="Times New Roman" w:cs="Times New Roman"/>
          <w:sz w:val="20"/>
          <w:szCs w:val="20"/>
          <w:lang w:val="en-US"/>
        </w:rPr>
        <w:instrText xml:space="preserve">)" </w:instrText>
      </w:r>
      <w:r w:rsidRPr="00A82ABC">
        <w:rPr>
          <w:rFonts w:ascii="Times New Roman" w:hAnsi="Times New Roman" w:cs="Times New Roman"/>
          <w:sz w:val="20"/>
          <w:szCs w:val="20"/>
        </w:rPr>
      </w:r>
      <w:r w:rsidRPr="00A82ABC">
        <w:rPr>
          <w:rFonts w:ascii="Times New Roman" w:hAnsi="Times New Roman" w:cs="Times New Roman"/>
          <w:sz w:val="20"/>
          <w:szCs w:val="20"/>
        </w:rPr>
        <w:fldChar w:fldCharType="separate"/>
      </w:r>
      <w:r w:rsidRPr="00A82ABC">
        <w:rPr>
          <w:rStyle w:val="a3"/>
          <w:rFonts w:ascii="Times New Roman" w:hAnsi="Times New Roman" w:cs="Times New Roman"/>
          <w:color w:val="auto"/>
          <w:sz w:val="20"/>
          <w:szCs w:val="20"/>
          <w:u w:val="none"/>
          <w:bdr w:val="none" w:sz="0" w:space="0" w:color="auto" w:frame="1"/>
          <w:shd w:val="clear" w:color="auto" w:fill="FFFFFF"/>
          <w:lang w:val="en-US"/>
        </w:rPr>
        <w:t>Chilingarian</w:t>
      </w:r>
      <w:proofErr w:type="spellEnd"/>
      <w:r w:rsidRPr="00A82ABC">
        <w:rPr>
          <w:rStyle w:val="a3"/>
          <w:rFonts w:ascii="Times New Roman" w:hAnsi="Times New Roman" w:cs="Times New Roman"/>
          <w:color w:val="auto"/>
          <w:sz w:val="20"/>
          <w:szCs w:val="20"/>
          <w:u w:val="none"/>
          <w:bdr w:val="none" w:sz="0" w:space="0" w:color="auto" w:frame="1"/>
          <w:shd w:val="clear" w:color="auto" w:fill="FFFFFF"/>
          <w:lang w:val="en-US"/>
        </w:rPr>
        <w:t xml:space="preserve"> Igor</w:t>
      </w:r>
      <w:r w:rsidRPr="00A82ABC">
        <w:rPr>
          <w:rFonts w:ascii="Times New Roman" w:hAnsi="Times New Roman" w:cs="Times New Roman"/>
          <w:sz w:val="20"/>
          <w:szCs w:val="20"/>
        </w:rPr>
        <w:fldChar w:fldCharType="end"/>
      </w:r>
      <w:r w:rsidRPr="00A82ABC">
        <w:rPr>
          <w:rFonts w:ascii="Times New Roman" w:hAnsi="Times New Roman" w:cs="Times New Roman"/>
          <w:sz w:val="20"/>
          <w:szCs w:val="20"/>
          <w:shd w:val="clear" w:color="auto" w:fill="FFFFFF"/>
          <w:lang w:val="en-US"/>
        </w:rPr>
        <w:t>, </w:t>
      </w:r>
      <w:proofErr w:type="spellStart"/>
      <w:r w:rsidRPr="00A82ABC">
        <w:rPr>
          <w:rFonts w:ascii="Times New Roman" w:hAnsi="Times New Roman" w:cs="Times New Roman"/>
          <w:sz w:val="20"/>
          <w:szCs w:val="20"/>
        </w:rPr>
        <w:fldChar w:fldCharType="begin"/>
      </w:r>
      <w:r w:rsidRPr="00A82ABC">
        <w:rPr>
          <w:rFonts w:ascii="Times New Roman" w:hAnsi="Times New Roman" w:cs="Times New Roman"/>
          <w:sz w:val="20"/>
          <w:szCs w:val="20"/>
          <w:lang w:val="en-US"/>
        </w:rPr>
        <w:instrText xml:space="preserve"> HYPERLINK "https://istina.msu.ru/workers/449607/" \o "</w:instrText>
      </w:r>
      <w:r w:rsidRPr="00A82ABC">
        <w:rPr>
          <w:rFonts w:ascii="Times New Roman" w:hAnsi="Times New Roman" w:cs="Times New Roman"/>
          <w:sz w:val="20"/>
          <w:szCs w:val="20"/>
        </w:rPr>
        <w:instrText>Каспарова</w:instrText>
      </w:r>
      <w:r w:rsidRPr="00A82ABC">
        <w:rPr>
          <w:rFonts w:ascii="Times New Roman" w:hAnsi="Times New Roman" w:cs="Times New Roman"/>
          <w:sz w:val="20"/>
          <w:szCs w:val="20"/>
          <w:lang w:val="en-US"/>
        </w:rPr>
        <w:instrText xml:space="preserve"> </w:instrText>
      </w:r>
      <w:r w:rsidRPr="00A82ABC">
        <w:rPr>
          <w:rFonts w:ascii="Times New Roman" w:hAnsi="Times New Roman" w:cs="Times New Roman"/>
          <w:sz w:val="20"/>
          <w:szCs w:val="20"/>
        </w:rPr>
        <w:instrText>Анастасия</w:instrText>
      </w:r>
      <w:r w:rsidRPr="00A82ABC">
        <w:rPr>
          <w:rFonts w:ascii="Times New Roman" w:hAnsi="Times New Roman" w:cs="Times New Roman"/>
          <w:sz w:val="20"/>
          <w:szCs w:val="20"/>
          <w:lang w:val="en-US"/>
        </w:rPr>
        <w:instrText xml:space="preserve"> </w:instrText>
      </w:r>
      <w:r w:rsidRPr="00A82ABC">
        <w:rPr>
          <w:rFonts w:ascii="Times New Roman" w:hAnsi="Times New Roman" w:cs="Times New Roman"/>
          <w:sz w:val="20"/>
          <w:szCs w:val="20"/>
        </w:rPr>
        <w:instrText>Владиленовна</w:instrText>
      </w:r>
      <w:r w:rsidRPr="00A82ABC">
        <w:rPr>
          <w:rFonts w:ascii="Times New Roman" w:hAnsi="Times New Roman" w:cs="Times New Roman"/>
          <w:sz w:val="20"/>
          <w:szCs w:val="20"/>
          <w:lang w:val="en-US"/>
        </w:rPr>
        <w:instrText xml:space="preserve"> (</w:instrText>
      </w:r>
      <w:r w:rsidRPr="00A82ABC">
        <w:rPr>
          <w:rFonts w:ascii="Times New Roman" w:hAnsi="Times New Roman" w:cs="Times New Roman"/>
          <w:sz w:val="20"/>
          <w:szCs w:val="20"/>
        </w:rPr>
        <w:instrText>перейти</w:instrText>
      </w:r>
      <w:r w:rsidRPr="00A82ABC">
        <w:rPr>
          <w:rFonts w:ascii="Times New Roman" w:hAnsi="Times New Roman" w:cs="Times New Roman"/>
          <w:sz w:val="20"/>
          <w:szCs w:val="20"/>
          <w:lang w:val="en-US"/>
        </w:rPr>
        <w:instrText xml:space="preserve"> </w:instrText>
      </w:r>
      <w:r w:rsidRPr="00A82ABC">
        <w:rPr>
          <w:rFonts w:ascii="Times New Roman" w:hAnsi="Times New Roman" w:cs="Times New Roman"/>
          <w:sz w:val="20"/>
          <w:szCs w:val="20"/>
        </w:rPr>
        <w:instrText>на</w:instrText>
      </w:r>
      <w:r w:rsidRPr="00A82ABC">
        <w:rPr>
          <w:rFonts w:ascii="Times New Roman" w:hAnsi="Times New Roman" w:cs="Times New Roman"/>
          <w:sz w:val="20"/>
          <w:szCs w:val="20"/>
          <w:lang w:val="en-US"/>
        </w:rPr>
        <w:instrText xml:space="preserve"> </w:instrText>
      </w:r>
      <w:r w:rsidRPr="00A82ABC">
        <w:rPr>
          <w:rFonts w:ascii="Times New Roman" w:hAnsi="Times New Roman" w:cs="Times New Roman"/>
          <w:sz w:val="20"/>
          <w:szCs w:val="20"/>
        </w:rPr>
        <w:instrText>страницу</w:instrText>
      </w:r>
      <w:r w:rsidRPr="00A82ABC">
        <w:rPr>
          <w:rFonts w:ascii="Times New Roman" w:hAnsi="Times New Roman" w:cs="Times New Roman"/>
          <w:sz w:val="20"/>
          <w:szCs w:val="20"/>
          <w:lang w:val="en-US"/>
        </w:rPr>
        <w:instrText xml:space="preserve"> </w:instrText>
      </w:r>
      <w:r w:rsidRPr="00A82ABC">
        <w:rPr>
          <w:rFonts w:ascii="Times New Roman" w:hAnsi="Times New Roman" w:cs="Times New Roman"/>
          <w:sz w:val="20"/>
          <w:szCs w:val="20"/>
        </w:rPr>
        <w:instrText>сотрудника</w:instrText>
      </w:r>
      <w:r w:rsidRPr="00A82ABC">
        <w:rPr>
          <w:rFonts w:ascii="Times New Roman" w:hAnsi="Times New Roman" w:cs="Times New Roman"/>
          <w:sz w:val="20"/>
          <w:szCs w:val="20"/>
          <w:lang w:val="en-US"/>
        </w:rPr>
        <w:instrText xml:space="preserve">)" </w:instrText>
      </w:r>
      <w:r w:rsidRPr="00A82ABC">
        <w:rPr>
          <w:rFonts w:ascii="Times New Roman" w:hAnsi="Times New Roman" w:cs="Times New Roman"/>
          <w:sz w:val="20"/>
          <w:szCs w:val="20"/>
        </w:rPr>
      </w:r>
      <w:r w:rsidRPr="00A82ABC">
        <w:rPr>
          <w:rFonts w:ascii="Times New Roman" w:hAnsi="Times New Roman" w:cs="Times New Roman"/>
          <w:sz w:val="20"/>
          <w:szCs w:val="20"/>
        </w:rPr>
        <w:fldChar w:fldCharType="separate"/>
      </w:r>
      <w:r w:rsidRPr="00A82ABC">
        <w:rPr>
          <w:rStyle w:val="a3"/>
          <w:rFonts w:ascii="Times New Roman" w:hAnsi="Times New Roman" w:cs="Times New Roman"/>
          <w:color w:val="auto"/>
          <w:sz w:val="20"/>
          <w:szCs w:val="20"/>
          <w:u w:val="none"/>
          <w:bdr w:val="none" w:sz="0" w:space="0" w:color="auto" w:frame="1"/>
          <w:shd w:val="clear" w:color="auto" w:fill="FFFFFF"/>
          <w:lang w:val="en-US"/>
        </w:rPr>
        <w:t>Kasparova</w:t>
      </w:r>
      <w:proofErr w:type="spellEnd"/>
      <w:r w:rsidRPr="00A82ABC">
        <w:rPr>
          <w:rStyle w:val="a3"/>
          <w:rFonts w:ascii="Times New Roman" w:hAnsi="Times New Roman" w:cs="Times New Roman"/>
          <w:color w:val="auto"/>
          <w:sz w:val="20"/>
          <w:szCs w:val="20"/>
          <w:u w:val="none"/>
          <w:bdr w:val="none" w:sz="0" w:space="0" w:color="auto" w:frame="1"/>
          <w:shd w:val="clear" w:color="auto" w:fill="FFFFFF"/>
          <w:lang w:val="en-US"/>
        </w:rPr>
        <w:t xml:space="preserve"> Anastasia</w:t>
      </w:r>
      <w:r w:rsidRPr="00A82ABC">
        <w:rPr>
          <w:rFonts w:ascii="Times New Roman" w:hAnsi="Times New Roman" w:cs="Times New Roman"/>
          <w:sz w:val="20"/>
          <w:szCs w:val="20"/>
        </w:rPr>
        <w:fldChar w:fldCharType="end"/>
      </w:r>
      <w:r w:rsidRPr="00A82ABC">
        <w:rPr>
          <w:rFonts w:ascii="Times New Roman" w:hAnsi="Times New Roman" w:cs="Times New Roman"/>
          <w:sz w:val="20"/>
          <w:szCs w:val="20"/>
          <w:shd w:val="clear" w:color="auto" w:fill="FFFFFF"/>
          <w:lang w:val="en-US"/>
        </w:rPr>
        <w:t>, </w:t>
      </w:r>
      <w:hyperlink r:id="rId24" w:tooltip="Катков Иван Юрьевич (перейти на страницу сотрудника)" w:history="1">
        <w:r w:rsidRPr="00A82ABC">
          <w:rPr>
            <w:rStyle w:val="a3"/>
            <w:rFonts w:ascii="Times New Roman" w:hAnsi="Times New Roman" w:cs="Times New Roman"/>
            <w:color w:val="auto"/>
            <w:sz w:val="20"/>
            <w:szCs w:val="20"/>
            <w:u w:val="none"/>
            <w:bdr w:val="none" w:sz="0" w:space="0" w:color="auto" w:frame="1"/>
            <w:shd w:val="clear" w:color="auto" w:fill="FFFFFF"/>
            <w:lang w:val="en-US"/>
          </w:rPr>
          <w:t>Katkov Ivan</w:t>
        </w:r>
      </w:hyperlink>
      <w:r w:rsidRPr="00A82ABC">
        <w:rPr>
          <w:rFonts w:ascii="Times New Roman" w:hAnsi="Times New Roman" w:cs="Times New Roman"/>
          <w:sz w:val="20"/>
          <w:szCs w:val="20"/>
          <w:shd w:val="clear" w:color="auto" w:fill="FFFFFF"/>
          <w:lang w:val="en-US"/>
        </w:rPr>
        <w:t>, </w:t>
      </w:r>
      <w:proofErr w:type="spellStart"/>
      <w:r w:rsidRPr="00A82ABC">
        <w:rPr>
          <w:rFonts w:ascii="Times New Roman" w:hAnsi="Times New Roman" w:cs="Times New Roman"/>
          <w:sz w:val="20"/>
          <w:szCs w:val="20"/>
        </w:rPr>
        <w:fldChar w:fldCharType="begin"/>
      </w:r>
      <w:r w:rsidRPr="00A82ABC">
        <w:rPr>
          <w:rFonts w:ascii="Times New Roman" w:hAnsi="Times New Roman" w:cs="Times New Roman"/>
          <w:sz w:val="20"/>
          <w:szCs w:val="20"/>
          <w:lang w:val="en-US"/>
        </w:rPr>
        <w:instrText xml:space="preserve"> HYPERLINK "https://istina.msu.ru/workers/423564/" \o "</w:instrText>
      </w:r>
      <w:r w:rsidRPr="00A82ABC">
        <w:rPr>
          <w:rFonts w:ascii="Times New Roman" w:hAnsi="Times New Roman" w:cs="Times New Roman"/>
          <w:sz w:val="20"/>
          <w:szCs w:val="20"/>
        </w:rPr>
        <w:instrText>Сильченко</w:instrText>
      </w:r>
      <w:r w:rsidRPr="00A82ABC">
        <w:rPr>
          <w:rFonts w:ascii="Times New Roman" w:hAnsi="Times New Roman" w:cs="Times New Roman"/>
          <w:sz w:val="20"/>
          <w:szCs w:val="20"/>
          <w:lang w:val="en-US"/>
        </w:rPr>
        <w:instrText xml:space="preserve"> </w:instrText>
      </w:r>
      <w:r w:rsidRPr="00A82ABC">
        <w:rPr>
          <w:rFonts w:ascii="Times New Roman" w:hAnsi="Times New Roman" w:cs="Times New Roman"/>
          <w:sz w:val="20"/>
          <w:szCs w:val="20"/>
        </w:rPr>
        <w:instrText>Ольга</w:instrText>
      </w:r>
      <w:r w:rsidRPr="00A82ABC">
        <w:rPr>
          <w:rFonts w:ascii="Times New Roman" w:hAnsi="Times New Roman" w:cs="Times New Roman"/>
          <w:sz w:val="20"/>
          <w:szCs w:val="20"/>
          <w:lang w:val="en-US"/>
        </w:rPr>
        <w:instrText xml:space="preserve"> </w:instrText>
      </w:r>
      <w:r w:rsidRPr="00A82ABC">
        <w:rPr>
          <w:rFonts w:ascii="Times New Roman" w:hAnsi="Times New Roman" w:cs="Times New Roman"/>
          <w:sz w:val="20"/>
          <w:szCs w:val="20"/>
        </w:rPr>
        <w:instrText>Касьяновна</w:instrText>
      </w:r>
      <w:r w:rsidRPr="00A82ABC">
        <w:rPr>
          <w:rFonts w:ascii="Times New Roman" w:hAnsi="Times New Roman" w:cs="Times New Roman"/>
          <w:sz w:val="20"/>
          <w:szCs w:val="20"/>
          <w:lang w:val="en-US"/>
        </w:rPr>
        <w:instrText xml:space="preserve"> (</w:instrText>
      </w:r>
      <w:r w:rsidRPr="00A82ABC">
        <w:rPr>
          <w:rFonts w:ascii="Times New Roman" w:hAnsi="Times New Roman" w:cs="Times New Roman"/>
          <w:sz w:val="20"/>
          <w:szCs w:val="20"/>
        </w:rPr>
        <w:instrText>перейти</w:instrText>
      </w:r>
      <w:r w:rsidRPr="00A82ABC">
        <w:rPr>
          <w:rFonts w:ascii="Times New Roman" w:hAnsi="Times New Roman" w:cs="Times New Roman"/>
          <w:sz w:val="20"/>
          <w:szCs w:val="20"/>
          <w:lang w:val="en-US"/>
        </w:rPr>
        <w:instrText xml:space="preserve"> </w:instrText>
      </w:r>
      <w:r w:rsidRPr="00A82ABC">
        <w:rPr>
          <w:rFonts w:ascii="Times New Roman" w:hAnsi="Times New Roman" w:cs="Times New Roman"/>
          <w:sz w:val="20"/>
          <w:szCs w:val="20"/>
        </w:rPr>
        <w:instrText>на</w:instrText>
      </w:r>
      <w:r w:rsidRPr="00A82ABC">
        <w:rPr>
          <w:rFonts w:ascii="Times New Roman" w:hAnsi="Times New Roman" w:cs="Times New Roman"/>
          <w:sz w:val="20"/>
          <w:szCs w:val="20"/>
          <w:lang w:val="en-US"/>
        </w:rPr>
        <w:instrText xml:space="preserve"> </w:instrText>
      </w:r>
      <w:r w:rsidRPr="00A82ABC">
        <w:rPr>
          <w:rFonts w:ascii="Times New Roman" w:hAnsi="Times New Roman" w:cs="Times New Roman"/>
          <w:sz w:val="20"/>
          <w:szCs w:val="20"/>
        </w:rPr>
        <w:instrText>страницу</w:instrText>
      </w:r>
      <w:r w:rsidRPr="00A82ABC">
        <w:rPr>
          <w:rFonts w:ascii="Times New Roman" w:hAnsi="Times New Roman" w:cs="Times New Roman"/>
          <w:sz w:val="20"/>
          <w:szCs w:val="20"/>
          <w:lang w:val="en-US"/>
        </w:rPr>
        <w:instrText xml:space="preserve"> </w:instrText>
      </w:r>
      <w:r w:rsidRPr="00A82ABC">
        <w:rPr>
          <w:rFonts w:ascii="Times New Roman" w:hAnsi="Times New Roman" w:cs="Times New Roman"/>
          <w:sz w:val="20"/>
          <w:szCs w:val="20"/>
        </w:rPr>
        <w:instrText>сотрудника</w:instrText>
      </w:r>
      <w:r w:rsidRPr="00A82ABC">
        <w:rPr>
          <w:rFonts w:ascii="Times New Roman" w:hAnsi="Times New Roman" w:cs="Times New Roman"/>
          <w:sz w:val="20"/>
          <w:szCs w:val="20"/>
          <w:lang w:val="en-US"/>
        </w:rPr>
        <w:instrText xml:space="preserve">)" </w:instrText>
      </w:r>
      <w:r w:rsidRPr="00A82ABC">
        <w:rPr>
          <w:rFonts w:ascii="Times New Roman" w:hAnsi="Times New Roman" w:cs="Times New Roman"/>
          <w:sz w:val="20"/>
          <w:szCs w:val="20"/>
        </w:rPr>
      </w:r>
      <w:r w:rsidRPr="00A82ABC">
        <w:rPr>
          <w:rFonts w:ascii="Times New Roman" w:hAnsi="Times New Roman" w:cs="Times New Roman"/>
          <w:sz w:val="20"/>
          <w:szCs w:val="20"/>
        </w:rPr>
        <w:fldChar w:fldCharType="separate"/>
      </w:r>
      <w:r w:rsidRPr="00A82ABC">
        <w:rPr>
          <w:rStyle w:val="a3"/>
          <w:rFonts w:ascii="Times New Roman" w:hAnsi="Times New Roman" w:cs="Times New Roman"/>
          <w:color w:val="auto"/>
          <w:sz w:val="20"/>
          <w:szCs w:val="20"/>
          <w:u w:val="none"/>
          <w:bdr w:val="none" w:sz="0" w:space="0" w:color="auto" w:frame="1"/>
          <w:shd w:val="clear" w:color="auto" w:fill="FFFFFF"/>
          <w:lang w:val="en-US"/>
        </w:rPr>
        <w:t>Sil'chenko</w:t>
      </w:r>
      <w:proofErr w:type="spellEnd"/>
      <w:r w:rsidRPr="00A82ABC">
        <w:rPr>
          <w:rStyle w:val="a3"/>
          <w:rFonts w:ascii="Times New Roman" w:hAnsi="Times New Roman" w:cs="Times New Roman"/>
          <w:color w:val="auto"/>
          <w:sz w:val="20"/>
          <w:szCs w:val="20"/>
          <w:u w:val="none"/>
          <w:bdr w:val="none" w:sz="0" w:space="0" w:color="auto" w:frame="1"/>
          <w:shd w:val="clear" w:color="auto" w:fill="FFFFFF"/>
          <w:lang w:val="en-US"/>
        </w:rPr>
        <w:t xml:space="preserve"> Ol'ga</w:t>
      </w:r>
      <w:r w:rsidRPr="00A82ABC">
        <w:rPr>
          <w:rFonts w:ascii="Times New Roman" w:hAnsi="Times New Roman" w:cs="Times New Roman"/>
          <w:sz w:val="20"/>
          <w:szCs w:val="20"/>
        </w:rPr>
        <w:fldChar w:fldCharType="end"/>
      </w:r>
      <w:r w:rsidRPr="00A82ABC">
        <w:rPr>
          <w:rFonts w:ascii="Times New Roman" w:hAnsi="Times New Roman" w:cs="Times New Roman"/>
          <w:sz w:val="20"/>
          <w:szCs w:val="20"/>
          <w:shd w:val="clear" w:color="auto" w:fill="FFFFFF"/>
          <w:lang w:val="en-US"/>
        </w:rPr>
        <w:t>, </w:t>
      </w:r>
      <w:proofErr w:type="spellStart"/>
      <w:r w:rsidRPr="00A82ABC">
        <w:rPr>
          <w:rFonts w:ascii="Times New Roman" w:hAnsi="Times New Roman" w:cs="Times New Roman"/>
          <w:sz w:val="20"/>
          <w:szCs w:val="20"/>
        </w:rPr>
        <w:fldChar w:fldCharType="begin"/>
      </w:r>
      <w:r w:rsidRPr="00A82ABC">
        <w:rPr>
          <w:rFonts w:ascii="Times New Roman" w:hAnsi="Times New Roman" w:cs="Times New Roman"/>
          <w:sz w:val="20"/>
          <w:szCs w:val="20"/>
          <w:lang w:val="en-US"/>
        </w:rPr>
        <w:instrText xml:space="preserve"> HYPERLINK "https://istina.msu.ru/workers/10126020/" \o "</w:instrText>
      </w:r>
      <w:r w:rsidRPr="00A82ABC">
        <w:rPr>
          <w:rFonts w:ascii="Times New Roman" w:hAnsi="Times New Roman" w:cs="Times New Roman"/>
          <w:sz w:val="20"/>
          <w:szCs w:val="20"/>
        </w:rPr>
        <w:instrText>Уклеин</w:instrText>
      </w:r>
      <w:r w:rsidRPr="00A82ABC">
        <w:rPr>
          <w:rFonts w:ascii="Times New Roman" w:hAnsi="Times New Roman" w:cs="Times New Roman"/>
          <w:sz w:val="20"/>
          <w:szCs w:val="20"/>
          <w:lang w:val="en-US"/>
        </w:rPr>
        <w:instrText xml:space="preserve"> </w:instrText>
      </w:r>
      <w:r w:rsidRPr="00A82ABC">
        <w:rPr>
          <w:rFonts w:ascii="Times New Roman" w:hAnsi="Times New Roman" w:cs="Times New Roman"/>
          <w:sz w:val="20"/>
          <w:szCs w:val="20"/>
        </w:rPr>
        <w:instrText>Р</w:instrText>
      </w:r>
      <w:r w:rsidRPr="00A82ABC">
        <w:rPr>
          <w:rFonts w:ascii="Times New Roman" w:hAnsi="Times New Roman" w:cs="Times New Roman"/>
          <w:sz w:val="20"/>
          <w:szCs w:val="20"/>
          <w:lang w:val="en-US"/>
        </w:rPr>
        <w:instrText>.</w:instrText>
      </w:r>
      <w:r w:rsidRPr="00A82ABC">
        <w:rPr>
          <w:rFonts w:ascii="Times New Roman" w:hAnsi="Times New Roman" w:cs="Times New Roman"/>
          <w:sz w:val="20"/>
          <w:szCs w:val="20"/>
        </w:rPr>
        <w:instrText>И</w:instrText>
      </w:r>
      <w:r w:rsidRPr="00A82ABC">
        <w:rPr>
          <w:rFonts w:ascii="Times New Roman" w:hAnsi="Times New Roman" w:cs="Times New Roman"/>
          <w:sz w:val="20"/>
          <w:szCs w:val="20"/>
          <w:lang w:val="en-US"/>
        </w:rPr>
        <w:instrText>. (</w:instrText>
      </w:r>
      <w:r w:rsidRPr="00A82ABC">
        <w:rPr>
          <w:rFonts w:ascii="Times New Roman" w:hAnsi="Times New Roman" w:cs="Times New Roman"/>
          <w:sz w:val="20"/>
          <w:szCs w:val="20"/>
        </w:rPr>
        <w:instrText>перейти</w:instrText>
      </w:r>
      <w:r w:rsidRPr="00A82ABC">
        <w:rPr>
          <w:rFonts w:ascii="Times New Roman" w:hAnsi="Times New Roman" w:cs="Times New Roman"/>
          <w:sz w:val="20"/>
          <w:szCs w:val="20"/>
          <w:lang w:val="en-US"/>
        </w:rPr>
        <w:instrText xml:space="preserve"> </w:instrText>
      </w:r>
      <w:r w:rsidRPr="00A82ABC">
        <w:rPr>
          <w:rFonts w:ascii="Times New Roman" w:hAnsi="Times New Roman" w:cs="Times New Roman"/>
          <w:sz w:val="20"/>
          <w:szCs w:val="20"/>
        </w:rPr>
        <w:instrText>на</w:instrText>
      </w:r>
      <w:r w:rsidRPr="00A82ABC">
        <w:rPr>
          <w:rFonts w:ascii="Times New Roman" w:hAnsi="Times New Roman" w:cs="Times New Roman"/>
          <w:sz w:val="20"/>
          <w:szCs w:val="20"/>
          <w:lang w:val="en-US"/>
        </w:rPr>
        <w:instrText xml:space="preserve"> </w:instrText>
      </w:r>
      <w:r w:rsidRPr="00A82ABC">
        <w:rPr>
          <w:rFonts w:ascii="Times New Roman" w:hAnsi="Times New Roman" w:cs="Times New Roman"/>
          <w:sz w:val="20"/>
          <w:szCs w:val="20"/>
        </w:rPr>
        <w:instrText>страницу</w:instrText>
      </w:r>
      <w:r w:rsidRPr="00A82ABC">
        <w:rPr>
          <w:rFonts w:ascii="Times New Roman" w:hAnsi="Times New Roman" w:cs="Times New Roman"/>
          <w:sz w:val="20"/>
          <w:szCs w:val="20"/>
          <w:lang w:val="en-US"/>
        </w:rPr>
        <w:instrText xml:space="preserve"> </w:instrText>
      </w:r>
      <w:r w:rsidRPr="00A82ABC">
        <w:rPr>
          <w:rFonts w:ascii="Times New Roman" w:hAnsi="Times New Roman" w:cs="Times New Roman"/>
          <w:sz w:val="20"/>
          <w:szCs w:val="20"/>
        </w:rPr>
        <w:instrText>сотрудника</w:instrText>
      </w:r>
      <w:r w:rsidRPr="00A82ABC">
        <w:rPr>
          <w:rFonts w:ascii="Times New Roman" w:hAnsi="Times New Roman" w:cs="Times New Roman"/>
          <w:sz w:val="20"/>
          <w:szCs w:val="20"/>
          <w:lang w:val="en-US"/>
        </w:rPr>
        <w:instrText xml:space="preserve">)" </w:instrText>
      </w:r>
      <w:r w:rsidRPr="00A82ABC">
        <w:rPr>
          <w:rFonts w:ascii="Times New Roman" w:hAnsi="Times New Roman" w:cs="Times New Roman"/>
          <w:sz w:val="20"/>
          <w:szCs w:val="20"/>
        </w:rPr>
      </w:r>
      <w:r w:rsidRPr="00A82ABC">
        <w:rPr>
          <w:rFonts w:ascii="Times New Roman" w:hAnsi="Times New Roman" w:cs="Times New Roman"/>
          <w:sz w:val="20"/>
          <w:szCs w:val="20"/>
        </w:rPr>
        <w:fldChar w:fldCharType="separate"/>
      </w:r>
      <w:r w:rsidRPr="00A82ABC">
        <w:rPr>
          <w:rStyle w:val="a3"/>
          <w:rFonts w:ascii="Times New Roman" w:hAnsi="Times New Roman" w:cs="Times New Roman"/>
          <w:color w:val="auto"/>
          <w:sz w:val="20"/>
          <w:szCs w:val="20"/>
          <w:u w:val="none"/>
          <w:bdr w:val="none" w:sz="0" w:space="0" w:color="auto" w:frame="1"/>
          <w:shd w:val="clear" w:color="auto" w:fill="FFFFFF"/>
          <w:lang w:val="en-US"/>
        </w:rPr>
        <w:t>Uklein</w:t>
      </w:r>
      <w:proofErr w:type="spellEnd"/>
      <w:r w:rsidRPr="00A82ABC">
        <w:rPr>
          <w:rStyle w:val="a3"/>
          <w:rFonts w:ascii="Times New Roman" w:hAnsi="Times New Roman" w:cs="Times New Roman"/>
          <w:color w:val="auto"/>
          <w:sz w:val="20"/>
          <w:szCs w:val="20"/>
          <w:u w:val="none"/>
          <w:bdr w:val="none" w:sz="0" w:space="0" w:color="auto" w:frame="1"/>
          <w:shd w:val="clear" w:color="auto" w:fill="FFFFFF"/>
          <w:lang w:val="en-US"/>
        </w:rPr>
        <w:t xml:space="preserve"> Roman</w:t>
      </w:r>
      <w:r w:rsidRPr="00A82ABC">
        <w:rPr>
          <w:rFonts w:ascii="Times New Roman" w:hAnsi="Times New Roman" w:cs="Times New Roman"/>
          <w:sz w:val="20"/>
          <w:szCs w:val="20"/>
        </w:rPr>
        <w:fldChar w:fldCharType="end"/>
      </w:r>
      <w:r w:rsidRPr="00A82ABC">
        <w:rPr>
          <w:rFonts w:ascii="Times New Roman" w:hAnsi="Times New Roman" w:cs="Times New Roman"/>
          <w:sz w:val="20"/>
          <w:szCs w:val="20"/>
          <w:lang w:val="en-US"/>
        </w:rPr>
        <w:t xml:space="preserve">. </w:t>
      </w:r>
      <w:r w:rsidRPr="00A82ABC">
        <w:rPr>
          <w:rFonts w:ascii="Times New Roman" w:hAnsi="Times New Roman" w:cs="Times New Roman"/>
          <w:color w:val="111111"/>
          <w:sz w:val="20"/>
          <w:szCs w:val="20"/>
          <w:lang w:val="en-US"/>
        </w:rPr>
        <w:t xml:space="preserve">On the kinematics of giant low surface brightness galaxies// </w:t>
      </w:r>
      <w:r w:rsidR="00F73508" w:rsidRPr="00A82ABC">
        <w:rPr>
          <w:rFonts w:ascii="Times New Roman" w:hAnsi="Times New Roman" w:cs="Times New Roman"/>
          <w:sz w:val="20"/>
          <w:szCs w:val="20"/>
          <w:lang w:val="en-US"/>
        </w:rPr>
        <w:t xml:space="preserve"> </w:t>
      </w:r>
      <w:hyperlink r:id="rId25" w:tooltip="Перейти на страницу конференции" w:history="1">
        <w:r w:rsidRPr="00A82ABC">
          <w:rPr>
            <w:rStyle w:val="a3"/>
            <w:rFonts w:ascii="Times New Roman" w:hAnsi="Times New Roman" w:cs="Times New Roman"/>
            <w:color w:val="000000"/>
            <w:sz w:val="20"/>
            <w:szCs w:val="20"/>
            <w:bdr w:val="none" w:sz="0" w:space="0" w:color="auto" w:frame="1"/>
            <w:shd w:val="clear" w:color="auto" w:fill="FFFFFF"/>
            <w:lang w:val="en-US"/>
          </w:rPr>
          <w:t>EAS </w:t>
        </w:r>
      </w:hyperlink>
      <w:r w:rsidRPr="00A82ABC">
        <w:rPr>
          <w:rFonts w:ascii="Times New Roman" w:hAnsi="Times New Roman" w:cs="Times New Roman"/>
          <w:sz w:val="20"/>
          <w:szCs w:val="20"/>
          <w:shd w:val="clear" w:color="auto" w:fill="FFFFFF"/>
          <w:lang w:val="en-US"/>
        </w:rPr>
        <w:t xml:space="preserve"> </w:t>
      </w:r>
      <w:r w:rsidR="006950AF" w:rsidRPr="00A82ABC">
        <w:rPr>
          <w:rFonts w:ascii="Times New Roman" w:hAnsi="Times New Roman" w:cs="Times New Roman"/>
          <w:sz w:val="20"/>
          <w:szCs w:val="20"/>
          <w:shd w:val="clear" w:color="auto" w:fill="FFFFFF"/>
          <w:lang w:val="en-US"/>
        </w:rPr>
        <w:t>(20</w:t>
      </w:r>
      <w:r w:rsidRPr="00A82ABC">
        <w:rPr>
          <w:rFonts w:ascii="Times New Roman" w:hAnsi="Times New Roman" w:cs="Times New Roman"/>
          <w:sz w:val="20"/>
          <w:szCs w:val="20"/>
          <w:shd w:val="clear" w:color="auto" w:fill="FFFFFF"/>
          <w:lang w:val="en-US"/>
        </w:rPr>
        <w:t>20</w:t>
      </w:r>
      <w:r w:rsidR="006950AF" w:rsidRPr="00A82ABC">
        <w:rPr>
          <w:rFonts w:ascii="Times New Roman" w:hAnsi="Times New Roman" w:cs="Times New Roman"/>
          <w:color w:val="5F6368"/>
          <w:sz w:val="20"/>
          <w:szCs w:val="20"/>
          <w:shd w:val="clear" w:color="auto" w:fill="FFFFFF"/>
          <w:lang w:val="en-US"/>
        </w:rPr>
        <w:t xml:space="preserve">) </w:t>
      </w:r>
      <w:r w:rsidRPr="00A82ABC">
        <w:rPr>
          <w:rFonts w:ascii="Times New Roman" w:hAnsi="Times New Roman" w:cs="Times New Roman"/>
          <w:color w:val="222222"/>
          <w:sz w:val="20"/>
          <w:szCs w:val="20"/>
          <w:shd w:val="clear" w:color="auto" w:fill="FFFFFF"/>
          <w:lang w:val="en-US"/>
        </w:rPr>
        <w:t xml:space="preserve">Leiden, </w:t>
      </w:r>
      <w:r w:rsidR="00F73508" w:rsidRPr="00A82ABC">
        <w:rPr>
          <w:rFonts w:ascii="Times New Roman" w:hAnsi="Times New Roman" w:cs="Times New Roman"/>
          <w:sz w:val="20"/>
          <w:szCs w:val="20"/>
          <w:lang w:val="en-US"/>
        </w:rPr>
        <w:t>53, 801.</w:t>
      </w:r>
    </w:p>
    <w:p w14:paraId="3123E495" w14:textId="592BDEE5" w:rsidR="00584BFD" w:rsidRPr="00A82ABC" w:rsidRDefault="00E44BF8" w:rsidP="00A82ABC">
      <w:pPr>
        <w:pStyle w:val="a6"/>
        <w:numPr>
          <w:ilvl w:val="0"/>
          <w:numId w:val="10"/>
        </w:numPr>
        <w:tabs>
          <w:tab w:val="left" w:pos="284"/>
        </w:tabs>
        <w:spacing w:after="0" w:line="240" w:lineRule="auto"/>
        <w:ind w:left="0" w:firstLine="0"/>
        <w:jc w:val="both"/>
        <w:rPr>
          <w:rFonts w:ascii="Times New Roman" w:hAnsi="Times New Roman" w:cs="Times New Roman"/>
          <w:color w:val="000000" w:themeColor="text1"/>
          <w:sz w:val="20"/>
          <w:szCs w:val="20"/>
          <w:lang w:val="en-US"/>
        </w:rPr>
      </w:pPr>
      <w:r w:rsidRPr="00A82ABC">
        <w:rPr>
          <w:rFonts w:ascii="Times New Roman" w:eastAsia="Times New Roman" w:hAnsi="Times New Roman" w:cs="Times New Roman"/>
          <w:color w:val="222222"/>
          <w:sz w:val="20"/>
          <w:szCs w:val="20"/>
          <w:lang w:val="en-US" w:eastAsia="ru-RU"/>
        </w:rPr>
        <w:t>K</w:t>
      </w:r>
      <w:r w:rsidRPr="00A82ABC">
        <w:rPr>
          <w:rFonts w:ascii="Times New Roman" w:eastAsia="Times New Roman" w:hAnsi="Times New Roman" w:cs="Times New Roman"/>
          <w:color w:val="222222"/>
          <w:sz w:val="20"/>
          <w:szCs w:val="20"/>
          <w:lang w:val="uz-Cyrl-UZ" w:eastAsia="ru-RU"/>
        </w:rPr>
        <w:t>.</w:t>
      </w:r>
      <w:proofErr w:type="gramStart"/>
      <w:r w:rsidRPr="00A82ABC">
        <w:rPr>
          <w:rFonts w:ascii="Times New Roman" w:eastAsia="Times New Roman" w:hAnsi="Times New Roman" w:cs="Times New Roman"/>
          <w:color w:val="222222"/>
          <w:sz w:val="20"/>
          <w:szCs w:val="20"/>
          <w:lang w:val="en-US" w:eastAsia="ru-RU"/>
        </w:rPr>
        <w:t>A</w:t>
      </w:r>
      <w:r w:rsidRPr="00A82ABC">
        <w:rPr>
          <w:rFonts w:ascii="Times New Roman" w:eastAsia="Times New Roman" w:hAnsi="Times New Roman" w:cs="Times New Roman"/>
          <w:color w:val="222222"/>
          <w:sz w:val="20"/>
          <w:szCs w:val="20"/>
          <w:lang w:val="uz-Cyrl-UZ" w:eastAsia="ru-RU"/>
        </w:rPr>
        <w:t>.</w:t>
      </w:r>
      <w:proofErr w:type="spellStart"/>
      <w:r w:rsidRPr="00A82ABC">
        <w:rPr>
          <w:rFonts w:ascii="Times New Roman" w:eastAsia="Times New Roman" w:hAnsi="Times New Roman" w:cs="Times New Roman"/>
          <w:color w:val="222222"/>
          <w:sz w:val="20"/>
          <w:szCs w:val="20"/>
          <w:lang w:val="en-US" w:eastAsia="ru-RU"/>
        </w:rPr>
        <w:t>Mannapova</w:t>
      </w:r>
      <w:proofErr w:type="spellEnd"/>
      <w:proofErr w:type="gramEnd"/>
      <w:r w:rsidRPr="00A82ABC">
        <w:rPr>
          <w:rFonts w:ascii="Times New Roman" w:eastAsia="Times New Roman" w:hAnsi="Times New Roman" w:cs="Times New Roman"/>
          <w:color w:val="222222"/>
          <w:sz w:val="20"/>
          <w:szCs w:val="20"/>
          <w:lang w:val="uz-Cyrl-UZ" w:eastAsia="ru-RU"/>
        </w:rPr>
        <w:t xml:space="preserve"> </w:t>
      </w:r>
      <w:r w:rsidRPr="00A82ABC">
        <w:rPr>
          <w:rFonts w:ascii="Times New Roman" w:eastAsia="Times New Roman" w:hAnsi="Times New Roman" w:cs="Times New Roman"/>
          <w:color w:val="222222"/>
          <w:sz w:val="20"/>
          <w:szCs w:val="20"/>
          <w:lang w:val="en-US" w:eastAsia="ru-RU"/>
        </w:rPr>
        <w:t>K</w:t>
      </w:r>
      <w:r w:rsidRPr="00A82ABC">
        <w:rPr>
          <w:rFonts w:ascii="Times New Roman" w:eastAsia="Times New Roman" w:hAnsi="Times New Roman" w:cs="Times New Roman"/>
          <w:color w:val="222222"/>
          <w:sz w:val="20"/>
          <w:szCs w:val="20"/>
          <w:lang w:val="uz-Cyrl-UZ" w:eastAsia="ru-RU"/>
        </w:rPr>
        <w:t>.</w:t>
      </w:r>
      <w:proofErr w:type="gramStart"/>
      <w:r w:rsidRPr="00A82ABC">
        <w:rPr>
          <w:rFonts w:ascii="Times New Roman" w:eastAsia="Times New Roman" w:hAnsi="Times New Roman" w:cs="Times New Roman"/>
          <w:color w:val="222222"/>
          <w:sz w:val="20"/>
          <w:szCs w:val="20"/>
          <w:lang w:val="en-US" w:eastAsia="ru-RU"/>
        </w:rPr>
        <w:t>T</w:t>
      </w:r>
      <w:r w:rsidRPr="00A82ABC">
        <w:rPr>
          <w:rFonts w:ascii="Times New Roman" w:eastAsia="Times New Roman" w:hAnsi="Times New Roman" w:cs="Times New Roman"/>
          <w:color w:val="222222"/>
          <w:sz w:val="20"/>
          <w:szCs w:val="20"/>
          <w:lang w:val="uz-Cyrl-UZ" w:eastAsia="ru-RU"/>
        </w:rPr>
        <w:t>.</w:t>
      </w:r>
      <w:proofErr w:type="spellStart"/>
      <w:r w:rsidRPr="00A82ABC">
        <w:rPr>
          <w:rFonts w:ascii="Times New Roman" w:eastAsia="Times New Roman" w:hAnsi="Times New Roman" w:cs="Times New Roman"/>
          <w:color w:val="222222"/>
          <w:sz w:val="20"/>
          <w:szCs w:val="20"/>
          <w:lang w:val="en-US" w:eastAsia="ru-RU"/>
        </w:rPr>
        <w:t>Mirtadjieva</w:t>
      </w:r>
      <w:proofErr w:type="spellEnd"/>
      <w:proofErr w:type="gramEnd"/>
      <w:r w:rsidRPr="00A82ABC">
        <w:rPr>
          <w:rFonts w:ascii="Times New Roman" w:eastAsia="Times New Roman" w:hAnsi="Times New Roman" w:cs="Times New Roman"/>
          <w:color w:val="222222"/>
          <w:sz w:val="20"/>
          <w:szCs w:val="20"/>
          <w:lang w:val="en-US" w:eastAsia="ru-RU"/>
        </w:rPr>
        <w:t xml:space="preserve">. </w:t>
      </w:r>
      <w:r w:rsidRPr="00A82ABC">
        <w:rPr>
          <w:rFonts w:ascii="Times New Roman" w:hAnsi="Times New Roman" w:cs="Times New Roman"/>
          <w:sz w:val="20"/>
          <w:szCs w:val="20"/>
          <w:lang w:val="uz-Cyrl-UZ"/>
        </w:rPr>
        <w:t>Investigation of the halo effect in the evolution of a non-stationary disk of spiral galaxies</w:t>
      </w:r>
      <w:r w:rsidRPr="00A82ABC">
        <w:rPr>
          <w:rFonts w:ascii="Times New Roman" w:hAnsi="Times New Roman" w:cs="Times New Roman"/>
          <w:sz w:val="20"/>
          <w:szCs w:val="20"/>
          <w:lang w:val="en-US"/>
        </w:rPr>
        <w:t xml:space="preserve">// Open Astronomy (2023) 32: 20220224// </w:t>
      </w:r>
      <w:hyperlink r:id="rId26" w:history="1">
        <w:r w:rsidRPr="00A82ABC">
          <w:rPr>
            <w:rStyle w:val="a3"/>
            <w:rFonts w:ascii="Times New Roman" w:hAnsi="Times New Roman" w:cs="Times New Roman"/>
            <w:sz w:val="20"/>
            <w:szCs w:val="20"/>
            <w:lang w:val="en-US"/>
          </w:rPr>
          <w:t>https://doi.org/10.1515/astro-2022-0224</w:t>
        </w:r>
      </w:hyperlink>
    </w:p>
    <w:sectPr w:rsidR="00584BFD" w:rsidRPr="00A82ABC" w:rsidSect="00D41A3D">
      <w:type w:val="nextColumn"/>
      <w:pgSz w:w="12242" w:h="15842" w:code="1"/>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B1512"/>
    <w:multiLevelType w:val="multilevel"/>
    <w:tmpl w:val="C568CD5C"/>
    <w:lvl w:ilvl="0">
      <w:start w:val="1"/>
      <w:numFmt w:val="decimal"/>
      <w:lvlText w:val="%1."/>
      <w:lvlJc w:val="left"/>
      <w:pPr>
        <w:tabs>
          <w:tab w:val="num" w:pos="360"/>
        </w:tabs>
        <w:ind w:left="360" w:hanging="360"/>
      </w:pPr>
      <w:rPr>
        <w:rFonts w:ascii="Times New Roman" w:eastAsiaTheme="minorHAnsi" w:hAnsi="Times New Roman"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1117B7F"/>
    <w:multiLevelType w:val="multilevel"/>
    <w:tmpl w:val="FB02405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172F1B2B"/>
    <w:multiLevelType w:val="hybridMultilevel"/>
    <w:tmpl w:val="0A720F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2E5600F"/>
    <w:multiLevelType w:val="hybridMultilevel"/>
    <w:tmpl w:val="E198029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2EF4149E"/>
    <w:multiLevelType w:val="hybridMultilevel"/>
    <w:tmpl w:val="4AC03E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1B3350C"/>
    <w:multiLevelType w:val="hybridMultilevel"/>
    <w:tmpl w:val="F2D45940"/>
    <w:lvl w:ilvl="0" w:tplc="935EE3BA">
      <w:start w:val="1"/>
      <w:numFmt w:val="decimal"/>
      <w:lvlText w:val="%1."/>
      <w:lvlJc w:val="left"/>
      <w:pPr>
        <w:ind w:left="643" w:hanging="360"/>
      </w:pPr>
      <w:rPr>
        <w:rFonts w:hint="default"/>
        <w:b/>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6" w15:restartNumberingAfterBreak="0">
    <w:nsid w:val="445D7935"/>
    <w:multiLevelType w:val="multilevel"/>
    <w:tmpl w:val="8528E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B176D05"/>
    <w:multiLevelType w:val="hybridMultilevel"/>
    <w:tmpl w:val="4AC03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6B766C9"/>
    <w:multiLevelType w:val="hybridMultilevel"/>
    <w:tmpl w:val="EDD8F8E2"/>
    <w:lvl w:ilvl="0" w:tplc="924ABE52">
      <w:start w:val="1"/>
      <w:numFmt w:val="decimal"/>
      <w:lvlText w:val="%1."/>
      <w:lvlJc w:val="left"/>
      <w:pPr>
        <w:tabs>
          <w:tab w:val="num" w:pos="360"/>
        </w:tabs>
        <w:ind w:left="360" w:hanging="360"/>
      </w:pPr>
    </w:lvl>
    <w:lvl w:ilvl="1" w:tplc="E2883ABC" w:tentative="1">
      <w:start w:val="1"/>
      <w:numFmt w:val="decimal"/>
      <w:lvlText w:val="%2."/>
      <w:lvlJc w:val="left"/>
      <w:pPr>
        <w:tabs>
          <w:tab w:val="num" w:pos="1080"/>
        </w:tabs>
        <w:ind w:left="1080" w:hanging="360"/>
      </w:pPr>
    </w:lvl>
    <w:lvl w:ilvl="2" w:tplc="8B4A04CA" w:tentative="1">
      <w:start w:val="1"/>
      <w:numFmt w:val="decimal"/>
      <w:lvlText w:val="%3."/>
      <w:lvlJc w:val="left"/>
      <w:pPr>
        <w:tabs>
          <w:tab w:val="num" w:pos="1800"/>
        </w:tabs>
        <w:ind w:left="1800" w:hanging="360"/>
      </w:pPr>
    </w:lvl>
    <w:lvl w:ilvl="3" w:tplc="0F9A0DDC" w:tentative="1">
      <w:start w:val="1"/>
      <w:numFmt w:val="decimal"/>
      <w:lvlText w:val="%4."/>
      <w:lvlJc w:val="left"/>
      <w:pPr>
        <w:tabs>
          <w:tab w:val="num" w:pos="2520"/>
        </w:tabs>
        <w:ind w:left="2520" w:hanging="360"/>
      </w:pPr>
    </w:lvl>
    <w:lvl w:ilvl="4" w:tplc="F886C1C8" w:tentative="1">
      <w:start w:val="1"/>
      <w:numFmt w:val="decimal"/>
      <w:lvlText w:val="%5."/>
      <w:lvlJc w:val="left"/>
      <w:pPr>
        <w:tabs>
          <w:tab w:val="num" w:pos="3240"/>
        </w:tabs>
        <w:ind w:left="3240" w:hanging="360"/>
      </w:pPr>
    </w:lvl>
    <w:lvl w:ilvl="5" w:tplc="AC8E65E2" w:tentative="1">
      <w:start w:val="1"/>
      <w:numFmt w:val="decimal"/>
      <w:lvlText w:val="%6."/>
      <w:lvlJc w:val="left"/>
      <w:pPr>
        <w:tabs>
          <w:tab w:val="num" w:pos="3960"/>
        </w:tabs>
        <w:ind w:left="3960" w:hanging="360"/>
      </w:pPr>
    </w:lvl>
    <w:lvl w:ilvl="6" w:tplc="2C88D50A" w:tentative="1">
      <w:start w:val="1"/>
      <w:numFmt w:val="decimal"/>
      <w:lvlText w:val="%7."/>
      <w:lvlJc w:val="left"/>
      <w:pPr>
        <w:tabs>
          <w:tab w:val="num" w:pos="4680"/>
        </w:tabs>
        <w:ind w:left="4680" w:hanging="360"/>
      </w:pPr>
    </w:lvl>
    <w:lvl w:ilvl="7" w:tplc="6D024D90" w:tentative="1">
      <w:start w:val="1"/>
      <w:numFmt w:val="decimal"/>
      <w:lvlText w:val="%8."/>
      <w:lvlJc w:val="left"/>
      <w:pPr>
        <w:tabs>
          <w:tab w:val="num" w:pos="5400"/>
        </w:tabs>
        <w:ind w:left="5400" w:hanging="360"/>
      </w:pPr>
    </w:lvl>
    <w:lvl w:ilvl="8" w:tplc="1618EEB4" w:tentative="1">
      <w:start w:val="1"/>
      <w:numFmt w:val="decimal"/>
      <w:lvlText w:val="%9."/>
      <w:lvlJc w:val="left"/>
      <w:pPr>
        <w:tabs>
          <w:tab w:val="num" w:pos="6120"/>
        </w:tabs>
        <w:ind w:left="6120" w:hanging="360"/>
      </w:pPr>
    </w:lvl>
  </w:abstractNum>
  <w:abstractNum w:abstractNumId="9" w15:restartNumberingAfterBreak="0">
    <w:nsid w:val="6AD00C27"/>
    <w:multiLevelType w:val="hybridMultilevel"/>
    <w:tmpl w:val="56ECF6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845896359">
    <w:abstractNumId w:val="8"/>
  </w:num>
  <w:num w:numId="2" w16cid:durableId="7549766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23059603">
    <w:abstractNumId w:val="7"/>
  </w:num>
  <w:num w:numId="4" w16cid:durableId="1753695932">
    <w:abstractNumId w:val="9"/>
  </w:num>
  <w:num w:numId="5" w16cid:durableId="1849634944">
    <w:abstractNumId w:val="4"/>
  </w:num>
  <w:num w:numId="6" w16cid:durableId="1089619212">
    <w:abstractNumId w:val="5"/>
  </w:num>
  <w:num w:numId="7" w16cid:durableId="423191803">
    <w:abstractNumId w:val="1"/>
  </w:num>
  <w:num w:numId="8" w16cid:durableId="1234245049">
    <w:abstractNumId w:val="6"/>
  </w:num>
  <w:num w:numId="9" w16cid:durableId="158623978">
    <w:abstractNumId w:val="2"/>
  </w:num>
  <w:num w:numId="10" w16cid:durableId="7969195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3679"/>
    <w:rsid w:val="000025B7"/>
    <w:rsid w:val="00006F09"/>
    <w:rsid w:val="00010E61"/>
    <w:rsid w:val="000141C2"/>
    <w:rsid w:val="0001569F"/>
    <w:rsid w:val="00021E78"/>
    <w:rsid w:val="000223B1"/>
    <w:rsid w:val="00042BF6"/>
    <w:rsid w:val="000819F5"/>
    <w:rsid w:val="00091864"/>
    <w:rsid w:val="000A4DD6"/>
    <w:rsid w:val="000A5185"/>
    <w:rsid w:val="000B6B25"/>
    <w:rsid w:val="000B6EA2"/>
    <w:rsid w:val="000C4626"/>
    <w:rsid w:val="000C69AF"/>
    <w:rsid w:val="000D43C5"/>
    <w:rsid w:val="000D7F3E"/>
    <w:rsid w:val="000E25A1"/>
    <w:rsid w:val="00105A95"/>
    <w:rsid w:val="00110BB4"/>
    <w:rsid w:val="0011764C"/>
    <w:rsid w:val="001177BA"/>
    <w:rsid w:val="00122FF2"/>
    <w:rsid w:val="00142974"/>
    <w:rsid w:val="001533B4"/>
    <w:rsid w:val="001A1A63"/>
    <w:rsid w:val="001A2B72"/>
    <w:rsid w:val="001A7A69"/>
    <w:rsid w:val="001B4FA1"/>
    <w:rsid w:val="001B6221"/>
    <w:rsid w:val="001C3B95"/>
    <w:rsid w:val="001E6EF7"/>
    <w:rsid w:val="001F7FBE"/>
    <w:rsid w:val="00200717"/>
    <w:rsid w:val="00200F2B"/>
    <w:rsid w:val="00206275"/>
    <w:rsid w:val="00223D9A"/>
    <w:rsid w:val="00250506"/>
    <w:rsid w:val="002573D6"/>
    <w:rsid w:val="00257994"/>
    <w:rsid w:val="00271DC6"/>
    <w:rsid w:val="002817CD"/>
    <w:rsid w:val="00282D48"/>
    <w:rsid w:val="002856DA"/>
    <w:rsid w:val="002876C3"/>
    <w:rsid w:val="00290CD3"/>
    <w:rsid w:val="00291DFB"/>
    <w:rsid w:val="0029718A"/>
    <w:rsid w:val="002B75D9"/>
    <w:rsid w:val="002E1675"/>
    <w:rsid w:val="002F6F94"/>
    <w:rsid w:val="00303625"/>
    <w:rsid w:val="0030774F"/>
    <w:rsid w:val="00312C94"/>
    <w:rsid w:val="00320946"/>
    <w:rsid w:val="00323297"/>
    <w:rsid w:val="0034502B"/>
    <w:rsid w:val="00355152"/>
    <w:rsid w:val="003813AD"/>
    <w:rsid w:val="003A4BE2"/>
    <w:rsid w:val="003A7EED"/>
    <w:rsid w:val="003B2A74"/>
    <w:rsid w:val="003C5B07"/>
    <w:rsid w:val="003D7A90"/>
    <w:rsid w:val="003F09A4"/>
    <w:rsid w:val="003F4633"/>
    <w:rsid w:val="00403911"/>
    <w:rsid w:val="00403989"/>
    <w:rsid w:val="00407082"/>
    <w:rsid w:val="0041025C"/>
    <w:rsid w:val="0043013C"/>
    <w:rsid w:val="00445CD8"/>
    <w:rsid w:val="0045345F"/>
    <w:rsid w:val="004804D3"/>
    <w:rsid w:val="004849A9"/>
    <w:rsid w:val="00492CED"/>
    <w:rsid w:val="004B5067"/>
    <w:rsid w:val="004C4CF4"/>
    <w:rsid w:val="004D0D94"/>
    <w:rsid w:val="004D7372"/>
    <w:rsid w:val="004D73EB"/>
    <w:rsid w:val="004E1517"/>
    <w:rsid w:val="004E1F39"/>
    <w:rsid w:val="004E734A"/>
    <w:rsid w:val="005049DF"/>
    <w:rsid w:val="00511810"/>
    <w:rsid w:val="00512973"/>
    <w:rsid w:val="005206D7"/>
    <w:rsid w:val="00530E62"/>
    <w:rsid w:val="00543114"/>
    <w:rsid w:val="0054789E"/>
    <w:rsid w:val="00553ADE"/>
    <w:rsid w:val="0055645F"/>
    <w:rsid w:val="005675E6"/>
    <w:rsid w:val="005679A7"/>
    <w:rsid w:val="00570003"/>
    <w:rsid w:val="005735AC"/>
    <w:rsid w:val="005816AD"/>
    <w:rsid w:val="00584BFD"/>
    <w:rsid w:val="00592000"/>
    <w:rsid w:val="005924ED"/>
    <w:rsid w:val="00597084"/>
    <w:rsid w:val="005A5FE4"/>
    <w:rsid w:val="005C69E8"/>
    <w:rsid w:val="005E2204"/>
    <w:rsid w:val="005E4C62"/>
    <w:rsid w:val="005E610A"/>
    <w:rsid w:val="005F6A02"/>
    <w:rsid w:val="0061663D"/>
    <w:rsid w:val="00626298"/>
    <w:rsid w:val="00634446"/>
    <w:rsid w:val="00634F36"/>
    <w:rsid w:val="006420C1"/>
    <w:rsid w:val="00661E7F"/>
    <w:rsid w:val="006950AF"/>
    <w:rsid w:val="006D2148"/>
    <w:rsid w:val="006D7FE7"/>
    <w:rsid w:val="006E69A0"/>
    <w:rsid w:val="006E7066"/>
    <w:rsid w:val="006F1338"/>
    <w:rsid w:val="006F71A1"/>
    <w:rsid w:val="00723679"/>
    <w:rsid w:val="00723D18"/>
    <w:rsid w:val="00726A68"/>
    <w:rsid w:val="00727EA4"/>
    <w:rsid w:val="00740449"/>
    <w:rsid w:val="0075366A"/>
    <w:rsid w:val="0075518A"/>
    <w:rsid w:val="007727C1"/>
    <w:rsid w:val="0078140F"/>
    <w:rsid w:val="00781F01"/>
    <w:rsid w:val="007821E9"/>
    <w:rsid w:val="00784AF1"/>
    <w:rsid w:val="007865BF"/>
    <w:rsid w:val="00790713"/>
    <w:rsid w:val="00792981"/>
    <w:rsid w:val="007A33EE"/>
    <w:rsid w:val="007A4263"/>
    <w:rsid w:val="007D154F"/>
    <w:rsid w:val="007E2691"/>
    <w:rsid w:val="007E2995"/>
    <w:rsid w:val="007E6788"/>
    <w:rsid w:val="007E6B62"/>
    <w:rsid w:val="008013F0"/>
    <w:rsid w:val="00804067"/>
    <w:rsid w:val="00810961"/>
    <w:rsid w:val="00810BFD"/>
    <w:rsid w:val="0081505C"/>
    <w:rsid w:val="00836668"/>
    <w:rsid w:val="00842BBC"/>
    <w:rsid w:val="00846DA0"/>
    <w:rsid w:val="008615D8"/>
    <w:rsid w:val="00881697"/>
    <w:rsid w:val="008939A6"/>
    <w:rsid w:val="008A1EC1"/>
    <w:rsid w:val="008A6365"/>
    <w:rsid w:val="008A7A95"/>
    <w:rsid w:val="008B284E"/>
    <w:rsid w:val="008C0E96"/>
    <w:rsid w:val="008C1D73"/>
    <w:rsid w:val="008F2759"/>
    <w:rsid w:val="008F7CB4"/>
    <w:rsid w:val="00910A5D"/>
    <w:rsid w:val="009453E4"/>
    <w:rsid w:val="009527D5"/>
    <w:rsid w:val="00952A1E"/>
    <w:rsid w:val="009772E1"/>
    <w:rsid w:val="00996560"/>
    <w:rsid w:val="00996C62"/>
    <w:rsid w:val="009B5CAE"/>
    <w:rsid w:val="009C1B14"/>
    <w:rsid w:val="009C41DB"/>
    <w:rsid w:val="009E403F"/>
    <w:rsid w:val="009F175A"/>
    <w:rsid w:val="009F23BD"/>
    <w:rsid w:val="00A1000C"/>
    <w:rsid w:val="00A14E5A"/>
    <w:rsid w:val="00A266A9"/>
    <w:rsid w:val="00A30F54"/>
    <w:rsid w:val="00A4128B"/>
    <w:rsid w:val="00A51D00"/>
    <w:rsid w:val="00A53F75"/>
    <w:rsid w:val="00A67C5A"/>
    <w:rsid w:val="00A76F46"/>
    <w:rsid w:val="00A82ABC"/>
    <w:rsid w:val="00A87859"/>
    <w:rsid w:val="00A9008A"/>
    <w:rsid w:val="00A9721D"/>
    <w:rsid w:val="00AB289F"/>
    <w:rsid w:val="00AD1CC7"/>
    <w:rsid w:val="00AF349E"/>
    <w:rsid w:val="00B15950"/>
    <w:rsid w:val="00B16B57"/>
    <w:rsid w:val="00B3255C"/>
    <w:rsid w:val="00B334BD"/>
    <w:rsid w:val="00B338A0"/>
    <w:rsid w:val="00B45B3A"/>
    <w:rsid w:val="00B50ED2"/>
    <w:rsid w:val="00B55DE1"/>
    <w:rsid w:val="00B576CA"/>
    <w:rsid w:val="00B704A6"/>
    <w:rsid w:val="00B731EF"/>
    <w:rsid w:val="00B8182E"/>
    <w:rsid w:val="00B845CE"/>
    <w:rsid w:val="00BA4326"/>
    <w:rsid w:val="00BA5BBF"/>
    <w:rsid w:val="00BB3D54"/>
    <w:rsid w:val="00BB6573"/>
    <w:rsid w:val="00BC0242"/>
    <w:rsid w:val="00BD5B58"/>
    <w:rsid w:val="00BF5D7C"/>
    <w:rsid w:val="00BF6FC3"/>
    <w:rsid w:val="00C00304"/>
    <w:rsid w:val="00C03E79"/>
    <w:rsid w:val="00C125BF"/>
    <w:rsid w:val="00C131A6"/>
    <w:rsid w:val="00C32433"/>
    <w:rsid w:val="00C368F7"/>
    <w:rsid w:val="00C5182C"/>
    <w:rsid w:val="00C6520C"/>
    <w:rsid w:val="00C73685"/>
    <w:rsid w:val="00C7639C"/>
    <w:rsid w:val="00CA408F"/>
    <w:rsid w:val="00CA7C40"/>
    <w:rsid w:val="00CB452B"/>
    <w:rsid w:val="00CB6F2B"/>
    <w:rsid w:val="00CC0F58"/>
    <w:rsid w:val="00CC25D8"/>
    <w:rsid w:val="00CD4B33"/>
    <w:rsid w:val="00CE11AD"/>
    <w:rsid w:val="00CE171A"/>
    <w:rsid w:val="00CE39DE"/>
    <w:rsid w:val="00D0282A"/>
    <w:rsid w:val="00D41A3D"/>
    <w:rsid w:val="00D42113"/>
    <w:rsid w:val="00D434EC"/>
    <w:rsid w:val="00D45320"/>
    <w:rsid w:val="00D50DE9"/>
    <w:rsid w:val="00D51766"/>
    <w:rsid w:val="00D52FEB"/>
    <w:rsid w:val="00D54F70"/>
    <w:rsid w:val="00D57619"/>
    <w:rsid w:val="00D75A81"/>
    <w:rsid w:val="00D82CA6"/>
    <w:rsid w:val="00DA3953"/>
    <w:rsid w:val="00DA5C6F"/>
    <w:rsid w:val="00DC1F7E"/>
    <w:rsid w:val="00DF0401"/>
    <w:rsid w:val="00DF7758"/>
    <w:rsid w:val="00E00863"/>
    <w:rsid w:val="00E12F61"/>
    <w:rsid w:val="00E161A5"/>
    <w:rsid w:val="00E2412A"/>
    <w:rsid w:val="00E26FA3"/>
    <w:rsid w:val="00E30044"/>
    <w:rsid w:val="00E30585"/>
    <w:rsid w:val="00E30851"/>
    <w:rsid w:val="00E36B7A"/>
    <w:rsid w:val="00E43ED9"/>
    <w:rsid w:val="00E44BF8"/>
    <w:rsid w:val="00E5042E"/>
    <w:rsid w:val="00E6004B"/>
    <w:rsid w:val="00E620BE"/>
    <w:rsid w:val="00E6529A"/>
    <w:rsid w:val="00E70025"/>
    <w:rsid w:val="00E75CE8"/>
    <w:rsid w:val="00E81439"/>
    <w:rsid w:val="00E83E94"/>
    <w:rsid w:val="00E85465"/>
    <w:rsid w:val="00E85827"/>
    <w:rsid w:val="00E92C64"/>
    <w:rsid w:val="00EA6816"/>
    <w:rsid w:val="00EC0E00"/>
    <w:rsid w:val="00EC62D0"/>
    <w:rsid w:val="00F0229E"/>
    <w:rsid w:val="00F10E77"/>
    <w:rsid w:val="00F115F1"/>
    <w:rsid w:val="00F145C4"/>
    <w:rsid w:val="00F22BAA"/>
    <w:rsid w:val="00F236CF"/>
    <w:rsid w:val="00F33DCA"/>
    <w:rsid w:val="00F351A2"/>
    <w:rsid w:val="00F3559A"/>
    <w:rsid w:val="00F4008E"/>
    <w:rsid w:val="00F452E2"/>
    <w:rsid w:val="00F45B37"/>
    <w:rsid w:val="00F461ED"/>
    <w:rsid w:val="00F532D9"/>
    <w:rsid w:val="00F612F2"/>
    <w:rsid w:val="00F6176A"/>
    <w:rsid w:val="00F71444"/>
    <w:rsid w:val="00F724E3"/>
    <w:rsid w:val="00F73508"/>
    <w:rsid w:val="00F76550"/>
    <w:rsid w:val="00F8293C"/>
    <w:rsid w:val="00F8378D"/>
    <w:rsid w:val="00F91F55"/>
    <w:rsid w:val="00F945DE"/>
    <w:rsid w:val="00F968FF"/>
    <w:rsid w:val="00F97DD9"/>
    <w:rsid w:val="00FA5FAC"/>
    <w:rsid w:val="00FB0B6F"/>
    <w:rsid w:val="00FB2889"/>
    <w:rsid w:val="00FD403F"/>
    <w:rsid w:val="00FD43E4"/>
    <w:rsid w:val="00FF0551"/>
    <w:rsid w:val="00FF52F5"/>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D2AD7"/>
  <w15:docId w15:val="{ADBBB35C-E5CE-441C-87FF-5C1478FE6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3679"/>
  </w:style>
  <w:style w:type="paragraph" w:styleId="1">
    <w:name w:val="heading 1"/>
    <w:basedOn w:val="a"/>
    <w:next w:val="a"/>
    <w:link w:val="10"/>
    <w:uiPriority w:val="9"/>
    <w:qFormat/>
    <w:rsid w:val="009B5CA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link w:val="20"/>
    <w:uiPriority w:val="9"/>
    <w:qFormat/>
    <w:rsid w:val="00D0282A"/>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ru-RU"/>
      <w14:ligatures w14:val="none"/>
    </w:rPr>
  </w:style>
  <w:style w:type="paragraph" w:styleId="3">
    <w:name w:val="heading 3"/>
    <w:basedOn w:val="a"/>
    <w:next w:val="a"/>
    <w:link w:val="30"/>
    <w:uiPriority w:val="9"/>
    <w:semiHidden/>
    <w:unhideWhenUsed/>
    <w:qFormat/>
    <w:rsid w:val="004849A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23679"/>
    <w:rPr>
      <w:color w:val="0563C1" w:themeColor="hyperlink"/>
      <w:u w:val="single"/>
    </w:rPr>
  </w:style>
  <w:style w:type="character" w:customStyle="1" w:styleId="prp">
    <w:name w:val="prp"/>
    <w:basedOn w:val="a0"/>
    <w:rsid w:val="00723679"/>
  </w:style>
  <w:style w:type="paragraph" w:styleId="a4">
    <w:name w:val="footer"/>
    <w:basedOn w:val="a"/>
    <w:link w:val="a5"/>
    <w:uiPriority w:val="99"/>
    <w:unhideWhenUsed/>
    <w:rsid w:val="00723679"/>
    <w:pPr>
      <w:tabs>
        <w:tab w:val="center" w:pos="4677"/>
        <w:tab w:val="right" w:pos="9355"/>
      </w:tabs>
      <w:spacing w:after="0" w:line="240" w:lineRule="auto"/>
    </w:pPr>
  </w:style>
  <w:style w:type="character" w:customStyle="1" w:styleId="a5">
    <w:name w:val="Нижний колонтитул Знак"/>
    <w:basedOn w:val="a0"/>
    <w:link w:val="a4"/>
    <w:uiPriority w:val="99"/>
    <w:rsid w:val="00723679"/>
  </w:style>
  <w:style w:type="paragraph" w:styleId="a6">
    <w:name w:val="List Paragraph"/>
    <w:basedOn w:val="a"/>
    <w:uiPriority w:val="34"/>
    <w:qFormat/>
    <w:rsid w:val="00723679"/>
    <w:pPr>
      <w:spacing w:line="256" w:lineRule="auto"/>
      <w:ind w:left="720"/>
      <w:contextualSpacing/>
    </w:pPr>
    <w:rPr>
      <w:kern w:val="0"/>
      <w14:ligatures w14:val="none"/>
    </w:rPr>
  </w:style>
  <w:style w:type="character" w:customStyle="1" w:styleId="mn">
    <w:name w:val="mn"/>
    <w:basedOn w:val="a0"/>
    <w:rsid w:val="00723679"/>
  </w:style>
  <w:style w:type="character" w:customStyle="1" w:styleId="mjxassistivemathml">
    <w:name w:val="mjx_assistive_mathml"/>
    <w:basedOn w:val="a0"/>
    <w:rsid w:val="00723679"/>
  </w:style>
  <w:style w:type="paragraph" w:styleId="HTML">
    <w:name w:val="HTML Preformatted"/>
    <w:basedOn w:val="a"/>
    <w:link w:val="HTML0"/>
    <w:uiPriority w:val="99"/>
    <w:unhideWhenUsed/>
    <w:rsid w:val="007236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ru-RU"/>
      <w14:ligatures w14:val="none"/>
    </w:rPr>
  </w:style>
  <w:style w:type="character" w:customStyle="1" w:styleId="HTML0">
    <w:name w:val="Стандартный HTML Знак"/>
    <w:basedOn w:val="a0"/>
    <w:link w:val="HTML"/>
    <w:uiPriority w:val="99"/>
    <w:rsid w:val="00723679"/>
    <w:rPr>
      <w:rFonts w:ascii="Courier New" w:eastAsia="Times New Roman" w:hAnsi="Courier New" w:cs="Courier New"/>
      <w:kern w:val="0"/>
      <w:sz w:val="20"/>
      <w:szCs w:val="20"/>
      <w:lang w:eastAsia="ru-RU"/>
      <w14:ligatures w14:val="none"/>
    </w:rPr>
  </w:style>
  <w:style w:type="character" w:customStyle="1" w:styleId="ng-binding">
    <w:name w:val="ng-binding"/>
    <w:basedOn w:val="a0"/>
    <w:rsid w:val="00723679"/>
  </w:style>
  <w:style w:type="character" w:customStyle="1" w:styleId="cat">
    <w:name w:val="cat"/>
    <w:basedOn w:val="a0"/>
    <w:rsid w:val="00723679"/>
  </w:style>
  <w:style w:type="character" w:styleId="a7">
    <w:name w:val="FollowedHyperlink"/>
    <w:basedOn w:val="a0"/>
    <w:uiPriority w:val="99"/>
    <w:semiHidden/>
    <w:unhideWhenUsed/>
    <w:rsid w:val="00723679"/>
    <w:rPr>
      <w:color w:val="954F72"/>
      <w:u w:val="single"/>
    </w:rPr>
  </w:style>
  <w:style w:type="paragraph" w:customStyle="1" w:styleId="msonormal0">
    <w:name w:val="msonormal"/>
    <w:basedOn w:val="a"/>
    <w:rsid w:val="00723679"/>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font5">
    <w:name w:val="font5"/>
    <w:basedOn w:val="a"/>
    <w:rsid w:val="00723679"/>
    <w:pPr>
      <w:spacing w:before="100" w:beforeAutospacing="1" w:after="100" w:afterAutospacing="1" w:line="240" w:lineRule="auto"/>
    </w:pPr>
    <w:rPr>
      <w:rFonts w:ascii="Times New Roman" w:eastAsia="Times New Roman" w:hAnsi="Times New Roman" w:cs="Times New Roman"/>
      <w:color w:val="000000"/>
      <w:kern w:val="0"/>
      <w:lang w:eastAsia="ru-RU"/>
      <w14:ligatures w14:val="none"/>
    </w:rPr>
  </w:style>
  <w:style w:type="paragraph" w:customStyle="1" w:styleId="xl65">
    <w:name w:val="xl65"/>
    <w:basedOn w:val="a"/>
    <w:rsid w:val="007236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xl66">
    <w:name w:val="xl66"/>
    <w:basedOn w:val="a"/>
    <w:rsid w:val="007236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xl67">
    <w:name w:val="xl67"/>
    <w:basedOn w:val="a"/>
    <w:rsid w:val="007236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cs="Times New Roman"/>
      <w:kern w:val="0"/>
      <w:sz w:val="24"/>
      <w:szCs w:val="24"/>
      <w:lang w:eastAsia="ru-RU"/>
      <w14:ligatures w14:val="none"/>
    </w:rPr>
  </w:style>
  <w:style w:type="paragraph" w:customStyle="1" w:styleId="xl68">
    <w:name w:val="xl68"/>
    <w:basedOn w:val="a"/>
    <w:rsid w:val="007236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kern w:val="0"/>
      <w:sz w:val="24"/>
      <w:szCs w:val="24"/>
      <w:lang w:eastAsia="ru-RU"/>
      <w14:ligatures w14:val="none"/>
    </w:rPr>
  </w:style>
  <w:style w:type="paragraph" w:customStyle="1" w:styleId="xl69">
    <w:name w:val="xl69"/>
    <w:basedOn w:val="a"/>
    <w:rsid w:val="007236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kern w:val="0"/>
      <w:sz w:val="24"/>
      <w:szCs w:val="24"/>
      <w:lang w:eastAsia="ru-RU"/>
      <w14:ligatures w14:val="none"/>
    </w:rPr>
  </w:style>
  <w:style w:type="paragraph" w:customStyle="1" w:styleId="xl70">
    <w:name w:val="xl70"/>
    <w:basedOn w:val="a"/>
    <w:rsid w:val="007236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xl71">
    <w:name w:val="xl71"/>
    <w:basedOn w:val="a"/>
    <w:rsid w:val="007236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xl72">
    <w:name w:val="xl72"/>
    <w:basedOn w:val="a"/>
    <w:rsid w:val="007236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xl73">
    <w:name w:val="xl73"/>
    <w:basedOn w:val="a"/>
    <w:rsid w:val="007236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xl74">
    <w:name w:val="xl74"/>
    <w:basedOn w:val="a"/>
    <w:rsid w:val="007236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kern w:val="0"/>
      <w:sz w:val="24"/>
      <w:szCs w:val="24"/>
      <w:lang w:eastAsia="ru-RU"/>
      <w14:ligatures w14:val="none"/>
    </w:rPr>
  </w:style>
  <w:style w:type="paragraph" w:customStyle="1" w:styleId="xl75">
    <w:name w:val="xl75"/>
    <w:basedOn w:val="a"/>
    <w:rsid w:val="007236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xl76">
    <w:name w:val="xl76"/>
    <w:basedOn w:val="a"/>
    <w:rsid w:val="007236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color w:val="000000"/>
      <w:kern w:val="0"/>
      <w:sz w:val="24"/>
      <w:szCs w:val="24"/>
      <w:lang w:eastAsia="ru-RU"/>
      <w14:ligatures w14:val="none"/>
    </w:rPr>
  </w:style>
  <w:style w:type="paragraph" w:customStyle="1" w:styleId="xl77">
    <w:name w:val="xl77"/>
    <w:basedOn w:val="a"/>
    <w:rsid w:val="007236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xl78">
    <w:name w:val="xl78"/>
    <w:basedOn w:val="a"/>
    <w:rsid w:val="007236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kern w:val="0"/>
      <w:sz w:val="24"/>
      <w:szCs w:val="24"/>
      <w:lang w:eastAsia="ru-RU"/>
      <w14:ligatures w14:val="none"/>
    </w:rPr>
  </w:style>
  <w:style w:type="paragraph" w:customStyle="1" w:styleId="xl79">
    <w:name w:val="xl79"/>
    <w:basedOn w:val="a"/>
    <w:rsid w:val="007236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kern w:val="0"/>
      <w:sz w:val="24"/>
      <w:szCs w:val="24"/>
      <w:lang w:eastAsia="ru-RU"/>
      <w14:ligatures w14:val="none"/>
    </w:rPr>
  </w:style>
  <w:style w:type="paragraph" w:customStyle="1" w:styleId="xl80">
    <w:name w:val="xl80"/>
    <w:basedOn w:val="a"/>
    <w:rsid w:val="007236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kern w:val="0"/>
      <w:sz w:val="24"/>
      <w:szCs w:val="24"/>
      <w:lang w:eastAsia="ru-RU"/>
      <w14:ligatures w14:val="none"/>
    </w:rPr>
  </w:style>
  <w:style w:type="paragraph" w:customStyle="1" w:styleId="xl81">
    <w:name w:val="xl81"/>
    <w:basedOn w:val="a"/>
    <w:rsid w:val="007236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kern w:val="0"/>
      <w:sz w:val="24"/>
      <w:szCs w:val="24"/>
      <w:lang w:eastAsia="ru-RU"/>
      <w14:ligatures w14:val="none"/>
    </w:rPr>
  </w:style>
  <w:style w:type="paragraph" w:customStyle="1" w:styleId="xl82">
    <w:name w:val="xl82"/>
    <w:basedOn w:val="a"/>
    <w:rsid w:val="007236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kern w:val="0"/>
      <w:sz w:val="24"/>
      <w:szCs w:val="24"/>
      <w:lang w:eastAsia="ru-RU"/>
      <w14:ligatures w14:val="none"/>
    </w:rPr>
  </w:style>
  <w:style w:type="paragraph" w:customStyle="1" w:styleId="xl83">
    <w:name w:val="xl83"/>
    <w:basedOn w:val="a"/>
    <w:rsid w:val="0072367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kern w:val="0"/>
      <w:sz w:val="24"/>
      <w:szCs w:val="24"/>
      <w:lang w:eastAsia="ru-RU"/>
      <w14:ligatures w14:val="none"/>
    </w:rPr>
  </w:style>
  <w:style w:type="paragraph" w:customStyle="1" w:styleId="xl84">
    <w:name w:val="xl84"/>
    <w:basedOn w:val="a"/>
    <w:rsid w:val="007236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kern w:val="0"/>
      <w:sz w:val="24"/>
      <w:szCs w:val="24"/>
      <w:lang w:eastAsia="ru-RU"/>
      <w14:ligatures w14:val="none"/>
    </w:rPr>
  </w:style>
  <w:style w:type="paragraph" w:customStyle="1" w:styleId="xl85">
    <w:name w:val="xl85"/>
    <w:basedOn w:val="a"/>
    <w:rsid w:val="0072367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kern w:val="0"/>
      <w:sz w:val="24"/>
      <w:szCs w:val="24"/>
      <w:lang w:eastAsia="ru-RU"/>
      <w14:ligatures w14:val="none"/>
    </w:rPr>
  </w:style>
  <w:style w:type="paragraph" w:customStyle="1" w:styleId="xl86">
    <w:name w:val="xl86"/>
    <w:basedOn w:val="a"/>
    <w:rsid w:val="0072367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styleId="a8">
    <w:name w:val="header"/>
    <w:basedOn w:val="a"/>
    <w:link w:val="a9"/>
    <w:uiPriority w:val="99"/>
    <w:unhideWhenUsed/>
    <w:rsid w:val="00723679"/>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723679"/>
  </w:style>
  <w:style w:type="paragraph" w:styleId="aa">
    <w:name w:val="Normal (Web)"/>
    <w:basedOn w:val="a"/>
    <w:uiPriority w:val="99"/>
    <w:semiHidden/>
    <w:unhideWhenUsed/>
    <w:rsid w:val="00723679"/>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customStyle="1" w:styleId="11">
    <w:name w:val="Неразрешенное упоминание1"/>
    <w:basedOn w:val="a0"/>
    <w:uiPriority w:val="99"/>
    <w:semiHidden/>
    <w:unhideWhenUsed/>
    <w:rsid w:val="00723679"/>
    <w:rPr>
      <w:color w:val="605E5C"/>
      <w:shd w:val="clear" w:color="auto" w:fill="E1DFDD"/>
    </w:rPr>
  </w:style>
  <w:style w:type="character" w:customStyle="1" w:styleId="mi">
    <w:name w:val="mi"/>
    <w:basedOn w:val="a0"/>
    <w:rsid w:val="00B8182E"/>
  </w:style>
  <w:style w:type="character" w:customStyle="1" w:styleId="mo">
    <w:name w:val="mo"/>
    <w:basedOn w:val="a0"/>
    <w:rsid w:val="00B8182E"/>
  </w:style>
  <w:style w:type="paragraph" w:styleId="ab">
    <w:name w:val="Balloon Text"/>
    <w:basedOn w:val="a"/>
    <w:link w:val="ac"/>
    <w:uiPriority w:val="99"/>
    <w:semiHidden/>
    <w:unhideWhenUsed/>
    <w:rsid w:val="000C4626"/>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0C4626"/>
    <w:rPr>
      <w:rFonts w:ascii="Tahoma" w:hAnsi="Tahoma" w:cs="Tahoma"/>
      <w:sz w:val="16"/>
      <w:szCs w:val="16"/>
    </w:rPr>
  </w:style>
  <w:style w:type="paragraph" w:styleId="ad">
    <w:name w:val="endnote text"/>
    <w:basedOn w:val="a"/>
    <w:link w:val="ae"/>
    <w:uiPriority w:val="99"/>
    <w:unhideWhenUsed/>
    <w:rsid w:val="00C00304"/>
    <w:pPr>
      <w:spacing w:after="0" w:line="240" w:lineRule="auto"/>
      <w:ind w:firstLine="567"/>
      <w:contextualSpacing/>
      <w:jc w:val="both"/>
    </w:pPr>
    <w:rPr>
      <w:rFonts w:ascii="Times New Roman" w:hAnsi="Times New Roman"/>
      <w:kern w:val="0"/>
      <w:sz w:val="20"/>
      <w:szCs w:val="20"/>
      <w14:ligatures w14:val="none"/>
    </w:rPr>
  </w:style>
  <w:style w:type="character" w:customStyle="1" w:styleId="ae">
    <w:name w:val="Текст концевой сноски Знак"/>
    <w:basedOn w:val="a0"/>
    <w:link w:val="ad"/>
    <w:uiPriority w:val="99"/>
    <w:rsid w:val="00C00304"/>
    <w:rPr>
      <w:rFonts w:ascii="Times New Roman" w:hAnsi="Times New Roman"/>
      <w:kern w:val="0"/>
      <w:sz w:val="20"/>
      <w:szCs w:val="20"/>
      <w14:ligatures w14:val="none"/>
    </w:rPr>
  </w:style>
  <w:style w:type="table" w:styleId="af">
    <w:name w:val="Table Grid"/>
    <w:basedOn w:val="a1"/>
    <w:uiPriority w:val="39"/>
    <w:rsid w:val="005F6A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Placeholder Text"/>
    <w:basedOn w:val="a0"/>
    <w:uiPriority w:val="99"/>
    <w:semiHidden/>
    <w:rsid w:val="00FF52F5"/>
    <w:rPr>
      <w:color w:val="808080"/>
    </w:rPr>
  </w:style>
  <w:style w:type="character" w:customStyle="1" w:styleId="20">
    <w:name w:val="Заголовок 2 Знак"/>
    <w:basedOn w:val="a0"/>
    <w:link w:val="2"/>
    <w:uiPriority w:val="9"/>
    <w:rsid w:val="00D0282A"/>
    <w:rPr>
      <w:rFonts w:ascii="Times New Roman" w:eastAsia="Times New Roman" w:hAnsi="Times New Roman" w:cs="Times New Roman"/>
      <w:b/>
      <w:bCs/>
      <w:kern w:val="0"/>
      <w:sz w:val="36"/>
      <w:szCs w:val="36"/>
      <w:lang w:eastAsia="ru-RU"/>
      <w14:ligatures w14:val="none"/>
    </w:rPr>
  </w:style>
  <w:style w:type="character" w:customStyle="1" w:styleId="nowrap">
    <w:name w:val="nowrap"/>
    <w:basedOn w:val="a0"/>
    <w:rsid w:val="009B5CAE"/>
  </w:style>
  <w:style w:type="character" w:customStyle="1" w:styleId="wd-jnl-art-breadcrumb-title">
    <w:name w:val="wd-jnl-art-breadcrumb-title"/>
    <w:basedOn w:val="a0"/>
    <w:rsid w:val="009B5CAE"/>
  </w:style>
  <w:style w:type="character" w:customStyle="1" w:styleId="wd-jnl-art-breadcrumb-vol">
    <w:name w:val="wd-jnl-art-breadcrumb-vol"/>
    <w:basedOn w:val="a0"/>
    <w:rsid w:val="009B5CAE"/>
  </w:style>
  <w:style w:type="character" w:customStyle="1" w:styleId="wd-jnl-art-breadcrumb-issue">
    <w:name w:val="wd-jnl-art-breadcrumb-issue"/>
    <w:basedOn w:val="a0"/>
    <w:rsid w:val="009B5CAE"/>
  </w:style>
  <w:style w:type="character" w:customStyle="1" w:styleId="10">
    <w:name w:val="Заголовок 1 Знак"/>
    <w:basedOn w:val="a0"/>
    <w:link w:val="1"/>
    <w:uiPriority w:val="9"/>
    <w:rsid w:val="009B5CAE"/>
    <w:rPr>
      <w:rFonts w:asciiTheme="majorHAnsi" w:eastAsiaTheme="majorEastAsia" w:hAnsiTheme="majorHAnsi" w:cstheme="majorBidi"/>
      <w:color w:val="2F5496" w:themeColor="accent1" w:themeShade="BF"/>
      <w:sz w:val="32"/>
      <w:szCs w:val="32"/>
    </w:rPr>
  </w:style>
  <w:style w:type="paragraph" w:customStyle="1" w:styleId="author">
    <w:name w:val="author"/>
    <w:basedOn w:val="a"/>
    <w:rsid w:val="00200717"/>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AuthorAffiliation">
    <w:name w:val="Author Affiliation"/>
    <w:basedOn w:val="a"/>
    <w:rsid w:val="00723D18"/>
    <w:pPr>
      <w:spacing w:after="0" w:line="240" w:lineRule="auto"/>
      <w:jc w:val="center"/>
    </w:pPr>
    <w:rPr>
      <w:rFonts w:ascii="Times New Roman" w:eastAsia="Times New Roman" w:hAnsi="Times New Roman" w:cs="Times New Roman"/>
      <w:i/>
      <w:kern w:val="0"/>
      <w:sz w:val="20"/>
      <w:szCs w:val="20"/>
      <w:lang w:val="en-US"/>
      <w14:ligatures w14:val="none"/>
    </w:rPr>
  </w:style>
  <w:style w:type="character" w:customStyle="1" w:styleId="y2iqfc">
    <w:name w:val="y2iqfc"/>
    <w:basedOn w:val="a0"/>
    <w:rsid w:val="00B731EF"/>
  </w:style>
  <w:style w:type="character" w:customStyle="1" w:styleId="30">
    <w:name w:val="Заголовок 3 Знак"/>
    <w:basedOn w:val="a0"/>
    <w:link w:val="3"/>
    <w:uiPriority w:val="9"/>
    <w:semiHidden/>
    <w:rsid w:val="004849A9"/>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78685">
      <w:bodyDiv w:val="1"/>
      <w:marLeft w:val="0"/>
      <w:marRight w:val="0"/>
      <w:marTop w:val="0"/>
      <w:marBottom w:val="0"/>
      <w:divBdr>
        <w:top w:val="none" w:sz="0" w:space="0" w:color="auto"/>
        <w:left w:val="none" w:sz="0" w:space="0" w:color="auto"/>
        <w:bottom w:val="none" w:sz="0" w:space="0" w:color="auto"/>
        <w:right w:val="none" w:sz="0" w:space="0" w:color="auto"/>
      </w:divBdr>
    </w:div>
    <w:div w:id="47192088">
      <w:bodyDiv w:val="1"/>
      <w:marLeft w:val="0"/>
      <w:marRight w:val="0"/>
      <w:marTop w:val="0"/>
      <w:marBottom w:val="0"/>
      <w:divBdr>
        <w:top w:val="none" w:sz="0" w:space="0" w:color="auto"/>
        <w:left w:val="none" w:sz="0" w:space="0" w:color="auto"/>
        <w:bottom w:val="none" w:sz="0" w:space="0" w:color="auto"/>
        <w:right w:val="none" w:sz="0" w:space="0" w:color="auto"/>
      </w:divBdr>
      <w:divsChild>
        <w:div w:id="1319727349">
          <w:marLeft w:val="0"/>
          <w:marRight w:val="0"/>
          <w:marTop w:val="120"/>
          <w:marBottom w:val="120"/>
          <w:divBdr>
            <w:top w:val="none" w:sz="0" w:space="0" w:color="auto"/>
            <w:left w:val="none" w:sz="0" w:space="0" w:color="auto"/>
            <w:bottom w:val="none" w:sz="0" w:space="0" w:color="auto"/>
            <w:right w:val="none" w:sz="0" w:space="0" w:color="auto"/>
          </w:divBdr>
        </w:div>
      </w:divsChild>
    </w:div>
    <w:div w:id="67967874">
      <w:bodyDiv w:val="1"/>
      <w:marLeft w:val="0"/>
      <w:marRight w:val="0"/>
      <w:marTop w:val="0"/>
      <w:marBottom w:val="0"/>
      <w:divBdr>
        <w:top w:val="none" w:sz="0" w:space="0" w:color="auto"/>
        <w:left w:val="none" w:sz="0" w:space="0" w:color="auto"/>
        <w:bottom w:val="none" w:sz="0" w:space="0" w:color="auto"/>
        <w:right w:val="none" w:sz="0" w:space="0" w:color="auto"/>
      </w:divBdr>
      <w:divsChild>
        <w:div w:id="203636497">
          <w:marLeft w:val="0"/>
          <w:marRight w:val="0"/>
          <w:marTop w:val="120"/>
          <w:marBottom w:val="120"/>
          <w:divBdr>
            <w:top w:val="none" w:sz="0" w:space="0" w:color="auto"/>
            <w:left w:val="none" w:sz="0" w:space="0" w:color="auto"/>
            <w:bottom w:val="none" w:sz="0" w:space="0" w:color="auto"/>
            <w:right w:val="none" w:sz="0" w:space="0" w:color="auto"/>
          </w:divBdr>
        </w:div>
      </w:divsChild>
    </w:div>
    <w:div w:id="88819744">
      <w:bodyDiv w:val="1"/>
      <w:marLeft w:val="0"/>
      <w:marRight w:val="0"/>
      <w:marTop w:val="0"/>
      <w:marBottom w:val="0"/>
      <w:divBdr>
        <w:top w:val="none" w:sz="0" w:space="0" w:color="auto"/>
        <w:left w:val="none" w:sz="0" w:space="0" w:color="auto"/>
        <w:bottom w:val="none" w:sz="0" w:space="0" w:color="auto"/>
        <w:right w:val="none" w:sz="0" w:space="0" w:color="auto"/>
      </w:divBdr>
      <w:divsChild>
        <w:div w:id="1266885094">
          <w:marLeft w:val="0"/>
          <w:marRight w:val="0"/>
          <w:marTop w:val="120"/>
          <w:marBottom w:val="120"/>
          <w:divBdr>
            <w:top w:val="none" w:sz="0" w:space="0" w:color="auto"/>
            <w:left w:val="none" w:sz="0" w:space="0" w:color="auto"/>
            <w:bottom w:val="none" w:sz="0" w:space="0" w:color="auto"/>
            <w:right w:val="none" w:sz="0" w:space="0" w:color="auto"/>
          </w:divBdr>
        </w:div>
      </w:divsChild>
    </w:div>
    <w:div w:id="104160018">
      <w:bodyDiv w:val="1"/>
      <w:marLeft w:val="0"/>
      <w:marRight w:val="0"/>
      <w:marTop w:val="0"/>
      <w:marBottom w:val="0"/>
      <w:divBdr>
        <w:top w:val="none" w:sz="0" w:space="0" w:color="auto"/>
        <w:left w:val="none" w:sz="0" w:space="0" w:color="auto"/>
        <w:bottom w:val="none" w:sz="0" w:space="0" w:color="auto"/>
        <w:right w:val="none" w:sz="0" w:space="0" w:color="auto"/>
      </w:divBdr>
      <w:divsChild>
        <w:div w:id="1048532144">
          <w:marLeft w:val="0"/>
          <w:marRight w:val="0"/>
          <w:marTop w:val="120"/>
          <w:marBottom w:val="120"/>
          <w:divBdr>
            <w:top w:val="none" w:sz="0" w:space="0" w:color="auto"/>
            <w:left w:val="none" w:sz="0" w:space="0" w:color="auto"/>
            <w:bottom w:val="none" w:sz="0" w:space="0" w:color="auto"/>
            <w:right w:val="none" w:sz="0" w:space="0" w:color="auto"/>
          </w:divBdr>
        </w:div>
      </w:divsChild>
    </w:div>
    <w:div w:id="118382796">
      <w:bodyDiv w:val="1"/>
      <w:marLeft w:val="0"/>
      <w:marRight w:val="0"/>
      <w:marTop w:val="0"/>
      <w:marBottom w:val="0"/>
      <w:divBdr>
        <w:top w:val="none" w:sz="0" w:space="0" w:color="auto"/>
        <w:left w:val="none" w:sz="0" w:space="0" w:color="auto"/>
        <w:bottom w:val="none" w:sz="0" w:space="0" w:color="auto"/>
        <w:right w:val="none" w:sz="0" w:space="0" w:color="auto"/>
      </w:divBdr>
    </w:div>
    <w:div w:id="144856426">
      <w:bodyDiv w:val="1"/>
      <w:marLeft w:val="0"/>
      <w:marRight w:val="0"/>
      <w:marTop w:val="0"/>
      <w:marBottom w:val="0"/>
      <w:divBdr>
        <w:top w:val="none" w:sz="0" w:space="0" w:color="auto"/>
        <w:left w:val="none" w:sz="0" w:space="0" w:color="auto"/>
        <w:bottom w:val="none" w:sz="0" w:space="0" w:color="auto"/>
        <w:right w:val="none" w:sz="0" w:space="0" w:color="auto"/>
      </w:divBdr>
    </w:div>
    <w:div w:id="149256250">
      <w:bodyDiv w:val="1"/>
      <w:marLeft w:val="0"/>
      <w:marRight w:val="0"/>
      <w:marTop w:val="0"/>
      <w:marBottom w:val="0"/>
      <w:divBdr>
        <w:top w:val="none" w:sz="0" w:space="0" w:color="auto"/>
        <w:left w:val="none" w:sz="0" w:space="0" w:color="auto"/>
        <w:bottom w:val="none" w:sz="0" w:space="0" w:color="auto"/>
        <w:right w:val="none" w:sz="0" w:space="0" w:color="auto"/>
      </w:divBdr>
    </w:div>
    <w:div w:id="187717758">
      <w:bodyDiv w:val="1"/>
      <w:marLeft w:val="0"/>
      <w:marRight w:val="0"/>
      <w:marTop w:val="0"/>
      <w:marBottom w:val="0"/>
      <w:divBdr>
        <w:top w:val="none" w:sz="0" w:space="0" w:color="auto"/>
        <w:left w:val="none" w:sz="0" w:space="0" w:color="auto"/>
        <w:bottom w:val="none" w:sz="0" w:space="0" w:color="auto"/>
        <w:right w:val="none" w:sz="0" w:space="0" w:color="auto"/>
      </w:divBdr>
    </w:div>
    <w:div w:id="201985984">
      <w:bodyDiv w:val="1"/>
      <w:marLeft w:val="0"/>
      <w:marRight w:val="0"/>
      <w:marTop w:val="0"/>
      <w:marBottom w:val="0"/>
      <w:divBdr>
        <w:top w:val="none" w:sz="0" w:space="0" w:color="auto"/>
        <w:left w:val="none" w:sz="0" w:space="0" w:color="auto"/>
        <w:bottom w:val="none" w:sz="0" w:space="0" w:color="auto"/>
        <w:right w:val="none" w:sz="0" w:space="0" w:color="auto"/>
      </w:divBdr>
      <w:divsChild>
        <w:div w:id="1735203392">
          <w:marLeft w:val="0"/>
          <w:marRight w:val="0"/>
          <w:marTop w:val="120"/>
          <w:marBottom w:val="120"/>
          <w:divBdr>
            <w:top w:val="none" w:sz="0" w:space="0" w:color="auto"/>
            <w:left w:val="none" w:sz="0" w:space="0" w:color="auto"/>
            <w:bottom w:val="none" w:sz="0" w:space="0" w:color="auto"/>
            <w:right w:val="none" w:sz="0" w:space="0" w:color="auto"/>
          </w:divBdr>
        </w:div>
      </w:divsChild>
    </w:div>
    <w:div w:id="228997261">
      <w:bodyDiv w:val="1"/>
      <w:marLeft w:val="0"/>
      <w:marRight w:val="0"/>
      <w:marTop w:val="0"/>
      <w:marBottom w:val="0"/>
      <w:divBdr>
        <w:top w:val="none" w:sz="0" w:space="0" w:color="auto"/>
        <w:left w:val="none" w:sz="0" w:space="0" w:color="auto"/>
        <w:bottom w:val="none" w:sz="0" w:space="0" w:color="auto"/>
        <w:right w:val="none" w:sz="0" w:space="0" w:color="auto"/>
      </w:divBdr>
    </w:div>
    <w:div w:id="258880208">
      <w:bodyDiv w:val="1"/>
      <w:marLeft w:val="0"/>
      <w:marRight w:val="0"/>
      <w:marTop w:val="0"/>
      <w:marBottom w:val="0"/>
      <w:divBdr>
        <w:top w:val="none" w:sz="0" w:space="0" w:color="auto"/>
        <w:left w:val="none" w:sz="0" w:space="0" w:color="auto"/>
        <w:bottom w:val="none" w:sz="0" w:space="0" w:color="auto"/>
        <w:right w:val="none" w:sz="0" w:space="0" w:color="auto"/>
      </w:divBdr>
    </w:div>
    <w:div w:id="298417902">
      <w:bodyDiv w:val="1"/>
      <w:marLeft w:val="0"/>
      <w:marRight w:val="0"/>
      <w:marTop w:val="0"/>
      <w:marBottom w:val="0"/>
      <w:divBdr>
        <w:top w:val="none" w:sz="0" w:space="0" w:color="auto"/>
        <w:left w:val="none" w:sz="0" w:space="0" w:color="auto"/>
        <w:bottom w:val="none" w:sz="0" w:space="0" w:color="auto"/>
        <w:right w:val="none" w:sz="0" w:space="0" w:color="auto"/>
      </w:divBdr>
      <w:divsChild>
        <w:div w:id="583996398">
          <w:marLeft w:val="0"/>
          <w:marRight w:val="0"/>
          <w:marTop w:val="120"/>
          <w:marBottom w:val="120"/>
          <w:divBdr>
            <w:top w:val="none" w:sz="0" w:space="0" w:color="auto"/>
            <w:left w:val="none" w:sz="0" w:space="0" w:color="auto"/>
            <w:bottom w:val="none" w:sz="0" w:space="0" w:color="auto"/>
            <w:right w:val="none" w:sz="0" w:space="0" w:color="auto"/>
          </w:divBdr>
        </w:div>
      </w:divsChild>
    </w:div>
    <w:div w:id="302976817">
      <w:bodyDiv w:val="1"/>
      <w:marLeft w:val="0"/>
      <w:marRight w:val="0"/>
      <w:marTop w:val="0"/>
      <w:marBottom w:val="0"/>
      <w:divBdr>
        <w:top w:val="none" w:sz="0" w:space="0" w:color="auto"/>
        <w:left w:val="none" w:sz="0" w:space="0" w:color="auto"/>
        <w:bottom w:val="none" w:sz="0" w:space="0" w:color="auto"/>
        <w:right w:val="none" w:sz="0" w:space="0" w:color="auto"/>
      </w:divBdr>
    </w:div>
    <w:div w:id="315838383">
      <w:bodyDiv w:val="1"/>
      <w:marLeft w:val="0"/>
      <w:marRight w:val="0"/>
      <w:marTop w:val="0"/>
      <w:marBottom w:val="0"/>
      <w:divBdr>
        <w:top w:val="none" w:sz="0" w:space="0" w:color="auto"/>
        <w:left w:val="none" w:sz="0" w:space="0" w:color="auto"/>
        <w:bottom w:val="none" w:sz="0" w:space="0" w:color="auto"/>
        <w:right w:val="none" w:sz="0" w:space="0" w:color="auto"/>
      </w:divBdr>
      <w:divsChild>
        <w:div w:id="626394823">
          <w:marLeft w:val="0"/>
          <w:marRight w:val="0"/>
          <w:marTop w:val="120"/>
          <w:marBottom w:val="120"/>
          <w:divBdr>
            <w:top w:val="none" w:sz="0" w:space="0" w:color="auto"/>
            <w:left w:val="none" w:sz="0" w:space="0" w:color="auto"/>
            <w:bottom w:val="none" w:sz="0" w:space="0" w:color="auto"/>
            <w:right w:val="none" w:sz="0" w:space="0" w:color="auto"/>
          </w:divBdr>
        </w:div>
      </w:divsChild>
    </w:div>
    <w:div w:id="318969150">
      <w:bodyDiv w:val="1"/>
      <w:marLeft w:val="0"/>
      <w:marRight w:val="0"/>
      <w:marTop w:val="0"/>
      <w:marBottom w:val="0"/>
      <w:divBdr>
        <w:top w:val="none" w:sz="0" w:space="0" w:color="auto"/>
        <w:left w:val="none" w:sz="0" w:space="0" w:color="auto"/>
        <w:bottom w:val="none" w:sz="0" w:space="0" w:color="auto"/>
        <w:right w:val="none" w:sz="0" w:space="0" w:color="auto"/>
      </w:divBdr>
    </w:div>
    <w:div w:id="398286178">
      <w:bodyDiv w:val="1"/>
      <w:marLeft w:val="0"/>
      <w:marRight w:val="0"/>
      <w:marTop w:val="0"/>
      <w:marBottom w:val="0"/>
      <w:divBdr>
        <w:top w:val="none" w:sz="0" w:space="0" w:color="auto"/>
        <w:left w:val="none" w:sz="0" w:space="0" w:color="auto"/>
        <w:bottom w:val="none" w:sz="0" w:space="0" w:color="auto"/>
        <w:right w:val="none" w:sz="0" w:space="0" w:color="auto"/>
      </w:divBdr>
      <w:divsChild>
        <w:div w:id="467435329">
          <w:marLeft w:val="0"/>
          <w:marRight w:val="0"/>
          <w:marTop w:val="120"/>
          <w:marBottom w:val="120"/>
          <w:divBdr>
            <w:top w:val="none" w:sz="0" w:space="0" w:color="auto"/>
            <w:left w:val="none" w:sz="0" w:space="0" w:color="auto"/>
            <w:bottom w:val="none" w:sz="0" w:space="0" w:color="auto"/>
            <w:right w:val="none" w:sz="0" w:space="0" w:color="auto"/>
          </w:divBdr>
        </w:div>
      </w:divsChild>
    </w:div>
    <w:div w:id="412043540">
      <w:bodyDiv w:val="1"/>
      <w:marLeft w:val="0"/>
      <w:marRight w:val="0"/>
      <w:marTop w:val="0"/>
      <w:marBottom w:val="0"/>
      <w:divBdr>
        <w:top w:val="none" w:sz="0" w:space="0" w:color="auto"/>
        <w:left w:val="none" w:sz="0" w:space="0" w:color="auto"/>
        <w:bottom w:val="none" w:sz="0" w:space="0" w:color="auto"/>
        <w:right w:val="none" w:sz="0" w:space="0" w:color="auto"/>
      </w:divBdr>
    </w:div>
    <w:div w:id="416093353">
      <w:bodyDiv w:val="1"/>
      <w:marLeft w:val="0"/>
      <w:marRight w:val="0"/>
      <w:marTop w:val="0"/>
      <w:marBottom w:val="0"/>
      <w:divBdr>
        <w:top w:val="none" w:sz="0" w:space="0" w:color="auto"/>
        <w:left w:val="none" w:sz="0" w:space="0" w:color="auto"/>
        <w:bottom w:val="none" w:sz="0" w:space="0" w:color="auto"/>
        <w:right w:val="none" w:sz="0" w:space="0" w:color="auto"/>
      </w:divBdr>
      <w:divsChild>
        <w:div w:id="604702144">
          <w:marLeft w:val="0"/>
          <w:marRight w:val="0"/>
          <w:marTop w:val="120"/>
          <w:marBottom w:val="120"/>
          <w:divBdr>
            <w:top w:val="none" w:sz="0" w:space="0" w:color="auto"/>
            <w:left w:val="none" w:sz="0" w:space="0" w:color="auto"/>
            <w:bottom w:val="none" w:sz="0" w:space="0" w:color="auto"/>
            <w:right w:val="none" w:sz="0" w:space="0" w:color="auto"/>
          </w:divBdr>
        </w:div>
        <w:div w:id="695618759">
          <w:marLeft w:val="0"/>
          <w:marRight w:val="0"/>
          <w:marTop w:val="120"/>
          <w:marBottom w:val="120"/>
          <w:divBdr>
            <w:top w:val="none" w:sz="0" w:space="0" w:color="auto"/>
            <w:left w:val="none" w:sz="0" w:space="0" w:color="auto"/>
            <w:bottom w:val="none" w:sz="0" w:space="0" w:color="auto"/>
            <w:right w:val="none" w:sz="0" w:space="0" w:color="auto"/>
          </w:divBdr>
        </w:div>
        <w:div w:id="410586845">
          <w:marLeft w:val="0"/>
          <w:marRight w:val="0"/>
          <w:marTop w:val="120"/>
          <w:marBottom w:val="120"/>
          <w:divBdr>
            <w:top w:val="none" w:sz="0" w:space="0" w:color="auto"/>
            <w:left w:val="none" w:sz="0" w:space="0" w:color="auto"/>
            <w:bottom w:val="none" w:sz="0" w:space="0" w:color="auto"/>
            <w:right w:val="none" w:sz="0" w:space="0" w:color="auto"/>
          </w:divBdr>
        </w:div>
        <w:div w:id="1038046921">
          <w:marLeft w:val="0"/>
          <w:marRight w:val="0"/>
          <w:marTop w:val="120"/>
          <w:marBottom w:val="120"/>
          <w:divBdr>
            <w:top w:val="none" w:sz="0" w:space="0" w:color="auto"/>
            <w:left w:val="none" w:sz="0" w:space="0" w:color="auto"/>
            <w:bottom w:val="none" w:sz="0" w:space="0" w:color="auto"/>
            <w:right w:val="none" w:sz="0" w:space="0" w:color="auto"/>
          </w:divBdr>
        </w:div>
        <w:div w:id="108814517">
          <w:marLeft w:val="0"/>
          <w:marRight w:val="0"/>
          <w:marTop w:val="120"/>
          <w:marBottom w:val="120"/>
          <w:divBdr>
            <w:top w:val="none" w:sz="0" w:space="0" w:color="auto"/>
            <w:left w:val="none" w:sz="0" w:space="0" w:color="auto"/>
            <w:bottom w:val="none" w:sz="0" w:space="0" w:color="auto"/>
            <w:right w:val="none" w:sz="0" w:space="0" w:color="auto"/>
          </w:divBdr>
        </w:div>
      </w:divsChild>
    </w:div>
    <w:div w:id="422386277">
      <w:bodyDiv w:val="1"/>
      <w:marLeft w:val="0"/>
      <w:marRight w:val="0"/>
      <w:marTop w:val="0"/>
      <w:marBottom w:val="0"/>
      <w:divBdr>
        <w:top w:val="none" w:sz="0" w:space="0" w:color="auto"/>
        <w:left w:val="none" w:sz="0" w:space="0" w:color="auto"/>
        <w:bottom w:val="none" w:sz="0" w:space="0" w:color="auto"/>
        <w:right w:val="none" w:sz="0" w:space="0" w:color="auto"/>
      </w:divBdr>
    </w:div>
    <w:div w:id="512840340">
      <w:bodyDiv w:val="1"/>
      <w:marLeft w:val="0"/>
      <w:marRight w:val="0"/>
      <w:marTop w:val="0"/>
      <w:marBottom w:val="0"/>
      <w:divBdr>
        <w:top w:val="none" w:sz="0" w:space="0" w:color="auto"/>
        <w:left w:val="none" w:sz="0" w:space="0" w:color="auto"/>
        <w:bottom w:val="none" w:sz="0" w:space="0" w:color="auto"/>
        <w:right w:val="none" w:sz="0" w:space="0" w:color="auto"/>
      </w:divBdr>
      <w:divsChild>
        <w:div w:id="257063552">
          <w:marLeft w:val="0"/>
          <w:marRight w:val="0"/>
          <w:marTop w:val="120"/>
          <w:marBottom w:val="120"/>
          <w:divBdr>
            <w:top w:val="none" w:sz="0" w:space="0" w:color="auto"/>
            <w:left w:val="none" w:sz="0" w:space="0" w:color="auto"/>
            <w:bottom w:val="none" w:sz="0" w:space="0" w:color="auto"/>
            <w:right w:val="none" w:sz="0" w:space="0" w:color="auto"/>
          </w:divBdr>
        </w:div>
      </w:divsChild>
    </w:div>
    <w:div w:id="559293809">
      <w:bodyDiv w:val="1"/>
      <w:marLeft w:val="0"/>
      <w:marRight w:val="0"/>
      <w:marTop w:val="0"/>
      <w:marBottom w:val="0"/>
      <w:divBdr>
        <w:top w:val="none" w:sz="0" w:space="0" w:color="auto"/>
        <w:left w:val="none" w:sz="0" w:space="0" w:color="auto"/>
        <w:bottom w:val="none" w:sz="0" w:space="0" w:color="auto"/>
        <w:right w:val="none" w:sz="0" w:space="0" w:color="auto"/>
      </w:divBdr>
      <w:divsChild>
        <w:div w:id="1069420686">
          <w:marLeft w:val="0"/>
          <w:marRight w:val="0"/>
          <w:marTop w:val="120"/>
          <w:marBottom w:val="120"/>
          <w:divBdr>
            <w:top w:val="none" w:sz="0" w:space="0" w:color="auto"/>
            <w:left w:val="none" w:sz="0" w:space="0" w:color="auto"/>
            <w:bottom w:val="none" w:sz="0" w:space="0" w:color="auto"/>
            <w:right w:val="none" w:sz="0" w:space="0" w:color="auto"/>
          </w:divBdr>
        </w:div>
      </w:divsChild>
    </w:div>
    <w:div w:id="578563984">
      <w:bodyDiv w:val="1"/>
      <w:marLeft w:val="0"/>
      <w:marRight w:val="0"/>
      <w:marTop w:val="0"/>
      <w:marBottom w:val="0"/>
      <w:divBdr>
        <w:top w:val="none" w:sz="0" w:space="0" w:color="auto"/>
        <w:left w:val="none" w:sz="0" w:space="0" w:color="auto"/>
        <w:bottom w:val="none" w:sz="0" w:space="0" w:color="auto"/>
        <w:right w:val="none" w:sz="0" w:space="0" w:color="auto"/>
      </w:divBdr>
      <w:divsChild>
        <w:div w:id="189955992">
          <w:marLeft w:val="0"/>
          <w:marRight w:val="0"/>
          <w:marTop w:val="120"/>
          <w:marBottom w:val="120"/>
          <w:divBdr>
            <w:top w:val="none" w:sz="0" w:space="0" w:color="auto"/>
            <w:left w:val="none" w:sz="0" w:space="0" w:color="auto"/>
            <w:bottom w:val="none" w:sz="0" w:space="0" w:color="auto"/>
            <w:right w:val="none" w:sz="0" w:space="0" w:color="auto"/>
          </w:divBdr>
        </w:div>
      </w:divsChild>
    </w:div>
    <w:div w:id="594434346">
      <w:bodyDiv w:val="1"/>
      <w:marLeft w:val="0"/>
      <w:marRight w:val="0"/>
      <w:marTop w:val="0"/>
      <w:marBottom w:val="0"/>
      <w:divBdr>
        <w:top w:val="none" w:sz="0" w:space="0" w:color="auto"/>
        <w:left w:val="none" w:sz="0" w:space="0" w:color="auto"/>
        <w:bottom w:val="none" w:sz="0" w:space="0" w:color="auto"/>
        <w:right w:val="none" w:sz="0" w:space="0" w:color="auto"/>
      </w:divBdr>
    </w:div>
    <w:div w:id="639573669">
      <w:bodyDiv w:val="1"/>
      <w:marLeft w:val="0"/>
      <w:marRight w:val="0"/>
      <w:marTop w:val="0"/>
      <w:marBottom w:val="0"/>
      <w:divBdr>
        <w:top w:val="none" w:sz="0" w:space="0" w:color="auto"/>
        <w:left w:val="none" w:sz="0" w:space="0" w:color="auto"/>
        <w:bottom w:val="none" w:sz="0" w:space="0" w:color="auto"/>
        <w:right w:val="none" w:sz="0" w:space="0" w:color="auto"/>
      </w:divBdr>
    </w:div>
    <w:div w:id="642463064">
      <w:bodyDiv w:val="1"/>
      <w:marLeft w:val="0"/>
      <w:marRight w:val="0"/>
      <w:marTop w:val="0"/>
      <w:marBottom w:val="0"/>
      <w:divBdr>
        <w:top w:val="none" w:sz="0" w:space="0" w:color="auto"/>
        <w:left w:val="none" w:sz="0" w:space="0" w:color="auto"/>
        <w:bottom w:val="none" w:sz="0" w:space="0" w:color="auto"/>
        <w:right w:val="none" w:sz="0" w:space="0" w:color="auto"/>
      </w:divBdr>
      <w:divsChild>
        <w:div w:id="897664222">
          <w:marLeft w:val="0"/>
          <w:marRight w:val="0"/>
          <w:marTop w:val="120"/>
          <w:marBottom w:val="120"/>
          <w:divBdr>
            <w:top w:val="none" w:sz="0" w:space="0" w:color="auto"/>
            <w:left w:val="none" w:sz="0" w:space="0" w:color="auto"/>
            <w:bottom w:val="none" w:sz="0" w:space="0" w:color="auto"/>
            <w:right w:val="none" w:sz="0" w:space="0" w:color="auto"/>
          </w:divBdr>
        </w:div>
      </w:divsChild>
    </w:div>
    <w:div w:id="691691523">
      <w:bodyDiv w:val="1"/>
      <w:marLeft w:val="0"/>
      <w:marRight w:val="0"/>
      <w:marTop w:val="0"/>
      <w:marBottom w:val="0"/>
      <w:divBdr>
        <w:top w:val="none" w:sz="0" w:space="0" w:color="auto"/>
        <w:left w:val="none" w:sz="0" w:space="0" w:color="auto"/>
        <w:bottom w:val="none" w:sz="0" w:space="0" w:color="auto"/>
        <w:right w:val="none" w:sz="0" w:space="0" w:color="auto"/>
      </w:divBdr>
      <w:divsChild>
        <w:div w:id="1407919902">
          <w:marLeft w:val="0"/>
          <w:marRight w:val="0"/>
          <w:marTop w:val="120"/>
          <w:marBottom w:val="120"/>
          <w:divBdr>
            <w:top w:val="none" w:sz="0" w:space="0" w:color="auto"/>
            <w:left w:val="none" w:sz="0" w:space="0" w:color="auto"/>
            <w:bottom w:val="none" w:sz="0" w:space="0" w:color="auto"/>
            <w:right w:val="none" w:sz="0" w:space="0" w:color="auto"/>
          </w:divBdr>
        </w:div>
        <w:div w:id="850217359">
          <w:marLeft w:val="0"/>
          <w:marRight w:val="0"/>
          <w:marTop w:val="120"/>
          <w:marBottom w:val="120"/>
          <w:divBdr>
            <w:top w:val="none" w:sz="0" w:space="0" w:color="auto"/>
            <w:left w:val="none" w:sz="0" w:space="0" w:color="auto"/>
            <w:bottom w:val="none" w:sz="0" w:space="0" w:color="auto"/>
            <w:right w:val="none" w:sz="0" w:space="0" w:color="auto"/>
          </w:divBdr>
        </w:div>
        <w:div w:id="76902142">
          <w:marLeft w:val="0"/>
          <w:marRight w:val="0"/>
          <w:marTop w:val="120"/>
          <w:marBottom w:val="120"/>
          <w:divBdr>
            <w:top w:val="none" w:sz="0" w:space="0" w:color="auto"/>
            <w:left w:val="none" w:sz="0" w:space="0" w:color="auto"/>
            <w:bottom w:val="none" w:sz="0" w:space="0" w:color="auto"/>
            <w:right w:val="none" w:sz="0" w:space="0" w:color="auto"/>
          </w:divBdr>
        </w:div>
      </w:divsChild>
    </w:div>
    <w:div w:id="720785971">
      <w:bodyDiv w:val="1"/>
      <w:marLeft w:val="0"/>
      <w:marRight w:val="0"/>
      <w:marTop w:val="0"/>
      <w:marBottom w:val="0"/>
      <w:divBdr>
        <w:top w:val="none" w:sz="0" w:space="0" w:color="auto"/>
        <w:left w:val="none" w:sz="0" w:space="0" w:color="auto"/>
        <w:bottom w:val="none" w:sz="0" w:space="0" w:color="auto"/>
        <w:right w:val="none" w:sz="0" w:space="0" w:color="auto"/>
      </w:divBdr>
      <w:divsChild>
        <w:div w:id="1158032935">
          <w:marLeft w:val="0"/>
          <w:marRight w:val="0"/>
          <w:marTop w:val="120"/>
          <w:marBottom w:val="120"/>
          <w:divBdr>
            <w:top w:val="none" w:sz="0" w:space="0" w:color="auto"/>
            <w:left w:val="none" w:sz="0" w:space="0" w:color="auto"/>
            <w:bottom w:val="none" w:sz="0" w:space="0" w:color="auto"/>
            <w:right w:val="none" w:sz="0" w:space="0" w:color="auto"/>
          </w:divBdr>
        </w:div>
      </w:divsChild>
    </w:div>
    <w:div w:id="752050843">
      <w:bodyDiv w:val="1"/>
      <w:marLeft w:val="0"/>
      <w:marRight w:val="0"/>
      <w:marTop w:val="0"/>
      <w:marBottom w:val="0"/>
      <w:divBdr>
        <w:top w:val="none" w:sz="0" w:space="0" w:color="auto"/>
        <w:left w:val="none" w:sz="0" w:space="0" w:color="auto"/>
        <w:bottom w:val="none" w:sz="0" w:space="0" w:color="auto"/>
        <w:right w:val="none" w:sz="0" w:space="0" w:color="auto"/>
      </w:divBdr>
      <w:divsChild>
        <w:div w:id="1048994580">
          <w:marLeft w:val="0"/>
          <w:marRight w:val="0"/>
          <w:marTop w:val="120"/>
          <w:marBottom w:val="120"/>
          <w:divBdr>
            <w:top w:val="none" w:sz="0" w:space="0" w:color="auto"/>
            <w:left w:val="none" w:sz="0" w:space="0" w:color="auto"/>
            <w:bottom w:val="none" w:sz="0" w:space="0" w:color="auto"/>
            <w:right w:val="none" w:sz="0" w:space="0" w:color="auto"/>
          </w:divBdr>
        </w:div>
      </w:divsChild>
    </w:div>
    <w:div w:id="765806593">
      <w:bodyDiv w:val="1"/>
      <w:marLeft w:val="0"/>
      <w:marRight w:val="0"/>
      <w:marTop w:val="0"/>
      <w:marBottom w:val="0"/>
      <w:divBdr>
        <w:top w:val="none" w:sz="0" w:space="0" w:color="auto"/>
        <w:left w:val="none" w:sz="0" w:space="0" w:color="auto"/>
        <w:bottom w:val="none" w:sz="0" w:space="0" w:color="auto"/>
        <w:right w:val="none" w:sz="0" w:space="0" w:color="auto"/>
      </w:divBdr>
    </w:div>
    <w:div w:id="798183849">
      <w:bodyDiv w:val="1"/>
      <w:marLeft w:val="0"/>
      <w:marRight w:val="0"/>
      <w:marTop w:val="0"/>
      <w:marBottom w:val="0"/>
      <w:divBdr>
        <w:top w:val="none" w:sz="0" w:space="0" w:color="auto"/>
        <w:left w:val="none" w:sz="0" w:space="0" w:color="auto"/>
        <w:bottom w:val="none" w:sz="0" w:space="0" w:color="auto"/>
        <w:right w:val="none" w:sz="0" w:space="0" w:color="auto"/>
      </w:divBdr>
      <w:divsChild>
        <w:div w:id="64761677">
          <w:marLeft w:val="0"/>
          <w:marRight w:val="0"/>
          <w:marTop w:val="120"/>
          <w:marBottom w:val="120"/>
          <w:divBdr>
            <w:top w:val="none" w:sz="0" w:space="0" w:color="auto"/>
            <w:left w:val="none" w:sz="0" w:space="0" w:color="auto"/>
            <w:bottom w:val="none" w:sz="0" w:space="0" w:color="auto"/>
            <w:right w:val="none" w:sz="0" w:space="0" w:color="auto"/>
          </w:divBdr>
        </w:div>
      </w:divsChild>
    </w:div>
    <w:div w:id="820387380">
      <w:bodyDiv w:val="1"/>
      <w:marLeft w:val="0"/>
      <w:marRight w:val="0"/>
      <w:marTop w:val="0"/>
      <w:marBottom w:val="0"/>
      <w:divBdr>
        <w:top w:val="none" w:sz="0" w:space="0" w:color="auto"/>
        <w:left w:val="none" w:sz="0" w:space="0" w:color="auto"/>
        <w:bottom w:val="none" w:sz="0" w:space="0" w:color="auto"/>
        <w:right w:val="none" w:sz="0" w:space="0" w:color="auto"/>
      </w:divBdr>
      <w:divsChild>
        <w:div w:id="1106266939">
          <w:marLeft w:val="0"/>
          <w:marRight w:val="0"/>
          <w:marTop w:val="120"/>
          <w:marBottom w:val="120"/>
          <w:divBdr>
            <w:top w:val="none" w:sz="0" w:space="0" w:color="auto"/>
            <w:left w:val="none" w:sz="0" w:space="0" w:color="auto"/>
            <w:bottom w:val="none" w:sz="0" w:space="0" w:color="auto"/>
            <w:right w:val="none" w:sz="0" w:space="0" w:color="auto"/>
          </w:divBdr>
        </w:div>
      </w:divsChild>
    </w:div>
    <w:div w:id="869486785">
      <w:bodyDiv w:val="1"/>
      <w:marLeft w:val="0"/>
      <w:marRight w:val="0"/>
      <w:marTop w:val="0"/>
      <w:marBottom w:val="0"/>
      <w:divBdr>
        <w:top w:val="none" w:sz="0" w:space="0" w:color="auto"/>
        <w:left w:val="none" w:sz="0" w:space="0" w:color="auto"/>
        <w:bottom w:val="none" w:sz="0" w:space="0" w:color="auto"/>
        <w:right w:val="none" w:sz="0" w:space="0" w:color="auto"/>
      </w:divBdr>
    </w:div>
    <w:div w:id="882640311">
      <w:bodyDiv w:val="1"/>
      <w:marLeft w:val="0"/>
      <w:marRight w:val="0"/>
      <w:marTop w:val="0"/>
      <w:marBottom w:val="0"/>
      <w:divBdr>
        <w:top w:val="none" w:sz="0" w:space="0" w:color="auto"/>
        <w:left w:val="none" w:sz="0" w:space="0" w:color="auto"/>
        <w:bottom w:val="none" w:sz="0" w:space="0" w:color="auto"/>
        <w:right w:val="none" w:sz="0" w:space="0" w:color="auto"/>
      </w:divBdr>
      <w:divsChild>
        <w:div w:id="1686206831">
          <w:marLeft w:val="0"/>
          <w:marRight w:val="0"/>
          <w:marTop w:val="120"/>
          <w:marBottom w:val="120"/>
          <w:divBdr>
            <w:top w:val="none" w:sz="0" w:space="0" w:color="auto"/>
            <w:left w:val="none" w:sz="0" w:space="0" w:color="auto"/>
            <w:bottom w:val="none" w:sz="0" w:space="0" w:color="auto"/>
            <w:right w:val="none" w:sz="0" w:space="0" w:color="auto"/>
          </w:divBdr>
        </w:div>
      </w:divsChild>
    </w:div>
    <w:div w:id="922255209">
      <w:bodyDiv w:val="1"/>
      <w:marLeft w:val="0"/>
      <w:marRight w:val="0"/>
      <w:marTop w:val="0"/>
      <w:marBottom w:val="0"/>
      <w:divBdr>
        <w:top w:val="none" w:sz="0" w:space="0" w:color="auto"/>
        <w:left w:val="none" w:sz="0" w:space="0" w:color="auto"/>
        <w:bottom w:val="none" w:sz="0" w:space="0" w:color="auto"/>
        <w:right w:val="none" w:sz="0" w:space="0" w:color="auto"/>
      </w:divBdr>
    </w:div>
    <w:div w:id="971904595">
      <w:bodyDiv w:val="1"/>
      <w:marLeft w:val="0"/>
      <w:marRight w:val="0"/>
      <w:marTop w:val="0"/>
      <w:marBottom w:val="0"/>
      <w:divBdr>
        <w:top w:val="none" w:sz="0" w:space="0" w:color="auto"/>
        <w:left w:val="none" w:sz="0" w:space="0" w:color="auto"/>
        <w:bottom w:val="none" w:sz="0" w:space="0" w:color="auto"/>
        <w:right w:val="none" w:sz="0" w:space="0" w:color="auto"/>
      </w:divBdr>
    </w:div>
    <w:div w:id="997149086">
      <w:bodyDiv w:val="1"/>
      <w:marLeft w:val="0"/>
      <w:marRight w:val="0"/>
      <w:marTop w:val="0"/>
      <w:marBottom w:val="0"/>
      <w:divBdr>
        <w:top w:val="none" w:sz="0" w:space="0" w:color="auto"/>
        <w:left w:val="none" w:sz="0" w:space="0" w:color="auto"/>
        <w:bottom w:val="none" w:sz="0" w:space="0" w:color="auto"/>
        <w:right w:val="none" w:sz="0" w:space="0" w:color="auto"/>
      </w:divBdr>
      <w:divsChild>
        <w:div w:id="27144434">
          <w:marLeft w:val="0"/>
          <w:marRight w:val="0"/>
          <w:marTop w:val="120"/>
          <w:marBottom w:val="120"/>
          <w:divBdr>
            <w:top w:val="none" w:sz="0" w:space="0" w:color="auto"/>
            <w:left w:val="none" w:sz="0" w:space="0" w:color="auto"/>
            <w:bottom w:val="none" w:sz="0" w:space="0" w:color="auto"/>
            <w:right w:val="none" w:sz="0" w:space="0" w:color="auto"/>
          </w:divBdr>
        </w:div>
      </w:divsChild>
    </w:div>
    <w:div w:id="1003627512">
      <w:bodyDiv w:val="1"/>
      <w:marLeft w:val="0"/>
      <w:marRight w:val="0"/>
      <w:marTop w:val="0"/>
      <w:marBottom w:val="0"/>
      <w:divBdr>
        <w:top w:val="none" w:sz="0" w:space="0" w:color="auto"/>
        <w:left w:val="none" w:sz="0" w:space="0" w:color="auto"/>
        <w:bottom w:val="none" w:sz="0" w:space="0" w:color="auto"/>
        <w:right w:val="none" w:sz="0" w:space="0" w:color="auto"/>
      </w:divBdr>
    </w:div>
    <w:div w:id="1034231858">
      <w:bodyDiv w:val="1"/>
      <w:marLeft w:val="0"/>
      <w:marRight w:val="0"/>
      <w:marTop w:val="0"/>
      <w:marBottom w:val="0"/>
      <w:divBdr>
        <w:top w:val="none" w:sz="0" w:space="0" w:color="auto"/>
        <w:left w:val="none" w:sz="0" w:space="0" w:color="auto"/>
        <w:bottom w:val="none" w:sz="0" w:space="0" w:color="auto"/>
        <w:right w:val="none" w:sz="0" w:space="0" w:color="auto"/>
      </w:divBdr>
      <w:divsChild>
        <w:div w:id="2000109847">
          <w:marLeft w:val="0"/>
          <w:marRight w:val="0"/>
          <w:marTop w:val="120"/>
          <w:marBottom w:val="120"/>
          <w:divBdr>
            <w:top w:val="none" w:sz="0" w:space="0" w:color="auto"/>
            <w:left w:val="none" w:sz="0" w:space="0" w:color="auto"/>
            <w:bottom w:val="none" w:sz="0" w:space="0" w:color="auto"/>
            <w:right w:val="none" w:sz="0" w:space="0" w:color="auto"/>
          </w:divBdr>
        </w:div>
      </w:divsChild>
    </w:div>
    <w:div w:id="1091045517">
      <w:bodyDiv w:val="1"/>
      <w:marLeft w:val="0"/>
      <w:marRight w:val="0"/>
      <w:marTop w:val="0"/>
      <w:marBottom w:val="0"/>
      <w:divBdr>
        <w:top w:val="none" w:sz="0" w:space="0" w:color="auto"/>
        <w:left w:val="none" w:sz="0" w:space="0" w:color="auto"/>
        <w:bottom w:val="none" w:sz="0" w:space="0" w:color="auto"/>
        <w:right w:val="none" w:sz="0" w:space="0" w:color="auto"/>
      </w:divBdr>
      <w:divsChild>
        <w:div w:id="2054688797">
          <w:marLeft w:val="0"/>
          <w:marRight w:val="0"/>
          <w:marTop w:val="120"/>
          <w:marBottom w:val="120"/>
          <w:divBdr>
            <w:top w:val="none" w:sz="0" w:space="0" w:color="auto"/>
            <w:left w:val="none" w:sz="0" w:space="0" w:color="auto"/>
            <w:bottom w:val="none" w:sz="0" w:space="0" w:color="auto"/>
            <w:right w:val="none" w:sz="0" w:space="0" w:color="auto"/>
          </w:divBdr>
        </w:div>
      </w:divsChild>
    </w:div>
    <w:div w:id="1149640187">
      <w:bodyDiv w:val="1"/>
      <w:marLeft w:val="0"/>
      <w:marRight w:val="0"/>
      <w:marTop w:val="0"/>
      <w:marBottom w:val="0"/>
      <w:divBdr>
        <w:top w:val="none" w:sz="0" w:space="0" w:color="auto"/>
        <w:left w:val="none" w:sz="0" w:space="0" w:color="auto"/>
        <w:bottom w:val="none" w:sz="0" w:space="0" w:color="auto"/>
        <w:right w:val="none" w:sz="0" w:space="0" w:color="auto"/>
      </w:divBdr>
      <w:divsChild>
        <w:div w:id="2038894505">
          <w:marLeft w:val="0"/>
          <w:marRight w:val="0"/>
          <w:marTop w:val="120"/>
          <w:marBottom w:val="120"/>
          <w:divBdr>
            <w:top w:val="none" w:sz="0" w:space="0" w:color="auto"/>
            <w:left w:val="none" w:sz="0" w:space="0" w:color="auto"/>
            <w:bottom w:val="none" w:sz="0" w:space="0" w:color="auto"/>
            <w:right w:val="none" w:sz="0" w:space="0" w:color="auto"/>
          </w:divBdr>
        </w:div>
      </w:divsChild>
    </w:div>
    <w:div w:id="1158764831">
      <w:bodyDiv w:val="1"/>
      <w:marLeft w:val="0"/>
      <w:marRight w:val="0"/>
      <w:marTop w:val="0"/>
      <w:marBottom w:val="0"/>
      <w:divBdr>
        <w:top w:val="none" w:sz="0" w:space="0" w:color="auto"/>
        <w:left w:val="none" w:sz="0" w:space="0" w:color="auto"/>
        <w:bottom w:val="none" w:sz="0" w:space="0" w:color="auto"/>
        <w:right w:val="none" w:sz="0" w:space="0" w:color="auto"/>
      </w:divBdr>
    </w:div>
    <w:div w:id="1169249181">
      <w:bodyDiv w:val="1"/>
      <w:marLeft w:val="0"/>
      <w:marRight w:val="0"/>
      <w:marTop w:val="0"/>
      <w:marBottom w:val="0"/>
      <w:divBdr>
        <w:top w:val="none" w:sz="0" w:space="0" w:color="auto"/>
        <w:left w:val="none" w:sz="0" w:space="0" w:color="auto"/>
        <w:bottom w:val="none" w:sz="0" w:space="0" w:color="auto"/>
        <w:right w:val="none" w:sz="0" w:space="0" w:color="auto"/>
      </w:divBdr>
      <w:divsChild>
        <w:div w:id="1267157259">
          <w:marLeft w:val="0"/>
          <w:marRight w:val="0"/>
          <w:marTop w:val="120"/>
          <w:marBottom w:val="120"/>
          <w:divBdr>
            <w:top w:val="none" w:sz="0" w:space="0" w:color="auto"/>
            <w:left w:val="none" w:sz="0" w:space="0" w:color="auto"/>
            <w:bottom w:val="none" w:sz="0" w:space="0" w:color="auto"/>
            <w:right w:val="none" w:sz="0" w:space="0" w:color="auto"/>
          </w:divBdr>
        </w:div>
      </w:divsChild>
    </w:div>
    <w:div w:id="1173106151">
      <w:bodyDiv w:val="1"/>
      <w:marLeft w:val="0"/>
      <w:marRight w:val="0"/>
      <w:marTop w:val="0"/>
      <w:marBottom w:val="0"/>
      <w:divBdr>
        <w:top w:val="none" w:sz="0" w:space="0" w:color="auto"/>
        <w:left w:val="none" w:sz="0" w:space="0" w:color="auto"/>
        <w:bottom w:val="none" w:sz="0" w:space="0" w:color="auto"/>
        <w:right w:val="none" w:sz="0" w:space="0" w:color="auto"/>
      </w:divBdr>
      <w:divsChild>
        <w:div w:id="1912423077">
          <w:marLeft w:val="0"/>
          <w:marRight w:val="0"/>
          <w:marTop w:val="120"/>
          <w:marBottom w:val="120"/>
          <w:divBdr>
            <w:top w:val="none" w:sz="0" w:space="0" w:color="auto"/>
            <w:left w:val="none" w:sz="0" w:space="0" w:color="auto"/>
            <w:bottom w:val="none" w:sz="0" w:space="0" w:color="auto"/>
            <w:right w:val="none" w:sz="0" w:space="0" w:color="auto"/>
          </w:divBdr>
        </w:div>
      </w:divsChild>
    </w:div>
    <w:div w:id="1190097465">
      <w:bodyDiv w:val="1"/>
      <w:marLeft w:val="0"/>
      <w:marRight w:val="0"/>
      <w:marTop w:val="0"/>
      <w:marBottom w:val="0"/>
      <w:divBdr>
        <w:top w:val="none" w:sz="0" w:space="0" w:color="auto"/>
        <w:left w:val="none" w:sz="0" w:space="0" w:color="auto"/>
        <w:bottom w:val="none" w:sz="0" w:space="0" w:color="auto"/>
        <w:right w:val="none" w:sz="0" w:space="0" w:color="auto"/>
      </w:divBdr>
    </w:div>
    <w:div w:id="1192761736">
      <w:bodyDiv w:val="1"/>
      <w:marLeft w:val="0"/>
      <w:marRight w:val="0"/>
      <w:marTop w:val="0"/>
      <w:marBottom w:val="0"/>
      <w:divBdr>
        <w:top w:val="none" w:sz="0" w:space="0" w:color="auto"/>
        <w:left w:val="none" w:sz="0" w:space="0" w:color="auto"/>
        <w:bottom w:val="none" w:sz="0" w:space="0" w:color="auto"/>
        <w:right w:val="none" w:sz="0" w:space="0" w:color="auto"/>
      </w:divBdr>
      <w:divsChild>
        <w:div w:id="1681853806">
          <w:marLeft w:val="0"/>
          <w:marRight w:val="0"/>
          <w:marTop w:val="120"/>
          <w:marBottom w:val="120"/>
          <w:divBdr>
            <w:top w:val="none" w:sz="0" w:space="0" w:color="auto"/>
            <w:left w:val="none" w:sz="0" w:space="0" w:color="auto"/>
            <w:bottom w:val="none" w:sz="0" w:space="0" w:color="auto"/>
            <w:right w:val="none" w:sz="0" w:space="0" w:color="auto"/>
          </w:divBdr>
        </w:div>
      </w:divsChild>
    </w:div>
    <w:div w:id="1230188062">
      <w:bodyDiv w:val="1"/>
      <w:marLeft w:val="0"/>
      <w:marRight w:val="0"/>
      <w:marTop w:val="0"/>
      <w:marBottom w:val="0"/>
      <w:divBdr>
        <w:top w:val="none" w:sz="0" w:space="0" w:color="auto"/>
        <w:left w:val="none" w:sz="0" w:space="0" w:color="auto"/>
        <w:bottom w:val="none" w:sz="0" w:space="0" w:color="auto"/>
        <w:right w:val="none" w:sz="0" w:space="0" w:color="auto"/>
      </w:divBdr>
      <w:divsChild>
        <w:div w:id="1708139631">
          <w:marLeft w:val="0"/>
          <w:marRight w:val="0"/>
          <w:marTop w:val="120"/>
          <w:marBottom w:val="120"/>
          <w:divBdr>
            <w:top w:val="none" w:sz="0" w:space="0" w:color="auto"/>
            <w:left w:val="none" w:sz="0" w:space="0" w:color="auto"/>
            <w:bottom w:val="none" w:sz="0" w:space="0" w:color="auto"/>
            <w:right w:val="none" w:sz="0" w:space="0" w:color="auto"/>
          </w:divBdr>
        </w:div>
      </w:divsChild>
    </w:div>
    <w:div w:id="1277299565">
      <w:bodyDiv w:val="1"/>
      <w:marLeft w:val="0"/>
      <w:marRight w:val="0"/>
      <w:marTop w:val="0"/>
      <w:marBottom w:val="0"/>
      <w:divBdr>
        <w:top w:val="none" w:sz="0" w:space="0" w:color="auto"/>
        <w:left w:val="none" w:sz="0" w:space="0" w:color="auto"/>
        <w:bottom w:val="none" w:sz="0" w:space="0" w:color="auto"/>
        <w:right w:val="none" w:sz="0" w:space="0" w:color="auto"/>
      </w:divBdr>
    </w:div>
    <w:div w:id="1287421191">
      <w:bodyDiv w:val="1"/>
      <w:marLeft w:val="0"/>
      <w:marRight w:val="0"/>
      <w:marTop w:val="0"/>
      <w:marBottom w:val="0"/>
      <w:divBdr>
        <w:top w:val="none" w:sz="0" w:space="0" w:color="auto"/>
        <w:left w:val="none" w:sz="0" w:space="0" w:color="auto"/>
        <w:bottom w:val="none" w:sz="0" w:space="0" w:color="auto"/>
        <w:right w:val="none" w:sz="0" w:space="0" w:color="auto"/>
      </w:divBdr>
    </w:div>
    <w:div w:id="1323655849">
      <w:bodyDiv w:val="1"/>
      <w:marLeft w:val="0"/>
      <w:marRight w:val="0"/>
      <w:marTop w:val="0"/>
      <w:marBottom w:val="0"/>
      <w:divBdr>
        <w:top w:val="none" w:sz="0" w:space="0" w:color="auto"/>
        <w:left w:val="none" w:sz="0" w:space="0" w:color="auto"/>
        <w:bottom w:val="none" w:sz="0" w:space="0" w:color="auto"/>
        <w:right w:val="none" w:sz="0" w:space="0" w:color="auto"/>
      </w:divBdr>
    </w:div>
    <w:div w:id="1344630891">
      <w:bodyDiv w:val="1"/>
      <w:marLeft w:val="0"/>
      <w:marRight w:val="0"/>
      <w:marTop w:val="0"/>
      <w:marBottom w:val="0"/>
      <w:divBdr>
        <w:top w:val="none" w:sz="0" w:space="0" w:color="auto"/>
        <w:left w:val="none" w:sz="0" w:space="0" w:color="auto"/>
        <w:bottom w:val="none" w:sz="0" w:space="0" w:color="auto"/>
        <w:right w:val="none" w:sz="0" w:space="0" w:color="auto"/>
      </w:divBdr>
    </w:div>
    <w:div w:id="1354190025">
      <w:bodyDiv w:val="1"/>
      <w:marLeft w:val="0"/>
      <w:marRight w:val="0"/>
      <w:marTop w:val="0"/>
      <w:marBottom w:val="0"/>
      <w:divBdr>
        <w:top w:val="none" w:sz="0" w:space="0" w:color="auto"/>
        <w:left w:val="none" w:sz="0" w:space="0" w:color="auto"/>
        <w:bottom w:val="none" w:sz="0" w:space="0" w:color="auto"/>
        <w:right w:val="none" w:sz="0" w:space="0" w:color="auto"/>
      </w:divBdr>
      <w:divsChild>
        <w:div w:id="1796022701">
          <w:marLeft w:val="0"/>
          <w:marRight w:val="0"/>
          <w:marTop w:val="120"/>
          <w:marBottom w:val="120"/>
          <w:divBdr>
            <w:top w:val="none" w:sz="0" w:space="0" w:color="auto"/>
            <w:left w:val="none" w:sz="0" w:space="0" w:color="auto"/>
            <w:bottom w:val="none" w:sz="0" w:space="0" w:color="auto"/>
            <w:right w:val="none" w:sz="0" w:space="0" w:color="auto"/>
          </w:divBdr>
        </w:div>
        <w:div w:id="1792940559">
          <w:marLeft w:val="0"/>
          <w:marRight w:val="0"/>
          <w:marTop w:val="120"/>
          <w:marBottom w:val="120"/>
          <w:divBdr>
            <w:top w:val="none" w:sz="0" w:space="0" w:color="auto"/>
            <w:left w:val="none" w:sz="0" w:space="0" w:color="auto"/>
            <w:bottom w:val="none" w:sz="0" w:space="0" w:color="auto"/>
            <w:right w:val="none" w:sz="0" w:space="0" w:color="auto"/>
          </w:divBdr>
        </w:div>
      </w:divsChild>
    </w:div>
    <w:div w:id="1354764387">
      <w:bodyDiv w:val="1"/>
      <w:marLeft w:val="0"/>
      <w:marRight w:val="0"/>
      <w:marTop w:val="0"/>
      <w:marBottom w:val="0"/>
      <w:divBdr>
        <w:top w:val="none" w:sz="0" w:space="0" w:color="auto"/>
        <w:left w:val="none" w:sz="0" w:space="0" w:color="auto"/>
        <w:bottom w:val="none" w:sz="0" w:space="0" w:color="auto"/>
        <w:right w:val="none" w:sz="0" w:space="0" w:color="auto"/>
      </w:divBdr>
    </w:div>
    <w:div w:id="1367876397">
      <w:bodyDiv w:val="1"/>
      <w:marLeft w:val="0"/>
      <w:marRight w:val="0"/>
      <w:marTop w:val="0"/>
      <w:marBottom w:val="0"/>
      <w:divBdr>
        <w:top w:val="none" w:sz="0" w:space="0" w:color="auto"/>
        <w:left w:val="none" w:sz="0" w:space="0" w:color="auto"/>
        <w:bottom w:val="none" w:sz="0" w:space="0" w:color="auto"/>
        <w:right w:val="none" w:sz="0" w:space="0" w:color="auto"/>
      </w:divBdr>
      <w:divsChild>
        <w:div w:id="512692812">
          <w:marLeft w:val="0"/>
          <w:marRight w:val="0"/>
          <w:marTop w:val="120"/>
          <w:marBottom w:val="120"/>
          <w:divBdr>
            <w:top w:val="none" w:sz="0" w:space="0" w:color="auto"/>
            <w:left w:val="none" w:sz="0" w:space="0" w:color="auto"/>
            <w:bottom w:val="none" w:sz="0" w:space="0" w:color="auto"/>
            <w:right w:val="none" w:sz="0" w:space="0" w:color="auto"/>
          </w:divBdr>
        </w:div>
        <w:div w:id="1882940762">
          <w:marLeft w:val="0"/>
          <w:marRight w:val="0"/>
          <w:marTop w:val="120"/>
          <w:marBottom w:val="120"/>
          <w:divBdr>
            <w:top w:val="none" w:sz="0" w:space="0" w:color="auto"/>
            <w:left w:val="none" w:sz="0" w:space="0" w:color="auto"/>
            <w:bottom w:val="none" w:sz="0" w:space="0" w:color="auto"/>
            <w:right w:val="none" w:sz="0" w:space="0" w:color="auto"/>
          </w:divBdr>
        </w:div>
      </w:divsChild>
    </w:div>
    <w:div w:id="1477986060">
      <w:bodyDiv w:val="1"/>
      <w:marLeft w:val="0"/>
      <w:marRight w:val="0"/>
      <w:marTop w:val="0"/>
      <w:marBottom w:val="0"/>
      <w:divBdr>
        <w:top w:val="none" w:sz="0" w:space="0" w:color="auto"/>
        <w:left w:val="none" w:sz="0" w:space="0" w:color="auto"/>
        <w:bottom w:val="none" w:sz="0" w:space="0" w:color="auto"/>
        <w:right w:val="none" w:sz="0" w:space="0" w:color="auto"/>
      </w:divBdr>
    </w:div>
    <w:div w:id="1520855400">
      <w:bodyDiv w:val="1"/>
      <w:marLeft w:val="0"/>
      <w:marRight w:val="0"/>
      <w:marTop w:val="0"/>
      <w:marBottom w:val="0"/>
      <w:divBdr>
        <w:top w:val="none" w:sz="0" w:space="0" w:color="auto"/>
        <w:left w:val="none" w:sz="0" w:space="0" w:color="auto"/>
        <w:bottom w:val="none" w:sz="0" w:space="0" w:color="auto"/>
        <w:right w:val="none" w:sz="0" w:space="0" w:color="auto"/>
      </w:divBdr>
      <w:divsChild>
        <w:div w:id="470102485">
          <w:marLeft w:val="0"/>
          <w:marRight w:val="0"/>
          <w:marTop w:val="120"/>
          <w:marBottom w:val="120"/>
          <w:divBdr>
            <w:top w:val="none" w:sz="0" w:space="0" w:color="auto"/>
            <w:left w:val="none" w:sz="0" w:space="0" w:color="auto"/>
            <w:bottom w:val="none" w:sz="0" w:space="0" w:color="auto"/>
            <w:right w:val="none" w:sz="0" w:space="0" w:color="auto"/>
          </w:divBdr>
        </w:div>
      </w:divsChild>
    </w:div>
    <w:div w:id="1527524866">
      <w:bodyDiv w:val="1"/>
      <w:marLeft w:val="0"/>
      <w:marRight w:val="0"/>
      <w:marTop w:val="0"/>
      <w:marBottom w:val="0"/>
      <w:divBdr>
        <w:top w:val="none" w:sz="0" w:space="0" w:color="auto"/>
        <w:left w:val="none" w:sz="0" w:space="0" w:color="auto"/>
        <w:bottom w:val="none" w:sz="0" w:space="0" w:color="auto"/>
        <w:right w:val="none" w:sz="0" w:space="0" w:color="auto"/>
      </w:divBdr>
      <w:divsChild>
        <w:div w:id="1537280859">
          <w:marLeft w:val="0"/>
          <w:marRight w:val="0"/>
          <w:marTop w:val="120"/>
          <w:marBottom w:val="120"/>
          <w:divBdr>
            <w:top w:val="none" w:sz="0" w:space="0" w:color="auto"/>
            <w:left w:val="none" w:sz="0" w:space="0" w:color="auto"/>
            <w:bottom w:val="none" w:sz="0" w:space="0" w:color="auto"/>
            <w:right w:val="none" w:sz="0" w:space="0" w:color="auto"/>
          </w:divBdr>
        </w:div>
        <w:div w:id="709495974">
          <w:marLeft w:val="0"/>
          <w:marRight w:val="0"/>
          <w:marTop w:val="120"/>
          <w:marBottom w:val="120"/>
          <w:divBdr>
            <w:top w:val="none" w:sz="0" w:space="0" w:color="auto"/>
            <w:left w:val="none" w:sz="0" w:space="0" w:color="auto"/>
            <w:bottom w:val="none" w:sz="0" w:space="0" w:color="auto"/>
            <w:right w:val="none" w:sz="0" w:space="0" w:color="auto"/>
          </w:divBdr>
        </w:div>
      </w:divsChild>
    </w:div>
    <w:div w:id="1551109662">
      <w:bodyDiv w:val="1"/>
      <w:marLeft w:val="0"/>
      <w:marRight w:val="0"/>
      <w:marTop w:val="0"/>
      <w:marBottom w:val="0"/>
      <w:divBdr>
        <w:top w:val="none" w:sz="0" w:space="0" w:color="auto"/>
        <w:left w:val="none" w:sz="0" w:space="0" w:color="auto"/>
        <w:bottom w:val="none" w:sz="0" w:space="0" w:color="auto"/>
        <w:right w:val="none" w:sz="0" w:space="0" w:color="auto"/>
      </w:divBdr>
      <w:divsChild>
        <w:div w:id="790245719">
          <w:marLeft w:val="0"/>
          <w:marRight w:val="0"/>
          <w:marTop w:val="120"/>
          <w:marBottom w:val="120"/>
          <w:divBdr>
            <w:top w:val="none" w:sz="0" w:space="0" w:color="auto"/>
            <w:left w:val="none" w:sz="0" w:space="0" w:color="auto"/>
            <w:bottom w:val="none" w:sz="0" w:space="0" w:color="auto"/>
            <w:right w:val="none" w:sz="0" w:space="0" w:color="auto"/>
          </w:divBdr>
        </w:div>
      </w:divsChild>
    </w:div>
    <w:div w:id="1553229862">
      <w:bodyDiv w:val="1"/>
      <w:marLeft w:val="0"/>
      <w:marRight w:val="0"/>
      <w:marTop w:val="0"/>
      <w:marBottom w:val="0"/>
      <w:divBdr>
        <w:top w:val="none" w:sz="0" w:space="0" w:color="auto"/>
        <w:left w:val="none" w:sz="0" w:space="0" w:color="auto"/>
        <w:bottom w:val="none" w:sz="0" w:space="0" w:color="auto"/>
        <w:right w:val="none" w:sz="0" w:space="0" w:color="auto"/>
      </w:divBdr>
      <w:divsChild>
        <w:div w:id="363748621">
          <w:marLeft w:val="0"/>
          <w:marRight w:val="0"/>
          <w:marTop w:val="120"/>
          <w:marBottom w:val="120"/>
          <w:divBdr>
            <w:top w:val="none" w:sz="0" w:space="0" w:color="auto"/>
            <w:left w:val="none" w:sz="0" w:space="0" w:color="auto"/>
            <w:bottom w:val="none" w:sz="0" w:space="0" w:color="auto"/>
            <w:right w:val="none" w:sz="0" w:space="0" w:color="auto"/>
          </w:divBdr>
        </w:div>
      </w:divsChild>
    </w:div>
    <w:div w:id="1623345403">
      <w:bodyDiv w:val="1"/>
      <w:marLeft w:val="0"/>
      <w:marRight w:val="0"/>
      <w:marTop w:val="0"/>
      <w:marBottom w:val="0"/>
      <w:divBdr>
        <w:top w:val="none" w:sz="0" w:space="0" w:color="auto"/>
        <w:left w:val="none" w:sz="0" w:space="0" w:color="auto"/>
        <w:bottom w:val="none" w:sz="0" w:space="0" w:color="auto"/>
        <w:right w:val="none" w:sz="0" w:space="0" w:color="auto"/>
      </w:divBdr>
      <w:divsChild>
        <w:div w:id="432165976">
          <w:marLeft w:val="0"/>
          <w:marRight w:val="0"/>
          <w:marTop w:val="120"/>
          <w:marBottom w:val="120"/>
          <w:divBdr>
            <w:top w:val="none" w:sz="0" w:space="0" w:color="auto"/>
            <w:left w:val="none" w:sz="0" w:space="0" w:color="auto"/>
            <w:bottom w:val="none" w:sz="0" w:space="0" w:color="auto"/>
            <w:right w:val="none" w:sz="0" w:space="0" w:color="auto"/>
          </w:divBdr>
        </w:div>
        <w:div w:id="1267157514">
          <w:marLeft w:val="0"/>
          <w:marRight w:val="0"/>
          <w:marTop w:val="120"/>
          <w:marBottom w:val="120"/>
          <w:divBdr>
            <w:top w:val="none" w:sz="0" w:space="0" w:color="auto"/>
            <w:left w:val="none" w:sz="0" w:space="0" w:color="auto"/>
            <w:bottom w:val="none" w:sz="0" w:space="0" w:color="auto"/>
            <w:right w:val="none" w:sz="0" w:space="0" w:color="auto"/>
          </w:divBdr>
        </w:div>
        <w:div w:id="118498316">
          <w:marLeft w:val="0"/>
          <w:marRight w:val="0"/>
          <w:marTop w:val="120"/>
          <w:marBottom w:val="120"/>
          <w:divBdr>
            <w:top w:val="none" w:sz="0" w:space="0" w:color="auto"/>
            <w:left w:val="none" w:sz="0" w:space="0" w:color="auto"/>
            <w:bottom w:val="none" w:sz="0" w:space="0" w:color="auto"/>
            <w:right w:val="none" w:sz="0" w:space="0" w:color="auto"/>
          </w:divBdr>
        </w:div>
      </w:divsChild>
    </w:div>
    <w:div w:id="1625966282">
      <w:bodyDiv w:val="1"/>
      <w:marLeft w:val="0"/>
      <w:marRight w:val="0"/>
      <w:marTop w:val="0"/>
      <w:marBottom w:val="0"/>
      <w:divBdr>
        <w:top w:val="none" w:sz="0" w:space="0" w:color="auto"/>
        <w:left w:val="none" w:sz="0" w:space="0" w:color="auto"/>
        <w:bottom w:val="none" w:sz="0" w:space="0" w:color="auto"/>
        <w:right w:val="none" w:sz="0" w:space="0" w:color="auto"/>
      </w:divBdr>
    </w:div>
    <w:div w:id="1715345202">
      <w:bodyDiv w:val="1"/>
      <w:marLeft w:val="0"/>
      <w:marRight w:val="0"/>
      <w:marTop w:val="0"/>
      <w:marBottom w:val="0"/>
      <w:divBdr>
        <w:top w:val="none" w:sz="0" w:space="0" w:color="auto"/>
        <w:left w:val="none" w:sz="0" w:space="0" w:color="auto"/>
        <w:bottom w:val="none" w:sz="0" w:space="0" w:color="auto"/>
        <w:right w:val="none" w:sz="0" w:space="0" w:color="auto"/>
      </w:divBdr>
      <w:divsChild>
        <w:div w:id="1208757260">
          <w:marLeft w:val="0"/>
          <w:marRight w:val="0"/>
          <w:marTop w:val="120"/>
          <w:marBottom w:val="120"/>
          <w:divBdr>
            <w:top w:val="none" w:sz="0" w:space="0" w:color="auto"/>
            <w:left w:val="none" w:sz="0" w:space="0" w:color="auto"/>
            <w:bottom w:val="none" w:sz="0" w:space="0" w:color="auto"/>
            <w:right w:val="none" w:sz="0" w:space="0" w:color="auto"/>
          </w:divBdr>
        </w:div>
      </w:divsChild>
    </w:div>
    <w:div w:id="1716662332">
      <w:bodyDiv w:val="1"/>
      <w:marLeft w:val="0"/>
      <w:marRight w:val="0"/>
      <w:marTop w:val="0"/>
      <w:marBottom w:val="0"/>
      <w:divBdr>
        <w:top w:val="none" w:sz="0" w:space="0" w:color="auto"/>
        <w:left w:val="none" w:sz="0" w:space="0" w:color="auto"/>
        <w:bottom w:val="none" w:sz="0" w:space="0" w:color="auto"/>
        <w:right w:val="none" w:sz="0" w:space="0" w:color="auto"/>
      </w:divBdr>
    </w:div>
    <w:div w:id="1717505869">
      <w:bodyDiv w:val="1"/>
      <w:marLeft w:val="0"/>
      <w:marRight w:val="0"/>
      <w:marTop w:val="0"/>
      <w:marBottom w:val="0"/>
      <w:divBdr>
        <w:top w:val="none" w:sz="0" w:space="0" w:color="auto"/>
        <w:left w:val="none" w:sz="0" w:space="0" w:color="auto"/>
        <w:bottom w:val="none" w:sz="0" w:space="0" w:color="auto"/>
        <w:right w:val="none" w:sz="0" w:space="0" w:color="auto"/>
      </w:divBdr>
      <w:divsChild>
        <w:div w:id="1826899815">
          <w:marLeft w:val="0"/>
          <w:marRight w:val="0"/>
          <w:marTop w:val="120"/>
          <w:marBottom w:val="120"/>
          <w:divBdr>
            <w:top w:val="none" w:sz="0" w:space="0" w:color="auto"/>
            <w:left w:val="none" w:sz="0" w:space="0" w:color="auto"/>
            <w:bottom w:val="none" w:sz="0" w:space="0" w:color="auto"/>
            <w:right w:val="none" w:sz="0" w:space="0" w:color="auto"/>
          </w:divBdr>
        </w:div>
      </w:divsChild>
    </w:div>
    <w:div w:id="1769498107">
      <w:bodyDiv w:val="1"/>
      <w:marLeft w:val="0"/>
      <w:marRight w:val="0"/>
      <w:marTop w:val="0"/>
      <w:marBottom w:val="0"/>
      <w:divBdr>
        <w:top w:val="none" w:sz="0" w:space="0" w:color="auto"/>
        <w:left w:val="none" w:sz="0" w:space="0" w:color="auto"/>
        <w:bottom w:val="none" w:sz="0" w:space="0" w:color="auto"/>
        <w:right w:val="none" w:sz="0" w:space="0" w:color="auto"/>
      </w:divBdr>
      <w:divsChild>
        <w:div w:id="1675766826">
          <w:marLeft w:val="0"/>
          <w:marRight w:val="0"/>
          <w:marTop w:val="120"/>
          <w:marBottom w:val="120"/>
          <w:divBdr>
            <w:top w:val="none" w:sz="0" w:space="0" w:color="auto"/>
            <w:left w:val="none" w:sz="0" w:space="0" w:color="auto"/>
            <w:bottom w:val="none" w:sz="0" w:space="0" w:color="auto"/>
            <w:right w:val="none" w:sz="0" w:space="0" w:color="auto"/>
          </w:divBdr>
        </w:div>
        <w:div w:id="1739402649">
          <w:marLeft w:val="0"/>
          <w:marRight w:val="0"/>
          <w:marTop w:val="120"/>
          <w:marBottom w:val="120"/>
          <w:divBdr>
            <w:top w:val="none" w:sz="0" w:space="0" w:color="auto"/>
            <w:left w:val="none" w:sz="0" w:space="0" w:color="auto"/>
            <w:bottom w:val="none" w:sz="0" w:space="0" w:color="auto"/>
            <w:right w:val="none" w:sz="0" w:space="0" w:color="auto"/>
          </w:divBdr>
        </w:div>
      </w:divsChild>
    </w:div>
    <w:div w:id="1797990519">
      <w:bodyDiv w:val="1"/>
      <w:marLeft w:val="0"/>
      <w:marRight w:val="0"/>
      <w:marTop w:val="0"/>
      <w:marBottom w:val="0"/>
      <w:divBdr>
        <w:top w:val="none" w:sz="0" w:space="0" w:color="auto"/>
        <w:left w:val="none" w:sz="0" w:space="0" w:color="auto"/>
        <w:bottom w:val="none" w:sz="0" w:space="0" w:color="auto"/>
        <w:right w:val="none" w:sz="0" w:space="0" w:color="auto"/>
      </w:divBdr>
      <w:divsChild>
        <w:div w:id="1548640612">
          <w:marLeft w:val="0"/>
          <w:marRight w:val="0"/>
          <w:marTop w:val="120"/>
          <w:marBottom w:val="120"/>
          <w:divBdr>
            <w:top w:val="none" w:sz="0" w:space="0" w:color="auto"/>
            <w:left w:val="none" w:sz="0" w:space="0" w:color="auto"/>
            <w:bottom w:val="none" w:sz="0" w:space="0" w:color="auto"/>
            <w:right w:val="none" w:sz="0" w:space="0" w:color="auto"/>
          </w:divBdr>
        </w:div>
      </w:divsChild>
    </w:div>
    <w:div w:id="1891724089">
      <w:bodyDiv w:val="1"/>
      <w:marLeft w:val="0"/>
      <w:marRight w:val="0"/>
      <w:marTop w:val="0"/>
      <w:marBottom w:val="0"/>
      <w:divBdr>
        <w:top w:val="none" w:sz="0" w:space="0" w:color="auto"/>
        <w:left w:val="none" w:sz="0" w:space="0" w:color="auto"/>
        <w:bottom w:val="none" w:sz="0" w:space="0" w:color="auto"/>
        <w:right w:val="none" w:sz="0" w:space="0" w:color="auto"/>
      </w:divBdr>
      <w:divsChild>
        <w:div w:id="1731079264">
          <w:marLeft w:val="0"/>
          <w:marRight w:val="0"/>
          <w:marTop w:val="120"/>
          <w:marBottom w:val="120"/>
          <w:divBdr>
            <w:top w:val="none" w:sz="0" w:space="0" w:color="auto"/>
            <w:left w:val="none" w:sz="0" w:space="0" w:color="auto"/>
            <w:bottom w:val="none" w:sz="0" w:space="0" w:color="auto"/>
            <w:right w:val="none" w:sz="0" w:space="0" w:color="auto"/>
          </w:divBdr>
        </w:div>
      </w:divsChild>
    </w:div>
    <w:div w:id="1910000418">
      <w:bodyDiv w:val="1"/>
      <w:marLeft w:val="0"/>
      <w:marRight w:val="0"/>
      <w:marTop w:val="0"/>
      <w:marBottom w:val="0"/>
      <w:divBdr>
        <w:top w:val="none" w:sz="0" w:space="0" w:color="auto"/>
        <w:left w:val="none" w:sz="0" w:space="0" w:color="auto"/>
        <w:bottom w:val="none" w:sz="0" w:space="0" w:color="auto"/>
        <w:right w:val="none" w:sz="0" w:space="0" w:color="auto"/>
      </w:divBdr>
    </w:div>
    <w:div w:id="1933316683">
      <w:bodyDiv w:val="1"/>
      <w:marLeft w:val="0"/>
      <w:marRight w:val="0"/>
      <w:marTop w:val="0"/>
      <w:marBottom w:val="0"/>
      <w:divBdr>
        <w:top w:val="none" w:sz="0" w:space="0" w:color="auto"/>
        <w:left w:val="none" w:sz="0" w:space="0" w:color="auto"/>
        <w:bottom w:val="none" w:sz="0" w:space="0" w:color="auto"/>
        <w:right w:val="none" w:sz="0" w:space="0" w:color="auto"/>
      </w:divBdr>
    </w:div>
    <w:div w:id="1953633609">
      <w:bodyDiv w:val="1"/>
      <w:marLeft w:val="0"/>
      <w:marRight w:val="0"/>
      <w:marTop w:val="0"/>
      <w:marBottom w:val="0"/>
      <w:divBdr>
        <w:top w:val="none" w:sz="0" w:space="0" w:color="auto"/>
        <w:left w:val="none" w:sz="0" w:space="0" w:color="auto"/>
        <w:bottom w:val="none" w:sz="0" w:space="0" w:color="auto"/>
        <w:right w:val="none" w:sz="0" w:space="0" w:color="auto"/>
      </w:divBdr>
      <w:divsChild>
        <w:div w:id="611403323">
          <w:marLeft w:val="0"/>
          <w:marRight w:val="0"/>
          <w:marTop w:val="120"/>
          <w:marBottom w:val="120"/>
          <w:divBdr>
            <w:top w:val="none" w:sz="0" w:space="0" w:color="auto"/>
            <w:left w:val="none" w:sz="0" w:space="0" w:color="auto"/>
            <w:bottom w:val="none" w:sz="0" w:space="0" w:color="auto"/>
            <w:right w:val="none" w:sz="0" w:space="0" w:color="auto"/>
          </w:divBdr>
        </w:div>
      </w:divsChild>
    </w:div>
    <w:div w:id="2019313262">
      <w:bodyDiv w:val="1"/>
      <w:marLeft w:val="0"/>
      <w:marRight w:val="0"/>
      <w:marTop w:val="0"/>
      <w:marBottom w:val="0"/>
      <w:divBdr>
        <w:top w:val="none" w:sz="0" w:space="0" w:color="auto"/>
        <w:left w:val="none" w:sz="0" w:space="0" w:color="auto"/>
        <w:bottom w:val="none" w:sz="0" w:space="0" w:color="auto"/>
        <w:right w:val="none" w:sz="0" w:space="0" w:color="auto"/>
      </w:divBdr>
    </w:div>
    <w:div w:id="2026589475">
      <w:bodyDiv w:val="1"/>
      <w:marLeft w:val="0"/>
      <w:marRight w:val="0"/>
      <w:marTop w:val="0"/>
      <w:marBottom w:val="0"/>
      <w:divBdr>
        <w:top w:val="none" w:sz="0" w:space="0" w:color="auto"/>
        <w:left w:val="none" w:sz="0" w:space="0" w:color="auto"/>
        <w:bottom w:val="none" w:sz="0" w:space="0" w:color="auto"/>
        <w:right w:val="none" w:sz="0" w:space="0" w:color="auto"/>
      </w:divBdr>
      <w:divsChild>
        <w:div w:id="1778669337">
          <w:marLeft w:val="0"/>
          <w:marRight w:val="0"/>
          <w:marTop w:val="120"/>
          <w:marBottom w:val="120"/>
          <w:divBdr>
            <w:top w:val="none" w:sz="0" w:space="0" w:color="auto"/>
            <w:left w:val="none" w:sz="0" w:space="0" w:color="auto"/>
            <w:bottom w:val="none" w:sz="0" w:space="0" w:color="auto"/>
            <w:right w:val="none" w:sz="0" w:space="0" w:color="auto"/>
          </w:divBdr>
        </w:div>
      </w:divsChild>
    </w:div>
    <w:div w:id="2042199623">
      <w:bodyDiv w:val="1"/>
      <w:marLeft w:val="0"/>
      <w:marRight w:val="0"/>
      <w:marTop w:val="0"/>
      <w:marBottom w:val="0"/>
      <w:divBdr>
        <w:top w:val="none" w:sz="0" w:space="0" w:color="auto"/>
        <w:left w:val="none" w:sz="0" w:space="0" w:color="auto"/>
        <w:bottom w:val="none" w:sz="0" w:space="0" w:color="auto"/>
        <w:right w:val="none" w:sz="0" w:space="0" w:color="auto"/>
      </w:divBdr>
    </w:div>
    <w:div w:id="2044399670">
      <w:bodyDiv w:val="1"/>
      <w:marLeft w:val="0"/>
      <w:marRight w:val="0"/>
      <w:marTop w:val="0"/>
      <w:marBottom w:val="0"/>
      <w:divBdr>
        <w:top w:val="none" w:sz="0" w:space="0" w:color="auto"/>
        <w:left w:val="none" w:sz="0" w:space="0" w:color="auto"/>
        <w:bottom w:val="none" w:sz="0" w:space="0" w:color="auto"/>
        <w:right w:val="none" w:sz="0" w:space="0" w:color="auto"/>
      </w:divBdr>
      <w:divsChild>
        <w:div w:id="1741320193">
          <w:marLeft w:val="0"/>
          <w:marRight w:val="0"/>
          <w:marTop w:val="120"/>
          <w:marBottom w:val="12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hart" Target="charts/chart5.xml"/><Relationship Id="rId18" Type="http://schemas.openxmlformats.org/officeDocument/2006/relationships/hyperlink" Target="https://iopscience.iop.org/journal/0004-637X" TargetMode="External"/><Relationship Id="rId26" Type="http://schemas.openxmlformats.org/officeDocument/2006/relationships/hyperlink" Target="https://doi.org/10.1515/astro-2022-0224" TargetMode="External"/><Relationship Id="rId3" Type="http://schemas.openxmlformats.org/officeDocument/2006/relationships/settings" Target="settings.xml"/><Relationship Id="rId21" Type="http://schemas.openxmlformats.org/officeDocument/2006/relationships/hyperlink" Target="https://ui.adsabs.harvard.edu/search/q=author:%22Desjacques%2C+Vincent%22&amp;sort=date%20desc,%20bibcode%20desc" TargetMode="External"/><Relationship Id="rId7" Type="http://schemas.openxmlformats.org/officeDocument/2006/relationships/image" Target="media/image1.png"/><Relationship Id="rId12" Type="http://schemas.openxmlformats.org/officeDocument/2006/relationships/chart" Target="charts/chart4.xml"/><Relationship Id="rId17" Type="http://schemas.openxmlformats.org/officeDocument/2006/relationships/chart" Target="charts/chart9.xml"/><Relationship Id="rId25" Type="http://schemas.openxmlformats.org/officeDocument/2006/relationships/hyperlink" Target="https://istina.msu.ru/conferences/311956100/" TargetMode="External"/><Relationship Id="rId2" Type="http://schemas.openxmlformats.org/officeDocument/2006/relationships/styles" Target="styles.xml"/><Relationship Id="rId16" Type="http://schemas.openxmlformats.org/officeDocument/2006/relationships/chart" Target="charts/chart8.xml"/><Relationship Id="rId20" Type="http://schemas.openxmlformats.org/officeDocument/2006/relationships/hyperlink" Target="https://iopscience.iop.org/issue/0004-637X/752/1" TargetMode="External"/><Relationship Id="rId1" Type="http://schemas.openxmlformats.org/officeDocument/2006/relationships/numbering" Target="numbering.xml"/><Relationship Id="rId6" Type="http://schemas.openxmlformats.org/officeDocument/2006/relationships/hyperlink" Target="mailto:mbobojanov@yahoo.com" TargetMode="External"/><Relationship Id="rId11" Type="http://schemas.openxmlformats.org/officeDocument/2006/relationships/chart" Target="charts/chart3.xml"/><Relationship Id="rId24" Type="http://schemas.openxmlformats.org/officeDocument/2006/relationships/hyperlink" Target="https://istina.msu.ru/workers/447571/" TargetMode="External"/><Relationship Id="rId5" Type="http://schemas.openxmlformats.org/officeDocument/2006/relationships/hyperlink" Target="mailto:mannapova.kamola@mail.ru" TargetMode="External"/><Relationship Id="rId15" Type="http://schemas.openxmlformats.org/officeDocument/2006/relationships/chart" Target="charts/chart7.xml"/><Relationship Id="rId23" Type="http://schemas.openxmlformats.org/officeDocument/2006/relationships/hyperlink" Target="https://istina.msu.ru/workers/448509/" TargetMode="External"/><Relationship Id="rId28" Type="http://schemas.openxmlformats.org/officeDocument/2006/relationships/theme" Target="theme/theme1.xml"/><Relationship Id="rId10" Type="http://schemas.openxmlformats.org/officeDocument/2006/relationships/chart" Target="charts/chart2.xml"/><Relationship Id="rId19" Type="http://schemas.openxmlformats.org/officeDocument/2006/relationships/hyperlink" Target="https://iopscience.iop.org/volume/0004-637X/752" TargetMode="Externa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hyperlink" Target="https://ui.adsabs.harvard.edu/search/q=author:%22Nusser%2C+Adi%22&amp;sort=date%20desc,%20bibcode%20desc" TargetMode="Externa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D:\acer\2023%20PhD\&#1056;&#1086;&#1089;&#1089;&#1080;&#1103;-2023\&#1089;&#1090;&#1072;&#1090;&#1080;&#1089;&#1090;&#1080;&#1082;&#1072;&#1056;&#1054;&#1057;&#1057;&#1048;&#1071;-2023.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dmin\Desktop\&#1089;&#1090;&#1072;&#1090;&#1080;&#1089;&#1090;&#1080;&#1082;&#1072;&#1056;&#1054;&#1057;&#1057;&#1048;&#1071;-2023.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dmin\Desktop\&#1089;&#1090;&#1072;&#1090;&#1080;&#1089;&#1090;&#1080;&#1082;&#1072;&#1056;&#1054;&#1057;&#1057;&#1048;&#1071;-2023.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admin\Desktop\&#1089;&#1090;&#1072;&#1090;&#1080;&#1089;&#1090;&#1080;&#1082;&#1072;&#1056;&#1054;&#1057;&#1057;&#1048;&#1071;-2023.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admin\Desktop\&#1089;&#1090;&#1072;&#1090;&#1080;&#1089;&#1090;&#1080;&#1082;&#1072;&#1056;&#1054;&#1057;&#1057;&#1048;&#1071;-2023.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admin\Desktop\&#1089;&#1090;&#1072;&#1090;&#1080;&#1089;&#1090;&#1080;&#1082;&#1072;&#1056;&#1054;&#1057;&#1057;&#1048;&#1071;-2023.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admin\Desktop\&#1089;&#1090;&#1072;&#1090;&#1080;&#1089;&#1090;&#1080;&#1082;&#1072;&#1056;&#1054;&#1057;&#1057;&#1048;&#1071;-2023.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D:\acer\2023%20PhD\&#1056;&#1086;&#1089;&#1089;&#1080;&#1103;-2023\&#1089;&#1090;&#1072;&#1090;&#1080;&#1089;&#1090;&#1080;&#1082;&#1072;&#1056;&#1054;&#1057;&#1057;&#1048;&#1071;-2023.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D:\acer\phd\galo%20kataloggg%20&#8212;%20&#1082;&#1086;&#1087;&#1080;&#1103;\GALO%20(&#1040;&#1074;&#1090;&#1086;&#1089;&#1086;&#1093;&#1088;&#1072;&#1085;&#1077;&#1085;&#1085;&#1099;&#1081;).xls"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11744547215441"/>
          <c:y val="7.0226421697287836E-2"/>
          <c:w val="0.78919373790211822"/>
          <c:h val="0.7421173610031242"/>
        </c:manualLayout>
      </c:layout>
      <c:scatterChart>
        <c:scatterStyle val="lineMarker"/>
        <c:varyColors val="0"/>
        <c:ser>
          <c:idx val="0"/>
          <c:order val="0"/>
          <c:spPr>
            <a:ln w="19050" cap="rnd">
              <a:noFill/>
              <a:round/>
            </a:ln>
            <a:effectLst/>
          </c:spPr>
          <c:marker>
            <c:symbol val="circle"/>
            <c:size val="5"/>
            <c:spPr>
              <a:solidFill>
                <a:schemeClr val="bg2">
                  <a:lumMod val="10000"/>
                </a:schemeClr>
              </a:solidFill>
              <a:ln w="9525">
                <a:solidFill>
                  <a:schemeClr val="accent1"/>
                </a:solidFill>
              </a:ln>
              <a:effectLst/>
            </c:spPr>
          </c:marker>
          <c:trendline>
            <c:spPr>
              <a:ln w="19050" cap="rnd">
                <a:solidFill>
                  <a:schemeClr val="accent1"/>
                </a:solidFill>
                <a:prstDash val="sysDot"/>
              </a:ln>
              <a:effectLst/>
            </c:spPr>
            <c:trendlineType val="linear"/>
            <c:dispRSqr val="0"/>
            <c:dispEq val="0"/>
          </c:trendline>
          <c:errBars>
            <c:errDir val="y"/>
            <c:errBarType val="both"/>
            <c:errValType val="stdErr"/>
            <c:noEndCap val="0"/>
            <c:spPr>
              <a:noFill/>
              <a:ln w="9525" cap="flat" cmpd="sng" algn="ctr">
                <a:solidFill>
                  <a:schemeClr val="tx1">
                    <a:lumMod val="65000"/>
                    <a:lumOff val="35000"/>
                  </a:schemeClr>
                </a:solidFill>
                <a:round/>
              </a:ln>
              <a:effectLst/>
            </c:spPr>
          </c:errBars>
          <c:xVal>
            <c:numRef>
              <c:f>'1'!$L$3:$L$72</c:f>
              <c:numCache>
                <c:formatCode>General</c:formatCode>
                <c:ptCount val="70"/>
                <c:pt idx="0">
                  <c:v>12.708</c:v>
                </c:pt>
                <c:pt idx="1">
                  <c:v>9.6110000000000024</c:v>
                </c:pt>
                <c:pt idx="2">
                  <c:v>6.57</c:v>
                </c:pt>
                <c:pt idx="3">
                  <c:v>30.888000000000002</c:v>
                </c:pt>
                <c:pt idx="4">
                  <c:v>15.557</c:v>
                </c:pt>
                <c:pt idx="5">
                  <c:v>8.4950000000000028</c:v>
                </c:pt>
                <c:pt idx="6">
                  <c:v>17.536999999999999</c:v>
                </c:pt>
                <c:pt idx="7">
                  <c:v>2.4549999999999992</c:v>
                </c:pt>
                <c:pt idx="8">
                  <c:v>4.7639999999999985</c:v>
                </c:pt>
                <c:pt idx="9">
                  <c:v>2.1779999999999999</c:v>
                </c:pt>
                <c:pt idx="10">
                  <c:v>24.830000000000005</c:v>
                </c:pt>
                <c:pt idx="11">
                  <c:v>12.033000000000001</c:v>
                </c:pt>
                <c:pt idx="12">
                  <c:v>13.552000000000003</c:v>
                </c:pt>
                <c:pt idx="13">
                  <c:v>15.269</c:v>
                </c:pt>
                <c:pt idx="14">
                  <c:v>2.4670000000000001</c:v>
                </c:pt>
                <c:pt idx="15">
                  <c:v>1.0229999999999995</c:v>
                </c:pt>
                <c:pt idx="16">
                  <c:v>15.574</c:v>
                </c:pt>
                <c:pt idx="17">
                  <c:v>3.327</c:v>
                </c:pt>
                <c:pt idx="18">
                  <c:v>10.603</c:v>
                </c:pt>
                <c:pt idx="19">
                  <c:v>12.913</c:v>
                </c:pt>
                <c:pt idx="20">
                  <c:v>46.679000000000002</c:v>
                </c:pt>
                <c:pt idx="21">
                  <c:v>5.094999999999998</c:v>
                </c:pt>
                <c:pt idx="22">
                  <c:v>18.943999999999992</c:v>
                </c:pt>
                <c:pt idx="23">
                  <c:v>6.2290000000000001</c:v>
                </c:pt>
                <c:pt idx="24">
                  <c:v>22.683</c:v>
                </c:pt>
                <c:pt idx="25">
                  <c:v>10.583</c:v>
                </c:pt>
                <c:pt idx="26">
                  <c:v>49.132000000000012</c:v>
                </c:pt>
                <c:pt idx="27">
                  <c:v>10.218999999999999</c:v>
                </c:pt>
                <c:pt idx="28">
                  <c:v>13.913</c:v>
                </c:pt>
                <c:pt idx="29">
                  <c:v>1.3859999999999995</c:v>
                </c:pt>
                <c:pt idx="30">
                  <c:v>4.7249999999999979</c:v>
                </c:pt>
                <c:pt idx="31">
                  <c:v>3.161</c:v>
                </c:pt>
                <c:pt idx="32">
                  <c:v>2.0680000000000001</c:v>
                </c:pt>
                <c:pt idx="33">
                  <c:v>6.3259999999999978</c:v>
                </c:pt>
                <c:pt idx="34">
                  <c:v>3.1179999999999999</c:v>
                </c:pt>
                <c:pt idx="35">
                  <c:v>4.9050000000000002</c:v>
                </c:pt>
                <c:pt idx="36">
                  <c:v>25.01</c:v>
                </c:pt>
                <c:pt idx="37">
                  <c:v>5.025999999999998</c:v>
                </c:pt>
                <c:pt idx="38">
                  <c:v>10.783000000000001</c:v>
                </c:pt>
                <c:pt idx="39">
                  <c:v>22.521000000000001</c:v>
                </c:pt>
                <c:pt idx="40">
                  <c:v>1.792</c:v>
                </c:pt>
                <c:pt idx="41">
                  <c:v>11.897</c:v>
                </c:pt>
                <c:pt idx="42">
                  <c:v>19.314000000000007</c:v>
                </c:pt>
                <c:pt idx="43">
                  <c:v>21.308</c:v>
                </c:pt>
                <c:pt idx="44">
                  <c:v>8.8630000000000049</c:v>
                </c:pt>
                <c:pt idx="45">
                  <c:v>17.087999999999994</c:v>
                </c:pt>
                <c:pt idx="46">
                  <c:v>24.077999999999999</c:v>
                </c:pt>
                <c:pt idx="47">
                  <c:v>0.89100000000000001</c:v>
                </c:pt>
                <c:pt idx="48">
                  <c:v>7.056</c:v>
                </c:pt>
                <c:pt idx="49">
                  <c:v>35.397000000000006</c:v>
                </c:pt>
                <c:pt idx="50">
                  <c:v>10.496</c:v>
                </c:pt>
                <c:pt idx="51">
                  <c:v>6.0380000000000003</c:v>
                </c:pt>
                <c:pt idx="52">
                  <c:v>9.5850000000000026</c:v>
                </c:pt>
                <c:pt idx="53">
                  <c:v>46.892000000000003</c:v>
                </c:pt>
                <c:pt idx="54">
                  <c:v>0.68300000000000005</c:v>
                </c:pt>
                <c:pt idx="55">
                  <c:v>34.950999999999993</c:v>
                </c:pt>
                <c:pt idx="56">
                  <c:v>1.9300000000000004</c:v>
                </c:pt>
                <c:pt idx="57">
                  <c:v>14.795</c:v>
                </c:pt>
                <c:pt idx="58">
                  <c:v>1.649</c:v>
                </c:pt>
                <c:pt idx="59">
                  <c:v>21.497999999999994</c:v>
                </c:pt>
                <c:pt idx="60">
                  <c:v>20.387</c:v>
                </c:pt>
                <c:pt idx="61">
                  <c:v>25.479999999999993</c:v>
                </c:pt>
                <c:pt idx="62">
                  <c:v>21.747999999999994</c:v>
                </c:pt>
                <c:pt idx="63">
                  <c:v>4.351</c:v>
                </c:pt>
                <c:pt idx="64">
                  <c:v>4.2080000000000002</c:v>
                </c:pt>
                <c:pt idx="65">
                  <c:v>5.0639999999999983</c:v>
                </c:pt>
                <c:pt idx="66">
                  <c:v>45.021000000000001</c:v>
                </c:pt>
                <c:pt idx="67">
                  <c:v>5.1199999999999983</c:v>
                </c:pt>
                <c:pt idx="68">
                  <c:v>5.274</c:v>
                </c:pt>
                <c:pt idx="69">
                  <c:v>5.18</c:v>
                </c:pt>
              </c:numCache>
            </c:numRef>
          </c:xVal>
          <c:yVal>
            <c:numRef>
              <c:f>'1'!$M$3:$M$72</c:f>
              <c:numCache>
                <c:formatCode>General</c:formatCode>
                <c:ptCount val="70"/>
                <c:pt idx="0">
                  <c:v>0.65917399040000024</c:v>
                </c:pt>
                <c:pt idx="1">
                  <c:v>4.2756198400000001</c:v>
                </c:pt>
                <c:pt idx="2">
                  <c:v>0.10789500160000003</c:v>
                </c:pt>
                <c:pt idx="3">
                  <c:v>16.826700595199984</c:v>
                </c:pt>
                <c:pt idx="4">
                  <c:v>0.86896097279999995</c:v>
                </c:pt>
                <c:pt idx="5">
                  <c:v>1.6904399872</c:v>
                </c:pt>
                <c:pt idx="6">
                  <c:v>3.0269100031999998</c:v>
                </c:pt>
                <c:pt idx="7">
                  <c:v>1.8535299200000001E-2</c:v>
                </c:pt>
                <c:pt idx="8">
                  <c:v>0.14689300480000006</c:v>
                </c:pt>
                <c:pt idx="9">
                  <c:v>5.7279699199999985E-2</c:v>
                </c:pt>
                <c:pt idx="10">
                  <c:v>13.7088</c:v>
                </c:pt>
                <c:pt idx="11">
                  <c:v>4.6238101503999962</c:v>
                </c:pt>
                <c:pt idx="12">
                  <c:v>6.0255899647999973</c:v>
                </c:pt>
                <c:pt idx="13">
                  <c:v>2.6607300608000011</c:v>
                </c:pt>
                <c:pt idx="14">
                  <c:v>0.11376299519999998</c:v>
                </c:pt>
                <c:pt idx="15">
                  <c:v>2.415459999999999E-3</c:v>
                </c:pt>
                <c:pt idx="16">
                  <c:v>0.53703101440000023</c:v>
                </c:pt>
                <c:pt idx="17">
                  <c:v>2.99916E-2</c:v>
                </c:pt>
                <c:pt idx="18">
                  <c:v>1.4354899967999994</c:v>
                </c:pt>
                <c:pt idx="19">
                  <c:v>1.8155100159999995</c:v>
                </c:pt>
                <c:pt idx="20">
                  <c:v>10.715199897600003</c:v>
                </c:pt>
                <c:pt idx="21">
                  <c:v>8.8104800000000053E-2</c:v>
                </c:pt>
                <c:pt idx="22">
                  <c:v>2.9991600128</c:v>
                </c:pt>
                <c:pt idx="23">
                  <c:v>1.7619800064</c:v>
                </c:pt>
                <c:pt idx="24">
                  <c:v>9.705109913600003</c:v>
                </c:pt>
                <c:pt idx="25">
                  <c:v>0.30478999040000015</c:v>
                </c:pt>
                <c:pt idx="26">
                  <c:v>12.705700249600003</c:v>
                </c:pt>
                <c:pt idx="27">
                  <c:v>0.25644899840000002</c:v>
                </c:pt>
                <c:pt idx="28">
                  <c:v>2.2855999488000016</c:v>
                </c:pt>
                <c:pt idx="29">
                  <c:v>1.02329E-2</c:v>
                </c:pt>
                <c:pt idx="30">
                  <c:v>1.4996799487999997</c:v>
                </c:pt>
                <c:pt idx="31">
                  <c:v>5.6885299200000003E-2</c:v>
                </c:pt>
                <c:pt idx="32">
                  <c:v>0.11912399360000002</c:v>
                </c:pt>
                <c:pt idx="33">
                  <c:v>0.20558900480000006</c:v>
                </c:pt>
                <c:pt idx="34">
                  <c:v>0.19678799360000004</c:v>
                </c:pt>
                <c:pt idx="35">
                  <c:v>1.5885500416000005</c:v>
                </c:pt>
                <c:pt idx="36">
                  <c:v>8.5309997055999993</c:v>
                </c:pt>
                <c:pt idx="37">
                  <c:v>0.69823201280000002</c:v>
                </c:pt>
                <c:pt idx="38">
                  <c:v>7.7983001600000004E-2</c:v>
                </c:pt>
                <c:pt idx="39">
                  <c:v>15.275699404800003</c:v>
                </c:pt>
                <c:pt idx="40">
                  <c:v>2.8641798400000012E-2</c:v>
                </c:pt>
                <c:pt idx="41">
                  <c:v>1.5523900416</c:v>
                </c:pt>
                <c:pt idx="42">
                  <c:v>4.9544998912000002</c:v>
                </c:pt>
                <c:pt idx="43">
                  <c:v>4.9659199487999963</c:v>
                </c:pt>
                <c:pt idx="44">
                  <c:v>1.0092499967999995</c:v>
                </c:pt>
                <c:pt idx="45">
                  <c:v>3.572729856</c:v>
                </c:pt>
                <c:pt idx="46">
                  <c:v>12.531399884800001</c:v>
                </c:pt>
                <c:pt idx="47">
                  <c:v>4.1020400000000004E-3</c:v>
                </c:pt>
                <c:pt idx="48">
                  <c:v>0.5470159872</c:v>
                </c:pt>
                <c:pt idx="49">
                  <c:v>6.9823201279999996</c:v>
                </c:pt>
                <c:pt idx="50">
                  <c:v>3.0549200895999999</c:v>
                </c:pt>
                <c:pt idx="51">
                  <c:v>0.37757199360000021</c:v>
                </c:pt>
                <c:pt idx="52">
                  <c:v>3.1260798975999999</c:v>
                </c:pt>
                <c:pt idx="53">
                  <c:v>7.0469197823999998</c:v>
                </c:pt>
                <c:pt idx="54">
                  <c:v>1.21339E-3</c:v>
                </c:pt>
                <c:pt idx="55">
                  <c:v>8.8307998720000036</c:v>
                </c:pt>
                <c:pt idx="56">
                  <c:v>9.3540600000000043E-3</c:v>
                </c:pt>
                <c:pt idx="57">
                  <c:v>5.9979100159999978</c:v>
                </c:pt>
                <c:pt idx="58">
                  <c:v>5.5847001600000001E-2</c:v>
                </c:pt>
                <c:pt idx="59">
                  <c:v>10.889300377600003</c:v>
                </c:pt>
                <c:pt idx="60">
                  <c:v>10.280199782399999</c:v>
                </c:pt>
                <c:pt idx="61">
                  <c:v>6.3533199359999983</c:v>
                </c:pt>
                <c:pt idx="62">
                  <c:v>4.1879298047999987</c:v>
                </c:pt>
                <c:pt idx="63">
                  <c:v>0.19543399680000006</c:v>
                </c:pt>
                <c:pt idx="64">
                  <c:v>0.5495410176000004</c:v>
                </c:pt>
                <c:pt idx="65">
                  <c:v>1.247379968</c:v>
                </c:pt>
                <c:pt idx="66">
                  <c:v>13.001700147199999</c:v>
                </c:pt>
                <c:pt idx="67">
                  <c:v>6.934250240000002E-2</c:v>
                </c:pt>
                <c:pt idx="68">
                  <c:v>5.0466099200000024E-2</c:v>
                </c:pt>
                <c:pt idx="69">
                  <c:v>0.47973299200000002</c:v>
                </c:pt>
              </c:numCache>
            </c:numRef>
          </c:yVal>
          <c:smooth val="0"/>
          <c:extLst>
            <c:ext xmlns:c16="http://schemas.microsoft.com/office/drawing/2014/chart" uri="{C3380CC4-5D6E-409C-BE32-E72D297353CC}">
              <c16:uniqueId val="{00000001-7B4A-43D6-B144-1BD59954E772}"/>
            </c:ext>
          </c:extLst>
        </c:ser>
        <c:dLbls>
          <c:showLegendKey val="0"/>
          <c:showVal val="0"/>
          <c:showCatName val="0"/>
          <c:showSerName val="0"/>
          <c:showPercent val="0"/>
          <c:showBubbleSize val="0"/>
        </c:dLbls>
        <c:axId val="433309424"/>
        <c:axId val="433309816"/>
      </c:scatterChart>
      <c:valAx>
        <c:axId val="433309424"/>
        <c:scaling>
          <c:orientation val="minMax"/>
        </c:scaling>
        <c:delete val="0"/>
        <c:axPos val="b"/>
        <c:title>
          <c:tx>
            <c:rich>
              <a:bodyPr rot="0" spcFirstLastPara="1" vertOverflow="ellipsis" vert="horz" wrap="square" anchor="ctr" anchorCtr="1"/>
              <a:lstStyle/>
              <a:p>
                <a:pPr>
                  <a:defRPr sz="14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400" baseline="0" dirty="0">
                    <a:solidFill>
                      <a:schemeClr val="tx1">
                        <a:lumMod val="95000"/>
                        <a:lumOff val="5000"/>
                      </a:schemeClr>
                    </a:solidFill>
                    <a:latin typeface="Times New Roman" panose="02020603050405020304" pitchFamily="18" charset="0"/>
                    <a:cs typeface="Times New Roman" panose="02020603050405020304" pitchFamily="18" charset="0"/>
                  </a:rPr>
                  <a:t>R</a:t>
                </a:r>
                <a:r>
                  <a:rPr lang="en-US" sz="1400" baseline="-25000" dirty="0">
                    <a:solidFill>
                      <a:schemeClr val="tx1">
                        <a:lumMod val="95000"/>
                        <a:lumOff val="5000"/>
                      </a:schemeClr>
                    </a:solidFill>
                    <a:latin typeface="Times New Roman" panose="02020603050405020304" pitchFamily="18" charset="0"/>
                    <a:cs typeface="Times New Roman" panose="02020603050405020304" pitchFamily="18" charset="0"/>
                  </a:rPr>
                  <a:t>h</a:t>
                </a:r>
                <a:r>
                  <a:rPr lang="en-US" sz="1400" baseline="0" dirty="0">
                    <a:solidFill>
                      <a:schemeClr val="tx1">
                        <a:lumMod val="95000"/>
                        <a:lumOff val="5000"/>
                      </a:schemeClr>
                    </a:solidFill>
                    <a:latin typeface="Times New Roman" panose="02020603050405020304" pitchFamily="18" charset="0"/>
                    <a:cs typeface="Times New Roman" panose="02020603050405020304" pitchFamily="18" charset="0"/>
                  </a:rPr>
                  <a:t>(kpc)</a:t>
                </a:r>
                <a:endParaRPr lang="ru-RU" sz="1400" baseline="0" dirty="0">
                  <a:solidFill>
                    <a:schemeClr val="tx1">
                      <a:lumMod val="95000"/>
                      <a:lumOff val="5000"/>
                    </a:schemeClr>
                  </a:solidFill>
                  <a:latin typeface="Times New Roman" panose="02020603050405020304" pitchFamily="18" charset="0"/>
                  <a:cs typeface="Times New Roman" panose="02020603050405020304" pitchFamily="18" charset="0"/>
                </a:endParaRPr>
              </a:p>
            </c:rich>
          </c:tx>
          <c:layout>
            <c:manualLayout>
              <c:xMode val="edge"/>
              <c:yMode val="edge"/>
              <c:x val="0.43470905828756007"/>
              <c:y val="0.89304966143145958"/>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ru-RU"/>
          </a:p>
        </c:txPr>
        <c:crossAx val="433309816"/>
        <c:crosses val="autoZero"/>
        <c:crossBetween val="midCat"/>
      </c:valAx>
      <c:valAx>
        <c:axId val="433309816"/>
        <c:scaling>
          <c:orientation val="minMax"/>
          <c:min val="0"/>
        </c:scaling>
        <c:delete val="0"/>
        <c:axPos val="l"/>
        <c:title>
          <c:tx>
            <c:rich>
              <a:bodyPr rot="-5400000" spcFirstLastPara="1" vertOverflow="ellipsis" vert="horz" wrap="square" anchor="ctr" anchorCtr="1"/>
              <a:lstStyle/>
              <a:p>
                <a:pPr>
                  <a:defRPr sz="1400" b="0" i="0" u="none" strike="noStrike" kern="1200" baseline="0">
                    <a:solidFill>
                      <a:schemeClr val="tx1"/>
                    </a:solidFill>
                    <a:latin typeface="+mn-lt"/>
                    <a:ea typeface="+mn-ea"/>
                    <a:cs typeface="+mn-cs"/>
                  </a:defRPr>
                </a:pPr>
                <a:r>
                  <a:rPr lang="en-US" sz="1400" baseline="0" dirty="0">
                    <a:solidFill>
                      <a:schemeClr val="tx1"/>
                    </a:solidFill>
                    <a:latin typeface="Times New Roman" panose="02020603050405020304" pitchFamily="18" charset="0"/>
                    <a:cs typeface="Times New Roman" panose="02020603050405020304" pitchFamily="18" charset="0"/>
                  </a:rPr>
                  <a:t>M*(</a:t>
                </a:r>
                <a:r>
                  <a:rPr lang="en-US" sz="1400" b="0" i="0" u="none" strike="noStrike" kern="1200" baseline="0" dirty="0">
                    <a:solidFill>
                      <a:schemeClr val="tx1"/>
                    </a:solidFill>
                    <a:latin typeface="Times New Roman" panose="02020603050405020304" pitchFamily="18" charset="0"/>
                    <a:cs typeface="Times New Roman" panose="02020603050405020304" pitchFamily="18" charset="0"/>
                  </a:rPr>
                  <a:t>10</a:t>
                </a:r>
                <a:r>
                  <a:rPr lang="en-US" sz="1400" b="0" i="0" u="none" strike="noStrike" kern="1200" cap="small" baseline="30000" dirty="0">
                    <a:solidFill>
                      <a:schemeClr val="tx1"/>
                    </a:solidFill>
                    <a:latin typeface="Times New Roman" panose="02020603050405020304" pitchFamily="18" charset="0"/>
                    <a:cs typeface="Times New Roman" panose="02020603050405020304" pitchFamily="18" charset="0"/>
                  </a:rPr>
                  <a:t>10</a:t>
                </a:r>
                <a:r>
                  <a:rPr lang="en-US" sz="1400" b="0" i="0" u="none" strike="noStrike" kern="1200" baseline="0" dirty="0">
                    <a:solidFill>
                      <a:schemeClr val="tx1"/>
                    </a:solidFill>
                    <a:latin typeface="Times New Roman" panose="02020603050405020304" pitchFamily="18" charset="0"/>
                    <a:cs typeface="Times New Roman" panose="02020603050405020304" pitchFamily="18" charset="0"/>
                  </a:rPr>
                  <a:t> M</a:t>
                </a:r>
                <a:r>
                  <a:rPr lang="en-US" sz="1400" b="0" i="0" u="none" strike="noStrike" kern="1200" baseline="-25000" dirty="0">
                    <a:solidFill>
                      <a:schemeClr val="tx1"/>
                    </a:solidFill>
                    <a:latin typeface="Times New Roman" panose="02020603050405020304" pitchFamily="18" charset="0"/>
                    <a:cs typeface="Times New Roman" panose="02020603050405020304" pitchFamily="18" charset="0"/>
                  </a:rPr>
                  <a:t> sun</a:t>
                </a:r>
                <a:r>
                  <a:rPr lang="en-US" sz="1400" baseline="0" dirty="0">
                    <a:solidFill>
                      <a:schemeClr val="tx1"/>
                    </a:solidFill>
                    <a:latin typeface="Times New Roman" panose="02020603050405020304" pitchFamily="18" charset="0"/>
                    <a:cs typeface="Times New Roman" panose="02020603050405020304" pitchFamily="18" charset="0"/>
                  </a:rPr>
                  <a:t>)</a:t>
                </a:r>
                <a:endParaRPr lang="ru-RU" sz="1400" baseline="0" dirty="0">
                  <a:solidFill>
                    <a:schemeClr val="tx1"/>
                  </a:solidFill>
                  <a:latin typeface="Times New Roman" panose="02020603050405020304" pitchFamily="18" charset="0"/>
                  <a:cs typeface="Times New Roman" panose="02020603050405020304" pitchFamily="18" charset="0"/>
                </a:endParaRP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ru-RU"/>
          </a:p>
        </c:txPr>
        <c:crossAx val="433309424"/>
        <c:crosses val="autoZero"/>
        <c:crossBetween val="midCat"/>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537816806102362"/>
          <c:y val="5.7981890613187911E-2"/>
          <c:w val="0.7992628675652832"/>
          <c:h val="0.76755055265979122"/>
        </c:manualLayout>
      </c:layout>
      <c:scatterChart>
        <c:scatterStyle val="lineMarker"/>
        <c:varyColors val="0"/>
        <c:ser>
          <c:idx val="0"/>
          <c:order val="0"/>
          <c:spPr>
            <a:ln w="19050" cap="rnd">
              <a:noFill/>
              <a:round/>
            </a:ln>
            <a:effectLst/>
          </c:spPr>
          <c:marker>
            <c:symbol val="circle"/>
            <c:size val="5"/>
            <c:spPr>
              <a:solidFill>
                <a:schemeClr val="tx1">
                  <a:lumMod val="95000"/>
                  <a:lumOff val="5000"/>
                </a:schemeClr>
              </a:solidFill>
              <a:ln w="9525">
                <a:solidFill>
                  <a:schemeClr val="accent1"/>
                </a:solidFill>
              </a:ln>
              <a:effectLst/>
            </c:spPr>
          </c:marker>
          <c:trendline>
            <c:spPr>
              <a:ln w="19050" cap="rnd">
                <a:solidFill>
                  <a:schemeClr val="accent1"/>
                </a:solidFill>
                <a:prstDash val="sysDot"/>
              </a:ln>
              <a:effectLst/>
            </c:spPr>
            <c:trendlineType val="linear"/>
            <c:dispRSqr val="0"/>
            <c:dispEq val="0"/>
          </c:trendline>
          <c:errBars>
            <c:errDir val="y"/>
            <c:errBarType val="both"/>
            <c:errValType val="stdErr"/>
            <c:noEndCap val="0"/>
            <c:spPr>
              <a:noFill/>
              <a:ln w="9525" cap="flat" cmpd="sng" algn="ctr">
                <a:solidFill>
                  <a:schemeClr val="tx1">
                    <a:lumMod val="65000"/>
                    <a:lumOff val="35000"/>
                  </a:schemeClr>
                </a:solidFill>
                <a:round/>
              </a:ln>
              <a:effectLst/>
            </c:spPr>
          </c:errBars>
          <c:xVal>
            <c:numRef>
              <c:f>Лист2!$Y$3:$Y$72</c:f>
              <c:numCache>
                <c:formatCode>General</c:formatCode>
                <c:ptCount val="70"/>
                <c:pt idx="0">
                  <c:v>2.8021486331903986</c:v>
                </c:pt>
                <c:pt idx="1">
                  <c:v>0.99194380288000039</c:v>
                </c:pt>
                <c:pt idx="2">
                  <c:v>0.85452841267200053</c:v>
                </c:pt>
                <c:pt idx="3">
                  <c:v>51.977678138572813</c:v>
                </c:pt>
                <c:pt idx="4">
                  <c:v>0.85071279237120001</c:v>
                </c:pt>
                <c:pt idx="5">
                  <c:v>0.64405763512320024</c:v>
                </c:pt>
                <c:pt idx="6">
                  <c:v>6.3353226366976001</c:v>
                </c:pt>
                <c:pt idx="7">
                  <c:v>8.3445916998400038E-2</c:v>
                </c:pt>
                <c:pt idx="8">
                  <c:v>0.92322253516800001</c:v>
                </c:pt>
                <c:pt idx="9">
                  <c:v>0.52491116346880018</c:v>
                </c:pt>
                <c:pt idx="10">
                  <c:v>28.0619136</c:v>
                </c:pt>
                <c:pt idx="11">
                  <c:v>2.8020289511423999</c:v>
                </c:pt>
                <c:pt idx="12">
                  <c:v>6.1762297139200024</c:v>
                </c:pt>
                <c:pt idx="13">
                  <c:v>9.8074510041088008</c:v>
                </c:pt>
                <c:pt idx="14">
                  <c:v>0.36734071150080022</c:v>
                </c:pt>
                <c:pt idx="15">
                  <c:v>0.10278748484000001</c:v>
                </c:pt>
                <c:pt idx="16">
                  <c:v>2.3017149277183999</c:v>
                </c:pt>
                <c:pt idx="17">
                  <c:v>0.23216497559999999</c:v>
                </c:pt>
                <c:pt idx="18">
                  <c:v>1.8489111158784</c:v>
                </c:pt>
                <c:pt idx="19">
                  <c:v>4.4207668889600003</c:v>
                </c:pt>
                <c:pt idx="20">
                  <c:v>25.973644551782389</c:v>
                </c:pt>
                <c:pt idx="21">
                  <c:v>0.69743759679999973</c:v>
                </c:pt>
                <c:pt idx="22">
                  <c:v>4.354780338585595</c:v>
                </c:pt>
                <c:pt idx="23">
                  <c:v>0.50392628183039978</c:v>
                </c:pt>
                <c:pt idx="24">
                  <c:v>12.966026844569608</c:v>
                </c:pt>
                <c:pt idx="25">
                  <c:v>1.8750680209408006</c:v>
                </c:pt>
                <c:pt idx="26">
                  <c:v>32.628238240972848</c:v>
                </c:pt>
                <c:pt idx="27">
                  <c:v>2.1067285218560001</c:v>
                </c:pt>
                <c:pt idx="28">
                  <c:v>6.6945222500351962</c:v>
                </c:pt>
                <c:pt idx="29">
                  <c:v>5.5595345699999972E-2</c:v>
                </c:pt>
                <c:pt idx="30">
                  <c:v>1.1802481197056005</c:v>
                </c:pt>
                <c:pt idx="31">
                  <c:v>0.65224684062720018</c:v>
                </c:pt>
                <c:pt idx="32">
                  <c:v>0.39299005488639999</c:v>
                </c:pt>
                <c:pt idx="33">
                  <c:v>0.59518016889599956</c:v>
                </c:pt>
                <c:pt idx="34">
                  <c:v>2.0851655801855999</c:v>
                </c:pt>
                <c:pt idx="35">
                  <c:v>1.0357346271231993</c:v>
                </c:pt>
                <c:pt idx="36">
                  <c:v>5.4598398115840014</c:v>
                </c:pt>
                <c:pt idx="37">
                  <c:v>0.40567279943679996</c:v>
                </c:pt>
                <c:pt idx="38">
                  <c:v>0.50080683627520017</c:v>
                </c:pt>
                <c:pt idx="39">
                  <c:v>7.9280879910911999</c:v>
                </c:pt>
                <c:pt idx="40">
                  <c:v>0.10752131119360002</c:v>
                </c:pt>
                <c:pt idx="41">
                  <c:v>1.5803330623488001</c:v>
                </c:pt>
                <c:pt idx="42">
                  <c:v>25.857534932172797</c:v>
                </c:pt>
                <c:pt idx="43">
                  <c:v>5.8349559398399968</c:v>
                </c:pt>
                <c:pt idx="44">
                  <c:v>1.7399469944832</c:v>
                </c:pt>
                <c:pt idx="45">
                  <c:v>3.7799481876479999</c:v>
                </c:pt>
                <c:pt idx="46">
                  <c:v>11.428636694937603</c:v>
                </c:pt>
                <c:pt idx="47">
                  <c:v>2.9177810520000017E-2</c:v>
                </c:pt>
                <c:pt idx="48">
                  <c:v>1.0251079600128001</c:v>
                </c:pt>
                <c:pt idx="49">
                  <c:v>19.34800907468799</c:v>
                </c:pt>
                <c:pt idx="50">
                  <c:v>1.7687987318784</c:v>
                </c:pt>
                <c:pt idx="51">
                  <c:v>25.384920273715192</c:v>
                </c:pt>
                <c:pt idx="52">
                  <c:v>3.6106222817280003</c:v>
                </c:pt>
                <c:pt idx="53">
                  <c:v>39.878519048601603</c:v>
                </c:pt>
                <c:pt idx="54">
                  <c:v>3.884789424E-2</c:v>
                </c:pt>
                <c:pt idx="55">
                  <c:v>22.774632869888002</c:v>
                </c:pt>
                <c:pt idx="56">
                  <c:v>6.9145211519999999E-2</c:v>
                </c:pt>
                <c:pt idx="57">
                  <c:v>6.4417553571840003</c:v>
                </c:pt>
                <c:pt idx="58">
                  <c:v>0.21244199408640013</c:v>
                </c:pt>
                <c:pt idx="59">
                  <c:v>25.4700735832064</c:v>
                </c:pt>
                <c:pt idx="60">
                  <c:v>27.396732420096001</c:v>
                </c:pt>
                <c:pt idx="61">
                  <c:v>13.621517942784001</c:v>
                </c:pt>
                <c:pt idx="62">
                  <c:v>7.8063011561471995</c:v>
                </c:pt>
                <c:pt idx="63">
                  <c:v>0.54428368108799963</c:v>
                </c:pt>
                <c:pt idx="64">
                  <c:v>0.32367965936640025</c:v>
                </c:pt>
                <c:pt idx="65">
                  <c:v>2.2228311029760013</c:v>
                </c:pt>
                <c:pt idx="66">
                  <c:v>40.383280657203159</c:v>
                </c:pt>
                <c:pt idx="67">
                  <c:v>0.19194004664320005</c:v>
                </c:pt>
                <c:pt idx="68">
                  <c:v>0.48407082352640013</c:v>
                </c:pt>
                <c:pt idx="69">
                  <c:v>0.58911211417599985</c:v>
                </c:pt>
              </c:numCache>
            </c:numRef>
          </c:xVal>
          <c:yVal>
            <c:numRef>
              <c:f>Лист2!$Z$3:$Z$72</c:f>
              <c:numCache>
                <c:formatCode>General</c:formatCode>
                <c:ptCount val="70"/>
                <c:pt idx="0">
                  <c:v>204.27599999999998</c:v>
                </c:pt>
                <c:pt idx="1">
                  <c:v>122.85299999999998</c:v>
                </c:pt>
                <c:pt idx="2">
                  <c:v>91.367000000000004</c:v>
                </c:pt>
                <c:pt idx="3">
                  <c:v>741.88800000000003</c:v>
                </c:pt>
                <c:pt idx="4">
                  <c:v>93.205000000000013</c:v>
                </c:pt>
                <c:pt idx="5">
                  <c:v>98.266000000000005</c:v>
                </c:pt>
                <c:pt idx="6">
                  <c:v>229.024</c:v>
                </c:pt>
                <c:pt idx="7">
                  <c:v>47.496000000000002</c:v>
                </c:pt>
                <c:pt idx="8">
                  <c:v>101.146</c:v>
                </c:pt>
                <c:pt idx="9">
                  <c:v>148.80000000000001</c:v>
                </c:pt>
                <c:pt idx="10">
                  <c:v>507.32499999999999</c:v>
                </c:pt>
                <c:pt idx="11">
                  <c:v>216.48500000000001</c:v>
                </c:pt>
                <c:pt idx="12">
                  <c:v>277.17099999999999</c:v>
                </c:pt>
                <c:pt idx="13">
                  <c:v>319.33999999999986</c:v>
                </c:pt>
                <c:pt idx="14">
                  <c:v>99.945000000000007</c:v>
                </c:pt>
                <c:pt idx="15">
                  <c:v>43.565000000000012</c:v>
                </c:pt>
                <c:pt idx="16">
                  <c:v>158.95800000000006</c:v>
                </c:pt>
                <c:pt idx="17">
                  <c:v>61.359000000000002</c:v>
                </c:pt>
                <c:pt idx="18">
                  <c:v>131.98600000000005</c:v>
                </c:pt>
                <c:pt idx="19">
                  <c:v>171.10900000000001</c:v>
                </c:pt>
                <c:pt idx="20">
                  <c:v>389.37</c:v>
                </c:pt>
                <c:pt idx="21">
                  <c:v>111.38</c:v>
                </c:pt>
                <c:pt idx="22">
                  <c:v>214.99700000000001</c:v>
                </c:pt>
                <c:pt idx="23">
                  <c:v>108.44400000000003</c:v>
                </c:pt>
                <c:pt idx="24">
                  <c:v>325.45800000000003</c:v>
                </c:pt>
                <c:pt idx="25">
                  <c:v>145.92200000000005</c:v>
                </c:pt>
                <c:pt idx="26">
                  <c:v>485.16399999999999</c:v>
                </c:pt>
                <c:pt idx="27">
                  <c:v>144.24199999999999</c:v>
                </c:pt>
                <c:pt idx="28">
                  <c:v>323.52799999999991</c:v>
                </c:pt>
                <c:pt idx="29">
                  <c:v>81.312000000000012</c:v>
                </c:pt>
                <c:pt idx="30">
                  <c:v>169.75899999999999</c:v>
                </c:pt>
                <c:pt idx="31">
                  <c:v>101.64400000000002</c:v>
                </c:pt>
                <c:pt idx="32">
                  <c:v>103.893</c:v>
                </c:pt>
                <c:pt idx="33">
                  <c:v>93.53</c:v>
                </c:pt>
                <c:pt idx="34">
                  <c:v>166.79599999999999</c:v>
                </c:pt>
                <c:pt idx="35">
                  <c:v>98.525999999999982</c:v>
                </c:pt>
                <c:pt idx="36">
                  <c:v>232.35100000000006</c:v>
                </c:pt>
                <c:pt idx="37">
                  <c:v>75.823999999999998</c:v>
                </c:pt>
                <c:pt idx="38">
                  <c:v>115.163</c:v>
                </c:pt>
                <c:pt idx="39">
                  <c:v>334.28099999999989</c:v>
                </c:pt>
                <c:pt idx="40">
                  <c:v>95.245000000000005</c:v>
                </c:pt>
                <c:pt idx="41">
                  <c:v>128.78200000000001</c:v>
                </c:pt>
                <c:pt idx="42">
                  <c:v>446.17200000000008</c:v>
                </c:pt>
                <c:pt idx="43">
                  <c:v>227.4</c:v>
                </c:pt>
                <c:pt idx="44">
                  <c:v>155.73699999999999</c:v>
                </c:pt>
                <c:pt idx="45">
                  <c:v>127.893</c:v>
                </c:pt>
                <c:pt idx="46">
                  <c:v>343.85700000000008</c:v>
                </c:pt>
                <c:pt idx="47">
                  <c:v>69.656999999999982</c:v>
                </c:pt>
                <c:pt idx="48">
                  <c:v>98.305999999999983</c:v>
                </c:pt>
                <c:pt idx="49">
                  <c:v>358.76599999999991</c:v>
                </c:pt>
                <c:pt idx="50">
                  <c:v>150.64899999999997</c:v>
                </c:pt>
                <c:pt idx="51">
                  <c:v>453.26799999999986</c:v>
                </c:pt>
                <c:pt idx="52">
                  <c:v>141.197</c:v>
                </c:pt>
                <c:pt idx="53">
                  <c:v>423.69600000000003</c:v>
                </c:pt>
                <c:pt idx="54">
                  <c:v>51.35</c:v>
                </c:pt>
                <c:pt idx="55">
                  <c:v>411.48599999999988</c:v>
                </c:pt>
                <c:pt idx="56">
                  <c:v>53.562000000000012</c:v>
                </c:pt>
                <c:pt idx="57">
                  <c:v>278.44600000000003</c:v>
                </c:pt>
                <c:pt idx="58">
                  <c:v>78.745000000000005</c:v>
                </c:pt>
                <c:pt idx="59">
                  <c:v>635.41199999999981</c:v>
                </c:pt>
                <c:pt idx="60">
                  <c:v>428.9129999999999</c:v>
                </c:pt>
                <c:pt idx="61">
                  <c:v>366.34500000000008</c:v>
                </c:pt>
                <c:pt idx="62">
                  <c:v>293.5979999999999</c:v>
                </c:pt>
                <c:pt idx="63">
                  <c:v>59.408000000000001</c:v>
                </c:pt>
                <c:pt idx="64">
                  <c:v>79.021000000000001</c:v>
                </c:pt>
                <c:pt idx="65">
                  <c:v>178.67</c:v>
                </c:pt>
                <c:pt idx="66">
                  <c:v>573.505</c:v>
                </c:pt>
                <c:pt idx="67">
                  <c:v>59.795000000000016</c:v>
                </c:pt>
                <c:pt idx="68">
                  <c:v>61.38</c:v>
                </c:pt>
                <c:pt idx="69">
                  <c:v>104.248</c:v>
                </c:pt>
              </c:numCache>
            </c:numRef>
          </c:yVal>
          <c:smooth val="0"/>
          <c:extLst>
            <c:ext xmlns:c16="http://schemas.microsoft.com/office/drawing/2014/chart" uri="{C3380CC4-5D6E-409C-BE32-E72D297353CC}">
              <c16:uniqueId val="{00000001-105F-466C-9AB7-561114AC8189}"/>
            </c:ext>
          </c:extLst>
        </c:ser>
        <c:dLbls>
          <c:showLegendKey val="0"/>
          <c:showVal val="0"/>
          <c:showCatName val="0"/>
          <c:showSerName val="0"/>
          <c:showPercent val="0"/>
          <c:showBubbleSize val="0"/>
        </c:dLbls>
        <c:axId val="433310600"/>
        <c:axId val="433302760"/>
      </c:scatterChart>
      <c:valAx>
        <c:axId val="433310600"/>
        <c:scaling>
          <c:orientation val="minMax"/>
          <c:min val="0"/>
        </c:scaling>
        <c:delete val="0"/>
        <c:axPos val="b"/>
        <c:title>
          <c:tx>
            <c:rich>
              <a:bodyPr rot="0" vert="horz"/>
              <a:lstStyle/>
              <a:p>
                <a:pPr>
                  <a:defRPr/>
                </a:pPr>
                <a:r>
                  <a:rPr lang="en-US"/>
                  <a:t>Mh</a:t>
                </a:r>
                <a:r>
                  <a:rPr lang="ru-RU"/>
                  <a:t> </a:t>
                </a:r>
                <a:r>
                  <a:rPr lang="en-US"/>
                  <a:t>(1010 M sun)</a:t>
                </a:r>
                <a:endParaRPr lang="ru-RU"/>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vert="horz"/>
          <a:lstStyle/>
          <a:p>
            <a:pPr>
              <a:defRPr/>
            </a:pPr>
            <a:endParaRPr lang="ru-RU"/>
          </a:p>
        </c:txPr>
        <c:crossAx val="433302760"/>
        <c:crosses val="autoZero"/>
        <c:crossBetween val="midCat"/>
      </c:valAx>
      <c:valAx>
        <c:axId val="433302760"/>
        <c:scaling>
          <c:orientation val="minMax"/>
          <c:max val="800"/>
          <c:min val="5"/>
        </c:scaling>
        <c:delete val="0"/>
        <c:axPos val="l"/>
        <c:title>
          <c:tx>
            <c:rich>
              <a:bodyPr rot="-5400000" vert="horz"/>
              <a:lstStyle/>
              <a:p>
                <a:pPr>
                  <a:defRPr/>
                </a:pPr>
                <a:r>
                  <a:rPr lang="en-US"/>
                  <a:t>Vh (km/s)</a:t>
                </a:r>
                <a:endParaRPr lang="ru-RU"/>
              </a:p>
            </c:rich>
          </c:tx>
          <c:layout>
            <c:manualLayout>
              <c:xMode val="edge"/>
              <c:yMode val="edge"/>
              <c:x val="1.1551264816100616E-2"/>
              <c:y val="0.32145408978460449"/>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vert="horz"/>
          <a:lstStyle/>
          <a:p>
            <a:pPr>
              <a:defRPr/>
            </a:pPr>
            <a:endParaRPr lang="ru-RU"/>
          </a:p>
        </c:txPr>
        <c:crossAx val="433310600"/>
        <c:crosses val="autoZero"/>
        <c:crossBetween val="midCat"/>
      </c:valAx>
      <c:spPr>
        <a:noFill/>
        <a:ln w="25400">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100" baseline="0">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8697603464123946"/>
          <c:y val="6.7796610169491525E-2"/>
          <c:w val="0.77415279577394602"/>
          <c:h val="0.74332354642110421"/>
        </c:manualLayout>
      </c:layout>
      <c:scatterChart>
        <c:scatterStyle val="lineMarker"/>
        <c:varyColors val="0"/>
        <c:ser>
          <c:idx val="0"/>
          <c:order val="0"/>
          <c:spPr>
            <a:ln w="19050" cap="rnd">
              <a:noFill/>
              <a:round/>
            </a:ln>
            <a:effectLst/>
          </c:spPr>
          <c:marker>
            <c:symbol val="circle"/>
            <c:size val="5"/>
            <c:spPr>
              <a:solidFill>
                <a:schemeClr val="tx1">
                  <a:lumMod val="95000"/>
                  <a:lumOff val="5000"/>
                </a:schemeClr>
              </a:solidFill>
              <a:ln w="9525">
                <a:solidFill>
                  <a:schemeClr val="accent1"/>
                </a:solidFill>
              </a:ln>
              <a:effectLst/>
            </c:spPr>
          </c:marker>
          <c:trendline>
            <c:spPr>
              <a:ln w="19050" cap="rnd">
                <a:solidFill>
                  <a:schemeClr val="accent1"/>
                </a:solidFill>
                <a:prstDash val="sysDot"/>
              </a:ln>
              <a:effectLst/>
            </c:spPr>
            <c:trendlineType val="linear"/>
            <c:dispRSqr val="0"/>
            <c:dispEq val="0"/>
          </c:trendline>
          <c:errBars>
            <c:errDir val="y"/>
            <c:errBarType val="both"/>
            <c:errValType val="percentage"/>
            <c:noEndCap val="0"/>
            <c:val val="5"/>
            <c:spPr>
              <a:noFill/>
              <a:ln w="9525" cap="flat" cmpd="sng" algn="ctr">
                <a:solidFill>
                  <a:schemeClr val="tx1">
                    <a:lumMod val="65000"/>
                    <a:lumOff val="35000"/>
                  </a:schemeClr>
                </a:solidFill>
                <a:round/>
              </a:ln>
              <a:effectLst/>
            </c:spPr>
          </c:errBars>
          <c:xVal>
            <c:numRef>
              <c:f>Лист2!$AB$3:$AB$72</c:f>
              <c:numCache>
                <c:formatCode>General</c:formatCode>
                <c:ptCount val="70"/>
                <c:pt idx="0">
                  <c:v>0.65917399040000024</c:v>
                </c:pt>
                <c:pt idx="1">
                  <c:v>4.2756198400000001</c:v>
                </c:pt>
                <c:pt idx="2">
                  <c:v>0.10789500160000003</c:v>
                </c:pt>
                <c:pt idx="3">
                  <c:v>16.826700595199984</c:v>
                </c:pt>
                <c:pt idx="4">
                  <c:v>0.86896097279999995</c:v>
                </c:pt>
                <c:pt idx="5">
                  <c:v>1.6904399872</c:v>
                </c:pt>
                <c:pt idx="6">
                  <c:v>3.0269100031999998</c:v>
                </c:pt>
                <c:pt idx="7">
                  <c:v>1.8535299200000001E-2</c:v>
                </c:pt>
                <c:pt idx="8">
                  <c:v>0.14689300480000006</c:v>
                </c:pt>
                <c:pt idx="9">
                  <c:v>5.7279699199999985E-2</c:v>
                </c:pt>
                <c:pt idx="10">
                  <c:v>13.7088</c:v>
                </c:pt>
                <c:pt idx="11">
                  <c:v>4.6238101503999962</c:v>
                </c:pt>
                <c:pt idx="12">
                  <c:v>6.0255899647999973</c:v>
                </c:pt>
                <c:pt idx="13">
                  <c:v>2.6607300608000011</c:v>
                </c:pt>
                <c:pt idx="14">
                  <c:v>0.11376299519999998</c:v>
                </c:pt>
                <c:pt idx="15">
                  <c:v>2.415459999999999E-3</c:v>
                </c:pt>
                <c:pt idx="16">
                  <c:v>0.53703101440000023</c:v>
                </c:pt>
                <c:pt idx="17">
                  <c:v>2.99916E-2</c:v>
                </c:pt>
                <c:pt idx="18">
                  <c:v>1.4354899967999994</c:v>
                </c:pt>
                <c:pt idx="19">
                  <c:v>1.8155100159999995</c:v>
                </c:pt>
                <c:pt idx="20">
                  <c:v>10.715199897600003</c:v>
                </c:pt>
                <c:pt idx="21">
                  <c:v>8.8104800000000053E-2</c:v>
                </c:pt>
                <c:pt idx="22">
                  <c:v>2.9991600128</c:v>
                </c:pt>
                <c:pt idx="23">
                  <c:v>1.7619800064</c:v>
                </c:pt>
                <c:pt idx="24">
                  <c:v>9.705109913600003</c:v>
                </c:pt>
                <c:pt idx="25">
                  <c:v>0.30478999040000015</c:v>
                </c:pt>
                <c:pt idx="26">
                  <c:v>12.705700249600003</c:v>
                </c:pt>
                <c:pt idx="27">
                  <c:v>0.25644899840000002</c:v>
                </c:pt>
                <c:pt idx="28">
                  <c:v>2.2855999488000016</c:v>
                </c:pt>
                <c:pt idx="29">
                  <c:v>1.02329E-2</c:v>
                </c:pt>
                <c:pt idx="30">
                  <c:v>1.4996799487999997</c:v>
                </c:pt>
                <c:pt idx="31">
                  <c:v>5.6885299200000003E-2</c:v>
                </c:pt>
                <c:pt idx="32">
                  <c:v>0.11912399360000002</c:v>
                </c:pt>
                <c:pt idx="33">
                  <c:v>0.20558900480000006</c:v>
                </c:pt>
                <c:pt idx="34">
                  <c:v>0.19678799360000004</c:v>
                </c:pt>
                <c:pt idx="35">
                  <c:v>1.5885500416000005</c:v>
                </c:pt>
                <c:pt idx="36">
                  <c:v>8.5309997055999993</c:v>
                </c:pt>
                <c:pt idx="37">
                  <c:v>0.69823201280000002</c:v>
                </c:pt>
                <c:pt idx="38">
                  <c:v>7.7983001600000004E-2</c:v>
                </c:pt>
                <c:pt idx="39">
                  <c:v>15.275699404800003</c:v>
                </c:pt>
                <c:pt idx="40">
                  <c:v>2.8641798400000012E-2</c:v>
                </c:pt>
                <c:pt idx="41">
                  <c:v>1.5523900416</c:v>
                </c:pt>
                <c:pt idx="42">
                  <c:v>4.9544998912000002</c:v>
                </c:pt>
                <c:pt idx="43">
                  <c:v>4.9659199487999963</c:v>
                </c:pt>
                <c:pt idx="44">
                  <c:v>1.0092499967999995</c:v>
                </c:pt>
                <c:pt idx="45">
                  <c:v>3.572729856</c:v>
                </c:pt>
                <c:pt idx="46">
                  <c:v>12.531399884800001</c:v>
                </c:pt>
                <c:pt idx="47">
                  <c:v>4.1020400000000004E-3</c:v>
                </c:pt>
                <c:pt idx="48">
                  <c:v>0.5470159872</c:v>
                </c:pt>
                <c:pt idx="49">
                  <c:v>6.9823201279999996</c:v>
                </c:pt>
                <c:pt idx="50">
                  <c:v>3.0549200895999999</c:v>
                </c:pt>
                <c:pt idx="51">
                  <c:v>0.37757199360000021</c:v>
                </c:pt>
                <c:pt idx="52">
                  <c:v>3.1260798975999999</c:v>
                </c:pt>
                <c:pt idx="53">
                  <c:v>7.0469197823999998</c:v>
                </c:pt>
                <c:pt idx="54">
                  <c:v>1.21339E-3</c:v>
                </c:pt>
                <c:pt idx="55">
                  <c:v>8.8307998720000036</c:v>
                </c:pt>
                <c:pt idx="56">
                  <c:v>9.3540600000000043E-3</c:v>
                </c:pt>
                <c:pt idx="57">
                  <c:v>5.9979100159999978</c:v>
                </c:pt>
                <c:pt idx="58">
                  <c:v>5.5847001600000001E-2</c:v>
                </c:pt>
                <c:pt idx="59">
                  <c:v>10.889300377600003</c:v>
                </c:pt>
                <c:pt idx="60">
                  <c:v>10.280199782399999</c:v>
                </c:pt>
                <c:pt idx="61">
                  <c:v>6.3533199359999983</c:v>
                </c:pt>
                <c:pt idx="62">
                  <c:v>4.1879298047999987</c:v>
                </c:pt>
                <c:pt idx="63">
                  <c:v>0.19543399680000006</c:v>
                </c:pt>
                <c:pt idx="64">
                  <c:v>0.5495410176000004</c:v>
                </c:pt>
                <c:pt idx="65">
                  <c:v>1.247379968</c:v>
                </c:pt>
                <c:pt idx="66">
                  <c:v>13.001700147199999</c:v>
                </c:pt>
                <c:pt idx="67">
                  <c:v>6.934250240000002E-2</c:v>
                </c:pt>
                <c:pt idx="68">
                  <c:v>5.0466099200000024E-2</c:v>
                </c:pt>
                <c:pt idx="69">
                  <c:v>0.47973299200000002</c:v>
                </c:pt>
              </c:numCache>
            </c:numRef>
          </c:xVal>
          <c:yVal>
            <c:numRef>
              <c:f>Лист2!$AC$3:$AC$72</c:f>
              <c:numCache>
                <c:formatCode>General</c:formatCode>
                <c:ptCount val="70"/>
                <c:pt idx="0">
                  <c:v>204.27599999999998</c:v>
                </c:pt>
                <c:pt idx="1">
                  <c:v>122.85299999999998</c:v>
                </c:pt>
                <c:pt idx="2">
                  <c:v>91.367000000000004</c:v>
                </c:pt>
                <c:pt idx="3">
                  <c:v>741.88800000000003</c:v>
                </c:pt>
                <c:pt idx="4">
                  <c:v>93.205000000000013</c:v>
                </c:pt>
                <c:pt idx="5">
                  <c:v>98.266000000000005</c:v>
                </c:pt>
                <c:pt idx="6">
                  <c:v>229.024</c:v>
                </c:pt>
                <c:pt idx="7">
                  <c:v>47.496000000000002</c:v>
                </c:pt>
                <c:pt idx="8">
                  <c:v>101.146</c:v>
                </c:pt>
                <c:pt idx="9">
                  <c:v>148.80000000000001</c:v>
                </c:pt>
                <c:pt idx="10">
                  <c:v>507.32499999999999</c:v>
                </c:pt>
                <c:pt idx="11">
                  <c:v>216.48500000000001</c:v>
                </c:pt>
                <c:pt idx="12">
                  <c:v>277.17099999999999</c:v>
                </c:pt>
                <c:pt idx="13">
                  <c:v>319.33999999999986</c:v>
                </c:pt>
                <c:pt idx="14">
                  <c:v>99.945000000000007</c:v>
                </c:pt>
                <c:pt idx="15">
                  <c:v>43.565000000000012</c:v>
                </c:pt>
                <c:pt idx="16">
                  <c:v>158.95800000000006</c:v>
                </c:pt>
                <c:pt idx="17">
                  <c:v>61.359000000000002</c:v>
                </c:pt>
                <c:pt idx="18">
                  <c:v>131.98600000000005</c:v>
                </c:pt>
                <c:pt idx="19">
                  <c:v>171.10900000000001</c:v>
                </c:pt>
                <c:pt idx="20">
                  <c:v>389.37</c:v>
                </c:pt>
                <c:pt idx="21">
                  <c:v>111.38</c:v>
                </c:pt>
                <c:pt idx="22">
                  <c:v>214.99700000000001</c:v>
                </c:pt>
                <c:pt idx="23">
                  <c:v>108.44400000000003</c:v>
                </c:pt>
                <c:pt idx="24">
                  <c:v>325.45800000000003</c:v>
                </c:pt>
                <c:pt idx="25">
                  <c:v>145.92200000000005</c:v>
                </c:pt>
                <c:pt idx="26">
                  <c:v>485.16399999999999</c:v>
                </c:pt>
                <c:pt idx="27">
                  <c:v>144.24199999999999</c:v>
                </c:pt>
                <c:pt idx="28">
                  <c:v>323.52799999999991</c:v>
                </c:pt>
                <c:pt idx="29">
                  <c:v>81.312000000000012</c:v>
                </c:pt>
                <c:pt idx="30">
                  <c:v>169.75899999999999</c:v>
                </c:pt>
                <c:pt idx="31">
                  <c:v>101.64400000000002</c:v>
                </c:pt>
                <c:pt idx="32">
                  <c:v>103.893</c:v>
                </c:pt>
                <c:pt idx="33">
                  <c:v>93.53</c:v>
                </c:pt>
                <c:pt idx="34">
                  <c:v>166.79599999999999</c:v>
                </c:pt>
                <c:pt idx="35">
                  <c:v>98.525999999999982</c:v>
                </c:pt>
                <c:pt idx="36">
                  <c:v>232.35100000000006</c:v>
                </c:pt>
                <c:pt idx="37">
                  <c:v>75.823999999999998</c:v>
                </c:pt>
                <c:pt idx="38">
                  <c:v>115.163</c:v>
                </c:pt>
                <c:pt idx="39">
                  <c:v>334.28099999999989</c:v>
                </c:pt>
                <c:pt idx="40">
                  <c:v>95.245000000000005</c:v>
                </c:pt>
                <c:pt idx="41">
                  <c:v>128.78200000000001</c:v>
                </c:pt>
                <c:pt idx="42">
                  <c:v>446.17200000000008</c:v>
                </c:pt>
                <c:pt idx="43">
                  <c:v>227.4</c:v>
                </c:pt>
                <c:pt idx="44">
                  <c:v>155.73699999999999</c:v>
                </c:pt>
                <c:pt idx="45">
                  <c:v>127.893</c:v>
                </c:pt>
                <c:pt idx="46">
                  <c:v>343.85700000000008</c:v>
                </c:pt>
                <c:pt idx="47">
                  <c:v>69.656999999999982</c:v>
                </c:pt>
                <c:pt idx="48">
                  <c:v>98.305999999999983</c:v>
                </c:pt>
                <c:pt idx="49">
                  <c:v>358.76599999999991</c:v>
                </c:pt>
                <c:pt idx="50">
                  <c:v>150.64899999999997</c:v>
                </c:pt>
                <c:pt idx="51">
                  <c:v>453.26799999999986</c:v>
                </c:pt>
                <c:pt idx="52">
                  <c:v>141.197</c:v>
                </c:pt>
                <c:pt idx="53">
                  <c:v>423.69600000000003</c:v>
                </c:pt>
                <c:pt idx="54">
                  <c:v>51.35</c:v>
                </c:pt>
                <c:pt idx="55">
                  <c:v>411.48599999999988</c:v>
                </c:pt>
                <c:pt idx="56">
                  <c:v>53.562000000000012</c:v>
                </c:pt>
                <c:pt idx="57">
                  <c:v>278.44600000000003</c:v>
                </c:pt>
                <c:pt idx="58">
                  <c:v>78.745000000000005</c:v>
                </c:pt>
                <c:pt idx="59">
                  <c:v>635.41199999999981</c:v>
                </c:pt>
                <c:pt idx="60">
                  <c:v>428.9129999999999</c:v>
                </c:pt>
                <c:pt idx="61">
                  <c:v>366.34500000000008</c:v>
                </c:pt>
                <c:pt idx="62">
                  <c:v>293.5979999999999</c:v>
                </c:pt>
                <c:pt idx="63">
                  <c:v>59.408000000000001</c:v>
                </c:pt>
                <c:pt idx="64">
                  <c:v>79.021000000000001</c:v>
                </c:pt>
                <c:pt idx="65">
                  <c:v>178.67</c:v>
                </c:pt>
                <c:pt idx="66">
                  <c:v>573.505</c:v>
                </c:pt>
                <c:pt idx="67">
                  <c:v>59.795000000000016</c:v>
                </c:pt>
                <c:pt idx="68">
                  <c:v>61.38</c:v>
                </c:pt>
                <c:pt idx="69">
                  <c:v>104.248</c:v>
                </c:pt>
              </c:numCache>
            </c:numRef>
          </c:yVal>
          <c:smooth val="0"/>
          <c:extLst>
            <c:ext xmlns:c16="http://schemas.microsoft.com/office/drawing/2014/chart" uri="{C3380CC4-5D6E-409C-BE32-E72D297353CC}">
              <c16:uniqueId val="{00000001-115A-47A4-A23B-760F6E3AFEFD}"/>
            </c:ext>
          </c:extLst>
        </c:ser>
        <c:dLbls>
          <c:showLegendKey val="0"/>
          <c:showVal val="0"/>
          <c:showCatName val="0"/>
          <c:showSerName val="0"/>
          <c:showPercent val="0"/>
          <c:showBubbleSize val="0"/>
        </c:dLbls>
        <c:axId val="433311384"/>
        <c:axId val="433311776"/>
      </c:scatterChart>
      <c:valAx>
        <c:axId val="433311384"/>
        <c:scaling>
          <c:orientation val="minMax"/>
        </c:scaling>
        <c:delete val="0"/>
        <c:axPos val="b"/>
        <c:title>
          <c:tx>
            <c:rich>
              <a:bodyPr rot="0" vert="horz"/>
              <a:lstStyle/>
              <a:p>
                <a:pPr>
                  <a:defRPr/>
                </a:pPr>
                <a:r>
                  <a:rPr lang="en-US"/>
                  <a:t>M*(1010 M sun)</a:t>
                </a:r>
                <a:endParaRPr lang="ru-RU"/>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vert="horz"/>
          <a:lstStyle/>
          <a:p>
            <a:pPr>
              <a:defRPr/>
            </a:pPr>
            <a:endParaRPr lang="ru-RU"/>
          </a:p>
        </c:txPr>
        <c:crossAx val="433311776"/>
        <c:crosses val="autoZero"/>
        <c:crossBetween val="midCat"/>
      </c:valAx>
      <c:valAx>
        <c:axId val="433311776"/>
        <c:scaling>
          <c:orientation val="minMax"/>
        </c:scaling>
        <c:delete val="0"/>
        <c:axPos val="l"/>
        <c:title>
          <c:tx>
            <c:rich>
              <a:bodyPr rot="-5400000" vert="horz"/>
              <a:lstStyle/>
              <a:p>
                <a:pPr>
                  <a:defRPr/>
                </a:pPr>
                <a:r>
                  <a:rPr lang="en-US"/>
                  <a:t>Vh (km/s)</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vert="horz"/>
          <a:lstStyle/>
          <a:p>
            <a:pPr>
              <a:defRPr/>
            </a:pPr>
            <a:endParaRPr lang="ru-RU"/>
          </a:p>
        </c:txPr>
        <c:crossAx val="433311384"/>
        <c:crosses val="autoZero"/>
        <c:crossBetween val="midCat"/>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644894184560941"/>
          <c:y val="3.1155194595622212E-2"/>
          <c:w val="0.81942007896681313"/>
          <c:h val="0.79228903580448684"/>
        </c:manualLayout>
      </c:layout>
      <c:scatterChart>
        <c:scatterStyle val="lineMarker"/>
        <c:varyColors val="0"/>
        <c:ser>
          <c:idx val="0"/>
          <c:order val="0"/>
          <c:spPr>
            <a:ln w="19050" cap="rnd">
              <a:noFill/>
              <a:round/>
            </a:ln>
            <a:effectLst/>
          </c:spPr>
          <c:marker>
            <c:symbol val="circle"/>
            <c:size val="5"/>
            <c:spPr>
              <a:solidFill>
                <a:schemeClr val="tx1">
                  <a:lumMod val="95000"/>
                  <a:lumOff val="5000"/>
                </a:schemeClr>
              </a:solidFill>
              <a:ln w="9525">
                <a:solidFill>
                  <a:schemeClr val="accent1"/>
                </a:solidFill>
              </a:ln>
              <a:effectLst/>
            </c:spPr>
          </c:marker>
          <c:trendline>
            <c:spPr>
              <a:ln w="19050" cap="rnd">
                <a:solidFill>
                  <a:schemeClr val="accent1"/>
                </a:solidFill>
                <a:prstDash val="sysDot"/>
              </a:ln>
              <a:effectLst/>
            </c:spPr>
            <c:trendlineType val="linear"/>
            <c:dispRSqr val="0"/>
            <c:dispEq val="0"/>
          </c:trendline>
          <c:errBars>
            <c:errDir val="y"/>
            <c:errBarType val="both"/>
            <c:errValType val="stdErr"/>
            <c:noEndCap val="0"/>
            <c:spPr>
              <a:noFill/>
              <a:ln w="9525" cap="flat" cmpd="sng" algn="ctr">
                <a:solidFill>
                  <a:schemeClr val="tx1">
                    <a:lumMod val="65000"/>
                    <a:lumOff val="35000"/>
                  </a:schemeClr>
                </a:solidFill>
                <a:round/>
              </a:ln>
              <a:effectLst/>
            </c:spPr>
          </c:errBars>
          <c:xVal>
            <c:numRef>
              <c:f>Лист2!$AH$3:$AH$72</c:f>
              <c:numCache>
                <c:formatCode>General</c:formatCode>
                <c:ptCount val="70"/>
                <c:pt idx="0">
                  <c:v>0.65917399040000024</c:v>
                </c:pt>
                <c:pt idx="1">
                  <c:v>4.2756198400000001</c:v>
                </c:pt>
                <c:pt idx="2">
                  <c:v>0.10789500160000003</c:v>
                </c:pt>
                <c:pt idx="3">
                  <c:v>16.826700595199984</c:v>
                </c:pt>
                <c:pt idx="4">
                  <c:v>0.86896097279999995</c:v>
                </c:pt>
                <c:pt idx="5">
                  <c:v>1.6904399872</c:v>
                </c:pt>
                <c:pt idx="6">
                  <c:v>3.0269100031999998</c:v>
                </c:pt>
                <c:pt idx="7">
                  <c:v>1.8535299200000001E-2</c:v>
                </c:pt>
                <c:pt idx="8">
                  <c:v>0.14689300480000006</c:v>
                </c:pt>
                <c:pt idx="9">
                  <c:v>5.7279699199999985E-2</c:v>
                </c:pt>
                <c:pt idx="10">
                  <c:v>13.7088</c:v>
                </c:pt>
                <c:pt idx="11">
                  <c:v>4.6238101503999962</c:v>
                </c:pt>
                <c:pt idx="12">
                  <c:v>6.0255899647999973</c:v>
                </c:pt>
                <c:pt idx="13">
                  <c:v>2.6607300608000011</c:v>
                </c:pt>
                <c:pt idx="14">
                  <c:v>0.11376299519999998</c:v>
                </c:pt>
                <c:pt idx="15">
                  <c:v>2.415459999999999E-3</c:v>
                </c:pt>
                <c:pt idx="16">
                  <c:v>0.53703101440000023</c:v>
                </c:pt>
                <c:pt idx="17">
                  <c:v>2.99916E-2</c:v>
                </c:pt>
                <c:pt idx="18">
                  <c:v>1.4354899967999994</c:v>
                </c:pt>
                <c:pt idx="19">
                  <c:v>1.8155100159999995</c:v>
                </c:pt>
                <c:pt idx="20">
                  <c:v>10.715199897600003</c:v>
                </c:pt>
                <c:pt idx="21">
                  <c:v>8.8104800000000053E-2</c:v>
                </c:pt>
                <c:pt idx="22">
                  <c:v>2.9991600128</c:v>
                </c:pt>
                <c:pt idx="23">
                  <c:v>1.7619800064</c:v>
                </c:pt>
                <c:pt idx="24">
                  <c:v>9.705109913600003</c:v>
                </c:pt>
                <c:pt idx="25">
                  <c:v>0.30478999040000015</c:v>
                </c:pt>
                <c:pt idx="26">
                  <c:v>12.705700249600003</c:v>
                </c:pt>
                <c:pt idx="27">
                  <c:v>0.25644899840000002</c:v>
                </c:pt>
                <c:pt idx="28">
                  <c:v>2.2855999488000016</c:v>
                </c:pt>
                <c:pt idx="29">
                  <c:v>1.02329E-2</c:v>
                </c:pt>
                <c:pt idx="30">
                  <c:v>1.4996799487999997</c:v>
                </c:pt>
                <c:pt idx="31">
                  <c:v>5.6885299200000003E-2</c:v>
                </c:pt>
                <c:pt idx="32">
                  <c:v>0.11912399360000002</c:v>
                </c:pt>
                <c:pt idx="33">
                  <c:v>0.20558900480000006</c:v>
                </c:pt>
                <c:pt idx="34">
                  <c:v>0.19678799360000004</c:v>
                </c:pt>
                <c:pt idx="35">
                  <c:v>1.5885500416000005</c:v>
                </c:pt>
                <c:pt idx="36">
                  <c:v>8.5309997055999993</c:v>
                </c:pt>
                <c:pt idx="37">
                  <c:v>0.69823201280000002</c:v>
                </c:pt>
                <c:pt idx="38">
                  <c:v>7.7983001600000004E-2</c:v>
                </c:pt>
                <c:pt idx="39">
                  <c:v>15.275699404800003</c:v>
                </c:pt>
                <c:pt idx="40">
                  <c:v>2.8641798400000012E-2</c:v>
                </c:pt>
                <c:pt idx="41">
                  <c:v>1.5523900416</c:v>
                </c:pt>
                <c:pt idx="42">
                  <c:v>4.9544998912000002</c:v>
                </c:pt>
                <c:pt idx="43">
                  <c:v>4.9659199487999963</c:v>
                </c:pt>
                <c:pt idx="44">
                  <c:v>1.0092499967999995</c:v>
                </c:pt>
                <c:pt idx="45">
                  <c:v>3.572729856</c:v>
                </c:pt>
                <c:pt idx="46">
                  <c:v>12.531399884800001</c:v>
                </c:pt>
                <c:pt idx="47">
                  <c:v>4.1020400000000004E-3</c:v>
                </c:pt>
                <c:pt idx="48">
                  <c:v>0.5470159872</c:v>
                </c:pt>
                <c:pt idx="49">
                  <c:v>6.9823201279999996</c:v>
                </c:pt>
                <c:pt idx="50">
                  <c:v>3.0549200895999999</c:v>
                </c:pt>
                <c:pt idx="51">
                  <c:v>0.37757199360000021</c:v>
                </c:pt>
                <c:pt idx="52">
                  <c:v>3.1260798975999999</c:v>
                </c:pt>
                <c:pt idx="53">
                  <c:v>7.0469197823999998</c:v>
                </c:pt>
                <c:pt idx="54">
                  <c:v>1.21339E-3</c:v>
                </c:pt>
                <c:pt idx="55">
                  <c:v>8.8307998720000036</c:v>
                </c:pt>
                <c:pt idx="56">
                  <c:v>9.3540600000000043E-3</c:v>
                </c:pt>
                <c:pt idx="57">
                  <c:v>5.9979100159999978</c:v>
                </c:pt>
                <c:pt idx="58">
                  <c:v>5.5847001600000001E-2</c:v>
                </c:pt>
                <c:pt idx="59">
                  <c:v>10.889300377600003</c:v>
                </c:pt>
                <c:pt idx="60">
                  <c:v>10.280199782399999</c:v>
                </c:pt>
                <c:pt idx="61">
                  <c:v>6.3533199359999983</c:v>
                </c:pt>
                <c:pt idx="62">
                  <c:v>4.1879298047999987</c:v>
                </c:pt>
                <c:pt idx="63">
                  <c:v>0.19543399680000006</c:v>
                </c:pt>
                <c:pt idx="64">
                  <c:v>0.5495410176000004</c:v>
                </c:pt>
                <c:pt idx="65">
                  <c:v>1.247379968</c:v>
                </c:pt>
                <c:pt idx="66">
                  <c:v>13.001700147199999</c:v>
                </c:pt>
                <c:pt idx="67">
                  <c:v>6.934250240000002E-2</c:v>
                </c:pt>
                <c:pt idx="68">
                  <c:v>5.0466099200000024E-2</c:v>
                </c:pt>
                <c:pt idx="69">
                  <c:v>0.47973299200000002</c:v>
                </c:pt>
              </c:numCache>
            </c:numRef>
          </c:xVal>
          <c:yVal>
            <c:numRef>
              <c:f>Лист2!$AI$3:$AI$72</c:f>
              <c:numCache>
                <c:formatCode>General</c:formatCode>
                <c:ptCount val="70"/>
                <c:pt idx="0">
                  <c:v>2.8021486331903986</c:v>
                </c:pt>
                <c:pt idx="1">
                  <c:v>0.99194380288000039</c:v>
                </c:pt>
                <c:pt idx="2">
                  <c:v>0.85452841267200053</c:v>
                </c:pt>
                <c:pt idx="3">
                  <c:v>51.977678138572813</c:v>
                </c:pt>
                <c:pt idx="4">
                  <c:v>0.85071279237120001</c:v>
                </c:pt>
                <c:pt idx="5">
                  <c:v>0.64405763512320024</c:v>
                </c:pt>
                <c:pt idx="6">
                  <c:v>6.3353226366976001</c:v>
                </c:pt>
                <c:pt idx="7">
                  <c:v>8.3445916998400038E-2</c:v>
                </c:pt>
                <c:pt idx="8">
                  <c:v>0.92322253516800001</c:v>
                </c:pt>
                <c:pt idx="9">
                  <c:v>0.52491116346880018</c:v>
                </c:pt>
                <c:pt idx="10">
                  <c:v>28.0619136</c:v>
                </c:pt>
                <c:pt idx="11">
                  <c:v>2.8020289511423999</c:v>
                </c:pt>
                <c:pt idx="12">
                  <c:v>6.1762297139200024</c:v>
                </c:pt>
                <c:pt idx="13">
                  <c:v>9.8074510041088008</c:v>
                </c:pt>
                <c:pt idx="14">
                  <c:v>0.36734071150080022</c:v>
                </c:pt>
                <c:pt idx="15">
                  <c:v>0.10278748484000001</c:v>
                </c:pt>
                <c:pt idx="16">
                  <c:v>2.3017149277183999</c:v>
                </c:pt>
                <c:pt idx="17">
                  <c:v>0.23216497559999999</c:v>
                </c:pt>
                <c:pt idx="18">
                  <c:v>1.8489111158784</c:v>
                </c:pt>
                <c:pt idx="19">
                  <c:v>4.4207668889600003</c:v>
                </c:pt>
                <c:pt idx="20">
                  <c:v>25.973644551782389</c:v>
                </c:pt>
                <c:pt idx="21">
                  <c:v>0.69743759679999973</c:v>
                </c:pt>
                <c:pt idx="22">
                  <c:v>4.354780338585595</c:v>
                </c:pt>
                <c:pt idx="23">
                  <c:v>0.50392628183039978</c:v>
                </c:pt>
                <c:pt idx="24">
                  <c:v>12.966026844569608</c:v>
                </c:pt>
                <c:pt idx="25">
                  <c:v>1.8750680209408006</c:v>
                </c:pt>
                <c:pt idx="26">
                  <c:v>32.628238240972848</c:v>
                </c:pt>
                <c:pt idx="27">
                  <c:v>2.1067285218560001</c:v>
                </c:pt>
                <c:pt idx="28">
                  <c:v>6.6945222500351962</c:v>
                </c:pt>
                <c:pt idx="29">
                  <c:v>5.5595345699999972E-2</c:v>
                </c:pt>
                <c:pt idx="30">
                  <c:v>1.1802481197056005</c:v>
                </c:pt>
                <c:pt idx="31">
                  <c:v>0.65224684062720018</c:v>
                </c:pt>
                <c:pt idx="32">
                  <c:v>0.39299005488639999</c:v>
                </c:pt>
                <c:pt idx="33">
                  <c:v>0.59518016889599956</c:v>
                </c:pt>
                <c:pt idx="34">
                  <c:v>2.0851655801855999</c:v>
                </c:pt>
                <c:pt idx="35">
                  <c:v>1.0357346271231993</c:v>
                </c:pt>
                <c:pt idx="36">
                  <c:v>5.4598398115840014</c:v>
                </c:pt>
                <c:pt idx="37">
                  <c:v>0.40567279943679996</c:v>
                </c:pt>
                <c:pt idx="38">
                  <c:v>0.50080683627520017</c:v>
                </c:pt>
                <c:pt idx="39">
                  <c:v>7.9280879910911999</c:v>
                </c:pt>
                <c:pt idx="40">
                  <c:v>0.10752131119360002</c:v>
                </c:pt>
                <c:pt idx="41">
                  <c:v>1.5803330623488001</c:v>
                </c:pt>
                <c:pt idx="42">
                  <c:v>25.857534932172797</c:v>
                </c:pt>
                <c:pt idx="43">
                  <c:v>5.8349559398399968</c:v>
                </c:pt>
                <c:pt idx="44">
                  <c:v>1.7399469944832</c:v>
                </c:pt>
                <c:pt idx="45">
                  <c:v>3.7799481876479999</c:v>
                </c:pt>
                <c:pt idx="46">
                  <c:v>11.428636694937603</c:v>
                </c:pt>
                <c:pt idx="47">
                  <c:v>2.9177810520000017E-2</c:v>
                </c:pt>
                <c:pt idx="48">
                  <c:v>1.0251079600128001</c:v>
                </c:pt>
                <c:pt idx="49">
                  <c:v>19.34800907468799</c:v>
                </c:pt>
                <c:pt idx="50">
                  <c:v>1.7687987318784</c:v>
                </c:pt>
                <c:pt idx="51">
                  <c:v>25.384920273715192</c:v>
                </c:pt>
                <c:pt idx="52">
                  <c:v>3.6106222817280003</c:v>
                </c:pt>
                <c:pt idx="53">
                  <c:v>39.878519048601603</c:v>
                </c:pt>
                <c:pt idx="54">
                  <c:v>3.884789424E-2</c:v>
                </c:pt>
                <c:pt idx="55">
                  <c:v>22.774632869888002</c:v>
                </c:pt>
                <c:pt idx="56">
                  <c:v>6.9145211519999999E-2</c:v>
                </c:pt>
                <c:pt idx="57">
                  <c:v>6.4417553571840003</c:v>
                </c:pt>
                <c:pt idx="58">
                  <c:v>0.21244199408640013</c:v>
                </c:pt>
                <c:pt idx="59">
                  <c:v>25.4700735832064</c:v>
                </c:pt>
                <c:pt idx="60">
                  <c:v>27.396732420096001</c:v>
                </c:pt>
                <c:pt idx="61">
                  <c:v>13.621517942784001</c:v>
                </c:pt>
                <c:pt idx="62">
                  <c:v>7.8063011561471995</c:v>
                </c:pt>
                <c:pt idx="63">
                  <c:v>0.54428368108799963</c:v>
                </c:pt>
                <c:pt idx="64">
                  <c:v>0.32367965936640025</c:v>
                </c:pt>
                <c:pt idx="65">
                  <c:v>2.2228311029760013</c:v>
                </c:pt>
                <c:pt idx="66">
                  <c:v>40.383280657203159</c:v>
                </c:pt>
                <c:pt idx="67">
                  <c:v>0.19194004664320005</c:v>
                </c:pt>
                <c:pt idx="68">
                  <c:v>0.48407082352640013</c:v>
                </c:pt>
                <c:pt idx="69">
                  <c:v>0.58911211417599985</c:v>
                </c:pt>
              </c:numCache>
            </c:numRef>
          </c:yVal>
          <c:smooth val="0"/>
          <c:extLst>
            <c:ext xmlns:c16="http://schemas.microsoft.com/office/drawing/2014/chart" uri="{C3380CC4-5D6E-409C-BE32-E72D297353CC}">
              <c16:uniqueId val="{00000001-9B45-4143-8E12-1650AB282807}"/>
            </c:ext>
          </c:extLst>
        </c:ser>
        <c:dLbls>
          <c:showLegendKey val="0"/>
          <c:showVal val="0"/>
          <c:showCatName val="0"/>
          <c:showSerName val="0"/>
          <c:showPercent val="0"/>
          <c:showBubbleSize val="0"/>
        </c:dLbls>
        <c:axId val="433312560"/>
        <c:axId val="433315304"/>
      </c:scatterChart>
      <c:valAx>
        <c:axId val="433312560"/>
        <c:scaling>
          <c:orientation val="minMax"/>
          <c:max val="10"/>
          <c:min val="0"/>
        </c:scaling>
        <c:delete val="0"/>
        <c:axPos val="b"/>
        <c:title>
          <c:tx>
            <c:rich>
              <a:bodyPr rot="0" spcFirstLastPara="1" vertOverflow="ellipsis" vert="horz" wrap="square" anchor="ctr" anchorCtr="1"/>
              <a:lstStyle/>
              <a:p>
                <a:pPr>
                  <a:defRPr sz="1400" b="0" i="0" u="none" strike="noStrike" kern="1200" baseline="0">
                    <a:solidFill>
                      <a:sysClr val="windowText" lastClr="000000"/>
                    </a:solidFill>
                    <a:latin typeface="+mn-lt"/>
                    <a:ea typeface="+mn-ea"/>
                    <a:cs typeface="+mn-cs"/>
                  </a:defRPr>
                </a:pPr>
                <a:r>
                  <a:rPr lang="en-US" sz="1400" baseline="0">
                    <a:solidFill>
                      <a:sysClr val="windowText" lastClr="000000"/>
                    </a:solidFill>
                  </a:rPr>
                  <a:t>M*</a:t>
                </a:r>
                <a:r>
                  <a:rPr lang="en-US" sz="1400" b="0" i="0" u="none" strike="noStrike" kern="1200" baseline="0" dirty="0">
                    <a:solidFill>
                      <a:schemeClr val="tx1"/>
                    </a:solidFill>
                    <a:latin typeface="Times New Roman" panose="02020603050405020304" pitchFamily="18" charset="0"/>
                    <a:cs typeface="Times New Roman" panose="02020603050405020304" pitchFamily="18" charset="0"/>
                  </a:rPr>
                  <a:t>(</a:t>
                </a:r>
                <a:r>
                  <a:rPr lang="en-US" sz="1400" b="0" i="0" u="none" strike="noStrike" kern="1200" baseline="0" dirty="0">
                    <a:solidFill>
                      <a:prstClr val="black">
                        <a:lumMod val="65000"/>
                        <a:lumOff val="35000"/>
                      </a:prstClr>
                    </a:solidFill>
                  </a:rPr>
                  <a:t>10</a:t>
                </a:r>
                <a:r>
                  <a:rPr lang="en-US" sz="1400" b="0" i="0" u="none" strike="noStrike" kern="1200" cap="small" baseline="30000" dirty="0">
                    <a:solidFill>
                      <a:prstClr val="black">
                        <a:lumMod val="65000"/>
                        <a:lumOff val="35000"/>
                      </a:prstClr>
                    </a:solidFill>
                  </a:rPr>
                  <a:t>10</a:t>
                </a:r>
                <a:r>
                  <a:rPr lang="en-US" sz="1400" b="0" i="0" u="none" strike="noStrike" kern="1200" baseline="0" dirty="0">
                    <a:solidFill>
                      <a:prstClr val="black">
                        <a:lumMod val="65000"/>
                        <a:lumOff val="35000"/>
                      </a:prstClr>
                    </a:solidFill>
                  </a:rPr>
                  <a:t> M </a:t>
                </a:r>
                <a:r>
                  <a:rPr lang="en-US" sz="1400" b="0" i="0" u="none" strike="noStrike" kern="1200" baseline="-25000" dirty="0">
                    <a:solidFill>
                      <a:prstClr val="black">
                        <a:lumMod val="65000"/>
                        <a:lumOff val="35000"/>
                      </a:prstClr>
                    </a:solidFill>
                  </a:rPr>
                  <a:t>sun</a:t>
                </a:r>
                <a:r>
                  <a:rPr lang="en-US" sz="1400" b="0" i="0" u="none" strike="noStrike" kern="1200" baseline="0" dirty="0">
                    <a:solidFill>
                      <a:schemeClr val="tx1"/>
                    </a:solidFill>
                    <a:latin typeface="Times New Roman" panose="02020603050405020304" pitchFamily="18" charset="0"/>
                    <a:cs typeface="Times New Roman" panose="02020603050405020304" pitchFamily="18" charset="0"/>
                  </a:rPr>
                  <a:t>)</a:t>
                </a:r>
                <a:endParaRPr lang="en-US" sz="1400" baseline="0">
                  <a:solidFill>
                    <a:sysClr val="windowText" lastClr="000000"/>
                  </a:solidFill>
                </a:endParaRPr>
              </a:p>
            </c:rich>
          </c:tx>
          <c:layout>
            <c:manualLayout>
              <c:xMode val="edge"/>
              <c:yMode val="edge"/>
              <c:x val="0.35842541067295303"/>
              <c:y val="0.87596855699045484"/>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ru-RU"/>
          </a:p>
        </c:txPr>
        <c:crossAx val="433315304"/>
        <c:crosses val="autoZero"/>
        <c:crossBetween val="midCat"/>
        <c:majorUnit val="2"/>
        <c:minorUnit val="1"/>
      </c:valAx>
      <c:valAx>
        <c:axId val="433315304"/>
        <c:scaling>
          <c:orientation val="minMax"/>
          <c:max val="30"/>
          <c:min val="0"/>
        </c:scaling>
        <c:delete val="0"/>
        <c:axPos val="l"/>
        <c:title>
          <c:tx>
            <c:rich>
              <a:bodyPr rot="-5400000" spcFirstLastPara="1" vertOverflow="ellipsis" vert="horz" wrap="square" anchor="ctr" anchorCtr="1"/>
              <a:lstStyle/>
              <a:p>
                <a:pPr>
                  <a:defRPr sz="1400" b="0" i="0" u="none" strike="noStrike" kern="1200" baseline="0">
                    <a:solidFill>
                      <a:schemeClr val="tx1"/>
                    </a:solidFill>
                    <a:latin typeface="+mn-lt"/>
                    <a:ea typeface="+mn-ea"/>
                    <a:cs typeface="+mn-cs"/>
                  </a:defRPr>
                </a:pPr>
                <a:r>
                  <a:rPr lang="en-US" sz="1400" baseline="0">
                    <a:solidFill>
                      <a:schemeClr val="tx1"/>
                    </a:solidFill>
                  </a:rPr>
                  <a:t>M</a:t>
                </a:r>
                <a:r>
                  <a:rPr lang="en-US" sz="1400" baseline="-25000">
                    <a:solidFill>
                      <a:schemeClr val="tx1"/>
                    </a:solidFill>
                  </a:rPr>
                  <a:t>h</a:t>
                </a:r>
                <a:r>
                  <a:rPr lang="en-US" sz="1400" baseline="0">
                    <a:solidFill>
                      <a:schemeClr val="tx1"/>
                    </a:solidFill>
                  </a:rPr>
                  <a:t> </a:t>
                </a:r>
                <a:r>
                  <a:rPr lang="en-US" sz="1400" b="0" i="0" u="none" strike="noStrike" kern="1200" baseline="0" dirty="0">
                    <a:solidFill>
                      <a:schemeClr val="tx1"/>
                    </a:solidFill>
                    <a:latin typeface="Times New Roman" panose="02020603050405020304" pitchFamily="18" charset="0"/>
                    <a:cs typeface="Times New Roman" panose="02020603050405020304" pitchFamily="18" charset="0"/>
                  </a:rPr>
                  <a:t>(</a:t>
                </a:r>
                <a:r>
                  <a:rPr lang="en-US" sz="1400" b="0" i="0" u="none" strike="noStrike" kern="1200" baseline="0" dirty="0">
                    <a:solidFill>
                      <a:prstClr val="black">
                        <a:lumMod val="65000"/>
                        <a:lumOff val="35000"/>
                      </a:prstClr>
                    </a:solidFill>
                  </a:rPr>
                  <a:t>10</a:t>
                </a:r>
                <a:r>
                  <a:rPr lang="en-US" sz="1400" b="0" i="0" u="none" strike="noStrike" kern="1200" cap="small" baseline="30000" dirty="0">
                    <a:solidFill>
                      <a:prstClr val="black">
                        <a:lumMod val="65000"/>
                        <a:lumOff val="35000"/>
                      </a:prstClr>
                    </a:solidFill>
                  </a:rPr>
                  <a:t>10</a:t>
                </a:r>
                <a:r>
                  <a:rPr lang="en-US" sz="1400" b="0" i="0" u="none" strike="noStrike" kern="1200" baseline="0" dirty="0">
                    <a:solidFill>
                      <a:prstClr val="black">
                        <a:lumMod val="65000"/>
                        <a:lumOff val="35000"/>
                      </a:prstClr>
                    </a:solidFill>
                  </a:rPr>
                  <a:t> M </a:t>
                </a:r>
                <a:r>
                  <a:rPr lang="en-US" sz="1400" b="0" i="0" u="none" strike="noStrike" kern="1200" baseline="-25000" dirty="0">
                    <a:solidFill>
                      <a:prstClr val="black">
                        <a:lumMod val="65000"/>
                        <a:lumOff val="35000"/>
                      </a:prstClr>
                    </a:solidFill>
                  </a:rPr>
                  <a:t>sun</a:t>
                </a:r>
                <a:r>
                  <a:rPr lang="en-US" sz="1400" b="0" i="0" u="none" strike="noStrike" kern="1200" baseline="0" dirty="0">
                    <a:solidFill>
                      <a:schemeClr val="tx1"/>
                    </a:solidFill>
                    <a:latin typeface="Times New Roman" panose="02020603050405020304" pitchFamily="18" charset="0"/>
                    <a:cs typeface="Times New Roman" panose="02020603050405020304" pitchFamily="18" charset="0"/>
                  </a:rPr>
                  <a:t>)</a:t>
                </a:r>
                <a:endParaRPr lang="en-US" sz="1400" baseline="0">
                  <a:solidFill>
                    <a:schemeClr val="tx1"/>
                  </a:solidFill>
                </a:endParaRP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ru-RU"/>
          </a:p>
        </c:txPr>
        <c:crossAx val="433312560"/>
        <c:crosses val="autoZero"/>
        <c:crossBetween val="midCat"/>
        <c:majorUnit val="10"/>
        <c:minorUnit val="5"/>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364422881483249"/>
          <c:y val="7.8209390492855066E-2"/>
          <c:w val="0.82073358254460604"/>
          <c:h val="0.7486256926217556"/>
        </c:manualLayout>
      </c:layout>
      <c:scatterChart>
        <c:scatterStyle val="lineMarker"/>
        <c:varyColors val="0"/>
        <c:ser>
          <c:idx val="0"/>
          <c:order val="0"/>
          <c:spPr>
            <a:ln w="19050" cap="rnd">
              <a:noFill/>
              <a:round/>
            </a:ln>
            <a:effectLst/>
          </c:spPr>
          <c:marker>
            <c:symbol val="circle"/>
            <c:size val="5"/>
            <c:spPr>
              <a:solidFill>
                <a:schemeClr val="tx1">
                  <a:lumMod val="95000"/>
                  <a:lumOff val="5000"/>
                </a:schemeClr>
              </a:solidFill>
              <a:ln w="9525">
                <a:solidFill>
                  <a:schemeClr val="accent1"/>
                </a:solidFill>
              </a:ln>
              <a:effectLst/>
            </c:spPr>
          </c:marker>
          <c:trendline>
            <c:spPr>
              <a:ln w="19050" cap="rnd">
                <a:solidFill>
                  <a:schemeClr val="accent1"/>
                </a:solidFill>
                <a:prstDash val="sysDot"/>
              </a:ln>
              <a:effectLst/>
            </c:spPr>
            <c:trendlineType val="linear"/>
            <c:dispRSqr val="0"/>
            <c:dispEq val="0"/>
          </c:trendline>
          <c:errBars>
            <c:errDir val="y"/>
            <c:errBarType val="both"/>
            <c:errValType val="percentage"/>
            <c:noEndCap val="0"/>
            <c:val val="5"/>
            <c:spPr>
              <a:noFill/>
              <a:ln w="9525" cap="flat" cmpd="sng" algn="ctr">
                <a:solidFill>
                  <a:schemeClr val="tx1">
                    <a:lumMod val="65000"/>
                    <a:lumOff val="35000"/>
                  </a:schemeClr>
                </a:solidFill>
                <a:round/>
              </a:ln>
              <a:effectLst/>
            </c:spPr>
          </c:errBars>
          <c:xVal>
            <c:numRef>
              <c:f>Лист3!$M$3:$M$58</c:f>
              <c:numCache>
                <c:formatCode>General</c:formatCode>
                <c:ptCount val="56"/>
                <c:pt idx="0">
                  <c:v>6.5917399039999998</c:v>
                </c:pt>
                <c:pt idx="1">
                  <c:v>168.26700595200001</c:v>
                </c:pt>
                <c:pt idx="2">
                  <c:v>19.543400448</c:v>
                </c:pt>
                <c:pt idx="3">
                  <c:v>8.6896097280000006</c:v>
                </c:pt>
                <c:pt idx="4">
                  <c:v>16.904399871999985</c:v>
                </c:pt>
                <c:pt idx="5">
                  <c:v>1.7660400640000005</c:v>
                </c:pt>
                <c:pt idx="6">
                  <c:v>1.4689300479999996</c:v>
                </c:pt>
                <c:pt idx="7">
                  <c:v>0.57279699200000023</c:v>
                </c:pt>
                <c:pt idx="8">
                  <c:v>137.08800000000005</c:v>
                </c:pt>
                <c:pt idx="9">
                  <c:v>1.874989952</c:v>
                </c:pt>
                <c:pt idx="10">
                  <c:v>60.255899648000003</c:v>
                </c:pt>
                <c:pt idx="11">
                  <c:v>26.607300607999999</c:v>
                </c:pt>
                <c:pt idx="12">
                  <c:v>1.1376299519999995</c:v>
                </c:pt>
                <c:pt idx="13">
                  <c:v>5.3703101440000003</c:v>
                </c:pt>
                <c:pt idx="14">
                  <c:v>14.354899968000003</c:v>
                </c:pt>
                <c:pt idx="15">
                  <c:v>18.155100160000007</c:v>
                </c:pt>
                <c:pt idx="16">
                  <c:v>107.15199897599997</c:v>
                </c:pt>
                <c:pt idx="17">
                  <c:v>64.416899072000007</c:v>
                </c:pt>
                <c:pt idx="18">
                  <c:v>29.991600128000005</c:v>
                </c:pt>
                <c:pt idx="19">
                  <c:v>30.619600896000001</c:v>
                </c:pt>
                <c:pt idx="20">
                  <c:v>127.057002496</c:v>
                </c:pt>
                <c:pt idx="21">
                  <c:v>2.0558900480000002</c:v>
                </c:pt>
                <c:pt idx="22">
                  <c:v>55.334998016</c:v>
                </c:pt>
                <c:pt idx="23">
                  <c:v>1.9678799360000001</c:v>
                </c:pt>
                <c:pt idx="24">
                  <c:v>15.885500416000006</c:v>
                </c:pt>
                <c:pt idx="25">
                  <c:v>71.945003008000029</c:v>
                </c:pt>
                <c:pt idx="26">
                  <c:v>85.309997055999972</c:v>
                </c:pt>
                <c:pt idx="27">
                  <c:v>0.77983001600000046</c:v>
                </c:pt>
                <c:pt idx="28">
                  <c:v>152.756994048</c:v>
                </c:pt>
                <c:pt idx="29">
                  <c:v>15.523900416</c:v>
                </c:pt>
                <c:pt idx="30">
                  <c:v>49.544998912000011</c:v>
                </c:pt>
                <c:pt idx="31">
                  <c:v>18.28100096</c:v>
                </c:pt>
                <c:pt idx="32">
                  <c:v>49.659199487999999</c:v>
                </c:pt>
                <c:pt idx="33">
                  <c:v>35.727298560000001</c:v>
                </c:pt>
                <c:pt idx="34">
                  <c:v>54.200098816000015</c:v>
                </c:pt>
                <c:pt idx="35">
                  <c:v>125.313998848</c:v>
                </c:pt>
                <c:pt idx="36">
                  <c:v>5.470159872</c:v>
                </c:pt>
                <c:pt idx="37">
                  <c:v>69.823201280000006</c:v>
                </c:pt>
                <c:pt idx="38">
                  <c:v>30.549200895999988</c:v>
                </c:pt>
                <c:pt idx="39">
                  <c:v>3.7757199359999998</c:v>
                </c:pt>
                <c:pt idx="40">
                  <c:v>31.26079897599999</c:v>
                </c:pt>
                <c:pt idx="41">
                  <c:v>70.469197824000005</c:v>
                </c:pt>
                <c:pt idx="42">
                  <c:v>33.189400575999997</c:v>
                </c:pt>
                <c:pt idx="43">
                  <c:v>1.21339E-2</c:v>
                </c:pt>
                <c:pt idx="44">
                  <c:v>88.307998720000001</c:v>
                </c:pt>
                <c:pt idx="45">
                  <c:v>59.979100160000002</c:v>
                </c:pt>
                <c:pt idx="46">
                  <c:v>0.55847001600000024</c:v>
                </c:pt>
                <c:pt idx="47">
                  <c:v>77.982998527999953</c:v>
                </c:pt>
                <c:pt idx="48">
                  <c:v>108.893003776</c:v>
                </c:pt>
                <c:pt idx="49">
                  <c:v>63.533199360000012</c:v>
                </c:pt>
                <c:pt idx="50">
                  <c:v>41.879298048000003</c:v>
                </c:pt>
                <c:pt idx="51">
                  <c:v>1.9543399680000004</c:v>
                </c:pt>
                <c:pt idx="52">
                  <c:v>5.4954101759999983</c:v>
                </c:pt>
                <c:pt idx="53">
                  <c:v>12.473799680000004</c:v>
                </c:pt>
                <c:pt idx="54">
                  <c:v>0.50466099200000003</c:v>
                </c:pt>
                <c:pt idx="55">
                  <c:v>4.7973299200000001</c:v>
                </c:pt>
              </c:numCache>
            </c:numRef>
          </c:xVal>
          <c:yVal>
            <c:numRef>
              <c:f>Лист3!$N$3:$N$58</c:f>
              <c:numCache>
                <c:formatCode>0.00</c:formatCode>
                <c:ptCount val="56"/>
                <c:pt idx="0">
                  <c:v>9.69</c:v>
                </c:pt>
                <c:pt idx="1">
                  <c:v>11.4</c:v>
                </c:pt>
                <c:pt idx="2">
                  <c:v>10.93</c:v>
                </c:pt>
                <c:pt idx="3">
                  <c:v>10.01</c:v>
                </c:pt>
                <c:pt idx="4">
                  <c:v>10.4</c:v>
                </c:pt>
                <c:pt idx="5">
                  <c:v>9.26</c:v>
                </c:pt>
                <c:pt idx="6">
                  <c:v>10.360000000000003</c:v>
                </c:pt>
                <c:pt idx="7">
                  <c:v>9.42</c:v>
                </c:pt>
                <c:pt idx="8">
                  <c:v>11.19</c:v>
                </c:pt>
                <c:pt idx="9">
                  <c:v>9.4700000000000006</c:v>
                </c:pt>
                <c:pt idx="10">
                  <c:v>10.59</c:v>
                </c:pt>
                <c:pt idx="11">
                  <c:v>10.950000000000003</c:v>
                </c:pt>
                <c:pt idx="12">
                  <c:v>9.2000000000000011</c:v>
                </c:pt>
                <c:pt idx="13">
                  <c:v>10</c:v>
                </c:pt>
                <c:pt idx="14">
                  <c:v>10.18</c:v>
                </c:pt>
                <c:pt idx="15">
                  <c:v>10.17</c:v>
                </c:pt>
                <c:pt idx="16">
                  <c:v>10.83</c:v>
                </c:pt>
                <c:pt idx="17">
                  <c:v>11.01</c:v>
                </c:pt>
                <c:pt idx="18">
                  <c:v>9.84</c:v>
                </c:pt>
                <c:pt idx="19">
                  <c:v>10.68</c:v>
                </c:pt>
                <c:pt idx="20">
                  <c:v>11.12</c:v>
                </c:pt>
                <c:pt idx="21">
                  <c:v>9.59</c:v>
                </c:pt>
                <c:pt idx="22">
                  <c:v>10.82</c:v>
                </c:pt>
                <c:pt idx="23">
                  <c:v>9.44</c:v>
                </c:pt>
                <c:pt idx="24">
                  <c:v>9.75</c:v>
                </c:pt>
                <c:pt idx="25">
                  <c:v>10.97</c:v>
                </c:pt>
                <c:pt idx="26">
                  <c:v>11.13</c:v>
                </c:pt>
                <c:pt idx="27">
                  <c:v>9.4500000000000028</c:v>
                </c:pt>
                <c:pt idx="28">
                  <c:v>11.27</c:v>
                </c:pt>
                <c:pt idx="29">
                  <c:v>10.1</c:v>
                </c:pt>
                <c:pt idx="30">
                  <c:v>10.81</c:v>
                </c:pt>
                <c:pt idx="31">
                  <c:v>10.99</c:v>
                </c:pt>
                <c:pt idx="32">
                  <c:v>10.47</c:v>
                </c:pt>
                <c:pt idx="33">
                  <c:v>10.370000000000003</c:v>
                </c:pt>
                <c:pt idx="34">
                  <c:v>10.8</c:v>
                </c:pt>
                <c:pt idx="35">
                  <c:v>11.01</c:v>
                </c:pt>
                <c:pt idx="36">
                  <c:v>9.9</c:v>
                </c:pt>
                <c:pt idx="37">
                  <c:v>10.81</c:v>
                </c:pt>
                <c:pt idx="38">
                  <c:v>10.89</c:v>
                </c:pt>
                <c:pt idx="39">
                  <c:v>10.950000000000003</c:v>
                </c:pt>
                <c:pt idx="40">
                  <c:v>10.62</c:v>
                </c:pt>
                <c:pt idx="41">
                  <c:v>10.78</c:v>
                </c:pt>
                <c:pt idx="42">
                  <c:v>11.28</c:v>
                </c:pt>
                <c:pt idx="43">
                  <c:v>8.1</c:v>
                </c:pt>
                <c:pt idx="44">
                  <c:v>11.08</c:v>
                </c:pt>
                <c:pt idx="45">
                  <c:v>10.74</c:v>
                </c:pt>
                <c:pt idx="46">
                  <c:v>9.5400000000000009</c:v>
                </c:pt>
                <c:pt idx="47">
                  <c:v>10.79</c:v>
                </c:pt>
                <c:pt idx="48">
                  <c:v>10.48</c:v>
                </c:pt>
                <c:pt idx="49">
                  <c:v>10.68</c:v>
                </c:pt>
                <c:pt idx="50">
                  <c:v>10.98</c:v>
                </c:pt>
                <c:pt idx="51">
                  <c:v>8.9500000000000028</c:v>
                </c:pt>
                <c:pt idx="52">
                  <c:v>9.59</c:v>
                </c:pt>
                <c:pt idx="53">
                  <c:v>10.28</c:v>
                </c:pt>
                <c:pt idx="54">
                  <c:v>9.7200000000000024</c:v>
                </c:pt>
                <c:pt idx="55">
                  <c:v>10</c:v>
                </c:pt>
              </c:numCache>
            </c:numRef>
          </c:yVal>
          <c:smooth val="0"/>
          <c:extLst>
            <c:ext xmlns:c16="http://schemas.microsoft.com/office/drawing/2014/chart" uri="{C3380CC4-5D6E-409C-BE32-E72D297353CC}">
              <c16:uniqueId val="{00000001-590A-49F6-8464-387BDFC2B91B}"/>
            </c:ext>
          </c:extLst>
        </c:ser>
        <c:dLbls>
          <c:showLegendKey val="0"/>
          <c:showVal val="0"/>
          <c:showCatName val="0"/>
          <c:showSerName val="0"/>
          <c:showPercent val="0"/>
          <c:showBubbleSize val="0"/>
        </c:dLbls>
        <c:axId val="433314912"/>
        <c:axId val="433315696"/>
      </c:scatterChart>
      <c:valAx>
        <c:axId val="433314912"/>
        <c:scaling>
          <c:orientation val="minMax"/>
          <c:max val="140"/>
        </c:scaling>
        <c:delete val="0"/>
        <c:axPos val="b"/>
        <c:title>
          <c:tx>
            <c:rich>
              <a:bodyPr rot="0" spcFirstLastPara="1" vertOverflow="ellipsis" vert="horz" wrap="square" anchor="ctr" anchorCtr="1"/>
              <a:lstStyle/>
              <a:p>
                <a:pPr>
                  <a:defRPr sz="1400" b="0" i="0" u="none" strike="noStrike" kern="1200" baseline="0">
                    <a:solidFill>
                      <a:schemeClr val="tx1"/>
                    </a:solidFill>
                    <a:latin typeface="+mn-lt"/>
                    <a:ea typeface="+mn-ea"/>
                    <a:cs typeface="+mn-cs"/>
                  </a:defRPr>
                </a:pPr>
                <a:r>
                  <a:rPr lang="en-US" sz="1400" baseline="0">
                    <a:solidFill>
                      <a:schemeClr val="tx1"/>
                    </a:solidFill>
                  </a:rPr>
                  <a:t>M* </a:t>
                </a:r>
                <a:r>
                  <a:rPr lang="en-US" sz="1400" b="0" i="0" u="none" strike="noStrike" kern="1200" baseline="0" dirty="0">
                    <a:solidFill>
                      <a:schemeClr val="tx1"/>
                    </a:solidFill>
                    <a:latin typeface="Times New Roman" panose="02020603050405020304" pitchFamily="18" charset="0"/>
                    <a:cs typeface="Times New Roman" panose="02020603050405020304" pitchFamily="18" charset="0"/>
                  </a:rPr>
                  <a:t>(</a:t>
                </a:r>
                <a:r>
                  <a:rPr lang="en-US" sz="1400" b="0" i="0" u="none" strike="noStrike" kern="1200" baseline="0" dirty="0">
                    <a:solidFill>
                      <a:prstClr val="black">
                        <a:lumMod val="65000"/>
                        <a:lumOff val="35000"/>
                      </a:prstClr>
                    </a:solidFill>
                  </a:rPr>
                  <a:t>10</a:t>
                </a:r>
                <a:r>
                  <a:rPr lang="en-US" sz="1400" b="0" i="0" u="none" strike="noStrike" kern="1200" cap="small" baseline="30000" dirty="0">
                    <a:solidFill>
                      <a:prstClr val="black">
                        <a:lumMod val="65000"/>
                        <a:lumOff val="35000"/>
                      </a:prstClr>
                    </a:solidFill>
                  </a:rPr>
                  <a:t>10</a:t>
                </a:r>
                <a:r>
                  <a:rPr lang="en-US" sz="1400" b="0" i="0" u="none" strike="noStrike" kern="1200" baseline="0" dirty="0">
                    <a:solidFill>
                      <a:prstClr val="black">
                        <a:lumMod val="65000"/>
                        <a:lumOff val="35000"/>
                      </a:prstClr>
                    </a:solidFill>
                  </a:rPr>
                  <a:t> M </a:t>
                </a:r>
                <a:r>
                  <a:rPr lang="en-US" sz="1400" b="0" i="0" u="none" strike="noStrike" kern="1200" baseline="-25000" dirty="0">
                    <a:solidFill>
                      <a:prstClr val="black">
                        <a:lumMod val="65000"/>
                        <a:lumOff val="35000"/>
                      </a:prstClr>
                    </a:solidFill>
                  </a:rPr>
                  <a:t>sun</a:t>
                </a:r>
                <a:r>
                  <a:rPr lang="en-US" sz="1400" b="0" i="0" u="none" strike="noStrike" kern="1200" baseline="0" dirty="0">
                    <a:solidFill>
                      <a:schemeClr val="tx1"/>
                    </a:solidFill>
                    <a:latin typeface="Times New Roman" panose="02020603050405020304" pitchFamily="18" charset="0"/>
                    <a:cs typeface="Times New Roman" panose="02020603050405020304" pitchFamily="18" charset="0"/>
                  </a:rPr>
                  <a:t>)</a:t>
                </a:r>
                <a:endParaRPr lang="en-US" sz="1400" baseline="0">
                  <a:solidFill>
                    <a:schemeClr val="tx1"/>
                  </a:solidFill>
                </a:endParaRPr>
              </a:p>
            </c:rich>
          </c:tx>
          <c:layout>
            <c:manualLayout>
              <c:xMode val="edge"/>
              <c:yMode val="edge"/>
              <c:x val="0.38660091730957874"/>
              <c:y val="0.90699074074074071"/>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ru-RU"/>
          </a:p>
        </c:txPr>
        <c:crossAx val="433315696"/>
        <c:crosses val="autoZero"/>
        <c:crossBetween val="midCat"/>
      </c:valAx>
      <c:valAx>
        <c:axId val="433315696"/>
        <c:scaling>
          <c:orientation val="minMax"/>
          <c:max val="14"/>
          <c:min val="7"/>
        </c:scaling>
        <c:delete val="0"/>
        <c:axPos val="l"/>
        <c:title>
          <c:tx>
            <c:rich>
              <a:bodyPr rot="-5400000" spcFirstLastPara="1" vertOverflow="ellipsis" vert="horz" wrap="square" anchor="ctr" anchorCtr="1"/>
              <a:lstStyle/>
              <a:p>
                <a:pPr>
                  <a:defRPr sz="1400" b="0" i="0" u="none" strike="noStrike" kern="1200" baseline="0">
                    <a:solidFill>
                      <a:schemeClr val="tx1"/>
                    </a:solidFill>
                    <a:latin typeface="+mn-lt"/>
                    <a:ea typeface="+mn-ea"/>
                    <a:cs typeface="+mn-cs"/>
                  </a:defRPr>
                </a:pPr>
                <a:r>
                  <a:rPr lang="en-US" sz="1400" baseline="0">
                    <a:solidFill>
                      <a:schemeClr val="tx1"/>
                    </a:solidFill>
                  </a:rPr>
                  <a:t>logM</a:t>
                </a:r>
                <a:r>
                  <a:rPr lang="en-US" sz="1400" baseline="-25000">
                    <a:solidFill>
                      <a:schemeClr val="tx1"/>
                    </a:solidFill>
                  </a:rPr>
                  <a:t>dm </a:t>
                </a:r>
                <a:r>
                  <a:rPr lang="en-US" sz="1400" b="0" i="0" u="none" strike="noStrike" kern="1200" baseline="0" dirty="0">
                    <a:solidFill>
                      <a:schemeClr val="tx1"/>
                    </a:solidFill>
                    <a:latin typeface="Times New Roman" panose="02020603050405020304" pitchFamily="18" charset="0"/>
                    <a:cs typeface="Times New Roman" panose="02020603050405020304" pitchFamily="18" charset="0"/>
                  </a:rPr>
                  <a:t>(</a:t>
                </a:r>
                <a:r>
                  <a:rPr lang="en-US" sz="1400" b="0" i="0" u="none" strike="noStrike" kern="1200" baseline="0" dirty="0">
                    <a:solidFill>
                      <a:prstClr val="black">
                        <a:lumMod val="65000"/>
                        <a:lumOff val="35000"/>
                      </a:prstClr>
                    </a:solidFill>
                  </a:rPr>
                  <a:t>10</a:t>
                </a:r>
                <a:r>
                  <a:rPr lang="en-US" sz="1400" b="0" i="0" u="none" strike="noStrike" kern="1200" cap="small" baseline="30000" dirty="0">
                    <a:solidFill>
                      <a:prstClr val="black">
                        <a:lumMod val="65000"/>
                        <a:lumOff val="35000"/>
                      </a:prstClr>
                    </a:solidFill>
                  </a:rPr>
                  <a:t>10</a:t>
                </a:r>
                <a:r>
                  <a:rPr lang="en-US" sz="1400" b="0" i="0" u="none" strike="noStrike" kern="1200" baseline="0" dirty="0">
                    <a:solidFill>
                      <a:prstClr val="black">
                        <a:lumMod val="65000"/>
                        <a:lumOff val="35000"/>
                      </a:prstClr>
                    </a:solidFill>
                  </a:rPr>
                  <a:t> M </a:t>
                </a:r>
                <a:r>
                  <a:rPr lang="en-US" sz="1400" b="0" i="0" u="none" strike="noStrike" kern="1200" baseline="-25000" dirty="0">
                    <a:solidFill>
                      <a:prstClr val="black">
                        <a:lumMod val="65000"/>
                        <a:lumOff val="35000"/>
                      </a:prstClr>
                    </a:solidFill>
                  </a:rPr>
                  <a:t>sun</a:t>
                </a:r>
                <a:r>
                  <a:rPr lang="en-US" sz="1400" b="0" i="0" u="none" strike="noStrike" kern="1200" baseline="0" dirty="0">
                    <a:solidFill>
                      <a:schemeClr val="tx1"/>
                    </a:solidFill>
                    <a:latin typeface="Times New Roman" panose="02020603050405020304" pitchFamily="18" charset="0"/>
                    <a:cs typeface="Times New Roman" panose="02020603050405020304" pitchFamily="18" charset="0"/>
                  </a:rPr>
                  <a:t>)</a:t>
                </a:r>
                <a:endParaRPr lang="en-US" sz="1400" baseline="-25000">
                  <a:solidFill>
                    <a:schemeClr val="tx1"/>
                  </a:solidFill>
                </a:endParaRPr>
              </a:p>
            </c:rich>
          </c:tx>
          <c:overlay val="0"/>
          <c:spPr>
            <a:noFill/>
            <a:ln>
              <a:noFill/>
            </a:ln>
            <a:effectLst/>
          </c:spPr>
        </c:title>
        <c:numFmt formatCode="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ru-RU"/>
          </a:p>
        </c:txPr>
        <c:crossAx val="433314912"/>
        <c:crosses val="autoZero"/>
        <c:crossBetween val="midCat"/>
        <c:majorUnit val="2"/>
        <c:minorUnit val="1"/>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914796940704992"/>
          <c:y val="7.4270455910234873E-2"/>
          <c:w val="0.83923273031731249"/>
          <c:h val="0.73897919187044103"/>
        </c:manualLayout>
      </c:layout>
      <c:scatterChart>
        <c:scatterStyle val="lineMarker"/>
        <c:varyColors val="0"/>
        <c:ser>
          <c:idx val="0"/>
          <c:order val="0"/>
          <c:spPr>
            <a:ln w="19050" cap="rnd">
              <a:noFill/>
              <a:round/>
            </a:ln>
            <a:effectLst/>
          </c:spPr>
          <c:marker>
            <c:symbol val="circle"/>
            <c:size val="5"/>
            <c:spPr>
              <a:solidFill>
                <a:schemeClr val="tx1"/>
              </a:solidFill>
              <a:ln w="9525">
                <a:solidFill>
                  <a:schemeClr val="accent1"/>
                </a:solidFill>
              </a:ln>
              <a:effectLst/>
            </c:spPr>
          </c:marker>
          <c:trendline>
            <c:spPr>
              <a:ln w="19050" cap="rnd">
                <a:solidFill>
                  <a:schemeClr val="accent1"/>
                </a:solidFill>
                <a:prstDash val="sysDot"/>
              </a:ln>
              <a:effectLst/>
            </c:spPr>
            <c:trendlineType val="linear"/>
            <c:dispRSqr val="0"/>
            <c:dispEq val="0"/>
          </c:trendline>
          <c:errBars>
            <c:errDir val="y"/>
            <c:errBarType val="both"/>
            <c:errValType val="stdErr"/>
            <c:noEndCap val="0"/>
            <c:spPr>
              <a:noFill/>
              <a:ln w="9525" cap="flat" cmpd="sng" algn="ctr">
                <a:solidFill>
                  <a:schemeClr val="tx1">
                    <a:lumMod val="65000"/>
                    <a:lumOff val="35000"/>
                  </a:schemeClr>
                </a:solidFill>
                <a:round/>
              </a:ln>
              <a:effectLst/>
            </c:spPr>
          </c:errBars>
          <c:xVal>
            <c:numRef>
              <c:f>'4'!$AE$3:$AE$72</c:f>
              <c:numCache>
                <c:formatCode>General</c:formatCode>
                <c:ptCount val="70"/>
                <c:pt idx="0">
                  <c:v>12.708</c:v>
                </c:pt>
                <c:pt idx="1">
                  <c:v>9.6110000000000024</c:v>
                </c:pt>
                <c:pt idx="2">
                  <c:v>6.57</c:v>
                </c:pt>
                <c:pt idx="3">
                  <c:v>30.888000000000002</c:v>
                </c:pt>
                <c:pt idx="4">
                  <c:v>15.557</c:v>
                </c:pt>
                <c:pt idx="5">
                  <c:v>8.4950000000000028</c:v>
                </c:pt>
                <c:pt idx="6">
                  <c:v>17.536999999999999</c:v>
                </c:pt>
                <c:pt idx="7">
                  <c:v>2.4549999999999992</c:v>
                </c:pt>
                <c:pt idx="8">
                  <c:v>4.7639999999999985</c:v>
                </c:pt>
                <c:pt idx="9">
                  <c:v>2.1779999999999999</c:v>
                </c:pt>
                <c:pt idx="10">
                  <c:v>24.830000000000005</c:v>
                </c:pt>
                <c:pt idx="11">
                  <c:v>12.033000000000001</c:v>
                </c:pt>
                <c:pt idx="12">
                  <c:v>13.552000000000003</c:v>
                </c:pt>
                <c:pt idx="13">
                  <c:v>15.269</c:v>
                </c:pt>
                <c:pt idx="14">
                  <c:v>2.4670000000000001</c:v>
                </c:pt>
                <c:pt idx="15">
                  <c:v>1.0229999999999995</c:v>
                </c:pt>
                <c:pt idx="16">
                  <c:v>15.574</c:v>
                </c:pt>
                <c:pt idx="17">
                  <c:v>3.327</c:v>
                </c:pt>
                <c:pt idx="18">
                  <c:v>10.603</c:v>
                </c:pt>
                <c:pt idx="19">
                  <c:v>12.913</c:v>
                </c:pt>
                <c:pt idx="20">
                  <c:v>46.679000000000002</c:v>
                </c:pt>
                <c:pt idx="21">
                  <c:v>5.094999999999998</c:v>
                </c:pt>
                <c:pt idx="22">
                  <c:v>18.943999999999992</c:v>
                </c:pt>
                <c:pt idx="23">
                  <c:v>6.2290000000000001</c:v>
                </c:pt>
                <c:pt idx="24">
                  <c:v>22.683</c:v>
                </c:pt>
                <c:pt idx="25">
                  <c:v>10.583</c:v>
                </c:pt>
                <c:pt idx="26">
                  <c:v>49.132000000000012</c:v>
                </c:pt>
                <c:pt idx="27">
                  <c:v>10.218999999999999</c:v>
                </c:pt>
                <c:pt idx="28">
                  <c:v>13.913</c:v>
                </c:pt>
                <c:pt idx="29">
                  <c:v>1.3859999999999995</c:v>
                </c:pt>
                <c:pt idx="30">
                  <c:v>4.7249999999999979</c:v>
                </c:pt>
                <c:pt idx="31">
                  <c:v>3.161</c:v>
                </c:pt>
                <c:pt idx="32">
                  <c:v>2.0680000000000001</c:v>
                </c:pt>
                <c:pt idx="33">
                  <c:v>6.3259999999999978</c:v>
                </c:pt>
                <c:pt idx="34">
                  <c:v>3.1179999999999999</c:v>
                </c:pt>
                <c:pt idx="35">
                  <c:v>4.9050000000000002</c:v>
                </c:pt>
                <c:pt idx="36">
                  <c:v>25.01</c:v>
                </c:pt>
                <c:pt idx="37">
                  <c:v>5.025999999999998</c:v>
                </c:pt>
                <c:pt idx="38">
                  <c:v>10.783000000000001</c:v>
                </c:pt>
                <c:pt idx="39">
                  <c:v>22.521000000000001</c:v>
                </c:pt>
                <c:pt idx="40">
                  <c:v>1.792</c:v>
                </c:pt>
                <c:pt idx="41">
                  <c:v>11.897</c:v>
                </c:pt>
                <c:pt idx="42">
                  <c:v>19.314000000000007</c:v>
                </c:pt>
                <c:pt idx="43">
                  <c:v>21.308</c:v>
                </c:pt>
                <c:pt idx="44">
                  <c:v>8.8630000000000049</c:v>
                </c:pt>
                <c:pt idx="45">
                  <c:v>17.087999999999994</c:v>
                </c:pt>
                <c:pt idx="46">
                  <c:v>24.077999999999999</c:v>
                </c:pt>
                <c:pt idx="47">
                  <c:v>0.89100000000000001</c:v>
                </c:pt>
                <c:pt idx="48">
                  <c:v>7.056</c:v>
                </c:pt>
                <c:pt idx="49">
                  <c:v>35.397000000000006</c:v>
                </c:pt>
                <c:pt idx="50">
                  <c:v>10.496</c:v>
                </c:pt>
                <c:pt idx="51">
                  <c:v>6.0380000000000003</c:v>
                </c:pt>
                <c:pt idx="52">
                  <c:v>9.5850000000000026</c:v>
                </c:pt>
                <c:pt idx="53">
                  <c:v>46.892000000000003</c:v>
                </c:pt>
                <c:pt idx="54">
                  <c:v>0.68300000000000005</c:v>
                </c:pt>
                <c:pt idx="55">
                  <c:v>34.950999999999993</c:v>
                </c:pt>
                <c:pt idx="56">
                  <c:v>1.9300000000000004</c:v>
                </c:pt>
                <c:pt idx="57">
                  <c:v>14.795</c:v>
                </c:pt>
                <c:pt idx="58">
                  <c:v>1.649</c:v>
                </c:pt>
                <c:pt idx="59">
                  <c:v>21.497999999999994</c:v>
                </c:pt>
                <c:pt idx="60">
                  <c:v>20.387</c:v>
                </c:pt>
                <c:pt idx="61">
                  <c:v>25.479999999999993</c:v>
                </c:pt>
                <c:pt idx="62">
                  <c:v>21.747999999999994</c:v>
                </c:pt>
                <c:pt idx="63">
                  <c:v>4.351</c:v>
                </c:pt>
                <c:pt idx="64">
                  <c:v>4.2080000000000002</c:v>
                </c:pt>
                <c:pt idx="65">
                  <c:v>5.0639999999999983</c:v>
                </c:pt>
                <c:pt idx="66">
                  <c:v>45.021000000000001</c:v>
                </c:pt>
                <c:pt idx="67">
                  <c:v>5.1199999999999983</c:v>
                </c:pt>
                <c:pt idx="68">
                  <c:v>5.274</c:v>
                </c:pt>
                <c:pt idx="69">
                  <c:v>5.18</c:v>
                </c:pt>
              </c:numCache>
            </c:numRef>
          </c:xVal>
          <c:yVal>
            <c:numRef>
              <c:f>'4'!$AF$3:$AF$72</c:f>
              <c:numCache>
                <c:formatCode>General</c:formatCode>
                <c:ptCount val="70"/>
                <c:pt idx="0">
                  <c:v>204.27599999999998</c:v>
                </c:pt>
                <c:pt idx="1">
                  <c:v>122.85299999999998</c:v>
                </c:pt>
                <c:pt idx="2">
                  <c:v>91.367000000000004</c:v>
                </c:pt>
                <c:pt idx="3">
                  <c:v>741.88800000000003</c:v>
                </c:pt>
                <c:pt idx="4">
                  <c:v>93.205000000000013</c:v>
                </c:pt>
                <c:pt idx="5">
                  <c:v>98.266000000000005</c:v>
                </c:pt>
                <c:pt idx="6">
                  <c:v>229.024</c:v>
                </c:pt>
                <c:pt idx="7">
                  <c:v>47.496000000000002</c:v>
                </c:pt>
                <c:pt idx="8">
                  <c:v>101.146</c:v>
                </c:pt>
                <c:pt idx="9">
                  <c:v>148.80000000000001</c:v>
                </c:pt>
                <c:pt idx="10">
                  <c:v>507.32499999999999</c:v>
                </c:pt>
                <c:pt idx="11">
                  <c:v>216.48500000000001</c:v>
                </c:pt>
                <c:pt idx="12">
                  <c:v>277.17099999999999</c:v>
                </c:pt>
                <c:pt idx="13">
                  <c:v>319.33999999999986</c:v>
                </c:pt>
                <c:pt idx="14">
                  <c:v>99.945000000000007</c:v>
                </c:pt>
                <c:pt idx="15">
                  <c:v>43.565000000000012</c:v>
                </c:pt>
                <c:pt idx="16">
                  <c:v>158.95800000000006</c:v>
                </c:pt>
                <c:pt idx="17">
                  <c:v>61.359000000000002</c:v>
                </c:pt>
                <c:pt idx="18">
                  <c:v>131.98600000000005</c:v>
                </c:pt>
                <c:pt idx="19">
                  <c:v>171.10900000000001</c:v>
                </c:pt>
                <c:pt idx="20">
                  <c:v>389.37</c:v>
                </c:pt>
                <c:pt idx="21">
                  <c:v>111.38</c:v>
                </c:pt>
                <c:pt idx="22">
                  <c:v>214.99700000000001</c:v>
                </c:pt>
                <c:pt idx="23">
                  <c:v>108.44400000000003</c:v>
                </c:pt>
                <c:pt idx="24">
                  <c:v>325.45800000000003</c:v>
                </c:pt>
                <c:pt idx="25">
                  <c:v>145.92200000000005</c:v>
                </c:pt>
                <c:pt idx="26">
                  <c:v>485.16399999999999</c:v>
                </c:pt>
                <c:pt idx="27">
                  <c:v>144.24199999999999</c:v>
                </c:pt>
                <c:pt idx="28">
                  <c:v>323.52799999999991</c:v>
                </c:pt>
                <c:pt idx="29">
                  <c:v>81.312000000000012</c:v>
                </c:pt>
                <c:pt idx="30">
                  <c:v>169.75899999999999</c:v>
                </c:pt>
                <c:pt idx="31">
                  <c:v>101.64400000000002</c:v>
                </c:pt>
                <c:pt idx="32">
                  <c:v>103.893</c:v>
                </c:pt>
                <c:pt idx="33">
                  <c:v>93.53</c:v>
                </c:pt>
                <c:pt idx="34">
                  <c:v>166.79599999999999</c:v>
                </c:pt>
                <c:pt idx="35">
                  <c:v>98.525999999999982</c:v>
                </c:pt>
                <c:pt idx="36">
                  <c:v>232.35100000000006</c:v>
                </c:pt>
                <c:pt idx="37">
                  <c:v>75.823999999999998</c:v>
                </c:pt>
                <c:pt idx="38">
                  <c:v>115.163</c:v>
                </c:pt>
                <c:pt idx="39">
                  <c:v>334.28099999999989</c:v>
                </c:pt>
                <c:pt idx="40">
                  <c:v>95.245000000000005</c:v>
                </c:pt>
                <c:pt idx="41">
                  <c:v>128.78200000000001</c:v>
                </c:pt>
                <c:pt idx="42">
                  <c:v>446.17200000000008</c:v>
                </c:pt>
                <c:pt idx="43">
                  <c:v>227.4</c:v>
                </c:pt>
                <c:pt idx="44">
                  <c:v>155.73699999999999</c:v>
                </c:pt>
                <c:pt idx="45">
                  <c:v>127.893</c:v>
                </c:pt>
                <c:pt idx="46">
                  <c:v>343.85700000000008</c:v>
                </c:pt>
                <c:pt idx="47">
                  <c:v>69.656999999999982</c:v>
                </c:pt>
                <c:pt idx="48">
                  <c:v>98.305999999999983</c:v>
                </c:pt>
                <c:pt idx="49">
                  <c:v>358.76599999999991</c:v>
                </c:pt>
                <c:pt idx="50">
                  <c:v>150.64899999999997</c:v>
                </c:pt>
                <c:pt idx="51">
                  <c:v>453.26799999999986</c:v>
                </c:pt>
                <c:pt idx="52">
                  <c:v>141.197</c:v>
                </c:pt>
                <c:pt idx="53">
                  <c:v>423.69600000000003</c:v>
                </c:pt>
                <c:pt idx="54">
                  <c:v>51.35</c:v>
                </c:pt>
                <c:pt idx="55">
                  <c:v>411.48599999999988</c:v>
                </c:pt>
                <c:pt idx="56">
                  <c:v>53.562000000000012</c:v>
                </c:pt>
                <c:pt idx="57">
                  <c:v>278.44600000000003</c:v>
                </c:pt>
                <c:pt idx="58">
                  <c:v>78.745000000000005</c:v>
                </c:pt>
                <c:pt idx="59">
                  <c:v>635.41199999999981</c:v>
                </c:pt>
                <c:pt idx="60">
                  <c:v>428.9129999999999</c:v>
                </c:pt>
                <c:pt idx="61">
                  <c:v>366.34500000000008</c:v>
                </c:pt>
                <c:pt idx="62">
                  <c:v>293.5979999999999</c:v>
                </c:pt>
                <c:pt idx="63">
                  <c:v>59.408000000000001</c:v>
                </c:pt>
                <c:pt idx="64">
                  <c:v>79.021000000000001</c:v>
                </c:pt>
                <c:pt idx="65">
                  <c:v>178.67</c:v>
                </c:pt>
                <c:pt idx="66">
                  <c:v>573.505</c:v>
                </c:pt>
                <c:pt idx="67">
                  <c:v>59.795000000000016</c:v>
                </c:pt>
                <c:pt idx="68">
                  <c:v>61.38</c:v>
                </c:pt>
                <c:pt idx="69">
                  <c:v>104.248</c:v>
                </c:pt>
              </c:numCache>
            </c:numRef>
          </c:yVal>
          <c:smooth val="0"/>
          <c:extLst>
            <c:ext xmlns:c16="http://schemas.microsoft.com/office/drawing/2014/chart" uri="{C3380CC4-5D6E-409C-BE32-E72D297353CC}">
              <c16:uniqueId val="{00000001-5492-4ABF-8879-14CB57EE14AB}"/>
            </c:ext>
          </c:extLst>
        </c:ser>
        <c:dLbls>
          <c:showLegendKey val="0"/>
          <c:showVal val="0"/>
          <c:showCatName val="0"/>
          <c:showSerName val="0"/>
          <c:showPercent val="0"/>
          <c:showBubbleSize val="0"/>
        </c:dLbls>
        <c:axId val="433316872"/>
        <c:axId val="433313736"/>
      </c:scatterChart>
      <c:valAx>
        <c:axId val="433316872"/>
        <c:scaling>
          <c:orientation val="minMax"/>
        </c:scaling>
        <c:delete val="0"/>
        <c:axPos val="b"/>
        <c:title>
          <c:tx>
            <c:rich>
              <a:bodyPr rot="0" vert="horz"/>
              <a:lstStyle/>
              <a:p>
                <a:pPr>
                  <a:defRPr/>
                </a:pPr>
                <a:r>
                  <a:rPr lang="en-US"/>
                  <a:t>Rh (kpc)</a:t>
                </a:r>
              </a:p>
            </c:rich>
          </c:tx>
          <c:layout>
            <c:manualLayout>
              <c:xMode val="edge"/>
              <c:yMode val="edge"/>
              <c:x val="0.46692443014515661"/>
              <c:y val="0.88755001383181842"/>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vert="horz"/>
          <a:lstStyle/>
          <a:p>
            <a:pPr>
              <a:defRPr/>
            </a:pPr>
            <a:endParaRPr lang="ru-RU"/>
          </a:p>
        </c:txPr>
        <c:crossAx val="433313736"/>
        <c:crosses val="autoZero"/>
        <c:crossBetween val="midCat"/>
      </c:valAx>
      <c:valAx>
        <c:axId val="433313736"/>
        <c:scaling>
          <c:orientation val="minMax"/>
        </c:scaling>
        <c:delete val="0"/>
        <c:axPos val="l"/>
        <c:title>
          <c:tx>
            <c:rich>
              <a:bodyPr rot="-5400000" vert="horz"/>
              <a:lstStyle/>
              <a:p>
                <a:pPr>
                  <a:defRPr/>
                </a:pPr>
                <a:r>
                  <a:rPr lang="en-US"/>
                  <a:t>Vh (km/s)</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vert="horz"/>
          <a:lstStyle/>
          <a:p>
            <a:pPr>
              <a:defRPr/>
            </a:pPr>
            <a:endParaRPr lang="ru-RU"/>
          </a:p>
        </c:txPr>
        <c:crossAx val="433316872"/>
        <c:crosses val="autoZero"/>
        <c:crossBetween val="midCat"/>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900">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558444729292556"/>
          <c:y val="5.0228310502283102E-2"/>
          <c:w val="0.77586522614905695"/>
          <c:h val="0.79161532336547824"/>
        </c:manualLayout>
      </c:layout>
      <c:scatterChart>
        <c:scatterStyle val="lineMarker"/>
        <c:varyColors val="0"/>
        <c:ser>
          <c:idx val="0"/>
          <c:order val="0"/>
          <c:spPr>
            <a:ln w="19050" cap="rnd">
              <a:noFill/>
              <a:round/>
            </a:ln>
            <a:effectLst/>
          </c:spPr>
          <c:marker>
            <c:symbol val="circle"/>
            <c:size val="5"/>
            <c:spPr>
              <a:solidFill>
                <a:schemeClr val="tx1"/>
              </a:solidFill>
              <a:ln w="9525">
                <a:solidFill>
                  <a:schemeClr val="accent1"/>
                </a:solidFill>
              </a:ln>
              <a:effectLst/>
            </c:spPr>
          </c:marker>
          <c:trendline>
            <c:spPr>
              <a:ln w="19050" cap="rnd">
                <a:solidFill>
                  <a:schemeClr val="accent1"/>
                </a:solidFill>
                <a:prstDash val="sysDot"/>
              </a:ln>
              <a:effectLst/>
            </c:spPr>
            <c:trendlineType val="exp"/>
            <c:dispRSqr val="0"/>
            <c:dispEq val="0"/>
          </c:trendline>
          <c:errBars>
            <c:errDir val="y"/>
            <c:errBarType val="both"/>
            <c:errValType val="stdErr"/>
            <c:noEndCap val="0"/>
            <c:spPr>
              <a:noFill/>
              <a:ln w="9525" cap="flat" cmpd="sng" algn="ctr">
                <a:solidFill>
                  <a:schemeClr val="tx1">
                    <a:lumMod val="65000"/>
                    <a:lumOff val="35000"/>
                  </a:schemeClr>
                </a:solidFill>
                <a:round/>
              </a:ln>
              <a:effectLst/>
            </c:spPr>
          </c:errBars>
          <c:xVal>
            <c:numRef>
              <c:f>'5'!$BH$3:$BH$46</c:f>
              <c:numCache>
                <c:formatCode>0.00</c:formatCode>
                <c:ptCount val="44"/>
                <c:pt idx="0">
                  <c:v>9.69</c:v>
                </c:pt>
                <c:pt idx="1">
                  <c:v>11.4</c:v>
                </c:pt>
                <c:pt idx="2">
                  <c:v>10.01</c:v>
                </c:pt>
                <c:pt idx="3">
                  <c:v>10.4</c:v>
                </c:pt>
                <c:pt idx="4">
                  <c:v>10.360000000000003</c:v>
                </c:pt>
                <c:pt idx="5">
                  <c:v>9.42</c:v>
                </c:pt>
                <c:pt idx="6">
                  <c:v>11.19</c:v>
                </c:pt>
                <c:pt idx="7">
                  <c:v>10.59</c:v>
                </c:pt>
                <c:pt idx="8">
                  <c:v>10.950000000000003</c:v>
                </c:pt>
                <c:pt idx="9">
                  <c:v>9.2000000000000011</c:v>
                </c:pt>
                <c:pt idx="10">
                  <c:v>10</c:v>
                </c:pt>
                <c:pt idx="11">
                  <c:v>10.18</c:v>
                </c:pt>
                <c:pt idx="12">
                  <c:v>10.17</c:v>
                </c:pt>
                <c:pt idx="13">
                  <c:v>10.83</c:v>
                </c:pt>
                <c:pt idx="14">
                  <c:v>11.12</c:v>
                </c:pt>
                <c:pt idx="15">
                  <c:v>9.59</c:v>
                </c:pt>
                <c:pt idx="16">
                  <c:v>9.44</c:v>
                </c:pt>
                <c:pt idx="17">
                  <c:v>9.75</c:v>
                </c:pt>
                <c:pt idx="18">
                  <c:v>11.13</c:v>
                </c:pt>
                <c:pt idx="19">
                  <c:v>9.4500000000000028</c:v>
                </c:pt>
                <c:pt idx="20">
                  <c:v>11.27</c:v>
                </c:pt>
                <c:pt idx="21">
                  <c:v>10.1</c:v>
                </c:pt>
                <c:pt idx="22">
                  <c:v>10.81</c:v>
                </c:pt>
                <c:pt idx="23">
                  <c:v>10.47</c:v>
                </c:pt>
                <c:pt idx="24">
                  <c:v>10.370000000000003</c:v>
                </c:pt>
                <c:pt idx="25">
                  <c:v>11.01</c:v>
                </c:pt>
                <c:pt idx="26">
                  <c:v>9.9</c:v>
                </c:pt>
                <c:pt idx="27">
                  <c:v>10.81</c:v>
                </c:pt>
                <c:pt idx="28">
                  <c:v>10.89</c:v>
                </c:pt>
                <c:pt idx="29">
                  <c:v>10.950000000000003</c:v>
                </c:pt>
                <c:pt idx="30">
                  <c:v>10.62</c:v>
                </c:pt>
                <c:pt idx="31">
                  <c:v>10.78</c:v>
                </c:pt>
                <c:pt idx="32">
                  <c:v>8.1</c:v>
                </c:pt>
                <c:pt idx="33">
                  <c:v>11.08</c:v>
                </c:pt>
                <c:pt idx="34">
                  <c:v>10.74</c:v>
                </c:pt>
                <c:pt idx="35">
                  <c:v>9.5400000000000009</c:v>
                </c:pt>
                <c:pt idx="36">
                  <c:v>10.48</c:v>
                </c:pt>
                <c:pt idx="37">
                  <c:v>10.68</c:v>
                </c:pt>
                <c:pt idx="38">
                  <c:v>10.98</c:v>
                </c:pt>
                <c:pt idx="39">
                  <c:v>8.9500000000000028</c:v>
                </c:pt>
                <c:pt idx="40">
                  <c:v>9.59</c:v>
                </c:pt>
                <c:pt idx="41">
                  <c:v>10.28</c:v>
                </c:pt>
                <c:pt idx="42">
                  <c:v>9.7200000000000024</c:v>
                </c:pt>
                <c:pt idx="43">
                  <c:v>10</c:v>
                </c:pt>
              </c:numCache>
            </c:numRef>
          </c:xVal>
          <c:yVal>
            <c:numRef>
              <c:f>'5'!$BI$3:$BI$46</c:f>
              <c:numCache>
                <c:formatCode>General</c:formatCode>
                <c:ptCount val="44"/>
                <c:pt idx="0">
                  <c:v>204.27599999999998</c:v>
                </c:pt>
                <c:pt idx="1">
                  <c:v>741.88800000000003</c:v>
                </c:pt>
                <c:pt idx="2">
                  <c:v>93.205000000000013</c:v>
                </c:pt>
                <c:pt idx="3">
                  <c:v>98.266000000000005</c:v>
                </c:pt>
                <c:pt idx="4">
                  <c:v>101.146</c:v>
                </c:pt>
                <c:pt idx="5">
                  <c:v>148.80000000000001</c:v>
                </c:pt>
                <c:pt idx="6">
                  <c:v>507.32499999999999</c:v>
                </c:pt>
                <c:pt idx="7">
                  <c:v>277.17099999999999</c:v>
                </c:pt>
                <c:pt idx="8">
                  <c:v>319.33999999999986</c:v>
                </c:pt>
                <c:pt idx="9">
                  <c:v>99.945000000000007</c:v>
                </c:pt>
                <c:pt idx="10">
                  <c:v>158.95800000000006</c:v>
                </c:pt>
                <c:pt idx="11">
                  <c:v>131.98600000000005</c:v>
                </c:pt>
                <c:pt idx="12">
                  <c:v>171.10900000000001</c:v>
                </c:pt>
                <c:pt idx="13">
                  <c:v>389.37</c:v>
                </c:pt>
                <c:pt idx="14">
                  <c:v>485.16399999999999</c:v>
                </c:pt>
                <c:pt idx="15">
                  <c:v>93.53</c:v>
                </c:pt>
                <c:pt idx="16">
                  <c:v>166.79599999999999</c:v>
                </c:pt>
                <c:pt idx="17">
                  <c:v>98.525999999999982</c:v>
                </c:pt>
                <c:pt idx="18">
                  <c:v>232.35100000000006</c:v>
                </c:pt>
                <c:pt idx="19">
                  <c:v>115.163</c:v>
                </c:pt>
                <c:pt idx="20">
                  <c:v>334.28099999999989</c:v>
                </c:pt>
                <c:pt idx="21">
                  <c:v>128.78200000000001</c:v>
                </c:pt>
                <c:pt idx="22">
                  <c:v>446.17200000000008</c:v>
                </c:pt>
                <c:pt idx="23">
                  <c:v>227.4</c:v>
                </c:pt>
                <c:pt idx="24">
                  <c:v>127.893</c:v>
                </c:pt>
                <c:pt idx="25">
                  <c:v>343.85700000000008</c:v>
                </c:pt>
                <c:pt idx="26">
                  <c:v>98.305999999999983</c:v>
                </c:pt>
                <c:pt idx="27">
                  <c:v>358.76599999999991</c:v>
                </c:pt>
                <c:pt idx="28">
                  <c:v>150.64899999999997</c:v>
                </c:pt>
                <c:pt idx="29">
                  <c:v>453.26799999999986</c:v>
                </c:pt>
                <c:pt idx="30">
                  <c:v>141.197</c:v>
                </c:pt>
                <c:pt idx="31">
                  <c:v>423.69600000000003</c:v>
                </c:pt>
                <c:pt idx="32">
                  <c:v>51.35</c:v>
                </c:pt>
                <c:pt idx="33">
                  <c:v>411.48599999999988</c:v>
                </c:pt>
                <c:pt idx="34">
                  <c:v>278.44600000000003</c:v>
                </c:pt>
                <c:pt idx="35">
                  <c:v>78.745000000000005</c:v>
                </c:pt>
                <c:pt idx="36">
                  <c:v>635.41199999999981</c:v>
                </c:pt>
                <c:pt idx="37">
                  <c:v>366.34500000000008</c:v>
                </c:pt>
                <c:pt idx="38">
                  <c:v>293.5979999999999</c:v>
                </c:pt>
                <c:pt idx="39">
                  <c:v>59.408000000000001</c:v>
                </c:pt>
                <c:pt idx="40">
                  <c:v>79.021000000000001</c:v>
                </c:pt>
                <c:pt idx="41">
                  <c:v>178.67</c:v>
                </c:pt>
                <c:pt idx="42">
                  <c:v>61.38</c:v>
                </c:pt>
                <c:pt idx="43">
                  <c:v>104.248</c:v>
                </c:pt>
              </c:numCache>
            </c:numRef>
          </c:yVal>
          <c:smooth val="0"/>
          <c:extLst>
            <c:ext xmlns:c16="http://schemas.microsoft.com/office/drawing/2014/chart" uri="{C3380CC4-5D6E-409C-BE32-E72D297353CC}">
              <c16:uniqueId val="{00000001-735D-40DC-BED6-80B97A4C594C}"/>
            </c:ext>
          </c:extLst>
        </c:ser>
        <c:dLbls>
          <c:showLegendKey val="0"/>
          <c:showVal val="0"/>
          <c:showCatName val="0"/>
          <c:showSerName val="0"/>
          <c:showPercent val="0"/>
          <c:showBubbleSize val="0"/>
        </c:dLbls>
        <c:axId val="433314520"/>
        <c:axId val="296829680"/>
      </c:scatterChart>
      <c:valAx>
        <c:axId val="433314520"/>
        <c:scaling>
          <c:orientation val="minMax"/>
          <c:min val="7"/>
        </c:scaling>
        <c:delete val="0"/>
        <c:axPos val="b"/>
        <c:title>
          <c:tx>
            <c:rich>
              <a:bodyPr rot="0" vert="horz"/>
              <a:lstStyle/>
              <a:p>
                <a:pPr>
                  <a:defRPr/>
                </a:pPr>
                <a:r>
                  <a:rPr lang="en-US"/>
                  <a:t>Mdm (1010 M sun)</a:t>
                </a:r>
              </a:p>
            </c:rich>
          </c:tx>
          <c:layout>
            <c:manualLayout>
              <c:xMode val="edge"/>
              <c:yMode val="edge"/>
              <c:x val="0.44989074205022145"/>
              <c:y val="0.91195439489989261"/>
            </c:manualLayout>
          </c:layout>
          <c:overlay val="0"/>
          <c:spPr>
            <a:noFill/>
            <a:ln>
              <a:noFill/>
            </a:ln>
            <a:effectLst/>
          </c:spPr>
        </c:title>
        <c:numFmt formatCode="0.00" sourceLinked="1"/>
        <c:majorTickMark val="none"/>
        <c:minorTickMark val="none"/>
        <c:tickLblPos val="nextTo"/>
        <c:spPr>
          <a:noFill/>
          <a:ln w="9525" cap="flat" cmpd="sng" algn="ctr">
            <a:solidFill>
              <a:schemeClr val="tx1">
                <a:lumMod val="25000"/>
                <a:lumOff val="75000"/>
              </a:schemeClr>
            </a:solidFill>
            <a:round/>
          </a:ln>
          <a:effectLst/>
        </c:spPr>
        <c:txPr>
          <a:bodyPr rot="-60000000" vert="horz"/>
          <a:lstStyle/>
          <a:p>
            <a:pPr>
              <a:defRPr/>
            </a:pPr>
            <a:endParaRPr lang="ru-RU"/>
          </a:p>
        </c:txPr>
        <c:crossAx val="296829680"/>
        <c:crosses val="autoZero"/>
        <c:crossBetween val="midCat"/>
      </c:valAx>
      <c:valAx>
        <c:axId val="296829680"/>
        <c:scaling>
          <c:orientation val="minMax"/>
        </c:scaling>
        <c:delete val="0"/>
        <c:axPos val="l"/>
        <c:title>
          <c:tx>
            <c:rich>
              <a:bodyPr rot="-5400000" vert="horz"/>
              <a:lstStyle/>
              <a:p>
                <a:pPr>
                  <a:defRPr/>
                </a:pPr>
                <a:r>
                  <a:rPr lang="en-US"/>
                  <a:t>Vh (km/s)</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vert="horz"/>
          <a:lstStyle/>
          <a:p>
            <a:pPr>
              <a:defRPr/>
            </a:pPr>
            <a:endParaRPr lang="ru-RU"/>
          </a:p>
        </c:txPr>
        <c:crossAx val="433314520"/>
        <c:crosses val="autoZero"/>
        <c:crossBetween val="midCat"/>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lgn="just">
        <a:defRPr sz="800" baseline="0">
          <a:solidFill>
            <a:schemeClr val="tx1"/>
          </a:solidFill>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282305927975218"/>
          <c:y val="3.2536557930258718E-2"/>
          <c:w val="0.79695363079615045"/>
          <c:h val="0.79517806533534929"/>
        </c:manualLayout>
      </c:layout>
      <c:scatterChart>
        <c:scatterStyle val="lineMarker"/>
        <c:varyColors val="0"/>
        <c:ser>
          <c:idx val="0"/>
          <c:order val="0"/>
          <c:spPr>
            <a:ln w="19050" cap="rnd">
              <a:noFill/>
              <a:round/>
            </a:ln>
            <a:effectLst/>
          </c:spPr>
          <c:marker>
            <c:symbol val="circle"/>
            <c:size val="5"/>
            <c:spPr>
              <a:solidFill>
                <a:schemeClr val="tx1"/>
              </a:solidFill>
              <a:ln w="9525">
                <a:solidFill>
                  <a:schemeClr val="accent1"/>
                </a:solidFill>
              </a:ln>
              <a:effectLst/>
            </c:spPr>
          </c:marker>
          <c:trendline>
            <c:spPr>
              <a:ln w="6350" cap="rnd">
                <a:solidFill>
                  <a:schemeClr val="tx1"/>
                </a:solidFill>
                <a:prstDash val="solid"/>
              </a:ln>
              <a:effectLst/>
            </c:spPr>
            <c:trendlineType val="power"/>
            <c:dispRSqr val="0"/>
            <c:dispEq val="0"/>
          </c:trendline>
          <c:trendline>
            <c:spPr>
              <a:ln w="19050" cap="rnd">
                <a:solidFill>
                  <a:schemeClr val="accent1"/>
                </a:solidFill>
                <a:prstDash val="sysDot"/>
              </a:ln>
              <a:effectLst/>
            </c:spPr>
            <c:trendlineType val="power"/>
            <c:dispRSqr val="0"/>
            <c:dispEq val="0"/>
          </c:trendline>
          <c:trendline>
            <c:trendlineType val="power"/>
            <c:dispRSqr val="0"/>
            <c:dispEq val="0"/>
          </c:trendline>
          <c:errBars>
            <c:errDir val="y"/>
            <c:errBarType val="both"/>
            <c:errValType val="stdErr"/>
            <c:noEndCap val="0"/>
            <c:spPr>
              <a:noFill/>
              <a:ln w="9525" cap="flat" cmpd="sng" algn="ctr">
                <a:solidFill>
                  <a:schemeClr val="tx1">
                    <a:lumMod val="65000"/>
                    <a:lumOff val="35000"/>
                  </a:schemeClr>
                </a:solidFill>
                <a:round/>
              </a:ln>
              <a:effectLst/>
            </c:spPr>
          </c:errBars>
          <c:xVal>
            <c:numRef>
              <c:f>'8'!$AG$3:$AG$45</c:f>
              <c:numCache>
                <c:formatCode>0.00</c:formatCode>
                <c:ptCount val="43"/>
                <c:pt idx="0">
                  <c:v>10</c:v>
                </c:pt>
                <c:pt idx="1">
                  <c:v>10.8</c:v>
                </c:pt>
                <c:pt idx="2">
                  <c:v>9.9700000000000006</c:v>
                </c:pt>
                <c:pt idx="3">
                  <c:v>9.8800000000000008</c:v>
                </c:pt>
                <c:pt idx="4">
                  <c:v>10.47</c:v>
                </c:pt>
                <c:pt idx="5">
                  <c:v>9.3800000000000008</c:v>
                </c:pt>
                <c:pt idx="6">
                  <c:v>10.43</c:v>
                </c:pt>
                <c:pt idx="7">
                  <c:v>9.5399999999999991</c:v>
                </c:pt>
                <c:pt idx="8">
                  <c:v>9.42</c:v>
                </c:pt>
                <c:pt idx="9">
                  <c:v>11.19</c:v>
                </c:pt>
                <c:pt idx="10">
                  <c:v>9.4700000000000006</c:v>
                </c:pt>
                <c:pt idx="11">
                  <c:v>8.99</c:v>
                </c:pt>
                <c:pt idx="12">
                  <c:v>10.61</c:v>
                </c:pt>
                <c:pt idx="13">
                  <c:v>9.66</c:v>
                </c:pt>
                <c:pt idx="14">
                  <c:v>9.1999999999999993</c:v>
                </c:pt>
                <c:pt idx="15">
                  <c:v>10.43</c:v>
                </c:pt>
                <c:pt idx="16">
                  <c:v>10.44</c:v>
                </c:pt>
                <c:pt idx="17">
                  <c:v>10.83</c:v>
                </c:pt>
                <c:pt idx="18">
                  <c:v>9.84</c:v>
                </c:pt>
                <c:pt idx="19">
                  <c:v>10.68</c:v>
                </c:pt>
                <c:pt idx="20">
                  <c:v>11.12</c:v>
                </c:pt>
                <c:pt idx="21">
                  <c:v>9.59</c:v>
                </c:pt>
                <c:pt idx="22">
                  <c:v>9.44</c:v>
                </c:pt>
                <c:pt idx="23">
                  <c:v>9.4499999999999993</c:v>
                </c:pt>
                <c:pt idx="24">
                  <c:v>8.74</c:v>
                </c:pt>
                <c:pt idx="25">
                  <c:v>8.1</c:v>
                </c:pt>
                <c:pt idx="26">
                  <c:v>9.7799999999999994</c:v>
                </c:pt>
                <c:pt idx="27">
                  <c:v>11.08</c:v>
                </c:pt>
                <c:pt idx="28">
                  <c:v>10.74</c:v>
                </c:pt>
                <c:pt idx="29">
                  <c:v>9.5399999999999991</c:v>
                </c:pt>
                <c:pt idx="30">
                  <c:v>9.68</c:v>
                </c:pt>
                <c:pt idx="31">
                  <c:v>11.09</c:v>
                </c:pt>
                <c:pt idx="32">
                  <c:v>10.81</c:v>
                </c:pt>
                <c:pt idx="33">
                  <c:v>10.199999999999999</c:v>
                </c:pt>
                <c:pt idx="34">
                  <c:v>9.7899999999999991</c:v>
                </c:pt>
                <c:pt idx="35">
                  <c:v>9.81</c:v>
                </c:pt>
                <c:pt idx="36">
                  <c:v>10.49</c:v>
                </c:pt>
                <c:pt idx="37">
                  <c:v>10.65</c:v>
                </c:pt>
                <c:pt idx="38">
                  <c:v>11.13</c:v>
                </c:pt>
                <c:pt idx="39">
                  <c:v>11.16</c:v>
                </c:pt>
                <c:pt idx="40">
                  <c:v>9.75</c:v>
                </c:pt>
                <c:pt idx="41">
                  <c:v>9.7200000000000006</c:v>
                </c:pt>
                <c:pt idx="42">
                  <c:v>10</c:v>
                </c:pt>
              </c:numCache>
            </c:numRef>
          </c:xVal>
          <c:yVal>
            <c:numRef>
              <c:f>'8'!$AI$3:$AI$45</c:f>
              <c:numCache>
                <c:formatCode>General</c:formatCode>
                <c:ptCount val="43"/>
                <c:pt idx="0">
                  <c:v>151.65</c:v>
                </c:pt>
                <c:pt idx="1">
                  <c:v>20.36</c:v>
                </c:pt>
                <c:pt idx="2">
                  <c:v>50.21</c:v>
                </c:pt>
                <c:pt idx="3">
                  <c:v>33.79</c:v>
                </c:pt>
                <c:pt idx="4">
                  <c:v>28.63</c:v>
                </c:pt>
                <c:pt idx="5">
                  <c:v>13.83</c:v>
                </c:pt>
                <c:pt idx="6">
                  <c:v>341.06</c:v>
                </c:pt>
                <c:pt idx="7">
                  <c:v>34.11</c:v>
                </c:pt>
                <c:pt idx="8">
                  <c:v>33.79</c:v>
                </c:pt>
                <c:pt idx="9">
                  <c:v>983.63</c:v>
                </c:pt>
                <c:pt idx="10">
                  <c:v>308.2</c:v>
                </c:pt>
                <c:pt idx="11">
                  <c:v>11.4</c:v>
                </c:pt>
                <c:pt idx="12">
                  <c:v>178.99</c:v>
                </c:pt>
                <c:pt idx="13">
                  <c:v>15.88</c:v>
                </c:pt>
                <c:pt idx="14">
                  <c:v>233.79</c:v>
                </c:pt>
                <c:pt idx="15">
                  <c:v>6.87</c:v>
                </c:pt>
                <c:pt idx="16">
                  <c:v>31.39</c:v>
                </c:pt>
                <c:pt idx="17">
                  <c:v>2232.6999999999998</c:v>
                </c:pt>
                <c:pt idx="18">
                  <c:v>198.08</c:v>
                </c:pt>
                <c:pt idx="19">
                  <c:v>1573.37</c:v>
                </c:pt>
                <c:pt idx="20">
                  <c:v>360.44</c:v>
                </c:pt>
                <c:pt idx="21">
                  <c:v>61.49</c:v>
                </c:pt>
                <c:pt idx="22">
                  <c:v>113.98</c:v>
                </c:pt>
                <c:pt idx="23">
                  <c:v>29.71</c:v>
                </c:pt>
                <c:pt idx="24">
                  <c:v>81.81</c:v>
                </c:pt>
                <c:pt idx="25">
                  <c:v>19.989999999999998</c:v>
                </c:pt>
                <c:pt idx="26">
                  <c:v>39.520000000000003</c:v>
                </c:pt>
                <c:pt idx="27">
                  <c:v>2036.24</c:v>
                </c:pt>
                <c:pt idx="28">
                  <c:v>1383.02</c:v>
                </c:pt>
                <c:pt idx="29">
                  <c:v>124.98</c:v>
                </c:pt>
                <c:pt idx="30">
                  <c:v>90.54</c:v>
                </c:pt>
                <c:pt idx="31">
                  <c:v>449.6</c:v>
                </c:pt>
                <c:pt idx="32">
                  <c:v>331.76</c:v>
                </c:pt>
                <c:pt idx="33">
                  <c:v>11.19</c:v>
                </c:pt>
                <c:pt idx="34">
                  <c:v>774.16</c:v>
                </c:pt>
                <c:pt idx="35">
                  <c:v>106.86</c:v>
                </c:pt>
                <c:pt idx="36">
                  <c:v>571.26</c:v>
                </c:pt>
                <c:pt idx="37">
                  <c:v>20.18</c:v>
                </c:pt>
                <c:pt idx="38">
                  <c:v>2425.66</c:v>
                </c:pt>
                <c:pt idx="39">
                  <c:v>2470.7600000000002</c:v>
                </c:pt>
                <c:pt idx="40">
                  <c:v>13.09</c:v>
                </c:pt>
                <c:pt idx="41">
                  <c:v>26.84</c:v>
                </c:pt>
                <c:pt idx="42">
                  <c:v>233.79</c:v>
                </c:pt>
              </c:numCache>
            </c:numRef>
          </c:yVal>
          <c:smooth val="0"/>
          <c:extLst>
            <c:ext xmlns:c16="http://schemas.microsoft.com/office/drawing/2014/chart" uri="{C3380CC4-5D6E-409C-BE32-E72D297353CC}">
              <c16:uniqueId val="{00000002-56E3-4412-90C5-2FE46CA54ED9}"/>
            </c:ext>
          </c:extLst>
        </c:ser>
        <c:dLbls>
          <c:showLegendKey val="0"/>
          <c:showVal val="0"/>
          <c:showCatName val="0"/>
          <c:showSerName val="0"/>
          <c:showPercent val="0"/>
          <c:showBubbleSize val="0"/>
        </c:dLbls>
        <c:axId val="296830072"/>
        <c:axId val="296826544"/>
      </c:scatterChart>
      <c:valAx>
        <c:axId val="296830072"/>
        <c:scaling>
          <c:orientation val="minMax"/>
          <c:min val="8"/>
        </c:scaling>
        <c:delete val="0"/>
        <c:axPos val="b"/>
        <c:title>
          <c:tx>
            <c:rich>
              <a:bodyPr rot="0" vert="horz"/>
              <a:lstStyle/>
              <a:p>
                <a:pPr>
                  <a:defRPr/>
                </a:pPr>
                <a:r>
                  <a:rPr lang="en-US"/>
                  <a:t>Mdm (1010 M sun)</a:t>
                </a:r>
              </a:p>
            </c:rich>
          </c:tx>
          <c:layout>
            <c:manualLayout>
              <c:xMode val="edge"/>
              <c:yMode val="edge"/>
              <c:x val="0.4233488427582916"/>
              <c:y val="0.90294685990338164"/>
            </c:manualLayout>
          </c:layout>
          <c:overlay val="0"/>
          <c:spPr>
            <a:noFill/>
            <a:ln>
              <a:noFill/>
            </a:ln>
            <a:effectLst/>
          </c:spPr>
        </c:title>
        <c:numFmt formatCode="0.00" sourceLinked="1"/>
        <c:majorTickMark val="none"/>
        <c:minorTickMark val="none"/>
        <c:tickLblPos val="nextTo"/>
        <c:spPr>
          <a:noFill/>
          <a:ln w="9525" cap="flat" cmpd="sng" algn="ctr">
            <a:solidFill>
              <a:schemeClr val="tx1">
                <a:lumMod val="25000"/>
                <a:lumOff val="75000"/>
              </a:schemeClr>
            </a:solidFill>
            <a:round/>
          </a:ln>
          <a:effectLst/>
        </c:spPr>
        <c:txPr>
          <a:bodyPr rot="-60000000" vert="horz"/>
          <a:lstStyle/>
          <a:p>
            <a:pPr>
              <a:defRPr/>
            </a:pPr>
            <a:endParaRPr lang="ru-RU"/>
          </a:p>
        </c:txPr>
        <c:crossAx val="296826544"/>
        <c:crosses val="autoZero"/>
        <c:crossBetween val="midCat"/>
      </c:valAx>
      <c:valAx>
        <c:axId val="296826544"/>
        <c:scaling>
          <c:orientation val="minMax"/>
          <c:min val="0"/>
        </c:scaling>
        <c:delete val="0"/>
        <c:axPos val="l"/>
        <c:title>
          <c:tx>
            <c:rich>
              <a:bodyPr rot="-5400000" vert="horz"/>
              <a:lstStyle/>
              <a:p>
                <a:pPr>
                  <a:defRPr/>
                </a:pPr>
                <a:r>
                  <a:rPr lang="en-US"/>
                  <a:t>SBd</a:t>
                </a:r>
                <a:r>
                  <a:rPr lang="ru-RU"/>
                  <a:t> (</a:t>
                </a:r>
                <a:r>
                  <a:rPr lang="en-US"/>
                  <a:t>Lsun/pc2</a:t>
                </a:r>
                <a:r>
                  <a:rPr lang="ru-RU"/>
                  <a:t>)</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vert="horz"/>
          <a:lstStyle/>
          <a:p>
            <a:pPr>
              <a:defRPr/>
            </a:pPr>
            <a:endParaRPr lang="ru-RU"/>
          </a:p>
        </c:txPr>
        <c:crossAx val="296830072"/>
        <c:crosses val="autoZero"/>
        <c:crossBetween val="midCat"/>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3426734781921226"/>
          <c:y val="7.7134125916290319E-2"/>
          <c:w val="0.80833451621260366"/>
          <c:h val="0.7522132368589064"/>
        </c:manualLayout>
      </c:layout>
      <c:scatterChart>
        <c:scatterStyle val="lineMarker"/>
        <c:varyColors val="0"/>
        <c:ser>
          <c:idx val="0"/>
          <c:order val="0"/>
          <c:spPr>
            <a:ln w="28575">
              <a:noFill/>
            </a:ln>
          </c:spPr>
          <c:marker>
            <c:symbol val="diamond"/>
            <c:size val="6"/>
            <c:spPr>
              <a:solidFill>
                <a:schemeClr val="tx1"/>
              </a:solidFill>
              <a:ln>
                <a:solidFill>
                  <a:srgbClr val="666699"/>
                </a:solidFill>
                <a:prstDash val="solid"/>
              </a:ln>
            </c:spPr>
          </c:marker>
          <c:trendline>
            <c:spPr>
              <a:ln w="3175">
                <a:solidFill>
                  <a:srgbClr val="000000"/>
                </a:solidFill>
                <a:prstDash val="solid"/>
              </a:ln>
            </c:spPr>
            <c:trendlineType val="log"/>
            <c:dispRSqr val="0"/>
            <c:dispEq val="0"/>
          </c:trendline>
          <c:trendline>
            <c:spPr>
              <a:ln w="3175">
                <a:solidFill>
                  <a:srgbClr val="000000"/>
                </a:solidFill>
                <a:prstDash val="solid"/>
              </a:ln>
            </c:spPr>
            <c:trendlineType val="log"/>
            <c:dispRSqr val="0"/>
            <c:dispEq val="0"/>
          </c:trendline>
          <c:errBars>
            <c:errDir val="y"/>
            <c:errBarType val="both"/>
            <c:errValType val="stdErr"/>
            <c:noEndCap val="0"/>
          </c:errBars>
          <c:xVal>
            <c:numRef>
              <c:f>'ярим ук ва масса'!$L$5:$L$54</c:f>
              <c:numCache>
                <c:formatCode>General</c:formatCode>
                <c:ptCount val="50"/>
                <c:pt idx="0">
                  <c:v>10.959270668297734</c:v>
                </c:pt>
                <c:pt idx="1">
                  <c:v>3.0951489066912949</c:v>
                </c:pt>
                <c:pt idx="2">
                  <c:v>13.614000830183519</c:v>
                </c:pt>
                <c:pt idx="3">
                  <c:v>6.5635192463980907</c:v>
                </c:pt>
                <c:pt idx="4">
                  <c:v>6.3892716716698894</c:v>
                </c:pt>
                <c:pt idx="5">
                  <c:v>8.7923755361601916</c:v>
                </c:pt>
                <c:pt idx="6">
                  <c:v>7.7410721387182404</c:v>
                </c:pt>
                <c:pt idx="7">
                  <c:v>10.553468720474957</c:v>
                </c:pt>
                <c:pt idx="8">
                  <c:v>1.0361767298528575</c:v>
                </c:pt>
                <c:pt idx="9">
                  <c:v>1.8370174197138665</c:v>
                </c:pt>
                <c:pt idx="10">
                  <c:v>6.9233593965463198</c:v>
                </c:pt>
                <c:pt idx="11">
                  <c:v>11.820618028515115</c:v>
                </c:pt>
                <c:pt idx="12">
                  <c:v>3.4663340575313444</c:v>
                </c:pt>
                <c:pt idx="13">
                  <c:v>8.2495608876746687</c:v>
                </c:pt>
                <c:pt idx="14">
                  <c:v>1.1542810960292353</c:v>
                </c:pt>
                <c:pt idx="15">
                  <c:v>5.7917683019007287</c:v>
                </c:pt>
                <c:pt idx="16">
                  <c:v>1.6249531760129305</c:v>
                </c:pt>
                <c:pt idx="17">
                  <c:v>7.8356138111500711</c:v>
                </c:pt>
                <c:pt idx="18">
                  <c:v>9.0547650393402268</c:v>
                </c:pt>
                <c:pt idx="19">
                  <c:v>6.3677452601007927</c:v>
                </c:pt>
                <c:pt idx="20">
                  <c:v>4.2761925684550786</c:v>
                </c:pt>
                <c:pt idx="21">
                  <c:v>10.207591648101277</c:v>
                </c:pt>
                <c:pt idx="22">
                  <c:v>15.053070533322794</c:v>
                </c:pt>
                <c:pt idx="23">
                  <c:v>6.7994370812972154</c:v>
                </c:pt>
                <c:pt idx="24">
                  <c:v>7.5184192277049373</c:v>
                </c:pt>
                <c:pt idx="25">
                  <c:v>6.9894803877578768</c:v>
                </c:pt>
                <c:pt idx="26">
                  <c:v>6.1309547328407668</c:v>
                </c:pt>
                <c:pt idx="27">
                  <c:v>5.2419721145279299</c:v>
                </c:pt>
                <c:pt idx="28">
                  <c:v>5.2697237316048433</c:v>
                </c:pt>
                <c:pt idx="29">
                  <c:v>8.4773335938719701</c:v>
                </c:pt>
                <c:pt idx="30">
                  <c:v>4.8143528576824179</c:v>
                </c:pt>
                <c:pt idx="31">
                  <c:v>4.0135121678214087</c:v>
                </c:pt>
                <c:pt idx="32">
                  <c:v>6.3502914128826147</c:v>
                </c:pt>
                <c:pt idx="33">
                  <c:v>3.0782768543803849</c:v>
                </c:pt>
                <c:pt idx="34">
                  <c:v>11.525357113074168</c:v>
                </c:pt>
                <c:pt idx="35">
                  <c:v>3.2112169906922188</c:v>
                </c:pt>
                <c:pt idx="36">
                  <c:v>3.461679698273159</c:v>
                </c:pt>
                <c:pt idx="37">
                  <c:v>9.3816174182460834</c:v>
                </c:pt>
                <c:pt idx="38">
                  <c:v>14.411641648054527</c:v>
                </c:pt>
                <c:pt idx="39">
                  <c:v>21.476959001975413</c:v>
                </c:pt>
                <c:pt idx="40">
                  <c:v>1.6995392831253038</c:v>
                </c:pt>
                <c:pt idx="41">
                  <c:v>5.8522749722570921</c:v>
                </c:pt>
                <c:pt idx="42">
                  <c:v>1.8975240900702368</c:v>
                </c:pt>
                <c:pt idx="43">
                  <c:v>25.320587056873162</c:v>
                </c:pt>
                <c:pt idx="44">
                  <c:v>15.793404552827436</c:v>
                </c:pt>
                <c:pt idx="45">
                  <c:v>6.0468853687398454</c:v>
                </c:pt>
                <c:pt idx="46">
                  <c:v>14.465748574430906</c:v>
                </c:pt>
                <c:pt idx="47">
                  <c:v>4.4859296325269264</c:v>
                </c:pt>
                <c:pt idx="48">
                  <c:v>22.867448830357397</c:v>
                </c:pt>
                <c:pt idx="49">
                  <c:v>7.0923708171090674</c:v>
                </c:pt>
              </c:numCache>
            </c:numRef>
          </c:xVal>
          <c:yVal>
            <c:numRef>
              <c:f>'ярим ук ва масса'!$M$5:$M$54</c:f>
              <c:numCache>
                <c:formatCode>General</c:formatCode>
                <c:ptCount val="50"/>
                <c:pt idx="0">
                  <c:v>7.57</c:v>
                </c:pt>
                <c:pt idx="1">
                  <c:v>6.87</c:v>
                </c:pt>
                <c:pt idx="2">
                  <c:v>8.14</c:v>
                </c:pt>
                <c:pt idx="3">
                  <c:v>7.09</c:v>
                </c:pt>
                <c:pt idx="4">
                  <c:v>7.39</c:v>
                </c:pt>
                <c:pt idx="5">
                  <c:v>7.14</c:v>
                </c:pt>
                <c:pt idx="6">
                  <c:v>7.26</c:v>
                </c:pt>
                <c:pt idx="7">
                  <c:v>7.03</c:v>
                </c:pt>
                <c:pt idx="8">
                  <c:v>5.46</c:v>
                </c:pt>
                <c:pt idx="9">
                  <c:v>6</c:v>
                </c:pt>
                <c:pt idx="10">
                  <c:v>7.31</c:v>
                </c:pt>
                <c:pt idx="11">
                  <c:v>7.78</c:v>
                </c:pt>
                <c:pt idx="12">
                  <c:v>5.68</c:v>
                </c:pt>
                <c:pt idx="13">
                  <c:v>6.21</c:v>
                </c:pt>
                <c:pt idx="14">
                  <c:v>5.88</c:v>
                </c:pt>
                <c:pt idx="15">
                  <c:v>6.4700000000000015</c:v>
                </c:pt>
                <c:pt idx="16">
                  <c:v>6.07</c:v>
                </c:pt>
                <c:pt idx="17">
                  <c:v>5.99</c:v>
                </c:pt>
                <c:pt idx="18">
                  <c:v>6.78</c:v>
                </c:pt>
                <c:pt idx="19">
                  <c:v>7.45</c:v>
                </c:pt>
                <c:pt idx="20">
                  <c:v>7.41</c:v>
                </c:pt>
                <c:pt idx="21">
                  <c:v>7.13</c:v>
                </c:pt>
                <c:pt idx="22">
                  <c:v>7.92</c:v>
                </c:pt>
                <c:pt idx="23">
                  <c:v>6.48</c:v>
                </c:pt>
                <c:pt idx="24">
                  <c:v>6.8599999999999985</c:v>
                </c:pt>
                <c:pt idx="25">
                  <c:v>6.7</c:v>
                </c:pt>
                <c:pt idx="26">
                  <c:v>7.87</c:v>
                </c:pt>
                <c:pt idx="27">
                  <c:v>7.6599999999999984</c:v>
                </c:pt>
                <c:pt idx="28">
                  <c:v>7.26</c:v>
                </c:pt>
                <c:pt idx="29">
                  <c:v>8.2800000000000011</c:v>
                </c:pt>
                <c:pt idx="30">
                  <c:v>6.54</c:v>
                </c:pt>
                <c:pt idx="31">
                  <c:v>7.79</c:v>
                </c:pt>
                <c:pt idx="32">
                  <c:v>7.79</c:v>
                </c:pt>
                <c:pt idx="33">
                  <c:v>6.64</c:v>
                </c:pt>
                <c:pt idx="34">
                  <c:v>8.7800000000000011</c:v>
                </c:pt>
                <c:pt idx="35">
                  <c:v>6.53</c:v>
                </c:pt>
                <c:pt idx="36">
                  <c:v>7.01</c:v>
                </c:pt>
                <c:pt idx="37">
                  <c:v>8.120000000000001</c:v>
                </c:pt>
                <c:pt idx="38">
                  <c:v>7.79</c:v>
                </c:pt>
                <c:pt idx="39">
                  <c:v>7.07</c:v>
                </c:pt>
                <c:pt idx="40">
                  <c:v>6.25</c:v>
                </c:pt>
                <c:pt idx="41">
                  <c:v>7.63</c:v>
                </c:pt>
                <c:pt idx="42">
                  <c:v>6.1199999999999983</c:v>
                </c:pt>
                <c:pt idx="43">
                  <c:v>7.28</c:v>
                </c:pt>
                <c:pt idx="44">
                  <c:v>7.41</c:v>
                </c:pt>
                <c:pt idx="45">
                  <c:v>7.54</c:v>
                </c:pt>
                <c:pt idx="46">
                  <c:v>7.8</c:v>
                </c:pt>
                <c:pt idx="47">
                  <c:v>7.28</c:v>
                </c:pt>
                <c:pt idx="48">
                  <c:v>8.3800000000000008</c:v>
                </c:pt>
                <c:pt idx="49">
                  <c:v>6.58</c:v>
                </c:pt>
              </c:numCache>
            </c:numRef>
          </c:yVal>
          <c:smooth val="0"/>
          <c:extLst>
            <c:ext xmlns:c16="http://schemas.microsoft.com/office/drawing/2014/chart" uri="{C3380CC4-5D6E-409C-BE32-E72D297353CC}">
              <c16:uniqueId val="{00000002-3720-4D6B-B3DE-43A68DBE00A2}"/>
            </c:ext>
          </c:extLst>
        </c:ser>
        <c:dLbls>
          <c:showLegendKey val="0"/>
          <c:showVal val="0"/>
          <c:showCatName val="0"/>
          <c:showSerName val="0"/>
          <c:showPercent val="0"/>
          <c:showBubbleSize val="0"/>
        </c:dLbls>
        <c:axId val="296828504"/>
        <c:axId val="296828896"/>
      </c:scatterChart>
      <c:valAx>
        <c:axId val="296828504"/>
        <c:scaling>
          <c:orientation val="minMax"/>
        </c:scaling>
        <c:delete val="0"/>
        <c:axPos val="b"/>
        <c:title>
          <c:tx>
            <c:rich>
              <a:bodyPr/>
              <a:lstStyle/>
              <a:p>
                <a:pPr>
                  <a:defRPr/>
                </a:pPr>
                <a:r>
                  <a:rPr lang="en-US"/>
                  <a:t>Rh (kpc)</a:t>
                </a:r>
                <a:endParaRPr lang="ru-RU"/>
              </a:p>
            </c:rich>
          </c:tx>
          <c:overlay val="0"/>
        </c:title>
        <c:numFmt formatCode="General" sourceLinked="1"/>
        <c:majorTickMark val="out"/>
        <c:minorTickMark val="none"/>
        <c:tickLblPos val="nextTo"/>
        <c:spPr>
          <a:ln w="3175">
            <a:solidFill>
              <a:srgbClr val="808080"/>
            </a:solidFill>
            <a:prstDash val="solid"/>
          </a:ln>
        </c:spPr>
        <c:txPr>
          <a:bodyPr rot="0" vert="horz"/>
          <a:lstStyle/>
          <a:p>
            <a:pPr algn="just">
              <a:defRPr/>
            </a:pPr>
            <a:endParaRPr lang="ru-RU"/>
          </a:p>
        </c:txPr>
        <c:crossAx val="296828896"/>
        <c:crossesAt val="0"/>
        <c:crossBetween val="midCat"/>
      </c:valAx>
      <c:valAx>
        <c:axId val="296828896"/>
        <c:scaling>
          <c:orientation val="minMax"/>
          <c:max val="9"/>
          <c:min val="5"/>
        </c:scaling>
        <c:delete val="0"/>
        <c:axPos val="l"/>
        <c:title>
          <c:tx>
            <c:rich>
              <a:bodyPr/>
              <a:lstStyle/>
              <a:p>
                <a:pPr>
                  <a:defRPr/>
                </a:pPr>
                <a:r>
                  <a:rPr lang="en-US"/>
                  <a:t>M_GC (M sun)</a:t>
                </a:r>
                <a:endParaRPr lang="ru-RU"/>
              </a:p>
            </c:rich>
          </c:tx>
          <c:layout>
            <c:manualLayout>
              <c:xMode val="edge"/>
              <c:yMode val="edge"/>
              <c:x val="2.4239917761239817E-2"/>
              <c:y val="0.34277896006242486"/>
            </c:manualLayout>
          </c:layout>
          <c:overlay val="0"/>
        </c:title>
        <c:numFmt formatCode="General" sourceLinked="1"/>
        <c:majorTickMark val="out"/>
        <c:minorTickMark val="none"/>
        <c:tickLblPos val="nextTo"/>
        <c:spPr>
          <a:ln w="3175">
            <a:solidFill>
              <a:srgbClr val="808080"/>
            </a:solidFill>
            <a:prstDash val="solid"/>
          </a:ln>
        </c:spPr>
        <c:txPr>
          <a:bodyPr rot="0" vert="horz"/>
          <a:lstStyle/>
          <a:p>
            <a:pPr>
              <a:defRPr/>
            </a:pPr>
            <a:endParaRPr lang="ru-RU"/>
          </a:p>
        </c:txPr>
        <c:crossAx val="296828504"/>
        <c:crossesAt val="0"/>
        <c:crossBetween val="midCat"/>
      </c:valAx>
      <c:spPr>
        <a:solidFill>
          <a:srgbClr val="FFFFFF"/>
        </a:solidFill>
        <a:ln w="25400">
          <a:noFill/>
        </a:ln>
      </c:spPr>
    </c:plotArea>
    <c:plotVisOnly val="1"/>
    <c:dispBlanksAs val="gap"/>
    <c:showDLblsOverMax val="0"/>
  </c:chart>
  <c:spPr>
    <a:solidFill>
      <a:srgbClr val="FFFFFF"/>
    </a:solidFill>
    <a:ln w="3175">
      <a:solidFill>
        <a:srgbClr val="808080"/>
      </a:solidFill>
      <a:prstDash val="solid"/>
    </a:ln>
  </c:spPr>
  <c:txPr>
    <a:bodyPr/>
    <a:lstStyle/>
    <a:p>
      <a:pPr>
        <a:defRPr sz="1000" b="0" i="0" u="none" strike="noStrike" baseline="0">
          <a:solidFill>
            <a:srgbClr val="000000"/>
          </a:solidFill>
          <a:latin typeface="Times New Roman" panose="02020603050405020304" pitchFamily="18" charset="0"/>
          <a:ea typeface="Calibri"/>
          <a:cs typeface="Times New Roman" panose="02020603050405020304" pitchFamily="18" charset="0"/>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9722</TotalTime>
  <Pages>1</Pages>
  <Words>3537</Words>
  <Characters>20166</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23656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Abdullaev X</cp:lastModifiedBy>
  <cp:revision>78</cp:revision>
  <dcterms:created xsi:type="dcterms:W3CDTF">2024-04-29T10:50:00Z</dcterms:created>
  <dcterms:modified xsi:type="dcterms:W3CDTF">2025-12-31T09:23:00Z</dcterms:modified>
</cp:coreProperties>
</file>