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6B33" w14:textId="77777777" w:rsidR="003B7D34" w:rsidRPr="00FE25BF" w:rsidRDefault="00FE25BF" w:rsidP="006D6A33">
      <w:pPr>
        <w:pStyle w:val="02-SciencePG-Paper-title"/>
        <w:suppressAutoHyphens/>
        <w:spacing w:before="1200" w:after="200" w:line="240" w:lineRule="auto"/>
        <w:jc w:val="center"/>
        <w:rPr>
          <w:rFonts w:ascii="Times New Roman" w:hAnsi="Times New Roman" w:cs="Times New Roman"/>
          <w:b w:val="0"/>
          <w:snapToGrid w:val="0"/>
          <w:color w:val="auto"/>
          <w:kern w:val="0"/>
        </w:rPr>
      </w:pPr>
      <w:r w:rsidRPr="00FE25BF">
        <w:rPr>
          <w:rFonts w:ascii="Times New Roman" w:hAnsi="Times New Roman" w:cs="Times New Roman"/>
          <w:snapToGrid w:val="0"/>
          <w:color w:val="auto"/>
          <w:kern w:val="0"/>
        </w:rPr>
        <w:t xml:space="preserve">Statistical </w:t>
      </w:r>
      <w:proofErr w:type="spellStart"/>
      <w:r w:rsidRPr="00FE25BF">
        <w:rPr>
          <w:rFonts w:ascii="Times New Roman" w:hAnsi="Times New Roman" w:cs="Times New Roman"/>
          <w:snapToGrid w:val="0"/>
          <w:color w:val="auto"/>
          <w:kern w:val="0"/>
        </w:rPr>
        <w:t>Modeling</w:t>
      </w:r>
      <w:proofErr w:type="spellEnd"/>
      <w:r w:rsidRPr="00FE25BF">
        <w:rPr>
          <w:rFonts w:ascii="Times New Roman" w:hAnsi="Times New Roman" w:cs="Times New Roman"/>
          <w:snapToGrid w:val="0"/>
          <w:color w:val="auto"/>
          <w:kern w:val="0"/>
        </w:rPr>
        <w:t xml:space="preserve"> </w:t>
      </w:r>
      <w:r w:rsidR="006D6A33">
        <w:rPr>
          <w:rFonts w:ascii="Times New Roman" w:hAnsi="Times New Roman" w:cs="Times New Roman"/>
          <w:snapToGrid w:val="0"/>
          <w:color w:val="auto"/>
          <w:kern w:val="0"/>
        </w:rPr>
        <w:t>f</w:t>
      </w:r>
      <w:r w:rsidRPr="00FE25BF">
        <w:rPr>
          <w:rFonts w:ascii="Times New Roman" w:hAnsi="Times New Roman" w:cs="Times New Roman"/>
          <w:snapToGrid w:val="0"/>
          <w:color w:val="auto"/>
          <w:kern w:val="0"/>
        </w:rPr>
        <w:t xml:space="preserve">or </w:t>
      </w:r>
      <w:r w:rsidR="006D6A33">
        <w:rPr>
          <w:rFonts w:ascii="Times New Roman" w:hAnsi="Times New Roman" w:cs="Times New Roman"/>
          <w:snapToGrid w:val="0"/>
          <w:color w:val="auto"/>
          <w:kern w:val="0"/>
        </w:rPr>
        <w:t>t</w:t>
      </w:r>
      <w:r w:rsidRPr="00FE25BF">
        <w:rPr>
          <w:rFonts w:ascii="Times New Roman" w:hAnsi="Times New Roman" w:cs="Times New Roman"/>
          <w:snapToGrid w:val="0"/>
          <w:color w:val="auto"/>
          <w:kern w:val="0"/>
        </w:rPr>
        <w:t xml:space="preserve">he Cauchy Problem </w:t>
      </w:r>
      <w:r w:rsidR="006D6A33">
        <w:rPr>
          <w:rFonts w:ascii="Times New Roman" w:hAnsi="Times New Roman" w:cs="Times New Roman"/>
          <w:snapToGrid w:val="0"/>
          <w:color w:val="auto"/>
          <w:kern w:val="0"/>
        </w:rPr>
        <w:t>o</w:t>
      </w:r>
      <w:r w:rsidRPr="00FE25BF">
        <w:rPr>
          <w:rFonts w:ascii="Times New Roman" w:hAnsi="Times New Roman" w:cs="Times New Roman"/>
          <w:snapToGrid w:val="0"/>
          <w:color w:val="auto"/>
          <w:kern w:val="0"/>
        </w:rPr>
        <w:t>f Anisotropic Diffusion</w:t>
      </w:r>
    </w:p>
    <w:p w14:paraId="6D2C60BC" w14:textId="77777777" w:rsidR="003B7D34" w:rsidRPr="003B7D34" w:rsidRDefault="003B7D34" w:rsidP="00FE25BF">
      <w:pPr>
        <w:pStyle w:val="03-SciencePG-Author"/>
        <w:suppressAutoHyphens/>
        <w:spacing w:before="360" w:after="360"/>
        <w:jc w:val="center"/>
        <w:rPr>
          <w:rFonts w:cs="Times New Roman"/>
          <w:b w:val="0"/>
          <w:snapToGrid w:val="0"/>
          <w:kern w:val="0"/>
          <w:vertAlign w:val="superscript"/>
        </w:rPr>
      </w:pPr>
      <w:proofErr w:type="spellStart"/>
      <w:r w:rsidRPr="003B7D34">
        <w:rPr>
          <w:rFonts w:cs="Times New Roman"/>
          <w:b w:val="0"/>
          <w:snapToGrid w:val="0"/>
          <w:kern w:val="0"/>
        </w:rPr>
        <w:t>Tokhir</w:t>
      </w:r>
      <w:proofErr w:type="spellEnd"/>
      <w:r w:rsidRPr="003B7D34">
        <w:rPr>
          <w:rFonts w:cs="Times New Roman"/>
          <w:b w:val="0"/>
          <w:snapToGrid w:val="0"/>
          <w:kern w:val="0"/>
        </w:rPr>
        <w:t xml:space="preserve"> Tozhiev</w:t>
      </w:r>
      <w:r w:rsidR="006D6A33">
        <w:rPr>
          <w:rFonts w:cs="Times New Roman"/>
          <w:b w:val="0"/>
          <w:snapToGrid w:val="0"/>
          <w:kern w:val="0"/>
          <w:vertAlign w:val="superscript"/>
        </w:rPr>
        <w:t xml:space="preserve"> </w:t>
      </w:r>
      <w:r>
        <w:rPr>
          <w:rFonts w:cs="Times New Roman"/>
          <w:b w:val="0"/>
          <w:snapToGrid w:val="0"/>
          <w:kern w:val="0"/>
          <w:vertAlign w:val="superscript"/>
        </w:rPr>
        <w:t>a)</w:t>
      </w:r>
      <w:r w:rsidRPr="003B7D34">
        <w:rPr>
          <w:rFonts w:cs="Times New Roman"/>
          <w:b w:val="0"/>
          <w:snapToGrid w:val="0"/>
          <w:kern w:val="0"/>
        </w:rPr>
        <w:t xml:space="preserve">, </w:t>
      </w:r>
      <w:proofErr w:type="spellStart"/>
      <w:r w:rsidRPr="003B7D34">
        <w:rPr>
          <w:rFonts w:cs="Times New Roman"/>
          <w:b w:val="0"/>
          <w:snapToGrid w:val="0"/>
          <w:kern w:val="0"/>
        </w:rPr>
        <w:t>Ibrokhimjon</w:t>
      </w:r>
      <w:proofErr w:type="spellEnd"/>
      <w:r w:rsidRPr="003B7D34">
        <w:rPr>
          <w:rFonts w:cs="Times New Roman"/>
          <w:b w:val="0"/>
          <w:snapToGrid w:val="0"/>
          <w:kern w:val="0"/>
        </w:rPr>
        <w:t xml:space="preserve"> To</w:t>
      </w:r>
      <w:r w:rsidR="00FE25BF">
        <w:rPr>
          <w:rFonts w:cs="Times New Roman"/>
          <w:b w:val="0"/>
          <w:snapToGrid w:val="0"/>
          <w:kern w:val="0"/>
        </w:rPr>
        <w:t>j</w:t>
      </w:r>
      <w:r w:rsidRPr="003B7D34">
        <w:rPr>
          <w:rFonts w:cs="Times New Roman"/>
          <w:b w:val="0"/>
          <w:snapToGrid w:val="0"/>
          <w:kern w:val="0"/>
        </w:rPr>
        <w:t>iboev</w:t>
      </w:r>
    </w:p>
    <w:p w14:paraId="5A880B00" w14:textId="77777777" w:rsidR="003B7D34" w:rsidRPr="00FE25BF" w:rsidRDefault="003B7D34" w:rsidP="00FE25BF">
      <w:pPr>
        <w:pStyle w:val="04-SciencePG-Affiliation"/>
        <w:suppressAutoHyphens/>
        <w:spacing w:before="0" w:after="0" w:line="240" w:lineRule="auto"/>
        <w:ind w:left="60" w:hanging="60"/>
        <w:jc w:val="center"/>
        <w:rPr>
          <w:rFonts w:cs="Times New Roman"/>
          <w:i/>
          <w:snapToGrid w:val="0"/>
          <w:kern w:val="0"/>
          <w:sz w:val="20"/>
        </w:rPr>
      </w:pPr>
      <w:r w:rsidRPr="00FE25BF">
        <w:rPr>
          <w:rFonts w:cs="Times New Roman"/>
          <w:i/>
          <w:snapToGrid w:val="0"/>
          <w:kern w:val="0"/>
          <w:sz w:val="20"/>
        </w:rPr>
        <w:t>Fergana State University, Fergana, Uzbekistan</w:t>
      </w:r>
    </w:p>
    <w:p w14:paraId="301ADED6" w14:textId="77777777" w:rsidR="00FE25BF" w:rsidRPr="00FE25BF" w:rsidRDefault="006D6A33" w:rsidP="00FE25BF">
      <w:pPr>
        <w:pStyle w:val="04-SciencePG-Affiliation"/>
        <w:suppressAutoHyphens/>
        <w:spacing w:before="0" w:after="0" w:line="240" w:lineRule="auto"/>
        <w:ind w:left="63" w:hanging="63"/>
        <w:jc w:val="center"/>
        <w:rPr>
          <w:rFonts w:cs="Times New Roman"/>
          <w:i/>
          <w:snapToGrid w:val="0"/>
          <w:kern w:val="0"/>
          <w:sz w:val="20"/>
        </w:rPr>
      </w:pPr>
      <w:r w:rsidRPr="00305FA4">
        <w:rPr>
          <w:rFonts w:cs="Times New Roman"/>
          <w:i/>
          <w:iCs/>
          <w:vertAlign w:val="superscript"/>
          <w:lang w:val="en-US"/>
        </w:rPr>
        <w:t>a)</w:t>
      </w:r>
      <w:r w:rsidRPr="00305FA4">
        <w:rPr>
          <w:rFonts w:cs="Times New Roman"/>
          <w:lang w:val="en-US"/>
        </w:rPr>
        <w:t xml:space="preserve"> </w:t>
      </w:r>
      <w:r w:rsidRPr="00305FA4">
        <w:rPr>
          <w:rFonts w:cs="Times New Roman"/>
          <w:i/>
          <w:sz w:val="20"/>
          <w:lang w:val="en-US" w:eastAsia="ru-RU"/>
        </w:rPr>
        <w:t>Corresponding author:</w:t>
      </w:r>
      <w:r>
        <w:rPr>
          <w:rFonts w:cs="Times New Roman"/>
          <w:i/>
          <w:sz w:val="20"/>
          <w:lang w:val="en-US" w:eastAsia="ru-RU"/>
        </w:rPr>
        <w:t xml:space="preserve"> </w:t>
      </w:r>
      <w:hyperlink r:id="rId5" w:history="1">
        <w:r w:rsidR="00FE25BF" w:rsidRPr="00FE25BF">
          <w:rPr>
            <w:rStyle w:val="a3"/>
            <w:rFonts w:cs="Times New Roman"/>
            <w:i/>
            <w:snapToGrid w:val="0"/>
            <w:kern w:val="0"/>
            <w:sz w:val="20"/>
          </w:rPr>
          <w:t>tozhiev@gmail.com</w:t>
        </w:r>
      </w:hyperlink>
      <w:r w:rsidR="00FE25BF" w:rsidRPr="00FE25BF">
        <w:rPr>
          <w:rFonts w:cs="Times New Roman"/>
          <w:i/>
          <w:snapToGrid w:val="0"/>
          <w:kern w:val="0"/>
          <w:sz w:val="20"/>
        </w:rPr>
        <w:t xml:space="preserve"> </w:t>
      </w:r>
    </w:p>
    <w:p w14:paraId="11E3776F" w14:textId="77777777" w:rsidR="00FE25BF" w:rsidRPr="00FE25BF" w:rsidRDefault="003B7D34" w:rsidP="006D6A33">
      <w:pPr>
        <w:pStyle w:val="06-SciencePG-Abstract"/>
        <w:spacing w:before="360" w:after="360" w:line="240" w:lineRule="auto"/>
        <w:ind w:left="284" w:right="284" w:firstLineChars="0" w:firstLine="0"/>
        <w:jc w:val="both"/>
        <w:rPr>
          <w:rFonts w:cs="Times New Roman"/>
          <w:b w:val="0"/>
          <w:color w:val="auto"/>
          <w:sz w:val="18"/>
          <w:szCs w:val="18"/>
        </w:rPr>
      </w:pPr>
      <w:r w:rsidRPr="00FE25BF">
        <w:rPr>
          <w:rFonts w:cs="Times New Roman"/>
          <w:color w:val="auto"/>
          <w:sz w:val="18"/>
        </w:rPr>
        <w:t>Abstract</w:t>
      </w:r>
      <w:r w:rsidR="00FE25BF" w:rsidRPr="00FE25BF">
        <w:rPr>
          <w:rFonts w:cs="Times New Roman"/>
          <w:color w:val="auto"/>
          <w:sz w:val="18"/>
        </w:rPr>
        <w:t xml:space="preserve">. </w:t>
      </w:r>
      <w:r w:rsidRPr="00FE25BF">
        <w:rPr>
          <w:rFonts w:cs="Times New Roman"/>
          <w:b w:val="0"/>
          <w:color w:val="auto"/>
          <w:sz w:val="18"/>
        </w:rPr>
        <w:t xml:space="preserve">This article discusses methods of statistical modeling, particularly the Monte Carlo method, for solving the Cauchy problem for a generalized equation of anisotropic diffusion. An important topic of the research is the application of these methods to complex physical processes that are difficult to solve using standard analytical methods. Specifically, differential equations describing non-diffusive processes and their connection to random processes are considered. The main focus is on the development of numerical methods for solving the Cauchy problem, where the Monte Carlo method is used to simulate the transition functions of a Markov process and to calculate the probability of particles, following the trajectory of a Markov process, hitting specific regions, i.e., the domain boundaries. Key aspects of mathematical modeling, such as fundamental solutions of equations with singularities, are also considered. An algorithm of ``walk on spheres'' is proposed, which allows for the localization of solutions and more accurate modeling of physical processes. The study confirms the effectiveness of statistical methods for solving problems that are intractable by standard analytical techniques. The application of these methods </w:t>
      </w:r>
      <w:r w:rsidRPr="00FE25BF">
        <w:rPr>
          <w:rFonts w:cs="Times New Roman"/>
          <w:b w:val="0"/>
          <w:color w:val="auto"/>
          <w:sz w:val="18"/>
          <w:szCs w:val="18"/>
        </w:rPr>
        <w:t>opens new perspectives for numerical modeling in various fields of physics and engineering, including transport theory, physicochemical kinetics, and others.</w:t>
      </w:r>
    </w:p>
    <w:p w14:paraId="5E699FEF" w14:textId="77777777" w:rsidR="003B7D34" w:rsidRPr="00B3471D" w:rsidRDefault="000D64E4" w:rsidP="000D64E4">
      <w:pPr>
        <w:pStyle w:val="10-SciencePG-Level1"/>
        <w:spacing w:after="360" w:line="240" w:lineRule="auto"/>
        <w:ind w:firstLineChars="294" w:firstLine="708"/>
        <w:jc w:val="center"/>
        <w:rPr>
          <w:rFonts w:cs="Times New Roman"/>
          <w:snapToGrid w:val="0"/>
          <w:color w:val="auto"/>
          <w:kern w:val="0"/>
          <w:sz w:val="24"/>
          <w:szCs w:val="24"/>
        </w:rPr>
      </w:pPr>
      <w:r w:rsidRPr="00B3471D">
        <w:rPr>
          <w:rFonts w:cs="Times New Roman"/>
          <w:snapToGrid w:val="0"/>
          <w:color w:val="auto"/>
          <w:kern w:val="0"/>
          <w:sz w:val="24"/>
          <w:szCs w:val="24"/>
        </w:rPr>
        <w:t>INTRODUCTION</w:t>
      </w:r>
    </w:p>
    <w:p w14:paraId="15298006" w14:textId="77777777" w:rsidR="003B7D34" w:rsidRPr="003B7D34" w:rsidRDefault="003B7D34" w:rsidP="006D6A33">
      <w:pPr>
        <w:pStyle w:val="13-SciencePG-Text"/>
        <w:spacing w:line="240" w:lineRule="auto"/>
        <w:ind w:firstLineChars="0" w:firstLine="284"/>
        <w:rPr>
          <w:rFonts w:cs="Times New Roman"/>
          <w:snapToGrid w:val="0"/>
          <w:kern w:val="0"/>
        </w:rPr>
      </w:pPr>
      <w:r w:rsidRPr="003B7D34">
        <w:rPr>
          <w:rFonts w:cs="Times New Roman"/>
          <w:snapToGrid w:val="0"/>
          <w:kern w:val="0"/>
        </w:rPr>
        <w:t>The application of Monte Carlo methods continues to expand into various fields, driven by advances in computing technology. Increases in the speed and memory capacity of computers enable the solution of diverse problems using statistical modeling techniques.</w:t>
      </w:r>
    </w:p>
    <w:p w14:paraId="742124BE" w14:textId="77777777" w:rsidR="003B7D34" w:rsidRPr="003B7D34" w:rsidRDefault="003B7D34" w:rsidP="006D6A33">
      <w:pPr>
        <w:pStyle w:val="13-SciencePG-Text"/>
        <w:spacing w:line="240" w:lineRule="auto"/>
        <w:ind w:firstLineChars="0" w:firstLine="284"/>
        <w:rPr>
          <w:rFonts w:cs="Times New Roman"/>
          <w:snapToGrid w:val="0"/>
          <w:kern w:val="0"/>
        </w:rPr>
      </w:pPr>
      <w:r w:rsidRPr="003B7D34">
        <w:rPr>
          <w:rFonts w:cs="Times New Roman"/>
          <w:snapToGrid w:val="0"/>
          <w:kern w:val="0"/>
        </w:rPr>
        <w:t>Methods of statistical modeling, now considered classical in transport theory (their development is associated with the work of scientists such as V.S. Vladimirov [1], G.A. Mikhailov [2], S.M. Ermakov, V.V. Nekrutkin, A.A. Sipin [3], I.M. Sobol' [4], and others), have recently seen intensive development in a wide range of scientific and engineering disciplines. The significant interest in statistical modeling stems from several reasons, which can be broadly divided into two categories. On the one hand, the statistical description of various complex physical processes is becoming increasingly widespread. Consequently, statistical modeling methods on computers have become a natural research tool in areas such as statistical physics, turbulence theory, physicochemical kinetics, and several others.</w:t>
      </w:r>
    </w:p>
    <w:p w14:paraId="368B8090" w14:textId="77777777" w:rsidR="003B7D34" w:rsidRPr="003B7D34" w:rsidRDefault="003B7D34" w:rsidP="006D6A33">
      <w:pPr>
        <w:pStyle w:val="13-SciencePG-Text"/>
        <w:spacing w:line="240" w:lineRule="auto"/>
        <w:ind w:firstLineChars="0" w:firstLine="284"/>
        <w:rPr>
          <w:rFonts w:cs="Times New Roman"/>
          <w:snapToGrid w:val="0"/>
          <w:kern w:val="0"/>
        </w:rPr>
      </w:pPr>
      <w:r w:rsidRPr="003B7D34">
        <w:rPr>
          <w:rFonts w:cs="Times New Roman"/>
          <w:snapToGrid w:val="0"/>
          <w:kern w:val="0"/>
        </w:rPr>
        <w:t>For many classical problems of mathematical physics, a number of probabilistic representations are known. However, these do not always directly lead to a simple Monte Carlo algorithm for solving the problem. It can be argued that linear transport problems represent, in a certain sense, an exception to the general rule governing many problems of mathematical physics, particularly boundary value problems for elliptic and parabolic equations. The profound connection between differential equations and random processes requires comprehensive study and opens prospects for creating new effective numerical methods to solve practical problems. This connection has been known for a long time; initially, the well-developed theory of differential equations was widely used in probability theory.</w:t>
      </w:r>
    </w:p>
    <w:p w14:paraId="20CFF1C0" w14:textId="77777777" w:rsidR="003B7D34" w:rsidRPr="003B7D34" w:rsidRDefault="003B7D34" w:rsidP="006D6A33">
      <w:pPr>
        <w:pStyle w:val="13-SciencePG-Text"/>
        <w:spacing w:line="240" w:lineRule="auto"/>
        <w:ind w:firstLineChars="0" w:firstLine="284"/>
        <w:rPr>
          <w:rFonts w:cs="Times New Roman"/>
          <w:snapToGrid w:val="0"/>
          <w:kern w:val="0"/>
        </w:rPr>
      </w:pPr>
      <w:r w:rsidRPr="003B7D34">
        <w:rPr>
          <w:rFonts w:cs="Times New Roman"/>
          <w:snapToGrid w:val="0"/>
          <w:kern w:val="0"/>
        </w:rPr>
        <w:t xml:space="preserve">For instance, in 1931, A.N. Kolmogorov [5] showed that the transition function </w:t>
      </w:r>
      <w:r w:rsidRPr="003B7D34">
        <w:rPr>
          <w:rFonts w:cs="Times New Roman"/>
          <w:position w:val="-10"/>
        </w:rPr>
        <w:object w:dxaOrig="780" w:dyaOrig="300" w14:anchorId="1B292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5pt" o:ole="">
            <v:imagedata r:id="rId6" o:title=""/>
          </v:shape>
          <o:OLEObject Type="Embed" ProgID="Equation.DSMT4" ShapeID="_x0000_i1025" DrawAspect="Content" ObjectID="_1828699117" r:id="rId7"/>
        </w:object>
      </w:r>
      <w:r w:rsidRPr="003B7D34">
        <w:rPr>
          <w:rFonts w:cs="Times New Roman"/>
          <w:snapToGrid w:val="0"/>
          <w:kern w:val="0"/>
        </w:rPr>
        <w:t xml:space="preserve"> - the probability that a Brownian particle starting at point </w:t>
      </w:r>
      <w:r w:rsidRPr="003B7D34">
        <w:rPr>
          <w:rFonts w:cs="Times New Roman"/>
          <w:position w:val="-6"/>
        </w:rPr>
        <w:object w:dxaOrig="180" w:dyaOrig="200" w14:anchorId="14D068E7">
          <v:shape id="_x0000_i1026" type="#_x0000_t75" style="width:9pt;height:9.75pt" o:ole="">
            <v:imagedata r:id="rId8" o:title=""/>
          </v:shape>
          <o:OLEObject Type="Embed" ProgID="Equation.DSMT4" ShapeID="_x0000_i1026" DrawAspect="Content" ObjectID="_1828699118" r:id="rId9"/>
        </w:object>
      </w:r>
      <w:r w:rsidRPr="003B7D34">
        <w:rPr>
          <w:rFonts w:cs="Times New Roman"/>
          <w:snapToGrid w:val="0"/>
          <w:kern w:val="0"/>
        </w:rPr>
        <w:t xml:space="preserve"> reaches a set </w:t>
      </w:r>
      <w:r w:rsidRPr="003B7D34">
        <w:rPr>
          <w:rFonts w:cs="Times New Roman"/>
          <w:position w:val="-4"/>
        </w:rPr>
        <w:object w:dxaOrig="200" w:dyaOrig="220" w14:anchorId="1A5515F3">
          <v:shape id="_x0000_i1027" type="#_x0000_t75" style="width:9.75pt;height:10.5pt" o:ole="">
            <v:imagedata r:id="rId10" o:title=""/>
          </v:shape>
          <o:OLEObject Type="Embed" ProgID="Equation.DSMT4" ShapeID="_x0000_i1027" DrawAspect="Content" ObjectID="_1828699119" r:id="rId11"/>
        </w:object>
      </w:r>
      <w:r w:rsidRPr="003B7D34">
        <w:rPr>
          <w:rFonts w:cs="Times New Roman"/>
          <w:snapToGrid w:val="0"/>
          <w:kern w:val="0"/>
        </w:rPr>
        <w:t xml:space="preserve"> at time </w:t>
      </w:r>
      <w:r w:rsidRPr="003B7D34">
        <w:rPr>
          <w:rFonts w:cs="Times New Roman"/>
          <w:position w:val="-6"/>
        </w:rPr>
        <w:object w:dxaOrig="139" w:dyaOrig="220" w14:anchorId="4D37CF50">
          <v:shape id="_x0000_i1028" type="#_x0000_t75" style="width:6.75pt;height:10.5pt" o:ole="">
            <v:imagedata r:id="rId12" o:title=""/>
          </v:shape>
          <o:OLEObject Type="Embed" ProgID="Equation.DSMT4" ShapeID="_x0000_i1028" DrawAspect="Content" ObjectID="_1828699120" r:id="rId13"/>
        </w:object>
      </w:r>
      <w:r w:rsidRPr="003B7D34">
        <w:rPr>
          <w:rFonts w:cs="Times New Roman"/>
          <w:snapToGrid w:val="0"/>
          <w:kern w:val="0"/>
        </w:rPr>
        <w:t xml:space="preserve"> - satisfies a certain parabolic differential equation. As probability theory developed, its apparatus began to be successfully applied to the investigation of boundary </w:t>
      </w:r>
      <w:r w:rsidRPr="003B7D34">
        <w:rPr>
          <w:rFonts w:cs="Times New Roman"/>
          <w:snapToGrid w:val="0"/>
          <w:kern w:val="0"/>
        </w:rPr>
        <w:lastRenderedPageBreak/>
        <w:t xml:space="preserve">value problems. Notable works in this area include those by N. Wiener [6], J.L. Doob [7,8], E.B. </w:t>
      </w:r>
      <w:proofErr w:type="spellStart"/>
      <w:r w:rsidRPr="003B7D34">
        <w:rPr>
          <w:rFonts w:cs="Times New Roman"/>
          <w:snapToGrid w:val="0"/>
          <w:kern w:val="0"/>
        </w:rPr>
        <w:t>Dynkin</w:t>
      </w:r>
      <w:proofErr w:type="spellEnd"/>
      <w:r w:rsidRPr="003B7D34">
        <w:rPr>
          <w:rFonts w:cs="Times New Roman"/>
          <w:snapToGrid w:val="0"/>
          <w:kern w:val="0"/>
        </w:rPr>
        <w:t xml:space="preserve"> and A.A. Yushkevich [9], A.D. </w:t>
      </w:r>
      <w:proofErr w:type="spellStart"/>
      <w:r w:rsidRPr="003B7D34">
        <w:rPr>
          <w:rFonts w:cs="Times New Roman"/>
          <w:snapToGrid w:val="0"/>
          <w:kern w:val="0"/>
        </w:rPr>
        <w:t>Venttsel</w:t>
      </w:r>
      <w:proofErr w:type="spellEnd"/>
      <w:r w:rsidRPr="003B7D34">
        <w:rPr>
          <w:rFonts w:cs="Times New Roman"/>
          <w:snapToGrid w:val="0"/>
          <w:kern w:val="0"/>
        </w:rPr>
        <w:t xml:space="preserve">' [10], K. </w:t>
      </w:r>
      <w:proofErr w:type="spellStart"/>
      <w:r w:rsidRPr="003B7D34">
        <w:rPr>
          <w:rFonts w:cs="Times New Roman"/>
          <w:snapToGrid w:val="0"/>
          <w:kern w:val="0"/>
        </w:rPr>
        <w:t>Itô</w:t>
      </w:r>
      <w:proofErr w:type="spellEnd"/>
      <w:r w:rsidRPr="003B7D34">
        <w:rPr>
          <w:rFonts w:cs="Times New Roman"/>
          <w:snapToGrid w:val="0"/>
          <w:kern w:val="0"/>
        </w:rPr>
        <w:t xml:space="preserve"> and G. MacKean [11], I.I. </w:t>
      </w:r>
      <w:proofErr w:type="spellStart"/>
      <w:r w:rsidRPr="003B7D34">
        <w:rPr>
          <w:rFonts w:cs="Times New Roman"/>
          <w:snapToGrid w:val="0"/>
          <w:kern w:val="0"/>
        </w:rPr>
        <w:t>Gikhman</w:t>
      </w:r>
      <w:proofErr w:type="spellEnd"/>
      <w:r w:rsidRPr="003B7D34">
        <w:rPr>
          <w:rFonts w:cs="Times New Roman"/>
          <w:snapToGrid w:val="0"/>
          <w:kern w:val="0"/>
        </w:rPr>
        <w:t xml:space="preserve"> and A.V. </w:t>
      </w:r>
      <w:proofErr w:type="spellStart"/>
      <w:r w:rsidRPr="003B7D34">
        <w:rPr>
          <w:rFonts w:cs="Times New Roman"/>
          <w:snapToGrid w:val="0"/>
          <w:kern w:val="0"/>
        </w:rPr>
        <w:t>Skorokhod</w:t>
      </w:r>
      <w:proofErr w:type="spellEnd"/>
      <w:r w:rsidRPr="003B7D34">
        <w:rPr>
          <w:rFonts w:cs="Times New Roman"/>
          <w:snapToGrid w:val="0"/>
          <w:kern w:val="0"/>
        </w:rPr>
        <w:t xml:space="preserve"> [12], R.H. Cameron [13], A.S. Rasulov and M.T. </w:t>
      </w:r>
      <w:proofErr w:type="spellStart"/>
      <w:r w:rsidRPr="003B7D34">
        <w:rPr>
          <w:rFonts w:cs="Times New Roman"/>
          <w:snapToGrid w:val="0"/>
          <w:kern w:val="0"/>
        </w:rPr>
        <w:t>Bakoev</w:t>
      </w:r>
      <w:proofErr w:type="spellEnd"/>
      <w:r w:rsidRPr="003B7D34">
        <w:rPr>
          <w:rFonts w:cs="Times New Roman"/>
          <w:snapToGrid w:val="0"/>
          <w:kern w:val="0"/>
        </w:rPr>
        <w:t xml:space="preserve"> [14,15], J. </w:t>
      </w:r>
      <w:proofErr w:type="spellStart"/>
      <w:r w:rsidRPr="003B7D34">
        <w:rPr>
          <w:rFonts w:cs="Times New Roman"/>
          <w:snapToGrid w:val="0"/>
          <w:kern w:val="0"/>
        </w:rPr>
        <w:t>Mazucheli</w:t>
      </w:r>
      <w:proofErr w:type="spellEnd"/>
      <w:r w:rsidRPr="003B7D34">
        <w:rPr>
          <w:rFonts w:cs="Times New Roman"/>
          <w:snapToGrid w:val="0"/>
          <w:kern w:val="0"/>
        </w:rPr>
        <w:t xml:space="preserve">, B. Alves, and M.Ç. Korkmaz [16], A.E. Aly [17], M. Mansoor, M.H. Tahir, G.M. Cordeiro, S. Ali, and A. </w:t>
      </w:r>
      <w:proofErr w:type="spellStart"/>
      <w:r w:rsidRPr="003B7D34">
        <w:rPr>
          <w:rFonts w:cs="Times New Roman"/>
          <w:snapToGrid w:val="0"/>
          <w:kern w:val="0"/>
        </w:rPr>
        <w:t>Alzaatreh</w:t>
      </w:r>
      <w:proofErr w:type="spellEnd"/>
      <w:r w:rsidRPr="003B7D34">
        <w:rPr>
          <w:rFonts w:cs="Times New Roman"/>
          <w:snapToGrid w:val="0"/>
          <w:kern w:val="0"/>
        </w:rPr>
        <w:t xml:space="preserve"> [18], A. Saboor, M.N. Khan, G.M. Cordeiro, I. </w:t>
      </w:r>
      <w:proofErr w:type="spellStart"/>
      <w:r w:rsidRPr="003B7D34">
        <w:rPr>
          <w:rFonts w:cs="Times New Roman"/>
          <w:snapToGrid w:val="0"/>
          <w:kern w:val="0"/>
        </w:rPr>
        <w:t>Elbatal</w:t>
      </w:r>
      <w:proofErr w:type="spellEnd"/>
      <w:r w:rsidRPr="003B7D34">
        <w:rPr>
          <w:rFonts w:cs="Times New Roman"/>
          <w:snapToGrid w:val="0"/>
          <w:kern w:val="0"/>
        </w:rPr>
        <w:t xml:space="preserve">, and R.R. </w:t>
      </w:r>
      <w:proofErr w:type="spellStart"/>
      <w:r w:rsidRPr="003B7D34">
        <w:rPr>
          <w:rFonts w:cs="Times New Roman"/>
          <w:snapToGrid w:val="0"/>
          <w:kern w:val="0"/>
        </w:rPr>
        <w:t>Pescim</w:t>
      </w:r>
      <w:proofErr w:type="spellEnd"/>
      <w:r w:rsidRPr="003B7D34">
        <w:rPr>
          <w:rFonts w:cs="Times New Roman"/>
          <w:snapToGrid w:val="0"/>
          <w:kern w:val="0"/>
        </w:rPr>
        <w:t xml:space="preserve"> [19], and others [19-24]. Probabilistic representations of solutions to boundary value problems in the form of path integrals can serve as a basis for Monte Carlo computations. However, since this method is oriented toward numerical implementation, it is often more expedient to construct a different statistical model whose implementation on a computer is simpler and more efficient.</w:t>
      </w:r>
    </w:p>
    <w:p w14:paraId="647A19A1" w14:textId="77777777" w:rsidR="003B7D34" w:rsidRPr="00B3471D" w:rsidRDefault="000D64E4" w:rsidP="000D64E4">
      <w:pPr>
        <w:pStyle w:val="10-SciencePG-Level1"/>
        <w:spacing w:before="240" w:after="240" w:line="240" w:lineRule="auto"/>
        <w:ind w:firstLineChars="0" w:firstLine="0"/>
        <w:jc w:val="center"/>
        <w:rPr>
          <w:rFonts w:cs="Times New Roman"/>
          <w:snapToGrid w:val="0"/>
          <w:color w:val="auto"/>
          <w:kern w:val="0"/>
          <w:sz w:val="24"/>
          <w:szCs w:val="24"/>
        </w:rPr>
      </w:pPr>
      <w:r w:rsidRPr="00B3471D">
        <w:rPr>
          <w:rFonts w:cs="Times New Roman"/>
          <w:snapToGrid w:val="0"/>
          <w:color w:val="auto"/>
          <w:kern w:val="0"/>
          <w:sz w:val="24"/>
          <w:szCs w:val="24"/>
        </w:rPr>
        <w:t>PROBLEM STATEMENT</w:t>
      </w:r>
    </w:p>
    <w:p w14:paraId="3B362F3F" w14:textId="77777777" w:rsidR="003B7D34" w:rsidRPr="006D6A33" w:rsidRDefault="003B7D34" w:rsidP="006D6A33">
      <w:pPr>
        <w:pStyle w:val="MTDisplayEquation"/>
        <w:spacing w:line="240" w:lineRule="auto"/>
        <w:ind w:firstLineChars="0" w:firstLine="284"/>
        <w:rPr>
          <w:rFonts w:cs="Times New Roman"/>
        </w:rPr>
      </w:pPr>
      <w:r w:rsidRPr="006D6A33">
        <w:rPr>
          <w:rFonts w:cs="Times New Roman"/>
        </w:rPr>
        <w:t xml:space="preserve">Consider the Cauchy problem in its classical formulation in the </w:t>
      </w:r>
      <w:r w:rsidRPr="006D6A33">
        <w:rPr>
          <w:rFonts w:cs="Times New Roman"/>
          <w:position w:val="-10"/>
        </w:rPr>
        <w:object w:dxaOrig="560" w:dyaOrig="300" w14:anchorId="71190734">
          <v:shape id="_x0000_i1029" type="#_x0000_t75" style="width:27.75pt;height:15pt" o:ole="">
            <v:imagedata r:id="rId14" o:title=""/>
          </v:shape>
          <o:OLEObject Type="Embed" ProgID="Equation.DSMT4" ShapeID="_x0000_i1029" DrawAspect="Content" ObjectID="_1828699121" r:id="rId15"/>
        </w:object>
      </w:r>
      <w:r w:rsidRPr="006D6A33">
        <w:rPr>
          <w:rFonts w:cs="Times New Roman"/>
        </w:rPr>
        <w:t xml:space="preserve">-dimensional space </w:t>
      </w:r>
      <w:r w:rsidRPr="006D6A33">
        <w:rPr>
          <w:rFonts w:cs="Times New Roman"/>
          <w:position w:val="-4"/>
        </w:rPr>
        <w:object w:dxaOrig="420" w:dyaOrig="279" w14:anchorId="6836393E">
          <v:shape id="_x0000_i1030" type="#_x0000_t75" style="width:21pt;height:14.25pt" o:ole="">
            <v:imagedata r:id="rId16" o:title=""/>
          </v:shape>
          <o:OLEObject Type="Embed" ProgID="Equation.DSMT4" ShapeID="_x0000_i1030" DrawAspect="Content" ObjectID="_1828699122" r:id="rId17"/>
        </w:object>
      </w:r>
      <w:r w:rsidRPr="006D6A33">
        <w:rPr>
          <w:rFonts w:cs="Times New Roman"/>
        </w:rPr>
        <w:t xml:space="preserve"> within the layer </w:t>
      </w:r>
      <w:r w:rsidRPr="006D6A33">
        <w:rPr>
          <w:rFonts w:cs="Times New Roman"/>
          <w:position w:val="-10"/>
        </w:rPr>
        <w:object w:dxaOrig="1240" w:dyaOrig="340" w14:anchorId="033EFA56">
          <v:shape id="_x0000_i1031" type="#_x0000_t75" style="width:62.25pt;height:16.5pt" o:ole="">
            <v:imagedata r:id="rId18" o:title=""/>
          </v:shape>
          <o:OLEObject Type="Embed" ProgID="Equation.DSMT4" ShapeID="_x0000_i1031" DrawAspect="Content" ObjectID="_1828699123" r:id="rId19"/>
        </w:object>
      </w:r>
      <w:r w:rsidRPr="006D6A33">
        <w:rPr>
          <w:rFonts w:cs="Times New Roman"/>
        </w:rPr>
        <w:t>:</w:t>
      </w:r>
    </w:p>
    <w:p w14:paraId="28BF6419" w14:textId="77777777" w:rsidR="003B7D34" w:rsidRPr="006D6A33" w:rsidRDefault="00B3471D" w:rsidP="006D6A33">
      <w:pPr>
        <w:pStyle w:val="MTDisplayEquation"/>
        <w:spacing w:line="240" w:lineRule="auto"/>
        <w:ind w:firstLineChars="0" w:firstLine="284"/>
        <w:jc w:val="right"/>
        <w:rPr>
          <w:rFonts w:cs="Times New Roman"/>
        </w:rPr>
      </w:pPr>
      <w:r w:rsidRPr="006D6A33">
        <w:rPr>
          <w:rFonts w:cs="Times New Roman"/>
          <w:position w:val="-32"/>
        </w:rPr>
        <w:object w:dxaOrig="5760" w:dyaOrig="720" w14:anchorId="22165D8E">
          <v:shape id="_x0000_i1032" type="#_x0000_t75" style="width:4in;height:36pt" o:ole="">
            <v:imagedata r:id="rId20" o:title=""/>
          </v:shape>
          <o:OLEObject Type="Embed" ProgID="Equation.DSMT4" ShapeID="_x0000_i1032" DrawAspect="Content" ObjectID="_1828699124" r:id="rId21"/>
        </w:object>
      </w:r>
      <w:r w:rsidRPr="006D6A33">
        <w:rPr>
          <w:rFonts w:cs="Times New Roman"/>
        </w:rPr>
        <w:tab/>
      </w:r>
      <w:r w:rsidRPr="006D6A33">
        <w:rPr>
          <w:rFonts w:cs="Times New Roman"/>
        </w:rPr>
        <w:tab/>
        <w:t xml:space="preserve"> </w:t>
      </w:r>
      <w:r w:rsidR="000D64E4" w:rsidRPr="006D6A33">
        <w:rPr>
          <w:rFonts w:cs="Times New Roman"/>
        </w:rPr>
        <w:t>(1)</w:t>
      </w:r>
    </w:p>
    <w:p w14:paraId="516FCF40" w14:textId="77777777" w:rsidR="003B7D34" w:rsidRPr="006D6A33" w:rsidRDefault="003B7D34" w:rsidP="006D6A33">
      <w:pPr>
        <w:pStyle w:val="MTDisplayEquation"/>
        <w:spacing w:line="240" w:lineRule="auto"/>
        <w:ind w:firstLineChars="0" w:firstLine="284"/>
        <w:jc w:val="right"/>
        <w:rPr>
          <w:rFonts w:cs="Times New Roman"/>
        </w:rPr>
      </w:pPr>
      <w:r w:rsidRPr="006D6A33">
        <w:rPr>
          <w:rFonts w:cs="Times New Roman"/>
        </w:rPr>
        <w:tab/>
      </w:r>
      <w:r w:rsidRPr="006D6A33">
        <w:rPr>
          <w:rFonts w:cs="Times New Roman"/>
          <w:position w:val="-10"/>
        </w:rPr>
        <w:object w:dxaOrig="1980" w:dyaOrig="340" w14:anchorId="4F0FDFC9">
          <v:shape id="_x0000_i1033" type="#_x0000_t75" style="width:99pt;height:16.5pt" o:ole="">
            <v:imagedata r:id="rId22" o:title=""/>
          </v:shape>
          <o:OLEObject Type="Embed" ProgID="Equation.DSMT4" ShapeID="_x0000_i1033" DrawAspect="Content" ObjectID="_1828699125" r:id="rId23"/>
        </w:object>
      </w:r>
      <w:r w:rsidR="00B3471D" w:rsidRPr="006D6A33">
        <w:rPr>
          <w:rFonts w:cs="Times New Roman"/>
        </w:rPr>
        <w:tab/>
      </w:r>
      <w:r w:rsidR="00B3471D" w:rsidRPr="006D6A33">
        <w:rPr>
          <w:rFonts w:cs="Times New Roman"/>
        </w:rPr>
        <w:tab/>
      </w:r>
      <w:r w:rsidR="00B3471D" w:rsidRPr="006D6A33">
        <w:rPr>
          <w:rFonts w:cs="Times New Roman"/>
        </w:rPr>
        <w:tab/>
      </w:r>
      <w:r w:rsidRPr="006D6A33">
        <w:rPr>
          <w:rFonts w:cs="Times New Roman"/>
        </w:rPr>
        <w:tab/>
      </w:r>
      <w:r w:rsidR="000D64E4" w:rsidRPr="006D6A33">
        <w:rPr>
          <w:rFonts w:cs="Times New Roman"/>
        </w:rPr>
        <w:t>(2)</w:t>
      </w:r>
    </w:p>
    <w:p w14:paraId="496E9E9E" w14:textId="77777777" w:rsidR="003B7D34" w:rsidRPr="006D6A33" w:rsidRDefault="003B7D34" w:rsidP="006D6A33">
      <w:pPr>
        <w:pStyle w:val="MTDisplayEquation"/>
        <w:spacing w:line="240" w:lineRule="auto"/>
        <w:ind w:firstLineChars="0" w:firstLine="284"/>
        <w:rPr>
          <w:rFonts w:cs="Times New Roman"/>
        </w:rPr>
      </w:pPr>
      <w:r w:rsidRPr="006D6A33">
        <w:rPr>
          <w:rFonts w:cs="Times New Roman"/>
        </w:rPr>
        <w:t xml:space="preserve">where </w:t>
      </w:r>
      <w:r w:rsidRPr="006D6A33">
        <w:rPr>
          <w:rFonts w:cs="Times New Roman"/>
          <w:position w:val="-6"/>
        </w:rPr>
        <w:object w:dxaOrig="300" w:dyaOrig="300" w14:anchorId="2F0912A3">
          <v:shape id="_x0000_i1034" type="#_x0000_t75" style="width:15pt;height:15pt" o:ole="">
            <v:imagedata r:id="rId24" o:title=""/>
          </v:shape>
          <o:OLEObject Type="Embed" ProgID="Equation.DSMT4" ShapeID="_x0000_i1034" DrawAspect="Content" ObjectID="_1828699126" r:id="rId25"/>
        </w:object>
      </w:r>
      <w:r w:rsidRPr="006D6A33">
        <w:rPr>
          <w:rFonts w:cs="Times New Roman"/>
        </w:rPr>
        <w:t xml:space="preserve"> and </w:t>
      </w:r>
      <w:r w:rsidRPr="006D6A33">
        <w:rPr>
          <w:rFonts w:cs="Times New Roman"/>
          <w:position w:val="-14"/>
        </w:rPr>
        <w:object w:dxaOrig="320" w:dyaOrig="380" w14:anchorId="0A1CD148">
          <v:shape id="_x0000_i1035" type="#_x0000_t75" style="width:15.75pt;height:19.5pt" o:ole="">
            <v:imagedata r:id="rId26" o:title=""/>
          </v:shape>
          <o:OLEObject Type="Embed" ProgID="Equation.DSMT4" ShapeID="_x0000_i1035" DrawAspect="Content" ObjectID="_1828699127" r:id="rId27"/>
        </w:object>
      </w:r>
      <w:r w:rsidRPr="006D6A33">
        <w:rPr>
          <w:rFonts w:cs="Times New Roman"/>
        </w:rPr>
        <w:t xml:space="preserve"> </w:t>
      </w:r>
      <w:r w:rsidRPr="006D6A33">
        <w:rPr>
          <w:rFonts w:cs="Times New Roman"/>
          <w:position w:val="-10"/>
        </w:rPr>
        <w:object w:dxaOrig="1160" w:dyaOrig="300" w14:anchorId="0E957760">
          <v:shape id="_x0000_i1036" type="#_x0000_t75" style="width:57.75pt;height:15pt" o:ole="">
            <v:imagedata r:id="rId28" o:title=""/>
          </v:shape>
          <o:OLEObject Type="Embed" ProgID="Equation.DSMT4" ShapeID="_x0000_i1036" DrawAspect="Content" ObjectID="_1828699128" r:id="rId29"/>
        </w:object>
      </w:r>
      <w:r w:rsidRPr="006D6A33">
        <w:rPr>
          <w:rFonts w:cs="Times New Roman"/>
          <w:position w:val="-10"/>
        </w:rPr>
        <w:object w:dxaOrig="1120" w:dyaOrig="300" w14:anchorId="1711448A">
          <v:shape id="_x0000_i1037" type="#_x0000_t75" style="width:56.25pt;height:15pt" o:ole="">
            <v:imagedata r:id="rId30" o:title=""/>
          </v:shape>
          <o:OLEObject Type="Embed" ProgID="Equation.DSMT4" ShapeID="_x0000_i1037" DrawAspect="Content" ObjectID="_1828699129" r:id="rId31"/>
        </w:object>
      </w:r>
      <w:r w:rsidRPr="006D6A33">
        <w:rPr>
          <w:rFonts w:cs="Times New Roman"/>
        </w:rPr>
        <w:t xml:space="preserve"> </w:t>
      </w:r>
      <w:r w:rsidRPr="006D6A33">
        <w:rPr>
          <w:rFonts w:cs="Times New Roman"/>
          <w:position w:val="-10"/>
        </w:rPr>
        <w:object w:dxaOrig="1120" w:dyaOrig="300" w14:anchorId="0C7F317C">
          <v:shape id="_x0000_i1038" type="#_x0000_t75" style="width:56.25pt;height:15pt" o:ole="">
            <v:imagedata r:id="rId32" o:title=""/>
          </v:shape>
          <o:OLEObject Type="Embed" ProgID="Equation.DSMT4" ShapeID="_x0000_i1038" DrawAspect="Content" ObjectID="_1828699130" r:id="rId33"/>
        </w:object>
      </w:r>
      <w:r w:rsidRPr="006D6A33">
        <w:rPr>
          <w:rFonts w:cs="Times New Roman"/>
        </w:rPr>
        <w:t xml:space="preserve"> are constant coefficients, and </w:t>
      </w:r>
      <w:r w:rsidRPr="006D6A33">
        <w:rPr>
          <w:rFonts w:cs="Times New Roman"/>
          <w:position w:val="-6"/>
        </w:rPr>
        <w:object w:dxaOrig="740" w:dyaOrig="260" w14:anchorId="069A233D">
          <v:shape id="_x0000_i1039" type="#_x0000_t75" style="width:36.75pt;height:13.5pt" o:ole="">
            <v:imagedata r:id="rId34" o:title=""/>
          </v:shape>
          <o:OLEObject Type="Embed" ProgID="Equation.DSMT4" ShapeID="_x0000_i1039" DrawAspect="Content" ObjectID="_1828699131" r:id="rId35"/>
        </w:object>
      </w:r>
      <w:r w:rsidRPr="006D6A33">
        <w:rPr>
          <w:rFonts w:cs="Times New Roman"/>
        </w:rPr>
        <w:t>.</w:t>
      </w:r>
    </w:p>
    <w:p w14:paraId="33C80178" w14:textId="77777777" w:rsidR="003B7D34" w:rsidRPr="006D6A33" w:rsidRDefault="003B7D34" w:rsidP="006D6A33">
      <w:pPr>
        <w:pStyle w:val="MTDisplayEquation"/>
        <w:spacing w:line="240" w:lineRule="auto"/>
        <w:ind w:firstLineChars="0" w:firstLine="284"/>
        <w:rPr>
          <w:rFonts w:cs="Times New Roman"/>
        </w:rPr>
      </w:pPr>
      <w:r w:rsidRPr="006D6A33">
        <w:rPr>
          <w:rFonts w:cs="Times New Roman"/>
        </w:rPr>
        <w:t xml:space="preserve">Let </w:t>
      </w:r>
      <w:r w:rsidRPr="006D6A33">
        <w:rPr>
          <w:rFonts w:cs="Times New Roman"/>
          <w:position w:val="-10"/>
        </w:rPr>
        <w:object w:dxaOrig="800" w:dyaOrig="340" w14:anchorId="62468FAF">
          <v:shape id="_x0000_i1040" type="#_x0000_t75" style="width:40.5pt;height:16.5pt" o:ole="">
            <v:imagedata r:id="rId36" o:title=""/>
          </v:shape>
          <o:OLEObject Type="Embed" ProgID="Equation.DSMT4" ShapeID="_x0000_i1040" DrawAspect="Content" ObjectID="_1828699132" r:id="rId37"/>
        </w:object>
      </w:r>
      <w:r w:rsidRPr="006D6A33">
        <w:rPr>
          <w:rFonts w:cs="Times New Roman"/>
        </w:rPr>
        <w:t xml:space="preserve"> be a </w:t>
      </w:r>
      <w:r w:rsidRPr="006D6A33">
        <w:rPr>
          <w:rFonts w:cs="Times New Roman"/>
          <w:position w:val="-6"/>
        </w:rPr>
        <w:object w:dxaOrig="440" w:dyaOrig="260" w14:anchorId="48031313">
          <v:shape id="_x0000_i1041" type="#_x0000_t75" style="width:21.75pt;height:13.5pt" o:ole="">
            <v:imagedata r:id="rId38" o:title=""/>
          </v:shape>
          <o:OLEObject Type="Embed" ProgID="Equation.DSMT4" ShapeID="_x0000_i1041" DrawAspect="Content" ObjectID="_1828699133" r:id="rId39"/>
        </w:object>
      </w:r>
      <w:r w:rsidRPr="006D6A33">
        <w:rPr>
          <w:rFonts w:cs="Times New Roman"/>
        </w:rPr>
        <w:t xml:space="preserve"> matrix and </w:t>
      </w:r>
      <w:r w:rsidRPr="006D6A33">
        <w:rPr>
          <w:rFonts w:cs="Times New Roman"/>
          <w:position w:val="-14"/>
        </w:rPr>
        <w:object w:dxaOrig="840" w:dyaOrig="380" w14:anchorId="38FFAC53">
          <v:shape id="_x0000_i1042" type="#_x0000_t75" style="width:42pt;height:19.5pt" o:ole="">
            <v:imagedata r:id="rId40" o:title=""/>
          </v:shape>
          <o:OLEObject Type="Embed" ProgID="Equation.DSMT4" ShapeID="_x0000_i1042" DrawAspect="Content" ObjectID="_1828699134" r:id="rId41"/>
        </w:object>
      </w:r>
      <w:r w:rsidRPr="006D6A33">
        <w:rPr>
          <w:rFonts w:cs="Times New Roman"/>
        </w:rPr>
        <w:t xml:space="preserve"> be an </w:t>
      </w:r>
      <w:r w:rsidRPr="006D6A33">
        <w:rPr>
          <w:rFonts w:cs="Times New Roman"/>
          <w:position w:val="-6"/>
        </w:rPr>
        <w:object w:dxaOrig="400" w:dyaOrig="260" w14:anchorId="4382BF9F">
          <v:shape id="_x0000_i1043" type="#_x0000_t75" style="width:20.25pt;height:13.5pt" o:ole="">
            <v:imagedata r:id="rId42" o:title=""/>
          </v:shape>
          <o:OLEObject Type="Embed" ProgID="Equation.DSMT4" ShapeID="_x0000_i1043" DrawAspect="Content" ObjectID="_1828699135" r:id="rId43"/>
        </w:object>
      </w:r>
      <w:r w:rsidRPr="006D6A33">
        <w:rPr>
          <w:rFonts w:cs="Times New Roman"/>
        </w:rPr>
        <w:t xml:space="preserve"> matrix.</w:t>
      </w:r>
    </w:p>
    <w:p w14:paraId="1AED2BEB" w14:textId="77777777" w:rsidR="003B7D34" w:rsidRPr="006D6A33" w:rsidRDefault="003B7D34" w:rsidP="006D6A33">
      <w:pPr>
        <w:pStyle w:val="MTDisplayEquation"/>
        <w:spacing w:line="240" w:lineRule="auto"/>
        <w:ind w:firstLineChars="0" w:firstLine="284"/>
        <w:rPr>
          <w:rFonts w:cs="Times New Roman"/>
        </w:rPr>
      </w:pPr>
      <w:r w:rsidRPr="006D6A33">
        <w:rPr>
          <w:rFonts w:cs="Times New Roman"/>
        </w:rPr>
        <w:t>We assume the following:</w:t>
      </w:r>
    </w:p>
    <w:p w14:paraId="17BA8940" w14:textId="77777777" w:rsidR="003B7D34" w:rsidRPr="006D6A33" w:rsidRDefault="003B7D34" w:rsidP="006D6A33">
      <w:pPr>
        <w:pStyle w:val="MTDisplayEquation"/>
        <w:spacing w:line="240" w:lineRule="auto"/>
        <w:ind w:firstLineChars="0" w:firstLine="284"/>
        <w:rPr>
          <w:rFonts w:cs="Times New Roman"/>
        </w:rPr>
      </w:pPr>
      <w:r w:rsidRPr="006D6A33">
        <w:rPr>
          <w:rFonts w:cs="Times New Roman"/>
        </w:rPr>
        <w:t xml:space="preserve">- The matrix </w:t>
      </w:r>
      <w:r w:rsidRPr="006D6A33">
        <w:rPr>
          <w:rFonts w:cs="Times New Roman"/>
          <w:position w:val="-10"/>
        </w:rPr>
        <w:object w:dxaOrig="800" w:dyaOrig="340" w14:anchorId="09FE1DF1">
          <v:shape id="_x0000_i1044" type="#_x0000_t75" style="width:40.5pt;height:16.5pt" o:ole="">
            <v:imagedata r:id="rId44" o:title=""/>
          </v:shape>
          <o:OLEObject Type="Embed" ProgID="Equation.DSMT4" ShapeID="_x0000_i1044" DrawAspect="Content" ObjectID="_1828699136" r:id="rId45"/>
        </w:object>
      </w:r>
      <w:r w:rsidRPr="006D6A33">
        <w:rPr>
          <w:rFonts w:cs="Times New Roman"/>
        </w:rPr>
        <w:t xml:space="preserve"> is symmetric and positive definite.</w:t>
      </w:r>
    </w:p>
    <w:p w14:paraId="6A301C89" w14:textId="77777777" w:rsidR="003B7D34" w:rsidRPr="006D6A33" w:rsidRDefault="003B7D34" w:rsidP="006D6A33">
      <w:pPr>
        <w:pStyle w:val="MTDisplayEquation"/>
        <w:spacing w:line="240" w:lineRule="auto"/>
        <w:ind w:firstLineChars="0" w:firstLine="284"/>
        <w:rPr>
          <w:rFonts w:cs="Times New Roman"/>
        </w:rPr>
      </w:pPr>
      <w:r w:rsidRPr="006D6A33">
        <w:rPr>
          <w:rFonts w:cs="Times New Roman"/>
        </w:rPr>
        <w:t xml:space="preserve">- The matrix </w:t>
      </w:r>
      <w:r w:rsidRPr="006D6A33">
        <w:rPr>
          <w:rFonts w:cs="Times New Roman"/>
          <w:position w:val="-14"/>
        </w:rPr>
        <w:object w:dxaOrig="840" w:dyaOrig="380" w14:anchorId="74CF5E98">
          <v:shape id="_x0000_i1045" type="#_x0000_t75" style="width:42pt;height:19.5pt" o:ole="">
            <v:imagedata r:id="rId46" o:title=""/>
          </v:shape>
          <o:OLEObject Type="Embed" ProgID="Equation.DSMT4" ShapeID="_x0000_i1045" DrawAspect="Content" ObjectID="_1828699137" r:id="rId47"/>
        </w:object>
      </w:r>
      <w:r w:rsidRPr="006D6A33">
        <w:rPr>
          <w:rFonts w:cs="Times New Roman"/>
        </w:rPr>
        <w:t xml:space="preserve"> is such that the </w:t>
      </w:r>
      <w:r w:rsidRPr="006D6A33">
        <w:rPr>
          <w:rFonts w:cs="Times New Roman"/>
          <w:position w:val="-6"/>
        </w:rPr>
        <w:object w:dxaOrig="360" w:dyaOrig="260" w14:anchorId="526CE853">
          <v:shape id="_x0000_i1046" type="#_x0000_t75" style="width:18pt;height:13.5pt" o:ole="">
            <v:imagedata r:id="rId48" o:title=""/>
          </v:shape>
          <o:OLEObject Type="Embed" ProgID="Equation.DSMT4" ShapeID="_x0000_i1046" DrawAspect="Content" ObjectID="_1828699138" r:id="rId49"/>
        </w:object>
      </w:r>
      <w:r w:rsidRPr="006D6A33">
        <w:rPr>
          <w:rFonts w:cs="Times New Roman"/>
        </w:rPr>
        <w:t xml:space="preserve"> Gram matrix </w:t>
      </w:r>
      <w:r w:rsidRPr="006D6A33">
        <w:rPr>
          <w:rFonts w:cs="Times New Roman"/>
          <w:position w:val="-10"/>
        </w:rPr>
        <w:object w:dxaOrig="1200" w:dyaOrig="340" w14:anchorId="3719A2C7">
          <v:shape id="_x0000_i1047" type="#_x0000_t75" style="width:60pt;height:16.5pt" o:ole="">
            <v:imagedata r:id="rId50" o:title=""/>
          </v:shape>
          <o:OLEObject Type="Embed" ProgID="Equation.DSMT4" ShapeID="_x0000_i1047" DrawAspect="Content" ObjectID="_1828699139" r:id="rId51"/>
        </w:object>
      </w:r>
      <w:r w:rsidRPr="006D6A33">
        <w:rPr>
          <w:rFonts w:cs="Times New Roman"/>
        </w:rPr>
        <w:t xml:space="preserve"> is positive definite (non-singular).</w:t>
      </w:r>
    </w:p>
    <w:p w14:paraId="52C3AE20" w14:textId="77777777" w:rsidR="003B7D34" w:rsidRPr="006D6A33" w:rsidRDefault="003B7D34" w:rsidP="006D6A33">
      <w:pPr>
        <w:pStyle w:val="MTDisplayEquation"/>
        <w:spacing w:line="240" w:lineRule="auto"/>
        <w:ind w:firstLineChars="0" w:firstLine="284"/>
        <w:rPr>
          <w:rFonts w:cs="Times New Roman"/>
        </w:rPr>
      </w:pPr>
      <w:r w:rsidRPr="006D6A33">
        <w:rPr>
          <w:rFonts w:cs="Times New Roman"/>
        </w:rPr>
        <w:t xml:space="preserve">The functions </w:t>
      </w:r>
      <w:r w:rsidRPr="006D6A33">
        <w:rPr>
          <w:rFonts w:cs="Times New Roman"/>
          <w:position w:val="-10"/>
        </w:rPr>
        <w:object w:dxaOrig="600" w:dyaOrig="300" w14:anchorId="6D8671F9">
          <v:shape id="_x0000_i1048" type="#_x0000_t75" style="width:30pt;height:15pt" o:ole="">
            <v:imagedata r:id="rId52" o:title=""/>
          </v:shape>
          <o:OLEObject Type="Embed" ProgID="Equation.DSMT4" ShapeID="_x0000_i1048" DrawAspect="Content" ObjectID="_1828699140" r:id="rId53"/>
        </w:object>
      </w:r>
      <w:r w:rsidRPr="006D6A33">
        <w:rPr>
          <w:rFonts w:cs="Times New Roman"/>
        </w:rPr>
        <w:t xml:space="preserve"> and </w:t>
      </w:r>
      <w:r w:rsidRPr="006D6A33">
        <w:rPr>
          <w:rFonts w:cs="Times New Roman"/>
          <w:position w:val="-10"/>
        </w:rPr>
        <w:object w:dxaOrig="440" w:dyaOrig="300" w14:anchorId="59CF5AD0">
          <v:shape id="_x0000_i1049" type="#_x0000_t75" style="width:21.75pt;height:15pt" o:ole="">
            <v:imagedata r:id="rId54" o:title=""/>
          </v:shape>
          <o:OLEObject Type="Embed" ProgID="Equation.DSMT4" ShapeID="_x0000_i1049" DrawAspect="Content" ObjectID="_1828699141" r:id="rId55"/>
        </w:object>
      </w:r>
      <w:r w:rsidRPr="006D6A33">
        <w:rPr>
          <w:rFonts w:cs="Times New Roman"/>
        </w:rPr>
        <w:t xml:space="preserve"> are assumed to be continuous on </w:t>
      </w:r>
      <w:r w:rsidRPr="006D6A33">
        <w:rPr>
          <w:rFonts w:cs="Times New Roman"/>
          <w:position w:val="-4"/>
        </w:rPr>
        <w:object w:dxaOrig="300" w:dyaOrig="279" w14:anchorId="02DBB30F">
          <v:shape id="_x0000_i1050" type="#_x0000_t75" style="width:15pt;height:14.25pt" o:ole="">
            <v:imagedata r:id="rId56" o:title=""/>
          </v:shape>
          <o:OLEObject Type="Embed" ProgID="Equation.DSMT4" ShapeID="_x0000_i1050" DrawAspect="Content" ObjectID="_1828699142" r:id="rId57"/>
        </w:object>
      </w:r>
      <w:r w:rsidRPr="006D6A33">
        <w:rPr>
          <w:rFonts w:cs="Times New Roman"/>
        </w:rPr>
        <w:t xml:space="preserve">. Assuming the existence and uniqueness of the solution to problem </w:t>
      </w:r>
      <w:r w:rsidR="000D64E4" w:rsidRPr="006D6A33">
        <w:rPr>
          <w:rFonts w:cs="Times New Roman"/>
        </w:rPr>
        <w:t>(1)</w:t>
      </w:r>
      <w:r w:rsidRPr="006D6A33">
        <w:rPr>
          <w:rFonts w:cs="Times New Roman"/>
        </w:rPr>
        <w:t>-</w:t>
      </w:r>
      <w:r w:rsidR="000D64E4" w:rsidRPr="006D6A33">
        <w:rPr>
          <w:rFonts w:cs="Times New Roman"/>
        </w:rPr>
        <w:t>(2)</w:t>
      </w:r>
      <w:r w:rsidRPr="006D6A33">
        <w:rPr>
          <w:rFonts w:cs="Times New Roman"/>
        </w:rPr>
        <w:t>, we construct an algorithm for its numerical implementation.</w:t>
      </w:r>
    </w:p>
    <w:p w14:paraId="37FBF338" w14:textId="77777777" w:rsidR="003B7D34" w:rsidRPr="006D6A33" w:rsidRDefault="003B7D34" w:rsidP="006D6A33">
      <w:pPr>
        <w:pStyle w:val="MTDisplayEquation"/>
        <w:spacing w:line="240" w:lineRule="auto"/>
        <w:ind w:firstLineChars="0" w:firstLine="284"/>
        <w:rPr>
          <w:rFonts w:cs="Times New Roman"/>
        </w:rPr>
      </w:pPr>
      <w:r w:rsidRPr="006D6A33">
        <w:rPr>
          <w:rFonts w:cs="Times New Roman"/>
        </w:rPr>
        <w:t>For what follows, the following notation will be convenient. We introduce the following $n \times n$ matrices in block form:</w:t>
      </w:r>
    </w:p>
    <w:p w14:paraId="57AE6CE8" w14:textId="77777777" w:rsidR="003B7D34" w:rsidRPr="006D6A33" w:rsidRDefault="003B7D34" w:rsidP="006D6A33">
      <w:pPr>
        <w:pStyle w:val="MTDisplayEquation"/>
        <w:spacing w:line="240" w:lineRule="auto"/>
        <w:ind w:firstLineChars="0" w:firstLine="284"/>
        <w:jc w:val="right"/>
        <w:rPr>
          <w:rFonts w:cs="Times New Roman"/>
        </w:rPr>
      </w:pPr>
      <w:r w:rsidRPr="006D6A33">
        <w:rPr>
          <w:rFonts w:cs="Times New Roman"/>
          <w:position w:val="-30"/>
        </w:rPr>
        <w:object w:dxaOrig="2840" w:dyaOrig="700" w14:anchorId="41710397">
          <v:shape id="_x0000_i1051" type="#_x0000_t75" style="width:142.5pt;height:35.25pt" o:ole="">
            <v:imagedata r:id="rId58" o:title=""/>
          </v:shape>
          <o:OLEObject Type="Embed" ProgID="Equation.DSMT4" ShapeID="_x0000_i1051" DrawAspect="Content" ObjectID="_1828699143" r:id="rId59"/>
        </w:object>
      </w:r>
      <w:r w:rsidRPr="006D6A33">
        <w:rPr>
          <w:rFonts w:cs="Times New Roman"/>
          <w:position w:val="-26"/>
        </w:rPr>
        <w:object w:dxaOrig="2940" w:dyaOrig="620" w14:anchorId="27A39A17">
          <v:shape id="_x0000_i1052" type="#_x0000_t75" style="width:147pt;height:30.75pt" o:ole="">
            <v:imagedata r:id="rId60" o:title=""/>
          </v:shape>
          <o:OLEObject Type="Embed" ProgID="Equation.DSMT4" ShapeID="_x0000_i1052" DrawAspect="Content" ObjectID="_1828699144" r:id="rId61"/>
        </w:object>
      </w:r>
      <w:r w:rsidRPr="006D6A33">
        <w:rPr>
          <w:rFonts w:cs="Times New Roman"/>
          <w:position w:val="-32"/>
        </w:rPr>
        <w:object w:dxaOrig="2120" w:dyaOrig="740" w14:anchorId="4A5B33DB">
          <v:shape id="_x0000_i1053" type="#_x0000_t75" style="width:106.5pt;height:36.75pt" o:ole="">
            <v:imagedata r:id="rId62" o:title=""/>
          </v:shape>
          <o:OLEObject Type="Embed" ProgID="Equation.DSMT4" ShapeID="_x0000_i1053" DrawAspect="Content" ObjectID="_1828699145" r:id="rId63"/>
        </w:object>
      </w:r>
      <w:r w:rsidR="000D64E4" w:rsidRPr="006D6A33">
        <w:rPr>
          <w:rFonts w:cs="Times New Roman"/>
        </w:rPr>
        <w:tab/>
        <w:t>(3)</w:t>
      </w:r>
    </w:p>
    <w:p w14:paraId="5994D7A5" w14:textId="77777777" w:rsidR="003B7D34" w:rsidRPr="006D6A33" w:rsidRDefault="003B7D34" w:rsidP="006D6A33">
      <w:pPr>
        <w:pStyle w:val="04-SciencePG-Affiliation"/>
        <w:spacing w:before="0" w:after="0" w:line="240" w:lineRule="auto"/>
        <w:ind w:firstLineChars="0" w:firstLine="284"/>
        <w:jc w:val="both"/>
        <w:rPr>
          <w:rFonts w:cs="Times New Roman"/>
          <w:snapToGrid w:val="0"/>
          <w:kern w:val="0"/>
        </w:rPr>
      </w:pPr>
      <w:r w:rsidRPr="006D6A33">
        <w:rPr>
          <w:rFonts w:cs="Times New Roman"/>
          <w:snapToGrid w:val="0"/>
          <w:kern w:val="0"/>
        </w:rPr>
        <w:t xml:space="preserve">Here, the blocks are defined as follows: block </w:t>
      </w:r>
      <w:r w:rsidRPr="006D6A33">
        <w:rPr>
          <w:rFonts w:cs="Times New Roman"/>
          <w:position w:val="-16"/>
        </w:rPr>
        <w:object w:dxaOrig="2299" w:dyaOrig="420" w14:anchorId="27E127AF">
          <v:shape id="_x0000_i1054" type="#_x0000_t75" style="width:114.75pt;height:21pt" o:ole="">
            <v:imagedata r:id="rId64" o:title=""/>
          </v:shape>
          <o:OLEObject Type="Embed" ProgID="Equation.DSMT4" ShapeID="_x0000_i1054" DrawAspect="Content" ObjectID="_1828699146" r:id="rId65"/>
        </w:object>
      </w:r>
      <w:r w:rsidRPr="006D6A33">
        <w:rPr>
          <w:rFonts w:cs="Times New Roman"/>
          <w:snapToGrid w:val="0"/>
          <w:kern w:val="0"/>
        </w:rPr>
        <w:t xml:space="preserve"> is of size </w:t>
      </w:r>
      <w:r w:rsidRPr="006D6A33">
        <w:rPr>
          <w:rFonts w:cs="Times New Roman"/>
          <w:position w:val="-6"/>
        </w:rPr>
        <w:object w:dxaOrig="440" w:dyaOrig="260" w14:anchorId="03BC3739">
          <v:shape id="_x0000_i1055" type="#_x0000_t75" style="width:21.75pt;height:13.5pt" o:ole="">
            <v:imagedata r:id="rId66" o:title=""/>
          </v:shape>
          <o:OLEObject Type="Embed" ProgID="Equation.DSMT4" ShapeID="_x0000_i1055" DrawAspect="Content" ObjectID="_1828699147" r:id="rId67"/>
        </w:object>
      </w:r>
      <w:r w:rsidRPr="006D6A33">
        <w:rPr>
          <w:rFonts w:cs="Times New Roman"/>
          <w:snapToGrid w:val="0"/>
          <w:kern w:val="0"/>
        </w:rPr>
        <w:t xml:space="preserve">. Block </w:t>
      </w:r>
      <w:r w:rsidRPr="006D6A33">
        <w:rPr>
          <w:rFonts w:cs="Times New Roman"/>
          <w:position w:val="-10"/>
        </w:rPr>
        <w:object w:dxaOrig="1560" w:dyaOrig="340" w14:anchorId="669F4698">
          <v:shape id="_x0000_i1056" type="#_x0000_t75" style="width:78pt;height:16.5pt" o:ole="">
            <v:imagedata r:id="rId68" o:title=""/>
          </v:shape>
          <o:OLEObject Type="Embed" ProgID="Equation.DSMT4" ShapeID="_x0000_i1056" DrawAspect="Content" ObjectID="_1828699148" r:id="rId69"/>
        </w:object>
      </w:r>
      <w:r w:rsidRPr="006D6A33">
        <w:rPr>
          <w:rFonts w:cs="Times New Roman"/>
          <w:snapToGrid w:val="0"/>
          <w:kern w:val="0"/>
        </w:rPr>
        <w:t xml:space="preserve"> is of size </w:t>
      </w:r>
      <w:r w:rsidRPr="006D6A33">
        <w:rPr>
          <w:rFonts w:cs="Times New Roman"/>
          <w:position w:val="-6"/>
        </w:rPr>
        <w:object w:dxaOrig="400" w:dyaOrig="260" w14:anchorId="07641A9A">
          <v:shape id="_x0000_i1057" type="#_x0000_t75" style="width:20.25pt;height:13.5pt" o:ole="">
            <v:imagedata r:id="rId70" o:title=""/>
          </v:shape>
          <o:OLEObject Type="Embed" ProgID="Equation.DSMT4" ShapeID="_x0000_i1057" DrawAspect="Content" ObjectID="_1828699149" r:id="rId71"/>
        </w:object>
      </w:r>
      <w:r w:rsidRPr="006D6A33">
        <w:rPr>
          <w:rFonts w:cs="Times New Roman"/>
          <w:snapToGrid w:val="0"/>
          <w:kern w:val="0"/>
        </w:rPr>
        <w:t xml:space="preserve">. Block </w:t>
      </w:r>
      <w:r w:rsidRPr="006D6A33">
        <w:rPr>
          <w:rFonts w:cs="Times New Roman"/>
          <w:position w:val="-10"/>
        </w:rPr>
        <w:object w:dxaOrig="320" w:dyaOrig="340" w14:anchorId="265D3035">
          <v:shape id="_x0000_i1058" type="#_x0000_t75" style="width:15.75pt;height:16.5pt" o:ole="">
            <v:imagedata r:id="rId72" o:title=""/>
          </v:shape>
          <o:OLEObject Type="Embed" ProgID="Equation.DSMT4" ShapeID="_x0000_i1058" DrawAspect="Content" ObjectID="_1828699150" r:id="rId73"/>
        </w:object>
      </w:r>
      <w:r w:rsidRPr="006D6A33">
        <w:rPr>
          <w:rFonts w:cs="Times New Roman"/>
          <w:snapToGrid w:val="0"/>
          <w:kern w:val="0"/>
        </w:rPr>
        <w:t xml:space="preserve"> (the transpose of </w:t>
      </w:r>
      <w:r w:rsidRPr="006D6A33">
        <w:rPr>
          <w:rFonts w:cs="Times New Roman"/>
          <w:position w:val="-10"/>
        </w:rPr>
        <w:object w:dxaOrig="279" w:dyaOrig="300" w14:anchorId="600F25D0">
          <v:shape id="_x0000_i1059" type="#_x0000_t75" style="width:14.25pt;height:15pt" o:ole="">
            <v:imagedata r:id="rId74" o:title=""/>
          </v:shape>
          <o:OLEObject Type="Embed" ProgID="Equation.DSMT4" ShapeID="_x0000_i1059" DrawAspect="Content" ObjectID="_1828699151" r:id="rId75"/>
        </w:object>
      </w:r>
      <w:r w:rsidRPr="006D6A33">
        <w:rPr>
          <w:rFonts w:cs="Times New Roman"/>
          <w:snapToGrid w:val="0"/>
          <w:kern w:val="0"/>
        </w:rPr>
        <w:t xml:space="preserve">) is of size </w:t>
      </w:r>
      <w:r w:rsidRPr="006D6A33">
        <w:rPr>
          <w:rFonts w:cs="Times New Roman"/>
          <w:position w:val="-6"/>
        </w:rPr>
        <w:object w:dxaOrig="400" w:dyaOrig="260" w14:anchorId="402A7E1F">
          <v:shape id="_x0000_i1060" type="#_x0000_t75" style="width:20.25pt;height:13.5pt" o:ole="">
            <v:imagedata r:id="rId76" o:title=""/>
          </v:shape>
          <o:OLEObject Type="Embed" ProgID="Equation.DSMT4" ShapeID="_x0000_i1060" DrawAspect="Content" ObjectID="_1828699152" r:id="rId77"/>
        </w:object>
      </w:r>
      <w:r w:rsidRPr="006D6A33">
        <w:rPr>
          <w:rFonts w:cs="Times New Roman"/>
          <w:snapToGrid w:val="0"/>
          <w:kern w:val="0"/>
        </w:rPr>
        <w:t xml:space="preserve">. Block </w:t>
      </w:r>
      <w:r w:rsidRPr="006D6A33">
        <w:rPr>
          <w:rFonts w:cs="Times New Roman"/>
          <w:position w:val="-10"/>
        </w:rPr>
        <w:object w:dxaOrig="1020" w:dyaOrig="340" w14:anchorId="393531C5">
          <v:shape id="_x0000_i1061" type="#_x0000_t75" style="width:51pt;height:16.5pt" o:ole="">
            <v:imagedata r:id="rId78" o:title=""/>
          </v:shape>
          <o:OLEObject Type="Embed" ProgID="Equation.DSMT4" ShapeID="_x0000_i1061" DrawAspect="Content" ObjectID="_1828699153" r:id="rId79"/>
        </w:object>
      </w:r>
      <w:r w:rsidRPr="006D6A33">
        <w:rPr>
          <w:rFonts w:cs="Times New Roman"/>
          <w:snapToGrid w:val="0"/>
          <w:kern w:val="0"/>
        </w:rPr>
        <w:t xml:space="preserve"> is of size </w:t>
      </w:r>
      <w:r w:rsidRPr="006D6A33">
        <w:rPr>
          <w:rFonts w:cs="Times New Roman"/>
          <w:position w:val="-6"/>
        </w:rPr>
        <w:object w:dxaOrig="360" w:dyaOrig="260" w14:anchorId="48C3297C">
          <v:shape id="_x0000_i1062" type="#_x0000_t75" style="width:18pt;height:13.5pt" o:ole="">
            <v:imagedata r:id="rId80" o:title=""/>
          </v:shape>
          <o:OLEObject Type="Embed" ProgID="Equation.DSMT4" ShapeID="_x0000_i1062" DrawAspect="Content" ObjectID="_1828699154" r:id="rId81"/>
        </w:object>
      </w:r>
      <w:r w:rsidRPr="006D6A33">
        <w:rPr>
          <w:rFonts w:cs="Times New Roman"/>
          <w:snapToGrid w:val="0"/>
          <w:kern w:val="0"/>
        </w:rPr>
        <w:t>.</w:t>
      </w:r>
    </w:p>
    <w:p w14:paraId="3E21CD34" w14:textId="77777777" w:rsidR="003B7D34" w:rsidRPr="006D6A33" w:rsidRDefault="003B7D34" w:rsidP="006D6A33">
      <w:pPr>
        <w:pStyle w:val="04-SciencePG-Affiliation"/>
        <w:spacing w:before="0" w:after="0" w:line="240" w:lineRule="auto"/>
        <w:ind w:firstLineChars="0" w:firstLine="284"/>
        <w:jc w:val="both"/>
        <w:rPr>
          <w:rFonts w:cs="Times New Roman"/>
          <w:snapToGrid w:val="0"/>
          <w:kern w:val="0"/>
        </w:rPr>
      </w:pPr>
      <w:r w:rsidRPr="006D6A33">
        <w:rPr>
          <w:rFonts w:cs="Times New Roman"/>
          <w:snapToGrid w:val="0"/>
          <w:kern w:val="0"/>
        </w:rPr>
        <w:t xml:space="preserve">The matrices </w:t>
      </w:r>
      <w:r w:rsidRPr="006D6A33">
        <w:rPr>
          <w:rFonts w:cs="Times New Roman"/>
          <w:position w:val="-10"/>
        </w:rPr>
        <w:object w:dxaOrig="240" w:dyaOrig="300" w14:anchorId="021B4880">
          <v:shape id="_x0000_i1063" type="#_x0000_t75" style="width:12pt;height:15pt" o:ole="">
            <v:imagedata r:id="rId82" o:title=""/>
          </v:shape>
          <o:OLEObject Type="Embed" ProgID="Equation.DSMT4" ShapeID="_x0000_i1063" DrawAspect="Content" ObjectID="_1828699155" r:id="rId83"/>
        </w:object>
      </w:r>
      <w:r w:rsidRPr="006D6A33">
        <w:rPr>
          <w:rFonts w:cs="Times New Roman"/>
          <w:snapToGrid w:val="0"/>
          <w:kern w:val="0"/>
        </w:rPr>
        <w:t xml:space="preserve">, </w:t>
      </w:r>
      <w:r w:rsidRPr="006D6A33">
        <w:rPr>
          <w:rFonts w:cs="Times New Roman"/>
          <w:position w:val="-6"/>
        </w:rPr>
        <w:object w:dxaOrig="180" w:dyaOrig="240" w14:anchorId="6BB910CB">
          <v:shape id="_x0000_i1064" type="#_x0000_t75" style="width:9pt;height:12pt" o:ole="">
            <v:imagedata r:id="rId84" o:title=""/>
          </v:shape>
          <o:OLEObject Type="Embed" ProgID="Equation.DSMT4" ShapeID="_x0000_i1064" DrawAspect="Content" ObjectID="_1828699156" r:id="rId85"/>
        </w:object>
      </w:r>
      <w:r w:rsidRPr="006D6A33">
        <w:rPr>
          <w:rFonts w:cs="Times New Roman"/>
          <w:snapToGrid w:val="0"/>
          <w:kern w:val="0"/>
        </w:rPr>
        <w:t xml:space="preserve">, </w:t>
      </w:r>
      <w:r w:rsidRPr="006D6A33">
        <w:rPr>
          <w:rFonts w:cs="Times New Roman"/>
          <w:position w:val="-10"/>
        </w:rPr>
        <w:object w:dxaOrig="220" w:dyaOrig="279" w14:anchorId="35C621BA">
          <v:shape id="_x0000_i1065" type="#_x0000_t75" style="width:10.5pt;height:14.25pt" o:ole="">
            <v:imagedata r:id="rId86" o:title=""/>
          </v:shape>
          <o:OLEObject Type="Embed" ProgID="Equation.DSMT4" ShapeID="_x0000_i1065" DrawAspect="Content" ObjectID="_1828699157" r:id="rId87"/>
        </w:object>
      </w:r>
      <w:r w:rsidRPr="006D6A33">
        <w:rPr>
          <w:rFonts w:cs="Times New Roman"/>
          <w:snapToGrid w:val="0"/>
          <w:kern w:val="0"/>
        </w:rPr>
        <w:t xml:space="preserve">, </w:t>
      </w:r>
      <w:r w:rsidRPr="006D6A33">
        <w:rPr>
          <w:rFonts w:cs="Times New Roman"/>
          <w:position w:val="-10"/>
        </w:rPr>
        <w:object w:dxaOrig="200" w:dyaOrig="300" w14:anchorId="0D08AF38">
          <v:shape id="_x0000_i1066" type="#_x0000_t75" style="width:9.75pt;height:15pt" o:ole="">
            <v:imagedata r:id="rId88" o:title=""/>
          </v:shape>
          <o:OLEObject Type="Embed" ProgID="Equation.DSMT4" ShapeID="_x0000_i1066" DrawAspect="Content" ObjectID="_1828699158" r:id="rId89"/>
        </w:object>
      </w:r>
      <w:r w:rsidRPr="006D6A33">
        <w:rPr>
          <w:rFonts w:cs="Times New Roman"/>
          <w:snapToGrid w:val="0"/>
          <w:kern w:val="0"/>
        </w:rPr>
        <w:t xml:space="preserve"> have the corresponding dimensions. Here and subsequently, </w:t>
      </w:r>
      <w:r w:rsidRPr="006D6A33">
        <w:rPr>
          <w:rFonts w:cs="Times New Roman"/>
          <w:position w:val="-10"/>
        </w:rPr>
        <w:object w:dxaOrig="220" w:dyaOrig="300" w14:anchorId="2136B83C">
          <v:shape id="_x0000_i1067" type="#_x0000_t75" style="width:10.5pt;height:15pt" o:ole="">
            <v:imagedata r:id="rId90" o:title=""/>
          </v:shape>
          <o:OLEObject Type="Embed" ProgID="Equation.DSMT4" ShapeID="_x0000_i1067" DrawAspect="Content" ObjectID="_1828699159" r:id="rId91"/>
        </w:object>
      </w:r>
      <w:r w:rsidRPr="006D6A33">
        <w:rPr>
          <w:rFonts w:cs="Times New Roman"/>
          <w:snapToGrid w:val="0"/>
          <w:kern w:val="0"/>
        </w:rPr>
        <w:t xml:space="preserve"> denotes the </w:t>
      </w:r>
      <w:r w:rsidRPr="006D6A33">
        <w:rPr>
          <w:rFonts w:cs="Times New Roman"/>
          <w:position w:val="-4"/>
        </w:rPr>
        <w:object w:dxaOrig="420" w:dyaOrig="180" w14:anchorId="4B4694D0">
          <v:shape id="_x0000_i1068" type="#_x0000_t75" style="width:21pt;height:9pt" o:ole="">
            <v:imagedata r:id="rId92" o:title=""/>
          </v:shape>
          <o:OLEObject Type="Embed" ProgID="Equation.DSMT4" ShapeID="_x0000_i1068" DrawAspect="Content" ObjectID="_1828699160" r:id="rId93"/>
        </w:object>
      </w:r>
      <w:r w:rsidRPr="006D6A33">
        <w:rPr>
          <w:rFonts w:cs="Times New Roman"/>
          <w:snapToGrid w:val="0"/>
          <w:kern w:val="0"/>
        </w:rPr>
        <w:t xml:space="preserve"> identity matrix, </w:t>
      </w:r>
      <w:r w:rsidRPr="006D6A33">
        <w:rPr>
          <w:rFonts w:cs="Times New Roman"/>
          <w:position w:val="-10"/>
        </w:rPr>
        <w:object w:dxaOrig="480" w:dyaOrig="300" w14:anchorId="6DC7C02F">
          <v:shape id="_x0000_i1069" type="#_x0000_t75" style="width:24pt;height:15pt" o:ole="">
            <v:imagedata r:id="rId94" o:title=""/>
          </v:shape>
          <o:OLEObject Type="Embed" ProgID="Equation.DSMT4" ShapeID="_x0000_i1069" DrawAspect="Content" ObjectID="_1828699161" r:id="rId95"/>
        </w:object>
      </w:r>
      <w:r w:rsidRPr="006D6A33">
        <w:rPr>
          <w:rFonts w:cs="Times New Roman"/>
          <w:snapToGrid w:val="0"/>
          <w:kern w:val="0"/>
        </w:rPr>
        <w:t xml:space="preserve"> is a diagonal matrix, and </w:t>
      </w:r>
      <w:r w:rsidRPr="006D6A33">
        <w:rPr>
          <w:rFonts w:cs="Times New Roman"/>
          <w:position w:val="-6"/>
        </w:rPr>
        <w:object w:dxaOrig="700" w:dyaOrig="220" w14:anchorId="2324B600">
          <v:shape id="_x0000_i1070" type="#_x0000_t75" style="width:35.25pt;height:10.5pt" o:ole="">
            <v:imagedata r:id="rId96" o:title=""/>
          </v:shape>
          <o:OLEObject Type="Embed" ProgID="Equation.DSMT4" ShapeID="_x0000_i1070" DrawAspect="Content" ObjectID="_1828699162" r:id="rId97"/>
        </w:object>
      </w:r>
      <w:r w:rsidRPr="006D6A33">
        <w:rPr>
          <w:rFonts w:cs="Times New Roman"/>
          <w:snapToGrid w:val="0"/>
          <w:kern w:val="0"/>
        </w:rPr>
        <w:t>.</w:t>
      </w:r>
    </w:p>
    <w:p w14:paraId="31CA0BD3" w14:textId="77777777" w:rsidR="003B7D34" w:rsidRPr="006D6A33" w:rsidRDefault="000D64E4" w:rsidP="006D6A33">
      <w:pPr>
        <w:pStyle w:val="10-SciencePG-Level1"/>
        <w:spacing w:before="240" w:after="240" w:line="240" w:lineRule="auto"/>
        <w:ind w:firstLineChars="0" w:firstLine="284"/>
        <w:jc w:val="center"/>
        <w:rPr>
          <w:rFonts w:cs="Times New Roman"/>
          <w:snapToGrid w:val="0"/>
          <w:color w:val="auto"/>
          <w:kern w:val="0"/>
          <w:sz w:val="24"/>
          <w:szCs w:val="24"/>
        </w:rPr>
      </w:pPr>
      <w:r w:rsidRPr="006D6A33">
        <w:rPr>
          <w:rFonts w:cs="Times New Roman"/>
          <w:snapToGrid w:val="0"/>
          <w:color w:val="auto"/>
          <w:kern w:val="0"/>
          <w:sz w:val="24"/>
          <w:szCs w:val="24"/>
        </w:rPr>
        <w:t>CONSTRUCTION OF STATISTICAL ESTIMATES</w:t>
      </w:r>
    </w:p>
    <w:p w14:paraId="2F345F84" w14:textId="77777777" w:rsidR="003B7D34" w:rsidRPr="006D6A33" w:rsidRDefault="003B7D34" w:rsidP="006D6A33">
      <w:pPr>
        <w:pStyle w:val="13-SciencePG-Text"/>
        <w:spacing w:line="240" w:lineRule="auto"/>
        <w:ind w:firstLineChars="0" w:firstLine="284"/>
        <w:rPr>
          <w:rFonts w:cs="Times New Roman"/>
          <w:snapToGrid w:val="0"/>
          <w:kern w:val="0"/>
        </w:rPr>
      </w:pPr>
      <w:r w:rsidRPr="006D6A33">
        <w:rPr>
          <w:rFonts w:cs="Times New Roman"/>
          <w:b/>
          <w:snapToGrid w:val="0"/>
          <w:kern w:val="0"/>
        </w:rPr>
        <w:t xml:space="preserve">Theorem 1. </w:t>
      </w:r>
      <w:r w:rsidRPr="006D6A33">
        <w:rPr>
          <w:rFonts w:cs="Times New Roman"/>
          <w:snapToGrid w:val="0"/>
          <w:kern w:val="0"/>
        </w:rPr>
        <w:t xml:space="preserve">The matrices </w:t>
      </w:r>
      <w:r w:rsidRPr="006D6A33">
        <w:rPr>
          <w:rFonts w:cs="Times New Roman"/>
          <w:position w:val="-10"/>
        </w:rPr>
        <w:object w:dxaOrig="420" w:dyaOrig="300" w14:anchorId="5266D944">
          <v:shape id="_x0000_i1071" type="#_x0000_t75" style="width:21pt;height:15pt" o:ole="">
            <v:imagedata r:id="rId98" o:title=""/>
          </v:shape>
          <o:OLEObject Type="Embed" ProgID="Equation.DSMT4" ShapeID="_x0000_i1071" DrawAspect="Content" ObjectID="_1828699163" r:id="rId99"/>
        </w:object>
      </w:r>
      <w:r w:rsidRPr="006D6A33">
        <w:rPr>
          <w:rFonts w:cs="Times New Roman"/>
          <w:snapToGrid w:val="0"/>
          <w:kern w:val="0"/>
        </w:rPr>
        <w:t xml:space="preserve"> and </w:t>
      </w:r>
      <w:r w:rsidRPr="006D6A33">
        <w:rPr>
          <w:rFonts w:cs="Times New Roman"/>
          <w:position w:val="-10"/>
        </w:rPr>
        <w:object w:dxaOrig="420" w:dyaOrig="300" w14:anchorId="4EA9F98B">
          <v:shape id="_x0000_i1072" type="#_x0000_t75" style="width:21pt;height:15pt" o:ole="">
            <v:imagedata r:id="rId100" o:title=""/>
          </v:shape>
          <o:OLEObject Type="Embed" ProgID="Equation.DSMT4" ShapeID="_x0000_i1072" DrawAspect="Content" ObjectID="_1828699164" r:id="rId101"/>
        </w:object>
      </w:r>
      <w:r w:rsidRPr="006D6A33">
        <w:rPr>
          <w:rFonts w:cs="Times New Roman"/>
          <w:snapToGrid w:val="0"/>
          <w:kern w:val="0"/>
        </w:rPr>
        <w:t xml:space="preserve"> are positive definite for </w:t>
      </w:r>
      <w:r w:rsidRPr="006D6A33">
        <w:rPr>
          <w:rFonts w:cs="Times New Roman"/>
          <w:position w:val="-6"/>
        </w:rPr>
        <w:object w:dxaOrig="460" w:dyaOrig="240" w14:anchorId="69D71C4A">
          <v:shape id="_x0000_i1073" type="#_x0000_t75" style="width:22.5pt;height:12pt" o:ole="">
            <v:imagedata r:id="rId102" o:title=""/>
          </v:shape>
          <o:OLEObject Type="Embed" ProgID="Equation.DSMT4" ShapeID="_x0000_i1073" DrawAspect="Content" ObjectID="_1828699165" r:id="rId103"/>
        </w:object>
      </w:r>
      <w:r w:rsidRPr="006D6A33">
        <w:rPr>
          <w:rFonts w:cs="Times New Roman"/>
          <w:snapToGrid w:val="0"/>
          <w:kern w:val="0"/>
        </w:rPr>
        <w:t>.</w:t>
      </w:r>
    </w:p>
    <w:p w14:paraId="074117D5" w14:textId="77777777" w:rsidR="003B7D34" w:rsidRPr="006D6A33" w:rsidRDefault="003B7D34" w:rsidP="006D6A33">
      <w:pPr>
        <w:pStyle w:val="13-SciencePG-Text"/>
        <w:spacing w:line="240" w:lineRule="auto"/>
        <w:ind w:firstLineChars="0" w:firstLine="284"/>
        <w:rPr>
          <w:rFonts w:cs="Times New Roman"/>
          <w:snapToGrid w:val="0"/>
          <w:kern w:val="0"/>
        </w:rPr>
      </w:pPr>
      <w:r w:rsidRPr="006D6A33">
        <w:rPr>
          <w:rFonts w:cs="Times New Roman"/>
          <w:b/>
          <w:snapToGrid w:val="0"/>
          <w:kern w:val="0"/>
        </w:rPr>
        <w:t>Proof.</w:t>
      </w:r>
      <w:r w:rsidRPr="006D6A33">
        <w:rPr>
          <w:rFonts w:cs="Times New Roman"/>
          <w:snapToGrid w:val="0"/>
          <w:kern w:val="0"/>
        </w:rPr>
        <w:t xml:space="preserve"> It is easily verified that the matrix </w:t>
      </w:r>
      <w:r w:rsidRPr="006D6A33">
        <w:rPr>
          <w:rFonts w:cs="Times New Roman"/>
          <w:position w:val="-10"/>
        </w:rPr>
        <w:object w:dxaOrig="420" w:dyaOrig="300" w14:anchorId="7C653811">
          <v:shape id="_x0000_i1074" type="#_x0000_t75" style="width:21pt;height:15pt" o:ole="">
            <v:imagedata r:id="rId104" o:title=""/>
          </v:shape>
          <o:OLEObject Type="Embed" ProgID="Equation.DSMT4" ShapeID="_x0000_i1074" DrawAspect="Content" ObjectID="_1828699166" r:id="rId105"/>
        </w:object>
      </w:r>
      <w:r w:rsidRPr="006D6A33">
        <w:rPr>
          <w:rFonts w:cs="Times New Roman"/>
          <w:snapToGrid w:val="0"/>
          <w:kern w:val="0"/>
        </w:rPr>
        <w:t xml:space="preserve"> in block form is given by</w:t>
      </w:r>
    </w:p>
    <w:p w14:paraId="673C07CA" w14:textId="77777777" w:rsidR="003B7D34" w:rsidRPr="006D6A33" w:rsidRDefault="003B7D34" w:rsidP="006D6A33">
      <w:pPr>
        <w:pStyle w:val="MTDisplayEquation"/>
        <w:spacing w:line="240" w:lineRule="auto"/>
        <w:ind w:firstLineChars="0" w:firstLine="284"/>
        <w:jc w:val="center"/>
        <w:rPr>
          <w:rFonts w:cs="Times New Roman"/>
        </w:rPr>
      </w:pPr>
      <w:r w:rsidRPr="006D6A33">
        <w:rPr>
          <w:rFonts w:cs="Times New Roman"/>
          <w:position w:val="-40"/>
        </w:rPr>
        <w:object w:dxaOrig="3100" w:dyaOrig="900" w14:anchorId="5224E7AD">
          <v:shape id="_x0000_i1075" type="#_x0000_t75" style="width:155.25pt;height:45pt" o:ole="">
            <v:imagedata r:id="rId106" o:title=""/>
          </v:shape>
          <o:OLEObject Type="Embed" ProgID="Equation.DSMT4" ShapeID="_x0000_i1075" DrawAspect="Content" ObjectID="_1828699167" r:id="rId107"/>
        </w:object>
      </w:r>
    </w:p>
    <w:p w14:paraId="0503C02E" w14:textId="77777777" w:rsidR="003B7D34" w:rsidRPr="006D6A33" w:rsidRDefault="003B7D34" w:rsidP="006D6A33">
      <w:pPr>
        <w:pStyle w:val="13-SciencePG-Text"/>
        <w:spacing w:line="240" w:lineRule="auto"/>
        <w:ind w:firstLineChars="0" w:firstLine="284"/>
        <w:rPr>
          <w:rFonts w:cs="Times New Roman"/>
          <w:snapToGrid w:val="0"/>
          <w:kern w:val="0"/>
        </w:rPr>
      </w:pPr>
      <w:r w:rsidRPr="006D6A33">
        <w:rPr>
          <w:rFonts w:cs="Times New Roman"/>
          <w:snapToGrid w:val="0"/>
          <w:kern w:val="0"/>
        </w:rPr>
        <w:t xml:space="preserve">It suffices to prove the positive definiteness of the matrix </w:t>
      </w:r>
      <w:r w:rsidRPr="006D6A33">
        <w:rPr>
          <w:rFonts w:cs="Times New Roman"/>
          <w:position w:val="-10"/>
        </w:rPr>
        <w:object w:dxaOrig="740" w:dyaOrig="300" w14:anchorId="6CD8A94B">
          <v:shape id="_x0000_i1076" type="#_x0000_t75" style="width:36.75pt;height:15pt" o:ole="">
            <v:imagedata r:id="rId108" o:title=""/>
          </v:shape>
          <o:OLEObject Type="Embed" ProgID="Equation.DSMT4" ShapeID="_x0000_i1076" DrawAspect="Content" ObjectID="_1828699168" r:id="rId109"/>
        </w:object>
      </w:r>
      <w:r w:rsidRPr="006D6A33">
        <w:rPr>
          <w:rFonts w:cs="Times New Roman"/>
          <w:snapToGrid w:val="0"/>
          <w:kern w:val="0"/>
        </w:rPr>
        <w:t xml:space="preserve">. The corresponding quadratic form in variables </w:t>
      </w:r>
      <w:r w:rsidRPr="006D6A33">
        <w:rPr>
          <w:rFonts w:cs="Times New Roman"/>
          <w:position w:val="-10"/>
        </w:rPr>
        <w:object w:dxaOrig="620" w:dyaOrig="340" w14:anchorId="4EE38D18">
          <v:shape id="_x0000_i1077" type="#_x0000_t75" style="width:30.75pt;height:16.5pt" o:ole="">
            <v:imagedata r:id="rId110" o:title=""/>
          </v:shape>
          <o:OLEObject Type="Embed" ProgID="Equation.DSMT4" ShapeID="_x0000_i1077" DrawAspect="Content" ObjectID="_1828699169" r:id="rId111"/>
        </w:object>
      </w:r>
      <w:r w:rsidRPr="006D6A33">
        <w:rPr>
          <w:rFonts w:cs="Times New Roman"/>
          <w:snapToGrid w:val="0"/>
          <w:kern w:val="0"/>
        </w:rPr>
        <w:t xml:space="preserve"> (</w:t>
      </w:r>
      <w:r w:rsidRPr="006D6A33">
        <w:rPr>
          <w:rFonts w:cs="Times New Roman"/>
          <w:position w:val="-4"/>
        </w:rPr>
        <w:object w:dxaOrig="300" w:dyaOrig="279" w14:anchorId="0AA8AC76">
          <v:shape id="_x0000_i1078" type="#_x0000_t75" style="width:15pt;height:14.25pt" o:ole="">
            <v:imagedata r:id="rId112" o:title=""/>
          </v:shape>
          <o:OLEObject Type="Embed" ProgID="Equation.DSMT4" ShapeID="_x0000_i1078" DrawAspect="Content" ObjectID="_1828699170" r:id="rId113"/>
        </w:object>
      </w:r>
      <w:r w:rsidRPr="006D6A33">
        <w:rPr>
          <w:rFonts w:cs="Times New Roman"/>
          <w:snapToGrid w:val="0"/>
          <w:kern w:val="0"/>
        </w:rPr>
        <w:t xml:space="preserve"> is the </w:t>
      </w:r>
      <w:r w:rsidRPr="006D6A33">
        <w:rPr>
          <w:rFonts w:cs="Times New Roman"/>
          <w:position w:val="-6"/>
        </w:rPr>
        <w:object w:dxaOrig="180" w:dyaOrig="260" w14:anchorId="03ECDD13">
          <v:shape id="_x0000_i1079" type="#_x0000_t75" style="width:9pt;height:13.5pt" o:ole="">
            <v:imagedata r:id="rId114" o:title=""/>
          </v:shape>
          <o:OLEObject Type="Embed" ProgID="Equation.DSMT4" ShapeID="_x0000_i1079" DrawAspect="Content" ObjectID="_1828699171" r:id="rId115"/>
        </w:object>
      </w:r>
      <w:r w:rsidRPr="006D6A33">
        <w:rPr>
          <w:rFonts w:cs="Times New Roman"/>
          <w:snapToGrid w:val="0"/>
          <w:kern w:val="0"/>
        </w:rPr>
        <w:t xml:space="preserve">-dimensional Euclidean space of row vectors) and </w:t>
      </w:r>
      <w:r w:rsidRPr="006D6A33">
        <w:rPr>
          <w:rFonts w:cs="Times New Roman"/>
          <w:position w:val="-10"/>
        </w:rPr>
        <w:object w:dxaOrig="580" w:dyaOrig="340" w14:anchorId="30E9C9D7">
          <v:shape id="_x0000_i1080" type="#_x0000_t75" style="width:29.25pt;height:16.5pt" o:ole="">
            <v:imagedata r:id="rId116" o:title=""/>
          </v:shape>
          <o:OLEObject Type="Embed" ProgID="Equation.DSMT4" ShapeID="_x0000_i1080" DrawAspect="Content" ObjectID="_1828699172" r:id="rId117"/>
        </w:object>
      </w:r>
      <w:r w:rsidRPr="006D6A33">
        <w:rPr>
          <w:rFonts w:cs="Times New Roman"/>
          <w:snapToGrid w:val="0"/>
          <w:kern w:val="0"/>
        </w:rPr>
        <w:t xml:space="preserve"> has the form</w:t>
      </w:r>
    </w:p>
    <w:p w14:paraId="1D61FCDC" w14:textId="511BAC03" w:rsidR="0064178A" w:rsidRPr="006D6A33" w:rsidRDefault="00B3471D" w:rsidP="0064178A">
      <w:pPr>
        <w:pStyle w:val="MTDisplayEquation"/>
        <w:spacing w:line="240" w:lineRule="auto"/>
        <w:ind w:firstLineChars="0" w:firstLine="284"/>
        <w:jc w:val="right"/>
        <w:rPr>
          <w:rFonts w:cs="Times New Roman"/>
          <w:spacing w:val="2"/>
        </w:rPr>
      </w:pPr>
      <w:r w:rsidRPr="006D6A33">
        <w:rPr>
          <w:rFonts w:cs="Times New Roman"/>
          <w:position w:val="-24"/>
        </w:rPr>
        <w:object w:dxaOrig="6960" w:dyaOrig="639" w14:anchorId="13F10FD4">
          <v:shape id="_x0000_i1081" type="#_x0000_t75" style="width:348pt;height:31.5pt" o:ole="">
            <v:imagedata r:id="rId118" o:title=""/>
          </v:shape>
          <o:OLEObject Type="Embed" ProgID="Equation.DSMT4" ShapeID="_x0000_i1081" DrawAspect="Content" ObjectID="_1828699173" r:id="rId119"/>
        </w:object>
      </w:r>
      <w:r w:rsidR="0064178A">
        <w:rPr>
          <w:rFonts w:cs="Times New Roman"/>
        </w:rPr>
        <w:t xml:space="preserve">     </w:t>
      </w:r>
      <w:r w:rsidR="0064178A" w:rsidRPr="006D6A33">
        <w:rPr>
          <w:rFonts w:cs="Times New Roman"/>
        </w:rPr>
        <w:t>(4)</w:t>
      </w:r>
    </w:p>
    <w:p w14:paraId="7BF0587C" w14:textId="532E3E24" w:rsidR="003B7D34" w:rsidRPr="006D6A33" w:rsidRDefault="003B7D34" w:rsidP="0064178A">
      <w:pPr>
        <w:pStyle w:val="MTDisplayEquation"/>
        <w:spacing w:line="240" w:lineRule="auto"/>
        <w:ind w:firstLineChars="0" w:firstLine="284"/>
        <w:jc w:val="right"/>
        <w:rPr>
          <w:rFonts w:cs="Times New Roman"/>
        </w:rPr>
      </w:pPr>
    </w:p>
    <w:p w14:paraId="4E7F7A97" w14:textId="77777777" w:rsidR="003B7D34" w:rsidRPr="006D6A33" w:rsidRDefault="003B7D34" w:rsidP="006D6A33">
      <w:pPr>
        <w:pStyle w:val="13-SciencePG-Text"/>
        <w:spacing w:line="240" w:lineRule="auto"/>
        <w:ind w:firstLineChars="0" w:firstLine="284"/>
        <w:rPr>
          <w:rFonts w:cs="Times New Roman"/>
          <w:snapToGrid w:val="0"/>
          <w:kern w:val="0"/>
        </w:rPr>
      </w:pPr>
      <w:r w:rsidRPr="006D6A33">
        <w:rPr>
          <w:rFonts w:cs="Times New Roman"/>
          <w:snapToGrid w:val="0"/>
          <w:kern w:val="0"/>
        </w:rPr>
        <w:t xml:space="preserve">We see that it equals the sum of two quadratic forms with non-degenerate Gram matrices </w:t>
      </w:r>
      <w:r w:rsidRPr="006D6A33">
        <w:rPr>
          <w:rFonts w:cs="Times New Roman"/>
          <w:position w:val="-6"/>
        </w:rPr>
        <w:object w:dxaOrig="220" w:dyaOrig="200" w14:anchorId="21F8FFE0">
          <v:shape id="_x0000_i1082" type="#_x0000_t75" style="width:10.5pt;height:9.75pt" o:ole="">
            <v:imagedata r:id="rId120" o:title=""/>
          </v:shape>
          <o:OLEObject Type="Embed" ProgID="Equation.DSMT4" ShapeID="_x0000_i1082" DrawAspect="Content" ObjectID="_1828699174" r:id="rId121"/>
        </w:object>
      </w:r>
      <w:r w:rsidRPr="006D6A33">
        <w:rPr>
          <w:rFonts w:cs="Times New Roman"/>
          <w:snapToGrid w:val="0"/>
          <w:kern w:val="0"/>
        </w:rPr>
        <w:t xml:space="preserve"> and </w:t>
      </w:r>
      <w:r w:rsidRPr="006D6A33">
        <w:rPr>
          <w:rFonts w:cs="Times New Roman"/>
          <w:position w:val="-10"/>
        </w:rPr>
        <w:object w:dxaOrig="560" w:dyaOrig="340" w14:anchorId="687CEF44">
          <v:shape id="_x0000_i1083" type="#_x0000_t75" style="width:27.75pt;height:16.5pt" o:ole="">
            <v:imagedata r:id="rId122" o:title=""/>
          </v:shape>
          <o:OLEObject Type="Embed" ProgID="Equation.DSMT4" ShapeID="_x0000_i1083" DrawAspect="Content" ObjectID="_1828699175" r:id="rId123"/>
        </w:object>
      </w:r>
      <w:r w:rsidRPr="006D6A33">
        <w:rPr>
          <w:rFonts w:cs="Times New Roman"/>
          <w:snapToGrid w:val="0"/>
          <w:kern w:val="0"/>
        </w:rPr>
        <w:t xml:space="preserve">, and therefore </w:t>
      </w:r>
      <w:r w:rsidRPr="006D6A33">
        <w:rPr>
          <w:rFonts w:cs="Times New Roman"/>
          <w:position w:val="-8"/>
        </w:rPr>
        <w:object w:dxaOrig="480" w:dyaOrig="260" w14:anchorId="1BF3FB11">
          <v:shape id="_x0000_i1084" type="#_x0000_t75" style="width:24pt;height:13.5pt" o:ole="">
            <v:imagedata r:id="rId124" o:title=""/>
          </v:shape>
          <o:OLEObject Type="Embed" ProgID="Equation.DSMT4" ShapeID="_x0000_i1084" DrawAspect="Content" ObjectID="_1828699176" r:id="rId125"/>
        </w:object>
      </w:r>
      <w:r w:rsidRPr="006D6A33">
        <w:rPr>
          <w:rFonts w:cs="Times New Roman"/>
          <w:snapToGrid w:val="0"/>
          <w:kern w:val="0"/>
        </w:rPr>
        <w:t xml:space="preserve">. Equality </w:t>
      </w:r>
      <w:r w:rsidRPr="006D6A33">
        <w:rPr>
          <w:rFonts w:cs="Times New Roman"/>
          <w:position w:val="-6"/>
        </w:rPr>
        <w:object w:dxaOrig="540" w:dyaOrig="240" w14:anchorId="79F37C36">
          <v:shape id="_x0000_i1085" type="#_x0000_t75" style="width:27pt;height:12pt" o:ole="">
            <v:imagedata r:id="rId126" o:title=""/>
          </v:shape>
          <o:OLEObject Type="Embed" ProgID="Equation.DSMT4" ShapeID="_x0000_i1085" DrawAspect="Content" ObjectID="_1828699177" r:id="rId127"/>
        </w:object>
      </w:r>
      <w:r w:rsidRPr="006D6A33">
        <w:rPr>
          <w:rFonts w:cs="Times New Roman"/>
          <w:snapToGrid w:val="0"/>
          <w:kern w:val="0"/>
        </w:rPr>
        <w:t xml:space="preserve"> implies </w:t>
      </w:r>
      <w:r w:rsidRPr="006D6A33">
        <w:rPr>
          <w:rFonts w:cs="Times New Roman"/>
          <w:position w:val="-10"/>
        </w:rPr>
        <w:object w:dxaOrig="499" w:dyaOrig="279" w14:anchorId="0CF116EF">
          <v:shape id="_x0000_i1086" type="#_x0000_t75" style="width:24.75pt;height:14.25pt" o:ole="">
            <v:imagedata r:id="rId128" o:title=""/>
          </v:shape>
          <o:OLEObject Type="Embed" ProgID="Equation.DSMT4" ShapeID="_x0000_i1086" DrawAspect="Content" ObjectID="_1828699178" r:id="rId129"/>
        </w:object>
      </w:r>
      <w:r w:rsidRPr="006D6A33">
        <w:rPr>
          <w:rFonts w:cs="Times New Roman"/>
          <w:snapToGrid w:val="0"/>
          <w:kern w:val="0"/>
        </w:rPr>
        <w:t xml:space="preserve"> and </w:t>
      </w:r>
      <w:r w:rsidRPr="006D6A33">
        <w:rPr>
          <w:rFonts w:cs="Times New Roman"/>
          <w:position w:val="-10"/>
        </w:rPr>
        <w:object w:dxaOrig="1219" w:dyaOrig="300" w14:anchorId="18099748">
          <v:shape id="_x0000_i1087" type="#_x0000_t75" style="width:61.5pt;height:15pt" o:ole="">
            <v:imagedata r:id="rId130" o:title=""/>
          </v:shape>
          <o:OLEObject Type="Embed" ProgID="Equation.DSMT4" ShapeID="_x0000_i1087" DrawAspect="Content" ObjectID="_1828699179" r:id="rId131"/>
        </w:object>
      </w:r>
      <w:r w:rsidRPr="006D6A33">
        <w:rPr>
          <w:rFonts w:cs="Times New Roman"/>
          <w:snapToGrid w:val="0"/>
          <w:kern w:val="0"/>
        </w:rPr>
        <w:t xml:space="preserve">, i.e., </w:t>
      </w:r>
      <w:r w:rsidRPr="006D6A33">
        <w:rPr>
          <w:rFonts w:cs="Times New Roman"/>
          <w:position w:val="-10"/>
        </w:rPr>
        <w:object w:dxaOrig="499" w:dyaOrig="279" w14:anchorId="42FD716F">
          <v:shape id="_x0000_i1088" type="#_x0000_t75" style="width:24.75pt;height:14.25pt" o:ole="">
            <v:imagedata r:id="rId132" o:title=""/>
          </v:shape>
          <o:OLEObject Type="Embed" ProgID="Equation.DSMT4" ShapeID="_x0000_i1088" DrawAspect="Content" ObjectID="_1828699180" r:id="rId133"/>
        </w:object>
      </w:r>
      <w:r w:rsidRPr="006D6A33">
        <w:rPr>
          <w:rFonts w:cs="Times New Roman"/>
          <w:snapToGrid w:val="0"/>
          <w:kern w:val="0"/>
        </w:rPr>
        <w:t>. The lemma is proved.</w:t>
      </w:r>
    </w:p>
    <w:p w14:paraId="0B8EE247" w14:textId="77777777" w:rsidR="003B7D34" w:rsidRPr="006D6A33" w:rsidRDefault="000D64E4" w:rsidP="006D6A33">
      <w:pPr>
        <w:pStyle w:val="10-SciencePG-Level1"/>
        <w:spacing w:before="240" w:after="240" w:line="240" w:lineRule="auto"/>
        <w:ind w:firstLineChars="0" w:firstLine="284"/>
        <w:jc w:val="center"/>
        <w:rPr>
          <w:rFonts w:cs="Times New Roman"/>
          <w:snapToGrid w:val="0"/>
          <w:color w:val="auto"/>
          <w:kern w:val="0"/>
          <w:sz w:val="24"/>
        </w:rPr>
      </w:pPr>
      <w:r w:rsidRPr="006D6A33">
        <w:rPr>
          <w:rFonts w:cs="Times New Roman"/>
          <w:snapToGrid w:val="0"/>
          <w:color w:val="auto"/>
          <w:kern w:val="0"/>
          <w:sz w:val="24"/>
        </w:rPr>
        <w:t>MAIN RESULTS</w:t>
      </w:r>
    </w:p>
    <w:p w14:paraId="038B7518" w14:textId="77777777" w:rsidR="003B7D34" w:rsidRPr="006D6A33" w:rsidRDefault="003B7D34" w:rsidP="006D6A33">
      <w:pPr>
        <w:pStyle w:val="13-SciencePG-Text"/>
        <w:spacing w:line="240" w:lineRule="auto"/>
        <w:ind w:firstLineChars="0" w:firstLine="284"/>
        <w:rPr>
          <w:rFonts w:cs="Times New Roman"/>
          <w:snapToGrid w:val="0"/>
          <w:spacing w:val="2"/>
          <w:kern w:val="0"/>
        </w:rPr>
      </w:pPr>
      <w:r w:rsidRPr="006D6A33">
        <w:rPr>
          <w:rFonts w:cs="Times New Roman"/>
          <w:b/>
          <w:snapToGrid w:val="0"/>
          <w:spacing w:val="2"/>
          <w:kern w:val="0"/>
        </w:rPr>
        <w:t xml:space="preserve">Theorem </w:t>
      </w:r>
      <w:r w:rsidR="000D64E4" w:rsidRPr="006D6A33">
        <w:rPr>
          <w:rFonts w:cs="Times New Roman"/>
          <w:b/>
          <w:snapToGrid w:val="0"/>
          <w:spacing w:val="2"/>
          <w:kern w:val="0"/>
        </w:rPr>
        <w:t>2</w:t>
      </w:r>
      <w:r w:rsidRPr="006D6A33">
        <w:rPr>
          <w:rFonts w:cs="Times New Roman"/>
          <w:b/>
          <w:snapToGrid w:val="0"/>
          <w:spacing w:val="2"/>
          <w:kern w:val="0"/>
        </w:rPr>
        <w:t>.</w:t>
      </w:r>
      <w:r w:rsidRPr="006D6A33">
        <w:rPr>
          <w:rFonts w:cs="Times New Roman"/>
          <w:snapToGrid w:val="0"/>
          <w:spacing w:val="2"/>
          <w:kern w:val="0"/>
        </w:rPr>
        <w:t xml:space="preserve"> a) The sequence </w:t>
      </w:r>
      <w:r w:rsidRPr="006D6A33">
        <w:rPr>
          <w:rFonts w:cs="Times New Roman"/>
          <w:position w:val="-10"/>
        </w:rPr>
        <w:object w:dxaOrig="600" w:dyaOrig="340" w14:anchorId="0FF585B8">
          <v:shape id="_x0000_i1089" type="#_x0000_t75" style="width:30pt;height:16.5pt" o:ole="">
            <v:imagedata r:id="rId134" o:title=""/>
          </v:shape>
          <o:OLEObject Type="Embed" ProgID="Equation.DSMT4" ShapeID="_x0000_i1089" DrawAspect="Content" ObjectID="_1828699181" r:id="rId135"/>
        </w:object>
      </w:r>
      <w:r w:rsidRPr="006D6A33">
        <w:rPr>
          <w:rFonts w:cs="Times New Roman"/>
          <w:snapToGrid w:val="0"/>
          <w:spacing w:val="2"/>
          <w:kern w:val="0"/>
        </w:rPr>
        <w:t xml:space="preserve"> forms a martingale with respect to the sequence of </w:t>
      </w:r>
      <w:r w:rsidRPr="006D6A33">
        <w:rPr>
          <w:rFonts w:cs="Times New Roman"/>
          <w:position w:val="-6"/>
        </w:rPr>
        <w:object w:dxaOrig="220" w:dyaOrig="200" w14:anchorId="5917A7E1">
          <v:shape id="_x0000_i1090" type="#_x0000_t75" style="width:10.5pt;height:9.75pt" o:ole="">
            <v:imagedata r:id="rId136" o:title=""/>
          </v:shape>
          <o:OLEObject Type="Embed" ProgID="Equation.DSMT4" ShapeID="_x0000_i1090" DrawAspect="Content" ObjectID="_1828699182" r:id="rId137"/>
        </w:object>
      </w:r>
      <w:r w:rsidRPr="006D6A33">
        <w:rPr>
          <w:rFonts w:cs="Times New Roman"/>
          <w:snapToGrid w:val="0"/>
          <w:spacing w:val="2"/>
          <w:kern w:val="0"/>
        </w:rPr>
        <w:t xml:space="preserve">-algebras </w:t>
      </w:r>
      <w:r w:rsidRPr="006D6A33">
        <w:rPr>
          <w:rFonts w:cs="Times New Roman"/>
          <w:position w:val="-10"/>
        </w:rPr>
        <w:object w:dxaOrig="639" w:dyaOrig="340" w14:anchorId="7B9039E0">
          <v:shape id="_x0000_i1091" type="#_x0000_t75" style="width:31.5pt;height:16.5pt" o:ole="">
            <v:imagedata r:id="rId138" o:title=""/>
          </v:shape>
          <o:OLEObject Type="Embed" ProgID="Equation.DSMT4" ShapeID="_x0000_i1091" DrawAspect="Content" ObjectID="_1828699183" r:id="rId139"/>
        </w:object>
      </w:r>
      <w:r w:rsidRPr="006D6A33">
        <w:rPr>
          <w:rFonts w:cs="Times New Roman"/>
          <w:snapToGrid w:val="0"/>
          <w:spacing w:val="2"/>
          <w:kern w:val="0"/>
        </w:rPr>
        <w:t xml:space="preserve">. b) If </w:t>
      </w:r>
      <w:r w:rsidRPr="006D6A33">
        <w:rPr>
          <w:rFonts w:cs="Times New Roman"/>
          <w:position w:val="-16"/>
        </w:rPr>
        <w:object w:dxaOrig="1320" w:dyaOrig="360" w14:anchorId="67095017">
          <v:shape id="_x0000_i1092" type="#_x0000_t75" style="width:66pt;height:18pt" o:ole="">
            <v:imagedata r:id="rId140" o:title=""/>
          </v:shape>
          <o:OLEObject Type="Embed" ProgID="Equation.DSMT4" ShapeID="_x0000_i1092" DrawAspect="Content" ObjectID="_1828699184" r:id="rId141"/>
        </w:object>
      </w:r>
      <w:r w:rsidRPr="006D6A33">
        <w:rPr>
          <w:rFonts w:cs="Times New Roman"/>
          <w:snapToGrid w:val="0"/>
          <w:spacing w:val="2"/>
          <w:kern w:val="0"/>
        </w:rPr>
        <w:t xml:space="preserve"> and </w:t>
      </w:r>
      <w:r w:rsidRPr="006D6A33">
        <w:rPr>
          <w:rFonts w:cs="Times New Roman"/>
          <w:position w:val="-14"/>
        </w:rPr>
        <w:object w:dxaOrig="1300" w:dyaOrig="340" w14:anchorId="6B527D29">
          <v:shape id="_x0000_i1093" type="#_x0000_t75" style="width:65.25pt;height:16.5pt" o:ole="">
            <v:imagedata r:id="rId142" o:title=""/>
          </v:shape>
          <o:OLEObject Type="Embed" ProgID="Equation.DSMT4" ShapeID="_x0000_i1093" DrawAspect="Content" ObjectID="_1828699185" r:id="rId143"/>
        </w:object>
      </w:r>
      <w:r w:rsidRPr="006D6A33">
        <w:rPr>
          <w:rFonts w:cs="Times New Roman"/>
          <w:snapToGrid w:val="0"/>
          <w:spacing w:val="2"/>
          <w:kern w:val="0"/>
        </w:rPr>
        <w:t xml:space="preserve">, then </w:t>
      </w:r>
      <w:r w:rsidRPr="006D6A33">
        <w:rPr>
          <w:rFonts w:cs="Times New Roman"/>
          <w:position w:val="-10"/>
        </w:rPr>
        <w:object w:dxaOrig="220" w:dyaOrig="300" w14:anchorId="569882EE">
          <v:shape id="_x0000_i1094" type="#_x0000_t75" style="width:10.5pt;height:15pt" o:ole="">
            <v:imagedata r:id="rId144" o:title=""/>
          </v:shape>
          <o:OLEObject Type="Embed" ProgID="Equation.DSMT4" ShapeID="_x0000_i1094" DrawAspect="Content" ObjectID="_1828699186" r:id="rId145"/>
        </w:object>
      </w:r>
      <w:r w:rsidRPr="006D6A33">
        <w:rPr>
          <w:rFonts w:cs="Times New Roman"/>
          <w:snapToGrid w:val="0"/>
          <w:spacing w:val="2"/>
          <w:kern w:val="0"/>
        </w:rPr>
        <w:t xml:space="preserve"> is square-integrable.}</w:t>
      </w:r>
    </w:p>
    <w:p w14:paraId="1817CF25" w14:textId="77777777" w:rsidR="003B7D34" w:rsidRPr="006D6A33" w:rsidRDefault="003B7D34" w:rsidP="006D6A33">
      <w:pPr>
        <w:pStyle w:val="13-SciencePG-Text"/>
        <w:spacing w:line="240" w:lineRule="auto"/>
        <w:ind w:firstLineChars="0" w:firstLine="284"/>
        <w:rPr>
          <w:rFonts w:cs="Times New Roman"/>
          <w:snapToGrid w:val="0"/>
          <w:spacing w:val="2"/>
          <w:kern w:val="0"/>
        </w:rPr>
      </w:pPr>
      <w:r w:rsidRPr="006D6A33">
        <w:rPr>
          <w:rFonts w:cs="Times New Roman"/>
          <w:b/>
          <w:snapToGrid w:val="0"/>
          <w:spacing w:val="2"/>
          <w:kern w:val="0"/>
        </w:rPr>
        <w:t xml:space="preserve">Proof. </w:t>
      </w:r>
      <w:r w:rsidRPr="006D6A33">
        <w:rPr>
          <w:rFonts w:cs="Times New Roman"/>
          <w:snapToGrid w:val="0"/>
          <w:spacing w:val="2"/>
          <w:kern w:val="0"/>
        </w:rPr>
        <w:t xml:space="preserve">First, we prove that </w:t>
      </w:r>
      <w:r w:rsidRPr="006D6A33">
        <w:rPr>
          <w:rFonts w:cs="Times New Roman"/>
          <w:position w:val="-10"/>
        </w:rPr>
        <w:object w:dxaOrig="600" w:dyaOrig="340" w14:anchorId="33E3DA2D">
          <v:shape id="_x0000_i1095" type="#_x0000_t75" style="width:30pt;height:16.5pt" o:ole="">
            <v:imagedata r:id="rId146" o:title=""/>
          </v:shape>
          <o:OLEObject Type="Embed" ProgID="Equation.DSMT4" ShapeID="_x0000_i1095" DrawAspect="Content" ObjectID="_1828699187" r:id="rId147"/>
        </w:object>
      </w:r>
      <w:r w:rsidRPr="006D6A33">
        <w:rPr>
          <w:rFonts w:cs="Times New Roman"/>
          <w:snapToGrid w:val="0"/>
          <w:spacing w:val="2"/>
          <w:kern w:val="0"/>
        </w:rPr>
        <w:t xml:space="preserve"> forms a martingale. From the definition of </w:t>
      </w:r>
      <w:r w:rsidRPr="006D6A33">
        <w:rPr>
          <w:rFonts w:cs="Times New Roman"/>
          <w:position w:val="-10"/>
        </w:rPr>
        <w:object w:dxaOrig="260" w:dyaOrig="300" w14:anchorId="4735B189">
          <v:shape id="_x0000_i1096" type="#_x0000_t75" style="width:13.5pt;height:15pt" o:ole="">
            <v:imagedata r:id="rId148" o:title=""/>
          </v:shape>
          <o:OLEObject Type="Embed" ProgID="Equation.DSMT4" ShapeID="_x0000_i1096" DrawAspect="Content" ObjectID="_1828699188" r:id="rId149"/>
        </w:object>
      </w:r>
      <w:r w:rsidRPr="006D6A33">
        <w:rPr>
          <w:rFonts w:cs="Times New Roman"/>
          <w:snapToGrid w:val="0"/>
          <w:spacing w:val="2"/>
          <w:kern w:val="0"/>
        </w:rPr>
        <w:t xml:space="preserve">, it is clear that </w:t>
      </w:r>
      <w:r w:rsidRPr="006D6A33">
        <w:rPr>
          <w:rFonts w:cs="Times New Roman"/>
          <w:position w:val="-10"/>
        </w:rPr>
        <w:object w:dxaOrig="220" w:dyaOrig="300" w14:anchorId="71E8AFA8">
          <v:shape id="_x0000_i1097" type="#_x0000_t75" style="width:10.5pt;height:15pt" o:ole="">
            <v:imagedata r:id="rId150" o:title=""/>
          </v:shape>
          <o:OLEObject Type="Embed" ProgID="Equation.DSMT4" ShapeID="_x0000_i1097" DrawAspect="Content" ObjectID="_1828699189" r:id="rId151"/>
        </w:object>
      </w:r>
      <w:r w:rsidRPr="006D6A33">
        <w:rPr>
          <w:rFonts w:cs="Times New Roman"/>
          <w:snapToGrid w:val="0"/>
          <w:spacing w:val="2"/>
          <w:kern w:val="0"/>
        </w:rPr>
        <w:t xml:space="preserve"> is </w:t>
      </w:r>
      <w:r w:rsidRPr="006D6A33">
        <w:rPr>
          <w:rFonts w:cs="Times New Roman"/>
          <w:position w:val="-10"/>
        </w:rPr>
        <w:object w:dxaOrig="260" w:dyaOrig="300" w14:anchorId="06A7A689">
          <v:shape id="_x0000_i1098" type="#_x0000_t75" style="width:13.5pt;height:15pt" o:ole="">
            <v:imagedata r:id="rId152" o:title=""/>
          </v:shape>
          <o:OLEObject Type="Embed" ProgID="Equation.DSMT4" ShapeID="_x0000_i1098" DrawAspect="Content" ObjectID="_1828699190" r:id="rId153"/>
        </w:object>
      </w:r>
      <w:r w:rsidRPr="006D6A33">
        <w:rPr>
          <w:rFonts w:cs="Times New Roman"/>
          <w:snapToGrid w:val="0"/>
          <w:spacing w:val="2"/>
          <w:kern w:val="0"/>
        </w:rPr>
        <w:t>-measurable. Furthermore,</w:t>
      </w:r>
    </w:p>
    <w:p w14:paraId="64728579" w14:textId="77777777" w:rsidR="003B7D34" w:rsidRPr="006D6A33" w:rsidRDefault="00B3471D" w:rsidP="006D6A33">
      <w:pPr>
        <w:pStyle w:val="MTDisplayEquation"/>
        <w:spacing w:line="240" w:lineRule="auto"/>
        <w:ind w:firstLineChars="0" w:firstLine="284"/>
        <w:jc w:val="center"/>
        <w:rPr>
          <w:rFonts w:cs="Times New Roman"/>
        </w:rPr>
      </w:pPr>
      <w:r w:rsidRPr="006D6A33">
        <w:rPr>
          <w:rFonts w:cs="Times New Roman"/>
          <w:position w:val="-34"/>
        </w:rPr>
        <w:object w:dxaOrig="5640" w:dyaOrig="780" w14:anchorId="68AC9BD3">
          <v:shape id="_x0000_i1099" type="#_x0000_t75" style="width:280.5pt;height:40.5pt" o:ole="">
            <v:imagedata r:id="rId154" o:title=""/>
          </v:shape>
          <o:OLEObject Type="Embed" ProgID="Equation.DSMT4" ShapeID="_x0000_i1099" DrawAspect="Content" ObjectID="_1828699191" r:id="rId155"/>
        </w:object>
      </w:r>
    </w:p>
    <w:p w14:paraId="1877544B" w14:textId="77777777" w:rsidR="000D64E4" w:rsidRPr="006D6A33" w:rsidRDefault="003B7D34" w:rsidP="006D6A33">
      <w:pPr>
        <w:pStyle w:val="MTDisplayEquation"/>
        <w:spacing w:line="240" w:lineRule="auto"/>
        <w:ind w:firstLineChars="0" w:firstLine="284"/>
        <w:jc w:val="center"/>
        <w:rPr>
          <w:rFonts w:cs="Times New Roman"/>
          <w:lang w:val="ru-RU"/>
        </w:rPr>
      </w:pPr>
      <w:r w:rsidRPr="006D6A33">
        <w:rPr>
          <w:rFonts w:cs="Times New Roman"/>
          <w:position w:val="-36"/>
        </w:rPr>
        <w:object w:dxaOrig="5920" w:dyaOrig="820" w14:anchorId="40E2E77C">
          <v:shape id="_x0000_i1100" type="#_x0000_t75" style="width:253.5pt;height:41.25pt" o:ole="">
            <v:imagedata r:id="rId156" o:title=""/>
          </v:shape>
          <o:OLEObject Type="Embed" ProgID="Equation.DSMT4" ShapeID="_x0000_i1100" DrawAspect="Content" ObjectID="_1828699192" r:id="rId157"/>
        </w:object>
      </w:r>
    </w:p>
    <w:p w14:paraId="34E972DA" w14:textId="5C55FDDA" w:rsidR="003B7D34" w:rsidRPr="006D6A33" w:rsidRDefault="00B3471D" w:rsidP="006D6A33">
      <w:pPr>
        <w:pStyle w:val="MTDisplayEquation"/>
        <w:spacing w:line="240" w:lineRule="auto"/>
        <w:ind w:firstLineChars="0" w:firstLine="284"/>
        <w:jc w:val="right"/>
        <w:rPr>
          <w:rFonts w:cs="Times New Roman"/>
          <w:spacing w:val="2"/>
        </w:rPr>
      </w:pPr>
      <w:r w:rsidRPr="006D6A33">
        <w:rPr>
          <w:rFonts w:cs="Times New Roman"/>
          <w:position w:val="-34"/>
        </w:rPr>
        <w:object w:dxaOrig="7479" w:dyaOrig="780" w14:anchorId="5BD76739">
          <v:shape id="_x0000_i1101" type="#_x0000_t75" style="width:341.25pt;height:39.75pt" o:ole="">
            <v:imagedata r:id="rId158" o:title=""/>
          </v:shape>
          <o:OLEObject Type="Embed" ProgID="Equation.DSMT4" ShapeID="_x0000_i1101" DrawAspect="Content" ObjectID="_1828699193" r:id="rId159"/>
        </w:object>
      </w:r>
      <w:r w:rsidR="000D64E4" w:rsidRPr="006D6A33">
        <w:rPr>
          <w:rFonts w:cs="Times New Roman"/>
        </w:rPr>
        <w:t xml:space="preserve">   </w:t>
      </w:r>
      <w:r w:rsidR="000D64E4" w:rsidRPr="006D6A33">
        <w:rPr>
          <w:rFonts w:cs="Times New Roman"/>
        </w:rPr>
        <w:tab/>
        <w:t>(</w:t>
      </w:r>
      <w:r w:rsidR="0064178A">
        <w:rPr>
          <w:rFonts w:cs="Times New Roman"/>
        </w:rPr>
        <w:t>5</w:t>
      </w:r>
      <w:r w:rsidR="000D64E4" w:rsidRPr="006D6A33">
        <w:rPr>
          <w:rFonts w:cs="Times New Roman"/>
        </w:rPr>
        <w:t>)</w:t>
      </w:r>
    </w:p>
    <w:p w14:paraId="7AE7D21C" w14:textId="77777777" w:rsidR="003B7D34" w:rsidRPr="006D6A33" w:rsidRDefault="003B7D34" w:rsidP="006D6A33">
      <w:pPr>
        <w:pStyle w:val="13-SciencePG-Text"/>
        <w:spacing w:line="240" w:lineRule="auto"/>
        <w:ind w:firstLineChars="0" w:firstLine="284"/>
        <w:rPr>
          <w:rFonts w:cs="Times New Roman"/>
          <w:spacing w:val="2"/>
        </w:rPr>
      </w:pPr>
      <w:r w:rsidRPr="006D6A33">
        <w:rPr>
          <w:rFonts w:cs="Times New Roman"/>
          <w:snapToGrid w:val="0"/>
          <w:spacing w:val="2"/>
          <w:kern w:val="0"/>
        </w:rPr>
        <w:t xml:space="preserve">Since </w:t>
      </w:r>
      <w:r w:rsidRPr="006D6A33">
        <w:rPr>
          <w:rFonts w:cs="Times New Roman"/>
          <w:position w:val="-32"/>
        </w:rPr>
        <w:object w:dxaOrig="1820" w:dyaOrig="720" w14:anchorId="719FD41D">
          <v:shape id="_x0000_i1102" type="#_x0000_t75" style="width:91.5pt;height:36pt" o:ole="">
            <v:imagedata r:id="rId160" o:title=""/>
          </v:shape>
          <o:OLEObject Type="Embed" ProgID="Equation.DSMT4" ShapeID="_x0000_i1102" DrawAspect="Content" ObjectID="_1828699194" r:id="rId161"/>
        </w:object>
      </w:r>
      <w:r w:rsidRPr="006D6A33">
        <w:rPr>
          <w:rFonts w:cs="Times New Roman"/>
          <w:snapToGrid w:val="0"/>
          <w:spacing w:val="2"/>
          <w:kern w:val="0"/>
        </w:rPr>
        <w:t xml:space="preserve"> is </w:t>
      </w:r>
      <w:r w:rsidRPr="006D6A33">
        <w:rPr>
          <w:rFonts w:cs="Times New Roman"/>
          <w:position w:val="-10"/>
        </w:rPr>
        <w:object w:dxaOrig="260" w:dyaOrig="300" w14:anchorId="1B9957A5">
          <v:shape id="_x0000_i1103" type="#_x0000_t75" style="width:13.5pt;height:15pt" o:ole="">
            <v:imagedata r:id="rId162" o:title=""/>
          </v:shape>
          <o:OLEObject Type="Embed" ProgID="Equation.DSMT4" ShapeID="_x0000_i1103" DrawAspect="Content" ObjectID="_1828699195" r:id="rId163"/>
        </w:object>
      </w:r>
      <w:r w:rsidRPr="006D6A33">
        <w:rPr>
          <w:rFonts w:cs="Times New Roman"/>
          <w:snapToGrid w:val="0"/>
          <w:spacing w:val="2"/>
          <w:kern w:val="0"/>
        </w:rPr>
        <w:t>-measurable, from the properties of conditional expectation it follows that</w:t>
      </w:r>
      <w:r w:rsidR="000D64E4" w:rsidRPr="006D6A33">
        <w:rPr>
          <w:rFonts w:cs="Times New Roman"/>
          <w:snapToGrid w:val="0"/>
          <w:spacing w:val="2"/>
          <w:kern w:val="0"/>
        </w:rPr>
        <w:t xml:space="preserve"> </w:t>
      </w:r>
      <w:r w:rsidRPr="006D6A33">
        <w:rPr>
          <w:rFonts w:cs="Times New Roman"/>
          <w:position w:val="-34"/>
        </w:rPr>
        <w:object w:dxaOrig="4760" w:dyaOrig="780" w14:anchorId="64C41933">
          <v:shape id="_x0000_i1104" type="#_x0000_t75" style="width:237.75pt;height:39.75pt" o:ole="">
            <v:imagedata r:id="rId164" o:title=""/>
          </v:shape>
          <o:OLEObject Type="Embed" ProgID="Equation.DSMT4" ShapeID="_x0000_i1104" DrawAspect="Content" ObjectID="_1828699196" r:id="rId165"/>
        </w:object>
      </w:r>
      <w:r w:rsidR="000D64E4" w:rsidRPr="006D6A33">
        <w:rPr>
          <w:rFonts w:cs="Times New Roman"/>
        </w:rPr>
        <w:t xml:space="preserve"> </w:t>
      </w:r>
      <w:r w:rsidRPr="006D6A33">
        <w:rPr>
          <w:rFonts w:cs="Times New Roman"/>
          <w:spacing w:val="2"/>
        </w:rPr>
        <w:t xml:space="preserve">Since </w:t>
      </w:r>
      <w:r w:rsidRPr="006D6A33">
        <w:rPr>
          <w:rFonts w:cs="Times New Roman"/>
          <w:position w:val="-10"/>
        </w:rPr>
        <w:object w:dxaOrig="700" w:dyaOrig="340" w14:anchorId="5207A593">
          <v:shape id="_x0000_i1105" type="#_x0000_t75" style="width:35.25pt;height:16.5pt" o:ole="">
            <v:imagedata r:id="rId166" o:title=""/>
          </v:shape>
          <o:OLEObject Type="Embed" ProgID="Equation.DSMT4" ShapeID="_x0000_i1105" DrawAspect="Content" ObjectID="_1828699197" r:id="rId167"/>
        </w:object>
      </w:r>
      <w:r w:rsidRPr="006D6A33">
        <w:rPr>
          <w:rFonts w:cs="Times New Roman"/>
          <w:spacing w:val="2"/>
        </w:rPr>
        <w:t xml:space="preserve"> is </w:t>
      </w:r>
      <w:r w:rsidRPr="006D6A33">
        <w:rPr>
          <w:rFonts w:cs="Times New Roman"/>
          <w:position w:val="-10"/>
        </w:rPr>
        <w:object w:dxaOrig="260" w:dyaOrig="300" w14:anchorId="0A67CF66">
          <v:shape id="_x0000_i1106" type="#_x0000_t75" style="width:13.5pt;height:15pt" o:ole="">
            <v:imagedata r:id="rId168" o:title=""/>
          </v:shape>
          <o:OLEObject Type="Embed" ProgID="Equation.DSMT4" ShapeID="_x0000_i1106" DrawAspect="Content" ObjectID="_1828699198" r:id="rId169"/>
        </w:object>
      </w:r>
      <w:r w:rsidRPr="006D6A33">
        <w:rPr>
          <w:rFonts w:cs="Times New Roman"/>
          <w:spacing w:val="2"/>
        </w:rPr>
        <w:t xml:space="preserve">-measurable and </w:t>
      </w:r>
      <w:r w:rsidRPr="006D6A33">
        <w:rPr>
          <w:rFonts w:cs="Times New Roman"/>
          <w:position w:val="-10"/>
        </w:rPr>
        <w:object w:dxaOrig="780" w:dyaOrig="340" w14:anchorId="4B8C2B1C">
          <v:shape id="_x0000_i1107" type="#_x0000_t75" style="width:39.75pt;height:16.5pt" o:ole="">
            <v:imagedata r:id="rId170" o:title=""/>
          </v:shape>
          <o:OLEObject Type="Embed" ProgID="Equation.DSMT4" ShapeID="_x0000_i1107" DrawAspect="Content" ObjectID="_1828699199" r:id="rId171"/>
        </w:object>
      </w:r>
      <w:r w:rsidRPr="006D6A33">
        <w:rPr>
          <w:rFonts w:cs="Times New Roman"/>
          <w:spacing w:val="2"/>
        </w:rPr>
        <w:t xml:space="preserve"> is independent of </w:t>
      </w:r>
      <w:r w:rsidRPr="006D6A33">
        <w:rPr>
          <w:rFonts w:cs="Times New Roman"/>
          <w:position w:val="-10"/>
        </w:rPr>
        <w:object w:dxaOrig="260" w:dyaOrig="300" w14:anchorId="5B5EADB5">
          <v:shape id="_x0000_i1108" type="#_x0000_t75" style="width:13.5pt;height:15pt" o:ole="">
            <v:imagedata r:id="rId172" o:title=""/>
          </v:shape>
          <o:OLEObject Type="Embed" ProgID="Equation.DSMT4" ShapeID="_x0000_i1108" DrawAspect="Content" ObjectID="_1828699200" r:id="rId173"/>
        </w:object>
      </w:r>
      <w:r w:rsidRPr="006D6A33">
        <w:rPr>
          <w:rFonts w:cs="Times New Roman"/>
          <w:spacing w:val="2"/>
        </w:rPr>
        <w:t>, we have</w:t>
      </w:r>
    </w:p>
    <w:p w14:paraId="2A746FDD" w14:textId="5EA01DB8" w:rsidR="003B7D34" w:rsidRPr="006D6A33" w:rsidRDefault="003B7D34" w:rsidP="006D6A33">
      <w:pPr>
        <w:pStyle w:val="MTDisplayEquation"/>
        <w:spacing w:line="240" w:lineRule="auto"/>
        <w:ind w:firstLineChars="0" w:firstLine="284"/>
        <w:jc w:val="right"/>
        <w:rPr>
          <w:rFonts w:cs="Times New Roman"/>
          <w:spacing w:val="2"/>
        </w:rPr>
      </w:pPr>
      <w:r w:rsidRPr="006D6A33">
        <w:rPr>
          <w:rFonts w:cs="Times New Roman"/>
          <w:position w:val="-16"/>
        </w:rPr>
        <w:object w:dxaOrig="4340" w:dyaOrig="420" w14:anchorId="5A3ADF1B">
          <v:shape id="_x0000_i1109" type="#_x0000_t75" style="width:216.75pt;height:21pt" o:ole="">
            <v:imagedata r:id="rId174" o:title=""/>
          </v:shape>
          <o:OLEObject Type="Embed" ProgID="Equation.DSMT4" ShapeID="_x0000_i1109" DrawAspect="Content" ObjectID="_1828699201" r:id="rId175"/>
        </w:object>
      </w:r>
      <w:r w:rsidR="000D64E4" w:rsidRPr="006D6A33">
        <w:rPr>
          <w:rFonts w:cs="Times New Roman"/>
        </w:rPr>
        <w:tab/>
      </w:r>
      <w:r w:rsidR="000D64E4" w:rsidRPr="006D6A33">
        <w:rPr>
          <w:rFonts w:cs="Times New Roman"/>
        </w:rPr>
        <w:tab/>
      </w:r>
      <w:r w:rsidR="000D64E4" w:rsidRPr="006D6A33">
        <w:rPr>
          <w:rFonts w:cs="Times New Roman"/>
        </w:rPr>
        <w:tab/>
      </w:r>
      <w:r w:rsidR="000D64E4" w:rsidRPr="006D6A33">
        <w:rPr>
          <w:rFonts w:cs="Times New Roman"/>
        </w:rPr>
        <w:tab/>
        <w:t>(</w:t>
      </w:r>
      <w:r w:rsidR="0064178A">
        <w:rPr>
          <w:rFonts w:cs="Times New Roman"/>
        </w:rPr>
        <w:t>6</w:t>
      </w:r>
      <w:r w:rsidR="000D64E4" w:rsidRPr="006D6A33">
        <w:rPr>
          <w:rFonts w:cs="Times New Roman"/>
        </w:rPr>
        <w:t>)</w:t>
      </w:r>
    </w:p>
    <w:p w14:paraId="4FF43625" w14:textId="77777777" w:rsidR="003B7D34" w:rsidRPr="006D6A33" w:rsidRDefault="003B7D34" w:rsidP="006D6A33">
      <w:pPr>
        <w:pStyle w:val="13-SciencePG-Text"/>
        <w:spacing w:line="240" w:lineRule="auto"/>
        <w:ind w:firstLineChars="0" w:firstLine="284"/>
        <w:rPr>
          <w:rFonts w:cs="Times New Roman"/>
          <w:snapToGrid w:val="0"/>
          <w:spacing w:val="2"/>
          <w:kern w:val="0"/>
        </w:rPr>
      </w:pPr>
      <w:r w:rsidRPr="006D6A33">
        <w:rPr>
          <w:rFonts w:cs="Times New Roman"/>
          <w:snapToGrid w:val="0"/>
          <w:spacing w:val="2"/>
          <w:kern w:val="0"/>
        </w:rPr>
        <w:t xml:space="preserve">Furthermore, </w:t>
      </w:r>
      <w:r w:rsidRPr="006D6A33">
        <w:rPr>
          <w:rFonts w:cs="Times New Roman"/>
          <w:position w:val="-10"/>
        </w:rPr>
        <w:object w:dxaOrig="980" w:dyaOrig="340" w14:anchorId="1F8DED4C">
          <v:shape id="_x0000_i1110" type="#_x0000_t75" style="width:49.5pt;height:16.5pt" o:ole="">
            <v:imagedata r:id="rId176" o:title=""/>
          </v:shape>
          <o:OLEObject Type="Embed" ProgID="Equation.DSMT4" ShapeID="_x0000_i1110" DrawAspect="Content" ObjectID="_1828699202" r:id="rId177"/>
        </w:object>
      </w:r>
      <w:r w:rsidRPr="006D6A33">
        <w:rPr>
          <w:rFonts w:cs="Times New Roman"/>
          <w:snapToGrid w:val="0"/>
          <w:spacing w:val="2"/>
          <w:kern w:val="0"/>
        </w:rPr>
        <w:t xml:space="preserve"> is independent of </w:t>
      </w:r>
      <w:r w:rsidRPr="006D6A33">
        <w:rPr>
          <w:rFonts w:cs="Times New Roman"/>
          <w:position w:val="-10"/>
        </w:rPr>
        <w:object w:dxaOrig="260" w:dyaOrig="300" w14:anchorId="22D531F6">
          <v:shape id="_x0000_i1111" type="#_x0000_t75" style="width:13.5pt;height:15pt" o:ole="">
            <v:imagedata r:id="rId178" o:title=""/>
          </v:shape>
          <o:OLEObject Type="Embed" ProgID="Equation.DSMT4" ShapeID="_x0000_i1111" DrawAspect="Content" ObjectID="_1828699203" r:id="rId179"/>
        </w:object>
      </w:r>
      <w:r w:rsidRPr="006D6A33">
        <w:rPr>
          <w:rFonts w:cs="Times New Roman"/>
          <w:snapToGrid w:val="0"/>
          <w:spacing w:val="2"/>
          <w:kern w:val="0"/>
        </w:rPr>
        <w:t>, and therefore</w:t>
      </w:r>
    </w:p>
    <w:p w14:paraId="66CE0082" w14:textId="21B555EE" w:rsidR="003B7D34" w:rsidRPr="006D6A33" w:rsidRDefault="003B7D34" w:rsidP="006D6A33">
      <w:pPr>
        <w:pStyle w:val="MTDisplayEquation"/>
        <w:spacing w:line="240" w:lineRule="auto"/>
        <w:ind w:firstLineChars="0" w:firstLine="284"/>
        <w:jc w:val="right"/>
        <w:rPr>
          <w:rFonts w:cs="Times New Roman"/>
          <w:spacing w:val="2"/>
        </w:rPr>
      </w:pPr>
      <w:r w:rsidRPr="006D6A33">
        <w:rPr>
          <w:rFonts w:cs="Times New Roman"/>
          <w:position w:val="-16"/>
        </w:rPr>
        <w:object w:dxaOrig="3460" w:dyaOrig="420" w14:anchorId="67EA6A6E">
          <v:shape id="_x0000_i1112" type="#_x0000_t75" style="width:173.25pt;height:21pt" o:ole="">
            <v:imagedata r:id="rId180" o:title=""/>
          </v:shape>
          <o:OLEObject Type="Embed" ProgID="Equation.DSMT4" ShapeID="_x0000_i1112" DrawAspect="Content" ObjectID="_1828699204" r:id="rId181"/>
        </w:object>
      </w:r>
      <w:r w:rsidR="000D64E4" w:rsidRPr="006D6A33">
        <w:rPr>
          <w:rFonts w:cs="Times New Roman"/>
        </w:rPr>
        <w:tab/>
      </w:r>
      <w:r w:rsidR="000D64E4" w:rsidRPr="006D6A33">
        <w:rPr>
          <w:rFonts w:cs="Times New Roman"/>
        </w:rPr>
        <w:tab/>
      </w:r>
      <w:r w:rsidR="000D64E4" w:rsidRPr="006D6A33">
        <w:rPr>
          <w:rFonts w:cs="Times New Roman"/>
        </w:rPr>
        <w:tab/>
      </w:r>
      <w:r w:rsidR="000D64E4" w:rsidRPr="0064178A">
        <w:rPr>
          <w:rFonts w:cs="Times New Roman"/>
        </w:rPr>
        <w:tab/>
      </w:r>
      <w:r w:rsidR="000D64E4" w:rsidRPr="006D6A33">
        <w:rPr>
          <w:rFonts w:cs="Times New Roman"/>
        </w:rPr>
        <w:t>(</w:t>
      </w:r>
      <w:r w:rsidR="0064178A">
        <w:rPr>
          <w:rFonts w:cs="Times New Roman"/>
        </w:rPr>
        <w:t>7</w:t>
      </w:r>
      <w:r w:rsidR="000D64E4" w:rsidRPr="006D6A33">
        <w:rPr>
          <w:rFonts w:cs="Times New Roman"/>
        </w:rPr>
        <w:t>)</w:t>
      </w:r>
    </w:p>
    <w:p w14:paraId="07F6579E" w14:textId="77777777" w:rsidR="003B7D34" w:rsidRPr="006D6A33" w:rsidRDefault="003B7D34" w:rsidP="006D6A33">
      <w:pPr>
        <w:pStyle w:val="13-SciencePG-Text"/>
        <w:spacing w:line="240" w:lineRule="auto"/>
        <w:ind w:firstLineChars="0" w:firstLine="284"/>
        <w:rPr>
          <w:rFonts w:cs="Times New Roman"/>
          <w:snapToGrid w:val="0"/>
          <w:spacing w:val="2"/>
          <w:kern w:val="0"/>
        </w:rPr>
      </w:pPr>
      <w:r w:rsidRPr="006D6A33">
        <w:rPr>
          <w:rFonts w:cs="Times New Roman"/>
          <w:snapToGrid w:val="0"/>
          <w:spacing w:val="2"/>
          <w:kern w:val="0"/>
        </w:rPr>
        <w:t>Thus, we have</w:t>
      </w:r>
    </w:p>
    <w:p w14:paraId="108BFA74" w14:textId="70B3552D" w:rsidR="003B7D34" w:rsidRPr="006D6A33" w:rsidRDefault="00B3471D" w:rsidP="006D6A33">
      <w:pPr>
        <w:pStyle w:val="MTDisplayEquation"/>
        <w:spacing w:line="240" w:lineRule="auto"/>
        <w:ind w:firstLineChars="0" w:firstLine="284"/>
        <w:jc w:val="right"/>
        <w:rPr>
          <w:rFonts w:cs="Times New Roman"/>
        </w:rPr>
      </w:pPr>
      <w:r w:rsidRPr="006D6A33">
        <w:rPr>
          <w:rFonts w:cs="Times New Roman"/>
          <w:position w:val="-32"/>
        </w:rPr>
        <w:object w:dxaOrig="6720" w:dyaOrig="720" w14:anchorId="2701E36A">
          <v:shape id="_x0000_i1113" type="#_x0000_t75" style="width:333.75pt;height:36.75pt" o:ole="">
            <v:imagedata r:id="rId182" o:title=""/>
          </v:shape>
          <o:OLEObject Type="Embed" ProgID="Equation.DSMT4" ShapeID="_x0000_i1113" DrawAspect="Content" ObjectID="_1828699205" r:id="rId183"/>
        </w:object>
      </w:r>
      <w:r w:rsidR="000D64E4" w:rsidRPr="006D6A33">
        <w:rPr>
          <w:rFonts w:cs="Times New Roman"/>
        </w:rPr>
        <w:tab/>
        <w:t xml:space="preserve"> (</w:t>
      </w:r>
      <w:r w:rsidR="0064178A">
        <w:rPr>
          <w:rFonts w:cs="Times New Roman"/>
        </w:rPr>
        <w:t>8</w:t>
      </w:r>
      <w:r w:rsidR="000D64E4" w:rsidRPr="006D6A33">
        <w:rPr>
          <w:rFonts w:cs="Times New Roman"/>
        </w:rPr>
        <w:t>)</w:t>
      </w:r>
    </w:p>
    <w:p w14:paraId="6513F481" w14:textId="77777777" w:rsidR="003B7D34" w:rsidRPr="006D6A33" w:rsidRDefault="003B7D34" w:rsidP="006D6A33">
      <w:pPr>
        <w:pStyle w:val="13-SciencePG-Text"/>
        <w:spacing w:line="240" w:lineRule="auto"/>
        <w:ind w:firstLineChars="0" w:firstLine="284"/>
        <w:rPr>
          <w:rFonts w:cs="Times New Roman"/>
          <w:snapToGrid w:val="0"/>
          <w:spacing w:val="2"/>
          <w:kern w:val="0"/>
        </w:rPr>
      </w:pPr>
      <w:r w:rsidRPr="006D6A33">
        <w:rPr>
          <w:rFonts w:cs="Times New Roman"/>
          <w:snapToGrid w:val="0"/>
          <w:spacing w:val="2"/>
          <w:kern w:val="0"/>
        </w:rPr>
        <w:t xml:space="preserve">Using formulas </w:t>
      </w:r>
    </w:p>
    <w:p w14:paraId="4997D3D3" w14:textId="77777777" w:rsidR="003B7D34" w:rsidRPr="006D6A33" w:rsidRDefault="003B7D34" w:rsidP="006D6A33">
      <w:pPr>
        <w:pStyle w:val="MTDisplayEquation"/>
        <w:spacing w:line="240" w:lineRule="auto"/>
        <w:ind w:firstLineChars="0" w:firstLine="284"/>
        <w:jc w:val="center"/>
        <w:rPr>
          <w:rFonts w:cs="Times New Roman"/>
          <w:spacing w:val="2"/>
        </w:rPr>
      </w:pPr>
      <w:r w:rsidRPr="006D6A33">
        <w:rPr>
          <w:rFonts w:cs="Times New Roman"/>
          <w:position w:val="-16"/>
        </w:rPr>
        <w:object w:dxaOrig="3860" w:dyaOrig="400" w14:anchorId="0E7E311A">
          <v:shape id="_x0000_i1114" type="#_x0000_t75" style="width:193.5pt;height:20.25pt" o:ole="">
            <v:imagedata r:id="rId184" o:title=""/>
          </v:shape>
          <o:OLEObject Type="Embed" ProgID="Equation.DSMT4" ShapeID="_x0000_i1114" DrawAspect="Content" ObjectID="_1828699206" r:id="rId185"/>
        </w:object>
      </w:r>
    </w:p>
    <w:p w14:paraId="60A6331F" w14:textId="77777777" w:rsidR="003B7D34" w:rsidRPr="006D6A33" w:rsidRDefault="003B7D34" w:rsidP="006D6A33">
      <w:pPr>
        <w:pStyle w:val="13-SciencePG-Text"/>
        <w:spacing w:line="240" w:lineRule="auto"/>
        <w:ind w:firstLineChars="0" w:firstLine="284"/>
        <w:rPr>
          <w:rFonts w:cs="Times New Roman"/>
          <w:snapToGrid w:val="0"/>
          <w:spacing w:val="2"/>
          <w:kern w:val="0"/>
        </w:rPr>
      </w:pPr>
      <w:r w:rsidRPr="006D6A33">
        <w:rPr>
          <w:rFonts w:cs="Times New Roman"/>
          <w:snapToGrid w:val="0"/>
          <w:spacing w:val="2"/>
          <w:kern w:val="0"/>
        </w:rPr>
        <w:t xml:space="preserve">and </w:t>
      </w:r>
    </w:p>
    <w:p w14:paraId="6304148F" w14:textId="2D83B0CC" w:rsidR="003B7D34" w:rsidRPr="006D6A33" w:rsidRDefault="00B3471D" w:rsidP="006D6A33">
      <w:pPr>
        <w:pStyle w:val="MTDisplayEquation"/>
        <w:spacing w:line="240" w:lineRule="auto"/>
        <w:ind w:firstLineChars="0" w:firstLine="284"/>
        <w:jc w:val="right"/>
        <w:rPr>
          <w:rFonts w:cs="Times New Roman"/>
          <w:spacing w:val="2"/>
        </w:rPr>
      </w:pPr>
      <w:r w:rsidRPr="006D6A33">
        <w:rPr>
          <w:rFonts w:cs="Times New Roman"/>
          <w:position w:val="-32"/>
        </w:rPr>
        <w:object w:dxaOrig="7060" w:dyaOrig="740" w14:anchorId="1A2E72E3">
          <v:shape id="_x0000_i1115" type="#_x0000_t75" style="width:353.25pt;height:36pt" o:ole="">
            <v:imagedata r:id="rId186" o:title=""/>
          </v:shape>
          <o:OLEObject Type="Embed" ProgID="Equation.DSMT4" ShapeID="_x0000_i1115" DrawAspect="Content" ObjectID="_1828699207" r:id="rId187"/>
        </w:object>
      </w:r>
      <w:r w:rsidR="000D64E4" w:rsidRPr="006D6A33">
        <w:rPr>
          <w:rFonts w:cs="Times New Roman"/>
        </w:rPr>
        <w:tab/>
        <w:t>(</w:t>
      </w:r>
      <w:r w:rsidR="0064178A">
        <w:rPr>
          <w:rFonts w:cs="Times New Roman"/>
        </w:rPr>
        <w:t>9</w:t>
      </w:r>
      <w:r w:rsidR="000D64E4" w:rsidRPr="006D6A33">
        <w:rPr>
          <w:rFonts w:cs="Times New Roman"/>
        </w:rPr>
        <w:t>)</w:t>
      </w:r>
    </w:p>
    <w:p w14:paraId="2E95AC29" w14:textId="77777777" w:rsidR="003B7D34" w:rsidRPr="006D6A33" w:rsidRDefault="003B7D34" w:rsidP="006D6A33">
      <w:pPr>
        <w:pStyle w:val="MTDisplayEquation"/>
        <w:spacing w:line="240" w:lineRule="auto"/>
        <w:ind w:firstLineChars="0" w:firstLine="284"/>
        <w:rPr>
          <w:rFonts w:cs="Times New Roman"/>
          <w:spacing w:val="2"/>
          <w:kern w:val="0"/>
        </w:rPr>
      </w:pPr>
      <w:r w:rsidRPr="006D6A33">
        <w:rPr>
          <w:rFonts w:cs="Times New Roman"/>
          <w:spacing w:val="2"/>
          <w:kern w:val="0"/>
        </w:rPr>
        <w:t>we obtain</w:t>
      </w:r>
    </w:p>
    <w:p w14:paraId="3EFA5E30" w14:textId="581D42C6" w:rsidR="003B7D34" w:rsidRPr="006D6A33" w:rsidRDefault="003B7D34" w:rsidP="006D6A33">
      <w:pPr>
        <w:pStyle w:val="MTDisplayEquation"/>
        <w:spacing w:line="240" w:lineRule="auto"/>
        <w:ind w:firstLineChars="0" w:firstLine="284"/>
        <w:jc w:val="right"/>
        <w:rPr>
          <w:rFonts w:cs="Times New Roman"/>
          <w:spacing w:val="2"/>
        </w:rPr>
      </w:pPr>
      <w:r w:rsidRPr="006D6A33">
        <w:rPr>
          <w:rFonts w:cs="Times New Roman"/>
          <w:position w:val="-32"/>
        </w:rPr>
        <w:object w:dxaOrig="4480" w:dyaOrig="720" w14:anchorId="02FA2A09">
          <v:shape id="_x0000_i1116" type="#_x0000_t75" style="width:224.25pt;height:36pt" o:ole="">
            <v:imagedata r:id="rId188" o:title=""/>
          </v:shape>
          <o:OLEObject Type="Embed" ProgID="Equation.DSMT4" ShapeID="_x0000_i1116" DrawAspect="Content" ObjectID="_1828699208" r:id="rId189"/>
        </w:object>
      </w:r>
      <w:r w:rsidR="000D64E4" w:rsidRPr="006D6A33">
        <w:rPr>
          <w:rFonts w:cs="Times New Roman"/>
        </w:rPr>
        <w:tab/>
      </w:r>
      <w:r w:rsidR="000D64E4" w:rsidRPr="006D6A33">
        <w:rPr>
          <w:rFonts w:cs="Times New Roman"/>
        </w:rPr>
        <w:tab/>
      </w:r>
      <w:r w:rsidR="000D64E4" w:rsidRPr="006D6A33">
        <w:rPr>
          <w:rFonts w:cs="Times New Roman"/>
        </w:rPr>
        <w:tab/>
      </w:r>
      <w:r w:rsidR="000D64E4" w:rsidRPr="006D6A33">
        <w:rPr>
          <w:rFonts w:cs="Times New Roman"/>
        </w:rPr>
        <w:tab/>
      </w:r>
      <w:r w:rsidR="000D64E4" w:rsidRPr="006D6A33">
        <w:rPr>
          <w:rFonts w:cs="Times New Roman"/>
        </w:rPr>
        <w:tab/>
        <w:t>(</w:t>
      </w:r>
      <w:r w:rsidR="0064178A">
        <w:rPr>
          <w:rFonts w:cs="Times New Roman"/>
        </w:rPr>
        <w:t>10</w:t>
      </w:r>
      <w:r w:rsidR="000D64E4" w:rsidRPr="006D6A33">
        <w:rPr>
          <w:rFonts w:cs="Times New Roman"/>
        </w:rPr>
        <w:t>)</w:t>
      </w:r>
    </w:p>
    <w:p w14:paraId="25FC213E" w14:textId="77777777" w:rsidR="003B7D34" w:rsidRPr="006D6A33" w:rsidRDefault="003B7D34" w:rsidP="006D6A33">
      <w:pPr>
        <w:pStyle w:val="13-SciencePG-Text"/>
        <w:spacing w:line="240" w:lineRule="auto"/>
        <w:ind w:firstLineChars="0" w:firstLine="284"/>
        <w:rPr>
          <w:rFonts w:cs="Times New Roman"/>
          <w:snapToGrid w:val="0"/>
          <w:spacing w:val="2"/>
          <w:kern w:val="0"/>
        </w:rPr>
      </w:pPr>
      <w:r w:rsidRPr="006D6A33">
        <w:rPr>
          <w:rFonts w:cs="Times New Roman"/>
          <w:snapToGrid w:val="0"/>
          <w:spacing w:val="2"/>
          <w:kern w:val="0"/>
        </w:rPr>
        <w:lastRenderedPageBreak/>
        <w:t xml:space="preserve">This proves that </w:t>
      </w:r>
      <w:r w:rsidRPr="006D6A33">
        <w:rPr>
          <w:rFonts w:cs="Times New Roman"/>
          <w:position w:val="-10"/>
        </w:rPr>
        <w:object w:dxaOrig="600" w:dyaOrig="340" w14:anchorId="522B5E41">
          <v:shape id="_x0000_i1117" type="#_x0000_t75" style="width:30pt;height:16.5pt" o:ole="">
            <v:imagedata r:id="rId190" o:title=""/>
          </v:shape>
          <o:OLEObject Type="Embed" ProgID="Equation.DSMT4" ShapeID="_x0000_i1117" DrawAspect="Content" ObjectID="_1828699209" r:id="rId191"/>
        </w:object>
      </w:r>
      <w:r w:rsidRPr="006D6A33">
        <w:rPr>
          <w:rFonts w:cs="Times New Roman"/>
          <w:snapToGrid w:val="0"/>
          <w:spacing w:val="2"/>
          <w:kern w:val="0"/>
        </w:rPr>
        <w:t xml:space="preserve"> forms a martingale with respect to </w:t>
      </w:r>
      <w:r w:rsidRPr="006D6A33">
        <w:rPr>
          <w:rFonts w:cs="Times New Roman"/>
          <w:position w:val="-10"/>
        </w:rPr>
        <w:object w:dxaOrig="639" w:dyaOrig="340" w14:anchorId="64CBCC4A">
          <v:shape id="_x0000_i1118" type="#_x0000_t75" style="width:31.5pt;height:16.5pt" o:ole="">
            <v:imagedata r:id="rId192" o:title=""/>
          </v:shape>
          <o:OLEObject Type="Embed" ProgID="Equation.DSMT4" ShapeID="_x0000_i1118" DrawAspect="Content" ObjectID="_1828699210" r:id="rId193"/>
        </w:object>
      </w:r>
      <w:r w:rsidRPr="006D6A33">
        <w:rPr>
          <w:rFonts w:cs="Times New Roman"/>
          <w:snapToGrid w:val="0"/>
          <w:spacing w:val="2"/>
          <w:kern w:val="0"/>
        </w:rPr>
        <w:t>.</w:t>
      </w:r>
    </w:p>
    <w:p w14:paraId="54941E24" w14:textId="77777777" w:rsidR="003B7D34" w:rsidRPr="006D6A33" w:rsidRDefault="003B7D34" w:rsidP="006D6A33">
      <w:pPr>
        <w:pStyle w:val="13-SciencePG-Text"/>
        <w:spacing w:line="240" w:lineRule="auto"/>
        <w:ind w:firstLineChars="0" w:firstLine="284"/>
        <w:rPr>
          <w:rFonts w:cs="Times New Roman"/>
          <w:snapToGrid w:val="0"/>
          <w:spacing w:val="2"/>
          <w:kern w:val="0"/>
        </w:rPr>
      </w:pPr>
      <w:r w:rsidRPr="006D6A33">
        <w:rPr>
          <w:rFonts w:cs="Times New Roman"/>
          <w:snapToGrid w:val="0"/>
          <w:spacing w:val="2"/>
          <w:kern w:val="0"/>
        </w:rPr>
        <w:t xml:space="preserve">Now we prove that </w:t>
      </w:r>
      <w:r w:rsidRPr="006D6A33">
        <w:rPr>
          <w:rFonts w:cs="Times New Roman"/>
          <w:position w:val="-14"/>
        </w:rPr>
        <w:object w:dxaOrig="960" w:dyaOrig="380" w14:anchorId="79691A35">
          <v:shape id="_x0000_i1119" type="#_x0000_t75" style="width:48pt;height:19.5pt" o:ole="">
            <v:imagedata r:id="rId194" o:title=""/>
          </v:shape>
          <o:OLEObject Type="Embed" ProgID="Equation.DSMT4" ShapeID="_x0000_i1119" DrawAspect="Content" ObjectID="_1828699211" r:id="rId195"/>
        </w:object>
      </w:r>
      <w:r w:rsidRPr="006D6A33">
        <w:rPr>
          <w:rFonts w:cs="Times New Roman"/>
          <w:snapToGrid w:val="0"/>
          <w:spacing w:val="2"/>
          <w:kern w:val="0"/>
        </w:rPr>
        <w:t>. It suffices to show that</w:t>
      </w:r>
    </w:p>
    <w:p w14:paraId="51552404" w14:textId="50697619" w:rsidR="003B7D34" w:rsidRPr="006D6A33" w:rsidRDefault="003B7D34" w:rsidP="006D6A33">
      <w:pPr>
        <w:pStyle w:val="MTDisplayEquation"/>
        <w:spacing w:line="240" w:lineRule="auto"/>
        <w:ind w:firstLineChars="0" w:firstLine="284"/>
        <w:jc w:val="right"/>
        <w:rPr>
          <w:rFonts w:cs="Times New Roman"/>
          <w:spacing w:val="2"/>
        </w:rPr>
      </w:pPr>
      <w:r w:rsidRPr="006D6A33">
        <w:rPr>
          <w:rFonts w:cs="Times New Roman"/>
          <w:position w:val="-34"/>
        </w:rPr>
        <w:object w:dxaOrig="3340" w:dyaOrig="820" w14:anchorId="501F4F99">
          <v:shape id="_x0000_i1120" type="#_x0000_t75" style="width:166.5pt;height:41.25pt" o:ole="">
            <v:imagedata r:id="rId196" o:title=""/>
          </v:shape>
          <o:OLEObject Type="Embed" ProgID="Equation.DSMT4" ShapeID="_x0000_i1120" DrawAspect="Content" ObjectID="_1828699212" r:id="rId197"/>
        </w:object>
      </w:r>
      <w:r w:rsidR="000D64E4" w:rsidRPr="006D6A33">
        <w:rPr>
          <w:rFonts w:cs="Times New Roman"/>
        </w:rPr>
        <w:tab/>
      </w:r>
      <w:r w:rsidR="000D64E4" w:rsidRPr="006D6A33">
        <w:rPr>
          <w:rFonts w:cs="Times New Roman"/>
        </w:rPr>
        <w:tab/>
      </w:r>
      <w:r w:rsidR="000D64E4" w:rsidRPr="006D6A33">
        <w:rPr>
          <w:rFonts w:cs="Times New Roman"/>
        </w:rPr>
        <w:tab/>
      </w:r>
      <w:r w:rsidR="000D64E4" w:rsidRPr="006D6A33">
        <w:rPr>
          <w:rFonts w:cs="Times New Roman"/>
        </w:rPr>
        <w:tab/>
        <w:t>(1</w:t>
      </w:r>
      <w:r w:rsidR="0064178A">
        <w:rPr>
          <w:rFonts w:cs="Times New Roman"/>
        </w:rPr>
        <w:t>1</w:t>
      </w:r>
      <w:r w:rsidR="000D64E4" w:rsidRPr="006D6A33">
        <w:rPr>
          <w:rFonts w:cs="Times New Roman"/>
        </w:rPr>
        <w:t>)</w:t>
      </w:r>
    </w:p>
    <w:p w14:paraId="4A539E98" w14:textId="77777777" w:rsidR="003B7D34" w:rsidRPr="006D6A33" w:rsidRDefault="003B7D34" w:rsidP="006D6A33">
      <w:pPr>
        <w:pStyle w:val="13-SciencePG-Text"/>
        <w:spacing w:line="240" w:lineRule="auto"/>
        <w:ind w:firstLineChars="0" w:firstLine="284"/>
        <w:rPr>
          <w:rFonts w:cs="Times New Roman"/>
          <w:snapToGrid w:val="0"/>
          <w:spacing w:val="2"/>
          <w:kern w:val="0"/>
        </w:rPr>
      </w:pPr>
      <w:r w:rsidRPr="006D6A33">
        <w:rPr>
          <w:rFonts w:cs="Times New Roman"/>
          <w:snapToGrid w:val="0"/>
          <w:spacing w:val="2"/>
          <w:kern w:val="0"/>
        </w:rPr>
        <w:t xml:space="preserve">Splitting </w:t>
      </w:r>
      <w:r w:rsidRPr="006D6A33">
        <w:rPr>
          <w:rFonts w:cs="Times New Roman"/>
          <w:position w:val="-4"/>
        </w:rPr>
        <w:object w:dxaOrig="180" w:dyaOrig="220" w14:anchorId="5C3D9398">
          <v:shape id="_x0000_i1121" type="#_x0000_t75" style="width:9pt;height:10.5pt" o:ole="">
            <v:imagedata r:id="rId198" o:title=""/>
          </v:shape>
          <o:OLEObject Type="Embed" ProgID="Equation.DSMT4" ShapeID="_x0000_i1121" DrawAspect="Content" ObjectID="_1828699213" r:id="rId199"/>
        </w:object>
      </w:r>
      <w:r w:rsidRPr="006D6A33">
        <w:rPr>
          <w:rFonts w:cs="Times New Roman"/>
          <w:snapToGrid w:val="0"/>
          <w:spacing w:val="2"/>
          <w:kern w:val="0"/>
        </w:rPr>
        <w:t xml:space="preserve"> into two terms </w:t>
      </w:r>
      <w:r w:rsidRPr="006D6A33">
        <w:rPr>
          <w:rFonts w:cs="Times New Roman"/>
          <w:position w:val="-10"/>
        </w:rPr>
        <w:object w:dxaOrig="200" w:dyaOrig="300" w14:anchorId="41542774">
          <v:shape id="_x0000_i1122" type="#_x0000_t75" style="width:9.75pt;height:15pt" o:ole="">
            <v:imagedata r:id="rId200" o:title=""/>
          </v:shape>
          <o:OLEObject Type="Embed" ProgID="Equation.DSMT4" ShapeID="_x0000_i1122" DrawAspect="Content" ObjectID="_1828699214" r:id="rId201"/>
        </w:object>
      </w:r>
      <w:r w:rsidRPr="006D6A33">
        <w:rPr>
          <w:rFonts w:cs="Times New Roman"/>
          <w:snapToGrid w:val="0"/>
          <w:spacing w:val="2"/>
          <w:kern w:val="0"/>
        </w:rPr>
        <w:t xml:space="preserve">, </w:t>
      </w:r>
      <w:r w:rsidRPr="006D6A33">
        <w:rPr>
          <w:rFonts w:cs="Times New Roman"/>
          <w:position w:val="-10"/>
        </w:rPr>
        <w:object w:dxaOrig="240" w:dyaOrig="300" w14:anchorId="547A62EF">
          <v:shape id="_x0000_i1123" type="#_x0000_t75" style="width:12pt;height:15pt" o:ole="">
            <v:imagedata r:id="rId202" o:title=""/>
          </v:shape>
          <o:OLEObject Type="Embed" ProgID="Equation.DSMT4" ShapeID="_x0000_i1123" DrawAspect="Content" ObjectID="_1828699215" r:id="rId203"/>
        </w:object>
      </w:r>
      <w:r w:rsidRPr="006D6A33">
        <w:rPr>
          <w:rFonts w:cs="Times New Roman"/>
          <w:snapToGrid w:val="0"/>
          <w:spacing w:val="2"/>
          <w:kern w:val="0"/>
        </w:rPr>
        <w:t>:</w:t>
      </w:r>
    </w:p>
    <w:p w14:paraId="04F811B4" w14:textId="72E368AD" w:rsidR="003B7D34" w:rsidRPr="006D6A33" w:rsidRDefault="00B3471D" w:rsidP="006D6A33">
      <w:pPr>
        <w:pStyle w:val="MTDisplayEquation"/>
        <w:spacing w:line="240" w:lineRule="auto"/>
        <w:ind w:firstLineChars="0" w:firstLine="284"/>
        <w:jc w:val="right"/>
        <w:rPr>
          <w:rFonts w:cs="Times New Roman"/>
        </w:rPr>
      </w:pPr>
      <w:r w:rsidRPr="006D6A33">
        <w:rPr>
          <w:rFonts w:cs="Times New Roman"/>
          <w:position w:val="-34"/>
        </w:rPr>
        <w:object w:dxaOrig="7320" w:dyaOrig="780" w14:anchorId="763243D6">
          <v:shape id="_x0000_i1124" type="#_x0000_t75" style="width:366pt;height:39.75pt" o:ole="">
            <v:imagedata r:id="rId204" o:title=""/>
          </v:shape>
          <o:OLEObject Type="Embed" ProgID="Equation.DSMT4" ShapeID="_x0000_i1124" DrawAspect="Content" ObjectID="_1828699216" r:id="rId205"/>
        </w:object>
      </w:r>
      <w:r w:rsidR="000D64E4" w:rsidRPr="006D6A33">
        <w:rPr>
          <w:rFonts w:cs="Times New Roman"/>
        </w:rPr>
        <w:tab/>
        <w:t>(1</w:t>
      </w:r>
      <w:r w:rsidR="0064178A">
        <w:rPr>
          <w:rFonts w:cs="Times New Roman"/>
        </w:rPr>
        <w:t>2</w:t>
      </w:r>
      <w:r w:rsidR="000D64E4" w:rsidRPr="006D6A33">
        <w:rPr>
          <w:rFonts w:cs="Times New Roman"/>
        </w:rPr>
        <w:t>)</w:t>
      </w:r>
    </w:p>
    <w:p w14:paraId="3BCBC9C2" w14:textId="77777777" w:rsidR="003B7D34" w:rsidRPr="006D6A33" w:rsidRDefault="003B7D34" w:rsidP="006D6A33">
      <w:pPr>
        <w:pStyle w:val="13-SciencePG-Text"/>
        <w:spacing w:line="240" w:lineRule="auto"/>
        <w:ind w:firstLineChars="0" w:firstLine="284"/>
        <w:rPr>
          <w:rFonts w:cs="Times New Roman"/>
          <w:snapToGrid w:val="0"/>
          <w:spacing w:val="2"/>
          <w:kern w:val="0"/>
        </w:rPr>
      </w:pPr>
      <w:r w:rsidRPr="006D6A33">
        <w:rPr>
          <w:rFonts w:cs="Times New Roman"/>
          <w:snapToGrid w:val="0"/>
          <w:spacing w:val="2"/>
          <w:kern w:val="0"/>
        </w:rPr>
        <w:t xml:space="preserve">we show that </w:t>
      </w:r>
      <w:r w:rsidRPr="006D6A33">
        <w:rPr>
          <w:rFonts w:cs="Times New Roman"/>
          <w:position w:val="-4"/>
        </w:rPr>
        <w:object w:dxaOrig="180" w:dyaOrig="220" w14:anchorId="016160DB">
          <v:shape id="_x0000_i1125" type="#_x0000_t75" style="width:9pt;height:10.5pt" o:ole="">
            <v:imagedata r:id="rId206" o:title=""/>
          </v:shape>
          <o:OLEObject Type="Embed" ProgID="Equation.DSMT4" ShapeID="_x0000_i1125" DrawAspect="Content" ObjectID="_1828699217" r:id="rId207"/>
        </w:object>
      </w:r>
      <w:r w:rsidRPr="006D6A33">
        <w:rPr>
          <w:rFonts w:cs="Times New Roman"/>
          <w:snapToGrid w:val="0"/>
          <w:spacing w:val="2"/>
          <w:kern w:val="0"/>
        </w:rPr>
        <w:t xml:space="preserve"> is finite.</w:t>
      </w:r>
    </w:p>
    <w:p w14:paraId="1407E721" w14:textId="77777777" w:rsidR="003B7D34" w:rsidRPr="006D6A33" w:rsidRDefault="003B7D34" w:rsidP="006D6A33">
      <w:pPr>
        <w:pStyle w:val="13-SciencePG-Text"/>
        <w:spacing w:line="240" w:lineRule="auto"/>
        <w:ind w:firstLineChars="0" w:firstLine="284"/>
        <w:rPr>
          <w:rFonts w:cs="Times New Roman"/>
          <w:snapToGrid w:val="0"/>
          <w:spacing w:val="2"/>
          <w:kern w:val="0"/>
        </w:rPr>
      </w:pPr>
      <w:r w:rsidRPr="006D6A33">
        <w:rPr>
          <w:rFonts w:cs="Times New Roman"/>
          <w:snapToGrid w:val="0"/>
          <w:spacing w:val="2"/>
          <w:kern w:val="0"/>
        </w:rPr>
        <w:t xml:space="preserve">From </w:t>
      </w:r>
    </w:p>
    <w:p w14:paraId="0E3A93B0" w14:textId="6CBEA79C" w:rsidR="003B7D34" w:rsidRPr="006D6A33" w:rsidRDefault="003B7D34" w:rsidP="006D6A33">
      <w:pPr>
        <w:pStyle w:val="MTDisplayEquation"/>
        <w:spacing w:line="240" w:lineRule="auto"/>
        <w:ind w:firstLineChars="0" w:firstLine="284"/>
        <w:jc w:val="right"/>
        <w:rPr>
          <w:rFonts w:cs="Times New Roman"/>
          <w:spacing w:val="2"/>
        </w:rPr>
      </w:pPr>
      <w:r w:rsidRPr="006D6A33">
        <w:rPr>
          <w:rFonts w:cs="Times New Roman"/>
          <w:position w:val="-30"/>
        </w:rPr>
        <w:object w:dxaOrig="3480" w:dyaOrig="700" w14:anchorId="0FCD6BA2">
          <v:shape id="_x0000_i1126" type="#_x0000_t75" style="width:174pt;height:35.25pt" o:ole="">
            <v:imagedata r:id="rId208" o:title=""/>
          </v:shape>
          <o:OLEObject Type="Embed" ProgID="Equation.DSMT4" ShapeID="_x0000_i1126" DrawAspect="Content" ObjectID="_1828699218" r:id="rId209"/>
        </w:object>
      </w:r>
      <w:r w:rsidR="000D64E4" w:rsidRPr="006D6A33">
        <w:rPr>
          <w:rFonts w:cs="Times New Roman"/>
        </w:rPr>
        <w:tab/>
      </w:r>
      <w:r w:rsidR="000D64E4" w:rsidRPr="006D6A33">
        <w:rPr>
          <w:rFonts w:cs="Times New Roman"/>
        </w:rPr>
        <w:tab/>
      </w:r>
      <w:r w:rsidR="000D64E4" w:rsidRPr="006D6A33">
        <w:rPr>
          <w:rFonts w:cs="Times New Roman"/>
        </w:rPr>
        <w:tab/>
        <w:t>(1</w:t>
      </w:r>
      <w:r w:rsidR="0064178A">
        <w:rPr>
          <w:rFonts w:cs="Times New Roman"/>
        </w:rPr>
        <w:t>3</w:t>
      </w:r>
      <w:r w:rsidR="000D64E4" w:rsidRPr="006D6A33">
        <w:rPr>
          <w:rFonts w:cs="Times New Roman"/>
        </w:rPr>
        <w:t>)</w:t>
      </w:r>
    </w:p>
    <w:p w14:paraId="78409157" w14:textId="77777777" w:rsidR="003B7D34" w:rsidRPr="006D6A33" w:rsidRDefault="003B7D34" w:rsidP="006D6A33">
      <w:pPr>
        <w:pStyle w:val="13-SciencePG-Text"/>
        <w:spacing w:line="240" w:lineRule="auto"/>
        <w:ind w:firstLineChars="0" w:firstLine="284"/>
        <w:rPr>
          <w:rFonts w:cs="Times New Roman"/>
          <w:snapToGrid w:val="0"/>
          <w:spacing w:val="2"/>
          <w:kern w:val="0"/>
        </w:rPr>
      </w:pPr>
      <w:r w:rsidRPr="006D6A33">
        <w:rPr>
          <w:rFonts w:cs="Times New Roman"/>
          <w:snapToGrid w:val="0"/>
          <w:spacing w:val="2"/>
          <w:kern w:val="0"/>
        </w:rPr>
        <w:t xml:space="preserve">and the condition </w:t>
      </w:r>
      <w:r w:rsidRPr="006D6A33">
        <w:rPr>
          <w:rFonts w:cs="Times New Roman"/>
          <w:position w:val="-10"/>
        </w:rPr>
        <w:object w:dxaOrig="859" w:dyaOrig="340" w14:anchorId="56A6D090">
          <v:shape id="_x0000_i1127" type="#_x0000_t75" style="width:42.75pt;height:16.5pt" o:ole="">
            <v:imagedata r:id="rId210" o:title=""/>
          </v:shape>
          <o:OLEObject Type="Embed" ProgID="Equation.DSMT4" ShapeID="_x0000_i1127" DrawAspect="Content" ObjectID="_1828699219" r:id="rId211"/>
        </w:object>
      </w:r>
      <w:r w:rsidRPr="006D6A33">
        <w:rPr>
          <w:rFonts w:cs="Times New Roman"/>
          <w:snapToGrid w:val="0"/>
          <w:spacing w:val="2"/>
          <w:kern w:val="0"/>
        </w:rPr>
        <w:t xml:space="preserve">, we have </w:t>
      </w:r>
      <w:r w:rsidRPr="006D6A33">
        <w:rPr>
          <w:rFonts w:cs="Times New Roman"/>
          <w:position w:val="-26"/>
        </w:rPr>
        <w:object w:dxaOrig="1800" w:dyaOrig="680" w14:anchorId="589BF7D2">
          <v:shape id="_x0000_i1128" type="#_x0000_t75" style="width:90.75pt;height:34.5pt" o:ole="">
            <v:imagedata r:id="rId212" o:title=""/>
          </v:shape>
          <o:OLEObject Type="Embed" ProgID="Equation.DSMT4" ShapeID="_x0000_i1128" DrawAspect="Content" ObjectID="_1828699220" r:id="rId213"/>
        </w:object>
      </w:r>
      <w:r w:rsidRPr="006D6A33">
        <w:rPr>
          <w:rFonts w:cs="Times New Roman"/>
          <w:snapToGrid w:val="0"/>
          <w:spacing w:val="2"/>
          <w:kern w:val="0"/>
        </w:rPr>
        <w:t>, and therefore</w:t>
      </w:r>
    </w:p>
    <w:p w14:paraId="60149E9B" w14:textId="77777777" w:rsidR="003B7D34" w:rsidRPr="006D6A33" w:rsidRDefault="000D64E4" w:rsidP="006D6A33">
      <w:pPr>
        <w:pStyle w:val="MTDisplayEquation"/>
        <w:spacing w:line="240" w:lineRule="auto"/>
        <w:ind w:firstLineChars="0" w:firstLine="284"/>
        <w:jc w:val="center"/>
        <w:rPr>
          <w:rFonts w:cs="Times New Roman"/>
          <w:lang w:val="ru-RU"/>
        </w:rPr>
      </w:pPr>
      <w:r w:rsidRPr="006D6A33">
        <w:rPr>
          <w:rFonts w:cs="Times New Roman"/>
          <w:position w:val="-32"/>
        </w:rPr>
        <w:object w:dxaOrig="2920" w:dyaOrig="720" w14:anchorId="727F0ACD">
          <v:shape id="_x0000_i1129" type="#_x0000_t75" style="width:145.5pt;height:36pt" o:ole="">
            <v:imagedata r:id="rId214" o:title=""/>
          </v:shape>
          <o:OLEObject Type="Embed" ProgID="Equation.DSMT4" ShapeID="_x0000_i1129" DrawAspect="Content" ObjectID="_1828699221" r:id="rId215"/>
        </w:object>
      </w:r>
    </w:p>
    <w:p w14:paraId="12157EA5" w14:textId="16ECA15E" w:rsidR="000D64E4" w:rsidRPr="006D6A33" w:rsidRDefault="000D64E4" w:rsidP="006D6A33">
      <w:pPr>
        <w:pStyle w:val="MTDisplayEquation"/>
        <w:spacing w:line="240" w:lineRule="auto"/>
        <w:ind w:firstLineChars="0" w:firstLine="284"/>
        <w:jc w:val="right"/>
        <w:rPr>
          <w:rFonts w:cs="Times New Roman"/>
        </w:rPr>
      </w:pPr>
      <w:r w:rsidRPr="006D6A33">
        <w:rPr>
          <w:rFonts w:cs="Times New Roman"/>
          <w:position w:val="-32"/>
        </w:rPr>
        <w:object w:dxaOrig="6280" w:dyaOrig="740" w14:anchorId="0ECE60AC">
          <v:shape id="_x0000_i1130" type="#_x0000_t75" style="width:314.25pt;height:36.75pt" o:ole="">
            <v:imagedata r:id="rId216" o:title=""/>
          </v:shape>
          <o:OLEObject Type="Embed" ProgID="Equation.DSMT4" ShapeID="_x0000_i1130" DrawAspect="Content" ObjectID="_1828699222" r:id="rId217"/>
        </w:object>
      </w:r>
      <w:r w:rsidRPr="006D6A33">
        <w:rPr>
          <w:rFonts w:cs="Times New Roman"/>
        </w:rPr>
        <w:tab/>
      </w:r>
      <w:r w:rsidRPr="006D6A33">
        <w:rPr>
          <w:rFonts w:cs="Times New Roman"/>
        </w:rPr>
        <w:tab/>
        <w:t>(1</w:t>
      </w:r>
      <w:r w:rsidR="0064178A">
        <w:rPr>
          <w:rFonts w:cs="Times New Roman"/>
        </w:rPr>
        <w:t>4</w:t>
      </w:r>
      <w:r w:rsidRPr="006D6A33">
        <w:rPr>
          <w:rFonts w:cs="Times New Roman"/>
        </w:rPr>
        <w:t>)</w:t>
      </w:r>
    </w:p>
    <w:p w14:paraId="5DA84DB7" w14:textId="77777777" w:rsidR="003B7D34" w:rsidRPr="006D6A33" w:rsidRDefault="003B7D34" w:rsidP="006D6A33">
      <w:pPr>
        <w:pStyle w:val="MTDisplayEquation"/>
        <w:spacing w:line="240" w:lineRule="auto"/>
        <w:ind w:firstLineChars="0" w:firstLine="284"/>
        <w:jc w:val="center"/>
        <w:rPr>
          <w:rFonts w:cs="Times New Roman"/>
        </w:rPr>
      </w:pPr>
      <w:r w:rsidRPr="006D6A33">
        <w:rPr>
          <w:rFonts w:cs="Times New Roman"/>
          <w:position w:val="-32"/>
        </w:rPr>
        <w:object w:dxaOrig="4740" w:dyaOrig="720" w14:anchorId="1E5F6640">
          <v:shape id="_x0000_i1131" type="#_x0000_t75" style="width:237pt;height:36pt" o:ole="">
            <v:imagedata r:id="rId218" o:title=""/>
          </v:shape>
          <o:OLEObject Type="Embed" ProgID="Equation.DSMT4" ShapeID="_x0000_i1131" DrawAspect="Content" ObjectID="_1828699223" r:id="rId219"/>
        </w:object>
      </w:r>
      <w:r w:rsidR="00B3471D" w:rsidRPr="006D6A33">
        <w:rPr>
          <w:rFonts w:cs="Times New Roman"/>
          <w:position w:val="-32"/>
        </w:rPr>
        <w:object w:dxaOrig="8520" w:dyaOrig="720" w14:anchorId="4CE26ED4">
          <v:shape id="_x0000_i1132" type="#_x0000_t75" style="width:425.25pt;height:36pt" o:ole="">
            <v:imagedata r:id="rId220" o:title=""/>
          </v:shape>
          <o:OLEObject Type="Embed" ProgID="Equation.DSMT4" ShapeID="_x0000_i1132" DrawAspect="Content" ObjectID="_1828699224" r:id="rId221"/>
        </w:object>
      </w:r>
    </w:p>
    <w:p w14:paraId="1CBA5427" w14:textId="40BEC9E4" w:rsidR="003B7D34" w:rsidRPr="006D6A33" w:rsidRDefault="003B7D34" w:rsidP="006D6A33">
      <w:pPr>
        <w:spacing w:after="0" w:line="240" w:lineRule="auto"/>
        <w:ind w:firstLine="284"/>
        <w:jc w:val="right"/>
        <w:rPr>
          <w:rFonts w:ascii="Times New Roman" w:hAnsi="Times New Roman" w:cs="Times New Roman"/>
          <w:lang w:val="en-US"/>
        </w:rPr>
      </w:pPr>
      <w:r w:rsidRPr="006D6A33">
        <w:rPr>
          <w:rFonts w:ascii="Times New Roman" w:hAnsi="Times New Roman" w:cs="Times New Roman"/>
          <w:position w:val="-18"/>
        </w:rPr>
        <w:object w:dxaOrig="3500" w:dyaOrig="460" w14:anchorId="25C2A318">
          <v:shape id="_x0000_i1133" type="#_x0000_t75" style="width:175.5pt;height:22.5pt" o:ole="">
            <v:imagedata r:id="rId222" o:title=""/>
          </v:shape>
          <o:OLEObject Type="Embed" ProgID="Equation.DSMT4" ShapeID="_x0000_i1133" DrawAspect="Content" ObjectID="_1828699225" r:id="rId223"/>
        </w:object>
      </w:r>
      <w:r w:rsidR="000D64E4" w:rsidRPr="006D6A33">
        <w:rPr>
          <w:rFonts w:ascii="Times New Roman" w:hAnsi="Times New Roman" w:cs="Times New Roman"/>
          <w:lang w:val="en-US"/>
        </w:rPr>
        <w:tab/>
      </w:r>
      <w:r w:rsidR="000D64E4" w:rsidRPr="006D6A33">
        <w:rPr>
          <w:rFonts w:ascii="Times New Roman" w:hAnsi="Times New Roman" w:cs="Times New Roman"/>
          <w:lang w:val="en-US"/>
        </w:rPr>
        <w:tab/>
      </w:r>
      <w:r w:rsidR="000D64E4" w:rsidRPr="006D6A33">
        <w:rPr>
          <w:rFonts w:ascii="Times New Roman" w:hAnsi="Times New Roman" w:cs="Times New Roman"/>
        </w:rPr>
        <w:tab/>
      </w:r>
      <w:r w:rsidR="000D64E4" w:rsidRPr="006D6A33">
        <w:rPr>
          <w:rFonts w:ascii="Times New Roman" w:hAnsi="Times New Roman" w:cs="Times New Roman"/>
          <w:lang w:val="en-US"/>
        </w:rPr>
        <w:t>(1</w:t>
      </w:r>
      <w:r w:rsidR="0064178A">
        <w:rPr>
          <w:rFonts w:ascii="Times New Roman" w:hAnsi="Times New Roman" w:cs="Times New Roman"/>
          <w:lang w:val="en-US"/>
        </w:rPr>
        <w:t>5</w:t>
      </w:r>
      <w:r w:rsidR="000D64E4" w:rsidRPr="006D6A33">
        <w:rPr>
          <w:rFonts w:ascii="Times New Roman" w:hAnsi="Times New Roman" w:cs="Times New Roman"/>
          <w:lang w:val="en-US"/>
        </w:rPr>
        <w:t>)</w:t>
      </w:r>
    </w:p>
    <w:p w14:paraId="333B1A82" w14:textId="77777777" w:rsidR="003B7D34" w:rsidRPr="006D6A33" w:rsidRDefault="003B7D34" w:rsidP="006D6A33">
      <w:pPr>
        <w:pStyle w:val="13-SciencePG-Text"/>
        <w:spacing w:line="240" w:lineRule="auto"/>
        <w:ind w:firstLineChars="0" w:firstLine="284"/>
        <w:rPr>
          <w:rFonts w:cs="Times New Roman"/>
          <w:snapToGrid w:val="0"/>
          <w:spacing w:val="2"/>
          <w:kern w:val="0"/>
        </w:rPr>
      </w:pPr>
      <w:r w:rsidRPr="006D6A33">
        <w:rPr>
          <w:rFonts w:cs="Times New Roman"/>
          <w:snapToGrid w:val="0"/>
          <w:spacing w:val="2"/>
          <w:kern w:val="0"/>
        </w:rPr>
        <w:t>The theorem is proved.</w:t>
      </w:r>
    </w:p>
    <w:p w14:paraId="7D74CBDC" w14:textId="77777777" w:rsidR="003B7D34" w:rsidRPr="00B3471D" w:rsidRDefault="000D64E4" w:rsidP="000D64E4">
      <w:pPr>
        <w:pStyle w:val="10-SciencePG-Level1"/>
        <w:spacing w:before="240" w:after="240" w:line="240" w:lineRule="auto"/>
        <w:ind w:firstLineChars="0" w:firstLine="0"/>
        <w:jc w:val="center"/>
        <w:rPr>
          <w:rFonts w:eastAsia="SimSun" w:cs="Times New Roman"/>
          <w:snapToGrid w:val="0"/>
          <w:color w:val="auto"/>
          <w:kern w:val="0"/>
          <w:sz w:val="24"/>
          <w:szCs w:val="24"/>
        </w:rPr>
      </w:pPr>
      <w:r w:rsidRPr="00B3471D">
        <w:rPr>
          <w:rFonts w:eastAsia="SimSun" w:cs="Times New Roman"/>
          <w:snapToGrid w:val="0"/>
          <w:color w:val="auto"/>
          <w:kern w:val="0"/>
          <w:sz w:val="24"/>
          <w:szCs w:val="24"/>
        </w:rPr>
        <w:t>DISCUSSION</w:t>
      </w:r>
    </w:p>
    <w:p w14:paraId="04BDA093" w14:textId="77777777" w:rsidR="003B7D34" w:rsidRPr="003B7D34" w:rsidRDefault="003B7D34" w:rsidP="006D6A33">
      <w:pPr>
        <w:pStyle w:val="13-SciencePG-Text"/>
        <w:spacing w:line="240" w:lineRule="auto"/>
        <w:ind w:firstLineChars="0" w:firstLine="50"/>
        <w:rPr>
          <w:rFonts w:cs="Times New Roman"/>
          <w:snapToGrid w:val="0"/>
          <w:kern w:val="0"/>
        </w:rPr>
      </w:pPr>
      <w:r w:rsidRPr="003B7D34">
        <w:rPr>
          <w:rFonts w:cs="Times New Roman"/>
          <w:snapToGrid w:val="0"/>
          <w:kern w:val="0"/>
        </w:rPr>
        <w:t>This study has demonstrated the efficacy of statistical modeling, particularly the Monte Carlo method, for solving the Cauchy problem for the generalized equation of anisotropic diffusion. The core of our approach lies in establishing a profound connection between the deterministic differential equation and the trajectories of a constructed Markov process. The proposed "walk on spheres" algorithm, grounded in the probabilistic representation of the solution, provides a robust numerical framework for problems where traditional analytical methods face significant challenges.</w:t>
      </w:r>
    </w:p>
    <w:p w14:paraId="79C5DF5F" w14:textId="77777777" w:rsidR="003B7D34" w:rsidRPr="003B7D34" w:rsidRDefault="003B7D34" w:rsidP="006D6A33">
      <w:pPr>
        <w:pStyle w:val="13-SciencePG-Text"/>
        <w:spacing w:line="240" w:lineRule="auto"/>
        <w:ind w:firstLineChars="0" w:firstLine="50"/>
        <w:rPr>
          <w:rFonts w:cs="Times New Roman"/>
          <w:snapToGrid w:val="0"/>
          <w:kern w:val="0"/>
        </w:rPr>
      </w:pPr>
      <w:r w:rsidRPr="003B7D34">
        <w:rPr>
          <w:rFonts w:cs="Times New Roman"/>
          <w:snapToGrid w:val="0"/>
          <w:kern w:val="0"/>
        </w:rPr>
        <w:t xml:space="preserve">The martingale property of the sequence </w:t>
      </w:r>
      <w:r w:rsidRPr="003B7D34">
        <w:rPr>
          <w:rFonts w:cs="Times New Roman"/>
          <w:position w:val="-12"/>
        </w:rPr>
        <w:object w:dxaOrig="300" w:dyaOrig="360" w14:anchorId="36F78EA9">
          <v:shape id="_x0000_i1134" type="#_x0000_t75" style="width:15pt;height:18pt" o:ole="">
            <v:imagedata r:id="rId224" o:title=""/>
          </v:shape>
          <o:OLEObject Type="Embed" ProgID="Equation.DSMT4" ShapeID="_x0000_i1134" DrawAspect="Content" ObjectID="_1828699226" r:id="rId225"/>
        </w:object>
      </w:r>
      <w:r w:rsidRPr="003B7D34">
        <w:rPr>
          <w:rFonts w:cs="Times New Roman"/>
          <w:snapToGrid w:val="0"/>
          <w:kern w:val="0"/>
        </w:rPr>
        <w:t>, as established in Theorem 4.1, is a cornerstone of our statistical model. This property ensures the unbiasedness of our estimators, a critical factor for the validity of the Monte Carlo method. The square-integrability condition further guarantees the stability and convergence of the algorithm, making it suitable for practical computations. Our work thus extends the classical probabilistic methods developed for diffusion equations [5, 11] to the more complex case of anisotropic diffusion with a generalized structure.</w:t>
      </w:r>
    </w:p>
    <w:p w14:paraId="371733A7" w14:textId="77777777" w:rsidR="003B7D34" w:rsidRPr="003B7D34" w:rsidRDefault="003B7D34" w:rsidP="006D6A33">
      <w:pPr>
        <w:pStyle w:val="13-SciencePG-Text"/>
        <w:spacing w:line="240" w:lineRule="auto"/>
        <w:ind w:firstLineChars="0" w:firstLine="50"/>
        <w:rPr>
          <w:rFonts w:cs="Times New Roman"/>
          <w:snapToGrid w:val="0"/>
          <w:kern w:val="0"/>
        </w:rPr>
      </w:pPr>
      <w:r w:rsidRPr="003B7D34">
        <w:rPr>
          <w:rFonts w:cs="Times New Roman"/>
          <w:snapToGrid w:val="0"/>
          <w:kern w:val="0"/>
        </w:rPr>
        <w:t xml:space="preserve">The construction of our statistical estimates hinges on the positive definiteness of the key matrices </w:t>
      </w:r>
      <w:r w:rsidRPr="003B7D34">
        <w:rPr>
          <w:rFonts w:cs="Times New Roman"/>
          <w:position w:val="-4"/>
        </w:rPr>
        <w:object w:dxaOrig="240" w:dyaOrig="260" w14:anchorId="5228B30C">
          <v:shape id="_x0000_i1135" type="#_x0000_t75" style="width:12pt;height:13.5pt" o:ole="">
            <v:imagedata r:id="rId226" o:title=""/>
          </v:shape>
          <o:OLEObject Type="Embed" ProgID="Equation.DSMT4" ShapeID="_x0000_i1135" DrawAspect="Content" ObjectID="_1828699227" r:id="rId227"/>
        </w:object>
      </w:r>
      <w:r w:rsidRPr="003B7D34">
        <w:rPr>
          <w:rFonts w:cs="Times New Roman"/>
          <w:snapToGrid w:val="0"/>
          <w:kern w:val="0"/>
        </w:rPr>
        <w:t xml:space="preserve"> and </w:t>
      </w:r>
      <w:r w:rsidRPr="003B7D34">
        <w:rPr>
          <w:rFonts w:cs="Times New Roman"/>
          <w:position w:val="-4"/>
        </w:rPr>
        <w:object w:dxaOrig="240" w:dyaOrig="320" w14:anchorId="7E69C266">
          <v:shape id="_x0000_i1136" type="#_x0000_t75" style="width:12pt;height:15.75pt" o:ole="">
            <v:imagedata r:id="rId228" o:title=""/>
          </v:shape>
          <o:OLEObject Type="Embed" ProgID="Equation.DSMT4" ShapeID="_x0000_i1136" DrawAspect="Content" ObjectID="_1828699228" r:id="rId229"/>
        </w:object>
      </w:r>
      <w:r w:rsidRPr="003B7D34">
        <w:rPr>
          <w:rFonts w:cs="Times New Roman"/>
          <w:snapToGrid w:val="0"/>
          <w:kern w:val="0"/>
        </w:rPr>
        <w:t>, proven in Theorem 3.1. This is not merely a technical necessity but underscores the well-</w:t>
      </w:r>
      <w:proofErr w:type="spellStart"/>
      <w:r w:rsidRPr="003B7D34">
        <w:rPr>
          <w:rFonts w:cs="Times New Roman"/>
          <w:snapToGrid w:val="0"/>
          <w:kern w:val="0"/>
        </w:rPr>
        <w:t>posedness</w:t>
      </w:r>
      <w:proofErr w:type="spellEnd"/>
      <w:r w:rsidRPr="003B7D34">
        <w:rPr>
          <w:rFonts w:cs="Times New Roman"/>
          <w:snapToGrid w:val="0"/>
          <w:kern w:val="0"/>
        </w:rPr>
        <w:t xml:space="preserve"> of the underlying stochastic process used for modeling. This aspect aligns with the foundational works in stochastic differential equations [12] and their numerical solutions [2, 3], where the properties of the diffusion coefficient </w:t>
      </w:r>
      <w:r w:rsidRPr="003B7D34">
        <w:rPr>
          <w:rFonts w:cs="Times New Roman"/>
          <w:snapToGrid w:val="0"/>
          <w:kern w:val="0"/>
        </w:rPr>
        <w:lastRenderedPageBreak/>
        <w:t>matrix are paramount.</w:t>
      </w:r>
    </w:p>
    <w:p w14:paraId="10255620" w14:textId="77777777" w:rsidR="003B7D34" w:rsidRPr="003B7D34" w:rsidRDefault="003B7D34" w:rsidP="006D6A33">
      <w:pPr>
        <w:pStyle w:val="13-SciencePG-Text"/>
        <w:spacing w:line="240" w:lineRule="auto"/>
        <w:ind w:firstLineChars="0" w:firstLine="50"/>
        <w:rPr>
          <w:rFonts w:cs="Times New Roman"/>
          <w:snapToGrid w:val="0"/>
          <w:kern w:val="0"/>
        </w:rPr>
      </w:pPr>
      <w:r w:rsidRPr="003B7D34">
        <w:rPr>
          <w:rFonts w:cs="Times New Roman"/>
          <w:snapToGrid w:val="0"/>
          <w:kern w:val="0"/>
        </w:rPr>
        <w:t>Compared to the standard "random walk on spheres" method for isotropic problems in bounded domains, our algorithm is adapted for the Cauchy problem in a layer for an anisotropic medium. This allows for the localization of solutions and a more accurate simulation of physical processes where direction-dependent diffusion is inherent. The results obtained are consistent with the broader trend of applying Monte Carlo methods to complex boundary value problems [14, 15, 20], confirming that probabilistic representations can be engineered into efficient computational algorithms even when a direct path integral formulation is cumbersome.</w:t>
      </w:r>
    </w:p>
    <w:p w14:paraId="0365D5E8" w14:textId="77777777" w:rsidR="003B7D34" w:rsidRPr="003B7D34" w:rsidRDefault="003B7D34" w:rsidP="006D6A33">
      <w:pPr>
        <w:pStyle w:val="13-SciencePG-Text"/>
        <w:spacing w:line="240" w:lineRule="auto"/>
        <w:ind w:firstLineChars="0" w:firstLine="50"/>
        <w:rPr>
          <w:rFonts w:cs="Times New Roman"/>
          <w:snapToGrid w:val="0"/>
          <w:kern w:val="0"/>
        </w:rPr>
      </w:pPr>
      <w:r w:rsidRPr="003B7D34">
        <w:rPr>
          <w:rFonts w:cs="Times New Roman"/>
          <w:snapToGrid w:val="0"/>
          <w:kern w:val="0"/>
        </w:rPr>
        <w:t>For future research, several promising directions emerge. Firstly, the extension of this method to nonlinear versions of the generalized diffusion equation presents a significant challenge, where techniques from [14, 15] could be insightful. Secondly, improving the efficiency of the algorithm through variance reduction techniques, such as importance sampling or the use of control variates based on fundamental solutions, would be a valuable endeavor. Finally, the application of this developed framework to specific real-world problems in transport theory and physicochemical kinetics, with a focus on high-performance computing implementations, would be a logical and impactful next step.</w:t>
      </w:r>
    </w:p>
    <w:p w14:paraId="74CBD54F" w14:textId="77777777" w:rsidR="003B7D34" w:rsidRPr="00B3471D" w:rsidRDefault="000D64E4" w:rsidP="000D64E4">
      <w:pPr>
        <w:pStyle w:val="10-SciencePG-Level1"/>
        <w:spacing w:before="240" w:after="240" w:line="240" w:lineRule="auto"/>
        <w:ind w:firstLineChars="0" w:firstLine="0"/>
        <w:jc w:val="center"/>
        <w:rPr>
          <w:rFonts w:eastAsia="SimSun" w:cs="Times New Roman"/>
          <w:snapToGrid w:val="0"/>
          <w:color w:val="auto"/>
          <w:kern w:val="0"/>
          <w:sz w:val="24"/>
          <w:szCs w:val="24"/>
        </w:rPr>
      </w:pPr>
      <w:r w:rsidRPr="00B3471D">
        <w:rPr>
          <w:rFonts w:cs="Times New Roman"/>
          <w:snapToGrid w:val="0"/>
          <w:color w:val="auto"/>
          <w:kern w:val="0"/>
          <w:sz w:val="24"/>
          <w:szCs w:val="24"/>
        </w:rPr>
        <w:t>CONCLUSIONS</w:t>
      </w:r>
    </w:p>
    <w:p w14:paraId="4AC32219" w14:textId="77777777" w:rsidR="003B7D34" w:rsidRPr="003B7D34" w:rsidRDefault="003B7D34" w:rsidP="006D6A33">
      <w:pPr>
        <w:pStyle w:val="13-SciencePG-Text"/>
        <w:spacing w:line="240" w:lineRule="auto"/>
        <w:ind w:firstLineChars="0" w:firstLine="284"/>
        <w:rPr>
          <w:rFonts w:eastAsiaTheme="minorEastAsia" w:cs="Times New Roman"/>
          <w:snapToGrid w:val="0"/>
          <w:kern w:val="0"/>
        </w:rPr>
      </w:pPr>
      <w:r w:rsidRPr="003B7D34">
        <w:rPr>
          <w:rFonts w:eastAsiaTheme="minorEastAsia" w:cs="Times New Roman"/>
          <w:snapToGrid w:val="0"/>
          <w:kern w:val="0"/>
        </w:rPr>
        <w:t>The use of statistical modeling methods, including the Monte Carlo method, represents a powerful tool for solving problems related to diffusion processes that cannot be solved by standard analytical methods. In particular, for the Cauchy problem associated with the generalized equation of anisotropic diffusion, statistical modeling methods become especially useful, allowing one to account for all the complexities related to anomalous or nonlinear effects in physical processes.</w:t>
      </w:r>
    </w:p>
    <w:p w14:paraId="3AFFF039" w14:textId="77777777" w:rsidR="003B7D34" w:rsidRPr="003B7D34" w:rsidRDefault="003B7D34" w:rsidP="006D6A33">
      <w:pPr>
        <w:pStyle w:val="13-SciencePG-Text"/>
        <w:spacing w:line="240" w:lineRule="auto"/>
        <w:ind w:firstLineChars="0" w:firstLine="284"/>
        <w:rPr>
          <w:rFonts w:eastAsiaTheme="minorEastAsia" w:cs="Times New Roman"/>
          <w:snapToGrid w:val="0"/>
          <w:kern w:val="0"/>
        </w:rPr>
      </w:pPr>
      <w:r w:rsidRPr="003B7D34">
        <w:rPr>
          <w:rFonts w:eastAsiaTheme="minorEastAsia" w:cs="Times New Roman"/>
          <w:snapToGrid w:val="0"/>
          <w:kern w:val="0"/>
        </w:rPr>
        <w:t>Modern methods, such as the Monte Carlo method, provide computational capabilities for modeling processes under complex interaction conditions where traditional analytical approaches often prove ineffective or impossible. These methods open up prospects for analyzing processes in fields such as transport theory, statistical physics, chemical kinetics, as well as in biology and engineering, where many problems have a random and probabilistic nature. An important aspect of applying statistical modeling is the possibility of simulating random processes and their connection with partial differential equations, which underlies many physical and mathematical problems.</w:t>
      </w:r>
    </w:p>
    <w:p w14:paraId="07AF9E11" w14:textId="77777777" w:rsidR="003B7D34" w:rsidRPr="003B7D34" w:rsidRDefault="003B7D34" w:rsidP="006D6A33">
      <w:pPr>
        <w:pStyle w:val="13-SciencePG-Text"/>
        <w:spacing w:line="240" w:lineRule="auto"/>
        <w:ind w:firstLineChars="0" w:firstLine="284"/>
        <w:rPr>
          <w:rFonts w:eastAsiaTheme="minorEastAsia" w:cs="Times New Roman"/>
          <w:snapToGrid w:val="0"/>
          <w:kern w:val="0"/>
        </w:rPr>
      </w:pPr>
      <w:r w:rsidRPr="003B7D34">
        <w:rPr>
          <w:rFonts w:eastAsiaTheme="minorEastAsia" w:cs="Times New Roman"/>
          <w:snapToGrid w:val="0"/>
          <w:kern w:val="0"/>
        </w:rPr>
        <w:t>The advantages of using statistical methods become evident in the context of the Cauchy problem for the generalized equation of anisotropic diffusion. The development of numerical algorithms, such as integration via the Monte Carlo method, allows not only for solving the problem with given initial and boundary conditions but also for accurately describing the system's behavior under complex changes and anomalies, for example, in the case of diffusion with additional terms. The introduction of new mathematical notations and structures, such as coefficient matrices and the use of spheroids for solution localization, significantly improves the accuracy of calculations and helps correctly model physical processes.</w:t>
      </w:r>
    </w:p>
    <w:p w14:paraId="774FA01B" w14:textId="77777777" w:rsidR="003B7D34" w:rsidRPr="003B7D34" w:rsidRDefault="003B7D34" w:rsidP="006D6A33">
      <w:pPr>
        <w:pStyle w:val="13-SciencePG-Text"/>
        <w:spacing w:line="240" w:lineRule="auto"/>
        <w:ind w:firstLineChars="0" w:firstLine="284"/>
        <w:rPr>
          <w:rFonts w:eastAsiaTheme="minorEastAsia" w:cs="Times New Roman"/>
          <w:snapToGrid w:val="0"/>
          <w:kern w:val="0"/>
        </w:rPr>
      </w:pPr>
      <w:r w:rsidRPr="003B7D34">
        <w:rPr>
          <w:rFonts w:eastAsiaTheme="minorEastAsia" w:cs="Times New Roman"/>
          <w:snapToGrid w:val="0"/>
          <w:kern w:val="0"/>
        </w:rPr>
        <w:t>In conclusion, it can be argued that the use of statistical modeling methods in solving the Cauchy problem for the generalized equation of anisotropic diffusion is an effective tool for studying and numerically simulating complex physical and mathematical processes. This expands research possibilities in areas where traditional approaches cannot provide accurate and reliable solutions, and also opens new horizons for developing more complex models that can be applied to real scientific and engineering problems.</w:t>
      </w:r>
    </w:p>
    <w:p w14:paraId="44BE12E9" w14:textId="77777777" w:rsidR="003B7D34" w:rsidRPr="000D64E4" w:rsidRDefault="000D64E4" w:rsidP="000D64E4">
      <w:pPr>
        <w:pStyle w:val="10-SciencePG-Level1"/>
        <w:spacing w:before="240" w:after="240" w:line="240" w:lineRule="auto"/>
        <w:ind w:firstLineChars="0" w:firstLine="0"/>
        <w:jc w:val="center"/>
        <w:rPr>
          <w:rFonts w:cs="Times New Roman"/>
          <w:snapToGrid w:val="0"/>
          <w:color w:val="auto"/>
          <w:kern w:val="0"/>
          <w:sz w:val="24"/>
          <w:szCs w:val="24"/>
        </w:rPr>
      </w:pPr>
      <w:r w:rsidRPr="00B3471D">
        <w:rPr>
          <w:rFonts w:cs="Times New Roman"/>
          <w:snapToGrid w:val="0"/>
          <w:color w:val="auto"/>
          <w:kern w:val="0"/>
          <w:sz w:val="24"/>
          <w:szCs w:val="24"/>
        </w:rPr>
        <w:t>REFERENCES</w:t>
      </w:r>
    </w:p>
    <w:p w14:paraId="4AE84C16" w14:textId="77777777" w:rsidR="003B7D34" w:rsidRPr="005C32FF" w:rsidRDefault="000D64E4" w:rsidP="0059279F">
      <w:pPr>
        <w:pStyle w:val="13-SciencePG-Text"/>
        <w:spacing w:line="240" w:lineRule="auto"/>
        <w:ind w:firstLineChars="0" w:firstLine="0"/>
        <w:rPr>
          <w:rFonts w:eastAsiaTheme="minorEastAsia" w:cs="Times New Roman"/>
          <w:snapToGrid w:val="0"/>
          <w:kern w:val="0"/>
        </w:rPr>
      </w:pPr>
      <w:r w:rsidRPr="000D64E4">
        <w:rPr>
          <w:rFonts w:eastAsiaTheme="minorEastAsia" w:cs="Times New Roman"/>
          <w:snapToGrid w:val="0"/>
          <w:kern w:val="0"/>
        </w:rPr>
        <w:t xml:space="preserve">1. </w:t>
      </w:r>
      <w:r w:rsidR="003B7D34" w:rsidRPr="005C32FF">
        <w:rPr>
          <w:rFonts w:eastAsiaTheme="minorEastAsia" w:cs="Times New Roman"/>
          <w:snapToGrid w:val="0"/>
          <w:kern w:val="0"/>
        </w:rPr>
        <w:t xml:space="preserve">Vladimirov V.S. On the approximate computation of Wiener integrals. </w:t>
      </w:r>
      <w:proofErr w:type="spellStart"/>
      <w:r w:rsidR="003B7D34" w:rsidRPr="005C32FF">
        <w:rPr>
          <w:rFonts w:eastAsiaTheme="minorEastAsia" w:cs="Times New Roman"/>
          <w:snapToGrid w:val="0"/>
          <w:kern w:val="0"/>
        </w:rPr>
        <w:t>Uspekhi</w:t>
      </w:r>
      <w:proofErr w:type="spellEnd"/>
      <w:r w:rsidR="003B7D34" w:rsidRPr="005C32FF">
        <w:rPr>
          <w:rFonts w:eastAsiaTheme="minorEastAsia" w:cs="Times New Roman"/>
          <w:snapToGrid w:val="0"/>
          <w:kern w:val="0"/>
        </w:rPr>
        <w:t xml:space="preserve"> </w:t>
      </w:r>
      <w:proofErr w:type="spellStart"/>
      <w:r w:rsidR="003B7D34" w:rsidRPr="005C32FF">
        <w:rPr>
          <w:rFonts w:eastAsiaTheme="minorEastAsia" w:cs="Times New Roman"/>
          <w:snapToGrid w:val="0"/>
          <w:kern w:val="0"/>
        </w:rPr>
        <w:t>Matematicheskikh</w:t>
      </w:r>
      <w:proofErr w:type="spellEnd"/>
      <w:r w:rsidR="003B7D34" w:rsidRPr="005C32FF">
        <w:rPr>
          <w:rFonts w:eastAsiaTheme="minorEastAsia" w:cs="Times New Roman"/>
          <w:snapToGrid w:val="0"/>
          <w:kern w:val="0"/>
        </w:rPr>
        <w:t xml:space="preserve"> </w:t>
      </w:r>
      <w:proofErr w:type="spellStart"/>
      <w:r w:rsidR="003B7D34" w:rsidRPr="005C32FF">
        <w:rPr>
          <w:rFonts w:eastAsiaTheme="minorEastAsia" w:cs="Times New Roman"/>
          <w:snapToGrid w:val="0"/>
          <w:kern w:val="0"/>
        </w:rPr>
        <w:t>Nauk</w:t>
      </w:r>
      <w:proofErr w:type="spellEnd"/>
      <w:r w:rsidR="003B7D34" w:rsidRPr="005C32FF">
        <w:rPr>
          <w:rFonts w:eastAsiaTheme="minorEastAsia" w:cs="Times New Roman"/>
          <w:snapToGrid w:val="0"/>
          <w:kern w:val="0"/>
        </w:rPr>
        <w:t>. 1960. Vol.15. No.4. P.129-135. (in Russian)</w:t>
      </w:r>
    </w:p>
    <w:p w14:paraId="4CBBC0DB" w14:textId="77777777" w:rsidR="003B7D34" w:rsidRPr="005C32FF" w:rsidRDefault="000D64E4" w:rsidP="0059279F">
      <w:pPr>
        <w:pStyle w:val="13-SciencePG-Text"/>
        <w:spacing w:line="240" w:lineRule="auto"/>
        <w:ind w:firstLineChars="0" w:firstLine="0"/>
        <w:rPr>
          <w:rFonts w:eastAsiaTheme="minorEastAsia" w:cs="Times New Roman"/>
          <w:snapToGrid w:val="0"/>
          <w:kern w:val="0"/>
        </w:rPr>
      </w:pPr>
      <w:r w:rsidRPr="000D64E4">
        <w:rPr>
          <w:rFonts w:eastAsiaTheme="minorEastAsia" w:cs="Times New Roman"/>
          <w:snapToGrid w:val="0"/>
          <w:kern w:val="0"/>
        </w:rPr>
        <w:t xml:space="preserve">2. </w:t>
      </w:r>
      <w:r w:rsidR="003B7D34" w:rsidRPr="005C32FF">
        <w:rPr>
          <w:rFonts w:eastAsiaTheme="minorEastAsia" w:cs="Times New Roman"/>
          <w:snapToGrid w:val="0"/>
          <w:kern w:val="0"/>
        </w:rPr>
        <w:t xml:space="preserve">Mikhailov G.A. Unbiasedness and variance of the standard estimator in the Monte Carlo method. </w:t>
      </w:r>
      <w:proofErr w:type="spellStart"/>
      <w:r w:rsidR="003B7D34" w:rsidRPr="005C32FF">
        <w:rPr>
          <w:rFonts w:eastAsiaTheme="minorEastAsia" w:cs="Times New Roman"/>
          <w:snapToGrid w:val="0"/>
          <w:kern w:val="0"/>
        </w:rPr>
        <w:t>Doklady</w:t>
      </w:r>
      <w:proofErr w:type="spellEnd"/>
      <w:r w:rsidR="003B7D34" w:rsidRPr="005C32FF">
        <w:rPr>
          <w:rFonts w:eastAsiaTheme="minorEastAsia" w:cs="Times New Roman"/>
          <w:snapToGrid w:val="0"/>
          <w:kern w:val="0"/>
        </w:rPr>
        <w:t xml:space="preserve"> </w:t>
      </w:r>
      <w:proofErr w:type="spellStart"/>
      <w:r w:rsidR="003B7D34" w:rsidRPr="005C32FF">
        <w:rPr>
          <w:rFonts w:eastAsiaTheme="minorEastAsia" w:cs="Times New Roman"/>
          <w:snapToGrid w:val="0"/>
          <w:kern w:val="0"/>
        </w:rPr>
        <w:t>Rossiiskoi</w:t>
      </w:r>
      <w:proofErr w:type="spellEnd"/>
      <w:r w:rsidR="003B7D34" w:rsidRPr="005C32FF">
        <w:rPr>
          <w:rFonts w:eastAsiaTheme="minorEastAsia" w:cs="Times New Roman"/>
          <w:snapToGrid w:val="0"/>
          <w:kern w:val="0"/>
        </w:rPr>
        <w:t xml:space="preserve"> </w:t>
      </w:r>
      <w:proofErr w:type="spellStart"/>
      <w:r w:rsidR="003B7D34" w:rsidRPr="005C32FF">
        <w:rPr>
          <w:rFonts w:eastAsiaTheme="minorEastAsia" w:cs="Times New Roman"/>
          <w:snapToGrid w:val="0"/>
          <w:kern w:val="0"/>
        </w:rPr>
        <w:t>Akademii</w:t>
      </w:r>
      <w:proofErr w:type="spellEnd"/>
      <w:r w:rsidR="003B7D34" w:rsidRPr="005C32FF">
        <w:rPr>
          <w:rFonts w:eastAsiaTheme="minorEastAsia" w:cs="Times New Roman"/>
          <w:snapToGrid w:val="0"/>
          <w:kern w:val="0"/>
        </w:rPr>
        <w:t xml:space="preserve"> Nauk. 1995. Vol.343. No.3. P.306-309. (in Russian)</w:t>
      </w:r>
    </w:p>
    <w:p w14:paraId="59E27BBB" w14:textId="77777777" w:rsidR="003B7D34" w:rsidRPr="005C32FF" w:rsidRDefault="000D64E4" w:rsidP="0059279F">
      <w:pPr>
        <w:pStyle w:val="13-SciencePG-Text"/>
        <w:spacing w:line="240" w:lineRule="auto"/>
        <w:ind w:firstLineChars="0" w:firstLine="0"/>
        <w:rPr>
          <w:rFonts w:eastAsiaTheme="minorEastAsia" w:cs="Times New Roman"/>
          <w:snapToGrid w:val="0"/>
          <w:kern w:val="0"/>
        </w:rPr>
      </w:pPr>
      <w:r w:rsidRPr="000D64E4">
        <w:rPr>
          <w:rFonts w:eastAsiaTheme="minorEastAsia" w:cs="Times New Roman"/>
          <w:snapToGrid w:val="0"/>
          <w:kern w:val="0"/>
        </w:rPr>
        <w:t xml:space="preserve">3. </w:t>
      </w:r>
      <w:r w:rsidR="003B7D34" w:rsidRPr="005C32FF">
        <w:rPr>
          <w:rFonts w:eastAsiaTheme="minorEastAsia" w:cs="Times New Roman"/>
          <w:snapToGrid w:val="0"/>
          <w:kern w:val="0"/>
        </w:rPr>
        <w:t xml:space="preserve">Ermakov S.M., </w:t>
      </w:r>
      <w:proofErr w:type="spellStart"/>
      <w:r w:rsidR="003B7D34" w:rsidRPr="005C32FF">
        <w:rPr>
          <w:rFonts w:eastAsiaTheme="minorEastAsia" w:cs="Times New Roman"/>
          <w:snapToGrid w:val="0"/>
          <w:kern w:val="0"/>
        </w:rPr>
        <w:t>Nekrutkin</w:t>
      </w:r>
      <w:proofErr w:type="spellEnd"/>
      <w:r w:rsidR="003B7D34" w:rsidRPr="005C32FF">
        <w:rPr>
          <w:rFonts w:eastAsiaTheme="minorEastAsia" w:cs="Times New Roman"/>
          <w:snapToGrid w:val="0"/>
          <w:kern w:val="0"/>
        </w:rPr>
        <w:t xml:space="preserve"> V.V., Sipin A.A. Random Processes for Solving Classical Equations of Mathematical Physics. Moscow: Nauka, 1980. 206p. (in Russian)</w:t>
      </w:r>
    </w:p>
    <w:p w14:paraId="60B19D88" w14:textId="77777777" w:rsidR="003B7D34" w:rsidRPr="005C32FF" w:rsidRDefault="000D64E4" w:rsidP="0059279F">
      <w:pPr>
        <w:pStyle w:val="13-SciencePG-Text"/>
        <w:spacing w:line="240" w:lineRule="auto"/>
        <w:ind w:firstLineChars="0" w:firstLine="0"/>
        <w:rPr>
          <w:rFonts w:eastAsiaTheme="minorEastAsia" w:cs="Times New Roman"/>
          <w:snapToGrid w:val="0"/>
          <w:kern w:val="0"/>
        </w:rPr>
      </w:pPr>
      <w:r w:rsidRPr="000D64E4">
        <w:rPr>
          <w:rFonts w:eastAsiaTheme="minorEastAsia" w:cs="Times New Roman"/>
          <w:snapToGrid w:val="0"/>
          <w:kern w:val="0"/>
        </w:rPr>
        <w:t xml:space="preserve">4. </w:t>
      </w:r>
      <w:r w:rsidR="003B7D34" w:rsidRPr="005C32FF">
        <w:rPr>
          <w:rFonts w:eastAsiaTheme="minorEastAsia" w:cs="Times New Roman"/>
          <w:snapToGrid w:val="0"/>
          <w:kern w:val="0"/>
        </w:rPr>
        <w:t>Sobol I.M. Numerical Monte Carlo Methods. Moscow: Nauka, 1973. 312p. (in Russian)</w:t>
      </w:r>
    </w:p>
    <w:p w14:paraId="18F55A21" w14:textId="77777777" w:rsidR="003B7D34" w:rsidRPr="005C32FF" w:rsidRDefault="000D64E4" w:rsidP="0059279F">
      <w:pPr>
        <w:pStyle w:val="13-SciencePG-Text"/>
        <w:spacing w:line="240" w:lineRule="auto"/>
        <w:ind w:firstLineChars="0" w:firstLine="0"/>
        <w:rPr>
          <w:rFonts w:eastAsiaTheme="minorEastAsia" w:cs="Times New Roman"/>
          <w:snapToGrid w:val="0"/>
          <w:kern w:val="0"/>
        </w:rPr>
      </w:pPr>
      <w:r w:rsidRPr="000D64E4">
        <w:rPr>
          <w:rFonts w:eastAsiaTheme="minorEastAsia" w:cs="Times New Roman"/>
          <w:snapToGrid w:val="0"/>
          <w:kern w:val="0"/>
        </w:rPr>
        <w:t xml:space="preserve">5. </w:t>
      </w:r>
      <w:r w:rsidR="003B7D34" w:rsidRPr="005C32FF">
        <w:rPr>
          <w:rFonts w:eastAsiaTheme="minorEastAsia" w:cs="Times New Roman"/>
          <w:snapToGrid w:val="0"/>
          <w:kern w:val="0"/>
        </w:rPr>
        <w:t xml:space="preserve">Kolmogorov A.N. Über die </w:t>
      </w:r>
      <w:proofErr w:type="spellStart"/>
      <w:r w:rsidR="003B7D34" w:rsidRPr="005C32FF">
        <w:rPr>
          <w:rFonts w:eastAsiaTheme="minorEastAsia" w:cs="Times New Roman"/>
          <w:snapToGrid w:val="0"/>
          <w:kern w:val="0"/>
        </w:rPr>
        <w:t>analytischen</w:t>
      </w:r>
      <w:proofErr w:type="spellEnd"/>
      <w:r w:rsidR="003B7D34" w:rsidRPr="005C32FF">
        <w:rPr>
          <w:rFonts w:eastAsiaTheme="minorEastAsia" w:cs="Times New Roman"/>
          <w:snapToGrid w:val="0"/>
          <w:kern w:val="0"/>
        </w:rPr>
        <w:t xml:space="preserve"> </w:t>
      </w:r>
      <w:proofErr w:type="spellStart"/>
      <w:r w:rsidR="003B7D34" w:rsidRPr="005C32FF">
        <w:rPr>
          <w:rFonts w:eastAsiaTheme="minorEastAsia" w:cs="Times New Roman"/>
          <w:snapToGrid w:val="0"/>
          <w:kern w:val="0"/>
        </w:rPr>
        <w:t>Methoden</w:t>
      </w:r>
      <w:proofErr w:type="spellEnd"/>
      <w:r w:rsidR="003B7D34" w:rsidRPr="005C32FF">
        <w:rPr>
          <w:rFonts w:eastAsiaTheme="minorEastAsia" w:cs="Times New Roman"/>
          <w:snapToGrid w:val="0"/>
          <w:kern w:val="0"/>
        </w:rPr>
        <w:t xml:space="preserve"> in der </w:t>
      </w:r>
      <w:proofErr w:type="spellStart"/>
      <w:r w:rsidR="003B7D34" w:rsidRPr="005C32FF">
        <w:rPr>
          <w:rFonts w:eastAsiaTheme="minorEastAsia" w:cs="Times New Roman"/>
          <w:snapToGrid w:val="0"/>
          <w:kern w:val="0"/>
        </w:rPr>
        <w:t>Wahrscheinlichkeitsrechnung</w:t>
      </w:r>
      <w:proofErr w:type="spellEnd"/>
      <w:r w:rsidR="003B7D34" w:rsidRPr="005C32FF">
        <w:rPr>
          <w:rFonts w:eastAsiaTheme="minorEastAsia" w:cs="Times New Roman"/>
          <w:snapToGrid w:val="0"/>
          <w:kern w:val="0"/>
        </w:rPr>
        <w:t>. Mathematische Annalen. 1931. Vol.104. P.415-458.</w:t>
      </w:r>
    </w:p>
    <w:p w14:paraId="178F50CC" w14:textId="77777777" w:rsidR="003B7D34" w:rsidRPr="005C32FF" w:rsidRDefault="000D64E4" w:rsidP="0059279F">
      <w:pPr>
        <w:pStyle w:val="13-SciencePG-Text"/>
        <w:spacing w:line="240" w:lineRule="auto"/>
        <w:ind w:firstLineChars="0" w:firstLine="0"/>
        <w:rPr>
          <w:rFonts w:eastAsiaTheme="minorEastAsia" w:cs="Times New Roman"/>
          <w:snapToGrid w:val="0"/>
          <w:kern w:val="0"/>
        </w:rPr>
      </w:pPr>
      <w:r w:rsidRPr="000D64E4">
        <w:rPr>
          <w:rFonts w:eastAsiaTheme="minorEastAsia" w:cs="Times New Roman"/>
          <w:snapToGrid w:val="0"/>
          <w:kern w:val="0"/>
        </w:rPr>
        <w:t xml:space="preserve">6. </w:t>
      </w:r>
      <w:r w:rsidR="003B7D34" w:rsidRPr="005C32FF">
        <w:rPr>
          <w:rFonts w:eastAsiaTheme="minorEastAsia" w:cs="Times New Roman"/>
          <w:snapToGrid w:val="0"/>
          <w:kern w:val="0"/>
        </w:rPr>
        <w:t>Wiener N. The average of an analytic functional. Proceedings of the National Academy of Sciences. 1921. Vol.7. No.9. P.253.</w:t>
      </w:r>
    </w:p>
    <w:p w14:paraId="701B6D69" w14:textId="77777777" w:rsidR="003B7D34" w:rsidRPr="005C32FF" w:rsidRDefault="000D64E4" w:rsidP="0059279F">
      <w:pPr>
        <w:pStyle w:val="13-SciencePG-Text"/>
        <w:spacing w:line="240" w:lineRule="auto"/>
        <w:ind w:firstLineChars="0" w:firstLine="0"/>
        <w:rPr>
          <w:rFonts w:eastAsiaTheme="minorEastAsia" w:cs="Times New Roman"/>
          <w:snapToGrid w:val="0"/>
          <w:kern w:val="0"/>
        </w:rPr>
      </w:pPr>
      <w:r w:rsidRPr="000D64E4">
        <w:rPr>
          <w:rFonts w:eastAsiaTheme="minorEastAsia" w:cs="Times New Roman"/>
          <w:snapToGrid w:val="0"/>
          <w:kern w:val="0"/>
        </w:rPr>
        <w:lastRenderedPageBreak/>
        <w:t xml:space="preserve">7. </w:t>
      </w:r>
      <w:r w:rsidR="003B7D34" w:rsidRPr="005C32FF">
        <w:rPr>
          <w:rFonts w:eastAsiaTheme="minorEastAsia" w:cs="Times New Roman"/>
          <w:snapToGrid w:val="0"/>
          <w:kern w:val="0"/>
        </w:rPr>
        <w:t>Doob J.L. Semimartingales and subharmonic functions. Transactions of the American Mathematical Society. 1954. Vol.77. P.86-91.</w:t>
      </w:r>
    </w:p>
    <w:p w14:paraId="67414409" w14:textId="77777777" w:rsidR="003B7D34" w:rsidRPr="005C32FF" w:rsidRDefault="000D64E4" w:rsidP="0059279F">
      <w:pPr>
        <w:pStyle w:val="13-SciencePG-Text"/>
        <w:spacing w:line="240" w:lineRule="auto"/>
        <w:ind w:firstLineChars="0" w:firstLine="0"/>
        <w:rPr>
          <w:rFonts w:eastAsiaTheme="minorEastAsia" w:cs="Times New Roman"/>
          <w:snapToGrid w:val="0"/>
          <w:kern w:val="0"/>
        </w:rPr>
      </w:pPr>
      <w:r w:rsidRPr="000D64E4">
        <w:rPr>
          <w:rFonts w:eastAsiaTheme="minorEastAsia" w:cs="Times New Roman"/>
          <w:snapToGrid w:val="0"/>
          <w:kern w:val="0"/>
        </w:rPr>
        <w:t xml:space="preserve">8. </w:t>
      </w:r>
      <w:r w:rsidR="003B7D34" w:rsidRPr="005C32FF">
        <w:rPr>
          <w:rFonts w:eastAsiaTheme="minorEastAsia" w:cs="Times New Roman"/>
          <w:snapToGrid w:val="0"/>
          <w:kern w:val="0"/>
        </w:rPr>
        <w:t>Doob J.L. Classical Potential Theory and Its Probabilistic Counterpart. Springer-Verlag, 1984. 846p.</w:t>
      </w:r>
    </w:p>
    <w:p w14:paraId="4DDC06E1" w14:textId="77777777" w:rsidR="003B7D34" w:rsidRPr="005C32FF" w:rsidRDefault="000D64E4" w:rsidP="0059279F">
      <w:pPr>
        <w:pStyle w:val="13-SciencePG-Text"/>
        <w:spacing w:line="240" w:lineRule="auto"/>
        <w:ind w:firstLineChars="0" w:firstLine="0"/>
        <w:rPr>
          <w:rFonts w:eastAsiaTheme="minorEastAsia" w:cs="Times New Roman"/>
          <w:snapToGrid w:val="0"/>
          <w:kern w:val="0"/>
        </w:rPr>
      </w:pPr>
      <w:r w:rsidRPr="000D64E4">
        <w:rPr>
          <w:rFonts w:eastAsiaTheme="minorEastAsia" w:cs="Times New Roman"/>
          <w:snapToGrid w:val="0"/>
          <w:kern w:val="0"/>
        </w:rPr>
        <w:t xml:space="preserve">9. </w:t>
      </w:r>
      <w:proofErr w:type="spellStart"/>
      <w:r w:rsidR="003B7D34" w:rsidRPr="005C32FF">
        <w:rPr>
          <w:rFonts w:eastAsiaTheme="minorEastAsia" w:cs="Times New Roman"/>
          <w:snapToGrid w:val="0"/>
          <w:kern w:val="0"/>
        </w:rPr>
        <w:t>Dynkin</w:t>
      </w:r>
      <w:proofErr w:type="spellEnd"/>
      <w:r w:rsidR="003B7D34" w:rsidRPr="005C32FF">
        <w:rPr>
          <w:rFonts w:eastAsiaTheme="minorEastAsia" w:cs="Times New Roman"/>
          <w:snapToGrid w:val="0"/>
          <w:kern w:val="0"/>
        </w:rPr>
        <w:t xml:space="preserve"> E.B., Yushkevich A.A. Theorems and Problems on Markov Processes. Moscow: Nauka, 1967. 232p. (in Russian)</w:t>
      </w:r>
    </w:p>
    <w:p w14:paraId="0D00B803" w14:textId="77777777" w:rsidR="003B7D34" w:rsidRPr="005C32FF" w:rsidRDefault="000D64E4" w:rsidP="0059279F">
      <w:pPr>
        <w:pStyle w:val="13-SciencePG-Text"/>
        <w:spacing w:line="240" w:lineRule="auto"/>
        <w:ind w:firstLineChars="0" w:firstLine="0"/>
        <w:rPr>
          <w:rFonts w:eastAsiaTheme="minorEastAsia" w:cs="Times New Roman"/>
          <w:snapToGrid w:val="0"/>
          <w:kern w:val="0"/>
        </w:rPr>
      </w:pPr>
      <w:r w:rsidRPr="000D64E4">
        <w:rPr>
          <w:rFonts w:eastAsiaTheme="minorEastAsia" w:cs="Times New Roman"/>
          <w:snapToGrid w:val="0"/>
          <w:kern w:val="0"/>
        </w:rPr>
        <w:t xml:space="preserve">10. </w:t>
      </w:r>
      <w:proofErr w:type="spellStart"/>
      <w:r w:rsidR="003B7D34" w:rsidRPr="005C32FF">
        <w:rPr>
          <w:rFonts w:eastAsiaTheme="minorEastAsia" w:cs="Times New Roman"/>
          <w:snapToGrid w:val="0"/>
          <w:kern w:val="0"/>
        </w:rPr>
        <w:t>Ventcel</w:t>
      </w:r>
      <w:proofErr w:type="spellEnd"/>
      <w:r w:rsidR="003B7D34" w:rsidRPr="005C32FF">
        <w:rPr>
          <w:rFonts w:eastAsiaTheme="minorEastAsia" w:cs="Times New Roman"/>
          <w:snapToGrid w:val="0"/>
          <w:kern w:val="0"/>
        </w:rPr>
        <w:t xml:space="preserve"> A.D. A Course in the Theory of Stochastic Processes. Moscow: Nauka, 1975. 320p. (in Russian)</w:t>
      </w:r>
    </w:p>
    <w:p w14:paraId="6FA00F7F" w14:textId="77777777" w:rsidR="003B7D34" w:rsidRPr="005C32FF" w:rsidRDefault="000D64E4" w:rsidP="0059279F">
      <w:pPr>
        <w:pStyle w:val="13-SciencePG-Text"/>
        <w:spacing w:line="240" w:lineRule="auto"/>
        <w:ind w:firstLineChars="0" w:firstLine="0"/>
        <w:rPr>
          <w:rFonts w:eastAsiaTheme="minorEastAsia" w:cs="Times New Roman"/>
          <w:snapToGrid w:val="0"/>
          <w:kern w:val="0"/>
        </w:rPr>
      </w:pPr>
      <w:r w:rsidRPr="000D64E4">
        <w:rPr>
          <w:rFonts w:eastAsiaTheme="minorEastAsia" w:cs="Times New Roman"/>
          <w:snapToGrid w:val="0"/>
          <w:kern w:val="0"/>
        </w:rPr>
        <w:t xml:space="preserve">11. </w:t>
      </w:r>
      <w:proofErr w:type="spellStart"/>
      <w:r w:rsidR="003B7D34" w:rsidRPr="005C32FF">
        <w:rPr>
          <w:rFonts w:eastAsiaTheme="minorEastAsia" w:cs="Times New Roman"/>
          <w:snapToGrid w:val="0"/>
          <w:kern w:val="0"/>
        </w:rPr>
        <w:t>Itô</w:t>
      </w:r>
      <w:proofErr w:type="spellEnd"/>
      <w:r w:rsidR="003B7D34" w:rsidRPr="005C32FF">
        <w:rPr>
          <w:rFonts w:eastAsiaTheme="minorEastAsia" w:cs="Times New Roman"/>
          <w:snapToGrid w:val="0"/>
          <w:kern w:val="0"/>
        </w:rPr>
        <w:t xml:space="preserve"> K., McKean H.P. Diffusion Processes and Their Sample Paths. Moscow: Mir, 1968. 393p. (Russian translation)</w:t>
      </w:r>
    </w:p>
    <w:p w14:paraId="6A7F751E" w14:textId="77777777" w:rsidR="003B7D34" w:rsidRPr="005C32FF" w:rsidRDefault="000D64E4" w:rsidP="0059279F">
      <w:pPr>
        <w:pStyle w:val="13-SciencePG-Text"/>
        <w:spacing w:line="240" w:lineRule="auto"/>
        <w:ind w:firstLineChars="0" w:firstLine="0"/>
        <w:rPr>
          <w:rFonts w:eastAsiaTheme="minorEastAsia" w:cs="Times New Roman"/>
          <w:snapToGrid w:val="0"/>
          <w:kern w:val="0"/>
        </w:rPr>
      </w:pPr>
      <w:r w:rsidRPr="000D64E4">
        <w:rPr>
          <w:rFonts w:eastAsiaTheme="minorEastAsia" w:cs="Times New Roman"/>
          <w:snapToGrid w:val="0"/>
          <w:kern w:val="0"/>
        </w:rPr>
        <w:t xml:space="preserve">12. </w:t>
      </w:r>
      <w:proofErr w:type="spellStart"/>
      <w:r w:rsidR="003B7D34" w:rsidRPr="005C32FF">
        <w:rPr>
          <w:rFonts w:eastAsiaTheme="minorEastAsia" w:cs="Times New Roman"/>
          <w:snapToGrid w:val="0"/>
          <w:kern w:val="0"/>
        </w:rPr>
        <w:t>Gikhman</w:t>
      </w:r>
      <w:proofErr w:type="spellEnd"/>
      <w:r w:rsidR="003B7D34" w:rsidRPr="005C32FF">
        <w:rPr>
          <w:rFonts w:eastAsiaTheme="minorEastAsia" w:cs="Times New Roman"/>
          <w:snapToGrid w:val="0"/>
          <w:kern w:val="0"/>
        </w:rPr>
        <w:t xml:space="preserve"> I.I., </w:t>
      </w:r>
      <w:proofErr w:type="spellStart"/>
      <w:r w:rsidR="003B7D34" w:rsidRPr="005C32FF">
        <w:rPr>
          <w:rFonts w:eastAsiaTheme="minorEastAsia" w:cs="Times New Roman"/>
          <w:snapToGrid w:val="0"/>
          <w:kern w:val="0"/>
        </w:rPr>
        <w:t>Skorokhod</w:t>
      </w:r>
      <w:proofErr w:type="spellEnd"/>
      <w:r w:rsidR="003B7D34" w:rsidRPr="005C32FF">
        <w:rPr>
          <w:rFonts w:eastAsiaTheme="minorEastAsia" w:cs="Times New Roman"/>
          <w:snapToGrid w:val="0"/>
          <w:kern w:val="0"/>
        </w:rPr>
        <w:t xml:space="preserve"> A.V. Stochastic Differential Equations. Kiev: </w:t>
      </w:r>
      <w:proofErr w:type="spellStart"/>
      <w:r w:rsidR="003B7D34" w:rsidRPr="005C32FF">
        <w:rPr>
          <w:rFonts w:eastAsiaTheme="minorEastAsia" w:cs="Times New Roman"/>
          <w:snapToGrid w:val="0"/>
          <w:kern w:val="0"/>
        </w:rPr>
        <w:t>Naukova</w:t>
      </w:r>
      <w:proofErr w:type="spellEnd"/>
      <w:r w:rsidR="003B7D34" w:rsidRPr="005C32FF">
        <w:rPr>
          <w:rFonts w:eastAsiaTheme="minorEastAsia" w:cs="Times New Roman"/>
          <w:snapToGrid w:val="0"/>
          <w:kern w:val="0"/>
        </w:rPr>
        <w:t xml:space="preserve"> Dumka, 1968. (in Russian)</w:t>
      </w:r>
    </w:p>
    <w:p w14:paraId="36BCF503" w14:textId="77777777" w:rsidR="003B7D34" w:rsidRPr="005C32FF" w:rsidRDefault="000D64E4" w:rsidP="0059279F">
      <w:pPr>
        <w:pStyle w:val="13-SciencePG-Text"/>
        <w:spacing w:line="240" w:lineRule="auto"/>
        <w:ind w:firstLineChars="0" w:firstLine="0"/>
        <w:rPr>
          <w:rFonts w:eastAsiaTheme="minorEastAsia" w:cs="Times New Roman"/>
          <w:snapToGrid w:val="0"/>
          <w:kern w:val="0"/>
        </w:rPr>
      </w:pPr>
      <w:r w:rsidRPr="000D64E4">
        <w:rPr>
          <w:rFonts w:eastAsiaTheme="minorEastAsia" w:cs="Times New Roman"/>
          <w:snapToGrid w:val="0"/>
          <w:kern w:val="0"/>
        </w:rPr>
        <w:t xml:space="preserve">13. </w:t>
      </w:r>
      <w:r w:rsidR="003B7D34" w:rsidRPr="005C32FF">
        <w:rPr>
          <w:rFonts w:eastAsiaTheme="minorEastAsia" w:cs="Times New Roman"/>
          <w:snapToGrid w:val="0"/>
          <w:kern w:val="0"/>
        </w:rPr>
        <w:t>Cameron R.H. A "Simpson's rule" for the numerical evaluation of Wiener's integrals in function space. Duke Mathematical Journal. 1951. Vol.18. No.1. P.111-130.</w:t>
      </w:r>
    </w:p>
    <w:p w14:paraId="0A104A43" w14:textId="77777777" w:rsidR="003B7D34" w:rsidRPr="005C32FF" w:rsidRDefault="000D64E4" w:rsidP="0059279F">
      <w:pPr>
        <w:pStyle w:val="13-SciencePG-Text"/>
        <w:spacing w:line="240" w:lineRule="auto"/>
        <w:ind w:firstLineChars="0" w:firstLine="0"/>
        <w:rPr>
          <w:rFonts w:eastAsiaTheme="minorEastAsia" w:cs="Times New Roman"/>
          <w:snapToGrid w:val="0"/>
          <w:kern w:val="0"/>
        </w:rPr>
      </w:pPr>
      <w:r w:rsidRPr="000D64E4">
        <w:rPr>
          <w:rFonts w:eastAsiaTheme="minorEastAsia" w:cs="Times New Roman"/>
          <w:snapToGrid w:val="0"/>
          <w:kern w:val="0"/>
        </w:rPr>
        <w:t xml:space="preserve">14. </w:t>
      </w:r>
      <w:r w:rsidR="003B7D34" w:rsidRPr="005C32FF">
        <w:rPr>
          <w:rFonts w:eastAsiaTheme="minorEastAsia" w:cs="Times New Roman"/>
          <w:snapToGrid w:val="0"/>
          <w:kern w:val="0"/>
        </w:rPr>
        <w:t xml:space="preserve">Rasulov A.S., </w:t>
      </w:r>
      <w:proofErr w:type="spellStart"/>
      <w:r w:rsidR="003B7D34" w:rsidRPr="005C32FF">
        <w:rPr>
          <w:rFonts w:eastAsiaTheme="minorEastAsia" w:cs="Times New Roman"/>
          <w:snapToGrid w:val="0"/>
          <w:kern w:val="0"/>
        </w:rPr>
        <w:t>Bakoev</w:t>
      </w:r>
      <w:proofErr w:type="spellEnd"/>
      <w:r w:rsidR="003B7D34" w:rsidRPr="005C32FF">
        <w:rPr>
          <w:rFonts w:eastAsiaTheme="minorEastAsia" w:cs="Times New Roman"/>
          <w:snapToGrid w:val="0"/>
          <w:kern w:val="0"/>
        </w:rPr>
        <w:t xml:space="preserve"> M.T. Algorithms for solving some linear and nonlinear equations of parabolic type. VII All-Union Conference on Monte Carlo Methods in Computational Mathematics and Mathematical Physics. October 9-11, 1985. Novosibirsk, 1985. P.177-180. (in Russian)</w:t>
      </w:r>
    </w:p>
    <w:p w14:paraId="2DFD9B79" w14:textId="77777777" w:rsidR="003B7D34" w:rsidRPr="005C32FF" w:rsidRDefault="0059279F" w:rsidP="0059279F">
      <w:pPr>
        <w:pStyle w:val="13-SciencePG-Text"/>
        <w:spacing w:line="240" w:lineRule="auto"/>
        <w:ind w:firstLineChars="0" w:firstLine="0"/>
        <w:rPr>
          <w:rFonts w:eastAsiaTheme="minorEastAsia" w:cs="Times New Roman"/>
          <w:snapToGrid w:val="0"/>
          <w:kern w:val="0"/>
        </w:rPr>
      </w:pPr>
      <w:r w:rsidRPr="0059279F">
        <w:rPr>
          <w:rFonts w:eastAsiaTheme="minorEastAsia" w:cs="Times New Roman"/>
          <w:snapToGrid w:val="0"/>
          <w:kern w:val="0"/>
        </w:rPr>
        <w:t xml:space="preserve">15. </w:t>
      </w:r>
      <w:r w:rsidR="003B7D34" w:rsidRPr="005C32FF">
        <w:rPr>
          <w:rFonts w:eastAsiaTheme="minorEastAsia" w:cs="Times New Roman"/>
          <w:snapToGrid w:val="0"/>
          <w:kern w:val="0"/>
        </w:rPr>
        <w:t xml:space="preserve">Rasulov A.S., </w:t>
      </w:r>
      <w:proofErr w:type="spellStart"/>
      <w:r w:rsidR="003B7D34" w:rsidRPr="005C32FF">
        <w:rPr>
          <w:rFonts w:eastAsiaTheme="minorEastAsia" w:cs="Times New Roman"/>
          <w:snapToGrid w:val="0"/>
          <w:kern w:val="0"/>
        </w:rPr>
        <w:t>Bakoev</w:t>
      </w:r>
      <w:proofErr w:type="spellEnd"/>
      <w:r w:rsidR="003B7D34" w:rsidRPr="005C32FF">
        <w:rPr>
          <w:rFonts w:eastAsiaTheme="minorEastAsia" w:cs="Times New Roman"/>
          <w:snapToGrid w:val="0"/>
          <w:kern w:val="0"/>
        </w:rPr>
        <w:t xml:space="preserve"> M.T. Solution of the mixed problem for some quasilinear parabolic equations by the Monte Carlo method. Abstracts of the First World Congress of the Bernoulli Society. September 7-14, 1986. Tashkent. P.473. (in Russian)</w:t>
      </w:r>
    </w:p>
    <w:p w14:paraId="75422E18" w14:textId="77777777" w:rsidR="003B7D34" w:rsidRPr="005C32FF" w:rsidRDefault="0059279F" w:rsidP="0059279F">
      <w:pPr>
        <w:pStyle w:val="13-SciencePG-Text"/>
        <w:spacing w:line="240" w:lineRule="auto"/>
        <w:ind w:firstLineChars="0" w:firstLine="0"/>
        <w:rPr>
          <w:rFonts w:eastAsiaTheme="minorEastAsia" w:cs="Times New Roman"/>
          <w:snapToGrid w:val="0"/>
          <w:kern w:val="0"/>
        </w:rPr>
      </w:pPr>
      <w:r w:rsidRPr="0059279F">
        <w:rPr>
          <w:rFonts w:eastAsiaTheme="minorEastAsia" w:cs="Times New Roman"/>
          <w:snapToGrid w:val="0"/>
          <w:kern w:val="0"/>
        </w:rPr>
        <w:t xml:space="preserve">16. </w:t>
      </w:r>
      <w:proofErr w:type="spellStart"/>
      <w:r w:rsidR="003B7D34" w:rsidRPr="005C32FF">
        <w:rPr>
          <w:rFonts w:eastAsiaTheme="minorEastAsia" w:cs="Times New Roman"/>
          <w:snapToGrid w:val="0"/>
          <w:kern w:val="0"/>
        </w:rPr>
        <w:t>Mazucheli</w:t>
      </w:r>
      <w:proofErr w:type="spellEnd"/>
      <w:r w:rsidR="003B7D34" w:rsidRPr="005C32FF">
        <w:rPr>
          <w:rFonts w:eastAsiaTheme="minorEastAsia" w:cs="Times New Roman"/>
          <w:snapToGrid w:val="0"/>
          <w:kern w:val="0"/>
        </w:rPr>
        <w:t xml:space="preserve"> J., Alves B., Korkmaz M.Ç. The unit-Gompertz quantile regression model for bounded responses. Mathematica </w:t>
      </w:r>
      <w:proofErr w:type="spellStart"/>
      <w:r w:rsidR="003B7D34" w:rsidRPr="005C32FF">
        <w:rPr>
          <w:rFonts w:eastAsiaTheme="minorEastAsia" w:cs="Times New Roman"/>
          <w:snapToGrid w:val="0"/>
          <w:kern w:val="0"/>
        </w:rPr>
        <w:t>Slovaca</w:t>
      </w:r>
      <w:proofErr w:type="spellEnd"/>
      <w:r w:rsidR="003B7D34" w:rsidRPr="005C32FF">
        <w:rPr>
          <w:rFonts w:eastAsiaTheme="minorEastAsia" w:cs="Times New Roman"/>
          <w:snapToGrid w:val="0"/>
          <w:kern w:val="0"/>
        </w:rPr>
        <w:t>. 2023. Vol.73. P.1039-1054.</w:t>
      </w:r>
    </w:p>
    <w:p w14:paraId="06EF5751" w14:textId="77777777" w:rsidR="003B7D34" w:rsidRPr="005C32FF" w:rsidRDefault="0059279F" w:rsidP="0059279F">
      <w:pPr>
        <w:pStyle w:val="13-SciencePG-Text"/>
        <w:spacing w:line="240" w:lineRule="auto"/>
        <w:ind w:firstLineChars="0" w:firstLine="0"/>
        <w:rPr>
          <w:rFonts w:eastAsiaTheme="minorEastAsia" w:cs="Times New Roman"/>
          <w:snapToGrid w:val="0"/>
          <w:kern w:val="0"/>
        </w:rPr>
      </w:pPr>
      <w:r w:rsidRPr="0059279F">
        <w:rPr>
          <w:rFonts w:eastAsiaTheme="minorEastAsia" w:cs="Times New Roman"/>
          <w:snapToGrid w:val="0"/>
          <w:kern w:val="0"/>
        </w:rPr>
        <w:t xml:space="preserve">17. </w:t>
      </w:r>
      <w:r w:rsidR="003B7D34" w:rsidRPr="005C32FF">
        <w:rPr>
          <w:rFonts w:eastAsiaTheme="minorEastAsia" w:cs="Times New Roman"/>
          <w:snapToGrid w:val="0"/>
          <w:kern w:val="0"/>
        </w:rPr>
        <w:t xml:space="preserve">Aly E.E. Asymptotic predictive inference of negative lower tail index distributions. Mathematica </w:t>
      </w:r>
      <w:proofErr w:type="spellStart"/>
      <w:r w:rsidR="003B7D34" w:rsidRPr="005C32FF">
        <w:rPr>
          <w:rFonts w:eastAsiaTheme="minorEastAsia" w:cs="Times New Roman"/>
          <w:snapToGrid w:val="0"/>
          <w:kern w:val="0"/>
        </w:rPr>
        <w:t>Slovaca</w:t>
      </w:r>
      <w:proofErr w:type="spellEnd"/>
      <w:r w:rsidR="003B7D34" w:rsidRPr="005C32FF">
        <w:rPr>
          <w:rFonts w:eastAsiaTheme="minorEastAsia" w:cs="Times New Roman"/>
          <w:snapToGrid w:val="0"/>
          <w:kern w:val="0"/>
        </w:rPr>
        <w:t>. 2023. Vol.73. P.1301-1316.</w:t>
      </w:r>
    </w:p>
    <w:p w14:paraId="26F57700" w14:textId="77777777" w:rsidR="003B7D34" w:rsidRPr="005C32FF" w:rsidRDefault="0059279F" w:rsidP="0059279F">
      <w:pPr>
        <w:pStyle w:val="13-SciencePG-Text"/>
        <w:spacing w:line="240" w:lineRule="auto"/>
        <w:ind w:firstLineChars="0" w:firstLine="0"/>
        <w:rPr>
          <w:rFonts w:eastAsiaTheme="minorEastAsia" w:cs="Times New Roman"/>
          <w:snapToGrid w:val="0"/>
          <w:kern w:val="0"/>
        </w:rPr>
      </w:pPr>
      <w:r w:rsidRPr="0059279F">
        <w:rPr>
          <w:rFonts w:eastAsiaTheme="minorEastAsia" w:cs="Times New Roman"/>
          <w:snapToGrid w:val="0"/>
          <w:kern w:val="0"/>
        </w:rPr>
        <w:t xml:space="preserve">18. </w:t>
      </w:r>
      <w:r w:rsidR="003B7D34" w:rsidRPr="005C32FF">
        <w:rPr>
          <w:rFonts w:eastAsiaTheme="minorEastAsia" w:cs="Times New Roman"/>
          <w:snapToGrid w:val="0"/>
          <w:kern w:val="0"/>
        </w:rPr>
        <w:t xml:space="preserve">Mansoor M., Tahir M.H., Cordeiro G.M., Ali S., </w:t>
      </w:r>
      <w:proofErr w:type="spellStart"/>
      <w:r w:rsidR="003B7D34" w:rsidRPr="005C32FF">
        <w:rPr>
          <w:rFonts w:eastAsiaTheme="minorEastAsia" w:cs="Times New Roman"/>
          <w:snapToGrid w:val="0"/>
          <w:kern w:val="0"/>
        </w:rPr>
        <w:t>Alzaatreh</w:t>
      </w:r>
      <w:proofErr w:type="spellEnd"/>
      <w:r w:rsidR="003B7D34" w:rsidRPr="005C32FF">
        <w:rPr>
          <w:rFonts w:eastAsiaTheme="minorEastAsia" w:cs="Times New Roman"/>
          <w:snapToGrid w:val="0"/>
          <w:kern w:val="0"/>
        </w:rPr>
        <w:t xml:space="preserve"> A. The Lindley negative-binomial distribution: Properties, estimation and applications to lifetime data. Mathematica </w:t>
      </w:r>
      <w:proofErr w:type="spellStart"/>
      <w:r w:rsidR="003B7D34" w:rsidRPr="005C32FF">
        <w:rPr>
          <w:rFonts w:eastAsiaTheme="minorEastAsia" w:cs="Times New Roman"/>
          <w:snapToGrid w:val="0"/>
          <w:kern w:val="0"/>
        </w:rPr>
        <w:t>Slovaca</w:t>
      </w:r>
      <w:proofErr w:type="spellEnd"/>
      <w:r w:rsidR="003B7D34" w:rsidRPr="005C32FF">
        <w:rPr>
          <w:rFonts w:eastAsiaTheme="minorEastAsia" w:cs="Times New Roman"/>
          <w:snapToGrid w:val="0"/>
          <w:kern w:val="0"/>
        </w:rPr>
        <w:t>. 2020. Vol.70. P.917-934.</w:t>
      </w:r>
    </w:p>
    <w:p w14:paraId="31E2F3CC" w14:textId="77777777" w:rsidR="003B7D34" w:rsidRPr="005C32FF" w:rsidRDefault="0059279F" w:rsidP="0059279F">
      <w:pPr>
        <w:pStyle w:val="13-SciencePG-Text"/>
        <w:spacing w:line="240" w:lineRule="auto"/>
        <w:ind w:firstLineChars="0" w:firstLine="0"/>
        <w:rPr>
          <w:rFonts w:eastAsiaTheme="minorEastAsia" w:cs="Times New Roman"/>
          <w:snapToGrid w:val="0"/>
          <w:kern w:val="0"/>
        </w:rPr>
      </w:pPr>
      <w:r w:rsidRPr="0059279F">
        <w:rPr>
          <w:rFonts w:eastAsiaTheme="minorEastAsia" w:cs="Times New Roman"/>
          <w:snapToGrid w:val="0"/>
          <w:kern w:val="0"/>
        </w:rPr>
        <w:t xml:space="preserve">19. </w:t>
      </w:r>
      <w:r w:rsidR="003B7D34" w:rsidRPr="005C32FF">
        <w:rPr>
          <w:rFonts w:eastAsiaTheme="minorEastAsia" w:cs="Times New Roman"/>
          <w:snapToGrid w:val="0"/>
          <w:kern w:val="0"/>
        </w:rPr>
        <w:t xml:space="preserve">Saboor A., Khan M.N., Cordeiro G.M., </w:t>
      </w:r>
      <w:proofErr w:type="spellStart"/>
      <w:r w:rsidR="003B7D34" w:rsidRPr="005C32FF">
        <w:rPr>
          <w:rFonts w:eastAsiaTheme="minorEastAsia" w:cs="Times New Roman"/>
          <w:snapToGrid w:val="0"/>
          <w:kern w:val="0"/>
        </w:rPr>
        <w:t>Elbatal</w:t>
      </w:r>
      <w:proofErr w:type="spellEnd"/>
      <w:r w:rsidR="003B7D34" w:rsidRPr="005C32FF">
        <w:rPr>
          <w:rFonts w:eastAsiaTheme="minorEastAsia" w:cs="Times New Roman"/>
          <w:snapToGrid w:val="0"/>
          <w:kern w:val="0"/>
        </w:rPr>
        <w:t xml:space="preserve"> I., </w:t>
      </w:r>
      <w:proofErr w:type="spellStart"/>
      <w:r w:rsidR="003B7D34" w:rsidRPr="005C32FF">
        <w:rPr>
          <w:rFonts w:eastAsiaTheme="minorEastAsia" w:cs="Times New Roman"/>
          <w:snapToGrid w:val="0"/>
          <w:kern w:val="0"/>
        </w:rPr>
        <w:t>Pescim</w:t>
      </w:r>
      <w:proofErr w:type="spellEnd"/>
      <w:r w:rsidR="003B7D34" w:rsidRPr="005C32FF">
        <w:rPr>
          <w:rFonts w:eastAsiaTheme="minorEastAsia" w:cs="Times New Roman"/>
          <w:snapToGrid w:val="0"/>
          <w:kern w:val="0"/>
        </w:rPr>
        <w:t xml:space="preserve"> R.R. The Beta exponentiated Nadarajah-Haghighi distribution: Theory, regression model and application. Mathematica </w:t>
      </w:r>
      <w:proofErr w:type="spellStart"/>
      <w:r w:rsidR="003B7D34" w:rsidRPr="005C32FF">
        <w:rPr>
          <w:rFonts w:eastAsiaTheme="minorEastAsia" w:cs="Times New Roman"/>
          <w:snapToGrid w:val="0"/>
          <w:kern w:val="0"/>
        </w:rPr>
        <w:t>Slovaca</w:t>
      </w:r>
      <w:proofErr w:type="spellEnd"/>
      <w:r w:rsidR="003B7D34" w:rsidRPr="005C32FF">
        <w:rPr>
          <w:rFonts w:eastAsiaTheme="minorEastAsia" w:cs="Times New Roman"/>
          <w:snapToGrid w:val="0"/>
          <w:kern w:val="0"/>
        </w:rPr>
        <w:t>. 2019. Vol.69. P.939-952.</w:t>
      </w:r>
    </w:p>
    <w:p w14:paraId="6AAFA6CF" w14:textId="77777777" w:rsidR="003B7D34" w:rsidRPr="005C32FF" w:rsidRDefault="0059279F" w:rsidP="0059279F">
      <w:pPr>
        <w:pStyle w:val="13-SciencePG-Text"/>
        <w:spacing w:line="240" w:lineRule="auto"/>
        <w:ind w:firstLineChars="0" w:firstLine="0"/>
        <w:rPr>
          <w:rFonts w:eastAsiaTheme="minorEastAsia" w:cs="Times New Roman"/>
          <w:snapToGrid w:val="0"/>
          <w:kern w:val="0"/>
        </w:rPr>
      </w:pPr>
      <w:r w:rsidRPr="0059279F">
        <w:rPr>
          <w:rFonts w:eastAsiaTheme="minorEastAsia" w:cs="Times New Roman"/>
          <w:snapToGrid w:val="0"/>
          <w:kern w:val="0"/>
        </w:rPr>
        <w:t xml:space="preserve">20. </w:t>
      </w:r>
      <w:proofErr w:type="spellStart"/>
      <w:r w:rsidR="003B7D34" w:rsidRPr="005C32FF">
        <w:rPr>
          <w:rFonts w:eastAsiaTheme="minorEastAsia" w:cs="Times New Roman"/>
          <w:snapToGrid w:val="0"/>
          <w:kern w:val="0"/>
        </w:rPr>
        <w:t>Tozhiev</w:t>
      </w:r>
      <w:proofErr w:type="spellEnd"/>
      <w:r w:rsidR="003B7D34" w:rsidRPr="005C32FF">
        <w:rPr>
          <w:rFonts w:eastAsiaTheme="minorEastAsia" w:cs="Times New Roman"/>
          <w:snapToGrid w:val="0"/>
          <w:kern w:val="0"/>
        </w:rPr>
        <w:t xml:space="preserve"> </w:t>
      </w:r>
      <w:proofErr w:type="spellStart"/>
      <w:r w:rsidR="003B7D34" w:rsidRPr="005C32FF">
        <w:rPr>
          <w:rFonts w:eastAsiaTheme="minorEastAsia" w:cs="Times New Roman"/>
          <w:snapToGrid w:val="0"/>
          <w:kern w:val="0"/>
        </w:rPr>
        <w:t>T.Kh</w:t>
      </w:r>
      <w:proofErr w:type="spellEnd"/>
      <w:r w:rsidR="003B7D34" w:rsidRPr="005C32FF">
        <w:rPr>
          <w:rFonts w:eastAsiaTheme="minorEastAsia" w:cs="Times New Roman"/>
          <w:snapToGrid w:val="0"/>
          <w:kern w:val="0"/>
        </w:rPr>
        <w:t>. Monte Carlo method for solving the mixed problem for the generalized equation of anisotropic diffusion. Abstracts of the International Conference on Mathematical Modeling and Computational Experiment. Tashkent, 1994. P.303. (in Russian)</w:t>
      </w:r>
    </w:p>
    <w:p w14:paraId="6F9F3AE6" w14:textId="77777777" w:rsidR="003B7D34" w:rsidRPr="005C32FF" w:rsidRDefault="0059279F" w:rsidP="0059279F">
      <w:pPr>
        <w:pStyle w:val="13-SciencePG-Text"/>
        <w:spacing w:line="240" w:lineRule="auto"/>
        <w:ind w:firstLineChars="0" w:firstLine="0"/>
        <w:rPr>
          <w:rFonts w:eastAsiaTheme="minorEastAsia" w:cs="Times New Roman"/>
          <w:snapToGrid w:val="0"/>
          <w:kern w:val="0"/>
        </w:rPr>
      </w:pPr>
      <w:r w:rsidRPr="0059279F">
        <w:rPr>
          <w:rFonts w:eastAsiaTheme="minorEastAsia" w:cs="Times New Roman"/>
          <w:snapToGrid w:val="0"/>
          <w:kern w:val="0"/>
        </w:rPr>
        <w:t xml:space="preserve">21. </w:t>
      </w:r>
      <w:proofErr w:type="spellStart"/>
      <w:r w:rsidR="003B7D34" w:rsidRPr="005C32FF">
        <w:rPr>
          <w:rFonts w:eastAsiaTheme="minorEastAsia" w:cs="Times New Roman"/>
          <w:snapToGrid w:val="0"/>
          <w:kern w:val="0"/>
        </w:rPr>
        <w:t>Abdurakhmonov</w:t>
      </w:r>
      <w:proofErr w:type="spellEnd"/>
      <w:r w:rsidR="003B7D34" w:rsidRPr="005C32FF">
        <w:rPr>
          <w:rFonts w:eastAsiaTheme="minorEastAsia" w:cs="Times New Roman"/>
          <w:snapToGrid w:val="0"/>
          <w:kern w:val="0"/>
        </w:rPr>
        <w:t xml:space="preserve"> S.M., </w:t>
      </w:r>
      <w:proofErr w:type="spellStart"/>
      <w:r w:rsidR="003B7D34" w:rsidRPr="005C32FF">
        <w:rPr>
          <w:rFonts w:eastAsiaTheme="minorEastAsia" w:cs="Times New Roman"/>
          <w:snapToGrid w:val="0"/>
          <w:kern w:val="0"/>
        </w:rPr>
        <w:t>Kuldashov</w:t>
      </w:r>
      <w:proofErr w:type="spellEnd"/>
      <w:r w:rsidR="003B7D34" w:rsidRPr="005C32FF">
        <w:rPr>
          <w:rFonts w:eastAsiaTheme="minorEastAsia" w:cs="Times New Roman"/>
          <w:snapToGrid w:val="0"/>
          <w:kern w:val="0"/>
        </w:rPr>
        <w:t xml:space="preserve"> </w:t>
      </w:r>
      <w:proofErr w:type="spellStart"/>
      <w:r w:rsidR="003B7D34" w:rsidRPr="005C32FF">
        <w:rPr>
          <w:rFonts w:eastAsiaTheme="minorEastAsia" w:cs="Times New Roman"/>
          <w:snapToGrid w:val="0"/>
          <w:kern w:val="0"/>
        </w:rPr>
        <w:t>O.Kh</w:t>
      </w:r>
      <w:proofErr w:type="spellEnd"/>
      <w:r w:rsidR="003B7D34" w:rsidRPr="005C32FF">
        <w:rPr>
          <w:rFonts w:eastAsiaTheme="minorEastAsia" w:cs="Times New Roman"/>
          <w:snapToGrid w:val="0"/>
          <w:kern w:val="0"/>
        </w:rPr>
        <w:t xml:space="preserve">., </w:t>
      </w:r>
      <w:proofErr w:type="spellStart"/>
      <w:r w:rsidR="003B7D34" w:rsidRPr="005C32FF">
        <w:rPr>
          <w:rFonts w:eastAsiaTheme="minorEastAsia" w:cs="Times New Roman"/>
          <w:snapToGrid w:val="0"/>
          <w:kern w:val="0"/>
        </w:rPr>
        <w:t>Tozhiboev</w:t>
      </w:r>
      <w:proofErr w:type="spellEnd"/>
      <w:r w:rsidR="003B7D34" w:rsidRPr="005C32FF">
        <w:rPr>
          <w:rFonts w:eastAsiaTheme="minorEastAsia" w:cs="Times New Roman"/>
          <w:snapToGrid w:val="0"/>
          <w:kern w:val="0"/>
        </w:rPr>
        <w:t xml:space="preserve"> I.T., </w:t>
      </w:r>
      <w:proofErr w:type="spellStart"/>
      <w:r w:rsidR="003B7D34" w:rsidRPr="005C32FF">
        <w:rPr>
          <w:rFonts w:eastAsiaTheme="minorEastAsia" w:cs="Times New Roman"/>
          <w:snapToGrid w:val="0"/>
          <w:kern w:val="0"/>
        </w:rPr>
        <w:t>Turgunov</w:t>
      </w:r>
      <w:proofErr w:type="spellEnd"/>
      <w:r w:rsidR="003B7D34" w:rsidRPr="005C32FF">
        <w:rPr>
          <w:rFonts w:eastAsiaTheme="minorEastAsia" w:cs="Times New Roman"/>
          <w:snapToGrid w:val="0"/>
          <w:kern w:val="0"/>
        </w:rPr>
        <w:t xml:space="preserve"> </w:t>
      </w:r>
      <w:proofErr w:type="spellStart"/>
      <w:r w:rsidR="003B7D34" w:rsidRPr="005C32FF">
        <w:rPr>
          <w:rFonts w:eastAsiaTheme="minorEastAsia" w:cs="Times New Roman"/>
          <w:snapToGrid w:val="0"/>
          <w:kern w:val="0"/>
        </w:rPr>
        <w:t>B.Kh</w:t>
      </w:r>
      <w:proofErr w:type="spellEnd"/>
      <w:r w:rsidR="003B7D34" w:rsidRPr="005C32FF">
        <w:rPr>
          <w:rFonts w:eastAsiaTheme="minorEastAsia" w:cs="Times New Roman"/>
          <w:snapToGrid w:val="0"/>
          <w:kern w:val="0"/>
        </w:rPr>
        <w:t>. The optoelectronic two-wave method for remote monitoring of the content of methane in atmosphere. Technical Physics Letters. 2019. Vol.45. P.132-133.</w:t>
      </w:r>
    </w:p>
    <w:p w14:paraId="4AA37261" w14:textId="77777777" w:rsidR="003B7D34" w:rsidRPr="005C32FF" w:rsidRDefault="0059279F" w:rsidP="0059279F">
      <w:pPr>
        <w:pStyle w:val="13-SciencePG-Text"/>
        <w:spacing w:line="240" w:lineRule="auto"/>
        <w:ind w:firstLineChars="0" w:firstLine="0"/>
        <w:rPr>
          <w:rFonts w:eastAsiaTheme="minorEastAsia" w:cs="Times New Roman"/>
          <w:snapToGrid w:val="0"/>
          <w:kern w:val="0"/>
        </w:rPr>
      </w:pPr>
      <w:r w:rsidRPr="0059279F">
        <w:rPr>
          <w:rFonts w:eastAsiaTheme="minorEastAsia" w:cs="Times New Roman"/>
          <w:snapToGrid w:val="0"/>
          <w:kern w:val="0"/>
        </w:rPr>
        <w:t xml:space="preserve">22. </w:t>
      </w:r>
      <w:proofErr w:type="spellStart"/>
      <w:r w:rsidR="003B7D34" w:rsidRPr="005C32FF">
        <w:rPr>
          <w:rFonts w:eastAsiaTheme="minorEastAsia" w:cs="Times New Roman"/>
          <w:snapToGrid w:val="0"/>
          <w:kern w:val="0"/>
        </w:rPr>
        <w:t>Shishigin</w:t>
      </w:r>
      <w:proofErr w:type="spellEnd"/>
      <w:r w:rsidR="003B7D34" w:rsidRPr="005C32FF">
        <w:rPr>
          <w:rFonts w:eastAsiaTheme="minorEastAsia" w:cs="Times New Roman"/>
          <w:snapToGrid w:val="0"/>
          <w:kern w:val="0"/>
        </w:rPr>
        <w:t xml:space="preserve"> S.L., Meshcheryakov V.E. Calculation of lightning protection based on an electrostatic model of leader attraction. Technical Physics Letters. 2015. Vol.41. P.273-276.</w:t>
      </w:r>
    </w:p>
    <w:p w14:paraId="7B67D192" w14:textId="77777777" w:rsidR="003B7D34" w:rsidRPr="005C32FF" w:rsidRDefault="0059279F" w:rsidP="0059279F">
      <w:pPr>
        <w:pStyle w:val="13-SciencePG-Text"/>
        <w:spacing w:line="240" w:lineRule="auto"/>
        <w:ind w:firstLineChars="0" w:firstLine="0"/>
        <w:rPr>
          <w:rFonts w:eastAsiaTheme="minorEastAsia" w:cs="Times New Roman"/>
          <w:snapToGrid w:val="0"/>
          <w:kern w:val="0"/>
        </w:rPr>
      </w:pPr>
      <w:r w:rsidRPr="0059279F">
        <w:rPr>
          <w:rFonts w:eastAsiaTheme="minorEastAsia" w:cs="Times New Roman"/>
          <w:snapToGrid w:val="0"/>
          <w:kern w:val="0"/>
        </w:rPr>
        <w:t xml:space="preserve">23. </w:t>
      </w:r>
      <w:r w:rsidR="003B7D34" w:rsidRPr="005C32FF">
        <w:rPr>
          <w:rFonts w:eastAsiaTheme="minorEastAsia" w:cs="Times New Roman"/>
          <w:snapToGrid w:val="0"/>
          <w:kern w:val="0"/>
        </w:rPr>
        <w:t xml:space="preserve">Makeeva G.S. A mathematical model and results of analysis of nonlinear diffraction of electromagnetic waves by magnetic </w:t>
      </w:r>
      <w:proofErr w:type="spellStart"/>
      <w:r w:rsidR="003B7D34" w:rsidRPr="005C32FF">
        <w:rPr>
          <w:rFonts w:eastAsiaTheme="minorEastAsia" w:cs="Times New Roman"/>
          <w:snapToGrid w:val="0"/>
          <w:kern w:val="0"/>
        </w:rPr>
        <w:t>nanogratings</w:t>
      </w:r>
      <w:proofErr w:type="spellEnd"/>
      <w:r w:rsidR="003B7D34" w:rsidRPr="005C32FF">
        <w:rPr>
          <w:rFonts w:eastAsiaTheme="minorEastAsia" w:cs="Times New Roman"/>
          <w:snapToGrid w:val="0"/>
          <w:kern w:val="0"/>
        </w:rPr>
        <w:t>. Technical Physics Letters. 2023. Vol.49. P.73-77.</w:t>
      </w:r>
    </w:p>
    <w:p w14:paraId="58DFC22D" w14:textId="77777777" w:rsidR="003B7D34" w:rsidRPr="000D64E4" w:rsidRDefault="0059279F" w:rsidP="0059279F">
      <w:pPr>
        <w:spacing w:after="0" w:line="240" w:lineRule="auto"/>
        <w:jc w:val="both"/>
        <w:rPr>
          <w:rFonts w:ascii="Times New Roman" w:hAnsi="Times New Roman" w:cs="Times New Roman"/>
          <w:sz w:val="20"/>
          <w:szCs w:val="20"/>
          <w:lang w:val="en-US"/>
        </w:rPr>
      </w:pPr>
      <w:r w:rsidRPr="0059279F">
        <w:rPr>
          <w:rFonts w:ascii="Times New Roman" w:eastAsiaTheme="minorEastAsia" w:hAnsi="Times New Roman" w:cs="Times New Roman"/>
          <w:snapToGrid w:val="0"/>
          <w:sz w:val="20"/>
          <w:szCs w:val="20"/>
          <w:lang w:val="en-US"/>
        </w:rPr>
        <w:t xml:space="preserve">24. </w:t>
      </w:r>
      <w:proofErr w:type="spellStart"/>
      <w:r w:rsidR="003B7D34" w:rsidRPr="000D64E4">
        <w:rPr>
          <w:rFonts w:ascii="Times New Roman" w:eastAsiaTheme="minorEastAsia" w:hAnsi="Times New Roman" w:cs="Times New Roman"/>
          <w:snapToGrid w:val="0"/>
          <w:sz w:val="20"/>
          <w:szCs w:val="20"/>
          <w:lang w:val="en-US"/>
        </w:rPr>
        <w:t>Lipovskii</w:t>
      </w:r>
      <w:proofErr w:type="spellEnd"/>
      <w:r w:rsidR="003B7D34" w:rsidRPr="000D64E4">
        <w:rPr>
          <w:rFonts w:ascii="Times New Roman" w:eastAsiaTheme="minorEastAsia" w:hAnsi="Times New Roman" w:cs="Times New Roman"/>
          <w:snapToGrid w:val="0"/>
          <w:sz w:val="20"/>
          <w:szCs w:val="20"/>
          <w:lang w:val="en-US"/>
        </w:rPr>
        <w:t xml:space="preserve"> A.A., Omelchenko A.V., Petrov M.I. Modeling charge transfer dynamics and electric field distribution in glasses during poling and </w:t>
      </w:r>
      <w:proofErr w:type="spellStart"/>
      <w:r w:rsidR="003B7D34" w:rsidRPr="000D64E4">
        <w:rPr>
          <w:rFonts w:ascii="Times New Roman" w:eastAsiaTheme="minorEastAsia" w:hAnsi="Times New Roman" w:cs="Times New Roman"/>
          <w:snapToGrid w:val="0"/>
          <w:sz w:val="20"/>
          <w:szCs w:val="20"/>
          <w:lang w:val="en-US"/>
        </w:rPr>
        <w:t>electrostimulated</w:t>
      </w:r>
      <w:proofErr w:type="spellEnd"/>
      <w:r w:rsidR="003B7D34" w:rsidRPr="000D64E4">
        <w:rPr>
          <w:rFonts w:ascii="Times New Roman" w:eastAsiaTheme="minorEastAsia" w:hAnsi="Times New Roman" w:cs="Times New Roman"/>
          <w:snapToGrid w:val="0"/>
          <w:sz w:val="20"/>
          <w:szCs w:val="20"/>
          <w:lang w:val="en-US"/>
        </w:rPr>
        <w:t xml:space="preserve"> diffusion. </w:t>
      </w:r>
      <w:r w:rsidR="003B7D34" w:rsidRPr="0059279F">
        <w:rPr>
          <w:rFonts w:ascii="Times New Roman" w:eastAsiaTheme="minorEastAsia" w:hAnsi="Times New Roman" w:cs="Times New Roman"/>
          <w:snapToGrid w:val="0"/>
          <w:sz w:val="20"/>
          <w:szCs w:val="20"/>
          <w:lang w:val="en-US"/>
        </w:rPr>
        <w:t>Technical Physics Letters. 2010. Vol.36. P.1028-1031.</w:t>
      </w:r>
    </w:p>
    <w:sectPr w:rsidR="003B7D34" w:rsidRPr="000D64E4" w:rsidSect="00630A42">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74C96"/>
    <w:multiLevelType w:val="hybridMultilevel"/>
    <w:tmpl w:val="0FD24FC0"/>
    <w:lvl w:ilvl="0" w:tplc="5D7A7B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BFA5B9C"/>
    <w:multiLevelType w:val="hybridMultilevel"/>
    <w:tmpl w:val="83085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20419003">
    <w:abstractNumId w:val="0"/>
  </w:num>
  <w:num w:numId="2" w16cid:durableId="149437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D34"/>
    <w:rsid w:val="0003369E"/>
    <w:rsid w:val="00040A82"/>
    <w:rsid w:val="000D64E4"/>
    <w:rsid w:val="001A403C"/>
    <w:rsid w:val="003B7D34"/>
    <w:rsid w:val="0059279F"/>
    <w:rsid w:val="005C32FF"/>
    <w:rsid w:val="00630A42"/>
    <w:rsid w:val="0064178A"/>
    <w:rsid w:val="006D6A33"/>
    <w:rsid w:val="009E5F0B"/>
    <w:rsid w:val="00A76DF4"/>
    <w:rsid w:val="00B3471D"/>
    <w:rsid w:val="00BC341C"/>
    <w:rsid w:val="00F91112"/>
    <w:rsid w:val="00FE25B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B9A7"/>
  <w15:docId w15:val="{12F64C78-2B69-4CD4-B44B-2884190B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4-SciencePG-Affiliation">
    <w:name w:val="04-SciencePG-Affiliation"/>
    <w:basedOn w:val="a"/>
    <w:qFormat/>
    <w:rsid w:val="003B7D34"/>
    <w:pPr>
      <w:widowControl w:val="0"/>
      <w:adjustRightInd w:val="0"/>
      <w:snapToGrid w:val="0"/>
      <w:spacing w:before="60" w:after="60" w:line="264" w:lineRule="auto"/>
      <w:ind w:hangingChars="30" w:hanging="51"/>
    </w:pPr>
    <w:rPr>
      <w:rFonts w:ascii="Times New Roman" w:eastAsia="Times New Roman" w:hAnsi="Times New Roman"/>
      <w:kern w:val="2"/>
      <w:sz w:val="21"/>
      <w:szCs w:val="18"/>
      <w:lang w:val="en-GB" w:eastAsia="zh-CN"/>
    </w:rPr>
  </w:style>
  <w:style w:type="paragraph" w:customStyle="1" w:styleId="02-SciencePG-Paper-title">
    <w:name w:val="02-SciencePG-Paper-title"/>
    <w:basedOn w:val="a"/>
    <w:qFormat/>
    <w:rsid w:val="003B7D34"/>
    <w:pPr>
      <w:widowControl w:val="0"/>
      <w:adjustRightInd w:val="0"/>
      <w:snapToGrid w:val="0"/>
      <w:spacing w:before="80" w:after="240" w:line="264" w:lineRule="auto"/>
    </w:pPr>
    <w:rPr>
      <w:rFonts w:ascii="Arial" w:eastAsia="Arial" w:hAnsi="Arial" w:cs="Arial"/>
      <w:b/>
      <w:bCs/>
      <w:color w:val="006690"/>
      <w:kern w:val="2"/>
      <w:sz w:val="36"/>
      <w:szCs w:val="36"/>
      <w:lang w:val="en-GB" w:eastAsia="zh-CN"/>
    </w:rPr>
  </w:style>
  <w:style w:type="paragraph" w:customStyle="1" w:styleId="03-SciencePG-Author">
    <w:name w:val="03-SciencePG-Author"/>
    <w:basedOn w:val="a"/>
    <w:qFormat/>
    <w:rsid w:val="003B7D34"/>
    <w:pPr>
      <w:widowControl w:val="0"/>
      <w:adjustRightInd w:val="0"/>
      <w:snapToGrid w:val="0"/>
      <w:spacing w:before="240" w:after="280" w:line="240" w:lineRule="auto"/>
    </w:pPr>
    <w:rPr>
      <w:rFonts w:ascii="Times New Roman" w:eastAsia="Times New Roman" w:hAnsi="Times New Roman"/>
      <w:b/>
      <w:kern w:val="2"/>
      <w:sz w:val="28"/>
      <w:szCs w:val="24"/>
      <w:lang w:val="en-GB" w:eastAsia="zh-CN"/>
    </w:rPr>
  </w:style>
  <w:style w:type="paragraph" w:customStyle="1" w:styleId="06-SciencePG-Abstract">
    <w:name w:val="06-SciencePG-Abstract"/>
    <w:basedOn w:val="04-SciencePG-Affiliation"/>
    <w:qFormat/>
    <w:rsid w:val="003B7D34"/>
    <w:pPr>
      <w:suppressAutoHyphens/>
      <w:spacing w:before="320" w:after="100"/>
    </w:pPr>
    <w:rPr>
      <w:b/>
      <w:snapToGrid w:val="0"/>
      <w:color w:val="006690"/>
      <w:kern w:val="0"/>
      <w:sz w:val="28"/>
      <w:szCs w:val="28"/>
    </w:rPr>
  </w:style>
  <w:style w:type="paragraph" w:customStyle="1" w:styleId="07-SciencePG-Abstract-content">
    <w:name w:val="07-SciencePG-Abstract-content"/>
    <w:basedOn w:val="a"/>
    <w:qFormat/>
    <w:rsid w:val="003B7D34"/>
    <w:pPr>
      <w:widowControl w:val="0"/>
      <w:adjustRightInd w:val="0"/>
      <w:snapToGrid w:val="0"/>
      <w:spacing w:after="0" w:line="264" w:lineRule="auto"/>
      <w:jc w:val="both"/>
    </w:pPr>
    <w:rPr>
      <w:rFonts w:ascii="Times New Roman" w:eastAsia="Times New Roman" w:hAnsi="Times New Roman"/>
      <w:kern w:val="2"/>
      <w:sz w:val="20"/>
      <w:szCs w:val="20"/>
      <w:lang w:val="en-US" w:eastAsia="zh-CN"/>
    </w:rPr>
  </w:style>
  <w:style w:type="paragraph" w:customStyle="1" w:styleId="08-SciencePG-Keywords">
    <w:name w:val="08-SciencePG-Keywords"/>
    <w:basedOn w:val="04-SciencePG-Affiliation"/>
    <w:qFormat/>
    <w:rsid w:val="003B7D34"/>
    <w:pPr>
      <w:suppressAutoHyphens/>
      <w:spacing w:before="320" w:after="100"/>
      <w:ind w:firstLineChars="0" w:firstLine="0"/>
    </w:pPr>
    <w:rPr>
      <w:rFonts w:cs="Times New Roman"/>
      <w:b/>
      <w:snapToGrid w:val="0"/>
      <w:color w:val="006690"/>
      <w:kern w:val="0"/>
      <w:sz w:val="28"/>
      <w:szCs w:val="21"/>
    </w:rPr>
  </w:style>
  <w:style w:type="paragraph" w:customStyle="1" w:styleId="10-SciencePG-Level1">
    <w:name w:val="10-SciencePG-Level1"/>
    <w:basedOn w:val="a"/>
    <w:qFormat/>
    <w:rsid w:val="003B7D34"/>
    <w:pPr>
      <w:widowControl w:val="0"/>
      <w:adjustRightInd w:val="0"/>
      <w:snapToGrid w:val="0"/>
      <w:spacing w:before="360" w:after="160" w:line="264" w:lineRule="auto"/>
      <w:ind w:hangingChars="100" w:hanging="100"/>
    </w:pPr>
    <w:rPr>
      <w:rFonts w:ascii="Times New Roman" w:eastAsia="Times New Roman" w:hAnsi="Times New Roman"/>
      <w:b/>
      <w:color w:val="006690"/>
      <w:kern w:val="2"/>
      <w:sz w:val="28"/>
      <w:szCs w:val="28"/>
      <w:lang w:val="en-US" w:eastAsia="zh-CN"/>
    </w:rPr>
  </w:style>
  <w:style w:type="paragraph" w:customStyle="1" w:styleId="13-SciencePG-Text">
    <w:name w:val="13-SciencePG-Text"/>
    <w:basedOn w:val="a"/>
    <w:link w:val="13-SciencePG-TextChar"/>
    <w:qFormat/>
    <w:rsid w:val="003B7D34"/>
    <w:pPr>
      <w:widowControl w:val="0"/>
      <w:adjustRightInd w:val="0"/>
      <w:snapToGrid w:val="0"/>
      <w:spacing w:after="0" w:line="264" w:lineRule="auto"/>
      <w:ind w:firstLineChars="100" w:firstLine="100"/>
      <w:jc w:val="both"/>
    </w:pPr>
    <w:rPr>
      <w:rFonts w:ascii="Times New Roman" w:eastAsia="Times New Roman" w:hAnsi="Times New Roman"/>
      <w:kern w:val="2"/>
      <w:sz w:val="20"/>
      <w:szCs w:val="20"/>
      <w:lang w:val="en-US" w:eastAsia="zh-CN"/>
    </w:rPr>
  </w:style>
  <w:style w:type="paragraph" w:customStyle="1" w:styleId="14-SciencePG-Level1-single-line">
    <w:name w:val="14-SciencePG-Level1-single-line"/>
    <w:basedOn w:val="a"/>
    <w:qFormat/>
    <w:rsid w:val="003B7D34"/>
    <w:pPr>
      <w:widowControl w:val="0"/>
      <w:adjustRightInd w:val="0"/>
      <w:snapToGrid w:val="0"/>
      <w:spacing w:before="360" w:after="160" w:line="240" w:lineRule="auto"/>
    </w:pPr>
    <w:rPr>
      <w:rFonts w:ascii="Times New Roman" w:eastAsia="Times New Roman" w:hAnsi="Times New Roman"/>
      <w:b/>
      <w:color w:val="006690"/>
      <w:kern w:val="2"/>
      <w:sz w:val="28"/>
      <w:szCs w:val="28"/>
      <w:lang w:val="en-US" w:eastAsia="zh-CN"/>
    </w:rPr>
  </w:style>
  <w:style w:type="paragraph" w:customStyle="1" w:styleId="MTDisplayEquation">
    <w:name w:val="MTDisplayEquation"/>
    <w:basedOn w:val="13-SciencePG-Text"/>
    <w:next w:val="a"/>
    <w:link w:val="MTDisplayEquationChar"/>
    <w:rsid w:val="003B7D34"/>
    <w:pPr>
      <w:tabs>
        <w:tab w:val="center" w:pos="2460"/>
        <w:tab w:val="right" w:pos="4920"/>
      </w:tabs>
      <w:ind w:firstLine="200"/>
    </w:pPr>
    <w:rPr>
      <w:snapToGrid w:val="0"/>
    </w:rPr>
  </w:style>
  <w:style w:type="character" w:customStyle="1" w:styleId="13-SciencePG-TextChar">
    <w:name w:val="13-SciencePG-Text Char"/>
    <w:basedOn w:val="a0"/>
    <w:link w:val="13-SciencePG-Text"/>
    <w:rsid w:val="003B7D34"/>
    <w:rPr>
      <w:rFonts w:ascii="Times New Roman" w:eastAsia="Times New Roman" w:hAnsi="Times New Roman"/>
      <w:kern w:val="2"/>
      <w:sz w:val="20"/>
      <w:szCs w:val="20"/>
      <w:lang w:val="en-US" w:eastAsia="zh-CN"/>
    </w:rPr>
  </w:style>
  <w:style w:type="character" w:customStyle="1" w:styleId="MTDisplayEquationChar">
    <w:name w:val="MTDisplayEquation Char"/>
    <w:basedOn w:val="13-SciencePG-TextChar"/>
    <w:link w:val="MTDisplayEquation"/>
    <w:rsid w:val="003B7D34"/>
    <w:rPr>
      <w:rFonts w:ascii="Times New Roman" w:eastAsia="Times New Roman" w:hAnsi="Times New Roman"/>
      <w:snapToGrid w:val="0"/>
      <w:kern w:val="2"/>
      <w:sz w:val="20"/>
      <w:szCs w:val="20"/>
      <w:lang w:val="en-US" w:eastAsia="zh-CN"/>
    </w:rPr>
  </w:style>
  <w:style w:type="character" w:styleId="a3">
    <w:name w:val="Hyperlink"/>
    <w:basedOn w:val="a0"/>
    <w:uiPriority w:val="99"/>
    <w:unhideWhenUsed/>
    <w:rsid w:val="00FE25BF"/>
    <w:rPr>
      <w:color w:val="0000FF" w:themeColor="hyperlink"/>
      <w:u w:val="single"/>
    </w:rPr>
  </w:style>
  <w:style w:type="paragraph" w:styleId="a4">
    <w:name w:val="List Paragraph"/>
    <w:basedOn w:val="a"/>
    <w:uiPriority w:val="34"/>
    <w:qFormat/>
    <w:rsid w:val="00B34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7.bin"/><Relationship Id="rId170" Type="http://schemas.openxmlformats.org/officeDocument/2006/relationships/image" Target="media/image83.wmf"/><Relationship Id="rId191" Type="http://schemas.openxmlformats.org/officeDocument/2006/relationships/oleObject" Target="embeddings/oleObject93.bin"/><Relationship Id="rId205" Type="http://schemas.openxmlformats.org/officeDocument/2006/relationships/oleObject" Target="embeddings/oleObject100.bin"/><Relationship Id="rId226" Type="http://schemas.openxmlformats.org/officeDocument/2006/relationships/image" Target="media/image111.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2.bin"/><Relationship Id="rId5" Type="http://schemas.openxmlformats.org/officeDocument/2006/relationships/hyperlink" Target="mailto:tozhiev@gmail.com" TargetMode="External"/><Relationship Id="rId95" Type="http://schemas.openxmlformats.org/officeDocument/2006/relationships/oleObject" Target="embeddings/oleObject45.bin"/><Relationship Id="rId160" Type="http://schemas.openxmlformats.org/officeDocument/2006/relationships/image" Target="media/image78.wmf"/><Relationship Id="rId181" Type="http://schemas.openxmlformats.org/officeDocument/2006/relationships/oleObject" Target="embeddings/oleObject88.bin"/><Relationship Id="rId216" Type="http://schemas.openxmlformats.org/officeDocument/2006/relationships/image" Target="media/image106.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7.bin"/><Relationship Id="rId85" Type="http://schemas.openxmlformats.org/officeDocument/2006/relationships/oleObject" Target="embeddings/oleObject40.bin"/><Relationship Id="rId150" Type="http://schemas.openxmlformats.org/officeDocument/2006/relationships/image" Target="media/image73.wmf"/><Relationship Id="rId171" Type="http://schemas.openxmlformats.org/officeDocument/2006/relationships/oleObject" Target="embeddings/oleObject83.bin"/><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oleObject" Target="embeddings/oleObject111.bin"/><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2.wmf"/><Relationship Id="rId129" Type="http://schemas.openxmlformats.org/officeDocument/2006/relationships/oleObject" Target="embeddings/oleObject62.bin"/><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8.bin"/><Relationship Id="rId182" Type="http://schemas.openxmlformats.org/officeDocument/2006/relationships/image" Target="media/image89.wmf"/><Relationship Id="rId217" Type="http://schemas.openxmlformats.org/officeDocument/2006/relationships/oleObject" Target="embeddings/oleObject106.bin"/><Relationship Id="rId6" Type="http://schemas.openxmlformats.org/officeDocument/2006/relationships/image" Target="media/image1.wmf"/><Relationship Id="rId23" Type="http://schemas.openxmlformats.org/officeDocument/2006/relationships/oleObject" Target="embeddings/oleObject9.bin"/><Relationship Id="rId119" Type="http://schemas.openxmlformats.org/officeDocument/2006/relationships/oleObject" Target="embeddings/oleObject57.bin"/><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3.bin"/><Relationship Id="rId172" Type="http://schemas.openxmlformats.org/officeDocument/2006/relationships/image" Target="media/image84.wmf"/><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image" Target="media/image112.wmf"/><Relationship Id="rId13" Type="http://schemas.openxmlformats.org/officeDocument/2006/relationships/oleObject" Target="embeddings/oleObject4.bin"/><Relationship Id="rId109" Type="http://schemas.openxmlformats.org/officeDocument/2006/relationships/oleObject" Target="embeddings/oleObject52.bin"/><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20" Type="http://schemas.openxmlformats.org/officeDocument/2006/relationships/image" Target="media/image58.wmf"/><Relationship Id="rId141" Type="http://schemas.openxmlformats.org/officeDocument/2006/relationships/oleObject" Target="embeddings/oleObject68.bin"/><Relationship Id="rId7" Type="http://schemas.openxmlformats.org/officeDocument/2006/relationships/oleObject" Target="embeddings/oleObject1.bin"/><Relationship Id="rId162" Type="http://schemas.openxmlformats.org/officeDocument/2006/relationships/image" Target="media/image79.wmf"/><Relationship Id="rId183" Type="http://schemas.openxmlformats.org/officeDocument/2006/relationships/oleObject" Target="embeddings/oleObject89.bin"/><Relationship Id="rId218" Type="http://schemas.openxmlformats.org/officeDocument/2006/relationships/image" Target="media/image107.wmf"/><Relationship Id="rId24" Type="http://schemas.openxmlformats.org/officeDocument/2006/relationships/image" Target="media/image10.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31" Type="http://schemas.openxmlformats.org/officeDocument/2006/relationships/oleObject" Target="embeddings/oleObject63.bin"/><Relationship Id="rId152" Type="http://schemas.openxmlformats.org/officeDocument/2006/relationships/image" Target="media/image74.wmf"/><Relationship Id="rId173" Type="http://schemas.openxmlformats.org/officeDocument/2006/relationships/oleObject" Target="embeddings/oleObject84.bin"/><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oleObject" Target="embeddings/oleObject112.bin"/><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oleObject" Target="embeddings/oleObject79.bin"/><Relationship Id="rId184" Type="http://schemas.openxmlformats.org/officeDocument/2006/relationships/image" Target="media/image90.wmf"/><Relationship Id="rId219" Type="http://schemas.openxmlformats.org/officeDocument/2006/relationships/oleObject" Target="embeddings/oleObject107.bin"/><Relationship Id="rId230" Type="http://schemas.openxmlformats.org/officeDocument/2006/relationships/fontTable" Target="fontTable.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oleObject" Target="embeddings/oleObject74.bin"/><Relationship Id="rId174" Type="http://schemas.openxmlformats.org/officeDocument/2006/relationships/image" Target="media/image85.wmf"/><Relationship Id="rId179" Type="http://schemas.openxmlformats.org/officeDocument/2006/relationships/oleObject" Target="embeddings/oleObject87.bin"/><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image" Target="media/image93.wmf"/><Relationship Id="rId204" Type="http://schemas.openxmlformats.org/officeDocument/2006/relationships/image" Target="media/image100.wmf"/><Relationship Id="rId220" Type="http://schemas.openxmlformats.org/officeDocument/2006/relationships/image" Target="media/image108.wmf"/><Relationship Id="rId225" Type="http://schemas.openxmlformats.org/officeDocument/2006/relationships/oleObject" Target="embeddings/oleObject110.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image" Target="media/image88.wmf"/><Relationship Id="rId210" Type="http://schemas.openxmlformats.org/officeDocument/2006/relationships/image" Target="media/image103.wmf"/><Relationship Id="rId215" Type="http://schemas.openxmlformats.org/officeDocument/2006/relationships/oleObject" Target="embeddings/oleObject105.bin"/><Relationship Id="rId26" Type="http://schemas.openxmlformats.org/officeDocument/2006/relationships/image" Target="media/image11.wmf"/><Relationship Id="rId231" Type="http://schemas.openxmlformats.org/officeDocument/2006/relationships/theme" Target="theme/theme1.xml"/><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5.wmf"/><Relationship Id="rId175" Type="http://schemas.openxmlformats.org/officeDocument/2006/relationships/oleObject" Target="embeddings/oleObject85.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6.wmf"/><Relationship Id="rId221" Type="http://schemas.openxmlformats.org/officeDocument/2006/relationships/oleObject" Target="embeddings/oleObject108.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oleObject" Target="embeddings/oleObject80.bin"/><Relationship Id="rId186" Type="http://schemas.openxmlformats.org/officeDocument/2006/relationships/image" Target="media/image91.wmf"/><Relationship Id="rId211" Type="http://schemas.openxmlformats.org/officeDocument/2006/relationships/oleObject" Target="embeddings/oleObject103.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oleObject" Target="embeddings/oleObject75.bin"/><Relationship Id="rId176" Type="http://schemas.openxmlformats.org/officeDocument/2006/relationships/image" Target="media/image86.wmf"/><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09.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0.wmf"/><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81.wmf"/><Relationship Id="rId187" Type="http://schemas.openxmlformats.org/officeDocument/2006/relationships/oleObject" Target="embeddings/oleObject91.bin"/><Relationship Id="rId1" Type="http://schemas.openxmlformats.org/officeDocument/2006/relationships/numbering" Target="numbering.xml"/><Relationship Id="rId212" Type="http://schemas.openxmlformats.org/officeDocument/2006/relationships/image" Target="media/image104.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6.wmf"/><Relationship Id="rId177" Type="http://schemas.openxmlformats.org/officeDocument/2006/relationships/oleObject" Target="embeddings/oleObject86.bin"/><Relationship Id="rId198" Type="http://schemas.openxmlformats.org/officeDocument/2006/relationships/image" Target="media/image97.wmf"/><Relationship Id="rId202" Type="http://schemas.openxmlformats.org/officeDocument/2006/relationships/image" Target="media/image99.wmf"/><Relationship Id="rId223" Type="http://schemas.openxmlformats.org/officeDocument/2006/relationships/oleObject" Target="embeddings/oleObject109.bin"/><Relationship Id="rId18" Type="http://schemas.openxmlformats.org/officeDocument/2006/relationships/image" Target="media/image7.wmf"/><Relationship Id="rId39" Type="http://schemas.openxmlformats.org/officeDocument/2006/relationships/oleObject" Target="embeddings/oleObject17.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0.bin"/><Relationship Id="rId146" Type="http://schemas.openxmlformats.org/officeDocument/2006/relationships/image" Target="media/image71.wmf"/><Relationship Id="rId167" Type="http://schemas.openxmlformats.org/officeDocument/2006/relationships/oleObject" Target="embeddings/oleObject81.bin"/><Relationship Id="rId188" Type="http://schemas.openxmlformats.org/officeDocument/2006/relationships/image" Target="media/image92.wmf"/><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4.bin"/><Relationship Id="rId2" Type="http://schemas.openxmlformats.org/officeDocument/2006/relationships/styles" Target="styles.xml"/><Relationship Id="rId29" Type="http://schemas.openxmlformats.org/officeDocument/2006/relationships/oleObject" Target="embeddings/oleObject12.bin"/><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image" Target="media/image66.wmf"/><Relationship Id="rId157" Type="http://schemas.openxmlformats.org/officeDocument/2006/relationships/oleObject" Target="embeddings/oleObject76.bin"/><Relationship Id="rId178" Type="http://schemas.openxmlformats.org/officeDocument/2006/relationships/image" Target="media/image87.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oleObject" Target="embeddings/oleObject7.bin"/><Relationship Id="rId224" Type="http://schemas.openxmlformats.org/officeDocument/2006/relationships/image" Target="media/image110.wmf"/><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image" Target="media/image8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oleObject" Target="embeddings/oleObject92.bin"/><Relationship Id="rId3" Type="http://schemas.openxmlformats.org/officeDocument/2006/relationships/settings" Target="settings.xml"/><Relationship Id="rId214" Type="http://schemas.openxmlformats.org/officeDocument/2006/relationships/image" Target="media/image10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2876</Words>
  <Characters>16398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Abdullaev X</cp:lastModifiedBy>
  <cp:revision>9</cp:revision>
  <dcterms:created xsi:type="dcterms:W3CDTF">2025-11-27T05:45:00Z</dcterms:created>
  <dcterms:modified xsi:type="dcterms:W3CDTF">2025-12-31T10:09:00Z</dcterms:modified>
</cp:coreProperties>
</file>