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B91" w:rsidRPr="00ED2B91" w:rsidRDefault="0061000A" w:rsidP="00746A25">
      <w:pPr>
        <w:spacing w:before="1200" w:after="200" w:line="240" w:lineRule="auto"/>
        <w:jc w:val="center"/>
        <w:outlineLvl w:val="0"/>
        <w:rPr>
          <w:rFonts w:ascii="Times New Roman" w:eastAsia="Times New Roman" w:hAnsi="Times New Roman" w:cs="Times New Roman"/>
          <w:b/>
          <w:bCs/>
          <w:kern w:val="36"/>
          <w:sz w:val="36"/>
          <w:szCs w:val="36"/>
        </w:rPr>
      </w:pPr>
      <w:r w:rsidRPr="0061000A">
        <w:rPr>
          <w:rFonts w:ascii="Times New Roman" w:eastAsia="Times New Roman" w:hAnsi="Times New Roman" w:cs="Times New Roman"/>
          <w:b/>
          <w:bCs/>
          <w:kern w:val="36"/>
          <w:sz w:val="36"/>
          <w:szCs w:val="36"/>
        </w:rPr>
        <w:t>Development of a Comprehensive Method for Diagnosing AC Electric Machines Based on Artificial Neural Networks</w:t>
      </w:r>
    </w:p>
    <w:p w:rsidR="00ED2B91" w:rsidRDefault="0061000A" w:rsidP="001979F2">
      <w:pPr>
        <w:spacing w:before="240" w:after="200" w:line="240" w:lineRule="auto"/>
        <w:jc w:val="center"/>
        <w:rPr>
          <w:rFonts w:ascii="Times New Roman" w:hAnsi="Times New Roman" w:cs="Times New Roman"/>
          <w:sz w:val="28"/>
          <w:szCs w:val="28"/>
          <w:vertAlign w:val="superscript"/>
        </w:rPr>
      </w:pPr>
      <w:proofErr w:type="spellStart"/>
      <w:r w:rsidRPr="001979F2">
        <w:rPr>
          <w:rFonts w:ascii="Times New Roman" w:hAnsi="Times New Roman" w:cs="Times New Roman"/>
          <w:sz w:val="28"/>
          <w:szCs w:val="28"/>
        </w:rPr>
        <w:t>Nurali</w:t>
      </w:r>
      <w:proofErr w:type="spellEnd"/>
      <w:r w:rsidRPr="001979F2">
        <w:rPr>
          <w:rFonts w:ascii="Times New Roman" w:hAnsi="Times New Roman" w:cs="Times New Roman"/>
          <w:sz w:val="28"/>
          <w:szCs w:val="28"/>
        </w:rPr>
        <w:t xml:space="preserve"> </w:t>
      </w:r>
      <w:proofErr w:type="spellStart"/>
      <w:r w:rsidRPr="001979F2">
        <w:rPr>
          <w:rFonts w:ascii="Times New Roman" w:hAnsi="Times New Roman" w:cs="Times New Roman"/>
          <w:sz w:val="28"/>
          <w:szCs w:val="28"/>
        </w:rPr>
        <w:t>Pirmatov</w:t>
      </w:r>
      <w:proofErr w:type="spellEnd"/>
      <w:r w:rsidR="00C33DD4">
        <w:rPr>
          <w:rFonts w:ascii="Times New Roman" w:hAnsi="Times New Roman" w:cs="Times New Roman"/>
          <w:sz w:val="28"/>
          <w:szCs w:val="28"/>
        </w:rPr>
        <w:t xml:space="preserve"> </w:t>
      </w:r>
      <w:r w:rsidRPr="00206774">
        <w:rPr>
          <w:rFonts w:ascii="Times New Roman" w:hAnsi="Times New Roman" w:cs="Times New Roman"/>
          <w:sz w:val="28"/>
          <w:szCs w:val="28"/>
          <w:vertAlign w:val="superscript"/>
        </w:rPr>
        <w:t>1</w:t>
      </w:r>
      <w:r w:rsidRPr="001979F2">
        <w:rPr>
          <w:rFonts w:ascii="Times New Roman" w:hAnsi="Times New Roman" w:cs="Times New Roman"/>
          <w:sz w:val="28"/>
          <w:szCs w:val="28"/>
        </w:rPr>
        <w:t xml:space="preserve">, </w:t>
      </w:r>
      <w:proofErr w:type="spellStart"/>
      <w:r w:rsidRPr="001979F2">
        <w:rPr>
          <w:rFonts w:ascii="Times New Roman" w:hAnsi="Times New Roman" w:cs="Times New Roman"/>
          <w:sz w:val="28"/>
          <w:szCs w:val="28"/>
        </w:rPr>
        <w:t>Allabergen</w:t>
      </w:r>
      <w:proofErr w:type="spellEnd"/>
      <w:r w:rsidRPr="001979F2">
        <w:rPr>
          <w:rFonts w:ascii="Times New Roman" w:hAnsi="Times New Roman" w:cs="Times New Roman"/>
          <w:sz w:val="28"/>
          <w:szCs w:val="28"/>
        </w:rPr>
        <w:t xml:space="preserve"> </w:t>
      </w:r>
      <w:proofErr w:type="spellStart"/>
      <w:r w:rsidRPr="001979F2">
        <w:rPr>
          <w:rFonts w:ascii="Times New Roman" w:hAnsi="Times New Roman" w:cs="Times New Roman"/>
          <w:sz w:val="28"/>
          <w:szCs w:val="28"/>
        </w:rPr>
        <w:t>Bekishev</w:t>
      </w:r>
      <w:proofErr w:type="spellEnd"/>
      <w:r w:rsidR="00C33DD4">
        <w:rPr>
          <w:rFonts w:ascii="Times New Roman" w:hAnsi="Times New Roman" w:cs="Times New Roman"/>
          <w:sz w:val="28"/>
          <w:szCs w:val="28"/>
        </w:rPr>
        <w:t xml:space="preserve"> </w:t>
      </w:r>
      <w:r w:rsidRPr="00206774">
        <w:rPr>
          <w:rFonts w:ascii="Times New Roman" w:hAnsi="Times New Roman" w:cs="Times New Roman"/>
          <w:sz w:val="28"/>
          <w:szCs w:val="28"/>
          <w:vertAlign w:val="superscript"/>
        </w:rPr>
        <w:t>1,</w:t>
      </w:r>
      <w:r w:rsidR="00C33DD4">
        <w:rPr>
          <w:rFonts w:ascii="Times New Roman" w:hAnsi="Times New Roman" w:cs="Times New Roman"/>
          <w:sz w:val="28"/>
          <w:szCs w:val="28"/>
          <w:vertAlign w:val="superscript"/>
        </w:rPr>
        <w:t xml:space="preserve"> </w:t>
      </w:r>
      <w:r w:rsidRPr="00206774">
        <w:rPr>
          <w:rFonts w:ascii="Times New Roman" w:hAnsi="Times New Roman" w:cs="Times New Roman"/>
          <w:sz w:val="28"/>
          <w:szCs w:val="28"/>
          <w:vertAlign w:val="superscript"/>
        </w:rPr>
        <w:t xml:space="preserve">a), </w:t>
      </w:r>
      <w:proofErr w:type="spellStart"/>
      <w:r w:rsidRPr="001979F2">
        <w:rPr>
          <w:rFonts w:ascii="Times New Roman" w:hAnsi="Times New Roman" w:cs="Times New Roman"/>
          <w:sz w:val="28"/>
          <w:szCs w:val="28"/>
        </w:rPr>
        <w:t>Jasur</w:t>
      </w:r>
      <w:proofErr w:type="spellEnd"/>
      <w:r w:rsidRPr="001979F2">
        <w:rPr>
          <w:rFonts w:ascii="Times New Roman" w:hAnsi="Times New Roman" w:cs="Times New Roman"/>
          <w:sz w:val="28"/>
          <w:szCs w:val="28"/>
        </w:rPr>
        <w:t xml:space="preserve"> Nizamov</w:t>
      </w:r>
      <w:r w:rsidR="00C33DD4">
        <w:rPr>
          <w:rFonts w:ascii="Times New Roman" w:hAnsi="Times New Roman" w:cs="Times New Roman"/>
          <w:sz w:val="28"/>
          <w:szCs w:val="28"/>
        </w:rPr>
        <w:t xml:space="preserve"> </w:t>
      </w:r>
      <w:r w:rsidRPr="00206774">
        <w:rPr>
          <w:rFonts w:ascii="Times New Roman" w:hAnsi="Times New Roman" w:cs="Times New Roman"/>
          <w:sz w:val="28"/>
          <w:szCs w:val="28"/>
          <w:vertAlign w:val="superscript"/>
        </w:rPr>
        <w:t>2</w:t>
      </w:r>
    </w:p>
    <w:p w:rsidR="001979F2" w:rsidRDefault="001979F2" w:rsidP="001979F2">
      <w:pPr>
        <w:pStyle w:val="AuthorAffiliation"/>
      </w:pPr>
      <w:r w:rsidRPr="001970E3">
        <w:rPr>
          <w:vertAlign w:val="superscript"/>
          <w:lang w:val="uz-Cyrl-UZ"/>
        </w:rPr>
        <w:t>1</w:t>
      </w:r>
      <w:r w:rsidR="00C33DD4">
        <w:rPr>
          <w:vertAlign w:val="superscript"/>
        </w:rPr>
        <w:t xml:space="preserve"> </w:t>
      </w:r>
      <w:r w:rsidRPr="00287E0A">
        <w:t>Tashkent state technical university named after Islam Karimov, Tashkent, Uzbekistan</w:t>
      </w:r>
    </w:p>
    <w:p w:rsidR="001979F2" w:rsidRPr="00A4691D" w:rsidRDefault="001979F2" w:rsidP="001979F2">
      <w:pPr>
        <w:pStyle w:val="AuthorAffiliation"/>
      </w:pPr>
      <w:r w:rsidRPr="007E0995">
        <w:rPr>
          <w:vertAlign w:val="superscript"/>
        </w:rPr>
        <w:t>2</w:t>
      </w:r>
      <w:r>
        <w:t>Andijan state technical university, Andijan, Uzbekistan</w:t>
      </w:r>
    </w:p>
    <w:p w:rsidR="001979F2" w:rsidRPr="001979F2" w:rsidRDefault="001979F2" w:rsidP="001979F2">
      <w:pPr>
        <w:pStyle w:val="AuthorAffiliation"/>
        <w:numPr>
          <w:ilvl w:val="0"/>
          <w:numId w:val="10"/>
        </w:numPr>
        <w:spacing w:before="200" w:after="200"/>
        <w:rPr>
          <w:szCs w:val="18"/>
        </w:rPr>
      </w:pPr>
      <w:r w:rsidRPr="00FE6DBA">
        <w:rPr>
          <w:szCs w:val="18"/>
        </w:rPr>
        <w:t xml:space="preserve">Corresponding author: </w:t>
      </w:r>
      <w:hyperlink r:id="rId5" w:history="1">
        <w:r w:rsidR="00C33DD4" w:rsidRPr="00722267">
          <w:rPr>
            <w:rStyle w:val="a9"/>
            <w:szCs w:val="18"/>
          </w:rPr>
          <w:t>allabergenbekisev@gmai.com</w:t>
        </w:r>
      </w:hyperlink>
      <w:r w:rsidR="00C33DD4">
        <w:rPr>
          <w:szCs w:val="18"/>
        </w:rPr>
        <w:t xml:space="preserve"> </w:t>
      </w:r>
    </w:p>
    <w:p w:rsidR="00ED2B91" w:rsidRPr="00ED2B91" w:rsidRDefault="00ED2B91" w:rsidP="001979F2">
      <w:pPr>
        <w:spacing w:before="360" w:after="360" w:line="240" w:lineRule="auto"/>
        <w:ind w:left="284" w:right="284"/>
        <w:jc w:val="both"/>
        <w:outlineLvl w:val="1"/>
        <w:rPr>
          <w:rFonts w:ascii="Times New Roman" w:eastAsia="Times New Roman" w:hAnsi="Times New Roman" w:cs="Times New Roman"/>
          <w:sz w:val="18"/>
          <w:szCs w:val="18"/>
        </w:rPr>
      </w:pPr>
      <w:r w:rsidRPr="001979F2">
        <w:rPr>
          <w:rFonts w:ascii="Times New Roman" w:eastAsia="Times New Roman" w:hAnsi="Times New Roman" w:cs="Times New Roman"/>
          <w:b/>
          <w:bCs/>
          <w:sz w:val="18"/>
          <w:szCs w:val="18"/>
        </w:rPr>
        <w:t>Abstract.</w:t>
      </w:r>
      <w:r w:rsidR="00F47FD9">
        <w:rPr>
          <w:rFonts w:ascii="Times New Roman" w:eastAsia="Times New Roman" w:hAnsi="Times New Roman" w:cs="Times New Roman"/>
          <w:b/>
          <w:bCs/>
          <w:sz w:val="18"/>
          <w:szCs w:val="18"/>
        </w:rPr>
        <w:t xml:space="preserve"> </w:t>
      </w:r>
      <w:r w:rsidRPr="00ED2B91">
        <w:rPr>
          <w:rFonts w:ascii="Times New Roman" w:eastAsia="Times New Roman" w:hAnsi="Times New Roman" w:cs="Times New Roman"/>
          <w:sz w:val="18"/>
          <w:szCs w:val="18"/>
        </w:rPr>
        <w:t>In this article, a complex method based on artificial neural networks was developed for monitoring the technical condition of alternating current electric machines (asynchronous and synchronous motors) and detecting faults at an early stage. The research used the method of data collection based on electric, vibration and acoustic signals and their analysis using neural networks. The results show that the developed model showed high accuracy (96 %) and sensitivity compared to traditional methods. The proposed method makes it possible to extend the service life and increase the reliability of electromechanical devices used in industry.</w:t>
      </w:r>
    </w:p>
    <w:p w:rsidR="00ED2B91" w:rsidRPr="00ED2B91" w:rsidRDefault="001979F2" w:rsidP="001979F2">
      <w:pPr>
        <w:spacing w:before="240" w:after="240" w:line="240" w:lineRule="auto"/>
        <w:jc w:val="center"/>
        <w:outlineLvl w:val="1"/>
        <w:rPr>
          <w:rFonts w:ascii="Times New Roman" w:eastAsia="Times New Roman" w:hAnsi="Times New Roman" w:cs="Times New Roman"/>
          <w:b/>
          <w:bCs/>
          <w:sz w:val="24"/>
          <w:szCs w:val="24"/>
        </w:rPr>
      </w:pPr>
      <w:r w:rsidRPr="001979F2">
        <w:rPr>
          <w:rFonts w:ascii="Times New Roman" w:eastAsia="Times New Roman" w:hAnsi="Times New Roman" w:cs="Times New Roman"/>
          <w:b/>
          <w:bCs/>
          <w:sz w:val="24"/>
          <w:szCs w:val="24"/>
        </w:rPr>
        <w:t>INTRODUCTION</w:t>
      </w:r>
    </w:p>
    <w:p w:rsidR="00ED2B91" w:rsidRPr="00ED2B91" w:rsidRDefault="00ED2B91" w:rsidP="00C33DD4">
      <w:pPr>
        <w:tabs>
          <w:tab w:val="left" w:pos="426"/>
        </w:tabs>
        <w:spacing w:after="0" w:line="240" w:lineRule="auto"/>
        <w:ind w:firstLine="284"/>
        <w:jc w:val="both"/>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AC electric machines are one of the main driving elements in modern industry, they are widely used in pumps, compressors, conveyors and turbogenerators. The reliability of these machines affects the continuity of the entire technological process [1]. Therefore, early detection and prediction of their malfunctions is an important task for modern energy systems.</w:t>
      </w:r>
    </w:p>
    <w:p w:rsidR="00ED2B91" w:rsidRPr="00ED2B91" w:rsidRDefault="00ED2B91" w:rsidP="00C33DD4">
      <w:pPr>
        <w:tabs>
          <w:tab w:val="left" w:pos="426"/>
        </w:tabs>
        <w:spacing w:after="0" w:line="240" w:lineRule="auto"/>
        <w:ind w:firstLine="284"/>
        <w:jc w:val="both"/>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Although traditional diagnostic methods (vibration analysis, thermographic observation, harmonic analysis of current and voltage) are effective to a certain extent, they cannot always detect ambiguous cases [2]. Therefore, artificial intelligence methods - including artificial neural networks - began to be used to analyze the non-traditional, multidimensional structure of data [3].</w:t>
      </w:r>
    </w:p>
    <w:p w:rsidR="00ED2B91" w:rsidRPr="00ED2B91" w:rsidRDefault="0044060D" w:rsidP="00C33DD4">
      <w:pPr>
        <w:tabs>
          <w:tab w:val="left" w:pos="426"/>
        </w:tabs>
        <w:spacing w:after="0" w:line="240" w:lineRule="auto"/>
        <w:ind w:firstLine="284"/>
        <w:jc w:val="both"/>
        <w:rPr>
          <w:rFonts w:ascii="Times New Roman" w:eastAsia="Times New Roman" w:hAnsi="Times New Roman" w:cs="Times New Roman"/>
          <w:sz w:val="20"/>
          <w:szCs w:val="20"/>
        </w:rPr>
      </w:pPr>
      <w:r w:rsidRPr="00ED2B91">
        <w:rPr>
          <w:rFonts w:ascii="Times New Roman" w:eastAsia="Times New Roman" w:hAnsi="Times New Roman" w:cs="Times New Roman"/>
          <w:bCs/>
          <w:sz w:val="20"/>
          <w:szCs w:val="20"/>
        </w:rPr>
        <w:t xml:space="preserve">The </w:t>
      </w:r>
      <w:r w:rsidR="00513C4C" w:rsidRPr="00513C4C">
        <w:rPr>
          <w:rFonts w:ascii="Times New Roman" w:eastAsia="Times New Roman" w:hAnsi="Times New Roman" w:cs="Times New Roman"/>
          <w:bCs/>
          <w:sz w:val="20"/>
          <w:szCs w:val="20"/>
        </w:rPr>
        <w:t>purpose of the research</w:t>
      </w:r>
      <w:r w:rsidR="00ED2B91" w:rsidRPr="00ED2B91">
        <w:rPr>
          <w:rFonts w:ascii="Times New Roman" w:eastAsia="Times New Roman" w:hAnsi="Times New Roman" w:cs="Times New Roman"/>
          <w:sz w:val="20"/>
          <w:szCs w:val="20"/>
        </w:rPr>
        <w:t>- development and practical testing of a method of complex diagnostics of alternating current electric machines based on artificial neural networks.</w:t>
      </w:r>
    </w:p>
    <w:p w:rsidR="00ED2B91" w:rsidRPr="00ED2B91" w:rsidRDefault="0044060D" w:rsidP="00C33DD4">
      <w:pPr>
        <w:tabs>
          <w:tab w:val="left" w:pos="426"/>
        </w:tabs>
        <w:spacing w:after="0" w:line="240" w:lineRule="auto"/>
        <w:ind w:firstLine="284"/>
        <w:jc w:val="both"/>
        <w:rPr>
          <w:rFonts w:ascii="Times New Roman" w:eastAsia="Times New Roman" w:hAnsi="Times New Roman" w:cs="Times New Roman"/>
          <w:sz w:val="20"/>
          <w:szCs w:val="20"/>
        </w:rPr>
      </w:pPr>
      <w:r w:rsidRPr="00ED2B91">
        <w:rPr>
          <w:rFonts w:ascii="Times New Roman" w:eastAsia="Times New Roman" w:hAnsi="Times New Roman" w:cs="Times New Roman"/>
          <w:bCs/>
          <w:sz w:val="20"/>
          <w:szCs w:val="20"/>
        </w:rPr>
        <w:t xml:space="preserve">The </w:t>
      </w:r>
      <w:r w:rsidR="00513C4C">
        <w:rPr>
          <w:rFonts w:ascii="Times New Roman" w:eastAsia="Times New Roman" w:hAnsi="Times New Roman" w:cs="Times New Roman"/>
          <w:bCs/>
          <w:sz w:val="20"/>
          <w:szCs w:val="20"/>
        </w:rPr>
        <w:t>t</w:t>
      </w:r>
      <w:r w:rsidR="00513C4C" w:rsidRPr="00513C4C">
        <w:rPr>
          <w:rFonts w:ascii="Times New Roman" w:eastAsia="Times New Roman" w:hAnsi="Times New Roman" w:cs="Times New Roman"/>
          <w:bCs/>
          <w:sz w:val="20"/>
          <w:szCs w:val="20"/>
        </w:rPr>
        <w:t>asks of research:</w:t>
      </w:r>
    </w:p>
    <w:p w:rsidR="00ED2B91" w:rsidRPr="00512DE2" w:rsidRDefault="00ED2B91" w:rsidP="00C33DD4">
      <w:pPr>
        <w:numPr>
          <w:ilvl w:val="0"/>
          <w:numId w:val="1"/>
        </w:numPr>
        <w:tabs>
          <w:tab w:val="left" w:pos="426"/>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Analysis of the main types of failure in electric machines;</w:t>
      </w:r>
    </w:p>
    <w:p w:rsidR="00ED2B91" w:rsidRPr="00512DE2" w:rsidRDefault="00ED2B91" w:rsidP="00C33DD4">
      <w:pPr>
        <w:numPr>
          <w:ilvl w:val="0"/>
          <w:numId w:val="1"/>
        </w:numPr>
        <w:tabs>
          <w:tab w:val="left" w:pos="426"/>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Development of diagnostic data collection and processing algorithm;</w:t>
      </w:r>
    </w:p>
    <w:p w:rsidR="00ED2B91" w:rsidRPr="00512DE2" w:rsidRDefault="00ED2B91" w:rsidP="00C33DD4">
      <w:pPr>
        <w:numPr>
          <w:ilvl w:val="0"/>
          <w:numId w:val="1"/>
        </w:numPr>
        <w:tabs>
          <w:tab w:val="left" w:pos="426"/>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Neural network model selection and training;</w:t>
      </w:r>
    </w:p>
    <w:p w:rsidR="00ED2B91" w:rsidRPr="00512DE2" w:rsidRDefault="00ED2B91" w:rsidP="00C33DD4">
      <w:pPr>
        <w:numPr>
          <w:ilvl w:val="0"/>
          <w:numId w:val="1"/>
        </w:numPr>
        <w:tabs>
          <w:tab w:val="left" w:pos="426"/>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Evaluation of the effectiveness of the model based on experimental data.</w:t>
      </w:r>
    </w:p>
    <w:p w:rsidR="00ED2B91" w:rsidRPr="00512DE2" w:rsidRDefault="00ED2B91" w:rsidP="00C33DD4">
      <w:pPr>
        <w:tabs>
          <w:tab w:val="left" w:pos="426"/>
        </w:tabs>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The object of research is alternating current electric machines (asynchronous and synchronous motors); subject - algorithms for evaluating the technical condition of machines using artificial neural networks.</w:t>
      </w:r>
    </w:p>
    <w:p w:rsidR="00ED2B91" w:rsidRPr="00512DE2" w:rsidRDefault="00ED2B91" w:rsidP="00C33DD4">
      <w:pPr>
        <w:tabs>
          <w:tab w:val="left" w:pos="426"/>
        </w:tabs>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Malfunctions in electric machines are mainly divided into the following types [4]:</w:t>
      </w:r>
    </w:p>
    <w:p w:rsidR="00352B3A" w:rsidRPr="00512DE2" w:rsidRDefault="00ED2B91" w:rsidP="00C33DD4">
      <w:pPr>
        <w:pStyle w:val="a7"/>
        <w:numPr>
          <w:ilvl w:val="0"/>
          <w:numId w:val="11"/>
        </w:numPr>
        <w:tabs>
          <w:tab w:val="left" w:pos="426"/>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mechanical failures (bearing damage, rotor imbalance);</w:t>
      </w:r>
    </w:p>
    <w:p w:rsidR="00352B3A" w:rsidRPr="00512DE2" w:rsidRDefault="00ED2B91" w:rsidP="00C33DD4">
      <w:pPr>
        <w:pStyle w:val="a7"/>
        <w:numPr>
          <w:ilvl w:val="0"/>
          <w:numId w:val="11"/>
        </w:numPr>
        <w:tabs>
          <w:tab w:val="left" w:pos="426"/>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electrical faults (phase failure, insulation erosion, short circuit);</w:t>
      </w:r>
    </w:p>
    <w:p w:rsidR="00352B3A" w:rsidRPr="00512DE2" w:rsidRDefault="00ED2B91" w:rsidP="00C33DD4">
      <w:pPr>
        <w:pStyle w:val="a7"/>
        <w:numPr>
          <w:ilvl w:val="0"/>
          <w:numId w:val="11"/>
        </w:numPr>
        <w:tabs>
          <w:tab w:val="left" w:pos="426"/>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thermal failures (disruption of thermal conductivity);</w:t>
      </w:r>
    </w:p>
    <w:p w:rsidR="00ED2B91" w:rsidRPr="00512DE2" w:rsidRDefault="00ED2B91" w:rsidP="00C33DD4">
      <w:pPr>
        <w:pStyle w:val="a7"/>
        <w:numPr>
          <w:ilvl w:val="0"/>
          <w:numId w:val="11"/>
        </w:numPr>
        <w:tabs>
          <w:tab w:val="left" w:pos="426"/>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magnetic faults (asymmetry, magnetic saturation).</w:t>
      </w:r>
    </w:p>
    <w:p w:rsidR="00ED2B91" w:rsidRPr="00512DE2" w:rsidRDefault="00ED2B91" w:rsidP="00C33DD4">
      <w:pPr>
        <w:tabs>
          <w:tab w:val="left" w:pos="426"/>
        </w:tabs>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These faults manifest differently in different types of signals (current, voltage, vibration, temperature).</w:t>
      </w:r>
    </w:p>
    <w:p w:rsidR="00ED2B91" w:rsidRPr="00512DE2" w:rsidRDefault="00ED2B91" w:rsidP="00C33DD4">
      <w:pPr>
        <w:tabs>
          <w:tab w:val="left" w:pos="426"/>
        </w:tabs>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Traditional methods - spectral analysis of vibration and current signals - are used in most cases [5]. But they only analyze the same type of data, ignoring multivariate correlations. Therefore, integrated methods are needed [6].</w:t>
      </w:r>
    </w:p>
    <w:p w:rsidR="00ED2B91" w:rsidRPr="00512DE2" w:rsidRDefault="00ED2B91" w:rsidP="00C33DD4">
      <w:pPr>
        <w:tabs>
          <w:tab w:val="left" w:pos="426"/>
        </w:tabs>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Neural networks are nonlinear, multi-parameter systems with the ability to learn [7]. They process input data in a variable way and detect patterns. In particular, CNN (Convolutional Neural Network) and LSTM (Long Short-Term Memory) architectures are highly effective in the joint analysis of vibration and current signals [8].</w:t>
      </w:r>
    </w:p>
    <w:p w:rsidR="00ED2B91" w:rsidRPr="00512DE2" w:rsidRDefault="001979F2" w:rsidP="00352B3A">
      <w:pPr>
        <w:spacing w:before="240" w:after="240" w:line="240" w:lineRule="auto"/>
        <w:ind w:firstLine="284"/>
        <w:jc w:val="center"/>
        <w:rPr>
          <w:rFonts w:ascii="Times New Roman" w:eastAsia="Times New Roman" w:hAnsi="Times New Roman" w:cs="Times New Roman"/>
          <w:b/>
          <w:sz w:val="24"/>
          <w:szCs w:val="24"/>
        </w:rPr>
      </w:pPr>
      <w:r w:rsidRPr="00512DE2">
        <w:rPr>
          <w:rFonts w:ascii="Times New Roman" w:hAnsi="Times New Roman" w:cs="Times New Roman"/>
          <w:b/>
          <w:sz w:val="24"/>
          <w:szCs w:val="24"/>
        </w:rPr>
        <w:lastRenderedPageBreak/>
        <w:t>EXPERIMENTAL RESEARCH</w:t>
      </w:r>
    </w:p>
    <w:p w:rsidR="00ED2B91" w:rsidRPr="00512DE2" w:rsidRDefault="00ED2B91"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The parameters of the operating mode of the electric machines (current, voltage, rotation frequency, vibration, temperature) were collected in real time, and based on them a database for the diagnostic system was formed. The data was obtained through the Siemens SIMATIC PLC system using special sensors and stored in CSV format. For each operating mode, signals were recorded at a frequency of 10 kHz at a time interval of 10 seconds [15</w:t>
      </w:r>
      <w:r w:rsidR="00746A25" w:rsidRPr="00746A25">
        <w:rPr>
          <w:rFonts w:ascii="Times New Roman" w:eastAsia="Times New Roman" w:hAnsi="Times New Roman" w:cs="Times New Roman"/>
          <w:sz w:val="20"/>
          <w:szCs w:val="20"/>
        </w:rPr>
        <w:t>-17</w:t>
      </w:r>
      <w:r w:rsidRPr="00512DE2">
        <w:rPr>
          <w:rFonts w:ascii="Times New Roman" w:eastAsia="Times New Roman" w:hAnsi="Times New Roman" w:cs="Times New Roman"/>
          <w:sz w:val="20"/>
          <w:szCs w:val="20"/>
        </w:rPr>
        <w:t>].</w:t>
      </w:r>
    </w:p>
    <w:p w:rsidR="00ED2B91" w:rsidRPr="007C1D08" w:rsidRDefault="00ED2B91"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 xml:space="preserve">At the data processing stage, the signals were filtered. To do this, a Butterworth low-pass filter (order 4, </w:t>
      </w:r>
      <w:r w:rsidRPr="004B7025">
        <w:rPr>
          <w:rFonts w:ascii="Times New Roman" w:eastAsia="Times New Roman" w:hAnsi="Times New Roman" w:cs="Times New Roman"/>
          <w:i/>
          <w:sz w:val="20"/>
          <w:szCs w:val="20"/>
        </w:rPr>
        <w:t>f</w:t>
      </w:r>
      <w:r w:rsidRPr="004B7025">
        <w:rPr>
          <w:rFonts w:ascii="Times New Roman" w:eastAsia="Times New Roman" w:hAnsi="Times New Roman" w:cs="Times New Roman"/>
          <w:sz w:val="20"/>
          <w:szCs w:val="20"/>
          <w:vertAlign w:val="subscript"/>
        </w:rPr>
        <w:t>c</w:t>
      </w:r>
      <w:r w:rsidRPr="00512DE2">
        <w:rPr>
          <w:rFonts w:ascii="Times New Roman" w:eastAsia="Times New Roman" w:hAnsi="Times New Roman" w:cs="Times New Roman"/>
          <w:sz w:val="20"/>
          <w:szCs w:val="20"/>
        </w:rPr>
        <w:t xml:space="preserve"> = 500 Hz) was used to remove high-frequency noise. </w:t>
      </w:r>
      <w:r w:rsidRPr="007C1D08">
        <w:rPr>
          <w:rFonts w:ascii="Times New Roman" w:eastAsia="Times New Roman" w:hAnsi="Times New Roman" w:cs="Times New Roman"/>
          <w:sz w:val="20"/>
          <w:szCs w:val="20"/>
        </w:rPr>
        <w:t>This was done in the MATLAB environment as follows:</w:t>
      </w:r>
    </w:p>
    <w:p w:rsidR="00ED2B91" w:rsidRPr="00512DE2" w:rsidRDefault="00ED2B91"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w:t>
      </w:r>
      <w:proofErr w:type="spellStart"/>
      <w:proofErr w:type="gramStart"/>
      <w:r w:rsidRPr="00512DE2">
        <w:rPr>
          <w:rFonts w:ascii="Times New Roman" w:eastAsia="Times New Roman" w:hAnsi="Times New Roman" w:cs="Times New Roman"/>
          <w:sz w:val="20"/>
          <w:szCs w:val="20"/>
        </w:rPr>
        <w:t>b,a</w:t>
      </w:r>
      <w:proofErr w:type="spellEnd"/>
      <w:proofErr w:type="gramEnd"/>
      <w:r w:rsidRPr="00512DE2">
        <w:rPr>
          <w:rFonts w:ascii="Times New Roman" w:eastAsia="Times New Roman" w:hAnsi="Times New Roman" w:cs="Times New Roman"/>
          <w:sz w:val="20"/>
          <w:szCs w:val="20"/>
        </w:rPr>
        <w:t>] = butter(4, 500/(</w:t>
      </w:r>
      <w:r w:rsidRPr="004B7025">
        <w:rPr>
          <w:rFonts w:ascii="Times New Roman" w:eastAsia="Times New Roman" w:hAnsi="Times New Roman" w:cs="Times New Roman"/>
          <w:i/>
          <w:sz w:val="20"/>
          <w:szCs w:val="20"/>
        </w:rPr>
        <w:t>f</w:t>
      </w:r>
      <w:r w:rsidRPr="004B7025">
        <w:rPr>
          <w:rFonts w:ascii="Times New Roman" w:eastAsia="Times New Roman" w:hAnsi="Times New Roman" w:cs="Times New Roman"/>
          <w:i/>
          <w:sz w:val="20"/>
          <w:szCs w:val="20"/>
          <w:vertAlign w:val="subscript"/>
        </w:rPr>
        <w:t>s</w:t>
      </w:r>
      <w:r w:rsidRPr="00512DE2">
        <w:rPr>
          <w:rFonts w:ascii="Times New Roman" w:eastAsia="Times New Roman" w:hAnsi="Times New Roman" w:cs="Times New Roman"/>
          <w:sz w:val="20"/>
          <w:szCs w:val="20"/>
        </w:rPr>
        <w:t>/2));</w:t>
      </w:r>
    </w:p>
    <w:p w:rsidR="00ED2B91" w:rsidRPr="001979F2" w:rsidRDefault="00ED2B91"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sz w:val="20"/>
          <w:szCs w:val="20"/>
        </w:rPr>
      </w:pPr>
      <w:proofErr w:type="spellStart"/>
      <w:r w:rsidRPr="001979F2">
        <w:rPr>
          <w:rFonts w:ascii="Times New Roman" w:eastAsia="Times New Roman" w:hAnsi="Times New Roman" w:cs="Times New Roman"/>
          <w:sz w:val="20"/>
          <w:szCs w:val="20"/>
        </w:rPr>
        <w:t>filtered_signal</w:t>
      </w:r>
      <w:proofErr w:type="spellEnd"/>
      <w:r w:rsidRPr="001979F2">
        <w:rPr>
          <w:rFonts w:ascii="Times New Roman" w:eastAsia="Times New Roman" w:hAnsi="Times New Roman" w:cs="Times New Roman"/>
          <w:sz w:val="20"/>
          <w:szCs w:val="20"/>
        </w:rPr>
        <w:t xml:space="preserve"> = </w:t>
      </w:r>
      <w:proofErr w:type="spellStart"/>
      <w:proofErr w:type="gramStart"/>
      <w:r w:rsidRPr="001979F2">
        <w:rPr>
          <w:rFonts w:ascii="Times New Roman" w:eastAsia="Times New Roman" w:hAnsi="Times New Roman" w:cs="Times New Roman"/>
          <w:sz w:val="20"/>
          <w:szCs w:val="20"/>
        </w:rPr>
        <w:t>filterfilt</w:t>
      </w:r>
      <w:proofErr w:type="spellEnd"/>
      <w:r w:rsidRPr="001979F2">
        <w:rPr>
          <w:rFonts w:ascii="Times New Roman" w:eastAsia="Times New Roman" w:hAnsi="Times New Roman" w:cs="Times New Roman"/>
          <w:sz w:val="20"/>
          <w:szCs w:val="20"/>
        </w:rPr>
        <w:t>(</w:t>
      </w:r>
      <w:proofErr w:type="gramEnd"/>
      <w:r w:rsidRPr="001979F2">
        <w:rPr>
          <w:rFonts w:ascii="Times New Roman" w:eastAsia="Times New Roman" w:hAnsi="Times New Roman" w:cs="Times New Roman"/>
          <w:sz w:val="20"/>
          <w:szCs w:val="20"/>
        </w:rPr>
        <w:t xml:space="preserve">b, a, </w:t>
      </w:r>
      <w:proofErr w:type="spellStart"/>
      <w:r w:rsidRPr="001979F2">
        <w:rPr>
          <w:rFonts w:ascii="Times New Roman" w:eastAsia="Times New Roman" w:hAnsi="Times New Roman" w:cs="Times New Roman"/>
          <w:sz w:val="20"/>
          <w:szCs w:val="20"/>
        </w:rPr>
        <w:t>raw_signal</w:t>
      </w:r>
      <w:proofErr w:type="spellEnd"/>
      <w:r w:rsidRPr="001979F2">
        <w:rPr>
          <w:rFonts w:ascii="Times New Roman" w:eastAsia="Times New Roman" w:hAnsi="Times New Roman" w:cs="Times New Roman"/>
          <w:sz w:val="20"/>
          <w:szCs w:val="20"/>
        </w:rPr>
        <w:t>);</w:t>
      </w:r>
    </w:p>
    <w:p w:rsidR="00ED2B91" w:rsidRDefault="00ED2B91" w:rsidP="00352B3A">
      <w:pPr>
        <w:spacing w:after="0" w:line="240" w:lineRule="auto"/>
        <w:ind w:firstLine="284"/>
        <w:jc w:val="both"/>
        <w:rPr>
          <w:rFonts w:ascii="Times New Roman" w:eastAsia="Times New Roman" w:hAnsi="Times New Roman" w:cs="Times New Roman"/>
          <w:sz w:val="20"/>
          <w:szCs w:val="20"/>
        </w:rPr>
      </w:pPr>
      <w:r w:rsidRPr="003125CA">
        <w:rPr>
          <w:rFonts w:ascii="Times New Roman" w:eastAsia="Times New Roman" w:hAnsi="Times New Roman" w:cs="Times New Roman"/>
          <w:sz w:val="20"/>
          <w:szCs w:val="20"/>
        </w:rPr>
        <w:t>Also, the Fourier transform (amplitude and phase spectra) of each signal was extracted and the spectral energy distribution was calculated. These parameters were then selected as input signals for the neural network [16</w:t>
      </w:r>
      <w:r w:rsidR="00746A25" w:rsidRPr="00746A25">
        <w:rPr>
          <w:rFonts w:ascii="Times New Roman" w:eastAsia="Times New Roman" w:hAnsi="Times New Roman" w:cs="Times New Roman"/>
          <w:sz w:val="20"/>
          <w:szCs w:val="20"/>
        </w:rPr>
        <w:t>-20</w:t>
      </w:r>
      <w:r w:rsidRPr="003125CA">
        <w:rPr>
          <w:rFonts w:ascii="Times New Roman" w:eastAsia="Times New Roman" w:hAnsi="Times New Roman" w:cs="Times New Roman"/>
          <w:sz w:val="20"/>
          <w:szCs w:val="20"/>
        </w:rPr>
        <w:t>].</w:t>
      </w:r>
    </w:p>
    <w:p w:rsidR="004B7025" w:rsidRPr="004B7025" w:rsidRDefault="004B7025" w:rsidP="004B7025">
      <w:pPr>
        <w:pStyle w:val="leading-8"/>
        <w:spacing w:before="0" w:beforeAutospacing="0" w:after="0" w:afterAutospacing="0"/>
        <w:ind w:firstLine="284"/>
        <w:rPr>
          <w:sz w:val="20"/>
          <w:szCs w:val="20"/>
        </w:rPr>
      </w:pPr>
      <w:r w:rsidRPr="004B7025">
        <w:rPr>
          <w:sz w:val="20"/>
          <w:szCs w:val="20"/>
        </w:rPr>
        <w:t>In Figure 1 below, is constructed using MATLAB script a) a neural network, and b) the performance graph is obtained</w:t>
      </w:r>
    </w:p>
    <w:p w:rsidR="00A12283" w:rsidRPr="004B7025" w:rsidRDefault="00A12283" w:rsidP="00352B3A">
      <w:pPr>
        <w:spacing w:after="0" w:line="240" w:lineRule="auto"/>
        <w:ind w:firstLine="284"/>
        <w:jc w:val="both"/>
        <w:rPr>
          <w:rFonts w:ascii="Times New Roman" w:eastAsia="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931"/>
      </w:tblGrid>
      <w:tr w:rsidR="00A12283" w:rsidTr="00C33DD4">
        <w:tc>
          <w:tcPr>
            <w:tcW w:w="4419" w:type="dxa"/>
          </w:tcPr>
          <w:p w:rsidR="009A630F" w:rsidRDefault="009A630F" w:rsidP="009A630F">
            <w:pPr>
              <w:jc w:val="center"/>
              <w:rPr>
                <w:rFonts w:ascii="Times New Roman" w:eastAsia="Times New Roman" w:hAnsi="Times New Roman" w:cs="Times New Roman"/>
                <w:sz w:val="20"/>
                <w:szCs w:val="20"/>
              </w:rPr>
            </w:pPr>
            <w:r>
              <w:rPr>
                <w:noProof/>
              </w:rPr>
              <w:drawing>
                <wp:inline distT="0" distB="0" distL="0" distR="0" wp14:anchorId="5F28B502" wp14:editId="34ED5747">
                  <wp:extent cx="2669366" cy="3486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28292" cy="3563107"/>
                          </a:xfrm>
                          <a:prstGeom prst="rect">
                            <a:avLst/>
                          </a:prstGeom>
                        </pic:spPr>
                      </pic:pic>
                    </a:graphicData>
                  </a:graphic>
                </wp:inline>
              </w:drawing>
            </w:r>
          </w:p>
        </w:tc>
        <w:tc>
          <w:tcPr>
            <w:tcW w:w="4931" w:type="dxa"/>
          </w:tcPr>
          <w:p w:rsidR="009A630F" w:rsidRDefault="00A12283" w:rsidP="00352B3A">
            <w:pPr>
              <w:jc w:val="both"/>
              <w:rPr>
                <w:rFonts w:ascii="Times New Roman" w:eastAsia="Times New Roman" w:hAnsi="Times New Roman" w:cs="Times New Roman"/>
                <w:sz w:val="20"/>
                <w:szCs w:val="20"/>
              </w:rPr>
            </w:pPr>
            <w:r>
              <w:rPr>
                <w:noProof/>
              </w:rPr>
              <w:drawing>
                <wp:inline distT="0" distB="0" distL="0" distR="0" wp14:anchorId="70DA9473" wp14:editId="765D1B2C">
                  <wp:extent cx="2962275" cy="3503930"/>
                  <wp:effectExtent l="0" t="0" r="952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80496" cy="3525483"/>
                          </a:xfrm>
                          <a:prstGeom prst="rect">
                            <a:avLst/>
                          </a:prstGeom>
                        </pic:spPr>
                      </pic:pic>
                    </a:graphicData>
                  </a:graphic>
                </wp:inline>
              </w:drawing>
            </w:r>
          </w:p>
        </w:tc>
      </w:tr>
      <w:tr w:rsidR="00C33DD4" w:rsidTr="00C33DD4">
        <w:tc>
          <w:tcPr>
            <w:tcW w:w="4419" w:type="dxa"/>
          </w:tcPr>
          <w:p w:rsidR="00C33DD4" w:rsidRPr="00C33DD4" w:rsidRDefault="00C33DD4" w:rsidP="00C33DD4">
            <w:pPr>
              <w:jc w:val="center"/>
              <w:rPr>
                <w:rFonts w:ascii="Times New Roman" w:hAnsi="Times New Roman" w:cs="Times New Roman"/>
                <w:noProof/>
                <w:sz w:val="20"/>
                <w:szCs w:val="20"/>
              </w:rPr>
            </w:pPr>
            <w:r w:rsidRPr="00C33DD4">
              <w:rPr>
                <w:rFonts w:ascii="Times New Roman" w:hAnsi="Times New Roman" w:cs="Times New Roman"/>
                <w:noProof/>
                <w:sz w:val="20"/>
                <w:szCs w:val="20"/>
              </w:rPr>
              <w:t>a)</w:t>
            </w:r>
          </w:p>
        </w:tc>
        <w:tc>
          <w:tcPr>
            <w:tcW w:w="4931" w:type="dxa"/>
          </w:tcPr>
          <w:p w:rsidR="00C33DD4" w:rsidRPr="00C33DD4" w:rsidRDefault="00C33DD4" w:rsidP="00C33DD4">
            <w:pPr>
              <w:jc w:val="center"/>
              <w:rPr>
                <w:rFonts w:ascii="Times New Roman" w:hAnsi="Times New Roman" w:cs="Times New Roman"/>
                <w:noProof/>
                <w:sz w:val="20"/>
                <w:szCs w:val="20"/>
              </w:rPr>
            </w:pPr>
            <w:r w:rsidRPr="00C33DD4">
              <w:rPr>
                <w:rFonts w:ascii="Times New Roman" w:hAnsi="Times New Roman" w:cs="Times New Roman"/>
                <w:noProof/>
                <w:sz w:val="20"/>
                <w:szCs w:val="20"/>
              </w:rPr>
              <w:t>b)</w:t>
            </w:r>
          </w:p>
        </w:tc>
      </w:tr>
      <w:tr w:rsidR="00A12283" w:rsidRPr="004B7025" w:rsidTr="00C33DD4">
        <w:trPr>
          <w:trHeight w:val="70"/>
        </w:trPr>
        <w:tc>
          <w:tcPr>
            <w:tcW w:w="9350" w:type="dxa"/>
            <w:gridSpan w:val="2"/>
          </w:tcPr>
          <w:p w:rsidR="00A12283" w:rsidRPr="004B7025" w:rsidRDefault="00746A25" w:rsidP="004B7025">
            <w:pPr>
              <w:pStyle w:val="leading-8"/>
              <w:jc w:val="center"/>
            </w:pPr>
            <w:r w:rsidRPr="00C33DD4">
              <w:rPr>
                <w:b/>
                <w:bCs/>
                <w:sz w:val="18"/>
                <w:szCs w:val="18"/>
                <w:lang w:val="uz-Cyrl-UZ"/>
              </w:rPr>
              <w:t>FIGURE 1</w:t>
            </w:r>
            <w:r w:rsidR="00A12283" w:rsidRPr="00C33DD4">
              <w:rPr>
                <w:b/>
                <w:bCs/>
                <w:sz w:val="18"/>
                <w:szCs w:val="18"/>
                <w:lang w:val="uz-Cyrl-UZ"/>
              </w:rPr>
              <w:t>.</w:t>
            </w:r>
            <w:r w:rsidR="00A12283" w:rsidRPr="006D132B">
              <w:rPr>
                <w:sz w:val="18"/>
                <w:szCs w:val="18"/>
                <w:lang w:val="uz-Cyrl-UZ"/>
              </w:rPr>
              <w:t xml:space="preserve"> </w:t>
            </w:r>
            <w:r w:rsidR="004B7025" w:rsidRPr="004B7025">
              <w:rPr>
                <w:sz w:val="20"/>
                <w:szCs w:val="20"/>
              </w:rPr>
              <w:t>Using MATLAB script constructed a) a neural network, b) the performance graph is obtain</w:t>
            </w:r>
          </w:p>
        </w:tc>
      </w:tr>
    </w:tbl>
    <w:p w:rsidR="009A630F" w:rsidRPr="004B7025" w:rsidRDefault="009A630F" w:rsidP="00352B3A">
      <w:pPr>
        <w:spacing w:after="0" w:line="240" w:lineRule="auto"/>
        <w:ind w:firstLine="284"/>
        <w:jc w:val="both"/>
        <w:rPr>
          <w:rFonts w:ascii="Times New Roman" w:eastAsia="Times New Roman" w:hAnsi="Times New Roman" w:cs="Times New Roman"/>
          <w:sz w:val="20"/>
          <w:szCs w:val="20"/>
          <w:lang w:val="uz-Cyrl-UZ"/>
        </w:rPr>
      </w:pPr>
    </w:p>
    <w:p w:rsidR="00ED2B91" w:rsidRPr="003125CA" w:rsidRDefault="00ED2B91" w:rsidP="00352B3A">
      <w:pPr>
        <w:spacing w:after="0" w:line="240" w:lineRule="auto"/>
        <w:ind w:firstLine="284"/>
        <w:jc w:val="both"/>
        <w:rPr>
          <w:rFonts w:ascii="Times New Roman" w:eastAsia="Times New Roman" w:hAnsi="Times New Roman" w:cs="Times New Roman"/>
          <w:sz w:val="20"/>
          <w:szCs w:val="20"/>
        </w:rPr>
      </w:pPr>
      <w:r w:rsidRPr="003125CA">
        <w:rPr>
          <w:rFonts w:ascii="Times New Roman" w:eastAsia="Times New Roman" w:hAnsi="Times New Roman" w:cs="Times New Roman"/>
          <w:sz w:val="20"/>
          <w:szCs w:val="20"/>
        </w:rPr>
        <w:t xml:space="preserve">The final data table contains 12 symbols, the main ones being </w:t>
      </w:r>
      <w:proofErr w:type="spellStart"/>
      <w:r w:rsidRPr="003125CA">
        <w:rPr>
          <w:rFonts w:ascii="Times New Roman" w:eastAsia="Times New Roman" w:hAnsi="Times New Roman" w:cs="Times New Roman"/>
          <w:sz w:val="20"/>
          <w:szCs w:val="20"/>
        </w:rPr>
        <w:t>I_rms</w:t>
      </w:r>
      <w:proofErr w:type="spellEnd"/>
      <w:r w:rsidRPr="003125CA">
        <w:rPr>
          <w:rFonts w:ascii="Times New Roman" w:eastAsia="Times New Roman" w:hAnsi="Times New Roman" w:cs="Times New Roman"/>
          <w:sz w:val="20"/>
          <w:szCs w:val="20"/>
        </w:rPr>
        <w:t xml:space="preserve">, </w:t>
      </w:r>
      <w:proofErr w:type="spellStart"/>
      <w:r w:rsidRPr="003125CA">
        <w:rPr>
          <w:rFonts w:ascii="Times New Roman" w:eastAsia="Times New Roman" w:hAnsi="Times New Roman" w:cs="Times New Roman"/>
          <w:sz w:val="20"/>
          <w:szCs w:val="20"/>
        </w:rPr>
        <w:t>V_rms</w:t>
      </w:r>
      <w:proofErr w:type="spellEnd"/>
      <w:r w:rsidRPr="003125CA">
        <w:rPr>
          <w:rFonts w:ascii="Times New Roman" w:eastAsia="Times New Roman" w:hAnsi="Times New Roman" w:cs="Times New Roman"/>
          <w:sz w:val="20"/>
          <w:szCs w:val="20"/>
        </w:rPr>
        <w:t xml:space="preserve">, THD, ω, </w:t>
      </w:r>
      <w:proofErr w:type="spellStart"/>
      <w:r w:rsidRPr="003125CA">
        <w:rPr>
          <w:rFonts w:ascii="Times New Roman" w:eastAsia="Times New Roman" w:hAnsi="Times New Roman" w:cs="Times New Roman"/>
          <w:sz w:val="20"/>
          <w:szCs w:val="20"/>
        </w:rPr>
        <w:t>vib_rms</w:t>
      </w:r>
      <w:proofErr w:type="spellEnd"/>
      <w:r w:rsidRPr="003125CA">
        <w:rPr>
          <w:rFonts w:ascii="Times New Roman" w:eastAsia="Times New Roman" w:hAnsi="Times New Roman" w:cs="Times New Roman"/>
          <w:sz w:val="20"/>
          <w:szCs w:val="20"/>
        </w:rPr>
        <w:t xml:space="preserve">, </w:t>
      </w:r>
      <w:proofErr w:type="spellStart"/>
      <w:r w:rsidRPr="003125CA">
        <w:rPr>
          <w:rFonts w:ascii="Times New Roman" w:eastAsia="Times New Roman" w:hAnsi="Times New Roman" w:cs="Times New Roman"/>
          <w:sz w:val="20"/>
          <w:szCs w:val="20"/>
        </w:rPr>
        <w:t>T_stator</w:t>
      </w:r>
      <w:proofErr w:type="spellEnd"/>
      <w:r w:rsidRPr="003125CA">
        <w:rPr>
          <w:rFonts w:ascii="Times New Roman" w:eastAsia="Times New Roman" w:hAnsi="Times New Roman" w:cs="Times New Roman"/>
          <w:sz w:val="20"/>
          <w:szCs w:val="20"/>
        </w:rPr>
        <w:t xml:space="preserve">, </w:t>
      </w:r>
      <w:proofErr w:type="spellStart"/>
      <w:r w:rsidRPr="003125CA">
        <w:rPr>
          <w:rFonts w:ascii="Times New Roman" w:eastAsia="Times New Roman" w:hAnsi="Times New Roman" w:cs="Times New Roman"/>
          <w:sz w:val="20"/>
          <w:szCs w:val="20"/>
        </w:rPr>
        <w:t>T_bearing</w:t>
      </w:r>
      <w:proofErr w:type="spellEnd"/>
      <w:r w:rsidRPr="003125CA">
        <w:rPr>
          <w:rFonts w:ascii="Times New Roman" w:eastAsia="Times New Roman" w:hAnsi="Times New Roman" w:cs="Times New Roman"/>
          <w:sz w:val="20"/>
          <w:szCs w:val="20"/>
        </w:rPr>
        <w:t>, etc. They have been normalized and brought to the range 0–1:</w:t>
      </w:r>
    </w:p>
    <w:p w:rsidR="00ED2B91" w:rsidRPr="001979F2" w:rsidRDefault="00ED2B91" w:rsidP="00352B3A">
      <w:pPr>
        <w:spacing w:after="0" w:line="240" w:lineRule="auto"/>
        <w:ind w:firstLine="284"/>
        <w:jc w:val="both"/>
        <w:rPr>
          <w:rFonts w:ascii="Times New Roman" w:eastAsia="Times New Roman" w:hAnsi="Times New Roman" w:cs="Times New Roman"/>
          <w:sz w:val="20"/>
          <w:szCs w:val="20"/>
        </w:rPr>
      </w:pPr>
      <w:proofErr w:type="spellStart"/>
      <w:r w:rsidRPr="001979F2">
        <w:rPr>
          <w:rFonts w:ascii="Times New Roman" w:eastAsia="Times New Roman" w:hAnsi="Times New Roman" w:cs="Times New Roman"/>
          <w:sz w:val="20"/>
          <w:szCs w:val="20"/>
        </w:rPr>
        <w:t>data_norm</w:t>
      </w:r>
      <w:proofErr w:type="spellEnd"/>
      <w:r w:rsidRPr="001979F2">
        <w:rPr>
          <w:rFonts w:ascii="Times New Roman" w:eastAsia="Times New Roman" w:hAnsi="Times New Roman" w:cs="Times New Roman"/>
          <w:sz w:val="20"/>
          <w:szCs w:val="20"/>
        </w:rPr>
        <w:t xml:space="preserve"> = (data - min(data)</w:t>
      </w:r>
      <w:proofErr w:type="gramStart"/>
      <w:r w:rsidRPr="001979F2">
        <w:rPr>
          <w:rFonts w:ascii="Times New Roman" w:eastAsia="Times New Roman" w:hAnsi="Times New Roman" w:cs="Times New Roman"/>
          <w:sz w:val="20"/>
          <w:szCs w:val="20"/>
        </w:rPr>
        <w:t>) .</w:t>
      </w:r>
      <w:proofErr w:type="gramEnd"/>
      <w:r w:rsidRPr="001979F2">
        <w:rPr>
          <w:rFonts w:ascii="Times New Roman" w:eastAsia="Times New Roman" w:hAnsi="Times New Roman" w:cs="Times New Roman"/>
          <w:sz w:val="20"/>
          <w:szCs w:val="20"/>
        </w:rPr>
        <w:t>/ (max(data) - min(data));</w:t>
      </w:r>
    </w:p>
    <w:p w:rsidR="00352B3A" w:rsidRDefault="00ED2B91"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The data acquisition system consists of the following sensors:</w:t>
      </w:r>
    </w:p>
    <w:p w:rsidR="00352B3A" w:rsidRDefault="00ED2B91" w:rsidP="00352B3A">
      <w:pPr>
        <w:pStyle w:val="a7"/>
        <w:numPr>
          <w:ilvl w:val="0"/>
          <w:numId w:val="11"/>
        </w:numPr>
        <w:spacing w:after="0" w:line="240" w:lineRule="auto"/>
        <w:jc w:val="both"/>
        <w:rPr>
          <w:rFonts w:ascii="Times New Roman" w:eastAsia="Times New Roman" w:hAnsi="Times New Roman" w:cs="Times New Roman"/>
          <w:sz w:val="20"/>
          <w:szCs w:val="20"/>
        </w:rPr>
      </w:pPr>
      <w:r w:rsidRPr="00352B3A">
        <w:rPr>
          <w:rFonts w:ascii="Times New Roman" w:eastAsia="Times New Roman" w:hAnsi="Times New Roman" w:cs="Times New Roman"/>
          <w:sz w:val="20"/>
          <w:szCs w:val="20"/>
        </w:rPr>
        <w:t>vibration accelerometer (10–5000 Hz);</w:t>
      </w:r>
    </w:p>
    <w:p w:rsidR="00352B3A" w:rsidRDefault="00ED2B91" w:rsidP="00352B3A">
      <w:pPr>
        <w:pStyle w:val="a7"/>
        <w:numPr>
          <w:ilvl w:val="0"/>
          <w:numId w:val="11"/>
        </w:numPr>
        <w:spacing w:after="0" w:line="240" w:lineRule="auto"/>
        <w:jc w:val="both"/>
        <w:rPr>
          <w:rFonts w:ascii="Times New Roman" w:eastAsia="Times New Roman" w:hAnsi="Times New Roman" w:cs="Times New Roman"/>
          <w:sz w:val="20"/>
          <w:szCs w:val="20"/>
        </w:rPr>
      </w:pPr>
      <w:r w:rsidRPr="00352B3A">
        <w:rPr>
          <w:rFonts w:ascii="Times New Roman" w:eastAsia="Times New Roman" w:hAnsi="Times New Roman" w:cs="Times New Roman"/>
          <w:sz w:val="20"/>
          <w:szCs w:val="20"/>
        </w:rPr>
        <w:t>current and voltage transformers;</w:t>
      </w:r>
    </w:p>
    <w:p w:rsidR="00ED2B91" w:rsidRPr="00352B3A" w:rsidRDefault="00ED2B91" w:rsidP="00352B3A">
      <w:pPr>
        <w:pStyle w:val="a7"/>
        <w:numPr>
          <w:ilvl w:val="0"/>
          <w:numId w:val="11"/>
        </w:numPr>
        <w:spacing w:after="0" w:line="240" w:lineRule="auto"/>
        <w:jc w:val="both"/>
        <w:rPr>
          <w:rFonts w:ascii="Times New Roman" w:eastAsia="Times New Roman" w:hAnsi="Times New Roman" w:cs="Times New Roman"/>
          <w:sz w:val="20"/>
          <w:szCs w:val="20"/>
        </w:rPr>
      </w:pPr>
      <w:r w:rsidRPr="00352B3A">
        <w:rPr>
          <w:rFonts w:ascii="Times New Roman" w:eastAsia="Times New Roman" w:hAnsi="Times New Roman" w:cs="Times New Roman"/>
          <w:sz w:val="20"/>
          <w:szCs w:val="20"/>
        </w:rPr>
        <w:t>temperature sensors (PT100).</w:t>
      </w:r>
    </w:p>
    <w:p w:rsidR="00ED2B91" w:rsidRDefault="00ED2B91" w:rsidP="00352B3A">
      <w:pPr>
        <w:spacing w:after="0" w:line="240" w:lineRule="auto"/>
        <w:ind w:firstLine="284"/>
        <w:jc w:val="both"/>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The data were collected at a frequency of 10 kHz and consisted of 10,000 points per signal. Each signal was filtered (Butterworth 4th order filter), normalized, and fed into the neural network as a vector.</w:t>
      </w:r>
    </w:p>
    <w:p w:rsidR="004B7025" w:rsidRPr="004B7025" w:rsidRDefault="004B7025" w:rsidP="004B7025">
      <w:pPr>
        <w:pStyle w:val="leading-8"/>
        <w:spacing w:before="0" w:beforeAutospacing="0" w:after="0" w:afterAutospacing="0"/>
        <w:ind w:firstLine="284"/>
        <w:rPr>
          <w:sz w:val="20"/>
          <w:szCs w:val="20"/>
        </w:rPr>
      </w:pPr>
      <w:r w:rsidRPr="004B7025">
        <w:rPr>
          <w:sz w:val="20"/>
          <w:szCs w:val="20"/>
        </w:rPr>
        <w:t xml:space="preserve">Figure 2 below shows constructed using the MATLAB script a) of the training state of the neural network and b) the regression graphs.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770"/>
      </w:tblGrid>
      <w:tr w:rsidR="00777347" w:rsidTr="002E40B4">
        <w:tc>
          <w:tcPr>
            <w:tcW w:w="4585" w:type="dxa"/>
          </w:tcPr>
          <w:p w:rsidR="00E24914" w:rsidRDefault="00777347" w:rsidP="00352B3A">
            <w:pPr>
              <w:jc w:val="both"/>
              <w:rPr>
                <w:rFonts w:ascii="Times New Roman" w:eastAsia="Times New Roman" w:hAnsi="Times New Roman" w:cs="Times New Roman"/>
                <w:sz w:val="20"/>
                <w:szCs w:val="20"/>
              </w:rPr>
            </w:pPr>
            <w:r>
              <w:rPr>
                <w:noProof/>
              </w:rPr>
              <w:lastRenderedPageBreak/>
              <w:drawing>
                <wp:inline distT="0" distB="0" distL="0" distR="0" wp14:anchorId="3C8FA1EC" wp14:editId="5A33D468">
                  <wp:extent cx="2774913" cy="3215807"/>
                  <wp:effectExtent l="0" t="0" r="698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20405" cy="3268527"/>
                          </a:xfrm>
                          <a:prstGeom prst="rect">
                            <a:avLst/>
                          </a:prstGeom>
                        </pic:spPr>
                      </pic:pic>
                    </a:graphicData>
                  </a:graphic>
                </wp:inline>
              </w:drawing>
            </w:r>
          </w:p>
        </w:tc>
        <w:tc>
          <w:tcPr>
            <w:tcW w:w="4765" w:type="dxa"/>
          </w:tcPr>
          <w:p w:rsidR="00E24914" w:rsidRDefault="00777347" w:rsidP="00352B3A">
            <w:pPr>
              <w:jc w:val="both"/>
              <w:rPr>
                <w:rFonts w:ascii="Times New Roman" w:eastAsia="Times New Roman" w:hAnsi="Times New Roman" w:cs="Times New Roman"/>
                <w:sz w:val="20"/>
                <w:szCs w:val="20"/>
              </w:rPr>
            </w:pPr>
            <w:r>
              <w:rPr>
                <w:noProof/>
              </w:rPr>
              <w:drawing>
                <wp:inline distT="0" distB="0" distL="0" distR="0" wp14:anchorId="429FE81B" wp14:editId="5B2CD099">
                  <wp:extent cx="2895965" cy="31713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15847" cy="3193102"/>
                          </a:xfrm>
                          <a:prstGeom prst="rect">
                            <a:avLst/>
                          </a:prstGeom>
                        </pic:spPr>
                      </pic:pic>
                    </a:graphicData>
                  </a:graphic>
                </wp:inline>
              </w:drawing>
            </w:r>
          </w:p>
        </w:tc>
      </w:tr>
      <w:tr w:rsidR="00777347" w:rsidRPr="00DD352B" w:rsidTr="00C33DD4">
        <w:trPr>
          <w:trHeight w:val="80"/>
        </w:trPr>
        <w:tc>
          <w:tcPr>
            <w:tcW w:w="9350" w:type="dxa"/>
            <w:gridSpan w:val="2"/>
          </w:tcPr>
          <w:p w:rsidR="00777347" w:rsidRPr="00D16C13" w:rsidRDefault="00746A25" w:rsidP="00D16C13">
            <w:pPr>
              <w:pStyle w:val="leading-8"/>
              <w:jc w:val="center"/>
              <w:rPr>
                <w:sz w:val="20"/>
                <w:szCs w:val="20"/>
              </w:rPr>
            </w:pPr>
            <w:r w:rsidRPr="00D16C13">
              <w:rPr>
                <w:b/>
                <w:bCs/>
                <w:sz w:val="20"/>
                <w:szCs w:val="20"/>
                <w:lang w:val="uz-Cyrl-UZ"/>
              </w:rPr>
              <w:t>FIGURE 2.</w:t>
            </w:r>
            <w:r w:rsidR="00DD352B" w:rsidRPr="00D16C13">
              <w:rPr>
                <w:sz w:val="20"/>
                <w:szCs w:val="20"/>
                <w:lang w:val="uz-Cyrl-UZ"/>
              </w:rPr>
              <w:t xml:space="preserve"> </w:t>
            </w:r>
            <w:r w:rsidR="00D16C13" w:rsidRPr="00D16C13">
              <w:rPr>
                <w:sz w:val="20"/>
                <w:szCs w:val="20"/>
              </w:rPr>
              <w:t>Neural network a) learning status and b) regression graphs</w:t>
            </w:r>
          </w:p>
        </w:tc>
      </w:tr>
    </w:tbl>
    <w:p w:rsidR="00E24914" w:rsidRPr="00512DE2" w:rsidRDefault="00E24914" w:rsidP="00352B3A">
      <w:pPr>
        <w:spacing w:after="0" w:line="240" w:lineRule="auto"/>
        <w:ind w:firstLine="284"/>
        <w:jc w:val="both"/>
        <w:rPr>
          <w:rFonts w:ascii="Times New Roman" w:eastAsia="Times New Roman" w:hAnsi="Times New Roman" w:cs="Times New Roman"/>
          <w:sz w:val="20"/>
          <w:szCs w:val="20"/>
        </w:rPr>
      </w:pPr>
    </w:p>
    <w:p w:rsidR="00352B3A" w:rsidRPr="00512DE2" w:rsidRDefault="00ED2B91"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A three-layer neural network was used in the model:</w:t>
      </w:r>
    </w:p>
    <w:p w:rsidR="00352B3A" w:rsidRPr="00512DE2" w:rsidRDefault="001B5BBF" w:rsidP="00352B3A">
      <w:pPr>
        <w:spacing w:after="0" w:line="240" w:lineRule="auto"/>
        <w:ind w:firstLine="284"/>
        <w:jc w:val="both"/>
        <w:rPr>
          <w:rFonts w:ascii="Times New Roman" w:eastAsia="Times New Roman" w:hAnsi="Times New Roman" w:cs="Times New Roman"/>
          <w:sz w:val="20"/>
          <w:szCs w:val="20"/>
        </w:rPr>
      </w:pPr>
      <w:r w:rsidRPr="001B5BBF">
        <w:rPr>
          <w:rFonts w:ascii="Times New Roman" w:eastAsia="Times New Roman" w:hAnsi="Times New Roman" w:cs="Times New Roman"/>
          <w:sz w:val="20"/>
          <w:szCs w:val="20"/>
        </w:rPr>
        <w:t xml:space="preserve">- </w:t>
      </w:r>
      <w:r w:rsidR="00ED2B91" w:rsidRPr="00512DE2">
        <w:rPr>
          <w:rFonts w:ascii="Times New Roman" w:eastAsia="Times New Roman" w:hAnsi="Times New Roman" w:cs="Times New Roman"/>
          <w:sz w:val="20"/>
          <w:szCs w:val="20"/>
        </w:rPr>
        <w:t>input layer - 30 neurons (signal characteristics),</w:t>
      </w:r>
    </w:p>
    <w:p w:rsidR="00352B3A" w:rsidRPr="00512DE2" w:rsidRDefault="001B5BBF" w:rsidP="00352B3A">
      <w:pPr>
        <w:spacing w:after="0" w:line="240" w:lineRule="auto"/>
        <w:ind w:firstLine="284"/>
        <w:jc w:val="both"/>
        <w:rPr>
          <w:rFonts w:ascii="Times New Roman" w:eastAsia="Times New Roman" w:hAnsi="Times New Roman" w:cs="Times New Roman"/>
          <w:sz w:val="20"/>
          <w:szCs w:val="20"/>
        </w:rPr>
      </w:pPr>
      <w:r w:rsidRPr="001B5BBF">
        <w:rPr>
          <w:rFonts w:ascii="Times New Roman" w:eastAsia="Times New Roman" w:hAnsi="Times New Roman" w:cs="Times New Roman"/>
          <w:sz w:val="20"/>
          <w:szCs w:val="20"/>
        </w:rPr>
        <w:t xml:space="preserve">- </w:t>
      </w:r>
      <w:r w:rsidR="00ED2B91" w:rsidRPr="00512DE2">
        <w:rPr>
          <w:rFonts w:ascii="Times New Roman" w:eastAsia="Times New Roman" w:hAnsi="Times New Roman" w:cs="Times New Roman"/>
          <w:sz w:val="20"/>
          <w:szCs w:val="20"/>
        </w:rPr>
        <w:t>two hidden layers - 64 and 32 neurons,</w:t>
      </w:r>
    </w:p>
    <w:p w:rsidR="00ED2B91" w:rsidRPr="00512DE2" w:rsidRDefault="001B5BBF" w:rsidP="00352B3A">
      <w:pPr>
        <w:spacing w:after="0" w:line="240" w:lineRule="auto"/>
        <w:ind w:firstLine="284"/>
        <w:jc w:val="both"/>
        <w:rPr>
          <w:rFonts w:ascii="Times New Roman" w:eastAsia="Times New Roman" w:hAnsi="Times New Roman" w:cs="Times New Roman"/>
          <w:sz w:val="20"/>
          <w:szCs w:val="20"/>
        </w:rPr>
      </w:pPr>
      <w:r w:rsidRPr="001B5BBF">
        <w:rPr>
          <w:rFonts w:ascii="Times New Roman" w:eastAsia="Times New Roman" w:hAnsi="Times New Roman" w:cs="Times New Roman"/>
          <w:sz w:val="20"/>
          <w:szCs w:val="20"/>
        </w:rPr>
        <w:t xml:space="preserve">- </w:t>
      </w:r>
      <w:r w:rsidR="00ED2B91" w:rsidRPr="00512DE2">
        <w:rPr>
          <w:rFonts w:ascii="Times New Roman" w:eastAsia="Times New Roman" w:hAnsi="Times New Roman" w:cs="Times New Roman"/>
          <w:sz w:val="20"/>
          <w:szCs w:val="20"/>
        </w:rPr>
        <w:t>output floor - 4 states: normal, bearing damage, insulation failure, phase failure.</w:t>
      </w:r>
    </w:p>
    <w:p w:rsidR="00ED2B91" w:rsidRPr="00512DE2" w:rsidRDefault="00ED2B91"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 xml:space="preserve">Activation function - </w:t>
      </w:r>
      <w:proofErr w:type="spellStart"/>
      <w:r w:rsidRPr="00512DE2">
        <w:rPr>
          <w:rFonts w:ascii="Times New Roman" w:eastAsia="Times New Roman" w:hAnsi="Times New Roman" w:cs="Times New Roman"/>
          <w:sz w:val="20"/>
          <w:szCs w:val="20"/>
        </w:rPr>
        <w:t>ReLU</w:t>
      </w:r>
      <w:proofErr w:type="spellEnd"/>
      <w:r w:rsidRPr="00512DE2">
        <w:rPr>
          <w:rFonts w:ascii="Times New Roman" w:eastAsia="Times New Roman" w:hAnsi="Times New Roman" w:cs="Times New Roman"/>
          <w:sz w:val="20"/>
          <w:szCs w:val="20"/>
        </w:rPr>
        <w:t xml:space="preserve">, optimizer - Adam, loss function </w:t>
      </w:r>
      <w:r w:rsidR="00622122">
        <w:rPr>
          <w:rFonts w:ascii="Times New Roman" w:eastAsia="Times New Roman" w:hAnsi="Times New Roman" w:cs="Times New Roman"/>
          <w:sz w:val="20"/>
          <w:szCs w:val="20"/>
        </w:rPr>
        <w:t>–</w:t>
      </w:r>
      <w:r w:rsidRPr="00512DE2">
        <w:rPr>
          <w:rFonts w:ascii="Times New Roman" w:eastAsia="Times New Roman" w:hAnsi="Times New Roman" w:cs="Times New Roman"/>
          <w:sz w:val="20"/>
          <w:szCs w:val="20"/>
        </w:rPr>
        <w:t xml:space="preserve"> Cross</w:t>
      </w:r>
      <w:r w:rsidR="00622122">
        <w:rPr>
          <w:rFonts w:ascii="Times New Roman" w:eastAsia="Times New Roman" w:hAnsi="Times New Roman" w:cs="Times New Roman"/>
          <w:sz w:val="20"/>
          <w:szCs w:val="20"/>
        </w:rPr>
        <w:t xml:space="preserve"> </w:t>
      </w:r>
      <w:r w:rsidRPr="00512DE2">
        <w:rPr>
          <w:rFonts w:ascii="Times New Roman" w:eastAsia="Times New Roman" w:hAnsi="Times New Roman" w:cs="Times New Roman"/>
          <w:sz w:val="20"/>
          <w:szCs w:val="20"/>
        </w:rPr>
        <w:t>Entropy</w:t>
      </w:r>
      <w:r w:rsidR="00622122">
        <w:rPr>
          <w:rFonts w:ascii="Times New Roman" w:eastAsia="Times New Roman" w:hAnsi="Times New Roman" w:cs="Times New Roman"/>
          <w:sz w:val="20"/>
          <w:szCs w:val="20"/>
        </w:rPr>
        <w:t xml:space="preserve"> </w:t>
      </w:r>
      <w:r w:rsidRPr="00512DE2">
        <w:rPr>
          <w:rFonts w:ascii="Times New Roman" w:eastAsia="Times New Roman" w:hAnsi="Times New Roman" w:cs="Times New Roman"/>
          <w:sz w:val="20"/>
          <w:szCs w:val="20"/>
        </w:rPr>
        <w:t>Loss.</w:t>
      </w:r>
    </w:p>
    <w:p w:rsidR="00ED2B91" w:rsidRPr="00512DE2" w:rsidRDefault="00ED2B91"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In the study, a multilayer perceptron (MLP) type artificial neural network was chosen for automatic assessment of the state of electrical machines. This architecture is characterized by its ability to learn nonlinear relationships in data [17</w:t>
      </w:r>
      <w:r w:rsidR="00746A25" w:rsidRPr="00746A25">
        <w:rPr>
          <w:rFonts w:ascii="Times New Roman" w:eastAsia="Times New Roman" w:hAnsi="Times New Roman" w:cs="Times New Roman"/>
          <w:sz w:val="20"/>
          <w:szCs w:val="20"/>
        </w:rPr>
        <w:t>-20</w:t>
      </w:r>
      <w:r w:rsidRPr="00512DE2">
        <w:rPr>
          <w:rFonts w:ascii="Times New Roman" w:eastAsia="Times New Roman" w:hAnsi="Times New Roman" w:cs="Times New Roman"/>
          <w:sz w:val="20"/>
          <w:szCs w:val="20"/>
        </w:rPr>
        <w:t>].</w:t>
      </w:r>
    </w:p>
    <w:p w:rsidR="00352B3A" w:rsidRPr="00512DE2" w:rsidRDefault="00ED2B91"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The chosen architecture was:</w:t>
      </w:r>
    </w:p>
    <w:p w:rsidR="00352B3A" w:rsidRPr="00512DE2" w:rsidRDefault="00352B3A"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 Input layer: 12 neurons (equal to the number of characters);</w:t>
      </w:r>
    </w:p>
    <w:p w:rsidR="00352B3A" w:rsidRPr="00512DE2" w:rsidRDefault="00352B3A"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 Hidden layer: 10 neurons, constant activation function;</w:t>
      </w:r>
    </w:p>
    <w:p w:rsidR="00352B3A" w:rsidRPr="00512DE2" w:rsidRDefault="00352B3A"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 xml:space="preserve">- Output layer: 1 neuron, </w:t>
      </w:r>
      <w:proofErr w:type="spellStart"/>
      <w:r w:rsidRPr="00512DE2">
        <w:rPr>
          <w:rFonts w:ascii="Times New Roman" w:eastAsia="Times New Roman" w:hAnsi="Times New Roman" w:cs="Times New Roman"/>
          <w:sz w:val="20"/>
          <w:szCs w:val="20"/>
        </w:rPr>
        <w:t>purelin</w:t>
      </w:r>
      <w:proofErr w:type="spellEnd"/>
      <w:r w:rsidRPr="00512DE2">
        <w:rPr>
          <w:rFonts w:ascii="Times New Roman" w:eastAsia="Times New Roman" w:hAnsi="Times New Roman" w:cs="Times New Roman"/>
          <w:sz w:val="20"/>
          <w:szCs w:val="20"/>
        </w:rPr>
        <w:t xml:space="preserve"> activation function;</w:t>
      </w:r>
    </w:p>
    <w:p w:rsidR="00ED2B91" w:rsidRPr="003125CA" w:rsidRDefault="00352B3A" w:rsidP="00352B3A">
      <w:pPr>
        <w:spacing w:after="0" w:line="240" w:lineRule="auto"/>
        <w:ind w:firstLine="284"/>
        <w:jc w:val="both"/>
        <w:rPr>
          <w:rFonts w:ascii="Times New Roman" w:eastAsia="Times New Roman" w:hAnsi="Times New Roman" w:cs="Times New Roman"/>
          <w:sz w:val="20"/>
          <w:szCs w:val="20"/>
        </w:rPr>
      </w:pPr>
      <w:r w:rsidRPr="00352B3A">
        <w:rPr>
          <w:rFonts w:ascii="Times New Roman" w:eastAsia="Times New Roman" w:hAnsi="Times New Roman" w:cs="Times New Roman"/>
          <w:sz w:val="20"/>
          <w:szCs w:val="20"/>
        </w:rPr>
        <w:t xml:space="preserve">- Training algorithm: </w:t>
      </w:r>
      <w:proofErr w:type="spellStart"/>
      <w:r w:rsidRPr="00352B3A">
        <w:rPr>
          <w:rFonts w:ascii="Times New Roman" w:eastAsia="Times New Roman" w:hAnsi="Times New Roman" w:cs="Times New Roman"/>
          <w:sz w:val="20"/>
          <w:szCs w:val="20"/>
        </w:rPr>
        <w:t>Levenberg</w:t>
      </w:r>
      <w:proofErr w:type="spellEnd"/>
      <w:r w:rsidRPr="00352B3A">
        <w:rPr>
          <w:rFonts w:ascii="Times New Roman" w:eastAsia="Times New Roman" w:hAnsi="Times New Roman" w:cs="Times New Roman"/>
          <w:sz w:val="20"/>
          <w:szCs w:val="20"/>
        </w:rPr>
        <w:t>–Marquardt backpropagation (</w:t>
      </w:r>
      <w:proofErr w:type="spellStart"/>
      <w:r w:rsidRPr="00352B3A">
        <w:rPr>
          <w:rFonts w:ascii="Times New Roman" w:eastAsia="Times New Roman" w:hAnsi="Times New Roman" w:cs="Times New Roman"/>
          <w:sz w:val="20"/>
          <w:szCs w:val="20"/>
        </w:rPr>
        <w:t>trainlm</w:t>
      </w:r>
      <w:proofErr w:type="spellEnd"/>
      <w:r w:rsidRPr="00352B3A">
        <w:rPr>
          <w:rFonts w:ascii="Times New Roman" w:eastAsia="Times New Roman" w:hAnsi="Times New Roman" w:cs="Times New Roman"/>
          <w:sz w:val="20"/>
          <w:szCs w:val="20"/>
        </w:rPr>
        <w:t>)</w:t>
      </w:r>
    </w:p>
    <w:p w:rsidR="00ED2B91" w:rsidRPr="003125CA" w:rsidRDefault="00ED2B91" w:rsidP="00352B3A">
      <w:pPr>
        <w:spacing w:after="0" w:line="240" w:lineRule="auto"/>
        <w:ind w:firstLine="284"/>
        <w:jc w:val="both"/>
        <w:rPr>
          <w:rFonts w:ascii="Times New Roman" w:eastAsia="Times New Roman" w:hAnsi="Times New Roman" w:cs="Times New Roman"/>
          <w:sz w:val="20"/>
          <w:szCs w:val="20"/>
        </w:rPr>
      </w:pPr>
      <w:r w:rsidRPr="003125CA">
        <w:rPr>
          <w:rFonts w:ascii="Times New Roman" w:eastAsia="Times New Roman" w:hAnsi="Times New Roman" w:cs="Times New Roman"/>
          <w:sz w:val="20"/>
          <w:szCs w:val="20"/>
        </w:rPr>
        <w:t>This architecture is expressed in MATLAB as follows:</w:t>
      </w:r>
    </w:p>
    <w:p w:rsidR="00ED2B91" w:rsidRPr="001979F2" w:rsidRDefault="00ED2B91"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 xml:space="preserve">net = </w:t>
      </w:r>
      <w:proofErr w:type="spellStart"/>
      <w:r w:rsidRPr="001979F2">
        <w:rPr>
          <w:rFonts w:ascii="Times New Roman" w:eastAsia="Times New Roman" w:hAnsi="Times New Roman" w:cs="Times New Roman"/>
          <w:sz w:val="20"/>
          <w:szCs w:val="20"/>
        </w:rPr>
        <w:t>newff</w:t>
      </w:r>
      <w:proofErr w:type="spellEnd"/>
      <w:r w:rsidRPr="001979F2">
        <w:rPr>
          <w:rFonts w:ascii="Times New Roman" w:eastAsia="Times New Roman" w:hAnsi="Times New Roman" w:cs="Times New Roman"/>
          <w:sz w:val="20"/>
          <w:szCs w:val="20"/>
        </w:rPr>
        <w:t>(</w:t>
      </w:r>
      <w:proofErr w:type="spellStart"/>
      <w:r w:rsidRPr="001979F2">
        <w:rPr>
          <w:rFonts w:ascii="Times New Roman" w:eastAsia="Times New Roman" w:hAnsi="Times New Roman" w:cs="Times New Roman"/>
          <w:sz w:val="20"/>
          <w:szCs w:val="20"/>
        </w:rPr>
        <w:t>minmax</w:t>
      </w:r>
      <w:proofErr w:type="spellEnd"/>
      <w:r w:rsidRPr="001979F2">
        <w:rPr>
          <w:rFonts w:ascii="Times New Roman" w:eastAsia="Times New Roman" w:hAnsi="Times New Roman" w:cs="Times New Roman"/>
          <w:sz w:val="20"/>
          <w:szCs w:val="20"/>
        </w:rPr>
        <w:t>(inputs), [10 1], {'</w:t>
      </w:r>
      <w:proofErr w:type="spellStart"/>
      <w:r w:rsidRPr="001979F2">
        <w:rPr>
          <w:rFonts w:ascii="Times New Roman" w:eastAsia="Times New Roman" w:hAnsi="Times New Roman" w:cs="Times New Roman"/>
          <w:sz w:val="20"/>
          <w:szCs w:val="20"/>
        </w:rPr>
        <w:t>tansig</w:t>
      </w:r>
      <w:proofErr w:type="spellEnd"/>
      <w:r w:rsidRPr="001979F2">
        <w:rPr>
          <w:rFonts w:ascii="Times New Roman" w:eastAsia="Times New Roman" w:hAnsi="Times New Roman" w:cs="Times New Roman"/>
          <w:sz w:val="20"/>
          <w:szCs w:val="20"/>
        </w:rPr>
        <w:t>','</w:t>
      </w:r>
      <w:proofErr w:type="spellStart"/>
      <w:r w:rsidRPr="001979F2">
        <w:rPr>
          <w:rFonts w:ascii="Times New Roman" w:eastAsia="Times New Roman" w:hAnsi="Times New Roman" w:cs="Times New Roman"/>
          <w:sz w:val="20"/>
          <w:szCs w:val="20"/>
        </w:rPr>
        <w:t>purelin</w:t>
      </w:r>
      <w:proofErr w:type="spellEnd"/>
      <w:r w:rsidRPr="001979F2">
        <w:rPr>
          <w:rFonts w:ascii="Times New Roman" w:eastAsia="Times New Roman" w:hAnsi="Times New Roman" w:cs="Times New Roman"/>
          <w:sz w:val="20"/>
          <w:szCs w:val="20"/>
        </w:rPr>
        <w:t>'}, '</w:t>
      </w:r>
      <w:proofErr w:type="spellStart"/>
      <w:r w:rsidRPr="001979F2">
        <w:rPr>
          <w:rFonts w:ascii="Times New Roman" w:eastAsia="Times New Roman" w:hAnsi="Times New Roman" w:cs="Times New Roman"/>
          <w:sz w:val="20"/>
          <w:szCs w:val="20"/>
        </w:rPr>
        <w:t>trainlm</w:t>
      </w:r>
      <w:proofErr w:type="spellEnd"/>
      <w:r w:rsidRPr="001979F2">
        <w:rPr>
          <w:rFonts w:ascii="Times New Roman" w:eastAsia="Times New Roman" w:hAnsi="Times New Roman" w:cs="Times New Roman"/>
          <w:sz w:val="20"/>
          <w:szCs w:val="20"/>
        </w:rPr>
        <w:t>');</w:t>
      </w:r>
    </w:p>
    <w:p w:rsidR="00ED2B91" w:rsidRPr="001979F2" w:rsidRDefault="00ED2B91"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proofErr w:type="spellStart"/>
      <w:proofErr w:type="gramStart"/>
      <w:r w:rsidRPr="001979F2">
        <w:rPr>
          <w:rFonts w:ascii="Times New Roman" w:eastAsia="Times New Roman" w:hAnsi="Times New Roman" w:cs="Times New Roman"/>
          <w:sz w:val="20"/>
          <w:szCs w:val="20"/>
        </w:rPr>
        <w:t>net.trainParam.epochs</w:t>
      </w:r>
      <w:proofErr w:type="spellEnd"/>
      <w:proofErr w:type="gramEnd"/>
      <w:r w:rsidRPr="001979F2">
        <w:rPr>
          <w:rFonts w:ascii="Times New Roman" w:eastAsia="Times New Roman" w:hAnsi="Times New Roman" w:cs="Times New Roman"/>
          <w:sz w:val="20"/>
          <w:szCs w:val="20"/>
        </w:rPr>
        <w:t xml:space="preserve"> = 150;</w:t>
      </w:r>
    </w:p>
    <w:p w:rsidR="00ED2B91" w:rsidRPr="001979F2" w:rsidRDefault="00ED2B91"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proofErr w:type="spellStart"/>
      <w:proofErr w:type="gramStart"/>
      <w:r w:rsidRPr="001979F2">
        <w:rPr>
          <w:rFonts w:ascii="Times New Roman" w:eastAsia="Times New Roman" w:hAnsi="Times New Roman" w:cs="Times New Roman"/>
          <w:sz w:val="20"/>
          <w:szCs w:val="20"/>
        </w:rPr>
        <w:t>net.trainParam.goal</w:t>
      </w:r>
      <w:proofErr w:type="spellEnd"/>
      <w:proofErr w:type="gramEnd"/>
      <w:r w:rsidRPr="001979F2">
        <w:rPr>
          <w:rFonts w:ascii="Times New Roman" w:eastAsia="Times New Roman" w:hAnsi="Times New Roman" w:cs="Times New Roman"/>
          <w:sz w:val="20"/>
          <w:szCs w:val="20"/>
        </w:rPr>
        <w:t xml:space="preserve"> = 1e-4;</w:t>
      </w:r>
    </w:p>
    <w:p w:rsidR="00ED2B91" w:rsidRPr="003125CA" w:rsidRDefault="00ED2B91" w:rsidP="00352B3A">
      <w:pPr>
        <w:spacing w:after="0" w:line="240" w:lineRule="auto"/>
        <w:ind w:firstLine="284"/>
        <w:jc w:val="both"/>
        <w:rPr>
          <w:rFonts w:ascii="Times New Roman" w:eastAsia="Times New Roman" w:hAnsi="Times New Roman" w:cs="Times New Roman"/>
          <w:sz w:val="20"/>
          <w:szCs w:val="20"/>
        </w:rPr>
      </w:pPr>
      <w:r w:rsidRPr="003125CA">
        <w:rPr>
          <w:rFonts w:ascii="Times New Roman" w:eastAsia="Times New Roman" w:hAnsi="Times New Roman" w:cs="Times New Roman"/>
          <w:sz w:val="20"/>
          <w:szCs w:val="20"/>
        </w:rPr>
        <w:t xml:space="preserve">In Python, the following network was created using the </w:t>
      </w:r>
      <w:proofErr w:type="spellStart"/>
      <w:r w:rsidRPr="003125CA">
        <w:rPr>
          <w:rFonts w:ascii="Times New Roman" w:eastAsia="Times New Roman" w:hAnsi="Times New Roman" w:cs="Times New Roman"/>
          <w:sz w:val="20"/>
          <w:szCs w:val="20"/>
        </w:rPr>
        <w:t>Keras</w:t>
      </w:r>
      <w:proofErr w:type="spellEnd"/>
      <w:r w:rsidRPr="003125CA">
        <w:rPr>
          <w:rFonts w:ascii="Times New Roman" w:eastAsia="Times New Roman" w:hAnsi="Times New Roman" w:cs="Times New Roman"/>
          <w:sz w:val="20"/>
          <w:szCs w:val="20"/>
        </w:rPr>
        <w:t xml:space="preserve"> library:</w:t>
      </w:r>
    </w:p>
    <w:p w:rsidR="00ED2B91" w:rsidRPr="001979F2" w:rsidRDefault="00ED2B91"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 xml:space="preserve">from </w:t>
      </w:r>
      <w:proofErr w:type="spellStart"/>
      <w:proofErr w:type="gramStart"/>
      <w:r w:rsidRPr="001979F2">
        <w:rPr>
          <w:rFonts w:ascii="Times New Roman" w:eastAsia="Times New Roman" w:hAnsi="Times New Roman" w:cs="Times New Roman"/>
          <w:sz w:val="20"/>
          <w:szCs w:val="20"/>
        </w:rPr>
        <w:t>keras.models</w:t>
      </w:r>
      <w:proofErr w:type="spellEnd"/>
      <w:proofErr w:type="gramEnd"/>
      <w:r w:rsidRPr="001979F2">
        <w:rPr>
          <w:rFonts w:ascii="Times New Roman" w:eastAsia="Times New Roman" w:hAnsi="Times New Roman" w:cs="Times New Roman"/>
          <w:sz w:val="20"/>
          <w:szCs w:val="20"/>
        </w:rPr>
        <w:t xml:space="preserve"> import Sequential</w:t>
      </w:r>
    </w:p>
    <w:p w:rsidR="00ED2B91" w:rsidRPr="001979F2" w:rsidRDefault="00ED2B91"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 xml:space="preserve">from </w:t>
      </w:r>
      <w:proofErr w:type="spellStart"/>
      <w:proofErr w:type="gramStart"/>
      <w:r w:rsidRPr="001979F2">
        <w:rPr>
          <w:rFonts w:ascii="Times New Roman" w:eastAsia="Times New Roman" w:hAnsi="Times New Roman" w:cs="Times New Roman"/>
          <w:sz w:val="20"/>
          <w:szCs w:val="20"/>
        </w:rPr>
        <w:t>keras.layers</w:t>
      </w:r>
      <w:proofErr w:type="spellEnd"/>
      <w:proofErr w:type="gramEnd"/>
      <w:r w:rsidRPr="001979F2">
        <w:rPr>
          <w:rFonts w:ascii="Times New Roman" w:eastAsia="Times New Roman" w:hAnsi="Times New Roman" w:cs="Times New Roman"/>
          <w:sz w:val="20"/>
          <w:szCs w:val="20"/>
        </w:rPr>
        <w:t xml:space="preserve"> import Dense</w:t>
      </w:r>
    </w:p>
    <w:p w:rsidR="00ED2B91" w:rsidRPr="001979F2" w:rsidRDefault="00ED2B91"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 xml:space="preserve">model = </w:t>
      </w:r>
      <w:proofErr w:type="gramStart"/>
      <w:r w:rsidRPr="001979F2">
        <w:rPr>
          <w:rFonts w:ascii="Times New Roman" w:eastAsia="Times New Roman" w:hAnsi="Times New Roman" w:cs="Times New Roman"/>
          <w:sz w:val="20"/>
          <w:szCs w:val="20"/>
        </w:rPr>
        <w:t>Sequential(</w:t>
      </w:r>
      <w:proofErr w:type="gramEnd"/>
      <w:r w:rsidRPr="001979F2">
        <w:rPr>
          <w:rFonts w:ascii="Times New Roman" w:eastAsia="Times New Roman" w:hAnsi="Times New Roman" w:cs="Times New Roman"/>
          <w:sz w:val="20"/>
          <w:szCs w:val="20"/>
        </w:rPr>
        <w:t>)</w:t>
      </w:r>
    </w:p>
    <w:p w:rsidR="00ED2B91" w:rsidRPr="001979F2" w:rsidRDefault="00ED2B91"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proofErr w:type="spellStart"/>
      <w:proofErr w:type="gramStart"/>
      <w:r w:rsidRPr="001979F2">
        <w:rPr>
          <w:rFonts w:ascii="Times New Roman" w:eastAsia="Times New Roman" w:hAnsi="Times New Roman" w:cs="Times New Roman"/>
          <w:sz w:val="20"/>
          <w:szCs w:val="20"/>
        </w:rPr>
        <w:t>model.add</w:t>
      </w:r>
      <w:proofErr w:type="spellEnd"/>
      <w:r w:rsidRPr="001979F2">
        <w:rPr>
          <w:rFonts w:ascii="Times New Roman" w:eastAsia="Times New Roman" w:hAnsi="Times New Roman" w:cs="Times New Roman"/>
          <w:sz w:val="20"/>
          <w:szCs w:val="20"/>
        </w:rPr>
        <w:t>(</w:t>
      </w:r>
      <w:proofErr w:type="gramEnd"/>
      <w:r w:rsidRPr="001979F2">
        <w:rPr>
          <w:rFonts w:ascii="Times New Roman" w:eastAsia="Times New Roman" w:hAnsi="Times New Roman" w:cs="Times New Roman"/>
          <w:sz w:val="20"/>
          <w:szCs w:val="20"/>
        </w:rPr>
        <w:t xml:space="preserve">Dense(10, </w:t>
      </w:r>
      <w:proofErr w:type="spellStart"/>
      <w:r w:rsidRPr="001979F2">
        <w:rPr>
          <w:rFonts w:ascii="Times New Roman" w:eastAsia="Times New Roman" w:hAnsi="Times New Roman" w:cs="Times New Roman"/>
          <w:sz w:val="20"/>
          <w:szCs w:val="20"/>
        </w:rPr>
        <w:t>input_dim</w:t>
      </w:r>
      <w:proofErr w:type="spellEnd"/>
      <w:r w:rsidRPr="001979F2">
        <w:rPr>
          <w:rFonts w:ascii="Times New Roman" w:eastAsia="Times New Roman" w:hAnsi="Times New Roman" w:cs="Times New Roman"/>
          <w:sz w:val="20"/>
          <w:szCs w:val="20"/>
        </w:rPr>
        <w:t>=12, activation='</w:t>
      </w:r>
      <w:proofErr w:type="spellStart"/>
      <w:r w:rsidRPr="001979F2">
        <w:rPr>
          <w:rFonts w:ascii="Times New Roman" w:eastAsia="Times New Roman" w:hAnsi="Times New Roman" w:cs="Times New Roman"/>
          <w:sz w:val="20"/>
          <w:szCs w:val="20"/>
        </w:rPr>
        <w:t>tanh</w:t>
      </w:r>
      <w:proofErr w:type="spellEnd"/>
      <w:r w:rsidRPr="001979F2">
        <w:rPr>
          <w:rFonts w:ascii="Times New Roman" w:eastAsia="Times New Roman" w:hAnsi="Times New Roman" w:cs="Times New Roman"/>
          <w:sz w:val="20"/>
          <w:szCs w:val="20"/>
        </w:rPr>
        <w:t>'))</w:t>
      </w:r>
    </w:p>
    <w:p w:rsidR="00ED2B91" w:rsidRPr="001979F2" w:rsidRDefault="00ED2B91"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proofErr w:type="spellStart"/>
      <w:proofErr w:type="gramStart"/>
      <w:r w:rsidRPr="001979F2">
        <w:rPr>
          <w:rFonts w:ascii="Times New Roman" w:eastAsia="Times New Roman" w:hAnsi="Times New Roman" w:cs="Times New Roman"/>
          <w:sz w:val="20"/>
          <w:szCs w:val="20"/>
        </w:rPr>
        <w:t>model.add</w:t>
      </w:r>
      <w:proofErr w:type="spellEnd"/>
      <w:r w:rsidRPr="001979F2">
        <w:rPr>
          <w:rFonts w:ascii="Times New Roman" w:eastAsia="Times New Roman" w:hAnsi="Times New Roman" w:cs="Times New Roman"/>
          <w:sz w:val="20"/>
          <w:szCs w:val="20"/>
        </w:rPr>
        <w:t>(</w:t>
      </w:r>
      <w:proofErr w:type="gramEnd"/>
      <w:r w:rsidRPr="001979F2">
        <w:rPr>
          <w:rFonts w:ascii="Times New Roman" w:eastAsia="Times New Roman" w:hAnsi="Times New Roman" w:cs="Times New Roman"/>
          <w:sz w:val="20"/>
          <w:szCs w:val="20"/>
        </w:rPr>
        <w:t>Dense(1, activation='linear'))</w:t>
      </w:r>
    </w:p>
    <w:p w:rsidR="00ED2B91" w:rsidRPr="001979F2" w:rsidRDefault="00ED2B91"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proofErr w:type="spellStart"/>
      <w:proofErr w:type="gramStart"/>
      <w:r w:rsidRPr="001979F2">
        <w:rPr>
          <w:rFonts w:ascii="Times New Roman" w:eastAsia="Times New Roman" w:hAnsi="Times New Roman" w:cs="Times New Roman"/>
          <w:sz w:val="20"/>
          <w:szCs w:val="20"/>
        </w:rPr>
        <w:t>model.compile</w:t>
      </w:r>
      <w:proofErr w:type="spellEnd"/>
      <w:proofErr w:type="gramEnd"/>
      <w:r w:rsidRPr="001979F2">
        <w:rPr>
          <w:rFonts w:ascii="Times New Roman" w:eastAsia="Times New Roman" w:hAnsi="Times New Roman" w:cs="Times New Roman"/>
          <w:sz w:val="20"/>
          <w:szCs w:val="20"/>
        </w:rPr>
        <w:t>(loss='</w:t>
      </w:r>
      <w:proofErr w:type="spellStart"/>
      <w:r w:rsidRPr="001979F2">
        <w:rPr>
          <w:rFonts w:ascii="Times New Roman" w:eastAsia="Times New Roman" w:hAnsi="Times New Roman" w:cs="Times New Roman"/>
          <w:sz w:val="20"/>
          <w:szCs w:val="20"/>
        </w:rPr>
        <w:t>mse</w:t>
      </w:r>
      <w:proofErr w:type="spellEnd"/>
      <w:r w:rsidRPr="001979F2">
        <w:rPr>
          <w:rFonts w:ascii="Times New Roman" w:eastAsia="Times New Roman" w:hAnsi="Times New Roman" w:cs="Times New Roman"/>
          <w:sz w:val="20"/>
          <w:szCs w:val="20"/>
        </w:rPr>
        <w:t>', optimizer='</w:t>
      </w:r>
      <w:proofErr w:type="spellStart"/>
      <w:r w:rsidRPr="001979F2">
        <w:rPr>
          <w:rFonts w:ascii="Times New Roman" w:eastAsia="Times New Roman" w:hAnsi="Times New Roman" w:cs="Times New Roman"/>
          <w:sz w:val="20"/>
          <w:szCs w:val="20"/>
        </w:rPr>
        <w:t>adam</w:t>
      </w:r>
      <w:proofErr w:type="spellEnd"/>
      <w:r w:rsidRPr="001979F2">
        <w:rPr>
          <w:rFonts w:ascii="Times New Roman" w:eastAsia="Times New Roman" w:hAnsi="Times New Roman" w:cs="Times New Roman"/>
          <w:sz w:val="20"/>
          <w:szCs w:val="20"/>
        </w:rPr>
        <w:t>', metrics=['</w:t>
      </w:r>
      <w:proofErr w:type="spellStart"/>
      <w:r w:rsidRPr="001979F2">
        <w:rPr>
          <w:rFonts w:ascii="Times New Roman" w:eastAsia="Times New Roman" w:hAnsi="Times New Roman" w:cs="Times New Roman"/>
          <w:sz w:val="20"/>
          <w:szCs w:val="20"/>
        </w:rPr>
        <w:t>mae</w:t>
      </w:r>
      <w:proofErr w:type="spellEnd"/>
      <w:r w:rsidRPr="001979F2">
        <w:rPr>
          <w:rFonts w:ascii="Times New Roman" w:eastAsia="Times New Roman" w:hAnsi="Times New Roman" w:cs="Times New Roman"/>
          <w:sz w:val="20"/>
          <w:szCs w:val="20"/>
        </w:rPr>
        <w:t>'])</w:t>
      </w:r>
    </w:p>
    <w:p w:rsidR="00ED2B91" w:rsidRDefault="00ED2B91" w:rsidP="00352B3A">
      <w:pPr>
        <w:spacing w:after="0" w:line="240" w:lineRule="auto"/>
        <w:ind w:firstLine="284"/>
        <w:jc w:val="both"/>
        <w:rPr>
          <w:rFonts w:ascii="Times New Roman" w:eastAsia="Times New Roman" w:hAnsi="Times New Roman" w:cs="Times New Roman"/>
          <w:sz w:val="20"/>
          <w:szCs w:val="20"/>
        </w:rPr>
      </w:pPr>
      <w:r w:rsidRPr="003125CA">
        <w:rPr>
          <w:rFonts w:ascii="Times New Roman" w:eastAsia="Times New Roman" w:hAnsi="Times New Roman" w:cs="Times New Roman"/>
          <w:sz w:val="20"/>
          <w:szCs w:val="20"/>
        </w:rPr>
        <w:t>The advantage of this architecture is that it is stable against uncertainty and fluctuations in production conditions [18</w:t>
      </w:r>
      <w:r w:rsidR="00746A25" w:rsidRPr="00746A25">
        <w:rPr>
          <w:rFonts w:ascii="Times New Roman" w:eastAsia="Times New Roman" w:hAnsi="Times New Roman" w:cs="Times New Roman"/>
          <w:sz w:val="20"/>
          <w:szCs w:val="20"/>
        </w:rPr>
        <w:t>-24</w:t>
      </w:r>
      <w:r w:rsidRPr="003125CA">
        <w:rPr>
          <w:rFonts w:ascii="Times New Roman" w:eastAsia="Times New Roman" w:hAnsi="Times New Roman" w:cs="Times New Roman"/>
          <w:sz w:val="20"/>
          <w:szCs w:val="20"/>
        </w:rPr>
        <w:t>].</w:t>
      </w:r>
    </w:p>
    <w:p w:rsidR="00ED2B91" w:rsidRPr="00512DE2" w:rsidRDefault="00ED2B91"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The data was divided into 70% for training, 15% for validation, and 15% for testing. The training lasted for 150 epochs, batch size = 64. The model was created in MATLAB Neural Network Toolbox and Python Keras.</w:t>
      </w:r>
    </w:p>
    <w:p w:rsidR="0044060D" w:rsidRPr="00512DE2" w:rsidRDefault="0044060D"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The data was divided into 70% for training, 15% for validation, and 15% for testing. The training process lasted 150 epochs, with a batch size of 64. The training process was performed in MATLAB 2009b as follows:</w:t>
      </w:r>
    </w:p>
    <w:p w:rsidR="0044060D" w:rsidRPr="001979F2" w:rsidRDefault="0044060D"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 xml:space="preserve">P = </w:t>
      </w:r>
      <w:proofErr w:type="spellStart"/>
      <w:r w:rsidRPr="001979F2">
        <w:rPr>
          <w:rFonts w:ascii="Times New Roman" w:eastAsia="Times New Roman" w:hAnsi="Times New Roman" w:cs="Times New Roman"/>
          <w:sz w:val="20"/>
          <w:szCs w:val="20"/>
        </w:rPr>
        <w:t>input_data</w:t>
      </w:r>
      <w:proofErr w:type="spellEnd"/>
      <w:r w:rsidRPr="001979F2">
        <w:rPr>
          <w:rFonts w:ascii="Times New Roman" w:eastAsia="Times New Roman" w:hAnsi="Times New Roman" w:cs="Times New Roman"/>
          <w:sz w:val="20"/>
          <w:szCs w:val="20"/>
        </w:rPr>
        <w:t>'; % 12 x N</w:t>
      </w:r>
    </w:p>
    <w:p w:rsidR="0044060D" w:rsidRPr="001979F2" w:rsidRDefault="0044060D"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lastRenderedPageBreak/>
        <w:t xml:space="preserve">T = </w:t>
      </w:r>
      <w:proofErr w:type="spellStart"/>
      <w:r w:rsidRPr="001979F2">
        <w:rPr>
          <w:rFonts w:ascii="Times New Roman" w:eastAsia="Times New Roman" w:hAnsi="Times New Roman" w:cs="Times New Roman"/>
          <w:sz w:val="20"/>
          <w:szCs w:val="20"/>
        </w:rPr>
        <w:t>target_data</w:t>
      </w:r>
      <w:proofErr w:type="spellEnd"/>
      <w:r w:rsidRPr="001979F2">
        <w:rPr>
          <w:rFonts w:ascii="Times New Roman" w:eastAsia="Times New Roman" w:hAnsi="Times New Roman" w:cs="Times New Roman"/>
          <w:sz w:val="20"/>
          <w:szCs w:val="20"/>
        </w:rPr>
        <w:t>'; % 1 x N</w:t>
      </w:r>
    </w:p>
    <w:p w:rsidR="0044060D" w:rsidRPr="001979F2" w:rsidRDefault="0044060D"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 Data splitting</w:t>
      </w:r>
    </w:p>
    <w:p w:rsidR="0044060D" w:rsidRPr="001979F2" w:rsidRDefault="0044060D"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w:t>
      </w:r>
      <w:proofErr w:type="spellStart"/>
      <w:proofErr w:type="gramStart"/>
      <w:r w:rsidRPr="001979F2">
        <w:rPr>
          <w:rFonts w:ascii="Times New Roman" w:eastAsia="Times New Roman" w:hAnsi="Times New Roman" w:cs="Times New Roman"/>
          <w:sz w:val="20"/>
          <w:szCs w:val="20"/>
        </w:rPr>
        <w:t>trainInd,valInd</w:t>
      </w:r>
      <w:proofErr w:type="gramEnd"/>
      <w:r w:rsidRPr="001979F2">
        <w:rPr>
          <w:rFonts w:ascii="Times New Roman" w:eastAsia="Times New Roman" w:hAnsi="Times New Roman" w:cs="Times New Roman"/>
          <w:sz w:val="20"/>
          <w:szCs w:val="20"/>
        </w:rPr>
        <w:t>,testInd</w:t>
      </w:r>
      <w:proofErr w:type="spellEnd"/>
      <w:r w:rsidRPr="001979F2">
        <w:rPr>
          <w:rFonts w:ascii="Times New Roman" w:eastAsia="Times New Roman" w:hAnsi="Times New Roman" w:cs="Times New Roman"/>
          <w:sz w:val="20"/>
          <w:szCs w:val="20"/>
        </w:rPr>
        <w:t xml:space="preserve">] = </w:t>
      </w:r>
      <w:proofErr w:type="spellStart"/>
      <w:r w:rsidRPr="001979F2">
        <w:rPr>
          <w:rFonts w:ascii="Times New Roman" w:eastAsia="Times New Roman" w:hAnsi="Times New Roman" w:cs="Times New Roman"/>
          <w:sz w:val="20"/>
          <w:szCs w:val="20"/>
        </w:rPr>
        <w:t>dividerand</w:t>
      </w:r>
      <w:proofErr w:type="spellEnd"/>
      <w:r w:rsidRPr="001979F2">
        <w:rPr>
          <w:rFonts w:ascii="Times New Roman" w:eastAsia="Times New Roman" w:hAnsi="Times New Roman" w:cs="Times New Roman"/>
          <w:sz w:val="20"/>
          <w:szCs w:val="20"/>
        </w:rPr>
        <w:t>(size(P,2),0.7,0.15,0.15);</w:t>
      </w:r>
    </w:p>
    <w:p w:rsidR="0044060D" w:rsidRPr="001979F2" w:rsidRDefault="0044060D"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 Create a network</w:t>
      </w:r>
    </w:p>
    <w:p w:rsidR="0044060D" w:rsidRPr="001979F2" w:rsidRDefault="0044060D"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 xml:space="preserve">net = </w:t>
      </w:r>
      <w:proofErr w:type="spellStart"/>
      <w:r w:rsidRPr="001979F2">
        <w:rPr>
          <w:rFonts w:ascii="Times New Roman" w:eastAsia="Times New Roman" w:hAnsi="Times New Roman" w:cs="Times New Roman"/>
          <w:sz w:val="20"/>
          <w:szCs w:val="20"/>
        </w:rPr>
        <w:t>newff</w:t>
      </w:r>
      <w:proofErr w:type="spellEnd"/>
      <w:r w:rsidRPr="001979F2">
        <w:rPr>
          <w:rFonts w:ascii="Times New Roman" w:eastAsia="Times New Roman" w:hAnsi="Times New Roman" w:cs="Times New Roman"/>
          <w:sz w:val="20"/>
          <w:szCs w:val="20"/>
        </w:rPr>
        <w:t>(</w:t>
      </w:r>
      <w:proofErr w:type="spellStart"/>
      <w:r w:rsidRPr="001979F2">
        <w:rPr>
          <w:rFonts w:ascii="Times New Roman" w:eastAsia="Times New Roman" w:hAnsi="Times New Roman" w:cs="Times New Roman"/>
          <w:sz w:val="20"/>
          <w:szCs w:val="20"/>
        </w:rPr>
        <w:t>minmax</w:t>
      </w:r>
      <w:proofErr w:type="spellEnd"/>
      <w:r w:rsidRPr="001979F2">
        <w:rPr>
          <w:rFonts w:ascii="Times New Roman" w:eastAsia="Times New Roman" w:hAnsi="Times New Roman" w:cs="Times New Roman"/>
          <w:sz w:val="20"/>
          <w:szCs w:val="20"/>
        </w:rPr>
        <w:t>(P), [10 1], {'</w:t>
      </w:r>
      <w:proofErr w:type="spellStart"/>
      <w:r w:rsidRPr="001979F2">
        <w:rPr>
          <w:rFonts w:ascii="Times New Roman" w:eastAsia="Times New Roman" w:hAnsi="Times New Roman" w:cs="Times New Roman"/>
          <w:sz w:val="20"/>
          <w:szCs w:val="20"/>
        </w:rPr>
        <w:t>tansig</w:t>
      </w:r>
      <w:proofErr w:type="spellEnd"/>
      <w:r w:rsidRPr="001979F2">
        <w:rPr>
          <w:rFonts w:ascii="Times New Roman" w:eastAsia="Times New Roman" w:hAnsi="Times New Roman" w:cs="Times New Roman"/>
          <w:sz w:val="20"/>
          <w:szCs w:val="20"/>
        </w:rPr>
        <w:t>','</w:t>
      </w:r>
      <w:proofErr w:type="spellStart"/>
      <w:r w:rsidRPr="001979F2">
        <w:rPr>
          <w:rFonts w:ascii="Times New Roman" w:eastAsia="Times New Roman" w:hAnsi="Times New Roman" w:cs="Times New Roman"/>
          <w:sz w:val="20"/>
          <w:szCs w:val="20"/>
        </w:rPr>
        <w:t>purelin</w:t>
      </w:r>
      <w:proofErr w:type="spellEnd"/>
      <w:r w:rsidRPr="001979F2">
        <w:rPr>
          <w:rFonts w:ascii="Times New Roman" w:eastAsia="Times New Roman" w:hAnsi="Times New Roman" w:cs="Times New Roman"/>
          <w:sz w:val="20"/>
          <w:szCs w:val="20"/>
        </w:rPr>
        <w:t>'}, '</w:t>
      </w:r>
      <w:proofErr w:type="spellStart"/>
      <w:r w:rsidRPr="001979F2">
        <w:rPr>
          <w:rFonts w:ascii="Times New Roman" w:eastAsia="Times New Roman" w:hAnsi="Times New Roman" w:cs="Times New Roman"/>
          <w:sz w:val="20"/>
          <w:szCs w:val="20"/>
        </w:rPr>
        <w:t>trainlm</w:t>
      </w:r>
      <w:proofErr w:type="spellEnd"/>
      <w:r w:rsidRPr="001979F2">
        <w:rPr>
          <w:rFonts w:ascii="Times New Roman" w:eastAsia="Times New Roman" w:hAnsi="Times New Roman" w:cs="Times New Roman"/>
          <w:sz w:val="20"/>
          <w:szCs w:val="20"/>
        </w:rPr>
        <w:t>');</w:t>
      </w:r>
    </w:p>
    <w:p w:rsidR="0044060D" w:rsidRPr="001979F2" w:rsidRDefault="0044060D"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 Parameters</w:t>
      </w:r>
    </w:p>
    <w:p w:rsidR="0044060D" w:rsidRPr="001979F2" w:rsidRDefault="0044060D"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proofErr w:type="spellStart"/>
      <w:proofErr w:type="gramStart"/>
      <w:r w:rsidRPr="001979F2">
        <w:rPr>
          <w:rFonts w:ascii="Times New Roman" w:eastAsia="Times New Roman" w:hAnsi="Times New Roman" w:cs="Times New Roman"/>
          <w:sz w:val="20"/>
          <w:szCs w:val="20"/>
        </w:rPr>
        <w:t>net.trainParam.epochs</w:t>
      </w:r>
      <w:proofErr w:type="spellEnd"/>
      <w:proofErr w:type="gramEnd"/>
      <w:r w:rsidRPr="001979F2">
        <w:rPr>
          <w:rFonts w:ascii="Times New Roman" w:eastAsia="Times New Roman" w:hAnsi="Times New Roman" w:cs="Times New Roman"/>
          <w:sz w:val="20"/>
          <w:szCs w:val="20"/>
        </w:rPr>
        <w:t xml:space="preserve"> = 150;</w:t>
      </w:r>
    </w:p>
    <w:p w:rsidR="0044060D" w:rsidRPr="001979F2" w:rsidRDefault="0044060D"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proofErr w:type="spellStart"/>
      <w:proofErr w:type="gramStart"/>
      <w:r w:rsidRPr="001979F2">
        <w:rPr>
          <w:rFonts w:ascii="Times New Roman" w:eastAsia="Times New Roman" w:hAnsi="Times New Roman" w:cs="Times New Roman"/>
          <w:sz w:val="20"/>
          <w:szCs w:val="20"/>
        </w:rPr>
        <w:t>net.trainParam.goal</w:t>
      </w:r>
      <w:proofErr w:type="spellEnd"/>
      <w:proofErr w:type="gramEnd"/>
      <w:r w:rsidRPr="001979F2">
        <w:rPr>
          <w:rFonts w:ascii="Times New Roman" w:eastAsia="Times New Roman" w:hAnsi="Times New Roman" w:cs="Times New Roman"/>
          <w:sz w:val="20"/>
          <w:szCs w:val="20"/>
        </w:rPr>
        <w:t xml:space="preserve"> = 1e-4;</w:t>
      </w:r>
    </w:p>
    <w:p w:rsidR="0044060D" w:rsidRPr="001979F2" w:rsidRDefault="0044060D"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 Training</w:t>
      </w:r>
    </w:p>
    <w:p w:rsidR="0044060D" w:rsidRPr="001979F2" w:rsidRDefault="0044060D"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w:t>
      </w:r>
      <w:proofErr w:type="spellStart"/>
      <w:proofErr w:type="gramStart"/>
      <w:r w:rsidRPr="001979F2">
        <w:rPr>
          <w:rFonts w:ascii="Times New Roman" w:eastAsia="Times New Roman" w:hAnsi="Times New Roman" w:cs="Times New Roman"/>
          <w:sz w:val="20"/>
          <w:szCs w:val="20"/>
        </w:rPr>
        <w:t>net,tr</w:t>
      </w:r>
      <w:proofErr w:type="spellEnd"/>
      <w:proofErr w:type="gramEnd"/>
      <w:r w:rsidRPr="001979F2">
        <w:rPr>
          <w:rFonts w:ascii="Times New Roman" w:eastAsia="Times New Roman" w:hAnsi="Times New Roman" w:cs="Times New Roman"/>
          <w:sz w:val="20"/>
          <w:szCs w:val="20"/>
        </w:rPr>
        <w:t>] = train(</w:t>
      </w:r>
      <w:proofErr w:type="spellStart"/>
      <w:r w:rsidRPr="001979F2">
        <w:rPr>
          <w:rFonts w:ascii="Times New Roman" w:eastAsia="Times New Roman" w:hAnsi="Times New Roman" w:cs="Times New Roman"/>
          <w:sz w:val="20"/>
          <w:szCs w:val="20"/>
        </w:rPr>
        <w:t>net,P,T</w:t>
      </w:r>
      <w:proofErr w:type="spellEnd"/>
      <w:r w:rsidRPr="001979F2">
        <w:rPr>
          <w:rFonts w:ascii="Times New Roman" w:eastAsia="Times New Roman" w:hAnsi="Times New Roman" w:cs="Times New Roman"/>
          <w:sz w:val="20"/>
          <w:szCs w:val="20"/>
        </w:rPr>
        <w:t>);</w:t>
      </w:r>
    </w:p>
    <w:p w:rsidR="0044060D" w:rsidRPr="001979F2" w:rsidRDefault="0044060D"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 Test results</w:t>
      </w:r>
    </w:p>
    <w:p w:rsidR="0044060D" w:rsidRPr="001979F2" w:rsidRDefault="0044060D"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Y = string(</w:t>
      </w:r>
      <w:proofErr w:type="spellStart"/>
      <w:proofErr w:type="gramStart"/>
      <w:r w:rsidRPr="001979F2">
        <w:rPr>
          <w:rFonts w:ascii="Times New Roman" w:eastAsia="Times New Roman" w:hAnsi="Times New Roman" w:cs="Times New Roman"/>
          <w:sz w:val="20"/>
          <w:szCs w:val="20"/>
        </w:rPr>
        <w:t>net,P</w:t>
      </w:r>
      <w:proofErr w:type="spellEnd"/>
      <w:proofErr w:type="gramEnd"/>
      <w:r w:rsidRPr="001979F2">
        <w:rPr>
          <w:rFonts w:ascii="Times New Roman" w:eastAsia="Times New Roman" w:hAnsi="Times New Roman" w:cs="Times New Roman"/>
          <w:sz w:val="20"/>
          <w:szCs w:val="20"/>
        </w:rPr>
        <w:t>(:,</w:t>
      </w:r>
      <w:proofErr w:type="spellStart"/>
      <w:r w:rsidRPr="001979F2">
        <w:rPr>
          <w:rFonts w:ascii="Times New Roman" w:eastAsia="Times New Roman" w:hAnsi="Times New Roman" w:cs="Times New Roman"/>
          <w:sz w:val="20"/>
          <w:szCs w:val="20"/>
        </w:rPr>
        <w:t>testInd</w:t>
      </w:r>
      <w:proofErr w:type="spellEnd"/>
      <w:r w:rsidRPr="001979F2">
        <w:rPr>
          <w:rFonts w:ascii="Times New Roman" w:eastAsia="Times New Roman" w:hAnsi="Times New Roman" w:cs="Times New Roman"/>
          <w:sz w:val="20"/>
          <w:szCs w:val="20"/>
        </w:rPr>
        <w:t>));</w:t>
      </w:r>
    </w:p>
    <w:p w:rsidR="0044060D" w:rsidRPr="001979F2" w:rsidRDefault="0044060D"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 xml:space="preserve">perf = </w:t>
      </w:r>
      <w:proofErr w:type="spellStart"/>
      <w:r w:rsidRPr="001979F2">
        <w:rPr>
          <w:rFonts w:ascii="Times New Roman" w:eastAsia="Times New Roman" w:hAnsi="Times New Roman" w:cs="Times New Roman"/>
          <w:sz w:val="20"/>
          <w:szCs w:val="20"/>
        </w:rPr>
        <w:t>mse</w:t>
      </w:r>
      <w:proofErr w:type="spellEnd"/>
      <w:r w:rsidRPr="001979F2">
        <w:rPr>
          <w:rFonts w:ascii="Times New Roman" w:eastAsia="Times New Roman" w:hAnsi="Times New Roman" w:cs="Times New Roman"/>
          <w:sz w:val="20"/>
          <w:szCs w:val="20"/>
        </w:rPr>
        <w:t>(T</w:t>
      </w:r>
      <w:proofErr w:type="gramStart"/>
      <w:r w:rsidRPr="001979F2">
        <w:rPr>
          <w:rFonts w:ascii="Times New Roman" w:eastAsia="Times New Roman" w:hAnsi="Times New Roman" w:cs="Times New Roman"/>
          <w:sz w:val="20"/>
          <w:szCs w:val="20"/>
        </w:rPr>
        <w:t>(:,</w:t>
      </w:r>
      <w:proofErr w:type="spellStart"/>
      <w:proofErr w:type="gramEnd"/>
      <w:r w:rsidRPr="001979F2">
        <w:rPr>
          <w:rFonts w:ascii="Times New Roman" w:eastAsia="Times New Roman" w:hAnsi="Times New Roman" w:cs="Times New Roman"/>
          <w:sz w:val="20"/>
          <w:szCs w:val="20"/>
        </w:rPr>
        <w:t>testInd</w:t>
      </w:r>
      <w:proofErr w:type="spellEnd"/>
      <w:r w:rsidRPr="001979F2">
        <w:rPr>
          <w:rFonts w:ascii="Times New Roman" w:eastAsia="Times New Roman" w:hAnsi="Times New Roman" w:cs="Times New Roman"/>
          <w:sz w:val="20"/>
          <w:szCs w:val="20"/>
        </w:rPr>
        <w:t>) - Y);</w:t>
      </w:r>
    </w:p>
    <w:p w:rsidR="0044060D" w:rsidRPr="001979F2" w:rsidRDefault="0044060D" w:rsidP="00352B3A">
      <w:pPr>
        <w:spacing w:after="0" w:line="240" w:lineRule="auto"/>
        <w:ind w:firstLine="284"/>
        <w:jc w:val="both"/>
        <w:rPr>
          <w:rFonts w:ascii="Times New Roman" w:eastAsia="Times New Roman" w:hAnsi="Times New Roman" w:cs="Times New Roman"/>
          <w:sz w:val="20"/>
          <w:szCs w:val="20"/>
        </w:rPr>
      </w:pPr>
      <w:r w:rsidRPr="003125CA">
        <w:rPr>
          <w:rFonts w:ascii="Times New Roman" w:eastAsia="Times New Roman" w:hAnsi="Times New Roman" w:cs="Times New Roman"/>
          <w:sz w:val="20"/>
          <w:szCs w:val="20"/>
        </w:rPr>
        <w:t>The resulting mean square error (MSE) value was $3.2 \times 10</w:t>
      </w:r>
      <w:proofErr w:type="gramStart"/>
      <w:r w:rsidRPr="003125CA">
        <w:rPr>
          <w:rFonts w:ascii="Times New Roman" w:eastAsia="Times New Roman" w:hAnsi="Times New Roman" w:cs="Times New Roman"/>
          <w:sz w:val="20"/>
          <w:szCs w:val="20"/>
        </w:rPr>
        <w:t>^{</w:t>
      </w:r>
      <w:proofErr w:type="gramEnd"/>
      <w:r w:rsidRPr="003125CA">
        <w:rPr>
          <w:rFonts w:ascii="Times New Roman" w:eastAsia="Times New Roman" w:hAnsi="Times New Roman" w:cs="Times New Roman"/>
          <w:sz w:val="20"/>
          <w:szCs w:val="20"/>
        </w:rPr>
        <w:t>-4}$, indicating that the model achieved high accuracy [19].</w:t>
      </w:r>
    </w:p>
    <w:p w:rsidR="0061000A" w:rsidRPr="003125CA" w:rsidRDefault="0061000A" w:rsidP="00352B3A">
      <w:pPr>
        <w:spacing w:after="0" w:line="240" w:lineRule="auto"/>
        <w:ind w:firstLine="284"/>
        <w:jc w:val="both"/>
        <w:rPr>
          <w:rFonts w:ascii="Times New Roman" w:eastAsia="Times New Roman" w:hAnsi="Times New Roman" w:cs="Times New Roman"/>
          <w:sz w:val="20"/>
          <w:szCs w:val="20"/>
        </w:rPr>
      </w:pPr>
      <w:r w:rsidRPr="003125CA">
        <w:rPr>
          <w:rFonts w:ascii="Times New Roman" w:eastAsia="Times New Roman" w:hAnsi="Times New Roman" w:cs="Times New Roman"/>
          <w:sz w:val="20"/>
          <w:szCs w:val="20"/>
        </w:rPr>
        <w:t>In the practical part of the study, modeling was carried out in two environments - MATLAB and Python. In MATLAB, the main tasks were signal processing, data filtering, and neural network training. Python was used for visualization of the results, additional analyses, and construction of ROC curves [2</w:t>
      </w:r>
      <w:r w:rsidR="00746A25" w:rsidRPr="00746A25">
        <w:rPr>
          <w:rFonts w:ascii="Times New Roman" w:eastAsia="Times New Roman" w:hAnsi="Times New Roman" w:cs="Times New Roman"/>
          <w:sz w:val="20"/>
          <w:szCs w:val="20"/>
        </w:rPr>
        <w:t>4-29</w:t>
      </w:r>
      <w:r w:rsidRPr="003125CA">
        <w:rPr>
          <w:rFonts w:ascii="Times New Roman" w:eastAsia="Times New Roman" w:hAnsi="Times New Roman" w:cs="Times New Roman"/>
          <w:sz w:val="20"/>
          <w:szCs w:val="20"/>
        </w:rPr>
        <w:t>].</w:t>
      </w:r>
    </w:p>
    <w:p w:rsidR="0061000A" w:rsidRPr="003125CA" w:rsidRDefault="0061000A" w:rsidP="00352B3A">
      <w:pPr>
        <w:spacing w:after="0" w:line="240" w:lineRule="auto"/>
        <w:ind w:firstLine="284"/>
        <w:jc w:val="both"/>
        <w:rPr>
          <w:rFonts w:ascii="Times New Roman" w:eastAsia="Times New Roman" w:hAnsi="Times New Roman" w:cs="Times New Roman"/>
          <w:sz w:val="20"/>
          <w:szCs w:val="20"/>
        </w:rPr>
      </w:pPr>
      <w:r w:rsidRPr="003125CA">
        <w:rPr>
          <w:rFonts w:ascii="Times New Roman" w:eastAsia="Times New Roman" w:hAnsi="Times New Roman" w:cs="Times New Roman"/>
          <w:sz w:val="20"/>
          <w:szCs w:val="20"/>
        </w:rPr>
        <w:t>Evaluating results by level of accuracy in Python:</w:t>
      </w:r>
    </w:p>
    <w:p w:rsidR="0061000A" w:rsidRPr="001979F2" w:rsidRDefault="0061000A"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r w:rsidRPr="001979F2">
        <w:rPr>
          <w:rFonts w:ascii="Times New Roman" w:eastAsia="Times New Roman" w:hAnsi="Times New Roman" w:cs="Times New Roman"/>
          <w:sz w:val="20"/>
          <w:szCs w:val="20"/>
        </w:rPr>
        <w:t xml:space="preserve">from </w:t>
      </w:r>
      <w:proofErr w:type="spellStart"/>
      <w:proofErr w:type="gramStart"/>
      <w:r w:rsidRPr="001979F2">
        <w:rPr>
          <w:rFonts w:ascii="Times New Roman" w:eastAsia="Times New Roman" w:hAnsi="Times New Roman" w:cs="Times New Roman"/>
          <w:sz w:val="20"/>
          <w:szCs w:val="20"/>
        </w:rPr>
        <w:t>sklearn.metrics</w:t>
      </w:r>
      <w:proofErr w:type="spellEnd"/>
      <w:proofErr w:type="gramEnd"/>
      <w:r w:rsidRPr="001979F2">
        <w:rPr>
          <w:rFonts w:ascii="Times New Roman" w:eastAsia="Times New Roman" w:hAnsi="Times New Roman" w:cs="Times New Roman"/>
          <w:sz w:val="20"/>
          <w:szCs w:val="20"/>
        </w:rPr>
        <w:t xml:space="preserve"> import </w:t>
      </w:r>
      <w:proofErr w:type="spellStart"/>
      <w:r w:rsidRPr="001979F2">
        <w:rPr>
          <w:rFonts w:ascii="Times New Roman" w:eastAsia="Times New Roman" w:hAnsi="Times New Roman" w:cs="Times New Roman"/>
          <w:sz w:val="20"/>
          <w:szCs w:val="20"/>
        </w:rPr>
        <w:t>confusion_matrix</w:t>
      </w:r>
      <w:proofErr w:type="spellEnd"/>
      <w:r w:rsidRPr="001979F2">
        <w:rPr>
          <w:rFonts w:ascii="Times New Roman" w:eastAsia="Times New Roman" w:hAnsi="Times New Roman" w:cs="Times New Roman"/>
          <w:sz w:val="20"/>
          <w:szCs w:val="20"/>
        </w:rPr>
        <w:t xml:space="preserve">, </w:t>
      </w:r>
      <w:proofErr w:type="spellStart"/>
      <w:r w:rsidRPr="001979F2">
        <w:rPr>
          <w:rFonts w:ascii="Times New Roman" w:eastAsia="Times New Roman" w:hAnsi="Times New Roman" w:cs="Times New Roman"/>
          <w:sz w:val="20"/>
          <w:szCs w:val="20"/>
        </w:rPr>
        <w:t>accuracy_score</w:t>
      </w:r>
      <w:proofErr w:type="spellEnd"/>
    </w:p>
    <w:p w:rsidR="0061000A" w:rsidRPr="001979F2" w:rsidRDefault="0061000A"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proofErr w:type="spellStart"/>
      <w:r w:rsidRPr="001979F2">
        <w:rPr>
          <w:rFonts w:ascii="Times New Roman" w:eastAsia="Times New Roman" w:hAnsi="Times New Roman" w:cs="Times New Roman"/>
          <w:sz w:val="20"/>
          <w:szCs w:val="20"/>
        </w:rPr>
        <w:t>y_pred</w:t>
      </w:r>
      <w:proofErr w:type="spellEnd"/>
      <w:r w:rsidRPr="001979F2">
        <w:rPr>
          <w:rFonts w:ascii="Times New Roman" w:eastAsia="Times New Roman" w:hAnsi="Times New Roman" w:cs="Times New Roman"/>
          <w:sz w:val="20"/>
          <w:szCs w:val="20"/>
        </w:rPr>
        <w:t xml:space="preserve"> = </w:t>
      </w:r>
      <w:proofErr w:type="spellStart"/>
      <w:proofErr w:type="gramStart"/>
      <w:r w:rsidRPr="001979F2">
        <w:rPr>
          <w:rFonts w:ascii="Times New Roman" w:eastAsia="Times New Roman" w:hAnsi="Times New Roman" w:cs="Times New Roman"/>
          <w:sz w:val="20"/>
          <w:szCs w:val="20"/>
        </w:rPr>
        <w:t>model.predict</w:t>
      </w:r>
      <w:proofErr w:type="spellEnd"/>
      <w:proofErr w:type="gramEnd"/>
      <w:r w:rsidRPr="001979F2">
        <w:rPr>
          <w:rFonts w:ascii="Times New Roman" w:eastAsia="Times New Roman" w:hAnsi="Times New Roman" w:cs="Times New Roman"/>
          <w:sz w:val="20"/>
          <w:szCs w:val="20"/>
        </w:rPr>
        <w:t>(</w:t>
      </w:r>
      <w:proofErr w:type="spellStart"/>
      <w:r w:rsidRPr="001979F2">
        <w:rPr>
          <w:rFonts w:ascii="Times New Roman" w:eastAsia="Times New Roman" w:hAnsi="Times New Roman" w:cs="Times New Roman"/>
          <w:sz w:val="20"/>
          <w:szCs w:val="20"/>
        </w:rPr>
        <w:t>X_test</w:t>
      </w:r>
      <w:proofErr w:type="spellEnd"/>
      <w:r w:rsidRPr="001979F2">
        <w:rPr>
          <w:rFonts w:ascii="Times New Roman" w:eastAsia="Times New Roman" w:hAnsi="Times New Roman" w:cs="Times New Roman"/>
          <w:sz w:val="20"/>
          <w:szCs w:val="20"/>
        </w:rPr>
        <w:t>)</w:t>
      </w:r>
    </w:p>
    <w:p w:rsidR="0061000A" w:rsidRPr="001979F2" w:rsidRDefault="0061000A"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proofErr w:type="spellStart"/>
      <w:r w:rsidRPr="001979F2">
        <w:rPr>
          <w:rFonts w:ascii="Times New Roman" w:eastAsia="Times New Roman" w:hAnsi="Times New Roman" w:cs="Times New Roman"/>
          <w:sz w:val="20"/>
          <w:szCs w:val="20"/>
        </w:rPr>
        <w:t>acc</w:t>
      </w:r>
      <w:proofErr w:type="spellEnd"/>
      <w:r w:rsidRPr="001979F2">
        <w:rPr>
          <w:rFonts w:ascii="Times New Roman" w:eastAsia="Times New Roman" w:hAnsi="Times New Roman" w:cs="Times New Roman"/>
          <w:sz w:val="20"/>
          <w:szCs w:val="20"/>
        </w:rPr>
        <w:t xml:space="preserve"> = </w:t>
      </w:r>
      <w:proofErr w:type="spellStart"/>
      <w:r w:rsidRPr="001979F2">
        <w:rPr>
          <w:rFonts w:ascii="Times New Roman" w:eastAsia="Times New Roman" w:hAnsi="Times New Roman" w:cs="Times New Roman"/>
          <w:sz w:val="20"/>
          <w:szCs w:val="20"/>
        </w:rPr>
        <w:t>accuracy_</w:t>
      </w:r>
      <w:proofErr w:type="gramStart"/>
      <w:r w:rsidRPr="001979F2">
        <w:rPr>
          <w:rFonts w:ascii="Times New Roman" w:eastAsia="Times New Roman" w:hAnsi="Times New Roman" w:cs="Times New Roman"/>
          <w:sz w:val="20"/>
          <w:szCs w:val="20"/>
        </w:rPr>
        <w:t>score</w:t>
      </w:r>
      <w:proofErr w:type="spellEnd"/>
      <w:r w:rsidRPr="001979F2">
        <w:rPr>
          <w:rFonts w:ascii="Times New Roman" w:eastAsia="Times New Roman" w:hAnsi="Times New Roman" w:cs="Times New Roman"/>
          <w:sz w:val="20"/>
          <w:szCs w:val="20"/>
        </w:rPr>
        <w:t>(</w:t>
      </w:r>
      <w:proofErr w:type="spellStart"/>
      <w:proofErr w:type="gramEnd"/>
      <w:r w:rsidRPr="001979F2">
        <w:rPr>
          <w:rFonts w:ascii="Times New Roman" w:eastAsia="Times New Roman" w:hAnsi="Times New Roman" w:cs="Times New Roman"/>
          <w:sz w:val="20"/>
          <w:szCs w:val="20"/>
        </w:rPr>
        <w:t>y_test</w:t>
      </w:r>
      <w:proofErr w:type="spellEnd"/>
      <w:r w:rsidRPr="001979F2">
        <w:rPr>
          <w:rFonts w:ascii="Times New Roman" w:eastAsia="Times New Roman" w:hAnsi="Times New Roman" w:cs="Times New Roman"/>
          <w:sz w:val="20"/>
          <w:szCs w:val="20"/>
        </w:rPr>
        <w:t>, (</w:t>
      </w:r>
      <w:proofErr w:type="spellStart"/>
      <w:r w:rsidRPr="001979F2">
        <w:rPr>
          <w:rFonts w:ascii="Times New Roman" w:eastAsia="Times New Roman" w:hAnsi="Times New Roman" w:cs="Times New Roman"/>
          <w:sz w:val="20"/>
          <w:szCs w:val="20"/>
        </w:rPr>
        <w:t>y_pred</w:t>
      </w:r>
      <w:proofErr w:type="spellEnd"/>
      <w:r w:rsidRPr="001979F2">
        <w:rPr>
          <w:rFonts w:ascii="Times New Roman" w:eastAsia="Times New Roman" w:hAnsi="Times New Roman" w:cs="Times New Roman"/>
          <w:sz w:val="20"/>
          <w:szCs w:val="20"/>
        </w:rPr>
        <w:t xml:space="preserve"> &gt; 0.5))</w:t>
      </w:r>
    </w:p>
    <w:p w:rsidR="0061000A" w:rsidRPr="001979F2" w:rsidRDefault="0061000A" w:rsidP="003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rPr>
      </w:pPr>
      <w:proofErr w:type="gramStart"/>
      <w:r w:rsidRPr="001979F2">
        <w:rPr>
          <w:rFonts w:ascii="Times New Roman" w:eastAsia="Times New Roman" w:hAnsi="Times New Roman" w:cs="Times New Roman"/>
          <w:sz w:val="20"/>
          <w:szCs w:val="20"/>
        </w:rPr>
        <w:t>print(</w:t>
      </w:r>
      <w:proofErr w:type="gramEnd"/>
      <w:r w:rsidRPr="001979F2">
        <w:rPr>
          <w:rFonts w:ascii="Times New Roman" w:eastAsia="Times New Roman" w:hAnsi="Times New Roman" w:cs="Times New Roman"/>
          <w:sz w:val="20"/>
          <w:szCs w:val="20"/>
        </w:rPr>
        <w:t>"Accuracy level:", acc)</w:t>
      </w:r>
    </w:p>
    <w:p w:rsidR="0061000A" w:rsidRPr="00512DE2" w:rsidRDefault="0061000A"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As a result, the overall accuracy of the model was 97.8%. The ROC curve showed an AUC value of 0.985, which confirms the high diagnostic ability of the neural network.</w:t>
      </w:r>
    </w:p>
    <w:p w:rsidR="00ED2B91" w:rsidRPr="00512DE2" w:rsidRDefault="00ED2B91" w:rsidP="00352B3A">
      <w:pPr>
        <w:spacing w:before="240" w:after="240" w:line="240" w:lineRule="auto"/>
        <w:ind w:firstLine="284"/>
        <w:jc w:val="center"/>
        <w:outlineLvl w:val="1"/>
        <w:rPr>
          <w:rFonts w:ascii="Times New Roman" w:eastAsia="Times New Roman" w:hAnsi="Times New Roman" w:cs="Times New Roman"/>
          <w:b/>
          <w:bCs/>
          <w:sz w:val="24"/>
          <w:szCs w:val="24"/>
        </w:rPr>
      </w:pPr>
      <w:r w:rsidRPr="00512DE2">
        <w:rPr>
          <w:rFonts w:ascii="Times New Roman" w:eastAsia="Times New Roman" w:hAnsi="Times New Roman" w:cs="Times New Roman"/>
          <w:b/>
          <w:bCs/>
          <w:sz w:val="24"/>
          <w:szCs w:val="24"/>
        </w:rPr>
        <w:t>EXPERIMENTAL RESEARCH AND RESULTS</w:t>
      </w:r>
    </w:p>
    <w:p w:rsidR="00ED2B91" w:rsidRDefault="00ED2B91"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The tests were conducted on a 5 kW induction motor (380 V, 50 Hz). A dynamic brake and a torque sensor were connected to the motor as a load. Data were collected using an NI DAQ (National Instruments) module.</w:t>
      </w:r>
    </w:p>
    <w:p w:rsidR="00206774" w:rsidRPr="006D132B" w:rsidRDefault="00206774" w:rsidP="00206774">
      <w:pPr>
        <w:spacing w:after="0" w:line="240" w:lineRule="auto"/>
        <w:ind w:firstLine="284"/>
        <w:jc w:val="both"/>
        <w:rPr>
          <w:rFonts w:ascii="Times New Roman" w:eastAsia="Times New Roman" w:hAnsi="Times New Roman" w:cs="Times New Roman"/>
          <w:sz w:val="20"/>
          <w:szCs w:val="20"/>
          <w:lang w:val="uz-Cyrl-UZ"/>
        </w:rPr>
      </w:pPr>
      <w:r>
        <w:rPr>
          <w:rFonts w:ascii="Times New Roman" w:eastAsia="Times New Roman" w:hAnsi="Times New Roman" w:cs="Times New Roman"/>
          <w:sz w:val="20"/>
          <w:szCs w:val="20"/>
          <w:lang w:val="uz-Cyrl-UZ"/>
        </w:rPr>
        <w:t>Figure 3 shows the diagnostic results obtained based on the constructed Neural Network. According to this result, the MSE (mean square error) is 0.050427 and the network accuracy is 83.67%.</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06774" w:rsidTr="007D117B">
        <w:tc>
          <w:tcPr>
            <w:tcW w:w="9350" w:type="dxa"/>
          </w:tcPr>
          <w:p w:rsidR="00206774" w:rsidRDefault="00206774" w:rsidP="00206774">
            <w:pPr>
              <w:spacing w:before="240"/>
              <w:jc w:val="center"/>
              <w:rPr>
                <w:rFonts w:ascii="Times New Roman" w:eastAsia="Times New Roman" w:hAnsi="Times New Roman" w:cs="Times New Roman"/>
                <w:sz w:val="20"/>
                <w:szCs w:val="20"/>
              </w:rPr>
            </w:pPr>
            <w:r>
              <w:rPr>
                <w:noProof/>
              </w:rPr>
              <w:drawing>
                <wp:inline distT="0" distB="0" distL="0" distR="0" wp14:anchorId="11756613" wp14:editId="5FD997E7">
                  <wp:extent cx="5086350" cy="2895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3428" cy="2922401"/>
                          </a:xfrm>
                          <a:prstGeom prst="rect">
                            <a:avLst/>
                          </a:prstGeom>
                        </pic:spPr>
                      </pic:pic>
                    </a:graphicData>
                  </a:graphic>
                </wp:inline>
              </w:drawing>
            </w:r>
          </w:p>
        </w:tc>
      </w:tr>
      <w:tr w:rsidR="00206774" w:rsidRPr="00DD352B" w:rsidTr="007D117B">
        <w:tc>
          <w:tcPr>
            <w:tcW w:w="9350" w:type="dxa"/>
          </w:tcPr>
          <w:p w:rsidR="00206774" w:rsidRPr="00DD352B" w:rsidRDefault="00746A25" w:rsidP="007D117B">
            <w:pPr>
              <w:jc w:val="center"/>
              <w:rPr>
                <w:rFonts w:ascii="Times New Roman" w:eastAsia="Times New Roman" w:hAnsi="Times New Roman" w:cs="Times New Roman"/>
                <w:sz w:val="18"/>
                <w:szCs w:val="18"/>
                <w:lang w:val="uz-Cyrl-UZ"/>
              </w:rPr>
            </w:pPr>
            <w:r w:rsidRPr="00161D69">
              <w:rPr>
                <w:rFonts w:ascii="Times New Roman" w:eastAsia="Times New Roman" w:hAnsi="Times New Roman" w:cs="Times New Roman"/>
                <w:b/>
                <w:sz w:val="18"/>
                <w:szCs w:val="18"/>
                <w:lang w:val="uz-Cyrl-UZ"/>
              </w:rPr>
              <w:t>FIGURE 3</w:t>
            </w:r>
            <w:r w:rsidR="00206774" w:rsidRPr="00DD352B">
              <w:rPr>
                <w:rFonts w:ascii="Times New Roman" w:eastAsia="Times New Roman" w:hAnsi="Times New Roman" w:cs="Times New Roman"/>
                <w:sz w:val="18"/>
                <w:szCs w:val="18"/>
                <w:lang w:val="uz-Cyrl-UZ"/>
              </w:rPr>
              <w:t>. Diagnostic results obtained on the basis of a neural network</w:t>
            </w:r>
          </w:p>
        </w:tc>
      </w:tr>
    </w:tbl>
    <w:p w:rsidR="00352B3A" w:rsidRPr="00512DE2" w:rsidRDefault="00ED2B91" w:rsidP="00746A25">
      <w:pPr>
        <w:spacing w:before="240"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lastRenderedPageBreak/>
        <w:t>100 signals were recorded for each condition. As a result of spectral analysis, it was found that:</w:t>
      </w:r>
    </w:p>
    <w:p w:rsidR="00352B3A" w:rsidRPr="00512DE2" w:rsidRDefault="00352B3A"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 additional harmonics around 150 Hz appear in case of bearing damage;</w:t>
      </w:r>
    </w:p>
    <w:p w:rsidR="00352B3A" w:rsidRPr="00512DE2" w:rsidRDefault="00352B3A"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 the 3rd harmonic of the current increases in case of phase failure;</w:t>
      </w:r>
    </w:p>
    <w:p w:rsidR="00ED2B91" w:rsidRPr="00512DE2" w:rsidRDefault="00352B3A" w:rsidP="00352B3A">
      <w:pPr>
        <w:spacing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 the phase angle of the current changes by 4–6° during insulation failure.</w:t>
      </w:r>
    </w:p>
    <w:p w:rsidR="00352B3A" w:rsidRPr="00512DE2" w:rsidRDefault="00352B3A" w:rsidP="00352B3A">
      <w:pPr>
        <w:spacing w:after="0" w:line="240" w:lineRule="auto"/>
        <w:ind w:firstLine="284"/>
        <w:jc w:val="right"/>
        <w:rPr>
          <w:rFonts w:ascii="Times New Roman" w:eastAsia="Times New Roman" w:hAnsi="Times New Roman" w:cs="Times New Roman"/>
          <w:sz w:val="20"/>
          <w:szCs w:val="20"/>
        </w:rPr>
      </w:pPr>
    </w:p>
    <w:p w:rsidR="00ED2B91" w:rsidRPr="00512DE2" w:rsidRDefault="00161D69" w:rsidP="00161D69">
      <w:pPr>
        <w:spacing w:after="0" w:line="240" w:lineRule="auto"/>
        <w:ind w:firstLine="284"/>
        <w:rPr>
          <w:rFonts w:ascii="Times New Roman" w:eastAsia="Times New Roman" w:hAnsi="Times New Roman" w:cs="Times New Roman"/>
          <w:sz w:val="20"/>
          <w:szCs w:val="20"/>
        </w:rPr>
      </w:pPr>
      <w:r>
        <w:rPr>
          <w:rFonts w:ascii="Times New Roman" w:eastAsia="Times New Roman" w:hAnsi="Times New Roman" w:cs="Times New Roman"/>
          <w:b/>
          <w:sz w:val="20"/>
          <w:szCs w:val="20"/>
          <w:lang w:val="ru-BY"/>
        </w:rPr>
        <w:t xml:space="preserve"> </w:t>
      </w:r>
      <w:r>
        <w:rPr>
          <w:rFonts w:ascii="Times New Roman" w:eastAsia="Times New Roman" w:hAnsi="Times New Roman" w:cs="Times New Roman"/>
          <w:b/>
          <w:sz w:val="20"/>
          <w:szCs w:val="20"/>
          <w:lang w:val="ru-BY"/>
        </w:rPr>
        <w:tab/>
      </w:r>
      <w:bookmarkStart w:id="0" w:name="_GoBack"/>
      <w:bookmarkEnd w:id="0"/>
      <w:r w:rsidR="00352B3A" w:rsidRPr="00512DE2">
        <w:rPr>
          <w:rFonts w:ascii="Times New Roman" w:eastAsia="Times New Roman" w:hAnsi="Times New Roman" w:cs="Times New Roman"/>
          <w:b/>
          <w:sz w:val="20"/>
          <w:szCs w:val="20"/>
        </w:rPr>
        <w:t>Table-1.</w:t>
      </w:r>
      <w:r w:rsidR="00C33DD4">
        <w:rPr>
          <w:rFonts w:ascii="Times New Roman" w:eastAsia="Times New Roman" w:hAnsi="Times New Roman" w:cs="Times New Roman"/>
          <w:b/>
          <w:sz w:val="20"/>
          <w:szCs w:val="20"/>
        </w:rPr>
        <w:t xml:space="preserve"> </w:t>
      </w:r>
      <w:r w:rsidR="00ED2B91" w:rsidRPr="00512DE2">
        <w:rPr>
          <w:rFonts w:ascii="Times New Roman" w:eastAsia="Times New Roman" w:hAnsi="Times New Roman" w:cs="Times New Roman"/>
          <w:sz w:val="20"/>
          <w:szCs w:val="20"/>
        </w:rPr>
        <w:t>Results in the test set:</w:t>
      </w:r>
    </w:p>
    <w:tbl>
      <w:tblPr>
        <w:tblStyle w:val="a6"/>
        <w:tblW w:w="8385" w:type="dxa"/>
        <w:jc w:val="center"/>
        <w:tblLook w:val="04A0" w:firstRow="1" w:lastRow="0" w:firstColumn="1" w:lastColumn="0" w:noHBand="0" w:noVBand="1"/>
      </w:tblPr>
      <w:tblGrid>
        <w:gridCol w:w="2828"/>
        <w:gridCol w:w="2045"/>
        <w:gridCol w:w="2159"/>
        <w:gridCol w:w="1353"/>
      </w:tblGrid>
      <w:tr w:rsidR="00352B3A" w:rsidRPr="00ED2B91" w:rsidTr="00C33DD4">
        <w:trPr>
          <w:trHeight w:val="70"/>
          <w:jc w:val="center"/>
        </w:trPr>
        <w:tc>
          <w:tcPr>
            <w:tcW w:w="0" w:type="auto"/>
            <w:vAlign w:val="center"/>
            <w:hideMark/>
          </w:tcPr>
          <w:p w:rsidR="00ED2B91" w:rsidRPr="00ED2B91" w:rsidRDefault="00ED2B91" w:rsidP="00C33DD4">
            <w:pPr>
              <w:jc w:val="center"/>
              <w:rPr>
                <w:rFonts w:ascii="Times New Roman" w:eastAsia="Times New Roman" w:hAnsi="Times New Roman" w:cs="Times New Roman"/>
                <w:b/>
                <w:bCs/>
                <w:sz w:val="20"/>
                <w:szCs w:val="20"/>
              </w:rPr>
            </w:pPr>
            <w:r w:rsidRPr="00ED2B91">
              <w:rPr>
                <w:rFonts w:ascii="Times New Roman" w:eastAsia="Times New Roman" w:hAnsi="Times New Roman" w:cs="Times New Roman"/>
                <w:b/>
                <w:bCs/>
                <w:sz w:val="20"/>
                <w:szCs w:val="20"/>
              </w:rPr>
              <w:t>Type of malfunction</w:t>
            </w:r>
          </w:p>
        </w:tc>
        <w:tc>
          <w:tcPr>
            <w:tcW w:w="0" w:type="auto"/>
            <w:vAlign w:val="center"/>
            <w:hideMark/>
          </w:tcPr>
          <w:p w:rsidR="00ED2B91" w:rsidRPr="00ED2B91" w:rsidRDefault="00ED2B91" w:rsidP="00C33DD4">
            <w:pPr>
              <w:jc w:val="center"/>
              <w:rPr>
                <w:rFonts w:ascii="Times New Roman" w:eastAsia="Times New Roman" w:hAnsi="Times New Roman" w:cs="Times New Roman"/>
                <w:b/>
                <w:bCs/>
                <w:sz w:val="20"/>
                <w:szCs w:val="20"/>
              </w:rPr>
            </w:pPr>
            <w:r w:rsidRPr="00ED2B91">
              <w:rPr>
                <w:rFonts w:ascii="Times New Roman" w:eastAsia="Times New Roman" w:hAnsi="Times New Roman" w:cs="Times New Roman"/>
                <w:b/>
                <w:bCs/>
                <w:sz w:val="20"/>
                <w:szCs w:val="20"/>
              </w:rPr>
              <w:t>Accuracy (%)</w:t>
            </w:r>
          </w:p>
        </w:tc>
        <w:tc>
          <w:tcPr>
            <w:tcW w:w="0" w:type="auto"/>
            <w:vAlign w:val="center"/>
            <w:hideMark/>
          </w:tcPr>
          <w:p w:rsidR="00ED2B91" w:rsidRPr="00ED2B91" w:rsidRDefault="00ED2B91" w:rsidP="00C33DD4">
            <w:pPr>
              <w:jc w:val="center"/>
              <w:rPr>
                <w:rFonts w:ascii="Times New Roman" w:eastAsia="Times New Roman" w:hAnsi="Times New Roman" w:cs="Times New Roman"/>
                <w:b/>
                <w:bCs/>
                <w:sz w:val="20"/>
                <w:szCs w:val="20"/>
              </w:rPr>
            </w:pPr>
            <w:r w:rsidRPr="00ED2B91">
              <w:rPr>
                <w:rFonts w:ascii="Times New Roman" w:eastAsia="Times New Roman" w:hAnsi="Times New Roman" w:cs="Times New Roman"/>
                <w:b/>
                <w:bCs/>
                <w:sz w:val="20"/>
                <w:szCs w:val="20"/>
              </w:rPr>
              <w:t>Sensitivity (%)</w:t>
            </w:r>
          </w:p>
        </w:tc>
        <w:tc>
          <w:tcPr>
            <w:tcW w:w="0" w:type="auto"/>
            <w:vAlign w:val="center"/>
            <w:hideMark/>
          </w:tcPr>
          <w:p w:rsidR="00ED2B91" w:rsidRPr="00ED2B91" w:rsidRDefault="00ED2B91" w:rsidP="00C33DD4">
            <w:pPr>
              <w:jc w:val="center"/>
              <w:rPr>
                <w:rFonts w:ascii="Times New Roman" w:eastAsia="Times New Roman" w:hAnsi="Times New Roman" w:cs="Times New Roman"/>
                <w:b/>
                <w:bCs/>
                <w:sz w:val="20"/>
                <w:szCs w:val="20"/>
              </w:rPr>
            </w:pPr>
            <w:r w:rsidRPr="00ED2B91">
              <w:rPr>
                <w:rFonts w:ascii="Times New Roman" w:eastAsia="Times New Roman" w:hAnsi="Times New Roman" w:cs="Times New Roman"/>
                <w:b/>
                <w:bCs/>
                <w:sz w:val="20"/>
                <w:szCs w:val="20"/>
              </w:rPr>
              <w:t>F1 score</w:t>
            </w:r>
          </w:p>
        </w:tc>
      </w:tr>
      <w:tr w:rsidR="00352B3A" w:rsidRPr="00ED2B91" w:rsidTr="00C33DD4">
        <w:trPr>
          <w:trHeight w:val="70"/>
          <w:jc w:val="center"/>
        </w:trPr>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Normal state</w:t>
            </w:r>
          </w:p>
        </w:tc>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98.2</w:t>
            </w:r>
          </w:p>
        </w:tc>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99.0</w:t>
            </w:r>
          </w:p>
        </w:tc>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0.985</w:t>
            </w:r>
          </w:p>
        </w:tc>
      </w:tr>
      <w:tr w:rsidR="00352B3A" w:rsidRPr="00ED2B91" w:rsidTr="00C33DD4">
        <w:trPr>
          <w:trHeight w:val="70"/>
          <w:jc w:val="center"/>
        </w:trPr>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Bearing damage</w:t>
            </w:r>
          </w:p>
        </w:tc>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95.5</w:t>
            </w:r>
          </w:p>
        </w:tc>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94.2</w:t>
            </w:r>
          </w:p>
        </w:tc>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0.948</w:t>
            </w:r>
          </w:p>
        </w:tc>
      </w:tr>
      <w:tr w:rsidR="00352B3A" w:rsidRPr="00ED2B91" w:rsidTr="00C33DD4">
        <w:trPr>
          <w:trHeight w:val="70"/>
          <w:jc w:val="center"/>
        </w:trPr>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Phase failure</w:t>
            </w:r>
          </w:p>
        </w:tc>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96.0</w:t>
            </w:r>
          </w:p>
        </w:tc>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95.6</w:t>
            </w:r>
          </w:p>
        </w:tc>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0.955</w:t>
            </w:r>
          </w:p>
        </w:tc>
      </w:tr>
      <w:tr w:rsidR="00352B3A" w:rsidRPr="00ED2B91" w:rsidTr="00C33DD4">
        <w:trPr>
          <w:trHeight w:val="70"/>
          <w:jc w:val="center"/>
        </w:trPr>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Insulation failure</w:t>
            </w:r>
          </w:p>
        </w:tc>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94.8</w:t>
            </w:r>
          </w:p>
        </w:tc>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93.0</w:t>
            </w:r>
          </w:p>
        </w:tc>
        <w:tc>
          <w:tcPr>
            <w:tcW w:w="0" w:type="auto"/>
            <w:vAlign w:val="center"/>
            <w:hideMark/>
          </w:tcPr>
          <w:p w:rsidR="00ED2B91" w:rsidRPr="00ED2B91" w:rsidRDefault="00ED2B91" w:rsidP="00C33DD4">
            <w:pPr>
              <w:jc w:val="center"/>
              <w:rPr>
                <w:rFonts w:ascii="Times New Roman" w:eastAsia="Times New Roman" w:hAnsi="Times New Roman" w:cs="Times New Roman"/>
                <w:sz w:val="20"/>
                <w:szCs w:val="20"/>
              </w:rPr>
            </w:pPr>
            <w:r w:rsidRPr="00ED2B91">
              <w:rPr>
                <w:rFonts w:ascii="Times New Roman" w:eastAsia="Times New Roman" w:hAnsi="Times New Roman" w:cs="Times New Roman"/>
                <w:sz w:val="20"/>
                <w:szCs w:val="20"/>
              </w:rPr>
              <w:t>0.942</w:t>
            </w:r>
          </w:p>
        </w:tc>
      </w:tr>
    </w:tbl>
    <w:p w:rsidR="00ED2B91" w:rsidRPr="00512DE2" w:rsidRDefault="00ED2B91" w:rsidP="00352B3A">
      <w:pPr>
        <w:spacing w:before="240" w:after="0" w:line="240" w:lineRule="auto"/>
        <w:ind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Total accuracy - 96.1 %. This result was 17% higher than the traditional spectral method [9</w:t>
      </w:r>
      <w:r w:rsidR="00534C5C" w:rsidRPr="00534C5C">
        <w:rPr>
          <w:rFonts w:ascii="Times New Roman" w:eastAsia="Times New Roman" w:hAnsi="Times New Roman" w:cs="Times New Roman"/>
          <w:sz w:val="20"/>
          <w:szCs w:val="20"/>
        </w:rPr>
        <w:t>-16</w:t>
      </w:r>
      <w:r w:rsidRPr="00512DE2">
        <w:rPr>
          <w:rFonts w:ascii="Times New Roman" w:eastAsia="Times New Roman" w:hAnsi="Times New Roman" w:cs="Times New Roman"/>
          <w:sz w:val="20"/>
          <w:szCs w:val="20"/>
        </w:rPr>
        <w:t>].</w:t>
      </w:r>
    </w:p>
    <w:p w:rsidR="00ED2B91" w:rsidRPr="00ED2B91" w:rsidRDefault="00ED2B91" w:rsidP="00352B3A">
      <w:pPr>
        <w:spacing w:after="0" w:line="240" w:lineRule="auto"/>
        <w:ind w:firstLine="284"/>
        <w:jc w:val="both"/>
        <w:rPr>
          <w:rFonts w:ascii="Times New Roman" w:eastAsia="Times New Roman" w:hAnsi="Times New Roman" w:cs="Times New Roman"/>
          <w:sz w:val="20"/>
          <w:szCs w:val="20"/>
          <w:lang w:val="ru-RU"/>
        </w:rPr>
      </w:pPr>
      <w:r w:rsidRPr="00512DE2">
        <w:rPr>
          <w:rFonts w:ascii="Times New Roman" w:eastAsia="Times New Roman" w:hAnsi="Times New Roman" w:cs="Times New Roman"/>
          <w:sz w:val="20"/>
          <w:szCs w:val="20"/>
        </w:rPr>
        <w:t xml:space="preserve">If it takes 3–5 minutes to detect faults in the traditional method, this process was done in 0.4 seconds using the neural network method. </w:t>
      </w:r>
      <w:proofErr w:type="spellStart"/>
      <w:r w:rsidRPr="00ED2B91">
        <w:rPr>
          <w:rFonts w:ascii="Times New Roman" w:eastAsia="Times New Roman" w:hAnsi="Times New Roman" w:cs="Times New Roman"/>
          <w:sz w:val="20"/>
          <w:szCs w:val="20"/>
          <w:lang w:val="ru-RU"/>
        </w:rPr>
        <w:t>This</w:t>
      </w:r>
      <w:proofErr w:type="spellEnd"/>
      <w:r w:rsidR="00622122">
        <w:rPr>
          <w:rFonts w:ascii="Times New Roman" w:eastAsia="Times New Roman" w:hAnsi="Times New Roman" w:cs="Times New Roman"/>
          <w:sz w:val="20"/>
          <w:szCs w:val="20"/>
        </w:rPr>
        <w:t xml:space="preserve"> </w:t>
      </w:r>
      <w:proofErr w:type="spellStart"/>
      <w:r w:rsidRPr="00ED2B91">
        <w:rPr>
          <w:rFonts w:ascii="Times New Roman" w:eastAsia="Times New Roman" w:hAnsi="Times New Roman" w:cs="Times New Roman"/>
          <w:sz w:val="20"/>
          <w:szCs w:val="20"/>
          <w:lang w:val="ru-RU"/>
        </w:rPr>
        <w:t>allows</w:t>
      </w:r>
      <w:proofErr w:type="spellEnd"/>
      <w:r w:rsidRPr="00ED2B91">
        <w:rPr>
          <w:rFonts w:ascii="Times New Roman" w:eastAsia="Times New Roman" w:hAnsi="Times New Roman" w:cs="Times New Roman"/>
          <w:sz w:val="20"/>
          <w:szCs w:val="20"/>
          <w:lang w:val="ru-RU"/>
        </w:rPr>
        <w:t xml:space="preserve"> </w:t>
      </w:r>
      <w:proofErr w:type="spellStart"/>
      <w:r w:rsidRPr="00ED2B91">
        <w:rPr>
          <w:rFonts w:ascii="Times New Roman" w:eastAsia="Times New Roman" w:hAnsi="Times New Roman" w:cs="Times New Roman"/>
          <w:sz w:val="20"/>
          <w:szCs w:val="20"/>
          <w:lang w:val="ru-RU"/>
        </w:rPr>
        <w:t>for</w:t>
      </w:r>
      <w:proofErr w:type="spellEnd"/>
      <w:r w:rsidRPr="00ED2B91">
        <w:rPr>
          <w:rFonts w:ascii="Times New Roman" w:eastAsia="Times New Roman" w:hAnsi="Times New Roman" w:cs="Times New Roman"/>
          <w:sz w:val="20"/>
          <w:szCs w:val="20"/>
          <w:lang w:val="ru-RU"/>
        </w:rPr>
        <w:t xml:space="preserve"> </w:t>
      </w:r>
      <w:proofErr w:type="spellStart"/>
      <w:r w:rsidRPr="00ED2B91">
        <w:rPr>
          <w:rFonts w:ascii="Times New Roman" w:eastAsia="Times New Roman" w:hAnsi="Times New Roman" w:cs="Times New Roman"/>
          <w:sz w:val="20"/>
          <w:szCs w:val="20"/>
          <w:lang w:val="ru-RU"/>
        </w:rPr>
        <w:t>real-time</w:t>
      </w:r>
      <w:proofErr w:type="spellEnd"/>
      <w:r w:rsidRPr="00ED2B91">
        <w:rPr>
          <w:rFonts w:ascii="Times New Roman" w:eastAsia="Times New Roman" w:hAnsi="Times New Roman" w:cs="Times New Roman"/>
          <w:sz w:val="20"/>
          <w:szCs w:val="20"/>
          <w:lang w:val="ru-RU"/>
        </w:rPr>
        <w:t xml:space="preserve"> </w:t>
      </w:r>
      <w:proofErr w:type="spellStart"/>
      <w:r w:rsidRPr="00ED2B91">
        <w:rPr>
          <w:rFonts w:ascii="Times New Roman" w:eastAsia="Times New Roman" w:hAnsi="Times New Roman" w:cs="Times New Roman"/>
          <w:sz w:val="20"/>
          <w:szCs w:val="20"/>
          <w:lang w:val="ru-RU"/>
        </w:rPr>
        <w:t>operation</w:t>
      </w:r>
      <w:proofErr w:type="spellEnd"/>
      <w:r w:rsidRPr="00ED2B91">
        <w:rPr>
          <w:rFonts w:ascii="Times New Roman" w:eastAsia="Times New Roman" w:hAnsi="Times New Roman" w:cs="Times New Roman"/>
          <w:sz w:val="20"/>
          <w:szCs w:val="20"/>
          <w:lang w:val="ru-RU"/>
        </w:rPr>
        <w:t>.</w:t>
      </w:r>
    </w:p>
    <w:p w:rsidR="00ED2B91" w:rsidRPr="00ED2B91" w:rsidRDefault="00ED2B91" w:rsidP="00352B3A">
      <w:pPr>
        <w:spacing w:before="240" w:after="240" w:line="240" w:lineRule="auto"/>
        <w:ind w:firstLine="284"/>
        <w:jc w:val="center"/>
        <w:outlineLvl w:val="1"/>
        <w:rPr>
          <w:rFonts w:ascii="Times New Roman" w:eastAsia="Times New Roman" w:hAnsi="Times New Roman" w:cs="Times New Roman"/>
          <w:b/>
          <w:bCs/>
          <w:sz w:val="24"/>
          <w:szCs w:val="24"/>
          <w:lang w:val="ru-RU"/>
        </w:rPr>
      </w:pPr>
      <w:r w:rsidRPr="00352B3A">
        <w:rPr>
          <w:rFonts w:ascii="Times New Roman" w:eastAsia="Times New Roman" w:hAnsi="Times New Roman" w:cs="Times New Roman"/>
          <w:b/>
          <w:bCs/>
          <w:sz w:val="24"/>
          <w:szCs w:val="24"/>
          <w:lang w:val="ru-RU"/>
        </w:rPr>
        <w:t>RECOMMENDATIONS</w:t>
      </w:r>
    </w:p>
    <w:p w:rsidR="00ED2B91" w:rsidRPr="00512DE2" w:rsidRDefault="00ED2B91" w:rsidP="00C33DD4">
      <w:pPr>
        <w:numPr>
          <w:ilvl w:val="0"/>
          <w:numId w:val="6"/>
        </w:numPr>
        <w:tabs>
          <w:tab w:val="left" w:pos="284"/>
          <w:tab w:val="left" w:pos="567"/>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Neural networks have shown high efficiency in detecting faults in electrical machines based on multi-parameter signs.</w:t>
      </w:r>
    </w:p>
    <w:p w:rsidR="00ED2B91" w:rsidRPr="00512DE2" w:rsidRDefault="00ED2B91" w:rsidP="00C33DD4">
      <w:pPr>
        <w:numPr>
          <w:ilvl w:val="0"/>
          <w:numId w:val="6"/>
        </w:numPr>
        <w:tabs>
          <w:tab w:val="left" w:pos="284"/>
          <w:tab w:val="left" w:pos="567"/>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The combined analysis of vibration and current signals increased the accuracy of the model by 15–20%.</w:t>
      </w:r>
    </w:p>
    <w:p w:rsidR="00ED2B91" w:rsidRPr="00512DE2" w:rsidRDefault="00ED2B91" w:rsidP="00C33DD4">
      <w:pPr>
        <w:numPr>
          <w:ilvl w:val="0"/>
          <w:numId w:val="6"/>
        </w:numPr>
        <w:tabs>
          <w:tab w:val="left" w:pos="284"/>
          <w:tab w:val="left" w:pos="567"/>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The possibility of integrating the complex method into industrial monitoring systems was confirmed.</w:t>
      </w:r>
    </w:p>
    <w:p w:rsidR="00ED2B91" w:rsidRPr="00512DE2" w:rsidRDefault="00ED2B91" w:rsidP="00C33DD4">
      <w:pPr>
        <w:numPr>
          <w:ilvl w:val="0"/>
          <w:numId w:val="6"/>
        </w:numPr>
        <w:tabs>
          <w:tab w:val="left" w:pos="284"/>
          <w:tab w:val="left" w:pos="567"/>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In the next stage, it is recommended to introduce the concept of "edge computing" for real-time signal processing.</w:t>
      </w:r>
    </w:p>
    <w:p w:rsidR="00ED2B91" w:rsidRPr="00C33DD4" w:rsidRDefault="00ED2B91" w:rsidP="00352B3A">
      <w:pPr>
        <w:spacing w:before="240" w:after="240" w:line="240" w:lineRule="auto"/>
        <w:ind w:firstLine="284"/>
        <w:jc w:val="center"/>
        <w:outlineLvl w:val="1"/>
        <w:rPr>
          <w:rFonts w:ascii="Times New Roman" w:eastAsia="Times New Roman" w:hAnsi="Times New Roman" w:cs="Times New Roman"/>
          <w:b/>
          <w:bCs/>
          <w:sz w:val="24"/>
          <w:szCs w:val="24"/>
        </w:rPr>
      </w:pPr>
      <w:r w:rsidRPr="00C33DD4">
        <w:rPr>
          <w:rFonts w:ascii="Times New Roman" w:eastAsia="Times New Roman" w:hAnsi="Times New Roman" w:cs="Times New Roman"/>
          <w:b/>
          <w:bCs/>
          <w:sz w:val="24"/>
          <w:szCs w:val="24"/>
        </w:rPr>
        <w:t>CONCLUSIONS</w:t>
      </w:r>
    </w:p>
    <w:p w:rsidR="00ED2B91" w:rsidRPr="00512DE2" w:rsidRDefault="00ED2B91" w:rsidP="00C33DD4">
      <w:pPr>
        <w:pStyle w:val="a7"/>
        <w:numPr>
          <w:ilvl w:val="0"/>
          <w:numId w:val="7"/>
        </w:numPr>
        <w:tabs>
          <w:tab w:val="clear" w:pos="720"/>
          <w:tab w:val="left" w:pos="284"/>
          <w:tab w:val="left" w:pos="567"/>
          <w:tab w:val="num" w:pos="851"/>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A complex method based on artificial neural networks has been developed for the diagnosis of alternating current electric machines.</w:t>
      </w:r>
    </w:p>
    <w:p w:rsidR="00ED2B91" w:rsidRPr="00512DE2" w:rsidRDefault="00ED2B91" w:rsidP="00C33DD4">
      <w:pPr>
        <w:numPr>
          <w:ilvl w:val="0"/>
          <w:numId w:val="7"/>
        </w:numPr>
        <w:tabs>
          <w:tab w:val="clear" w:pos="720"/>
          <w:tab w:val="left" w:pos="284"/>
          <w:tab w:val="left" w:pos="567"/>
          <w:tab w:val="num" w:pos="851"/>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The model correctly classified faults with 96% accuracy based on experimental data.</w:t>
      </w:r>
    </w:p>
    <w:p w:rsidR="00ED2B91" w:rsidRPr="00512DE2" w:rsidRDefault="00ED2B91" w:rsidP="00C33DD4">
      <w:pPr>
        <w:numPr>
          <w:ilvl w:val="0"/>
          <w:numId w:val="7"/>
        </w:numPr>
        <w:tabs>
          <w:tab w:val="clear" w:pos="720"/>
          <w:tab w:val="left" w:pos="284"/>
          <w:tab w:val="left" w:pos="567"/>
          <w:tab w:val="num" w:pos="851"/>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This method gave faster and more reliable results compared to traditional spectral analysis methods.</w:t>
      </w:r>
    </w:p>
    <w:p w:rsidR="00ED2B91" w:rsidRPr="00512DE2" w:rsidRDefault="00ED2B91" w:rsidP="00C33DD4">
      <w:pPr>
        <w:numPr>
          <w:ilvl w:val="0"/>
          <w:numId w:val="7"/>
        </w:numPr>
        <w:tabs>
          <w:tab w:val="clear" w:pos="720"/>
          <w:tab w:val="left" w:pos="284"/>
          <w:tab w:val="left" w:pos="567"/>
          <w:tab w:val="num" w:pos="851"/>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The proposed method can be used in predictive maintenance systems in industry.</w:t>
      </w:r>
    </w:p>
    <w:p w:rsidR="0061000A" w:rsidRPr="00512DE2" w:rsidRDefault="00352B3A" w:rsidP="00C33DD4">
      <w:pPr>
        <w:pStyle w:val="a7"/>
        <w:numPr>
          <w:ilvl w:val="0"/>
          <w:numId w:val="7"/>
        </w:numPr>
        <w:tabs>
          <w:tab w:val="clear" w:pos="720"/>
          <w:tab w:val="left" w:pos="284"/>
          <w:tab w:val="left" w:pos="567"/>
          <w:tab w:val="num" w:pos="851"/>
        </w:tabs>
        <w:spacing w:after="0" w:line="240" w:lineRule="auto"/>
        <w:ind w:left="0" w:firstLine="284"/>
        <w:jc w:val="both"/>
        <w:rPr>
          <w:rFonts w:ascii="Times New Roman" w:eastAsia="Times New Roman" w:hAnsi="Times New Roman" w:cs="Times New Roman"/>
          <w:sz w:val="20"/>
          <w:szCs w:val="20"/>
        </w:rPr>
      </w:pPr>
      <w:r w:rsidRPr="00512DE2">
        <w:rPr>
          <w:rFonts w:ascii="Times New Roman" w:eastAsia="Times New Roman" w:hAnsi="Times New Roman" w:cs="Times New Roman"/>
          <w:sz w:val="20"/>
          <w:szCs w:val="20"/>
        </w:rPr>
        <w:t>The developed complex neural network model not only takes into account the spectral and amplitude characteristics of the data, but also combines temperature, vibration, and electrical parameters to provide accurate diagnostics. The model showed consistent results in both Python and MATLAB environments, which confirms its universality.</w:t>
      </w:r>
    </w:p>
    <w:p w:rsidR="00ED2B91" w:rsidRPr="001B5BBF" w:rsidRDefault="00ED2B91" w:rsidP="001B5BBF">
      <w:pPr>
        <w:spacing w:before="240" w:after="240" w:line="240" w:lineRule="auto"/>
        <w:ind w:firstLine="284"/>
        <w:jc w:val="center"/>
        <w:outlineLvl w:val="1"/>
        <w:rPr>
          <w:rFonts w:ascii="Times New Roman" w:eastAsia="Times New Roman" w:hAnsi="Times New Roman" w:cs="Times New Roman"/>
          <w:b/>
          <w:bCs/>
          <w:sz w:val="24"/>
          <w:szCs w:val="24"/>
          <w:lang w:val="uz-Cyrl-UZ"/>
        </w:rPr>
      </w:pPr>
      <w:r w:rsidRPr="001C3A23">
        <w:rPr>
          <w:rFonts w:ascii="Times New Roman" w:eastAsia="Times New Roman" w:hAnsi="Times New Roman" w:cs="Times New Roman"/>
          <w:b/>
          <w:bCs/>
          <w:sz w:val="24"/>
          <w:szCs w:val="24"/>
        </w:rPr>
        <w:t>REFERENCES</w:t>
      </w:r>
    </w:p>
    <w:p w:rsidR="00ED2B91" w:rsidRPr="00C33DD4" w:rsidRDefault="00ED2B91"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Ivanov I.I., Petrov P.P. Artificial neural networks and diagnostics of asynchronous motors. - M.: Energoatomizdat, 2022. - 256 p.</w:t>
      </w:r>
    </w:p>
    <w:p w:rsidR="00ED2B91" w:rsidRPr="00C33DD4" w:rsidRDefault="00ED2B91"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Smirnov A.A. Kompleksnaya diagnostika elektricheskikh mashin peremennogo toka. // Electrical engineering and power engineering. - 2021. - No. 4. - S. 45–52.</w:t>
      </w:r>
    </w:p>
    <w:p w:rsidR="00ED2B91" w:rsidRPr="00C33DD4" w:rsidRDefault="00ED2B91"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Zhang L., Li H. Fault detection of rotating machines using deep learning. // IEEE Trans. Industrial Electronics. - 2020. - Vol. 67, No. 8. - P. 6100–6108.</w:t>
      </w:r>
    </w:p>
    <w:p w:rsidR="00ED2B91" w:rsidRPr="00C33DD4" w:rsidRDefault="00ED2B91"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Gusev E.E. Metody mashinnogo obucheniya dlya diagnostici elektricheskih mashin. // Automation and telemechanics. - 2023. - No. 3. - S. 12–20.</w:t>
      </w:r>
    </w:p>
    <w:p w:rsidR="00ED2B91" w:rsidRPr="00C33DD4" w:rsidRDefault="00ED2B91"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Kovalyov S.S. Obrabotka vibratsionnykh signalov dlya monitoring mashin aperemennogo toka. // Vestnik Energetici. - 2021. - No. 1. - S. 55–62.</w:t>
      </w:r>
    </w:p>
    <w:p w:rsidR="00512DE2" w:rsidRPr="00C33DD4" w:rsidRDefault="00512DE2"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 xml:space="preserve">A. Bekishev, A.E. Norboev, U.A. Khudoynazarov, N.A. Kurbanov and O.A. Yunusov. </w:t>
      </w:r>
      <w:r w:rsidRPr="00C33DD4">
        <w:rPr>
          <w:rFonts w:ascii="Times New Roman" w:hAnsi="Times New Roman" w:cs="Times New Roman"/>
          <w:sz w:val="20"/>
          <w:szCs w:val="20"/>
        </w:rPr>
        <w:t xml:space="preserve">Autonomous mode and parallel operation of an asynchronous generator with an electrical network. E 3 S Conference Network. Volume 524, 2024. VII International Conference on Current Issues of the Energy Complex and Environmental Protection (APEC-VII-2024). </w:t>
      </w:r>
      <w:hyperlink r:id="rId11" w:history="1">
        <w:r w:rsidRPr="00C33DD4">
          <w:rPr>
            <w:rStyle w:val="a9"/>
            <w:rFonts w:ascii="Times New Roman" w:hAnsi="Times New Roman" w:cs="Times New Roman"/>
            <w:sz w:val="20"/>
            <w:szCs w:val="20"/>
          </w:rPr>
          <w:t>https://doi.org/10.1051/e3sconf/202452401009</w:t>
        </w:r>
      </w:hyperlink>
      <w:r w:rsidRPr="00C33DD4">
        <w:rPr>
          <w:rFonts w:ascii="Times New Roman" w:hAnsi="Times New Roman" w:cs="Times New Roman"/>
          <w:sz w:val="20"/>
          <w:szCs w:val="20"/>
        </w:rPr>
        <w:t xml:space="preserve"> </w:t>
      </w:r>
    </w:p>
    <w:p w:rsidR="00ED2B91" w:rsidRPr="00C33DD4" w:rsidRDefault="00ED2B91"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lastRenderedPageBreak/>
        <w:t>Xu G., Wang Y. Deep learning approach for condition monitoring of synchronous machines. // Energies. - 2022. - Vol. 15. - P. 1234–1246.</w:t>
      </w:r>
    </w:p>
    <w:p w:rsidR="00ED2B91" w:rsidRPr="00C33DD4" w:rsidRDefault="00ED2B91"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Brown M., Singh R. Neural networks in predictive maintenance for rotating machinery. // IEEE Access. - 2019. - Vol. 7. - P. 97559–97570.</w:t>
      </w:r>
    </w:p>
    <w:p w:rsidR="00ED2B91" w:rsidRPr="00C33DD4" w:rsidRDefault="00ED2B91"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Lebedev D.D. Analysis of vibration generators under increased load. // Electric power and control. - 2021. - No. 7. - S. 58–65.</w:t>
      </w:r>
    </w:p>
    <w:p w:rsidR="00ED2B91" w:rsidRPr="00C33DD4" w:rsidRDefault="00ED2B91"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Petrov A.A., Ivanova M.M. Diagnostika turbogeneratorov s primenieniem svertochnyx neuronnyx setey. // Electric machines and systems. - 2023. - T. 44, No. 2. - S. 89–98.</w:t>
      </w:r>
    </w:p>
    <w:p w:rsidR="00ED2B91" w:rsidRPr="00C33DD4" w:rsidRDefault="00ED2B91"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Al-Ghaili AM Intelligent diagnostics of AC machines using hybrid deep learning models. // Applied Energy. - 2024. - Vol. 355. - P. 120-134.</w:t>
      </w:r>
    </w:p>
    <w:p w:rsidR="00ED2B91" w:rsidRPr="00C33DD4" w:rsidRDefault="00ED2B91"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Rakhmonov B.Sh. Modern methods of vibration analysis in electric machines. - Tashkent: Science, 2022. - 210 p.</w:t>
      </w:r>
    </w:p>
    <w:p w:rsidR="00512DE2" w:rsidRPr="00C33DD4" w:rsidRDefault="00ED2B91"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Yusupov A.A. Artificial intelligence algorithms for machine condition prediction. // Technology and energy. - 2023. - No. 2. - S. 41–50.</w:t>
      </w:r>
    </w:p>
    <w:p w:rsidR="00512DE2" w:rsidRPr="00C33DD4" w:rsidRDefault="00161D69"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hyperlink r:id="rId12" w:history="1">
        <w:r w:rsidR="00512DE2" w:rsidRPr="00C33DD4">
          <w:rPr>
            <w:rFonts w:ascii="Times New Roman" w:hAnsi="Times New Roman" w:cs="Times New Roman"/>
            <w:sz w:val="20"/>
            <w:szCs w:val="20"/>
            <w:lang w:val="uz-Cyrl-UZ"/>
          </w:rPr>
          <w:t>Bekishev, A.</w:t>
        </w:r>
      </w:hyperlink>
      <w:r w:rsidR="00512DE2" w:rsidRPr="00C33DD4">
        <w:rPr>
          <w:rFonts w:ascii="Times New Roman" w:hAnsi="Times New Roman" w:cs="Times New Roman"/>
          <w:sz w:val="20"/>
          <w:szCs w:val="20"/>
          <w:lang w:val="uz-Cyrl-UZ"/>
        </w:rPr>
        <w:t xml:space="preserve">, </w:t>
      </w:r>
      <w:hyperlink r:id="rId13" w:history="1">
        <w:r w:rsidR="00512DE2" w:rsidRPr="00C33DD4">
          <w:rPr>
            <w:rFonts w:ascii="Times New Roman" w:hAnsi="Times New Roman" w:cs="Times New Roman"/>
            <w:sz w:val="20"/>
            <w:szCs w:val="20"/>
            <w:lang w:val="uz-Cyrl-UZ"/>
          </w:rPr>
          <w:t>Kurbanov</w:t>
        </w:r>
      </w:hyperlink>
      <w:hyperlink r:id="rId14" w:history="1">
        <w:r w:rsidR="00512DE2" w:rsidRPr="00C33DD4">
          <w:rPr>
            <w:rFonts w:ascii="Times New Roman" w:hAnsi="Times New Roman" w:cs="Times New Roman"/>
            <w:sz w:val="20"/>
            <w:szCs w:val="20"/>
            <w:lang w:val="uz-Cyrl-UZ"/>
          </w:rPr>
          <w:t>, N.</w:t>
        </w:r>
      </w:hyperlink>
      <w:r w:rsidR="00512DE2" w:rsidRPr="00C33DD4">
        <w:rPr>
          <w:rFonts w:ascii="Times New Roman" w:hAnsi="Times New Roman" w:cs="Times New Roman"/>
          <w:sz w:val="20"/>
          <w:szCs w:val="20"/>
          <w:lang w:val="uz-Cyrl-UZ"/>
        </w:rPr>
        <w:t xml:space="preserve">, </w:t>
      </w:r>
      <w:hyperlink r:id="rId15" w:history="1">
        <w:r w:rsidR="00512DE2" w:rsidRPr="00C33DD4">
          <w:rPr>
            <w:rFonts w:ascii="Times New Roman" w:hAnsi="Times New Roman" w:cs="Times New Roman"/>
            <w:sz w:val="20"/>
            <w:szCs w:val="20"/>
            <w:lang w:val="uz-Cyrl-UZ"/>
          </w:rPr>
          <w:t>Zainieva , O.</w:t>
        </w:r>
      </w:hyperlink>
      <w:r w:rsidR="00512DE2" w:rsidRPr="00C33DD4">
        <w:rPr>
          <w:rFonts w:ascii="Times New Roman" w:hAnsi="Times New Roman" w:cs="Times New Roman"/>
          <w:sz w:val="20"/>
          <w:szCs w:val="20"/>
          <w:lang w:val="uz-Cyrl-UZ"/>
        </w:rPr>
        <w:t xml:space="preserve">, </w:t>
      </w:r>
      <w:hyperlink r:id="rId16" w:history="1">
        <w:r w:rsidR="00512DE2" w:rsidRPr="00C33DD4">
          <w:rPr>
            <w:rFonts w:ascii="Times New Roman" w:hAnsi="Times New Roman" w:cs="Times New Roman"/>
            <w:sz w:val="20"/>
            <w:szCs w:val="20"/>
            <w:lang w:val="uz-Cyrl-UZ"/>
          </w:rPr>
          <w:t>Saimbetov , Z.</w:t>
        </w:r>
      </w:hyperlink>
      <w:r w:rsidR="00512DE2" w:rsidRPr="00C33DD4">
        <w:rPr>
          <w:rFonts w:ascii="Times New Roman" w:hAnsi="Times New Roman" w:cs="Times New Roman"/>
          <w:sz w:val="20"/>
          <w:szCs w:val="20"/>
          <w:lang w:val="uz-Cyrl-UZ"/>
        </w:rPr>
        <w:t xml:space="preserve">, </w:t>
      </w:r>
      <w:hyperlink r:id="rId17" w:history="1">
        <w:r w:rsidR="00512DE2" w:rsidRPr="00C33DD4">
          <w:rPr>
            <w:rFonts w:ascii="Times New Roman" w:hAnsi="Times New Roman" w:cs="Times New Roman"/>
            <w:sz w:val="20"/>
            <w:szCs w:val="20"/>
            <w:lang w:val="uz-Cyrl-UZ"/>
          </w:rPr>
          <w:t xml:space="preserve">Saodullaev, A. </w:t>
        </w:r>
      </w:hyperlink>
      <w:r w:rsidR="00512DE2" w:rsidRPr="00C33DD4">
        <w:rPr>
          <w:rFonts w:ascii="Times New Roman" w:hAnsi="Times New Roman" w:cs="Times New Roman"/>
          <w:sz w:val="20"/>
          <w:szCs w:val="20"/>
          <w:lang w:val="uz-Cyrl-UZ"/>
        </w:rPr>
        <w:t xml:space="preserve">Comparative analysis of the survivability of synchronous machines in asynchronous mode without excitation. Proceedings of the AIP conference. Volume 3152, Issue 1, June 17, 2024, </w:t>
      </w:r>
      <w:hyperlink r:id="rId18" w:history="1">
        <w:r w:rsidR="00512DE2" w:rsidRPr="00C33DD4">
          <w:rPr>
            <w:rFonts w:ascii="Times New Roman" w:hAnsi="Times New Roman" w:cs="Times New Roman"/>
            <w:sz w:val="20"/>
            <w:szCs w:val="20"/>
            <w:lang w:val="uz-Cyrl-UZ"/>
          </w:rPr>
          <w:t>https://doi.org/10.1063/5.0218806</w:t>
        </w:r>
      </w:hyperlink>
      <w:r w:rsidR="00512DE2" w:rsidRPr="00C33DD4">
        <w:rPr>
          <w:rFonts w:ascii="Times New Roman" w:hAnsi="Times New Roman" w:cs="Times New Roman"/>
          <w:sz w:val="20"/>
          <w:szCs w:val="20"/>
          <w:lang w:val="uz-Cyrl-UZ"/>
        </w:rPr>
        <w:t>.</w:t>
      </w:r>
    </w:p>
    <w:p w:rsidR="00B94078" w:rsidRPr="00C33DD4" w:rsidRDefault="00B94078"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bookmarkStart w:id="1" w:name="_Hlk214727448"/>
      <w:r w:rsidRPr="00C33DD4">
        <w:rPr>
          <w:rFonts w:ascii="Times New Roman" w:hAnsi="Times New Roman" w:cs="Times New Roman"/>
          <w:sz w:val="20"/>
          <w:szCs w:val="20"/>
          <w:lang w:val="uz-Cyrl-UZ"/>
        </w:rPr>
        <w:t>Shukhrat Umarov</w:t>
      </w:r>
      <w:bookmarkEnd w:id="1"/>
      <w:r w:rsidRPr="00C33DD4">
        <w:rPr>
          <w:rFonts w:ascii="Times New Roman" w:hAnsi="Times New Roman" w:cs="Times New Roman"/>
          <w:sz w:val="20"/>
          <w:szCs w:val="20"/>
          <w:lang w:val="uz-Cyrl-UZ"/>
        </w:rPr>
        <w:t xml:space="preserve">, </w:t>
      </w:r>
      <w:bookmarkStart w:id="2" w:name="_Hlk214727435"/>
      <w:r w:rsidRPr="00C33DD4">
        <w:rPr>
          <w:rFonts w:ascii="Times New Roman" w:hAnsi="Times New Roman" w:cs="Times New Roman"/>
          <w:sz w:val="20"/>
          <w:szCs w:val="20"/>
          <w:lang w:val="uz-Cyrl-UZ"/>
        </w:rPr>
        <w:t>Murot Tulyaganov</w:t>
      </w:r>
      <w:bookmarkEnd w:id="2"/>
      <w:r w:rsidRPr="00C33DD4">
        <w:rPr>
          <w:rFonts w:ascii="Times New Roman" w:hAnsi="Times New Roman" w:cs="Times New Roman"/>
          <w:sz w:val="20"/>
          <w:szCs w:val="20"/>
          <w:lang w:val="uz-Cyrl-UZ"/>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19" w:history="1">
        <w:r w:rsidRPr="00C33DD4">
          <w:rPr>
            <w:rFonts w:ascii="Times New Roman" w:hAnsi="Times New Roman" w:cs="Times New Roman"/>
            <w:sz w:val="20"/>
            <w:szCs w:val="20"/>
            <w:lang w:val="uz-Cyrl-UZ"/>
          </w:rPr>
          <w:t>https://doi.org/10.1063/5.0218869</w:t>
        </w:r>
      </w:hyperlink>
    </w:p>
    <w:p w:rsidR="00B94078" w:rsidRPr="00C33DD4" w:rsidRDefault="00B94078"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 xml:space="preserve">Murot Tulyaganov, Shukhrat Umarov. Improving the energy and operational efficiency of an asynchronous electric drive. III International Scientific and Technical Conference “Actual Issues of Power Supply Systems” (ICAIPSS2023); </w:t>
      </w:r>
      <w:hyperlink r:id="rId20" w:history="1">
        <w:r w:rsidRPr="00C33DD4">
          <w:rPr>
            <w:rFonts w:ascii="Times New Roman" w:hAnsi="Times New Roman" w:cs="Times New Roman"/>
            <w:sz w:val="20"/>
            <w:szCs w:val="20"/>
            <w:lang w:val="uz-Cyrl-UZ"/>
          </w:rPr>
          <w:t>https://doi.org/10.1063/5.0218876</w:t>
        </w:r>
      </w:hyperlink>
    </w:p>
    <w:p w:rsidR="00B94078" w:rsidRPr="00C33DD4" w:rsidRDefault="00B94078"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 xml:space="preserve">Shukhrat Umarov, Khushnud Sapaev, Islambek Abdullabekov. The Implicit Formulas of Numerical Integration Digital Models of Nonlinear Transformers. AIP Conf. Proc. 3331, 030105 (2025); </w:t>
      </w:r>
      <w:hyperlink r:id="rId21" w:history="1">
        <w:r w:rsidRPr="00C33DD4">
          <w:rPr>
            <w:rFonts w:ascii="Times New Roman" w:hAnsi="Times New Roman" w:cs="Times New Roman"/>
            <w:sz w:val="20"/>
            <w:szCs w:val="20"/>
            <w:lang w:val="uz-Cyrl-UZ"/>
          </w:rPr>
          <w:t>https://doi.org/10.1063/5.0305793</w:t>
        </w:r>
      </w:hyperlink>
    </w:p>
    <w:p w:rsidR="00512DE2" w:rsidRPr="00C33DD4" w:rsidRDefault="00161D69"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rPr>
      </w:pPr>
      <w:hyperlink r:id="rId22" w:history="1">
        <w:r w:rsidR="00512DE2" w:rsidRPr="00C33DD4">
          <w:rPr>
            <w:rFonts w:ascii="Times New Roman" w:hAnsi="Times New Roman" w:cs="Times New Roman"/>
            <w:sz w:val="20"/>
            <w:szCs w:val="20"/>
            <w:lang w:val="uz-Cyrl-UZ"/>
          </w:rPr>
          <w:t>Pirmatov, N.</w:t>
        </w:r>
      </w:hyperlink>
      <w:r w:rsidR="00512DE2" w:rsidRPr="00C33DD4">
        <w:rPr>
          <w:rFonts w:ascii="Times New Roman" w:hAnsi="Times New Roman" w:cs="Times New Roman"/>
          <w:sz w:val="20"/>
          <w:szCs w:val="20"/>
          <w:lang w:val="uz-Cyrl-UZ"/>
        </w:rPr>
        <w:t xml:space="preserve">, </w:t>
      </w:r>
      <w:hyperlink r:id="rId23" w:history="1">
        <w:r w:rsidR="00512DE2" w:rsidRPr="00C33DD4">
          <w:rPr>
            <w:rFonts w:ascii="Times New Roman" w:hAnsi="Times New Roman" w:cs="Times New Roman"/>
            <w:sz w:val="20"/>
            <w:szCs w:val="20"/>
            <w:lang w:val="uz-Cyrl-UZ"/>
          </w:rPr>
          <w:t>Bekishev, A.</w:t>
        </w:r>
      </w:hyperlink>
      <w:r w:rsidR="00512DE2" w:rsidRPr="00C33DD4">
        <w:rPr>
          <w:rFonts w:ascii="Times New Roman" w:hAnsi="Times New Roman" w:cs="Times New Roman"/>
          <w:sz w:val="20"/>
          <w:szCs w:val="20"/>
          <w:lang w:val="uz-Cyrl-UZ"/>
        </w:rPr>
        <w:t xml:space="preserve">, </w:t>
      </w:r>
      <w:hyperlink r:id="rId24" w:history="1">
        <w:r w:rsidR="00512DE2" w:rsidRPr="00C33DD4">
          <w:rPr>
            <w:rFonts w:ascii="Times New Roman" w:hAnsi="Times New Roman" w:cs="Times New Roman"/>
            <w:sz w:val="20"/>
            <w:szCs w:val="20"/>
            <w:lang w:val="uz-Cyrl-UZ"/>
          </w:rPr>
          <w:t>Kurbanov</w:t>
        </w:r>
      </w:hyperlink>
      <w:hyperlink r:id="rId25" w:history="1">
        <w:r w:rsidR="00512DE2" w:rsidRPr="00C33DD4">
          <w:rPr>
            <w:rFonts w:ascii="Times New Roman" w:hAnsi="Times New Roman" w:cs="Times New Roman"/>
            <w:sz w:val="20"/>
            <w:szCs w:val="20"/>
            <w:lang w:val="uz-Cyrl-UZ"/>
          </w:rPr>
          <w:t>, N.</w:t>
        </w:r>
      </w:hyperlink>
      <w:r w:rsidR="00512DE2" w:rsidRPr="00C33DD4">
        <w:rPr>
          <w:rFonts w:ascii="Times New Roman" w:hAnsi="Times New Roman" w:cs="Times New Roman"/>
          <w:sz w:val="20"/>
          <w:szCs w:val="20"/>
          <w:lang w:val="uz-Cyrl-UZ"/>
        </w:rPr>
        <w:t xml:space="preserve">, </w:t>
      </w:r>
      <w:hyperlink r:id="rId26" w:history="1">
        <w:r w:rsidR="00512DE2" w:rsidRPr="00C33DD4">
          <w:rPr>
            <w:rFonts w:ascii="Times New Roman" w:hAnsi="Times New Roman" w:cs="Times New Roman"/>
            <w:sz w:val="20"/>
            <w:szCs w:val="20"/>
            <w:lang w:val="uz-Cyrl-UZ"/>
          </w:rPr>
          <w:t>Saodullaev, A.</w:t>
        </w:r>
      </w:hyperlink>
      <w:r w:rsidR="00512DE2" w:rsidRPr="00C33DD4">
        <w:rPr>
          <w:rFonts w:ascii="Times New Roman" w:hAnsi="Times New Roman" w:cs="Times New Roman"/>
          <w:sz w:val="20"/>
          <w:szCs w:val="20"/>
          <w:lang w:val="uz-Cyrl-UZ"/>
        </w:rPr>
        <w:t xml:space="preserve">, </w:t>
      </w:r>
      <w:hyperlink r:id="rId27" w:history="1">
        <w:r w:rsidR="00512DE2" w:rsidRPr="00C33DD4">
          <w:rPr>
            <w:rFonts w:ascii="Times New Roman" w:hAnsi="Times New Roman" w:cs="Times New Roman"/>
            <w:sz w:val="20"/>
            <w:szCs w:val="20"/>
            <w:lang w:val="uz-Cyrl-UZ"/>
          </w:rPr>
          <w:t xml:space="preserve">Saimbetov , Z. </w:t>
        </w:r>
      </w:hyperlink>
      <w:r w:rsidR="00512DE2" w:rsidRPr="00C33DD4">
        <w:rPr>
          <w:rFonts w:ascii="Times New Roman" w:hAnsi="Times New Roman" w:cs="Times New Roman"/>
          <w:sz w:val="20"/>
          <w:szCs w:val="20"/>
          <w:lang w:val="uz-Cyrl-UZ"/>
        </w:rPr>
        <w:t xml:space="preserve">Increasing the efficiency and survivability of synchronous machines with biaxial excitation when operating in transient processes. Proceedings of the AIP conference. Volume 3152, Issue 1, June 17, 2024, </w:t>
      </w:r>
      <w:hyperlink r:id="rId28" w:history="1">
        <w:r w:rsidR="00512DE2" w:rsidRPr="00C33DD4">
          <w:rPr>
            <w:rFonts w:ascii="Times New Roman" w:hAnsi="Times New Roman" w:cs="Times New Roman"/>
            <w:sz w:val="20"/>
            <w:szCs w:val="20"/>
            <w:lang w:val="uz-Cyrl-UZ"/>
          </w:rPr>
          <w:t>https://doi.org/10.1063/5.0218824</w:t>
        </w:r>
      </w:hyperlink>
    </w:p>
    <w:p w:rsidR="002A2709" w:rsidRPr="00C33DD4" w:rsidRDefault="002A2709"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 xml:space="preserve">Tulyaganov, M. </w:t>
      </w:r>
      <w:hyperlink r:id="rId29" w:history="1">
        <w:r w:rsidRPr="00C33DD4">
          <w:rPr>
            <w:rFonts w:ascii="Times New Roman" w:hAnsi="Times New Roman" w:cs="Times New Roman"/>
            <w:sz w:val="20"/>
            <w:szCs w:val="20"/>
            <w:lang w:val="uz-Cyrl-UZ"/>
          </w:rPr>
          <w:t>Solution of optimization problems of high-inertial asynchronous electric drive</w:t>
        </w:r>
      </w:hyperlink>
      <w:r w:rsidRPr="00C33DD4">
        <w:rPr>
          <w:rFonts w:ascii="Times New Roman" w:hAnsi="Times New Roman" w:cs="Times New Roman"/>
          <w:sz w:val="20"/>
          <w:szCs w:val="20"/>
          <w:lang w:val="uz-Cyrl-UZ"/>
        </w:rPr>
        <w:t xml:space="preserve"> </w:t>
      </w:r>
      <w:hyperlink r:id="rId30" w:history="1">
        <w:r w:rsidRPr="00C33DD4">
          <w:rPr>
            <w:rFonts w:ascii="Times New Roman" w:hAnsi="Times New Roman" w:cs="Times New Roman"/>
            <w:sz w:val="20"/>
            <w:szCs w:val="20"/>
            <w:lang w:val="uz-Cyrl-UZ"/>
          </w:rPr>
          <w:t>E3s Web of Conferences Open source preview</w:t>
        </w:r>
      </w:hyperlink>
      <w:r w:rsidRPr="00C33DD4">
        <w:rPr>
          <w:rFonts w:ascii="Times New Roman" w:hAnsi="Times New Roman" w:cs="Times New Roman"/>
          <w:sz w:val="20"/>
          <w:szCs w:val="20"/>
          <w:lang w:val="uz-Cyrl-UZ"/>
        </w:rPr>
        <w:t>, 2020, 216, 01156, DOI: 10.1051/e3sconf/202021601156</w:t>
      </w:r>
    </w:p>
    <w:p w:rsidR="002A2709" w:rsidRPr="00C33DD4" w:rsidRDefault="002A2709"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 xml:space="preserve">Tulyaganov M.    </w:t>
      </w:r>
      <w:hyperlink r:id="rId31" w:history="1">
        <w:r w:rsidRPr="00C33DD4">
          <w:rPr>
            <w:rFonts w:ascii="Times New Roman" w:hAnsi="Times New Roman" w:cs="Times New Roman"/>
            <w:sz w:val="20"/>
            <w:szCs w:val="20"/>
            <w:lang w:val="uz-Cyrl-UZ"/>
          </w:rPr>
          <w:t>Optimum control of an asynchronous electric drive</w:t>
        </w:r>
      </w:hyperlink>
      <w:r w:rsidRPr="00C33DD4">
        <w:rPr>
          <w:rFonts w:ascii="Times New Roman" w:hAnsi="Times New Roman" w:cs="Times New Roman"/>
          <w:sz w:val="20"/>
          <w:szCs w:val="20"/>
          <w:lang w:val="uz-Cyrl-UZ"/>
        </w:rPr>
        <w:t xml:space="preserve">. </w:t>
      </w:r>
      <w:hyperlink r:id="rId32" w:history="1">
        <w:r w:rsidRPr="00C33DD4">
          <w:rPr>
            <w:rFonts w:ascii="Times New Roman" w:hAnsi="Times New Roman" w:cs="Times New Roman"/>
            <w:sz w:val="20"/>
            <w:szCs w:val="20"/>
            <w:lang w:val="uz-Cyrl-UZ"/>
          </w:rPr>
          <w:t>Journal of Physics Conference Series Open source preview</w:t>
        </w:r>
      </w:hyperlink>
      <w:r w:rsidRPr="00C33DD4">
        <w:rPr>
          <w:rFonts w:ascii="Times New Roman" w:hAnsi="Times New Roman" w:cs="Times New Roman"/>
          <w:sz w:val="20"/>
          <w:szCs w:val="20"/>
          <w:lang w:val="uz-Cyrl-UZ"/>
        </w:rPr>
        <w:t>, 2022, 2388(1), 012099, DOI: 10.1088/1742-6596/2388/1/012099</w:t>
      </w:r>
    </w:p>
    <w:p w:rsidR="002A2709" w:rsidRPr="00C33DD4" w:rsidRDefault="002A2709"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 xml:space="preserve">Tulyaganov, M. </w:t>
      </w:r>
      <w:hyperlink r:id="rId33" w:history="1">
        <w:r w:rsidRPr="00C33DD4">
          <w:rPr>
            <w:rFonts w:ascii="Times New Roman" w:hAnsi="Times New Roman" w:cs="Times New Roman"/>
            <w:sz w:val="20"/>
            <w:szCs w:val="20"/>
            <w:lang w:val="uz-Cyrl-UZ"/>
          </w:rPr>
          <w:t>Optimization of natural gas combustion in furnace of steam boilers</w:t>
        </w:r>
      </w:hyperlink>
      <w:r w:rsidRPr="00C33DD4">
        <w:rPr>
          <w:rFonts w:ascii="Times New Roman" w:hAnsi="Times New Roman" w:cs="Times New Roman"/>
          <w:sz w:val="20"/>
          <w:szCs w:val="20"/>
          <w:lang w:val="uz-Cyrl-UZ"/>
        </w:rPr>
        <w:t xml:space="preserve">. </w:t>
      </w:r>
      <w:hyperlink r:id="rId34" w:history="1">
        <w:r w:rsidRPr="00C33DD4">
          <w:rPr>
            <w:rFonts w:ascii="Times New Roman" w:hAnsi="Times New Roman" w:cs="Times New Roman"/>
            <w:sz w:val="20"/>
            <w:szCs w:val="20"/>
            <w:lang w:val="uz-Cyrl-UZ"/>
          </w:rPr>
          <w:t>E3s Web of Conferences Open source preview</w:t>
        </w:r>
      </w:hyperlink>
      <w:r w:rsidRPr="00C33DD4">
        <w:rPr>
          <w:rFonts w:ascii="Times New Roman" w:hAnsi="Times New Roman" w:cs="Times New Roman"/>
          <w:sz w:val="20"/>
          <w:szCs w:val="20"/>
          <w:lang w:val="uz-Cyrl-UZ"/>
        </w:rPr>
        <w:t>, 2020, 216, 01155, DOI: 10.1051/e3sconf/202021601155</w:t>
      </w:r>
    </w:p>
    <w:p w:rsidR="00512DE2" w:rsidRPr="00C33DD4" w:rsidRDefault="0061000A"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Zhang Y., et al. "Fault diagnosis of induction motors using deep learning approaches." // IEEE Transactions on Industrial Electronics, 2020.</w:t>
      </w:r>
    </w:p>
    <w:p w:rsidR="00512DE2" w:rsidRPr="00C33DD4" w:rsidRDefault="00512DE2"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 xml:space="preserve">Pirmatov N., Bekishev A., S. Shernazarov, N. Kurbanov. </w:t>
      </w:r>
      <w:hyperlink r:id="rId35" w:history="1">
        <w:r w:rsidRPr="00C33DD4">
          <w:rPr>
            <w:rFonts w:ascii="Times New Roman" w:hAnsi="Times New Roman" w:cs="Times New Roman"/>
            <w:sz w:val="20"/>
            <w:szCs w:val="20"/>
            <w:lang w:val="uz-Cyrl-UZ"/>
          </w:rPr>
          <w:t>Regulation of mains voltage and reactive power with the help of a synchronous compensator by two-axis excitation</w:t>
        </w:r>
      </w:hyperlink>
      <w:r w:rsidRPr="00C33DD4">
        <w:rPr>
          <w:rFonts w:ascii="Times New Roman" w:hAnsi="Times New Roman" w:cs="Times New Roman"/>
          <w:sz w:val="20"/>
          <w:szCs w:val="20"/>
          <w:lang w:val="uz-Cyrl-UZ"/>
        </w:rPr>
        <w:t xml:space="preserve">. E3S Web of Conferences, 2021, 264, 04028, </w:t>
      </w:r>
      <w:hyperlink r:id="rId36" w:history="1">
        <w:r w:rsidRPr="00C33DD4">
          <w:rPr>
            <w:rFonts w:ascii="Times New Roman" w:hAnsi="Times New Roman" w:cs="Times New Roman"/>
            <w:sz w:val="20"/>
            <w:szCs w:val="20"/>
            <w:lang w:val="uz-Cyrl-UZ"/>
          </w:rPr>
          <w:t>https://doi.org/10.1051/e3sconf/202126404028</w:t>
        </w:r>
      </w:hyperlink>
      <w:r w:rsidRPr="00C33DD4">
        <w:rPr>
          <w:rFonts w:ascii="Times New Roman" w:hAnsi="Times New Roman" w:cs="Times New Roman"/>
          <w:sz w:val="20"/>
          <w:szCs w:val="20"/>
          <w:lang w:val="uz-Cyrl-UZ"/>
        </w:rPr>
        <w:t xml:space="preserve"> </w:t>
      </w:r>
    </w:p>
    <w:p w:rsidR="00512DE2" w:rsidRPr="00C33DD4" w:rsidRDefault="002A2709"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 xml:space="preserve"> </w:t>
      </w:r>
      <w:r w:rsidR="00512DE2" w:rsidRPr="00C33DD4">
        <w:rPr>
          <w:rFonts w:ascii="Times New Roman" w:hAnsi="Times New Roman" w:cs="Times New Roman"/>
          <w:sz w:val="20"/>
          <w:szCs w:val="20"/>
          <w:lang w:val="uz-Cyrl-UZ"/>
        </w:rPr>
        <w:t xml:space="preserve">Pirmatov N., Toirov O., Bekishev A., Kurbanov N., Zainieva O., Norkulov N. </w:t>
      </w:r>
      <w:hyperlink r:id="rId37" w:history="1">
        <w:r w:rsidR="00512DE2" w:rsidRPr="00C33DD4">
          <w:rPr>
            <w:rFonts w:ascii="Times New Roman" w:hAnsi="Times New Roman" w:cs="Times New Roman"/>
            <w:sz w:val="20"/>
            <w:szCs w:val="20"/>
            <w:lang w:val="uz-Cyrl-UZ"/>
          </w:rPr>
          <w:t>Calculation of U-Shaped Characteristics and Reactive Power of Synchronous Compensator with Longitudinal-Transverse Excitation</w:t>
        </w:r>
      </w:hyperlink>
      <w:r w:rsidR="00512DE2" w:rsidRPr="00C33DD4">
        <w:rPr>
          <w:rFonts w:ascii="Times New Roman" w:hAnsi="Times New Roman" w:cs="Times New Roman"/>
          <w:sz w:val="20"/>
          <w:szCs w:val="20"/>
          <w:lang w:val="uz-Cyrl-UZ"/>
        </w:rPr>
        <w:t xml:space="preserve">. Conference Proceedings AIP 2552, 040020 (2023); </w:t>
      </w:r>
      <w:hyperlink r:id="rId38" w:history="1">
        <w:r w:rsidR="00512DE2" w:rsidRPr="00C33DD4">
          <w:rPr>
            <w:rFonts w:ascii="Times New Roman" w:hAnsi="Times New Roman" w:cs="Times New Roman"/>
            <w:sz w:val="20"/>
            <w:szCs w:val="20"/>
            <w:lang w:val="uz-Cyrl-UZ"/>
          </w:rPr>
          <w:t>https://doi.org/10.1063/5.0115727</w:t>
        </w:r>
      </w:hyperlink>
    </w:p>
    <w:p w:rsidR="00512DE2" w:rsidRPr="00C33DD4" w:rsidRDefault="002A2709"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 xml:space="preserve"> </w:t>
      </w:r>
      <w:r w:rsidR="00512DE2" w:rsidRPr="00C33DD4">
        <w:rPr>
          <w:rFonts w:ascii="Times New Roman" w:hAnsi="Times New Roman" w:cs="Times New Roman"/>
          <w:sz w:val="20"/>
          <w:szCs w:val="20"/>
          <w:lang w:val="uz-Cyrl-UZ"/>
        </w:rPr>
        <w:t xml:space="preserve">Bekishev A., Urakov S., Mirkhonov Yu. </w:t>
      </w:r>
      <w:hyperlink r:id="rId39" w:history="1">
        <w:r w:rsidR="00512DE2" w:rsidRPr="00C33DD4">
          <w:rPr>
            <w:rFonts w:ascii="Times New Roman" w:hAnsi="Times New Roman" w:cs="Times New Roman"/>
            <w:sz w:val="20"/>
            <w:szCs w:val="20"/>
            <w:lang w:val="uz-Cyrl-UZ"/>
          </w:rPr>
          <w:t>Development of Differential Equations and their Solution Using the Simulink Matlab Program, which Calculate the Self-Swinging of Synchronous Machines with Traditional and Longitudinal-Transverse Excitation</w:t>
        </w:r>
      </w:hyperlink>
      <w:r w:rsidR="00512DE2" w:rsidRPr="00C33DD4">
        <w:rPr>
          <w:rFonts w:ascii="Times New Roman" w:hAnsi="Times New Roman" w:cs="Times New Roman"/>
          <w:sz w:val="20"/>
          <w:szCs w:val="20"/>
          <w:lang w:val="uz-Cyrl-UZ"/>
        </w:rPr>
        <w:t xml:space="preserve">. E3S Web of Conferences 216, 01116 (2020). </w:t>
      </w:r>
      <w:hyperlink r:id="rId40" w:history="1">
        <w:r w:rsidR="00512DE2" w:rsidRPr="00C33DD4">
          <w:rPr>
            <w:rFonts w:ascii="Times New Roman" w:hAnsi="Times New Roman" w:cs="Times New Roman"/>
            <w:sz w:val="20"/>
            <w:szCs w:val="20"/>
            <w:lang w:val="uz-Cyrl-UZ"/>
          </w:rPr>
          <w:t>https://doi.org/10.1051/e3sconf/202021601116</w:t>
        </w:r>
      </w:hyperlink>
    </w:p>
    <w:p w:rsidR="00512DE2" w:rsidRPr="00C33DD4" w:rsidRDefault="002A2709"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 xml:space="preserve"> </w:t>
      </w:r>
      <w:r w:rsidR="00512DE2" w:rsidRPr="00C33DD4">
        <w:rPr>
          <w:rFonts w:ascii="Times New Roman" w:hAnsi="Times New Roman" w:cs="Times New Roman"/>
          <w:sz w:val="20"/>
          <w:szCs w:val="20"/>
          <w:lang w:val="uz-Cyrl-UZ"/>
        </w:rPr>
        <w:t xml:space="preserve">Pirmatov N., Bekishev A., Egamov A. </w:t>
      </w:r>
      <w:hyperlink r:id="rId41" w:history="1">
        <w:r w:rsidR="00512DE2" w:rsidRPr="00C33DD4">
          <w:rPr>
            <w:rFonts w:ascii="Times New Roman" w:hAnsi="Times New Roman" w:cs="Times New Roman"/>
            <w:sz w:val="20"/>
            <w:szCs w:val="20"/>
            <w:lang w:val="uz-Cyrl-UZ"/>
          </w:rPr>
          <w:t>Mathematical Modeling of the Self-Swinging Process of Synchronous Generators</w:t>
        </w:r>
      </w:hyperlink>
      <w:r w:rsidR="00512DE2" w:rsidRPr="00C33DD4">
        <w:rPr>
          <w:rFonts w:ascii="Times New Roman" w:hAnsi="Times New Roman" w:cs="Times New Roman"/>
          <w:sz w:val="20"/>
          <w:szCs w:val="20"/>
          <w:lang w:val="uz-Cyrl-UZ"/>
        </w:rPr>
        <w:t xml:space="preserve">. AIP Conference Proceedings 2612, 050005 (2023). </w:t>
      </w:r>
      <w:hyperlink r:id="rId42" w:history="1">
        <w:r w:rsidR="00512DE2" w:rsidRPr="00C33DD4">
          <w:rPr>
            <w:rFonts w:ascii="Times New Roman" w:hAnsi="Times New Roman" w:cs="Times New Roman"/>
            <w:sz w:val="20"/>
            <w:szCs w:val="20"/>
            <w:lang w:val="uz-Cyrl-UZ"/>
          </w:rPr>
          <w:t>https://doi.org/10.1063/5.0135546</w:t>
        </w:r>
      </w:hyperlink>
    </w:p>
    <w:p w:rsidR="002A2709" w:rsidRPr="00C33DD4" w:rsidRDefault="002A2709"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 xml:space="preserve">Shukhrat Umarov, Murat Tulyaganov, Saidamir Oripov, Ubaydulla Boqijonov. Using a modified laplace transform to simulate valve converters with periodic topology. AIP Conf. Proc. 3331, 030104 (2025); </w:t>
      </w:r>
      <w:hyperlink r:id="rId43" w:history="1">
        <w:r w:rsidRPr="00C33DD4">
          <w:rPr>
            <w:rFonts w:ascii="Times New Roman" w:hAnsi="Times New Roman" w:cs="Times New Roman"/>
            <w:sz w:val="20"/>
            <w:szCs w:val="20"/>
            <w:lang w:val="uz-Cyrl-UZ"/>
          </w:rPr>
          <w:t>https://doi.org/10.1063/5.0305792</w:t>
        </w:r>
      </w:hyperlink>
    </w:p>
    <w:p w:rsidR="002A2709" w:rsidRPr="00C33DD4" w:rsidRDefault="002A2709"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 xml:space="preserve">Murat Tulyaganov, Shukhrat Umarov, Islambek Abdullabekov, Shakhnoza Sobirova. Optimization of modes of an asynchronous electric drive. AIP Conf. Proc. 3331, 030084 (2025); </w:t>
      </w:r>
      <w:hyperlink r:id="rId44" w:history="1">
        <w:r w:rsidRPr="00C33DD4">
          <w:rPr>
            <w:rFonts w:ascii="Times New Roman" w:hAnsi="Times New Roman" w:cs="Times New Roman"/>
            <w:sz w:val="20"/>
            <w:szCs w:val="20"/>
            <w:lang w:val="uz-Cyrl-UZ"/>
          </w:rPr>
          <w:t>https://doi.org/10.1063/5.0305786</w:t>
        </w:r>
      </w:hyperlink>
    </w:p>
    <w:p w:rsidR="00B64A12" w:rsidRPr="00C33DD4" w:rsidRDefault="002A2709" w:rsidP="00C33DD4">
      <w:pPr>
        <w:pStyle w:val="a7"/>
        <w:numPr>
          <w:ilvl w:val="0"/>
          <w:numId w:val="8"/>
        </w:numPr>
        <w:tabs>
          <w:tab w:val="clear" w:pos="720"/>
          <w:tab w:val="left" w:pos="284"/>
          <w:tab w:val="left" w:pos="993"/>
        </w:tabs>
        <w:spacing w:after="0" w:line="240" w:lineRule="auto"/>
        <w:ind w:left="0" w:firstLine="0"/>
        <w:jc w:val="both"/>
        <w:rPr>
          <w:rFonts w:ascii="Times New Roman" w:hAnsi="Times New Roman" w:cs="Times New Roman"/>
          <w:sz w:val="20"/>
          <w:szCs w:val="20"/>
          <w:lang w:val="uz-Cyrl-UZ"/>
        </w:rPr>
      </w:pPr>
      <w:r w:rsidRPr="00C33DD4">
        <w:rPr>
          <w:rFonts w:ascii="Times New Roman" w:hAnsi="Times New Roman" w:cs="Times New Roman"/>
          <w:sz w:val="20"/>
          <w:szCs w:val="20"/>
          <w:lang w:val="uz-Cyrl-UZ"/>
        </w:rPr>
        <w:t xml:space="preserve">Islombek Abdullabekov, Murakam Mirsaidov, Shukhrat Umarov, Murot Tulyaganov, Saidamirkhon Oripov. Optimizing energy efficiency in water pumping stations: A case study of the Chilonzor water distribution facility; AIP Conf. Proc. 3331, 030107 (2025); </w:t>
      </w:r>
      <w:hyperlink r:id="rId45" w:history="1">
        <w:r w:rsidRPr="00C33DD4">
          <w:rPr>
            <w:rFonts w:ascii="Times New Roman" w:hAnsi="Times New Roman" w:cs="Times New Roman"/>
            <w:sz w:val="20"/>
            <w:szCs w:val="20"/>
            <w:lang w:val="uz-Cyrl-UZ"/>
          </w:rPr>
          <w:t>https://doi.org/10.1063/5.0305780</w:t>
        </w:r>
      </w:hyperlink>
    </w:p>
    <w:sectPr w:rsidR="00B64A12" w:rsidRPr="00C33DD4" w:rsidSect="00161D69">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253D"/>
    <w:multiLevelType w:val="hybridMultilevel"/>
    <w:tmpl w:val="9F9C8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B0177"/>
    <w:multiLevelType w:val="hybridMultilevel"/>
    <w:tmpl w:val="E43A00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0420F"/>
    <w:multiLevelType w:val="multilevel"/>
    <w:tmpl w:val="D8666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B6314C"/>
    <w:multiLevelType w:val="multilevel"/>
    <w:tmpl w:val="BF10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F26F1"/>
    <w:multiLevelType w:val="hybridMultilevel"/>
    <w:tmpl w:val="AFC45DE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610B6F"/>
    <w:multiLevelType w:val="multilevel"/>
    <w:tmpl w:val="B986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E01E83"/>
    <w:multiLevelType w:val="multilevel"/>
    <w:tmpl w:val="86A2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866CE"/>
    <w:multiLevelType w:val="hybridMultilevel"/>
    <w:tmpl w:val="B2448EBE"/>
    <w:lvl w:ilvl="0" w:tplc="40683F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347D36"/>
    <w:multiLevelType w:val="multilevel"/>
    <w:tmpl w:val="9CA29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485306"/>
    <w:multiLevelType w:val="multilevel"/>
    <w:tmpl w:val="8948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B7DF9"/>
    <w:multiLevelType w:val="multilevel"/>
    <w:tmpl w:val="B106D8B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1877E0"/>
    <w:multiLevelType w:val="multilevel"/>
    <w:tmpl w:val="2A624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DF057E"/>
    <w:multiLevelType w:val="multilevel"/>
    <w:tmpl w:val="AA5C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6"/>
  </w:num>
  <w:num w:numId="4">
    <w:abstractNumId w:val="5"/>
  </w:num>
  <w:num w:numId="5">
    <w:abstractNumId w:val="9"/>
  </w:num>
  <w:num w:numId="6">
    <w:abstractNumId w:val="8"/>
  </w:num>
  <w:num w:numId="7">
    <w:abstractNumId w:val="10"/>
  </w:num>
  <w:num w:numId="8">
    <w:abstractNumId w:val="2"/>
  </w:num>
  <w:num w:numId="9">
    <w:abstractNumId w:val="12"/>
  </w:num>
  <w:num w:numId="10">
    <w:abstractNumId w:val="1"/>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91"/>
    <w:rsid w:val="00161D69"/>
    <w:rsid w:val="001979F2"/>
    <w:rsid w:val="001B5BBF"/>
    <w:rsid w:val="001C3A23"/>
    <w:rsid w:val="00206774"/>
    <w:rsid w:val="00242BDE"/>
    <w:rsid w:val="002A2709"/>
    <w:rsid w:val="002C07EC"/>
    <w:rsid w:val="002C67AC"/>
    <w:rsid w:val="002E40B4"/>
    <w:rsid w:val="00330A59"/>
    <w:rsid w:val="00352B3A"/>
    <w:rsid w:val="0044060D"/>
    <w:rsid w:val="00477B59"/>
    <w:rsid w:val="004B7025"/>
    <w:rsid w:val="00512DE2"/>
    <w:rsid w:val="00513C4C"/>
    <w:rsid w:val="00534C5C"/>
    <w:rsid w:val="005D0983"/>
    <w:rsid w:val="0061000A"/>
    <w:rsid w:val="00622122"/>
    <w:rsid w:val="006230D9"/>
    <w:rsid w:val="006D132B"/>
    <w:rsid w:val="00746A25"/>
    <w:rsid w:val="00777347"/>
    <w:rsid w:val="007C1D08"/>
    <w:rsid w:val="007E0995"/>
    <w:rsid w:val="007F2559"/>
    <w:rsid w:val="009A630F"/>
    <w:rsid w:val="00A12283"/>
    <w:rsid w:val="00AE2877"/>
    <w:rsid w:val="00B64A12"/>
    <w:rsid w:val="00B94078"/>
    <w:rsid w:val="00C33DD4"/>
    <w:rsid w:val="00C94CE0"/>
    <w:rsid w:val="00D16C13"/>
    <w:rsid w:val="00DD352B"/>
    <w:rsid w:val="00E24914"/>
    <w:rsid w:val="00EA6940"/>
    <w:rsid w:val="00ED2B91"/>
    <w:rsid w:val="00F4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9FFB"/>
  <w15:chartTrackingRefBased/>
  <w15:docId w15:val="{02FBF911-AD0C-4E98-B0AD-DEE6D60D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D2B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D2B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D2B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B9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D2B9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D2B91"/>
    <w:rPr>
      <w:rFonts w:ascii="Times New Roman" w:eastAsia="Times New Roman" w:hAnsi="Times New Roman" w:cs="Times New Roman"/>
      <w:b/>
      <w:bCs/>
      <w:sz w:val="27"/>
      <w:szCs w:val="27"/>
    </w:rPr>
  </w:style>
  <w:style w:type="character" w:styleId="a3">
    <w:name w:val="Strong"/>
    <w:basedOn w:val="a0"/>
    <w:uiPriority w:val="22"/>
    <w:qFormat/>
    <w:rsid w:val="00ED2B91"/>
    <w:rPr>
      <w:b/>
      <w:bCs/>
    </w:rPr>
  </w:style>
  <w:style w:type="paragraph" w:styleId="a4">
    <w:name w:val="Normal (Web)"/>
    <w:basedOn w:val="a"/>
    <w:uiPriority w:val="99"/>
    <w:semiHidden/>
    <w:unhideWhenUsed/>
    <w:rsid w:val="00ED2B9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ED2B91"/>
    <w:rPr>
      <w:i/>
      <w:iCs/>
    </w:rPr>
  </w:style>
  <w:style w:type="table" w:styleId="a6">
    <w:name w:val="Table Grid"/>
    <w:basedOn w:val="a1"/>
    <w:uiPriority w:val="39"/>
    <w:rsid w:val="00ED2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Абзац вправо-1,List Paragraph1"/>
    <w:basedOn w:val="a"/>
    <w:link w:val="a8"/>
    <w:uiPriority w:val="34"/>
    <w:qFormat/>
    <w:rsid w:val="0061000A"/>
    <w:pPr>
      <w:ind w:left="720"/>
      <w:contextualSpacing/>
    </w:pPr>
  </w:style>
  <w:style w:type="character" w:styleId="a9">
    <w:name w:val="Hyperlink"/>
    <w:basedOn w:val="a0"/>
    <w:uiPriority w:val="99"/>
    <w:unhideWhenUsed/>
    <w:rsid w:val="001979F2"/>
    <w:rPr>
      <w:color w:val="0563C1" w:themeColor="hyperlink"/>
      <w:u w:val="single"/>
    </w:rPr>
  </w:style>
  <w:style w:type="paragraph" w:customStyle="1" w:styleId="AuthorAffiliation">
    <w:name w:val="Author Affiliation"/>
    <w:basedOn w:val="a"/>
    <w:rsid w:val="001979F2"/>
    <w:pPr>
      <w:spacing w:after="0" w:line="240" w:lineRule="auto"/>
      <w:jc w:val="center"/>
    </w:pPr>
    <w:rPr>
      <w:rFonts w:ascii="Times New Roman" w:eastAsia="Times New Roman" w:hAnsi="Times New Roman" w:cs="Times New Roman"/>
      <w:i/>
      <w:sz w:val="20"/>
      <w:szCs w:val="20"/>
    </w:rPr>
  </w:style>
  <w:style w:type="character" w:customStyle="1" w:styleId="a8">
    <w:name w:val="Абзац списка Знак"/>
    <w:aliases w:val="Абзац вправо-1 Знак,List Paragraph1 Знак"/>
    <w:link w:val="a7"/>
    <w:uiPriority w:val="34"/>
    <w:locked/>
    <w:rsid w:val="001C3A23"/>
  </w:style>
  <w:style w:type="character" w:customStyle="1" w:styleId="UnresolvedMention">
    <w:name w:val="Unresolved Mention"/>
    <w:basedOn w:val="a0"/>
    <w:uiPriority w:val="99"/>
    <w:semiHidden/>
    <w:unhideWhenUsed/>
    <w:rsid w:val="00C33DD4"/>
    <w:rPr>
      <w:color w:val="605E5C"/>
      <w:shd w:val="clear" w:color="auto" w:fill="E1DFDD"/>
    </w:rPr>
  </w:style>
  <w:style w:type="paragraph" w:customStyle="1" w:styleId="leading-8">
    <w:name w:val="leading-8"/>
    <w:basedOn w:val="a"/>
    <w:rsid w:val="00D16C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2797">
      <w:bodyDiv w:val="1"/>
      <w:marLeft w:val="0"/>
      <w:marRight w:val="0"/>
      <w:marTop w:val="0"/>
      <w:marBottom w:val="0"/>
      <w:divBdr>
        <w:top w:val="none" w:sz="0" w:space="0" w:color="auto"/>
        <w:left w:val="none" w:sz="0" w:space="0" w:color="auto"/>
        <w:bottom w:val="none" w:sz="0" w:space="0" w:color="auto"/>
        <w:right w:val="none" w:sz="0" w:space="0" w:color="auto"/>
      </w:divBdr>
    </w:div>
    <w:div w:id="671489025">
      <w:bodyDiv w:val="1"/>
      <w:marLeft w:val="0"/>
      <w:marRight w:val="0"/>
      <w:marTop w:val="0"/>
      <w:marBottom w:val="0"/>
      <w:divBdr>
        <w:top w:val="none" w:sz="0" w:space="0" w:color="auto"/>
        <w:left w:val="none" w:sz="0" w:space="0" w:color="auto"/>
        <w:bottom w:val="none" w:sz="0" w:space="0" w:color="auto"/>
        <w:right w:val="none" w:sz="0" w:space="0" w:color="auto"/>
      </w:divBdr>
    </w:div>
    <w:div w:id="1538199038">
      <w:bodyDiv w:val="1"/>
      <w:marLeft w:val="0"/>
      <w:marRight w:val="0"/>
      <w:marTop w:val="0"/>
      <w:marBottom w:val="0"/>
      <w:divBdr>
        <w:top w:val="none" w:sz="0" w:space="0" w:color="auto"/>
        <w:left w:val="none" w:sz="0" w:space="0" w:color="auto"/>
        <w:bottom w:val="none" w:sz="0" w:space="0" w:color="auto"/>
        <w:right w:val="none" w:sz="0" w:space="0" w:color="auto"/>
      </w:divBdr>
      <w:divsChild>
        <w:div w:id="787045622">
          <w:marLeft w:val="0"/>
          <w:marRight w:val="0"/>
          <w:marTop w:val="0"/>
          <w:marBottom w:val="0"/>
          <w:divBdr>
            <w:top w:val="none" w:sz="0" w:space="0" w:color="auto"/>
            <w:left w:val="none" w:sz="0" w:space="0" w:color="auto"/>
            <w:bottom w:val="none" w:sz="0" w:space="0" w:color="auto"/>
            <w:right w:val="none" w:sz="0" w:space="0" w:color="auto"/>
          </w:divBdr>
          <w:divsChild>
            <w:div w:id="9659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6322">
      <w:bodyDiv w:val="1"/>
      <w:marLeft w:val="0"/>
      <w:marRight w:val="0"/>
      <w:marTop w:val="0"/>
      <w:marBottom w:val="0"/>
      <w:divBdr>
        <w:top w:val="none" w:sz="0" w:space="0" w:color="auto"/>
        <w:left w:val="none" w:sz="0" w:space="0" w:color="auto"/>
        <w:bottom w:val="none" w:sz="0" w:space="0" w:color="auto"/>
        <w:right w:val="none" w:sz="0" w:space="0" w:color="auto"/>
      </w:divBdr>
    </w:div>
    <w:div w:id="1954751647">
      <w:bodyDiv w:val="1"/>
      <w:marLeft w:val="0"/>
      <w:marRight w:val="0"/>
      <w:marTop w:val="0"/>
      <w:marBottom w:val="0"/>
      <w:divBdr>
        <w:top w:val="none" w:sz="0" w:space="0" w:color="auto"/>
        <w:left w:val="none" w:sz="0" w:space="0" w:color="auto"/>
        <w:bottom w:val="none" w:sz="0" w:space="0" w:color="auto"/>
        <w:right w:val="none" w:sz="0" w:space="0" w:color="auto"/>
      </w:divBdr>
    </w:div>
    <w:div w:id="2005889776">
      <w:bodyDiv w:val="1"/>
      <w:marLeft w:val="0"/>
      <w:marRight w:val="0"/>
      <w:marTop w:val="0"/>
      <w:marBottom w:val="0"/>
      <w:divBdr>
        <w:top w:val="none" w:sz="0" w:space="0" w:color="auto"/>
        <w:left w:val="none" w:sz="0" w:space="0" w:color="auto"/>
        <w:bottom w:val="none" w:sz="0" w:space="0" w:color="auto"/>
        <w:right w:val="none" w:sz="0" w:space="0" w:color="auto"/>
      </w:divBdr>
    </w:div>
    <w:div w:id="20802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copus.com/authid/detail.uri?authorId=57224733410" TargetMode="External"/><Relationship Id="rId18" Type="http://schemas.openxmlformats.org/officeDocument/2006/relationships/hyperlink" Target="https://doi.org/10.1063/5.0218806" TargetMode="External"/><Relationship Id="rId26" Type="http://schemas.openxmlformats.org/officeDocument/2006/relationships/hyperlink" Target="https://www.scopus.com/authid/detail.uri?authorId=58949758500" TargetMode="External"/><Relationship Id="rId39" Type="http://schemas.openxmlformats.org/officeDocument/2006/relationships/hyperlink" Target="https://www.scopus.com/record/display.uri?eid=2-s2.0-85098467147&amp;origin=resultslist" TargetMode="External"/><Relationship Id="rId3" Type="http://schemas.openxmlformats.org/officeDocument/2006/relationships/settings" Target="settings.xml"/><Relationship Id="rId21" Type="http://schemas.openxmlformats.org/officeDocument/2006/relationships/hyperlink" Target="https://doi.org/10.1063/5.0305793" TargetMode="External"/><Relationship Id="rId34" Type="http://schemas.openxmlformats.org/officeDocument/2006/relationships/hyperlink" Target="https://www.scopus.com/authid/detail.uri?authorId=9943032600" TargetMode="External"/><Relationship Id="rId42" Type="http://schemas.openxmlformats.org/officeDocument/2006/relationships/hyperlink" Target="https://doi.org/10.1063/5.0135546" TargetMode="External"/><Relationship Id="rId47"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scopus.com/authid/detail.uri?authorId=57219124685" TargetMode="External"/><Relationship Id="rId17" Type="http://schemas.openxmlformats.org/officeDocument/2006/relationships/hyperlink" Target="https://www.scopus.com/authid/detail.uri?authorId=58949758500" TargetMode="External"/><Relationship Id="rId25" Type="http://schemas.openxmlformats.org/officeDocument/2006/relationships/hyperlink" Target="https://www.scopus.com/authid/detail.uri?authorId=57224733410" TargetMode="External"/><Relationship Id="rId33" Type="http://schemas.openxmlformats.org/officeDocument/2006/relationships/hyperlink" Target="https://www.scopus.com/pages/publications/85098455549?origin=resultslist" TargetMode="External"/><Relationship Id="rId38" Type="http://schemas.openxmlformats.org/officeDocument/2006/relationships/hyperlink" Target="https://doi.org/10.1063/5.0115727"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opus.com/authid/detail.uri?authorId=58040723800" TargetMode="External"/><Relationship Id="rId20" Type="http://schemas.openxmlformats.org/officeDocument/2006/relationships/hyperlink" Target="https://doi.org/10.1063/5.0218876" TargetMode="External"/><Relationship Id="rId29" Type="http://schemas.openxmlformats.org/officeDocument/2006/relationships/hyperlink" Target="https://www.scopus.com/pages/publications/85098460164?origin=resultslist" TargetMode="External"/><Relationship Id="rId41" Type="http://schemas.openxmlformats.org/officeDocument/2006/relationships/hyperlink" Target="https://www.scopus.com/record/display.uri?eid=2-s2.0-85151340447&amp;origin=resultslist"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51/e3sconf/202452401009" TargetMode="External"/><Relationship Id="rId24" Type="http://schemas.openxmlformats.org/officeDocument/2006/relationships/hyperlink" Target="https://www.scopus.com/authid/detail.uri?authorId=57224733410" TargetMode="External"/><Relationship Id="rId32" Type="http://schemas.openxmlformats.org/officeDocument/2006/relationships/hyperlink" Target="https://www.scopus.com/authid/detail.uri?authorId=9943032600" TargetMode="External"/><Relationship Id="rId37" Type="http://schemas.openxmlformats.org/officeDocument/2006/relationships/hyperlink" Target="https://www.scopus.com/record/display.uri?eid=2-s2.0-85146454448&amp;origin=resultslist" TargetMode="External"/><Relationship Id="rId40" Type="http://schemas.openxmlformats.org/officeDocument/2006/relationships/hyperlink" Target="https://doi.org/10.1051/e3sconf/202021601116" TargetMode="External"/><Relationship Id="rId45" Type="http://schemas.openxmlformats.org/officeDocument/2006/relationships/hyperlink" Target="https://doi.org/10.1063/5.0305780" TargetMode="External"/><Relationship Id="rId5" Type="http://schemas.openxmlformats.org/officeDocument/2006/relationships/hyperlink" Target="mailto:allabergenbekisev@gmai.com" TargetMode="External"/><Relationship Id="rId15" Type="http://schemas.openxmlformats.org/officeDocument/2006/relationships/hyperlink" Target="https://www.scopus.com/authid/detail.uri?authorId=58069882200" TargetMode="External"/><Relationship Id="rId23" Type="http://schemas.openxmlformats.org/officeDocument/2006/relationships/hyperlink" Target="https://www.scopus.com/authid/detail.uri?authorId=57219124685" TargetMode="External"/><Relationship Id="rId28" Type="http://schemas.openxmlformats.org/officeDocument/2006/relationships/hyperlink" Target="https://doi.org/10.1063/5.0218824" TargetMode="External"/><Relationship Id="rId36" Type="http://schemas.openxmlformats.org/officeDocument/2006/relationships/hyperlink" Target="https://doi.org/10.1051/e3sconf/202126404028" TargetMode="External"/><Relationship Id="rId10" Type="http://schemas.openxmlformats.org/officeDocument/2006/relationships/image" Target="media/image5.png"/><Relationship Id="rId19" Type="http://schemas.openxmlformats.org/officeDocument/2006/relationships/hyperlink" Target="https://doi.org/10.1063/5.0218869" TargetMode="External"/><Relationship Id="rId31" Type="http://schemas.openxmlformats.org/officeDocument/2006/relationships/hyperlink" Target="https://www.scopus.com/pages/publications/85145165953?origin=resultslist" TargetMode="External"/><Relationship Id="rId44" Type="http://schemas.openxmlformats.org/officeDocument/2006/relationships/hyperlink" Target="https://doi.org/10.1063/5.0305786"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scopus.com/authid/detail.uri?authorId=57224733410" TargetMode="External"/><Relationship Id="rId22" Type="http://schemas.openxmlformats.org/officeDocument/2006/relationships/hyperlink" Target="https://www.scopus.com/authid/detail.uri?authorId=6506281501" TargetMode="External"/><Relationship Id="rId27" Type="http://schemas.openxmlformats.org/officeDocument/2006/relationships/hyperlink" Target="https://www.scopus.com/authid/detail.uri?authorId=58040723800" TargetMode="External"/><Relationship Id="rId30" Type="http://schemas.openxmlformats.org/officeDocument/2006/relationships/hyperlink" Target="https://www.scopus.com/authid/detail.uri?authorId=9943032600" TargetMode="External"/><Relationship Id="rId35" Type="http://schemas.openxmlformats.org/officeDocument/2006/relationships/hyperlink" Target="https://www.scopus.com/record/display.uri?eid=2-s2.0-85108224982&amp;origin=resultslist" TargetMode="External"/><Relationship Id="rId43" Type="http://schemas.openxmlformats.org/officeDocument/2006/relationships/hyperlink" Target="https://doi.org/10.1063/5.03057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2923</Words>
  <Characters>16663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No'monjon Niyozov</cp:lastModifiedBy>
  <cp:revision>5</cp:revision>
  <dcterms:created xsi:type="dcterms:W3CDTF">2025-12-21T12:10:00Z</dcterms:created>
  <dcterms:modified xsi:type="dcterms:W3CDTF">2026-01-04T06:46:00Z</dcterms:modified>
</cp:coreProperties>
</file>