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0459" w:rsidRPr="00873B26" w:rsidRDefault="00873B26" w:rsidP="00182ECA">
      <w:pPr>
        <w:spacing w:before="1200" w:after="200" w:line="240" w:lineRule="auto"/>
        <w:jc w:val="center"/>
        <w:rPr>
          <w:rFonts w:ascii="Times New Roman" w:hAnsi="Times New Roman"/>
          <w:b/>
          <w:sz w:val="36"/>
          <w:szCs w:val="36"/>
          <w:lang w:val="en-US"/>
        </w:rPr>
      </w:pPr>
      <w:r w:rsidRPr="00873B26">
        <w:rPr>
          <w:rFonts w:ascii="Times New Roman" w:hAnsi="Times New Roman"/>
          <w:b/>
          <w:sz w:val="36"/>
          <w:szCs w:val="36"/>
          <w:lang w:val="en-US"/>
        </w:rPr>
        <w:t>Research on the safety of intersections for vehicle movement</w:t>
      </w:r>
    </w:p>
    <w:p w:rsidR="004054B7" w:rsidRPr="00563B51" w:rsidRDefault="00221747" w:rsidP="00182ECA">
      <w:pPr>
        <w:spacing w:before="240" w:after="200" w:line="240" w:lineRule="auto"/>
        <w:jc w:val="center"/>
        <w:rPr>
          <w:rFonts w:ascii="Times New Roman" w:eastAsia="Times New Roman" w:hAnsi="Times New Roman"/>
          <w:sz w:val="28"/>
          <w:szCs w:val="28"/>
          <w:lang w:val="uz-Cyrl-UZ" w:eastAsia="ru-RU"/>
        </w:rPr>
      </w:pPr>
      <w:r w:rsidRPr="00563B51">
        <w:rPr>
          <w:rFonts w:ascii="Times New Roman" w:eastAsia="Times New Roman" w:hAnsi="Times New Roman"/>
          <w:sz w:val="28"/>
          <w:szCs w:val="28"/>
          <w:lang w:val="en-US" w:eastAsia="ru-RU"/>
        </w:rPr>
        <w:t xml:space="preserve">Rustam </w:t>
      </w:r>
      <w:r w:rsidR="004054B7" w:rsidRPr="00563B51">
        <w:rPr>
          <w:rFonts w:ascii="Times New Roman" w:eastAsia="Times New Roman" w:hAnsi="Times New Roman"/>
          <w:sz w:val="28"/>
          <w:szCs w:val="28"/>
          <w:lang w:val="en-US" w:eastAsia="ru-RU"/>
        </w:rPr>
        <w:t>Samatov,</w:t>
      </w:r>
      <w:r w:rsidR="004054B7" w:rsidRPr="00563B51">
        <w:rPr>
          <w:rFonts w:ascii="Times New Roman" w:eastAsia="Times New Roman" w:hAnsi="Times New Roman"/>
          <w:i/>
          <w:sz w:val="28"/>
          <w:szCs w:val="28"/>
          <w:lang w:val="en-US" w:eastAsia="ru-RU"/>
        </w:rPr>
        <w:t xml:space="preserve"> </w:t>
      </w:r>
      <w:r w:rsidR="004054B7" w:rsidRPr="00563B51">
        <w:rPr>
          <w:rFonts w:ascii="Times New Roman" w:eastAsia="Times New Roman" w:hAnsi="Times New Roman"/>
          <w:sz w:val="28"/>
          <w:szCs w:val="28"/>
          <w:lang w:val="en-US" w:eastAsia="ru-RU"/>
        </w:rPr>
        <w:t>A</w:t>
      </w:r>
      <w:r w:rsidR="00FE52D6" w:rsidRPr="00563B51">
        <w:rPr>
          <w:rFonts w:ascii="Times New Roman" w:eastAsia="Times New Roman" w:hAnsi="Times New Roman"/>
          <w:sz w:val="28"/>
          <w:szCs w:val="28"/>
          <w:lang w:val="en-US" w:eastAsia="ru-RU"/>
        </w:rPr>
        <w:t xml:space="preserve">zimjon </w:t>
      </w:r>
      <w:r w:rsidR="004054B7" w:rsidRPr="00563B51">
        <w:rPr>
          <w:rFonts w:ascii="Times New Roman" w:eastAsia="Times New Roman" w:hAnsi="Times New Roman"/>
          <w:sz w:val="28"/>
          <w:szCs w:val="28"/>
          <w:lang w:val="en-US" w:eastAsia="ru-RU"/>
        </w:rPr>
        <w:t>Rakhmanov,</w:t>
      </w:r>
      <w:r w:rsidR="004054B7" w:rsidRPr="00563B51">
        <w:rPr>
          <w:rFonts w:ascii="Times New Roman" w:eastAsia="Times New Roman" w:hAnsi="Times New Roman"/>
          <w:i/>
          <w:sz w:val="28"/>
          <w:szCs w:val="28"/>
          <w:lang w:val="en-US" w:eastAsia="ru-RU"/>
        </w:rPr>
        <w:t xml:space="preserve"> </w:t>
      </w:r>
      <w:r w:rsidR="00FE52D6" w:rsidRPr="00563B51">
        <w:rPr>
          <w:rFonts w:ascii="Times New Roman" w:eastAsia="Times New Roman" w:hAnsi="Times New Roman"/>
          <w:sz w:val="28"/>
          <w:szCs w:val="28"/>
          <w:lang w:val="en-US" w:eastAsia="ru-RU"/>
        </w:rPr>
        <w:t xml:space="preserve">Nodir </w:t>
      </w:r>
      <w:r w:rsidR="004054B7" w:rsidRPr="00563B51">
        <w:rPr>
          <w:rFonts w:ascii="Times New Roman" w:eastAsia="Times New Roman" w:hAnsi="Times New Roman"/>
          <w:sz w:val="28"/>
          <w:szCs w:val="28"/>
          <w:lang w:val="en-US" w:eastAsia="ru-RU"/>
        </w:rPr>
        <w:t>Tursunov</w:t>
      </w:r>
      <w:r w:rsidR="00881C9A">
        <w:rPr>
          <w:rFonts w:ascii="Times New Roman" w:eastAsia="Times New Roman" w:hAnsi="Times New Roman"/>
          <w:sz w:val="28"/>
          <w:szCs w:val="28"/>
          <w:lang w:val="en-US" w:eastAsia="ru-RU"/>
        </w:rPr>
        <w:t xml:space="preserve"> </w:t>
      </w:r>
      <w:r w:rsidR="00563B51" w:rsidRPr="00563B51">
        <w:rPr>
          <w:rFonts w:ascii="Times New Roman" w:eastAsia="Times New Roman" w:hAnsi="Times New Roman"/>
          <w:sz w:val="28"/>
          <w:szCs w:val="28"/>
          <w:vertAlign w:val="superscript"/>
          <w:lang w:val="en-US" w:eastAsia="ru-RU"/>
        </w:rPr>
        <w:t>a)</w:t>
      </w:r>
      <w:r w:rsidR="007B71F4" w:rsidRPr="00563B51">
        <w:rPr>
          <w:rFonts w:ascii="Times New Roman" w:eastAsia="Times New Roman" w:hAnsi="Times New Roman"/>
          <w:sz w:val="28"/>
          <w:szCs w:val="28"/>
          <w:lang w:val="en-US" w:eastAsia="ru-RU"/>
        </w:rPr>
        <w:t>,</w:t>
      </w:r>
      <w:r w:rsidR="006F00C6" w:rsidRPr="00563B51">
        <w:rPr>
          <w:rFonts w:ascii="Times New Roman" w:hAnsi="Times New Roman"/>
          <w:iCs/>
          <w:color w:val="000000"/>
          <w:sz w:val="28"/>
          <w:szCs w:val="28"/>
          <w:lang w:val="en-US"/>
        </w:rPr>
        <w:t xml:space="preserve"> </w:t>
      </w:r>
      <w:proofErr w:type="spellStart"/>
      <w:r w:rsidR="00563B51" w:rsidRPr="00563B51">
        <w:rPr>
          <w:rFonts w:ascii="Times New Roman" w:hAnsi="Times New Roman"/>
          <w:iCs/>
          <w:color w:val="000000"/>
          <w:sz w:val="28"/>
          <w:szCs w:val="28"/>
          <w:lang w:val="en-US"/>
        </w:rPr>
        <w:t>Erkinjon</w:t>
      </w:r>
      <w:proofErr w:type="spellEnd"/>
      <w:r w:rsidR="00563B51" w:rsidRPr="00563B51">
        <w:rPr>
          <w:rFonts w:ascii="Times New Roman" w:hAnsi="Times New Roman"/>
          <w:iCs/>
          <w:color w:val="000000"/>
          <w:sz w:val="28"/>
          <w:szCs w:val="28"/>
          <w:lang w:val="en-US"/>
        </w:rPr>
        <w:t xml:space="preserve"> Abdusamatov</w:t>
      </w:r>
    </w:p>
    <w:p w:rsidR="008D43C1" w:rsidRPr="00182ECA" w:rsidRDefault="008D43C1" w:rsidP="00563B51">
      <w:pPr>
        <w:spacing w:before="240" w:after="200" w:line="240" w:lineRule="auto"/>
        <w:jc w:val="center"/>
        <w:rPr>
          <w:rFonts w:ascii="Times New Roman" w:hAnsi="Times New Roman"/>
          <w:i/>
          <w:iCs/>
          <w:sz w:val="20"/>
          <w:szCs w:val="20"/>
          <w:lang w:val="en-US"/>
        </w:rPr>
      </w:pPr>
      <w:r w:rsidRPr="00182ECA">
        <w:rPr>
          <w:rFonts w:ascii="Times New Roman" w:hAnsi="Times New Roman"/>
          <w:i/>
          <w:iCs/>
          <w:sz w:val="20"/>
          <w:szCs w:val="20"/>
          <w:lang w:val="en-US"/>
        </w:rPr>
        <w:t>Tashkent State Transport University, Tashkent, Uzbekistan</w:t>
      </w:r>
    </w:p>
    <w:p w:rsidR="00561DAF" w:rsidRPr="00563B51" w:rsidRDefault="00563B51" w:rsidP="00182ECA">
      <w:pPr>
        <w:spacing w:before="200" w:after="200" w:line="240" w:lineRule="auto"/>
        <w:jc w:val="center"/>
        <w:rPr>
          <w:rFonts w:ascii="Times New Roman" w:eastAsia="Times New Roman" w:hAnsi="Times New Roman"/>
          <w:i/>
          <w:sz w:val="18"/>
          <w:szCs w:val="18"/>
          <w:lang w:val="uz-Cyrl-UZ" w:eastAsia="uz-Cyrl-UZ"/>
        </w:rPr>
      </w:pPr>
      <w:r w:rsidRPr="00563B51">
        <w:rPr>
          <w:rFonts w:ascii="Times New Roman" w:hAnsi="Times New Roman"/>
          <w:i/>
          <w:szCs w:val="18"/>
          <w:vertAlign w:val="superscript"/>
          <w:lang w:val="en-US"/>
        </w:rPr>
        <w:t>a)</w:t>
      </w:r>
      <w:r w:rsidRPr="00563B51">
        <w:rPr>
          <w:rFonts w:ascii="Times New Roman" w:hAnsi="Times New Roman"/>
          <w:i/>
          <w:szCs w:val="18"/>
          <w:lang w:val="en-US"/>
        </w:rPr>
        <w:t xml:space="preserve"> Corresponding author</w:t>
      </w:r>
      <w:r w:rsidRPr="00563B51">
        <w:rPr>
          <w:rFonts w:ascii="Times New Roman" w:eastAsia="Times New Roman" w:hAnsi="Times New Roman"/>
          <w:i/>
          <w:iCs/>
          <w:sz w:val="18"/>
          <w:szCs w:val="18"/>
          <w:vertAlign w:val="superscript"/>
          <w:lang w:val="en-US" w:eastAsia="uz-Cyrl-UZ"/>
        </w:rPr>
        <w:t xml:space="preserve">  </w:t>
      </w:r>
      <w:hyperlink r:id="rId8" w:history="1">
        <w:r w:rsidR="008D43C1" w:rsidRPr="00563B51">
          <w:rPr>
            <w:rStyle w:val="a3"/>
            <w:rFonts w:ascii="Times New Roman" w:eastAsia="Times New Roman" w:hAnsi="Times New Roman"/>
            <w:i/>
            <w:iCs/>
            <w:sz w:val="18"/>
            <w:szCs w:val="18"/>
            <w:lang w:val="en-US" w:eastAsia="uz-Cyrl-UZ"/>
          </w:rPr>
          <w:t>tursunovnodir7069@gmail.com</w:t>
        </w:r>
      </w:hyperlink>
    </w:p>
    <w:p w:rsidR="004054B7" w:rsidRDefault="00221747" w:rsidP="009A3D71">
      <w:pPr>
        <w:tabs>
          <w:tab w:val="left" w:pos="0"/>
          <w:tab w:val="left" w:pos="851"/>
          <w:tab w:val="left" w:pos="7088"/>
          <w:tab w:val="left" w:pos="7938"/>
        </w:tabs>
        <w:spacing w:before="360" w:after="360" w:line="240" w:lineRule="auto"/>
        <w:ind w:left="284" w:right="284"/>
        <w:jc w:val="both"/>
        <w:rPr>
          <w:rFonts w:ascii="Times New Roman" w:hAnsi="Times New Roman"/>
          <w:sz w:val="20"/>
          <w:szCs w:val="20"/>
          <w:lang w:val="en-US"/>
        </w:rPr>
      </w:pPr>
      <w:r w:rsidRPr="00221747">
        <w:rPr>
          <w:rFonts w:ascii="Times New Roman" w:hAnsi="Times New Roman"/>
          <w:b/>
          <w:bCs/>
          <w:iCs/>
          <w:kern w:val="2"/>
          <w:sz w:val="18"/>
          <w:lang w:val="en-US"/>
        </w:rPr>
        <w:t>Abstract:</w:t>
      </w:r>
      <w:r w:rsidR="00F83269">
        <w:rPr>
          <w:rFonts w:ascii="Times New Roman" w:hAnsi="Times New Roman"/>
          <w:bCs/>
          <w:iCs/>
          <w:kern w:val="2"/>
          <w:sz w:val="24"/>
          <w:lang w:val="en-US"/>
        </w:rPr>
        <w:t xml:space="preserve"> </w:t>
      </w:r>
      <w:r w:rsidR="00A546C2" w:rsidRPr="00A546C2">
        <w:rPr>
          <w:rFonts w:ascii="Times New Roman" w:hAnsi="Times New Roman"/>
          <w:sz w:val="20"/>
          <w:szCs w:val="20"/>
          <w:lang w:val="en-US"/>
        </w:rPr>
        <w:t xml:space="preserve">Another intersection was studied at the </w:t>
      </w:r>
      <w:proofErr w:type="spellStart"/>
      <w:r w:rsidR="00A546C2" w:rsidRPr="00A546C2">
        <w:rPr>
          <w:rFonts w:ascii="Times New Roman" w:hAnsi="Times New Roman"/>
          <w:sz w:val="20"/>
          <w:szCs w:val="20"/>
          <w:lang w:val="en-US"/>
        </w:rPr>
        <w:t>crossrail</w:t>
      </w:r>
      <w:proofErr w:type="spellEnd"/>
      <w:r w:rsidR="00A546C2" w:rsidRPr="00A546C2">
        <w:rPr>
          <w:rFonts w:ascii="Times New Roman" w:hAnsi="Times New Roman"/>
          <w:sz w:val="20"/>
          <w:szCs w:val="20"/>
          <w:lang w:val="en-US"/>
        </w:rPr>
        <w:t xml:space="preserve"> rate of the </w:t>
      </w:r>
      <w:proofErr w:type="spellStart"/>
      <w:r w:rsidR="00A546C2" w:rsidRPr="00A546C2">
        <w:rPr>
          <w:rFonts w:ascii="Times New Roman" w:hAnsi="Times New Roman"/>
          <w:sz w:val="20"/>
          <w:szCs w:val="20"/>
          <w:lang w:val="en-US"/>
        </w:rPr>
        <w:t>crossrail</w:t>
      </w:r>
      <w:proofErr w:type="spellEnd"/>
      <w:r w:rsidR="00A546C2" w:rsidRPr="00A546C2">
        <w:rPr>
          <w:rFonts w:ascii="Times New Roman" w:hAnsi="Times New Roman"/>
          <w:sz w:val="20"/>
          <w:szCs w:val="20"/>
          <w:lang w:val="en-US"/>
        </w:rPr>
        <w:t xml:space="preserve"> rate using the destruction of vehicle traffic movement in the crossroads. The security of the intersection and road conspirations is due to the number of dangerous points there, the traffic corner depends on the angle of intersection, the number of traffic, added and separated transportation. </w:t>
      </w:r>
      <w:r w:rsidR="00BD222C" w:rsidRPr="00BD222C">
        <w:rPr>
          <w:rFonts w:ascii="Times New Roman" w:hAnsi="Times New Roman"/>
          <w:sz w:val="20"/>
          <w:szCs w:val="20"/>
          <w:lang w:val="en-US"/>
        </w:rPr>
        <w:t>The safety indicator characterizing the frequency of road traffic accidents occurring at intersections has been analyzed.</w:t>
      </w:r>
      <w:r w:rsidR="00A546C2" w:rsidRPr="00A546C2">
        <w:rPr>
          <w:rFonts w:ascii="Times New Roman" w:hAnsi="Times New Roman"/>
          <w:sz w:val="20"/>
          <w:szCs w:val="20"/>
          <w:lang w:val="en-US"/>
        </w:rPr>
        <w:t xml:space="preserve"> Road safety was assessed in the streets of the streets of </w:t>
      </w:r>
      <w:proofErr w:type="spellStart"/>
      <w:r w:rsidR="00A546C2" w:rsidRPr="00A546C2">
        <w:rPr>
          <w:rFonts w:ascii="Times New Roman" w:hAnsi="Times New Roman"/>
          <w:sz w:val="20"/>
          <w:szCs w:val="20"/>
          <w:lang w:val="en-US"/>
        </w:rPr>
        <w:t>Parkent</w:t>
      </w:r>
      <w:proofErr w:type="spellEnd"/>
      <w:r w:rsidR="00A546C2" w:rsidRPr="00A546C2">
        <w:rPr>
          <w:rFonts w:ascii="Times New Roman" w:hAnsi="Times New Roman"/>
          <w:sz w:val="20"/>
          <w:szCs w:val="20"/>
          <w:lang w:val="en-US"/>
        </w:rPr>
        <w:t xml:space="preserve"> Street and Mirzo Ulugbek. According to the study, the risk level of this intersection is 4.81, this area is considered to be low dangerous. A multifaceted approach is needed to ensure security: education, infrastructure improvement, practical experience, collaborative and constant research </w:t>
      </w:r>
      <w:proofErr w:type="gramStart"/>
      <w:r w:rsidR="00A546C2" w:rsidRPr="00A546C2">
        <w:rPr>
          <w:rFonts w:ascii="Times New Roman" w:hAnsi="Times New Roman"/>
          <w:sz w:val="20"/>
          <w:szCs w:val="20"/>
          <w:lang w:val="en-US"/>
        </w:rPr>
        <w:t>helps</w:t>
      </w:r>
      <w:proofErr w:type="gramEnd"/>
      <w:r w:rsidR="00A546C2" w:rsidRPr="00A546C2">
        <w:rPr>
          <w:rFonts w:ascii="Times New Roman" w:hAnsi="Times New Roman"/>
          <w:sz w:val="20"/>
          <w:szCs w:val="20"/>
          <w:lang w:val="en-US"/>
        </w:rPr>
        <w:t xml:space="preserve"> to improve the safety of all road users. As a result, the number of conflicts is aimed at reducing and creating an </w:t>
      </w:r>
      <w:proofErr w:type="gramStart"/>
      <w:r w:rsidR="00A546C2" w:rsidRPr="00A546C2">
        <w:rPr>
          <w:rFonts w:ascii="Times New Roman" w:hAnsi="Times New Roman"/>
          <w:sz w:val="20"/>
          <w:szCs w:val="20"/>
          <w:lang w:val="en-US"/>
        </w:rPr>
        <w:t>accidental territories</w:t>
      </w:r>
      <w:proofErr w:type="gramEnd"/>
      <w:r w:rsidR="00A546C2" w:rsidRPr="00A546C2">
        <w:rPr>
          <w:rFonts w:ascii="Times New Roman" w:hAnsi="Times New Roman"/>
          <w:sz w:val="20"/>
          <w:szCs w:val="20"/>
          <w:lang w:val="en-US"/>
        </w:rPr>
        <w:t xml:space="preserve">. The article also emphasizes the importance of modern technologies, including intelligent traffic lights and pedestrian identification systems. </w:t>
      </w:r>
      <w:r w:rsidR="00BD222C" w:rsidRPr="00BD222C">
        <w:rPr>
          <w:rFonts w:ascii="Times New Roman" w:hAnsi="Times New Roman"/>
          <w:sz w:val="20"/>
          <w:szCs w:val="20"/>
          <w:lang w:val="en-US"/>
        </w:rPr>
        <w:t>Such technological advancements contribute significantly to the establishment of secure transportation networks and the preservation of driver and pedestrian safety.</w:t>
      </w:r>
    </w:p>
    <w:p w:rsidR="00563B51" w:rsidRPr="00C50F33" w:rsidRDefault="00563B51" w:rsidP="00563B51">
      <w:pPr>
        <w:pStyle w:val="a4"/>
        <w:spacing w:before="240" w:beforeAutospacing="0" w:after="240" w:afterAutospacing="0"/>
        <w:ind w:firstLine="284"/>
        <w:jc w:val="center"/>
        <w:rPr>
          <w:b/>
          <w:lang w:val="en-US" w:eastAsia="uz-Cyrl-UZ"/>
        </w:rPr>
      </w:pPr>
      <w:r w:rsidRPr="00C50F33">
        <w:rPr>
          <w:b/>
          <w:lang w:val="en-US" w:eastAsia="uz-Cyrl-UZ"/>
        </w:rPr>
        <w:t>INTRODUCTION</w:t>
      </w:r>
    </w:p>
    <w:p w:rsidR="00BD222C" w:rsidRPr="00A546C2" w:rsidRDefault="00A546C2" w:rsidP="00563B51">
      <w:pPr>
        <w:pStyle w:val="a7"/>
        <w:ind w:firstLine="284"/>
        <w:jc w:val="both"/>
        <w:rPr>
          <w:rFonts w:ascii="Times New Roman" w:hAnsi="Times New Roman"/>
          <w:caps w:val="0"/>
          <w:spacing w:val="-2"/>
          <w:sz w:val="20"/>
          <w:lang w:val="en-US"/>
        </w:rPr>
      </w:pPr>
      <w:r w:rsidRPr="00A546C2">
        <w:rPr>
          <w:rFonts w:ascii="Times New Roman" w:hAnsi="Times New Roman"/>
          <w:caps w:val="0"/>
          <w:spacing w:val="-2"/>
          <w:sz w:val="20"/>
          <w:lang w:val="en-US"/>
        </w:rPr>
        <w:t>Ensuring road safety in the XXI century is one of the current problems on the global issue. The acceleration of urban planning and the increase in the number of cars is demanding a serious focus of road safety even with the efficiency of the transport system. Especially one of the most common areas of road accidents, especially the intersections of road flows. At the crossroads, the multidisciplinary action of the movement, the multidisciplinary movement, traffic lights and symbols will be likely to occur dangerous situations due to the complexity of the management system.</w:t>
      </w:r>
    </w:p>
    <w:p w:rsidR="00A546C2" w:rsidRPr="00A546C2" w:rsidRDefault="00BD222C" w:rsidP="00563B51">
      <w:pPr>
        <w:pStyle w:val="a7"/>
        <w:ind w:firstLine="284"/>
        <w:jc w:val="both"/>
        <w:rPr>
          <w:rFonts w:ascii="Times New Roman" w:hAnsi="Times New Roman"/>
          <w:caps w:val="0"/>
          <w:spacing w:val="-2"/>
          <w:sz w:val="20"/>
          <w:lang w:val="en-US"/>
        </w:rPr>
      </w:pPr>
      <w:r w:rsidRPr="00BD222C">
        <w:rPr>
          <w:rFonts w:ascii="Times New Roman" w:hAnsi="Times New Roman"/>
          <w:caps w:val="0"/>
          <w:spacing w:val="-2"/>
          <w:sz w:val="20"/>
          <w:lang w:val="en-US"/>
        </w:rPr>
        <w:t>Recent trends indicate a significant rise in the urban population and vehicle fleet size within the city of Tashkent.</w:t>
      </w:r>
      <w:r w:rsidR="00A546C2" w:rsidRPr="00A546C2">
        <w:rPr>
          <w:rFonts w:ascii="Times New Roman" w:hAnsi="Times New Roman"/>
          <w:caps w:val="0"/>
          <w:spacing w:val="-2"/>
          <w:sz w:val="20"/>
          <w:lang w:val="en-US"/>
        </w:rPr>
        <w:t xml:space="preserve"> </w:t>
      </w:r>
      <w:r w:rsidRPr="00BD222C">
        <w:rPr>
          <w:rFonts w:ascii="Times New Roman" w:hAnsi="Times New Roman"/>
          <w:caps w:val="0"/>
          <w:spacing w:val="-2"/>
          <w:sz w:val="20"/>
          <w:lang w:val="en-US"/>
        </w:rPr>
        <w:t>Over the last decade, the urban vehicle fleet has expanded from 250,000 to 510,000 units, reflecting a twofold increase in motorization levels.</w:t>
      </w:r>
      <w:r>
        <w:rPr>
          <w:rFonts w:ascii="Times New Roman" w:hAnsi="Times New Roman"/>
          <w:caps w:val="0"/>
          <w:spacing w:val="-2"/>
          <w:sz w:val="20"/>
          <w:lang w:val="en-US"/>
        </w:rPr>
        <w:t xml:space="preserve"> </w:t>
      </w:r>
      <w:r w:rsidR="00A546C2" w:rsidRPr="00A546C2">
        <w:rPr>
          <w:rFonts w:ascii="Times New Roman" w:hAnsi="Times New Roman"/>
          <w:caps w:val="0"/>
          <w:spacing w:val="-2"/>
          <w:sz w:val="20"/>
          <w:lang w:val="en-US"/>
        </w:rPr>
        <w:t xml:space="preserve">According to the statistics, the number of cars related to the population of Tashkent exceeded half a million. </w:t>
      </w:r>
      <w:r w:rsidRPr="00BD222C">
        <w:rPr>
          <w:rFonts w:ascii="Times New Roman" w:hAnsi="Times New Roman"/>
          <w:caps w:val="0"/>
          <w:spacing w:val="-2"/>
          <w:sz w:val="20"/>
          <w:lang w:val="en-US"/>
        </w:rPr>
        <w:t>As of January 1, the number of privately owned vehicles in Tashkent reached 562.1 thousand units, reflecting an annual increase of 94.9 thousand compared to the same date of the previous year.</w:t>
      </w:r>
      <w:r>
        <w:rPr>
          <w:rFonts w:ascii="Times New Roman" w:hAnsi="Times New Roman"/>
          <w:caps w:val="0"/>
          <w:spacing w:val="-2"/>
          <w:sz w:val="20"/>
          <w:lang w:val="en-US"/>
        </w:rPr>
        <w:t xml:space="preserve"> </w:t>
      </w:r>
      <w:r w:rsidRPr="00BD222C">
        <w:rPr>
          <w:rFonts w:ascii="Times New Roman" w:hAnsi="Times New Roman"/>
          <w:caps w:val="0"/>
          <w:spacing w:val="-2"/>
          <w:sz w:val="20"/>
          <w:lang w:val="en-US"/>
        </w:rPr>
        <w:t>Consequently, the development of transport infrastructure is being systematically implemented to accommodate the growing mobility demand.</w:t>
      </w:r>
      <w:r w:rsidR="00A546C2" w:rsidRPr="00A546C2">
        <w:rPr>
          <w:rFonts w:ascii="Times New Roman" w:hAnsi="Times New Roman"/>
          <w:caps w:val="0"/>
          <w:spacing w:val="-2"/>
          <w:sz w:val="20"/>
          <w:lang w:val="en-US"/>
        </w:rPr>
        <w:t xml:space="preserve"> New roads, bridges, and ground </w:t>
      </w:r>
      <w:proofErr w:type="spellStart"/>
      <w:r w:rsidR="00A546C2" w:rsidRPr="00A546C2">
        <w:rPr>
          <w:rFonts w:ascii="Times New Roman" w:hAnsi="Times New Roman"/>
          <w:caps w:val="0"/>
          <w:spacing w:val="-2"/>
          <w:sz w:val="20"/>
          <w:lang w:val="en-US"/>
        </w:rPr>
        <w:t>metust</w:t>
      </w:r>
      <w:proofErr w:type="spellEnd"/>
      <w:r w:rsidR="00A546C2" w:rsidRPr="00A546C2">
        <w:rPr>
          <w:rFonts w:ascii="Times New Roman" w:hAnsi="Times New Roman"/>
          <w:caps w:val="0"/>
          <w:spacing w:val="-2"/>
          <w:sz w:val="20"/>
          <w:lang w:val="en-US"/>
        </w:rPr>
        <w:t xml:space="preserve"> are being built. In particular, this year, the first stage of 2 UNDP, Tashkent station "</w:t>
      </w:r>
      <w:proofErr w:type="spellStart"/>
      <w:r w:rsidR="00A546C2" w:rsidRPr="00A546C2">
        <w:rPr>
          <w:rFonts w:ascii="Times New Roman" w:hAnsi="Times New Roman"/>
          <w:caps w:val="0"/>
          <w:spacing w:val="-2"/>
          <w:sz w:val="20"/>
          <w:lang w:val="en-US"/>
        </w:rPr>
        <w:t>Yunusabad</w:t>
      </w:r>
      <w:proofErr w:type="spellEnd"/>
      <w:r w:rsidR="00A546C2" w:rsidRPr="00A546C2">
        <w:rPr>
          <w:rFonts w:ascii="Times New Roman" w:hAnsi="Times New Roman"/>
          <w:caps w:val="0"/>
          <w:spacing w:val="-2"/>
          <w:sz w:val="20"/>
          <w:lang w:val="en-US"/>
        </w:rPr>
        <w:t>" was launched. 56 routes were optimized by public transport. As a result, the transport service of 170,000 people improved, their time to transport traffic decreased by an average of 15-20 minutes. But many loads in the streets of the capital, there are enough deficiencies in regulating road traffic. The traffic congestion is growing from year to year.</w:t>
      </w:r>
    </w:p>
    <w:p w:rsidR="008335D2" w:rsidRDefault="00BD222C" w:rsidP="00563B51">
      <w:pPr>
        <w:pStyle w:val="a7"/>
        <w:ind w:firstLine="284"/>
        <w:jc w:val="both"/>
        <w:rPr>
          <w:rFonts w:ascii="Times New Roman" w:hAnsi="Times New Roman"/>
          <w:caps w:val="0"/>
          <w:spacing w:val="-2"/>
          <w:sz w:val="20"/>
          <w:lang w:val="en-US"/>
        </w:rPr>
      </w:pPr>
      <w:r w:rsidRPr="00BD222C">
        <w:rPr>
          <w:rFonts w:ascii="Times New Roman" w:hAnsi="Times New Roman"/>
          <w:caps w:val="0"/>
          <w:spacing w:val="-2"/>
          <w:sz w:val="20"/>
          <w:lang w:val="en-US"/>
        </w:rPr>
        <w:t xml:space="preserve">On January 19, 2024, the Republic of Uzbekistan adopted the Law “On Traffic”, regulating road safety and traffic management throughout the country. </w:t>
      </w:r>
      <w:r w:rsidR="00A546C2" w:rsidRPr="00A546C2">
        <w:rPr>
          <w:rFonts w:ascii="Times New Roman" w:hAnsi="Times New Roman"/>
          <w:caps w:val="0"/>
          <w:spacing w:val="-2"/>
          <w:sz w:val="20"/>
          <w:lang w:val="en-US"/>
        </w:rPr>
        <w:t>[1</w:t>
      </w:r>
      <w:r w:rsidR="00B600EA">
        <w:rPr>
          <w:rFonts w:ascii="Times New Roman" w:hAnsi="Times New Roman"/>
          <w:caps w:val="0"/>
          <w:spacing w:val="-2"/>
          <w:sz w:val="20"/>
          <w:lang w:val="en-US"/>
        </w:rPr>
        <w:t>-6</w:t>
      </w:r>
      <w:r w:rsidR="00A546C2" w:rsidRPr="00A546C2">
        <w:rPr>
          <w:rFonts w:ascii="Times New Roman" w:hAnsi="Times New Roman"/>
          <w:caps w:val="0"/>
          <w:spacing w:val="-2"/>
          <w:sz w:val="20"/>
          <w:lang w:val="en-US"/>
        </w:rPr>
        <w:t xml:space="preserve">] </w:t>
      </w:r>
      <w:r w:rsidR="008335D2" w:rsidRPr="008335D2">
        <w:rPr>
          <w:rFonts w:ascii="Times New Roman" w:hAnsi="Times New Roman"/>
          <w:caps w:val="0"/>
          <w:spacing w:val="-2"/>
          <w:sz w:val="20"/>
          <w:lang w:val="en-US"/>
        </w:rPr>
        <w:t>Road safety remains a critical concern, emphasizing that the protection of citizens’ lives and health through safe transportation systems is among the core duties of the state.</w:t>
      </w:r>
    </w:p>
    <w:p w:rsidR="002A45A8" w:rsidRDefault="00A546C2" w:rsidP="00563B51">
      <w:pPr>
        <w:pStyle w:val="a7"/>
        <w:ind w:firstLine="284"/>
        <w:jc w:val="both"/>
        <w:rPr>
          <w:rFonts w:ascii="Times New Roman" w:hAnsi="Times New Roman"/>
          <w:caps w:val="0"/>
          <w:spacing w:val="-2"/>
          <w:sz w:val="20"/>
          <w:lang w:val="en-US"/>
        </w:rPr>
      </w:pPr>
      <w:r w:rsidRPr="00A546C2">
        <w:rPr>
          <w:rFonts w:ascii="Times New Roman" w:hAnsi="Times New Roman"/>
          <w:caps w:val="0"/>
          <w:spacing w:val="-2"/>
          <w:sz w:val="20"/>
          <w:lang w:val="en-US"/>
        </w:rPr>
        <w:t xml:space="preserve">Tashkent has more than 500 large </w:t>
      </w:r>
      <w:proofErr w:type="spellStart"/>
      <w:r w:rsidRPr="00A546C2">
        <w:rPr>
          <w:rFonts w:ascii="Times New Roman" w:hAnsi="Times New Roman"/>
          <w:caps w:val="0"/>
          <w:spacing w:val="-2"/>
          <w:sz w:val="20"/>
          <w:lang w:val="en-US"/>
        </w:rPr>
        <w:t>crossrets</w:t>
      </w:r>
      <w:proofErr w:type="spellEnd"/>
      <w:r w:rsidRPr="00A546C2">
        <w:rPr>
          <w:rFonts w:ascii="Times New Roman" w:hAnsi="Times New Roman"/>
          <w:caps w:val="0"/>
          <w:spacing w:val="-2"/>
          <w:sz w:val="20"/>
          <w:lang w:val="en-US"/>
        </w:rPr>
        <w:t xml:space="preserve">, including 200 of which do not meet the ability to conduct vehicles and road requirements. Due to the lack of parking lot, cars are collected and interferes with flights. Due to all this, the increase in traffic, delays and traffic detention. This leads to a decrease in the connection speed, unfounded excess fuel, and automobile components and aggregates. All this affects the reduction of the efficiency of vehicles and the reduction of the speed of vehicles. </w:t>
      </w:r>
      <w:r w:rsidR="008335D2" w:rsidRPr="008335D2">
        <w:rPr>
          <w:rFonts w:ascii="Times New Roman" w:hAnsi="Times New Roman"/>
          <w:caps w:val="0"/>
          <w:spacing w:val="-2"/>
          <w:sz w:val="20"/>
          <w:lang w:val="en-US"/>
        </w:rPr>
        <w:t xml:space="preserve">Vehicle delays caused by congestion at intersections contribute to elevated noise levels, increased urban air pollution, and intensified emissions of fuel and lubricants. Therefore, it is essential to develop, improve, and </w:t>
      </w:r>
      <w:r w:rsidR="008335D2" w:rsidRPr="008335D2">
        <w:rPr>
          <w:rFonts w:ascii="Times New Roman" w:hAnsi="Times New Roman"/>
          <w:caps w:val="0"/>
          <w:spacing w:val="-2"/>
          <w:sz w:val="20"/>
          <w:lang w:val="en-US"/>
        </w:rPr>
        <w:lastRenderedPageBreak/>
        <w:t>implement a comprehensive set of organizational measures aimed at ensuring the efficient and safe flow o</w:t>
      </w:r>
      <w:r w:rsidR="008E2815">
        <w:rPr>
          <w:rFonts w:ascii="Times New Roman" w:hAnsi="Times New Roman"/>
          <w:caps w:val="0"/>
          <w:spacing w:val="-2"/>
          <w:sz w:val="20"/>
          <w:lang w:val="en-US"/>
        </w:rPr>
        <w:t>f traffic through intersections [</w:t>
      </w:r>
      <w:r w:rsidR="00B600EA">
        <w:rPr>
          <w:rFonts w:ascii="Times New Roman" w:hAnsi="Times New Roman"/>
          <w:caps w:val="0"/>
          <w:spacing w:val="-2"/>
          <w:sz w:val="20"/>
          <w:lang w:val="en-US"/>
        </w:rPr>
        <w:t>7-12</w:t>
      </w:r>
      <w:r w:rsidR="008E2815">
        <w:rPr>
          <w:rFonts w:ascii="Times New Roman" w:hAnsi="Times New Roman"/>
          <w:caps w:val="0"/>
          <w:spacing w:val="-2"/>
          <w:sz w:val="20"/>
          <w:lang w:val="en-US"/>
        </w:rPr>
        <w:t>].</w:t>
      </w:r>
    </w:p>
    <w:p w:rsidR="00563B51" w:rsidRPr="00C50F33" w:rsidRDefault="00563B51" w:rsidP="00563B51">
      <w:pPr>
        <w:spacing w:before="240" w:after="240" w:line="240" w:lineRule="auto"/>
        <w:ind w:firstLine="284"/>
        <w:jc w:val="center"/>
        <w:rPr>
          <w:rFonts w:ascii="Times New Roman" w:eastAsia="Times New Roman" w:hAnsi="Times New Roman"/>
          <w:b/>
          <w:sz w:val="24"/>
          <w:szCs w:val="24"/>
          <w:lang w:val="en-US" w:eastAsia="uz-Cyrl-UZ"/>
        </w:rPr>
      </w:pPr>
      <w:r w:rsidRPr="00C50F33">
        <w:rPr>
          <w:rFonts w:ascii="Times New Roman" w:eastAsia="Times New Roman" w:hAnsi="Times New Roman"/>
          <w:b/>
          <w:sz w:val="24"/>
          <w:szCs w:val="24"/>
          <w:lang w:val="en-US" w:eastAsia="uz-Cyrl-UZ"/>
        </w:rPr>
        <w:t>EXPERIMENTAL RESEARCH</w:t>
      </w:r>
    </w:p>
    <w:p w:rsidR="00A546C2" w:rsidRPr="00182ECA" w:rsidRDefault="00A546C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xml:space="preserve">Traffic safety is a state of traffic, reflecting the level of </w:t>
      </w:r>
      <w:r w:rsidR="008335D2" w:rsidRPr="00182ECA">
        <w:rPr>
          <w:rFonts w:ascii="Times New Roman" w:hAnsi="Times New Roman"/>
          <w:bCs/>
          <w:caps w:val="0"/>
          <w:sz w:val="20"/>
          <w:lang w:val="en-US"/>
        </w:rPr>
        <w:t>Road traffic accidents and their socio-economic, environmental, and public health consequences.</w:t>
      </w:r>
    </w:p>
    <w:p w:rsidR="008335D2" w:rsidRPr="00182ECA" w:rsidRDefault="008335D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A road traffic accident is an event occurring during the movement of a vehicle on a roadway, resulting in human casualties (injury or death), damage to vehicles, infrastructure, cargo, or other material assets.</w:t>
      </w:r>
    </w:p>
    <w:p w:rsidR="008335D2" w:rsidRPr="00182ECA" w:rsidRDefault="008335D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Traffic safety management encompasses a set of measures directed at eliminating the root causes of road traffic accidents and mitigating the severity of their consequences.</w:t>
      </w:r>
    </w:p>
    <w:p w:rsidR="00A546C2" w:rsidRPr="00182ECA" w:rsidRDefault="00A546C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xml:space="preserve">The intersections are one of the most important elements of the transport system, which </w:t>
      </w:r>
      <w:proofErr w:type="spellStart"/>
      <w:r w:rsidRPr="00182ECA">
        <w:rPr>
          <w:rFonts w:ascii="Times New Roman" w:hAnsi="Times New Roman"/>
          <w:bCs/>
          <w:caps w:val="0"/>
          <w:sz w:val="20"/>
          <w:lang w:val="en-US"/>
        </w:rPr>
        <w:t>ensue</w:t>
      </w:r>
      <w:proofErr w:type="spellEnd"/>
      <w:r w:rsidRPr="00182ECA">
        <w:rPr>
          <w:rFonts w:ascii="Times New Roman" w:hAnsi="Times New Roman"/>
          <w:bCs/>
          <w:caps w:val="0"/>
          <w:sz w:val="20"/>
          <w:lang w:val="en-US"/>
        </w:rPr>
        <w:t xml:space="preserve"> the safety of traffic is one of the important tasks. In the intersections of road accidents (OVER - the chances of traffic accidents increase when the road is not compliant or infrastructure. Therefore, this article will consider measures to assess and i</w:t>
      </w:r>
      <w:r w:rsidR="00EC07C0" w:rsidRPr="00182ECA">
        <w:rPr>
          <w:rFonts w:ascii="Times New Roman" w:hAnsi="Times New Roman"/>
          <w:bCs/>
          <w:caps w:val="0"/>
          <w:sz w:val="20"/>
          <w:lang w:val="en-US"/>
        </w:rPr>
        <w:t>mprove the s</w:t>
      </w:r>
      <w:r w:rsidR="00C62547" w:rsidRPr="00182ECA">
        <w:rPr>
          <w:rFonts w:ascii="Times New Roman" w:hAnsi="Times New Roman"/>
          <w:bCs/>
          <w:caps w:val="0"/>
          <w:sz w:val="20"/>
          <w:lang w:val="en-US"/>
        </w:rPr>
        <w:t xml:space="preserve">afety of </w:t>
      </w:r>
      <w:proofErr w:type="spellStart"/>
      <w:r w:rsidR="00C62547" w:rsidRPr="00182ECA">
        <w:rPr>
          <w:rFonts w:ascii="Times New Roman" w:hAnsi="Times New Roman"/>
          <w:bCs/>
          <w:caps w:val="0"/>
          <w:sz w:val="20"/>
          <w:lang w:val="en-US"/>
        </w:rPr>
        <w:t>crossrails</w:t>
      </w:r>
      <w:proofErr w:type="spellEnd"/>
      <w:r w:rsidR="00C62547" w:rsidRPr="00182ECA">
        <w:rPr>
          <w:rFonts w:ascii="Times New Roman" w:hAnsi="Times New Roman"/>
          <w:bCs/>
          <w:caps w:val="0"/>
          <w:sz w:val="20"/>
          <w:lang w:val="en-US"/>
        </w:rPr>
        <w:t xml:space="preserve"> [</w:t>
      </w:r>
      <w:r w:rsidR="00B600EA" w:rsidRPr="00182ECA">
        <w:rPr>
          <w:rFonts w:ascii="Times New Roman" w:hAnsi="Times New Roman"/>
          <w:bCs/>
          <w:caps w:val="0"/>
          <w:sz w:val="20"/>
          <w:lang w:val="en-US"/>
        </w:rPr>
        <w:t>13-19</w:t>
      </w:r>
      <w:r w:rsidR="00EC07C0" w:rsidRPr="00182ECA">
        <w:rPr>
          <w:rFonts w:ascii="Times New Roman" w:hAnsi="Times New Roman"/>
          <w:bCs/>
          <w:caps w:val="0"/>
          <w:sz w:val="20"/>
          <w:lang w:val="en-US"/>
        </w:rPr>
        <w:t>].</w:t>
      </w:r>
    </w:p>
    <w:p w:rsidR="00A546C2" w:rsidRPr="00182ECA" w:rsidRDefault="00A546C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The types of intersection and their safety are divided into the following types when the crossroads are structured:</w:t>
      </w:r>
    </w:p>
    <w:p w:rsidR="00A546C2" w:rsidRPr="00182ECA" w:rsidRDefault="00A546C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xml:space="preserve">• simple </w:t>
      </w:r>
      <w:proofErr w:type="spellStart"/>
      <w:r w:rsidRPr="00182ECA">
        <w:rPr>
          <w:rFonts w:ascii="Times New Roman" w:hAnsi="Times New Roman"/>
          <w:bCs/>
          <w:caps w:val="0"/>
          <w:sz w:val="20"/>
          <w:lang w:val="en-US"/>
        </w:rPr>
        <w:t>crossrets</w:t>
      </w:r>
      <w:proofErr w:type="spellEnd"/>
      <w:r w:rsidRPr="00182ECA">
        <w:rPr>
          <w:rFonts w:ascii="Times New Roman" w:hAnsi="Times New Roman"/>
          <w:bCs/>
          <w:caps w:val="0"/>
          <w:sz w:val="20"/>
          <w:lang w:val="en-US"/>
        </w:rPr>
        <w:t xml:space="preserve"> (four-way intersections);</w:t>
      </w:r>
    </w:p>
    <w:p w:rsidR="00A546C2" w:rsidRPr="00182ECA" w:rsidRDefault="00A546C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xml:space="preserve">• </w:t>
      </w:r>
      <w:proofErr w:type="spellStart"/>
      <w:r w:rsidRPr="00182ECA">
        <w:rPr>
          <w:rFonts w:ascii="Times New Roman" w:hAnsi="Times New Roman"/>
          <w:bCs/>
          <w:caps w:val="0"/>
          <w:sz w:val="20"/>
          <w:lang w:val="en-US"/>
        </w:rPr>
        <w:t>Woles</w:t>
      </w:r>
      <w:proofErr w:type="spellEnd"/>
      <w:r w:rsidRPr="00182ECA">
        <w:rPr>
          <w:rFonts w:ascii="Times New Roman" w:hAnsi="Times New Roman"/>
          <w:bCs/>
          <w:caps w:val="0"/>
          <w:sz w:val="20"/>
          <w:lang w:val="en-US"/>
        </w:rPr>
        <w:t xml:space="preserve"> moving intersections (detours);</w:t>
      </w:r>
    </w:p>
    <w:p w:rsidR="00A546C2" w:rsidRPr="00182ECA" w:rsidRDefault="00A546C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multi-level intersections (bridges and tunnels systems);</w:t>
      </w:r>
    </w:p>
    <w:p w:rsidR="00A546C2" w:rsidRPr="00182ECA" w:rsidRDefault="00A546C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The intersections controlled by signal (organized by traffic lights).</w:t>
      </w:r>
    </w:p>
    <w:p w:rsidR="00A546C2" w:rsidRPr="00182ECA" w:rsidRDefault="00A546C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xml:space="preserve">Each of this type of </w:t>
      </w:r>
      <w:proofErr w:type="spellStart"/>
      <w:r w:rsidRPr="00182ECA">
        <w:rPr>
          <w:rFonts w:ascii="Times New Roman" w:hAnsi="Times New Roman"/>
          <w:bCs/>
          <w:caps w:val="0"/>
          <w:sz w:val="20"/>
          <w:lang w:val="en-US"/>
        </w:rPr>
        <w:t>crossrails</w:t>
      </w:r>
      <w:proofErr w:type="spellEnd"/>
      <w:r w:rsidRPr="00182ECA">
        <w:rPr>
          <w:rFonts w:ascii="Times New Roman" w:hAnsi="Times New Roman"/>
          <w:bCs/>
          <w:caps w:val="0"/>
          <w:sz w:val="20"/>
          <w:lang w:val="en-US"/>
        </w:rPr>
        <w:t xml:space="preserve"> has its own unique security requirements and it is necessary to design and control them properly.</w:t>
      </w:r>
    </w:p>
    <w:p w:rsidR="00A546C2" w:rsidRPr="00182ECA" w:rsidRDefault="00A546C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The complexity of cross-class classification of intentions is evaluated on the basis of the following factors:</w:t>
      </w:r>
    </w:p>
    <w:p w:rsidR="008335D2" w:rsidRPr="00182ECA" w:rsidRDefault="00A546C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xml:space="preserve">• Number of routes - how many roads intersect at the crossroads </w:t>
      </w:r>
      <w:r w:rsidR="008335D2" w:rsidRPr="00182ECA">
        <w:rPr>
          <w:rFonts w:ascii="Times New Roman" w:hAnsi="Times New Roman"/>
          <w:bCs/>
          <w:caps w:val="0"/>
          <w:sz w:val="20"/>
          <w:lang w:val="en-US"/>
        </w:rPr>
        <w:t>and in what order is organized;</w:t>
      </w:r>
    </w:p>
    <w:p w:rsidR="008335D2" w:rsidRPr="00182ECA" w:rsidRDefault="008335D2" w:rsidP="00182ECA">
      <w:pPr>
        <w:pStyle w:val="a7"/>
        <w:numPr>
          <w:ilvl w:val="0"/>
          <w:numId w:val="8"/>
        </w:numPr>
        <w:ind w:left="0" w:firstLine="284"/>
        <w:jc w:val="both"/>
        <w:rPr>
          <w:rFonts w:ascii="Times New Roman" w:hAnsi="Times New Roman"/>
          <w:bCs/>
          <w:caps w:val="0"/>
          <w:sz w:val="20"/>
          <w:lang w:val="en-US"/>
        </w:rPr>
      </w:pPr>
      <w:r w:rsidRPr="00182ECA">
        <w:rPr>
          <w:rFonts w:ascii="Times New Roman" w:hAnsi="Times New Roman"/>
          <w:bCs/>
          <w:caps w:val="0"/>
          <w:sz w:val="20"/>
          <w:lang w:val="en-US"/>
        </w:rPr>
        <w:t>Traffic flow density refers to the number of vehicles passing through an intersection within a given time interval and the dynamics of their movement, including speed, headway, and traffic volume.</w:t>
      </w:r>
    </w:p>
    <w:p w:rsidR="00A546C2" w:rsidRPr="00182ECA" w:rsidRDefault="00A546C2" w:rsidP="00182ECA">
      <w:pPr>
        <w:pStyle w:val="a7"/>
        <w:numPr>
          <w:ilvl w:val="0"/>
          <w:numId w:val="8"/>
        </w:numPr>
        <w:ind w:left="0" w:firstLine="284"/>
        <w:jc w:val="both"/>
        <w:rPr>
          <w:rFonts w:ascii="Times New Roman" w:hAnsi="Times New Roman"/>
          <w:bCs/>
          <w:caps w:val="0"/>
          <w:sz w:val="20"/>
          <w:lang w:val="en-US"/>
        </w:rPr>
      </w:pPr>
      <w:r w:rsidRPr="00182ECA">
        <w:rPr>
          <w:rFonts w:ascii="Times New Roman" w:hAnsi="Times New Roman"/>
          <w:bCs/>
          <w:caps w:val="0"/>
          <w:sz w:val="20"/>
          <w:lang w:val="en-US"/>
        </w:rPr>
        <w:t>• The effectiveness of road signs and management systems is the presence of traffic lights, road signs and other means regulating the movement;</w:t>
      </w:r>
    </w:p>
    <w:p w:rsidR="00A546C2" w:rsidRPr="00182ECA" w:rsidRDefault="00A546C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Pedestrians and cycling movement - regulated by pedestrians and bike corridors.</w:t>
      </w:r>
    </w:p>
    <w:p w:rsidR="00A546C2" w:rsidRPr="00182ECA" w:rsidRDefault="00A546C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Complex intersection often requires the technological approaches to the safety of their safety.</w:t>
      </w:r>
    </w:p>
    <w:p w:rsidR="00A546C2" w:rsidRPr="00182ECA" w:rsidRDefault="00A546C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xml:space="preserve">Methodology for the safety of </w:t>
      </w:r>
      <w:proofErr w:type="spellStart"/>
      <w:r w:rsidRPr="00182ECA">
        <w:rPr>
          <w:rFonts w:ascii="Times New Roman" w:hAnsi="Times New Roman"/>
          <w:bCs/>
          <w:caps w:val="0"/>
          <w:sz w:val="20"/>
          <w:lang w:val="en-US"/>
        </w:rPr>
        <w:t>crossrails</w:t>
      </w:r>
      <w:proofErr w:type="spellEnd"/>
      <w:r w:rsidRPr="00182ECA">
        <w:rPr>
          <w:rFonts w:ascii="Times New Roman" w:hAnsi="Times New Roman"/>
          <w:bCs/>
          <w:caps w:val="0"/>
          <w:sz w:val="20"/>
          <w:lang w:val="en-US"/>
        </w:rPr>
        <w:t xml:space="preserve"> is carried out on the basis of the following criteria for intentions:</w:t>
      </w:r>
    </w:p>
    <w:p w:rsidR="00A546C2" w:rsidRPr="00182ECA" w:rsidRDefault="00A546C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Density of road traffic;</w:t>
      </w:r>
    </w:p>
    <w:p w:rsidR="00A546C2" w:rsidRPr="00182ECA" w:rsidRDefault="00A546C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Interaction of cars and pedestrians;</w:t>
      </w:r>
    </w:p>
    <w:p w:rsidR="00A546C2" w:rsidRPr="00182ECA" w:rsidRDefault="00A546C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Efficiency of road signs and traffic lights;</w:t>
      </w:r>
    </w:p>
    <w:p w:rsidR="00A546C2" w:rsidRPr="00182ECA" w:rsidRDefault="00A546C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Analysis of YTH statistics and causes.</w:t>
      </w:r>
    </w:p>
    <w:p w:rsidR="00A546C2" w:rsidRPr="00182ECA" w:rsidRDefault="00A546C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According to these factors, the security index of the intersection is determined and recommendations are developed.</w:t>
      </w:r>
    </w:p>
    <w:p w:rsidR="00A546C2" w:rsidRPr="00182ECA" w:rsidRDefault="00A546C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The following measures may be taken to ensure the safety of security strategies in the intersection:</w:t>
      </w:r>
    </w:p>
    <w:p w:rsidR="00A546C2" w:rsidRPr="00182ECA" w:rsidRDefault="00A546C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Improving road infrastructure (lines and modernization of road signs);</w:t>
      </w:r>
    </w:p>
    <w:p w:rsidR="00A546C2" w:rsidRPr="00182ECA" w:rsidRDefault="00A546C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Introduction of smart transport systems (smart traffic lights, automatic control of transport flow);</w:t>
      </w:r>
    </w:p>
    <w:p w:rsidR="00A546C2" w:rsidRPr="00182ECA" w:rsidRDefault="00A546C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Carrying out explanatory work for drivers and pedestrians (promoting the rules of traffic);</w:t>
      </w:r>
    </w:p>
    <w:p w:rsidR="00A546C2" w:rsidRPr="00182ECA" w:rsidRDefault="00A546C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Eat monitoring and analysis system (real-time monitoring and analysis).</w:t>
      </w:r>
    </w:p>
    <w:p w:rsidR="00A546C2" w:rsidRPr="00182ECA" w:rsidRDefault="00A546C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Effects to determine the safety movement of road transport during operation and the proper organization of action is carried out. Based on the results of the observation, various recommendations will be developed on the basis of security of traffic flow traffic on the roads, which will be developed to repair or reconstruct.</w:t>
      </w:r>
    </w:p>
    <w:p w:rsidR="00A546C2" w:rsidRPr="00182ECA" w:rsidRDefault="00A546C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In determining the dangerous parts of the highway, the methods of security and final accidentalism methods are based on and they are based on them.</w:t>
      </w:r>
    </w:p>
    <w:p w:rsidR="00A546C2" w:rsidRPr="00182ECA" w:rsidRDefault="00A546C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xml:space="preserve">Determination and evaluation methods of the highway Professor V.F. It is recommended by </w:t>
      </w:r>
      <w:proofErr w:type="spellStart"/>
      <w:r w:rsidRPr="00182ECA">
        <w:rPr>
          <w:rFonts w:ascii="Times New Roman" w:hAnsi="Times New Roman"/>
          <w:bCs/>
          <w:caps w:val="0"/>
          <w:sz w:val="20"/>
          <w:lang w:val="en-US"/>
        </w:rPr>
        <w:t>Babkov</w:t>
      </w:r>
      <w:proofErr w:type="spellEnd"/>
      <w:r w:rsidRPr="00182ECA">
        <w:rPr>
          <w:rFonts w:ascii="Times New Roman" w:hAnsi="Times New Roman"/>
          <w:bCs/>
          <w:caps w:val="0"/>
          <w:sz w:val="20"/>
          <w:lang w:val="en-US"/>
        </w:rPr>
        <w:t xml:space="preserve"> (Madi-Russia).</w:t>
      </w:r>
    </w:p>
    <w:p w:rsidR="00A546C2" w:rsidRPr="00182ECA" w:rsidRDefault="00A546C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All road operating indicators of the highway, its elements and dimensions, the number of vehicles moving on the road is the main information in determining the final safety and final accident.</w:t>
      </w:r>
    </w:p>
    <w:p w:rsidR="00A546C2" w:rsidRPr="00182ECA" w:rsidRDefault="00A546C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The style of crash coefficients.</w:t>
      </w:r>
    </w:p>
    <w:p w:rsidR="00A546C2" w:rsidRPr="00182ECA" w:rsidRDefault="00A546C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The level of security safety is determined not only upon compliance with the requirements for the size of some geometric elements of the road, but also with the harmonization of these elements.</w:t>
      </w:r>
    </w:p>
    <w:p w:rsidR="00A546C2" w:rsidRPr="00182ECA" w:rsidRDefault="00A546C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lastRenderedPageBreak/>
        <w:t>The method of accidents will be based on the generalized materials of road accidents on road. It is easy to analyze the project solutions in the analysis of project solutions in the repair or reconstruction of existing roads and determine its dangerous plots. The level of risk of roadbooks is characterized by accumulated accidents and is found on the basis of a product of private coefficients, counting the impact of certain elements of the road:</w:t>
      </w:r>
      <w:r w:rsidR="00182ECA">
        <w:rPr>
          <w:rFonts w:ascii="Times New Roman" w:hAnsi="Times New Roman"/>
          <w:bCs/>
          <w:caps w:val="0"/>
          <w:sz w:val="20"/>
          <w:lang w:val="en-US"/>
        </w:rPr>
        <w:t xml:space="preserve"> </w:t>
      </w:r>
      <w:r w:rsidR="00C62547" w:rsidRPr="00182ECA">
        <w:rPr>
          <w:rFonts w:ascii="Times New Roman" w:hAnsi="Times New Roman"/>
          <w:bCs/>
          <w:caps w:val="0"/>
          <w:sz w:val="20"/>
          <w:lang w:val="en-US"/>
        </w:rPr>
        <w:t>[</w:t>
      </w:r>
      <w:r w:rsidR="005D2382" w:rsidRPr="00182ECA">
        <w:rPr>
          <w:rFonts w:ascii="Times New Roman" w:hAnsi="Times New Roman"/>
          <w:bCs/>
          <w:caps w:val="0"/>
          <w:sz w:val="20"/>
          <w:lang w:val="en-US"/>
        </w:rPr>
        <w:t>20-3</w:t>
      </w:r>
      <w:r w:rsidR="00182ECA">
        <w:rPr>
          <w:rFonts w:ascii="Times New Roman" w:hAnsi="Times New Roman"/>
          <w:bCs/>
          <w:caps w:val="0"/>
          <w:sz w:val="20"/>
          <w:lang w:val="en-US"/>
        </w:rPr>
        <w:t>8</w:t>
      </w:r>
      <w:r w:rsidR="00CF280B" w:rsidRPr="00182ECA">
        <w:rPr>
          <w:rFonts w:ascii="Times New Roman" w:hAnsi="Times New Roman"/>
          <w:bCs/>
          <w:caps w:val="0"/>
          <w:sz w:val="20"/>
          <w:lang w:val="en-US"/>
        </w:rPr>
        <w:t>]</w:t>
      </w:r>
    </w:p>
    <w:p w:rsidR="00A546C2" w:rsidRPr="00182ECA" w:rsidRDefault="00A546C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The final accident coefficient is characterized by an increase in private coefficients of the path to the planned and individual elements of the road to:</w:t>
      </w:r>
    </w:p>
    <w:p w:rsidR="00A546C2" w:rsidRPr="00182ECA" w:rsidRDefault="00000000" w:rsidP="00182ECA">
      <w:pPr>
        <w:spacing w:after="0" w:line="240" w:lineRule="auto"/>
        <w:ind w:firstLine="426"/>
        <w:jc w:val="right"/>
        <w:rPr>
          <w:rFonts w:ascii="Times New Roman" w:hAnsi="Times New Roman"/>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A</m:t>
            </m:r>
          </m:sub>
        </m:sSub>
        <m:r>
          <w:rPr>
            <w:rFonts w:ascii="Cambria Math" w:hAnsi="Cambria Math"/>
            <w:sz w:val="20"/>
            <w:szCs w:val="20"/>
            <w:lang w:val="en-US"/>
          </w:rPr>
          <m:t>=</m:t>
        </m:r>
        <m:nary>
          <m:naryPr>
            <m:chr m:val="∏"/>
            <m:limLoc m:val="undOvr"/>
            <m:ctrlPr>
              <w:rPr>
                <w:rFonts w:ascii="Cambria Math" w:hAnsi="Cambria Math"/>
                <w:i/>
                <w:sz w:val="20"/>
                <w:szCs w:val="20"/>
                <w:lang w:val="bg-BG"/>
              </w:rPr>
            </m:ctrlPr>
          </m:naryPr>
          <m:sub>
            <m:r>
              <w:rPr>
                <w:rFonts w:ascii="Cambria Math" w:hAnsi="Cambria Math"/>
                <w:sz w:val="20"/>
                <w:szCs w:val="20"/>
                <w:lang w:val="bg-BG"/>
              </w:rPr>
              <m:t>i=1</m:t>
            </m:r>
          </m:sub>
          <m:sup>
            <m:r>
              <w:rPr>
                <w:rFonts w:ascii="Cambria Math" w:hAnsi="Cambria Math"/>
                <w:sz w:val="20"/>
                <w:szCs w:val="20"/>
                <w:lang w:val="bg-BG"/>
              </w:rPr>
              <m:t>i</m:t>
            </m:r>
          </m:sup>
          <m:e>
            <m:sSub>
              <m:sSubPr>
                <m:ctrlPr>
                  <w:rPr>
                    <w:rFonts w:ascii="Cambria Math" w:hAnsi="Cambria Math"/>
                    <w:i/>
                    <w:sz w:val="20"/>
                    <w:szCs w:val="20"/>
                    <w:lang w:val="bg-BG"/>
                  </w:rPr>
                </m:ctrlPr>
              </m:sSubPr>
              <m:e>
                <m:r>
                  <w:rPr>
                    <w:rFonts w:ascii="Cambria Math" w:hAnsi="Cambria Math"/>
                    <w:sz w:val="20"/>
                    <w:szCs w:val="20"/>
                    <w:lang w:val="bg-BG"/>
                  </w:rPr>
                  <m:t>K</m:t>
                </m:r>
              </m:e>
              <m:sub>
                <m:r>
                  <w:rPr>
                    <w:rFonts w:ascii="Cambria Math" w:hAnsi="Cambria Math"/>
                    <w:sz w:val="20"/>
                    <w:szCs w:val="20"/>
                    <w:lang w:val="bg-BG"/>
                  </w:rPr>
                  <m:t>i</m:t>
                </m:r>
              </m:sub>
            </m:sSub>
          </m:e>
        </m:nary>
        <m:r>
          <w:rPr>
            <w:rFonts w:ascii="Cambria Math" w:hAnsi="Cambria Math"/>
            <w:sz w:val="20"/>
            <w:szCs w:val="20"/>
            <w:lang w:val="bg-BG"/>
          </w:rPr>
          <m:t xml:space="preserve"> </m:t>
        </m:r>
      </m:oMath>
      <w:r w:rsidR="00563B51" w:rsidRPr="00182ECA">
        <w:rPr>
          <w:rFonts w:ascii="Times New Roman" w:hAnsi="Times New Roman"/>
          <w:sz w:val="20"/>
          <w:szCs w:val="20"/>
          <w:lang w:val="en-US"/>
        </w:rPr>
        <w:t xml:space="preserve">                                                                                                       (1)</w:t>
      </w:r>
    </w:p>
    <w:p w:rsidR="00A546C2" w:rsidRPr="00182ECA" w:rsidRDefault="00A546C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Here,</w:t>
      </w:r>
    </w:p>
    <w:p w:rsidR="002A47D2" w:rsidRPr="00182ECA" w:rsidRDefault="002A47D2" w:rsidP="00182ECA">
      <w:pPr>
        <w:spacing w:after="0" w:line="240" w:lineRule="auto"/>
        <w:ind w:firstLine="284"/>
        <w:jc w:val="both"/>
        <w:rPr>
          <w:rFonts w:ascii="Times New Roman" w:hAnsi="Times New Roman"/>
          <w:sz w:val="20"/>
          <w:szCs w:val="20"/>
          <w:lang w:val="bg-BG"/>
        </w:rPr>
      </w:pPr>
      <w:r w:rsidRPr="00182ECA">
        <w:rPr>
          <w:rFonts w:ascii="Cambria Math" w:hAnsi="Cambria Math" w:cs="Cambria Math"/>
          <w:sz w:val="20"/>
          <w:szCs w:val="20"/>
          <w:lang w:val="bg-BG"/>
        </w:rPr>
        <w:t>𝐾</w:t>
      </w:r>
      <w:r w:rsidRPr="00182ECA">
        <w:rPr>
          <w:rFonts w:ascii="Cambria Math" w:hAnsi="Cambria Math" w:cs="Cambria Math"/>
          <w:sz w:val="20"/>
          <w:szCs w:val="20"/>
          <w:vertAlign w:val="subscript"/>
          <w:lang w:val="bg-BG"/>
        </w:rPr>
        <w:t>𝐴</w:t>
      </w:r>
      <w:r w:rsidRPr="00182ECA">
        <w:rPr>
          <w:rFonts w:ascii="Times New Roman" w:hAnsi="Times New Roman"/>
          <w:sz w:val="20"/>
          <w:szCs w:val="20"/>
          <w:lang w:val="bg-BG"/>
        </w:rPr>
        <w:t xml:space="preserve"> - </w:t>
      </w:r>
      <w:r w:rsidRPr="00182ECA">
        <w:rPr>
          <w:rFonts w:ascii="Times New Roman" w:hAnsi="Times New Roman"/>
          <w:sz w:val="20"/>
          <w:szCs w:val="20"/>
          <w:lang w:val="en-US"/>
        </w:rPr>
        <w:t>f</w:t>
      </w:r>
      <w:r w:rsidRPr="00182ECA">
        <w:rPr>
          <w:rFonts w:ascii="Times New Roman" w:hAnsi="Times New Roman"/>
          <w:sz w:val="20"/>
          <w:szCs w:val="20"/>
          <w:lang w:val="bg-BG"/>
        </w:rPr>
        <w:t>inal accidents coefficient;</w:t>
      </w:r>
    </w:p>
    <w:p w:rsidR="002A47D2" w:rsidRPr="00182ECA" w:rsidRDefault="002A47D2" w:rsidP="00182ECA">
      <w:pPr>
        <w:spacing w:after="0" w:line="240" w:lineRule="auto"/>
        <w:ind w:firstLine="284"/>
        <w:jc w:val="both"/>
        <w:rPr>
          <w:rFonts w:ascii="Times New Roman" w:hAnsi="Times New Roman"/>
          <w:sz w:val="20"/>
          <w:szCs w:val="20"/>
          <w:lang w:val="en-US"/>
        </w:rPr>
      </w:pPr>
      <w:r w:rsidRPr="00182ECA">
        <w:rPr>
          <w:rFonts w:ascii="Times New Roman" w:hAnsi="Times New Roman"/>
          <w:sz w:val="20"/>
          <w:szCs w:val="20"/>
          <w:lang w:val="bg-BG"/>
        </w:rPr>
        <w:t>K</w:t>
      </w:r>
      <w:r w:rsidRPr="00182ECA">
        <w:rPr>
          <w:rFonts w:ascii="Times New Roman" w:hAnsi="Times New Roman"/>
          <w:sz w:val="20"/>
          <w:szCs w:val="20"/>
          <w:vertAlign w:val="subscript"/>
          <w:lang w:val="bg-BG"/>
        </w:rPr>
        <w:t>i</w:t>
      </w:r>
      <w:r w:rsidRPr="00182ECA">
        <w:rPr>
          <w:rFonts w:ascii="Times New Roman" w:hAnsi="Times New Roman"/>
          <w:sz w:val="20"/>
          <w:szCs w:val="20"/>
          <w:lang w:val="bg-BG"/>
        </w:rPr>
        <w:t xml:space="preserve"> - </w:t>
      </w:r>
      <w:r w:rsidRPr="00182ECA">
        <w:rPr>
          <w:rFonts w:ascii="Times New Roman" w:hAnsi="Times New Roman"/>
          <w:sz w:val="20"/>
          <w:szCs w:val="20"/>
          <w:lang w:val="en-US"/>
        </w:rPr>
        <w:t xml:space="preserve">from different elements of the road in the plan and the longitudinal section the number of road transport accidents in the consisting of 7.5 m, the coating surface is a </w:t>
      </w:r>
      <w:proofErr w:type="spellStart"/>
      <w:r w:rsidRPr="00182ECA">
        <w:rPr>
          <w:rFonts w:ascii="Times New Roman" w:hAnsi="Times New Roman"/>
          <w:sz w:val="20"/>
          <w:szCs w:val="20"/>
          <w:lang w:val="en-US"/>
        </w:rPr>
        <w:t>gigar</w:t>
      </w:r>
      <w:proofErr w:type="spellEnd"/>
      <w:r w:rsidRPr="00182ECA">
        <w:rPr>
          <w:rFonts w:ascii="Times New Roman" w:hAnsi="Times New Roman"/>
          <w:sz w:val="20"/>
          <w:szCs w:val="20"/>
          <w:lang w:val="en-US"/>
        </w:rPr>
        <w:t xml:space="preserve"> and horizontal body of roadside roads The road ratio of the traffic accident in the </w:t>
      </w:r>
      <w:proofErr w:type="spellStart"/>
      <w:r w:rsidRPr="00182ECA">
        <w:rPr>
          <w:rFonts w:ascii="Times New Roman" w:hAnsi="Times New Roman"/>
          <w:sz w:val="20"/>
          <w:szCs w:val="20"/>
          <w:lang w:val="en-US"/>
        </w:rPr>
        <w:t>ligners</w:t>
      </w:r>
      <w:proofErr w:type="spellEnd"/>
      <w:r w:rsidRPr="00182ECA">
        <w:rPr>
          <w:rFonts w:ascii="Times New Roman" w:hAnsi="Times New Roman"/>
          <w:sz w:val="20"/>
          <w:szCs w:val="20"/>
          <w:lang w:val="en-US"/>
        </w:rPr>
        <w:t xml:space="preserve"> of the League.</w:t>
      </w:r>
    </w:p>
    <w:p w:rsidR="002A47D2" w:rsidRPr="00182ECA" w:rsidRDefault="002A47D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xml:space="preserve">As the crash rate, the number of the traffic in the plans and various elements in the section of the different elements is mentioned that the number of events in the </w:t>
      </w:r>
      <w:proofErr w:type="spellStart"/>
      <w:r w:rsidRPr="00182ECA">
        <w:rPr>
          <w:rFonts w:ascii="Times New Roman" w:hAnsi="Times New Roman"/>
          <w:bCs/>
          <w:caps w:val="0"/>
          <w:sz w:val="20"/>
          <w:lang w:val="en-US"/>
        </w:rPr>
        <w:t>ethais</w:t>
      </w:r>
      <w:proofErr w:type="spellEnd"/>
      <w:r w:rsidRPr="00182ECA">
        <w:rPr>
          <w:rFonts w:ascii="Times New Roman" w:hAnsi="Times New Roman"/>
          <w:bCs/>
          <w:caps w:val="0"/>
          <w:sz w:val="20"/>
          <w:lang w:val="en-US"/>
        </w:rPr>
        <w:t xml:space="preserve"> of the road. The security of the intersection and road conspirations is due to the number of dangerous points there, the traffic corner depends on the angle of intersection, the number of traffic, added and separated transportation.</w:t>
      </w:r>
    </w:p>
    <w:p w:rsidR="002A47D2" w:rsidRPr="00182ECA" w:rsidRDefault="002A47D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Destination of dangerous intentions are identified and special attention to the coefficient of high destruction.</w:t>
      </w:r>
    </w:p>
    <w:p w:rsidR="002A47D2" w:rsidRPr="00182ECA" w:rsidRDefault="002A47D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Development of measures to increase traffic safety can be reduced through the risk of measures - by taking measures.</w:t>
      </w:r>
    </w:p>
    <w:p w:rsidR="002A47D2" w:rsidRPr="00182ECA" w:rsidRDefault="002A47D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Improving the traffic control is to help infrastructure change to increase the safety of the intersection.</w:t>
      </w:r>
    </w:p>
    <w:p w:rsidR="002A47D2" w:rsidRPr="00182ECA" w:rsidRDefault="002A47D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xml:space="preserve"> Methods of calculating the coefficient of destruction</w:t>
      </w:r>
    </w:p>
    <w:p w:rsidR="002A47D2" w:rsidRPr="00182ECA" w:rsidRDefault="002A47D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The coefficient of destruction can be calculated in a variety of methods. Based mainly, the following formulas are used:</w:t>
      </w:r>
    </w:p>
    <w:p w:rsidR="002A47D2" w:rsidRPr="00182ECA" w:rsidRDefault="002A47D2" w:rsidP="00182ECA">
      <w:pPr>
        <w:pStyle w:val="a7"/>
        <w:ind w:firstLine="284"/>
        <w:jc w:val="both"/>
        <w:rPr>
          <w:rFonts w:ascii="Times New Roman" w:hAnsi="Times New Roman"/>
          <w:bCs/>
          <w:caps w:val="0"/>
          <w:sz w:val="20"/>
          <w:lang w:val="en-US"/>
        </w:rPr>
      </w:pPr>
      <w:proofErr w:type="spellStart"/>
      <w:r w:rsidRPr="00182ECA">
        <w:rPr>
          <w:rFonts w:ascii="Times New Roman" w:hAnsi="Times New Roman"/>
          <w:bCs/>
          <w:caps w:val="0"/>
          <w:sz w:val="20"/>
          <w:lang w:val="en-US"/>
        </w:rPr>
        <w:t>Caucasion</w:t>
      </w:r>
      <w:proofErr w:type="spellEnd"/>
      <w:r w:rsidRPr="00182ECA">
        <w:rPr>
          <w:rFonts w:ascii="Times New Roman" w:hAnsi="Times New Roman"/>
          <w:bCs/>
          <w:caps w:val="0"/>
          <w:sz w:val="20"/>
          <w:lang w:val="en-US"/>
        </w:rPr>
        <w:t xml:space="preserve"> of accidentality in the number of </w:t>
      </w:r>
      <w:r w:rsidR="005D2382" w:rsidRPr="00182ECA">
        <w:rPr>
          <w:rFonts w:ascii="Times New Roman" w:hAnsi="Times New Roman"/>
          <w:bCs/>
          <w:caps w:val="0"/>
          <w:sz w:val="20"/>
          <w:lang w:val="en-US"/>
        </w:rPr>
        <w:t>road traffic accidents.</w:t>
      </w:r>
    </w:p>
    <w:p w:rsidR="00A546C2" w:rsidRPr="00182ECA" w:rsidRDefault="002A47D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This method is based solely on the number of events and is calculated as follows:</w:t>
      </w:r>
    </w:p>
    <w:p w:rsidR="002A47D2" w:rsidRPr="00182ECA" w:rsidRDefault="002A47D2" w:rsidP="00182ECA">
      <w:pPr>
        <w:spacing w:after="0" w:line="240" w:lineRule="auto"/>
        <w:ind w:firstLine="284"/>
        <w:jc w:val="right"/>
        <w:rPr>
          <w:rFonts w:ascii="Times New Roman" w:hAnsi="Times New Roman"/>
          <w:sz w:val="20"/>
          <w:szCs w:val="20"/>
          <w:lang w:val="en-US"/>
        </w:rPr>
      </w:pPr>
      <w:r w:rsidRPr="00182ECA">
        <w:rPr>
          <w:rFonts w:ascii="Times New Roman" w:hAnsi="Times New Roman"/>
          <w:sz w:val="20"/>
          <w:szCs w:val="20"/>
          <w:lang w:val="en-US"/>
        </w:rPr>
        <w:t>HK=</w:t>
      </w:r>
      <m:oMath>
        <m:r>
          <w:rPr>
            <w:rFonts w:ascii="Cambria Math" w:hAnsi="Cambria Math"/>
            <w:sz w:val="20"/>
            <w:szCs w:val="20"/>
            <w:lang w:val="en-US"/>
          </w:rPr>
          <m:t xml:space="preserve"> </m:t>
        </m:r>
        <m:f>
          <m:fPr>
            <m:ctrlPr>
              <w:rPr>
                <w:rFonts w:ascii="Cambria Math" w:hAnsi="Cambria Math"/>
                <w:i/>
                <w:sz w:val="20"/>
                <w:szCs w:val="20"/>
                <w:lang w:val="en-US"/>
              </w:rPr>
            </m:ctrlPr>
          </m:fPr>
          <m:num>
            <m:r>
              <w:rPr>
                <w:rFonts w:ascii="Cambria Math" w:hAnsi="Cambria Math"/>
                <w:sz w:val="20"/>
                <w:szCs w:val="20"/>
                <w:lang w:val="en-US"/>
              </w:rPr>
              <m:t>N</m:t>
            </m:r>
          </m:num>
          <m:den>
            <m:r>
              <w:rPr>
                <w:rFonts w:ascii="Cambria Math" w:hAnsi="Cambria Math"/>
                <w:sz w:val="20"/>
                <w:szCs w:val="20"/>
                <w:lang w:val="en-US"/>
              </w:rPr>
              <m:t>T*A</m:t>
            </m:r>
          </m:den>
        </m:f>
      </m:oMath>
      <w:r w:rsidR="00563B51" w:rsidRPr="00182ECA">
        <w:rPr>
          <w:rFonts w:ascii="Times New Roman" w:hAnsi="Times New Roman"/>
          <w:sz w:val="20"/>
          <w:szCs w:val="20"/>
          <w:lang w:val="en-US"/>
        </w:rPr>
        <w:t xml:space="preserve">                                                                                                </w:t>
      </w:r>
      <w:proofErr w:type="gramStart"/>
      <w:r w:rsidR="00563B51" w:rsidRPr="00182ECA">
        <w:rPr>
          <w:rFonts w:ascii="Times New Roman" w:hAnsi="Times New Roman"/>
          <w:sz w:val="20"/>
          <w:szCs w:val="20"/>
          <w:lang w:val="en-US"/>
        </w:rPr>
        <w:t xml:space="preserve">   (</w:t>
      </w:r>
      <w:proofErr w:type="gramEnd"/>
      <w:r w:rsidR="00563B51" w:rsidRPr="00182ECA">
        <w:rPr>
          <w:rFonts w:ascii="Times New Roman" w:hAnsi="Times New Roman"/>
          <w:sz w:val="20"/>
          <w:szCs w:val="20"/>
          <w:lang w:val="en-US"/>
        </w:rPr>
        <w:t>2)</w:t>
      </w:r>
    </w:p>
    <w:p w:rsidR="002A47D2" w:rsidRPr="00182ECA" w:rsidRDefault="002A47D2"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Here,</w:t>
      </w:r>
    </w:p>
    <w:p w:rsidR="004B3F16" w:rsidRPr="00182ECA" w:rsidRDefault="004B3F16"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N - the number of previous traffic in the quarter (for example, within 1 year);</w:t>
      </w:r>
    </w:p>
    <w:p w:rsidR="004B3F16" w:rsidRPr="00182ECA" w:rsidRDefault="004B3F16"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T - Account period (years);</w:t>
      </w:r>
    </w:p>
    <w:p w:rsidR="004B3F16" w:rsidRPr="00182ECA" w:rsidRDefault="004B3F16"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A - Average Transportation Flow (Average Daily Traffic).</w:t>
      </w:r>
    </w:p>
    <w:p w:rsidR="004B3F16" w:rsidRPr="00182ECA" w:rsidRDefault="004B3F16"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This formula is simple and shows a general security level, but does not take into account the severity of events.</w:t>
      </w:r>
    </w:p>
    <w:p w:rsidR="004B3F16" w:rsidRPr="00182ECA" w:rsidRDefault="004B3F16" w:rsidP="00182ECA">
      <w:pPr>
        <w:pStyle w:val="a7"/>
        <w:ind w:firstLine="284"/>
        <w:jc w:val="both"/>
        <w:rPr>
          <w:rFonts w:ascii="Times New Roman" w:hAnsi="Times New Roman"/>
          <w:bCs/>
          <w:caps w:val="0"/>
          <w:sz w:val="20"/>
          <w:lang w:val="en-US"/>
        </w:rPr>
      </w:pPr>
      <w:proofErr w:type="spellStart"/>
      <w:r w:rsidRPr="00182ECA">
        <w:rPr>
          <w:rFonts w:ascii="Times New Roman" w:hAnsi="Times New Roman"/>
          <w:bCs/>
          <w:caps w:val="0"/>
          <w:sz w:val="20"/>
          <w:lang w:val="en-US"/>
        </w:rPr>
        <w:t>Caucastive</w:t>
      </w:r>
      <w:proofErr w:type="spellEnd"/>
      <w:r w:rsidRPr="00182ECA">
        <w:rPr>
          <w:rFonts w:ascii="Times New Roman" w:hAnsi="Times New Roman"/>
          <w:bCs/>
          <w:caps w:val="0"/>
          <w:sz w:val="20"/>
          <w:lang w:val="en-US"/>
        </w:rPr>
        <w:t xml:space="preserve"> coefficient based on the number of victims</w:t>
      </w:r>
    </w:p>
    <w:p w:rsidR="002A47D2" w:rsidRPr="00182ECA" w:rsidRDefault="004B3F16"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xml:space="preserve">This approach takes into account the number of victims as a result of </w:t>
      </w:r>
      <w:r w:rsidR="00563B51" w:rsidRPr="00182ECA">
        <w:rPr>
          <w:rFonts w:ascii="Times New Roman" w:hAnsi="Times New Roman"/>
          <w:bCs/>
          <w:caps w:val="0"/>
          <w:sz w:val="20"/>
          <w:lang w:val="en-US"/>
        </w:rPr>
        <w:t>road traffic accident</w:t>
      </w:r>
      <w:r w:rsidRPr="00182ECA">
        <w:rPr>
          <w:rFonts w:ascii="Times New Roman" w:hAnsi="Times New Roman"/>
          <w:bCs/>
          <w:caps w:val="0"/>
          <w:sz w:val="20"/>
          <w:lang w:val="en-US"/>
        </w:rPr>
        <w:t>s:</w:t>
      </w:r>
    </w:p>
    <w:p w:rsidR="004B3F16" w:rsidRPr="00182ECA" w:rsidRDefault="004B3F16" w:rsidP="00182ECA">
      <w:pPr>
        <w:spacing w:after="0" w:line="240" w:lineRule="auto"/>
        <w:ind w:firstLine="284"/>
        <w:jc w:val="right"/>
        <w:rPr>
          <w:rFonts w:ascii="Times New Roman" w:hAnsi="Times New Roman"/>
          <w:sz w:val="20"/>
          <w:szCs w:val="20"/>
          <w:lang w:val="en-US"/>
        </w:rPr>
      </w:pPr>
      <w:r w:rsidRPr="00182ECA">
        <w:rPr>
          <w:rFonts w:ascii="Times New Roman" w:hAnsi="Times New Roman"/>
          <w:sz w:val="20"/>
          <w:szCs w:val="20"/>
          <w:lang w:val="en-US"/>
        </w:rPr>
        <w:t>HK=</w:t>
      </w:r>
      <m:oMath>
        <m:f>
          <m:fPr>
            <m:ctrlPr>
              <w:rPr>
                <w:rFonts w:ascii="Cambria Math" w:hAnsi="Cambria Math"/>
                <w:i/>
                <w:sz w:val="20"/>
                <w:szCs w:val="20"/>
                <w:lang w:val="en-US"/>
              </w:rPr>
            </m:ctrlPr>
          </m:fPr>
          <m:num>
            <m:r>
              <w:rPr>
                <w:rFonts w:ascii="Cambria Math" w:hAnsi="Cambria Math"/>
                <w:sz w:val="20"/>
                <w:szCs w:val="20"/>
                <w:lang w:val="en-US"/>
              </w:rPr>
              <m:t>J</m:t>
            </m:r>
          </m:num>
          <m:den>
            <m:r>
              <w:rPr>
                <w:rFonts w:ascii="Cambria Math" w:hAnsi="Cambria Math"/>
                <w:sz w:val="20"/>
                <w:szCs w:val="20"/>
                <w:lang w:val="en-US"/>
              </w:rPr>
              <m:t>T*A</m:t>
            </m:r>
          </m:den>
        </m:f>
      </m:oMath>
      <w:r w:rsidR="00563B51" w:rsidRPr="00182ECA">
        <w:rPr>
          <w:rFonts w:ascii="Times New Roman" w:hAnsi="Times New Roman"/>
          <w:sz w:val="20"/>
          <w:szCs w:val="20"/>
          <w:lang w:val="en-US"/>
        </w:rPr>
        <w:t xml:space="preserve">                                                                                              </w:t>
      </w:r>
      <w:proofErr w:type="gramStart"/>
      <w:r w:rsidR="00563B51" w:rsidRPr="00182ECA">
        <w:rPr>
          <w:rFonts w:ascii="Times New Roman" w:hAnsi="Times New Roman"/>
          <w:sz w:val="20"/>
          <w:szCs w:val="20"/>
          <w:lang w:val="en-US"/>
        </w:rPr>
        <w:t xml:space="preserve">   (</w:t>
      </w:r>
      <w:proofErr w:type="gramEnd"/>
      <w:r w:rsidR="00563B51" w:rsidRPr="00182ECA">
        <w:rPr>
          <w:rFonts w:ascii="Times New Roman" w:hAnsi="Times New Roman"/>
          <w:sz w:val="20"/>
          <w:szCs w:val="20"/>
          <w:lang w:val="en-US"/>
        </w:rPr>
        <w:t>3)</w:t>
      </w:r>
    </w:p>
    <w:p w:rsidR="004B3F16" w:rsidRPr="00182ECA" w:rsidRDefault="004B3F16"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Here,</w:t>
      </w:r>
    </w:p>
    <w:p w:rsidR="004B3F16" w:rsidRPr="00182ECA" w:rsidRDefault="004B3F16"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J - The number of injuries and killed in the age of period.</w:t>
      </w:r>
    </w:p>
    <w:p w:rsidR="004B3F16" w:rsidRPr="00182ECA" w:rsidRDefault="004B3F16"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This method is useful to calculate the weight of the previous residences that occur at the crossroads.</w:t>
      </w:r>
    </w:p>
    <w:p w:rsidR="004B3F16" w:rsidRPr="00182ECA" w:rsidRDefault="004B3F16" w:rsidP="00182ECA">
      <w:pPr>
        <w:pStyle w:val="a7"/>
        <w:ind w:firstLine="284"/>
        <w:jc w:val="both"/>
        <w:rPr>
          <w:rFonts w:ascii="Times New Roman" w:hAnsi="Times New Roman"/>
          <w:bCs/>
          <w:caps w:val="0"/>
          <w:sz w:val="20"/>
          <w:lang w:val="en-US"/>
        </w:rPr>
      </w:pPr>
      <w:proofErr w:type="spellStart"/>
      <w:r w:rsidRPr="00182ECA">
        <w:rPr>
          <w:rFonts w:ascii="Times New Roman" w:hAnsi="Times New Roman"/>
          <w:bCs/>
          <w:caps w:val="0"/>
          <w:sz w:val="20"/>
          <w:lang w:val="en-US"/>
        </w:rPr>
        <w:t>Coastity</w:t>
      </w:r>
      <w:proofErr w:type="spellEnd"/>
      <w:r w:rsidRPr="00182ECA">
        <w:rPr>
          <w:rFonts w:ascii="Times New Roman" w:hAnsi="Times New Roman"/>
          <w:bCs/>
          <w:caps w:val="0"/>
          <w:sz w:val="20"/>
          <w:lang w:val="en-US"/>
        </w:rPr>
        <w:t xml:space="preserve"> coefficient based on the number of death and severe injuries</w:t>
      </w:r>
    </w:p>
    <w:p w:rsidR="004B3F16" w:rsidRPr="00182ECA" w:rsidRDefault="004B3F16"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Given the severity of the resources and the impact of human life, the following formula is used:</w:t>
      </w:r>
    </w:p>
    <w:p w:rsidR="004B3F16" w:rsidRPr="00182ECA" w:rsidRDefault="004B3F16" w:rsidP="00182ECA">
      <w:pPr>
        <w:spacing w:after="0" w:line="240" w:lineRule="auto"/>
        <w:ind w:firstLine="284"/>
        <w:jc w:val="right"/>
        <w:rPr>
          <w:rFonts w:ascii="Times New Roman" w:eastAsia="Times New Roman" w:hAnsi="Times New Roman"/>
          <w:sz w:val="20"/>
          <w:szCs w:val="20"/>
          <w:lang w:val="en-US"/>
        </w:rPr>
      </w:pPr>
      <w:r w:rsidRPr="00182ECA">
        <w:rPr>
          <w:rFonts w:ascii="Times New Roman" w:eastAsia="Times New Roman" w:hAnsi="Times New Roman"/>
          <w:sz w:val="20"/>
          <w:szCs w:val="20"/>
          <w:lang w:val="en-US"/>
        </w:rPr>
        <w:t>H</w:t>
      </w:r>
      <m:oMath>
        <m:sSub>
          <m:sSubPr>
            <m:ctrlPr>
              <w:rPr>
                <w:rFonts w:ascii="Cambria Math" w:hAnsi="Cambria Math"/>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h</m:t>
            </m:r>
          </m:sub>
        </m:sSub>
      </m:oMath>
      <w:r w:rsidRPr="00182ECA">
        <w:rPr>
          <w:rFonts w:ascii="Times New Roman" w:eastAsia="Times New Roman" w:hAnsi="Times New Roman"/>
          <w:sz w:val="20"/>
          <w:szCs w:val="20"/>
          <w:lang w:val="en-US"/>
        </w:rPr>
        <w:t xml:space="preserve">= </w:t>
      </w:r>
      <m:oMath>
        <m:f>
          <m:fPr>
            <m:ctrlPr>
              <w:rPr>
                <w:rFonts w:ascii="Cambria Math" w:eastAsia="Times New Roman" w:hAnsi="Cambria Math"/>
                <w:i/>
                <w:sz w:val="20"/>
                <w:szCs w:val="20"/>
                <w:lang w:val="en-US"/>
              </w:rPr>
            </m:ctrlPr>
          </m:fPr>
          <m:num>
            <m:r>
              <w:rPr>
                <w:rFonts w:ascii="Cambria Math" w:eastAsia="Times New Roman" w:hAnsi="Cambria Math"/>
                <w:sz w:val="20"/>
                <w:szCs w:val="20"/>
                <w:lang w:val="en-US"/>
              </w:rPr>
              <m:t>H</m:t>
            </m:r>
          </m:num>
          <m:den>
            <m:r>
              <w:rPr>
                <w:rFonts w:ascii="Cambria Math" w:eastAsia="Times New Roman" w:hAnsi="Cambria Math"/>
                <w:sz w:val="20"/>
                <w:szCs w:val="20"/>
                <w:lang w:val="en-US"/>
              </w:rPr>
              <m:t>T*A</m:t>
            </m:r>
          </m:den>
        </m:f>
      </m:oMath>
      <w:r w:rsidR="00563B51" w:rsidRPr="00182ECA">
        <w:rPr>
          <w:rFonts w:ascii="Times New Roman" w:eastAsia="Times New Roman" w:hAnsi="Times New Roman"/>
          <w:sz w:val="20"/>
          <w:szCs w:val="20"/>
          <w:lang w:val="en-US"/>
        </w:rPr>
        <w:t xml:space="preserve">                                                                                         </w:t>
      </w:r>
      <w:proofErr w:type="gramStart"/>
      <w:r w:rsidR="00563B51" w:rsidRPr="00182ECA">
        <w:rPr>
          <w:rFonts w:ascii="Times New Roman" w:eastAsia="Times New Roman" w:hAnsi="Times New Roman"/>
          <w:sz w:val="20"/>
          <w:szCs w:val="20"/>
          <w:lang w:val="en-US"/>
        </w:rPr>
        <w:t xml:space="preserve">   (</w:t>
      </w:r>
      <w:proofErr w:type="gramEnd"/>
      <w:r w:rsidR="00563B51" w:rsidRPr="00182ECA">
        <w:rPr>
          <w:rFonts w:ascii="Times New Roman" w:eastAsia="Times New Roman" w:hAnsi="Times New Roman"/>
          <w:sz w:val="20"/>
          <w:szCs w:val="20"/>
          <w:lang w:val="en-US"/>
        </w:rPr>
        <w:t>4)</w:t>
      </w:r>
    </w:p>
    <w:p w:rsidR="004B3F16" w:rsidRPr="00182ECA" w:rsidRDefault="004B3F16"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Here,</w:t>
      </w:r>
    </w:p>
    <w:p w:rsidR="004B3F16" w:rsidRPr="00182ECA" w:rsidRDefault="004B3F16"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H - number of people killed and heavy injured during the score period.</w:t>
      </w:r>
    </w:p>
    <w:p w:rsidR="004B3F16" w:rsidRPr="00182ECA" w:rsidRDefault="004B3F16"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This approach is only analyzing heavy-effective events and is important for identifying the most dangerous intentions.</w:t>
      </w:r>
    </w:p>
    <w:p w:rsidR="00DB38C4" w:rsidRPr="00182ECA" w:rsidRDefault="00DB38C4" w:rsidP="00182ECA">
      <w:pPr>
        <w:pStyle w:val="a7"/>
        <w:ind w:firstLine="426"/>
        <w:jc w:val="both"/>
        <w:rPr>
          <w:rFonts w:ascii="Times New Roman" w:hAnsi="Times New Roman"/>
          <w:bCs/>
          <w:caps w:val="0"/>
          <w:sz w:val="20"/>
          <w:lang w:val="en-US"/>
        </w:rPr>
      </w:pPr>
    </w:p>
    <w:p w:rsidR="004B3F16" w:rsidRPr="00182ECA" w:rsidRDefault="00563B51" w:rsidP="00182ECA">
      <w:pPr>
        <w:pStyle w:val="a7"/>
        <w:jc w:val="center"/>
        <w:rPr>
          <w:rFonts w:ascii="Times New Roman" w:hAnsi="Times New Roman"/>
          <w:bCs/>
          <w:caps w:val="0"/>
          <w:sz w:val="20"/>
          <w:lang w:val="en-US"/>
        </w:rPr>
      </w:pPr>
      <w:r w:rsidRPr="00182ECA">
        <w:rPr>
          <w:rFonts w:ascii="Times New Roman" w:hAnsi="Times New Roman"/>
          <w:b/>
          <w:bCs/>
          <w:caps w:val="0"/>
          <w:sz w:val="20"/>
          <w:lang w:val="en-US"/>
        </w:rPr>
        <w:t>TABLE 1</w:t>
      </w:r>
      <w:r w:rsidR="00097084" w:rsidRPr="00182ECA">
        <w:rPr>
          <w:rFonts w:ascii="Times New Roman" w:hAnsi="Times New Roman"/>
          <w:b/>
          <w:bCs/>
          <w:caps w:val="0"/>
          <w:sz w:val="20"/>
          <w:lang w:val="en-US"/>
        </w:rPr>
        <w:t xml:space="preserve"> </w:t>
      </w:r>
      <w:r w:rsidR="00097084" w:rsidRPr="00182ECA">
        <w:rPr>
          <w:rFonts w:ascii="Times New Roman" w:hAnsi="Times New Roman"/>
          <w:bCs/>
          <w:caps w:val="0"/>
          <w:sz w:val="20"/>
          <w:lang w:val="en-US"/>
        </w:rPr>
        <w:t xml:space="preserve">The security rate of </w:t>
      </w:r>
      <w:proofErr w:type="spellStart"/>
      <w:r w:rsidR="00097084" w:rsidRPr="00182ECA">
        <w:rPr>
          <w:rFonts w:ascii="Times New Roman" w:hAnsi="Times New Roman"/>
          <w:bCs/>
          <w:caps w:val="0"/>
          <w:sz w:val="20"/>
          <w:lang w:val="en-US"/>
        </w:rPr>
        <w:t>crossbreedability</w:t>
      </w:r>
      <w:proofErr w:type="spellEnd"/>
      <w:r w:rsidR="00097084" w:rsidRPr="00182ECA">
        <w:rPr>
          <w:rFonts w:ascii="Times New Roman" w:hAnsi="Times New Roman"/>
          <w:bCs/>
          <w:caps w:val="0"/>
          <w:sz w:val="20"/>
          <w:lang w:val="en-US"/>
        </w:rPr>
        <w:t xml:space="preserve"> on the basis of destruction is as follows</w:t>
      </w:r>
    </w:p>
    <w:tbl>
      <w:tblPr>
        <w:tblStyle w:val="a9"/>
        <w:tblW w:w="9455" w:type="dxa"/>
        <w:tblLook w:val="04A0" w:firstRow="1" w:lastRow="0" w:firstColumn="1" w:lastColumn="0" w:noHBand="0" w:noVBand="1"/>
      </w:tblPr>
      <w:tblGrid>
        <w:gridCol w:w="1797"/>
        <w:gridCol w:w="3156"/>
        <w:gridCol w:w="4502"/>
      </w:tblGrid>
      <w:tr w:rsidR="00733E7A" w:rsidRPr="00182ECA" w:rsidTr="002753D8">
        <w:trPr>
          <w:trHeight w:val="274"/>
        </w:trPr>
        <w:tc>
          <w:tcPr>
            <w:tcW w:w="1797" w:type="dxa"/>
            <w:hideMark/>
          </w:tcPr>
          <w:p w:rsidR="004B3F16" w:rsidRPr="00182ECA" w:rsidRDefault="004B3F16" w:rsidP="00182ECA">
            <w:pPr>
              <w:spacing w:after="0" w:line="240" w:lineRule="auto"/>
              <w:jc w:val="center"/>
              <w:rPr>
                <w:rFonts w:ascii="Times New Roman" w:hAnsi="Times New Roman"/>
                <w:sz w:val="20"/>
                <w:szCs w:val="20"/>
              </w:rPr>
            </w:pPr>
            <w:r w:rsidRPr="00182ECA">
              <w:rPr>
                <w:rFonts w:ascii="Times New Roman" w:hAnsi="Times New Roman"/>
                <w:sz w:val="20"/>
                <w:szCs w:val="20"/>
              </w:rPr>
              <w:t xml:space="preserve">HK </w:t>
            </w:r>
            <w:proofErr w:type="spellStart"/>
            <w:r w:rsidRPr="00182ECA">
              <w:rPr>
                <w:rFonts w:ascii="Times New Roman" w:hAnsi="Times New Roman"/>
                <w:sz w:val="20"/>
                <w:szCs w:val="20"/>
              </w:rPr>
              <w:t>value</w:t>
            </w:r>
            <w:proofErr w:type="spellEnd"/>
          </w:p>
        </w:tc>
        <w:tc>
          <w:tcPr>
            <w:tcW w:w="3156" w:type="dxa"/>
            <w:hideMark/>
          </w:tcPr>
          <w:p w:rsidR="004B3F16" w:rsidRPr="00182ECA" w:rsidRDefault="004B3F16" w:rsidP="00182ECA">
            <w:pPr>
              <w:spacing w:after="0" w:line="240" w:lineRule="auto"/>
              <w:ind w:firstLine="709"/>
              <w:rPr>
                <w:rFonts w:ascii="Times New Roman" w:hAnsi="Times New Roman"/>
                <w:sz w:val="20"/>
                <w:szCs w:val="20"/>
              </w:rPr>
            </w:pPr>
            <w:r w:rsidRPr="00182ECA">
              <w:rPr>
                <w:rFonts w:ascii="Times New Roman" w:hAnsi="Times New Roman"/>
                <w:sz w:val="20"/>
                <w:szCs w:val="20"/>
                <w:lang w:val="en-US"/>
              </w:rPr>
              <w:t>A</w:t>
            </w:r>
            <w:proofErr w:type="spellStart"/>
            <w:r w:rsidRPr="00182ECA">
              <w:rPr>
                <w:rFonts w:ascii="Times New Roman" w:hAnsi="Times New Roman"/>
                <w:sz w:val="20"/>
                <w:szCs w:val="20"/>
              </w:rPr>
              <w:t>ssessment</w:t>
            </w:r>
            <w:proofErr w:type="spellEnd"/>
          </w:p>
        </w:tc>
        <w:tc>
          <w:tcPr>
            <w:tcW w:w="4502" w:type="dxa"/>
            <w:hideMark/>
          </w:tcPr>
          <w:p w:rsidR="004B3F16" w:rsidRPr="00182ECA" w:rsidRDefault="004B3F16" w:rsidP="00182ECA">
            <w:pPr>
              <w:spacing w:after="0" w:line="240" w:lineRule="auto"/>
              <w:ind w:firstLine="709"/>
              <w:rPr>
                <w:rFonts w:ascii="Times New Roman" w:hAnsi="Times New Roman"/>
                <w:sz w:val="20"/>
                <w:szCs w:val="20"/>
              </w:rPr>
            </w:pPr>
            <w:proofErr w:type="spellStart"/>
            <w:r w:rsidRPr="00182ECA">
              <w:rPr>
                <w:rFonts w:ascii="Times New Roman" w:hAnsi="Times New Roman"/>
                <w:sz w:val="20"/>
                <w:szCs w:val="20"/>
              </w:rPr>
              <w:t>Recommended</w:t>
            </w:r>
            <w:proofErr w:type="spellEnd"/>
            <w:r w:rsidRPr="00182ECA">
              <w:rPr>
                <w:rFonts w:ascii="Times New Roman" w:hAnsi="Times New Roman"/>
                <w:sz w:val="20"/>
                <w:szCs w:val="20"/>
              </w:rPr>
              <w:t xml:space="preserve"> </w:t>
            </w:r>
            <w:proofErr w:type="spellStart"/>
            <w:r w:rsidRPr="00182ECA">
              <w:rPr>
                <w:rFonts w:ascii="Times New Roman" w:hAnsi="Times New Roman"/>
                <w:sz w:val="20"/>
                <w:szCs w:val="20"/>
              </w:rPr>
              <w:t>measures</w:t>
            </w:r>
            <w:proofErr w:type="spellEnd"/>
          </w:p>
        </w:tc>
      </w:tr>
      <w:tr w:rsidR="00733E7A" w:rsidRPr="00CA249C" w:rsidTr="002753D8">
        <w:trPr>
          <w:trHeight w:val="274"/>
        </w:trPr>
        <w:tc>
          <w:tcPr>
            <w:tcW w:w="1797" w:type="dxa"/>
            <w:hideMark/>
          </w:tcPr>
          <w:p w:rsidR="004B3F16" w:rsidRPr="00182ECA" w:rsidRDefault="004B3F16" w:rsidP="00182ECA">
            <w:pPr>
              <w:spacing w:after="0" w:line="240" w:lineRule="auto"/>
              <w:jc w:val="center"/>
              <w:rPr>
                <w:rFonts w:ascii="Times New Roman" w:hAnsi="Times New Roman"/>
                <w:sz w:val="20"/>
                <w:szCs w:val="20"/>
              </w:rPr>
            </w:pPr>
            <w:r w:rsidRPr="00182ECA">
              <w:rPr>
                <w:rFonts w:ascii="Times New Roman" w:hAnsi="Times New Roman"/>
                <w:sz w:val="20"/>
                <w:szCs w:val="20"/>
              </w:rPr>
              <w:t xml:space="preserve">HK </w:t>
            </w:r>
            <w:proofErr w:type="gramStart"/>
            <w:r w:rsidRPr="00182ECA">
              <w:rPr>
                <w:rFonts w:ascii="Times New Roman" w:hAnsi="Times New Roman"/>
                <w:sz w:val="20"/>
                <w:szCs w:val="20"/>
              </w:rPr>
              <w:t>&lt; 1</w:t>
            </w:r>
            <w:proofErr w:type="gramEnd"/>
          </w:p>
        </w:tc>
        <w:tc>
          <w:tcPr>
            <w:tcW w:w="3156" w:type="dxa"/>
            <w:hideMark/>
          </w:tcPr>
          <w:p w:rsidR="004B3F16" w:rsidRPr="00182ECA" w:rsidRDefault="004B3F16" w:rsidP="00182ECA">
            <w:pPr>
              <w:spacing w:after="0" w:line="240" w:lineRule="auto"/>
              <w:rPr>
                <w:rFonts w:ascii="Times New Roman" w:hAnsi="Times New Roman"/>
                <w:sz w:val="20"/>
                <w:szCs w:val="20"/>
              </w:rPr>
            </w:pPr>
            <w:r w:rsidRPr="00182ECA">
              <w:rPr>
                <w:rFonts w:ascii="Times New Roman" w:hAnsi="Times New Roman"/>
                <w:sz w:val="20"/>
                <w:szCs w:val="20"/>
                <w:lang w:val="en-US"/>
              </w:rPr>
              <w:t>S</w:t>
            </w:r>
            <w:proofErr w:type="spellStart"/>
            <w:r w:rsidRPr="00182ECA">
              <w:rPr>
                <w:rFonts w:ascii="Times New Roman" w:hAnsi="Times New Roman"/>
                <w:sz w:val="20"/>
                <w:szCs w:val="20"/>
              </w:rPr>
              <w:t>ecure</w:t>
            </w:r>
            <w:proofErr w:type="spellEnd"/>
          </w:p>
        </w:tc>
        <w:tc>
          <w:tcPr>
            <w:tcW w:w="4502" w:type="dxa"/>
            <w:hideMark/>
          </w:tcPr>
          <w:p w:rsidR="004B3F16" w:rsidRPr="00182ECA" w:rsidRDefault="004B3F16" w:rsidP="00182ECA">
            <w:pPr>
              <w:spacing w:after="0" w:line="240" w:lineRule="auto"/>
              <w:rPr>
                <w:rFonts w:ascii="Times New Roman" w:hAnsi="Times New Roman"/>
                <w:sz w:val="20"/>
                <w:szCs w:val="20"/>
                <w:lang w:val="en-US"/>
              </w:rPr>
            </w:pPr>
            <w:r w:rsidRPr="00182ECA">
              <w:rPr>
                <w:rFonts w:ascii="Times New Roman" w:hAnsi="Times New Roman"/>
                <w:sz w:val="20"/>
                <w:szCs w:val="20"/>
                <w:lang w:val="en-US"/>
              </w:rPr>
              <w:t>No additional measures are required</w:t>
            </w:r>
          </w:p>
        </w:tc>
      </w:tr>
      <w:tr w:rsidR="00733E7A" w:rsidRPr="00CA249C" w:rsidTr="002753D8">
        <w:trPr>
          <w:trHeight w:val="274"/>
        </w:trPr>
        <w:tc>
          <w:tcPr>
            <w:tcW w:w="1797" w:type="dxa"/>
            <w:hideMark/>
          </w:tcPr>
          <w:p w:rsidR="004B3F16" w:rsidRPr="00182ECA" w:rsidRDefault="004B3F16" w:rsidP="00182ECA">
            <w:pPr>
              <w:spacing w:after="0" w:line="240" w:lineRule="auto"/>
              <w:jc w:val="center"/>
              <w:rPr>
                <w:rFonts w:ascii="Times New Roman" w:hAnsi="Times New Roman"/>
                <w:sz w:val="20"/>
                <w:szCs w:val="20"/>
              </w:rPr>
            </w:pPr>
            <w:r w:rsidRPr="00182ECA">
              <w:rPr>
                <w:rFonts w:ascii="Times New Roman" w:hAnsi="Times New Roman"/>
                <w:sz w:val="20"/>
                <w:szCs w:val="20"/>
              </w:rPr>
              <w:t xml:space="preserve">1 ≤ HK </w:t>
            </w:r>
            <w:proofErr w:type="gramStart"/>
            <w:r w:rsidRPr="00182ECA">
              <w:rPr>
                <w:rFonts w:ascii="Times New Roman" w:hAnsi="Times New Roman"/>
                <w:sz w:val="20"/>
                <w:szCs w:val="20"/>
              </w:rPr>
              <w:t>&lt; 3</w:t>
            </w:r>
            <w:proofErr w:type="gramEnd"/>
          </w:p>
        </w:tc>
        <w:tc>
          <w:tcPr>
            <w:tcW w:w="3156" w:type="dxa"/>
            <w:hideMark/>
          </w:tcPr>
          <w:p w:rsidR="004B3F16" w:rsidRPr="00182ECA" w:rsidRDefault="004B3F16" w:rsidP="00182ECA">
            <w:pPr>
              <w:spacing w:after="0" w:line="240" w:lineRule="auto"/>
              <w:rPr>
                <w:rFonts w:ascii="Times New Roman" w:hAnsi="Times New Roman"/>
                <w:sz w:val="20"/>
                <w:szCs w:val="20"/>
                <w:lang w:val="en-US"/>
              </w:rPr>
            </w:pPr>
            <w:proofErr w:type="spellStart"/>
            <w:r w:rsidRPr="00182ECA">
              <w:rPr>
                <w:rFonts w:ascii="Times New Roman" w:hAnsi="Times New Roman"/>
                <w:sz w:val="20"/>
                <w:szCs w:val="20"/>
              </w:rPr>
              <w:t>Average</w:t>
            </w:r>
            <w:proofErr w:type="spellEnd"/>
            <w:r w:rsidRPr="00182ECA">
              <w:rPr>
                <w:rFonts w:ascii="Times New Roman" w:hAnsi="Times New Roman"/>
                <w:sz w:val="20"/>
                <w:szCs w:val="20"/>
              </w:rPr>
              <w:t xml:space="preserve"> </w:t>
            </w:r>
            <w:proofErr w:type="spellStart"/>
            <w:r w:rsidRPr="00182ECA">
              <w:rPr>
                <w:rFonts w:ascii="Times New Roman" w:hAnsi="Times New Roman"/>
                <w:sz w:val="20"/>
                <w:szCs w:val="20"/>
              </w:rPr>
              <w:t>dangerous</w:t>
            </w:r>
            <w:proofErr w:type="spellEnd"/>
          </w:p>
        </w:tc>
        <w:tc>
          <w:tcPr>
            <w:tcW w:w="4502" w:type="dxa"/>
            <w:hideMark/>
          </w:tcPr>
          <w:p w:rsidR="004B3F16" w:rsidRPr="00182ECA" w:rsidRDefault="004B3F16" w:rsidP="00182ECA">
            <w:pPr>
              <w:spacing w:after="0" w:line="240" w:lineRule="auto"/>
              <w:rPr>
                <w:rFonts w:ascii="Times New Roman" w:hAnsi="Times New Roman"/>
                <w:sz w:val="20"/>
                <w:szCs w:val="20"/>
                <w:lang w:val="en-US"/>
              </w:rPr>
            </w:pPr>
            <w:r w:rsidRPr="00182ECA">
              <w:rPr>
                <w:rFonts w:ascii="Times New Roman" w:hAnsi="Times New Roman"/>
                <w:sz w:val="20"/>
                <w:szCs w:val="20"/>
                <w:lang w:val="en-US"/>
              </w:rPr>
              <w:t>The security inspections are required</w:t>
            </w:r>
          </w:p>
        </w:tc>
      </w:tr>
      <w:tr w:rsidR="00733E7A" w:rsidRPr="00CA249C" w:rsidTr="002753D8">
        <w:trPr>
          <w:trHeight w:val="274"/>
        </w:trPr>
        <w:tc>
          <w:tcPr>
            <w:tcW w:w="1797" w:type="dxa"/>
            <w:hideMark/>
          </w:tcPr>
          <w:p w:rsidR="004B3F16" w:rsidRPr="00182ECA" w:rsidRDefault="004B3F16" w:rsidP="00182ECA">
            <w:pPr>
              <w:spacing w:after="0" w:line="240" w:lineRule="auto"/>
              <w:jc w:val="center"/>
              <w:rPr>
                <w:rFonts w:ascii="Times New Roman" w:hAnsi="Times New Roman"/>
                <w:sz w:val="20"/>
                <w:szCs w:val="20"/>
              </w:rPr>
            </w:pPr>
            <w:r w:rsidRPr="00182ECA">
              <w:rPr>
                <w:rFonts w:ascii="Times New Roman" w:hAnsi="Times New Roman"/>
                <w:sz w:val="20"/>
                <w:szCs w:val="20"/>
              </w:rPr>
              <w:t>HK ≥ 3</w:t>
            </w:r>
          </w:p>
        </w:tc>
        <w:tc>
          <w:tcPr>
            <w:tcW w:w="3156" w:type="dxa"/>
            <w:hideMark/>
          </w:tcPr>
          <w:p w:rsidR="004B3F16" w:rsidRPr="00182ECA" w:rsidRDefault="004B3F16" w:rsidP="00182ECA">
            <w:pPr>
              <w:spacing w:after="0" w:line="240" w:lineRule="auto"/>
              <w:rPr>
                <w:rFonts w:ascii="Times New Roman" w:hAnsi="Times New Roman"/>
                <w:sz w:val="20"/>
                <w:szCs w:val="20"/>
              </w:rPr>
            </w:pPr>
            <w:r w:rsidRPr="00182ECA">
              <w:rPr>
                <w:rFonts w:ascii="Times New Roman" w:hAnsi="Times New Roman"/>
                <w:sz w:val="20"/>
                <w:szCs w:val="20"/>
              </w:rPr>
              <w:t>High-</w:t>
            </w:r>
            <w:proofErr w:type="spellStart"/>
            <w:r w:rsidRPr="00182ECA">
              <w:rPr>
                <w:rFonts w:ascii="Times New Roman" w:hAnsi="Times New Roman"/>
                <w:sz w:val="20"/>
                <w:szCs w:val="20"/>
              </w:rPr>
              <w:t>risk</w:t>
            </w:r>
            <w:proofErr w:type="spellEnd"/>
          </w:p>
        </w:tc>
        <w:tc>
          <w:tcPr>
            <w:tcW w:w="4502" w:type="dxa"/>
            <w:hideMark/>
          </w:tcPr>
          <w:p w:rsidR="004B3F16" w:rsidRPr="00182ECA" w:rsidRDefault="004B3F16" w:rsidP="00182ECA">
            <w:pPr>
              <w:spacing w:after="0" w:line="240" w:lineRule="auto"/>
              <w:rPr>
                <w:rFonts w:ascii="Times New Roman" w:hAnsi="Times New Roman"/>
                <w:sz w:val="20"/>
                <w:szCs w:val="20"/>
                <w:lang w:val="en-US"/>
              </w:rPr>
            </w:pPr>
            <w:r w:rsidRPr="00182ECA">
              <w:rPr>
                <w:rFonts w:ascii="Times New Roman" w:hAnsi="Times New Roman"/>
                <w:sz w:val="20"/>
                <w:szCs w:val="20"/>
                <w:lang w:val="en-US"/>
              </w:rPr>
              <w:t>Emergency security measures should be taken</w:t>
            </w:r>
          </w:p>
        </w:tc>
      </w:tr>
    </w:tbl>
    <w:p w:rsidR="004B3F16" w:rsidRPr="00182ECA" w:rsidRDefault="004B3F16" w:rsidP="00182ECA">
      <w:pPr>
        <w:pStyle w:val="a7"/>
        <w:ind w:firstLine="426"/>
        <w:jc w:val="both"/>
        <w:rPr>
          <w:rFonts w:ascii="Times New Roman" w:hAnsi="Times New Roman"/>
          <w:bCs/>
          <w:caps w:val="0"/>
          <w:sz w:val="20"/>
          <w:lang w:val="en-US"/>
        </w:rPr>
      </w:pPr>
    </w:p>
    <w:p w:rsidR="00CB4119" w:rsidRPr="00182ECA" w:rsidRDefault="00AF4A8C"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lastRenderedPageBreak/>
        <w:t xml:space="preserve">High-HK values </w:t>
      </w:r>
      <w:r w:rsidR="00CB4119" w:rsidRPr="00182ECA">
        <w:rPr>
          <w:rFonts w:ascii="Times New Roman" w:hAnsi="Times New Roman"/>
          <w:bCs/>
          <w:caps w:val="0"/>
          <w:sz w:val="20"/>
          <w:lang w:val="en-US"/>
        </w:rPr>
        <w:t>may require measures such as road traffic control, infrastructure changes or speed limitation.</w:t>
      </w:r>
      <w:r w:rsidR="003D08C5" w:rsidRPr="00182ECA">
        <w:rPr>
          <w:rFonts w:ascii="Times New Roman" w:hAnsi="Times New Roman"/>
          <w:bCs/>
          <w:caps w:val="0"/>
          <w:sz w:val="20"/>
          <w:lang w:val="en-US"/>
        </w:rPr>
        <w:t xml:space="preserve"> </w:t>
      </w:r>
      <w:r w:rsidR="00CB4119" w:rsidRPr="00182ECA">
        <w:rPr>
          <w:rFonts w:ascii="Times New Roman" w:hAnsi="Times New Roman"/>
          <w:bCs/>
          <w:caps w:val="0"/>
          <w:sz w:val="20"/>
          <w:lang w:val="en-US"/>
        </w:rPr>
        <w:t>Measures to reduce destruction</w:t>
      </w:r>
    </w:p>
    <w:p w:rsidR="00CB4119" w:rsidRPr="00182ECA" w:rsidRDefault="00CB4119"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The following measures can be taken on the intersection wi</w:t>
      </w:r>
      <w:r w:rsidR="003D08C5" w:rsidRPr="00182ECA">
        <w:rPr>
          <w:rFonts w:ascii="Times New Roman" w:hAnsi="Times New Roman"/>
          <w:bCs/>
          <w:caps w:val="0"/>
          <w:sz w:val="20"/>
          <w:lang w:val="en-US"/>
        </w:rPr>
        <w:t xml:space="preserve">th high destruction coefficient </w:t>
      </w:r>
      <w:r w:rsidRPr="00182ECA">
        <w:rPr>
          <w:rFonts w:ascii="Times New Roman" w:hAnsi="Times New Roman"/>
          <w:bCs/>
          <w:caps w:val="0"/>
          <w:sz w:val="20"/>
          <w:lang w:val="en-US"/>
        </w:rPr>
        <w:t>Road movement management</w:t>
      </w:r>
    </w:p>
    <w:p w:rsidR="00CB4119" w:rsidRPr="00182ECA" w:rsidRDefault="00CB4119"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Optimization of the processing procedure of traffic lights</w:t>
      </w:r>
    </w:p>
    <w:p w:rsidR="00CB4119" w:rsidRPr="00182ECA" w:rsidRDefault="00CB4119"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Update road signs and lines</w:t>
      </w:r>
    </w:p>
    <w:p w:rsidR="00CB4119" w:rsidRPr="00182ECA" w:rsidRDefault="00CB4119"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Install speed limiting cameras</w:t>
      </w:r>
    </w:p>
    <w:p w:rsidR="00CB4119" w:rsidRPr="00182ECA" w:rsidRDefault="00CB4119"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Improving pedestrian crossings</w:t>
      </w:r>
    </w:p>
    <w:p w:rsidR="00CB4119" w:rsidRPr="00182ECA" w:rsidRDefault="00CB4119"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Improving infrastructure</w:t>
      </w:r>
    </w:p>
    <w:p w:rsidR="00CB4119" w:rsidRPr="00182ECA" w:rsidRDefault="00CB4119"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xml:space="preserve">• Installation of additional </w:t>
      </w:r>
      <w:proofErr w:type="spellStart"/>
      <w:r w:rsidRPr="00182ECA">
        <w:rPr>
          <w:rFonts w:ascii="Times New Roman" w:hAnsi="Times New Roman"/>
          <w:bCs/>
          <w:caps w:val="0"/>
          <w:sz w:val="20"/>
          <w:lang w:val="en-US"/>
        </w:rPr>
        <w:t>trafficophor</w:t>
      </w:r>
      <w:proofErr w:type="spellEnd"/>
      <w:r w:rsidRPr="00182ECA">
        <w:rPr>
          <w:rFonts w:ascii="Times New Roman" w:hAnsi="Times New Roman"/>
          <w:bCs/>
          <w:caps w:val="0"/>
          <w:sz w:val="20"/>
          <w:lang w:val="en-US"/>
        </w:rPr>
        <w:t xml:space="preserve"> or </w:t>
      </w:r>
      <w:proofErr w:type="spellStart"/>
      <w:r w:rsidRPr="00182ECA">
        <w:rPr>
          <w:rFonts w:ascii="Times New Roman" w:hAnsi="Times New Roman"/>
          <w:bCs/>
          <w:caps w:val="0"/>
          <w:sz w:val="20"/>
          <w:lang w:val="en-US"/>
        </w:rPr>
        <w:t>LLetododafes</w:t>
      </w:r>
      <w:proofErr w:type="spellEnd"/>
    </w:p>
    <w:p w:rsidR="00CB4119" w:rsidRPr="00182ECA" w:rsidRDefault="00CB4119"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Introduction of working hours</w:t>
      </w:r>
    </w:p>
    <w:p w:rsidR="00CB4119" w:rsidRPr="00182ECA" w:rsidRDefault="00CB4119"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Update the road coverage</w:t>
      </w:r>
    </w:p>
    <w:p w:rsidR="00CB4119" w:rsidRPr="00182ECA" w:rsidRDefault="00CB4119"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Transportation flood optimization</w:t>
      </w:r>
    </w:p>
    <w:p w:rsidR="00CB4119" w:rsidRPr="00182ECA" w:rsidRDefault="00CB4119"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xml:space="preserve">• Change the </w:t>
      </w:r>
      <w:proofErr w:type="spellStart"/>
      <w:r w:rsidRPr="00182ECA">
        <w:rPr>
          <w:rFonts w:ascii="Times New Roman" w:hAnsi="Times New Roman"/>
          <w:bCs/>
          <w:caps w:val="0"/>
          <w:sz w:val="20"/>
          <w:lang w:val="en-US"/>
        </w:rPr>
        <w:t>crossroadation</w:t>
      </w:r>
      <w:proofErr w:type="spellEnd"/>
      <w:r w:rsidRPr="00182ECA">
        <w:rPr>
          <w:rFonts w:ascii="Times New Roman" w:hAnsi="Times New Roman"/>
          <w:bCs/>
          <w:caps w:val="0"/>
          <w:sz w:val="20"/>
          <w:lang w:val="en-US"/>
        </w:rPr>
        <w:t xml:space="preserve"> movement scheme</w:t>
      </w:r>
    </w:p>
    <w:p w:rsidR="00CB4119" w:rsidRPr="00182ECA" w:rsidRDefault="00CB4119"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separating the right turn or left turn pieces</w:t>
      </w:r>
    </w:p>
    <w:p w:rsidR="00A546C2" w:rsidRPr="00182ECA" w:rsidRDefault="00CB4119" w:rsidP="00182ECA">
      <w:pPr>
        <w:pStyle w:val="a7"/>
        <w:ind w:firstLine="284"/>
        <w:jc w:val="both"/>
        <w:rPr>
          <w:rFonts w:ascii="Times New Roman" w:hAnsi="Times New Roman"/>
          <w:bCs/>
          <w:caps w:val="0"/>
          <w:sz w:val="20"/>
          <w:lang w:val="en-US"/>
        </w:rPr>
      </w:pPr>
      <w:r w:rsidRPr="00182ECA">
        <w:rPr>
          <w:rFonts w:ascii="Times New Roman" w:hAnsi="Times New Roman"/>
          <w:bCs/>
          <w:caps w:val="0"/>
          <w:sz w:val="20"/>
          <w:lang w:val="en-US"/>
        </w:rPr>
        <w:t>• Separation of public transport corridors</w:t>
      </w:r>
    </w:p>
    <w:p w:rsidR="002213D8" w:rsidRPr="00182ECA" w:rsidRDefault="002213D8" w:rsidP="00182ECA">
      <w:pPr>
        <w:pStyle w:val="a7"/>
        <w:ind w:firstLine="284"/>
        <w:jc w:val="both"/>
        <w:rPr>
          <w:rFonts w:ascii="Times New Roman" w:hAnsi="Times New Roman"/>
          <w:caps w:val="0"/>
          <w:sz w:val="20"/>
          <w:lang w:val="en-US"/>
        </w:rPr>
      </w:pPr>
      <w:r w:rsidRPr="00182ECA">
        <w:rPr>
          <w:rFonts w:ascii="Times New Roman" w:hAnsi="Times New Roman"/>
          <w:caps w:val="0"/>
          <w:sz w:val="20"/>
          <w:lang w:val="uz-Cyrl-UZ"/>
        </w:rPr>
        <w:t>The security of the intersection and road conspirations is due to the number of dangerous points there, the traffic corner depends on the angle of intersection, the number of traffic, add</w:t>
      </w:r>
      <w:r w:rsidR="00CF280B" w:rsidRPr="00182ECA">
        <w:rPr>
          <w:rFonts w:ascii="Times New Roman" w:hAnsi="Times New Roman"/>
          <w:caps w:val="0"/>
          <w:sz w:val="20"/>
          <w:lang w:val="uz-Cyrl-UZ"/>
        </w:rPr>
        <w:t>ed and separated transportation</w:t>
      </w:r>
      <w:r w:rsidR="00B600EA" w:rsidRPr="00182ECA">
        <w:rPr>
          <w:rFonts w:ascii="Times New Roman" w:hAnsi="Times New Roman"/>
          <w:caps w:val="0"/>
          <w:sz w:val="20"/>
          <w:lang w:val="en-US"/>
        </w:rPr>
        <w:t>.</w:t>
      </w:r>
    </w:p>
    <w:p w:rsidR="003D08C5" w:rsidRPr="00182ECA" w:rsidRDefault="003D08C5" w:rsidP="00182ECA">
      <w:pPr>
        <w:pStyle w:val="a7"/>
        <w:jc w:val="center"/>
        <w:rPr>
          <w:rFonts w:ascii="Times New Roman" w:hAnsi="Times New Roman"/>
          <w:b/>
          <w:bCs/>
          <w:caps w:val="0"/>
          <w:sz w:val="20"/>
          <w:lang w:val="en-US"/>
        </w:rPr>
      </w:pPr>
    </w:p>
    <w:p w:rsidR="001A0F8A" w:rsidRPr="00182ECA" w:rsidRDefault="002753D8" w:rsidP="00182ECA">
      <w:pPr>
        <w:pStyle w:val="a7"/>
        <w:jc w:val="center"/>
        <w:rPr>
          <w:rFonts w:ascii="Times New Roman" w:hAnsi="Times New Roman"/>
          <w:bCs/>
          <w:caps w:val="0"/>
          <w:sz w:val="20"/>
          <w:lang w:val="en-US"/>
        </w:rPr>
      </w:pPr>
      <w:r w:rsidRPr="00182ECA">
        <w:rPr>
          <w:rFonts w:ascii="Times New Roman" w:hAnsi="Times New Roman"/>
          <w:b/>
          <w:bCs/>
          <w:caps w:val="0"/>
          <w:sz w:val="20"/>
          <w:lang w:val="en-US"/>
        </w:rPr>
        <w:t>TABLE 2</w:t>
      </w:r>
      <w:r w:rsidRPr="00182ECA">
        <w:rPr>
          <w:rFonts w:ascii="Times New Roman" w:hAnsi="Times New Roman"/>
          <w:caps w:val="0"/>
          <w:sz w:val="20"/>
          <w:lang w:val="en-US"/>
        </w:rPr>
        <w:t xml:space="preserve"> </w:t>
      </w:r>
      <w:r w:rsidR="001A0F8A" w:rsidRPr="00182ECA">
        <w:rPr>
          <w:rFonts w:ascii="Times New Roman" w:hAnsi="Times New Roman"/>
          <w:bCs/>
          <w:caps w:val="0"/>
          <w:sz w:val="20"/>
          <w:lang w:val="en-US"/>
        </w:rPr>
        <w:t>Controversial points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11"/>
        <w:gridCol w:w="2025"/>
        <w:gridCol w:w="2362"/>
        <w:gridCol w:w="2249"/>
      </w:tblGrid>
      <w:tr w:rsidR="002852BA" w:rsidRPr="00182ECA" w:rsidTr="00182ECA">
        <w:trPr>
          <w:cantSplit/>
          <w:trHeight w:val="920"/>
        </w:trPr>
        <w:tc>
          <w:tcPr>
            <w:tcW w:w="709" w:type="dxa"/>
            <w:textDirection w:val="btLr"/>
            <w:vAlign w:val="center"/>
          </w:tcPr>
          <w:p w:rsidR="002704DB" w:rsidRPr="00182ECA" w:rsidRDefault="00CF65F5" w:rsidP="00182ECA">
            <w:pPr>
              <w:pStyle w:val="a7"/>
              <w:jc w:val="center"/>
              <w:rPr>
                <w:rFonts w:ascii="Times New Roman" w:hAnsi="Times New Roman"/>
                <w:caps w:val="0"/>
                <w:sz w:val="18"/>
                <w:szCs w:val="18"/>
                <w:lang w:val="en-US"/>
              </w:rPr>
            </w:pPr>
            <w:r w:rsidRPr="00182ECA">
              <w:rPr>
                <w:rFonts w:ascii="Times New Roman" w:hAnsi="Times New Roman"/>
                <w:caps w:val="0"/>
                <w:sz w:val="18"/>
                <w:szCs w:val="18"/>
                <w:lang w:val="en-US"/>
              </w:rPr>
              <w:t>Separation</w:t>
            </w:r>
          </w:p>
        </w:tc>
        <w:tc>
          <w:tcPr>
            <w:tcW w:w="2011" w:type="dxa"/>
          </w:tcPr>
          <w:p w:rsidR="00787502" w:rsidRPr="00182ECA" w:rsidRDefault="008E2815" w:rsidP="00182ECA">
            <w:pPr>
              <w:pStyle w:val="a7"/>
              <w:jc w:val="center"/>
              <w:rPr>
                <w:rFonts w:ascii="Times New Roman" w:hAnsi="Times New Roman"/>
                <w:caps w:val="0"/>
                <w:sz w:val="18"/>
                <w:szCs w:val="18"/>
                <w:lang w:val="uz-Cyrl-UZ"/>
              </w:rPr>
            </w:pPr>
            <w:r w:rsidRPr="00182ECA">
              <w:rPr>
                <w:rFonts w:ascii="Times New Roman" w:hAnsi="Times New Roman"/>
                <w:caps w:val="0"/>
                <w:noProof/>
                <w:sz w:val="18"/>
                <w:szCs w:val="18"/>
                <w:lang w:val="en-US" w:eastAsia="en-US"/>
              </w:rPr>
              <w:drawing>
                <wp:inline distT="0" distB="0" distL="0" distR="0">
                  <wp:extent cx="388620" cy="320040"/>
                  <wp:effectExtent l="0" t="0" r="0" b="0"/>
                  <wp:docPr id="11" name="Рисунок 118" descr="Снимо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8" descr="Снимок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620" cy="320040"/>
                          </a:xfrm>
                          <a:prstGeom prst="rect">
                            <a:avLst/>
                          </a:prstGeom>
                          <a:noFill/>
                          <a:ln>
                            <a:noFill/>
                          </a:ln>
                        </pic:spPr>
                      </pic:pic>
                    </a:graphicData>
                  </a:graphic>
                </wp:inline>
              </w:drawing>
            </w:r>
          </w:p>
          <w:p w:rsidR="00014DA0" w:rsidRPr="00182ECA" w:rsidRDefault="00CF65F5" w:rsidP="00182ECA">
            <w:pPr>
              <w:pStyle w:val="a7"/>
              <w:jc w:val="center"/>
              <w:rPr>
                <w:rFonts w:ascii="Times New Roman" w:hAnsi="Times New Roman"/>
                <w:caps w:val="0"/>
                <w:sz w:val="18"/>
                <w:szCs w:val="18"/>
                <w:lang w:val="en-US"/>
              </w:rPr>
            </w:pPr>
            <w:r w:rsidRPr="00182ECA">
              <w:rPr>
                <w:rFonts w:ascii="Times New Roman" w:hAnsi="Times New Roman"/>
                <w:caps w:val="0"/>
                <w:sz w:val="18"/>
                <w:szCs w:val="18"/>
                <w:lang w:val="en-US"/>
              </w:rPr>
              <w:t>To the right</w:t>
            </w:r>
          </w:p>
        </w:tc>
        <w:tc>
          <w:tcPr>
            <w:tcW w:w="2025" w:type="dxa"/>
          </w:tcPr>
          <w:p w:rsidR="00F4111B" w:rsidRPr="00182ECA" w:rsidRDefault="008E2815" w:rsidP="00182ECA">
            <w:pPr>
              <w:pStyle w:val="a7"/>
              <w:jc w:val="center"/>
              <w:rPr>
                <w:rFonts w:ascii="Times New Roman" w:hAnsi="Times New Roman"/>
                <w:caps w:val="0"/>
                <w:sz w:val="18"/>
                <w:szCs w:val="18"/>
                <w:lang w:val="uz-Cyrl-UZ"/>
              </w:rPr>
            </w:pPr>
            <w:r w:rsidRPr="00182ECA">
              <w:rPr>
                <w:rFonts w:ascii="Times New Roman" w:hAnsi="Times New Roman"/>
                <w:caps w:val="0"/>
                <w:noProof/>
                <w:sz w:val="18"/>
                <w:szCs w:val="18"/>
                <w:lang w:val="en-US" w:eastAsia="en-US"/>
              </w:rPr>
              <w:drawing>
                <wp:inline distT="0" distB="0" distL="0" distR="0">
                  <wp:extent cx="441960" cy="320040"/>
                  <wp:effectExtent l="0" t="0" r="0" b="0"/>
                  <wp:docPr id="12" name="Рисунок 119" descr="Снимо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descr="Снимок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960" cy="320040"/>
                          </a:xfrm>
                          <a:prstGeom prst="rect">
                            <a:avLst/>
                          </a:prstGeom>
                          <a:noFill/>
                          <a:ln>
                            <a:noFill/>
                          </a:ln>
                        </pic:spPr>
                      </pic:pic>
                    </a:graphicData>
                  </a:graphic>
                </wp:inline>
              </w:drawing>
            </w:r>
          </w:p>
          <w:p w:rsidR="00787502" w:rsidRPr="00182ECA" w:rsidRDefault="002D5A00" w:rsidP="00182ECA">
            <w:pPr>
              <w:spacing w:after="0" w:line="240" w:lineRule="auto"/>
              <w:jc w:val="center"/>
              <w:rPr>
                <w:rFonts w:ascii="Times New Roman" w:hAnsi="Times New Roman"/>
                <w:sz w:val="18"/>
                <w:szCs w:val="18"/>
                <w:lang w:val="en-US" w:eastAsia="ru-RU"/>
              </w:rPr>
            </w:pPr>
            <w:r w:rsidRPr="00182ECA">
              <w:rPr>
                <w:rFonts w:ascii="Times New Roman" w:hAnsi="Times New Roman"/>
                <w:sz w:val="18"/>
                <w:szCs w:val="18"/>
                <w:lang w:val="en-US" w:eastAsia="ru-RU"/>
              </w:rPr>
              <w:t>To the left</w:t>
            </w:r>
          </w:p>
        </w:tc>
        <w:tc>
          <w:tcPr>
            <w:tcW w:w="2362" w:type="dxa"/>
          </w:tcPr>
          <w:p w:rsidR="00E41954" w:rsidRPr="00182ECA" w:rsidRDefault="008E2815" w:rsidP="00182ECA">
            <w:pPr>
              <w:pStyle w:val="a7"/>
              <w:jc w:val="center"/>
              <w:rPr>
                <w:rFonts w:ascii="Times New Roman" w:hAnsi="Times New Roman"/>
                <w:caps w:val="0"/>
                <w:sz w:val="18"/>
                <w:szCs w:val="18"/>
                <w:lang w:val="uz-Cyrl-UZ"/>
              </w:rPr>
            </w:pPr>
            <w:r w:rsidRPr="00182ECA">
              <w:rPr>
                <w:rFonts w:ascii="Times New Roman" w:hAnsi="Times New Roman"/>
                <w:caps w:val="0"/>
                <w:noProof/>
                <w:sz w:val="18"/>
                <w:szCs w:val="18"/>
                <w:lang w:val="en-US" w:eastAsia="en-US"/>
              </w:rPr>
              <w:drawing>
                <wp:inline distT="0" distB="0" distL="0" distR="0">
                  <wp:extent cx="419100" cy="274320"/>
                  <wp:effectExtent l="0" t="0" r="0" b="0"/>
                  <wp:docPr id="13" name="Рисунок 120" descr="Снимок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descr="Снимок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 cy="274320"/>
                          </a:xfrm>
                          <a:prstGeom prst="rect">
                            <a:avLst/>
                          </a:prstGeom>
                          <a:noFill/>
                          <a:ln>
                            <a:noFill/>
                          </a:ln>
                        </pic:spPr>
                      </pic:pic>
                    </a:graphicData>
                  </a:graphic>
                </wp:inline>
              </w:drawing>
            </w:r>
          </w:p>
          <w:p w:rsidR="00F4111B" w:rsidRPr="00182ECA" w:rsidRDefault="002D5A00" w:rsidP="00182ECA">
            <w:pPr>
              <w:spacing w:after="0" w:line="240" w:lineRule="auto"/>
              <w:jc w:val="center"/>
              <w:rPr>
                <w:rFonts w:ascii="Times New Roman" w:hAnsi="Times New Roman"/>
                <w:sz w:val="18"/>
                <w:szCs w:val="18"/>
                <w:lang w:val="en-US" w:eastAsia="ru-RU"/>
              </w:rPr>
            </w:pPr>
            <w:r w:rsidRPr="00182ECA">
              <w:rPr>
                <w:rFonts w:ascii="Times New Roman" w:hAnsi="Times New Roman"/>
                <w:sz w:val="18"/>
                <w:szCs w:val="18"/>
                <w:lang w:val="en-US" w:eastAsia="ru-RU"/>
              </w:rPr>
              <w:t>Right and left</w:t>
            </w:r>
          </w:p>
        </w:tc>
        <w:tc>
          <w:tcPr>
            <w:tcW w:w="2249" w:type="dxa"/>
          </w:tcPr>
          <w:p w:rsidR="00682546" w:rsidRPr="00182ECA" w:rsidRDefault="008E2815" w:rsidP="00182ECA">
            <w:pPr>
              <w:pStyle w:val="a7"/>
              <w:jc w:val="center"/>
              <w:rPr>
                <w:rFonts w:ascii="Times New Roman" w:hAnsi="Times New Roman"/>
                <w:caps w:val="0"/>
                <w:sz w:val="18"/>
                <w:szCs w:val="18"/>
                <w:lang w:val="uz-Cyrl-UZ"/>
              </w:rPr>
            </w:pPr>
            <w:r w:rsidRPr="00182ECA">
              <w:rPr>
                <w:rFonts w:ascii="Times New Roman" w:hAnsi="Times New Roman"/>
                <w:caps w:val="0"/>
                <w:noProof/>
                <w:sz w:val="18"/>
                <w:szCs w:val="18"/>
                <w:lang w:val="en-US" w:eastAsia="en-US"/>
              </w:rPr>
              <w:drawing>
                <wp:inline distT="0" distB="0" distL="0" distR="0">
                  <wp:extent cx="449580" cy="320040"/>
                  <wp:effectExtent l="0" t="0" r="0" b="0"/>
                  <wp:docPr id="14" name="Рисунок 121" descr="Снимок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descr="Снимок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9580" cy="320040"/>
                          </a:xfrm>
                          <a:prstGeom prst="rect">
                            <a:avLst/>
                          </a:prstGeom>
                          <a:noFill/>
                          <a:ln>
                            <a:noFill/>
                          </a:ln>
                        </pic:spPr>
                      </pic:pic>
                    </a:graphicData>
                  </a:graphic>
                </wp:inline>
              </w:drawing>
            </w:r>
          </w:p>
          <w:p w:rsidR="00787502" w:rsidRPr="00182ECA" w:rsidRDefault="002D5A00" w:rsidP="00182ECA">
            <w:pPr>
              <w:spacing w:after="0" w:line="240" w:lineRule="auto"/>
              <w:jc w:val="center"/>
              <w:rPr>
                <w:rFonts w:ascii="Times New Roman" w:hAnsi="Times New Roman"/>
                <w:sz w:val="18"/>
                <w:szCs w:val="18"/>
                <w:lang w:val="en-US" w:eastAsia="ru-RU"/>
              </w:rPr>
            </w:pPr>
            <w:r w:rsidRPr="00182ECA">
              <w:rPr>
                <w:rFonts w:ascii="Times New Roman" w:hAnsi="Times New Roman"/>
                <w:sz w:val="18"/>
                <w:szCs w:val="18"/>
                <w:lang w:val="en-US" w:eastAsia="ru-RU"/>
              </w:rPr>
              <w:t>Straight, right and left</w:t>
            </w:r>
          </w:p>
        </w:tc>
      </w:tr>
      <w:tr w:rsidR="002852BA" w:rsidRPr="00182ECA" w:rsidTr="00182ECA">
        <w:trPr>
          <w:cantSplit/>
          <w:trHeight w:val="976"/>
        </w:trPr>
        <w:tc>
          <w:tcPr>
            <w:tcW w:w="709" w:type="dxa"/>
            <w:textDirection w:val="btLr"/>
            <w:vAlign w:val="center"/>
          </w:tcPr>
          <w:p w:rsidR="002704DB" w:rsidRPr="00182ECA" w:rsidRDefault="0053677B" w:rsidP="00182ECA">
            <w:pPr>
              <w:pStyle w:val="a7"/>
              <w:jc w:val="center"/>
              <w:rPr>
                <w:rFonts w:ascii="Times New Roman" w:hAnsi="Times New Roman"/>
                <w:caps w:val="0"/>
                <w:sz w:val="18"/>
                <w:szCs w:val="18"/>
                <w:lang w:val="en-US"/>
              </w:rPr>
            </w:pPr>
            <w:r w:rsidRPr="00182ECA">
              <w:rPr>
                <w:rFonts w:ascii="Times New Roman" w:hAnsi="Times New Roman"/>
                <w:caps w:val="0"/>
                <w:sz w:val="18"/>
                <w:szCs w:val="18"/>
                <w:lang w:val="en-US"/>
              </w:rPr>
              <w:t>Affiliation</w:t>
            </w:r>
          </w:p>
        </w:tc>
        <w:tc>
          <w:tcPr>
            <w:tcW w:w="2011" w:type="dxa"/>
          </w:tcPr>
          <w:p w:rsidR="00787502" w:rsidRPr="00182ECA" w:rsidRDefault="008E2815" w:rsidP="00182ECA">
            <w:pPr>
              <w:pStyle w:val="a7"/>
              <w:jc w:val="center"/>
              <w:rPr>
                <w:rFonts w:ascii="Times New Roman" w:hAnsi="Times New Roman"/>
                <w:caps w:val="0"/>
                <w:sz w:val="18"/>
                <w:szCs w:val="18"/>
                <w:lang w:val="uz-Cyrl-UZ"/>
              </w:rPr>
            </w:pPr>
            <w:r w:rsidRPr="00182ECA">
              <w:rPr>
                <w:rFonts w:ascii="Times New Roman" w:hAnsi="Times New Roman"/>
                <w:caps w:val="0"/>
                <w:noProof/>
                <w:sz w:val="18"/>
                <w:szCs w:val="18"/>
                <w:lang w:val="en-US" w:eastAsia="en-US"/>
              </w:rPr>
              <w:drawing>
                <wp:inline distT="0" distB="0" distL="0" distR="0">
                  <wp:extent cx="419100" cy="274320"/>
                  <wp:effectExtent l="0" t="0" r="0" b="0"/>
                  <wp:docPr id="15" name="Рисунок 122" descr="Снимок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descr="Снимок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100" cy="274320"/>
                          </a:xfrm>
                          <a:prstGeom prst="rect">
                            <a:avLst/>
                          </a:prstGeom>
                          <a:noFill/>
                          <a:ln>
                            <a:noFill/>
                          </a:ln>
                        </pic:spPr>
                      </pic:pic>
                    </a:graphicData>
                  </a:graphic>
                </wp:inline>
              </w:drawing>
            </w:r>
          </w:p>
          <w:p w:rsidR="00014DA0" w:rsidRPr="00182ECA" w:rsidRDefault="00BB0B91" w:rsidP="00182ECA">
            <w:pPr>
              <w:pStyle w:val="a7"/>
              <w:jc w:val="center"/>
              <w:rPr>
                <w:rFonts w:ascii="Times New Roman" w:hAnsi="Times New Roman"/>
                <w:caps w:val="0"/>
                <w:sz w:val="18"/>
                <w:szCs w:val="18"/>
                <w:lang w:val="uz-Cyrl-UZ"/>
              </w:rPr>
            </w:pPr>
            <w:r w:rsidRPr="00182ECA">
              <w:rPr>
                <w:rFonts w:ascii="Times New Roman" w:hAnsi="Times New Roman"/>
                <w:caps w:val="0"/>
                <w:sz w:val="18"/>
                <w:szCs w:val="18"/>
                <w:lang w:val="en-US"/>
              </w:rPr>
              <w:t>From the right</w:t>
            </w:r>
          </w:p>
        </w:tc>
        <w:tc>
          <w:tcPr>
            <w:tcW w:w="2025" w:type="dxa"/>
          </w:tcPr>
          <w:p w:rsidR="00787502" w:rsidRPr="00182ECA" w:rsidRDefault="008E2815" w:rsidP="00182ECA">
            <w:pPr>
              <w:pStyle w:val="a7"/>
              <w:jc w:val="center"/>
              <w:rPr>
                <w:rFonts w:ascii="Times New Roman" w:hAnsi="Times New Roman"/>
                <w:b/>
                <w:caps w:val="0"/>
                <w:sz w:val="18"/>
                <w:szCs w:val="18"/>
                <w:lang w:val="uz-Cyrl-UZ"/>
              </w:rPr>
            </w:pPr>
            <w:r w:rsidRPr="00182ECA">
              <w:rPr>
                <w:rFonts w:ascii="Times New Roman" w:hAnsi="Times New Roman"/>
                <w:b/>
                <w:caps w:val="0"/>
                <w:noProof/>
                <w:sz w:val="18"/>
                <w:szCs w:val="18"/>
                <w:lang w:val="en-US" w:eastAsia="en-US"/>
              </w:rPr>
              <w:drawing>
                <wp:inline distT="0" distB="0" distL="0" distR="0">
                  <wp:extent cx="441960" cy="274320"/>
                  <wp:effectExtent l="0" t="0" r="0" b="0"/>
                  <wp:docPr id="16" name="Рисунок 123" descr="Снимок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descr="Снимок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274320"/>
                          </a:xfrm>
                          <a:prstGeom prst="rect">
                            <a:avLst/>
                          </a:prstGeom>
                          <a:noFill/>
                          <a:ln>
                            <a:noFill/>
                          </a:ln>
                        </pic:spPr>
                      </pic:pic>
                    </a:graphicData>
                  </a:graphic>
                </wp:inline>
              </w:drawing>
            </w:r>
          </w:p>
          <w:p w:rsidR="009E4174" w:rsidRPr="00182ECA" w:rsidRDefault="00BB0B91" w:rsidP="00182ECA">
            <w:pPr>
              <w:pStyle w:val="a7"/>
              <w:jc w:val="center"/>
              <w:rPr>
                <w:rFonts w:ascii="Times New Roman" w:hAnsi="Times New Roman"/>
                <w:b/>
                <w:caps w:val="0"/>
                <w:sz w:val="18"/>
                <w:szCs w:val="18"/>
                <w:lang w:val="uz-Cyrl-UZ"/>
              </w:rPr>
            </w:pPr>
            <w:r w:rsidRPr="00182ECA">
              <w:rPr>
                <w:rFonts w:ascii="Times New Roman" w:hAnsi="Times New Roman"/>
                <w:caps w:val="0"/>
                <w:sz w:val="18"/>
                <w:szCs w:val="18"/>
                <w:lang w:val="en-US"/>
              </w:rPr>
              <w:t>From the left</w:t>
            </w:r>
          </w:p>
        </w:tc>
        <w:tc>
          <w:tcPr>
            <w:tcW w:w="2362" w:type="dxa"/>
          </w:tcPr>
          <w:p w:rsidR="00787502" w:rsidRPr="00182ECA" w:rsidRDefault="008E2815" w:rsidP="00182ECA">
            <w:pPr>
              <w:pStyle w:val="a7"/>
              <w:jc w:val="center"/>
              <w:rPr>
                <w:rFonts w:ascii="Times New Roman" w:hAnsi="Times New Roman"/>
                <w:caps w:val="0"/>
                <w:sz w:val="18"/>
                <w:szCs w:val="18"/>
                <w:lang w:val="uz-Cyrl-UZ"/>
              </w:rPr>
            </w:pPr>
            <w:r w:rsidRPr="00182ECA">
              <w:rPr>
                <w:rFonts w:ascii="Times New Roman" w:hAnsi="Times New Roman"/>
                <w:caps w:val="0"/>
                <w:noProof/>
                <w:sz w:val="18"/>
                <w:szCs w:val="18"/>
                <w:lang w:val="en-US" w:eastAsia="en-US"/>
              </w:rPr>
              <w:drawing>
                <wp:inline distT="0" distB="0" distL="0" distR="0">
                  <wp:extent cx="464820" cy="335280"/>
                  <wp:effectExtent l="0" t="0" r="0" b="0"/>
                  <wp:docPr id="17" name="Рисунок 124" descr="Снимок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descr="Снимок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4820" cy="335280"/>
                          </a:xfrm>
                          <a:prstGeom prst="rect">
                            <a:avLst/>
                          </a:prstGeom>
                          <a:noFill/>
                          <a:ln>
                            <a:noFill/>
                          </a:ln>
                        </pic:spPr>
                      </pic:pic>
                    </a:graphicData>
                  </a:graphic>
                </wp:inline>
              </w:drawing>
            </w:r>
          </w:p>
          <w:p w:rsidR="009E4174" w:rsidRPr="00182ECA" w:rsidRDefault="00BB0B91" w:rsidP="00182ECA">
            <w:pPr>
              <w:pStyle w:val="a7"/>
              <w:jc w:val="center"/>
              <w:rPr>
                <w:rFonts w:ascii="Times New Roman" w:hAnsi="Times New Roman"/>
                <w:caps w:val="0"/>
                <w:sz w:val="18"/>
                <w:szCs w:val="18"/>
                <w:lang w:val="uz-Cyrl-UZ"/>
              </w:rPr>
            </w:pPr>
            <w:r w:rsidRPr="00182ECA">
              <w:rPr>
                <w:rFonts w:ascii="Times New Roman" w:hAnsi="Times New Roman"/>
                <w:caps w:val="0"/>
                <w:sz w:val="18"/>
                <w:szCs w:val="18"/>
                <w:lang w:val="en-US"/>
              </w:rPr>
              <w:t>right and left</w:t>
            </w:r>
          </w:p>
        </w:tc>
        <w:tc>
          <w:tcPr>
            <w:tcW w:w="2249" w:type="dxa"/>
          </w:tcPr>
          <w:p w:rsidR="000A0BB0" w:rsidRPr="00182ECA" w:rsidRDefault="008E2815" w:rsidP="00182ECA">
            <w:pPr>
              <w:pStyle w:val="a7"/>
              <w:jc w:val="center"/>
              <w:rPr>
                <w:rFonts w:ascii="Times New Roman" w:hAnsi="Times New Roman"/>
                <w:caps w:val="0"/>
                <w:sz w:val="18"/>
                <w:szCs w:val="18"/>
                <w:lang w:val="uz-Cyrl-UZ"/>
              </w:rPr>
            </w:pPr>
            <w:r w:rsidRPr="00182ECA">
              <w:rPr>
                <w:rFonts w:ascii="Times New Roman" w:hAnsi="Times New Roman"/>
                <w:caps w:val="0"/>
                <w:noProof/>
                <w:sz w:val="18"/>
                <w:szCs w:val="18"/>
                <w:lang w:val="en-US" w:eastAsia="en-US"/>
              </w:rPr>
              <w:drawing>
                <wp:inline distT="0" distB="0" distL="0" distR="0">
                  <wp:extent cx="426720" cy="274320"/>
                  <wp:effectExtent l="0" t="0" r="0" b="0"/>
                  <wp:docPr id="18" name="Рисунок 125" descr="Снимок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descr="Снимок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6720" cy="274320"/>
                          </a:xfrm>
                          <a:prstGeom prst="rect">
                            <a:avLst/>
                          </a:prstGeom>
                          <a:noFill/>
                          <a:ln>
                            <a:noFill/>
                          </a:ln>
                        </pic:spPr>
                      </pic:pic>
                    </a:graphicData>
                  </a:graphic>
                </wp:inline>
              </w:drawing>
            </w:r>
          </w:p>
          <w:p w:rsidR="000A0BB0" w:rsidRPr="00182ECA" w:rsidRDefault="00635AFB" w:rsidP="00182ECA">
            <w:pPr>
              <w:spacing w:after="0" w:line="240" w:lineRule="auto"/>
              <w:jc w:val="center"/>
              <w:rPr>
                <w:rFonts w:ascii="Times New Roman" w:hAnsi="Times New Roman"/>
                <w:sz w:val="18"/>
                <w:szCs w:val="18"/>
                <w:lang w:val="uz-Cyrl-UZ" w:eastAsia="ru-RU"/>
              </w:rPr>
            </w:pPr>
            <w:r w:rsidRPr="00182ECA">
              <w:rPr>
                <w:rFonts w:ascii="Times New Roman" w:hAnsi="Times New Roman"/>
                <w:sz w:val="18"/>
                <w:szCs w:val="18"/>
                <w:lang w:val="en-US" w:eastAsia="ru-RU"/>
              </w:rPr>
              <w:t>Straight, right and left</w:t>
            </w:r>
          </w:p>
        </w:tc>
      </w:tr>
      <w:tr w:rsidR="002852BA" w:rsidRPr="00182ECA" w:rsidTr="00182ECA">
        <w:trPr>
          <w:cantSplit/>
          <w:trHeight w:val="692"/>
        </w:trPr>
        <w:tc>
          <w:tcPr>
            <w:tcW w:w="709" w:type="dxa"/>
            <w:textDirection w:val="btLr"/>
            <w:vAlign w:val="center"/>
          </w:tcPr>
          <w:p w:rsidR="002B7974" w:rsidRPr="00182ECA" w:rsidRDefault="0053677B" w:rsidP="00182ECA">
            <w:pPr>
              <w:pStyle w:val="a7"/>
              <w:jc w:val="center"/>
              <w:rPr>
                <w:rFonts w:ascii="Times New Roman" w:hAnsi="Times New Roman"/>
                <w:caps w:val="0"/>
                <w:sz w:val="18"/>
                <w:szCs w:val="18"/>
                <w:lang w:val="en-US"/>
              </w:rPr>
            </w:pPr>
            <w:r w:rsidRPr="00182ECA">
              <w:rPr>
                <w:rFonts w:ascii="Times New Roman" w:hAnsi="Times New Roman"/>
                <w:caps w:val="0"/>
                <w:sz w:val="18"/>
                <w:szCs w:val="18"/>
                <w:lang w:val="en-US"/>
              </w:rPr>
              <w:t>Intersection</w:t>
            </w:r>
          </w:p>
        </w:tc>
        <w:tc>
          <w:tcPr>
            <w:tcW w:w="2011" w:type="dxa"/>
          </w:tcPr>
          <w:p w:rsidR="00787502" w:rsidRPr="00182ECA" w:rsidRDefault="008E2815" w:rsidP="00182ECA">
            <w:pPr>
              <w:pStyle w:val="a7"/>
              <w:jc w:val="center"/>
              <w:rPr>
                <w:rFonts w:ascii="Times New Roman" w:hAnsi="Times New Roman"/>
                <w:caps w:val="0"/>
                <w:sz w:val="18"/>
                <w:szCs w:val="18"/>
                <w:lang w:val="uz-Cyrl-UZ"/>
              </w:rPr>
            </w:pPr>
            <w:r w:rsidRPr="00182ECA">
              <w:rPr>
                <w:rFonts w:ascii="Times New Roman" w:hAnsi="Times New Roman"/>
                <w:caps w:val="0"/>
                <w:noProof/>
                <w:sz w:val="18"/>
                <w:szCs w:val="18"/>
                <w:lang w:val="en-US" w:eastAsia="en-US"/>
              </w:rPr>
              <w:drawing>
                <wp:inline distT="0" distB="0" distL="0" distR="0">
                  <wp:extent cx="441960" cy="304800"/>
                  <wp:effectExtent l="0" t="0" r="0" b="0"/>
                  <wp:docPr id="19" name="Рисунок 126" descr="Снимок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descr="Снимок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1960" cy="304800"/>
                          </a:xfrm>
                          <a:prstGeom prst="rect">
                            <a:avLst/>
                          </a:prstGeom>
                          <a:noFill/>
                          <a:ln>
                            <a:noFill/>
                          </a:ln>
                        </pic:spPr>
                      </pic:pic>
                    </a:graphicData>
                  </a:graphic>
                </wp:inline>
              </w:drawing>
            </w:r>
          </w:p>
          <w:p w:rsidR="00014DA0" w:rsidRPr="00182ECA" w:rsidRDefault="00635AFB" w:rsidP="00182ECA">
            <w:pPr>
              <w:pStyle w:val="a7"/>
              <w:jc w:val="center"/>
              <w:rPr>
                <w:rFonts w:ascii="Times New Roman" w:hAnsi="Times New Roman"/>
                <w:caps w:val="0"/>
                <w:sz w:val="18"/>
                <w:szCs w:val="18"/>
              </w:rPr>
            </w:pPr>
            <w:r w:rsidRPr="00182ECA">
              <w:rPr>
                <w:rFonts w:ascii="Times New Roman" w:hAnsi="Times New Roman"/>
                <w:caps w:val="0"/>
                <w:sz w:val="18"/>
                <w:szCs w:val="18"/>
                <w:lang w:val="en-US"/>
              </w:rPr>
              <w:t>On the right</w:t>
            </w:r>
          </w:p>
        </w:tc>
        <w:tc>
          <w:tcPr>
            <w:tcW w:w="2025" w:type="dxa"/>
          </w:tcPr>
          <w:p w:rsidR="00787502" w:rsidRPr="00182ECA" w:rsidRDefault="008E2815" w:rsidP="00182ECA">
            <w:pPr>
              <w:pStyle w:val="a7"/>
              <w:jc w:val="center"/>
              <w:rPr>
                <w:rFonts w:ascii="Times New Roman" w:hAnsi="Times New Roman"/>
                <w:caps w:val="0"/>
                <w:sz w:val="18"/>
                <w:szCs w:val="18"/>
                <w:lang w:val="uz-Cyrl-UZ"/>
              </w:rPr>
            </w:pPr>
            <w:r w:rsidRPr="00182ECA">
              <w:rPr>
                <w:rFonts w:ascii="Times New Roman" w:hAnsi="Times New Roman"/>
                <w:caps w:val="0"/>
                <w:noProof/>
                <w:sz w:val="18"/>
                <w:szCs w:val="18"/>
                <w:lang w:val="en-US" w:eastAsia="en-US"/>
              </w:rPr>
              <w:drawing>
                <wp:inline distT="0" distB="0" distL="0" distR="0">
                  <wp:extent cx="441960" cy="335280"/>
                  <wp:effectExtent l="0" t="0" r="0" b="0"/>
                  <wp:docPr id="20" name="Рисунок 127" descr="Снимок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descr="Снимок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1960" cy="335280"/>
                          </a:xfrm>
                          <a:prstGeom prst="rect">
                            <a:avLst/>
                          </a:prstGeom>
                          <a:noFill/>
                          <a:ln>
                            <a:noFill/>
                          </a:ln>
                        </pic:spPr>
                      </pic:pic>
                    </a:graphicData>
                  </a:graphic>
                </wp:inline>
              </w:drawing>
            </w:r>
          </w:p>
          <w:p w:rsidR="007D357F" w:rsidRPr="00182ECA" w:rsidRDefault="00635AFB" w:rsidP="00182ECA">
            <w:pPr>
              <w:pStyle w:val="a7"/>
              <w:jc w:val="center"/>
              <w:rPr>
                <w:rFonts w:ascii="Times New Roman" w:hAnsi="Times New Roman"/>
                <w:caps w:val="0"/>
                <w:sz w:val="18"/>
                <w:szCs w:val="18"/>
                <w:lang w:val="uz-Cyrl-UZ"/>
              </w:rPr>
            </w:pPr>
            <w:r w:rsidRPr="00182ECA">
              <w:rPr>
                <w:rFonts w:ascii="Times New Roman" w:hAnsi="Times New Roman"/>
                <w:caps w:val="0"/>
                <w:sz w:val="18"/>
                <w:szCs w:val="18"/>
                <w:lang w:val="en-US"/>
              </w:rPr>
              <w:t>On the left</w:t>
            </w:r>
          </w:p>
        </w:tc>
        <w:tc>
          <w:tcPr>
            <w:tcW w:w="2362" w:type="dxa"/>
          </w:tcPr>
          <w:p w:rsidR="00787502" w:rsidRPr="00182ECA" w:rsidRDefault="008E2815" w:rsidP="00182ECA">
            <w:pPr>
              <w:pStyle w:val="a7"/>
              <w:jc w:val="center"/>
              <w:rPr>
                <w:rFonts w:ascii="Times New Roman" w:hAnsi="Times New Roman"/>
                <w:caps w:val="0"/>
                <w:sz w:val="18"/>
                <w:szCs w:val="18"/>
                <w:lang w:val="uz-Cyrl-UZ"/>
              </w:rPr>
            </w:pPr>
            <w:r w:rsidRPr="00182ECA">
              <w:rPr>
                <w:rFonts w:ascii="Times New Roman" w:hAnsi="Times New Roman"/>
                <w:caps w:val="0"/>
                <w:noProof/>
                <w:sz w:val="18"/>
                <w:szCs w:val="18"/>
                <w:lang w:val="en-US" w:eastAsia="en-US"/>
              </w:rPr>
              <w:drawing>
                <wp:inline distT="0" distB="0" distL="0" distR="0">
                  <wp:extent cx="441960" cy="312420"/>
                  <wp:effectExtent l="0" t="0" r="0" b="0"/>
                  <wp:docPr id="21" name="Рисунок 128" descr="Снимок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 descr="Снимок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1960" cy="312420"/>
                          </a:xfrm>
                          <a:prstGeom prst="rect">
                            <a:avLst/>
                          </a:prstGeom>
                          <a:noFill/>
                          <a:ln>
                            <a:noFill/>
                          </a:ln>
                        </pic:spPr>
                      </pic:pic>
                    </a:graphicData>
                  </a:graphic>
                </wp:inline>
              </w:drawing>
            </w:r>
          </w:p>
          <w:p w:rsidR="007D357F" w:rsidRPr="00182ECA" w:rsidRDefault="00936750" w:rsidP="00182ECA">
            <w:pPr>
              <w:pStyle w:val="a7"/>
              <w:jc w:val="center"/>
              <w:rPr>
                <w:rFonts w:ascii="Times New Roman" w:hAnsi="Times New Roman"/>
                <w:caps w:val="0"/>
                <w:sz w:val="18"/>
                <w:szCs w:val="18"/>
                <w:lang w:val="en-US"/>
              </w:rPr>
            </w:pPr>
            <w:r w:rsidRPr="00182ECA">
              <w:rPr>
                <w:rFonts w:ascii="Times New Roman" w:hAnsi="Times New Roman"/>
                <w:caps w:val="0"/>
                <w:sz w:val="18"/>
                <w:szCs w:val="18"/>
                <w:lang w:val="en-US"/>
              </w:rPr>
              <w:t>On the one hand</w:t>
            </w:r>
          </w:p>
        </w:tc>
        <w:tc>
          <w:tcPr>
            <w:tcW w:w="2249" w:type="dxa"/>
          </w:tcPr>
          <w:p w:rsidR="007D357F" w:rsidRPr="00182ECA" w:rsidRDefault="008E2815" w:rsidP="00182ECA">
            <w:pPr>
              <w:pStyle w:val="a7"/>
              <w:jc w:val="center"/>
              <w:rPr>
                <w:rFonts w:ascii="Times New Roman" w:hAnsi="Times New Roman"/>
                <w:caps w:val="0"/>
                <w:sz w:val="18"/>
                <w:szCs w:val="18"/>
                <w:lang w:val="uz-Cyrl-UZ"/>
              </w:rPr>
            </w:pPr>
            <w:r w:rsidRPr="00182ECA">
              <w:rPr>
                <w:rFonts w:ascii="Times New Roman" w:hAnsi="Times New Roman"/>
                <w:caps w:val="0"/>
                <w:noProof/>
                <w:sz w:val="18"/>
                <w:szCs w:val="18"/>
                <w:lang w:val="en-US" w:eastAsia="en-US"/>
              </w:rPr>
              <w:drawing>
                <wp:inline distT="0" distB="0" distL="0" distR="0">
                  <wp:extent cx="510540" cy="304800"/>
                  <wp:effectExtent l="0" t="0" r="0" b="0"/>
                  <wp:docPr id="22" name="Рисунок 129" descr="Снимок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descr="Снимок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0540" cy="304800"/>
                          </a:xfrm>
                          <a:prstGeom prst="rect">
                            <a:avLst/>
                          </a:prstGeom>
                          <a:noFill/>
                          <a:ln>
                            <a:noFill/>
                          </a:ln>
                        </pic:spPr>
                      </pic:pic>
                    </a:graphicData>
                  </a:graphic>
                </wp:inline>
              </w:drawing>
            </w:r>
          </w:p>
          <w:p w:rsidR="00787502" w:rsidRPr="00182ECA" w:rsidRDefault="00936750" w:rsidP="00182ECA">
            <w:pPr>
              <w:spacing w:after="0" w:line="240" w:lineRule="auto"/>
              <w:jc w:val="center"/>
              <w:rPr>
                <w:rFonts w:ascii="Times New Roman" w:hAnsi="Times New Roman"/>
                <w:sz w:val="18"/>
                <w:szCs w:val="18"/>
                <w:lang w:val="en-US" w:eastAsia="ru-RU"/>
              </w:rPr>
            </w:pPr>
            <w:r w:rsidRPr="00182ECA">
              <w:rPr>
                <w:rFonts w:ascii="Times New Roman" w:hAnsi="Times New Roman"/>
                <w:sz w:val="18"/>
                <w:szCs w:val="18"/>
                <w:lang w:val="en-US" w:eastAsia="ru-RU"/>
              </w:rPr>
              <w:t>The opposite, against</w:t>
            </w:r>
          </w:p>
        </w:tc>
      </w:tr>
    </w:tbl>
    <w:p w:rsidR="003D08C5" w:rsidRPr="00182ECA" w:rsidRDefault="003D08C5" w:rsidP="00182ECA">
      <w:pPr>
        <w:pStyle w:val="a7"/>
        <w:ind w:firstLine="284"/>
        <w:jc w:val="both"/>
        <w:rPr>
          <w:rFonts w:ascii="Times New Roman" w:hAnsi="Times New Roman"/>
          <w:caps w:val="0"/>
          <w:sz w:val="20"/>
          <w:lang w:val="en-US"/>
        </w:rPr>
      </w:pPr>
    </w:p>
    <w:p w:rsidR="00E86730" w:rsidRPr="00182ECA" w:rsidRDefault="00E86730" w:rsidP="00182ECA">
      <w:pPr>
        <w:pStyle w:val="a7"/>
        <w:ind w:firstLine="284"/>
        <w:jc w:val="both"/>
        <w:rPr>
          <w:rFonts w:ascii="Times New Roman" w:hAnsi="Times New Roman"/>
          <w:caps w:val="0"/>
          <w:sz w:val="20"/>
          <w:lang w:val="en-US"/>
        </w:rPr>
      </w:pPr>
      <w:r w:rsidRPr="00182ECA">
        <w:rPr>
          <w:rFonts w:ascii="Times New Roman" w:hAnsi="Times New Roman"/>
          <w:caps w:val="0"/>
          <w:sz w:val="20"/>
          <w:lang w:val="en-US"/>
        </w:rPr>
        <w:t>The traffic safety indicator, representing the frequency of road traffic accidents occurring at a specific intersection, is calculated using the following formula:</w:t>
      </w:r>
    </w:p>
    <w:p w:rsidR="002753D8" w:rsidRPr="00182ECA" w:rsidRDefault="00000000" w:rsidP="00182ECA">
      <w:pPr>
        <w:pStyle w:val="a7"/>
        <w:jc w:val="right"/>
        <w:rPr>
          <w:rFonts w:ascii="Times New Roman" w:hAnsi="Times New Roman"/>
          <w:caps w:val="0"/>
          <w:sz w:val="20"/>
          <w:lang w:val="en-US"/>
        </w:rPr>
      </w:pPr>
      <m:oMath>
        <m:sSub>
          <m:sSubPr>
            <m:ctrlPr>
              <w:rPr>
                <w:rFonts w:ascii="Cambria Math" w:hAnsi="Cambria Math"/>
                <w:i/>
                <w:caps w:val="0"/>
                <w:sz w:val="20"/>
                <w:lang w:val="en-US"/>
              </w:rPr>
            </m:ctrlPr>
          </m:sSubPr>
          <m:e>
            <m:r>
              <w:rPr>
                <w:rFonts w:ascii="Cambria Math" w:hAnsi="Cambria Math"/>
                <w:caps w:val="0"/>
                <w:sz w:val="20"/>
                <w:lang w:val="en-US"/>
              </w:rPr>
              <m:t>k</m:t>
            </m:r>
          </m:e>
          <m:sub>
            <m:r>
              <w:rPr>
                <w:rFonts w:ascii="Cambria Math" w:hAnsi="Cambria Math"/>
                <w:caps w:val="0"/>
                <w:sz w:val="20"/>
                <w:lang w:val="en-US"/>
              </w:rPr>
              <m:t>a</m:t>
            </m:r>
          </m:sub>
        </m:sSub>
        <m:r>
          <w:rPr>
            <w:rFonts w:ascii="Cambria Math" w:hAnsi="Cambria Math"/>
            <w:caps w:val="0"/>
            <w:sz w:val="20"/>
            <w:lang w:val="en-US"/>
          </w:rPr>
          <m:t>=</m:t>
        </m:r>
        <m:f>
          <m:fPr>
            <m:ctrlPr>
              <w:rPr>
                <w:rFonts w:ascii="Cambria Math" w:hAnsi="Cambria Math"/>
                <w:i/>
                <w:caps w:val="0"/>
                <w:sz w:val="20"/>
                <w:lang w:val="en-US"/>
              </w:rPr>
            </m:ctrlPr>
          </m:fPr>
          <m:num>
            <m:nary>
              <m:naryPr>
                <m:chr m:val="∑"/>
                <m:limLoc m:val="undOvr"/>
                <m:ctrlPr>
                  <w:rPr>
                    <w:rFonts w:ascii="Cambria Math" w:hAnsi="Cambria Math"/>
                    <w:i/>
                    <w:caps w:val="0"/>
                    <w:sz w:val="20"/>
                    <w:lang w:val="en-US"/>
                  </w:rPr>
                </m:ctrlPr>
              </m:naryPr>
              <m:sub>
                <m:r>
                  <w:rPr>
                    <w:rFonts w:ascii="Cambria Math" w:hAnsi="Cambria Math"/>
                    <w:caps w:val="0"/>
                    <w:sz w:val="20"/>
                    <w:lang w:val="en-US"/>
                  </w:rPr>
                  <m:t>i=1</m:t>
                </m:r>
              </m:sub>
              <m:sup>
                <m:r>
                  <w:rPr>
                    <w:rFonts w:ascii="Cambria Math" w:hAnsi="Cambria Math"/>
                    <w:caps w:val="0"/>
                    <w:sz w:val="20"/>
                    <w:lang w:val="en-US"/>
                  </w:rPr>
                  <m:t>n</m:t>
                </m:r>
              </m:sup>
              <m:e>
                <m:sSub>
                  <m:sSubPr>
                    <m:ctrlPr>
                      <w:rPr>
                        <w:rFonts w:ascii="Cambria Math" w:hAnsi="Cambria Math"/>
                        <w:i/>
                        <w:caps w:val="0"/>
                        <w:sz w:val="20"/>
                        <w:lang w:val="en-US"/>
                      </w:rPr>
                    </m:ctrlPr>
                  </m:sSubPr>
                  <m:e>
                    <m:r>
                      <w:rPr>
                        <w:rFonts w:ascii="Cambria Math" w:hAnsi="Cambria Math"/>
                        <w:caps w:val="0"/>
                        <w:sz w:val="20"/>
                        <w:lang w:val="en-US"/>
                      </w:rPr>
                      <m:t>k</m:t>
                    </m:r>
                  </m:e>
                  <m:sub>
                    <m:r>
                      <w:rPr>
                        <w:rFonts w:ascii="Cambria Math" w:hAnsi="Cambria Math"/>
                        <w:caps w:val="0"/>
                        <w:sz w:val="20"/>
                        <w:lang w:val="en-US"/>
                      </w:rPr>
                      <m:t>i</m:t>
                    </m:r>
                  </m:sub>
                </m:sSub>
                <m:r>
                  <w:rPr>
                    <w:rFonts w:ascii="Cambria Math" w:hAnsi="Cambria Math"/>
                    <w:caps w:val="0"/>
                    <w:sz w:val="20"/>
                    <w:lang w:val="en-US"/>
                  </w:rPr>
                  <m:t>MN</m:t>
                </m:r>
              </m:e>
            </m:nary>
          </m:num>
          <m:den>
            <m:r>
              <w:rPr>
                <w:rFonts w:ascii="Cambria Math" w:hAnsi="Cambria Math"/>
                <w:caps w:val="0"/>
                <w:sz w:val="20"/>
                <w:lang w:val="en-US"/>
              </w:rPr>
              <m:t>M+N</m:t>
            </m:r>
          </m:den>
        </m:f>
      </m:oMath>
      <w:r w:rsidR="002753D8" w:rsidRPr="00182ECA">
        <w:rPr>
          <w:rFonts w:ascii="Times New Roman" w:hAnsi="Times New Roman"/>
          <w:caps w:val="0"/>
          <w:sz w:val="20"/>
          <w:lang w:val="en-US"/>
        </w:rPr>
        <w:t xml:space="preserve">                                                                   (5)</w:t>
      </w:r>
    </w:p>
    <w:p w:rsidR="000D2994" w:rsidRPr="00182ECA" w:rsidRDefault="00936750" w:rsidP="00182ECA">
      <w:pPr>
        <w:pStyle w:val="a7"/>
        <w:ind w:firstLine="426"/>
        <w:jc w:val="both"/>
        <w:rPr>
          <w:rFonts w:ascii="Times New Roman" w:hAnsi="Times New Roman"/>
          <w:caps w:val="0"/>
          <w:sz w:val="20"/>
          <w:lang w:val="en-US"/>
        </w:rPr>
      </w:pPr>
      <w:r w:rsidRPr="00182ECA">
        <w:rPr>
          <w:rFonts w:ascii="Times New Roman" w:hAnsi="Times New Roman"/>
          <w:caps w:val="0"/>
          <w:sz w:val="20"/>
          <w:lang w:val="uz-Cyrl-UZ"/>
        </w:rPr>
        <w:t xml:space="preserve">here: </w:t>
      </w:r>
      <w:r w:rsidR="00D84E48" w:rsidRPr="00182ECA">
        <w:rPr>
          <w:rFonts w:ascii="Times New Roman" w:hAnsi="Times New Roman"/>
          <w:caps w:val="0"/>
          <w:sz w:val="20"/>
          <w:lang w:val="en-US"/>
        </w:rPr>
        <w:t xml:space="preserve">M - </w:t>
      </w:r>
      <w:r w:rsidR="00D7104C" w:rsidRPr="00182ECA">
        <w:rPr>
          <w:rFonts w:ascii="Times New Roman" w:hAnsi="Times New Roman"/>
          <w:caps w:val="0"/>
          <w:sz w:val="20"/>
          <w:lang w:val="en-US"/>
        </w:rPr>
        <w:t>number of conflicting points</w:t>
      </w:r>
      <w:r w:rsidR="00D84E48" w:rsidRPr="00182ECA">
        <w:rPr>
          <w:rFonts w:ascii="Times New Roman" w:hAnsi="Times New Roman"/>
          <w:caps w:val="0"/>
          <w:sz w:val="20"/>
          <w:lang w:val="en-US"/>
        </w:rPr>
        <w:t>, N</w:t>
      </w:r>
      <w:r w:rsidR="00AD5E38" w:rsidRPr="00182ECA">
        <w:rPr>
          <w:rFonts w:ascii="Times New Roman" w:hAnsi="Times New Roman"/>
          <w:caps w:val="0"/>
          <w:sz w:val="20"/>
          <w:lang w:val="en-US"/>
        </w:rPr>
        <w:t xml:space="preserve"> - </w:t>
      </w:r>
      <w:r w:rsidR="00D7104C" w:rsidRPr="00182ECA">
        <w:rPr>
          <w:rFonts w:ascii="Times New Roman" w:hAnsi="Times New Roman"/>
          <w:caps w:val="0"/>
          <w:sz w:val="20"/>
          <w:lang w:val="en-US"/>
        </w:rPr>
        <w:t xml:space="preserve">traffic intensity of conflicting traffic flows, </w:t>
      </w:r>
      <w:r w:rsidR="006A5351" w:rsidRPr="00182ECA">
        <w:rPr>
          <w:rFonts w:ascii="Times New Roman" w:hAnsi="Times New Roman"/>
          <w:i/>
          <w:caps w:val="0"/>
          <w:sz w:val="20"/>
          <w:lang w:val="en-US"/>
        </w:rPr>
        <w:t>k</w:t>
      </w:r>
      <w:r w:rsidR="006A5351" w:rsidRPr="00182ECA">
        <w:rPr>
          <w:rFonts w:ascii="Times New Roman" w:hAnsi="Times New Roman"/>
          <w:i/>
          <w:caps w:val="0"/>
          <w:sz w:val="20"/>
          <w:vertAlign w:val="subscript"/>
          <w:lang w:val="en-US"/>
        </w:rPr>
        <w:t>i</w:t>
      </w:r>
      <w:r w:rsidR="00AD5E38" w:rsidRPr="00182ECA">
        <w:rPr>
          <w:rFonts w:ascii="Times New Roman" w:hAnsi="Times New Roman"/>
          <w:caps w:val="0"/>
          <w:sz w:val="20"/>
          <w:lang w:val="en-US"/>
        </w:rPr>
        <w:t> </w:t>
      </w:r>
      <w:r w:rsidR="00C86B36" w:rsidRPr="00182ECA">
        <w:rPr>
          <w:rFonts w:ascii="Times New Roman" w:hAnsi="Times New Roman"/>
          <w:caps w:val="0"/>
          <w:sz w:val="20"/>
          <w:lang w:val="en-US"/>
        </w:rPr>
        <w:t>-</w:t>
      </w:r>
      <w:r w:rsidR="00D7104C" w:rsidRPr="00182ECA">
        <w:rPr>
          <w:rFonts w:ascii="Times New Roman" w:hAnsi="Times New Roman"/>
          <w:caps w:val="0"/>
          <w:sz w:val="20"/>
          <w:lang w:val="en-US"/>
        </w:rPr>
        <w:t xml:space="preserve"> </w:t>
      </w:r>
      <w:r w:rsidR="00FE1B94" w:rsidRPr="00182ECA">
        <w:rPr>
          <w:rFonts w:ascii="Times New Roman" w:hAnsi="Times New Roman"/>
          <w:caps w:val="0"/>
          <w:sz w:val="20"/>
          <w:lang w:val="en-US"/>
        </w:rPr>
        <w:t>relative hazard ratio of each conflict point</w:t>
      </w:r>
    </w:p>
    <w:p w:rsidR="00FE1B94" w:rsidRPr="00182ECA" w:rsidRDefault="00FE1B94" w:rsidP="00182ECA">
      <w:pPr>
        <w:pStyle w:val="a7"/>
        <w:ind w:firstLine="426"/>
        <w:jc w:val="both"/>
        <w:rPr>
          <w:rFonts w:ascii="Times New Roman" w:hAnsi="Times New Roman"/>
          <w:caps w:val="0"/>
          <w:sz w:val="20"/>
          <w:lang w:val="en-US"/>
        </w:rPr>
      </w:pPr>
    </w:p>
    <w:p w:rsidR="000D2994" w:rsidRPr="00182ECA" w:rsidRDefault="002753D8" w:rsidP="00182ECA">
      <w:pPr>
        <w:pStyle w:val="a7"/>
        <w:jc w:val="center"/>
        <w:rPr>
          <w:rFonts w:ascii="Times New Roman" w:hAnsi="Times New Roman"/>
          <w:b/>
          <w:bCs/>
          <w:caps w:val="0"/>
          <w:sz w:val="20"/>
          <w:lang w:val="en-US"/>
        </w:rPr>
      </w:pPr>
      <w:r w:rsidRPr="00182ECA">
        <w:rPr>
          <w:rFonts w:ascii="Times New Roman" w:hAnsi="Times New Roman"/>
          <w:b/>
          <w:bCs/>
          <w:caps w:val="0"/>
          <w:sz w:val="20"/>
          <w:lang w:val="en-US"/>
        </w:rPr>
        <w:t>TABLE 3</w:t>
      </w:r>
      <w:r w:rsidR="00896CBA" w:rsidRPr="00182ECA">
        <w:rPr>
          <w:rFonts w:ascii="Times New Roman" w:hAnsi="Times New Roman"/>
          <w:b/>
          <w:bCs/>
          <w:caps w:val="0"/>
          <w:sz w:val="20"/>
          <w:lang w:val="en-US"/>
        </w:rPr>
        <w:t xml:space="preserve"> </w:t>
      </w:r>
      <w:r w:rsidR="006B235A" w:rsidRPr="00182ECA">
        <w:rPr>
          <w:rFonts w:ascii="Times New Roman" w:hAnsi="Times New Roman"/>
          <w:bCs/>
          <w:caps w:val="0"/>
          <w:sz w:val="20"/>
          <w:lang w:val="en-US"/>
        </w:rPr>
        <w:t>The value of the relative risk coefficients for the ki cases of conflict points at the intersection</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1809"/>
        <w:gridCol w:w="2295"/>
        <w:gridCol w:w="2130"/>
        <w:gridCol w:w="2295"/>
      </w:tblGrid>
      <w:tr w:rsidR="002852BA" w:rsidRPr="00182ECA" w:rsidTr="002753D8">
        <w:trPr>
          <w:cantSplit/>
          <w:trHeight w:val="333"/>
        </w:trPr>
        <w:tc>
          <w:tcPr>
            <w:tcW w:w="1102" w:type="dxa"/>
            <w:vAlign w:val="center"/>
          </w:tcPr>
          <w:p w:rsidR="00073193" w:rsidRPr="00182ECA" w:rsidRDefault="003E0BCC" w:rsidP="00182ECA">
            <w:pPr>
              <w:pStyle w:val="a7"/>
              <w:jc w:val="center"/>
              <w:rPr>
                <w:rFonts w:ascii="Times New Roman" w:hAnsi="Times New Roman"/>
                <w:b/>
                <w:caps w:val="0"/>
                <w:sz w:val="18"/>
                <w:szCs w:val="18"/>
              </w:rPr>
            </w:pPr>
            <w:r w:rsidRPr="00182ECA">
              <w:rPr>
                <w:rFonts w:ascii="Times New Roman" w:hAnsi="Times New Roman"/>
                <w:b/>
                <w:caps w:val="0"/>
                <w:sz w:val="18"/>
                <w:szCs w:val="18"/>
              </w:rPr>
              <w:t>№</w:t>
            </w:r>
          </w:p>
        </w:tc>
        <w:tc>
          <w:tcPr>
            <w:tcW w:w="1809" w:type="dxa"/>
            <w:vAlign w:val="center"/>
          </w:tcPr>
          <w:p w:rsidR="00073193" w:rsidRPr="00182ECA" w:rsidRDefault="006B235A" w:rsidP="00182ECA">
            <w:pPr>
              <w:pStyle w:val="a7"/>
              <w:jc w:val="center"/>
              <w:rPr>
                <w:rFonts w:ascii="Times New Roman" w:hAnsi="Times New Roman"/>
                <w:b/>
                <w:caps w:val="0"/>
                <w:sz w:val="18"/>
                <w:szCs w:val="18"/>
                <w:lang w:val="en-US"/>
              </w:rPr>
            </w:pPr>
            <w:r w:rsidRPr="00182ECA">
              <w:rPr>
                <w:rFonts w:ascii="Times New Roman" w:hAnsi="Times New Roman"/>
                <w:b/>
                <w:caps w:val="0"/>
                <w:sz w:val="18"/>
                <w:szCs w:val="18"/>
                <w:lang w:val="en-US"/>
              </w:rPr>
              <w:t>Terms of action</w:t>
            </w:r>
          </w:p>
        </w:tc>
        <w:tc>
          <w:tcPr>
            <w:tcW w:w="2295" w:type="dxa"/>
            <w:vAlign w:val="center"/>
          </w:tcPr>
          <w:p w:rsidR="00073193" w:rsidRPr="00182ECA" w:rsidRDefault="00476894" w:rsidP="00182ECA">
            <w:pPr>
              <w:pStyle w:val="a7"/>
              <w:jc w:val="center"/>
              <w:rPr>
                <w:rFonts w:ascii="Times New Roman" w:hAnsi="Times New Roman"/>
                <w:b/>
                <w:caps w:val="0"/>
                <w:sz w:val="18"/>
                <w:szCs w:val="18"/>
                <w:lang w:val="en-US"/>
              </w:rPr>
            </w:pPr>
            <w:r w:rsidRPr="00182ECA">
              <w:rPr>
                <w:rFonts w:ascii="Times New Roman" w:hAnsi="Times New Roman"/>
                <w:b/>
                <w:caps w:val="0"/>
                <w:sz w:val="18"/>
                <w:szCs w:val="18"/>
                <w:lang w:val="en-US"/>
              </w:rPr>
              <w:t>Car direction</w:t>
            </w:r>
          </w:p>
        </w:tc>
        <w:tc>
          <w:tcPr>
            <w:tcW w:w="2130" w:type="dxa"/>
            <w:vAlign w:val="center"/>
          </w:tcPr>
          <w:p w:rsidR="00073193" w:rsidRPr="00182ECA" w:rsidRDefault="00476894" w:rsidP="00182ECA">
            <w:pPr>
              <w:pStyle w:val="a7"/>
              <w:jc w:val="center"/>
              <w:rPr>
                <w:rFonts w:ascii="Times New Roman" w:hAnsi="Times New Roman"/>
                <w:b/>
                <w:caps w:val="0"/>
                <w:sz w:val="18"/>
                <w:szCs w:val="18"/>
                <w:lang w:val="en-US"/>
              </w:rPr>
            </w:pPr>
            <w:r w:rsidRPr="00182ECA">
              <w:rPr>
                <w:rFonts w:ascii="Times New Roman" w:hAnsi="Times New Roman"/>
                <w:b/>
                <w:caps w:val="0"/>
                <w:sz w:val="18"/>
                <w:szCs w:val="18"/>
                <w:lang w:val="en-US"/>
              </w:rPr>
              <w:t>Intersection</w:t>
            </w:r>
          </w:p>
        </w:tc>
        <w:tc>
          <w:tcPr>
            <w:tcW w:w="2295" w:type="dxa"/>
            <w:vAlign w:val="center"/>
          </w:tcPr>
          <w:p w:rsidR="00073193" w:rsidRPr="00182ECA" w:rsidRDefault="00832511" w:rsidP="00182ECA">
            <w:pPr>
              <w:pStyle w:val="a7"/>
              <w:jc w:val="center"/>
              <w:rPr>
                <w:rFonts w:ascii="Times New Roman" w:hAnsi="Times New Roman"/>
                <w:b/>
                <w:caps w:val="0"/>
                <w:sz w:val="18"/>
                <w:szCs w:val="18"/>
                <w:lang w:val="en-US"/>
              </w:rPr>
            </w:pPr>
            <w:r w:rsidRPr="00182ECA">
              <w:rPr>
                <w:rFonts w:ascii="Times New Roman" w:hAnsi="Times New Roman"/>
                <w:b/>
                <w:caps w:val="0"/>
                <w:sz w:val="18"/>
                <w:szCs w:val="18"/>
                <w:lang w:val="en-US"/>
              </w:rPr>
              <w:t>k</w:t>
            </w:r>
            <w:r w:rsidRPr="00182ECA">
              <w:rPr>
                <w:rFonts w:ascii="Times New Roman" w:hAnsi="Times New Roman"/>
                <w:b/>
                <w:caps w:val="0"/>
                <w:sz w:val="18"/>
                <w:szCs w:val="18"/>
                <w:vertAlign w:val="subscript"/>
                <w:lang w:val="en-US"/>
              </w:rPr>
              <w:t>i</w:t>
            </w:r>
          </w:p>
        </w:tc>
      </w:tr>
      <w:tr w:rsidR="002852BA" w:rsidRPr="00182ECA" w:rsidTr="002753D8">
        <w:trPr>
          <w:trHeight w:val="238"/>
        </w:trPr>
        <w:tc>
          <w:tcPr>
            <w:tcW w:w="1102" w:type="dxa"/>
            <w:vMerge w:val="restart"/>
            <w:vAlign w:val="center"/>
          </w:tcPr>
          <w:p w:rsidR="00843C19" w:rsidRPr="00182ECA" w:rsidRDefault="0082501C" w:rsidP="00182ECA">
            <w:pPr>
              <w:pStyle w:val="a7"/>
              <w:jc w:val="center"/>
              <w:rPr>
                <w:rFonts w:ascii="Times New Roman" w:hAnsi="Times New Roman"/>
                <w:caps w:val="0"/>
                <w:sz w:val="18"/>
                <w:szCs w:val="18"/>
                <w:lang w:val="en-US"/>
              </w:rPr>
            </w:pPr>
            <w:r w:rsidRPr="00182ECA">
              <w:rPr>
                <w:rFonts w:ascii="Times New Roman" w:hAnsi="Times New Roman"/>
                <w:caps w:val="0"/>
                <w:sz w:val="18"/>
                <w:szCs w:val="18"/>
                <w:lang w:val="en-US"/>
              </w:rPr>
              <w:t>1</w:t>
            </w:r>
          </w:p>
        </w:tc>
        <w:tc>
          <w:tcPr>
            <w:tcW w:w="1809" w:type="dxa"/>
            <w:vMerge w:val="restart"/>
            <w:vAlign w:val="center"/>
          </w:tcPr>
          <w:p w:rsidR="00843C19" w:rsidRPr="00182ECA" w:rsidRDefault="0092372C" w:rsidP="00182ECA">
            <w:pPr>
              <w:pStyle w:val="a7"/>
              <w:jc w:val="center"/>
              <w:rPr>
                <w:rFonts w:ascii="Times New Roman" w:hAnsi="Times New Roman"/>
                <w:caps w:val="0"/>
                <w:sz w:val="18"/>
                <w:szCs w:val="18"/>
                <w:lang w:val="en-US"/>
              </w:rPr>
            </w:pPr>
            <w:r w:rsidRPr="00182ECA">
              <w:rPr>
                <w:rFonts w:ascii="Times New Roman" w:hAnsi="Times New Roman"/>
                <w:caps w:val="0"/>
                <w:sz w:val="18"/>
                <w:szCs w:val="18"/>
                <w:lang w:val="en-US"/>
              </w:rPr>
              <w:t>Adding a stream</w:t>
            </w:r>
          </w:p>
        </w:tc>
        <w:tc>
          <w:tcPr>
            <w:tcW w:w="2295" w:type="dxa"/>
            <w:vMerge w:val="restart"/>
            <w:vAlign w:val="center"/>
          </w:tcPr>
          <w:p w:rsidR="00843C19" w:rsidRPr="00182ECA" w:rsidRDefault="00CF1DE6" w:rsidP="00182ECA">
            <w:pPr>
              <w:pStyle w:val="a7"/>
              <w:jc w:val="center"/>
              <w:rPr>
                <w:rFonts w:ascii="Times New Roman" w:hAnsi="Times New Roman"/>
                <w:caps w:val="0"/>
                <w:sz w:val="18"/>
                <w:szCs w:val="18"/>
                <w:lang w:val="en-US"/>
              </w:rPr>
            </w:pPr>
            <w:r w:rsidRPr="00182ECA">
              <w:rPr>
                <w:rFonts w:ascii="Times New Roman" w:hAnsi="Times New Roman"/>
                <w:caps w:val="0"/>
                <w:sz w:val="18"/>
                <w:szCs w:val="18"/>
                <w:lang w:val="en-US"/>
              </w:rPr>
              <w:t>Turn right</w:t>
            </w:r>
          </w:p>
        </w:tc>
        <w:tc>
          <w:tcPr>
            <w:tcW w:w="2130" w:type="dxa"/>
            <w:vAlign w:val="center"/>
          </w:tcPr>
          <w:p w:rsidR="00843C19" w:rsidRPr="00182ECA" w:rsidRDefault="00843C19" w:rsidP="00182ECA">
            <w:pPr>
              <w:pStyle w:val="a7"/>
              <w:jc w:val="center"/>
              <w:rPr>
                <w:rFonts w:ascii="Times New Roman" w:hAnsi="Times New Roman"/>
                <w:caps w:val="0"/>
                <w:sz w:val="18"/>
                <w:szCs w:val="18"/>
                <w:lang w:val="en-US"/>
              </w:rPr>
            </w:pPr>
            <w:r w:rsidRPr="00182ECA">
              <w:rPr>
                <w:rFonts w:ascii="Times New Roman" w:hAnsi="Times New Roman"/>
                <w:caps w:val="0"/>
                <w:sz w:val="18"/>
                <w:szCs w:val="18"/>
                <w:lang w:val="en-US"/>
              </w:rPr>
              <w:t>R&lt;15 m</w:t>
            </w:r>
          </w:p>
        </w:tc>
        <w:tc>
          <w:tcPr>
            <w:tcW w:w="2295" w:type="dxa"/>
            <w:vAlign w:val="center"/>
          </w:tcPr>
          <w:p w:rsidR="00843C19" w:rsidRPr="00182ECA" w:rsidRDefault="00843C19" w:rsidP="00182ECA">
            <w:pPr>
              <w:pStyle w:val="a7"/>
              <w:jc w:val="center"/>
              <w:rPr>
                <w:rFonts w:ascii="Times New Roman" w:hAnsi="Times New Roman"/>
                <w:caps w:val="0"/>
                <w:sz w:val="18"/>
                <w:szCs w:val="18"/>
                <w:lang w:val="en-US"/>
              </w:rPr>
            </w:pPr>
            <w:r w:rsidRPr="00182ECA">
              <w:rPr>
                <w:rFonts w:ascii="Times New Roman" w:hAnsi="Times New Roman"/>
                <w:caps w:val="0"/>
                <w:sz w:val="18"/>
                <w:szCs w:val="18"/>
                <w:lang w:val="en-US"/>
              </w:rPr>
              <w:t>0,025</w:t>
            </w:r>
          </w:p>
        </w:tc>
      </w:tr>
      <w:tr w:rsidR="002852BA" w:rsidRPr="00182ECA" w:rsidTr="002753D8">
        <w:trPr>
          <w:trHeight w:val="150"/>
        </w:trPr>
        <w:tc>
          <w:tcPr>
            <w:tcW w:w="1102" w:type="dxa"/>
            <w:vMerge/>
            <w:vAlign w:val="center"/>
          </w:tcPr>
          <w:p w:rsidR="00843C19" w:rsidRPr="00182ECA" w:rsidRDefault="00843C19" w:rsidP="00182ECA">
            <w:pPr>
              <w:pStyle w:val="a7"/>
              <w:jc w:val="center"/>
              <w:rPr>
                <w:rFonts w:ascii="Times New Roman" w:hAnsi="Times New Roman"/>
                <w:caps w:val="0"/>
                <w:sz w:val="18"/>
                <w:szCs w:val="18"/>
                <w:lang w:val="en-US"/>
              </w:rPr>
            </w:pPr>
          </w:p>
        </w:tc>
        <w:tc>
          <w:tcPr>
            <w:tcW w:w="1809" w:type="dxa"/>
            <w:vMerge/>
            <w:vAlign w:val="center"/>
          </w:tcPr>
          <w:p w:rsidR="00843C19" w:rsidRPr="00182ECA" w:rsidRDefault="00843C19" w:rsidP="00182ECA">
            <w:pPr>
              <w:pStyle w:val="a7"/>
              <w:jc w:val="center"/>
              <w:rPr>
                <w:rFonts w:ascii="Times New Roman" w:hAnsi="Times New Roman"/>
                <w:caps w:val="0"/>
                <w:sz w:val="18"/>
                <w:szCs w:val="18"/>
                <w:lang w:val="en-US"/>
              </w:rPr>
            </w:pPr>
          </w:p>
        </w:tc>
        <w:tc>
          <w:tcPr>
            <w:tcW w:w="2295" w:type="dxa"/>
            <w:vMerge/>
            <w:vAlign w:val="center"/>
          </w:tcPr>
          <w:p w:rsidR="00843C19" w:rsidRPr="00182ECA" w:rsidRDefault="00843C19" w:rsidP="00182ECA">
            <w:pPr>
              <w:pStyle w:val="a7"/>
              <w:jc w:val="center"/>
              <w:rPr>
                <w:rFonts w:ascii="Times New Roman" w:hAnsi="Times New Roman"/>
                <w:caps w:val="0"/>
                <w:sz w:val="18"/>
                <w:szCs w:val="18"/>
                <w:lang w:val="en-US"/>
              </w:rPr>
            </w:pPr>
          </w:p>
        </w:tc>
        <w:tc>
          <w:tcPr>
            <w:tcW w:w="2130" w:type="dxa"/>
            <w:vAlign w:val="center"/>
          </w:tcPr>
          <w:p w:rsidR="00843C19" w:rsidRPr="00182ECA" w:rsidRDefault="00843C19" w:rsidP="00182ECA">
            <w:pPr>
              <w:pStyle w:val="a7"/>
              <w:jc w:val="center"/>
              <w:rPr>
                <w:rFonts w:ascii="Times New Roman" w:hAnsi="Times New Roman"/>
                <w:caps w:val="0"/>
                <w:sz w:val="18"/>
                <w:szCs w:val="18"/>
                <w:lang w:val="en-US"/>
              </w:rPr>
            </w:pPr>
            <w:r w:rsidRPr="00182ECA">
              <w:rPr>
                <w:rFonts w:ascii="Times New Roman" w:hAnsi="Times New Roman"/>
                <w:caps w:val="0"/>
                <w:sz w:val="18"/>
                <w:szCs w:val="18"/>
                <w:lang w:val="en-US"/>
              </w:rPr>
              <w:t>R≥15 m</w:t>
            </w:r>
          </w:p>
        </w:tc>
        <w:tc>
          <w:tcPr>
            <w:tcW w:w="2295" w:type="dxa"/>
            <w:vAlign w:val="center"/>
          </w:tcPr>
          <w:p w:rsidR="00843C19" w:rsidRPr="00182ECA" w:rsidRDefault="00843C19" w:rsidP="00182ECA">
            <w:pPr>
              <w:pStyle w:val="a7"/>
              <w:jc w:val="center"/>
              <w:rPr>
                <w:rFonts w:ascii="Times New Roman" w:hAnsi="Times New Roman"/>
                <w:caps w:val="0"/>
                <w:sz w:val="18"/>
                <w:szCs w:val="18"/>
                <w:lang w:val="en-US"/>
              </w:rPr>
            </w:pPr>
            <w:r w:rsidRPr="00182ECA">
              <w:rPr>
                <w:rFonts w:ascii="Times New Roman" w:hAnsi="Times New Roman"/>
                <w:caps w:val="0"/>
                <w:sz w:val="18"/>
                <w:szCs w:val="18"/>
                <w:lang w:val="en-US"/>
              </w:rPr>
              <w:t>0,004</w:t>
            </w:r>
          </w:p>
        </w:tc>
      </w:tr>
      <w:tr w:rsidR="002852BA" w:rsidRPr="00182ECA" w:rsidTr="002753D8">
        <w:trPr>
          <w:trHeight w:val="150"/>
        </w:trPr>
        <w:tc>
          <w:tcPr>
            <w:tcW w:w="1102" w:type="dxa"/>
            <w:vMerge/>
            <w:vAlign w:val="center"/>
          </w:tcPr>
          <w:p w:rsidR="00843C19" w:rsidRPr="00182ECA" w:rsidRDefault="00843C19" w:rsidP="00182ECA">
            <w:pPr>
              <w:pStyle w:val="a7"/>
              <w:jc w:val="center"/>
              <w:rPr>
                <w:rFonts w:ascii="Times New Roman" w:hAnsi="Times New Roman"/>
                <w:caps w:val="0"/>
                <w:sz w:val="18"/>
                <w:szCs w:val="18"/>
                <w:lang w:val="en-US"/>
              </w:rPr>
            </w:pPr>
          </w:p>
        </w:tc>
        <w:tc>
          <w:tcPr>
            <w:tcW w:w="1809" w:type="dxa"/>
            <w:vMerge/>
            <w:vAlign w:val="center"/>
          </w:tcPr>
          <w:p w:rsidR="00843C19" w:rsidRPr="00182ECA" w:rsidRDefault="00843C19" w:rsidP="00182ECA">
            <w:pPr>
              <w:pStyle w:val="a7"/>
              <w:jc w:val="center"/>
              <w:rPr>
                <w:rFonts w:ascii="Times New Roman" w:hAnsi="Times New Roman"/>
                <w:caps w:val="0"/>
                <w:sz w:val="18"/>
                <w:szCs w:val="18"/>
                <w:lang w:val="en-US"/>
              </w:rPr>
            </w:pPr>
          </w:p>
        </w:tc>
        <w:tc>
          <w:tcPr>
            <w:tcW w:w="2295" w:type="dxa"/>
            <w:vMerge w:val="restart"/>
            <w:vAlign w:val="center"/>
          </w:tcPr>
          <w:p w:rsidR="00843C19" w:rsidRPr="00182ECA" w:rsidRDefault="00CF1DE6" w:rsidP="00182ECA">
            <w:pPr>
              <w:pStyle w:val="a7"/>
              <w:jc w:val="center"/>
              <w:rPr>
                <w:rFonts w:ascii="Times New Roman" w:hAnsi="Times New Roman"/>
                <w:caps w:val="0"/>
                <w:sz w:val="18"/>
                <w:szCs w:val="18"/>
                <w:lang w:val="en-US"/>
              </w:rPr>
            </w:pPr>
            <w:r w:rsidRPr="00182ECA">
              <w:rPr>
                <w:rFonts w:ascii="Times New Roman" w:hAnsi="Times New Roman"/>
                <w:caps w:val="0"/>
                <w:sz w:val="18"/>
                <w:szCs w:val="18"/>
                <w:lang w:val="en-US"/>
              </w:rPr>
              <w:t>Turn left</w:t>
            </w:r>
          </w:p>
        </w:tc>
        <w:tc>
          <w:tcPr>
            <w:tcW w:w="2130" w:type="dxa"/>
            <w:vAlign w:val="center"/>
          </w:tcPr>
          <w:p w:rsidR="00843C19" w:rsidRPr="00182ECA" w:rsidRDefault="00843C19" w:rsidP="00182ECA">
            <w:pPr>
              <w:pStyle w:val="a7"/>
              <w:jc w:val="center"/>
              <w:rPr>
                <w:rFonts w:ascii="Times New Roman" w:hAnsi="Times New Roman"/>
                <w:caps w:val="0"/>
                <w:sz w:val="18"/>
                <w:szCs w:val="18"/>
                <w:lang w:val="en-US"/>
              </w:rPr>
            </w:pPr>
            <w:r w:rsidRPr="00182ECA">
              <w:rPr>
                <w:rFonts w:ascii="Times New Roman" w:hAnsi="Times New Roman"/>
                <w:caps w:val="0"/>
                <w:sz w:val="18"/>
                <w:szCs w:val="18"/>
                <w:lang w:val="en-US"/>
              </w:rPr>
              <w:t>R&lt;10 m</w:t>
            </w:r>
          </w:p>
        </w:tc>
        <w:tc>
          <w:tcPr>
            <w:tcW w:w="2295" w:type="dxa"/>
            <w:vAlign w:val="center"/>
          </w:tcPr>
          <w:p w:rsidR="00843C19" w:rsidRPr="00182ECA" w:rsidRDefault="00843C19" w:rsidP="00182ECA">
            <w:pPr>
              <w:pStyle w:val="a7"/>
              <w:jc w:val="center"/>
              <w:rPr>
                <w:rFonts w:ascii="Times New Roman" w:hAnsi="Times New Roman"/>
                <w:caps w:val="0"/>
                <w:sz w:val="18"/>
                <w:szCs w:val="18"/>
                <w:lang w:val="en-US"/>
              </w:rPr>
            </w:pPr>
            <w:r w:rsidRPr="00182ECA">
              <w:rPr>
                <w:rFonts w:ascii="Times New Roman" w:hAnsi="Times New Roman"/>
                <w:caps w:val="0"/>
                <w:sz w:val="18"/>
                <w:szCs w:val="18"/>
                <w:lang w:val="en-US"/>
              </w:rPr>
              <w:t>0,032</w:t>
            </w:r>
          </w:p>
        </w:tc>
      </w:tr>
      <w:tr w:rsidR="002852BA" w:rsidRPr="00182ECA" w:rsidTr="00182ECA">
        <w:trPr>
          <w:trHeight w:val="70"/>
        </w:trPr>
        <w:tc>
          <w:tcPr>
            <w:tcW w:w="1102" w:type="dxa"/>
            <w:vMerge/>
            <w:vAlign w:val="center"/>
          </w:tcPr>
          <w:p w:rsidR="00843C19" w:rsidRPr="00182ECA" w:rsidRDefault="00843C19" w:rsidP="00182ECA">
            <w:pPr>
              <w:pStyle w:val="a7"/>
              <w:jc w:val="center"/>
              <w:rPr>
                <w:rFonts w:ascii="Times New Roman" w:hAnsi="Times New Roman"/>
                <w:caps w:val="0"/>
                <w:sz w:val="18"/>
                <w:szCs w:val="18"/>
                <w:lang w:val="en-US"/>
              </w:rPr>
            </w:pPr>
          </w:p>
        </w:tc>
        <w:tc>
          <w:tcPr>
            <w:tcW w:w="1809" w:type="dxa"/>
            <w:vMerge/>
            <w:vAlign w:val="center"/>
          </w:tcPr>
          <w:p w:rsidR="00843C19" w:rsidRPr="00182ECA" w:rsidRDefault="00843C19" w:rsidP="00182ECA">
            <w:pPr>
              <w:pStyle w:val="a7"/>
              <w:jc w:val="center"/>
              <w:rPr>
                <w:rFonts w:ascii="Times New Roman" w:hAnsi="Times New Roman"/>
                <w:caps w:val="0"/>
                <w:sz w:val="18"/>
                <w:szCs w:val="18"/>
                <w:lang w:val="en-US"/>
              </w:rPr>
            </w:pPr>
          </w:p>
        </w:tc>
        <w:tc>
          <w:tcPr>
            <w:tcW w:w="2295" w:type="dxa"/>
            <w:vMerge/>
            <w:vAlign w:val="center"/>
          </w:tcPr>
          <w:p w:rsidR="00843C19" w:rsidRPr="00182ECA" w:rsidRDefault="00843C19" w:rsidP="00182ECA">
            <w:pPr>
              <w:pStyle w:val="a7"/>
              <w:jc w:val="center"/>
              <w:rPr>
                <w:rFonts w:ascii="Times New Roman" w:hAnsi="Times New Roman"/>
                <w:caps w:val="0"/>
                <w:sz w:val="18"/>
                <w:szCs w:val="18"/>
                <w:lang w:val="en-US"/>
              </w:rPr>
            </w:pPr>
          </w:p>
        </w:tc>
        <w:tc>
          <w:tcPr>
            <w:tcW w:w="2130" w:type="dxa"/>
            <w:vAlign w:val="center"/>
          </w:tcPr>
          <w:p w:rsidR="00843C19" w:rsidRPr="00182ECA" w:rsidRDefault="00843C19" w:rsidP="00182ECA">
            <w:pPr>
              <w:pStyle w:val="a7"/>
              <w:jc w:val="center"/>
              <w:rPr>
                <w:rFonts w:ascii="Times New Roman" w:hAnsi="Times New Roman"/>
                <w:caps w:val="0"/>
                <w:sz w:val="18"/>
                <w:szCs w:val="18"/>
                <w:lang w:val="en-US"/>
              </w:rPr>
            </w:pPr>
            <w:r w:rsidRPr="00182ECA">
              <w:rPr>
                <w:rFonts w:ascii="Times New Roman" w:hAnsi="Times New Roman"/>
                <w:caps w:val="0"/>
                <w:sz w:val="18"/>
                <w:szCs w:val="18"/>
                <w:lang w:val="en-US"/>
              </w:rPr>
              <w:t>10&lt;R&lt;25 m</w:t>
            </w:r>
          </w:p>
        </w:tc>
        <w:tc>
          <w:tcPr>
            <w:tcW w:w="2295" w:type="dxa"/>
            <w:vAlign w:val="center"/>
          </w:tcPr>
          <w:p w:rsidR="00843C19" w:rsidRPr="00182ECA" w:rsidRDefault="00843C19" w:rsidP="00182ECA">
            <w:pPr>
              <w:pStyle w:val="a7"/>
              <w:jc w:val="center"/>
              <w:rPr>
                <w:rFonts w:ascii="Times New Roman" w:hAnsi="Times New Roman"/>
                <w:caps w:val="0"/>
                <w:sz w:val="18"/>
                <w:szCs w:val="18"/>
                <w:lang w:val="en-US"/>
              </w:rPr>
            </w:pPr>
            <w:r w:rsidRPr="00182ECA">
              <w:rPr>
                <w:rFonts w:ascii="Times New Roman" w:hAnsi="Times New Roman"/>
                <w:caps w:val="0"/>
                <w:sz w:val="18"/>
                <w:szCs w:val="18"/>
                <w:lang w:val="en-US"/>
              </w:rPr>
              <w:t>0,025</w:t>
            </w:r>
          </w:p>
        </w:tc>
      </w:tr>
      <w:tr w:rsidR="002852BA" w:rsidRPr="00182ECA" w:rsidTr="002753D8">
        <w:trPr>
          <w:trHeight w:val="238"/>
        </w:trPr>
        <w:tc>
          <w:tcPr>
            <w:tcW w:w="1102" w:type="dxa"/>
            <w:vMerge w:val="restart"/>
            <w:vAlign w:val="center"/>
          </w:tcPr>
          <w:p w:rsidR="008E53BA" w:rsidRPr="00182ECA" w:rsidRDefault="008E53BA" w:rsidP="00182ECA">
            <w:pPr>
              <w:pStyle w:val="a7"/>
              <w:jc w:val="center"/>
              <w:rPr>
                <w:rFonts w:ascii="Times New Roman" w:hAnsi="Times New Roman"/>
                <w:caps w:val="0"/>
                <w:sz w:val="18"/>
                <w:szCs w:val="18"/>
                <w:lang w:val="en-US"/>
              </w:rPr>
            </w:pPr>
            <w:r w:rsidRPr="00182ECA">
              <w:rPr>
                <w:rFonts w:ascii="Times New Roman" w:hAnsi="Times New Roman"/>
                <w:caps w:val="0"/>
                <w:sz w:val="18"/>
                <w:szCs w:val="18"/>
                <w:lang w:val="en-US"/>
              </w:rPr>
              <w:t>2</w:t>
            </w:r>
          </w:p>
        </w:tc>
        <w:tc>
          <w:tcPr>
            <w:tcW w:w="1809" w:type="dxa"/>
            <w:vMerge w:val="restart"/>
            <w:vAlign w:val="center"/>
          </w:tcPr>
          <w:p w:rsidR="008E53BA" w:rsidRPr="00182ECA" w:rsidRDefault="0092372C" w:rsidP="00182ECA">
            <w:pPr>
              <w:pStyle w:val="a7"/>
              <w:jc w:val="center"/>
              <w:rPr>
                <w:rFonts w:ascii="Times New Roman" w:hAnsi="Times New Roman"/>
                <w:caps w:val="0"/>
                <w:sz w:val="18"/>
                <w:szCs w:val="18"/>
                <w:lang w:val="en-US"/>
              </w:rPr>
            </w:pPr>
            <w:r w:rsidRPr="00182ECA">
              <w:rPr>
                <w:rFonts w:ascii="Times New Roman" w:hAnsi="Times New Roman"/>
                <w:caps w:val="0"/>
                <w:sz w:val="18"/>
                <w:szCs w:val="18"/>
                <w:lang w:val="en-US"/>
              </w:rPr>
              <w:t>Flow separation</w:t>
            </w:r>
          </w:p>
        </w:tc>
        <w:tc>
          <w:tcPr>
            <w:tcW w:w="2295" w:type="dxa"/>
            <w:vMerge w:val="restart"/>
            <w:vAlign w:val="center"/>
          </w:tcPr>
          <w:p w:rsidR="008E53BA" w:rsidRPr="00182ECA" w:rsidRDefault="00CF1DE6" w:rsidP="00182ECA">
            <w:pPr>
              <w:pStyle w:val="a7"/>
              <w:jc w:val="center"/>
              <w:rPr>
                <w:rFonts w:ascii="Times New Roman" w:hAnsi="Times New Roman"/>
                <w:caps w:val="0"/>
                <w:sz w:val="18"/>
                <w:szCs w:val="18"/>
                <w:lang w:val="en-US"/>
              </w:rPr>
            </w:pPr>
            <w:r w:rsidRPr="00182ECA">
              <w:rPr>
                <w:rFonts w:ascii="Times New Roman" w:hAnsi="Times New Roman"/>
                <w:caps w:val="0"/>
                <w:sz w:val="18"/>
                <w:szCs w:val="18"/>
                <w:lang w:val="en-US"/>
              </w:rPr>
              <w:t>Turn right</w:t>
            </w:r>
          </w:p>
        </w:tc>
        <w:tc>
          <w:tcPr>
            <w:tcW w:w="2130" w:type="dxa"/>
            <w:vAlign w:val="center"/>
          </w:tcPr>
          <w:p w:rsidR="008E53BA" w:rsidRPr="00182ECA" w:rsidRDefault="008E53BA" w:rsidP="00182ECA">
            <w:pPr>
              <w:pStyle w:val="a7"/>
              <w:jc w:val="center"/>
              <w:rPr>
                <w:rFonts w:ascii="Times New Roman" w:hAnsi="Times New Roman"/>
                <w:caps w:val="0"/>
                <w:sz w:val="18"/>
                <w:szCs w:val="18"/>
                <w:lang w:val="en-US"/>
              </w:rPr>
            </w:pPr>
            <w:r w:rsidRPr="00182ECA">
              <w:rPr>
                <w:rFonts w:ascii="Times New Roman" w:hAnsi="Times New Roman"/>
                <w:caps w:val="0"/>
                <w:sz w:val="18"/>
                <w:szCs w:val="18"/>
                <w:lang w:val="en-US"/>
              </w:rPr>
              <w:t>R&lt;15 m</w:t>
            </w:r>
          </w:p>
        </w:tc>
        <w:tc>
          <w:tcPr>
            <w:tcW w:w="2295" w:type="dxa"/>
            <w:vAlign w:val="center"/>
          </w:tcPr>
          <w:p w:rsidR="008E53BA" w:rsidRPr="00182ECA" w:rsidRDefault="008E53BA" w:rsidP="00182ECA">
            <w:pPr>
              <w:pStyle w:val="a7"/>
              <w:jc w:val="center"/>
              <w:rPr>
                <w:rFonts w:ascii="Times New Roman" w:hAnsi="Times New Roman"/>
                <w:caps w:val="0"/>
                <w:sz w:val="18"/>
                <w:szCs w:val="18"/>
                <w:lang w:val="en-US"/>
              </w:rPr>
            </w:pPr>
            <w:r w:rsidRPr="00182ECA">
              <w:rPr>
                <w:rFonts w:ascii="Times New Roman" w:hAnsi="Times New Roman"/>
                <w:caps w:val="0"/>
                <w:sz w:val="18"/>
                <w:szCs w:val="18"/>
                <w:lang w:val="en-US"/>
              </w:rPr>
              <w:t>0,02</w:t>
            </w:r>
          </w:p>
        </w:tc>
      </w:tr>
      <w:tr w:rsidR="002852BA" w:rsidRPr="00182ECA" w:rsidTr="002753D8">
        <w:trPr>
          <w:trHeight w:val="150"/>
        </w:trPr>
        <w:tc>
          <w:tcPr>
            <w:tcW w:w="1102" w:type="dxa"/>
            <w:vMerge/>
            <w:vAlign w:val="center"/>
          </w:tcPr>
          <w:p w:rsidR="008E53BA" w:rsidRPr="00182ECA" w:rsidRDefault="008E53BA" w:rsidP="00182ECA">
            <w:pPr>
              <w:pStyle w:val="a7"/>
              <w:jc w:val="center"/>
              <w:rPr>
                <w:rFonts w:ascii="Times New Roman" w:hAnsi="Times New Roman"/>
                <w:caps w:val="0"/>
                <w:sz w:val="18"/>
                <w:szCs w:val="18"/>
                <w:lang w:val="en-US"/>
              </w:rPr>
            </w:pPr>
          </w:p>
        </w:tc>
        <w:tc>
          <w:tcPr>
            <w:tcW w:w="1809" w:type="dxa"/>
            <w:vMerge/>
            <w:vAlign w:val="center"/>
          </w:tcPr>
          <w:p w:rsidR="008E53BA" w:rsidRPr="00182ECA" w:rsidRDefault="008E53BA" w:rsidP="00182ECA">
            <w:pPr>
              <w:pStyle w:val="a7"/>
              <w:jc w:val="center"/>
              <w:rPr>
                <w:rFonts w:ascii="Times New Roman" w:hAnsi="Times New Roman"/>
                <w:caps w:val="0"/>
                <w:sz w:val="18"/>
                <w:szCs w:val="18"/>
                <w:lang w:val="en-US"/>
              </w:rPr>
            </w:pPr>
          </w:p>
        </w:tc>
        <w:tc>
          <w:tcPr>
            <w:tcW w:w="2295" w:type="dxa"/>
            <w:vMerge/>
            <w:vAlign w:val="center"/>
          </w:tcPr>
          <w:p w:rsidR="008E53BA" w:rsidRPr="00182ECA" w:rsidRDefault="008E53BA" w:rsidP="00182ECA">
            <w:pPr>
              <w:pStyle w:val="a7"/>
              <w:jc w:val="center"/>
              <w:rPr>
                <w:rFonts w:ascii="Times New Roman" w:hAnsi="Times New Roman"/>
                <w:caps w:val="0"/>
                <w:sz w:val="18"/>
                <w:szCs w:val="18"/>
                <w:lang w:val="en-US"/>
              </w:rPr>
            </w:pPr>
          </w:p>
        </w:tc>
        <w:tc>
          <w:tcPr>
            <w:tcW w:w="2130" w:type="dxa"/>
            <w:vAlign w:val="center"/>
          </w:tcPr>
          <w:p w:rsidR="008E53BA" w:rsidRPr="00182ECA" w:rsidRDefault="008E53BA" w:rsidP="00182ECA">
            <w:pPr>
              <w:pStyle w:val="a7"/>
              <w:jc w:val="center"/>
              <w:rPr>
                <w:rFonts w:ascii="Times New Roman" w:hAnsi="Times New Roman"/>
                <w:caps w:val="0"/>
                <w:sz w:val="18"/>
                <w:szCs w:val="18"/>
                <w:lang w:val="en-US"/>
              </w:rPr>
            </w:pPr>
            <w:r w:rsidRPr="00182ECA">
              <w:rPr>
                <w:rFonts w:ascii="Times New Roman" w:hAnsi="Times New Roman"/>
                <w:caps w:val="0"/>
                <w:sz w:val="18"/>
                <w:szCs w:val="18"/>
                <w:lang w:val="en-US"/>
              </w:rPr>
              <w:t>R≥15 m</w:t>
            </w:r>
          </w:p>
        </w:tc>
        <w:tc>
          <w:tcPr>
            <w:tcW w:w="2295" w:type="dxa"/>
            <w:vAlign w:val="center"/>
          </w:tcPr>
          <w:p w:rsidR="008E53BA" w:rsidRPr="00182ECA" w:rsidRDefault="008E53BA" w:rsidP="00182ECA">
            <w:pPr>
              <w:pStyle w:val="a7"/>
              <w:jc w:val="center"/>
              <w:rPr>
                <w:rFonts w:ascii="Times New Roman" w:hAnsi="Times New Roman"/>
                <w:caps w:val="0"/>
                <w:sz w:val="18"/>
                <w:szCs w:val="18"/>
                <w:lang w:val="en-US"/>
              </w:rPr>
            </w:pPr>
            <w:r w:rsidRPr="00182ECA">
              <w:rPr>
                <w:rFonts w:ascii="Times New Roman" w:hAnsi="Times New Roman"/>
                <w:caps w:val="0"/>
                <w:sz w:val="18"/>
                <w:szCs w:val="18"/>
                <w:lang w:val="en-US"/>
              </w:rPr>
              <w:t>0,006</w:t>
            </w:r>
          </w:p>
        </w:tc>
      </w:tr>
      <w:tr w:rsidR="002852BA" w:rsidRPr="00182ECA" w:rsidTr="002753D8">
        <w:trPr>
          <w:trHeight w:val="150"/>
        </w:trPr>
        <w:tc>
          <w:tcPr>
            <w:tcW w:w="1102" w:type="dxa"/>
            <w:vMerge/>
            <w:vAlign w:val="center"/>
          </w:tcPr>
          <w:p w:rsidR="008E53BA" w:rsidRPr="00182ECA" w:rsidRDefault="008E53BA" w:rsidP="00182ECA">
            <w:pPr>
              <w:pStyle w:val="a7"/>
              <w:jc w:val="center"/>
              <w:rPr>
                <w:rFonts w:ascii="Times New Roman" w:hAnsi="Times New Roman"/>
                <w:caps w:val="0"/>
                <w:sz w:val="18"/>
                <w:szCs w:val="18"/>
                <w:lang w:val="en-US"/>
              </w:rPr>
            </w:pPr>
          </w:p>
        </w:tc>
        <w:tc>
          <w:tcPr>
            <w:tcW w:w="1809" w:type="dxa"/>
            <w:vMerge/>
            <w:vAlign w:val="center"/>
          </w:tcPr>
          <w:p w:rsidR="008E53BA" w:rsidRPr="00182ECA" w:rsidRDefault="008E53BA" w:rsidP="00182ECA">
            <w:pPr>
              <w:pStyle w:val="a7"/>
              <w:jc w:val="center"/>
              <w:rPr>
                <w:rFonts w:ascii="Times New Roman" w:hAnsi="Times New Roman"/>
                <w:caps w:val="0"/>
                <w:sz w:val="18"/>
                <w:szCs w:val="18"/>
                <w:lang w:val="en-US"/>
              </w:rPr>
            </w:pPr>
          </w:p>
        </w:tc>
        <w:tc>
          <w:tcPr>
            <w:tcW w:w="2295" w:type="dxa"/>
            <w:vMerge w:val="restart"/>
            <w:vAlign w:val="center"/>
          </w:tcPr>
          <w:p w:rsidR="008E53BA" w:rsidRPr="00182ECA" w:rsidRDefault="00CF1DE6" w:rsidP="00182ECA">
            <w:pPr>
              <w:pStyle w:val="a7"/>
              <w:jc w:val="center"/>
              <w:rPr>
                <w:rFonts w:ascii="Times New Roman" w:hAnsi="Times New Roman"/>
                <w:caps w:val="0"/>
                <w:sz w:val="18"/>
                <w:szCs w:val="18"/>
                <w:lang w:val="en-US"/>
              </w:rPr>
            </w:pPr>
            <w:r w:rsidRPr="00182ECA">
              <w:rPr>
                <w:rFonts w:ascii="Times New Roman" w:hAnsi="Times New Roman"/>
                <w:caps w:val="0"/>
                <w:sz w:val="18"/>
                <w:szCs w:val="18"/>
                <w:lang w:val="en-US"/>
              </w:rPr>
              <w:t>Turn left</w:t>
            </w:r>
          </w:p>
        </w:tc>
        <w:tc>
          <w:tcPr>
            <w:tcW w:w="2130" w:type="dxa"/>
            <w:vAlign w:val="center"/>
          </w:tcPr>
          <w:p w:rsidR="008E53BA" w:rsidRPr="00182ECA" w:rsidRDefault="008E53BA" w:rsidP="00182ECA">
            <w:pPr>
              <w:pStyle w:val="a7"/>
              <w:jc w:val="center"/>
              <w:rPr>
                <w:rFonts w:ascii="Times New Roman" w:hAnsi="Times New Roman"/>
                <w:caps w:val="0"/>
                <w:sz w:val="18"/>
                <w:szCs w:val="18"/>
                <w:lang w:val="en-US"/>
              </w:rPr>
            </w:pPr>
            <w:r w:rsidRPr="00182ECA">
              <w:rPr>
                <w:rFonts w:ascii="Times New Roman" w:hAnsi="Times New Roman"/>
                <w:caps w:val="0"/>
                <w:sz w:val="18"/>
                <w:szCs w:val="18"/>
                <w:lang w:val="en-US"/>
              </w:rPr>
              <w:t>R&lt;10 m</w:t>
            </w:r>
          </w:p>
        </w:tc>
        <w:tc>
          <w:tcPr>
            <w:tcW w:w="2295" w:type="dxa"/>
            <w:vAlign w:val="center"/>
          </w:tcPr>
          <w:p w:rsidR="008E53BA" w:rsidRPr="00182ECA" w:rsidRDefault="008E53BA" w:rsidP="00182ECA">
            <w:pPr>
              <w:pStyle w:val="a7"/>
              <w:jc w:val="center"/>
              <w:rPr>
                <w:rFonts w:ascii="Times New Roman" w:hAnsi="Times New Roman"/>
                <w:caps w:val="0"/>
                <w:sz w:val="18"/>
                <w:szCs w:val="18"/>
                <w:lang w:val="en-US"/>
              </w:rPr>
            </w:pPr>
            <w:r w:rsidRPr="00182ECA">
              <w:rPr>
                <w:rFonts w:ascii="Times New Roman" w:hAnsi="Times New Roman"/>
                <w:caps w:val="0"/>
                <w:sz w:val="18"/>
                <w:szCs w:val="18"/>
                <w:lang w:val="en-US"/>
              </w:rPr>
              <w:t>0,03</w:t>
            </w:r>
          </w:p>
        </w:tc>
      </w:tr>
      <w:tr w:rsidR="002852BA" w:rsidRPr="00182ECA" w:rsidTr="002753D8">
        <w:trPr>
          <w:trHeight w:val="150"/>
        </w:trPr>
        <w:tc>
          <w:tcPr>
            <w:tcW w:w="1102" w:type="dxa"/>
            <w:vMerge/>
            <w:vAlign w:val="center"/>
          </w:tcPr>
          <w:p w:rsidR="008E53BA" w:rsidRPr="00182ECA" w:rsidRDefault="008E53BA" w:rsidP="00182ECA">
            <w:pPr>
              <w:pStyle w:val="a7"/>
              <w:jc w:val="center"/>
              <w:rPr>
                <w:rFonts w:ascii="Times New Roman" w:hAnsi="Times New Roman"/>
                <w:caps w:val="0"/>
                <w:sz w:val="18"/>
                <w:szCs w:val="18"/>
                <w:lang w:val="en-US"/>
              </w:rPr>
            </w:pPr>
          </w:p>
        </w:tc>
        <w:tc>
          <w:tcPr>
            <w:tcW w:w="1809" w:type="dxa"/>
            <w:vMerge/>
            <w:vAlign w:val="center"/>
          </w:tcPr>
          <w:p w:rsidR="008E53BA" w:rsidRPr="00182ECA" w:rsidRDefault="008E53BA" w:rsidP="00182ECA">
            <w:pPr>
              <w:pStyle w:val="a7"/>
              <w:jc w:val="center"/>
              <w:rPr>
                <w:rFonts w:ascii="Times New Roman" w:hAnsi="Times New Roman"/>
                <w:caps w:val="0"/>
                <w:sz w:val="18"/>
                <w:szCs w:val="18"/>
                <w:lang w:val="en-US"/>
              </w:rPr>
            </w:pPr>
          </w:p>
        </w:tc>
        <w:tc>
          <w:tcPr>
            <w:tcW w:w="2295" w:type="dxa"/>
            <w:vMerge/>
            <w:vAlign w:val="center"/>
          </w:tcPr>
          <w:p w:rsidR="008E53BA" w:rsidRPr="00182ECA" w:rsidRDefault="008E53BA" w:rsidP="00182ECA">
            <w:pPr>
              <w:pStyle w:val="a7"/>
              <w:jc w:val="center"/>
              <w:rPr>
                <w:rFonts w:ascii="Times New Roman" w:hAnsi="Times New Roman"/>
                <w:caps w:val="0"/>
                <w:sz w:val="18"/>
                <w:szCs w:val="18"/>
                <w:lang w:val="en-US"/>
              </w:rPr>
            </w:pPr>
          </w:p>
        </w:tc>
        <w:tc>
          <w:tcPr>
            <w:tcW w:w="2130" w:type="dxa"/>
            <w:vAlign w:val="center"/>
          </w:tcPr>
          <w:p w:rsidR="008E53BA" w:rsidRPr="00182ECA" w:rsidRDefault="008E53BA" w:rsidP="00182ECA">
            <w:pPr>
              <w:pStyle w:val="a7"/>
              <w:jc w:val="center"/>
              <w:rPr>
                <w:rFonts w:ascii="Times New Roman" w:hAnsi="Times New Roman"/>
                <w:caps w:val="0"/>
                <w:sz w:val="18"/>
                <w:szCs w:val="18"/>
                <w:lang w:val="en-US"/>
              </w:rPr>
            </w:pPr>
            <w:r w:rsidRPr="00182ECA">
              <w:rPr>
                <w:rFonts w:ascii="Times New Roman" w:hAnsi="Times New Roman"/>
                <w:caps w:val="0"/>
                <w:sz w:val="18"/>
                <w:szCs w:val="18"/>
                <w:lang w:val="en-US"/>
              </w:rPr>
              <w:t>10&lt;R&lt;25 m</w:t>
            </w:r>
          </w:p>
        </w:tc>
        <w:tc>
          <w:tcPr>
            <w:tcW w:w="2295" w:type="dxa"/>
            <w:vAlign w:val="center"/>
          </w:tcPr>
          <w:p w:rsidR="008E53BA" w:rsidRPr="00182ECA" w:rsidRDefault="008E53BA" w:rsidP="00182ECA">
            <w:pPr>
              <w:pStyle w:val="a7"/>
              <w:jc w:val="center"/>
              <w:rPr>
                <w:rFonts w:ascii="Times New Roman" w:hAnsi="Times New Roman"/>
                <w:caps w:val="0"/>
                <w:sz w:val="18"/>
                <w:szCs w:val="18"/>
                <w:lang w:val="en-US"/>
              </w:rPr>
            </w:pPr>
            <w:r w:rsidRPr="00182ECA">
              <w:rPr>
                <w:rFonts w:ascii="Times New Roman" w:hAnsi="Times New Roman"/>
                <w:caps w:val="0"/>
                <w:sz w:val="18"/>
                <w:szCs w:val="18"/>
                <w:lang w:val="en-US"/>
              </w:rPr>
              <w:t>0,004</w:t>
            </w:r>
          </w:p>
        </w:tc>
      </w:tr>
      <w:tr w:rsidR="002852BA" w:rsidRPr="00182ECA" w:rsidTr="002753D8">
        <w:trPr>
          <w:trHeight w:val="238"/>
        </w:trPr>
        <w:tc>
          <w:tcPr>
            <w:tcW w:w="1102" w:type="dxa"/>
            <w:vMerge w:val="restart"/>
            <w:vAlign w:val="center"/>
          </w:tcPr>
          <w:p w:rsidR="008C70AA" w:rsidRPr="00182ECA" w:rsidRDefault="008C70AA" w:rsidP="00182ECA">
            <w:pPr>
              <w:pStyle w:val="a7"/>
              <w:jc w:val="center"/>
              <w:rPr>
                <w:rFonts w:ascii="Times New Roman" w:hAnsi="Times New Roman"/>
                <w:caps w:val="0"/>
                <w:sz w:val="18"/>
                <w:szCs w:val="18"/>
                <w:lang w:val="en-US"/>
              </w:rPr>
            </w:pPr>
            <w:r w:rsidRPr="00182ECA">
              <w:rPr>
                <w:rFonts w:ascii="Times New Roman" w:hAnsi="Times New Roman"/>
                <w:caps w:val="0"/>
                <w:sz w:val="18"/>
                <w:szCs w:val="18"/>
                <w:lang w:val="en-US"/>
              </w:rPr>
              <w:t>3</w:t>
            </w:r>
          </w:p>
        </w:tc>
        <w:tc>
          <w:tcPr>
            <w:tcW w:w="1809" w:type="dxa"/>
            <w:vMerge w:val="restart"/>
            <w:vAlign w:val="center"/>
          </w:tcPr>
          <w:p w:rsidR="008C70AA" w:rsidRPr="00182ECA" w:rsidRDefault="0092372C" w:rsidP="00182ECA">
            <w:pPr>
              <w:pStyle w:val="a7"/>
              <w:jc w:val="center"/>
              <w:rPr>
                <w:rFonts w:ascii="Times New Roman" w:hAnsi="Times New Roman"/>
                <w:caps w:val="0"/>
                <w:sz w:val="18"/>
                <w:szCs w:val="18"/>
                <w:lang w:val="en-US"/>
              </w:rPr>
            </w:pPr>
            <w:r w:rsidRPr="00182ECA">
              <w:rPr>
                <w:rFonts w:ascii="Times New Roman" w:hAnsi="Times New Roman"/>
                <w:caps w:val="0"/>
                <w:sz w:val="18"/>
                <w:szCs w:val="18"/>
                <w:lang w:val="en-US"/>
              </w:rPr>
              <w:t>Flow intersection</w:t>
            </w:r>
          </w:p>
        </w:tc>
        <w:tc>
          <w:tcPr>
            <w:tcW w:w="2295" w:type="dxa"/>
            <w:vMerge w:val="restart"/>
            <w:vAlign w:val="center"/>
          </w:tcPr>
          <w:p w:rsidR="008C70AA" w:rsidRPr="00182ECA" w:rsidRDefault="00016A06" w:rsidP="00182ECA">
            <w:pPr>
              <w:pStyle w:val="a7"/>
              <w:jc w:val="center"/>
              <w:rPr>
                <w:rFonts w:ascii="Times New Roman" w:hAnsi="Times New Roman"/>
                <w:caps w:val="0"/>
                <w:sz w:val="18"/>
                <w:szCs w:val="18"/>
                <w:lang w:val="en-US"/>
              </w:rPr>
            </w:pPr>
            <w:r w:rsidRPr="00182ECA">
              <w:rPr>
                <w:rFonts w:ascii="Times New Roman" w:hAnsi="Times New Roman"/>
                <w:caps w:val="0"/>
                <w:sz w:val="18"/>
                <w:szCs w:val="18"/>
                <w:lang w:val="en-US"/>
              </w:rPr>
              <w:t>Corner intersection</w:t>
            </w:r>
          </w:p>
        </w:tc>
        <w:tc>
          <w:tcPr>
            <w:tcW w:w="2130" w:type="dxa"/>
            <w:vAlign w:val="center"/>
          </w:tcPr>
          <w:p w:rsidR="008C70AA" w:rsidRPr="00182ECA" w:rsidRDefault="008C70AA" w:rsidP="00182ECA">
            <w:pPr>
              <w:pStyle w:val="a7"/>
              <w:jc w:val="center"/>
              <w:rPr>
                <w:rFonts w:ascii="Times New Roman" w:hAnsi="Times New Roman"/>
                <w:caps w:val="0"/>
                <w:sz w:val="18"/>
                <w:szCs w:val="18"/>
                <w:lang w:val="en-US"/>
              </w:rPr>
            </w:pPr>
            <w:r w:rsidRPr="00182ECA">
              <w:rPr>
                <w:rFonts w:ascii="Times New Roman" w:hAnsi="Times New Roman"/>
                <w:caps w:val="0"/>
                <w:sz w:val="18"/>
                <w:szCs w:val="18"/>
                <w:lang w:val="en-US"/>
              </w:rPr>
              <w:t>a≤30</w:t>
            </w:r>
            <w:r w:rsidRPr="00182ECA">
              <w:rPr>
                <w:rFonts w:ascii="Times New Roman" w:hAnsi="Times New Roman"/>
                <w:caps w:val="0"/>
                <w:sz w:val="18"/>
                <w:szCs w:val="18"/>
                <w:vertAlign w:val="superscript"/>
                <w:lang w:val="en-US"/>
              </w:rPr>
              <w:t>0</w:t>
            </w:r>
          </w:p>
        </w:tc>
        <w:tc>
          <w:tcPr>
            <w:tcW w:w="2295" w:type="dxa"/>
            <w:vAlign w:val="center"/>
          </w:tcPr>
          <w:p w:rsidR="008C70AA" w:rsidRPr="00182ECA" w:rsidRDefault="00981369" w:rsidP="00182ECA">
            <w:pPr>
              <w:pStyle w:val="a7"/>
              <w:jc w:val="center"/>
              <w:rPr>
                <w:rFonts w:ascii="Times New Roman" w:hAnsi="Times New Roman"/>
                <w:caps w:val="0"/>
                <w:sz w:val="18"/>
                <w:szCs w:val="18"/>
                <w:lang w:val="en-US"/>
              </w:rPr>
            </w:pPr>
            <w:r w:rsidRPr="00182ECA">
              <w:rPr>
                <w:rFonts w:ascii="Times New Roman" w:hAnsi="Times New Roman"/>
                <w:caps w:val="0"/>
                <w:sz w:val="18"/>
                <w:szCs w:val="18"/>
                <w:lang w:val="en-US"/>
              </w:rPr>
              <w:t>0,008</w:t>
            </w:r>
          </w:p>
        </w:tc>
      </w:tr>
      <w:tr w:rsidR="002852BA" w:rsidRPr="00182ECA" w:rsidTr="002753D8">
        <w:trPr>
          <w:trHeight w:val="150"/>
        </w:trPr>
        <w:tc>
          <w:tcPr>
            <w:tcW w:w="1102" w:type="dxa"/>
            <w:vMerge/>
            <w:vAlign w:val="center"/>
          </w:tcPr>
          <w:p w:rsidR="008C70AA" w:rsidRPr="00182ECA" w:rsidRDefault="008C70AA" w:rsidP="00182ECA">
            <w:pPr>
              <w:pStyle w:val="a7"/>
              <w:jc w:val="center"/>
              <w:rPr>
                <w:rFonts w:ascii="Times New Roman" w:hAnsi="Times New Roman"/>
                <w:caps w:val="0"/>
                <w:sz w:val="18"/>
                <w:szCs w:val="18"/>
                <w:lang w:val="en-US"/>
              </w:rPr>
            </w:pPr>
          </w:p>
        </w:tc>
        <w:tc>
          <w:tcPr>
            <w:tcW w:w="1809" w:type="dxa"/>
            <w:vMerge/>
            <w:vAlign w:val="center"/>
          </w:tcPr>
          <w:p w:rsidR="008C70AA" w:rsidRPr="00182ECA" w:rsidRDefault="008C70AA" w:rsidP="00182ECA">
            <w:pPr>
              <w:pStyle w:val="a7"/>
              <w:jc w:val="center"/>
              <w:rPr>
                <w:rFonts w:ascii="Times New Roman" w:hAnsi="Times New Roman"/>
                <w:caps w:val="0"/>
                <w:sz w:val="18"/>
                <w:szCs w:val="18"/>
                <w:lang w:val="en-US"/>
              </w:rPr>
            </w:pPr>
          </w:p>
        </w:tc>
        <w:tc>
          <w:tcPr>
            <w:tcW w:w="2295" w:type="dxa"/>
            <w:vMerge/>
            <w:vAlign w:val="center"/>
          </w:tcPr>
          <w:p w:rsidR="008C70AA" w:rsidRPr="00182ECA" w:rsidRDefault="008C70AA" w:rsidP="00182ECA">
            <w:pPr>
              <w:pStyle w:val="a7"/>
              <w:jc w:val="center"/>
              <w:rPr>
                <w:rFonts w:ascii="Times New Roman" w:hAnsi="Times New Roman"/>
                <w:caps w:val="0"/>
                <w:sz w:val="18"/>
                <w:szCs w:val="18"/>
                <w:lang w:val="en-US"/>
              </w:rPr>
            </w:pPr>
          </w:p>
        </w:tc>
        <w:tc>
          <w:tcPr>
            <w:tcW w:w="2130" w:type="dxa"/>
            <w:vAlign w:val="center"/>
          </w:tcPr>
          <w:p w:rsidR="008C70AA" w:rsidRPr="00182ECA" w:rsidRDefault="008C70AA" w:rsidP="00182ECA">
            <w:pPr>
              <w:pStyle w:val="a7"/>
              <w:jc w:val="center"/>
              <w:rPr>
                <w:rFonts w:ascii="Times New Roman" w:hAnsi="Times New Roman"/>
                <w:caps w:val="0"/>
                <w:sz w:val="18"/>
                <w:szCs w:val="18"/>
                <w:lang w:val="en-US"/>
              </w:rPr>
            </w:pPr>
            <w:r w:rsidRPr="00182ECA">
              <w:rPr>
                <w:rFonts w:ascii="Times New Roman" w:hAnsi="Times New Roman"/>
                <w:caps w:val="0"/>
                <w:sz w:val="18"/>
                <w:szCs w:val="18"/>
                <w:lang w:val="en-US"/>
              </w:rPr>
              <w:t>50</w:t>
            </w:r>
            <w:r w:rsidRPr="00182ECA">
              <w:rPr>
                <w:rFonts w:ascii="Times New Roman" w:hAnsi="Times New Roman"/>
                <w:caps w:val="0"/>
                <w:sz w:val="18"/>
                <w:szCs w:val="18"/>
                <w:vertAlign w:val="superscript"/>
                <w:lang w:val="en-US"/>
              </w:rPr>
              <w:t>0</w:t>
            </w:r>
            <w:r w:rsidRPr="00182ECA">
              <w:rPr>
                <w:rFonts w:ascii="Times New Roman" w:hAnsi="Times New Roman"/>
                <w:caps w:val="0"/>
                <w:sz w:val="18"/>
                <w:szCs w:val="18"/>
                <w:lang w:val="en-US"/>
              </w:rPr>
              <w:t>≤a≤75</w:t>
            </w:r>
            <w:r w:rsidRPr="00182ECA">
              <w:rPr>
                <w:rFonts w:ascii="Times New Roman" w:hAnsi="Times New Roman"/>
                <w:caps w:val="0"/>
                <w:sz w:val="18"/>
                <w:szCs w:val="18"/>
                <w:vertAlign w:val="superscript"/>
                <w:lang w:val="en-US"/>
              </w:rPr>
              <w:t>0</w:t>
            </w:r>
          </w:p>
        </w:tc>
        <w:tc>
          <w:tcPr>
            <w:tcW w:w="2295" w:type="dxa"/>
            <w:vAlign w:val="center"/>
          </w:tcPr>
          <w:p w:rsidR="008C70AA" w:rsidRPr="00182ECA" w:rsidRDefault="00981369" w:rsidP="00182ECA">
            <w:pPr>
              <w:pStyle w:val="a7"/>
              <w:jc w:val="center"/>
              <w:rPr>
                <w:rFonts w:ascii="Times New Roman" w:hAnsi="Times New Roman"/>
                <w:caps w:val="0"/>
                <w:sz w:val="18"/>
                <w:szCs w:val="18"/>
                <w:lang w:val="en-US"/>
              </w:rPr>
            </w:pPr>
            <w:r w:rsidRPr="00182ECA">
              <w:rPr>
                <w:rFonts w:ascii="Times New Roman" w:hAnsi="Times New Roman"/>
                <w:caps w:val="0"/>
                <w:sz w:val="18"/>
                <w:szCs w:val="18"/>
                <w:lang w:val="en-US"/>
              </w:rPr>
              <w:t>0,036</w:t>
            </w:r>
          </w:p>
        </w:tc>
      </w:tr>
      <w:tr w:rsidR="002852BA" w:rsidRPr="00182ECA" w:rsidTr="002753D8">
        <w:trPr>
          <w:trHeight w:val="150"/>
        </w:trPr>
        <w:tc>
          <w:tcPr>
            <w:tcW w:w="1102" w:type="dxa"/>
            <w:vMerge/>
            <w:vAlign w:val="center"/>
          </w:tcPr>
          <w:p w:rsidR="008C70AA" w:rsidRPr="00182ECA" w:rsidRDefault="008C70AA" w:rsidP="00182ECA">
            <w:pPr>
              <w:pStyle w:val="a7"/>
              <w:jc w:val="center"/>
              <w:rPr>
                <w:rFonts w:ascii="Times New Roman" w:hAnsi="Times New Roman"/>
                <w:caps w:val="0"/>
                <w:sz w:val="18"/>
                <w:szCs w:val="18"/>
                <w:lang w:val="en-US"/>
              </w:rPr>
            </w:pPr>
          </w:p>
        </w:tc>
        <w:tc>
          <w:tcPr>
            <w:tcW w:w="1809" w:type="dxa"/>
            <w:vMerge/>
            <w:vAlign w:val="center"/>
          </w:tcPr>
          <w:p w:rsidR="008C70AA" w:rsidRPr="00182ECA" w:rsidRDefault="008C70AA" w:rsidP="00182ECA">
            <w:pPr>
              <w:pStyle w:val="a7"/>
              <w:jc w:val="center"/>
              <w:rPr>
                <w:rFonts w:ascii="Times New Roman" w:hAnsi="Times New Roman"/>
                <w:caps w:val="0"/>
                <w:sz w:val="18"/>
                <w:szCs w:val="18"/>
                <w:lang w:val="en-US"/>
              </w:rPr>
            </w:pPr>
          </w:p>
        </w:tc>
        <w:tc>
          <w:tcPr>
            <w:tcW w:w="2295" w:type="dxa"/>
            <w:vMerge/>
            <w:vAlign w:val="center"/>
          </w:tcPr>
          <w:p w:rsidR="008C70AA" w:rsidRPr="00182ECA" w:rsidRDefault="008C70AA" w:rsidP="00182ECA">
            <w:pPr>
              <w:pStyle w:val="a7"/>
              <w:jc w:val="center"/>
              <w:rPr>
                <w:rFonts w:ascii="Times New Roman" w:hAnsi="Times New Roman"/>
                <w:caps w:val="0"/>
                <w:sz w:val="18"/>
                <w:szCs w:val="18"/>
                <w:lang w:val="en-US"/>
              </w:rPr>
            </w:pPr>
          </w:p>
        </w:tc>
        <w:tc>
          <w:tcPr>
            <w:tcW w:w="2130" w:type="dxa"/>
            <w:vAlign w:val="center"/>
          </w:tcPr>
          <w:p w:rsidR="008C70AA" w:rsidRPr="00182ECA" w:rsidRDefault="008C70AA" w:rsidP="00182ECA">
            <w:pPr>
              <w:pStyle w:val="a7"/>
              <w:jc w:val="center"/>
              <w:rPr>
                <w:rFonts w:ascii="Times New Roman" w:hAnsi="Times New Roman"/>
                <w:caps w:val="0"/>
                <w:sz w:val="18"/>
                <w:szCs w:val="18"/>
                <w:lang w:val="en-US"/>
              </w:rPr>
            </w:pPr>
            <w:r w:rsidRPr="00182ECA">
              <w:rPr>
                <w:rFonts w:ascii="Times New Roman" w:hAnsi="Times New Roman"/>
                <w:caps w:val="0"/>
                <w:sz w:val="18"/>
                <w:szCs w:val="18"/>
                <w:lang w:val="en-US"/>
              </w:rPr>
              <w:t>90</w:t>
            </w:r>
            <w:r w:rsidRPr="00182ECA">
              <w:rPr>
                <w:rFonts w:ascii="Times New Roman" w:hAnsi="Times New Roman"/>
                <w:caps w:val="0"/>
                <w:sz w:val="18"/>
                <w:szCs w:val="18"/>
                <w:vertAlign w:val="superscript"/>
                <w:lang w:val="en-US"/>
              </w:rPr>
              <w:t>0</w:t>
            </w:r>
            <w:r w:rsidRPr="00182ECA">
              <w:rPr>
                <w:rFonts w:ascii="Times New Roman" w:hAnsi="Times New Roman"/>
                <w:caps w:val="0"/>
                <w:sz w:val="18"/>
                <w:szCs w:val="18"/>
                <w:lang w:val="en-US"/>
              </w:rPr>
              <w:t>≤a≤120</w:t>
            </w:r>
            <w:r w:rsidRPr="00182ECA">
              <w:rPr>
                <w:rFonts w:ascii="Times New Roman" w:hAnsi="Times New Roman"/>
                <w:caps w:val="0"/>
                <w:sz w:val="18"/>
                <w:szCs w:val="18"/>
                <w:vertAlign w:val="superscript"/>
                <w:lang w:val="en-US"/>
              </w:rPr>
              <w:t>0</w:t>
            </w:r>
          </w:p>
        </w:tc>
        <w:tc>
          <w:tcPr>
            <w:tcW w:w="2295" w:type="dxa"/>
            <w:vAlign w:val="center"/>
          </w:tcPr>
          <w:p w:rsidR="008C70AA" w:rsidRPr="00182ECA" w:rsidRDefault="00981369" w:rsidP="00182ECA">
            <w:pPr>
              <w:pStyle w:val="a7"/>
              <w:jc w:val="center"/>
              <w:rPr>
                <w:rFonts w:ascii="Times New Roman" w:hAnsi="Times New Roman"/>
                <w:caps w:val="0"/>
                <w:sz w:val="18"/>
                <w:szCs w:val="18"/>
                <w:lang w:val="uz-Cyrl-UZ"/>
              </w:rPr>
            </w:pPr>
            <w:r w:rsidRPr="00182ECA">
              <w:rPr>
                <w:rFonts w:ascii="Times New Roman" w:hAnsi="Times New Roman"/>
                <w:caps w:val="0"/>
                <w:sz w:val="18"/>
                <w:szCs w:val="18"/>
                <w:lang w:val="en-US"/>
              </w:rPr>
              <w:t>0,012</w:t>
            </w:r>
          </w:p>
        </w:tc>
      </w:tr>
      <w:tr w:rsidR="002852BA" w:rsidRPr="00182ECA" w:rsidTr="002753D8">
        <w:trPr>
          <w:trHeight w:val="150"/>
        </w:trPr>
        <w:tc>
          <w:tcPr>
            <w:tcW w:w="1102" w:type="dxa"/>
            <w:vMerge/>
            <w:vAlign w:val="center"/>
          </w:tcPr>
          <w:p w:rsidR="008C70AA" w:rsidRPr="00182ECA" w:rsidRDefault="008C70AA" w:rsidP="00182ECA">
            <w:pPr>
              <w:pStyle w:val="a7"/>
              <w:jc w:val="center"/>
              <w:rPr>
                <w:rFonts w:ascii="Times New Roman" w:hAnsi="Times New Roman"/>
                <w:caps w:val="0"/>
                <w:sz w:val="18"/>
                <w:szCs w:val="18"/>
                <w:lang w:val="en-US"/>
              </w:rPr>
            </w:pPr>
          </w:p>
        </w:tc>
        <w:tc>
          <w:tcPr>
            <w:tcW w:w="1809" w:type="dxa"/>
            <w:vMerge/>
            <w:vAlign w:val="center"/>
          </w:tcPr>
          <w:p w:rsidR="008C70AA" w:rsidRPr="00182ECA" w:rsidRDefault="008C70AA" w:rsidP="00182ECA">
            <w:pPr>
              <w:pStyle w:val="a7"/>
              <w:jc w:val="center"/>
              <w:rPr>
                <w:rFonts w:ascii="Times New Roman" w:hAnsi="Times New Roman"/>
                <w:caps w:val="0"/>
                <w:sz w:val="18"/>
                <w:szCs w:val="18"/>
                <w:lang w:val="en-US"/>
              </w:rPr>
            </w:pPr>
          </w:p>
        </w:tc>
        <w:tc>
          <w:tcPr>
            <w:tcW w:w="2295" w:type="dxa"/>
            <w:vMerge/>
            <w:vAlign w:val="center"/>
          </w:tcPr>
          <w:p w:rsidR="008C70AA" w:rsidRPr="00182ECA" w:rsidRDefault="008C70AA" w:rsidP="00182ECA">
            <w:pPr>
              <w:pStyle w:val="a7"/>
              <w:jc w:val="center"/>
              <w:rPr>
                <w:rFonts w:ascii="Times New Roman" w:hAnsi="Times New Roman"/>
                <w:caps w:val="0"/>
                <w:sz w:val="18"/>
                <w:szCs w:val="18"/>
                <w:lang w:val="en-US"/>
              </w:rPr>
            </w:pPr>
          </w:p>
        </w:tc>
        <w:tc>
          <w:tcPr>
            <w:tcW w:w="2130" w:type="dxa"/>
            <w:vAlign w:val="center"/>
          </w:tcPr>
          <w:p w:rsidR="008C70AA" w:rsidRPr="00182ECA" w:rsidRDefault="008C70AA" w:rsidP="00182ECA">
            <w:pPr>
              <w:pStyle w:val="a7"/>
              <w:jc w:val="center"/>
              <w:rPr>
                <w:rFonts w:ascii="Times New Roman" w:hAnsi="Times New Roman"/>
                <w:caps w:val="0"/>
                <w:sz w:val="18"/>
                <w:szCs w:val="18"/>
                <w:lang w:val="en-US"/>
              </w:rPr>
            </w:pPr>
            <w:r w:rsidRPr="00182ECA">
              <w:rPr>
                <w:rFonts w:ascii="Times New Roman" w:hAnsi="Times New Roman"/>
                <w:caps w:val="0"/>
                <w:sz w:val="18"/>
                <w:szCs w:val="18"/>
                <w:lang w:val="en-US"/>
              </w:rPr>
              <w:t>150</w:t>
            </w:r>
            <w:r w:rsidRPr="00182ECA">
              <w:rPr>
                <w:rFonts w:ascii="Times New Roman" w:hAnsi="Times New Roman"/>
                <w:caps w:val="0"/>
                <w:sz w:val="18"/>
                <w:szCs w:val="18"/>
                <w:vertAlign w:val="superscript"/>
                <w:lang w:val="en-US"/>
              </w:rPr>
              <w:t>0</w:t>
            </w:r>
            <w:r w:rsidRPr="00182ECA">
              <w:rPr>
                <w:rFonts w:ascii="Times New Roman" w:hAnsi="Times New Roman"/>
                <w:caps w:val="0"/>
                <w:sz w:val="18"/>
                <w:szCs w:val="18"/>
                <w:lang w:val="en-US"/>
              </w:rPr>
              <w:t>≤a≤180</w:t>
            </w:r>
            <w:r w:rsidRPr="00182ECA">
              <w:rPr>
                <w:rFonts w:ascii="Times New Roman" w:hAnsi="Times New Roman"/>
                <w:caps w:val="0"/>
                <w:sz w:val="18"/>
                <w:szCs w:val="18"/>
                <w:vertAlign w:val="superscript"/>
                <w:lang w:val="en-US"/>
              </w:rPr>
              <w:t>0</w:t>
            </w:r>
          </w:p>
        </w:tc>
        <w:tc>
          <w:tcPr>
            <w:tcW w:w="2295" w:type="dxa"/>
            <w:vAlign w:val="center"/>
          </w:tcPr>
          <w:p w:rsidR="008C70AA" w:rsidRPr="00182ECA" w:rsidRDefault="00981369" w:rsidP="00182ECA">
            <w:pPr>
              <w:pStyle w:val="a7"/>
              <w:jc w:val="center"/>
              <w:rPr>
                <w:rFonts w:ascii="Times New Roman" w:hAnsi="Times New Roman"/>
                <w:caps w:val="0"/>
                <w:sz w:val="18"/>
                <w:szCs w:val="18"/>
                <w:lang w:val="en-US"/>
              </w:rPr>
            </w:pPr>
            <w:r w:rsidRPr="00182ECA">
              <w:rPr>
                <w:rFonts w:ascii="Times New Roman" w:hAnsi="Times New Roman"/>
                <w:caps w:val="0"/>
                <w:sz w:val="18"/>
                <w:szCs w:val="18"/>
                <w:lang w:val="en-US"/>
              </w:rPr>
              <w:t>0,035</w:t>
            </w:r>
          </w:p>
        </w:tc>
      </w:tr>
    </w:tbl>
    <w:p w:rsidR="00016A06" w:rsidRPr="00182ECA" w:rsidRDefault="002B2082" w:rsidP="00182ECA">
      <w:pPr>
        <w:spacing w:after="0" w:line="240" w:lineRule="auto"/>
        <w:ind w:firstLine="426"/>
        <w:jc w:val="both"/>
        <w:rPr>
          <w:rFonts w:ascii="Times New Roman" w:hAnsi="Times New Roman"/>
          <w:sz w:val="20"/>
          <w:szCs w:val="20"/>
          <w:lang w:val="en-US"/>
        </w:rPr>
      </w:pPr>
      <w:r w:rsidRPr="00182ECA">
        <w:rPr>
          <w:rFonts w:ascii="Times New Roman" w:hAnsi="Times New Roman"/>
          <w:sz w:val="20"/>
          <w:szCs w:val="20"/>
          <w:lang w:val="en-US"/>
        </w:rPr>
        <w:t>k</w:t>
      </w:r>
      <w:r w:rsidR="00962D7C" w:rsidRPr="00182ECA">
        <w:rPr>
          <w:rFonts w:ascii="Times New Roman" w:hAnsi="Times New Roman"/>
          <w:sz w:val="20"/>
          <w:szCs w:val="20"/>
          <w:vertAlign w:val="subscript"/>
          <w:lang w:val="en-US"/>
        </w:rPr>
        <w:t>a</w:t>
      </w:r>
      <w:r w:rsidR="00962D7C" w:rsidRPr="00182ECA">
        <w:rPr>
          <w:rFonts w:ascii="Times New Roman" w:hAnsi="Times New Roman"/>
          <w:sz w:val="20"/>
          <w:szCs w:val="20"/>
          <w:lang w:val="en-US"/>
        </w:rPr>
        <w:t xml:space="preserve"> </w:t>
      </w:r>
      <w:r w:rsidR="00016A06" w:rsidRPr="00182ECA">
        <w:rPr>
          <w:rFonts w:ascii="Times New Roman" w:hAnsi="Times New Roman"/>
          <w:sz w:val="20"/>
          <w:szCs w:val="20"/>
          <w:lang w:val="en-US"/>
        </w:rPr>
        <w:t>depending on the value, each intersection of the level of danger can be:</w:t>
      </w:r>
    </w:p>
    <w:p w:rsidR="002B2082" w:rsidRPr="00182ECA" w:rsidRDefault="002B2082" w:rsidP="00182ECA">
      <w:pPr>
        <w:spacing w:after="0" w:line="240" w:lineRule="auto"/>
        <w:ind w:firstLine="426"/>
        <w:jc w:val="both"/>
        <w:rPr>
          <w:rFonts w:ascii="Times New Roman" w:hAnsi="Times New Roman"/>
          <w:sz w:val="20"/>
          <w:szCs w:val="20"/>
          <w:lang w:val="en-US"/>
        </w:rPr>
      </w:pPr>
      <w:r w:rsidRPr="00182ECA">
        <w:rPr>
          <w:rFonts w:ascii="Times New Roman" w:hAnsi="Times New Roman"/>
          <w:sz w:val="20"/>
          <w:szCs w:val="20"/>
          <w:lang w:val="en-US"/>
        </w:rPr>
        <w:lastRenderedPageBreak/>
        <w:t>k</w:t>
      </w:r>
      <w:r w:rsidRPr="00182ECA">
        <w:rPr>
          <w:rFonts w:ascii="Times New Roman" w:hAnsi="Times New Roman"/>
          <w:sz w:val="20"/>
          <w:szCs w:val="20"/>
          <w:vertAlign w:val="subscript"/>
          <w:lang w:val="en-US"/>
        </w:rPr>
        <w:t>a</w:t>
      </w:r>
      <w:r w:rsidRPr="00182ECA">
        <w:rPr>
          <w:rFonts w:ascii="Times New Roman" w:hAnsi="Times New Roman"/>
          <w:sz w:val="20"/>
          <w:szCs w:val="20"/>
          <w:lang w:val="en-US"/>
        </w:rPr>
        <w:t xml:space="preserve"> &lt; 3 - </w:t>
      </w:r>
      <w:r w:rsidR="000727B0" w:rsidRPr="00182ECA">
        <w:rPr>
          <w:rFonts w:ascii="Times New Roman" w:hAnsi="Times New Roman"/>
          <w:sz w:val="20"/>
          <w:szCs w:val="20"/>
          <w:lang w:val="en-US"/>
        </w:rPr>
        <w:t>not dangerous</w:t>
      </w:r>
    </w:p>
    <w:p w:rsidR="000727B0" w:rsidRPr="00182ECA" w:rsidRDefault="002B2082" w:rsidP="00182ECA">
      <w:pPr>
        <w:spacing w:after="0" w:line="240" w:lineRule="auto"/>
        <w:ind w:firstLine="426"/>
        <w:rPr>
          <w:rFonts w:ascii="Times New Roman" w:hAnsi="Times New Roman"/>
          <w:sz w:val="20"/>
          <w:szCs w:val="20"/>
          <w:lang w:val="en-US"/>
        </w:rPr>
      </w:pPr>
      <w:r w:rsidRPr="00182ECA">
        <w:rPr>
          <w:rFonts w:ascii="Times New Roman" w:hAnsi="Times New Roman"/>
          <w:sz w:val="20"/>
          <w:szCs w:val="20"/>
          <w:lang w:val="en-US"/>
        </w:rPr>
        <w:t>3 &lt; k</w:t>
      </w:r>
      <w:r w:rsidRPr="00182ECA">
        <w:rPr>
          <w:rFonts w:ascii="Times New Roman" w:hAnsi="Times New Roman"/>
          <w:sz w:val="20"/>
          <w:szCs w:val="20"/>
          <w:vertAlign w:val="subscript"/>
          <w:lang w:val="en-US"/>
        </w:rPr>
        <w:t>a</w:t>
      </w:r>
      <w:r w:rsidRPr="00182ECA">
        <w:rPr>
          <w:rFonts w:ascii="Times New Roman" w:hAnsi="Times New Roman"/>
          <w:sz w:val="20"/>
          <w:szCs w:val="20"/>
          <w:lang w:val="en-US"/>
        </w:rPr>
        <w:t xml:space="preserve"> &lt; 8 – </w:t>
      </w:r>
      <w:r w:rsidR="000727B0" w:rsidRPr="00182ECA">
        <w:rPr>
          <w:rFonts w:ascii="Times New Roman" w:hAnsi="Times New Roman"/>
          <w:sz w:val="20"/>
          <w:szCs w:val="20"/>
          <w:lang w:val="en-US"/>
        </w:rPr>
        <w:t>low risk</w:t>
      </w:r>
    </w:p>
    <w:p w:rsidR="008A76AC" w:rsidRPr="00182ECA" w:rsidRDefault="002B2082" w:rsidP="00182ECA">
      <w:pPr>
        <w:spacing w:after="0" w:line="240" w:lineRule="auto"/>
        <w:ind w:firstLine="426"/>
        <w:rPr>
          <w:rFonts w:ascii="Times New Roman" w:hAnsi="Times New Roman"/>
          <w:sz w:val="20"/>
          <w:szCs w:val="20"/>
          <w:lang w:val="en-US"/>
        </w:rPr>
      </w:pPr>
      <w:r w:rsidRPr="00182ECA">
        <w:rPr>
          <w:rFonts w:ascii="Times New Roman" w:hAnsi="Times New Roman"/>
          <w:sz w:val="20"/>
          <w:szCs w:val="20"/>
          <w:lang w:val="en-US"/>
        </w:rPr>
        <w:t>8 &lt; k</w:t>
      </w:r>
      <w:r w:rsidRPr="00182ECA">
        <w:rPr>
          <w:rFonts w:ascii="Times New Roman" w:hAnsi="Times New Roman"/>
          <w:sz w:val="20"/>
          <w:szCs w:val="20"/>
          <w:vertAlign w:val="subscript"/>
          <w:lang w:val="en-US"/>
        </w:rPr>
        <w:t>a</w:t>
      </w:r>
      <w:r w:rsidRPr="00182ECA">
        <w:rPr>
          <w:rFonts w:ascii="Times New Roman" w:hAnsi="Times New Roman"/>
          <w:sz w:val="20"/>
          <w:szCs w:val="20"/>
          <w:lang w:val="en-US"/>
        </w:rPr>
        <w:t xml:space="preserve"> &lt; 12 - </w:t>
      </w:r>
      <w:r w:rsidR="008A76AC" w:rsidRPr="00182ECA">
        <w:rPr>
          <w:rFonts w:ascii="Times New Roman" w:hAnsi="Times New Roman"/>
          <w:sz w:val="20"/>
          <w:szCs w:val="20"/>
          <w:lang w:val="en-US"/>
        </w:rPr>
        <w:t xml:space="preserve">dangerous </w:t>
      </w:r>
    </w:p>
    <w:p w:rsidR="002B2082" w:rsidRPr="00182ECA" w:rsidRDefault="002B2082" w:rsidP="00182ECA">
      <w:pPr>
        <w:spacing w:after="0" w:line="240" w:lineRule="auto"/>
        <w:ind w:firstLine="426"/>
        <w:rPr>
          <w:rFonts w:ascii="Times New Roman" w:hAnsi="Times New Roman"/>
          <w:sz w:val="20"/>
          <w:szCs w:val="20"/>
          <w:lang w:val="en-US"/>
        </w:rPr>
      </w:pPr>
      <w:r w:rsidRPr="00182ECA">
        <w:rPr>
          <w:rFonts w:ascii="Times New Roman" w:hAnsi="Times New Roman"/>
          <w:sz w:val="20"/>
          <w:szCs w:val="20"/>
          <w:lang w:val="en-US"/>
        </w:rPr>
        <w:t>k</w:t>
      </w:r>
      <w:r w:rsidRPr="00182ECA">
        <w:rPr>
          <w:rFonts w:ascii="Times New Roman" w:hAnsi="Times New Roman"/>
          <w:sz w:val="20"/>
          <w:szCs w:val="20"/>
          <w:vertAlign w:val="subscript"/>
          <w:lang w:val="en-US"/>
        </w:rPr>
        <w:t>a</w:t>
      </w:r>
      <w:r w:rsidRPr="00182ECA">
        <w:rPr>
          <w:rFonts w:ascii="Times New Roman" w:hAnsi="Times New Roman"/>
          <w:sz w:val="20"/>
          <w:szCs w:val="20"/>
          <w:lang w:val="en-US"/>
        </w:rPr>
        <w:t xml:space="preserve"> &gt; 12 - </w:t>
      </w:r>
      <w:r w:rsidR="000727B0" w:rsidRPr="00182ECA">
        <w:rPr>
          <w:rFonts w:ascii="Times New Roman" w:hAnsi="Times New Roman"/>
          <w:sz w:val="20"/>
          <w:szCs w:val="20"/>
          <w:lang w:val="en-US"/>
        </w:rPr>
        <w:t>very dangerous</w:t>
      </w:r>
    </w:p>
    <w:p w:rsidR="002753D8" w:rsidRPr="007E7E90" w:rsidRDefault="002753D8" w:rsidP="002753D8">
      <w:pPr>
        <w:overflowPunct w:val="0"/>
        <w:autoSpaceDE w:val="0"/>
        <w:autoSpaceDN w:val="0"/>
        <w:adjustRightInd w:val="0"/>
        <w:spacing w:before="240" w:after="240" w:line="240" w:lineRule="auto"/>
        <w:jc w:val="center"/>
        <w:textAlignment w:val="baseline"/>
        <w:rPr>
          <w:rFonts w:ascii="Times New Roman" w:eastAsia="Times New Roman" w:hAnsi="Times New Roman"/>
          <w:b/>
          <w:sz w:val="24"/>
          <w:szCs w:val="24"/>
          <w:lang w:val="en-US" w:eastAsia="de-DE"/>
        </w:rPr>
      </w:pPr>
      <w:r w:rsidRPr="007E7E90">
        <w:rPr>
          <w:rFonts w:ascii="Times New Roman" w:eastAsia="Times New Roman" w:hAnsi="Times New Roman"/>
          <w:b/>
          <w:sz w:val="24"/>
          <w:szCs w:val="24"/>
          <w:lang w:val="en-US" w:eastAsia="de-DE"/>
        </w:rPr>
        <w:t>RESEARCH RESULTS</w:t>
      </w:r>
    </w:p>
    <w:p w:rsidR="00E42D21" w:rsidRPr="00182ECA" w:rsidRDefault="00E86730" w:rsidP="00182ECA">
      <w:pPr>
        <w:spacing w:after="0" w:line="240" w:lineRule="auto"/>
        <w:ind w:firstLine="284"/>
        <w:jc w:val="both"/>
        <w:rPr>
          <w:rFonts w:ascii="Times New Roman" w:hAnsi="Times New Roman"/>
          <w:sz w:val="20"/>
          <w:szCs w:val="20"/>
          <w:lang w:val="en-US"/>
        </w:rPr>
      </w:pPr>
      <w:r w:rsidRPr="00182ECA">
        <w:rPr>
          <w:rFonts w:ascii="Times New Roman" w:hAnsi="Times New Roman"/>
          <w:sz w:val="20"/>
          <w:szCs w:val="20"/>
          <w:lang w:val="en-US"/>
        </w:rPr>
        <w:t xml:space="preserve">For the purposes of this study, the intersection of </w:t>
      </w:r>
      <w:proofErr w:type="spellStart"/>
      <w:r w:rsidRPr="00182ECA">
        <w:rPr>
          <w:rFonts w:ascii="Times New Roman" w:hAnsi="Times New Roman"/>
          <w:sz w:val="20"/>
          <w:szCs w:val="20"/>
          <w:lang w:val="en-US"/>
        </w:rPr>
        <w:t>Parkent</w:t>
      </w:r>
      <w:proofErr w:type="spellEnd"/>
      <w:r w:rsidRPr="00182ECA">
        <w:rPr>
          <w:rFonts w:ascii="Times New Roman" w:hAnsi="Times New Roman"/>
          <w:sz w:val="20"/>
          <w:szCs w:val="20"/>
          <w:lang w:val="en-US"/>
        </w:rPr>
        <w:t xml:space="preserve"> Street and </w:t>
      </w:r>
      <w:proofErr w:type="spellStart"/>
      <w:proofErr w:type="gramStart"/>
      <w:r w:rsidRPr="00182ECA">
        <w:rPr>
          <w:rFonts w:ascii="Times New Roman" w:hAnsi="Times New Roman"/>
          <w:sz w:val="20"/>
          <w:szCs w:val="20"/>
          <w:lang w:val="en-US"/>
        </w:rPr>
        <w:t>M.Ulugbek</w:t>
      </w:r>
      <w:proofErr w:type="spellEnd"/>
      <w:proofErr w:type="gramEnd"/>
      <w:r w:rsidRPr="00182ECA">
        <w:rPr>
          <w:rFonts w:ascii="Times New Roman" w:hAnsi="Times New Roman"/>
          <w:sz w:val="20"/>
          <w:szCs w:val="20"/>
          <w:lang w:val="en-US"/>
        </w:rPr>
        <w:t xml:space="preserve"> Branch Street was identified as the primary research location.</w:t>
      </w:r>
      <w:r w:rsidR="00C0445B" w:rsidRPr="00182ECA">
        <w:rPr>
          <w:rFonts w:ascii="Times New Roman" w:hAnsi="Times New Roman"/>
          <w:sz w:val="20"/>
          <w:szCs w:val="20"/>
          <w:lang w:val="en-US"/>
        </w:rPr>
        <w:t xml:space="preserve"> </w:t>
      </w:r>
      <w:r w:rsidRPr="00182ECA">
        <w:rPr>
          <w:rFonts w:ascii="Times New Roman" w:hAnsi="Times New Roman"/>
          <w:sz w:val="20"/>
          <w:szCs w:val="20"/>
          <w:lang w:val="en-US"/>
        </w:rPr>
        <w:t xml:space="preserve">The general characteristics of the selected intersection are presented below. </w:t>
      </w:r>
      <w:r w:rsidR="00C0445B" w:rsidRPr="00182ECA">
        <w:rPr>
          <w:rFonts w:ascii="Times New Roman" w:hAnsi="Times New Roman"/>
          <w:sz w:val="20"/>
          <w:szCs w:val="20"/>
          <w:lang w:val="en-US"/>
        </w:rPr>
        <w:t xml:space="preserve">The total number of lanes of </w:t>
      </w:r>
      <w:proofErr w:type="spellStart"/>
      <w:r w:rsidR="00C0445B" w:rsidRPr="00182ECA">
        <w:rPr>
          <w:rFonts w:ascii="Times New Roman" w:hAnsi="Times New Roman"/>
          <w:sz w:val="20"/>
          <w:szCs w:val="20"/>
          <w:lang w:val="en-US"/>
        </w:rPr>
        <w:t>Parkent</w:t>
      </w:r>
      <w:proofErr w:type="spellEnd"/>
      <w:r w:rsidR="00C0445B" w:rsidRPr="00182ECA">
        <w:rPr>
          <w:rFonts w:ascii="Times New Roman" w:hAnsi="Times New Roman"/>
          <w:sz w:val="20"/>
          <w:szCs w:val="20"/>
          <w:lang w:val="en-US"/>
        </w:rPr>
        <w:t xml:space="preserve"> street is 4, equipped with a pedestrian crossing, the total width of the street is 28 meters, the total number of lanes of Mirzo Ulugbek branch street is 4, equipped with a pedestrian crossing, the street The total width of the cha is 32 meters.</w:t>
      </w:r>
    </w:p>
    <w:p w:rsidR="00E42D21" w:rsidRPr="00182ECA" w:rsidRDefault="00E86730" w:rsidP="00182ECA">
      <w:pPr>
        <w:spacing w:after="0" w:line="240" w:lineRule="auto"/>
        <w:ind w:firstLine="284"/>
        <w:jc w:val="both"/>
        <w:rPr>
          <w:rFonts w:ascii="Times New Roman" w:hAnsi="Times New Roman"/>
          <w:sz w:val="20"/>
          <w:szCs w:val="20"/>
          <w:lang w:val="uz-Cyrl-UZ"/>
        </w:rPr>
      </w:pPr>
      <w:r w:rsidRPr="00182ECA">
        <w:rPr>
          <w:rFonts w:ascii="Times New Roman" w:hAnsi="Times New Roman"/>
          <w:sz w:val="20"/>
          <w:szCs w:val="20"/>
          <w:lang w:val="uz-Cyrl-UZ"/>
        </w:rPr>
        <w:t>In this direction, the average hourly traffic volume is about 4,000 vehicles, while the average daily vehicle flow surpasses 45</w:t>
      </w:r>
      <w:r w:rsidRPr="00182ECA">
        <w:rPr>
          <w:rFonts w:ascii="Times New Roman" w:hAnsi="Times New Roman"/>
          <w:sz w:val="20"/>
          <w:szCs w:val="20"/>
          <w:lang w:val="en-US"/>
        </w:rPr>
        <w:t>.</w:t>
      </w:r>
      <w:r w:rsidRPr="00182ECA">
        <w:rPr>
          <w:rFonts w:ascii="Times New Roman" w:hAnsi="Times New Roman"/>
          <w:sz w:val="20"/>
          <w:szCs w:val="20"/>
          <w:lang w:val="uz-Cyrl-UZ"/>
        </w:rPr>
        <w:t>000.</w:t>
      </w:r>
      <w:r w:rsidRPr="00182ECA">
        <w:rPr>
          <w:rFonts w:ascii="Times New Roman" w:hAnsi="Times New Roman"/>
          <w:sz w:val="20"/>
          <w:szCs w:val="20"/>
          <w:lang w:val="en-US"/>
        </w:rPr>
        <w:t xml:space="preserve"> </w:t>
      </w:r>
      <w:r w:rsidR="00E42D21" w:rsidRPr="00182ECA">
        <w:rPr>
          <w:rFonts w:ascii="Times New Roman" w:hAnsi="Times New Roman"/>
          <w:sz w:val="20"/>
          <w:szCs w:val="20"/>
          <w:lang w:val="uz-Cyrl-UZ"/>
        </w:rPr>
        <w:t xml:space="preserve">Data collection included road geometry (length, width, and number of lanes), crosswalks, bus stops, intersection signal times and operation, and other information. . Traffic flow and speed data were collected using GPS devices installed in the specified section. The maximum speed of vehicles was 67 </w:t>
      </w:r>
      <w:r w:rsidRPr="00182ECA">
        <w:rPr>
          <w:rFonts w:ascii="Times New Roman" w:hAnsi="Times New Roman"/>
          <w:sz w:val="20"/>
          <w:szCs w:val="20"/>
          <w:lang w:val="en-US"/>
        </w:rPr>
        <w:t>k</w:t>
      </w:r>
      <w:r w:rsidRPr="00182ECA">
        <w:rPr>
          <w:rFonts w:ascii="Times New Roman" w:hAnsi="Times New Roman"/>
          <w:sz w:val="20"/>
          <w:szCs w:val="20"/>
          <w:lang w:val="uz-Cyrl-UZ"/>
        </w:rPr>
        <w:t>ilometers</w:t>
      </w:r>
      <w:r w:rsidRPr="00182ECA">
        <w:rPr>
          <w:rFonts w:ascii="Times New Roman" w:hAnsi="Times New Roman"/>
          <w:sz w:val="20"/>
          <w:szCs w:val="20"/>
          <w:lang w:val="en-US"/>
        </w:rPr>
        <w:t>/</w:t>
      </w:r>
      <w:r w:rsidRPr="00182ECA">
        <w:rPr>
          <w:rFonts w:ascii="Times New Roman" w:hAnsi="Times New Roman"/>
          <w:sz w:val="20"/>
          <w:szCs w:val="20"/>
          <w:lang w:val="uz-Cyrl-UZ"/>
        </w:rPr>
        <w:t>hour</w:t>
      </w:r>
      <w:r w:rsidR="00E42D21" w:rsidRPr="00182ECA">
        <w:rPr>
          <w:rFonts w:ascii="Times New Roman" w:hAnsi="Times New Roman"/>
          <w:sz w:val="20"/>
          <w:szCs w:val="20"/>
          <w:lang w:val="uz-Cyrl-UZ"/>
        </w:rPr>
        <w:t xml:space="preserve">, the minimum speed was 20 </w:t>
      </w:r>
      <w:r w:rsidRPr="00182ECA">
        <w:rPr>
          <w:rFonts w:ascii="Times New Roman" w:hAnsi="Times New Roman"/>
          <w:sz w:val="20"/>
          <w:szCs w:val="20"/>
          <w:lang w:val="en-US"/>
        </w:rPr>
        <w:t>k</w:t>
      </w:r>
      <w:r w:rsidRPr="00182ECA">
        <w:rPr>
          <w:rFonts w:ascii="Times New Roman" w:hAnsi="Times New Roman"/>
          <w:sz w:val="20"/>
          <w:szCs w:val="20"/>
          <w:lang w:val="uz-Cyrl-UZ"/>
        </w:rPr>
        <w:t>ilometers</w:t>
      </w:r>
      <w:r w:rsidRPr="00182ECA">
        <w:rPr>
          <w:rFonts w:ascii="Times New Roman" w:hAnsi="Times New Roman"/>
          <w:sz w:val="20"/>
          <w:szCs w:val="20"/>
          <w:lang w:val="en-US"/>
        </w:rPr>
        <w:t>/</w:t>
      </w:r>
      <w:r w:rsidRPr="00182ECA">
        <w:rPr>
          <w:rFonts w:ascii="Times New Roman" w:hAnsi="Times New Roman"/>
          <w:sz w:val="20"/>
          <w:szCs w:val="20"/>
          <w:lang w:val="uz-Cyrl-UZ"/>
        </w:rPr>
        <w:t>hour</w:t>
      </w:r>
      <w:r w:rsidR="00E42D21" w:rsidRPr="00182ECA">
        <w:rPr>
          <w:rFonts w:ascii="Times New Roman" w:hAnsi="Times New Roman"/>
          <w:sz w:val="20"/>
          <w:szCs w:val="20"/>
          <w:lang w:val="uz-Cyrl-UZ"/>
        </w:rPr>
        <w:t xml:space="preserve">, and the average speed was 35 </w:t>
      </w:r>
      <w:r w:rsidRPr="00182ECA">
        <w:rPr>
          <w:rFonts w:ascii="Times New Roman" w:hAnsi="Times New Roman"/>
          <w:sz w:val="20"/>
          <w:szCs w:val="20"/>
          <w:lang w:val="en-US"/>
        </w:rPr>
        <w:t>k</w:t>
      </w:r>
      <w:r w:rsidRPr="00182ECA">
        <w:rPr>
          <w:rFonts w:ascii="Times New Roman" w:hAnsi="Times New Roman"/>
          <w:sz w:val="20"/>
          <w:szCs w:val="20"/>
          <w:lang w:val="uz-Cyrl-UZ"/>
        </w:rPr>
        <w:t>ilometers</w:t>
      </w:r>
      <w:r w:rsidRPr="00182ECA">
        <w:rPr>
          <w:rFonts w:ascii="Times New Roman" w:hAnsi="Times New Roman"/>
          <w:sz w:val="20"/>
          <w:szCs w:val="20"/>
          <w:lang w:val="en-US"/>
        </w:rPr>
        <w:t>/</w:t>
      </w:r>
      <w:r w:rsidRPr="00182ECA">
        <w:rPr>
          <w:rFonts w:ascii="Times New Roman" w:hAnsi="Times New Roman"/>
          <w:sz w:val="20"/>
          <w:szCs w:val="20"/>
          <w:lang w:val="uz-Cyrl-UZ"/>
        </w:rPr>
        <w:t>hour</w:t>
      </w:r>
      <w:r w:rsidR="00E42D21" w:rsidRPr="00182ECA">
        <w:rPr>
          <w:rFonts w:ascii="Times New Roman" w:hAnsi="Times New Roman"/>
          <w:sz w:val="20"/>
          <w:szCs w:val="20"/>
          <w:lang w:val="uz-Cyrl-UZ"/>
        </w:rPr>
        <w:t>.</w:t>
      </w:r>
    </w:p>
    <w:p w:rsidR="00576063" w:rsidRPr="00182ECA" w:rsidRDefault="00576063" w:rsidP="00182ECA">
      <w:pPr>
        <w:spacing w:after="0" w:line="240" w:lineRule="auto"/>
        <w:ind w:firstLine="284"/>
        <w:jc w:val="both"/>
        <w:rPr>
          <w:rFonts w:ascii="Times New Roman" w:hAnsi="Times New Roman"/>
          <w:sz w:val="20"/>
          <w:szCs w:val="20"/>
          <w:lang w:val="uz-Cyrl-UZ"/>
        </w:rPr>
      </w:pPr>
      <w:r w:rsidRPr="00182ECA">
        <w:rPr>
          <w:rFonts w:ascii="Times New Roman" w:hAnsi="Times New Roman"/>
          <w:sz w:val="20"/>
          <w:szCs w:val="20"/>
          <w:lang w:val="uz-Cyrl-UZ"/>
        </w:rPr>
        <w:t>Vehicles moving at different speeds and lane changes affect the capacity of streets. In addition, traffic lights in the city further limit the ability to pass.</w:t>
      </w:r>
    </w:p>
    <w:p w:rsidR="008D21E3" w:rsidRPr="00182ECA" w:rsidRDefault="008E2815" w:rsidP="00182ECA">
      <w:pPr>
        <w:spacing w:after="0" w:line="240" w:lineRule="auto"/>
        <w:ind w:firstLine="426"/>
        <w:jc w:val="center"/>
        <w:rPr>
          <w:rFonts w:ascii="Times New Roman" w:hAnsi="Times New Roman"/>
          <w:sz w:val="18"/>
          <w:szCs w:val="18"/>
          <w:lang w:val="en-US"/>
        </w:rPr>
      </w:pPr>
      <w:r w:rsidRPr="00182ECA">
        <w:rPr>
          <w:rFonts w:ascii="Times New Roman" w:hAnsi="Times New Roman"/>
          <w:noProof/>
          <w:sz w:val="18"/>
          <w:szCs w:val="18"/>
          <w:lang w:val="en-US"/>
        </w:rPr>
        <w:drawing>
          <wp:inline distT="0" distB="0" distL="0" distR="0">
            <wp:extent cx="2809875" cy="2096515"/>
            <wp:effectExtent l="0" t="0" r="0" b="0"/>
            <wp:docPr id="24" name="Рисунок 131" descr="ch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descr="chor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20852" cy="2104705"/>
                    </a:xfrm>
                    <a:prstGeom prst="rect">
                      <a:avLst/>
                    </a:prstGeom>
                    <a:noFill/>
                    <a:ln>
                      <a:noFill/>
                    </a:ln>
                  </pic:spPr>
                </pic:pic>
              </a:graphicData>
            </a:graphic>
          </wp:inline>
        </w:drawing>
      </w:r>
    </w:p>
    <w:p w:rsidR="00576063" w:rsidRPr="00182ECA" w:rsidRDefault="00576063" w:rsidP="00182ECA">
      <w:pPr>
        <w:spacing w:after="0" w:line="240" w:lineRule="auto"/>
        <w:rPr>
          <w:rFonts w:ascii="Times New Roman" w:hAnsi="Times New Roman"/>
          <w:sz w:val="18"/>
          <w:szCs w:val="18"/>
          <w:lang w:val="en-US"/>
        </w:rPr>
      </w:pPr>
    </w:p>
    <w:p w:rsidR="00651173" w:rsidRPr="00182ECA" w:rsidRDefault="002753D8" w:rsidP="00182ECA">
      <w:pPr>
        <w:spacing w:after="0" w:line="240" w:lineRule="auto"/>
        <w:jc w:val="center"/>
        <w:rPr>
          <w:rFonts w:ascii="Times New Roman" w:hAnsi="Times New Roman"/>
          <w:bCs/>
          <w:sz w:val="20"/>
          <w:szCs w:val="20"/>
          <w:lang w:val="en-US"/>
        </w:rPr>
      </w:pPr>
      <w:r w:rsidRPr="00182ECA">
        <w:rPr>
          <w:rFonts w:ascii="Times New Roman" w:hAnsi="Times New Roman"/>
          <w:b/>
          <w:sz w:val="20"/>
          <w:szCs w:val="20"/>
          <w:lang w:val="en-US"/>
        </w:rPr>
        <w:t xml:space="preserve">FIGURE </w:t>
      </w:r>
      <w:r w:rsidR="00576063" w:rsidRPr="00182ECA">
        <w:rPr>
          <w:rFonts w:ascii="Times New Roman" w:hAnsi="Times New Roman"/>
          <w:b/>
          <w:sz w:val="20"/>
          <w:szCs w:val="20"/>
          <w:lang w:val="en-US"/>
        </w:rPr>
        <w:t xml:space="preserve">1. </w:t>
      </w:r>
      <w:r w:rsidR="00E86730" w:rsidRPr="00182ECA">
        <w:rPr>
          <w:rFonts w:ascii="Times New Roman" w:hAnsi="Times New Roman"/>
          <w:bCs/>
          <w:sz w:val="20"/>
          <w:szCs w:val="20"/>
          <w:lang w:val="en-US"/>
        </w:rPr>
        <w:t xml:space="preserve">The intersection of </w:t>
      </w:r>
      <w:proofErr w:type="spellStart"/>
      <w:r w:rsidR="00E86730" w:rsidRPr="00182ECA">
        <w:rPr>
          <w:rFonts w:ascii="Times New Roman" w:hAnsi="Times New Roman"/>
          <w:bCs/>
          <w:sz w:val="20"/>
          <w:szCs w:val="20"/>
          <w:lang w:val="en-US"/>
        </w:rPr>
        <w:t>Parkent</w:t>
      </w:r>
      <w:proofErr w:type="spellEnd"/>
      <w:r w:rsidR="00E86730" w:rsidRPr="00182ECA">
        <w:rPr>
          <w:rFonts w:ascii="Times New Roman" w:hAnsi="Times New Roman"/>
          <w:bCs/>
          <w:sz w:val="20"/>
          <w:szCs w:val="20"/>
          <w:lang w:val="en-US"/>
        </w:rPr>
        <w:t xml:space="preserve"> Street and </w:t>
      </w:r>
      <w:proofErr w:type="spellStart"/>
      <w:proofErr w:type="gramStart"/>
      <w:r w:rsidR="00E86730" w:rsidRPr="00182ECA">
        <w:rPr>
          <w:rFonts w:ascii="Times New Roman" w:hAnsi="Times New Roman"/>
          <w:bCs/>
          <w:sz w:val="20"/>
          <w:szCs w:val="20"/>
          <w:lang w:val="en-US"/>
        </w:rPr>
        <w:t>M.Ulugbek</w:t>
      </w:r>
      <w:proofErr w:type="spellEnd"/>
      <w:proofErr w:type="gramEnd"/>
      <w:r w:rsidR="00E86730" w:rsidRPr="00182ECA">
        <w:rPr>
          <w:rFonts w:ascii="Times New Roman" w:hAnsi="Times New Roman"/>
          <w:bCs/>
          <w:sz w:val="20"/>
          <w:szCs w:val="20"/>
          <w:lang w:val="en-US"/>
        </w:rPr>
        <w:t xml:space="preserve"> Branch Street is shown below using satellite imagery from Google Maps.</w:t>
      </w:r>
    </w:p>
    <w:p w:rsidR="00651173" w:rsidRPr="00182ECA" w:rsidRDefault="00651173" w:rsidP="00182ECA">
      <w:pPr>
        <w:spacing w:after="0" w:line="240" w:lineRule="auto"/>
        <w:jc w:val="center"/>
        <w:rPr>
          <w:rFonts w:ascii="Times New Roman" w:hAnsi="Times New Roman"/>
          <w:b/>
          <w:sz w:val="20"/>
          <w:szCs w:val="20"/>
          <w:lang w:val="en-US"/>
        </w:rPr>
      </w:pPr>
    </w:p>
    <w:p w:rsidR="000D3724" w:rsidRPr="00182ECA" w:rsidRDefault="00F8079C" w:rsidP="00182ECA">
      <w:pPr>
        <w:spacing w:after="0" w:line="240" w:lineRule="auto"/>
        <w:jc w:val="center"/>
        <w:rPr>
          <w:rFonts w:ascii="Times New Roman" w:hAnsi="Times New Roman"/>
          <w:sz w:val="18"/>
          <w:szCs w:val="18"/>
          <w:lang w:val="en-US"/>
        </w:rPr>
      </w:pPr>
      <w:r w:rsidRPr="00182ECA">
        <w:rPr>
          <w:rFonts w:ascii="Times New Roman" w:hAnsi="Times New Roman"/>
          <w:noProof/>
          <w:sz w:val="18"/>
          <w:szCs w:val="18"/>
          <w:lang w:val="en-US"/>
        </w:rPr>
        <w:drawing>
          <wp:inline distT="0" distB="0" distL="0" distR="0" wp14:anchorId="4FF02AD1" wp14:editId="4BA77675">
            <wp:extent cx="4286250" cy="2181225"/>
            <wp:effectExtent l="0" t="0" r="0" b="9525"/>
            <wp:docPr id="25" name="Объект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51173" w:rsidRPr="00182ECA" w:rsidRDefault="002753D8" w:rsidP="00182ECA">
      <w:pPr>
        <w:spacing w:after="0" w:line="240" w:lineRule="auto"/>
        <w:jc w:val="center"/>
        <w:rPr>
          <w:rFonts w:ascii="Times New Roman" w:hAnsi="Times New Roman"/>
          <w:b/>
          <w:sz w:val="20"/>
          <w:szCs w:val="20"/>
          <w:lang w:val="en-US"/>
        </w:rPr>
      </w:pPr>
      <w:r w:rsidRPr="00182ECA">
        <w:rPr>
          <w:rFonts w:ascii="Times New Roman" w:hAnsi="Times New Roman"/>
          <w:b/>
          <w:sz w:val="20"/>
          <w:szCs w:val="20"/>
          <w:lang w:val="en-US"/>
        </w:rPr>
        <w:t xml:space="preserve">FIGURE </w:t>
      </w:r>
      <w:r w:rsidR="00651173" w:rsidRPr="00182ECA">
        <w:rPr>
          <w:rFonts w:ascii="Times New Roman" w:hAnsi="Times New Roman"/>
          <w:b/>
          <w:sz w:val="20"/>
          <w:szCs w:val="20"/>
          <w:lang w:val="en-US"/>
        </w:rPr>
        <w:t xml:space="preserve">2. </w:t>
      </w:r>
      <w:r w:rsidR="00651173" w:rsidRPr="00182ECA">
        <w:rPr>
          <w:rFonts w:ascii="Times New Roman" w:hAnsi="Times New Roman"/>
          <w:bCs/>
          <w:sz w:val="20"/>
          <w:szCs w:val="20"/>
          <w:lang w:val="en-US"/>
        </w:rPr>
        <w:t>Analysis of the types of accidents committed in Mirzo Ulugbek district in 2023</w:t>
      </w:r>
    </w:p>
    <w:p w:rsidR="00651173" w:rsidRPr="00182ECA" w:rsidRDefault="00651173" w:rsidP="00182ECA">
      <w:pPr>
        <w:spacing w:after="0" w:line="240" w:lineRule="auto"/>
        <w:ind w:firstLine="284"/>
        <w:jc w:val="both"/>
        <w:rPr>
          <w:rFonts w:ascii="Times New Roman" w:hAnsi="Times New Roman"/>
          <w:sz w:val="20"/>
          <w:szCs w:val="20"/>
          <w:lang w:val="en-US"/>
        </w:rPr>
      </w:pPr>
      <w:r w:rsidRPr="00182ECA">
        <w:rPr>
          <w:rFonts w:ascii="Times New Roman" w:hAnsi="Times New Roman"/>
          <w:sz w:val="20"/>
          <w:szCs w:val="20"/>
          <w:lang w:val="en-US"/>
        </w:rPr>
        <w:lastRenderedPageBreak/>
        <w:t>According to the results of the analysis, it can be seen that hitting a pedestrian is the most committed, followed by collision. It follows that it is very important to improve the safety of pedestrians and cars at intersections.</w:t>
      </w:r>
    </w:p>
    <w:p w:rsidR="00E34F51" w:rsidRPr="00182ECA" w:rsidRDefault="00CF280B" w:rsidP="00182ECA">
      <w:pPr>
        <w:spacing w:after="0" w:line="240" w:lineRule="auto"/>
        <w:ind w:firstLine="284"/>
        <w:jc w:val="both"/>
        <w:rPr>
          <w:rFonts w:ascii="Times New Roman" w:hAnsi="Times New Roman"/>
          <w:sz w:val="20"/>
          <w:szCs w:val="20"/>
          <w:lang w:val="uz-Cyrl-UZ"/>
        </w:rPr>
      </w:pPr>
      <w:r w:rsidRPr="00182ECA">
        <w:rPr>
          <w:rFonts w:ascii="Times New Roman" w:hAnsi="Times New Roman"/>
          <w:sz w:val="20"/>
          <w:szCs w:val="20"/>
          <w:lang w:val="en-US"/>
        </w:rPr>
        <w:t xml:space="preserve">Traffic intensity at the intersection of </w:t>
      </w:r>
      <w:proofErr w:type="spellStart"/>
      <w:r w:rsidRPr="00182ECA">
        <w:rPr>
          <w:rFonts w:ascii="Times New Roman" w:hAnsi="Times New Roman"/>
          <w:sz w:val="20"/>
          <w:szCs w:val="20"/>
          <w:lang w:val="en-US"/>
        </w:rPr>
        <w:t>Parkent</w:t>
      </w:r>
      <w:proofErr w:type="spellEnd"/>
      <w:r w:rsidRPr="00182ECA">
        <w:rPr>
          <w:rFonts w:ascii="Times New Roman" w:hAnsi="Times New Roman"/>
          <w:sz w:val="20"/>
          <w:szCs w:val="20"/>
          <w:lang w:val="en-US"/>
        </w:rPr>
        <w:t xml:space="preserve"> Street and </w:t>
      </w:r>
      <w:proofErr w:type="spellStart"/>
      <w:proofErr w:type="gramStart"/>
      <w:r w:rsidRPr="00182ECA">
        <w:rPr>
          <w:rFonts w:ascii="Times New Roman" w:hAnsi="Times New Roman"/>
          <w:sz w:val="20"/>
          <w:szCs w:val="20"/>
          <w:lang w:val="en-US"/>
        </w:rPr>
        <w:t>M.Ulugbek</w:t>
      </w:r>
      <w:proofErr w:type="spellEnd"/>
      <w:proofErr w:type="gramEnd"/>
      <w:r w:rsidRPr="00182ECA">
        <w:rPr>
          <w:rFonts w:ascii="Times New Roman" w:hAnsi="Times New Roman"/>
          <w:sz w:val="20"/>
          <w:szCs w:val="20"/>
          <w:lang w:val="en-US"/>
        </w:rPr>
        <w:t xml:space="preserve"> Branch Street is determined by manually registering each passing vehicle on a structured data collection sheet during a predefined observation period (typically one or more hours).</w:t>
      </w:r>
      <w:r w:rsidR="00E34F51" w:rsidRPr="00182ECA">
        <w:rPr>
          <w:rFonts w:ascii="Times New Roman" w:hAnsi="Times New Roman"/>
          <w:sz w:val="20"/>
          <w:szCs w:val="20"/>
          <w:lang w:val="en-US"/>
        </w:rPr>
        <w:t xml:space="preserve"> In most countries, as well as in Uzbekistan, the amount of traffic on highways is determined by monitors. In this study, we determine the fatality coefficient considering a 1-hour flow.</w:t>
      </w:r>
    </w:p>
    <w:p w:rsidR="002753D8" w:rsidRPr="00182ECA" w:rsidRDefault="008E2815" w:rsidP="00182ECA">
      <w:pPr>
        <w:spacing w:after="0" w:line="240" w:lineRule="auto"/>
        <w:jc w:val="center"/>
        <w:rPr>
          <w:rFonts w:ascii="Times New Roman" w:hAnsi="Times New Roman"/>
          <w:b/>
          <w:sz w:val="20"/>
          <w:szCs w:val="20"/>
          <w:lang w:val="en-US"/>
        </w:rPr>
      </w:pPr>
      <w:r w:rsidRPr="00182ECA">
        <w:rPr>
          <w:rFonts w:ascii="Times New Roman" w:hAnsi="Times New Roman"/>
          <w:noProof/>
          <w:sz w:val="28"/>
          <w:szCs w:val="28"/>
          <w:lang w:val="en-US"/>
        </w:rPr>
        <w:drawing>
          <wp:inline distT="0" distB="0" distL="0" distR="0">
            <wp:extent cx="4495800" cy="2507884"/>
            <wp:effectExtent l="0" t="0" r="0" b="6985"/>
            <wp:docPr id="26" name="Объект 2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bookmarkStart w:id="0" w:name="_Hlk190444862"/>
    </w:p>
    <w:p w:rsidR="00610241" w:rsidRPr="00182ECA" w:rsidRDefault="002753D8" w:rsidP="00182ECA">
      <w:pPr>
        <w:spacing w:after="0" w:line="240" w:lineRule="auto"/>
        <w:jc w:val="center"/>
        <w:rPr>
          <w:rFonts w:ascii="Times New Roman" w:hAnsi="Times New Roman"/>
          <w:bCs/>
          <w:sz w:val="20"/>
          <w:szCs w:val="20"/>
          <w:lang w:val="en-US"/>
        </w:rPr>
      </w:pPr>
      <w:r w:rsidRPr="00182ECA">
        <w:rPr>
          <w:rFonts w:ascii="Times New Roman" w:hAnsi="Times New Roman"/>
          <w:b/>
          <w:sz w:val="20"/>
          <w:szCs w:val="20"/>
          <w:lang w:val="en-US"/>
        </w:rPr>
        <w:t>FIGURE</w:t>
      </w:r>
      <w:r w:rsidR="00610241" w:rsidRPr="00182ECA">
        <w:rPr>
          <w:rFonts w:ascii="Times New Roman" w:hAnsi="Times New Roman"/>
          <w:b/>
          <w:sz w:val="20"/>
          <w:szCs w:val="20"/>
          <w:lang w:val="en-US"/>
        </w:rPr>
        <w:t xml:space="preserve"> 3.</w:t>
      </w:r>
      <w:bookmarkEnd w:id="0"/>
      <w:r w:rsidR="00610241" w:rsidRPr="00182ECA">
        <w:rPr>
          <w:rFonts w:ascii="Times New Roman" w:hAnsi="Times New Roman"/>
          <w:b/>
          <w:sz w:val="20"/>
          <w:szCs w:val="20"/>
          <w:lang w:val="en-US"/>
        </w:rPr>
        <w:t xml:space="preserve"> </w:t>
      </w:r>
      <w:r w:rsidR="00610241" w:rsidRPr="00182ECA">
        <w:rPr>
          <w:rFonts w:ascii="Times New Roman" w:hAnsi="Times New Roman"/>
          <w:bCs/>
          <w:sz w:val="20"/>
          <w:szCs w:val="20"/>
          <w:lang w:val="en-US"/>
        </w:rPr>
        <w:t xml:space="preserve">Oncoming traffic flow diagram on </w:t>
      </w:r>
      <w:proofErr w:type="spellStart"/>
      <w:r w:rsidR="00610241" w:rsidRPr="00182ECA">
        <w:rPr>
          <w:rFonts w:ascii="Times New Roman" w:hAnsi="Times New Roman"/>
          <w:bCs/>
          <w:sz w:val="20"/>
          <w:szCs w:val="20"/>
          <w:lang w:val="en-US"/>
        </w:rPr>
        <w:t>Parkent</w:t>
      </w:r>
      <w:proofErr w:type="spellEnd"/>
      <w:r w:rsidR="00610241" w:rsidRPr="00182ECA">
        <w:rPr>
          <w:rFonts w:ascii="Times New Roman" w:hAnsi="Times New Roman"/>
          <w:bCs/>
          <w:sz w:val="20"/>
          <w:szCs w:val="20"/>
          <w:lang w:val="en-US"/>
        </w:rPr>
        <w:t xml:space="preserve"> Street</w:t>
      </w:r>
    </w:p>
    <w:p w:rsidR="002213D8" w:rsidRPr="00182ECA" w:rsidRDefault="002213D8" w:rsidP="00182ECA">
      <w:pPr>
        <w:tabs>
          <w:tab w:val="left" w:pos="4102"/>
        </w:tabs>
        <w:spacing w:after="0" w:line="240" w:lineRule="auto"/>
        <w:jc w:val="center"/>
        <w:rPr>
          <w:rFonts w:ascii="Times New Roman" w:hAnsi="Times New Roman"/>
          <w:bCs/>
          <w:sz w:val="20"/>
          <w:szCs w:val="20"/>
          <w:lang w:val="en-US"/>
        </w:rPr>
      </w:pPr>
    </w:p>
    <w:p w:rsidR="002213D8" w:rsidRPr="00182ECA" w:rsidRDefault="00B600EA" w:rsidP="00182ECA">
      <w:pPr>
        <w:tabs>
          <w:tab w:val="left" w:pos="4102"/>
        </w:tabs>
        <w:spacing w:after="0" w:line="240" w:lineRule="auto"/>
        <w:jc w:val="center"/>
        <w:rPr>
          <w:rFonts w:ascii="Times New Roman" w:hAnsi="Times New Roman"/>
          <w:bCs/>
          <w:sz w:val="20"/>
          <w:szCs w:val="20"/>
          <w:lang w:val="en-US"/>
        </w:rPr>
      </w:pPr>
      <w:r w:rsidRPr="00182ECA">
        <w:rPr>
          <w:rFonts w:ascii="Times New Roman" w:hAnsi="Times New Roman"/>
          <w:bCs/>
          <w:noProof/>
          <w:sz w:val="20"/>
          <w:szCs w:val="20"/>
          <w:lang w:val="en-US"/>
        </w:rPr>
        <w:drawing>
          <wp:inline distT="0" distB="0" distL="0" distR="0">
            <wp:extent cx="3165147" cy="2809875"/>
            <wp:effectExtent l="0" t="0" r="0" b="0"/>
            <wp:docPr id="1" name="Рисунок 1" descr="C:\Users\Uz Tech\Desktop\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z Tech\Desktop\11.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69911" cy="2814105"/>
                    </a:xfrm>
                    <a:prstGeom prst="rect">
                      <a:avLst/>
                    </a:prstGeom>
                    <a:noFill/>
                    <a:ln>
                      <a:noFill/>
                    </a:ln>
                  </pic:spPr>
                </pic:pic>
              </a:graphicData>
            </a:graphic>
          </wp:inline>
        </w:drawing>
      </w:r>
    </w:p>
    <w:p w:rsidR="002213D8" w:rsidRPr="00182ECA" w:rsidRDefault="002753D8" w:rsidP="00182ECA">
      <w:pPr>
        <w:tabs>
          <w:tab w:val="left" w:pos="4102"/>
        </w:tabs>
        <w:spacing w:after="0" w:line="240" w:lineRule="auto"/>
        <w:jc w:val="center"/>
        <w:rPr>
          <w:rFonts w:ascii="Times New Roman" w:hAnsi="Times New Roman"/>
          <w:bCs/>
          <w:sz w:val="20"/>
          <w:szCs w:val="20"/>
          <w:lang w:val="en-US"/>
        </w:rPr>
      </w:pPr>
      <w:r w:rsidRPr="00182ECA">
        <w:rPr>
          <w:rFonts w:ascii="Times New Roman" w:hAnsi="Times New Roman"/>
          <w:b/>
          <w:sz w:val="20"/>
          <w:szCs w:val="20"/>
          <w:lang w:val="en-US"/>
        </w:rPr>
        <w:t>FIGURE 4</w:t>
      </w:r>
      <w:r w:rsidR="002213D8" w:rsidRPr="00182ECA">
        <w:rPr>
          <w:rFonts w:ascii="Times New Roman" w:hAnsi="Times New Roman"/>
          <w:b/>
          <w:sz w:val="20"/>
          <w:szCs w:val="20"/>
          <w:lang w:val="en-US"/>
        </w:rPr>
        <w:t xml:space="preserve">. </w:t>
      </w:r>
      <w:proofErr w:type="spellStart"/>
      <w:r w:rsidR="002213D8" w:rsidRPr="00182ECA">
        <w:rPr>
          <w:rFonts w:ascii="Times New Roman" w:hAnsi="Times New Roman"/>
          <w:bCs/>
          <w:sz w:val="20"/>
          <w:szCs w:val="20"/>
          <w:lang w:val="en-US"/>
        </w:rPr>
        <w:t>Parkent</w:t>
      </w:r>
      <w:proofErr w:type="spellEnd"/>
      <w:r w:rsidR="002213D8" w:rsidRPr="00182ECA">
        <w:rPr>
          <w:rFonts w:ascii="Times New Roman" w:hAnsi="Times New Roman"/>
          <w:bCs/>
          <w:sz w:val="20"/>
          <w:szCs w:val="20"/>
          <w:lang w:val="en-US"/>
        </w:rPr>
        <w:t xml:space="preserve"> and Mirzo Ulugbek horn streets Transportation flow of intersection</w:t>
      </w:r>
    </w:p>
    <w:p w:rsidR="002213D8" w:rsidRPr="00182ECA" w:rsidRDefault="002213D8" w:rsidP="00182ECA">
      <w:pPr>
        <w:tabs>
          <w:tab w:val="left" w:pos="4102"/>
        </w:tabs>
        <w:spacing w:after="0" w:line="240" w:lineRule="auto"/>
        <w:jc w:val="center"/>
        <w:rPr>
          <w:rFonts w:ascii="Times New Roman" w:hAnsi="Times New Roman"/>
          <w:bCs/>
          <w:sz w:val="20"/>
          <w:szCs w:val="20"/>
          <w:lang w:val="en-US"/>
        </w:rPr>
      </w:pPr>
    </w:p>
    <w:p w:rsidR="002213D8" w:rsidRPr="00182ECA" w:rsidRDefault="00000000" w:rsidP="00182ECA">
      <w:pPr>
        <w:tabs>
          <w:tab w:val="left" w:pos="0"/>
        </w:tabs>
        <w:spacing w:after="0" w:line="240" w:lineRule="auto"/>
        <w:ind w:firstLine="851"/>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q</m:t>
              </m:r>
            </m:e>
            <m:sub>
              <m:r>
                <w:rPr>
                  <w:rFonts w:ascii="Cambria Math" w:hAnsi="Cambria Math"/>
                  <w:sz w:val="20"/>
                  <w:szCs w:val="20"/>
                  <w:lang w:val="en-US"/>
                </w:rPr>
                <m:t>1</m:t>
              </m:r>
            </m:sub>
          </m:sSub>
          <m:r>
            <w:rPr>
              <w:rFonts w:ascii="Cambria Math" w:hAnsi="Cambria Math"/>
              <w:sz w:val="20"/>
              <w:szCs w:val="20"/>
              <w:lang w:val="en-US"/>
            </w:rPr>
            <m:t>=0.025*2388*5573*</m:t>
          </m:r>
          <m:f>
            <m:fPr>
              <m:ctrlPr>
                <w:rPr>
                  <w:rFonts w:ascii="Cambria Math" w:hAnsi="Cambria Math"/>
                  <w:i/>
                  <w:sz w:val="20"/>
                  <w:szCs w:val="20"/>
                  <w:lang w:val="en-US"/>
                </w:rPr>
              </m:ctrlPr>
            </m:fPr>
            <m:num>
              <m:r>
                <w:rPr>
                  <w:rFonts w:ascii="Cambria Math" w:hAnsi="Cambria Math"/>
                  <w:sz w:val="20"/>
                  <w:szCs w:val="20"/>
                  <w:lang w:val="en-US"/>
                </w:rPr>
                <m:t>25</m:t>
              </m:r>
            </m:num>
            <m:den>
              <m:r>
                <w:rPr>
                  <w:rFonts w:ascii="Cambria Math" w:hAnsi="Cambria Math"/>
                  <w:sz w:val="20"/>
                  <w:szCs w:val="20"/>
                  <w:lang w:val="en-US"/>
                </w:rPr>
                <m:t>0.1</m:t>
              </m:r>
            </m:den>
          </m:f>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-7</m:t>
              </m:r>
            </m:sup>
          </m:sSup>
          <m:r>
            <w:rPr>
              <w:rFonts w:ascii="Cambria Math" w:hAnsi="Cambria Math"/>
              <w:sz w:val="20"/>
              <w:szCs w:val="20"/>
              <w:lang w:val="en-US"/>
            </w:rPr>
            <m:t>=8.32</m:t>
          </m:r>
        </m:oMath>
      </m:oMathPara>
    </w:p>
    <w:p w:rsidR="002213D8" w:rsidRPr="00182ECA" w:rsidRDefault="00000000" w:rsidP="00182ECA">
      <w:pPr>
        <w:tabs>
          <w:tab w:val="left" w:pos="0"/>
        </w:tabs>
        <w:spacing w:after="0" w:line="240" w:lineRule="auto"/>
        <w:ind w:firstLine="851"/>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q</m:t>
              </m:r>
            </m:e>
            <m:sub>
              <m:r>
                <w:rPr>
                  <w:rFonts w:ascii="Cambria Math" w:hAnsi="Cambria Math"/>
                  <w:sz w:val="20"/>
                  <w:szCs w:val="20"/>
                  <w:lang w:val="en-US"/>
                </w:rPr>
                <m:t>2</m:t>
              </m:r>
            </m:sub>
          </m:sSub>
          <m:r>
            <w:rPr>
              <w:rFonts w:ascii="Cambria Math" w:hAnsi="Cambria Math"/>
              <w:sz w:val="20"/>
              <w:szCs w:val="20"/>
              <w:lang w:val="en-US"/>
            </w:rPr>
            <m:t>=0.004*680*7840*</m:t>
          </m:r>
          <m:f>
            <m:fPr>
              <m:ctrlPr>
                <w:rPr>
                  <w:rFonts w:ascii="Cambria Math" w:hAnsi="Cambria Math"/>
                  <w:i/>
                  <w:sz w:val="20"/>
                  <w:szCs w:val="20"/>
                  <w:lang w:val="en-US"/>
                </w:rPr>
              </m:ctrlPr>
            </m:fPr>
            <m:num>
              <m:r>
                <w:rPr>
                  <w:rFonts w:ascii="Cambria Math" w:hAnsi="Cambria Math"/>
                  <w:sz w:val="20"/>
                  <w:szCs w:val="20"/>
                  <w:lang w:val="en-US"/>
                </w:rPr>
                <m:t>25</m:t>
              </m:r>
            </m:num>
            <m:den>
              <m:r>
                <w:rPr>
                  <w:rFonts w:ascii="Cambria Math" w:hAnsi="Cambria Math"/>
                  <w:sz w:val="20"/>
                  <w:szCs w:val="20"/>
                  <w:lang w:val="en-US"/>
                </w:rPr>
                <m:t>0.1</m:t>
              </m:r>
            </m:den>
          </m:f>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-7</m:t>
              </m:r>
            </m:sup>
          </m:sSup>
          <m:r>
            <w:rPr>
              <w:rFonts w:ascii="Cambria Math" w:hAnsi="Cambria Math"/>
              <w:sz w:val="20"/>
              <w:szCs w:val="20"/>
              <w:lang w:val="en-US"/>
            </w:rPr>
            <m:t>=0.53</m:t>
          </m:r>
        </m:oMath>
      </m:oMathPara>
    </w:p>
    <w:p w:rsidR="002213D8" w:rsidRPr="00182ECA" w:rsidRDefault="00000000" w:rsidP="00182ECA">
      <w:pPr>
        <w:tabs>
          <w:tab w:val="left" w:pos="0"/>
        </w:tabs>
        <w:spacing w:after="0" w:line="240" w:lineRule="auto"/>
        <w:ind w:firstLine="851"/>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q</m:t>
              </m:r>
            </m:e>
            <m:sub>
              <m:r>
                <w:rPr>
                  <w:rFonts w:ascii="Cambria Math" w:hAnsi="Cambria Math"/>
                  <w:sz w:val="20"/>
                  <w:szCs w:val="20"/>
                  <w:lang w:val="en-US"/>
                </w:rPr>
                <m:t>3</m:t>
              </m:r>
            </m:sub>
          </m:sSub>
          <m:r>
            <w:rPr>
              <w:rFonts w:ascii="Cambria Math" w:hAnsi="Cambria Math"/>
              <w:sz w:val="20"/>
              <w:szCs w:val="20"/>
              <w:lang w:val="en-US"/>
            </w:rPr>
            <m:t>=0.03*3583*1990*</m:t>
          </m:r>
          <m:f>
            <m:fPr>
              <m:ctrlPr>
                <w:rPr>
                  <w:rFonts w:ascii="Cambria Math" w:hAnsi="Cambria Math"/>
                  <w:i/>
                  <w:sz w:val="20"/>
                  <w:szCs w:val="20"/>
                  <w:lang w:val="en-US"/>
                </w:rPr>
              </m:ctrlPr>
            </m:fPr>
            <m:num>
              <m:r>
                <w:rPr>
                  <w:rFonts w:ascii="Cambria Math" w:hAnsi="Cambria Math"/>
                  <w:sz w:val="20"/>
                  <w:szCs w:val="20"/>
                  <w:lang w:val="en-US"/>
                </w:rPr>
                <m:t>25</m:t>
              </m:r>
            </m:num>
            <m:den>
              <m:r>
                <w:rPr>
                  <w:rFonts w:ascii="Cambria Math" w:hAnsi="Cambria Math"/>
                  <w:sz w:val="20"/>
                  <w:szCs w:val="20"/>
                  <w:lang w:val="en-US"/>
                </w:rPr>
                <m:t>0.1</m:t>
              </m:r>
            </m:den>
          </m:f>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-7</m:t>
              </m:r>
            </m:sup>
          </m:sSup>
          <m:r>
            <w:rPr>
              <w:rFonts w:ascii="Cambria Math" w:hAnsi="Cambria Math"/>
              <w:sz w:val="20"/>
              <w:szCs w:val="20"/>
              <w:lang w:val="en-US"/>
            </w:rPr>
            <m:t>=5.34</m:t>
          </m:r>
        </m:oMath>
      </m:oMathPara>
    </w:p>
    <w:p w:rsidR="002213D8" w:rsidRPr="00182ECA" w:rsidRDefault="00000000" w:rsidP="00182ECA">
      <w:pPr>
        <w:tabs>
          <w:tab w:val="left" w:pos="0"/>
        </w:tabs>
        <w:spacing w:after="0" w:line="240" w:lineRule="auto"/>
        <w:ind w:firstLine="851"/>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q</m:t>
              </m:r>
            </m:e>
            <m:sub>
              <m:r>
                <w:rPr>
                  <w:rFonts w:ascii="Cambria Math" w:hAnsi="Cambria Math"/>
                  <w:sz w:val="20"/>
                  <w:szCs w:val="20"/>
                  <w:lang w:val="en-US"/>
                </w:rPr>
                <m:t>4</m:t>
              </m:r>
            </m:sub>
          </m:sSub>
          <m:r>
            <w:rPr>
              <w:rFonts w:ascii="Cambria Math" w:hAnsi="Cambria Math"/>
              <w:sz w:val="20"/>
              <w:szCs w:val="20"/>
              <w:lang w:val="en-US"/>
            </w:rPr>
            <m:t>=0.032*3653*4187*</m:t>
          </m:r>
          <m:f>
            <m:fPr>
              <m:ctrlPr>
                <w:rPr>
                  <w:rFonts w:ascii="Cambria Math" w:hAnsi="Cambria Math"/>
                  <w:i/>
                  <w:sz w:val="20"/>
                  <w:szCs w:val="20"/>
                  <w:lang w:val="en-US"/>
                </w:rPr>
              </m:ctrlPr>
            </m:fPr>
            <m:num>
              <m:r>
                <w:rPr>
                  <w:rFonts w:ascii="Cambria Math" w:hAnsi="Cambria Math"/>
                  <w:sz w:val="20"/>
                  <w:szCs w:val="20"/>
                  <w:lang w:val="en-US"/>
                </w:rPr>
                <m:t>25</m:t>
              </m:r>
            </m:num>
            <m:den>
              <m:r>
                <w:rPr>
                  <w:rFonts w:ascii="Cambria Math" w:hAnsi="Cambria Math"/>
                  <w:sz w:val="20"/>
                  <w:szCs w:val="20"/>
                  <w:lang w:val="en-US"/>
                </w:rPr>
                <m:t>0.1</m:t>
              </m:r>
            </m:den>
          </m:f>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-7</m:t>
              </m:r>
            </m:sup>
          </m:sSup>
          <m:r>
            <w:rPr>
              <w:rFonts w:ascii="Cambria Math" w:hAnsi="Cambria Math"/>
              <w:sz w:val="20"/>
              <w:szCs w:val="20"/>
              <w:lang w:val="en-US"/>
            </w:rPr>
            <m:t>=12.2</m:t>
          </m:r>
        </m:oMath>
      </m:oMathPara>
    </w:p>
    <w:p w:rsidR="002213D8" w:rsidRPr="00182ECA" w:rsidRDefault="00000000" w:rsidP="00182ECA">
      <w:pPr>
        <w:tabs>
          <w:tab w:val="left" w:pos="0"/>
        </w:tabs>
        <w:spacing w:after="0" w:line="240" w:lineRule="auto"/>
        <w:ind w:firstLine="851"/>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q</m:t>
              </m:r>
            </m:e>
            <m:sub>
              <m:r>
                <w:rPr>
                  <w:rFonts w:ascii="Cambria Math" w:hAnsi="Cambria Math"/>
                  <w:sz w:val="20"/>
                  <w:szCs w:val="20"/>
                  <w:lang w:val="en-US"/>
                </w:rPr>
                <m:t>5</m:t>
              </m:r>
            </m:sub>
          </m:sSub>
          <m:r>
            <w:rPr>
              <w:rFonts w:ascii="Cambria Math" w:hAnsi="Cambria Math"/>
              <w:sz w:val="20"/>
              <w:szCs w:val="20"/>
              <w:lang w:val="en-US"/>
            </w:rPr>
            <m:t>=0.025*2388*6558*</m:t>
          </m:r>
          <m:f>
            <m:fPr>
              <m:ctrlPr>
                <w:rPr>
                  <w:rFonts w:ascii="Cambria Math" w:hAnsi="Cambria Math"/>
                  <w:i/>
                  <w:sz w:val="20"/>
                  <w:szCs w:val="20"/>
                  <w:lang w:val="en-US"/>
                </w:rPr>
              </m:ctrlPr>
            </m:fPr>
            <m:num>
              <m:r>
                <w:rPr>
                  <w:rFonts w:ascii="Cambria Math" w:hAnsi="Cambria Math"/>
                  <w:sz w:val="20"/>
                  <w:szCs w:val="20"/>
                  <w:lang w:val="en-US"/>
                </w:rPr>
                <m:t>25</m:t>
              </m:r>
            </m:num>
            <m:den>
              <m:r>
                <w:rPr>
                  <w:rFonts w:ascii="Cambria Math" w:hAnsi="Cambria Math"/>
                  <w:sz w:val="20"/>
                  <w:szCs w:val="20"/>
                  <w:lang w:val="en-US"/>
                </w:rPr>
                <m:t>0.1</m:t>
              </m:r>
            </m:den>
          </m:f>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-7</m:t>
              </m:r>
            </m:sup>
          </m:sSup>
          <m:r>
            <w:rPr>
              <w:rFonts w:ascii="Cambria Math" w:hAnsi="Cambria Math"/>
              <w:sz w:val="20"/>
              <w:szCs w:val="20"/>
              <w:lang w:val="en-US"/>
            </w:rPr>
            <m:t>=9.78</m:t>
          </m:r>
        </m:oMath>
      </m:oMathPara>
    </w:p>
    <w:p w:rsidR="002213D8" w:rsidRPr="00182ECA" w:rsidRDefault="00000000" w:rsidP="00182ECA">
      <w:pPr>
        <w:tabs>
          <w:tab w:val="left" w:pos="0"/>
        </w:tabs>
        <w:spacing w:after="0" w:line="240" w:lineRule="auto"/>
        <w:ind w:firstLine="851"/>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q</m:t>
              </m:r>
            </m:e>
            <m:sub>
              <m:r>
                <w:rPr>
                  <w:rFonts w:ascii="Cambria Math" w:hAnsi="Cambria Math"/>
                  <w:sz w:val="20"/>
                  <w:szCs w:val="20"/>
                  <w:lang w:val="en-US"/>
                </w:rPr>
                <m:t>6</m:t>
              </m:r>
            </m:sub>
          </m:sSub>
          <m:r>
            <w:rPr>
              <w:rFonts w:ascii="Cambria Math" w:hAnsi="Cambria Math"/>
              <w:sz w:val="20"/>
              <w:szCs w:val="20"/>
              <w:lang w:val="en-US"/>
            </w:rPr>
            <m:t>=0.032*1743*4815*</m:t>
          </m:r>
          <m:f>
            <m:fPr>
              <m:ctrlPr>
                <w:rPr>
                  <w:rFonts w:ascii="Cambria Math" w:hAnsi="Cambria Math"/>
                  <w:i/>
                  <w:sz w:val="20"/>
                  <w:szCs w:val="20"/>
                  <w:lang w:val="en-US"/>
                </w:rPr>
              </m:ctrlPr>
            </m:fPr>
            <m:num>
              <m:r>
                <w:rPr>
                  <w:rFonts w:ascii="Cambria Math" w:hAnsi="Cambria Math"/>
                  <w:sz w:val="20"/>
                  <w:szCs w:val="20"/>
                  <w:lang w:val="en-US"/>
                </w:rPr>
                <m:t>25</m:t>
              </m:r>
            </m:num>
            <m:den>
              <m:r>
                <w:rPr>
                  <w:rFonts w:ascii="Cambria Math" w:hAnsi="Cambria Math"/>
                  <w:sz w:val="20"/>
                  <w:szCs w:val="20"/>
                  <w:lang w:val="en-US"/>
                </w:rPr>
                <m:t>0.1</m:t>
              </m:r>
            </m:den>
          </m:f>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-7</m:t>
              </m:r>
            </m:sup>
          </m:sSup>
          <m:r>
            <w:rPr>
              <w:rFonts w:ascii="Cambria Math" w:hAnsi="Cambria Math"/>
              <w:sz w:val="20"/>
              <w:szCs w:val="20"/>
              <w:lang w:val="en-US"/>
            </w:rPr>
            <m:t>=6.71</m:t>
          </m:r>
        </m:oMath>
      </m:oMathPara>
    </w:p>
    <w:p w:rsidR="002213D8" w:rsidRPr="00182ECA" w:rsidRDefault="00000000" w:rsidP="00182ECA">
      <w:pPr>
        <w:tabs>
          <w:tab w:val="left" w:pos="0"/>
        </w:tabs>
        <w:spacing w:after="0" w:line="240" w:lineRule="auto"/>
        <w:ind w:firstLine="851"/>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q</m:t>
              </m:r>
            </m:e>
            <m:sub>
              <m:r>
                <w:rPr>
                  <w:rFonts w:ascii="Cambria Math" w:hAnsi="Cambria Math"/>
                  <w:sz w:val="20"/>
                  <w:szCs w:val="20"/>
                  <w:lang w:val="en-US"/>
                </w:rPr>
                <m:t>7</m:t>
              </m:r>
            </m:sub>
          </m:sSub>
          <m:r>
            <w:rPr>
              <w:rFonts w:ascii="Cambria Math" w:hAnsi="Cambria Math"/>
              <w:sz w:val="20"/>
              <w:szCs w:val="20"/>
              <w:lang w:val="en-US"/>
            </w:rPr>
            <m:t>=0.0056*3583*4815*</m:t>
          </m:r>
          <m:f>
            <m:fPr>
              <m:ctrlPr>
                <w:rPr>
                  <w:rFonts w:ascii="Cambria Math" w:hAnsi="Cambria Math"/>
                  <w:i/>
                  <w:sz w:val="20"/>
                  <w:szCs w:val="20"/>
                  <w:lang w:val="en-US"/>
                </w:rPr>
              </m:ctrlPr>
            </m:fPr>
            <m:num>
              <m:r>
                <w:rPr>
                  <w:rFonts w:ascii="Cambria Math" w:hAnsi="Cambria Math"/>
                  <w:sz w:val="20"/>
                  <w:szCs w:val="20"/>
                  <w:lang w:val="en-US"/>
                </w:rPr>
                <m:t>25</m:t>
              </m:r>
            </m:num>
            <m:den>
              <m:r>
                <w:rPr>
                  <w:rFonts w:ascii="Cambria Math" w:hAnsi="Cambria Math"/>
                  <w:sz w:val="20"/>
                  <w:szCs w:val="20"/>
                  <w:lang w:val="en-US"/>
                </w:rPr>
                <m:t>0.1</m:t>
              </m:r>
            </m:den>
          </m:f>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-7</m:t>
              </m:r>
            </m:sup>
          </m:sSup>
          <m:r>
            <w:rPr>
              <w:rFonts w:ascii="Cambria Math" w:hAnsi="Cambria Math"/>
              <w:sz w:val="20"/>
              <w:szCs w:val="20"/>
              <w:lang w:val="en-US"/>
            </w:rPr>
            <m:t>=2.41</m:t>
          </m:r>
        </m:oMath>
      </m:oMathPara>
    </w:p>
    <w:p w:rsidR="002213D8" w:rsidRPr="00182ECA" w:rsidRDefault="00000000" w:rsidP="00182ECA">
      <w:pPr>
        <w:tabs>
          <w:tab w:val="left" w:pos="0"/>
        </w:tabs>
        <w:spacing w:after="0" w:line="240" w:lineRule="auto"/>
        <w:ind w:firstLine="851"/>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q</m:t>
              </m:r>
            </m:e>
            <m:sub>
              <m:r>
                <w:rPr>
                  <w:rFonts w:ascii="Cambria Math" w:hAnsi="Cambria Math"/>
                  <w:sz w:val="20"/>
                  <w:szCs w:val="20"/>
                  <w:lang w:val="en-US"/>
                </w:rPr>
                <m:t>8</m:t>
              </m:r>
            </m:sub>
          </m:sSub>
          <m:r>
            <w:rPr>
              <w:rFonts w:ascii="Cambria Math" w:hAnsi="Cambria Math"/>
              <w:sz w:val="20"/>
              <w:szCs w:val="20"/>
              <w:lang w:val="en-US"/>
            </w:rPr>
            <m:t>=0.021*1990*4761*</m:t>
          </m:r>
          <m:f>
            <m:fPr>
              <m:ctrlPr>
                <w:rPr>
                  <w:rFonts w:ascii="Cambria Math" w:hAnsi="Cambria Math"/>
                  <w:i/>
                  <w:sz w:val="20"/>
                  <w:szCs w:val="20"/>
                  <w:lang w:val="en-US"/>
                </w:rPr>
              </m:ctrlPr>
            </m:fPr>
            <m:num>
              <m:r>
                <w:rPr>
                  <w:rFonts w:ascii="Cambria Math" w:hAnsi="Cambria Math"/>
                  <w:sz w:val="20"/>
                  <w:szCs w:val="20"/>
                  <w:lang w:val="en-US"/>
                </w:rPr>
                <m:t>25</m:t>
              </m:r>
            </m:num>
            <m:den>
              <m:r>
                <w:rPr>
                  <w:rFonts w:ascii="Cambria Math" w:hAnsi="Cambria Math"/>
                  <w:sz w:val="20"/>
                  <w:szCs w:val="20"/>
                  <w:lang w:val="en-US"/>
                </w:rPr>
                <m:t>0.1</m:t>
              </m:r>
            </m:den>
          </m:f>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-7</m:t>
              </m:r>
            </m:sup>
          </m:sSup>
          <m:r>
            <w:rPr>
              <w:rFonts w:ascii="Cambria Math" w:hAnsi="Cambria Math"/>
              <w:sz w:val="20"/>
              <w:szCs w:val="20"/>
              <w:lang w:val="en-US"/>
            </w:rPr>
            <m:t>=4.97</m:t>
          </m:r>
        </m:oMath>
      </m:oMathPara>
    </w:p>
    <w:p w:rsidR="002213D8" w:rsidRPr="00182ECA" w:rsidRDefault="00000000" w:rsidP="00182ECA">
      <w:pPr>
        <w:tabs>
          <w:tab w:val="left" w:pos="0"/>
        </w:tabs>
        <w:spacing w:after="0" w:line="240" w:lineRule="auto"/>
        <w:ind w:firstLine="851"/>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q</m:t>
              </m:r>
            </m:e>
            <m:sub>
              <m:r>
                <w:rPr>
                  <w:rFonts w:ascii="Cambria Math" w:hAnsi="Cambria Math"/>
                  <w:sz w:val="20"/>
                  <w:szCs w:val="20"/>
                  <w:lang w:val="en-US"/>
                </w:rPr>
                <m:t>9</m:t>
              </m:r>
            </m:sub>
          </m:sSub>
          <m:r>
            <w:rPr>
              <w:rFonts w:ascii="Cambria Math" w:hAnsi="Cambria Math"/>
              <w:sz w:val="20"/>
              <w:szCs w:val="20"/>
              <w:lang w:val="en-US"/>
            </w:rPr>
            <m:t>=0.021*3653*4761*</m:t>
          </m:r>
          <m:f>
            <m:fPr>
              <m:ctrlPr>
                <w:rPr>
                  <w:rFonts w:ascii="Cambria Math" w:hAnsi="Cambria Math"/>
                  <w:i/>
                  <w:sz w:val="20"/>
                  <w:szCs w:val="20"/>
                  <w:lang w:val="en-US"/>
                </w:rPr>
              </m:ctrlPr>
            </m:fPr>
            <m:num>
              <m:r>
                <w:rPr>
                  <w:rFonts w:ascii="Cambria Math" w:hAnsi="Cambria Math"/>
                  <w:sz w:val="20"/>
                  <w:szCs w:val="20"/>
                  <w:lang w:val="en-US"/>
                </w:rPr>
                <m:t>25</m:t>
              </m:r>
            </m:num>
            <m:den>
              <m:r>
                <w:rPr>
                  <w:rFonts w:ascii="Cambria Math" w:hAnsi="Cambria Math"/>
                  <w:sz w:val="20"/>
                  <w:szCs w:val="20"/>
                  <w:lang w:val="en-US"/>
                </w:rPr>
                <m:t>0.1</m:t>
              </m:r>
            </m:den>
          </m:f>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-7</m:t>
              </m:r>
            </m:sup>
          </m:sSup>
          <m:r>
            <w:rPr>
              <w:rFonts w:ascii="Cambria Math" w:hAnsi="Cambria Math"/>
              <w:sz w:val="20"/>
              <w:szCs w:val="20"/>
              <w:lang w:val="en-US"/>
            </w:rPr>
            <m:t>=7.98</m:t>
          </m:r>
        </m:oMath>
      </m:oMathPara>
    </w:p>
    <w:p w:rsidR="002213D8" w:rsidRPr="00182ECA" w:rsidRDefault="00000000" w:rsidP="00182ECA">
      <w:pPr>
        <w:tabs>
          <w:tab w:val="left" w:pos="0"/>
        </w:tabs>
        <w:spacing w:after="0" w:line="240" w:lineRule="auto"/>
        <w:ind w:firstLine="851"/>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q</m:t>
              </m:r>
            </m:e>
            <m:sub>
              <m:r>
                <w:rPr>
                  <w:rFonts w:ascii="Cambria Math" w:hAnsi="Cambria Math"/>
                  <w:sz w:val="20"/>
                  <w:szCs w:val="20"/>
                  <w:lang w:val="en-US"/>
                </w:rPr>
                <m:t>10</m:t>
              </m:r>
            </m:sub>
          </m:sSub>
          <m:r>
            <w:rPr>
              <w:rFonts w:ascii="Cambria Math" w:hAnsi="Cambria Math"/>
              <w:sz w:val="20"/>
              <w:szCs w:val="20"/>
              <w:lang w:val="en-US"/>
            </w:rPr>
            <m:t>=0.0056*4185*4761*</m:t>
          </m:r>
          <m:f>
            <m:fPr>
              <m:ctrlPr>
                <w:rPr>
                  <w:rFonts w:ascii="Cambria Math" w:hAnsi="Cambria Math"/>
                  <w:i/>
                  <w:sz w:val="20"/>
                  <w:szCs w:val="20"/>
                  <w:lang w:val="en-US"/>
                </w:rPr>
              </m:ctrlPr>
            </m:fPr>
            <m:num>
              <m:r>
                <w:rPr>
                  <w:rFonts w:ascii="Cambria Math" w:hAnsi="Cambria Math"/>
                  <w:sz w:val="20"/>
                  <w:szCs w:val="20"/>
                  <w:lang w:val="en-US"/>
                </w:rPr>
                <m:t>25</m:t>
              </m:r>
            </m:num>
            <m:den>
              <m:r>
                <w:rPr>
                  <w:rFonts w:ascii="Cambria Math" w:hAnsi="Cambria Math"/>
                  <w:sz w:val="20"/>
                  <w:szCs w:val="20"/>
                  <w:lang w:val="en-US"/>
                </w:rPr>
                <m:t>0.1</m:t>
              </m:r>
            </m:den>
          </m:f>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-7</m:t>
              </m:r>
            </m:sup>
          </m:sSup>
          <m:r>
            <w:rPr>
              <w:rFonts w:ascii="Cambria Math" w:hAnsi="Cambria Math"/>
              <w:sz w:val="20"/>
              <w:szCs w:val="20"/>
              <w:lang w:val="en-US"/>
            </w:rPr>
            <m:t>=2.79</m:t>
          </m:r>
        </m:oMath>
      </m:oMathPara>
    </w:p>
    <w:p w:rsidR="002213D8" w:rsidRPr="00182ECA" w:rsidRDefault="00000000" w:rsidP="00182ECA">
      <w:pPr>
        <w:tabs>
          <w:tab w:val="left" w:pos="0"/>
        </w:tabs>
        <w:spacing w:after="0" w:line="240" w:lineRule="auto"/>
        <w:ind w:firstLine="851"/>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q</m:t>
              </m:r>
            </m:e>
            <m:sub>
              <m:r>
                <w:rPr>
                  <w:rFonts w:ascii="Cambria Math" w:hAnsi="Cambria Math"/>
                  <w:sz w:val="20"/>
                  <w:szCs w:val="20"/>
                  <w:lang w:val="en-US"/>
                </w:rPr>
                <m:t xml:space="preserve">11 </m:t>
              </m:r>
            </m:sub>
          </m:sSub>
          <m:r>
            <w:rPr>
              <w:rFonts w:ascii="Cambria Math" w:hAnsi="Cambria Math"/>
              <w:sz w:val="20"/>
              <w:szCs w:val="20"/>
              <w:lang w:val="en-US"/>
            </w:rPr>
            <m:t>=0.03*4185*3583*</m:t>
          </m:r>
          <m:f>
            <m:fPr>
              <m:ctrlPr>
                <w:rPr>
                  <w:rFonts w:ascii="Cambria Math" w:hAnsi="Cambria Math"/>
                  <w:i/>
                  <w:sz w:val="20"/>
                  <w:szCs w:val="20"/>
                  <w:lang w:val="en-US"/>
                </w:rPr>
              </m:ctrlPr>
            </m:fPr>
            <m:num>
              <m:r>
                <w:rPr>
                  <w:rFonts w:ascii="Cambria Math" w:hAnsi="Cambria Math"/>
                  <w:sz w:val="20"/>
                  <w:szCs w:val="20"/>
                  <w:lang w:val="en-US"/>
                </w:rPr>
                <m:t>25</m:t>
              </m:r>
            </m:num>
            <m:den>
              <m:r>
                <w:rPr>
                  <w:rFonts w:ascii="Cambria Math" w:hAnsi="Cambria Math"/>
                  <w:sz w:val="20"/>
                  <w:szCs w:val="20"/>
                  <w:lang w:val="en-US"/>
                </w:rPr>
                <m:t>0.1</m:t>
              </m:r>
            </m:den>
          </m:f>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-7</m:t>
              </m:r>
            </m:sup>
          </m:sSup>
          <m:r>
            <w:rPr>
              <w:rFonts w:ascii="Cambria Math" w:hAnsi="Cambria Math"/>
              <w:sz w:val="20"/>
              <w:szCs w:val="20"/>
              <w:lang w:val="en-US"/>
            </w:rPr>
            <m:t>=11.2</m:t>
          </m:r>
        </m:oMath>
      </m:oMathPara>
    </w:p>
    <w:p w:rsidR="002213D8" w:rsidRPr="00182ECA" w:rsidRDefault="00000000" w:rsidP="00182ECA">
      <w:pPr>
        <w:tabs>
          <w:tab w:val="left" w:pos="0"/>
        </w:tabs>
        <w:spacing w:after="0" w:line="240" w:lineRule="auto"/>
        <w:ind w:firstLine="851"/>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q</m:t>
              </m:r>
            </m:e>
            <m:sub>
              <m:r>
                <w:rPr>
                  <w:rFonts w:ascii="Cambria Math" w:hAnsi="Cambria Math"/>
                  <w:sz w:val="20"/>
                  <w:szCs w:val="20"/>
                  <w:lang w:val="en-US"/>
                </w:rPr>
                <m:t xml:space="preserve">12 </m:t>
              </m:r>
            </m:sub>
          </m:sSub>
          <m:r>
            <w:rPr>
              <w:rFonts w:ascii="Cambria Math" w:hAnsi="Cambria Math"/>
              <w:sz w:val="20"/>
              <w:szCs w:val="20"/>
              <w:lang w:val="en-US"/>
            </w:rPr>
            <m:t>=0.02*6121*680*</m:t>
          </m:r>
          <m:f>
            <m:fPr>
              <m:ctrlPr>
                <w:rPr>
                  <w:rFonts w:ascii="Cambria Math" w:hAnsi="Cambria Math"/>
                  <w:i/>
                  <w:sz w:val="20"/>
                  <w:szCs w:val="20"/>
                  <w:lang w:val="en-US"/>
                </w:rPr>
              </m:ctrlPr>
            </m:fPr>
            <m:num>
              <m:r>
                <w:rPr>
                  <w:rFonts w:ascii="Cambria Math" w:hAnsi="Cambria Math"/>
                  <w:sz w:val="20"/>
                  <w:szCs w:val="20"/>
                  <w:lang w:val="en-US"/>
                </w:rPr>
                <m:t>25</m:t>
              </m:r>
            </m:num>
            <m:den>
              <m:r>
                <w:rPr>
                  <w:rFonts w:ascii="Cambria Math" w:hAnsi="Cambria Math"/>
                  <w:sz w:val="20"/>
                  <w:szCs w:val="20"/>
                  <w:lang w:val="en-US"/>
                </w:rPr>
                <m:t>0.1</m:t>
              </m:r>
            </m:den>
          </m:f>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-7</m:t>
              </m:r>
            </m:sup>
          </m:sSup>
          <m:r>
            <w:rPr>
              <w:rFonts w:ascii="Cambria Math" w:hAnsi="Cambria Math"/>
              <w:sz w:val="20"/>
              <w:szCs w:val="20"/>
              <w:lang w:val="en-US"/>
            </w:rPr>
            <m:t>=2.08</m:t>
          </m:r>
        </m:oMath>
      </m:oMathPara>
    </w:p>
    <w:p w:rsidR="002213D8" w:rsidRPr="00182ECA" w:rsidRDefault="00000000" w:rsidP="00182ECA">
      <w:pPr>
        <w:tabs>
          <w:tab w:val="left" w:pos="0"/>
        </w:tabs>
        <w:spacing w:after="0" w:line="240" w:lineRule="auto"/>
        <w:ind w:firstLine="851"/>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q</m:t>
              </m:r>
            </m:e>
            <m:sub>
              <m:r>
                <w:rPr>
                  <w:rFonts w:ascii="Cambria Math" w:hAnsi="Cambria Math"/>
                  <w:sz w:val="20"/>
                  <w:szCs w:val="20"/>
                  <w:lang w:val="en-US"/>
                </w:rPr>
                <m:t xml:space="preserve">13 </m:t>
              </m:r>
            </m:sub>
          </m:sSub>
          <m:r>
            <w:rPr>
              <w:rFonts w:ascii="Cambria Math" w:hAnsi="Cambria Math"/>
              <w:sz w:val="20"/>
              <w:szCs w:val="20"/>
              <w:lang w:val="en-US"/>
            </w:rPr>
            <m:t>=0.021*6121*3583*</m:t>
          </m:r>
          <m:f>
            <m:fPr>
              <m:ctrlPr>
                <w:rPr>
                  <w:rFonts w:ascii="Cambria Math" w:hAnsi="Cambria Math"/>
                  <w:i/>
                  <w:sz w:val="20"/>
                  <w:szCs w:val="20"/>
                  <w:lang w:val="en-US"/>
                </w:rPr>
              </m:ctrlPr>
            </m:fPr>
            <m:num>
              <m:r>
                <w:rPr>
                  <w:rFonts w:ascii="Cambria Math" w:hAnsi="Cambria Math"/>
                  <w:sz w:val="20"/>
                  <w:szCs w:val="20"/>
                  <w:lang w:val="en-US"/>
                </w:rPr>
                <m:t>25</m:t>
              </m:r>
            </m:num>
            <m:den>
              <m:r>
                <w:rPr>
                  <w:rFonts w:ascii="Cambria Math" w:hAnsi="Cambria Math"/>
                  <w:sz w:val="20"/>
                  <w:szCs w:val="20"/>
                  <w:lang w:val="en-US"/>
                </w:rPr>
                <m:t>0.1</m:t>
              </m:r>
            </m:den>
          </m:f>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-7</m:t>
              </m:r>
            </m:sup>
          </m:sSup>
          <m:r>
            <w:rPr>
              <w:rFonts w:ascii="Cambria Math" w:hAnsi="Cambria Math"/>
              <w:sz w:val="20"/>
              <w:szCs w:val="20"/>
              <w:lang w:val="en-US"/>
            </w:rPr>
            <m:t>=11.5</m:t>
          </m:r>
        </m:oMath>
      </m:oMathPara>
    </w:p>
    <w:p w:rsidR="002213D8" w:rsidRPr="00182ECA" w:rsidRDefault="00000000" w:rsidP="00182ECA">
      <w:pPr>
        <w:tabs>
          <w:tab w:val="left" w:pos="0"/>
        </w:tabs>
        <w:spacing w:after="0" w:line="240" w:lineRule="auto"/>
        <w:ind w:firstLine="851"/>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q</m:t>
              </m:r>
            </m:e>
            <m:sub>
              <m:r>
                <w:rPr>
                  <w:rFonts w:ascii="Cambria Math" w:hAnsi="Cambria Math"/>
                  <w:sz w:val="20"/>
                  <w:szCs w:val="20"/>
                  <w:lang w:val="en-US"/>
                </w:rPr>
                <m:t xml:space="preserve">14 </m:t>
              </m:r>
            </m:sub>
          </m:sSub>
          <m:r>
            <w:rPr>
              <w:rFonts w:ascii="Cambria Math" w:hAnsi="Cambria Math"/>
              <w:sz w:val="20"/>
              <w:szCs w:val="20"/>
              <w:lang w:val="en-US"/>
            </w:rPr>
            <m:t>=0.002*1190*3653*</m:t>
          </m:r>
          <m:f>
            <m:fPr>
              <m:ctrlPr>
                <w:rPr>
                  <w:rFonts w:ascii="Cambria Math" w:hAnsi="Cambria Math"/>
                  <w:i/>
                  <w:sz w:val="20"/>
                  <w:szCs w:val="20"/>
                  <w:lang w:val="en-US"/>
                </w:rPr>
              </m:ctrlPr>
            </m:fPr>
            <m:num>
              <m:r>
                <w:rPr>
                  <w:rFonts w:ascii="Cambria Math" w:hAnsi="Cambria Math"/>
                  <w:sz w:val="20"/>
                  <w:szCs w:val="20"/>
                  <w:lang w:val="en-US"/>
                </w:rPr>
                <m:t>25</m:t>
              </m:r>
            </m:num>
            <m:den>
              <m:r>
                <w:rPr>
                  <w:rFonts w:ascii="Cambria Math" w:hAnsi="Cambria Math"/>
                  <w:sz w:val="20"/>
                  <w:szCs w:val="20"/>
                  <w:lang w:val="en-US"/>
                </w:rPr>
                <m:t>0.1</m:t>
              </m:r>
            </m:den>
          </m:f>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-7</m:t>
              </m:r>
            </m:sup>
          </m:sSup>
          <m:r>
            <w:rPr>
              <w:rFonts w:ascii="Cambria Math" w:hAnsi="Cambria Math"/>
              <w:sz w:val="20"/>
              <w:szCs w:val="20"/>
              <w:lang w:val="en-US"/>
            </w:rPr>
            <m:t>=0.59</m:t>
          </m:r>
        </m:oMath>
      </m:oMathPara>
    </w:p>
    <w:p w:rsidR="002213D8" w:rsidRPr="00182ECA" w:rsidRDefault="00000000" w:rsidP="00182ECA">
      <w:pPr>
        <w:tabs>
          <w:tab w:val="left" w:pos="0"/>
        </w:tabs>
        <w:spacing w:after="0" w:line="240" w:lineRule="auto"/>
        <w:ind w:firstLine="851"/>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q</m:t>
              </m:r>
            </m:e>
            <m:sub>
              <m:r>
                <w:rPr>
                  <w:rFonts w:ascii="Cambria Math" w:hAnsi="Cambria Math"/>
                  <w:sz w:val="20"/>
                  <w:szCs w:val="20"/>
                  <w:lang w:val="en-US"/>
                </w:rPr>
                <m:t xml:space="preserve">15 </m:t>
              </m:r>
            </m:sub>
          </m:sSub>
          <m:r>
            <w:rPr>
              <w:rFonts w:ascii="Cambria Math" w:hAnsi="Cambria Math"/>
              <w:sz w:val="20"/>
              <w:szCs w:val="20"/>
              <w:lang w:val="en-US"/>
            </w:rPr>
            <m:t>=0.021*1360*4185*</m:t>
          </m:r>
          <m:f>
            <m:fPr>
              <m:ctrlPr>
                <w:rPr>
                  <w:rFonts w:ascii="Cambria Math" w:hAnsi="Cambria Math"/>
                  <w:i/>
                  <w:sz w:val="20"/>
                  <w:szCs w:val="20"/>
                  <w:lang w:val="en-US"/>
                </w:rPr>
              </m:ctrlPr>
            </m:fPr>
            <m:num>
              <m:r>
                <w:rPr>
                  <w:rFonts w:ascii="Cambria Math" w:hAnsi="Cambria Math"/>
                  <w:sz w:val="20"/>
                  <w:szCs w:val="20"/>
                  <w:lang w:val="en-US"/>
                </w:rPr>
                <m:t>25</m:t>
              </m:r>
            </m:num>
            <m:den>
              <m:r>
                <w:rPr>
                  <w:rFonts w:ascii="Cambria Math" w:hAnsi="Cambria Math"/>
                  <w:sz w:val="20"/>
                  <w:szCs w:val="20"/>
                  <w:lang w:val="en-US"/>
                </w:rPr>
                <m:t>0.1</m:t>
              </m:r>
            </m:den>
          </m:f>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-7</m:t>
              </m:r>
            </m:sup>
          </m:sSup>
          <m:r>
            <w:rPr>
              <w:rFonts w:ascii="Cambria Math" w:hAnsi="Cambria Math"/>
              <w:sz w:val="20"/>
              <w:szCs w:val="20"/>
              <w:lang w:val="en-US"/>
            </w:rPr>
            <m:t>=2.98</m:t>
          </m:r>
        </m:oMath>
      </m:oMathPara>
    </w:p>
    <w:p w:rsidR="002213D8" w:rsidRPr="00182ECA" w:rsidRDefault="00000000" w:rsidP="00182ECA">
      <w:pPr>
        <w:tabs>
          <w:tab w:val="left" w:pos="0"/>
        </w:tabs>
        <w:spacing w:after="0" w:line="240" w:lineRule="auto"/>
        <w:ind w:firstLine="851"/>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q</m:t>
              </m:r>
            </m:e>
            <m:sub>
              <m:r>
                <w:rPr>
                  <w:rFonts w:ascii="Cambria Math" w:hAnsi="Cambria Math"/>
                  <w:sz w:val="20"/>
                  <w:szCs w:val="20"/>
                  <w:lang w:val="en-US"/>
                </w:rPr>
                <m:t xml:space="preserve">16 </m:t>
              </m:r>
            </m:sub>
          </m:sSub>
          <m:r>
            <w:rPr>
              <w:rFonts w:ascii="Cambria Math" w:hAnsi="Cambria Math"/>
              <w:sz w:val="20"/>
              <w:szCs w:val="20"/>
              <w:lang w:val="en-US"/>
            </w:rPr>
            <m:t>=0.002*1743*3653*</m:t>
          </m:r>
          <m:f>
            <m:fPr>
              <m:ctrlPr>
                <w:rPr>
                  <w:rFonts w:ascii="Cambria Math" w:hAnsi="Cambria Math"/>
                  <w:i/>
                  <w:sz w:val="20"/>
                  <w:szCs w:val="20"/>
                  <w:lang w:val="en-US"/>
                </w:rPr>
              </m:ctrlPr>
            </m:fPr>
            <m:num>
              <m:r>
                <w:rPr>
                  <w:rFonts w:ascii="Cambria Math" w:hAnsi="Cambria Math"/>
                  <w:sz w:val="20"/>
                  <w:szCs w:val="20"/>
                  <w:lang w:val="en-US"/>
                </w:rPr>
                <m:t>25</m:t>
              </m:r>
            </m:num>
            <m:den>
              <m:r>
                <w:rPr>
                  <w:rFonts w:ascii="Cambria Math" w:hAnsi="Cambria Math"/>
                  <w:sz w:val="20"/>
                  <w:szCs w:val="20"/>
                  <w:lang w:val="en-US"/>
                </w:rPr>
                <m:t>0.1</m:t>
              </m:r>
            </m:den>
          </m:f>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-7</m:t>
              </m:r>
            </m:sup>
          </m:sSup>
          <m:r>
            <w:rPr>
              <w:rFonts w:ascii="Cambria Math" w:hAnsi="Cambria Math"/>
              <w:sz w:val="20"/>
              <w:szCs w:val="20"/>
              <w:lang w:val="en-US"/>
            </w:rPr>
            <m:t>=0.32</m:t>
          </m:r>
        </m:oMath>
      </m:oMathPara>
    </w:p>
    <w:p w:rsidR="002213D8" w:rsidRPr="00182ECA" w:rsidRDefault="00000000" w:rsidP="00182ECA">
      <w:pPr>
        <w:tabs>
          <w:tab w:val="left" w:pos="0"/>
        </w:tabs>
        <w:spacing w:after="0" w:line="240" w:lineRule="auto"/>
        <w:ind w:firstLine="851"/>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q</m:t>
              </m:r>
            </m:e>
            <m:sub>
              <m:r>
                <w:rPr>
                  <w:rFonts w:ascii="Cambria Math" w:hAnsi="Cambria Math"/>
                  <w:sz w:val="20"/>
                  <w:szCs w:val="20"/>
                  <w:lang w:val="en-US"/>
                </w:rPr>
                <m:t xml:space="preserve">17 </m:t>
              </m:r>
            </m:sub>
          </m:sSub>
          <m:r>
            <w:rPr>
              <w:rFonts w:ascii="Cambria Math" w:hAnsi="Cambria Math"/>
              <w:sz w:val="20"/>
              <w:szCs w:val="20"/>
              <w:lang w:val="en-US"/>
            </w:rPr>
            <m:t>=0.002*1990*1360*</m:t>
          </m:r>
          <m:f>
            <m:fPr>
              <m:ctrlPr>
                <w:rPr>
                  <w:rFonts w:ascii="Cambria Math" w:hAnsi="Cambria Math"/>
                  <w:i/>
                  <w:sz w:val="20"/>
                  <w:szCs w:val="20"/>
                  <w:lang w:val="en-US"/>
                </w:rPr>
              </m:ctrlPr>
            </m:fPr>
            <m:num>
              <m:r>
                <w:rPr>
                  <w:rFonts w:ascii="Cambria Math" w:hAnsi="Cambria Math"/>
                  <w:sz w:val="20"/>
                  <w:szCs w:val="20"/>
                  <w:lang w:val="en-US"/>
                </w:rPr>
                <m:t>25</m:t>
              </m:r>
            </m:num>
            <m:den>
              <m:r>
                <w:rPr>
                  <w:rFonts w:ascii="Cambria Math" w:hAnsi="Cambria Math"/>
                  <w:sz w:val="20"/>
                  <w:szCs w:val="20"/>
                  <w:lang w:val="en-US"/>
                </w:rPr>
                <m:t>0.1</m:t>
              </m:r>
            </m:den>
          </m:f>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-7</m:t>
              </m:r>
            </m:sup>
          </m:sSup>
          <m:r>
            <w:rPr>
              <w:rFonts w:ascii="Cambria Math" w:hAnsi="Cambria Math"/>
              <w:sz w:val="20"/>
              <w:szCs w:val="20"/>
              <w:lang w:val="en-US"/>
            </w:rPr>
            <m:t>=0.13</m:t>
          </m:r>
        </m:oMath>
      </m:oMathPara>
    </w:p>
    <w:p w:rsidR="002213D8" w:rsidRPr="00182ECA" w:rsidRDefault="00000000" w:rsidP="00182ECA">
      <w:pPr>
        <w:tabs>
          <w:tab w:val="left" w:pos="0"/>
        </w:tabs>
        <w:spacing w:after="0" w:line="240" w:lineRule="auto"/>
        <w:ind w:firstLine="851"/>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q</m:t>
              </m:r>
            </m:e>
            <m:sub>
              <m:r>
                <w:rPr>
                  <w:rFonts w:ascii="Cambria Math" w:hAnsi="Cambria Math"/>
                  <w:sz w:val="20"/>
                  <w:szCs w:val="20"/>
                  <w:lang w:val="en-US"/>
                </w:rPr>
                <m:t xml:space="preserve">18 </m:t>
              </m:r>
            </m:sub>
          </m:sSub>
          <m:r>
            <w:rPr>
              <w:rFonts w:ascii="Cambria Math" w:hAnsi="Cambria Math"/>
              <w:sz w:val="20"/>
              <w:szCs w:val="20"/>
              <w:lang w:val="en-US"/>
            </w:rPr>
            <m:t>=0.021*3653*3583*</m:t>
          </m:r>
          <m:f>
            <m:fPr>
              <m:ctrlPr>
                <w:rPr>
                  <w:rFonts w:ascii="Cambria Math" w:hAnsi="Cambria Math"/>
                  <w:i/>
                  <w:sz w:val="20"/>
                  <w:szCs w:val="20"/>
                  <w:lang w:val="en-US"/>
                </w:rPr>
              </m:ctrlPr>
            </m:fPr>
            <m:num>
              <m:r>
                <w:rPr>
                  <w:rFonts w:ascii="Cambria Math" w:hAnsi="Cambria Math"/>
                  <w:sz w:val="20"/>
                  <w:szCs w:val="20"/>
                  <w:lang w:val="en-US"/>
                </w:rPr>
                <m:t>25</m:t>
              </m:r>
            </m:num>
            <m:den>
              <m:r>
                <w:rPr>
                  <w:rFonts w:ascii="Cambria Math" w:hAnsi="Cambria Math"/>
                  <w:sz w:val="20"/>
                  <w:szCs w:val="20"/>
                  <w:lang w:val="en-US"/>
                </w:rPr>
                <m:t>0.1</m:t>
              </m:r>
            </m:den>
          </m:f>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-7</m:t>
              </m:r>
            </m:sup>
          </m:sSup>
          <m:r>
            <w:rPr>
              <w:rFonts w:ascii="Cambria Math" w:hAnsi="Cambria Math"/>
              <w:sz w:val="20"/>
              <w:szCs w:val="20"/>
              <w:lang w:val="en-US"/>
            </w:rPr>
            <m:t>=6.87</m:t>
          </m:r>
        </m:oMath>
      </m:oMathPara>
    </w:p>
    <w:p w:rsidR="002213D8" w:rsidRPr="00182ECA" w:rsidRDefault="00000000" w:rsidP="00182ECA">
      <w:pPr>
        <w:tabs>
          <w:tab w:val="left" w:pos="0"/>
        </w:tabs>
        <w:spacing w:after="0" w:line="240" w:lineRule="auto"/>
        <w:ind w:firstLine="851"/>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q</m:t>
              </m:r>
            </m:e>
            <m:sub>
              <m:r>
                <w:rPr>
                  <w:rFonts w:ascii="Cambria Math" w:hAnsi="Cambria Math"/>
                  <w:sz w:val="20"/>
                  <w:szCs w:val="20"/>
                  <w:lang w:val="en-US"/>
                </w:rPr>
                <m:t xml:space="preserve">19 </m:t>
              </m:r>
            </m:sub>
          </m:sSub>
          <m:r>
            <w:rPr>
              <w:rFonts w:ascii="Cambria Math" w:hAnsi="Cambria Math"/>
              <w:sz w:val="20"/>
              <w:szCs w:val="20"/>
              <w:lang w:val="en-US"/>
            </w:rPr>
            <m:t>=0.002*1743*1360*</m:t>
          </m:r>
          <m:f>
            <m:fPr>
              <m:ctrlPr>
                <w:rPr>
                  <w:rFonts w:ascii="Cambria Math" w:hAnsi="Cambria Math"/>
                  <w:i/>
                  <w:sz w:val="20"/>
                  <w:szCs w:val="20"/>
                  <w:lang w:val="en-US"/>
                </w:rPr>
              </m:ctrlPr>
            </m:fPr>
            <m:num>
              <m:r>
                <w:rPr>
                  <w:rFonts w:ascii="Cambria Math" w:hAnsi="Cambria Math"/>
                  <w:sz w:val="20"/>
                  <w:szCs w:val="20"/>
                  <w:lang w:val="en-US"/>
                </w:rPr>
                <m:t>25</m:t>
              </m:r>
            </m:num>
            <m:den>
              <m:r>
                <w:rPr>
                  <w:rFonts w:ascii="Cambria Math" w:hAnsi="Cambria Math"/>
                  <w:sz w:val="20"/>
                  <w:szCs w:val="20"/>
                  <w:lang w:val="en-US"/>
                </w:rPr>
                <m:t>0.1</m:t>
              </m:r>
            </m:den>
          </m:f>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-7</m:t>
              </m:r>
            </m:sup>
          </m:sSup>
          <m:r>
            <w:rPr>
              <w:rFonts w:ascii="Cambria Math" w:hAnsi="Cambria Math"/>
              <w:sz w:val="20"/>
              <w:szCs w:val="20"/>
              <w:lang w:val="en-US"/>
            </w:rPr>
            <m:t>=0.12</m:t>
          </m:r>
        </m:oMath>
      </m:oMathPara>
    </w:p>
    <w:p w:rsidR="002213D8" w:rsidRPr="00182ECA" w:rsidRDefault="00000000" w:rsidP="00182ECA">
      <w:pPr>
        <w:tabs>
          <w:tab w:val="left" w:pos="0"/>
        </w:tabs>
        <w:spacing w:after="0" w:line="240" w:lineRule="auto"/>
        <w:ind w:firstLine="851"/>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q</m:t>
              </m:r>
            </m:e>
            <m:sub>
              <m:r>
                <w:rPr>
                  <w:rFonts w:ascii="Cambria Math" w:hAnsi="Cambria Math"/>
                  <w:sz w:val="20"/>
                  <w:szCs w:val="20"/>
                  <w:lang w:val="en-US"/>
                </w:rPr>
                <m:t xml:space="preserve">20 </m:t>
              </m:r>
            </m:sub>
          </m:sSub>
          <m:r>
            <w:rPr>
              <w:rFonts w:ascii="Cambria Math" w:hAnsi="Cambria Math"/>
              <w:sz w:val="20"/>
              <w:szCs w:val="20"/>
              <w:lang w:val="en-US"/>
            </w:rPr>
            <m:t>=0.021*1990*4185*</m:t>
          </m:r>
          <m:f>
            <m:fPr>
              <m:ctrlPr>
                <w:rPr>
                  <w:rFonts w:ascii="Cambria Math" w:hAnsi="Cambria Math"/>
                  <w:i/>
                  <w:sz w:val="20"/>
                  <w:szCs w:val="20"/>
                  <w:lang w:val="en-US"/>
                </w:rPr>
              </m:ctrlPr>
            </m:fPr>
            <m:num>
              <m:r>
                <w:rPr>
                  <w:rFonts w:ascii="Cambria Math" w:hAnsi="Cambria Math"/>
                  <w:sz w:val="20"/>
                  <w:szCs w:val="20"/>
                  <w:lang w:val="en-US"/>
                </w:rPr>
                <m:t>25</m:t>
              </m:r>
            </m:num>
            <m:den>
              <m:r>
                <w:rPr>
                  <w:rFonts w:ascii="Cambria Math" w:hAnsi="Cambria Math"/>
                  <w:sz w:val="20"/>
                  <w:szCs w:val="20"/>
                  <w:lang w:val="en-US"/>
                </w:rPr>
                <m:t>0.1</m:t>
              </m:r>
            </m:den>
          </m:f>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-7</m:t>
              </m:r>
            </m:sup>
          </m:sSup>
          <m:r>
            <w:rPr>
              <w:rFonts w:ascii="Cambria Math" w:hAnsi="Cambria Math"/>
              <w:sz w:val="20"/>
              <w:szCs w:val="20"/>
              <w:lang w:val="en-US"/>
            </w:rPr>
            <m:t>=4.37</m:t>
          </m:r>
        </m:oMath>
      </m:oMathPara>
    </w:p>
    <w:p w:rsidR="002213D8" w:rsidRPr="00182ECA" w:rsidRDefault="00000000" w:rsidP="00182ECA">
      <w:pPr>
        <w:tabs>
          <w:tab w:val="left" w:pos="0"/>
        </w:tabs>
        <w:spacing w:after="0" w:line="240" w:lineRule="auto"/>
        <w:ind w:firstLine="851"/>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q</m:t>
              </m:r>
            </m:e>
            <m:sub>
              <m:r>
                <w:rPr>
                  <w:rFonts w:ascii="Cambria Math" w:hAnsi="Cambria Math"/>
                  <w:sz w:val="20"/>
                  <w:szCs w:val="20"/>
                  <w:lang w:val="en-US"/>
                </w:rPr>
                <m:t xml:space="preserve">21 </m:t>
              </m:r>
            </m:sub>
          </m:sSub>
          <m:r>
            <w:rPr>
              <w:rFonts w:ascii="Cambria Math" w:hAnsi="Cambria Math"/>
              <w:sz w:val="20"/>
              <w:szCs w:val="20"/>
              <w:lang w:val="en-US"/>
            </w:rPr>
            <m:t>=0.02*731*6575*</m:t>
          </m:r>
          <m:f>
            <m:fPr>
              <m:ctrlPr>
                <w:rPr>
                  <w:rFonts w:ascii="Cambria Math" w:hAnsi="Cambria Math"/>
                  <w:i/>
                  <w:sz w:val="20"/>
                  <w:szCs w:val="20"/>
                  <w:lang w:val="en-US"/>
                </w:rPr>
              </m:ctrlPr>
            </m:fPr>
            <m:num>
              <m:r>
                <w:rPr>
                  <w:rFonts w:ascii="Cambria Math" w:hAnsi="Cambria Math"/>
                  <w:sz w:val="20"/>
                  <w:szCs w:val="20"/>
                  <w:lang w:val="en-US"/>
                </w:rPr>
                <m:t>25</m:t>
              </m:r>
            </m:num>
            <m:den>
              <m:r>
                <w:rPr>
                  <w:rFonts w:ascii="Cambria Math" w:hAnsi="Cambria Math"/>
                  <w:sz w:val="20"/>
                  <w:szCs w:val="20"/>
                  <w:lang w:val="en-US"/>
                </w:rPr>
                <m:t>0.1</m:t>
              </m:r>
            </m:den>
          </m:f>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-7</m:t>
              </m:r>
            </m:sup>
          </m:sSup>
          <m:r>
            <w:rPr>
              <w:rFonts w:ascii="Cambria Math" w:hAnsi="Cambria Math"/>
              <w:sz w:val="20"/>
              <w:szCs w:val="20"/>
              <w:lang w:val="en-US"/>
            </w:rPr>
            <m:t>=2.4</m:t>
          </m:r>
        </m:oMath>
      </m:oMathPara>
    </w:p>
    <w:p w:rsidR="002213D8" w:rsidRPr="00182ECA" w:rsidRDefault="00000000" w:rsidP="00182ECA">
      <w:pPr>
        <w:tabs>
          <w:tab w:val="left" w:pos="0"/>
        </w:tabs>
        <w:spacing w:after="0" w:line="240" w:lineRule="auto"/>
        <w:ind w:firstLine="851"/>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q</m:t>
              </m:r>
            </m:e>
            <m:sub>
              <m:r>
                <w:rPr>
                  <w:rFonts w:ascii="Cambria Math" w:hAnsi="Cambria Math"/>
                  <w:sz w:val="20"/>
                  <w:szCs w:val="20"/>
                  <w:lang w:val="en-US"/>
                </w:rPr>
                <m:t xml:space="preserve">22 </m:t>
              </m:r>
            </m:sub>
          </m:sSub>
          <m:r>
            <w:rPr>
              <w:rFonts w:ascii="Cambria Math" w:hAnsi="Cambria Math"/>
              <w:sz w:val="20"/>
              <w:szCs w:val="20"/>
              <w:lang w:val="en-US"/>
            </w:rPr>
            <m:t>=0.03*3653*2922*</m:t>
          </m:r>
          <m:f>
            <m:fPr>
              <m:ctrlPr>
                <w:rPr>
                  <w:rFonts w:ascii="Cambria Math" w:hAnsi="Cambria Math"/>
                  <w:i/>
                  <w:sz w:val="20"/>
                  <w:szCs w:val="20"/>
                  <w:lang w:val="en-US"/>
                </w:rPr>
              </m:ctrlPr>
            </m:fPr>
            <m:num>
              <m:r>
                <w:rPr>
                  <w:rFonts w:ascii="Cambria Math" w:hAnsi="Cambria Math"/>
                  <w:sz w:val="20"/>
                  <w:szCs w:val="20"/>
                  <w:lang w:val="en-US"/>
                </w:rPr>
                <m:t>25</m:t>
              </m:r>
            </m:num>
            <m:den>
              <m:r>
                <w:rPr>
                  <w:rFonts w:ascii="Cambria Math" w:hAnsi="Cambria Math"/>
                  <w:sz w:val="20"/>
                  <w:szCs w:val="20"/>
                  <w:lang w:val="en-US"/>
                </w:rPr>
                <m:t>0.1</m:t>
              </m:r>
            </m:den>
          </m:f>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-7</m:t>
              </m:r>
            </m:sup>
          </m:sSup>
          <m:r>
            <w:rPr>
              <w:rFonts w:ascii="Cambria Math" w:hAnsi="Cambria Math"/>
              <w:sz w:val="20"/>
              <w:szCs w:val="20"/>
              <w:lang w:val="en-US"/>
            </w:rPr>
            <m:t>=8</m:t>
          </m:r>
        </m:oMath>
      </m:oMathPara>
    </w:p>
    <w:p w:rsidR="002213D8" w:rsidRPr="00182ECA" w:rsidRDefault="00000000" w:rsidP="00182ECA">
      <w:pPr>
        <w:tabs>
          <w:tab w:val="left" w:pos="0"/>
        </w:tabs>
        <w:spacing w:after="0" w:line="240" w:lineRule="auto"/>
        <w:ind w:firstLine="851"/>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q</m:t>
              </m:r>
            </m:e>
            <m:sub>
              <m:r>
                <w:rPr>
                  <w:rFonts w:ascii="Cambria Math" w:hAnsi="Cambria Math"/>
                  <w:sz w:val="20"/>
                  <w:szCs w:val="20"/>
                  <w:lang w:val="en-US"/>
                </w:rPr>
                <m:t xml:space="preserve">23 </m:t>
              </m:r>
            </m:sub>
          </m:sSub>
          <m:r>
            <w:rPr>
              <w:rFonts w:ascii="Cambria Math" w:hAnsi="Cambria Math"/>
              <w:sz w:val="20"/>
              <w:szCs w:val="20"/>
              <w:lang w:val="en-US"/>
            </w:rPr>
            <m:t>=0.0056*3583*2922*</m:t>
          </m:r>
          <m:f>
            <m:fPr>
              <m:ctrlPr>
                <w:rPr>
                  <w:rFonts w:ascii="Cambria Math" w:hAnsi="Cambria Math"/>
                  <w:i/>
                  <w:sz w:val="20"/>
                  <w:szCs w:val="20"/>
                  <w:lang w:val="en-US"/>
                </w:rPr>
              </m:ctrlPr>
            </m:fPr>
            <m:num>
              <m:r>
                <w:rPr>
                  <w:rFonts w:ascii="Cambria Math" w:hAnsi="Cambria Math"/>
                  <w:sz w:val="20"/>
                  <w:szCs w:val="20"/>
                  <w:lang w:val="en-US"/>
                </w:rPr>
                <m:t>25</m:t>
              </m:r>
            </m:num>
            <m:den>
              <m:r>
                <w:rPr>
                  <w:rFonts w:ascii="Cambria Math" w:hAnsi="Cambria Math"/>
                  <w:sz w:val="20"/>
                  <w:szCs w:val="20"/>
                  <w:lang w:val="en-US"/>
                </w:rPr>
                <m:t>0.1</m:t>
              </m:r>
            </m:den>
          </m:f>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-7</m:t>
              </m:r>
            </m:sup>
          </m:sSup>
          <m:r>
            <w:rPr>
              <w:rFonts w:ascii="Cambria Math" w:hAnsi="Cambria Math"/>
              <w:sz w:val="20"/>
              <w:szCs w:val="20"/>
              <w:lang w:val="en-US"/>
            </w:rPr>
            <m:t>=1.46</m:t>
          </m:r>
        </m:oMath>
      </m:oMathPara>
    </w:p>
    <w:p w:rsidR="002213D8" w:rsidRPr="00182ECA" w:rsidRDefault="00000000" w:rsidP="00182ECA">
      <w:pPr>
        <w:tabs>
          <w:tab w:val="left" w:pos="0"/>
        </w:tabs>
        <w:spacing w:after="0" w:line="240" w:lineRule="auto"/>
        <w:ind w:firstLine="851"/>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q</m:t>
              </m:r>
            </m:e>
            <m:sub>
              <m:r>
                <w:rPr>
                  <w:rFonts w:ascii="Cambria Math" w:hAnsi="Cambria Math"/>
                  <w:sz w:val="20"/>
                  <w:szCs w:val="20"/>
                  <w:lang w:val="en-US"/>
                </w:rPr>
                <m:t xml:space="preserve">24 </m:t>
              </m:r>
            </m:sub>
          </m:sSub>
          <m:r>
            <w:rPr>
              <w:rFonts w:ascii="Cambria Math" w:hAnsi="Cambria Math"/>
              <w:sz w:val="20"/>
              <w:szCs w:val="20"/>
              <w:lang w:val="en-US"/>
            </w:rPr>
            <m:t>=0.021*2922*1360*</m:t>
          </m:r>
          <m:f>
            <m:fPr>
              <m:ctrlPr>
                <w:rPr>
                  <w:rFonts w:ascii="Cambria Math" w:hAnsi="Cambria Math"/>
                  <w:i/>
                  <w:sz w:val="20"/>
                  <w:szCs w:val="20"/>
                  <w:lang w:val="en-US"/>
                </w:rPr>
              </m:ctrlPr>
            </m:fPr>
            <m:num>
              <m:r>
                <w:rPr>
                  <w:rFonts w:ascii="Cambria Math" w:hAnsi="Cambria Math"/>
                  <w:sz w:val="20"/>
                  <w:szCs w:val="20"/>
                  <w:lang w:val="en-US"/>
                </w:rPr>
                <m:t>25</m:t>
              </m:r>
            </m:num>
            <m:den>
              <m:r>
                <w:rPr>
                  <w:rFonts w:ascii="Cambria Math" w:hAnsi="Cambria Math"/>
                  <w:sz w:val="20"/>
                  <w:szCs w:val="20"/>
                  <w:lang w:val="en-US"/>
                </w:rPr>
                <m:t>0.1</m:t>
              </m:r>
            </m:den>
          </m:f>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-7</m:t>
              </m:r>
            </m:sup>
          </m:sSup>
          <m:r>
            <w:rPr>
              <w:rFonts w:ascii="Cambria Math" w:hAnsi="Cambria Math"/>
              <w:sz w:val="20"/>
              <w:szCs w:val="20"/>
              <w:lang w:val="en-US"/>
            </w:rPr>
            <m:t>=2.08</m:t>
          </m:r>
        </m:oMath>
      </m:oMathPara>
    </w:p>
    <w:p w:rsidR="002213D8" w:rsidRPr="00182ECA" w:rsidRDefault="00000000" w:rsidP="00182ECA">
      <w:pPr>
        <w:tabs>
          <w:tab w:val="left" w:pos="0"/>
        </w:tabs>
        <w:spacing w:after="0" w:line="240" w:lineRule="auto"/>
        <w:ind w:firstLine="851"/>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q</m:t>
              </m:r>
            </m:e>
            <m:sub>
              <m:r>
                <w:rPr>
                  <w:rFonts w:ascii="Cambria Math" w:hAnsi="Cambria Math"/>
                  <w:sz w:val="20"/>
                  <w:szCs w:val="20"/>
                  <w:lang w:val="en-US"/>
                </w:rPr>
                <m:t xml:space="preserve">25 </m:t>
              </m:r>
            </m:sub>
          </m:sSub>
          <m:r>
            <w:rPr>
              <w:rFonts w:ascii="Cambria Math" w:hAnsi="Cambria Math"/>
              <w:sz w:val="20"/>
              <w:szCs w:val="20"/>
              <w:lang w:val="en-US"/>
            </w:rPr>
            <m:t>=0.021*2922*1743*</m:t>
          </m:r>
          <m:f>
            <m:fPr>
              <m:ctrlPr>
                <w:rPr>
                  <w:rFonts w:ascii="Cambria Math" w:hAnsi="Cambria Math"/>
                  <w:i/>
                  <w:sz w:val="20"/>
                  <w:szCs w:val="20"/>
                  <w:lang w:val="en-US"/>
                </w:rPr>
              </m:ctrlPr>
            </m:fPr>
            <m:num>
              <m:r>
                <w:rPr>
                  <w:rFonts w:ascii="Cambria Math" w:hAnsi="Cambria Math"/>
                  <w:sz w:val="20"/>
                  <w:szCs w:val="20"/>
                  <w:lang w:val="en-US"/>
                </w:rPr>
                <m:t>25</m:t>
              </m:r>
            </m:num>
            <m:den>
              <m:r>
                <w:rPr>
                  <w:rFonts w:ascii="Cambria Math" w:hAnsi="Cambria Math"/>
                  <w:sz w:val="20"/>
                  <w:szCs w:val="20"/>
                  <w:lang w:val="en-US"/>
                </w:rPr>
                <m:t>0.1</m:t>
              </m:r>
            </m:den>
          </m:f>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-7</m:t>
              </m:r>
            </m:sup>
          </m:sSup>
          <m:r>
            <w:rPr>
              <w:rFonts w:ascii="Cambria Math" w:hAnsi="Cambria Math"/>
              <w:sz w:val="20"/>
              <w:szCs w:val="20"/>
              <w:lang w:val="en-US"/>
            </w:rPr>
            <m:t>=2.67</m:t>
          </m:r>
        </m:oMath>
      </m:oMathPara>
    </w:p>
    <w:p w:rsidR="002213D8" w:rsidRPr="00182ECA" w:rsidRDefault="00000000" w:rsidP="00182ECA">
      <w:pPr>
        <w:tabs>
          <w:tab w:val="left" w:pos="0"/>
        </w:tabs>
        <w:spacing w:after="0" w:line="240" w:lineRule="auto"/>
        <w:ind w:firstLine="851"/>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q</m:t>
              </m:r>
            </m:e>
            <m:sub>
              <m:r>
                <w:rPr>
                  <w:rFonts w:ascii="Cambria Math" w:hAnsi="Cambria Math"/>
                  <w:sz w:val="20"/>
                  <w:szCs w:val="20"/>
                  <w:lang w:val="en-US"/>
                </w:rPr>
                <m:t xml:space="preserve">26 </m:t>
              </m:r>
            </m:sub>
          </m:sSub>
          <m:r>
            <w:rPr>
              <w:rFonts w:ascii="Cambria Math" w:hAnsi="Cambria Math"/>
              <w:sz w:val="20"/>
              <w:szCs w:val="20"/>
              <w:lang w:val="en-US"/>
            </w:rPr>
            <m:t>=0.0056*2922*4185*</m:t>
          </m:r>
          <m:f>
            <m:fPr>
              <m:ctrlPr>
                <w:rPr>
                  <w:rFonts w:ascii="Cambria Math" w:hAnsi="Cambria Math"/>
                  <w:i/>
                  <w:sz w:val="20"/>
                  <w:szCs w:val="20"/>
                  <w:lang w:val="en-US"/>
                </w:rPr>
              </m:ctrlPr>
            </m:fPr>
            <m:num>
              <m:r>
                <w:rPr>
                  <w:rFonts w:ascii="Cambria Math" w:hAnsi="Cambria Math"/>
                  <w:sz w:val="20"/>
                  <w:szCs w:val="20"/>
                  <w:lang w:val="en-US"/>
                </w:rPr>
                <m:t>25</m:t>
              </m:r>
            </m:num>
            <m:den>
              <m:r>
                <w:rPr>
                  <w:rFonts w:ascii="Cambria Math" w:hAnsi="Cambria Math"/>
                  <w:sz w:val="20"/>
                  <w:szCs w:val="20"/>
                  <w:lang w:val="en-US"/>
                </w:rPr>
                <m:t>0.1</m:t>
              </m:r>
            </m:den>
          </m:f>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-7</m:t>
              </m:r>
            </m:sup>
          </m:sSup>
          <m:r>
            <w:rPr>
              <w:rFonts w:ascii="Cambria Math" w:hAnsi="Cambria Math"/>
              <w:sz w:val="20"/>
              <w:szCs w:val="20"/>
              <w:lang w:val="en-US"/>
            </w:rPr>
            <m:t>=1.71</m:t>
          </m:r>
        </m:oMath>
      </m:oMathPara>
    </w:p>
    <w:p w:rsidR="002213D8" w:rsidRPr="00182ECA" w:rsidRDefault="00000000" w:rsidP="00182ECA">
      <w:pPr>
        <w:tabs>
          <w:tab w:val="left" w:pos="0"/>
        </w:tabs>
        <w:spacing w:after="0" w:line="240" w:lineRule="auto"/>
        <w:ind w:firstLine="851"/>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q</m:t>
              </m:r>
            </m:e>
            <m:sub>
              <m:r>
                <w:rPr>
                  <w:rFonts w:ascii="Cambria Math" w:hAnsi="Cambria Math"/>
                  <w:sz w:val="20"/>
                  <w:szCs w:val="20"/>
                  <w:lang w:val="en-US"/>
                </w:rPr>
                <m:t xml:space="preserve">27 </m:t>
              </m:r>
            </m:sub>
          </m:sSub>
          <m:r>
            <w:rPr>
              <w:rFonts w:ascii="Cambria Math" w:hAnsi="Cambria Math"/>
              <w:sz w:val="20"/>
              <w:szCs w:val="20"/>
              <w:lang w:val="en-US"/>
            </w:rPr>
            <m:t>=0.032*2922*1990*</m:t>
          </m:r>
          <m:f>
            <m:fPr>
              <m:ctrlPr>
                <w:rPr>
                  <w:rFonts w:ascii="Cambria Math" w:hAnsi="Cambria Math"/>
                  <w:i/>
                  <w:sz w:val="20"/>
                  <w:szCs w:val="20"/>
                  <w:lang w:val="en-US"/>
                </w:rPr>
              </m:ctrlPr>
            </m:fPr>
            <m:num>
              <m:r>
                <w:rPr>
                  <w:rFonts w:ascii="Cambria Math" w:hAnsi="Cambria Math"/>
                  <w:sz w:val="20"/>
                  <w:szCs w:val="20"/>
                  <w:lang w:val="en-US"/>
                </w:rPr>
                <m:t>25</m:t>
              </m:r>
            </m:num>
            <m:den>
              <m:r>
                <w:rPr>
                  <w:rFonts w:ascii="Cambria Math" w:hAnsi="Cambria Math"/>
                  <w:sz w:val="20"/>
                  <w:szCs w:val="20"/>
                  <w:lang w:val="en-US"/>
                </w:rPr>
                <m:t>0.1</m:t>
              </m:r>
            </m:den>
          </m:f>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-7</m:t>
              </m:r>
            </m:sup>
          </m:sSup>
          <m:r>
            <w:rPr>
              <w:rFonts w:ascii="Cambria Math" w:hAnsi="Cambria Math"/>
              <w:sz w:val="20"/>
              <w:szCs w:val="20"/>
              <w:lang w:val="en-US"/>
            </w:rPr>
            <m:t>=4.65</m:t>
          </m:r>
        </m:oMath>
      </m:oMathPara>
    </w:p>
    <w:p w:rsidR="002213D8" w:rsidRPr="00182ECA" w:rsidRDefault="00000000" w:rsidP="00182ECA">
      <w:pPr>
        <w:tabs>
          <w:tab w:val="left" w:pos="0"/>
        </w:tabs>
        <w:spacing w:after="0" w:line="240" w:lineRule="auto"/>
        <w:ind w:firstLine="851"/>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q</m:t>
              </m:r>
            </m:e>
            <m:sub>
              <m:r>
                <w:rPr>
                  <w:rFonts w:ascii="Cambria Math" w:hAnsi="Cambria Math"/>
                  <w:sz w:val="20"/>
                  <w:szCs w:val="20"/>
                  <w:lang w:val="en-US"/>
                </w:rPr>
                <m:t xml:space="preserve">28 </m:t>
              </m:r>
            </m:sub>
          </m:sSub>
          <m:r>
            <w:rPr>
              <w:rFonts w:ascii="Cambria Math" w:hAnsi="Cambria Math"/>
              <w:sz w:val="20"/>
              <w:szCs w:val="20"/>
              <w:lang w:val="en-US"/>
            </w:rPr>
            <m:t>=0.025*1046*4912*</m:t>
          </m:r>
          <m:f>
            <m:fPr>
              <m:ctrlPr>
                <w:rPr>
                  <w:rFonts w:ascii="Cambria Math" w:hAnsi="Cambria Math"/>
                  <w:i/>
                  <w:sz w:val="20"/>
                  <w:szCs w:val="20"/>
                  <w:lang w:val="en-US"/>
                </w:rPr>
              </m:ctrlPr>
            </m:fPr>
            <m:num>
              <m:r>
                <w:rPr>
                  <w:rFonts w:ascii="Cambria Math" w:hAnsi="Cambria Math"/>
                  <w:sz w:val="20"/>
                  <w:szCs w:val="20"/>
                  <w:lang w:val="en-US"/>
                </w:rPr>
                <m:t>25</m:t>
              </m:r>
            </m:num>
            <m:den>
              <m:r>
                <w:rPr>
                  <w:rFonts w:ascii="Cambria Math" w:hAnsi="Cambria Math"/>
                  <w:sz w:val="20"/>
                  <w:szCs w:val="20"/>
                  <w:lang w:val="en-US"/>
                </w:rPr>
                <m:t>0.1</m:t>
              </m:r>
            </m:den>
          </m:f>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-7</m:t>
              </m:r>
            </m:sup>
          </m:sSup>
          <m:r>
            <w:rPr>
              <w:rFonts w:ascii="Cambria Math" w:hAnsi="Cambria Math"/>
              <w:sz w:val="20"/>
              <w:szCs w:val="20"/>
              <w:lang w:val="en-US"/>
            </w:rPr>
            <m:t>=3.21</m:t>
          </m:r>
        </m:oMath>
      </m:oMathPara>
    </w:p>
    <w:p w:rsidR="002213D8" w:rsidRPr="00182ECA" w:rsidRDefault="00000000" w:rsidP="00182ECA">
      <w:pPr>
        <w:tabs>
          <w:tab w:val="left" w:pos="0"/>
        </w:tabs>
        <w:spacing w:after="0" w:line="240" w:lineRule="auto"/>
        <w:ind w:firstLine="851"/>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q</m:t>
              </m:r>
            </m:e>
            <m:sub>
              <m:r>
                <w:rPr>
                  <w:rFonts w:ascii="Cambria Math" w:hAnsi="Cambria Math"/>
                  <w:sz w:val="20"/>
                  <w:szCs w:val="20"/>
                  <w:lang w:val="en-US"/>
                </w:rPr>
                <m:t xml:space="preserve">29 </m:t>
              </m:r>
            </m:sub>
          </m:sSub>
          <m:r>
            <w:rPr>
              <w:rFonts w:ascii="Cambria Math" w:hAnsi="Cambria Math"/>
              <w:sz w:val="20"/>
              <w:szCs w:val="20"/>
              <w:lang w:val="en-US"/>
            </w:rPr>
            <m:t>=0.025*1360*731*</m:t>
          </m:r>
          <m:f>
            <m:fPr>
              <m:ctrlPr>
                <w:rPr>
                  <w:rFonts w:ascii="Cambria Math" w:hAnsi="Cambria Math"/>
                  <w:i/>
                  <w:sz w:val="20"/>
                  <w:szCs w:val="20"/>
                  <w:lang w:val="en-US"/>
                </w:rPr>
              </m:ctrlPr>
            </m:fPr>
            <m:num>
              <m:r>
                <w:rPr>
                  <w:rFonts w:ascii="Cambria Math" w:hAnsi="Cambria Math"/>
                  <w:sz w:val="20"/>
                  <w:szCs w:val="20"/>
                  <w:lang w:val="en-US"/>
                </w:rPr>
                <m:t>25</m:t>
              </m:r>
            </m:num>
            <m:den>
              <m:r>
                <w:rPr>
                  <w:rFonts w:ascii="Cambria Math" w:hAnsi="Cambria Math"/>
                  <w:sz w:val="20"/>
                  <w:szCs w:val="20"/>
                  <w:lang w:val="en-US"/>
                </w:rPr>
                <m:t>0.1</m:t>
              </m:r>
            </m:den>
          </m:f>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-7</m:t>
              </m:r>
            </m:sup>
          </m:sSup>
          <m:r>
            <w:rPr>
              <w:rFonts w:ascii="Cambria Math" w:hAnsi="Cambria Math"/>
              <w:sz w:val="20"/>
              <w:szCs w:val="20"/>
              <w:lang w:val="en-US"/>
            </w:rPr>
            <m:t>=0.62</m:t>
          </m:r>
        </m:oMath>
      </m:oMathPara>
    </w:p>
    <w:p w:rsidR="002213D8" w:rsidRPr="00182ECA" w:rsidRDefault="00000000" w:rsidP="00182ECA">
      <w:pPr>
        <w:tabs>
          <w:tab w:val="left" w:pos="0"/>
        </w:tabs>
        <w:spacing w:after="0" w:line="240" w:lineRule="auto"/>
        <w:ind w:firstLine="851"/>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q</m:t>
              </m:r>
            </m:e>
            <m:sub>
              <m:r>
                <w:rPr>
                  <w:rFonts w:ascii="Cambria Math" w:hAnsi="Cambria Math"/>
                  <w:sz w:val="20"/>
                  <w:szCs w:val="20"/>
                  <w:lang w:val="en-US"/>
                </w:rPr>
                <m:t xml:space="preserve">30 </m:t>
              </m:r>
            </m:sub>
          </m:sSub>
          <m:r>
            <w:rPr>
              <w:rFonts w:ascii="Cambria Math" w:hAnsi="Cambria Math"/>
              <w:sz w:val="20"/>
              <w:szCs w:val="20"/>
              <w:lang w:val="en-US"/>
            </w:rPr>
            <m:t>=0.03*1743*4185*</m:t>
          </m:r>
          <m:f>
            <m:fPr>
              <m:ctrlPr>
                <w:rPr>
                  <w:rFonts w:ascii="Cambria Math" w:hAnsi="Cambria Math"/>
                  <w:i/>
                  <w:sz w:val="20"/>
                  <w:szCs w:val="20"/>
                  <w:lang w:val="en-US"/>
                </w:rPr>
              </m:ctrlPr>
            </m:fPr>
            <m:num>
              <m:r>
                <w:rPr>
                  <w:rFonts w:ascii="Cambria Math" w:hAnsi="Cambria Math"/>
                  <w:sz w:val="20"/>
                  <w:szCs w:val="20"/>
                  <w:lang w:val="en-US"/>
                </w:rPr>
                <m:t>25</m:t>
              </m:r>
            </m:num>
            <m:den>
              <m:r>
                <w:rPr>
                  <w:rFonts w:ascii="Cambria Math" w:hAnsi="Cambria Math"/>
                  <w:sz w:val="20"/>
                  <w:szCs w:val="20"/>
                  <w:lang w:val="en-US"/>
                </w:rPr>
                <m:t>0.1</m:t>
              </m:r>
            </m:den>
          </m:f>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-7</m:t>
              </m:r>
            </m:sup>
          </m:sSup>
          <m:r>
            <w:rPr>
              <w:rFonts w:ascii="Cambria Math" w:hAnsi="Cambria Math"/>
              <w:sz w:val="20"/>
              <w:szCs w:val="20"/>
              <w:lang w:val="en-US"/>
            </w:rPr>
            <m:t>=5.47</m:t>
          </m:r>
        </m:oMath>
      </m:oMathPara>
    </w:p>
    <w:p w:rsidR="002213D8" w:rsidRPr="00182ECA" w:rsidRDefault="00000000" w:rsidP="00182ECA">
      <w:pPr>
        <w:tabs>
          <w:tab w:val="left" w:pos="0"/>
        </w:tabs>
        <w:spacing w:after="0" w:line="240" w:lineRule="auto"/>
        <w:ind w:firstLine="851"/>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q</m:t>
              </m:r>
            </m:e>
            <m:sub>
              <m:r>
                <w:rPr>
                  <w:rFonts w:ascii="Cambria Math" w:hAnsi="Cambria Math"/>
                  <w:sz w:val="20"/>
                  <w:szCs w:val="20"/>
                  <w:lang w:val="en-US"/>
                </w:rPr>
                <m:t xml:space="preserve">31 </m:t>
              </m:r>
            </m:sub>
          </m:sSub>
          <m:r>
            <w:rPr>
              <w:rFonts w:ascii="Cambria Math" w:hAnsi="Cambria Math"/>
              <w:sz w:val="20"/>
              <w:szCs w:val="20"/>
              <w:lang w:val="en-US"/>
            </w:rPr>
            <m:t>=0.025*731*3583*</m:t>
          </m:r>
          <m:f>
            <m:fPr>
              <m:ctrlPr>
                <w:rPr>
                  <w:rFonts w:ascii="Cambria Math" w:hAnsi="Cambria Math"/>
                  <w:i/>
                  <w:sz w:val="20"/>
                  <w:szCs w:val="20"/>
                  <w:lang w:val="en-US"/>
                </w:rPr>
              </m:ctrlPr>
            </m:fPr>
            <m:num>
              <m:r>
                <w:rPr>
                  <w:rFonts w:ascii="Cambria Math" w:hAnsi="Cambria Math"/>
                  <w:sz w:val="20"/>
                  <w:szCs w:val="20"/>
                  <w:lang w:val="en-US"/>
                </w:rPr>
                <m:t>25</m:t>
              </m:r>
            </m:num>
            <m:den>
              <m:r>
                <w:rPr>
                  <w:rFonts w:ascii="Cambria Math" w:hAnsi="Cambria Math"/>
                  <w:sz w:val="20"/>
                  <w:szCs w:val="20"/>
                  <w:lang w:val="en-US"/>
                </w:rPr>
                <m:t>0.1</m:t>
              </m:r>
            </m:den>
          </m:f>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-7</m:t>
              </m:r>
            </m:sup>
          </m:sSup>
          <m:r>
            <w:rPr>
              <w:rFonts w:ascii="Cambria Math" w:hAnsi="Cambria Math"/>
              <w:sz w:val="20"/>
              <w:szCs w:val="20"/>
              <w:lang w:val="en-US"/>
            </w:rPr>
            <m:t>=1.63</m:t>
          </m:r>
        </m:oMath>
      </m:oMathPara>
    </w:p>
    <w:p w:rsidR="002213D8" w:rsidRPr="00182ECA" w:rsidRDefault="00000000" w:rsidP="00182ECA">
      <w:pPr>
        <w:tabs>
          <w:tab w:val="left" w:pos="0"/>
        </w:tabs>
        <w:spacing w:after="0" w:line="240" w:lineRule="auto"/>
        <w:ind w:firstLine="851"/>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q</m:t>
              </m:r>
            </m:e>
            <m:sub>
              <m:r>
                <w:rPr>
                  <w:rFonts w:ascii="Cambria Math" w:hAnsi="Cambria Math"/>
                  <w:sz w:val="20"/>
                  <w:szCs w:val="20"/>
                  <w:lang w:val="en-US"/>
                </w:rPr>
                <m:t xml:space="preserve">32 </m:t>
              </m:r>
            </m:sub>
          </m:sSub>
          <m:r>
            <w:rPr>
              <w:rFonts w:ascii="Cambria Math" w:hAnsi="Cambria Math"/>
              <w:sz w:val="20"/>
              <w:szCs w:val="20"/>
              <w:lang w:val="en-US"/>
            </w:rPr>
            <m:t>=0.02*1046*5928*</m:t>
          </m:r>
          <m:f>
            <m:fPr>
              <m:ctrlPr>
                <w:rPr>
                  <w:rFonts w:ascii="Cambria Math" w:hAnsi="Cambria Math"/>
                  <w:i/>
                  <w:sz w:val="20"/>
                  <w:szCs w:val="20"/>
                  <w:lang w:val="en-US"/>
                </w:rPr>
              </m:ctrlPr>
            </m:fPr>
            <m:num>
              <m:r>
                <w:rPr>
                  <w:rFonts w:ascii="Cambria Math" w:hAnsi="Cambria Math"/>
                  <w:sz w:val="20"/>
                  <w:szCs w:val="20"/>
                  <w:lang w:val="en-US"/>
                </w:rPr>
                <m:t>25</m:t>
              </m:r>
            </m:num>
            <m:den>
              <m:r>
                <w:rPr>
                  <w:rFonts w:ascii="Cambria Math" w:hAnsi="Cambria Math"/>
                  <w:sz w:val="20"/>
                  <w:szCs w:val="20"/>
                  <w:lang w:val="en-US"/>
                </w:rPr>
                <m:t>0.1</m:t>
              </m:r>
            </m:den>
          </m:f>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-7</m:t>
              </m:r>
            </m:sup>
          </m:sSup>
          <m:r>
            <w:rPr>
              <w:rFonts w:ascii="Cambria Math" w:hAnsi="Cambria Math"/>
              <w:sz w:val="20"/>
              <w:szCs w:val="20"/>
              <w:lang w:val="en-US"/>
            </w:rPr>
            <m:t>=3.1</m:t>
          </m:r>
        </m:oMath>
      </m:oMathPara>
    </w:p>
    <w:p w:rsidR="002213D8" w:rsidRPr="00182ECA" w:rsidRDefault="002213D8" w:rsidP="00182ECA">
      <w:pPr>
        <w:tabs>
          <w:tab w:val="left" w:pos="0"/>
        </w:tabs>
        <w:spacing w:after="0" w:line="240" w:lineRule="auto"/>
        <w:ind w:firstLine="851"/>
        <w:jc w:val="center"/>
        <w:rPr>
          <w:rFonts w:ascii="Times New Roman" w:hAnsi="Times New Roman"/>
          <w:sz w:val="18"/>
          <w:szCs w:val="18"/>
          <w:lang w:val="uz-Cyrl-UZ"/>
        </w:rPr>
      </w:pPr>
    </w:p>
    <w:p w:rsidR="002213D8" w:rsidRPr="00182ECA" w:rsidRDefault="002213D8" w:rsidP="00182ECA">
      <w:pPr>
        <w:tabs>
          <w:tab w:val="left" w:pos="0"/>
        </w:tabs>
        <w:spacing w:after="0" w:line="240" w:lineRule="auto"/>
        <w:jc w:val="center"/>
        <w:rPr>
          <w:rFonts w:ascii="Times New Roman" w:hAnsi="Times New Roman"/>
          <w:i/>
          <w:sz w:val="20"/>
          <w:szCs w:val="20"/>
        </w:rPr>
      </w:pPr>
      <w:r w:rsidRPr="00182ECA">
        <w:rPr>
          <w:rFonts w:ascii="Times New Roman" w:hAnsi="Times New Roman"/>
          <w:i/>
          <w:sz w:val="20"/>
          <w:szCs w:val="20"/>
          <w:lang w:val="en-US"/>
        </w:rPr>
        <w:t>G = 8</w:t>
      </w:r>
      <w:r w:rsidRPr="00182ECA">
        <w:rPr>
          <w:rFonts w:ascii="Times New Roman" w:hAnsi="Times New Roman"/>
          <w:i/>
          <w:sz w:val="20"/>
          <w:szCs w:val="20"/>
        </w:rPr>
        <w:t>,</w:t>
      </w:r>
      <w:r w:rsidRPr="00182ECA">
        <w:rPr>
          <w:rFonts w:ascii="Times New Roman" w:hAnsi="Times New Roman"/>
          <w:i/>
          <w:sz w:val="20"/>
          <w:szCs w:val="20"/>
          <w:lang w:val="en-US"/>
        </w:rPr>
        <w:t>32+</w:t>
      </w:r>
      <w:r w:rsidRPr="00182ECA">
        <w:rPr>
          <w:rFonts w:ascii="Times New Roman" w:hAnsi="Times New Roman"/>
          <w:i/>
          <w:sz w:val="20"/>
          <w:szCs w:val="20"/>
        </w:rPr>
        <w:t>0,53+5,34+12,2+9,78+6,71+2,41+4,97+7,98 +2,79+11,2+2,08+11,5+0,59+2,98+0,32+0,13+6,87 +0,12+4,37+2,4+8+1,46+2,08+2,67+1,71+4,65+3,21+ 0,62+5,47+1,63+3,1=138,19</w:t>
      </w:r>
    </w:p>
    <w:p w:rsidR="002213D8" w:rsidRPr="00182ECA" w:rsidRDefault="00000000" w:rsidP="00182ECA">
      <w:pPr>
        <w:tabs>
          <w:tab w:val="left" w:pos="4102"/>
        </w:tabs>
        <w:spacing w:after="0" w:line="240" w:lineRule="auto"/>
        <w:jc w:val="center"/>
        <w:rPr>
          <w:rFonts w:ascii="Times New Roman" w:hAnsi="Times New Roman"/>
          <w:b/>
          <w:sz w:val="20"/>
          <w:szCs w:val="20"/>
          <w:lang w:val="en-US"/>
        </w:rPr>
      </w:pPr>
      <m:oMathPara>
        <m:oMath>
          <m:sSub>
            <m:sSubPr>
              <m:ctrlPr>
                <w:rPr>
                  <w:rFonts w:ascii="Cambria Math" w:hAnsi="Cambria Math"/>
                  <w:i/>
                  <w:sz w:val="20"/>
                  <w:szCs w:val="20"/>
                </w:rPr>
              </m:ctrlPr>
            </m:sSubPr>
            <m:e>
              <m:r>
                <w:rPr>
                  <w:rFonts w:ascii="Cambria Math" w:hAnsi="Cambria Math"/>
                  <w:sz w:val="20"/>
                  <w:szCs w:val="20"/>
                  <w:lang w:val="en-US"/>
                </w:rPr>
                <m:t>K</m:t>
              </m:r>
            </m:e>
            <m:sub>
              <m:r>
                <w:rPr>
                  <w:rFonts w:ascii="Cambria Math" w:hAnsi="Cambria Math"/>
                  <w:sz w:val="20"/>
                  <w:szCs w:val="20"/>
                </w:rPr>
                <m:t>a</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138.19*</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-7</m:t>
                  </m:r>
                </m:sup>
              </m:sSup>
              <m:r>
                <w:rPr>
                  <w:rFonts w:ascii="Cambria Math" w:hAnsi="Cambria Math"/>
                  <w:sz w:val="20"/>
                  <w:szCs w:val="20"/>
                </w:rPr>
                <m:t>*0.1</m:t>
              </m:r>
            </m:num>
            <m:den>
              <m:r>
                <w:rPr>
                  <w:rFonts w:ascii="Cambria Math" w:hAnsi="Cambria Math"/>
                  <w:sz w:val="20"/>
                  <w:szCs w:val="20"/>
                </w:rPr>
                <m:t>29042*25</m:t>
              </m:r>
            </m:den>
          </m:f>
          <m:r>
            <w:rPr>
              <w:rFonts w:ascii="Cambria Math" w:hAnsi="Cambria Math"/>
              <w:sz w:val="20"/>
              <w:szCs w:val="20"/>
            </w:rPr>
            <m:t>=19.03</m:t>
          </m:r>
        </m:oMath>
      </m:oMathPara>
    </w:p>
    <w:p w:rsidR="00143793" w:rsidRPr="00182ECA" w:rsidRDefault="008E2815" w:rsidP="00182ECA">
      <w:pPr>
        <w:spacing w:after="0" w:line="240" w:lineRule="auto"/>
        <w:jc w:val="center"/>
        <w:rPr>
          <w:rFonts w:ascii="Times New Roman" w:hAnsi="Times New Roman"/>
          <w:noProof/>
          <w:lang w:eastAsia="ru-RU"/>
        </w:rPr>
      </w:pPr>
      <w:r w:rsidRPr="00182ECA">
        <w:rPr>
          <w:rFonts w:ascii="Times New Roman" w:hAnsi="Times New Roman"/>
          <w:noProof/>
          <w:sz w:val="20"/>
          <w:szCs w:val="20"/>
          <w:lang w:val="en-US"/>
        </w:rPr>
        <w:drawing>
          <wp:inline distT="0" distB="0" distL="0" distR="0">
            <wp:extent cx="4067175" cy="3012478"/>
            <wp:effectExtent l="0" t="0" r="0" b="0"/>
            <wp:docPr id="61" name="Рисунок 3" descr="C:\Users\User\Desktop\fas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User\Desktop\fasd.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74300" cy="3017755"/>
                    </a:xfrm>
                    <a:prstGeom prst="rect">
                      <a:avLst/>
                    </a:prstGeom>
                    <a:noFill/>
                    <a:ln>
                      <a:noFill/>
                    </a:ln>
                  </pic:spPr>
                </pic:pic>
              </a:graphicData>
            </a:graphic>
          </wp:inline>
        </w:drawing>
      </w:r>
    </w:p>
    <w:p w:rsidR="00EE11EB" w:rsidRPr="00182ECA" w:rsidRDefault="002753D8" w:rsidP="00182ECA">
      <w:pPr>
        <w:pStyle w:val="af1"/>
        <w:tabs>
          <w:tab w:val="left" w:pos="0"/>
        </w:tabs>
        <w:spacing w:after="0" w:line="240" w:lineRule="auto"/>
        <w:ind w:left="0"/>
        <w:jc w:val="center"/>
        <w:rPr>
          <w:rFonts w:ascii="Times New Roman" w:hAnsi="Times New Roman"/>
          <w:bCs/>
          <w:noProof/>
          <w:sz w:val="20"/>
          <w:szCs w:val="20"/>
          <w:lang w:val="en-US" w:eastAsia="ru-RU"/>
        </w:rPr>
      </w:pPr>
      <w:r w:rsidRPr="00182ECA">
        <w:rPr>
          <w:rFonts w:ascii="Times New Roman" w:hAnsi="Times New Roman"/>
          <w:b/>
          <w:noProof/>
          <w:sz w:val="20"/>
          <w:szCs w:val="20"/>
          <w:lang w:val="en-US" w:eastAsia="ru-RU"/>
        </w:rPr>
        <w:t>FIGURE</w:t>
      </w:r>
      <w:r w:rsidR="00AF4A8C" w:rsidRPr="00182ECA">
        <w:rPr>
          <w:rFonts w:ascii="Times New Roman" w:hAnsi="Times New Roman"/>
          <w:b/>
          <w:noProof/>
          <w:sz w:val="20"/>
          <w:szCs w:val="20"/>
          <w:lang w:val="en-US" w:eastAsia="ru-RU"/>
        </w:rPr>
        <w:t xml:space="preserve"> </w:t>
      </w:r>
      <w:r w:rsidR="00DB38C4" w:rsidRPr="00182ECA">
        <w:rPr>
          <w:rFonts w:ascii="Times New Roman" w:hAnsi="Times New Roman"/>
          <w:b/>
          <w:noProof/>
          <w:sz w:val="20"/>
          <w:szCs w:val="20"/>
          <w:lang w:val="en-US" w:eastAsia="ru-RU"/>
        </w:rPr>
        <w:t>5</w:t>
      </w:r>
      <w:r w:rsidR="003D437D" w:rsidRPr="00182ECA">
        <w:rPr>
          <w:rFonts w:ascii="Times New Roman" w:hAnsi="Times New Roman"/>
          <w:b/>
          <w:noProof/>
          <w:sz w:val="20"/>
          <w:szCs w:val="20"/>
          <w:lang w:val="en-US" w:eastAsia="ru-RU"/>
        </w:rPr>
        <w:t xml:space="preserve">. </w:t>
      </w:r>
      <w:r w:rsidR="00CF280B" w:rsidRPr="00182ECA">
        <w:rPr>
          <w:rFonts w:ascii="Times New Roman" w:hAnsi="Times New Roman"/>
          <w:bCs/>
          <w:noProof/>
          <w:sz w:val="20"/>
          <w:szCs w:val="20"/>
          <w:lang w:val="en-US" w:eastAsia="ru-RU"/>
        </w:rPr>
        <w:t>A schematic layout of the intersection between Parkent and M.Ulugbek Branch Street is presented below.</w:t>
      </w:r>
    </w:p>
    <w:p w:rsidR="003D08C5" w:rsidRPr="00182ECA" w:rsidRDefault="003D08C5" w:rsidP="00182ECA">
      <w:pPr>
        <w:pStyle w:val="af1"/>
        <w:tabs>
          <w:tab w:val="left" w:pos="0"/>
        </w:tabs>
        <w:spacing w:after="0" w:line="240" w:lineRule="auto"/>
        <w:ind w:left="0"/>
        <w:jc w:val="center"/>
        <w:rPr>
          <w:rFonts w:ascii="Times New Roman" w:hAnsi="Times New Roman"/>
          <w:sz w:val="20"/>
          <w:szCs w:val="20"/>
          <w:lang w:val="en-US"/>
        </w:rPr>
      </w:pPr>
    </w:p>
    <w:p w:rsidR="00144A2C" w:rsidRPr="00182ECA" w:rsidRDefault="00EE11EB" w:rsidP="00182ECA">
      <w:pPr>
        <w:pStyle w:val="af1"/>
        <w:numPr>
          <w:ilvl w:val="0"/>
          <w:numId w:val="6"/>
        </w:numPr>
        <w:tabs>
          <w:tab w:val="left" w:pos="0"/>
        </w:tabs>
        <w:spacing w:after="0" w:line="240" w:lineRule="auto"/>
        <w:ind w:left="0" w:firstLine="0"/>
        <w:jc w:val="center"/>
        <w:rPr>
          <w:rFonts w:ascii="Times New Roman" w:hAnsi="Times New Roman"/>
          <w:b/>
          <w:sz w:val="20"/>
          <w:szCs w:val="20"/>
          <w:lang w:val="en-US"/>
        </w:rPr>
      </w:pPr>
      <w:r w:rsidRPr="00182ECA">
        <w:rPr>
          <w:rFonts w:ascii="Times New Roman" w:hAnsi="Times New Roman"/>
          <w:b/>
          <w:sz w:val="20"/>
          <w:szCs w:val="20"/>
          <w:lang w:val="en-US"/>
        </w:rPr>
        <w:t>Adding a stream</w:t>
      </w:r>
      <w:r w:rsidR="00EA6D2A" w:rsidRPr="00182ECA">
        <w:rPr>
          <w:rFonts w:ascii="Times New Roman" w:hAnsi="Times New Roman"/>
          <w:b/>
          <w:sz w:val="20"/>
          <w:szCs w:val="20"/>
          <w:lang w:val="en-US"/>
        </w:rPr>
        <w:t>:</w:t>
      </w:r>
    </w:p>
    <w:p w:rsidR="000D2994" w:rsidRPr="00182ECA" w:rsidRDefault="000D2994" w:rsidP="00182ECA">
      <w:pPr>
        <w:tabs>
          <w:tab w:val="left" w:pos="0"/>
        </w:tabs>
        <w:spacing w:after="0" w:line="240" w:lineRule="auto"/>
        <w:jc w:val="center"/>
        <w:rPr>
          <w:rFonts w:ascii="Times New Roman" w:hAnsi="Times New Roman"/>
          <w:sz w:val="18"/>
          <w:szCs w:val="18"/>
          <w:lang w:val="en-US"/>
        </w:rPr>
      </w:pPr>
    </w:p>
    <w:p w:rsidR="00FE52D6" w:rsidRPr="00182ECA" w:rsidRDefault="00000000" w:rsidP="00182ECA">
      <w:pPr>
        <w:tabs>
          <w:tab w:val="left" w:pos="0"/>
        </w:tabs>
        <w:spacing w:after="0" w:line="240" w:lineRule="auto"/>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a</m:t>
              </m:r>
            </m:sub>
          </m:sSub>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0,004*51*1239</m:t>
              </m:r>
            </m:num>
            <m:den>
              <m:r>
                <w:rPr>
                  <w:rFonts w:ascii="Cambria Math" w:hAnsi="Cambria Math"/>
                  <w:sz w:val="20"/>
                  <w:szCs w:val="20"/>
                  <w:lang w:val="en-US"/>
                </w:rPr>
                <m:t>51+1239</m:t>
              </m:r>
            </m:den>
          </m:f>
          <m:r>
            <w:rPr>
              <w:rFonts w:ascii="Cambria Math" w:hAnsi="Cambria Math"/>
              <w:sz w:val="20"/>
              <w:szCs w:val="20"/>
              <w:lang w:val="en-US"/>
            </w:rPr>
            <m:t>=0,2</m:t>
          </m:r>
        </m:oMath>
      </m:oMathPara>
    </w:p>
    <w:p w:rsidR="00FE52D6" w:rsidRPr="00182ECA" w:rsidRDefault="00FE52D6" w:rsidP="00182ECA">
      <w:pPr>
        <w:tabs>
          <w:tab w:val="left" w:pos="0"/>
        </w:tabs>
        <w:spacing w:after="0" w:line="240" w:lineRule="auto"/>
        <w:ind w:firstLine="851"/>
        <w:jc w:val="center"/>
        <w:rPr>
          <w:rFonts w:ascii="Times New Roman" w:hAnsi="Times New Roman"/>
          <w:sz w:val="20"/>
          <w:szCs w:val="20"/>
          <w:lang w:val="en-US"/>
        </w:rPr>
      </w:pPr>
    </w:p>
    <w:p w:rsidR="00FE52D6" w:rsidRPr="00182ECA" w:rsidRDefault="00000000" w:rsidP="00182ECA">
      <w:pPr>
        <w:tabs>
          <w:tab w:val="left" w:pos="0"/>
        </w:tabs>
        <w:spacing w:after="0" w:line="240" w:lineRule="auto"/>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a</m:t>
              </m:r>
            </m:sub>
          </m:sSub>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0,004*80*982</m:t>
              </m:r>
            </m:num>
            <m:den>
              <m:r>
                <w:rPr>
                  <w:rFonts w:ascii="Cambria Math" w:hAnsi="Cambria Math"/>
                  <w:sz w:val="20"/>
                  <w:szCs w:val="20"/>
                  <w:lang w:val="en-US"/>
                </w:rPr>
                <m:t>80+982</m:t>
              </m:r>
            </m:den>
          </m:f>
          <m:r>
            <w:rPr>
              <w:rFonts w:ascii="Cambria Math" w:hAnsi="Cambria Math"/>
              <w:sz w:val="20"/>
              <w:szCs w:val="20"/>
              <w:lang w:val="en-US"/>
            </w:rPr>
            <m:t>=0,3</m:t>
          </m:r>
        </m:oMath>
      </m:oMathPara>
    </w:p>
    <w:p w:rsidR="00FE52D6" w:rsidRPr="00182ECA" w:rsidRDefault="00FE52D6" w:rsidP="00182ECA">
      <w:pPr>
        <w:tabs>
          <w:tab w:val="left" w:pos="0"/>
        </w:tabs>
        <w:spacing w:after="0" w:line="240" w:lineRule="auto"/>
        <w:ind w:firstLine="851"/>
        <w:jc w:val="center"/>
        <w:rPr>
          <w:rFonts w:ascii="Times New Roman" w:hAnsi="Times New Roman"/>
          <w:sz w:val="20"/>
          <w:szCs w:val="20"/>
          <w:lang w:val="en-US"/>
        </w:rPr>
      </w:pPr>
    </w:p>
    <w:p w:rsidR="00FE52D6" w:rsidRPr="00182ECA" w:rsidRDefault="00000000" w:rsidP="00182ECA">
      <w:pPr>
        <w:tabs>
          <w:tab w:val="left" w:pos="0"/>
        </w:tabs>
        <w:spacing w:after="0" w:line="240" w:lineRule="auto"/>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a</m:t>
              </m:r>
            </m:sub>
          </m:sSub>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0,004*41*575</m:t>
              </m:r>
            </m:num>
            <m:den>
              <m:r>
                <w:rPr>
                  <w:rFonts w:ascii="Cambria Math" w:hAnsi="Cambria Math"/>
                  <w:sz w:val="20"/>
                  <w:szCs w:val="20"/>
                  <w:lang w:val="en-US"/>
                </w:rPr>
                <m:t>41+575</m:t>
              </m:r>
            </m:den>
          </m:f>
          <m:r>
            <w:rPr>
              <w:rFonts w:ascii="Cambria Math" w:hAnsi="Cambria Math"/>
              <w:sz w:val="20"/>
              <w:szCs w:val="20"/>
              <w:lang w:val="en-US"/>
            </w:rPr>
            <m:t>=0,15</m:t>
          </m:r>
        </m:oMath>
      </m:oMathPara>
    </w:p>
    <w:p w:rsidR="00FE52D6" w:rsidRPr="00182ECA" w:rsidRDefault="00FE52D6" w:rsidP="00182ECA">
      <w:pPr>
        <w:tabs>
          <w:tab w:val="left" w:pos="0"/>
        </w:tabs>
        <w:spacing w:after="0" w:line="240" w:lineRule="auto"/>
        <w:jc w:val="center"/>
        <w:rPr>
          <w:rFonts w:ascii="Times New Roman" w:hAnsi="Times New Roman"/>
          <w:sz w:val="20"/>
          <w:szCs w:val="20"/>
          <w:lang w:val="en-US"/>
        </w:rPr>
      </w:pPr>
    </w:p>
    <w:p w:rsidR="00FE52D6" w:rsidRPr="00182ECA" w:rsidRDefault="00000000" w:rsidP="00182ECA">
      <w:pPr>
        <w:tabs>
          <w:tab w:val="left" w:pos="0"/>
        </w:tabs>
        <w:spacing w:after="0" w:line="240" w:lineRule="auto"/>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a</m:t>
              </m:r>
            </m:sub>
          </m:sSub>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0,004*41*635</m:t>
              </m:r>
            </m:num>
            <m:den>
              <m:r>
                <w:rPr>
                  <w:rFonts w:ascii="Cambria Math" w:hAnsi="Cambria Math"/>
                  <w:sz w:val="20"/>
                  <w:szCs w:val="20"/>
                  <w:lang w:val="en-US"/>
                </w:rPr>
                <m:t>41+635</m:t>
              </m:r>
            </m:den>
          </m:f>
          <m:r>
            <w:rPr>
              <w:rFonts w:ascii="Cambria Math" w:hAnsi="Cambria Math"/>
              <w:sz w:val="20"/>
              <w:szCs w:val="20"/>
              <w:lang w:val="en-US"/>
            </w:rPr>
            <m:t>=0,16</m:t>
          </m:r>
        </m:oMath>
      </m:oMathPara>
    </w:p>
    <w:p w:rsidR="006A30BE" w:rsidRPr="00182ECA" w:rsidRDefault="006A30BE" w:rsidP="00182ECA">
      <w:pPr>
        <w:tabs>
          <w:tab w:val="left" w:pos="0"/>
        </w:tabs>
        <w:spacing w:after="0" w:line="240" w:lineRule="auto"/>
        <w:ind w:firstLine="851"/>
        <w:jc w:val="center"/>
        <w:rPr>
          <w:rFonts w:ascii="Times New Roman" w:hAnsi="Times New Roman"/>
          <w:sz w:val="20"/>
          <w:szCs w:val="20"/>
          <w:lang w:val="en-US"/>
        </w:rPr>
      </w:pPr>
    </w:p>
    <w:p w:rsidR="00CB30D0" w:rsidRPr="00182ECA" w:rsidRDefault="00EE11EB" w:rsidP="00182ECA">
      <w:pPr>
        <w:pStyle w:val="af1"/>
        <w:numPr>
          <w:ilvl w:val="0"/>
          <w:numId w:val="6"/>
        </w:numPr>
        <w:tabs>
          <w:tab w:val="left" w:pos="0"/>
        </w:tabs>
        <w:spacing w:after="0" w:line="240" w:lineRule="auto"/>
        <w:ind w:left="0"/>
        <w:jc w:val="center"/>
        <w:rPr>
          <w:rFonts w:ascii="Times New Roman" w:hAnsi="Times New Roman"/>
          <w:b/>
          <w:sz w:val="20"/>
          <w:szCs w:val="20"/>
          <w:lang w:val="en-US"/>
        </w:rPr>
      </w:pPr>
      <w:r w:rsidRPr="00182ECA">
        <w:rPr>
          <w:rFonts w:ascii="Times New Roman" w:hAnsi="Times New Roman"/>
          <w:b/>
          <w:sz w:val="20"/>
          <w:szCs w:val="20"/>
          <w:lang w:val="en-US"/>
        </w:rPr>
        <w:t>Flow separation:</w:t>
      </w:r>
    </w:p>
    <w:p w:rsidR="00EE11EB" w:rsidRPr="00182ECA" w:rsidRDefault="00EE11EB" w:rsidP="00182ECA">
      <w:pPr>
        <w:pStyle w:val="af1"/>
        <w:tabs>
          <w:tab w:val="left" w:pos="0"/>
        </w:tabs>
        <w:spacing w:after="0" w:line="240" w:lineRule="auto"/>
        <w:ind w:left="0"/>
        <w:jc w:val="center"/>
        <w:rPr>
          <w:rFonts w:ascii="Times New Roman" w:hAnsi="Times New Roman"/>
          <w:sz w:val="20"/>
          <w:szCs w:val="20"/>
          <w:lang w:val="en-US"/>
        </w:rPr>
      </w:pPr>
    </w:p>
    <w:p w:rsidR="00FE52D6" w:rsidRPr="00182ECA" w:rsidRDefault="00000000" w:rsidP="00182ECA">
      <w:pPr>
        <w:tabs>
          <w:tab w:val="left" w:pos="0"/>
        </w:tabs>
        <w:spacing w:after="0" w:line="240" w:lineRule="auto"/>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a</m:t>
              </m:r>
            </m:sub>
          </m:sSub>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0,006*51*853</m:t>
              </m:r>
            </m:num>
            <m:den>
              <m:r>
                <w:rPr>
                  <w:rFonts w:ascii="Cambria Math" w:hAnsi="Cambria Math"/>
                  <w:sz w:val="20"/>
                  <w:szCs w:val="20"/>
                  <w:lang w:val="en-US"/>
                </w:rPr>
                <m:t>51+853</m:t>
              </m:r>
            </m:den>
          </m:f>
          <m:r>
            <w:rPr>
              <w:rFonts w:ascii="Cambria Math" w:hAnsi="Cambria Math"/>
              <w:sz w:val="20"/>
              <w:szCs w:val="20"/>
              <w:lang w:val="en-US"/>
            </w:rPr>
            <m:t>=0,3</m:t>
          </m:r>
        </m:oMath>
      </m:oMathPara>
    </w:p>
    <w:p w:rsidR="00FE52D6" w:rsidRPr="00182ECA" w:rsidRDefault="00FE52D6" w:rsidP="00182ECA">
      <w:pPr>
        <w:tabs>
          <w:tab w:val="left" w:pos="0"/>
        </w:tabs>
        <w:spacing w:after="0" w:line="240" w:lineRule="auto"/>
        <w:jc w:val="center"/>
        <w:rPr>
          <w:rFonts w:ascii="Times New Roman" w:hAnsi="Times New Roman"/>
          <w:sz w:val="20"/>
          <w:szCs w:val="20"/>
          <w:lang w:val="en-US"/>
        </w:rPr>
      </w:pPr>
    </w:p>
    <w:p w:rsidR="00FE52D6" w:rsidRPr="00182ECA" w:rsidRDefault="00000000" w:rsidP="00182ECA">
      <w:pPr>
        <w:tabs>
          <w:tab w:val="left" w:pos="0"/>
        </w:tabs>
        <w:spacing w:after="0" w:line="240" w:lineRule="auto"/>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a</m:t>
              </m:r>
            </m:sub>
          </m:sSub>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0,006*80*1366</m:t>
              </m:r>
            </m:num>
            <m:den>
              <m:r>
                <w:rPr>
                  <w:rFonts w:ascii="Cambria Math" w:hAnsi="Cambria Math"/>
                  <w:sz w:val="20"/>
                  <w:szCs w:val="20"/>
                  <w:lang w:val="en-US"/>
                </w:rPr>
                <m:t>80+1366</m:t>
              </m:r>
            </m:den>
          </m:f>
          <m:r>
            <w:rPr>
              <w:rFonts w:ascii="Cambria Math" w:hAnsi="Cambria Math"/>
              <w:sz w:val="20"/>
              <w:szCs w:val="20"/>
              <w:lang w:val="en-US"/>
            </w:rPr>
            <m:t>=0,4</m:t>
          </m:r>
        </m:oMath>
      </m:oMathPara>
    </w:p>
    <w:p w:rsidR="00FE52D6" w:rsidRPr="00182ECA" w:rsidRDefault="00FE52D6" w:rsidP="00182ECA">
      <w:pPr>
        <w:tabs>
          <w:tab w:val="left" w:pos="0"/>
        </w:tabs>
        <w:spacing w:after="0" w:line="240" w:lineRule="auto"/>
        <w:ind w:firstLine="851"/>
        <w:jc w:val="center"/>
        <w:rPr>
          <w:rFonts w:ascii="Times New Roman" w:hAnsi="Times New Roman"/>
          <w:sz w:val="20"/>
          <w:szCs w:val="20"/>
          <w:lang w:val="en-US"/>
        </w:rPr>
      </w:pPr>
    </w:p>
    <w:p w:rsidR="00FE52D6" w:rsidRPr="00182ECA" w:rsidRDefault="00000000" w:rsidP="00182ECA">
      <w:pPr>
        <w:tabs>
          <w:tab w:val="left" w:pos="0"/>
        </w:tabs>
        <w:spacing w:after="0" w:line="240" w:lineRule="auto"/>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a</m:t>
              </m:r>
            </m:sub>
          </m:sSub>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0,006*41*720</m:t>
              </m:r>
            </m:num>
            <m:den>
              <m:r>
                <w:rPr>
                  <w:rFonts w:ascii="Cambria Math" w:hAnsi="Cambria Math"/>
                  <w:sz w:val="20"/>
                  <w:szCs w:val="20"/>
                  <w:lang w:val="en-US"/>
                </w:rPr>
                <m:t>41+720</m:t>
              </m:r>
            </m:den>
          </m:f>
          <m:r>
            <w:rPr>
              <w:rFonts w:ascii="Cambria Math" w:hAnsi="Cambria Math"/>
              <w:sz w:val="20"/>
              <w:szCs w:val="20"/>
              <w:lang w:val="en-US"/>
            </w:rPr>
            <m:t>=0,2</m:t>
          </m:r>
        </m:oMath>
      </m:oMathPara>
    </w:p>
    <w:p w:rsidR="00FE52D6" w:rsidRPr="00182ECA" w:rsidRDefault="00FE52D6" w:rsidP="00182ECA">
      <w:pPr>
        <w:tabs>
          <w:tab w:val="left" w:pos="0"/>
        </w:tabs>
        <w:spacing w:after="0" w:line="240" w:lineRule="auto"/>
        <w:ind w:firstLine="851"/>
        <w:jc w:val="center"/>
        <w:rPr>
          <w:rFonts w:ascii="Times New Roman" w:hAnsi="Times New Roman"/>
          <w:sz w:val="20"/>
          <w:szCs w:val="20"/>
          <w:lang w:val="en-US"/>
        </w:rPr>
      </w:pPr>
    </w:p>
    <w:p w:rsidR="00FE52D6" w:rsidRPr="00182ECA" w:rsidRDefault="00000000" w:rsidP="00182ECA">
      <w:pPr>
        <w:tabs>
          <w:tab w:val="left" w:pos="0"/>
        </w:tabs>
        <w:spacing w:after="0" w:line="240" w:lineRule="auto"/>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a</m:t>
              </m:r>
            </m:sub>
          </m:sSub>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0,006*41*490</m:t>
              </m:r>
            </m:num>
            <m:den>
              <m:r>
                <w:rPr>
                  <w:rFonts w:ascii="Cambria Math" w:hAnsi="Cambria Math"/>
                  <w:sz w:val="20"/>
                  <w:szCs w:val="20"/>
                  <w:lang w:val="en-US"/>
                </w:rPr>
                <m:t>41+490</m:t>
              </m:r>
            </m:den>
          </m:f>
          <m:r>
            <w:rPr>
              <w:rFonts w:ascii="Cambria Math" w:hAnsi="Cambria Math"/>
              <w:sz w:val="20"/>
              <w:szCs w:val="20"/>
              <w:lang w:val="en-US"/>
            </w:rPr>
            <m:t>=0,2</m:t>
          </m:r>
        </m:oMath>
      </m:oMathPara>
    </w:p>
    <w:p w:rsidR="000D2994" w:rsidRPr="00182ECA" w:rsidRDefault="000D2994" w:rsidP="00182ECA">
      <w:pPr>
        <w:tabs>
          <w:tab w:val="left" w:pos="0"/>
        </w:tabs>
        <w:spacing w:after="0" w:line="240" w:lineRule="auto"/>
        <w:jc w:val="center"/>
        <w:rPr>
          <w:rFonts w:ascii="Times New Roman" w:hAnsi="Times New Roman"/>
          <w:sz w:val="20"/>
          <w:szCs w:val="20"/>
          <w:lang w:val="en-US"/>
        </w:rPr>
      </w:pPr>
    </w:p>
    <w:p w:rsidR="00A54169" w:rsidRPr="00182ECA" w:rsidRDefault="00EE11EB" w:rsidP="00182ECA">
      <w:pPr>
        <w:pStyle w:val="af1"/>
        <w:numPr>
          <w:ilvl w:val="0"/>
          <w:numId w:val="6"/>
        </w:numPr>
        <w:tabs>
          <w:tab w:val="left" w:pos="0"/>
        </w:tabs>
        <w:spacing w:after="0" w:line="240" w:lineRule="auto"/>
        <w:ind w:left="0"/>
        <w:jc w:val="center"/>
        <w:rPr>
          <w:rFonts w:ascii="Times New Roman" w:hAnsi="Times New Roman"/>
          <w:sz w:val="20"/>
          <w:szCs w:val="20"/>
          <w:lang w:val="en-US"/>
        </w:rPr>
      </w:pPr>
      <w:r w:rsidRPr="00182ECA">
        <w:rPr>
          <w:rFonts w:ascii="Times New Roman" w:hAnsi="Times New Roman"/>
          <w:b/>
          <w:sz w:val="20"/>
          <w:szCs w:val="20"/>
          <w:lang w:val="en-US"/>
        </w:rPr>
        <w:t>Current intersection</w:t>
      </w:r>
      <w:r w:rsidRPr="00182ECA">
        <w:rPr>
          <w:rFonts w:ascii="Times New Roman" w:hAnsi="Times New Roman"/>
          <w:sz w:val="20"/>
          <w:szCs w:val="20"/>
          <w:lang w:val="en-US"/>
        </w:rPr>
        <w:t>:</w:t>
      </w:r>
    </w:p>
    <w:p w:rsidR="00EE11EB" w:rsidRPr="00182ECA" w:rsidRDefault="00EE11EB" w:rsidP="00182ECA">
      <w:pPr>
        <w:pStyle w:val="af1"/>
        <w:tabs>
          <w:tab w:val="left" w:pos="0"/>
        </w:tabs>
        <w:spacing w:after="0" w:line="240" w:lineRule="auto"/>
        <w:ind w:left="0"/>
        <w:jc w:val="center"/>
        <w:rPr>
          <w:rFonts w:ascii="Times New Roman" w:hAnsi="Times New Roman"/>
          <w:sz w:val="20"/>
          <w:szCs w:val="20"/>
          <w:lang w:val="en-US"/>
        </w:rPr>
      </w:pPr>
    </w:p>
    <w:p w:rsidR="00FE52D6" w:rsidRPr="00182ECA" w:rsidRDefault="00000000" w:rsidP="00182ECA">
      <w:pPr>
        <w:tabs>
          <w:tab w:val="left" w:pos="0"/>
        </w:tabs>
        <w:spacing w:after="0" w:line="240" w:lineRule="auto"/>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a</m:t>
              </m:r>
            </m:sub>
          </m:sSub>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0,012*51*2119</m:t>
              </m:r>
            </m:num>
            <m:den>
              <m:r>
                <w:rPr>
                  <w:rFonts w:ascii="Cambria Math" w:hAnsi="Cambria Math"/>
                  <w:sz w:val="20"/>
                  <w:szCs w:val="20"/>
                  <w:lang w:val="en-US"/>
                </w:rPr>
                <m:t>51+2119</m:t>
              </m:r>
            </m:den>
          </m:f>
          <m:r>
            <w:rPr>
              <w:rFonts w:ascii="Cambria Math" w:hAnsi="Cambria Math"/>
              <w:sz w:val="20"/>
              <w:szCs w:val="20"/>
              <w:lang w:val="en-US"/>
            </w:rPr>
            <m:t>=0,6</m:t>
          </m:r>
        </m:oMath>
      </m:oMathPara>
    </w:p>
    <w:p w:rsidR="00FE52D6" w:rsidRPr="00182ECA" w:rsidRDefault="00FE52D6" w:rsidP="00182ECA">
      <w:pPr>
        <w:tabs>
          <w:tab w:val="left" w:pos="0"/>
        </w:tabs>
        <w:spacing w:after="0" w:line="240" w:lineRule="auto"/>
        <w:jc w:val="center"/>
        <w:rPr>
          <w:rFonts w:ascii="Times New Roman" w:hAnsi="Times New Roman"/>
          <w:sz w:val="20"/>
          <w:szCs w:val="20"/>
          <w:lang w:val="en-US"/>
        </w:rPr>
      </w:pPr>
    </w:p>
    <w:p w:rsidR="00FE52D6" w:rsidRPr="00182ECA" w:rsidRDefault="00000000" w:rsidP="00182ECA">
      <w:pPr>
        <w:tabs>
          <w:tab w:val="left" w:pos="0"/>
        </w:tabs>
        <w:spacing w:after="0" w:line="240" w:lineRule="auto"/>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a</m:t>
              </m:r>
            </m:sub>
          </m:sSub>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0,012*80*1673</m:t>
              </m:r>
            </m:num>
            <m:den>
              <m:r>
                <w:rPr>
                  <w:rFonts w:ascii="Cambria Math" w:hAnsi="Cambria Math"/>
                  <w:sz w:val="20"/>
                  <w:szCs w:val="20"/>
                  <w:lang w:val="en-US"/>
                </w:rPr>
                <m:t>80+1673</m:t>
              </m:r>
            </m:den>
          </m:f>
          <m:r>
            <w:rPr>
              <w:rFonts w:ascii="Cambria Math" w:hAnsi="Cambria Math"/>
              <w:sz w:val="20"/>
              <w:szCs w:val="20"/>
              <w:lang w:val="en-US"/>
            </w:rPr>
            <m:t>=0,9</m:t>
          </m:r>
        </m:oMath>
      </m:oMathPara>
    </w:p>
    <w:p w:rsidR="00FE52D6" w:rsidRPr="00182ECA" w:rsidRDefault="00FE52D6" w:rsidP="00182ECA">
      <w:pPr>
        <w:tabs>
          <w:tab w:val="left" w:pos="0"/>
          <w:tab w:val="left" w:pos="2327"/>
        </w:tabs>
        <w:spacing w:after="0" w:line="240" w:lineRule="auto"/>
        <w:ind w:firstLine="851"/>
        <w:jc w:val="center"/>
        <w:rPr>
          <w:rFonts w:ascii="Times New Roman" w:hAnsi="Times New Roman"/>
          <w:sz w:val="20"/>
          <w:szCs w:val="20"/>
          <w:lang w:val="en-US"/>
        </w:rPr>
      </w:pPr>
    </w:p>
    <w:p w:rsidR="00FE52D6" w:rsidRPr="00182ECA" w:rsidRDefault="00000000" w:rsidP="00182ECA">
      <w:pPr>
        <w:tabs>
          <w:tab w:val="left" w:pos="0"/>
        </w:tabs>
        <w:spacing w:after="0" w:line="240" w:lineRule="auto"/>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a</m:t>
              </m:r>
            </m:sub>
          </m:sSub>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0,012*41*1082</m:t>
              </m:r>
            </m:num>
            <m:den>
              <m:r>
                <w:rPr>
                  <w:rFonts w:ascii="Cambria Math" w:hAnsi="Cambria Math"/>
                  <w:sz w:val="20"/>
                  <w:szCs w:val="20"/>
                  <w:lang w:val="en-US"/>
                </w:rPr>
                <m:t>41+1082</m:t>
              </m:r>
            </m:den>
          </m:f>
          <m:r>
            <w:rPr>
              <w:rFonts w:ascii="Cambria Math" w:hAnsi="Cambria Math"/>
              <w:sz w:val="20"/>
              <w:szCs w:val="20"/>
              <w:lang w:val="en-US"/>
            </w:rPr>
            <m:t>=0,5</m:t>
          </m:r>
        </m:oMath>
      </m:oMathPara>
    </w:p>
    <w:p w:rsidR="00FE52D6" w:rsidRPr="00182ECA" w:rsidRDefault="00FE52D6" w:rsidP="00182ECA">
      <w:pPr>
        <w:tabs>
          <w:tab w:val="left" w:pos="0"/>
        </w:tabs>
        <w:spacing w:after="0" w:line="240" w:lineRule="auto"/>
        <w:ind w:firstLine="851"/>
        <w:jc w:val="center"/>
        <w:rPr>
          <w:rFonts w:ascii="Times New Roman" w:hAnsi="Times New Roman"/>
          <w:sz w:val="20"/>
          <w:szCs w:val="20"/>
          <w:lang w:val="en-US"/>
        </w:rPr>
      </w:pPr>
    </w:p>
    <w:p w:rsidR="00896CBA" w:rsidRPr="00182ECA" w:rsidRDefault="00000000" w:rsidP="00182ECA">
      <w:pPr>
        <w:tabs>
          <w:tab w:val="left" w:pos="0"/>
        </w:tabs>
        <w:spacing w:after="0" w:line="240" w:lineRule="auto"/>
        <w:jc w:val="center"/>
        <w:rPr>
          <w:rFonts w:ascii="Times New Roman" w:hAnsi="Times New Roman"/>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a</m:t>
              </m:r>
            </m:sub>
          </m:sSub>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0,012*41*731</m:t>
              </m:r>
            </m:num>
            <m:den>
              <m:r>
                <w:rPr>
                  <w:rFonts w:ascii="Cambria Math" w:hAnsi="Cambria Math"/>
                  <w:sz w:val="20"/>
                  <w:szCs w:val="20"/>
                  <w:lang w:val="en-US"/>
                </w:rPr>
                <m:t>41+731</m:t>
              </m:r>
            </m:den>
          </m:f>
          <m:r>
            <w:rPr>
              <w:rFonts w:ascii="Cambria Math" w:hAnsi="Cambria Math"/>
              <w:sz w:val="20"/>
              <w:szCs w:val="20"/>
              <w:lang w:val="en-US"/>
            </w:rPr>
            <m:t>=0,9</m:t>
          </m:r>
        </m:oMath>
      </m:oMathPara>
    </w:p>
    <w:p w:rsidR="002753D8" w:rsidRPr="00C50F33" w:rsidRDefault="002753D8" w:rsidP="002753D8">
      <w:pPr>
        <w:tabs>
          <w:tab w:val="left" w:pos="709"/>
          <w:tab w:val="left" w:pos="993"/>
        </w:tabs>
        <w:spacing w:before="240" w:after="240" w:line="240" w:lineRule="auto"/>
        <w:jc w:val="center"/>
        <w:rPr>
          <w:sz w:val="24"/>
          <w:szCs w:val="24"/>
          <w:lang w:val="en-US"/>
        </w:rPr>
      </w:pPr>
      <w:r w:rsidRPr="00C50F33">
        <w:rPr>
          <w:rFonts w:ascii="Times New Roman" w:hAnsi="Times New Roman"/>
          <w:b/>
          <w:color w:val="000000"/>
          <w:sz w:val="24"/>
          <w:szCs w:val="24"/>
          <w:lang w:val="en-US"/>
        </w:rPr>
        <w:t>CONCLUSION</w:t>
      </w:r>
    </w:p>
    <w:p w:rsidR="002213D8" w:rsidRPr="002213D8" w:rsidRDefault="00D76A4D" w:rsidP="003D08C5">
      <w:pPr>
        <w:tabs>
          <w:tab w:val="left" w:pos="0"/>
        </w:tabs>
        <w:spacing w:after="0" w:line="240" w:lineRule="auto"/>
        <w:ind w:firstLine="284"/>
        <w:jc w:val="both"/>
        <w:rPr>
          <w:rFonts w:ascii="Times New Roman" w:hAnsi="Times New Roman"/>
          <w:bCs/>
          <w:sz w:val="20"/>
          <w:szCs w:val="20"/>
          <w:lang w:val="en-US"/>
        </w:rPr>
      </w:pPr>
      <w:r>
        <w:rPr>
          <w:rFonts w:ascii="Times New Roman" w:hAnsi="Times New Roman"/>
          <w:bCs/>
          <w:sz w:val="20"/>
          <w:szCs w:val="20"/>
          <w:lang w:val="en-US"/>
        </w:rPr>
        <w:tab/>
      </w:r>
      <w:r w:rsidR="002213D8" w:rsidRPr="002213D8">
        <w:rPr>
          <w:rFonts w:ascii="Times New Roman" w:hAnsi="Times New Roman"/>
          <w:bCs/>
          <w:sz w:val="20"/>
          <w:szCs w:val="20"/>
          <w:lang w:val="en-US"/>
        </w:rPr>
        <w:t xml:space="preserve">It can be concluded that </w:t>
      </w:r>
      <w:proofErr w:type="spellStart"/>
      <w:r w:rsidR="002213D8" w:rsidRPr="002213D8">
        <w:rPr>
          <w:rFonts w:ascii="Times New Roman" w:hAnsi="Times New Roman"/>
          <w:bCs/>
          <w:sz w:val="20"/>
          <w:szCs w:val="20"/>
          <w:lang w:val="en-US"/>
        </w:rPr>
        <w:t>Parkent</w:t>
      </w:r>
      <w:proofErr w:type="spellEnd"/>
      <w:r w:rsidR="002213D8" w:rsidRPr="002213D8">
        <w:rPr>
          <w:rFonts w:ascii="Times New Roman" w:hAnsi="Times New Roman"/>
          <w:bCs/>
          <w:sz w:val="20"/>
          <w:szCs w:val="20"/>
          <w:lang w:val="en-US"/>
        </w:rPr>
        <w:t xml:space="preserve"> and Mirzo Ulugbek Shohr streets of the </w:t>
      </w:r>
      <w:proofErr w:type="spellStart"/>
      <w:r w:rsidR="002213D8" w:rsidRPr="002213D8">
        <w:rPr>
          <w:rFonts w:ascii="Times New Roman" w:hAnsi="Times New Roman"/>
          <w:bCs/>
          <w:sz w:val="20"/>
          <w:szCs w:val="20"/>
          <w:lang w:val="en-US"/>
        </w:rPr>
        <w:t>Shahkins</w:t>
      </w:r>
      <w:proofErr w:type="spellEnd"/>
      <w:r w:rsidR="002213D8" w:rsidRPr="002213D8">
        <w:rPr>
          <w:rFonts w:ascii="Times New Roman" w:hAnsi="Times New Roman"/>
          <w:bCs/>
          <w:sz w:val="20"/>
          <w:szCs w:val="20"/>
          <w:lang w:val="en-US"/>
        </w:rPr>
        <w:t xml:space="preserve"> streets accounted for all possible risk of traffic, accounting for traffic safety in 19.03. Therefore, it is very dangerous at this intersection.</w:t>
      </w:r>
    </w:p>
    <w:p w:rsidR="002213D8" w:rsidRPr="002213D8" w:rsidRDefault="002213D8" w:rsidP="003D08C5">
      <w:pPr>
        <w:tabs>
          <w:tab w:val="left" w:pos="0"/>
        </w:tabs>
        <w:spacing w:after="0" w:line="240" w:lineRule="auto"/>
        <w:ind w:firstLine="284"/>
        <w:jc w:val="both"/>
        <w:rPr>
          <w:rFonts w:ascii="Times New Roman" w:hAnsi="Times New Roman"/>
          <w:bCs/>
          <w:sz w:val="20"/>
          <w:szCs w:val="20"/>
          <w:lang w:val="en-US"/>
        </w:rPr>
      </w:pPr>
      <w:r w:rsidRPr="002213D8">
        <w:rPr>
          <w:rFonts w:ascii="Times New Roman" w:hAnsi="Times New Roman"/>
          <w:bCs/>
          <w:sz w:val="20"/>
          <w:szCs w:val="20"/>
          <w:lang w:val="en-US"/>
        </w:rPr>
        <w:tab/>
        <w:t xml:space="preserve">From the calculations, we concluded that </w:t>
      </w:r>
      <w:proofErr w:type="spellStart"/>
      <w:r w:rsidRPr="002213D8">
        <w:rPr>
          <w:rFonts w:ascii="Times New Roman" w:hAnsi="Times New Roman"/>
          <w:bCs/>
          <w:sz w:val="20"/>
          <w:szCs w:val="20"/>
          <w:lang w:val="en-US"/>
        </w:rPr>
        <w:t>Parkent</w:t>
      </w:r>
      <w:proofErr w:type="spellEnd"/>
      <w:r w:rsidRPr="002213D8">
        <w:rPr>
          <w:rFonts w:ascii="Times New Roman" w:hAnsi="Times New Roman"/>
          <w:bCs/>
          <w:sz w:val="20"/>
          <w:szCs w:val="20"/>
          <w:lang w:val="en-US"/>
        </w:rPr>
        <w:t xml:space="preserve"> Street and Mirzo Ulugbek, taking into account the possible directions of transport flows in intersection and the intersection rate of 4.81 was 4.81. It follows that the area is low dangerous.</w:t>
      </w:r>
    </w:p>
    <w:p w:rsidR="002213D8" w:rsidRPr="002213D8" w:rsidRDefault="002213D8" w:rsidP="003D08C5">
      <w:pPr>
        <w:tabs>
          <w:tab w:val="left" w:pos="0"/>
        </w:tabs>
        <w:spacing w:after="0" w:line="240" w:lineRule="auto"/>
        <w:ind w:firstLine="284"/>
        <w:jc w:val="both"/>
        <w:rPr>
          <w:rFonts w:ascii="Times New Roman" w:hAnsi="Times New Roman"/>
          <w:bCs/>
          <w:sz w:val="20"/>
          <w:szCs w:val="20"/>
          <w:lang w:val="en-US"/>
        </w:rPr>
      </w:pPr>
      <w:r w:rsidRPr="002213D8">
        <w:rPr>
          <w:rFonts w:ascii="Times New Roman" w:hAnsi="Times New Roman"/>
          <w:bCs/>
          <w:sz w:val="20"/>
          <w:szCs w:val="20"/>
          <w:lang w:val="en-US"/>
        </w:rPr>
        <w:tab/>
        <w:t>Ensuring a multifaceted approach requires a multifaceted approach, where we create a safer environment for all traffic participants, to create a safer environment for all road participants, the first O ' Remember to work together to put and work together to put our zones without accident. Every effort to be done today will bring us closer to usury clashes a step closer to the future.</w:t>
      </w:r>
    </w:p>
    <w:p w:rsidR="002213D8" w:rsidRPr="002213D8" w:rsidRDefault="002213D8" w:rsidP="003D08C5">
      <w:pPr>
        <w:tabs>
          <w:tab w:val="left" w:pos="0"/>
        </w:tabs>
        <w:spacing w:after="0" w:line="240" w:lineRule="auto"/>
        <w:ind w:firstLine="284"/>
        <w:jc w:val="both"/>
        <w:rPr>
          <w:rFonts w:ascii="Times New Roman" w:hAnsi="Times New Roman"/>
          <w:bCs/>
          <w:sz w:val="20"/>
          <w:szCs w:val="20"/>
          <w:lang w:val="en-US"/>
        </w:rPr>
      </w:pPr>
      <w:r w:rsidRPr="002213D8">
        <w:rPr>
          <w:rFonts w:ascii="Times New Roman" w:hAnsi="Times New Roman"/>
          <w:bCs/>
          <w:sz w:val="20"/>
          <w:szCs w:val="20"/>
          <w:lang w:val="en-US"/>
        </w:rPr>
        <w:tab/>
        <w:t xml:space="preserve">The role of technology cannot be increased in increasing </w:t>
      </w:r>
      <w:proofErr w:type="spellStart"/>
      <w:r w:rsidRPr="002213D8">
        <w:rPr>
          <w:rFonts w:ascii="Times New Roman" w:hAnsi="Times New Roman"/>
          <w:bCs/>
          <w:sz w:val="20"/>
          <w:szCs w:val="20"/>
          <w:lang w:val="en-US"/>
        </w:rPr>
        <w:t>urgeon</w:t>
      </w:r>
      <w:proofErr w:type="spellEnd"/>
      <w:r w:rsidRPr="002213D8">
        <w:rPr>
          <w:rFonts w:ascii="Times New Roman" w:hAnsi="Times New Roman"/>
          <w:bCs/>
          <w:sz w:val="20"/>
          <w:szCs w:val="20"/>
          <w:lang w:val="en-US"/>
        </w:rPr>
        <w:t xml:space="preserve"> safety. Every innovation to </w:t>
      </w:r>
      <w:proofErr w:type="spellStart"/>
      <w:r w:rsidRPr="002213D8">
        <w:rPr>
          <w:rFonts w:ascii="Times New Roman" w:hAnsi="Times New Roman"/>
          <w:bCs/>
          <w:sz w:val="20"/>
          <w:szCs w:val="20"/>
          <w:lang w:val="en-US"/>
        </w:rPr>
        <w:t>pedestinal</w:t>
      </w:r>
      <w:proofErr w:type="spellEnd"/>
      <w:r w:rsidRPr="002213D8">
        <w:rPr>
          <w:rFonts w:ascii="Times New Roman" w:hAnsi="Times New Roman"/>
          <w:bCs/>
          <w:sz w:val="20"/>
          <w:szCs w:val="20"/>
          <w:lang w:val="en-US"/>
        </w:rPr>
        <w:t xml:space="preserve"> detection systems and technology will bring us closer travel relations, using these achievements and using an integrated approach, we minimize clashes and drivers and </w:t>
      </w:r>
      <w:proofErr w:type="gramStart"/>
      <w:r w:rsidRPr="002213D8">
        <w:rPr>
          <w:rFonts w:ascii="Times New Roman" w:hAnsi="Times New Roman"/>
          <w:bCs/>
          <w:sz w:val="20"/>
          <w:szCs w:val="20"/>
          <w:lang w:val="en-US"/>
        </w:rPr>
        <w:t>It</w:t>
      </w:r>
      <w:proofErr w:type="gramEnd"/>
      <w:r w:rsidRPr="002213D8">
        <w:rPr>
          <w:rFonts w:ascii="Times New Roman" w:hAnsi="Times New Roman"/>
          <w:bCs/>
          <w:sz w:val="20"/>
          <w:szCs w:val="20"/>
          <w:lang w:val="en-US"/>
        </w:rPr>
        <w:t xml:space="preserve"> is to try to protect the life of pedestrians.</w:t>
      </w:r>
    </w:p>
    <w:p w:rsidR="002753D8" w:rsidRPr="00C50F33" w:rsidRDefault="002753D8" w:rsidP="002753D8">
      <w:pPr>
        <w:pStyle w:val="JVEHeadingnonumbering"/>
        <w:spacing w:before="240" w:after="240"/>
        <w:ind w:left="720"/>
        <w:jc w:val="center"/>
        <w:rPr>
          <w:sz w:val="24"/>
          <w:szCs w:val="24"/>
        </w:rPr>
      </w:pPr>
      <w:r w:rsidRPr="00C50F33">
        <w:rPr>
          <w:sz w:val="24"/>
          <w:szCs w:val="24"/>
        </w:rPr>
        <w:t>REFERENCES</w:t>
      </w:r>
    </w:p>
    <w:p w:rsidR="00C62547" w:rsidRDefault="00221747" w:rsidP="00BD728A">
      <w:pPr>
        <w:pStyle w:val="af1"/>
        <w:numPr>
          <w:ilvl w:val="0"/>
          <w:numId w:val="10"/>
        </w:numPr>
        <w:spacing w:after="0" w:line="240" w:lineRule="auto"/>
        <w:jc w:val="both"/>
        <w:rPr>
          <w:rFonts w:ascii="Times New Roman" w:hAnsi="Times New Roman"/>
          <w:b/>
          <w:bCs/>
          <w:kern w:val="2"/>
          <w:sz w:val="18"/>
          <w:szCs w:val="18"/>
          <w:lang w:val="en-US"/>
        </w:rPr>
      </w:pPr>
      <w:r w:rsidRPr="00277C21">
        <w:rPr>
          <w:rFonts w:ascii="Times New Roman" w:hAnsi="Times New Roman"/>
          <w:sz w:val="18"/>
          <w:szCs w:val="18"/>
          <w:lang w:val="uz-Cyrl-UZ"/>
        </w:rPr>
        <w:t>L</w:t>
      </w:r>
      <w:r w:rsidR="00BD728A" w:rsidRPr="00BD728A">
        <w:rPr>
          <w:rFonts w:ascii="Times New Roman" w:hAnsi="Times New Roman"/>
          <w:sz w:val="18"/>
          <w:szCs w:val="18"/>
          <w:lang w:val="uz-Cyrl-UZ"/>
        </w:rPr>
        <w:t>aw of the President of the Republic of Uzbekistan dated January 19, 2024 No. ORQ-900.Order of the president of the Republic of Uzbekistan dated January 19, 202</w:t>
      </w:r>
      <w:r w:rsidR="00BD728A">
        <w:rPr>
          <w:rFonts w:ascii="Times New Roman" w:hAnsi="Times New Roman"/>
          <w:sz w:val="18"/>
          <w:szCs w:val="18"/>
          <w:lang w:val="en-AU"/>
        </w:rPr>
        <w:t>4</w:t>
      </w:r>
      <w:r w:rsidR="00241212" w:rsidRPr="00277C21">
        <w:rPr>
          <w:rFonts w:ascii="Times New Roman" w:hAnsi="Times New Roman"/>
          <w:sz w:val="18"/>
          <w:szCs w:val="18"/>
          <w:lang w:val="en-US"/>
        </w:rPr>
        <w:t>.</w:t>
      </w:r>
    </w:p>
    <w:p w:rsidR="00C62547" w:rsidRDefault="00C62547" w:rsidP="003D08C5">
      <w:pPr>
        <w:pStyle w:val="af1"/>
        <w:numPr>
          <w:ilvl w:val="0"/>
          <w:numId w:val="10"/>
        </w:numPr>
        <w:spacing w:after="0" w:line="240" w:lineRule="auto"/>
        <w:ind w:left="0" w:firstLine="284"/>
        <w:jc w:val="both"/>
        <w:rPr>
          <w:rFonts w:ascii="Times New Roman" w:hAnsi="Times New Roman"/>
          <w:b/>
          <w:bCs/>
          <w:kern w:val="2"/>
          <w:sz w:val="18"/>
          <w:szCs w:val="18"/>
          <w:lang w:val="en-US"/>
        </w:rPr>
      </w:pPr>
      <w:r w:rsidRPr="00C62547">
        <w:rPr>
          <w:rFonts w:ascii="Times New Roman" w:hAnsi="Times New Roman"/>
          <w:sz w:val="18"/>
          <w:szCs w:val="18"/>
          <w:lang w:val="en-US"/>
        </w:rPr>
        <w:t>Babkov, V.F. Road Conditions and Traffic Safety. — Moscow: Transport, 1982. — p. 110.</w:t>
      </w:r>
    </w:p>
    <w:p w:rsidR="00AF4A8C" w:rsidRPr="007042DA" w:rsidRDefault="00AF4A8C" w:rsidP="003D08C5">
      <w:pPr>
        <w:pStyle w:val="af1"/>
        <w:numPr>
          <w:ilvl w:val="0"/>
          <w:numId w:val="10"/>
        </w:numPr>
        <w:spacing w:after="0" w:line="240" w:lineRule="auto"/>
        <w:ind w:left="0" w:firstLine="284"/>
        <w:jc w:val="both"/>
        <w:rPr>
          <w:rFonts w:ascii="Times New Roman" w:hAnsi="Times New Roman"/>
          <w:sz w:val="20"/>
          <w:szCs w:val="20"/>
        </w:rPr>
      </w:pPr>
      <w:hyperlink r:id="rId26" w:history="1">
        <w:r w:rsidRPr="00AF4A8C">
          <w:rPr>
            <w:rStyle w:val="typography-modulelvnit"/>
            <w:rFonts w:ascii="Times New Roman" w:hAnsi="Times New Roman"/>
            <w:sz w:val="20"/>
            <w:szCs w:val="20"/>
            <w:bdr w:val="none" w:sz="0" w:space="0" w:color="auto" w:frame="1"/>
            <w:shd w:val="clear" w:color="auto" w:fill="FFFFFF"/>
            <w:lang w:val="en-US"/>
          </w:rPr>
          <w:t>Turdibekov, S.</w:t>
        </w:r>
      </w:hyperlink>
      <w:r w:rsidRPr="00AF4A8C">
        <w:rPr>
          <w:rStyle w:val="authors-moduleumr1o"/>
          <w:rFonts w:ascii="Times New Roman" w:hAnsi="Times New Roman"/>
          <w:sz w:val="20"/>
          <w:szCs w:val="20"/>
          <w:shd w:val="clear" w:color="auto" w:fill="FFFFFF"/>
          <w:lang w:val="en-US"/>
        </w:rPr>
        <w:t xml:space="preserve">, </w:t>
      </w:r>
      <w:hyperlink r:id="rId27" w:history="1">
        <w:r w:rsidRPr="00AF4A8C">
          <w:rPr>
            <w:rStyle w:val="typography-modulelvnit"/>
            <w:rFonts w:ascii="Times New Roman" w:hAnsi="Times New Roman"/>
            <w:sz w:val="20"/>
            <w:szCs w:val="20"/>
            <w:bdr w:val="none" w:sz="0" w:space="0" w:color="auto" w:frame="1"/>
            <w:shd w:val="clear" w:color="auto" w:fill="FFFFFF"/>
            <w:lang w:val="en-US"/>
          </w:rPr>
          <w:t>Isoxanov, U.</w:t>
        </w:r>
      </w:hyperlink>
      <w:r w:rsidRPr="00AF4A8C">
        <w:rPr>
          <w:rStyle w:val="authors-moduleumr1o"/>
          <w:rFonts w:ascii="Times New Roman" w:hAnsi="Times New Roman"/>
          <w:sz w:val="20"/>
          <w:szCs w:val="20"/>
          <w:shd w:val="clear" w:color="auto" w:fill="FFFFFF"/>
          <w:lang w:val="en-US"/>
        </w:rPr>
        <w:t xml:space="preserve">, </w:t>
      </w:r>
      <w:hyperlink r:id="rId28" w:history="1">
        <w:r w:rsidRPr="00AF4A8C">
          <w:rPr>
            <w:rStyle w:val="typography-modulelvnit"/>
            <w:rFonts w:ascii="Times New Roman" w:hAnsi="Times New Roman"/>
            <w:sz w:val="20"/>
            <w:szCs w:val="20"/>
            <w:bdr w:val="none" w:sz="0" w:space="0" w:color="auto" w:frame="1"/>
            <w:shd w:val="clear" w:color="auto" w:fill="FFFFFF"/>
            <w:lang w:val="en-US"/>
          </w:rPr>
          <w:t>Shermatov, S.</w:t>
        </w:r>
      </w:hyperlink>
      <w:r w:rsidRPr="00AF4A8C">
        <w:rPr>
          <w:rStyle w:val="authors-moduleumr1o"/>
          <w:rFonts w:ascii="Times New Roman" w:hAnsi="Times New Roman"/>
          <w:sz w:val="20"/>
          <w:szCs w:val="20"/>
          <w:shd w:val="clear" w:color="auto" w:fill="FFFFFF"/>
          <w:lang w:val="en-US"/>
        </w:rPr>
        <w:t xml:space="preserve">, </w:t>
      </w:r>
      <w:hyperlink r:id="rId29" w:history="1">
        <w:r w:rsidRPr="00AF4A8C">
          <w:rPr>
            <w:rStyle w:val="typography-modulelvnit"/>
            <w:rFonts w:ascii="Times New Roman" w:hAnsi="Times New Roman"/>
            <w:sz w:val="20"/>
            <w:szCs w:val="20"/>
            <w:bdr w:val="none" w:sz="0" w:space="0" w:color="auto" w:frame="1"/>
            <w:shd w:val="clear" w:color="auto" w:fill="FFFFFF"/>
            <w:lang w:val="en-US"/>
          </w:rPr>
          <w:t>Abdusamatov, E.</w:t>
        </w:r>
      </w:hyperlink>
      <w:r w:rsidRPr="00AF4A8C">
        <w:rPr>
          <w:rStyle w:val="authors-moduleumr1o"/>
          <w:rFonts w:ascii="Times New Roman" w:hAnsi="Times New Roman"/>
          <w:sz w:val="20"/>
          <w:szCs w:val="20"/>
          <w:shd w:val="clear" w:color="auto" w:fill="FFFFFF"/>
          <w:lang w:val="en-US"/>
        </w:rPr>
        <w:t xml:space="preserve">, </w:t>
      </w:r>
      <w:hyperlink r:id="rId30" w:history="1">
        <w:r w:rsidRPr="00AF4A8C">
          <w:rPr>
            <w:rStyle w:val="typography-modulelvnit"/>
            <w:rFonts w:ascii="Times New Roman" w:hAnsi="Times New Roman"/>
            <w:sz w:val="20"/>
            <w:szCs w:val="20"/>
            <w:bdr w:val="none" w:sz="0" w:space="0" w:color="auto" w:frame="1"/>
            <w:shd w:val="clear" w:color="auto" w:fill="FFFFFF"/>
            <w:lang w:val="en-US"/>
          </w:rPr>
          <w:t>Usmanova, M.</w:t>
        </w:r>
      </w:hyperlink>
      <w:r w:rsidRPr="00AF4A8C">
        <w:rPr>
          <w:rStyle w:val="authors-moduleumr1o"/>
          <w:rFonts w:ascii="Times New Roman" w:hAnsi="Times New Roman"/>
          <w:sz w:val="20"/>
          <w:szCs w:val="20"/>
          <w:shd w:val="clear" w:color="auto" w:fill="FFFFFF"/>
          <w:lang w:val="en-US"/>
        </w:rPr>
        <w:t xml:space="preserve"> (2024). </w:t>
      </w:r>
      <w:hyperlink r:id="rId31" w:history="1">
        <w:r w:rsidRPr="00AF4A8C">
          <w:rPr>
            <w:rStyle w:val="typography-modulelvnit"/>
            <w:rFonts w:ascii="Times New Roman" w:hAnsi="Times New Roman"/>
            <w:sz w:val="20"/>
            <w:szCs w:val="20"/>
            <w:shd w:val="clear" w:color="auto" w:fill="FFFFFF"/>
            <w:lang w:val="en-US"/>
          </w:rPr>
          <w:t>Road traffic incidents involving pedestrians in areas with limited visibility</w:t>
        </w:r>
      </w:hyperlink>
      <w:r w:rsidRPr="00AF4A8C">
        <w:rPr>
          <w:rFonts w:ascii="Times New Roman" w:hAnsi="Times New Roman"/>
          <w:sz w:val="20"/>
          <w:szCs w:val="20"/>
          <w:lang w:val="en-US"/>
        </w:rPr>
        <w:t xml:space="preserve">. </w:t>
      </w:r>
      <w:r w:rsidRPr="007042DA">
        <w:rPr>
          <w:rFonts w:ascii="Times New Roman" w:hAnsi="Times New Roman"/>
          <w:sz w:val="20"/>
          <w:szCs w:val="20"/>
        </w:rPr>
        <w:t xml:space="preserve">E3S Web </w:t>
      </w:r>
      <w:proofErr w:type="spellStart"/>
      <w:r w:rsidRPr="007042DA">
        <w:rPr>
          <w:rFonts w:ascii="Times New Roman" w:hAnsi="Times New Roman"/>
          <w:sz w:val="20"/>
          <w:szCs w:val="20"/>
        </w:rPr>
        <w:t>of</w:t>
      </w:r>
      <w:proofErr w:type="spellEnd"/>
      <w:r w:rsidRPr="007042DA">
        <w:rPr>
          <w:rFonts w:ascii="Times New Roman" w:hAnsi="Times New Roman"/>
          <w:sz w:val="20"/>
          <w:szCs w:val="20"/>
        </w:rPr>
        <w:t xml:space="preserve"> </w:t>
      </w:r>
      <w:proofErr w:type="spellStart"/>
      <w:r w:rsidRPr="007042DA">
        <w:rPr>
          <w:rFonts w:ascii="Times New Roman" w:hAnsi="Times New Roman"/>
          <w:sz w:val="20"/>
          <w:szCs w:val="20"/>
        </w:rPr>
        <w:t>Conferences</w:t>
      </w:r>
      <w:proofErr w:type="spellEnd"/>
      <w:r w:rsidRPr="007042DA">
        <w:rPr>
          <w:rFonts w:ascii="Times New Roman" w:hAnsi="Times New Roman"/>
          <w:sz w:val="20"/>
          <w:szCs w:val="20"/>
        </w:rPr>
        <w:t xml:space="preserve"> 549, 06012 (2024) </w:t>
      </w:r>
      <w:proofErr w:type="spellStart"/>
      <w:r w:rsidRPr="007042DA">
        <w:rPr>
          <w:rFonts w:ascii="Times New Roman" w:hAnsi="Times New Roman"/>
          <w:sz w:val="20"/>
          <w:szCs w:val="20"/>
        </w:rPr>
        <w:t>TransSiberia</w:t>
      </w:r>
      <w:proofErr w:type="spellEnd"/>
      <w:r w:rsidRPr="007042DA">
        <w:rPr>
          <w:rFonts w:ascii="Times New Roman" w:hAnsi="Times New Roman"/>
          <w:sz w:val="20"/>
          <w:szCs w:val="20"/>
        </w:rPr>
        <w:t xml:space="preserve"> 2024 </w:t>
      </w:r>
      <w:hyperlink r:id="rId32" w:history="1">
        <w:r w:rsidRPr="007042DA">
          <w:rPr>
            <w:rStyle w:val="a3"/>
            <w:rFonts w:ascii="Times New Roman" w:hAnsi="Times New Roman"/>
            <w:sz w:val="20"/>
            <w:szCs w:val="20"/>
          </w:rPr>
          <w:t>https://doi.org/10.1051/e3sconf/202454906012</w:t>
        </w:r>
      </w:hyperlink>
    </w:p>
    <w:p w:rsidR="00AF4A8C" w:rsidRPr="007042DA" w:rsidRDefault="00AF4A8C" w:rsidP="003D08C5">
      <w:pPr>
        <w:pStyle w:val="af1"/>
        <w:numPr>
          <w:ilvl w:val="0"/>
          <w:numId w:val="10"/>
        </w:numPr>
        <w:spacing w:after="0" w:line="240" w:lineRule="auto"/>
        <w:ind w:left="0" w:firstLine="284"/>
        <w:jc w:val="both"/>
        <w:rPr>
          <w:rFonts w:ascii="Times New Roman" w:hAnsi="Times New Roman"/>
          <w:sz w:val="20"/>
          <w:szCs w:val="20"/>
        </w:rPr>
      </w:pPr>
      <w:hyperlink r:id="rId33" w:history="1">
        <w:r w:rsidRPr="00AF4A8C">
          <w:rPr>
            <w:rStyle w:val="typography-modulelvnit"/>
            <w:rFonts w:ascii="Times New Roman" w:hAnsi="Times New Roman"/>
            <w:sz w:val="20"/>
            <w:szCs w:val="20"/>
            <w:bdr w:val="none" w:sz="0" w:space="0" w:color="auto" w:frame="1"/>
            <w:shd w:val="clear" w:color="auto" w:fill="FFFFFF"/>
            <w:lang w:val="en-US"/>
          </w:rPr>
          <w:t>Turdibekov, S.</w:t>
        </w:r>
      </w:hyperlink>
      <w:r w:rsidRPr="00AF4A8C">
        <w:rPr>
          <w:rStyle w:val="authors-moduleumr1o"/>
          <w:rFonts w:ascii="Times New Roman" w:hAnsi="Times New Roman"/>
          <w:sz w:val="20"/>
          <w:szCs w:val="20"/>
          <w:shd w:val="clear" w:color="auto" w:fill="FFFFFF"/>
          <w:lang w:val="en-US"/>
        </w:rPr>
        <w:t xml:space="preserve">, </w:t>
      </w:r>
      <w:hyperlink r:id="rId34" w:history="1">
        <w:r w:rsidRPr="00AF4A8C">
          <w:rPr>
            <w:rStyle w:val="typography-modulelvnit"/>
            <w:rFonts w:ascii="Times New Roman" w:hAnsi="Times New Roman"/>
            <w:sz w:val="20"/>
            <w:szCs w:val="20"/>
            <w:bdr w:val="none" w:sz="0" w:space="0" w:color="auto" w:frame="1"/>
            <w:shd w:val="clear" w:color="auto" w:fill="FFFFFF"/>
            <w:lang w:val="en-US"/>
          </w:rPr>
          <w:t>Isoxanov, U.</w:t>
        </w:r>
      </w:hyperlink>
      <w:r w:rsidRPr="00AF4A8C">
        <w:rPr>
          <w:rStyle w:val="authors-moduleumr1o"/>
          <w:rFonts w:ascii="Times New Roman" w:hAnsi="Times New Roman"/>
          <w:sz w:val="20"/>
          <w:szCs w:val="20"/>
          <w:shd w:val="clear" w:color="auto" w:fill="FFFFFF"/>
          <w:lang w:val="en-US"/>
        </w:rPr>
        <w:t xml:space="preserve">, </w:t>
      </w:r>
      <w:hyperlink r:id="rId35" w:history="1">
        <w:r w:rsidRPr="00AF4A8C">
          <w:rPr>
            <w:rStyle w:val="typography-modulelvnit"/>
            <w:rFonts w:ascii="Times New Roman" w:hAnsi="Times New Roman"/>
            <w:sz w:val="20"/>
            <w:szCs w:val="20"/>
            <w:bdr w:val="none" w:sz="0" w:space="0" w:color="auto" w:frame="1"/>
            <w:shd w:val="clear" w:color="auto" w:fill="FFFFFF"/>
            <w:lang w:val="en-US"/>
          </w:rPr>
          <w:t>Shermatov, S.</w:t>
        </w:r>
      </w:hyperlink>
      <w:r w:rsidRPr="00AF4A8C">
        <w:rPr>
          <w:rStyle w:val="authors-moduleumr1o"/>
          <w:rFonts w:ascii="Times New Roman" w:hAnsi="Times New Roman"/>
          <w:sz w:val="20"/>
          <w:szCs w:val="20"/>
          <w:shd w:val="clear" w:color="auto" w:fill="FFFFFF"/>
          <w:lang w:val="en-US"/>
        </w:rPr>
        <w:t xml:space="preserve">, </w:t>
      </w:r>
      <w:hyperlink r:id="rId36" w:history="1">
        <w:r w:rsidRPr="00AF4A8C">
          <w:rPr>
            <w:rStyle w:val="typography-modulelvnit"/>
            <w:rFonts w:ascii="Times New Roman" w:hAnsi="Times New Roman"/>
            <w:sz w:val="20"/>
            <w:szCs w:val="20"/>
            <w:bdr w:val="none" w:sz="0" w:space="0" w:color="auto" w:frame="1"/>
            <w:shd w:val="clear" w:color="auto" w:fill="FFFFFF"/>
            <w:lang w:val="en-US"/>
          </w:rPr>
          <w:t>Abdusamatov, E.</w:t>
        </w:r>
      </w:hyperlink>
      <w:r w:rsidRPr="007042DA">
        <w:rPr>
          <w:rStyle w:val="authors-moduleumr1o"/>
          <w:rFonts w:ascii="Times New Roman" w:hAnsi="Times New Roman"/>
          <w:sz w:val="20"/>
          <w:szCs w:val="20"/>
          <w:shd w:val="clear" w:color="auto" w:fill="FFFFFF"/>
          <w:lang w:val="en-US"/>
        </w:rPr>
        <w:t xml:space="preserve"> </w:t>
      </w:r>
      <w:r w:rsidRPr="00AF4A8C">
        <w:rPr>
          <w:rStyle w:val="authors-moduleumr1o"/>
          <w:rFonts w:ascii="Times New Roman" w:hAnsi="Times New Roman"/>
          <w:sz w:val="20"/>
          <w:szCs w:val="20"/>
          <w:shd w:val="clear" w:color="auto" w:fill="FFFFFF"/>
          <w:lang w:val="en-US"/>
        </w:rPr>
        <w:t xml:space="preserve">(2024). </w:t>
      </w:r>
      <w:r w:rsidRPr="00AF4A8C">
        <w:rPr>
          <w:rStyle w:val="highlight-moduleako5d"/>
          <w:rFonts w:ascii="Times New Roman" w:hAnsi="Times New Roman"/>
          <w:sz w:val="20"/>
          <w:szCs w:val="20"/>
          <w:lang w:val="en-US"/>
        </w:rPr>
        <w:t>Analysis of the parameters of technological material sprinkling devices of special road vehicles (w</w:t>
      </w:r>
      <w:r w:rsidRPr="007042DA">
        <w:rPr>
          <w:rStyle w:val="highlight-moduleako5d"/>
          <w:rFonts w:ascii="Times New Roman" w:hAnsi="Times New Roman"/>
          <w:sz w:val="20"/>
          <w:szCs w:val="20"/>
        </w:rPr>
        <w:t>δ</w:t>
      </w:r>
      <w:r w:rsidRPr="00AF4A8C">
        <w:rPr>
          <w:rStyle w:val="highlight-moduleako5d"/>
          <w:rFonts w:ascii="Times New Roman" w:hAnsi="Times New Roman"/>
          <w:sz w:val="20"/>
          <w:szCs w:val="20"/>
          <w:lang w:val="en-US"/>
        </w:rPr>
        <w:t>=const): MAN CLA 18.280 4x2 BB CS45.</w:t>
      </w:r>
      <w:r w:rsidRPr="007042DA">
        <w:rPr>
          <w:rStyle w:val="highlight-moduleako5d"/>
          <w:rFonts w:ascii="Times New Roman" w:hAnsi="Times New Roman"/>
          <w:sz w:val="20"/>
          <w:szCs w:val="20"/>
          <w:lang w:val="en-US"/>
        </w:rPr>
        <w:t xml:space="preserve"> </w:t>
      </w:r>
      <w:r w:rsidRPr="007042DA">
        <w:rPr>
          <w:rFonts w:ascii="Times New Roman" w:hAnsi="Times New Roman"/>
          <w:sz w:val="20"/>
          <w:szCs w:val="20"/>
        </w:rPr>
        <w:t xml:space="preserve">E3S Web </w:t>
      </w:r>
      <w:proofErr w:type="spellStart"/>
      <w:r w:rsidRPr="007042DA">
        <w:rPr>
          <w:rFonts w:ascii="Times New Roman" w:hAnsi="Times New Roman"/>
          <w:sz w:val="20"/>
          <w:szCs w:val="20"/>
        </w:rPr>
        <w:t>of</w:t>
      </w:r>
      <w:proofErr w:type="spellEnd"/>
      <w:r w:rsidRPr="007042DA">
        <w:rPr>
          <w:rFonts w:ascii="Times New Roman" w:hAnsi="Times New Roman"/>
          <w:sz w:val="20"/>
          <w:szCs w:val="20"/>
        </w:rPr>
        <w:t xml:space="preserve"> </w:t>
      </w:r>
      <w:proofErr w:type="spellStart"/>
      <w:r w:rsidRPr="007042DA">
        <w:rPr>
          <w:rFonts w:ascii="Times New Roman" w:hAnsi="Times New Roman"/>
          <w:sz w:val="20"/>
          <w:szCs w:val="20"/>
        </w:rPr>
        <w:t>Conferences</w:t>
      </w:r>
      <w:proofErr w:type="spellEnd"/>
      <w:r w:rsidRPr="007042DA">
        <w:rPr>
          <w:rFonts w:ascii="Times New Roman" w:hAnsi="Times New Roman"/>
          <w:sz w:val="20"/>
          <w:szCs w:val="20"/>
        </w:rPr>
        <w:t xml:space="preserve"> 549, 02016 (2024) </w:t>
      </w:r>
      <w:proofErr w:type="spellStart"/>
      <w:r w:rsidRPr="007042DA">
        <w:rPr>
          <w:rFonts w:ascii="Times New Roman" w:hAnsi="Times New Roman"/>
          <w:sz w:val="20"/>
          <w:szCs w:val="20"/>
        </w:rPr>
        <w:t>TransSiberia</w:t>
      </w:r>
      <w:proofErr w:type="spellEnd"/>
      <w:r w:rsidRPr="007042DA">
        <w:rPr>
          <w:rFonts w:ascii="Times New Roman" w:hAnsi="Times New Roman"/>
          <w:sz w:val="20"/>
          <w:szCs w:val="20"/>
        </w:rPr>
        <w:t xml:space="preserve"> 2024 </w:t>
      </w:r>
      <w:hyperlink r:id="rId37" w:history="1">
        <w:r w:rsidRPr="007042DA">
          <w:rPr>
            <w:rStyle w:val="a3"/>
            <w:rFonts w:ascii="Times New Roman" w:hAnsi="Times New Roman"/>
            <w:sz w:val="20"/>
            <w:szCs w:val="20"/>
          </w:rPr>
          <w:t>https://doi.org/10.1051/e3sconf/202454902016</w:t>
        </w:r>
      </w:hyperlink>
    </w:p>
    <w:p w:rsidR="00AF4A8C" w:rsidRPr="007042DA" w:rsidRDefault="00AF4A8C" w:rsidP="003D08C5">
      <w:pPr>
        <w:pStyle w:val="af1"/>
        <w:numPr>
          <w:ilvl w:val="0"/>
          <w:numId w:val="10"/>
        </w:numPr>
        <w:spacing w:after="0" w:line="240" w:lineRule="auto"/>
        <w:ind w:left="0" w:firstLine="284"/>
        <w:jc w:val="both"/>
        <w:rPr>
          <w:rFonts w:ascii="Times New Roman" w:hAnsi="Times New Roman"/>
          <w:sz w:val="20"/>
          <w:szCs w:val="20"/>
        </w:rPr>
      </w:pPr>
      <w:hyperlink r:id="rId38" w:history="1">
        <w:r w:rsidRPr="00AF4A8C">
          <w:rPr>
            <w:rStyle w:val="typography-modulelvnit"/>
            <w:rFonts w:ascii="Times New Roman" w:hAnsi="Times New Roman"/>
            <w:sz w:val="20"/>
            <w:szCs w:val="20"/>
            <w:bdr w:val="none" w:sz="0" w:space="0" w:color="auto" w:frame="1"/>
            <w:shd w:val="clear" w:color="auto" w:fill="FFFFFF"/>
            <w:lang w:val="en-US"/>
          </w:rPr>
          <w:t>Fayzullayev</w:t>
        </w:r>
        <w:r w:rsidRPr="00097084">
          <w:rPr>
            <w:rStyle w:val="typography-modulelvnit"/>
            <w:rFonts w:ascii="Times New Roman" w:hAnsi="Times New Roman"/>
            <w:sz w:val="20"/>
            <w:szCs w:val="20"/>
            <w:bdr w:val="none" w:sz="0" w:space="0" w:color="auto" w:frame="1"/>
            <w:shd w:val="clear" w:color="auto" w:fill="FFFFFF"/>
            <w:lang w:val="en-US"/>
          </w:rPr>
          <w:t xml:space="preserve">, </w:t>
        </w:r>
        <w:r w:rsidRPr="00AF4A8C">
          <w:rPr>
            <w:rStyle w:val="typography-modulelvnit"/>
            <w:rFonts w:ascii="Times New Roman" w:hAnsi="Times New Roman"/>
            <w:sz w:val="20"/>
            <w:szCs w:val="20"/>
            <w:bdr w:val="none" w:sz="0" w:space="0" w:color="auto" w:frame="1"/>
            <w:shd w:val="clear" w:color="auto" w:fill="FFFFFF"/>
            <w:lang w:val="en-US"/>
          </w:rPr>
          <w:t>E</w:t>
        </w:r>
        <w:r w:rsidRPr="00097084">
          <w:rPr>
            <w:rStyle w:val="typography-modulelvnit"/>
            <w:rFonts w:ascii="Times New Roman" w:hAnsi="Times New Roman"/>
            <w:sz w:val="20"/>
            <w:szCs w:val="20"/>
            <w:bdr w:val="none" w:sz="0" w:space="0" w:color="auto" w:frame="1"/>
            <w:shd w:val="clear" w:color="auto" w:fill="FFFFFF"/>
            <w:lang w:val="en-US"/>
          </w:rPr>
          <w:t>.</w:t>
        </w:r>
      </w:hyperlink>
      <w:r w:rsidRPr="00097084">
        <w:rPr>
          <w:rStyle w:val="authors-moduleumr1o"/>
          <w:rFonts w:ascii="Times New Roman" w:hAnsi="Times New Roman"/>
          <w:color w:val="2E2E2E"/>
          <w:sz w:val="20"/>
          <w:szCs w:val="20"/>
          <w:shd w:val="clear" w:color="auto" w:fill="FFFFFF"/>
          <w:lang w:val="en-US"/>
        </w:rPr>
        <w:t xml:space="preserve">, </w:t>
      </w:r>
      <w:hyperlink r:id="rId39" w:history="1">
        <w:r w:rsidRPr="00AF4A8C">
          <w:rPr>
            <w:rStyle w:val="typography-modulelvnit"/>
            <w:rFonts w:ascii="Times New Roman" w:hAnsi="Times New Roman"/>
            <w:sz w:val="20"/>
            <w:szCs w:val="20"/>
            <w:bdr w:val="none" w:sz="0" w:space="0" w:color="auto" w:frame="1"/>
            <w:shd w:val="clear" w:color="auto" w:fill="FFFFFF"/>
            <w:lang w:val="en-US"/>
          </w:rPr>
          <w:t>Khakimov</w:t>
        </w:r>
        <w:r w:rsidRPr="00097084">
          <w:rPr>
            <w:rStyle w:val="typography-modulelvnit"/>
            <w:rFonts w:ascii="Times New Roman" w:hAnsi="Times New Roman"/>
            <w:sz w:val="20"/>
            <w:szCs w:val="20"/>
            <w:bdr w:val="none" w:sz="0" w:space="0" w:color="auto" w:frame="1"/>
            <w:shd w:val="clear" w:color="auto" w:fill="FFFFFF"/>
            <w:lang w:val="en-US"/>
          </w:rPr>
          <w:t xml:space="preserve">, </w:t>
        </w:r>
        <w:r w:rsidRPr="00AF4A8C">
          <w:rPr>
            <w:rStyle w:val="typography-modulelvnit"/>
            <w:rFonts w:ascii="Times New Roman" w:hAnsi="Times New Roman"/>
            <w:sz w:val="20"/>
            <w:szCs w:val="20"/>
            <w:bdr w:val="none" w:sz="0" w:space="0" w:color="auto" w:frame="1"/>
            <w:shd w:val="clear" w:color="auto" w:fill="FFFFFF"/>
            <w:lang w:val="en-US"/>
          </w:rPr>
          <w:t>S</w:t>
        </w:r>
        <w:r w:rsidRPr="00097084">
          <w:rPr>
            <w:rStyle w:val="typography-modulelvnit"/>
            <w:rFonts w:ascii="Times New Roman" w:hAnsi="Times New Roman"/>
            <w:sz w:val="20"/>
            <w:szCs w:val="20"/>
            <w:bdr w:val="none" w:sz="0" w:space="0" w:color="auto" w:frame="1"/>
            <w:shd w:val="clear" w:color="auto" w:fill="FFFFFF"/>
            <w:lang w:val="en-US"/>
          </w:rPr>
          <w:t>.</w:t>
        </w:r>
      </w:hyperlink>
      <w:r w:rsidRPr="00097084">
        <w:rPr>
          <w:rStyle w:val="authors-moduleumr1o"/>
          <w:rFonts w:ascii="Times New Roman" w:hAnsi="Times New Roman"/>
          <w:color w:val="2E2E2E"/>
          <w:sz w:val="20"/>
          <w:szCs w:val="20"/>
          <w:shd w:val="clear" w:color="auto" w:fill="FFFFFF"/>
          <w:lang w:val="en-US"/>
        </w:rPr>
        <w:t xml:space="preserve">, </w:t>
      </w:r>
      <w:hyperlink r:id="rId40" w:history="1">
        <w:r w:rsidRPr="00AF4A8C">
          <w:rPr>
            <w:rStyle w:val="typography-modulelvnit"/>
            <w:rFonts w:ascii="Times New Roman" w:hAnsi="Times New Roman"/>
            <w:sz w:val="20"/>
            <w:szCs w:val="20"/>
            <w:bdr w:val="none" w:sz="0" w:space="0" w:color="auto" w:frame="1"/>
            <w:shd w:val="clear" w:color="auto" w:fill="FFFFFF"/>
            <w:lang w:val="en-US"/>
          </w:rPr>
          <w:t>Rajapova</w:t>
        </w:r>
        <w:r w:rsidRPr="00097084">
          <w:rPr>
            <w:rStyle w:val="typography-modulelvnit"/>
            <w:rFonts w:ascii="Times New Roman" w:hAnsi="Times New Roman"/>
            <w:sz w:val="20"/>
            <w:szCs w:val="20"/>
            <w:bdr w:val="none" w:sz="0" w:space="0" w:color="auto" w:frame="1"/>
            <w:shd w:val="clear" w:color="auto" w:fill="FFFFFF"/>
            <w:lang w:val="en-US"/>
          </w:rPr>
          <w:t xml:space="preserve">, </w:t>
        </w:r>
        <w:r w:rsidRPr="00AF4A8C">
          <w:rPr>
            <w:rStyle w:val="typography-modulelvnit"/>
            <w:rFonts w:ascii="Times New Roman" w:hAnsi="Times New Roman"/>
            <w:sz w:val="20"/>
            <w:szCs w:val="20"/>
            <w:bdr w:val="none" w:sz="0" w:space="0" w:color="auto" w:frame="1"/>
            <w:shd w:val="clear" w:color="auto" w:fill="FFFFFF"/>
            <w:lang w:val="en-US"/>
          </w:rPr>
          <w:t>S</w:t>
        </w:r>
        <w:r w:rsidRPr="00097084">
          <w:rPr>
            <w:rStyle w:val="typography-modulelvnit"/>
            <w:rFonts w:ascii="Times New Roman" w:hAnsi="Times New Roman"/>
            <w:sz w:val="20"/>
            <w:szCs w:val="20"/>
            <w:bdr w:val="none" w:sz="0" w:space="0" w:color="auto" w:frame="1"/>
            <w:shd w:val="clear" w:color="auto" w:fill="FFFFFF"/>
            <w:lang w:val="en-US"/>
          </w:rPr>
          <w:t>.</w:t>
        </w:r>
      </w:hyperlink>
      <w:r w:rsidRPr="00097084">
        <w:rPr>
          <w:rStyle w:val="authors-moduleumr1o"/>
          <w:rFonts w:ascii="Times New Roman" w:hAnsi="Times New Roman"/>
          <w:color w:val="2E2E2E"/>
          <w:sz w:val="20"/>
          <w:szCs w:val="20"/>
          <w:shd w:val="clear" w:color="auto" w:fill="FFFFFF"/>
          <w:lang w:val="en-US"/>
        </w:rPr>
        <w:t xml:space="preserve">, </w:t>
      </w:r>
      <w:hyperlink r:id="rId41" w:history="1">
        <w:r w:rsidRPr="00AF4A8C">
          <w:rPr>
            <w:rStyle w:val="typography-modulelvnit"/>
            <w:rFonts w:ascii="Times New Roman" w:hAnsi="Times New Roman"/>
            <w:sz w:val="20"/>
            <w:szCs w:val="20"/>
            <w:bdr w:val="none" w:sz="0" w:space="0" w:color="auto" w:frame="1"/>
            <w:shd w:val="clear" w:color="auto" w:fill="FFFFFF"/>
            <w:lang w:val="en-US"/>
          </w:rPr>
          <w:t>Rakhimbaev</w:t>
        </w:r>
        <w:r w:rsidRPr="00097084">
          <w:rPr>
            <w:rStyle w:val="typography-modulelvnit"/>
            <w:rFonts w:ascii="Times New Roman" w:hAnsi="Times New Roman"/>
            <w:sz w:val="20"/>
            <w:szCs w:val="20"/>
            <w:bdr w:val="none" w:sz="0" w:space="0" w:color="auto" w:frame="1"/>
            <w:shd w:val="clear" w:color="auto" w:fill="FFFFFF"/>
            <w:lang w:val="en-US"/>
          </w:rPr>
          <w:t xml:space="preserve">, </w:t>
        </w:r>
        <w:r w:rsidRPr="00AF4A8C">
          <w:rPr>
            <w:rStyle w:val="typography-modulelvnit"/>
            <w:rFonts w:ascii="Times New Roman" w:hAnsi="Times New Roman"/>
            <w:sz w:val="20"/>
            <w:szCs w:val="20"/>
            <w:bdr w:val="none" w:sz="0" w:space="0" w:color="auto" w:frame="1"/>
            <w:shd w:val="clear" w:color="auto" w:fill="FFFFFF"/>
            <w:lang w:val="en-US"/>
          </w:rPr>
          <w:t>Z</w:t>
        </w:r>
        <w:r w:rsidRPr="00097084">
          <w:rPr>
            <w:rStyle w:val="typography-modulelvnit"/>
            <w:rFonts w:ascii="Times New Roman" w:hAnsi="Times New Roman"/>
            <w:sz w:val="20"/>
            <w:szCs w:val="20"/>
            <w:bdr w:val="none" w:sz="0" w:space="0" w:color="auto" w:frame="1"/>
            <w:shd w:val="clear" w:color="auto" w:fill="FFFFFF"/>
            <w:lang w:val="en-US"/>
          </w:rPr>
          <w:t>.</w:t>
        </w:r>
      </w:hyperlink>
      <w:r w:rsidRPr="00097084">
        <w:rPr>
          <w:rStyle w:val="authors-moduleumr1o"/>
          <w:rFonts w:ascii="Times New Roman" w:hAnsi="Times New Roman"/>
          <w:color w:val="2E2E2E"/>
          <w:sz w:val="20"/>
          <w:szCs w:val="20"/>
          <w:shd w:val="clear" w:color="auto" w:fill="FFFFFF"/>
          <w:lang w:val="en-US"/>
        </w:rPr>
        <w:t xml:space="preserve"> </w:t>
      </w:r>
      <w:r w:rsidRPr="00AF4A8C">
        <w:rPr>
          <w:rStyle w:val="authors-moduleumr1o"/>
          <w:rFonts w:ascii="Times New Roman" w:hAnsi="Times New Roman"/>
          <w:color w:val="2E2E2E"/>
          <w:sz w:val="20"/>
          <w:szCs w:val="20"/>
          <w:shd w:val="clear" w:color="auto" w:fill="FFFFFF"/>
          <w:lang w:val="en-US"/>
        </w:rPr>
        <w:t>(</w:t>
      </w:r>
      <w:r w:rsidRPr="007042DA">
        <w:rPr>
          <w:rStyle w:val="authors-moduleumr1o"/>
          <w:rFonts w:ascii="Times New Roman" w:hAnsi="Times New Roman"/>
          <w:color w:val="2E2E2E"/>
          <w:sz w:val="20"/>
          <w:szCs w:val="20"/>
          <w:shd w:val="clear" w:color="auto" w:fill="FFFFFF"/>
          <w:lang w:val="en-US"/>
        </w:rPr>
        <w:t>2023</w:t>
      </w:r>
      <w:r w:rsidRPr="007042DA">
        <w:rPr>
          <w:rStyle w:val="authors-moduleumr1o"/>
          <w:rFonts w:ascii="Times New Roman" w:hAnsi="Times New Roman"/>
          <w:sz w:val="20"/>
          <w:szCs w:val="20"/>
          <w:shd w:val="clear" w:color="auto" w:fill="FFFFFF"/>
          <w:lang w:val="en-US"/>
        </w:rPr>
        <w:t xml:space="preserve">). </w:t>
      </w:r>
      <w:hyperlink r:id="rId42" w:history="1">
        <w:r w:rsidRPr="00AF4A8C">
          <w:rPr>
            <w:rStyle w:val="typography-modulelvnit"/>
            <w:rFonts w:ascii="Times New Roman" w:hAnsi="Times New Roman"/>
            <w:sz w:val="20"/>
            <w:szCs w:val="20"/>
            <w:shd w:val="clear" w:color="auto" w:fill="FFFFFF"/>
            <w:lang w:val="en-US"/>
          </w:rPr>
          <w:t>Traffic intensity on roads with big longitudinal slope in mountain conditions</w:t>
        </w:r>
      </w:hyperlink>
      <w:r w:rsidRPr="007042DA">
        <w:rPr>
          <w:rFonts w:ascii="Times New Roman" w:hAnsi="Times New Roman"/>
          <w:sz w:val="20"/>
          <w:szCs w:val="20"/>
          <w:lang w:val="en-US"/>
        </w:rPr>
        <w:t xml:space="preserve">. </w:t>
      </w:r>
      <w:r w:rsidRPr="007042DA">
        <w:rPr>
          <w:rFonts w:ascii="Times New Roman" w:hAnsi="Times New Roman"/>
          <w:sz w:val="20"/>
          <w:szCs w:val="20"/>
        </w:rPr>
        <w:t xml:space="preserve">E3S Web </w:t>
      </w:r>
      <w:proofErr w:type="spellStart"/>
      <w:r w:rsidRPr="007042DA">
        <w:rPr>
          <w:rFonts w:ascii="Times New Roman" w:hAnsi="Times New Roman"/>
          <w:sz w:val="20"/>
          <w:szCs w:val="20"/>
        </w:rPr>
        <w:t>of</w:t>
      </w:r>
      <w:proofErr w:type="spellEnd"/>
      <w:r w:rsidRPr="007042DA">
        <w:rPr>
          <w:rFonts w:ascii="Times New Roman" w:hAnsi="Times New Roman"/>
          <w:sz w:val="20"/>
          <w:szCs w:val="20"/>
        </w:rPr>
        <w:t xml:space="preserve"> </w:t>
      </w:r>
      <w:proofErr w:type="spellStart"/>
      <w:r w:rsidRPr="007042DA">
        <w:rPr>
          <w:rFonts w:ascii="Times New Roman" w:hAnsi="Times New Roman"/>
          <w:sz w:val="20"/>
          <w:szCs w:val="20"/>
        </w:rPr>
        <w:t>Conferences</w:t>
      </w:r>
      <w:proofErr w:type="spellEnd"/>
      <w:r w:rsidRPr="007042DA">
        <w:rPr>
          <w:rFonts w:ascii="Times New Roman" w:hAnsi="Times New Roman"/>
          <w:sz w:val="20"/>
          <w:szCs w:val="20"/>
        </w:rPr>
        <w:t xml:space="preserve"> 401, 01073 (2023) CONMECHYDRO - 2023 </w:t>
      </w:r>
      <w:hyperlink r:id="rId43" w:history="1">
        <w:r w:rsidRPr="007042DA">
          <w:rPr>
            <w:rStyle w:val="a3"/>
            <w:rFonts w:ascii="Times New Roman" w:hAnsi="Times New Roman"/>
            <w:sz w:val="20"/>
            <w:szCs w:val="20"/>
          </w:rPr>
          <w:t>https://doi.org/10.1051/e3sconf/202340101073</w:t>
        </w:r>
      </w:hyperlink>
      <w:r w:rsidRPr="007042DA">
        <w:rPr>
          <w:rFonts w:ascii="Times New Roman" w:hAnsi="Times New Roman"/>
          <w:sz w:val="20"/>
          <w:szCs w:val="20"/>
          <w:lang w:val="en-US"/>
        </w:rPr>
        <w:t>.</w:t>
      </w:r>
    </w:p>
    <w:p w:rsidR="00AF4A8C" w:rsidRPr="007042DA" w:rsidRDefault="00AF4A8C" w:rsidP="003D08C5">
      <w:pPr>
        <w:pStyle w:val="af1"/>
        <w:numPr>
          <w:ilvl w:val="0"/>
          <w:numId w:val="10"/>
        </w:numPr>
        <w:spacing w:after="0" w:line="240" w:lineRule="auto"/>
        <w:ind w:left="0" w:firstLine="284"/>
        <w:jc w:val="both"/>
        <w:rPr>
          <w:rFonts w:ascii="Times New Roman" w:hAnsi="Times New Roman"/>
          <w:sz w:val="20"/>
          <w:szCs w:val="20"/>
        </w:rPr>
      </w:pPr>
      <w:hyperlink r:id="rId44" w:history="1">
        <w:r w:rsidRPr="00AF4A8C">
          <w:rPr>
            <w:rStyle w:val="typography-modulelvnit"/>
            <w:rFonts w:ascii="Times New Roman" w:hAnsi="Times New Roman"/>
            <w:sz w:val="20"/>
            <w:szCs w:val="20"/>
            <w:bdr w:val="none" w:sz="0" w:space="0" w:color="auto" w:frame="1"/>
            <w:shd w:val="clear" w:color="auto" w:fill="FFFFFF"/>
            <w:lang w:val="en-US"/>
          </w:rPr>
          <w:t>Khakimov, S.</w:t>
        </w:r>
      </w:hyperlink>
      <w:r w:rsidRPr="007042DA">
        <w:rPr>
          <w:rFonts w:ascii="Times New Roman" w:hAnsi="Times New Roman"/>
          <w:sz w:val="20"/>
          <w:szCs w:val="20"/>
          <w:lang w:val="en-US"/>
        </w:rPr>
        <w:t xml:space="preserve"> (2022). </w:t>
      </w:r>
      <w:hyperlink r:id="rId45" w:history="1">
        <w:r w:rsidRPr="00AF4A8C">
          <w:rPr>
            <w:rStyle w:val="typography-modulelvnit"/>
            <w:rFonts w:ascii="Times New Roman" w:hAnsi="Times New Roman"/>
            <w:sz w:val="20"/>
            <w:szCs w:val="20"/>
            <w:shd w:val="clear" w:color="auto" w:fill="FFFFFF"/>
            <w:lang w:val="en-US"/>
          </w:rPr>
          <w:t>Vehicle ride regime as a main factor for GHG emission reduction</w:t>
        </w:r>
      </w:hyperlink>
      <w:r w:rsidRPr="007042DA">
        <w:rPr>
          <w:rFonts w:ascii="Times New Roman" w:hAnsi="Times New Roman"/>
          <w:sz w:val="20"/>
          <w:szCs w:val="20"/>
          <w:lang w:val="en-US"/>
        </w:rPr>
        <w:t xml:space="preserve">. </w:t>
      </w:r>
      <w:r w:rsidRPr="007042DA">
        <w:rPr>
          <w:rStyle w:val="af7"/>
          <w:rFonts w:ascii="Times New Roman" w:hAnsi="Times New Roman"/>
          <w:color w:val="1A1A1A"/>
          <w:sz w:val="20"/>
          <w:szCs w:val="20"/>
          <w:bdr w:val="none" w:sz="0" w:space="0" w:color="auto" w:frame="1"/>
        </w:rPr>
        <w:t xml:space="preserve">AIP </w:t>
      </w:r>
      <w:proofErr w:type="spellStart"/>
      <w:r w:rsidRPr="007042DA">
        <w:rPr>
          <w:rStyle w:val="af7"/>
          <w:rFonts w:ascii="Times New Roman" w:hAnsi="Times New Roman"/>
          <w:color w:val="1A1A1A"/>
          <w:sz w:val="20"/>
          <w:szCs w:val="20"/>
          <w:bdr w:val="none" w:sz="0" w:space="0" w:color="auto" w:frame="1"/>
        </w:rPr>
        <w:t>Conf</w:t>
      </w:r>
      <w:proofErr w:type="spellEnd"/>
      <w:r w:rsidRPr="007042DA">
        <w:rPr>
          <w:rStyle w:val="af7"/>
          <w:rFonts w:ascii="Times New Roman" w:hAnsi="Times New Roman"/>
          <w:color w:val="1A1A1A"/>
          <w:sz w:val="20"/>
          <w:szCs w:val="20"/>
          <w:bdr w:val="none" w:sz="0" w:space="0" w:color="auto" w:frame="1"/>
        </w:rPr>
        <w:t xml:space="preserve">. </w:t>
      </w:r>
      <w:proofErr w:type="spellStart"/>
      <w:r w:rsidRPr="007042DA">
        <w:rPr>
          <w:rStyle w:val="af7"/>
          <w:rFonts w:ascii="Times New Roman" w:hAnsi="Times New Roman"/>
          <w:color w:val="1A1A1A"/>
          <w:sz w:val="20"/>
          <w:szCs w:val="20"/>
          <w:bdr w:val="none" w:sz="0" w:space="0" w:color="auto" w:frame="1"/>
        </w:rPr>
        <w:t>Proc</w:t>
      </w:r>
      <w:proofErr w:type="spellEnd"/>
      <w:r w:rsidRPr="007042DA">
        <w:rPr>
          <w:rStyle w:val="af7"/>
          <w:rFonts w:ascii="Times New Roman" w:hAnsi="Times New Roman"/>
          <w:color w:val="1A1A1A"/>
          <w:sz w:val="20"/>
          <w:szCs w:val="20"/>
          <w:bdr w:val="none" w:sz="0" w:space="0" w:color="auto" w:frame="1"/>
        </w:rPr>
        <w:t>.</w:t>
      </w:r>
      <w:r w:rsidRPr="007042DA">
        <w:rPr>
          <w:rFonts w:ascii="Times New Roman" w:hAnsi="Times New Roman"/>
          <w:color w:val="1A1A1A"/>
          <w:sz w:val="20"/>
          <w:szCs w:val="20"/>
        </w:rPr>
        <w:t xml:space="preserve"> 2432, 030127 (2022) </w:t>
      </w:r>
      <w:hyperlink r:id="rId46" w:tgtFrame="_blank" w:history="1">
        <w:r w:rsidRPr="007042DA">
          <w:rPr>
            <w:rStyle w:val="a3"/>
            <w:rFonts w:ascii="Times New Roman" w:hAnsi="Times New Roman"/>
            <w:color w:val="0066CC"/>
            <w:sz w:val="20"/>
            <w:szCs w:val="20"/>
            <w:bdr w:val="none" w:sz="0" w:space="0" w:color="auto" w:frame="1"/>
          </w:rPr>
          <w:t>https://doi.org/10.1063/5.0089563</w:t>
        </w:r>
      </w:hyperlink>
    </w:p>
    <w:p w:rsidR="00AF4A8C" w:rsidRPr="007042DA" w:rsidRDefault="00AF4A8C" w:rsidP="003D08C5">
      <w:pPr>
        <w:pStyle w:val="af1"/>
        <w:numPr>
          <w:ilvl w:val="0"/>
          <w:numId w:val="10"/>
        </w:numPr>
        <w:spacing w:after="0" w:line="240" w:lineRule="auto"/>
        <w:ind w:left="0" w:firstLine="284"/>
        <w:jc w:val="both"/>
        <w:rPr>
          <w:rFonts w:ascii="Times New Roman" w:hAnsi="Times New Roman"/>
          <w:sz w:val="20"/>
          <w:szCs w:val="20"/>
        </w:rPr>
      </w:pPr>
      <w:hyperlink r:id="rId47" w:history="1">
        <w:r w:rsidRPr="00AF4A8C">
          <w:rPr>
            <w:rStyle w:val="typography-modulelvnit"/>
            <w:rFonts w:ascii="Times New Roman" w:hAnsi="Times New Roman"/>
            <w:sz w:val="20"/>
            <w:szCs w:val="20"/>
            <w:bdr w:val="none" w:sz="0" w:space="0" w:color="auto" w:frame="1"/>
            <w:shd w:val="clear" w:color="auto" w:fill="FFFFFF"/>
            <w:lang w:val="en-US"/>
          </w:rPr>
          <w:t>Fayzullaev, E.</w:t>
        </w:r>
      </w:hyperlink>
      <w:r w:rsidRPr="00AF4A8C">
        <w:rPr>
          <w:rStyle w:val="a3"/>
          <w:rFonts w:ascii="Times New Roman" w:hAnsi="Times New Roman"/>
          <w:color w:val="2E2E2E"/>
          <w:sz w:val="20"/>
          <w:szCs w:val="20"/>
          <w:shd w:val="clear" w:color="auto" w:fill="FFFFFF"/>
          <w:lang w:val="en-US"/>
        </w:rPr>
        <w:t xml:space="preserve">, </w:t>
      </w:r>
      <w:hyperlink r:id="rId48" w:history="1">
        <w:r w:rsidRPr="00AF4A8C">
          <w:rPr>
            <w:rStyle w:val="typography-modulelvnit"/>
            <w:rFonts w:ascii="Times New Roman" w:hAnsi="Times New Roman"/>
            <w:sz w:val="20"/>
            <w:szCs w:val="20"/>
            <w:bdr w:val="none" w:sz="0" w:space="0" w:color="auto" w:frame="1"/>
            <w:shd w:val="clear" w:color="auto" w:fill="FFFFFF"/>
            <w:lang w:val="en-US"/>
          </w:rPr>
          <w:t>Tursunbaev, B.</w:t>
        </w:r>
      </w:hyperlink>
      <w:r w:rsidRPr="00AF4A8C">
        <w:rPr>
          <w:rStyle w:val="a3"/>
          <w:rFonts w:ascii="Times New Roman" w:hAnsi="Times New Roman"/>
          <w:color w:val="2E2E2E"/>
          <w:sz w:val="20"/>
          <w:szCs w:val="20"/>
          <w:shd w:val="clear" w:color="auto" w:fill="FFFFFF"/>
          <w:lang w:val="en-US"/>
        </w:rPr>
        <w:t xml:space="preserve">, </w:t>
      </w:r>
      <w:hyperlink r:id="rId49" w:history="1">
        <w:r w:rsidRPr="00AF4A8C">
          <w:rPr>
            <w:rStyle w:val="typography-modulelvnit"/>
            <w:rFonts w:ascii="Times New Roman" w:hAnsi="Times New Roman"/>
            <w:sz w:val="20"/>
            <w:szCs w:val="20"/>
            <w:bdr w:val="none" w:sz="0" w:space="0" w:color="auto" w:frame="1"/>
            <w:shd w:val="clear" w:color="auto" w:fill="FFFFFF"/>
            <w:lang w:val="en-US"/>
          </w:rPr>
          <w:t>Xakimov, S.</w:t>
        </w:r>
      </w:hyperlink>
      <w:r w:rsidRPr="00AF4A8C">
        <w:rPr>
          <w:rStyle w:val="a3"/>
          <w:rFonts w:ascii="Times New Roman" w:hAnsi="Times New Roman"/>
          <w:color w:val="2E2E2E"/>
          <w:sz w:val="20"/>
          <w:szCs w:val="20"/>
          <w:shd w:val="clear" w:color="auto" w:fill="FFFFFF"/>
          <w:lang w:val="en-US"/>
        </w:rPr>
        <w:t xml:space="preserve">, </w:t>
      </w:r>
      <w:hyperlink r:id="rId50" w:history="1">
        <w:r w:rsidRPr="00AF4A8C">
          <w:rPr>
            <w:rStyle w:val="typography-modulelvnit"/>
            <w:rFonts w:ascii="Times New Roman" w:hAnsi="Times New Roman"/>
            <w:sz w:val="20"/>
            <w:szCs w:val="20"/>
            <w:bdr w:val="none" w:sz="0" w:space="0" w:color="auto" w:frame="1"/>
            <w:shd w:val="clear" w:color="auto" w:fill="FFFFFF"/>
            <w:lang w:val="en-US"/>
          </w:rPr>
          <w:t>Rakhmonov, A.</w:t>
        </w:r>
      </w:hyperlink>
      <w:r w:rsidRPr="007042DA">
        <w:rPr>
          <w:rStyle w:val="a3"/>
          <w:rFonts w:ascii="Times New Roman" w:hAnsi="Times New Roman"/>
          <w:color w:val="2E2E2E"/>
          <w:sz w:val="20"/>
          <w:szCs w:val="20"/>
          <w:shd w:val="clear" w:color="auto" w:fill="FFFFFF"/>
          <w:lang w:val="en-US"/>
        </w:rPr>
        <w:t xml:space="preserve"> (2022). </w:t>
      </w:r>
      <w:hyperlink r:id="rId51" w:history="1">
        <w:r w:rsidRPr="00AF4A8C">
          <w:rPr>
            <w:rStyle w:val="typography-modulelvnit"/>
            <w:rFonts w:ascii="Times New Roman" w:hAnsi="Times New Roman"/>
            <w:sz w:val="20"/>
            <w:szCs w:val="20"/>
            <w:shd w:val="clear" w:color="auto" w:fill="FFFFFF"/>
            <w:lang w:val="en-US"/>
          </w:rPr>
          <w:t>Problems of Vehicle Safety in Mountainous Areas and Their Scientific Analysis</w:t>
        </w:r>
      </w:hyperlink>
      <w:r w:rsidRPr="007042DA">
        <w:rPr>
          <w:rFonts w:ascii="Times New Roman" w:hAnsi="Times New Roman"/>
          <w:sz w:val="20"/>
          <w:szCs w:val="20"/>
          <w:lang w:val="en-US"/>
        </w:rPr>
        <w:t xml:space="preserve">. </w:t>
      </w:r>
      <w:hyperlink r:id="rId52" w:history="1">
        <w:r w:rsidRPr="007042DA">
          <w:rPr>
            <w:rStyle w:val="a3"/>
            <w:rFonts w:ascii="Times New Roman" w:hAnsi="Times New Roman"/>
            <w:sz w:val="20"/>
            <w:szCs w:val="20"/>
            <w:bdr w:val="none" w:sz="0" w:space="0" w:color="auto" w:frame="1"/>
          </w:rPr>
          <w:t>AIP Conference Proceedings</w:t>
        </w:r>
      </w:hyperlink>
      <w:r w:rsidRPr="007042DA">
        <w:rPr>
          <w:rFonts w:ascii="Times New Roman" w:hAnsi="Times New Roman"/>
          <w:sz w:val="20"/>
          <w:szCs w:val="20"/>
        </w:rPr>
        <w:t xml:space="preserve"> 2432(1):030099 https://doi.org/</w:t>
      </w:r>
      <w:hyperlink r:id="rId53" w:tgtFrame="_blank" w:history="1">
        <w:r w:rsidRPr="007042DA">
          <w:rPr>
            <w:rStyle w:val="a3"/>
            <w:rFonts w:ascii="Times New Roman" w:hAnsi="Times New Roman"/>
            <w:sz w:val="20"/>
            <w:szCs w:val="20"/>
            <w:bdr w:val="none" w:sz="0" w:space="0" w:color="auto" w:frame="1"/>
          </w:rPr>
          <w:t>10.1063/5.0089596</w:t>
        </w:r>
      </w:hyperlink>
      <w:r w:rsidRPr="007042DA">
        <w:rPr>
          <w:rFonts w:ascii="Times New Roman" w:hAnsi="Times New Roman"/>
          <w:sz w:val="20"/>
          <w:szCs w:val="20"/>
          <w:lang w:val="en-US"/>
        </w:rPr>
        <w:t>.</w:t>
      </w:r>
    </w:p>
    <w:p w:rsidR="00AF4A8C" w:rsidRPr="00AF4A8C" w:rsidRDefault="00AF4A8C" w:rsidP="003D08C5">
      <w:pPr>
        <w:pStyle w:val="af1"/>
        <w:numPr>
          <w:ilvl w:val="0"/>
          <w:numId w:val="10"/>
        </w:numPr>
        <w:spacing w:after="0" w:line="240" w:lineRule="auto"/>
        <w:ind w:left="0" w:firstLine="284"/>
        <w:jc w:val="both"/>
        <w:rPr>
          <w:rFonts w:ascii="Times New Roman" w:hAnsi="Times New Roman"/>
          <w:sz w:val="20"/>
          <w:szCs w:val="20"/>
          <w:lang w:val="en-US"/>
        </w:rPr>
      </w:pPr>
      <w:hyperlink r:id="rId54" w:history="1">
        <w:r w:rsidRPr="00AF4A8C">
          <w:rPr>
            <w:rStyle w:val="typography-modulelvnit"/>
            <w:rFonts w:ascii="Times New Roman" w:hAnsi="Times New Roman"/>
            <w:sz w:val="20"/>
            <w:szCs w:val="20"/>
            <w:bdr w:val="none" w:sz="0" w:space="0" w:color="auto" w:frame="1"/>
            <w:shd w:val="clear" w:color="auto" w:fill="FFFFFF"/>
            <w:lang w:val="en-US"/>
          </w:rPr>
          <w:t>Khakimov, S.</w:t>
        </w:r>
      </w:hyperlink>
      <w:r w:rsidRPr="00AF4A8C">
        <w:rPr>
          <w:rStyle w:val="authors-moduleumr1o"/>
          <w:rFonts w:ascii="Times New Roman" w:hAnsi="Times New Roman"/>
          <w:sz w:val="20"/>
          <w:szCs w:val="20"/>
          <w:shd w:val="clear" w:color="auto" w:fill="FFFFFF"/>
          <w:lang w:val="en-US"/>
        </w:rPr>
        <w:t xml:space="preserve">, </w:t>
      </w:r>
      <w:hyperlink r:id="rId55" w:history="1">
        <w:r w:rsidRPr="00AF4A8C">
          <w:rPr>
            <w:rStyle w:val="typography-modulelvnit"/>
            <w:rFonts w:ascii="Times New Roman" w:hAnsi="Times New Roman"/>
            <w:sz w:val="20"/>
            <w:szCs w:val="20"/>
            <w:bdr w:val="none" w:sz="0" w:space="0" w:color="auto" w:frame="1"/>
            <w:shd w:val="clear" w:color="auto" w:fill="FFFFFF"/>
            <w:lang w:val="en-US"/>
          </w:rPr>
          <w:t>Rajapova, S.</w:t>
        </w:r>
      </w:hyperlink>
      <w:r w:rsidRPr="00AF4A8C">
        <w:rPr>
          <w:rStyle w:val="authors-moduleumr1o"/>
          <w:rFonts w:ascii="Times New Roman" w:hAnsi="Times New Roman"/>
          <w:sz w:val="20"/>
          <w:szCs w:val="20"/>
          <w:shd w:val="clear" w:color="auto" w:fill="FFFFFF"/>
          <w:lang w:val="en-US"/>
        </w:rPr>
        <w:t xml:space="preserve">, </w:t>
      </w:r>
      <w:hyperlink r:id="rId56" w:history="1">
        <w:r w:rsidRPr="00AF4A8C">
          <w:rPr>
            <w:rStyle w:val="typography-modulelvnit"/>
            <w:rFonts w:ascii="Times New Roman" w:hAnsi="Times New Roman"/>
            <w:sz w:val="20"/>
            <w:szCs w:val="20"/>
            <w:bdr w:val="none" w:sz="0" w:space="0" w:color="auto" w:frame="1"/>
            <w:shd w:val="clear" w:color="auto" w:fill="FFFFFF"/>
            <w:lang w:val="en-US"/>
          </w:rPr>
          <w:t>Amirkulov, F.</w:t>
        </w:r>
      </w:hyperlink>
      <w:r w:rsidRPr="00AF4A8C">
        <w:rPr>
          <w:rStyle w:val="authors-moduleumr1o"/>
          <w:rFonts w:ascii="Times New Roman" w:hAnsi="Times New Roman"/>
          <w:sz w:val="20"/>
          <w:szCs w:val="20"/>
          <w:shd w:val="clear" w:color="auto" w:fill="FFFFFF"/>
          <w:lang w:val="en-US"/>
        </w:rPr>
        <w:t xml:space="preserve">, </w:t>
      </w:r>
      <w:hyperlink r:id="rId57" w:history="1">
        <w:r w:rsidRPr="00AF4A8C">
          <w:rPr>
            <w:rStyle w:val="typography-modulelvnit"/>
            <w:rFonts w:ascii="Times New Roman" w:hAnsi="Times New Roman"/>
            <w:sz w:val="20"/>
            <w:szCs w:val="20"/>
            <w:bdr w:val="none" w:sz="0" w:space="0" w:color="auto" w:frame="1"/>
            <w:shd w:val="clear" w:color="auto" w:fill="FFFFFF"/>
            <w:lang w:val="en-US"/>
          </w:rPr>
          <w:t>Islomov, E.</w:t>
        </w:r>
      </w:hyperlink>
      <w:r w:rsidRPr="007042DA">
        <w:rPr>
          <w:rStyle w:val="authors-moduleumr1o"/>
          <w:rFonts w:ascii="Times New Roman" w:hAnsi="Times New Roman"/>
          <w:sz w:val="20"/>
          <w:szCs w:val="20"/>
          <w:shd w:val="clear" w:color="auto" w:fill="FFFFFF"/>
          <w:lang w:val="en-US"/>
        </w:rPr>
        <w:t xml:space="preserve"> </w:t>
      </w:r>
      <w:hyperlink r:id="rId58" w:history="1">
        <w:r w:rsidRPr="00AF4A8C">
          <w:rPr>
            <w:rStyle w:val="typography-modulelvnit"/>
            <w:rFonts w:ascii="Times New Roman" w:hAnsi="Times New Roman"/>
            <w:sz w:val="20"/>
            <w:szCs w:val="20"/>
            <w:shd w:val="clear" w:color="auto" w:fill="FFFFFF"/>
            <w:lang w:val="en-US"/>
          </w:rPr>
          <w:t>Road Intersection Improvement - Main Step for Emission Reduction and Fuel Economy</w:t>
        </w:r>
      </w:hyperlink>
      <w:r w:rsidRPr="007042DA">
        <w:rPr>
          <w:rFonts w:ascii="Times New Roman" w:hAnsi="Times New Roman"/>
          <w:sz w:val="20"/>
          <w:szCs w:val="20"/>
          <w:lang w:val="en-US"/>
        </w:rPr>
        <w:t xml:space="preserve">. </w:t>
      </w:r>
      <w:r w:rsidRPr="00AF4A8C">
        <w:rPr>
          <w:rFonts w:ascii="Times New Roman" w:hAnsi="Times New Roman"/>
          <w:sz w:val="20"/>
          <w:szCs w:val="20"/>
          <w:lang w:val="en-US"/>
        </w:rPr>
        <w:t xml:space="preserve">ICECAE 2021 IOP Conf. Series: Earth and Environmental Science 939 (2021) 012026 IOP Publishing </w:t>
      </w:r>
      <w:proofErr w:type="spellStart"/>
      <w:r w:rsidRPr="00AF4A8C">
        <w:rPr>
          <w:rFonts w:ascii="Times New Roman" w:hAnsi="Times New Roman"/>
          <w:sz w:val="20"/>
          <w:szCs w:val="20"/>
          <w:lang w:val="en-US"/>
        </w:rPr>
        <w:t>doi</w:t>
      </w:r>
      <w:proofErr w:type="spellEnd"/>
      <w:r w:rsidRPr="00AF4A8C">
        <w:rPr>
          <w:rFonts w:ascii="Times New Roman" w:hAnsi="Times New Roman"/>
          <w:sz w:val="20"/>
          <w:szCs w:val="20"/>
          <w:lang w:val="en-US"/>
        </w:rPr>
        <w:t xml:space="preserve">: </w:t>
      </w:r>
      <w:hyperlink r:id="rId59" w:history="1">
        <w:r w:rsidRPr="00AF4A8C">
          <w:rPr>
            <w:rStyle w:val="a3"/>
            <w:rFonts w:ascii="Times New Roman" w:hAnsi="Times New Roman"/>
            <w:sz w:val="20"/>
            <w:szCs w:val="20"/>
            <w:lang w:val="en-US"/>
          </w:rPr>
          <w:t>https://doi.org/10.1088/1755-1315/939/1/012026</w:t>
        </w:r>
      </w:hyperlink>
    </w:p>
    <w:p w:rsidR="00AF4A8C" w:rsidRPr="007042DA" w:rsidRDefault="00AF4A8C" w:rsidP="003D08C5">
      <w:pPr>
        <w:pStyle w:val="af1"/>
        <w:numPr>
          <w:ilvl w:val="0"/>
          <w:numId w:val="10"/>
        </w:numPr>
        <w:spacing w:after="0" w:line="240" w:lineRule="auto"/>
        <w:ind w:left="0" w:firstLine="284"/>
        <w:jc w:val="both"/>
        <w:rPr>
          <w:rFonts w:ascii="Times New Roman" w:hAnsi="Times New Roman"/>
          <w:sz w:val="20"/>
          <w:szCs w:val="20"/>
        </w:rPr>
      </w:pPr>
      <w:hyperlink r:id="rId60" w:history="1">
        <w:r w:rsidRPr="00AF4A8C">
          <w:rPr>
            <w:rStyle w:val="typography-modulelvnit"/>
            <w:rFonts w:ascii="Times New Roman" w:hAnsi="Times New Roman"/>
            <w:sz w:val="20"/>
            <w:szCs w:val="20"/>
            <w:bdr w:val="none" w:sz="0" w:space="0" w:color="auto" w:frame="1"/>
            <w:shd w:val="clear" w:color="auto" w:fill="FFFFFF"/>
            <w:lang w:val="en-US"/>
          </w:rPr>
          <w:t>Kutlimuratov, K.</w:t>
        </w:r>
      </w:hyperlink>
      <w:r w:rsidRPr="00AF4A8C">
        <w:rPr>
          <w:rStyle w:val="authors-moduleumr1o"/>
          <w:rFonts w:ascii="Times New Roman" w:hAnsi="Times New Roman"/>
          <w:color w:val="2E2E2E"/>
          <w:sz w:val="20"/>
          <w:szCs w:val="20"/>
          <w:shd w:val="clear" w:color="auto" w:fill="FFFFFF"/>
          <w:lang w:val="en-US"/>
        </w:rPr>
        <w:t xml:space="preserve">, </w:t>
      </w:r>
      <w:hyperlink r:id="rId61" w:history="1">
        <w:r w:rsidRPr="00AF4A8C">
          <w:rPr>
            <w:rStyle w:val="typography-modulelvnit"/>
            <w:rFonts w:ascii="Times New Roman" w:hAnsi="Times New Roman"/>
            <w:sz w:val="20"/>
            <w:szCs w:val="20"/>
            <w:bdr w:val="none" w:sz="0" w:space="0" w:color="auto" w:frame="1"/>
            <w:shd w:val="clear" w:color="auto" w:fill="FFFFFF"/>
            <w:lang w:val="en-US"/>
          </w:rPr>
          <w:t>Khakimov, S.</w:t>
        </w:r>
      </w:hyperlink>
      <w:r w:rsidRPr="00AF4A8C">
        <w:rPr>
          <w:rStyle w:val="authors-moduleumr1o"/>
          <w:rFonts w:ascii="Times New Roman" w:hAnsi="Times New Roman"/>
          <w:color w:val="2E2E2E"/>
          <w:sz w:val="20"/>
          <w:szCs w:val="20"/>
          <w:shd w:val="clear" w:color="auto" w:fill="FFFFFF"/>
          <w:lang w:val="en-US"/>
        </w:rPr>
        <w:t xml:space="preserve">, </w:t>
      </w:r>
      <w:hyperlink r:id="rId62" w:history="1">
        <w:r w:rsidRPr="00AF4A8C">
          <w:rPr>
            <w:rStyle w:val="typography-modulelvnit"/>
            <w:rFonts w:ascii="Times New Roman" w:hAnsi="Times New Roman"/>
            <w:sz w:val="20"/>
            <w:szCs w:val="20"/>
            <w:bdr w:val="none" w:sz="0" w:space="0" w:color="auto" w:frame="1"/>
            <w:shd w:val="clear" w:color="auto" w:fill="FFFFFF"/>
            <w:lang w:val="en-US"/>
          </w:rPr>
          <w:t>Mukhitdinov, A.</w:t>
        </w:r>
      </w:hyperlink>
      <w:r w:rsidRPr="00AF4A8C">
        <w:rPr>
          <w:rStyle w:val="authors-moduleumr1o"/>
          <w:rFonts w:ascii="Times New Roman" w:hAnsi="Times New Roman"/>
          <w:color w:val="2E2E2E"/>
          <w:sz w:val="20"/>
          <w:szCs w:val="20"/>
          <w:shd w:val="clear" w:color="auto" w:fill="FFFFFF"/>
          <w:lang w:val="en-US"/>
        </w:rPr>
        <w:t xml:space="preserve">, </w:t>
      </w:r>
      <w:hyperlink r:id="rId63" w:history="1">
        <w:r w:rsidRPr="00AF4A8C">
          <w:rPr>
            <w:rStyle w:val="typography-modulelvnit"/>
            <w:rFonts w:ascii="Times New Roman" w:hAnsi="Times New Roman"/>
            <w:sz w:val="20"/>
            <w:szCs w:val="20"/>
            <w:bdr w:val="none" w:sz="0" w:space="0" w:color="auto" w:frame="1"/>
            <w:shd w:val="clear" w:color="auto" w:fill="FFFFFF"/>
            <w:lang w:val="en-US"/>
          </w:rPr>
          <w:t>Samatov, R.</w:t>
        </w:r>
      </w:hyperlink>
      <w:r w:rsidRPr="007042DA">
        <w:rPr>
          <w:rStyle w:val="authors-moduleumr1o"/>
          <w:rFonts w:ascii="Times New Roman" w:hAnsi="Times New Roman"/>
          <w:color w:val="2E2E2E"/>
          <w:sz w:val="20"/>
          <w:szCs w:val="20"/>
          <w:shd w:val="clear" w:color="auto" w:fill="FFFFFF"/>
          <w:lang w:val="en-US"/>
        </w:rPr>
        <w:t xml:space="preserve"> (2021). </w:t>
      </w:r>
      <w:hyperlink r:id="rId64" w:history="1">
        <w:r w:rsidRPr="00AF4A8C">
          <w:rPr>
            <w:rStyle w:val="typography-modulelvnit"/>
            <w:rFonts w:ascii="Times New Roman" w:hAnsi="Times New Roman"/>
            <w:sz w:val="20"/>
            <w:szCs w:val="20"/>
            <w:shd w:val="clear" w:color="auto" w:fill="FFFFFF"/>
            <w:lang w:val="en-US"/>
          </w:rPr>
          <w:t>Modelling traffic flow emissions at signalized intersection with PTV vissim</w:t>
        </w:r>
      </w:hyperlink>
      <w:r w:rsidRPr="007042DA">
        <w:rPr>
          <w:rFonts w:ascii="Times New Roman" w:hAnsi="Times New Roman"/>
          <w:sz w:val="20"/>
          <w:szCs w:val="20"/>
          <w:lang w:val="en-US"/>
        </w:rPr>
        <w:t xml:space="preserve">. </w:t>
      </w:r>
      <w:r w:rsidRPr="007042DA">
        <w:rPr>
          <w:rFonts w:ascii="Times New Roman" w:hAnsi="Times New Roman"/>
          <w:sz w:val="20"/>
          <w:szCs w:val="20"/>
        </w:rPr>
        <w:t xml:space="preserve">E3S Web </w:t>
      </w:r>
      <w:proofErr w:type="spellStart"/>
      <w:r w:rsidRPr="007042DA">
        <w:rPr>
          <w:rFonts w:ascii="Times New Roman" w:hAnsi="Times New Roman"/>
          <w:sz w:val="20"/>
          <w:szCs w:val="20"/>
        </w:rPr>
        <w:t>of</w:t>
      </w:r>
      <w:proofErr w:type="spellEnd"/>
      <w:r w:rsidRPr="007042DA">
        <w:rPr>
          <w:rFonts w:ascii="Times New Roman" w:hAnsi="Times New Roman"/>
          <w:sz w:val="20"/>
          <w:szCs w:val="20"/>
        </w:rPr>
        <w:t xml:space="preserve"> </w:t>
      </w:r>
      <w:proofErr w:type="spellStart"/>
      <w:r w:rsidRPr="007042DA">
        <w:rPr>
          <w:rFonts w:ascii="Times New Roman" w:hAnsi="Times New Roman"/>
          <w:sz w:val="20"/>
          <w:szCs w:val="20"/>
        </w:rPr>
        <w:t>Conferences</w:t>
      </w:r>
      <w:proofErr w:type="spellEnd"/>
      <w:r w:rsidRPr="007042DA">
        <w:rPr>
          <w:rFonts w:ascii="Times New Roman" w:hAnsi="Times New Roman"/>
          <w:sz w:val="20"/>
          <w:szCs w:val="20"/>
        </w:rPr>
        <w:t xml:space="preserve"> 264, 02051 (2021) </w:t>
      </w:r>
      <w:hyperlink r:id="rId65" w:history="1">
        <w:r w:rsidRPr="007042DA">
          <w:rPr>
            <w:rStyle w:val="a3"/>
            <w:rFonts w:ascii="Times New Roman" w:hAnsi="Times New Roman"/>
            <w:sz w:val="20"/>
            <w:szCs w:val="20"/>
          </w:rPr>
          <w:t>https://doi.org/10.1051/e3sconf/202126402051</w:t>
        </w:r>
      </w:hyperlink>
      <w:r w:rsidRPr="007042DA">
        <w:rPr>
          <w:rFonts w:ascii="Times New Roman" w:hAnsi="Times New Roman"/>
          <w:sz w:val="20"/>
          <w:szCs w:val="20"/>
          <w:lang w:val="en-US"/>
        </w:rPr>
        <w:t xml:space="preserve"> </w:t>
      </w:r>
      <w:r w:rsidRPr="007042DA">
        <w:rPr>
          <w:rFonts w:ascii="Times New Roman" w:hAnsi="Times New Roman"/>
          <w:sz w:val="20"/>
          <w:szCs w:val="20"/>
        </w:rPr>
        <w:t>CONMECHYDRO - 2021</w:t>
      </w:r>
      <w:r w:rsidRPr="007042DA">
        <w:rPr>
          <w:rFonts w:ascii="Times New Roman" w:hAnsi="Times New Roman"/>
          <w:sz w:val="20"/>
          <w:szCs w:val="20"/>
          <w:lang w:val="en-US"/>
        </w:rPr>
        <w:t>.</w:t>
      </w:r>
    </w:p>
    <w:p w:rsidR="00AF4A8C" w:rsidRPr="00F8079C" w:rsidRDefault="00AF4A8C" w:rsidP="003D08C5">
      <w:pPr>
        <w:pStyle w:val="af1"/>
        <w:numPr>
          <w:ilvl w:val="0"/>
          <w:numId w:val="10"/>
        </w:numPr>
        <w:spacing w:after="0" w:line="240" w:lineRule="auto"/>
        <w:ind w:left="0" w:firstLine="284"/>
        <w:jc w:val="both"/>
        <w:rPr>
          <w:rFonts w:ascii="Times New Roman" w:hAnsi="Times New Roman"/>
          <w:sz w:val="20"/>
          <w:szCs w:val="20"/>
          <w:lang w:val="en-US"/>
        </w:rPr>
      </w:pPr>
      <w:hyperlink r:id="rId66" w:history="1">
        <w:r w:rsidRPr="00AF4A8C">
          <w:rPr>
            <w:rStyle w:val="typography-modulelvnit"/>
            <w:rFonts w:ascii="Times New Roman" w:hAnsi="Times New Roman"/>
            <w:sz w:val="20"/>
            <w:szCs w:val="20"/>
            <w:bdr w:val="none" w:sz="0" w:space="0" w:color="auto" w:frame="1"/>
            <w:shd w:val="clear" w:color="auto" w:fill="FFFFFF"/>
            <w:lang w:val="en-US"/>
          </w:rPr>
          <w:t>Khakimov, S.</w:t>
        </w:r>
      </w:hyperlink>
      <w:r w:rsidRPr="00AF4A8C">
        <w:rPr>
          <w:rStyle w:val="authors-moduleumr1o"/>
          <w:rFonts w:ascii="Times New Roman" w:hAnsi="Times New Roman"/>
          <w:color w:val="2E2E2E"/>
          <w:sz w:val="20"/>
          <w:szCs w:val="20"/>
          <w:shd w:val="clear" w:color="auto" w:fill="FFFFFF"/>
          <w:lang w:val="en-US"/>
        </w:rPr>
        <w:t xml:space="preserve">, </w:t>
      </w:r>
      <w:hyperlink r:id="rId67" w:history="1">
        <w:r w:rsidRPr="00AF4A8C">
          <w:rPr>
            <w:rStyle w:val="typography-modulelvnit"/>
            <w:rFonts w:ascii="Times New Roman" w:hAnsi="Times New Roman"/>
            <w:sz w:val="20"/>
            <w:szCs w:val="20"/>
            <w:bdr w:val="none" w:sz="0" w:space="0" w:color="auto" w:frame="1"/>
            <w:shd w:val="clear" w:color="auto" w:fill="FFFFFF"/>
            <w:lang w:val="en-US"/>
          </w:rPr>
          <w:t>Fayzullaev, E.</w:t>
        </w:r>
      </w:hyperlink>
      <w:r w:rsidRPr="00AF4A8C">
        <w:rPr>
          <w:rStyle w:val="authors-moduleumr1o"/>
          <w:rFonts w:ascii="Times New Roman" w:hAnsi="Times New Roman"/>
          <w:color w:val="2E2E2E"/>
          <w:sz w:val="20"/>
          <w:szCs w:val="20"/>
          <w:shd w:val="clear" w:color="auto" w:fill="FFFFFF"/>
          <w:lang w:val="en-US"/>
        </w:rPr>
        <w:t xml:space="preserve">, </w:t>
      </w:r>
      <w:hyperlink r:id="rId68" w:history="1">
        <w:r w:rsidRPr="00AF4A8C">
          <w:rPr>
            <w:rStyle w:val="typography-modulelvnit"/>
            <w:rFonts w:ascii="Times New Roman" w:hAnsi="Times New Roman"/>
            <w:sz w:val="20"/>
            <w:szCs w:val="20"/>
            <w:bdr w:val="none" w:sz="0" w:space="0" w:color="auto" w:frame="1"/>
            <w:shd w:val="clear" w:color="auto" w:fill="FFFFFF"/>
            <w:lang w:val="en-US"/>
          </w:rPr>
          <w:t>Rakhmonov, A.</w:t>
        </w:r>
      </w:hyperlink>
      <w:r w:rsidRPr="00AF4A8C">
        <w:rPr>
          <w:rStyle w:val="authors-moduleumr1o"/>
          <w:rFonts w:ascii="Times New Roman" w:hAnsi="Times New Roman"/>
          <w:color w:val="2E2E2E"/>
          <w:sz w:val="20"/>
          <w:szCs w:val="20"/>
          <w:shd w:val="clear" w:color="auto" w:fill="FFFFFF"/>
          <w:lang w:val="en-US"/>
        </w:rPr>
        <w:t xml:space="preserve">, </w:t>
      </w:r>
      <w:hyperlink r:id="rId69" w:history="1">
        <w:r w:rsidRPr="00AF4A8C">
          <w:rPr>
            <w:rStyle w:val="typography-modulelvnit"/>
            <w:rFonts w:ascii="Times New Roman" w:hAnsi="Times New Roman"/>
            <w:sz w:val="20"/>
            <w:szCs w:val="20"/>
            <w:bdr w:val="none" w:sz="0" w:space="0" w:color="auto" w:frame="1"/>
            <w:shd w:val="clear" w:color="auto" w:fill="FFFFFF"/>
            <w:lang w:val="en-US"/>
          </w:rPr>
          <w:t>Samatov, R.</w:t>
        </w:r>
      </w:hyperlink>
      <w:r w:rsidRPr="007042DA">
        <w:rPr>
          <w:rStyle w:val="authors-moduleumr1o"/>
          <w:rFonts w:ascii="Times New Roman" w:hAnsi="Times New Roman"/>
          <w:color w:val="2E2E2E"/>
          <w:sz w:val="20"/>
          <w:szCs w:val="20"/>
          <w:shd w:val="clear" w:color="auto" w:fill="FFFFFF"/>
          <w:lang w:val="en-US"/>
        </w:rPr>
        <w:t xml:space="preserve"> </w:t>
      </w:r>
      <w:hyperlink r:id="rId70" w:history="1">
        <w:r w:rsidRPr="00AF4A8C">
          <w:rPr>
            <w:rStyle w:val="typography-modulelvnit"/>
            <w:rFonts w:ascii="Times New Roman" w:hAnsi="Times New Roman"/>
            <w:sz w:val="20"/>
            <w:szCs w:val="20"/>
            <w:shd w:val="clear" w:color="auto" w:fill="FFFFFF"/>
            <w:lang w:val="en-US"/>
          </w:rPr>
          <w:t>Variation of reaction forces on the axles of the road train depending on road longitudinal slope</w:t>
        </w:r>
      </w:hyperlink>
      <w:r w:rsidRPr="007042DA">
        <w:rPr>
          <w:rFonts w:ascii="Times New Roman" w:hAnsi="Times New Roman"/>
          <w:sz w:val="20"/>
          <w:szCs w:val="20"/>
          <w:lang w:val="en-US"/>
        </w:rPr>
        <w:t xml:space="preserve">. </w:t>
      </w:r>
      <w:r w:rsidRPr="00F8079C">
        <w:rPr>
          <w:rFonts w:ascii="Times New Roman" w:hAnsi="Times New Roman"/>
          <w:sz w:val="20"/>
          <w:szCs w:val="20"/>
          <w:lang w:val="en-US"/>
        </w:rPr>
        <w:t xml:space="preserve">E3S Web of Conferences 264, 05030 (2021) </w:t>
      </w:r>
      <w:hyperlink r:id="rId71" w:history="1">
        <w:r w:rsidRPr="00F8079C">
          <w:rPr>
            <w:rStyle w:val="a3"/>
            <w:rFonts w:ascii="Times New Roman" w:hAnsi="Times New Roman"/>
            <w:sz w:val="20"/>
            <w:szCs w:val="20"/>
            <w:lang w:val="en-US"/>
          </w:rPr>
          <w:t>https://doi.org/10.1051/e3sconf/202126405030</w:t>
        </w:r>
        <w:r w:rsidRPr="007042DA">
          <w:rPr>
            <w:rStyle w:val="a3"/>
            <w:rFonts w:ascii="Times New Roman" w:hAnsi="Times New Roman"/>
            <w:sz w:val="20"/>
            <w:szCs w:val="20"/>
            <w:lang w:val="en-US"/>
          </w:rPr>
          <w:t xml:space="preserve"> </w:t>
        </w:r>
        <w:r w:rsidRPr="00F8079C">
          <w:rPr>
            <w:rStyle w:val="a3"/>
            <w:rFonts w:ascii="Times New Roman" w:hAnsi="Times New Roman"/>
            <w:sz w:val="20"/>
            <w:szCs w:val="20"/>
            <w:lang w:val="en-US"/>
          </w:rPr>
          <w:t>CONMECHYDRO - 2021</w:t>
        </w:r>
      </w:hyperlink>
    </w:p>
    <w:p w:rsidR="00AF4A8C" w:rsidRPr="007042DA" w:rsidRDefault="00AF4A8C" w:rsidP="003D08C5">
      <w:pPr>
        <w:pStyle w:val="af1"/>
        <w:numPr>
          <w:ilvl w:val="0"/>
          <w:numId w:val="10"/>
        </w:numPr>
        <w:spacing w:after="0" w:line="240" w:lineRule="auto"/>
        <w:ind w:left="0" w:firstLine="284"/>
        <w:jc w:val="both"/>
        <w:rPr>
          <w:rFonts w:ascii="Times New Roman" w:hAnsi="Times New Roman"/>
          <w:sz w:val="20"/>
          <w:szCs w:val="20"/>
        </w:rPr>
      </w:pPr>
      <w:hyperlink r:id="rId72" w:history="1">
        <w:r w:rsidRPr="00AF4A8C">
          <w:rPr>
            <w:rStyle w:val="typography-modulelvnit"/>
            <w:rFonts w:ascii="Times New Roman" w:hAnsi="Times New Roman"/>
            <w:sz w:val="20"/>
            <w:szCs w:val="20"/>
            <w:bdr w:val="none" w:sz="0" w:space="0" w:color="auto" w:frame="1"/>
            <w:shd w:val="clear" w:color="auto" w:fill="FFFFFF"/>
            <w:lang w:val="en-US"/>
          </w:rPr>
          <w:t>Khalmukhamedov, A.</w:t>
        </w:r>
      </w:hyperlink>
      <w:r w:rsidRPr="00AF4A8C">
        <w:rPr>
          <w:rStyle w:val="authors-moduleumr1o"/>
          <w:rFonts w:ascii="Times New Roman" w:hAnsi="Times New Roman"/>
          <w:color w:val="2E2E2E"/>
          <w:sz w:val="20"/>
          <w:szCs w:val="20"/>
          <w:shd w:val="clear" w:color="auto" w:fill="FFFFFF"/>
          <w:lang w:val="en-US"/>
        </w:rPr>
        <w:t xml:space="preserve">, </w:t>
      </w:r>
      <w:hyperlink r:id="rId73" w:history="1">
        <w:r w:rsidRPr="00AF4A8C">
          <w:rPr>
            <w:rStyle w:val="typography-modulelvnit"/>
            <w:rFonts w:ascii="Times New Roman" w:hAnsi="Times New Roman"/>
            <w:sz w:val="20"/>
            <w:szCs w:val="20"/>
            <w:bdr w:val="none" w:sz="0" w:space="0" w:color="auto" w:frame="1"/>
            <w:shd w:val="clear" w:color="auto" w:fill="FFFFFF"/>
            <w:lang w:val="en-US"/>
          </w:rPr>
          <w:t>Samatov, R.</w:t>
        </w:r>
      </w:hyperlink>
      <w:r w:rsidRPr="00AF4A8C">
        <w:rPr>
          <w:rStyle w:val="authors-moduleumr1o"/>
          <w:rFonts w:ascii="Times New Roman" w:hAnsi="Times New Roman"/>
          <w:color w:val="2E2E2E"/>
          <w:sz w:val="20"/>
          <w:szCs w:val="20"/>
          <w:shd w:val="clear" w:color="auto" w:fill="FFFFFF"/>
          <w:lang w:val="en-US"/>
        </w:rPr>
        <w:t xml:space="preserve">, </w:t>
      </w:r>
      <w:hyperlink r:id="rId74" w:history="1">
        <w:r w:rsidRPr="00AF4A8C">
          <w:rPr>
            <w:rStyle w:val="typography-modulelvnit"/>
            <w:rFonts w:ascii="Times New Roman" w:hAnsi="Times New Roman"/>
            <w:sz w:val="20"/>
            <w:szCs w:val="20"/>
            <w:bdr w:val="none" w:sz="0" w:space="0" w:color="auto" w:frame="1"/>
            <w:shd w:val="clear" w:color="auto" w:fill="FFFFFF"/>
            <w:lang w:val="en-US"/>
          </w:rPr>
          <w:t>Rajapova, S.</w:t>
        </w:r>
      </w:hyperlink>
      <w:r w:rsidRPr="007042DA">
        <w:rPr>
          <w:rStyle w:val="authors-moduleumr1o"/>
          <w:rFonts w:ascii="Times New Roman" w:hAnsi="Times New Roman"/>
          <w:color w:val="2E2E2E"/>
          <w:sz w:val="20"/>
          <w:szCs w:val="20"/>
          <w:shd w:val="clear" w:color="auto" w:fill="FFFFFF"/>
          <w:lang w:val="en-US"/>
        </w:rPr>
        <w:t xml:space="preserve">(2024). </w:t>
      </w:r>
      <w:hyperlink r:id="rId75" w:history="1">
        <w:r w:rsidRPr="00AF4A8C">
          <w:rPr>
            <w:rStyle w:val="typography-modulelvnit"/>
            <w:rFonts w:ascii="Times New Roman" w:hAnsi="Times New Roman"/>
            <w:sz w:val="20"/>
            <w:szCs w:val="20"/>
            <w:shd w:val="clear" w:color="auto" w:fill="FFFFFF"/>
            <w:lang w:val="en-US"/>
          </w:rPr>
          <w:t>Prospects for the use of an automatic system for weight and dimensional control of vehicles in the Republic of Uzbekistan</w:t>
        </w:r>
      </w:hyperlink>
      <w:r w:rsidRPr="007042DA">
        <w:rPr>
          <w:rFonts w:ascii="Times New Roman" w:hAnsi="Times New Roman"/>
          <w:sz w:val="20"/>
          <w:szCs w:val="20"/>
          <w:lang w:val="en-US"/>
        </w:rPr>
        <w:t xml:space="preserve">. </w:t>
      </w:r>
      <w:r w:rsidRPr="007042DA">
        <w:rPr>
          <w:rStyle w:val="af7"/>
          <w:rFonts w:ascii="Times New Roman" w:hAnsi="Times New Roman"/>
          <w:color w:val="2E2E2E"/>
          <w:sz w:val="20"/>
          <w:szCs w:val="20"/>
          <w:shd w:val="clear" w:color="auto" w:fill="FFFFFF"/>
        </w:rPr>
        <w:t xml:space="preserve">AIP Conference </w:t>
      </w:r>
      <w:proofErr w:type="spellStart"/>
      <w:r w:rsidRPr="007042DA">
        <w:rPr>
          <w:rStyle w:val="af7"/>
          <w:rFonts w:ascii="Times New Roman" w:hAnsi="Times New Roman"/>
          <w:color w:val="2E2E2E"/>
          <w:sz w:val="20"/>
          <w:szCs w:val="20"/>
          <w:shd w:val="clear" w:color="auto" w:fill="FFFFFF"/>
        </w:rPr>
        <w:t>Proceedings</w:t>
      </w:r>
      <w:proofErr w:type="spellEnd"/>
      <w:r w:rsidRPr="007042DA">
        <w:rPr>
          <w:rFonts w:ascii="Times New Roman" w:hAnsi="Times New Roman"/>
          <w:color w:val="2E2E2E"/>
          <w:sz w:val="20"/>
          <w:szCs w:val="20"/>
          <w:shd w:val="clear" w:color="auto" w:fill="FFFFFF"/>
        </w:rPr>
        <w:t>, </w:t>
      </w:r>
      <w:r w:rsidRPr="007042DA">
        <w:rPr>
          <w:rStyle w:val="typography-modulelvnit"/>
          <w:rFonts w:ascii="Times New Roman" w:hAnsi="Times New Roman"/>
          <w:color w:val="2E2E2E"/>
          <w:sz w:val="20"/>
          <w:szCs w:val="20"/>
          <w:shd w:val="clear" w:color="auto" w:fill="FFFFFF"/>
        </w:rPr>
        <w:t>2024, 3045(1), 050031</w:t>
      </w:r>
      <w:r w:rsidRPr="007042DA">
        <w:rPr>
          <w:rStyle w:val="typography-modulelvnit"/>
          <w:rFonts w:ascii="Times New Roman" w:hAnsi="Times New Roman"/>
          <w:color w:val="2E2E2E"/>
          <w:sz w:val="20"/>
          <w:szCs w:val="20"/>
          <w:shd w:val="clear" w:color="auto" w:fill="FFFFFF"/>
          <w:lang w:val="en-US"/>
        </w:rPr>
        <w:t xml:space="preserve">. </w:t>
      </w:r>
      <w:hyperlink r:id="rId76" w:history="1">
        <w:r w:rsidRPr="007042DA">
          <w:rPr>
            <w:rStyle w:val="a3"/>
            <w:rFonts w:ascii="Times New Roman" w:hAnsi="Times New Roman"/>
            <w:sz w:val="20"/>
            <w:szCs w:val="20"/>
            <w:lang w:val="en-US"/>
          </w:rPr>
          <w:t>https://doi.org/</w:t>
        </w:r>
        <w:r w:rsidRPr="007042DA">
          <w:rPr>
            <w:rStyle w:val="a3"/>
            <w:rFonts w:ascii="Times New Roman" w:hAnsi="Times New Roman"/>
            <w:sz w:val="20"/>
            <w:szCs w:val="20"/>
            <w:shd w:val="clear" w:color="auto" w:fill="FFFFFF"/>
          </w:rPr>
          <w:t>10.1063/5.0197415</w:t>
        </w:r>
      </w:hyperlink>
      <w:r w:rsidRPr="007042DA">
        <w:rPr>
          <w:rFonts w:ascii="Times New Roman" w:hAnsi="Times New Roman"/>
          <w:color w:val="2E2E2E"/>
          <w:sz w:val="20"/>
          <w:szCs w:val="20"/>
          <w:shd w:val="clear" w:color="auto" w:fill="FFFFFF"/>
          <w:lang w:val="en-US"/>
        </w:rPr>
        <w:t xml:space="preserve"> </w:t>
      </w:r>
    </w:p>
    <w:p w:rsidR="00AF4A8C" w:rsidRPr="00F8079C" w:rsidRDefault="00AF4A8C" w:rsidP="003D08C5">
      <w:pPr>
        <w:pStyle w:val="af1"/>
        <w:numPr>
          <w:ilvl w:val="0"/>
          <w:numId w:val="10"/>
        </w:numPr>
        <w:spacing w:after="0" w:line="240" w:lineRule="auto"/>
        <w:ind w:left="0" w:firstLine="284"/>
        <w:jc w:val="both"/>
        <w:rPr>
          <w:rFonts w:ascii="Times New Roman" w:hAnsi="Times New Roman"/>
          <w:sz w:val="20"/>
          <w:szCs w:val="20"/>
          <w:lang w:val="en-US"/>
        </w:rPr>
      </w:pPr>
      <w:hyperlink r:id="rId77" w:history="1">
        <w:r w:rsidRPr="00AF4A8C">
          <w:rPr>
            <w:rStyle w:val="typography-modulelvnit"/>
            <w:rFonts w:ascii="Times New Roman" w:hAnsi="Times New Roman"/>
            <w:sz w:val="20"/>
            <w:szCs w:val="20"/>
            <w:bdr w:val="none" w:sz="0" w:space="0" w:color="auto" w:frame="1"/>
            <w:shd w:val="clear" w:color="auto" w:fill="FFFFFF"/>
            <w:lang w:val="en-US"/>
          </w:rPr>
          <w:t>Samatov, R.</w:t>
        </w:r>
      </w:hyperlink>
      <w:r w:rsidRPr="00AF4A8C">
        <w:rPr>
          <w:rStyle w:val="authors-moduleumr1o"/>
          <w:rFonts w:ascii="Times New Roman" w:hAnsi="Times New Roman"/>
          <w:color w:val="2E2E2E"/>
          <w:sz w:val="20"/>
          <w:szCs w:val="20"/>
          <w:shd w:val="clear" w:color="auto" w:fill="FFFFFF"/>
          <w:lang w:val="en-US"/>
        </w:rPr>
        <w:t xml:space="preserve">, </w:t>
      </w:r>
      <w:hyperlink r:id="rId78" w:history="1">
        <w:r w:rsidRPr="00AF4A8C">
          <w:rPr>
            <w:rStyle w:val="typography-modulelvnit"/>
            <w:rFonts w:ascii="Times New Roman" w:hAnsi="Times New Roman"/>
            <w:sz w:val="20"/>
            <w:szCs w:val="20"/>
            <w:bdr w:val="none" w:sz="0" w:space="0" w:color="auto" w:frame="1"/>
            <w:shd w:val="clear" w:color="auto" w:fill="FFFFFF"/>
            <w:lang w:val="en-US"/>
          </w:rPr>
          <w:t>Samatov, U.</w:t>
        </w:r>
      </w:hyperlink>
      <w:r w:rsidRPr="007042DA">
        <w:rPr>
          <w:rStyle w:val="authors-moduleumr1o"/>
          <w:rFonts w:ascii="Times New Roman" w:hAnsi="Times New Roman"/>
          <w:sz w:val="20"/>
          <w:szCs w:val="20"/>
          <w:shd w:val="clear" w:color="auto" w:fill="FFFFFF"/>
          <w:lang w:val="en-US"/>
        </w:rPr>
        <w:t xml:space="preserve"> </w:t>
      </w:r>
      <w:hyperlink r:id="rId79" w:history="1">
        <w:r w:rsidRPr="00AF4A8C">
          <w:rPr>
            <w:rStyle w:val="typography-modulelvnit"/>
            <w:rFonts w:ascii="Times New Roman" w:hAnsi="Times New Roman"/>
            <w:sz w:val="20"/>
            <w:szCs w:val="20"/>
            <w:shd w:val="clear" w:color="auto" w:fill="FFFFFF"/>
            <w:lang w:val="en-US"/>
          </w:rPr>
          <w:t>Improvement of Methods for Assessing the Quality of Road Transport Services</w:t>
        </w:r>
      </w:hyperlink>
      <w:r w:rsidRPr="007042DA">
        <w:rPr>
          <w:rFonts w:ascii="Times New Roman" w:hAnsi="Times New Roman"/>
          <w:sz w:val="20"/>
          <w:szCs w:val="20"/>
          <w:lang w:val="en-US"/>
        </w:rPr>
        <w:t xml:space="preserve">. </w:t>
      </w:r>
      <w:r w:rsidRPr="00F8079C">
        <w:rPr>
          <w:rStyle w:val="af7"/>
          <w:rFonts w:ascii="Times New Roman" w:hAnsi="Times New Roman"/>
          <w:color w:val="2E2E2E"/>
          <w:sz w:val="20"/>
          <w:szCs w:val="20"/>
          <w:shd w:val="clear" w:color="auto" w:fill="FFFFFF"/>
          <w:lang w:val="en-US"/>
        </w:rPr>
        <w:t>AIP Conference Proceedings</w:t>
      </w:r>
      <w:r w:rsidRPr="00F8079C">
        <w:rPr>
          <w:rFonts w:ascii="Times New Roman" w:hAnsi="Times New Roman"/>
          <w:color w:val="2E2E2E"/>
          <w:sz w:val="20"/>
          <w:szCs w:val="20"/>
          <w:shd w:val="clear" w:color="auto" w:fill="FFFFFF"/>
          <w:lang w:val="en-US"/>
        </w:rPr>
        <w:t>, </w:t>
      </w:r>
      <w:r w:rsidRPr="00F8079C">
        <w:rPr>
          <w:rStyle w:val="typography-modulelvnit"/>
          <w:rFonts w:ascii="Times New Roman" w:hAnsi="Times New Roman"/>
          <w:color w:val="2E2E2E"/>
          <w:sz w:val="20"/>
          <w:szCs w:val="20"/>
          <w:shd w:val="clear" w:color="auto" w:fill="FFFFFF"/>
          <w:lang w:val="en-US"/>
        </w:rPr>
        <w:t>2022, 2432, 030094</w:t>
      </w:r>
      <w:r w:rsidRPr="007042DA">
        <w:rPr>
          <w:rStyle w:val="typography-modulelvnit"/>
          <w:rFonts w:ascii="Times New Roman" w:hAnsi="Times New Roman"/>
          <w:color w:val="2E2E2E"/>
          <w:sz w:val="20"/>
          <w:szCs w:val="20"/>
          <w:shd w:val="clear" w:color="auto" w:fill="FFFFFF"/>
          <w:lang w:val="en-US"/>
        </w:rPr>
        <w:t xml:space="preserve">. </w:t>
      </w:r>
      <w:hyperlink r:id="rId80" w:history="1">
        <w:r w:rsidRPr="007042DA">
          <w:rPr>
            <w:rStyle w:val="a3"/>
            <w:rFonts w:ascii="Times New Roman" w:hAnsi="Times New Roman"/>
            <w:sz w:val="20"/>
            <w:szCs w:val="20"/>
            <w:shd w:val="clear" w:color="auto" w:fill="FFFFFF"/>
            <w:lang w:val="en-US"/>
          </w:rPr>
          <w:t>https://doi.org/</w:t>
        </w:r>
        <w:r w:rsidRPr="00F8079C">
          <w:rPr>
            <w:rStyle w:val="a3"/>
            <w:rFonts w:ascii="Times New Roman" w:hAnsi="Times New Roman"/>
            <w:sz w:val="20"/>
            <w:szCs w:val="20"/>
            <w:shd w:val="clear" w:color="auto" w:fill="FFFFFF"/>
            <w:lang w:val="en-US"/>
          </w:rPr>
          <w:t>10.1063/5.0091190</w:t>
        </w:r>
      </w:hyperlink>
    </w:p>
    <w:p w:rsidR="00AF4A8C" w:rsidRPr="00097084" w:rsidRDefault="00AF4A8C" w:rsidP="003D08C5">
      <w:pPr>
        <w:pStyle w:val="af1"/>
        <w:numPr>
          <w:ilvl w:val="0"/>
          <w:numId w:val="10"/>
        </w:numPr>
        <w:spacing w:after="0" w:line="240" w:lineRule="auto"/>
        <w:ind w:left="0" w:firstLine="284"/>
        <w:jc w:val="both"/>
        <w:rPr>
          <w:rFonts w:ascii="Times New Roman" w:hAnsi="Times New Roman"/>
          <w:sz w:val="20"/>
          <w:szCs w:val="20"/>
          <w:lang w:val="en-US"/>
        </w:rPr>
      </w:pPr>
      <w:hyperlink r:id="rId81" w:history="1">
        <w:r w:rsidRPr="00560F72">
          <w:rPr>
            <w:rStyle w:val="typography-modulelvnit"/>
            <w:rFonts w:ascii="Times New Roman" w:hAnsi="Times New Roman"/>
            <w:sz w:val="20"/>
            <w:szCs w:val="20"/>
            <w:bdr w:val="none" w:sz="0" w:space="0" w:color="auto" w:frame="1"/>
            <w:shd w:val="clear" w:color="auto" w:fill="FFFFFF"/>
            <w:lang w:val="en-US"/>
          </w:rPr>
          <w:t>Faizullaev, E.Z.</w:t>
        </w:r>
      </w:hyperlink>
      <w:r w:rsidRPr="00560F72">
        <w:rPr>
          <w:rStyle w:val="authors-moduleumr1o"/>
          <w:rFonts w:ascii="Times New Roman" w:hAnsi="Times New Roman"/>
          <w:color w:val="2E2E2E"/>
          <w:sz w:val="20"/>
          <w:szCs w:val="20"/>
          <w:shd w:val="clear" w:color="auto" w:fill="FFFFFF"/>
          <w:lang w:val="en-US"/>
        </w:rPr>
        <w:t xml:space="preserve">, </w:t>
      </w:r>
      <w:hyperlink r:id="rId82" w:history="1">
        <w:r w:rsidRPr="00560F72">
          <w:rPr>
            <w:rStyle w:val="typography-modulelvnit"/>
            <w:rFonts w:ascii="Times New Roman" w:hAnsi="Times New Roman"/>
            <w:sz w:val="20"/>
            <w:szCs w:val="20"/>
            <w:bdr w:val="none" w:sz="0" w:space="0" w:color="auto" w:frame="1"/>
            <w:shd w:val="clear" w:color="auto" w:fill="FFFFFF"/>
            <w:lang w:val="en-US"/>
          </w:rPr>
          <w:t>Mukhtorjanov, U.M.</w:t>
        </w:r>
      </w:hyperlink>
      <w:r w:rsidRPr="00560F72">
        <w:rPr>
          <w:rStyle w:val="authors-moduleumr1o"/>
          <w:rFonts w:ascii="Times New Roman" w:hAnsi="Times New Roman"/>
          <w:color w:val="2E2E2E"/>
          <w:sz w:val="20"/>
          <w:szCs w:val="20"/>
          <w:shd w:val="clear" w:color="auto" w:fill="FFFFFF"/>
          <w:lang w:val="en-US"/>
        </w:rPr>
        <w:t xml:space="preserve">, </w:t>
      </w:r>
      <w:hyperlink r:id="rId83" w:history="1">
        <w:r w:rsidRPr="00560F72">
          <w:rPr>
            <w:rStyle w:val="typography-modulelvnit"/>
            <w:rFonts w:ascii="Times New Roman" w:hAnsi="Times New Roman"/>
            <w:sz w:val="20"/>
            <w:szCs w:val="20"/>
            <w:bdr w:val="none" w:sz="0" w:space="0" w:color="auto" w:frame="1"/>
            <w:shd w:val="clear" w:color="auto" w:fill="FFFFFF"/>
            <w:lang w:val="en-US"/>
          </w:rPr>
          <w:t>Turdibekov, S.</w:t>
        </w:r>
      </w:hyperlink>
      <w:r w:rsidRPr="00560F72">
        <w:rPr>
          <w:rStyle w:val="authors-moduleumr1o"/>
          <w:rFonts w:ascii="Times New Roman" w:hAnsi="Times New Roman"/>
          <w:color w:val="2E2E2E"/>
          <w:sz w:val="20"/>
          <w:szCs w:val="20"/>
          <w:shd w:val="clear" w:color="auto" w:fill="FFFFFF"/>
          <w:lang w:val="en-US"/>
        </w:rPr>
        <w:t xml:space="preserve">, </w:t>
      </w:r>
      <w:hyperlink r:id="rId84" w:history="1">
        <w:r w:rsidRPr="00560F72">
          <w:rPr>
            <w:rStyle w:val="typography-modulelvnit"/>
            <w:rFonts w:ascii="Times New Roman" w:hAnsi="Times New Roman"/>
            <w:sz w:val="20"/>
            <w:szCs w:val="20"/>
            <w:bdr w:val="none" w:sz="0" w:space="0" w:color="auto" w:frame="1"/>
            <w:shd w:val="clear" w:color="auto" w:fill="FFFFFF"/>
            <w:lang w:val="en-US"/>
          </w:rPr>
          <w:t>Nasirjanov, S.I.</w:t>
        </w:r>
      </w:hyperlink>
      <w:r w:rsidRPr="00560F72">
        <w:rPr>
          <w:rStyle w:val="authors-moduleumr1o"/>
          <w:rFonts w:ascii="Times New Roman" w:hAnsi="Times New Roman"/>
          <w:color w:val="2E2E2E"/>
          <w:sz w:val="20"/>
          <w:szCs w:val="20"/>
          <w:shd w:val="clear" w:color="auto" w:fill="FFFFFF"/>
          <w:lang w:val="en-US"/>
        </w:rPr>
        <w:t xml:space="preserve"> </w:t>
      </w:r>
      <w:hyperlink r:id="rId85" w:history="1">
        <w:r w:rsidRPr="00AF4A8C">
          <w:rPr>
            <w:rStyle w:val="typography-modulelvnit"/>
            <w:rFonts w:ascii="Times New Roman" w:hAnsi="Times New Roman"/>
            <w:sz w:val="20"/>
            <w:szCs w:val="20"/>
            <w:shd w:val="clear" w:color="auto" w:fill="FFFFFF"/>
            <w:lang w:val="en-US"/>
          </w:rPr>
          <w:t>Parameters of the access road for disaster situations on the roads in the mountain area</w:t>
        </w:r>
      </w:hyperlink>
      <w:r w:rsidRPr="007042DA">
        <w:rPr>
          <w:rFonts w:ascii="Times New Roman" w:hAnsi="Times New Roman"/>
          <w:sz w:val="20"/>
          <w:szCs w:val="20"/>
          <w:lang w:val="en-US"/>
        </w:rPr>
        <w:t xml:space="preserve">. </w:t>
      </w:r>
      <w:r w:rsidRPr="00097084">
        <w:rPr>
          <w:rFonts w:ascii="Times New Roman" w:hAnsi="Times New Roman"/>
          <w:sz w:val="20"/>
          <w:szCs w:val="20"/>
          <w:lang w:val="en-US"/>
        </w:rPr>
        <w:t xml:space="preserve">E3S Web of Conferences 401, 03022 (2023) CONMECHYDRO - 2023 </w:t>
      </w:r>
      <w:hyperlink r:id="rId86" w:history="1">
        <w:r w:rsidRPr="00097084">
          <w:rPr>
            <w:rStyle w:val="a3"/>
            <w:rFonts w:ascii="Times New Roman" w:hAnsi="Times New Roman"/>
            <w:sz w:val="20"/>
            <w:szCs w:val="20"/>
            <w:lang w:val="en-US"/>
          </w:rPr>
          <w:t>https://doi.org/10.1051/e3sconf/202340103022</w:t>
        </w:r>
      </w:hyperlink>
      <w:r w:rsidRPr="007042DA">
        <w:rPr>
          <w:rFonts w:ascii="Times New Roman" w:hAnsi="Times New Roman"/>
          <w:sz w:val="20"/>
          <w:szCs w:val="20"/>
          <w:lang w:val="en-US"/>
        </w:rPr>
        <w:t xml:space="preserve"> </w:t>
      </w:r>
    </w:p>
    <w:p w:rsidR="00AF4A8C" w:rsidRPr="00AF4A8C" w:rsidRDefault="00AF4A8C" w:rsidP="003D08C5">
      <w:pPr>
        <w:pStyle w:val="af1"/>
        <w:numPr>
          <w:ilvl w:val="0"/>
          <w:numId w:val="10"/>
        </w:numPr>
        <w:spacing w:after="0" w:line="240" w:lineRule="auto"/>
        <w:ind w:left="0" w:firstLine="284"/>
        <w:jc w:val="both"/>
        <w:rPr>
          <w:rFonts w:ascii="Times New Roman" w:hAnsi="Times New Roman"/>
          <w:sz w:val="20"/>
          <w:szCs w:val="20"/>
          <w:lang w:val="en-US"/>
        </w:rPr>
      </w:pPr>
      <w:hyperlink r:id="rId87" w:history="1">
        <w:r w:rsidRPr="00AF4A8C">
          <w:rPr>
            <w:rStyle w:val="typography-modulelvnit"/>
            <w:rFonts w:ascii="Times New Roman" w:hAnsi="Times New Roman"/>
            <w:sz w:val="20"/>
            <w:szCs w:val="20"/>
            <w:bdr w:val="none" w:sz="0" w:space="0" w:color="auto" w:frame="1"/>
            <w:shd w:val="clear" w:color="auto" w:fill="FFFFFF"/>
            <w:lang w:val="en-US"/>
          </w:rPr>
          <w:t>Rajapova, S.</w:t>
        </w:r>
      </w:hyperlink>
      <w:r w:rsidRPr="00AF4A8C">
        <w:rPr>
          <w:rStyle w:val="authors-moduleumr1o"/>
          <w:rFonts w:ascii="Times New Roman" w:hAnsi="Times New Roman"/>
          <w:sz w:val="20"/>
          <w:szCs w:val="20"/>
          <w:shd w:val="clear" w:color="auto" w:fill="FFFFFF"/>
          <w:lang w:val="en-US"/>
        </w:rPr>
        <w:t xml:space="preserve">, </w:t>
      </w:r>
      <w:hyperlink r:id="rId88" w:history="1">
        <w:r w:rsidRPr="00AF4A8C">
          <w:rPr>
            <w:rStyle w:val="typography-modulelvnit"/>
            <w:rFonts w:ascii="Times New Roman" w:hAnsi="Times New Roman"/>
            <w:sz w:val="20"/>
            <w:szCs w:val="20"/>
            <w:bdr w:val="none" w:sz="0" w:space="0" w:color="auto" w:frame="1"/>
            <w:shd w:val="clear" w:color="auto" w:fill="FFFFFF"/>
            <w:lang w:val="en-US"/>
          </w:rPr>
          <w:t>Juraev, Y.</w:t>
        </w:r>
      </w:hyperlink>
      <w:r w:rsidRPr="007042DA">
        <w:rPr>
          <w:rStyle w:val="authors-moduleumr1o"/>
          <w:rFonts w:ascii="Times New Roman" w:hAnsi="Times New Roman"/>
          <w:sz w:val="20"/>
          <w:szCs w:val="20"/>
          <w:shd w:val="clear" w:color="auto" w:fill="FFFFFF"/>
          <w:lang w:val="en-US"/>
        </w:rPr>
        <w:t xml:space="preserve"> </w:t>
      </w:r>
      <w:hyperlink r:id="rId89" w:history="1">
        <w:r w:rsidRPr="00AF4A8C">
          <w:rPr>
            <w:rStyle w:val="typography-modulelvnit"/>
            <w:rFonts w:ascii="Times New Roman" w:hAnsi="Times New Roman"/>
            <w:sz w:val="20"/>
            <w:szCs w:val="20"/>
            <w:shd w:val="clear" w:color="auto" w:fill="FFFFFF"/>
            <w:lang w:val="en-US"/>
          </w:rPr>
          <w:t>Innovative Ways to Train Drivers and Improve Their Skills</w:t>
        </w:r>
      </w:hyperlink>
      <w:r w:rsidRPr="007042DA">
        <w:rPr>
          <w:rFonts w:ascii="Times New Roman" w:hAnsi="Times New Roman"/>
          <w:sz w:val="20"/>
          <w:szCs w:val="20"/>
          <w:lang w:val="en-US"/>
        </w:rPr>
        <w:t xml:space="preserve">. </w:t>
      </w:r>
      <w:r w:rsidRPr="00AF4A8C">
        <w:rPr>
          <w:rStyle w:val="af7"/>
          <w:rFonts w:ascii="Times New Roman" w:hAnsi="Times New Roman"/>
          <w:color w:val="2E2E2E"/>
          <w:sz w:val="20"/>
          <w:szCs w:val="20"/>
          <w:shd w:val="clear" w:color="auto" w:fill="FFFFFF"/>
          <w:lang w:val="en-US"/>
        </w:rPr>
        <w:t>AIP Conference Proceedings</w:t>
      </w:r>
      <w:r w:rsidRPr="00AF4A8C">
        <w:rPr>
          <w:rFonts w:ascii="Times New Roman" w:hAnsi="Times New Roman"/>
          <w:color w:val="2E2E2E"/>
          <w:sz w:val="20"/>
          <w:szCs w:val="20"/>
          <w:shd w:val="clear" w:color="auto" w:fill="FFFFFF"/>
          <w:lang w:val="en-US"/>
        </w:rPr>
        <w:t>, </w:t>
      </w:r>
      <w:r w:rsidRPr="00AF4A8C">
        <w:rPr>
          <w:rStyle w:val="typography-modulelvnit"/>
          <w:rFonts w:ascii="Times New Roman" w:hAnsi="Times New Roman"/>
          <w:color w:val="2E2E2E"/>
          <w:sz w:val="20"/>
          <w:szCs w:val="20"/>
          <w:shd w:val="clear" w:color="auto" w:fill="FFFFFF"/>
          <w:lang w:val="en-US"/>
        </w:rPr>
        <w:t>2022, 2432, 030100</w:t>
      </w:r>
      <w:r w:rsidRPr="007042DA">
        <w:rPr>
          <w:rStyle w:val="typography-modulelvnit"/>
          <w:rFonts w:ascii="Times New Roman" w:hAnsi="Times New Roman"/>
          <w:color w:val="2E2E2E"/>
          <w:sz w:val="20"/>
          <w:szCs w:val="20"/>
          <w:shd w:val="clear" w:color="auto" w:fill="FFFFFF"/>
          <w:lang w:val="en-US"/>
        </w:rPr>
        <w:t xml:space="preserve"> </w:t>
      </w:r>
      <w:hyperlink r:id="rId90" w:history="1">
        <w:r w:rsidRPr="007042DA">
          <w:rPr>
            <w:rStyle w:val="a3"/>
            <w:rFonts w:ascii="Times New Roman" w:hAnsi="Times New Roman"/>
            <w:sz w:val="20"/>
            <w:szCs w:val="20"/>
            <w:shd w:val="clear" w:color="auto" w:fill="FFFFFF"/>
            <w:lang w:val="en-US"/>
          </w:rPr>
          <w:t>https://doi.org/</w:t>
        </w:r>
        <w:r w:rsidRPr="00AF4A8C">
          <w:rPr>
            <w:rStyle w:val="a3"/>
            <w:rFonts w:ascii="Times New Roman" w:hAnsi="Times New Roman"/>
            <w:sz w:val="20"/>
            <w:szCs w:val="20"/>
            <w:lang w:val="en-US" w:eastAsia="ru-RU"/>
          </w:rPr>
          <w:t>10.1063/5.0090825</w:t>
        </w:r>
      </w:hyperlink>
      <w:r w:rsidRPr="007042DA">
        <w:rPr>
          <w:rFonts w:ascii="Times New Roman" w:hAnsi="Times New Roman"/>
          <w:color w:val="2E2E2E"/>
          <w:sz w:val="20"/>
          <w:szCs w:val="20"/>
          <w:lang w:val="en-US" w:eastAsia="ru-RU"/>
        </w:rPr>
        <w:t xml:space="preserve"> </w:t>
      </w:r>
    </w:p>
    <w:p w:rsidR="00AF4A8C" w:rsidRPr="00AF4A8C" w:rsidRDefault="00AF4A8C" w:rsidP="003D08C5">
      <w:pPr>
        <w:pStyle w:val="af1"/>
        <w:numPr>
          <w:ilvl w:val="0"/>
          <w:numId w:val="10"/>
        </w:numPr>
        <w:spacing w:after="0" w:line="240" w:lineRule="auto"/>
        <w:ind w:left="0" w:firstLine="284"/>
        <w:jc w:val="both"/>
        <w:rPr>
          <w:rFonts w:ascii="Times New Roman" w:hAnsi="Times New Roman"/>
          <w:sz w:val="20"/>
          <w:szCs w:val="20"/>
          <w:lang w:val="en-US"/>
        </w:rPr>
      </w:pPr>
      <w:hyperlink r:id="rId91" w:history="1">
        <w:r w:rsidRPr="00AF4A8C">
          <w:rPr>
            <w:rStyle w:val="typography-modulelvnit"/>
            <w:rFonts w:ascii="Times New Roman" w:hAnsi="Times New Roman"/>
            <w:sz w:val="20"/>
            <w:szCs w:val="20"/>
            <w:bdr w:val="none" w:sz="0" w:space="0" w:color="auto" w:frame="1"/>
            <w:shd w:val="clear" w:color="auto" w:fill="FFFFFF"/>
            <w:lang w:val="en-US"/>
          </w:rPr>
          <w:t>Rustamov, K.</w:t>
        </w:r>
      </w:hyperlink>
      <w:r w:rsidRPr="00AF4A8C">
        <w:rPr>
          <w:rStyle w:val="authors-moduleumr1o"/>
          <w:rFonts w:ascii="Times New Roman" w:hAnsi="Times New Roman"/>
          <w:color w:val="2E2E2E"/>
          <w:sz w:val="20"/>
          <w:szCs w:val="20"/>
          <w:shd w:val="clear" w:color="auto" w:fill="FFFFFF"/>
          <w:lang w:val="en-US"/>
        </w:rPr>
        <w:t xml:space="preserve">, </w:t>
      </w:r>
      <w:hyperlink r:id="rId92" w:history="1">
        <w:r w:rsidRPr="00AF4A8C">
          <w:rPr>
            <w:rStyle w:val="typography-modulelvnit"/>
            <w:rFonts w:ascii="Times New Roman" w:hAnsi="Times New Roman"/>
            <w:sz w:val="20"/>
            <w:szCs w:val="20"/>
            <w:bdr w:val="none" w:sz="0" w:space="0" w:color="auto" w:frame="1"/>
            <w:shd w:val="clear" w:color="auto" w:fill="FFFFFF"/>
            <w:lang w:val="en-US"/>
          </w:rPr>
          <w:t>Komilov, S.</w:t>
        </w:r>
      </w:hyperlink>
      <w:r w:rsidRPr="00AF4A8C">
        <w:rPr>
          <w:rStyle w:val="authors-moduleumr1o"/>
          <w:rFonts w:ascii="Times New Roman" w:hAnsi="Times New Roman"/>
          <w:color w:val="2E2E2E"/>
          <w:sz w:val="20"/>
          <w:szCs w:val="20"/>
          <w:shd w:val="clear" w:color="auto" w:fill="FFFFFF"/>
          <w:lang w:val="en-US"/>
        </w:rPr>
        <w:t xml:space="preserve">, </w:t>
      </w:r>
      <w:hyperlink r:id="rId93" w:history="1">
        <w:r w:rsidRPr="00AF4A8C">
          <w:rPr>
            <w:rStyle w:val="typography-modulelvnit"/>
            <w:rFonts w:ascii="Times New Roman" w:hAnsi="Times New Roman"/>
            <w:sz w:val="20"/>
            <w:szCs w:val="20"/>
            <w:bdr w:val="none" w:sz="0" w:space="0" w:color="auto" w:frame="1"/>
            <w:shd w:val="clear" w:color="auto" w:fill="FFFFFF"/>
            <w:lang w:val="en-US"/>
          </w:rPr>
          <w:t>Kudaybergenov, M.</w:t>
        </w:r>
      </w:hyperlink>
      <w:r w:rsidRPr="00AF4A8C">
        <w:rPr>
          <w:rStyle w:val="authors-moduleumr1o"/>
          <w:rFonts w:ascii="Times New Roman" w:hAnsi="Times New Roman"/>
          <w:color w:val="2E2E2E"/>
          <w:sz w:val="20"/>
          <w:szCs w:val="20"/>
          <w:shd w:val="clear" w:color="auto" w:fill="FFFFFF"/>
          <w:lang w:val="en-US"/>
        </w:rPr>
        <w:t xml:space="preserve">, </w:t>
      </w:r>
      <w:hyperlink r:id="rId94" w:history="1">
        <w:r w:rsidRPr="00AF4A8C">
          <w:rPr>
            <w:rStyle w:val="typography-modulelvnit"/>
            <w:rFonts w:ascii="Times New Roman" w:hAnsi="Times New Roman"/>
            <w:sz w:val="20"/>
            <w:szCs w:val="20"/>
            <w:bdr w:val="none" w:sz="0" w:space="0" w:color="auto" w:frame="1"/>
            <w:shd w:val="clear" w:color="auto" w:fill="FFFFFF"/>
            <w:lang w:val="en-US"/>
          </w:rPr>
          <w:t>Shermatov, S.</w:t>
        </w:r>
      </w:hyperlink>
      <w:r w:rsidRPr="00AF4A8C">
        <w:rPr>
          <w:rStyle w:val="authors-moduleumr1o"/>
          <w:rFonts w:ascii="Times New Roman" w:hAnsi="Times New Roman"/>
          <w:color w:val="2E2E2E"/>
          <w:sz w:val="20"/>
          <w:szCs w:val="20"/>
          <w:shd w:val="clear" w:color="auto" w:fill="FFFFFF"/>
          <w:lang w:val="en-US"/>
        </w:rPr>
        <w:t xml:space="preserve">, </w:t>
      </w:r>
      <w:hyperlink r:id="rId95" w:history="1">
        <w:r w:rsidRPr="00AF4A8C">
          <w:rPr>
            <w:rStyle w:val="typography-modulelvnit"/>
            <w:rFonts w:ascii="Times New Roman" w:hAnsi="Times New Roman"/>
            <w:sz w:val="20"/>
            <w:szCs w:val="20"/>
            <w:bdr w:val="none" w:sz="0" w:space="0" w:color="auto" w:frame="1"/>
            <w:shd w:val="clear" w:color="auto" w:fill="FFFFFF"/>
            <w:lang w:val="en-US"/>
          </w:rPr>
          <w:t>Xudoyqulov, S.</w:t>
        </w:r>
      </w:hyperlink>
      <w:r w:rsidRPr="007042DA">
        <w:rPr>
          <w:rStyle w:val="authors-moduleumr1o"/>
          <w:rFonts w:ascii="Times New Roman" w:hAnsi="Times New Roman"/>
          <w:color w:val="2E2E2E"/>
          <w:sz w:val="20"/>
          <w:szCs w:val="20"/>
          <w:shd w:val="clear" w:color="auto" w:fill="FFFFFF"/>
          <w:lang w:val="en-US"/>
        </w:rPr>
        <w:t xml:space="preserve"> </w:t>
      </w:r>
      <w:hyperlink r:id="rId96" w:history="1">
        <w:r w:rsidRPr="00AF4A8C">
          <w:rPr>
            <w:rStyle w:val="typography-modulelvnit"/>
            <w:rFonts w:ascii="Times New Roman" w:hAnsi="Times New Roman"/>
            <w:sz w:val="20"/>
            <w:szCs w:val="20"/>
            <w:shd w:val="clear" w:color="auto" w:fill="FFFFFF"/>
            <w:lang w:val="en-US"/>
          </w:rPr>
          <w:t>Experimental study of hydraulic equipment operation process</w:t>
        </w:r>
      </w:hyperlink>
      <w:r w:rsidRPr="007042DA">
        <w:rPr>
          <w:rFonts w:ascii="Times New Roman" w:hAnsi="Times New Roman"/>
          <w:sz w:val="20"/>
          <w:szCs w:val="20"/>
          <w:lang w:val="en-US"/>
        </w:rPr>
        <w:t xml:space="preserve">. </w:t>
      </w:r>
      <w:r w:rsidRPr="00AF4A8C">
        <w:rPr>
          <w:rFonts w:ascii="Times New Roman" w:hAnsi="Times New Roman"/>
          <w:sz w:val="20"/>
          <w:szCs w:val="20"/>
          <w:lang w:val="en-US"/>
        </w:rPr>
        <w:t xml:space="preserve">E3S Web of Conferences 264, 02026 (2021) </w:t>
      </w:r>
      <w:hyperlink r:id="rId97" w:history="1">
        <w:r w:rsidRPr="00AF4A8C">
          <w:rPr>
            <w:rStyle w:val="a3"/>
            <w:rFonts w:ascii="Times New Roman" w:hAnsi="Times New Roman"/>
            <w:sz w:val="20"/>
            <w:szCs w:val="20"/>
            <w:lang w:val="en-US"/>
          </w:rPr>
          <w:t>https://doi.org/10.1051/e3sconf/202126402026</w:t>
        </w:r>
      </w:hyperlink>
      <w:r w:rsidRPr="007042DA">
        <w:rPr>
          <w:rFonts w:ascii="Times New Roman" w:hAnsi="Times New Roman"/>
          <w:sz w:val="20"/>
          <w:szCs w:val="20"/>
          <w:lang w:val="en-US"/>
        </w:rPr>
        <w:t xml:space="preserve"> </w:t>
      </w:r>
      <w:r w:rsidRPr="00AF4A8C">
        <w:rPr>
          <w:rFonts w:ascii="Times New Roman" w:hAnsi="Times New Roman"/>
          <w:sz w:val="20"/>
          <w:szCs w:val="20"/>
          <w:lang w:val="en-US"/>
        </w:rPr>
        <w:t xml:space="preserve"> CONMECHYDRO – 2021</w:t>
      </w:r>
    </w:p>
    <w:p w:rsidR="00AF4A8C" w:rsidRPr="00F8079C" w:rsidRDefault="00AF4A8C" w:rsidP="003D08C5">
      <w:pPr>
        <w:pStyle w:val="af1"/>
        <w:numPr>
          <w:ilvl w:val="0"/>
          <w:numId w:val="10"/>
        </w:numPr>
        <w:spacing w:after="0" w:line="240" w:lineRule="auto"/>
        <w:ind w:left="0" w:firstLine="284"/>
        <w:jc w:val="both"/>
        <w:rPr>
          <w:rFonts w:ascii="Times New Roman" w:hAnsi="Times New Roman"/>
          <w:sz w:val="20"/>
          <w:szCs w:val="20"/>
          <w:lang w:val="en-US"/>
        </w:rPr>
      </w:pPr>
      <w:r w:rsidRPr="00AF4A8C">
        <w:rPr>
          <w:rFonts w:ascii="Times New Roman" w:hAnsi="Times New Roman"/>
          <w:color w:val="2E2E2E"/>
          <w:sz w:val="20"/>
          <w:szCs w:val="20"/>
          <w:lang w:val="en-US"/>
        </w:rPr>
        <w:t xml:space="preserve">Sharifbaeva, </w:t>
      </w:r>
      <w:proofErr w:type="spellStart"/>
      <w:r w:rsidRPr="00AF4A8C">
        <w:rPr>
          <w:rFonts w:ascii="Times New Roman" w:hAnsi="Times New Roman"/>
          <w:color w:val="2E2E2E"/>
          <w:sz w:val="20"/>
          <w:szCs w:val="20"/>
          <w:lang w:val="en-US"/>
        </w:rPr>
        <w:t>K.,Niyazova</w:t>
      </w:r>
      <w:proofErr w:type="spellEnd"/>
      <w:r w:rsidRPr="00AF4A8C">
        <w:rPr>
          <w:rFonts w:ascii="Times New Roman" w:hAnsi="Times New Roman"/>
          <w:color w:val="2E2E2E"/>
          <w:sz w:val="20"/>
          <w:szCs w:val="20"/>
          <w:lang w:val="en-US"/>
        </w:rPr>
        <w:t>, G.,</w:t>
      </w:r>
      <w:proofErr w:type="spellStart"/>
      <w:r w:rsidRPr="00AF4A8C">
        <w:rPr>
          <w:rFonts w:ascii="Times New Roman" w:hAnsi="Times New Roman"/>
          <w:color w:val="2E2E2E"/>
          <w:sz w:val="20"/>
          <w:szCs w:val="20"/>
          <w:lang w:val="en-US"/>
        </w:rPr>
        <w:t>Abdurazzakova</w:t>
      </w:r>
      <w:proofErr w:type="spellEnd"/>
      <w:r w:rsidRPr="00AF4A8C">
        <w:rPr>
          <w:rFonts w:ascii="Times New Roman" w:hAnsi="Times New Roman"/>
          <w:color w:val="2E2E2E"/>
          <w:sz w:val="20"/>
          <w:szCs w:val="20"/>
          <w:lang w:val="en-US"/>
        </w:rPr>
        <w:t xml:space="preserve">, </w:t>
      </w:r>
      <w:proofErr w:type="spellStart"/>
      <w:r w:rsidRPr="00AF4A8C">
        <w:rPr>
          <w:rFonts w:ascii="Times New Roman" w:hAnsi="Times New Roman"/>
          <w:color w:val="2E2E2E"/>
          <w:sz w:val="20"/>
          <w:szCs w:val="20"/>
          <w:lang w:val="en-US"/>
        </w:rPr>
        <w:t>D.,Abdurashidov</w:t>
      </w:r>
      <w:proofErr w:type="spellEnd"/>
      <w:r w:rsidRPr="00AF4A8C">
        <w:rPr>
          <w:rFonts w:ascii="Times New Roman" w:hAnsi="Times New Roman"/>
          <w:color w:val="2E2E2E"/>
          <w:sz w:val="20"/>
          <w:szCs w:val="20"/>
          <w:lang w:val="en-US"/>
        </w:rPr>
        <w:t>, I.,</w:t>
      </w:r>
      <w:proofErr w:type="spellStart"/>
      <w:r w:rsidRPr="00AF4A8C">
        <w:rPr>
          <w:rFonts w:ascii="Times New Roman" w:hAnsi="Times New Roman"/>
          <w:color w:val="2E2E2E"/>
          <w:sz w:val="20"/>
          <w:szCs w:val="20"/>
          <w:lang w:val="en-US"/>
        </w:rPr>
        <w:t>Alimardonov</w:t>
      </w:r>
      <w:proofErr w:type="spellEnd"/>
      <w:r w:rsidRPr="00AF4A8C">
        <w:rPr>
          <w:rFonts w:ascii="Times New Roman" w:hAnsi="Times New Roman"/>
          <w:color w:val="2E2E2E"/>
          <w:sz w:val="20"/>
          <w:szCs w:val="20"/>
          <w:lang w:val="en-US"/>
        </w:rPr>
        <w:t>, R.</w:t>
      </w:r>
      <w:r w:rsidRPr="007042DA">
        <w:rPr>
          <w:rFonts w:ascii="Times New Roman" w:hAnsi="Times New Roman"/>
          <w:color w:val="2E2E2E"/>
          <w:sz w:val="20"/>
          <w:szCs w:val="20"/>
          <w:lang w:val="en-US"/>
        </w:rPr>
        <w:t xml:space="preserve"> </w:t>
      </w:r>
      <w:hyperlink r:id="rId98" w:tooltip="Abstract + Refs(откроется новое окно)" w:history="1">
        <w:r w:rsidRPr="00097084">
          <w:rPr>
            <w:rStyle w:val="a3"/>
            <w:rFonts w:ascii="Times New Roman" w:hAnsi="Times New Roman"/>
            <w:color w:val="auto"/>
            <w:sz w:val="20"/>
            <w:szCs w:val="20"/>
            <w:u w:val="none"/>
            <w:lang w:val="en-US"/>
          </w:rPr>
          <w:t>Formation of Methodical Competence of Special Subjects Teachers in Technical Universities</w:t>
        </w:r>
      </w:hyperlink>
      <w:r w:rsidRPr="00097084">
        <w:rPr>
          <w:rFonts w:ascii="Times New Roman" w:hAnsi="Times New Roman"/>
          <w:sz w:val="20"/>
          <w:szCs w:val="20"/>
          <w:lang w:val="en-US"/>
        </w:rPr>
        <w:t>.</w:t>
      </w:r>
      <w:r w:rsidRPr="007042DA">
        <w:rPr>
          <w:rFonts w:ascii="Times New Roman" w:hAnsi="Times New Roman"/>
          <w:color w:val="2E2E2E"/>
          <w:sz w:val="20"/>
          <w:szCs w:val="20"/>
          <w:lang w:val="en-US"/>
        </w:rPr>
        <w:t xml:space="preserve"> </w:t>
      </w:r>
      <w:r w:rsidRPr="00F8079C">
        <w:rPr>
          <w:rStyle w:val="af7"/>
          <w:rFonts w:ascii="Times New Roman" w:hAnsi="Times New Roman"/>
          <w:color w:val="2E2E2E"/>
          <w:sz w:val="20"/>
          <w:szCs w:val="20"/>
          <w:shd w:val="clear" w:color="auto" w:fill="FFFFFF"/>
          <w:lang w:val="en-US"/>
        </w:rPr>
        <w:t>AIP Conference Proceedings</w:t>
      </w:r>
      <w:r w:rsidRPr="00F8079C">
        <w:rPr>
          <w:rFonts w:ascii="Times New Roman" w:hAnsi="Times New Roman"/>
          <w:color w:val="2E2E2E"/>
          <w:sz w:val="20"/>
          <w:szCs w:val="20"/>
          <w:shd w:val="clear" w:color="auto" w:fill="FFFFFF"/>
          <w:lang w:val="en-US"/>
        </w:rPr>
        <w:t xml:space="preserve">, 2432, art. no. 050043. </w:t>
      </w:r>
      <w:hyperlink r:id="rId99" w:history="1">
        <w:r w:rsidRPr="00F8079C">
          <w:rPr>
            <w:rStyle w:val="a3"/>
            <w:rFonts w:ascii="Times New Roman" w:hAnsi="Times New Roman"/>
            <w:sz w:val="20"/>
            <w:szCs w:val="20"/>
            <w:shd w:val="clear" w:color="auto" w:fill="FFFFFF"/>
            <w:lang w:val="en-US"/>
          </w:rPr>
          <w:t>https://doi.org/10.1063/5.0089618</w:t>
        </w:r>
      </w:hyperlink>
      <w:r w:rsidRPr="007042DA">
        <w:rPr>
          <w:rFonts w:ascii="Times New Roman" w:hAnsi="Times New Roman"/>
          <w:color w:val="2E2E2E"/>
          <w:sz w:val="20"/>
          <w:szCs w:val="20"/>
          <w:shd w:val="clear" w:color="auto" w:fill="FFFFFF"/>
          <w:lang w:val="en-US"/>
        </w:rPr>
        <w:t xml:space="preserve"> </w:t>
      </w:r>
    </w:p>
    <w:p w:rsidR="00AF4A8C" w:rsidRPr="00F8079C" w:rsidRDefault="00AF4A8C" w:rsidP="003D08C5">
      <w:pPr>
        <w:pStyle w:val="af1"/>
        <w:numPr>
          <w:ilvl w:val="0"/>
          <w:numId w:val="10"/>
        </w:numPr>
        <w:spacing w:after="0" w:line="240" w:lineRule="auto"/>
        <w:ind w:left="0" w:firstLine="284"/>
        <w:jc w:val="both"/>
        <w:rPr>
          <w:rFonts w:ascii="Times New Roman" w:hAnsi="Times New Roman"/>
          <w:sz w:val="20"/>
          <w:szCs w:val="20"/>
          <w:lang w:val="en-US"/>
        </w:rPr>
      </w:pPr>
      <w:hyperlink r:id="rId100" w:history="1">
        <w:r w:rsidRPr="00097084">
          <w:rPr>
            <w:rStyle w:val="a3"/>
            <w:rFonts w:ascii="Times New Roman" w:hAnsi="Times New Roman"/>
            <w:color w:val="auto"/>
            <w:sz w:val="18"/>
            <w:szCs w:val="18"/>
            <w:u w:val="none"/>
            <w:lang w:val="en-US"/>
          </w:rPr>
          <w:t>Rabat, O.</w:t>
        </w:r>
      </w:hyperlink>
      <w:r w:rsidRPr="00097084">
        <w:rPr>
          <w:rFonts w:ascii="Times New Roman" w:hAnsi="Times New Roman"/>
          <w:sz w:val="18"/>
          <w:szCs w:val="18"/>
          <w:lang w:val="en-US"/>
        </w:rPr>
        <w:t xml:space="preserve">, </w:t>
      </w:r>
      <w:hyperlink r:id="rId101" w:history="1">
        <w:r w:rsidRPr="00097084">
          <w:rPr>
            <w:rStyle w:val="a3"/>
            <w:rFonts w:ascii="Times New Roman" w:hAnsi="Times New Roman"/>
            <w:color w:val="auto"/>
            <w:sz w:val="18"/>
            <w:szCs w:val="18"/>
            <w:u w:val="none"/>
            <w:lang w:val="en-US"/>
          </w:rPr>
          <w:t>Pirnaev, Sh.</w:t>
        </w:r>
      </w:hyperlink>
      <w:r w:rsidRPr="00097084">
        <w:rPr>
          <w:rFonts w:ascii="Times New Roman" w:hAnsi="Times New Roman"/>
          <w:sz w:val="18"/>
          <w:szCs w:val="18"/>
          <w:lang w:val="en-US"/>
        </w:rPr>
        <w:t xml:space="preserve">, </w:t>
      </w:r>
      <w:hyperlink r:id="rId102" w:history="1">
        <w:r w:rsidRPr="00097084">
          <w:rPr>
            <w:rStyle w:val="a3"/>
            <w:rFonts w:ascii="Times New Roman" w:hAnsi="Times New Roman"/>
            <w:color w:val="auto"/>
            <w:sz w:val="18"/>
            <w:szCs w:val="18"/>
            <w:u w:val="none"/>
            <w:lang w:val="en-US"/>
          </w:rPr>
          <w:t>Rustamov, K.</w:t>
        </w:r>
      </w:hyperlink>
      <w:r w:rsidRPr="00097084">
        <w:rPr>
          <w:rFonts w:ascii="Times New Roman" w:hAnsi="Times New Roman"/>
          <w:sz w:val="18"/>
          <w:szCs w:val="18"/>
          <w:lang w:val="en-US"/>
        </w:rPr>
        <w:t xml:space="preserve">, Usmanov I. </w:t>
      </w:r>
      <w:hyperlink r:id="rId103" w:history="1">
        <w:r w:rsidRPr="00097084">
          <w:rPr>
            <w:rStyle w:val="a3"/>
            <w:rFonts w:ascii="Times New Roman" w:hAnsi="Times New Roman"/>
            <w:color w:val="auto"/>
            <w:sz w:val="18"/>
            <w:szCs w:val="18"/>
            <w:u w:val="none"/>
            <w:lang w:val="en-US"/>
          </w:rPr>
          <w:t>Shermatov, Sh.</w:t>
        </w:r>
      </w:hyperlink>
      <w:r w:rsidRPr="00097084">
        <w:rPr>
          <w:rFonts w:ascii="Times New Roman" w:hAnsi="Times New Roman"/>
          <w:sz w:val="18"/>
          <w:szCs w:val="18"/>
          <w:lang w:val="en-US"/>
        </w:rPr>
        <w:t xml:space="preserve">, </w:t>
      </w:r>
      <w:hyperlink r:id="rId104" w:history="1">
        <w:r w:rsidRPr="00097084">
          <w:rPr>
            <w:rStyle w:val="a3"/>
            <w:rFonts w:ascii="Times New Roman" w:hAnsi="Times New Roman"/>
            <w:color w:val="auto"/>
            <w:sz w:val="18"/>
            <w:szCs w:val="18"/>
            <w:u w:val="none"/>
            <w:lang w:val="en-US"/>
          </w:rPr>
          <w:t>Magdiyev, K.</w:t>
        </w:r>
      </w:hyperlink>
      <w:r w:rsidRPr="007042DA">
        <w:rPr>
          <w:rFonts w:ascii="Times New Roman" w:hAnsi="Times New Roman"/>
          <w:sz w:val="18"/>
          <w:szCs w:val="18"/>
          <w:lang w:val="en-US"/>
        </w:rPr>
        <w:t xml:space="preserve"> Development of corrosion-resistant material for asphalt concrete cutting part. </w:t>
      </w:r>
      <w:r w:rsidRPr="00F8079C">
        <w:rPr>
          <w:rFonts w:ascii="Times New Roman" w:hAnsi="Times New Roman"/>
          <w:sz w:val="18"/>
          <w:szCs w:val="18"/>
          <w:lang w:val="en-US"/>
        </w:rPr>
        <w:t xml:space="preserve">E3S Web of Conferences 587, 03012 (2024) </w:t>
      </w:r>
      <w:hyperlink r:id="rId105" w:history="1">
        <w:r w:rsidRPr="00F8079C">
          <w:rPr>
            <w:rStyle w:val="a3"/>
            <w:rFonts w:ascii="Times New Roman" w:hAnsi="Times New Roman"/>
            <w:sz w:val="18"/>
            <w:szCs w:val="18"/>
            <w:lang w:val="en-US"/>
          </w:rPr>
          <w:t>https://doi.org/10.1051/e3sconf/202458703012</w:t>
        </w:r>
      </w:hyperlink>
      <w:r w:rsidRPr="007042DA">
        <w:rPr>
          <w:rFonts w:ascii="Times New Roman" w:hAnsi="Times New Roman"/>
          <w:sz w:val="18"/>
          <w:szCs w:val="18"/>
          <w:lang w:val="en-US"/>
        </w:rPr>
        <w:t xml:space="preserve"> </w:t>
      </w:r>
    </w:p>
    <w:p w:rsidR="00AF4A8C" w:rsidRPr="00AF4A8C" w:rsidRDefault="00AF4A8C" w:rsidP="003D08C5">
      <w:pPr>
        <w:pStyle w:val="af1"/>
        <w:numPr>
          <w:ilvl w:val="0"/>
          <w:numId w:val="10"/>
        </w:numPr>
        <w:spacing w:after="0" w:line="240" w:lineRule="auto"/>
        <w:ind w:left="0" w:firstLine="284"/>
        <w:jc w:val="both"/>
        <w:rPr>
          <w:rFonts w:ascii="Times New Roman" w:hAnsi="Times New Roman"/>
          <w:sz w:val="20"/>
          <w:szCs w:val="20"/>
          <w:lang w:val="en-US"/>
        </w:rPr>
      </w:pPr>
      <w:hyperlink r:id="rId106" w:history="1">
        <w:r w:rsidRPr="00097084">
          <w:rPr>
            <w:rStyle w:val="a3"/>
            <w:rFonts w:ascii="Times New Roman" w:hAnsi="Times New Roman"/>
            <w:color w:val="auto"/>
            <w:sz w:val="18"/>
            <w:szCs w:val="18"/>
            <w:u w:val="none"/>
            <w:lang w:val="en-US"/>
          </w:rPr>
          <w:t>Korabayev, S.</w:t>
        </w:r>
      </w:hyperlink>
      <w:r w:rsidRPr="00097084">
        <w:rPr>
          <w:rFonts w:ascii="Times New Roman" w:hAnsi="Times New Roman"/>
          <w:sz w:val="18"/>
          <w:szCs w:val="18"/>
          <w:lang w:val="en-US"/>
        </w:rPr>
        <w:t xml:space="preserve">, </w:t>
      </w:r>
      <w:hyperlink r:id="rId107" w:history="1">
        <w:r w:rsidRPr="00097084">
          <w:rPr>
            <w:rStyle w:val="a3"/>
            <w:rFonts w:ascii="Times New Roman" w:hAnsi="Times New Roman"/>
            <w:color w:val="auto"/>
            <w:sz w:val="18"/>
            <w:szCs w:val="18"/>
            <w:u w:val="none"/>
            <w:lang w:val="en-US"/>
          </w:rPr>
          <w:t>Yuldashev, J.</w:t>
        </w:r>
      </w:hyperlink>
      <w:r w:rsidRPr="00097084">
        <w:rPr>
          <w:rFonts w:ascii="Times New Roman" w:hAnsi="Times New Roman"/>
          <w:sz w:val="18"/>
          <w:szCs w:val="18"/>
          <w:lang w:val="en-US"/>
        </w:rPr>
        <w:t xml:space="preserve">, </w:t>
      </w:r>
      <w:hyperlink r:id="rId108" w:history="1">
        <w:r w:rsidRPr="00097084">
          <w:rPr>
            <w:rStyle w:val="a3"/>
            <w:rFonts w:ascii="Times New Roman" w:hAnsi="Times New Roman"/>
            <w:color w:val="auto"/>
            <w:sz w:val="18"/>
            <w:szCs w:val="18"/>
            <w:u w:val="none"/>
            <w:lang w:val="en-US"/>
          </w:rPr>
          <w:t>Isokhanov, U.</w:t>
        </w:r>
      </w:hyperlink>
      <w:r w:rsidRPr="00097084">
        <w:rPr>
          <w:rFonts w:ascii="Times New Roman" w:hAnsi="Times New Roman"/>
          <w:sz w:val="18"/>
          <w:szCs w:val="18"/>
          <w:lang w:val="en-US"/>
        </w:rPr>
        <w:t xml:space="preserve">, </w:t>
      </w:r>
      <w:hyperlink r:id="rId109" w:history="1">
        <w:r w:rsidRPr="00097084">
          <w:rPr>
            <w:rStyle w:val="a3"/>
            <w:rFonts w:ascii="Times New Roman" w:hAnsi="Times New Roman"/>
            <w:color w:val="auto"/>
            <w:sz w:val="18"/>
            <w:szCs w:val="18"/>
            <w:u w:val="none"/>
            <w:lang w:val="en-US"/>
          </w:rPr>
          <w:t>Makhkamova, S.</w:t>
        </w:r>
      </w:hyperlink>
      <w:r w:rsidRPr="00097084">
        <w:rPr>
          <w:rFonts w:ascii="Times New Roman" w:hAnsi="Times New Roman"/>
          <w:sz w:val="18"/>
          <w:szCs w:val="18"/>
          <w:lang w:val="en-US"/>
        </w:rPr>
        <w:t xml:space="preserve">, </w:t>
      </w:r>
      <w:hyperlink r:id="rId110" w:history="1">
        <w:r w:rsidRPr="00097084">
          <w:rPr>
            <w:rStyle w:val="a3"/>
            <w:rFonts w:ascii="Times New Roman" w:hAnsi="Times New Roman"/>
            <w:color w:val="auto"/>
            <w:sz w:val="18"/>
            <w:szCs w:val="18"/>
            <w:u w:val="none"/>
            <w:lang w:val="en-US"/>
          </w:rPr>
          <w:t>Saparboyeva, N.</w:t>
        </w:r>
      </w:hyperlink>
      <w:r w:rsidRPr="007042DA">
        <w:rPr>
          <w:rFonts w:ascii="Times New Roman" w:hAnsi="Times New Roman"/>
          <w:sz w:val="18"/>
          <w:szCs w:val="18"/>
          <w:lang w:val="en-US"/>
        </w:rPr>
        <w:t xml:space="preserve"> Overcoming obstacles: solving cutting resistance problems. E3S Web of Conferences 587, 03015 (2024) </w:t>
      </w:r>
      <w:hyperlink r:id="rId111" w:history="1">
        <w:r w:rsidRPr="007042DA">
          <w:rPr>
            <w:rStyle w:val="a3"/>
            <w:rFonts w:ascii="Times New Roman" w:hAnsi="Times New Roman"/>
            <w:sz w:val="18"/>
            <w:szCs w:val="18"/>
            <w:lang w:val="en-US"/>
          </w:rPr>
          <w:t>https://doi.org/10.1051/e3sconf/202458703015</w:t>
        </w:r>
      </w:hyperlink>
      <w:r w:rsidRPr="007042DA">
        <w:rPr>
          <w:rFonts w:ascii="Times New Roman" w:hAnsi="Times New Roman"/>
          <w:sz w:val="18"/>
          <w:szCs w:val="18"/>
          <w:lang w:val="en-US"/>
        </w:rPr>
        <w:t xml:space="preserve"> </w:t>
      </w:r>
    </w:p>
    <w:p w:rsidR="00AF4A8C" w:rsidRPr="00097084" w:rsidRDefault="00AF4A8C" w:rsidP="003D08C5">
      <w:pPr>
        <w:pStyle w:val="af1"/>
        <w:numPr>
          <w:ilvl w:val="0"/>
          <w:numId w:val="10"/>
        </w:numPr>
        <w:spacing w:after="0" w:line="240" w:lineRule="auto"/>
        <w:ind w:left="0" w:firstLine="284"/>
        <w:jc w:val="both"/>
        <w:rPr>
          <w:rFonts w:ascii="Times New Roman" w:hAnsi="Times New Roman"/>
          <w:sz w:val="20"/>
          <w:szCs w:val="20"/>
          <w:lang w:val="en-US"/>
        </w:rPr>
      </w:pPr>
      <w:hyperlink r:id="rId112" w:history="1">
        <w:r w:rsidRPr="00097084">
          <w:rPr>
            <w:rStyle w:val="a3"/>
            <w:rFonts w:ascii="Times New Roman" w:hAnsi="Times New Roman"/>
            <w:color w:val="auto"/>
            <w:sz w:val="18"/>
            <w:szCs w:val="18"/>
            <w:u w:val="none"/>
            <w:lang w:val="en-US"/>
          </w:rPr>
          <w:t>Isokhanov, U.</w:t>
        </w:r>
      </w:hyperlink>
      <w:r w:rsidRPr="00097084">
        <w:rPr>
          <w:rFonts w:ascii="Times New Roman" w:hAnsi="Times New Roman"/>
          <w:sz w:val="18"/>
          <w:szCs w:val="18"/>
          <w:lang w:val="en-US"/>
        </w:rPr>
        <w:t xml:space="preserve">, </w:t>
      </w:r>
      <w:hyperlink r:id="rId113" w:history="1">
        <w:r w:rsidRPr="00097084">
          <w:rPr>
            <w:rStyle w:val="a3"/>
            <w:rFonts w:ascii="Times New Roman" w:hAnsi="Times New Roman"/>
            <w:color w:val="auto"/>
            <w:sz w:val="18"/>
            <w:szCs w:val="18"/>
            <w:u w:val="none"/>
            <w:lang w:val="en-US"/>
          </w:rPr>
          <w:t>Turdibekov, S.</w:t>
        </w:r>
      </w:hyperlink>
      <w:r w:rsidR="00097084">
        <w:rPr>
          <w:rFonts w:ascii="Times New Roman" w:hAnsi="Times New Roman"/>
          <w:sz w:val="18"/>
          <w:szCs w:val="18"/>
          <w:lang w:val="en-US"/>
        </w:rPr>
        <w:t xml:space="preserve"> </w:t>
      </w:r>
      <w:r w:rsidRPr="007042DA">
        <w:rPr>
          <w:rFonts w:ascii="Times New Roman" w:hAnsi="Times New Roman"/>
          <w:sz w:val="18"/>
          <w:szCs w:val="18"/>
          <w:lang w:val="en-US"/>
        </w:rPr>
        <w:t xml:space="preserve">A method of experimental study of the operation of technological material distributors. </w:t>
      </w:r>
      <w:r w:rsidRPr="00097084">
        <w:rPr>
          <w:rFonts w:ascii="Times New Roman" w:hAnsi="Times New Roman"/>
          <w:sz w:val="18"/>
          <w:szCs w:val="18"/>
          <w:lang w:val="en-US"/>
        </w:rPr>
        <w:t xml:space="preserve">E3S Web of Conferences 587, 03013 (2024) </w:t>
      </w:r>
      <w:hyperlink r:id="rId114" w:history="1">
        <w:r w:rsidRPr="00097084">
          <w:rPr>
            <w:rStyle w:val="a3"/>
            <w:rFonts w:ascii="Times New Roman" w:hAnsi="Times New Roman"/>
            <w:sz w:val="18"/>
            <w:szCs w:val="18"/>
            <w:lang w:val="en-US"/>
          </w:rPr>
          <w:t>https://doi.org/10.1051/e3sconf/202458703013</w:t>
        </w:r>
      </w:hyperlink>
      <w:r w:rsidRPr="007042DA">
        <w:rPr>
          <w:rFonts w:ascii="Times New Roman" w:hAnsi="Times New Roman"/>
          <w:sz w:val="18"/>
          <w:szCs w:val="18"/>
          <w:lang w:val="en-US"/>
        </w:rPr>
        <w:t xml:space="preserve"> </w:t>
      </w:r>
    </w:p>
    <w:p w:rsidR="00AF4A8C" w:rsidRPr="00AF4A8C" w:rsidRDefault="00AF4A8C" w:rsidP="003D08C5">
      <w:pPr>
        <w:pStyle w:val="af1"/>
        <w:numPr>
          <w:ilvl w:val="0"/>
          <w:numId w:val="10"/>
        </w:numPr>
        <w:spacing w:after="0" w:line="240" w:lineRule="auto"/>
        <w:ind w:left="0" w:firstLine="284"/>
        <w:jc w:val="both"/>
        <w:rPr>
          <w:rFonts w:ascii="Times New Roman" w:hAnsi="Times New Roman"/>
          <w:sz w:val="20"/>
          <w:szCs w:val="20"/>
          <w:lang w:val="en-US"/>
        </w:rPr>
      </w:pPr>
      <w:hyperlink r:id="rId115" w:history="1">
        <w:r w:rsidRPr="00097084">
          <w:rPr>
            <w:rStyle w:val="a3"/>
            <w:rFonts w:ascii="Times New Roman" w:hAnsi="Times New Roman"/>
            <w:color w:val="auto"/>
            <w:sz w:val="18"/>
            <w:szCs w:val="18"/>
            <w:u w:val="none"/>
            <w:lang w:val="en-US"/>
          </w:rPr>
          <w:t>Turdibekov, S.</w:t>
        </w:r>
      </w:hyperlink>
      <w:r w:rsidRPr="00097084">
        <w:rPr>
          <w:rFonts w:ascii="Times New Roman" w:hAnsi="Times New Roman"/>
          <w:sz w:val="18"/>
          <w:szCs w:val="18"/>
          <w:lang w:val="en-US"/>
        </w:rPr>
        <w:t xml:space="preserve">, </w:t>
      </w:r>
      <w:hyperlink r:id="rId116" w:history="1">
        <w:r w:rsidRPr="00097084">
          <w:rPr>
            <w:rStyle w:val="a3"/>
            <w:rFonts w:ascii="Times New Roman" w:hAnsi="Times New Roman"/>
            <w:color w:val="auto"/>
            <w:sz w:val="18"/>
            <w:szCs w:val="18"/>
            <w:u w:val="none"/>
            <w:lang w:val="en-US"/>
          </w:rPr>
          <w:t>Xamraqulov, R.</w:t>
        </w:r>
      </w:hyperlink>
      <w:r w:rsidRPr="00097084">
        <w:rPr>
          <w:rFonts w:ascii="Times New Roman" w:hAnsi="Times New Roman"/>
          <w:sz w:val="18"/>
          <w:szCs w:val="18"/>
          <w:lang w:val="en-US"/>
        </w:rPr>
        <w:t xml:space="preserve">, </w:t>
      </w:r>
      <w:hyperlink r:id="rId117" w:history="1">
        <w:r w:rsidRPr="00097084">
          <w:rPr>
            <w:rStyle w:val="a3"/>
            <w:rFonts w:ascii="Times New Roman" w:hAnsi="Times New Roman"/>
            <w:color w:val="auto"/>
            <w:sz w:val="18"/>
            <w:szCs w:val="18"/>
            <w:u w:val="none"/>
            <w:lang w:val="en-US"/>
          </w:rPr>
          <w:t>Negmatov, N.</w:t>
        </w:r>
      </w:hyperlink>
      <w:r w:rsidRPr="00097084">
        <w:rPr>
          <w:rFonts w:ascii="Times New Roman" w:hAnsi="Times New Roman"/>
          <w:sz w:val="18"/>
          <w:szCs w:val="18"/>
          <w:lang w:val="en-US"/>
        </w:rPr>
        <w:t xml:space="preserve">, </w:t>
      </w:r>
      <w:hyperlink r:id="rId118" w:history="1">
        <w:r w:rsidRPr="00097084">
          <w:rPr>
            <w:rStyle w:val="a3"/>
            <w:rFonts w:ascii="Times New Roman" w:hAnsi="Times New Roman"/>
            <w:color w:val="auto"/>
            <w:sz w:val="18"/>
            <w:szCs w:val="18"/>
            <w:u w:val="none"/>
            <w:lang w:val="en-US"/>
          </w:rPr>
          <w:t>Raximbayev, Z.</w:t>
        </w:r>
      </w:hyperlink>
      <w:r w:rsidRPr="00097084">
        <w:rPr>
          <w:rFonts w:ascii="Times New Roman" w:hAnsi="Times New Roman"/>
          <w:sz w:val="18"/>
          <w:szCs w:val="18"/>
          <w:lang w:val="en-US"/>
        </w:rPr>
        <w:t xml:space="preserve"> </w:t>
      </w:r>
      <w:hyperlink r:id="rId119" w:history="1">
        <w:r w:rsidRPr="00097084">
          <w:rPr>
            <w:rStyle w:val="a3"/>
            <w:rFonts w:ascii="Times New Roman" w:hAnsi="Times New Roman"/>
            <w:color w:val="auto"/>
            <w:sz w:val="18"/>
            <w:szCs w:val="18"/>
            <w:u w:val="none"/>
            <w:lang w:val="en-US"/>
          </w:rPr>
          <w:t>The method of calculating the parameters of the materials delivery mechanism of the technological materials distributor</w:t>
        </w:r>
      </w:hyperlink>
      <w:r w:rsidRPr="007042DA">
        <w:rPr>
          <w:rFonts w:ascii="Times New Roman" w:hAnsi="Times New Roman"/>
          <w:sz w:val="18"/>
          <w:szCs w:val="18"/>
          <w:lang w:val="en-US"/>
        </w:rPr>
        <w:t xml:space="preserve">. BIO Web of Conferences 145, 03025 (2024) Forestry Forum 2024 </w:t>
      </w:r>
      <w:hyperlink r:id="rId120" w:history="1">
        <w:r w:rsidRPr="007042DA">
          <w:rPr>
            <w:rStyle w:val="a3"/>
            <w:rFonts w:ascii="Times New Roman" w:hAnsi="Times New Roman"/>
            <w:sz w:val="18"/>
            <w:szCs w:val="18"/>
            <w:lang w:val="en-US"/>
          </w:rPr>
          <w:t>https://doi.org/10.1051/bioconf/202414503025</w:t>
        </w:r>
      </w:hyperlink>
      <w:r w:rsidRPr="007042DA">
        <w:rPr>
          <w:rFonts w:ascii="Times New Roman" w:hAnsi="Times New Roman"/>
          <w:sz w:val="18"/>
          <w:szCs w:val="18"/>
          <w:lang w:val="en-US"/>
        </w:rPr>
        <w:t xml:space="preserve"> </w:t>
      </w:r>
    </w:p>
    <w:p w:rsidR="00097084" w:rsidRPr="00097084" w:rsidRDefault="00097084" w:rsidP="003D08C5">
      <w:pPr>
        <w:pStyle w:val="af1"/>
        <w:numPr>
          <w:ilvl w:val="0"/>
          <w:numId w:val="10"/>
        </w:numPr>
        <w:spacing w:after="0" w:line="240" w:lineRule="auto"/>
        <w:ind w:left="0" w:firstLine="284"/>
        <w:jc w:val="both"/>
        <w:rPr>
          <w:rStyle w:val="markedcontent"/>
          <w:rFonts w:ascii="Times New Roman" w:hAnsi="Times New Roman"/>
          <w:sz w:val="18"/>
          <w:szCs w:val="18"/>
          <w:lang w:val="en-US"/>
        </w:rPr>
      </w:pPr>
      <w:proofErr w:type="spellStart"/>
      <w:r w:rsidRPr="00097084">
        <w:rPr>
          <w:rStyle w:val="markedcontent"/>
          <w:rFonts w:ascii="Times New Roman" w:hAnsi="Times New Roman"/>
          <w:sz w:val="18"/>
          <w:szCs w:val="18"/>
          <w:lang w:val="en-US"/>
        </w:rPr>
        <w:t>Kuvondik</w:t>
      </w:r>
      <w:proofErr w:type="spellEnd"/>
      <w:r w:rsidRPr="00097084">
        <w:rPr>
          <w:rStyle w:val="markedcontent"/>
          <w:rFonts w:ascii="Times New Roman" w:hAnsi="Times New Roman"/>
          <w:sz w:val="18"/>
          <w:szCs w:val="18"/>
          <w:lang w:val="en-US"/>
        </w:rPr>
        <w:t xml:space="preserve">, U., Yusupov, U., Zilola, R., &amp; </w:t>
      </w:r>
      <w:proofErr w:type="spellStart"/>
      <w:r w:rsidRPr="00097084">
        <w:rPr>
          <w:rStyle w:val="markedcontent"/>
          <w:rFonts w:ascii="Times New Roman" w:hAnsi="Times New Roman"/>
          <w:sz w:val="18"/>
          <w:szCs w:val="18"/>
          <w:lang w:val="en-US"/>
        </w:rPr>
        <w:t>Mashrab</w:t>
      </w:r>
      <w:proofErr w:type="spellEnd"/>
      <w:r w:rsidRPr="00097084">
        <w:rPr>
          <w:rStyle w:val="markedcontent"/>
          <w:rFonts w:ascii="Times New Roman" w:hAnsi="Times New Roman"/>
          <w:sz w:val="18"/>
          <w:szCs w:val="18"/>
          <w:lang w:val="en-US"/>
        </w:rPr>
        <w:t xml:space="preserve">, I. (2025). Improvement of the classification of causes for the decommissioning of large-size tires. </w:t>
      </w:r>
      <w:proofErr w:type="spellStart"/>
      <w:r w:rsidRPr="00097084">
        <w:rPr>
          <w:rStyle w:val="markedcontent"/>
          <w:rFonts w:ascii="Times New Roman" w:hAnsi="Times New Roman"/>
          <w:sz w:val="18"/>
          <w:szCs w:val="18"/>
          <w:lang w:val="en-US"/>
        </w:rPr>
        <w:t>Vibroengineering</w:t>
      </w:r>
      <w:proofErr w:type="spellEnd"/>
      <w:r w:rsidRPr="00097084">
        <w:rPr>
          <w:rStyle w:val="markedcontent"/>
          <w:rFonts w:ascii="Times New Roman" w:hAnsi="Times New Roman"/>
          <w:sz w:val="18"/>
          <w:szCs w:val="18"/>
          <w:lang w:val="en-US"/>
        </w:rPr>
        <w:t xml:space="preserve"> Procedia, 58, 291–299. https://doi.org/10.21595/vp.2025.24964</w:t>
      </w:r>
    </w:p>
    <w:p w:rsidR="00097084" w:rsidRPr="00097084" w:rsidRDefault="00097084" w:rsidP="003D08C5">
      <w:pPr>
        <w:pStyle w:val="af1"/>
        <w:numPr>
          <w:ilvl w:val="0"/>
          <w:numId w:val="10"/>
        </w:numPr>
        <w:spacing w:after="0" w:line="240" w:lineRule="auto"/>
        <w:ind w:left="0" w:firstLine="284"/>
        <w:jc w:val="both"/>
        <w:rPr>
          <w:rStyle w:val="markedcontent"/>
          <w:rFonts w:ascii="Times New Roman" w:hAnsi="Times New Roman"/>
          <w:sz w:val="18"/>
          <w:szCs w:val="18"/>
          <w:lang w:val="en-US"/>
        </w:rPr>
      </w:pPr>
      <w:r w:rsidRPr="00097084">
        <w:rPr>
          <w:rStyle w:val="markedcontent"/>
          <w:rFonts w:ascii="Times New Roman" w:hAnsi="Times New Roman"/>
          <w:sz w:val="18"/>
          <w:szCs w:val="18"/>
          <w:lang w:val="en-US"/>
        </w:rPr>
        <w:t>Makhmudov, G. (2024). Development of methods for calculating thermal conductivity of gas condensates-alternative motor fuels. E3S Web of Conferences, 515, 03002. https://doi.org/10.1051/e3sconf/202451503002</w:t>
      </w:r>
    </w:p>
    <w:p w:rsidR="00097084" w:rsidRPr="00097084" w:rsidRDefault="00097084" w:rsidP="003D08C5">
      <w:pPr>
        <w:pStyle w:val="af1"/>
        <w:numPr>
          <w:ilvl w:val="0"/>
          <w:numId w:val="10"/>
        </w:numPr>
        <w:spacing w:after="0" w:line="240" w:lineRule="auto"/>
        <w:ind w:left="0" w:firstLine="284"/>
        <w:jc w:val="both"/>
        <w:rPr>
          <w:rStyle w:val="markedcontent"/>
          <w:rFonts w:ascii="Times New Roman" w:hAnsi="Times New Roman"/>
          <w:sz w:val="18"/>
          <w:szCs w:val="18"/>
          <w:lang w:val="en-US"/>
        </w:rPr>
      </w:pPr>
      <w:proofErr w:type="spellStart"/>
      <w:r w:rsidRPr="00097084">
        <w:rPr>
          <w:rStyle w:val="markedcontent"/>
          <w:rFonts w:ascii="Times New Roman" w:hAnsi="Times New Roman"/>
          <w:sz w:val="18"/>
          <w:szCs w:val="18"/>
          <w:lang w:val="en-US"/>
        </w:rPr>
        <w:t>Mikhaltsevich</w:t>
      </w:r>
      <w:proofErr w:type="spellEnd"/>
      <w:r w:rsidRPr="00097084">
        <w:rPr>
          <w:rStyle w:val="markedcontent"/>
          <w:rFonts w:ascii="Times New Roman" w:hAnsi="Times New Roman"/>
          <w:sz w:val="18"/>
          <w:szCs w:val="18"/>
          <w:lang w:val="en-US"/>
        </w:rPr>
        <w:t>, M., &amp; Ziyaev, K. (2024). Modeling the braking process for motorcycle with ABS. E3S Web of Conferences, 592, 07002. https://doi.org/10.1051/e3sconf/202459207002</w:t>
      </w:r>
    </w:p>
    <w:p w:rsidR="00097084" w:rsidRPr="00097084" w:rsidRDefault="00097084" w:rsidP="003D08C5">
      <w:pPr>
        <w:pStyle w:val="af1"/>
        <w:numPr>
          <w:ilvl w:val="0"/>
          <w:numId w:val="10"/>
        </w:numPr>
        <w:spacing w:after="0" w:line="240" w:lineRule="auto"/>
        <w:ind w:left="0" w:firstLine="284"/>
        <w:jc w:val="both"/>
        <w:rPr>
          <w:rStyle w:val="markedcontent"/>
          <w:rFonts w:ascii="Times New Roman" w:hAnsi="Times New Roman"/>
          <w:sz w:val="18"/>
          <w:szCs w:val="18"/>
          <w:lang w:val="en-US"/>
        </w:rPr>
      </w:pPr>
      <w:r w:rsidRPr="00097084">
        <w:rPr>
          <w:rStyle w:val="markedcontent"/>
          <w:rFonts w:ascii="Times New Roman" w:hAnsi="Times New Roman"/>
          <w:sz w:val="18"/>
          <w:szCs w:val="18"/>
          <w:lang w:val="en-US"/>
        </w:rPr>
        <w:t xml:space="preserve">Mukhitdinov, A., Yusupov, U., </w:t>
      </w:r>
      <w:proofErr w:type="spellStart"/>
      <w:r w:rsidRPr="00097084">
        <w:rPr>
          <w:rStyle w:val="markedcontent"/>
          <w:rFonts w:ascii="Times New Roman" w:hAnsi="Times New Roman"/>
          <w:sz w:val="18"/>
          <w:szCs w:val="18"/>
          <w:lang w:val="en-US"/>
        </w:rPr>
        <w:t>Tukhtamishov</w:t>
      </w:r>
      <w:proofErr w:type="spellEnd"/>
      <w:r w:rsidRPr="00097084">
        <w:rPr>
          <w:rStyle w:val="markedcontent"/>
          <w:rFonts w:ascii="Times New Roman" w:hAnsi="Times New Roman"/>
          <w:sz w:val="18"/>
          <w:szCs w:val="18"/>
          <w:lang w:val="en-US"/>
        </w:rPr>
        <w:t>, S., &amp; Urinbayev, Q. (2024). Results of the study of the influence of an average longitudinal slope of routes on the life of tires in the quarry. 040041. https://doi.org/10.1063/5.0197301</w:t>
      </w:r>
    </w:p>
    <w:p w:rsidR="00097084" w:rsidRPr="00097084" w:rsidRDefault="00097084" w:rsidP="003D08C5">
      <w:pPr>
        <w:pStyle w:val="af1"/>
        <w:numPr>
          <w:ilvl w:val="0"/>
          <w:numId w:val="10"/>
        </w:numPr>
        <w:spacing w:after="0" w:line="240" w:lineRule="auto"/>
        <w:ind w:left="0" w:firstLine="284"/>
        <w:jc w:val="both"/>
        <w:rPr>
          <w:rStyle w:val="markedcontent"/>
          <w:rFonts w:ascii="Times New Roman" w:hAnsi="Times New Roman"/>
          <w:sz w:val="18"/>
          <w:szCs w:val="18"/>
          <w:lang w:val="en-US"/>
        </w:rPr>
      </w:pPr>
      <w:r w:rsidRPr="00097084">
        <w:rPr>
          <w:rStyle w:val="markedcontent"/>
          <w:rFonts w:ascii="Times New Roman" w:hAnsi="Times New Roman"/>
          <w:sz w:val="18"/>
          <w:szCs w:val="18"/>
          <w:lang w:val="en-US"/>
        </w:rPr>
        <w:t>Petrovich, B. V., &amp; Ugli, A. A. A. (2025). Analysis of static load on a tire in quarry operating conditions. 030017. https://doi.org/10.1063/5.0266786</w:t>
      </w:r>
    </w:p>
    <w:p w:rsidR="00097084" w:rsidRPr="00097084" w:rsidRDefault="00097084" w:rsidP="003D08C5">
      <w:pPr>
        <w:pStyle w:val="af1"/>
        <w:numPr>
          <w:ilvl w:val="0"/>
          <w:numId w:val="10"/>
        </w:numPr>
        <w:spacing w:after="0" w:line="240" w:lineRule="auto"/>
        <w:ind w:left="0" w:firstLine="284"/>
        <w:jc w:val="both"/>
        <w:rPr>
          <w:rStyle w:val="markedcontent"/>
          <w:rFonts w:ascii="Times New Roman" w:hAnsi="Times New Roman"/>
          <w:sz w:val="18"/>
          <w:szCs w:val="18"/>
          <w:lang w:val="en-US"/>
        </w:rPr>
      </w:pPr>
      <w:proofErr w:type="spellStart"/>
      <w:r w:rsidRPr="00097084">
        <w:rPr>
          <w:rStyle w:val="markedcontent"/>
          <w:rFonts w:ascii="Times New Roman" w:hAnsi="Times New Roman"/>
          <w:sz w:val="18"/>
          <w:szCs w:val="18"/>
          <w:lang w:val="en-US"/>
        </w:rPr>
        <w:t>Tursunbaev</w:t>
      </w:r>
      <w:proofErr w:type="spellEnd"/>
      <w:r w:rsidRPr="00097084">
        <w:rPr>
          <w:rStyle w:val="markedcontent"/>
          <w:rFonts w:ascii="Times New Roman" w:hAnsi="Times New Roman"/>
          <w:sz w:val="18"/>
          <w:szCs w:val="18"/>
          <w:lang w:val="en-US"/>
        </w:rPr>
        <w:t xml:space="preserve">, B. H., </w:t>
      </w:r>
      <w:proofErr w:type="spellStart"/>
      <w:r w:rsidRPr="00097084">
        <w:rPr>
          <w:rStyle w:val="markedcontent"/>
          <w:rFonts w:ascii="Times New Roman" w:hAnsi="Times New Roman"/>
          <w:sz w:val="18"/>
          <w:szCs w:val="18"/>
          <w:lang w:val="en-US"/>
        </w:rPr>
        <w:t>Fayzullaev</w:t>
      </w:r>
      <w:proofErr w:type="spellEnd"/>
      <w:r w:rsidRPr="00097084">
        <w:rPr>
          <w:rStyle w:val="markedcontent"/>
          <w:rFonts w:ascii="Times New Roman" w:hAnsi="Times New Roman"/>
          <w:sz w:val="18"/>
          <w:szCs w:val="18"/>
          <w:lang w:val="en-US"/>
        </w:rPr>
        <w:t xml:space="preserve">, E. Z., Akbarov, N. A., &amp; </w:t>
      </w:r>
      <w:proofErr w:type="spellStart"/>
      <w:r w:rsidRPr="00097084">
        <w:rPr>
          <w:rStyle w:val="markedcontent"/>
          <w:rFonts w:ascii="Times New Roman" w:hAnsi="Times New Roman"/>
          <w:sz w:val="18"/>
          <w:szCs w:val="18"/>
          <w:lang w:val="en-US"/>
        </w:rPr>
        <w:t>Nigmatov</w:t>
      </w:r>
      <w:proofErr w:type="spellEnd"/>
      <w:r w:rsidRPr="00097084">
        <w:rPr>
          <w:rStyle w:val="markedcontent"/>
          <w:rFonts w:ascii="Times New Roman" w:hAnsi="Times New Roman"/>
          <w:sz w:val="18"/>
          <w:szCs w:val="18"/>
          <w:lang w:val="en-US"/>
        </w:rPr>
        <w:t>, H. (2023). A new methodology for evaluating the efficiency of complex machine mechanisms. 040098. https://doi.org/10.1063/5.0145575</w:t>
      </w:r>
    </w:p>
    <w:p w:rsidR="00097084" w:rsidRPr="00097084" w:rsidRDefault="00097084" w:rsidP="003D08C5">
      <w:pPr>
        <w:pStyle w:val="af1"/>
        <w:numPr>
          <w:ilvl w:val="0"/>
          <w:numId w:val="10"/>
        </w:numPr>
        <w:spacing w:after="0" w:line="240" w:lineRule="auto"/>
        <w:ind w:left="0" w:firstLine="284"/>
        <w:jc w:val="both"/>
        <w:rPr>
          <w:rStyle w:val="markedcontent"/>
          <w:rFonts w:ascii="Times New Roman" w:hAnsi="Times New Roman"/>
          <w:sz w:val="18"/>
          <w:szCs w:val="18"/>
          <w:lang w:val="en-US"/>
        </w:rPr>
      </w:pPr>
      <w:r w:rsidRPr="00097084">
        <w:rPr>
          <w:rStyle w:val="markedcontent"/>
          <w:rFonts w:ascii="Times New Roman" w:hAnsi="Times New Roman"/>
          <w:sz w:val="18"/>
          <w:szCs w:val="18"/>
          <w:lang w:val="en-US"/>
        </w:rPr>
        <w:t xml:space="preserve">Tursunov, S. R., </w:t>
      </w:r>
      <w:proofErr w:type="spellStart"/>
      <w:r w:rsidRPr="00097084">
        <w:rPr>
          <w:rStyle w:val="markedcontent"/>
          <w:rFonts w:ascii="Times New Roman" w:hAnsi="Times New Roman"/>
          <w:sz w:val="18"/>
          <w:szCs w:val="18"/>
          <w:lang w:val="en-US"/>
        </w:rPr>
        <w:t>Khikmatov</w:t>
      </w:r>
      <w:proofErr w:type="spellEnd"/>
      <w:r w:rsidRPr="00097084">
        <w:rPr>
          <w:rStyle w:val="markedcontent"/>
          <w:rFonts w:ascii="Times New Roman" w:hAnsi="Times New Roman"/>
          <w:sz w:val="18"/>
          <w:szCs w:val="18"/>
          <w:lang w:val="en-US"/>
        </w:rPr>
        <w:t>, R. S., &amp; Khusanov, S. N.-U. (2024). Increasing the efficiency of the use of mining transport due to increasing the periodicity of maintenance time. 050021. https://doi.org/10.1063/5.0197547</w:t>
      </w:r>
    </w:p>
    <w:p w:rsidR="00097084" w:rsidRPr="00097084" w:rsidRDefault="00097084" w:rsidP="003D08C5">
      <w:pPr>
        <w:pStyle w:val="af1"/>
        <w:numPr>
          <w:ilvl w:val="0"/>
          <w:numId w:val="10"/>
        </w:numPr>
        <w:spacing w:after="0" w:line="240" w:lineRule="auto"/>
        <w:ind w:left="0" w:firstLine="284"/>
        <w:jc w:val="both"/>
        <w:rPr>
          <w:rStyle w:val="markedcontent"/>
          <w:rFonts w:ascii="Times New Roman" w:hAnsi="Times New Roman"/>
          <w:sz w:val="18"/>
          <w:szCs w:val="18"/>
          <w:lang w:val="en-US"/>
        </w:rPr>
      </w:pPr>
      <w:r w:rsidRPr="00097084">
        <w:rPr>
          <w:rStyle w:val="markedcontent"/>
          <w:rFonts w:ascii="Times New Roman" w:hAnsi="Times New Roman"/>
          <w:sz w:val="18"/>
          <w:szCs w:val="18"/>
          <w:lang w:val="en-US"/>
        </w:rPr>
        <w:t xml:space="preserve">Tursunov, S. R., Sharipov, S. S., &amp; </w:t>
      </w:r>
      <w:proofErr w:type="spellStart"/>
      <w:r w:rsidRPr="00097084">
        <w:rPr>
          <w:rStyle w:val="markedcontent"/>
          <w:rFonts w:ascii="Times New Roman" w:hAnsi="Times New Roman"/>
          <w:sz w:val="18"/>
          <w:szCs w:val="18"/>
          <w:lang w:val="en-US"/>
        </w:rPr>
        <w:t>Khikmatov</w:t>
      </w:r>
      <w:proofErr w:type="spellEnd"/>
      <w:r w:rsidRPr="00097084">
        <w:rPr>
          <w:rStyle w:val="markedcontent"/>
          <w:rFonts w:ascii="Times New Roman" w:hAnsi="Times New Roman"/>
          <w:sz w:val="18"/>
          <w:szCs w:val="18"/>
          <w:lang w:val="en-US"/>
        </w:rPr>
        <w:t>, R. S. (2024). Saving natural gas through the use of used oils in replacement by the method of their safe burning. 050022. https://doi.org/10.1063/5.0197545</w:t>
      </w:r>
    </w:p>
    <w:p w:rsidR="00097084" w:rsidRPr="00097084" w:rsidRDefault="00097084" w:rsidP="003D08C5">
      <w:pPr>
        <w:pStyle w:val="af1"/>
        <w:numPr>
          <w:ilvl w:val="0"/>
          <w:numId w:val="10"/>
        </w:numPr>
        <w:spacing w:after="0" w:line="240" w:lineRule="auto"/>
        <w:ind w:left="0" w:firstLine="284"/>
        <w:jc w:val="both"/>
        <w:rPr>
          <w:rStyle w:val="markedcontent"/>
          <w:rFonts w:ascii="Times New Roman" w:hAnsi="Times New Roman"/>
          <w:sz w:val="18"/>
          <w:szCs w:val="18"/>
          <w:lang w:val="en-US"/>
        </w:rPr>
      </w:pPr>
      <w:r w:rsidRPr="00097084">
        <w:rPr>
          <w:rStyle w:val="markedcontent"/>
          <w:rFonts w:ascii="Times New Roman" w:hAnsi="Times New Roman"/>
          <w:sz w:val="18"/>
          <w:szCs w:val="18"/>
          <w:lang w:val="en-US"/>
        </w:rPr>
        <w:t xml:space="preserve">Yusupov, U., &amp; </w:t>
      </w:r>
      <w:proofErr w:type="spellStart"/>
      <w:r w:rsidRPr="00097084">
        <w:rPr>
          <w:rStyle w:val="markedcontent"/>
          <w:rFonts w:ascii="Times New Roman" w:hAnsi="Times New Roman"/>
          <w:sz w:val="18"/>
          <w:szCs w:val="18"/>
          <w:lang w:val="en-US"/>
        </w:rPr>
        <w:t>Shavkatov</w:t>
      </w:r>
      <w:proofErr w:type="spellEnd"/>
      <w:r w:rsidRPr="00097084">
        <w:rPr>
          <w:rStyle w:val="markedcontent"/>
          <w:rFonts w:ascii="Times New Roman" w:hAnsi="Times New Roman"/>
          <w:sz w:val="18"/>
          <w:szCs w:val="18"/>
          <w:lang w:val="en-US"/>
        </w:rPr>
        <w:t>, X. (2024). Development of a standard mileage for large-sized tires under moderately severe quarry conditions. BIO Web of Conferences, 141, 04034. https://doi.org/10.1051/bioconf/202414104034</w:t>
      </w:r>
    </w:p>
    <w:p w:rsidR="00097084" w:rsidRPr="00097084" w:rsidRDefault="00097084" w:rsidP="003D08C5">
      <w:pPr>
        <w:pStyle w:val="af1"/>
        <w:numPr>
          <w:ilvl w:val="0"/>
          <w:numId w:val="10"/>
        </w:numPr>
        <w:spacing w:after="0" w:line="240" w:lineRule="auto"/>
        <w:ind w:left="0" w:firstLine="284"/>
        <w:jc w:val="both"/>
        <w:rPr>
          <w:rStyle w:val="markedcontent"/>
          <w:rFonts w:ascii="Times New Roman" w:hAnsi="Times New Roman"/>
          <w:sz w:val="18"/>
          <w:szCs w:val="18"/>
          <w:lang w:val="en-US"/>
        </w:rPr>
      </w:pPr>
      <w:r w:rsidRPr="00097084">
        <w:rPr>
          <w:rStyle w:val="markedcontent"/>
          <w:rFonts w:ascii="Times New Roman" w:hAnsi="Times New Roman"/>
          <w:sz w:val="18"/>
          <w:szCs w:val="18"/>
          <w:lang w:val="en-US"/>
        </w:rPr>
        <w:t>Yusupov, U., Urinbaev, K., Boykov, V., &amp; Israilov, M. (2025). Optimizing TKPH for Large-Sized Tires in Quarry Conditions (pp. 381–391). https://doi.org/10.1007/978-3-031-95649-2_33</w:t>
      </w:r>
    </w:p>
    <w:p w:rsidR="00097084" w:rsidRPr="00097084" w:rsidRDefault="00097084" w:rsidP="003D08C5">
      <w:pPr>
        <w:pStyle w:val="af1"/>
        <w:numPr>
          <w:ilvl w:val="0"/>
          <w:numId w:val="10"/>
        </w:numPr>
        <w:spacing w:after="0" w:line="240" w:lineRule="auto"/>
        <w:ind w:left="0" w:firstLine="284"/>
        <w:jc w:val="both"/>
        <w:rPr>
          <w:rStyle w:val="markedcontent"/>
          <w:rFonts w:ascii="Times New Roman" w:hAnsi="Times New Roman"/>
          <w:sz w:val="18"/>
          <w:szCs w:val="18"/>
          <w:lang w:val="en-US"/>
        </w:rPr>
      </w:pPr>
      <w:r w:rsidRPr="00097084">
        <w:rPr>
          <w:rStyle w:val="markedcontent"/>
          <w:rFonts w:ascii="Times New Roman" w:hAnsi="Times New Roman"/>
          <w:sz w:val="18"/>
          <w:szCs w:val="18"/>
          <w:lang w:val="en-US"/>
        </w:rPr>
        <w:t>Ziyaev, K., &amp; Omarov, J. (2024). Research of passenger traffic in public transport. 040030. https://doi.org/10.1063/5.0197314</w:t>
      </w:r>
    </w:p>
    <w:p w:rsidR="00097084" w:rsidRPr="00097084" w:rsidRDefault="00097084" w:rsidP="003D08C5">
      <w:pPr>
        <w:pStyle w:val="af1"/>
        <w:numPr>
          <w:ilvl w:val="0"/>
          <w:numId w:val="10"/>
        </w:numPr>
        <w:spacing w:after="0" w:line="240" w:lineRule="auto"/>
        <w:ind w:left="0" w:firstLine="284"/>
        <w:jc w:val="both"/>
        <w:rPr>
          <w:rStyle w:val="markedcontent"/>
          <w:rFonts w:ascii="Times New Roman" w:hAnsi="Times New Roman"/>
          <w:sz w:val="18"/>
          <w:szCs w:val="18"/>
          <w:lang w:val="en-US"/>
        </w:rPr>
      </w:pPr>
      <w:r w:rsidRPr="00097084">
        <w:rPr>
          <w:rStyle w:val="markedcontent"/>
          <w:rFonts w:ascii="Times New Roman" w:hAnsi="Times New Roman"/>
          <w:sz w:val="18"/>
          <w:szCs w:val="18"/>
          <w:lang w:val="en-US"/>
        </w:rPr>
        <w:t xml:space="preserve">Ziyaev, K., Vokhidov, D., </w:t>
      </w:r>
      <w:proofErr w:type="spellStart"/>
      <w:r w:rsidRPr="00097084">
        <w:rPr>
          <w:rStyle w:val="markedcontent"/>
          <w:rFonts w:ascii="Times New Roman" w:hAnsi="Times New Roman"/>
          <w:sz w:val="18"/>
          <w:szCs w:val="18"/>
          <w:lang w:val="en-US"/>
        </w:rPr>
        <w:t>Shavkatov</w:t>
      </w:r>
      <w:proofErr w:type="spellEnd"/>
      <w:r w:rsidRPr="00097084">
        <w:rPr>
          <w:rStyle w:val="markedcontent"/>
          <w:rFonts w:ascii="Times New Roman" w:hAnsi="Times New Roman"/>
          <w:sz w:val="18"/>
          <w:szCs w:val="18"/>
          <w:lang w:val="en-US"/>
        </w:rPr>
        <w:t xml:space="preserve">, K., </w:t>
      </w:r>
      <w:proofErr w:type="spellStart"/>
      <w:r w:rsidRPr="00097084">
        <w:rPr>
          <w:rStyle w:val="markedcontent"/>
          <w:rFonts w:ascii="Times New Roman" w:hAnsi="Times New Roman"/>
          <w:sz w:val="18"/>
          <w:szCs w:val="18"/>
          <w:lang w:val="en-US"/>
        </w:rPr>
        <w:t>Khadiyeva</w:t>
      </w:r>
      <w:proofErr w:type="spellEnd"/>
      <w:r w:rsidRPr="00097084">
        <w:rPr>
          <w:rStyle w:val="markedcontent"/>
          <w:rFonts w:ascii="Times New Roman" w:hAnsi="Times New Roman"/>
          <w:sz w:val="18"/>
          <w:szCs w:val="18"/>
          <w:lang w:val="en-US"/>
        </w:rPr>
        <w:t xml:space="preserve">, G., &amp; </w:t>
      </w:r>
      <w:proofErr w:type="spellStart"/>
      <w:r w:rsidRPr="00097084">
        <w:rPr>
          <w:rStyle w:val="markedcontent"/>
          <w:rFonts w:ascii="Times New Roman" w:hAnsi="Times New Roman"/>
          <w:sz w:val="18"/>
          <w:szCs w:val="18"/>
          <w:lang w:val="en-US"/>
        </w:rPr>
        <w:t>Yangiyeva</w:t>
      </w:r>
      <w:proofErr w:type="spellEnd"/>
      <w:r w:rsidRPr="00097084">
        <w:rPr>
          <w:rStyle w:val="markedcontent"/>
          <w:rFonts w:ascii="Times New Roman" w:hAnsi="Times New Roman"/>
          <w:sz w:val="18"/>
          <w:szCs w:val="18"/>
          <w:lang w:val="en-US"/>
        </w:rPr>
        <w:t>, I. (2025). Influence of traffic light management on traffic capacity of Urban highways. 060038. https://doi.org/10.1063/5.0266822</w:t>
      </w:r>
    </w:p>
    <w:p w:rsidR="00097084" w:rsidRPr="005D2382" w:rsidRDefault="00097084" w:rsidP="003D08C5">
      <w:pPr>
        <w:pStyle w:val="a4"/>
        <w:numPr>
          <w:ilvl w:val="0"/>
          <w:numId w:val="10"/>
        </w:numPr>
        <w:tabs>
          <w:tab w:val="left" w:pos="142"/>
          <w:tab w:val="left" w:pos="284"/>
        </w:tabs>
        <w:spacing w:before="0" w:beforeAutospacing="0" w:after="0" w:afterAutospacing="0"/>
        <w:ind w:left="0" w:firstLine="284"/>
        <w:jc w:val="both"/>
        <w:rPr>
          <w:rStyle w:val="a3"/>
          <w:color w:val="auto"/>
          <w:sz w:val="20"/>
          <w:szCs w:val="20"/>
          <w:u w:val="none"/>
          <w:lang w:val="en-US"/>
        </w:rPr>
      </w:pPr>
      <w:proofErr w:type="spellStart"/>
      <w:r w:rsidRPr="00C46ABD">
        <w:rPr>
          <w:sz w:val="20"/>
          <w:szCs w:val="20"/>
          <w:lang w:val="en-US"/>
        </w:rPr>
        <w:lastRenderedPageBreak/>
        <w:t>Khalmukhamedov</w:t>
      </w:r>
      <w:proofErr w:type="spellEnd"/>
      <w:r w:rsidRPr="00C46ABD">
        <w:rPr>
          <w:sz w:val="20"/>
          <w:szCs w:val="20"/>
          <w:lang w:val="en-US"/>
        </w:rPr>
        <w:t>, A.S.</w:t>
      </w:r>
      <w:r w:rsidRPr="00C46ABD">
        <w:rPr>
          <w:sz w:val="20"/>
          <w:szCs w:val="20"/>
          <w:lang w:val="uz-Cyrl-UZ"/>
        </w:rPr>
        <w:t xml:space="preserve">, </w:t>
      </w:r>
      <w:proofErr w:type="spellStart"/>
      <w:r w:rsidRPr="00C46ABD">
        <w:rPr>
          <w:sz w:val="20"/>
          <w:szCs w:val="20"/>
          <w:lang w:val="en-US"/>
        </w:rPr>
        <w:t>Samatov</w:t>
      </w:r>
      <w:proofErr w:type="spellEnd"/>
      <w:r w:rsidRPr="00C46ABD">
        <w:rPr>
          <w:sz w:val="20"/>
          <w:szCs w:val="20"/>
          <w:lang w:val="en-US"/>
        </w:rPr>
        <w:t>, R.G.</w:t>
      </w:r>
      <w:r w:rsidRPr="00C46ABD">
        <w:rPr>
          <w:sz w:val="20"/>
          <w:szCs w:val="20"/>
          <w:lang w:val="uz-Cyrl-UZ"/>
        </w:rPr>
        <w:t xml:space="preserve">, </w:t>
      </w:r>
      <w:r w:rsidRPr="00C46ABD">
        <w:rPr>
          <w:sz w:val="20"/>
          <w:szCs w:val="20"/>
          <w:lang w:val="en-US"/>
        </w:rPr>
        <w:t>Islamov, E.B.</w:t>
      </w:r>
      <w:r w:rsidRPr="00C46ABD">
        <w:rPr>
          <w:sz w:val="20"/>
          <w:szCs w:val="20"/>
          <w:lang w:val="uz-Cyrl-UZ"/>
        </w:rPr>
        <w:t xml:space="preserve"> an</w:t>
      </w:r>
      <w:r w:rsidRPr="00C46ABD">
        <w:rPr>
          <w:sz w:val="20"/>
          <w:szCs w:val="20"/>
          <w:lang w:val="en-US"/>
        </w:rPr>
        <w:t xml:space="preserve">d Narziyev, J.S. (2025) Assessment of the Highway Network of International Importance of the Republic of Uzbekistan. Lecture Notes in Networks and Systems </w:t>
      </w:r>
      <w:hyperlink r:id="rId121" w:history="1">
        <w:r w:rsidRPr="00C46ABD">
          <w:rPr>
            <w:rStyle w:val="a3"/>
            <w:sz w:val="20"/>
            <w:szCs w:val="20"/>
            <w:lang w:val="en-US"/>
          </w:rPr>
          <w:t>https://doi.org/10.1007/978-3-031-99028-1_21</w:t>
        </w:r>
      </w:hyperlink>
    </w:p>
    <w:p w:rsidR="005D2382" w:rsidRDefault="005D2382" w:rsidP="005D2382">
      <w:pPr>
        <w:numPr>
          <w:ilvl w:val="0"/>
          <w:numId w:val="10"/>
        </w:numPr>
        <w:tabs>
          <w:tab w:val="left" w:pos="0"/>
        </w:tabs>
        <w:spacing w:after="0" w:line="240" w:lineRule="auto"/>
        <w:ind w:left="0" w:firstLine="284"/>
        <w:jc w:val="both"/>
        <w:rPr>
          <w:rFonts w:ascii="Times New Roman" w:hAnsi="Times New Roman"/>
          <w:sz w:val="20"/>
          <w:szCs w:val="20"/>
          <w:lang w:val="en-US"/>
        </w:rPr>
      </w:pPr>
      <w:r>
        <w:rPr>
          <w:rFonts w:ascii="Times New Roman" w:hAnsi="Times New Roman"/>
          <w:color w:val="333333"/>
          <w:sz w:val="20"/>
          <w:szCs w:val="20"/>
          <w:lang w:val="en-US"/>
        </w:rPr>
        <w:t xml:space="preserve">Improving the method of assessing road safety at intersections of single-level highways. </w:t>
      </w:r>
      <w:r>
        <w:rPr>
          <w:rFonts w:ascii="Times New Roman" w:hAnsi="Times New Roman"/>
          <w:sz w:val="20"/>
          <w:szCs w:val="20"/>
          <w:lang w:val="en-US"/>
        </w:rPr>
        <w:t>Botir Abdullaev, Davron Yuldoshev, </w:t>
      </w:r>
      <w:proofErr w:type="spellStart"/>
      <w:r>
        <w:rPr>
          <w:rFonts w:ascii="Times New Roman" w:hAnsi="Times New Roman"/>
          <w:sz w:val="20"/>
          <w:szCs w:val="20"/>
          <w:lang w:val="en-US"/>
        </w:rPr>
        <w:t>Tolqin</w:t>
      </w:r>
      <w:proofErr w:type="spellEnd"/>
      <w:r>
        <w:rPr>
          <w:rFonts w:ascii="Times New Roman" w:hAnsi="Times New Roman"/>
          <w:sz w:val="20"/>
          <w:szCs w:val="20"/>
          <w:lang w:val="en-US"/>
        </w:rPr>
        <w:t xml:space="preserve"> Muminov and </w:t>
      </w:r>
      <w:proofErr w:type="spellStart"/>
      <w:r>
        <w:rPr>
          <w:rFonts w:ascii="Times New Roman" w:hAnsi="Times New Roman"/>
          <w:sz w:val="20"/>
          <w:szCs w:val="20"/>
          <w:lang w:val="en-US"/>
        </w:rPr>
        <w:t>Dilmurod</w:t>
      </w:r>
      <w:proofErr w:type="spellEnd"/>
      <w:r>
        <w:rPr>
          <w:rFonts w:ascii="Times New Roman" w:hAnsi="Times New Roman"/>
          <w:sz w:val="20"/>
          <w:szCs w:val="20"/>
          <w:lang w:val="en-US"/>
        </w:rPr>
        <w:t xml:space="preserve"> Axmedov, E3S Web Conf., 264 (2021) 05027. DOI: </w:t>
      </w:r>
      <w:hyperlink r:id="rId122" w:history="1">
        <w:r>
          <w:rPr>
            <w:rStyle w:val="a3"/>
            <w:rFonts w:ascii="Times New Roman" w:hAnsi="Times New Roman"/>
            <w:sz w:val="20"/>
            <w:szCs w:val="20"/>
            <w:lang w:val="en-US"/>
          </w:rPr>
          <w:t>https://doi.org/10.1051/e3sconf/202126405027</w:t>
        </w:r>
      </w:hyperlink>
    </w:p>
    <w:p w:rsidR="005D2382" w:rsidRDefault="005D2382" w:rsidP="005D2382">
      <w:pPr>
        <w:numPr>
          <w:ilvl w:val="0"/>
          <w:numId w:val="10"/>
        </w:numPr>
        <w:tabs>
          <w:tab w:val="left" w:pos="0"/>
        </w:tabs>
        <w:spacing w:after="0" w:line="240" w:lineRule="auto"/>
        <w:ind w:left="0" w:firstLine="284"/>
        <w:jc w:val="both"/>
        <w:rPr>
          <w:rFonts w:ascii="Times New Roman" w:hAnsi="Times New Roman"/>
          <w:sz w:val="20"/>
          <w:szCs w:val="20"/>
          <w:lang w:val="en-US"/>
        </w:rPr>
      </w:pPr>
      <w:r>
        <w:rPr>
          <w:rFonts w:ascii="Times New Roman" w:hAnsi="Times New Roman"/>
          <w:color w:val="1A1A1A"/>
          <w:sz w:val="20"/>
          <w:szCs w:val="20"/>
          <w:shd w:val="clear" w:color="auto" w:fill="FFFFFF"/>
          <w:lang w:val="en-US"/>
        </w:rPr>
        <w:t>A. Kuziev</w:t>
      </w:r>
      <w:r>
        <w:rPr>
          <w:rStyle w:val="al-author-delim"/>
          <w:rFonts w:ascii="Times New Roman" w:hAnsi="Times New Roman"/>
          <w:color w:val="1A1A1A"/>
          <w:sz w:val="20"/>
          <w:szCs w:val="20"/>
          <w:bdr w:val="none" w:sz="0" w:space="0" w:color="auto" w:frame="1"/>
          <w:shd w:val="clear" w:color="auto" w:fill="FFFFFF"/>
          <w:lang w:val="en-US"/>
        </w:rPr>
        <w:t>, </w:t>
      </w:r>
      <w:r>
        <w:rPr>
          <w:rFonts w:ascii="Times New Roman" w:hAnsi="Times New Roman"/>
          <w:color w:val="1A1A1A"/>
          <w:sz w:val="20"/>
          <w:szCs w:val="20"/>
          <w:shd w:val="clear" w:color="auto" w:fill="FFFFFF"/>
          <w:lang w:val="en-US"/>
        </w:rPr>
        <w:t>M. Juraev</w:t>
      </w:r>
      <w:r>
        <w:rPr>
          <w:rStyle w:val="al-author-delim"/>
          <w:rFonts w:ascii="Times New Roman" w:hAnsi="Times New Roman"/>
          <w:color w:val="1A1A1A"/>
          <w:sz w:val="20"/>
          <w:szCs w:val="20"/>
          <w:bdr w:val="none" w:sz="0" w:space="0" w:color="auto" w:frame="1"/>
          <w:shd w:val="clear" w:color="auto" w:fill="FFFFFF"/>
          <w:lang w:val="en-US"/>
        </w:rPr>
        <w:t>, </w:t>
      </w:r>
      <w:r>
        <w:rPr>
          <w:rFonts w:ascii="Times New Roman" w:hAnsi="Times New Roman"/>
          <w:color w:val="1A1A1A"/>
          <w:sz w:val="20"/>
          <w:szCs w:val="20"/>
          <w:shd w:val="clear" w:color="auto" w:fill="FFFFFF"/>
          <w:lang w:val="en-US"/>
        </w:rPr>
        <w:t>Z. Yusufkhonov</w:t>
      </w:r>
      <w:r>
        <w:rPr>
          <w:rStyle w:val="al-author-delim"/>
          <w:rFonts w:ascii="Times New Roman" w:hAnsi="Times New Roman"/>
          <w:color w:val="1A1A1A"/>
          <w:sz w:val="20"/>
          <w:szCs w:val="20"/>
          <w:bdr w:val="none" w:sz="0" w:space="0" w:color="auto" w:frame="1"/>
          <w:shd w:val="clear" w:color="auto" w:fill="FFFFFF"/>
          <w:lang w:val="en-US"/>
        </w:rPr>
        <w:t>, </w:t>
      </w:r>
      <w:r>
        <w:rPr>
          <w:rFonts w:ascii="Times New Roman" w:hAnsi="Times New Roman"/>
          <w:color w:val="1A1A1A"/>
          <w:sz w:val="20"/>
          <w:szCs w:val="20"/>
          <w:shd w:val="clear" w:color="auto" w:fill="FFFFFF"/>
          <w:lang w:val="en-US"/>
        </w:rPr>
        <w:t>D. Akhmedov; Application of multimodal transportation in the development of future flows of the region. </w:t>
      </w:r>
      <w:r>
        <w:rPr>
          <w:rStyle w:val="af7"/>
          <w:rFonts w:ascii="Times New Roman" w:hAnsi="Times New Roman"/>
          <w:color w:val="1A1A1A"/>
          <w:sz w:val="20"/>
          <w:szCs w:val="20"/>
          <w:bdr w:val="none" w:sz="0" w:space="0" w:color="auto" w:frame="1"/>
          <w:shd w:val="clear" w:color="auto" w:fill="FFFFFF"/>
          <w:lang w:val="en-US"/>
        </w:rPr>
        <w:t>AIP Conf. Proc.</w:t>
      </w:r>
      <w:r>
        <w:rPr>
          <w:rFonts w:ascii="Times New Roman" w:hAnsi="Times New Roman"/>
          <w:color w:val="1A1A1A"/>
          <w:sz w:val="20"/>
          <w:szCs w:val="20"/>
          <w:shd w:val="clear" w:color="auto" w:fill="FFFFFF"/>
          <w:lang w:val="en-US"/>
        </w:rPr>
        <w:t> 15 March 2023; 2612 (1): 060027. </w:t>
      </w:r>
      <w:hyperlink r:id="rId123" w:tgtFrame="_blank" w:history="1">
        <w:r>
          <w:rPr>
            <w:rStyle w:val="a3"/>
            <w:rFonts w:ascii="Times New Roman" w:hAnsi="Times New Roman"/>
            <w:color w:val="0066CC"/>
            <w:sz w:val="20"/>
            <w:szCs w:val="20"/>
            <w:bdr w:val="none" w:sz="0" w:space="0" w:color="auto" w:frame="1"/>
            <w:shd w:val="clear" w:color="auto" w:fill="FFFFFF"/>
            <w:lang w:val="en-US"/>
          </w:rPr>
          <w:t>https://doi.org/10.1063/5.0134950</w:t>
        </w:r>
      </w:hyperlink>
    </w:p>
    <w:p w:rsidR="005D2382" w:rsidRDefault="005D2382" w:rsidP="005D2382">
      <w:pPr>
        <w:numPr>
          <w:ilvl w:val="0"/>
          <w:numId w:val="10"/>
        </w:numPr>
        <w:tabs>
          <w:tab w:val="left" w:pos="0"/>
        </w:tabs>
        <w:spacing w:after="0" w:line="240" w:lineRule="auto"/>
        <w:ind w:left="0" w:firstLine="284"/>
        <w:jc w:val="both"/>
        <w:rPr>
          <w:rFonts w:ascii="Times New Roman" w:hAnsi="Times New Roman"/>
          <w:sz w:val="20"/>
          <w:szCs w:val="20"/>
          <w:lang w:val="en-US"/>
        </w:rPr>
      </w:pPr>
      <w:proofErr w:type="spellStart"/>
      <w:r>
        <w:rPr>
          <w:rFonts w:ascii="Times New Roman" w:hAnsi="Times New Roman"/>
          <w:color w:val="000000"/>
          <w:sz w:val="20"/>
          <w:szCs w:val="20"/>
          <w:lang w:val="en-US"/>
        </w:rPr>
        <w:t>Zokirkhan</w:t>
      </w:r>
      <w:proofErr w:type="spellEnd"/>
      <w:r>
        <w:rPr>
          <w:rFonts w:ascii="Times New Roman" w:hAnsi="Times New Roman"/>
          <w:color w:val="000000"/>
          <w:sz w:val="20"/>
          <w:szCs w:val="20"/>
          <w:lang w:val="en-US"/>
        </w:rPr>
        <w:t xml:space="preserve"> Yusufkhonov, Malik Ravshanov, Akmal Kamolov, and </w:t>
      </w:r>
      <w:proofErr w:type="spellStart"/>
      <w:r>
        <w:rPr>
          <w:rFonts w:ascii="Times New Roman" w:hAnsi="Times New Roman"/>
          <w:color w:val="000000"/>
          <w:sz w:val="20"/>
          <w:szCs w:val="20"/>
          <w:lang w:val="en-US"/>
        </w:rPr>
        <w:t>Dilmurod</w:t>
      </w:r>
      <w:proofErr w:type="spellEnd"/>
      <w:r>
        <w:rPr>
          <w:rFonts w:ascii="Times New Roman" w:hAnsi="Times New Roman"/>
          <w:color w:val="000000"/>
          <w:sz w:val="20"/>
          <w:szCs w:val="20"/>
          <w:lang w:val="en-US"/>
        </w:rPr>
        <w:t xml:space="preserve"> </w:t>
      </w:r>
      <w:proofErr w:type="gramStart"/>
      <w:r>
        <w:rPr>
          <w:rFonts w:ascii="Times New Roman" w:hAnsi="Times New Roman"/>
          <w:color w:val="000000"/>
          <w:sz w:val="20"/>
          <w:szCs w:val="20"/>
          <w:lang w:val="en-US"/>
        </w:rPr>
        <w:t>Ahmedov ,</w:t>
      </w:r>
      <w:proofErr w:type="gramEnd"/>
      <w:r>
        <w:rPr>
          <w:rFonts w:ascii="Times New Roman" w:hAnsi="Times New Roman"/>
          <w:color w:val="000000"/>
          <w:sz w:val="20"/>
          <w:szCs w:val="20"/>
          <w:lang w:val="en-US"/>
        </w:rPr>
        <w:t xml:space="preserve"> "Prospects for the development of transport corridors of Uzbekistan", AIP Conference Proceedings 2432, 030074 (2022) </w:t>
      </w:r>
      <w:hyperlink r:id="rId124" w:history="1">
        <w:r>
          <w:rPr>
            <w:rStyle w:val="a3"/>
            <w:rFonts w:ascii="Times New Roman" w:hAnsi="Times New Roman"/>
            <w:sz w:val="20"/>
            <w:szCs w:val="20"/>
            <w:lang w:val="en-US"/>
          </w:rPr>
          <w:t>https://doi.org/10.1063/5.0089689</w:t>
        </w:r>
      </w:hyperlink>
    </w:p>
    <w:p w:rsidR="005D2382" w:rsidRDefault="005D2382" w:rsidP="005D2382">
      <w:pPr>
        <w:numPr>
          <w:ilvl w:val="0"/>
          <w:numId w:val="10"/>
        </w:numPr>
        <w:tabs>
          <w:tab w:val="left" w:pos="0"/>
        </w:tabs>
        <w:spacing w:after="0" w:line="240" w:lineRule="auto"/>
        <w:ind w:left="0" w:firstLine="284"/>
        <w:jc w:val="both"/>
        <w:rPr>
          <w:rFonts w:ascii="Times New Roman" w:eastAsia="Times New Roman" w:hAnsi="Times New Roman"/>
          <w:color w:val="000000"/>
          <w:sz w:val="20"/>
          <w:szCs w:val="20"/>
          <w:lang w:val="en-US"/>
        </w:rPr>
      </w:pPr>
      <w:r>
        <w:rPr>
          <w:rFonts w:ascii="Times New Roman" w:hAnsi="Times New Roman"/>
          <w:sz w:val="20"/>
          <w:szCs w:val="20"/>
          <w:lang w:val="en-US"/>
        </w:rPr>
        <w:t xml:space="preserve">Management of consumers needs for volume of transportation, taking into account the probable nature. </w:t>
      </w:r>
      <w:proofErr w:type="spellStart"/>
      <w:r>
        <w:rPr>
          <w:rFonts w:ascii="Times New Roman" w:eastAsia="Times New Roman" w:hAnsi="Times New Roman"/>
          <w:color w:val="000000"/>
          <w:sz w:val="20"/>
          <w:szCs w:val="20"/>
          <w:lang w:val="en-US"/>
        </w:rPr>
        <w:t>Mukhiddin</w:t>
      </w:r>
      <w:proofErr w:type="spellEnd"/>
      <w:r>
        <w:rPr>
          <w:rFonts w:ascii="Times New Roman" w:eastAsia="Times New Roman" w:hAnsi="Times New Roman"/>
          <w:color w:val="000000"/>
          <w:sz w:val="20"/>
          <w:szCs w:val="20"/>
          <w:lang w:val="en-US"/>
        </w:rPr>
        <w:t xml:space="preserve"> Zhuraev, Jamshid Togaev and </w:t>
      </w:r>
      <w:proofErr w:type="spellStart"/>
      <w:r>
        <w:rPr>
          <w:rFonts w:ascii="Times New Roman" w:eastAsia="Times New Roman" w:hAnsi="Times New Roman"/>
          <w:color w:val="000000"/>
          <w:sz w:val="20"/>
          <w:szCs w:val="20"/>
          <w:lang w:val="en-US"/>
        </w:rPr>
        <w:t>Zokirkhon</w:t>
      </w:r>
      <w:proofErr w:type="spellEnd"/>
      <w:r>
        <w:rPr>
          <w:rFonts w:ascii="Times New Roman" w:eastAsia="Times New Roman" w:hAnsi="Times New Roman"/>
          <w:color w:val="000000"/>
          <w:sz w:val="20"/>
          <w:szCs w:val="20"/>
          <w:lang w:val="en-US"/>
        </w:rPr>
        <w:t xml:space="preserve"> Yusufkhonov. E3S Web of Conf., 401 (2023) 01066 DOI: </w:t>
      </w:r>
      <w:hyperlink r:id="rId125" w:history="1">
        <w:r>
          <w:rPr>
            <w:rStyle w:val="a3"/>
            <w:rFonts w:ascii="Times New Roman" w:eastAsia="Times New Roman" w:hAnsi="Times New Roman"/>
            <w:sz w:val="20"/>
            <w:szCs w:val="20"/>
            <w:lang w:val="en-US"/>
          </w:rPr>
          <w:t>https://doi.org/10.1051/e3sconf/202340101066</w:t>
        </w:r>
      </w:hyperlink>
    </w:p>
    <w:p w:rsidR="005D2382" w:rsidRDefault="005D2382" w:rsidP="005D2382">
      <w:pPr>
        <w:numPr>
          <w:ilvl w:val="0"/>
          <w:numId w:val="10"/>
        </w:numPr>
        <w:tabs>
          <w:tab w:val="left" w:pos="0"/>
        </w:tabs>
        <w:spacing w:after="0" w:line="240" w:lineRule="auto"/>
        <w:ind w:left="0" w:firstLine="284"/>
        <w:jc w:val="both"/>
        <w:rPr>
          <w:rFonts w:ascii="Times New Roman" w:hAnsi="Times New Roman"/>
          <w:sz w:val="20"/>
          <w:szCs w:val="20"/>
          <w:lang w:val="en-US"/>
        </w:rPr>
      </w:pPr>
      <w:r>
        <w:rPr>
          <w:rFonts w:ascii="Times New Roman" w:hAnsi="Times New Roman"/>
          <w:color w:val="1A1A1A"/>
          <w:sz w:val="20"/>
          <w:szCs w:val="20"/>
          <w:shd w:val="clear" w:color="auto" w:fill="FFFFFF"/>
          <w:lang w:val="en-US"/>
        </w:rPr>
        <w:t xml:space="preserve">A. A. </w:t>
      </w:r>
      <w:proofErr w:type="spellStart"/>
      <w:r>
        <w:rPr>
          <w:rFonts w:ascii="Times New Roman" w:hAnsi="Times New Roman"/>
          <w:color w:val="1A1A1A"/>
          <w:sz w:val="20"/>
          <w:szCs w:val="20"/>
          <w:shd w:val="clear" w:color="auto" w:fill="FFFFFF"/>
          <w:lang w:val="en-US"/>
        </w:rPr>
        <w:t>Shermukhamedov</w:t>
      </w:r>
      <w:proofErr w:type="spellEnd"/>
      <w:r>
        <w:rPr>
          <w:rStyle w:val="al-author-delim"/>
          <w:rFonts w:ascii="Times New Roman" w:hAnsi="Times New Roman"/>
          <w:color w:val="1A1A1A"/>
          <w:sz w:val="20"/>
          <w:szCs w:val="20"/>
          <w:bdr w:val="none" w:sz="0" w:space="0" w:color="auto" w:frame="1"/>
          <w:shd w:val="clear" w:color="auto" w:fill="FFFFFF"/>
          <w:lang w:val="en-US"/>
        </w:rPr>
        <w:t>, </w:t>
      </w:r>
      <w:r>
        <w:rPr>
          <w:rFonts w:ascii="Times New Roman" w:hAnsi="Times New Roman"/>
          <w:color w:val="1A1A1A"/>
          <w:sz w:val="20"/>
          <w:szCs w:val="20"/>
          <w:shd w:val="clear" w:color="auto" w:fill="FFFFFF"/>
          <w:lang w:val="en-US"/>
        </w:rPr>
        <w:t>M. N. Juraev</w:t>
      </w:r>
      <w:r>
        <w:rPr>
          <w:rStyle w:val="al-author-delim"/>
          <w:rFonts w:ascii="Times New Roman" w:hAnsi="Times New Roman"/>
          <w:color w:val="1A1A1A"/>
          <w:sz w:val="20"/>
          <w:szCs w:val="20"/>
          <w:bdr w:val="none" w:sz="0" w:space="0" w:color="auto" w:frame="1"/>
          <w:shd w:val="clear" w:color="auto" w:fill="FFFFFF"/>
          <w:lang w:val="en-US"/>
        </w:rPr>
        <w:t>, </w:t>
      </w:r>
      <w:r>
        <w:rPr>
          <w:rFonts w:ascii="Times New Roman" w:hAnsi="Times New Roman"/>
          <w:color w:val="1A1A1A"/>
          <w:sz w:val="20"/>
          <w:szCs w:val="20"/>
          <w:shd w:val="clear" w:color="auto" w:fill="FFFFFF"/>
          <w:lang w:val="en-US"/>
        </w:rPr>
        <w:t>S. N. Kenjayev; Efficient distribution of motor vehicles of different loading capacities on routes. </w:t>
      </w:r>
      <w:r>
        <w:rPr>
          <w:rStyle w:val="af7"/>
          <w:rFonts w:ascii="Times New Roman" w:hAnsi="Times New Roman"/>
          <w:color w:val="1A1A1A"/>
          <w:sz w:val="20"/>
          <w:szCs w:val="20"/>
          <w:bdr w:val="none" w:sz="0" w:space="0" w:color="auto" w:frame="1"/>
          <w:shd w:val="clear" w:color="auto" w:fill="FFFFFF"/>
          <w:lang w:val="en-US"/>
        </w:rPr>
        <w:t>AIP Conf. Proc.</w:t>
      </w:r>
      <w:r>
        <w:rPr>
          <w:rFonts w:ascii="Times New Roman" w:hAnsi="Times New Roman"/>
          <w:color w:val="1A1A1A"/>
          <w:sz w:val="20"/>
          <w:szCs w:val="20"/>
          <w:shd w:val="clear" w:color="auto" w:fill="FFFFFF"/>
          <w:lang w:val="en-US"/>
        </w:rPr>
        <w:t> 15 March 2023; 2612 (1): 060013. </w:t>
      </w:r>
      <w:hyperlink r:id="rId126" w:tgtFrame="_blank" w:history="1">
        <w:r>
          <w:rPr>
            <w:rStyle w:val="a3"/>
            <w:rFonts w:ascii="Times New Roman" w:hAnsi="Times New Roman"/>
            <w:color w:val="0066CC"/>
            <w:sz w:val="20"/>
            <w:szCs w:val="20"/>
            <w:bdr w:val="none" w:sz="0" w:space="0" w:color="auto" w:frame="1"/>
            <w:shd w:val="clear" w:color="auto" w:fill="FFFFFF"/>
            <w:lang w:val="en-US"/>
          </w:rPr>
          <w:t>https://doi.org/10.1063/5.0134786</w:t>
        </w:r>
      </w:hyperlink>
    </w:p>
    <w:p w:rsidR="005D2382" w:rsidRPr="00CA41D9" w:rsidRDefault="005D2382" w:rsidP="005D2382">
      <w:pPr>
        <w:pStyle w:val="a4"/>
        <w:tabs>
          <w:tab w:val="left" w:pos="142"/>
          <w:tab w:val="left" w:pos="284"/>
        </w:tabs>
        <w:spacing w:before="0" w:beforeAutospacing="0" w:after="0" w:afterAutospacing="0"/>
        <w:ind w:left="284"/>
        <w:jc w:val="both"/>
        <w:rPr>
          <w:sz w:val="20"/>
          <w:szCs w:val="20"/>
          <w:lang w:val="en-US"/>
        </w:rPr>
      </w:pPr>
    </w:p>
    <w:p w:rsidR="00097084" w:rsidRPr="00097084" w:rsidRDefault="00097084" w:rsidP="00097084">
      <w:pPr>
        <w:spacing w:after="0" w:line="240" w:lineRule="auto"/>
        <w:jc w:val="both"/>
        <w:rPr>
          <w:rStyle w:val="markedcontent"/>
          <w:rFonts w:ascii="Times New Roman" w:hAnsi="Times New Roman"/>
          <w:sz w:val="18"/>
          <w:szCs w:val="18"/>
          <w:lang w:val="en-US"/>
        </w:rPr>
      </w:pPr>
    </w:p>
    <w:sectPr w:rsidR="00097084" w:rsidRPr="00097084" w:rsidSect="009A3D71">
      <w:type w:val="continuous"/>
      <w:pgSz w:w="12242" w:h="15842" w:code="1"/>
      <w:pgMar w:top="1440" w:right="1440" w:bottom="1701" w:left="1440" w:header="720" w:footer="720"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4B9C" w:rsidRDefault="00D04B9C" w:rsidP="004B361A">
      <w:pPr>
        <w:spacing w:after="0" w:line="240" w:lineRule="auto"/>
      </w:pPr>
      <w:r>
        <w:separator/>
      </w:r>
    </w:p>
  </w:endnote>
  <w:endnote w:type="continuationSeparator" w:id="0">
    <w:p w:rsidR="00D04B9C" w:rsidRDefault="00D04B9C" w:rsidP="004B3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UZ">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Journal Uzbek">
    <w:altName w:val="Courier New"/>
    <w:panose1 w:val="00000000000000000000"/>
    <w:charset w:val="00"/>
    <w:family w:val="swiss"/>
    <w:notTrueType/>
    <w:pitch w:val="variable"/>
    <w:sig w:usb0="00000003" w:usb1="00000000" w:usb2="00000000" w:usb3="00000000" w:csb0="00000001" w:csb1="00000000"/>
  </w:font>
  <w:font w:name="NimbusRomNo9L-ReguItal">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4B9C" w:rsidRDefault="00D04B9C" w:rsidP="004B361A">
      <w:pPr>
        <w:spacing w:after="0" w:line="240" w:lineRule="auto"/>
      </w:pPr>
      <w:r>
        <w:separator/>
      </w:r>
    </w:p>
  </w:footnote>
  <w:footnote w:type="continuationSeparator" w:id="0">
    <w:p w:rsidR="00D04B9C" w:rsidRDefault="00D04B9C" w:rsidP="004B36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7535E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0972F9"/>
    <w:multiLevelType w:val="hybridMultilevel"/>
    <w:tmpl w:val="82A6AD8E"/>
    <w:lvl w:ilvl="0" w:tplc="C066A43C">
      <w:start w:val="1"/>
      <w:numFmt w:val="decimal"/>
      <w:lvlText w:val="%1."/>
      <w:lvlJc w:val="left"/>
      <w:pPr>
        <w:ind w:left="76" w:hanging="360"/>
      </w:pPr>
      <w:rPr>
        <w:color w:val="auto"/>
        <w:sz w:val="20"/>
        <w:szCs w:val="20"/>
      </w:rPr>
    </w:lvl>
    <w:lvl w:ilvl="1" w:tplc="04190019">
      <w:start w:val="1"/>
      <w:numFmt w:val="lowerLetter"/>
      <w:lvlText w:val="%2."/>
      <w:lvlJc w:val="left"/>
      <w:pPr>
        <w:ind w:left="796" w:hanging="360"/>
      </w:pPr>
    </w:lvl>
    <w:lvl w:ilvl="2" w:tplc="0419001B">
      <w:start w:val="1"/>
      <w:numFmt w:val="lowerRoman"/>
      <w:lvlText w:val="%3."/>
      <w:lvlJc w:val="right"/>
      <w:pPr>
        <w:ind w:left="1516" w:hanging="180"/>
      </w:pPr>
    </w:lvl>
    <w:lvl w:ilvl="3" w:tplc="0419000F">
      <w:start w:val="1"/>
      <w:numFmt w:val="decimal"/>
      <w:lvlText w:val="%4."/>
      <w:lvlJc w:val="left"/>
      <w:pPr>
        <w:ind w:left="2236" w:hanging="360"/>
      </w:pPr>
    </w:lvl>
    <w:lvl w:ilvl="4" w:tplc="04190019">
      <w:start w:val="1"/>
      <w:numFmt w:val="lowerLetter"/>
      <w:lvlText w:val="%5."/>
      <w:lvlJc w:val="left"/>
      <w:pPr>
        <w:ind w:left="2956" w:hanging="360"/>
      </w:pPr>
    </w:lvl>
    <w:lvl w:ilvl="5" w:tplc="0419001B">
      <w:start w:val="1"/>
      <w:numFmt w:val="lowerRoman"/>
      <w:lvlText w:val="%6."/>
      <w:lvlJc w:val="right"/>
      <w:pPr>
        <w:ind w:left="3676" w:hanging="180"/>
      </w:pPr>
    </w:lvl>
    <w:lvl w:ilvl="6" w:tplc="0419000F">
      <w:start w:val="1"/>
      <w:numFmt w:val="decimal"/>
      <w:lvlText w:val="%7."/>
      <w:lvlJc w:val="left"/>
      <w:pPr>
        <w:ind w:left="4396" w:hanging="360"/>
      </w:pPr>
    </w:lvl>
    <w:lvl w:ilvl="7" w:tplc="04190019">
      <w:start w:val="1"/>
      <w:numFmt w:val="lowerLetter"/>
      <w:lvlText w:val="%8."/>
      <w:lvlJc w:val="left"/>
      <w:pPr>
        <w:ind w:left="5116" w:hanging="360"/>
      </w:pPr>
    </w:lvl>
    <w:lvl w:ilvl="8" w:tplc="0419001B">
      <w:start w:val="1"/>
      <w:numFmt w:val="lowerRoman"/>
      <w:lvlText w:val="%9."/>
      <w:lvlJc w:val="right"/>
      <w:pPr>
        <w:ind w:left="5836" w:hanging="180"/>
      </w:pPr>
    </w:lvl>
  </w:abstractNum>
  <w:abstractNum w:abstractNumId="2" w15:restartNumberingAfterBreak="0">
    <w:nsid w:val="09C32925"/>
    <w:multiLevelType w:val="hybridMultilevel"/>
    <w:tmpl w:val="774AB47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0D6F0B0C"/>
    <w:multiLevelType w:val="hybridMultilevel"/>
    <w:tmpl w:val="0F86CF36"/>
    <w:lvl w:ilvl="0" w:tplc="B468993C">
      <w:start w:val="1"/>
      <w:numFmt w:val="decimal"/>
      <w:lvlText w:val="[%1]"/>
      <w:lvlJc w:val="left"/>
      <w:pPr>
        <w:ind w:left="720" w:hanging="360"/>
      </w:pPr>
      <w:rPr>
        <w:rFonts w:ascii="Times New Roman" w:eastAsia="Calibri" w:hAnsi="Times New Roman" w:cs="Times New Roman" w:hint="default"/>
        <w:b w:val="0"/>
        <w:color w:val="auto"/>
        <w:sz w:val="18"/>
        <w:szCs w:val="1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384CDE"/>
    <w:multiLevelType w:val="hybridMultilevel"/>
    <w:tmpl w:val="C0201714"/>
    <w:lvl w:ilvl="0" w:tplc="9866EB9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66504F"/>
    <w:multiLevelType w:val="hybridMultilevel"/>
    <w:tmpl w:val="7AA6BAE6"/>
    <w:lvl w:ilvl="0" w:tplc="AE94D9C4">
      <w:start w:val="1"/>
      <w:numFmt w:val="decimal"/>
      <w:lvlText w:val="%1."/>
      <w:lvlJc w:val="left"/>
      <w:pPr>
        <w:ind w:left="1080" w:hanging="360"/>
      </w:pPr>
      <w:rPr>
        <w:rFonts w:hint="default"/>
        <w:sz w:val="20"/>
        <w:szCs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EF77EB4"/>
    <w:multiLevelType w:val="hybridMultilevel"/>
    <w:tmpl w:val="157C83C6"/>
    <w:lvl w:ilvl="0" w:tplc="0419000F">
      <w:start w:val="1"/>
      <w:numFmt w:val="decimal"/>
      <w:lvlText w:val="%1."/>
      <w:lvlJc w:val="left"/>
      <w:pPr>
        <w:ind w:left="720" w:hanging="360"/>
      </w:pPr>
      <w:rPr>
        <w:rFonts w:hint="default"/>
        <w:b w:val="0"/>
        <w:color w:val="auto"/>
        <w:sz w:val="18"/>
        <w:szCs w:val="1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7A7EBE"/>
    <w:multiLevelType w:val="hybridMultilevel"/>
    <w:tmpl w:val="CF963CF8"/>
    <w:lvl w:ilvl="0" w:tplc="6976629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4B1F3991"/>
    <w:multiLevelType w:val="hybridMultilevel"/>
    <w:tmpl w:val="2578C266"/>
    <w:lvl w:ilvl="0" w:tplc="3FBC621C">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57B389A"/>
    <w:multiLevelType w:val="hybridMultilevel"/>
    <w:tmpl w:val="071889AE"/>
    <w:lvl w:ilvl="0" w:tplc="0419000F">
      <w:start w:val="1"/>
      <w:numFmt w:val="decimal"/>
      <w:lvlText w:val="%1."/>
      <w:lvlJc w:val="left"/>
      <w:pPr>
        <w:ind w:left="720" w:hanging="360"/>
      </w:pPr>
      <w:rPr>
        <w:rFonts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3B02FA"/>
    <w:multiLevelType w:val="hybridMultilevel"/>
    <w:tmpl w:val="896A3B5A"/>
    <w:lvl w:ilvl="0" w:tplc="53CE7702">
      <w:start w:val="1"/>
      <w:numFmt w:val="decimal"/>
      <w:lvlText w:val="%1."/>
      <w:lvlJc w:val="left"/>
      <w:pPr>
        <w:ind w:left="644" w:hanging="360"/>
      </w:pPr>
      <w:rPr>
        <w:rFonts w:hint="default"/>
        <w:b/>
        <w:bCs/>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15:restartNumberingAfterBreak="0">
    <w:nsid w:val="7C5C3B59"/>
    <w:multiLevelType w:val="hybridMultilevel"/>
    <w:tmpl w:val="7F0C4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43203528">
    <w:abstractNumId w:val="10"/>
  </w:num>
  <w:num w:numId="2" w16cid:durableId="620041363">
    <w:abstractNumId w:val="11"/>
  </w:num>
  <w:num w:numId="3" w16cid:durableId="615672741">
    <w:abstractNumId w:val="3"/>
  </w:num>
  <w:num w:numId="4" w16cid:durableId="2011254530">
    <w:abstractNumId w:val="0"/>
  </w:num>
  <w:num w:numId="5" w16cid:durableId="577137777">
    <w:abstractNumId w:val="8"/>
  </w:num>
  <w:num w:numId="6" w16cid:durableId="1861582424">
    <w:abstractNumId w:val="5"/>
  </w:num>
  <w:num w:numId="7" w16cid:durableId="74088032">
    <w:abstractNumId w:val="4"/>
  </w:num>
  <w:num w:numId="8" w16cid:durableId="1401826164">
    <w:abstractNumId w:val="2"/>
  </w:num>
  <w:num w:numId="9" w16cid:durableId="1942375290">
    <w:abstractNumId w:val="7"/>
  </w:num>
  <w:num w:numId="10" w16cid:durableId="259264861">
    <w:abstractNumId w:val="6"/>
  </w:num>
  <w:num w:numId="11" w16cid:durableId="670915803">
    <w:abstractNumId w:val="9"/>
  </w:num>
  <w:num w:numId="12" w16cid:durableId="1482570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BD8"/>
    <w:rsid w:val="00007F93"/>
    <w:rsid w:val="0001281D"/>
    <w:rsid w:val="00014DA0"/>
    <w:rsid w:val="00014E44"/>
    <w:rsid w:val="00016A06"/>
    <w:rsid w:val="00051ABD"/>
    <w:rsid w:val="000648B7"/>
    <w:rsid w:val="000727B0"/>
    <w:rsid w:val="00073193"/>
    <w:rsid w:val="00096371"/>
    <w:rsid w:val="00097084"/>
    <w:rsid w:val="000A0BB0"/>
    <w:rsid w:val="000A738C"/>
    <w:rsid w:val="000A7B2B"/>
    <w:rsid w:val="000D2994"/>
    <w:rsid w:val="000D3724"/>
    <w:rsid w:val="000E6D81"/>
    <w:rsid w:val="000F017E"/>
    <w:rsid w:val="001220B3"/>
    <w:rsid w:val="0012714E"/>
    <w:rsid w:val="001305D1"/>
    <w:rsid w:val="00143793"/>
    <w:rsid w:val="00143994"/>
    <w:rsid w:val="00144A2C"/>
    <w:rsid w:val="00151A9F"/>
    <w:rsid w:val="001748B9"/>
    <w:rsid w:val="00177762"/>
    <w:rsid w:val="00182ECA"/>
    <w:rsid w:val="0018567E"/>
    <w:rsid w:val="00191534"/>
    <w:rsid w:val="0019632D"/>
    <w:rsid w:val="001A048F"/>
    <w:rsid w:val="001A0AFB"/>
    <w:rsid w:val="001A0F8A"/>
    <w:rsid w:val="002213D8"/>
    <w:rsid w:val="00221747"/>
    <w:rsid w:val="00231F83"/>
    <w:rsid w:val="00241212"/>
    <w:rsid w:val="0025575F"/>
    <w:rsid w:val="002559D1"/>
    <w:rsid w:val="00256335"/>
    <w:rsid w:val="00261EA5"/>
    <w:rsid w:val="00263650"/>
    <w:rsid w:val="002704DB"/>
    <w:rsid w:val="002753D8"/>
    <w:rsid w:val="002756E3"/>
    <w:rsid w:val="00275A53"/>
    <w:rsid w:val="00277C21"/>
    <w:rsid w:val="002852BA"/>
    <w:rsid w:val="002979B2"/>
    <w:rsid w:val="002A45A8"/>
    <w:rsid w:val="002A47D2"/>
    <w:rsid w:val="002B18BE"/>
    <w:rsid w:val="002B2082"/>
    <w:rsid w:val="002B364E"/>
    <w:rsid w:val="002B5EE7"/>
    <w:rsid w:val="002B7974"/>
    <w:rsid w:val="002C44BB"/>
    <w:rsid w:val="002D3465"/>
    <w:rsid w:val="002D5A00"/>
    <w:rsid w:val="002F0F2B"/>
    <w:rsid w:val="00311355"/>
    <w:rsid w:val="0031430D"/>
    <w:rsid w:val="00324B9D"/>
    <w:rsid w:val="00336965"/>
    <w:rsid w:val="00346675"/>
    <w:rsid w:val="00363547"/>
    <w:rsid w:val="0038191D"/>
    <w:rsid w:val="003A7446"/>
    <w:rsid w:val="003B0459"/>
    <w:rsid w:val="003D08C5"/>
    <w:rsid w:val="003D437D"/>
    <w:rsid w:val="003D57BA"/>
    <w:rsid w:val="003E0BCC"/>
    <w:rsid w:val="00400F31"/>
    <w:rsid w:val="0040438A"/>
    <w:rsid w:val="004054B7"/>
    <w:rsid w:val="0041177F"/>
    <w:rsid w:val="00422201"/>
    <w:rsid w:val="00440BC8"/>
    <w:rsid w:val="00442A53"/>
    <w:rsid w:val="0045512A"/>
    <w:rsid w:val="00465060"/>
    <w:rsid w:val="004678B3"/>
    <w:rsid w:val="00467F33"/>
    <w:rsid w:val="00476894"/>
    <w:rsid w:val="00476C49"/>
    <w:rsid w:val="00487B4D"/>
    <w:rsid w:val="004901EA"/>
    <w:rsid w:val="00496BD9"/>
    <w:rsid w:val="004B361A"/>
    <w:rsid w:val="004B3F16"/>
    <w:rsid w:val="004C3487"/>
    <w:rsid w:val="004D621F"/>
    <w:rsid w:val="004E0654"/>
    <w:rsid w:val="004E088E"/>
    <w:rsid w:val="00504C83"/>
    <w:rsid w:val="00511E19"/>
    <w:rsid w:val="0053677B"/>
    <w:rsid w:val="005409B7"/>
    <w:rsid w:val="00541CB7"/>
    <w:rsid w:val="00547C3F"/>
    <w:rsid w:val="0055012E"/>
    <w:rsid w:val="00555F45"/>
    <w:rsid w:val="00560F72"/>
    <w:rsid w:val="00561DAF"/>
    <w:rsid w:val="00563B51"/>
    <w:rsid w:val="00571B83"/>
    <w:rsid w:val="00576063"/>
    <w:rsid w:val="005768DC"/>
    <w:rsid w:val="005917C4"/>
    <w:rsid w:val="00594CBC"/>
    <w:rsid w:val="005A27B3"/>
    <w:rsid w:val="005A56E1"/>
    <w:rsid w:val="005B1027"/>
    <w:rsid w:val="005B469A"/>
    <w:rsid w:val="005B522A"/>
    <w:rsid w:val="005C2E09"/>
    <w:rsid w:val="005C4C7B"/>
    <w:rsid w:val="005D2382"/>
    <w:rsid w:val="005D26C3"/>
    <w:rsid w:val="005D71C6"/>
    <w:rsid w:val="005F286F"/>
    <w:rsid w:val="005F2EC1"/>
    <w:rsid w:val="005F3948"/>
    <w:rsid w:val="00604720"/>
    <w:rsid w:val="00610241"/>
    <w:rsid w:val="00614B48"/>
    <w:rsid w:val="00616595"/>
    <w:rsid w:val="006230D9"/>
    <w:rsid w:val="00635AFB"/>
    <w:rsid w:val="00651173"/>
    <w:rsid w:val="00653042"/>
    <w:rsid w:val="00670552"/>
    <w:rsid w:val="00680B3D"/>
    <w:rsid w:val="00682546"/>
    <w:rsid w:val="006857D3"/>
    <w:rsid w:val="006860CE"/>
    <w:rsid w:val="00696996"/>
    <w:rsid w:val="006A30BE"/>
    <w:rsid w:val="006A5351"/>
    <w:rsid w:val="006B235A"/>
    <w:rsid w:val="006B68E3"/>
    <w:rsid w:val="006F00C6"/>
    <w:rsid w:val="006F1525"/>
    <w:rsid w:val="006F37E2"/>
    <w:rsid w:val="006F5532"/>
    <w:rsid w:val="006F6051"/>
    <w:rsid w:val="007128CF"/>
    <w:rsid w:val="00727450"/>
    <w:rsid w:val="00733E7A"/>
    <w:rsid w:val="00736DCF"/>
    <w:rsid w:val="00753164"/>
    <w:rsid w:val="00761421"/>
    <w:rsid w:val="00787502"/>
    <w:rsid w:val="007912EA"/>
    <w:rsid w:val="007931EC"/>
    <w:rsid w:val="007B1A3F"/>
    <w:rsid w:val="007B5702"/>
    <w:rsid w:val="007B71F4"/>
    <w:rsid w:val="007D357F"/>
    <w:rsid w:val="007E44AF"/>
    <w:rsid w:val="007E50CC"/>
    <w:rsid w:val="007E5C3C"/>
    <w:rsid w:val="007F3043"/>
    <w:rsid w:val="007F3C7D"/>
    <w:rsid w:val="007F4347"/>
    <w:rsid w:val="00800EDA"/>
    <w:rsid w:val="0080651B"/>
    <w:rsid w:val="008074B9"/>
    <w:rsid w:val="00810FB4"/>
    <w:rsid w:val="00822F1E"/>
    <w:rsid w:val="008243E6"/>
    <w:rsid w:val="0082501C"/>
    <w:rsid w:val="00830F18"/>
    <w:rsid w:val="00832511"/>
    <w:rsid w:val="008335D2"/>
    <w:rsid w:val="00841952"/>
    <w:rsid w:val="00843C19"/>
    <w:rsid w:val="008544E5"/>
    <w:rsid w:val="00873B26"/>
    <w:rsid w:val="00881C9A"/>
    <w:rsid w:val="008824F6"/>
    <w:rsid w:val="00896CBA"/>
    <w:rsid w:val="008A76AC"/>
    <w:rsid w:val="008B4E2A"/>
    <w:rsid w:val="008B726F"/>
    <w:rsid w:val="008B79C5"/>
    <w:rsid w:val="008C0196"/>
    <w:rsid w:val="008C70AA"/>
    <w:rsid w:val="008D21E3"/>
    <w:rsid w:val="008D43C1"/>
    <w:rsid w:val="008E0BCA"/>
    <w:rsid w:val="008E2815"/>
    <w:rsid w:val="008E53BA"/>
    <w:rsid w:val="008E5CFE"/>
    <w:rsid w:val="008F35DD"/>
    <w:rsid w:val="009164AB"/>
    <w:rsid w:val="0092372C"/>
    <w:rsid w:val="00926B21"/>
    <w:rsid w:val="00936750"/>
    <w:rsid w:val="00936CC6"/>
    <w:rsid w:val="00962D7C"/>
    <w:rsid w:val="00981369"/>
    <w:rsid w:val="00983572"/>
    <w:rsid w:val="009A0A30"/>
    <w:rsid w:val="009A0F06"/>
    <w:rsid w:val="009A3674"/>
    <w:rsid w:val="009A3D71"/>
    <w:rsid w:val="009B042F"/>
    <w:rsid w:val="009E0850"/>
    <w:rsid w:val="009E4174"/>
    <w:rsid w:val="009E4C26"/>
    <w:rsid w:val="009F5E5B"/>
    <w:rsid w:val="00A26112"/>
    <w:rsid w:val="00A43219"/>
    <w:rsid w:val="00A54169"/>
    <w:rsid w:val="00A546C2"/>
    <w:rsid w:val="00A73FE6"/>
    <w:rsid w:val="00A76D9F"/>
    <w:rsid w:val="00A77984"/>
    <w:rsid w:val="00A77E22"/>
    <w:rsid w:val="00A965D8"/>
    <w:rsid w:val="00AA2BE6"/>
    <w:rsid w:val="00AA2E66"/>
    <w:rsid w:val="00AB3087"/>
    <w:rsid w:val="00AB5341"/>
    <w:rsid w:val="00AC291E"/>
    <w:rsid w:val="00AC3D82"/>
    <w:rsid w:val="00AD12A6"/>
    <w:rsid w:val="00AD1873"/>
    <w:rsid w:val="00AD2049"/>
    <w:rsid w:val="00AD5E38"/>
    <w:rsid w:val="00AE6624"/>
    <w:rsid w:val="00AF23F6"/>
    <w:rsid w:val="00AF3225"/>
    <w:rsid w:val="00AF3F7B"/>
    <w:rsid w:val="00AF4A8C"/>
    <w:rsid w:val="00B1193C"/>
    <w:rsid w:val="00B12507"/>
    <w:rsid w:val="00B31A20"/>
    <w:rsid w:val="00B600EA"/>
    <w:rsid w:val="00B62FD6"/>
    <w:rsid w:val="00B740DC"/>
    <w:rsid w:val="00B7658C"/>
    <w:rsid w:val="00B9074A"/>
    <w:rsid w:val="00B9188B"/>
    <w:rsid w:val="00B9483F"/>
    <w:rsid w:val="00B96E6C"/>
    <w:rsid w:val="00BB0B91"/>
    <w:rsid w:val="00BB5E7F"/>
    <w:rsid w:val="00BB7725"/>
    <w:rsid w:val="00BC7BCF"/>
    <w:rsid w:val="00BC7CAA"/>
    <w:rsid w:val="00BD222C"/>
    <w:rsid w:val="00BD728A"/>
    <w:rsid w:val="00BE2A24"/>
    <w:rsid w:val="00BE347B"/>
    <w:rsid w:val="00BF1B00"/>
    <w:rsid w:val="00BF741D"/>
    <w:rsid w:val="00C0445B"/>
    <w:rsid w:val="00C0577A"/>
    <w:rsid w:val="00C10FBC"/>
    <w:rsid w:val="00C11F36"/>
    <w:rsid w:val="00C36D46"/>
    <w:rsid w:val="00C60BC8"/>
    <w:rsid w:val="00C62547"/>
    <w:rsid w:val="00C65885"/>
    <w:rsid w:val="00C72A98"/>
    <w:rsid w:val="00C751FB"/>
    <w:rsid w:val="00C7719E"/>
    <w:rsid w:val="00C86B36"/>
    <w:rsid w:val="00C90A46"/>
    <w:rsid w:val="00C92610"/>
    <w:rsid w:val="00C97E2B"/>
    <w:rsid w:val="00CA249C"/>
    <w:rsid w:val="00CA34DD"/>
    <w:rsid w:val="00CA52ED"/>
    <w:rsid w:val="00CB30D0"/>
    <w:rsid w:val="00CB4119"/>
    <w:rsid w:val="00CB4ECA"/>
    <w:rsid w:val="00CF0026"/>
    <w:rsid w:val="00CF1D4F"/>
    <w:rsid w:val="00CF1DE6"/>
    <w:rsid w:val="00CF280B"/>
    <w:rsid w:val="00CF412B"/>
    <w:rsid w:val="00CF65F5"/>
    <w:rsid w:val="00D04B9C"/>
    <w:rsid w:val="00D10871"/>
    <w:rsid w:val="00D21AED"/>
    <w:rsid w:val="00D235AC"/>
    <w:rsid w:val="00D24FE0"/>
    <w:rsid w:val="00D36FB2"/>
    <w:rsid w:val="00D37BD8"/>
    <w:rsid w:val="00D41A8C"/>
    <w:rsid w:val="00D7104C"/>
    <w:rsid w:val="00D76A4D"/>
    <w:rsid w:val="00D8119A"/>
    <w:rsid w:val="00D8211C"/>
    <w:rsid w:val="00D84E48"/>
    <w:rsid w:val="00DA1262"/>
    <w:rsid w:val="00DA1E43"/>
    <w:rsid w:val="00DA3C8B"/>
    <w:rsid w:val="00DA5EAF"/>
    <w:rsid w:val="00DB0720"/>
    <w:rsid w:val="00DB1FCC"/>
    <w:rsid w:val="00DB27A4"/>
    <w:rsid w:val="00DB38C4"/>
    <w:rsid w:val="00DB5C2A"/>
    <w:rsid w:val="00DC000E"/>
    <w:rsid w:val="00DE4804"/>
    <w:rsid w:val="00DE4A5A"/>
    <w:rsid w:val="00DE7E8C"/>
    <w:rsid w:val="00E15A3F"/>
    <w:rsid w:val="00E15EE4"/>
    <w:rsid w:val="00E172AC"/>
    <w:rsid w:val="00E203A4"/>
    <w:rsid w:val="00E20F47"/>
    <w:rsid w:val="00E2504D"/>
    <w:rsid w:val="00E30E3D"/>
    <w:rsid w:val="00E34F51"/>
    <w:rsid w:val="00E41876"/>
    <w:rsid w:val="00E41954"/>
    <w:rsid w:val="00E42D21"/>
    <w:rsid w:val="00E47A79"/>
    <w:rsid w:val="00E54204"/>
    <w:rsid w:val="00E62B93"/>
    <w:rsid w:val="00E86730"/>
    <w:rsid w:val="00E876B2"/>
    <w:rsid w:val="00E94888"/>
    <w:rsid w:val="00E94C3D"/>
    <w:rsid w:val="00E95FFB"/>
    <w:rsid w:val="00E96F08"/>
    <w:rsid w:val="00EA6D2A"/>
    <w:rsid w:val="00EB728D"/>
    <w:rsid w:val="00EB78DE"/>
    <w:rsid w:val="00EC07C0"/>
    <w:rsid w:val="00EE11EB"/>
    <w:rsid w:val="00EE32A9"/>
    <w:rsid w:val="00EF257B"/>
    <w:rsid w:val="00EF54AE"/>
    <w:rsid w:val="00EF5644"/>
    <w:rsid w:val="00EF6F31"/>
    <w:rsid w:val="00EF706C"/>
    <w:rsid w:val="00F25D16"/>
    <w:rsid w:val="00F4111B"/>
    <w:rsid w:val="00F55509"/>
    <w:rsid w:val="00F6386D"/>
    <w:rsid w:val="00F74B63"/>
    <w:rsid w:val="00F76C73"/>
    <w:rsid w:val="00F8079C"/>
    <w:rsid w:val="00F826BE"/>
    <w:rsid w:val="00F83269"/>
    <w:rsid w:val="00F94959"/>
    <w:rsid w:val="00FB0A5E"/>
    <w:rsid w:val="00FB69F1"/>
    <w:rsid w:val="00FD3175"/>
    <w:rsid w:val="00FE1B94"/>
    <w:rsid w:val="00FE5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28497"/>
  <w15:docId w15:val="{000B986B-CD77-4C09-9DC3-1A3E1F84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qFormat/>
    <w:rsid w:val="001A048F"/>
    <w:rPr>
      <w:color w:val="0000FF"/>
      <w:u w:val="single"/>
    </w:rPr>
  </w:style>
  <w:style w:type="paragraph" w:styleId="a4">
    <w:name w:val="Normal (Web)"/>
    <w:basedOn w:val="a"/>
    <w:uiPriority w:val="99"/>
    <w:unhideWhenUsed/>
    <w:rsid w:val="00800EDA"/>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uiPriority w:val="22"/>
    <w:qFormat/>
    <w:rsid w:val="0012714E"/>
    <w:rPr>
      <w:b/>
      <w:bCs/>
    </w:rPr>
  </w:style>
  <w:style w:type="paragraph" w:styleId="a6">
    <w:name w:val="caption"/>
    <w:basedOn w:val="a"/>
    <w:next w:val="a"/>
    <w:qFormat/>
    <w:rsid w:val="0040438A"/>
    <w:pPr>
      <w:spacing w:after="0" w:line="240" w:lineRule="auto"/>
      <w:jc w:val="right"/>
    </w:pPr>
    <w:rPr>
      <w:rFonts w:ascii="TimesUZ" w:eastAsia="Times New Roman" w:hAnsi="TimesUZ"/>
      <w:sz w:val="28"/>
      <w:szCs w:val="20"/>
      <w:lang w:eastAsia="ru-RU"/>
    </w:rPr>
  </w:style>
  <w:style w:type="paragraph" w:styleId="a7">
    <w:name w:val="Body Text"/>
    <w:basedOn w:val="a"/>
    <w:link w:val="a8"/>
    <w:rsid w:val="004E0654"/>
    <w:pPr>
      <w:spacing w:after="0" w:line="240" w:lineRule="auto"/>
    </w:pPr>
    <w:rPr>
      <w:rFonts w:ascii="TimesUZ" w:eastAsia="Times New Roman" w:hAnsi="TimesUZ"/>
      <w:caps/>
      <w:sz w:val="28"/>
      <w:szCs w:val="20"/>
      <w:lang w:eastAsia="ru-RU"/>
    </w:rPr>
  </w:style>
  <w:style w:type="character" w:customStyle="1" w:styleId="a8">
    <w:name w:val="Основной текст Знак"/>
    <w:link w:val="a7"/>
    <w:rsid w:val="004E0654"/>
    <w:rPr>
      <w:rFonts w:ascii="TimesUZ" w:eastAsia="Times New Roman" w:hAnsi="TimesUZ"/>
      <w:caps/>
      <w:sz w:val="28"/>
    </w:rPr>
  </w:style>
  <w:style w:type="table" w:styleId="a9">
    <w:name w:val="Table Grid"/>
    <w:basedOn w:val="a1"/>
    <w:uiPriority w:val="39"/>
    <w:rsid w:val="00F55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4B361A"/>
    <w:pPr>
      <w:tabs>
        <w:tab w:val="center" w:pos="4677"/>
        <w:tab w:val="right" w:pos="9355"/>
      </w:tabs>
    </w:pPr>
  </w:style>
  <w:style w:type="character" w:customStyle="1" w:styleId="ab">
    <w:name w:val="Верхний колонтитул Знак"/>
    <w:link w:val="aa"/>
    <w:uiPriority w:val="99"/>
    <w:rsid w:val="004B361A"/>
    <w:rPr>
      <w:sz w:val="22"/>
      <w:szCs w:val="22"/>
      <w:lang w:eastAsia="en-US"/>
    </w:rPr>
  </w:style>
  <w:style w:type="paragraph" w:styleId="ac">
    <w:name w:val="footer"/>
    <w:basedOn w:val="a"/>
    <w:link w:val="ad"/>
    <w:uiPriority w:val="99"/>
    <w:unhideWhenUsed/>
    <w:rsid w:val="004B361A"/>
    <w:pPr>
      <w:tabs>
        <w:tab w:val="center" w:pos="4677"/>
        <w:tab w:val="right" w:pos="9355"/>
      </w:tabs>
    </w:pPr>
  </w:style>
  <w:style w:type="character" w:customStyle="1" w:styleId="ad">
    <w:name w:val="Нижний колонтитул Знак"/>
    <w:link w:val="ac"/>
    <w:uiPriority w:val="99"/>
    <w:rsid w:val="004B361A"/>
    <w:rPr>
      <w:sz w:val="22"/>
      <w:szCs w:val="22"/>
      <w:lang w:eastAsia="en-US"/>
    </w:rPr>
  </w:style>
  <w:style w:type="paragraph" w:styleId="ae">
    <w:name w:val="footnote text"/>
    <w:basedOn w:val="a"/>
    <w:link w:val="af"/>
    <w:unhideWhenUsed/>
    <w:rsid w:val="004054B7"/>
    <w:pPr>
      <w:spacing w:after="0" w:line="240" w:lineRule="auto"/>
    </w:pPr>
    <w:rPr>
      <w:kern w:val="2"/>
      <w:sz w:val="20"/>
      <w:szCs w:val="20"/>
    </w:rPr>
  </w:style>
  <w:style w:type="character" w:customStyle="1" w:styleId="af">
    <w:name w:val="Текст сноски Знак"/>
    <w:link w:val="ae"/>
    <w:rsid w:val="004054B7"/>
    <w:rPr>
      <w:kern w:val="2"/>
      <w:lang w:eastAsia="en-US"/>
    </w:rPr>
  </w:style>
  <w:style w:type="character" w:styleId="af0">
    <w:name w:val="footnote reference"/>
    <w:unhideWhenUsed/>
    <w:rsid w:val="004054B7"/>
    <w:rPr>
      <w:vertAlign w:val="superscript"/>
    </w:rPr>
  </w:style>
  <w:style w:type="paragraph" w:styleId="af1">
    <w:name w:val="List Paragraph"/>
    <w:basedOn w:val="a"/>
    <w:qFormat/>
    <w:rsid w:val="004054B7"/>
    <w:pPr>
      <w:ind w:left="720"/>
      <w:contextualSpacing/>
    </w:pPr>
  </w:style>
  <w:style w:type="character" w:styleId="af2">
    <w:name w:val="Placeholder Text"/>
    <w:uiPriority w:val="99"/>
    <w:semiHidden/>
    <w:rsid w:val="000D2994"/>
    <w:rPr>
      <w:color w:val="808080"/>
    </w:rPr>
  </w:style>
  <w:style w:type="paragraph" w:styleId="af3">
    <w:name w:val="Balloon Text"/>
    <w:basedOn w:val="a"/>
    <w:link w:val="af4"/>
    <w:uiPriority w:val="99"/>
    <w:semiHidden/>
    <w:unhideWhenUsed/>
    <w:rsid w:val="002B5EE7"/>
    <w:pPr>
      <w:spacing w:after="0" w:line="240" w:lineRule="auto"/>
    </w:pPr>
    <w:rPr>
      <w:rFonts w:ascii="Tahoma" w:hAnsi="Tahoma" w:cs="Tahoma"/>
      <w:sz w:val="16"/>
      <w:szCs w:val="16"/>
    </w:rPr>
  </w:style>
  <w:style w:type="character" w:customStyle="1" w:styleId="af4">
    <w:name w:val="Текст выноски Знак"/>
    <w:link w:val="af3"/>
    <w:uiPriority w:val="99"/>
    <w:semiHidden/>
    <w:rsid w:val="002B5EE7"/>
    <w:rPr>
      <w:rFonts w:ascii="Tahoma" w:hAnsi="Tahoma" w:cs="Tahoma"/>
      <w:sz w:val="16"/>
      <w:szCs w:val="16"/>
      <w:lang w:eastAsia="en-US"/>
    </w:rPr>
  </w:style>
  <w:style w:type="paragraph" w:styleId="af5">
    <w:name w:val="Subtitle"/>
    <w:basedOn w:val="a"/>
    <w:link w:val="af6"/>
    <w:qFormat/>
    <w:rsid w:val="00261EA5"/>
    <w:pPr>
      <w:spacing w:after="0" w:line="360" w:lineRule="auto"/>
      <w:jc w:val="both"/>
    </w:pPr>
    <w:rPr>
      <w:rFonts w:ascii="Times New Roman" w:eastAsia="Times New Roman" w:hAnsi="Times New Roman"/>
      <w:sz w:val="28"/>
      <w:szCs w:val="20"/>
      <w:lang w:eastAsia="ru-RU"/>
    </w:rPr>
  </w:style>
  <w:style w:type="character" w:customStyle="1" w:styleId="af6">
    <w:name w:val="Подзаголовок Знак"/>
    <w:link w:val="af5"/>
    <w:rsid w:val="00261EA5"/>
    <w:rPr>
      <w:rFonts w:ascii="Times New Roman" w:eastAsia="Times New Roman" w:hAnsi="Times New Roman"/>
      <w:sz w:val="28"/>
    </w:rPr>
  </w:style>
  <w:style w:type="character" w:customStyle="1" w:styleId="markedcontent">
    <w:name w:val="markedcontent"/>
    <w:rsid w:val="00261EA5"/>
    <w:rPr>
      <w:rFonts w:ascii="Calibri" w:eastAsia="Calibri" w:hAnsi="Calibri" w:cs="Times New Roman"/>
    </w:rPr>
  </w:style>
  <w:style w:type="paragraph" w:customStyle="1" w:styleId="1">
    <w:name w:val="Обычный1"/>
    <w:rsid w:val="00E15EE4"/>
    <w:rPr>
      <w:rFonts w:ascii="Journal Uzbek" w:eastAsia="Times New Roman" w:hAnsi="Journal Uzbek"/>
      <w:sz w:val="28"/>
    </w:rPr>
  </w:style>
  <w:style w:type="character" w:customStyle="1" w:styleId="authors-moduleumr1o">
    <w:name w:val="authors-module__umr1o"/>
    <w:rsid w:val="00277C21"/>
  </w:style>
  <w:style w:type="character" w:customStyle="1" w:styleId="typography-modulelvnit">
    <w:name w:val="typography-module__lvnit"/>
    <w:rsid w:val="00277C21"/>
  </w:style>
  <w:style w:type="character" w:customStyle="1" w:styleId="highlight-moduleako5d">
    <w:name w:val="highlight-module__ako5d"/>
    <w:rsid w:val="00277C21"/>
  </w:style>
  <w:style w:type="character" w:styleId="af7">
    <w:name w:val="Emphasis"/>
    <w:uiPriority w:val="20"/>
    <w:qFormat/>
    <w:rsid w:val="00277C21"/>
    <w:rPr>
      <w:i/>
      <w:iCs/>
    </w:rPr>
  </w:style>
  <w:style w:type="paragraph" w:customStyle="1" w:styleId="Affiliation">
    <w:name w:val="Affiliation"/>
    <w:basedOn w:val="a"/>
    <w:next w:val="a"/>
    <w:qFormat/>
    <w:rsid w:val="008D43C1"/>
    <w:pPr>
      <w:suppressAutoHyphens/>
      <w:spacing w:before="113" w:after="0" w:line="240" w:lineRule="auto"/>
      <w:ind w:left="57" w:hanging="57"/>
      <w:contextualSpacing/>
    </w:pPr>
    <w:rPr>
      <w:rFonts w:ascii="Times New Roman" w:eastAsia="Times New Roman" w:hAnsi="Times New Roman"/>
      <w:bCs/>
      <w:iCs/>
      <w:sz w:val="18"/>
      <w:szCs w:val="18"/>
      <w:lang w:val="en-GB" w:eastAsia="ar-SA"/>
    </w:rPr>
  </w:style>
  <w:style w:type="character" w:customStyle="1" w:styleId="fontstyle01">
    <w:name w:val="fontstyle01"/>
    <w:uiPriority w:val="99"/>
    <w:rsid w:val="008D43C1"/>
    <w:rPr>
      <w:rFonts w:ascii="NimbusRomNo9L-ReguItal" w:hAnsi="NimbusRomNo9L-ReguItal" w:cs="Times New Roman"/>
      <w:i/>
      <w:iCs/>
      <w:color w:val="000000"/>
      <w:sz w:val="18"/>
      <w:szCs w:val="18"/>
    </w:rPr>
  </w:style>
  <w:style w:type="character" w:customStyle="1" w:styleId="10">
    <w:name w:val="Неразрешенное упоминание1"/>
    <w:uiPriority w:val="99"/>
    <w:semiHidden/>
    <w:unhideWhenUsed/>
    <w:rsid w:val="008D43C1"/>
    <w:rPr>
      <w:color w:val="605E5C"/>
      <w:shd w:val="clear" w:color="auto" w:fill="E1DFDD"/>
    </w:rPr>
  </w:style>
  <w:style w:type="paragraph" w:customStyle="1" w:styleId="JVEHeadingnonumbering">
    <w:name w:val="JVE Heading (no numbering)"/>
    <w:next w:val="a"/>
    <w:uiPriority w:val="12"/>
    <w:rsid w:val="002753D8"/>
    <w:pPr>
      <w:keepNext/>
      <w:spacing w:before="200" w:after="200"/>
    </w:pPr>
    <w:rPr>
      <w:rFonts w:ascii="Times New Roman" w:eastAsia="Times New Roman" w:hAnsi="Times New Roman"/>
      <w:b/>
      <w:szCs w:val="56"/>
      <w:lang w:val="en-US" w:eastAsia="en-US" w:bidi="en-US"/>
    </w:rPr>
  </w:style>
  <w:style w:type="character" w:customStyle="1" w:styleId="al-author-delim">
    <w:name w:val="al-author-delim"/>
    <w:rsid w:val="005D2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6562">
      <w:bodyDiv w:val="1"/>
      <w:marLeft w:val="0"/>
      <w:marRight w:val="0"/>
      <w:marTop w:val="0"/>
      <w:marBottom w:val="0"/>
      <w:divBdr>
        <w:top w:val="none" w:sz="0" w:space="0" w:color="auto"/>
        <w:left w:val="none" w:sz="0" w:space="0" w:color="auto"/>
        <w:bottom w:val="none" w:sz="0" w:space="0" w:color="auto"/>
        <w:right w:val="none" w:sz="0" w:space="0" w:color="auto"/>
      </w:divBdr>
    </w:div>
    <w:div w:id="731270952">
      <w:bodyDiv w:val="1"/>
      <w:marLeft w:val="0"/>
      <w:marRight w:val="0"/>
      <w:marTop w:val="0"/>
      <w:marBottom w:val="0"/>
      <w:divBdr>
        <w:top w:val="none" w:sz="0" w:space="0" w:color="auto"/>
        <w:left w:val="none" w:sz="0" w:space="0" w:color="auto"/>
        <w:bottom w:val="none" w:sz="0" w:space="0" w:color="auto"/>
        <w:right w:val="none" w:sz="0" w:space="0" w:color="auto"/>
      </w:divBdr>
    </w:div>
    <w:div w:id="793601106">
      <w:bodyDiv w:val="1"/>
      <w:marLeft w:val="0"/>
      <w:marRight w:val="0"/>
      <w:marTop w:val="0"/>
      <w:marBottom w:val="0"/>
      <w:divBdr>
        <w:top w:val="none" w:sz="0" w:space="0" w:color="auto"/>
        <w:left w:val="none" w:sz="0" w:space="0" w:color="auto"/>
        <w:bottom w:val="none" w:sz="0" w:space="0" w:color="auto"/>
        <w:right w:val="none" w:sz="0" w:space="0" w:color="auto"/>
      </w:divBdr>
    </w:div>
    <w:div w:id="893811568">
      <w:bodyDiv w:val="1"/>
      <w:marLeft w:val="0"/>
      <w:marRight w:val="0"/>
      <w:marTop w:val="0"/>
      <w:marBottom w:val="0"/>
      <w:divBdr>
        <w:top w:val="none" w:sz="0" w:space="0" w:color="auto"/>
        <w:left w:val="none" w:sz="0" w:space="0" w:color="auto"/>
        <w:bottom w:val="none" w:sz="0" w:space="0" w:color="auto"/>
        <w:right w:val="none" w:sz="0" w:space="0" w:color="auto"/>
      </w:divBdr>
    </w:div>
    <w:div w:id="1231236934">
      <w:bodyDiv w:val="1"/>
      <w:marLeft w:val="0"/>
      <w:marRight w:val="0"/>
      <w:marTop w:val="0"/>
      <w:marBottom w:val="0"/>
      <w:divBdr>
        <w:top w:val="none" w:sz="0" w:space="0" w:color="auto"/>
        <w:left w:val="none" w:sz="0" w:space="0" w:color="auto"/>
        <w:bottom w:val="none" w:sz="0" w:space="0" w:color="auto"/>
        <w:right w:val="none" w:sz="0" w:space="0" w:color="auto"/>
      </w:divBdr>
    </w:div>
    <w:div w:id="1527794846">
      <w:bodyDiv w:val="1"/>
      <w:marLeft w:val="0"/>
      <w:marRight w:val="0"/>
      <w:marTop w:val="0"/>
      <w:marBottom w:val="0"/>
      <w:divBdr>
        <w:top w:val="none" w:sz="0" w:space="0" w:color="auto"/>
        <w:left w:val="none" w:sz="0" w:space="0" w:color="auto"/>
        <w:bottom w:val="none" w:sz="0" w:space="0" w:color="auto"/>
        <w:right w:val="none" w:sz="0" w:space="0" w:color="auto"/>
      </w:divBdr>
    </w:div>
    <w:div w:id="1577864000">
      <w:bodyDiv w:val="1"/>
      <w:marLeft w:val="0"/>
      <w:marRight w:val="0"/>
      <w:marTop w:val="0"/>
      <w:marBottom w:val="0"/>
      <w:divBdr>
        <w:top w:val="none" w:sz="0" w:space="0" w:color="auto"/>
        <w:left w:val="none" w:sz="0" w:space="0" w:color="auto"/>
        <w:bottom w:val="none" w:sz="0" w:space="0" w:color="auto"/>
        <w:right w:val="none" w:sz="0" w:space="0" w:color="auto"/>
      </w:divBdr>
    </w:div>
    <w:div w:id="159593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copus.com/authid/detail.uri?authorId=58561349200" TargetMode="External"/><Relationship Id="rId117" Type="http://schemas.openxmlformats.org/officeDocument/2006/relationships/hyperlink" Target="https://www.scopus.com/authid/detail.uri?authorId=59537753900" TargetMode="External"/><Relationship Id="rId21" Type="http://schemas.openxmlformats.org/officeDocument/2006/relationships/image" Target="media/image13.jpeg"/><Relationship Id="rId42" Type="http://schemas.openxmlformats.org/officeDocument/2006/relationships/hyperlink" Target="https://www.scopus.com/record/display.uri?eid=2-s2.0-85169677085&amp;origin=resultslist" TargetMode="External"/><Relationship Id="rId47" Type="http://schemas.openxmlformats.org/officeDocument/2006/relationships/hyperlink" Target="https://www.scopus.com/authid/detail.uri?authorId=57224724530" TargetMode="External"/><Relationship Id="rId63" Type="http://schemas.openxmlformats.org/officeDocument/2006/relationships/hyperlink" Target="https://www.scopus.com/authid/detail.uri?authorId=57224727986" TargetMode="External"/><Relationship Id="rId68" Type="http://schemas.openxmlformats.org/officeDocument/2006/relationships/hyperlink" Target="https://www.scopus.com/authid/detail.uri?authorId=57768004000" TargetMode="External"/><Relationship Id="rId84" Type="http://schemas.openxmlformats.org/officeDocument/2006/relationships/hyperlink" Target="https://www.scopus.com/authid/detail.uri?authorId=58561349300" TargetMode="External"/><Relationship Id="rId89" Type="http://schemas.openxmlformats.org/officeDocument/2006/relationships/hyperlink" Target="https://www.scopus.com/record/display.uri?eid=2-s2.0-85133001621&amp;origin=resultslist" TargetMode="External"/><Relationship Id="rId112" Type="http://schemas.openxmlformats.org/officeDocument/2006/relationships/hyperlink" Target="https://www.scopus.com/authid/detail.uri?authorId=59472693100" TargetMode="External"/><Relationship Id="rId16" Type="http://schemas.openxmlformats.org/officeDocument/2006/relationships/image" Target="media/image8.jpeg"/><Relationship Id="rId107" Type="http://schemas.openxmlformats.org/officeDocument/2006/relationships/hyperlink" Target="https://www.scopus.com/authid/detail.uri?authorId=57197820747" TargetMode="External"/><Relationship Id="rId11" Type="http://schemas.openxmlformats.org/officeDocument/2006/relationships/image" Target="media/image3.jpeg"/><Relationship Id="rId32" Type="http://schemas.openxmlformats.org/officeDocument/2006/relationships/hyperlink" Target="https://doi.org/10.1051/e3sconf/202454906012" TargetMode="External"/><Relationship Id="rId37" Type="http://schemas.openxmlformats.org/officeDocument/2006/relationships/hyperlink" Target="https://doi.org/10.1051/e3sconf/202454902016" TargetMode="External"/><Relationship Id="rId53" Type="http://schemas.openxmlformats.org/officeDocument/2006/relationships/hyperlink" Target="http://dx.doi.org/10.1063/5.0089596" TargetMode="External"/><Relationship Id="rId58" Type="http://schemas.openxmlformats.org/officeDocument/2006/relationships/hyperlink" Target="https://www.scopus.com/record/display.uri?eid=2-s2.0-85121560144&amp;origin=resultslist" TargetMode="External"/><Relationship Id="rId74" Type="http://schemas.openxmlformats.org/officeDocument/2006/relationships/hyperlink" Target="https://www.scopus.com/authid/detail.uri?authorId=57381619200" TargetMode="External"/><Relationship Id="rId79" Type="http://schemas.openxmlformats.org/officeDocument/2006/relationships/hyperlink" Target="https://www.scopus.com/record/display.uri?eid=2-s2.0-85133020270&amp;origin=resultslist" TargetMode="External"/><Relationship Id="rId102" Type="http://schemas.openxmlformats.org/officeDocument/2006/relationships/hyperlink" Target="https://www.scopus.com/authid/detail.uri?authorId=58951093100" TargetMode="External"/><Relationship Id="rId123" Type="http://schemas.openxmlformats.org/officeDocument/2006/relationships/hyperlink" Target="https://doi.org/10.1063/5.0134950"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doi.org/10.1063/5.0090825" TargetMode="External"/><Relationship Id="rId95" Type="http://schemas.openxmlformats.org/officeDocument/2006/relationships/hyperlink" Target="https://www.scopus.com/authid/detail.uri?authorId=57224725037" TargetMode="External"/><Relationship Id="rId22" Type="http://schemas.openxmlformats.org/officeDocument/2006/relationships/chart" Target="charts/chart1.xml"/><Relationship Id="rId27" Type="http://schemas.openxmlformats.org/officeDocument/2006/relationships/hyperlink" Target="https://www.scopus.com/authid/detail.uri?authorId=59235503900" TargetMode="External"/><Relationship Id="rId43" Type="http://schemas.openxmlformats.org/officeDocument/2006/relationships/hyperlink" Target="https://doi.org/10.1051/e3sconf/202340101073" TargetMode="External"/><Relationship Id="rId48" Type="http://schemas.openxmlformats.org/officeDocument/2006/relationships/hyperlink" Target="https://www.scopus.com/authid/detail.uri?authorId=57768488200" TargetMode="External"/><Relationship Id="rId64" Type="http://schemas.openxmlformats.org/officeDocument/2006/relationships/hyperlink" Target="https://www.scopus.com/record/display.uri?eid=2-s2.0-85108240005&amp;origin=resultslist" TargetMode="External"/><Relationship Id="rId69" Type="http://schemas.openxmlformats.org/officeDocument/2006/relationships/hyperlink" Target="https://www.scopus.com/authid/detail.uri?authorId=57224727986" TargetMode="External"/><Relationship Id="rId113" Type="http://schemas.openxmlformats.org/officeDocument/2006/relationships/hyperlink" Target="https://www.scopus.com/authid/detail.uri?authorId=58561349200" TargetMode="External"/><Relationship Id="rId118" Type="http://schemas.openxmlformats.org/officeDocument/2006/relationships/hyperlink" Target="https://www.scopus.com/authid/detail.uri?authorId=59537893500" TargetMode="External"/><Relationship Id="rId80" Type="http://schemas.openxmlformats.org/officeDocument/2006/relationships/hyperlink" Target="https://doi.org/10.1063/5.0091190" TargetMode="External"/><Relationship Id="rId85" Type="http://schemas.openxmlformats.org/officeDocument/2006/relationships/hyperlink" Target="https://www.scopus.com/record/display.uri?eid=2-s2.0-85169661249&amp;origin=resultslist" TargetMode="External"/><Relationship Id="rId12" Type="http://schemas.openxmlformats.org/officeDocument/2006/relationships/image" Target="media/image4.jpeg"/><Relationship Id="rId17" Type="http://schemas.openxmlformats.org/officeDocument/2006/relationships/image" Target="media/image9.jpeg"/><Relationship Id="rId33" Type="http://schemas.openxmlformats.org/officeDocument/2006/relationships/hyperlink" Target="https://www.scopus.com/authid/detail.uri?authorId=58561349200" TargetMode="External"/><Relationship Id="rId38" Type="http://schemas.openxmlformats.org/officeDocument/2006/relationships/hyperlink" Target="https://www.scopus.com/authid/detail.uri?authorId=58561049300" TargetMode="External"/><Relationship Id="rId59" Type="http://schemas.openxmlformats.org/officeDocument/2006/relationships/hyperlink" Target="https://doi.org/10.1088/1755-1315/939/1/012026" TargetMode="External"/><Relationship Id="rId103" Type="http://schemas.openxmlformats.org/officeDocument/2006/relationships/hyperlink" Target="https://www.scopus.com/authid/detail.uri?authorId=57224728139" TargetMode="External"/><Relationship Id="rId108" Type="http://schemas.openxmlformats.org/officeDocument/2006/relationships/hyperlink" Target="https://www.scopus.com/authid/detail.uri?authorId=59472693100" TargetMode="External"/><Relationship Id="rId124" Type="http://schemas.openxmlformats.org/officeDocument/2006/relationships/hyperlink" Target="https://doi.org/10.1063/5.0089689" TargetMode="External"/><Relationship Id="rId54" Type="http://schemas.openxmlformats.org/officeDocument/2006/relationships/hyperlink" Target="https://www.scopus.com/authid/detail.uri?authorId=57768003900" TargetMode="External"/><Relationship Id="rId70" Type="http://schemas.openxmlformats.org/officeDocument/2006/relationships/hyperlink" Target="https://www.scopus.com/record/display.uri?eid=2-s2.0-85108222375&amp;origin=resultslist" TargetMode="External"/><Relationship Id="rId75" Type="http://schemas.openxmlformats.org/officeDocument/2006/relationships/hyperlink" Target="https://www.scopus.com/record/display.uri?eid=2-s2.0-85188418771&amp;origin=resultslist" TargetMode="External"/><Relationship Id="rId91" Type="http://schemas.openxmlformats.org/officeDocument/2006/relationships/hyperlink" Target="https://www.scopus.com/authid/detail.uri?authorId=58951093100" TargetMode="External"/><Relationship Id="rId96" Type="http://schemas.openxmlformats.org/officeDocument/2006/relationships/hyperlink" Target="https://www.scopus.com/record/display.uri?eid=2-s2.0-85108216687&amp;origin=resultslist"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hart" Target="charts/chart2.xml"/><Relationship Id="rId28" Type="http://schemas.openxmlformats.org/officeDocument/2006/relationships/hyperlink" Target="https://www.scopus.com/authid/detail.uri?authorId=57224728139" TargetMode="External"/><Relationship Id="rId49" Type="http://schemas.openxmlformats.org/officeDocument/2006/relationships/hyperlink" Target="https://www.scopus.com/authid/detail.uri?authorId=57768003900" TargetMode="External"/><Relationship Id="rId114" Type="http://schemas.openxmlformats.org/officeDocument/2006/relationships/hyperlink" Target="https://doi.org/10.1051/e3sconf/202458703013" TargetMode="External"/><Relationship Id="rId119" Type="http://schemas.openxmlformats.org/officeDocument/2006/relationships/hyperlink" Target="https://www.scopus.com/record/display.uri?eid=2-s2.0-85216642813&amp;origin=recordpage" TargetMode="External"/><Relationship Id="rId44" Type="http://schemas.openxmlformats.org/officeDocument/2006/relationships/hyperlink" Target="https://www.scopus.com/authid/detail.uri?authorId=57768003900" TargetMode="External"/><Relationship Id="rId60" Type="http://schemas.openxmlformats.org/officeDocument/2006/relationships/hyperlink" Target="https://www.scopus.com/authid/detail.uri?authorId=55535071500" TargetMode="External"/><Relationship Id="rId65" Type="http://schemas.openxmlformats.org/officeDocument/2006/relationships/hyperlink" Target="https://doi.org/10.1051/e3sconf/202126402051" TargetMode="External"/><Relationship Id="rId81" Type="http://schemas.openxmlformats.org/officeDocument/2006/relationships/hyperlink" Target="https://www.scopus.com/authid/detail.uri?authorId=57224724530" TargetMode="External"/><Relationship Id="rId86" Type="http://schemas.openxmlformats.org/officeDocument/2006/relationships/hyperlink" Target="https://doi.org/10.1051/e3sconf/202340103022" TargetMode="External"/><Relationship Id="rId13" Type="http://schemas.openxmlformats.org/officeDocument/2006/relationships/image" Target="media/image5.jpeg"/><Relationship Id="rId18" Type="http://schemas.openxmlformats.org/officeDocument/2006/relationships/image" Target="media/image10.jpeg"/><Relationship Id="rId39" Type="http://schemas.openxmlformats.org/officeDocument/2006/relationships/hyperlink" Target="https://www.scopus.com/authid/detail.uri?authorId=57768003900" TargetMode="External"/><Relationship Id="rId109" Type="http://schemas.openxmlformats.org/officeDocument/2006/relationships/hyperlink" Target="https://www.scopus.com/authid/detail.uri?authorId=57803202700" TargetMode="External"/><Relationship Id="rId34" Type="http://schemas.openxmlformats.org/officeDocument/2006/relationships/hyperlink" Target="https://www.scopus.com/authid/detail.uri?authorId=59235503900" TargetMode="External"/><Relationship Id="rId50" Type="http://schemas.openxmlformats.org/officeDocument/2006/relationships/hyperlink" Target="https://www.scopus.com/authid/detail.uri?authorId=57768004000" TargetMode="External"/><Relationship Id="rId55" Type="http://schemas.openxmlformats.org/officeDocument/2006/relationships/hyperlink" Target="https://www.scopus.com/authid/detail.uri?authorId=57381619200" TargetMode="External"/><Relationship Id="rId76" Type="http://schemas.openxmlformats.org/officeDocument/2006/relationships/hyperlink" Target="https://doi.org/10.1063/5.0197415" TargetMode="External"/><Relationship Id="rId97" Type="http://schemas.openxmlformats.org/officeDocument/2006/relationships/hyperlink" Target="https://doi.org/10.1051/e3sconf/202126402026" TargetMode="External"/><Relationship Id="rId104" Type="http://schemas.openxmlformats.org/officeDocument/2006/relationships/hyperlink" Target="https://www.scopus.com/authid/detail.uri?authorId=57767814200" TargetMode="External"/><Relationship Id="rId120" Type="http://schemas.openxmlformats.org/officeDocument/2006/relationships/hyperlink" Target="https://doi.org/10.1051/bioconf/202414503025" TargetMode="External"/><Relationship Id="rId125" Type="http://schemas.openxmlformats.org/officeDocument/2006/relationships/hyperlink" Target="https://doi.org/10.1051/e3sconf/202340101066" TargetMode="External"/><Relationship Id="rId7" Type="http://schemas.openxmlformats.org/officeDocument/2006/relationships/endnotes" Target="endnotes.xml"/><Relationship Id="rId71" Type="http://schemas.openxmlformats.org/officeDocument/2006/relationships/hyperlink" Target="https://doi.org/10.1051/e3sconf/202126405030%20CONMECHYDRO%20-%202021" TargetMode="External"/><Relationship Id="rId92" Type="http://schemas.openxmlformats.org/officeDocument/2006/relationships/hyperlink" Target="https://www.scopus.com/authid/detail.uri?authorId=57224726191" TargetMode="External"/><Relationship Id="rId2" Type="http://schemas.openxmlformats.org/officeDocument/2006/relationships/numbering" Target="numbering.xml"/><Relationship Id="rId29" Type="http://schemas.openxmlformats.org/officeDocument/2006/relationships/hyperlink" Target="https://www.scopus.com/authid/detail.uri?authorId=59235328200" TargetMode="External"/><Relationship Id="rId24" Type="http://schemas.openxmlformats.org/officeDocument/2006/relationships/image" Target="media/image14.png"/><Relationship Id="rId40" Type="http://schemas.openxmlformats.org/officeDocument/2006/relationships/hyperlink" Target="https://www.scopus.com/authid/detail.uri?authorId=57381619200" TargetMode="External"/><Relationship Id="rId45" Type="http://schemas.openxmlformats.org/officeDocument/2006/relationships/hyperlink" Target="https://www.scopus.com/record/display.uri?eid=2-s2.0-85133032608&amp;origin=resultslist" TargetMode="External"/><Relationship Id="rId66" Type="http://schemas.openxmlformats.org/officeDocument/2006/relationships/hyperlink" Target="https://www.scopus.com/authid/detail.uri?authorId=57768003900" TargetMode="External"/><Relationship Id="rId87" Type="http://schemas.openxmlformats.org/officeDocument/2006/relationships/hyperlink" Target="https://www.scopus.com/authid/detail.uri?authorId=57381619200" TargetMode="External"/><Relationship Id="rId110" Type="http://schemas.openxmlformats.org/officeDocument/2006/relationships/hyperlink" Target="https://www.scopus.com/authid/detail.uri?authorId=59473216300" TargetMode="External"/><Relationship Id="rId115" Type="http://schemas.openxmlformats.org/officeDocument/2006/relationships/hyperlink" Target="https://www.scopus.com/authid/detail.uri?authorId=58561349200" TargetMode="External"/><Relationship Id="rId61" Type="http://schemas.openxmlformats.org/officeDocument/2006/relationships/hyperlink" Target="https://www.scopus.com/authid/detail.uri?authorId=57768003900" TargetMode="External"/><Relationship Id="rId82" Type="http://schemas.openxmlformats.org/officeDocument/2006/relationships/hyperlink" Target="https://www.scopus.com/authid/detail.uri?authorId=58561744900" TargetMode="External"/><Relationship Id="rId19" Type="http://schemas.openxmlformats.org/officeDocument/2006/relationships/image" Target="media/image11.jpeg"/><Relationship Id="rId14" Type="http://schemas.openxmlformats.org/officeDocument/2006/relationships/image" Target="media/image6.jpeg"/><Relationship Id="rId30" Type="http://schemas.openxmlformats.org/officeDocument/2006/relationships/hyperlink" Target="https://www.scopus.com/authid/detail.uri?authorId=57768782700" TargetMode="External"/><Relationship Id="rId35" Type="http://schemas.openxmlformats.org/officeDocument/2006/relationships/hyperlink" Target="https://www.scopus.com/authid/detail.uri?authorId=57224728139" TargetMode="External"/><Relationship Id="rId56" Type="http://schemas.openxmlformats.org/officeDocument/2006/relationships/hyperlink" Target="https://www.scopus.com/authid/detail.uri?authorId=57381092100" TargetMode="External"/><Relationship Id="rId77" Type="http://schemas.openxmlformats.org/officeDocument/2006/relationships/hyperlink" Target="https://www.scopus.com/authid/detail.uri?authorId=57224727986" TargetMode="External"/><Relationship Id="rId100" Type="http://schemas.openxmlformats.org/officeDocument/2006/relationships/hyperlink" Target="https://www.scopus.com/authid/detail.uri?authorId=57203264787" TargetMode="External"/><Relationship Id="rId105" Type="http://schemas.openxmlformats.org/officeDocument/2006/relationships/hyperlink" Target="https://doi.org/10.1051/e3sconf/202458703012" TargetMode="External"/><Relationship Id="rId126" Type="http://schemas.openxmlformats.org/officeDocument/2006/relationships/hyperlink" Target="https://doi.org/10.1063/5.0134786" TargetMode="External"/><Relationship Id="rId8" Type="http://schemas.openxmlformats.org/officeDocument/2006/relationships/hyperlink" Target="mailto:tursunovnodir7069@gmail.com" TargetMode="External"/><Relationship Id="rId51" Type="http://schemas.openxmlformats.org/officeDocument/2006/relationships/hyperlink" Target="https://www.scopus.com/record/display.uri?eid=2-s2.0-85132984069&amp;origin=resultslist" TargetMode="External"/><Relationship Id="rId72" Type="http://schemas.openxmlformats.org/officeDocument/2006/relationships/hyperlink" Target="https://www.scopus.com/authid/detail.uri?authorId=58951169300" TargetMode="External"/><Relationship Id="rId93" Type="http://schemas.openxmlformats.org/officeDocument/2006/relationships/hyperlink" Target="https://www.scopus.com/authid/detail.uri?authorId=57224740559" TargetMode="External"/><Relationship Id="rId98" Type="http://schemas.openxmlformats.org/officeDocument/2006/relationships/hyperlink" Target="https://www.scopus.com/record/display.uri?eid=2-s2.0-85132968464&amp;origin=reflist" TargetMode="External"/><Relationship Id="rId121" Type="http://schemas.openxmlformats.org/officeDocument/2006/relationships/hyperlink" Target="https://doi.org/10.1007/978-3-031-99028-1_21" TargetMode="External"/><Relationship Id="rId3" Type="http://schemas.openxmlformats.org/officeDocument/2006/relationships/styles" Target="styles.xml"/><Relationship Id="rId25" Type="http://schemas.openxmlformats.org/officeDocument/2006/relationships/image" Target="media/image15.jpeg"/><Relationship Id="rId46" Type="http://schemas.openxmlformats.org/officeDocument/2006/relationships/hyperlink" Target="https://doi.org/10.1063/5.0089563" TargetMode="External"/><Relationship Id="rId67" Type="http://schemas.openxmlformats.org/officeDocument/2006/relationships/hyperlink" Target="https://www.scopus.com/authid/detail.uri?authorId=57224724530" TargetMode="External"/><Relationship Id="rId116" Type="http://schemas.openxmlformats.org/officeDocument/2006/relationships/hyperlink" Target="https://www.scopus.com/authid/detail.uri?authorId=59538034600" TargetMode="External"/><Relationship Id="rId20" Type="http://schemas.openxmlformats.org/officeDocument/2006/relationships/image" Target="media/image12.jpeg"/><Relationship Id="rId41" Type="http://schemas.openxmlformats.org/officeDocument/2006/relationships/hyperlink" Target="https://www.scopus.com/authid/detail.uri?authorId=58561749100" TargetMode="External"/><Relationship Id="rId62" Type="http://schemas.openxmlformats.org/officeDocument/2006/relationships/hyperlink" Target="https://www.scopus.com/authid/detail.uri?authorId=6508195507" TargetMode="External"/><Relationship Id="rId83" Type="http://schemas.openxmlformats.org/officeDocument/2006/relationships/hyperlink" Target="https://www.scopus.com/authid/detail.uri?authorId=58561349200" TargetMode="External"/><Relationship Id="rId88" Type="http://schemas.openxmlformats.org/officeDocument/2006/relationships/hyperlink" Target="https://www.scopus.com/authid/detail.uri?authorId=57768782800" TargetMode="External"/><Relationship Id="rId111" Type="http://schemas.openxmlformats.org/officeDocument/2006/relationships/hyperlink" Target="https://doi.org/10.1051/e3sconf/202458703015" TargetMode="External"/><Relationship Id="rId15" Type="http://schemas.openxmlformats.org/officeDocument/2006/relationships/image" Target="media/image7.jpeg"/><Relationship Id="rId36" Type="http://schemas.openxmlformats.org/officeDocument/2006/relationships/hyperlink" Target="https://www.scopus.com/authid/detail.uri?authorId=59235328200" TargetMode="External"/><Relationship Id="rId57" Type="http://schemas.openxmlformats.org/officeDocument/2006/relationships/hyperlink" Target="https://www.scopus.com/authid/detail.uri?authorId=57382324600" TargetMode="External"/><Relationship Id="rId106" Type="http://schemas.openxmlformats.org/officeDocument/2006/relationships/hyperlink" Target="https://www.scopus.com/authid/detail.uri?authorId=57768012900" TargetMode="External"/><Relationship Id="rId127" Type="http://schemas.openxmlformats.org/officeDocument/2006/relationships/fontTable" Target="fontTable.xml"/><Relationship Id="rId10" Type="http://schemas.openxmlformats.org/officeDocument/2006/relationships/image" Target="media/image2.jpeg"/><Relationship Id="rId31" Type="http://schemas.openxmlformats.org/officeDocument/2006/relationships/hyperlink" Target="https://www.scopus.com/record/display.uri?eid=2-s2.0-85199655829&amp;origin=resultslist" TargetMode="External"/><Relationship Id="rId52" Type="http://schemas.openxmlformats.org/officeDocument/2006/relationships/hyperlink" Target="https://www.researchgate.net/journal/AIP-Conference-Proceedings-1551-7616?_tp=eyJjb250ZXh0Ijp7ImZpcnN0UGFnZSI6InB1YmxpY2F0aW9uIiwicGFnZSI6InB1YmxpY2F0aW9uIn19" TargetMode="External"/><Relationship Id="rId73" Type="http://schemas.openxmlformats.org/officeDocument/2006/relationships/hyperlink" Target="https://www.scopus.com/authid/detail.uri?authorId=57224727986" TargetMode="External"/><Relationship Id="rId78" Type="http://schemas.openxmlformats.org/officeDocument/2006/relationships/hyperlink" Target="https://www.scopus.com/authid/detail.uri?authorId=57768010900" TargetMode="External"/><Relationship Id="rId94" Type="http://schemas.openxmlformats.org/officeDocument/2006/relationships/hyperlink" Target="https://www.scopus.com/authid/detail.uri?authorId=57224728139" TargetMode="External"/><Relationship Id="rId99" Type="http://schemas.openxmlformats.org/officeDocument/2006/relationships/hyperlink" Target="https://doi.org/10.1063/5.0089618" TargetMode="External"/><Relationship Id="rId101" Type="http://schemas.openxmlformats.org/officeDocument/2006/relationships/hyperlink" Target="https://www.scopus.com/authid/detail.uri?authorId=57224729515" TargetMode="External"/><Relationship Id="rId122" Type="http://schemas.openxmlformats.org/officeDocument/2006/relationships/hyperlink" Target="https://doi.org/10.1051/e3sconf/202126405027" TargetMode="External"/><Relationship Id="rId4" Type="http://schemas.openxmlformats.org/officeDocument/2006/relationships/settings" Target="settings.xml"/><Relationship Id="rId9"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w="6350">
          <a:noFill/>
        </a:ln>
      </c:spPr>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Лист1!$B$1</c:f>
              <c:strCache>
                <c:ptCount val="1"/>
                <c:pt idx="0">
                  <c:v>Ряд 1</c:v>
                </c:pt>
              </c:strCache>
            </c:strRef>
          </c:tx>
          <c:spPr>
            <a:solidFill>
              <a:srgbClr val="5B9BD5"/>
            </a:solidFill>
            <a:ln w="25421">
              <a:noFill/>
            </a:ln>
          </c:spPr>
          <c:invertIfNegative val="0"/>
          <c:cat>
            <c:strRef>
              <c:f>Лист1!$A$2:$A$6</c:f>
              <c:strCache>
                <c:ptCount val="5"/>
                <c:pt idx="0">
                  <c:v>Collision</c:v>
                </c:pt>
                <c:pt idx="1">
                  <c:v>Hitting the fence</c:v>
                </c:pt>
                <c:pt idx="2">
                  <c:v>Hitting a pedestrian</c:v>
                </c:pt>
                <c:pt idx="3">
                  <c:v>Hitting a cyclist</c:v>
                </c:pt>
                <c:pt idx="4">
                  <c:v>Other road traffic incidents</c:v>
                </c:pt>
              </c:strCache>
            </c:strRef>
          </c:cat>
          <c:val>
            <c:numRef>
              <c:f>Лист1!$B$2:$B$6</c:f>
              <c:numCache>
                <c:formatCode>General</c:formatCode>
                <c:ptCount val="5"/>
                <c:pt idx="0">
                  <c:v>42</c:v>
                </c:pt>
                <c:pt idx="1">
                  <c:v>3</c:v>
                </c:pt>
                <c:pt idx="2">
                  <c:v>61</c:v>
                </c:pt>
                <c:pt idx="3">
                  <c:v>2</c:v>
                </c:pt>
                <c:pt idx="4">
                  <c:v>4</c:v>
                </c:pt>
              </c:numCache>
            </c:numRef>
          </c:val>
          <c:extLst>
            <c:ext xmlns:c16="http://schemas.microsoft.com/office/drawing/2014/chart" uri="{C3380CC4-5D6E-409C-BE32-E72D297353CC}">
              <c16:uniqueId val="{00000000-1C06-45C2-A020-64C4A2CBA47B}"/>
            </c:ext>
          </c:extLst>
        </c:ser>
        <c:dLbls>
          <c:showLegendKey val="0"/>
          <c:showVal val="0"/>
          <c:showCatName val="0"/>
          <c:showSerName val="0"/>
          <c:showPercent val="0"/>
          <c:showBubbleSize val="0"/>
        </c:dLbls>
        <c:gapWidth val="150"/>
        <c:shape val="box"/>
        <c:axId val="216813360"/>
        <c:axId val="1"/>
        <c:axId val="0"/>
      </c:bar3DChart>
      <c:catAx>
        <c:axId val="216813360"/>
        <c:scaling>
          <c:orientation val="minMax"/>
        </c:scaling>
        <c:delete val="0"/>
        <c:axPos val="b"/>
        <c:numFmt formatCode="General" sourceLinked="1"/>
        <c:majorTickMark val="none"/>
        <c:minorTickMark val="none"/>
        <c:tickLblPos val="nextTo"/>
        <c:spPr>
          <a:ln w="6355">
            <a:noFill/>
          </a:ln>
        </c:spPr>
        <c:txPr>
          <a:bodyPr rot="-1380000" spcFirstLastPara="1" vertOverflow="ellipsis" wrap="square" anchor="ctr" anchorCtr="1"/>
          <a:lstStyle/>
          <a:p>
            <a:pPr>
              <a:defRPr sz="701"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majorGridlines>
          <c:spPr>
            <a:ln w="9533" cap="flat" cmpd="sng" algn="ctr">
              <a:solidFill>
                <a:schemeClr val="tx1">
                  <a:lumMod val="15000"/>
                  <a:lumOff val="85000"/>
                </a:schemeClr>
              </a:solidFill>
              <a:round/>
            </a:ln>
            <a:effectLst/>
          </c:spPr>
        </c:majorGridlines>
        <c:numFmt formatCode="General" sourceLinked="1"/>
        <c:majorTickMark val="none"/>
        <c:minorTickMark val="none"/>
        <c:tickLblPos val="nextTo"/>
        <c:spPr>
          <a:ln w="6355">
            <a:noFill/>
          </a:ln>
        </c:spPr>
        <c:txPr>
          <a:bodyPr rot="-60000000" spcFirstLastPara="1" vertOverflow="ellipsis" vert="horz" wrap="square" anchor="ctr" anchorCtr="1"/>
          <a:lstStyle/>
          <a:p>
            <a:pPr>
              <a:defRPr sz="901"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6813360"/>
        <c:crosses val="autoZero"/>
        <c:crossBetween val="between"/>
      </c:valAx>
      <c:spPr>
        <a:noFill/>
        <a:ln w="25400">
          <a:noFill/>
        </a:ln>
      </c:spPr>
    </c:plotArea>
    <c:plotVisOnly val="1"/>
    <c:dispBlanksAs val="gap"/>
    <c:showDLblsOverMax val="0"/>
  </c:chart>
  <c:spPr>
    <a:solidFill>
      <a:schemeClr val="bg1"/>
    </a:solidFill>
    <a:ln w="9533"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496350364963503"/>
          <c:y val="2.0179372197309416E-2"/>
          <c:w val="0.86678832116788318"/>
          <c:h val="0.6434977578475336"/>
        </c:manualLayout>
      </c:layout>
      <c:barChart>
        <c:barDir val="col"/>
        <c:grouping val="clustered"/>
        <c:varyColors val="0"/>
        <c:ser>
          <c:idx val="0"/>
          <c:order val="0"/>
          <c:tx>
            <c:strRef>
              <c:f>Sheet1!$A$2</c:f>
              <c:strCache>
                <c:ptCount val="1"/>
                <c:pt idx="0">
                  <c:v>Along Parkent Road towards Parkent Market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Sheet1!$B$1:$G$1</c:f>
              <c:strCache>
                <c:ptCount val="6"/>
                <c:pt idx="0">
                  <c:v>08:00-08:10</c:v>
                </c:pt>
                <c:pt idx="1">
                  <c:v>08:10-08:20</c:v>
                </c:pt>
                <c:pt idx="2">
                  <c:v>08:20-08:30</c:v>
                </c:pt>
                <c:pt idx="3">
                  <c:v>08:30-08:40</c:v>
                </c:pt>
                <c:pt idx="4">
                  <c:v>08:40-08:50</c:v>
                </c:pt>
                <c:pt idx="5">
                  <c:v>08:50-09:00</c:v>
                </c:pt>
              </c:strCache>
            </c:strRef>
          </c:cat>
          <c:val>
            <c:numRef>
              <c:f>Sheet1!$B$2:$G$2</c:f>
              <c:numCache>
                <c:formatCode>General</c:formatCode>
                <c:ptCount val="6"/>
                <c:pt idx="0">
                  <c:v>498</c:v>
                </c:pt>
                <c:pt idx="1">
                  <c:v>496</c:v>
                </c:pt>
                <c:pt idx="2">
                  <c:v>495</c:v>
                </c:pt>
                <c:pt idx="3">
                  <c:v>494</c:v>
                </c:pt>
                <c:pt idx="4">
                  <c:v>500</c:v>
                </c:pt>
                <c:pt idx="5">
                  <c:v>501</c:v>
                </c:pt>
              </c:numCache>
            </c:numRef>
          </c:val>
          <c:extLst>
            <c:ext xmlns:c16="http://schemas.microsoft.com/office/drawing/2014/chart" uri="{C3380CC4-5D6E-409C-BE32-E72D297353CC}">
              <c16:uniqueId val="{00000000-953A-4DBD-A290-74290BBBA5B5}"/>
            </c:ext>
          </c:extLst>
        </c:ser>
        <c:ser>
          <c:idx val="1"/>
          <c:order val="1"/>
          <c:tx>
            <c:strRef>
              <c:f>Sheet1!$A$3</c:f>
              <c:strCache>
                <c:ptCount val="1"/>
                <c:pt idx="0">
                  <c:v>Along Parkent road to Pushkin metro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Sheet1!$B$1:$G$1</c:f>
              <c:strCache>
                <c:ptCount val="6"/>
                <c:pt idx="0">
                  <c:v>08:00-08:10</c:v>
                </c:pt>
                <c:pt idx="1">
                  <c:v>08:10-08:20</c:v>
                </c:pt>
                <c:pt idx="2">
                  <c:v>08:20-08:30</c:v>
                </c:pt>
                <c:pt idx="3">
                  <c:v>08:30-08:40</c:v>
                </c:pt>
                <c:pt idx="4">
                  <c:v>08:40-08:50</c:v>
                </c:pt>
                <c:pt idx="5">
                  <c:v>08:50-09:00</c:v>
                </c:pt>
              </c:strCache>
            </c:strRef>
          </c:cat>
          <c:val>
            <c:numRef>
              <c:f>Sheet1!$B$3:$G$3</c:f>
              <c:numCache>
                <c:formatCode>General</c:formatCode>
                <c:ptCount val="6"/>
                <c:pt idx="0">
                  <c:v>502</c:v>
                </c:pt>
                <c:pt idx="1">
                  <c:v>504</c:v>
                </c:pt>
                <c:pt idx="2">
                  <c:v>507</c:v>
                </c:pt>
                <c:pt idx="3">
                  <c:v>501</c:v>
                </c:pt>
                <c:pt idx="4">
                  <c:v>510</c:v>
                </c:pt>
                <c:pt idx="5">
                  <c:v>515</c:v>
                </c:pt>
              </c:numCache>
            </c:numRef>
          </c:val>
          <c:extLst>
            <c:ext xmlns:c16="http://schemas.microsoft.com/office/drawing/2014/chart" uri="{C3380CC4-5D6E-409C-BE32-E72D297353CC}">
              <c16:uniqueId val="{00000001-953A-4DBD-A290-74290BBBA5B5}"/>
            </c:ext>
          </c:extLst>
        </c:ser>
        <c:dLbls>
          <c:showLegendKey val="0"/>
          <c:showVal val="0"/>
          <c:showCatName val="0"/>
          <c:showSerName val="0"/>
          <c:showPercent val="0"/>
          <c:showBubbleSize val="0"/>
        </c:dLbls>
        <c:gapWidth val="100"/>
        <c:overlap val="-24"/>
        <c:axId val="216817624"/>
        <c:axId val="1"/>
      </c:barChart>
      <c:catAx>
        <c:axId val="216817624"/>
        <c:scaling>
          <c:orientation val="minMax"/>
        </c:scaling>
        <c:delete val="0"/>
        <c:axPos val="b"/>
        <c:numFmt formatCode="General" sourceLinked="1"/>
        <c:majorTickMark val="none"/>
        <c:minorTickMark val="none"/>
        <c:tickLblPos val="low"/>
        <c:spPr>
          <a:noFill/>
          <a:ln w="9524" cap="flat" cmpd="sng" algn="ctr">
            <a:solidFill>
              <a:schemeClr val="accent1"/>
            </a:solidFill>
            <a:round/>
          </a:ln>
          <a:effectLst/>
        </c:spPr>
        <c:txPr>
          <a:bodyPr rot="-156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majorGridlines>
          <c:spPr>
            <a:ln w="9524" cap="flat" cmpd="sng" algn="ctr">
              <a:solidFill>
                <a:schemeClr val="tx2">
                  <a:lumMod val="15000"/>
                  <a:lumOff val="85000"/>
                </a:schemeClr>
              </a:solidFill>
              <a:round/>
            </a:ln>
            <a:effectLst/>
          </c:spPr>
        </c:majorGridlines>
        <c:numFmt formatCode="General" sourceLinked="1"/>
        <c:majorTickMark val="none"/>
        <c:minorTickMark val="none"/>
        <c:tickLblPos val="nextTo"/>
        <c:spPr>
          <a:ln w="6349">
            <a:noFill/>
          </a:ln>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216817624"/>
        <c:crosses val="autoZero"/>
        <c:crossBetween val="between"/>
      </c:valAx>
      <c:spPr>
        <a:noFill/>
        <a:ln w="25400">
          <a:noFill/>
        </a:ln>
      </c:spPr>
    </c:plotArea>
    <c:legend>
      <c:legendPos val="r"/>
      <c:layout>
        <c:manualLayout>
          <c:xMode val="edge"/>
          <c:yMode val="edge"/>
          <c:x val="4.725897920604915E-2"/>
          <c:y val="0.89690721649484539"/>
          <c:w val="0.89981096408317585"/>
          <c:h val="7.2164948453608241E-2"/>
        </c:manualLayout>
      </c:layout>
      <c:overlay val="0"/>
      <c:spPr>
        <a:noFill/>
        <a:ln w="25397">
          <a:noFill/>
        </a:ln>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4"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384E1-E8F7-463F-94ED-7C5535574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5454</Words>
  <Characters>31093</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36475</CharactersWithSpaces>
  <SharedDoc>false</SharedDoc>
  <HLinks>
    <vt:vector size="654" baseType="variant">
      <vt:variant>
        <vt:i4>5767258</vt:i4>
      </vt:variant>
      <vt:variant>
        <vt:i4>345</vt:i4>
      </vt:variant>
      <vt:variant>
        <vt:i4>0</vt:i4>
      </vt:variant>
      <vt:variant>
        <vt:i4>5</vt:i4>
      </vt:variant>
      <vt:variant>
        <vt:lpwstr>https://doi.org/10.1051/bioconf/202414503025</vt:lpwstr>
      </vt:variant>
      <vt:variant>
        <vt:lpwstr/>
      </vt:variant>
      <vt:variant>
        <vt:i4>3211372</vt:i4>
      </vt:variant>
      <vt:variant>
        <vt:i4>342</vt:i4>
      </vt:variant>
      <vt:variant>
        <vt:i4>0</vt:i4>
      </vt:variant>
      <vt:variant>
        <vt:i4>5</vt:i4>
      </vt:variant>
      <vt:variant>
        <vt:lpwstr>https://www.scopus.com/record/display.uri?eid=2-s2.0-85216642813&amp;origin=recordpage</vt:lpwstr>
      </vt:variant>
      <vt:variant>
        <vt:lpwstr/>
      </vt:variant>
      <vt:variant>
        <vt:i4>1966100</vt:i4>
      </vt:variant>
      <vt:variant>
        <vt:i4>339</vt:i4>
      </vt:variant>
      <vt:variant>
        <vt:i4>0</vt:i4>
      </vt:variant>
      <vt:variant>
        <vt:i4>5</vt:i4>
      </vt:variant>
      <vt:variant>
        <vt:lpwstr>https://www.scopus.com/authid/detail.uri?authorId=59537893500</vt:lpwstr>
      </vt:variant>
      <vt:variant>
        <vt:lpwstr/>
      </vt:variant>
      <vt:variant>
        <vt:i4>1114132</vt:i4>
      </vt:variant>
      <vt:variant>
        <vt:i4>336</vt:i4>
      </vt:variant>
      <vt:variant>
        <vt:i4>0</vt:i4>
      </vt:variant>
      <vt:variant>
        <vt:i4>5</vt:i4>
      </vt:variant>
      <vt:variant>
        <vt:lpwstr>https://www.scopus.com/authid/detail.uri?authorId=59537753900</vt:lpwstr>
      </vt:variant>
      <vt:variant>
        <vt:lpwstr/>
      </vt:variant>
      <vt:variant>
        <vt:i4>1114130</vt:i4>
      </vt:variant>
      <vt:variant>
        <vt:i4>333</vt:i4>
      </vt:variant>
      <vt:variant>
        <vt:i4>0</vt:i4>
      </vt:variant>
      <vt:variant>
        <vt:i4>5</vt:i4>
      </vt:variant>
      <vt:variant>
        <vt:lpwstr>https://www.scopus.com/authid/detail.uri?authorId=59538034600</vt:lpwstr>
      </vt:variant>
      <vt:variant>
        <vt:lpwstr/>
      </vt:variant>
      <vt:variant>
        <vt:i4>1769496</vt:i4>
      </vt:variant>
      <vt:variant>
        <vt:i4>330</vt:i4>
      </vt:variant>
      <vt:variant>
        <vt:i4>0</vt:i4>
      </vt:variant>
      <vt:variant>
        <vt:i4>5</vt:i4>
      </vt:variant>
      <vt:variant>
        <vt:lpwstr>https://www.scopus.com/authid/detail.uri?authorId=58561349200</vt:lpwstr>
      </vt:variant>
      <vt:variant>
        <vt:lpwstr/>
      </vt:variant>
      <vt:variant>
        <vt:i4>524356</vt:i4>
      </vt:variant>
      <vt:variant>
        <vt:i4>327</vt:i4>
      </vt:variant>
      <vt:variant>
        <vt:i4>0</vt:i4>
      </vt:variant>
      <vt:variant>
        <vt:i4>5</vt:i4>
      </vt:variant>
      <vt:variant>
        <vt:lpwstr>https://doi.org/10.1051/e3sconf/202458703013</vt:lpwstr>
      </vt:variant>
      <vt:variant>
        <vt:lpwstr/>
      </vt:variant>
      <vt:variant>
        <vt:i4>1048604</vt:i4>
      </vt:variant>
      <vt:variant>
        <vt:i4>324</vt:i4>
      </vt:variant>
      <vt:variant>
        <vt:i4>0</vt:i4>
      </vt:variant>
      <vt:variant>
        <vt:i4>5</vt:i4>
      </vt:variant>
      <vt:variant>
        <vt:lpwstr>https://www.scopus.com/authid/detail.uri?authorId=59472524200</vt:lpwstr>
      </vt:variant>
      <vt:variant>
        <vt:lpwstr/>
      </vt:variant>
      <vt:variant>
        <vt:i4>1245211</vt:i4>
      </vt:variant>
      <vt:variant>
        <vt:i4>321</vt:i4>
      </vt:variant>
      <vt:variant>
        <vt:i4>0</vt:i4>
      </vt:variant>
      <vt:variant>
        <vt:i4>5</vt:i4>
      </vt:variant>
      <vt:variant>
        <vt:lpwstr>https://www.scopus.com/authid/detail.uri?authorId=59473210700</vt:lpwstr>
      </vt:variant>
      <vt:variant>
        <vt:lpwstr/>
      </vt:variant>
      <vt:variant>
        <vt:i4>1769496</vt:i4>
      </vt:variant>
      <vt:variant>
        <vt:i4>318</vt:i4>
      </vt:variant>
      <vt:variant>
        <vt:i4>0</vt:i4>
      </vt:variant>
      <vt:variant>
        <vt:i4>5</vt:i4>
      </vt:variant>
      <vt:variant>
        <vt:lpwstr>https://www.scopus.com/authid/detail.uri?authorId=58561349200</vt:lpwstr>
      </vt:variant>
      <vt:variant>
        <vt:lpwstr/>
      </vt:variant>
      <vt:variant>
        <vt:i4>1310740</vt:i4>
      </vt:variant>
      <vt:variant>
        <vt:i4>315</vt:i4>
      </vt:variant>
      <vt:variant>
        <vt:i4>0</vt:i4>
      </vt:variant>
      <vt:variant>
        <vt:i4>5</vt:i4>
      </vt:variant>
      <vt:variant>
        <vt:lpwstr>https://www.scopus.com/authid/detail.uri?authorId=59472693100</vt:lpwstr>
      </vt:variant>
      <vt:variant>
        <vt:lpwstr/>
      </vt:variant>
      <vt:variant>
        <vt:i4>917572</vt:i4>
      </vt:variant>
      <vt:variant>
        <vt:i4>312</vt:i4>
      </vt:variant>
      <vt:variant>
        <vt:i4>0</vt:i4>
      </vt:variant>
      <vt:variant>
        <vt:i4>5</vt:i4>
      </vt:variant>
      <vt:variant>
        <vt:lpwstr>https://doi.org/10.1051/e3sconf/202458703015</vt:lpwstr>
      </vt:variant>
      <vt:variant>
        <vt:lpwstr/>
      </vt:variant>
      <vt:variant>
        <vt:i4>1376287</vt:i4>
      </vt:variant>
      <vt:variant>
        <vt:i4>309</vt:i4>
      </vt:variant>
      <vt:variant>
        <vt:i4>0</vt:i4>
      </vt:variant>
      <vt:variant>
        <vt:i4>5</vt:i4>
      </vt:variant>
      <vt:variant>
        <vt:lpwstr>https://www.scopus.com/authid/detail.uri?authorId=59473216300</vt:lpwstr>
      </vt:variant>
      <vt:variant>
        <vt:lpwstr/>
      </vt:variant>
      <vt:variant>
        <vt:i4>1572886</vt:i4>
      </vt:variant>
      <vt:variant>
        <vt:i4>306</vt:i4>
      </vt:variant>
      <vt:variant>
        <vt:i4>0</vt:i4>
      </vt:variant>
      <vt:variant>
        <vt:i4>5</vt:i4>
      </vt:variant>
      <vt:variant>
        <vt:lpwstr>https://www.scopus.com/authid/detail.uri?authorId=57803202700</vt:lpwstr>
      </vt:variant>
      <vt:variant>
        <vt:lpwstr/>
      </vt:variant>
      <vt:variant>
        <vt:i4>1310740</vt:i4>
      </vt:variant>
      <vt:variant>
        <vt:i4>303</vt:i4>
      </vt:variant>
      <vt:variant>
        <vt:i4>0</vt:i4>
      </vt:variant>
      <vt:variant>
        <vt:i4>5</vt:i4>
      </vt:variant>
      <vt:variant>
        <vt:lpwstr>https://www.scopus.com/authid/detail.uri?authorId=59472693100</vt:lpwstr>
      </vt:variant>
      <vt:variant>
        <vt:lpwstr/>
      </vt:variant>
      <vt:variant>
        <vt:i4>1900569</vt:i4>
      </vt:variant>
      <vt:variant>
        <vt:i4>300</vt:i4>
      </vt:variant>
      <vt:variant>
        <vt:i4>0</vt:i4>
      </vt:variant>
      <vt:variant>
        <vt:i4>5</vt:i4>
      </vt:variant>
      <vt:variant>
        <vt:lpwstr>https://www.scopus.com/authid/detail.uri?authorId=57197820747</vt:lpwstr>
      </vt:variant>
      <vt:variant>
        <vt:lpwstr/>
      </vt:variant>
      <vt:variant>
        <vt:i4>1835037</vt:i4>
      </vt:variant>
      <vt:variant>
        <vt:i4>297</vt:i4>
      </vt:variant>
      <vt:variant>
        <vt:i4>0</vt:i4>
      </vt:variant>
      <vt:variant>
        <vt:i4>5</vt:i4>
      </vt:variant>
      <vt:variant>
        <vt:lpwstr>https://www.scopus.com/authid/detail.uri?authorId=57768012900</vt:lpwstr>
      </vt:variant>
      <vt:variant>
        <vt:lpwstr/>
      </vt:variant>
      <vt:variant>
        <vt:i4>589892</vt:i4>
      </vt:variant>
      <vt:variant>
        <vt:i4>294</vt:i4>
      </vt:variant>
      <vt:variant>
        <vt:i4>0</vt:i4>
      </vt:variant>
      <vt:variant>
        <vt:i4>5</vt:i4>
      </vt:variant>
      <vt:variant>
        <vt:lpwstr>https://doi.org/10.1051/e3sconf/202458703012</vt:lpwstr>
      </vt:variant>
      <vt:variant>
        <vt:lpwstr/>
      </vt:variant>
      <vt:variant>
        <vt:i4>1179673</vt:i4>
      </vt:variant>
      <vt:variant>
        <vt:i4>291</vt:i4>
      </vt:variant>
      <vt:variant>
        <vt:i4>0</vt:i4>
      </vt:variant>
      <vt:variant>
        <vt:i4>5</vt:i4>
      </vt:variant>
      <vt:variant>
        <vt:lpwstr>https://www.scopus.com/authid/detail.uri?authorId=57767814200</vt:lpwstr>
      </vt:variant>
      <vt:variant>
        <vt:lpwstr/>
      </vt:variant>
      <vt:variant>
        <vt:i4>1441823</vt:i4>
      </vt:variant>
      <vt:variant>
        <vt:i4>288</vt:i4>
      </vt:variant>
      <vt:variant>
        <vt:i4>0</vt:i4>
      </vt:variant>
      <vt:variant>
        <vt:i4>5</vt:i4>
      </vt:variant>
      <vt:variant>
        <vt:lpwstr>https://www.scopus.com/authid/detail.uri?authorId=57224728139</vt:lpwstr>
      </vt:variant>
      <vt:variant>
        <vt:lpwstr/>
      </vt:variant>
      <vt:variant>
        <vt:i4>1114138</vt:i4>
      </vt:variant>
      <vt:variant>
        <vt:i4>285</vt:i4>
      </vt:variant>
      <vt:variant>
        <vt:i4>0</vt:i4>
      </vt:variant>
      <vt:variant>
        <vt:i4>5</vt:i4>
      </vt:variant>
      <vt:variant>
        <vt:lpwstr>https://www.scopus.com/authid/detail.uri?authorId=58951093100</vt:lpwstr>
      </vt:variant>
      <vt:variant>
        <vt:lpwstr/>
      </vt:variant>
      <vt:variant>
        <vt:i4>1376283</vt:i4>
      </vt:variant>
      <vt:variant>
        <vt:i4>282</vt:i4>
      </vt:variant>
      <vt:variant>
        <vt:i4>0</vt:i4>
      </vt:variant>
      <vt:variant>
        <vt:i4>5</vt:i4>
      </vt:variant>
      <vt:variant>
        <vt:lpwstr>https://www.scopus.com/authid/detail.uri?authorId=57224729515</vt:lpwstr>
      </vt:variant>
      <vt:variant>
        <vt:lpwstr/>
      </vt:variant>
      <vt:variant>
        <vt:i4>1441818</vt:i4>
      </vt:variant>
      <vt:variant>
        <vt:i4>279</vt:i4>
      </vt:variant>
      <vt:variant>
        <vt:i4>0</vt:i4>
      </vt:variant>
      <vt:variant>
        <vt:i4>5</vt:i4>
      </vt:variant>
      <vt:variant>
        <vt:lpwstr>https://www.scopus.com/authid/detail.uri?authorId=57203264787</vt:lpwstr>
      </vt:variant>
      <vt:variant>
        <vt:lpwstr/>
      </vt:variant>
      <vt:variant>
        <vt:i4>196690</vt:i4>
      </vt:variant>
      <vt:variant>
        <vt:i4>276</vt:i4>
      </vt:variant>
      <vt:variant>
        <vt:i4>0</vt:i4>
      </vt:variant>
      <vt:variant>
        <vt:i4>5</vt:i4>
      </vt:variant>
      <vt:variant>
        <vt:lpwstr>https://doi.org/10.1063/5.0089618</vt:lpwstr>
      </vt:variant>
      <vt:variant>
        <vt:lpwstr/>
      </vt:variant>
      <vt:variant>
        <vt:i4>3080293</vt:i4>
      </vt:variant>
      <vt:variant>
        <vt:i4>273</vt:i4>
      </vt:variant>
      <vt:variant>
        <vt:i4>0</vt:i4>
      </vt:variant>
      <vt:variant>
        <vt:i4>5</vt:i4>
      </vt:variant>
      <vt:variant>
        <vt:lpwstr>https://www.scopus.com/record/display.uri?eid=2-s2.0-85132968464&amp;origin=reflist</vt:lpwstr>
      </vt:variant>
      <vt:variant>
        <vt:lpwstr/>
      </vt:variant>
      <vt:variant>
        <vt:i4>393282</vt:i4>
      </vt:variant>
      <vt:variant>
        <vt:i4>270</vt:i4>
      </vt:variant>
      <vt:variant>
        <vt:i4>0</vt:i4>
      </vt:variant>
      <vt:variant>
        <vt:i4>5</vt:i4>
      </vt:variant>
      <vt:variant>
        <vt:lpwstr>https://doi.org/10.1051/e3sconf/202126402026</vt:lpwstr>
      </vt:variant>
      <vt:variant>
        <vt:lpwstr/>
      </vt:variant>
      <vt:variant>
        <vt:i4>2228327</vt:i4>
      </vt:variant>
      <vt:variant>
        <vt:i4>267</vt:i4>
      </vt:variant>
      <vt:variant>
        <vt:i4>0</vt:i4>
      </vt:variant>
      <vt:variant>
        <vt:i4>5</vt:i4>
      </vt:variant>
      <vt:variant>
        <vt:lpwstr>https://www.scopus.com/record/display.uri?eid=2-s2.0-85108216687&amp;origin=resultslist</vt:lpwstr>
      </vt:variant>
      <vt:variant>
        <vt:lpwstr/>
      </vt:variant>
      <vt:variant>
        <vt:i4>1769502</vt:i4>
      </vt:variant>
      <vt:variant>
        <vt:i4>264</vt:i4>
      </vt:variant>
      <vt:variant>
        <vt:i4>0</vt:i4>
      </vt:variant>
      <vt:variant>
        <vt:i4>5</vt:i4>
      </vt:variant>
      <vt:variant>
        <vt:lpwstr>https://www.scopus.com/authid/detail.uri?authorId=57224725037</vt:lpwstr>
      </vt:variant>
      <vt:variant>
        <vt:lpwstr/>
      </vt:variant>
      <vt:variant>
        <vt:i4>1441823</vt:i4>
      </vt:variant>
      <vt:variant>
        <vt:i4>261</vt:i4>
      </vt:variant>
      <vt:variant>
        <vt:i4>0</vt:i4>
      </vt:variant>
      <vt:variant>
        <vt:i4>5</vt:i4>
      </vt:variant>
      <vt:variant>
        <vt:lpwstr>https://www.scopus.com/authid/detail.uri?authorId=57224728139</vt:lpwstr>
      </vt:variant>
      <vt:variant>
        <vt:lpwstr/>
      </vt:variant>
      <vt:variant>
        <vt:i4>1572893</vt:i4>
      </vt:variant>
      <vt:variant>
        <vt:i4>258</vt:i4>
      </vt:variant>
      <vt:variant>
        <vt:i4>0</vt:i4>
      </vt:variant>
      <vt:variant>
        <vt:i4>5</vt:i4>
      </vt:variant>
      <vt:variant>
        <vt:lpwstr>https://www.scopus.com/authid/detail.uri?authorId=57224740559</vt:lpwstr>
      </vt:variant>
      <vt:variant>
        <vt:lpwstr/>
      </vt:variant>
      <vt:variant>
        <vt:i4>1179679</vt:i4>
      </vt:variant>
      <vt:variant>
        <vt:i4>255</vt:i4>
      </vt:variant>
      <vt:variant>
        <vt:i4>0</vt:i4>
      </vt:variant>
      <vt:variant>
        <vt:i4>5</vt:i4>
      </vt:variant>
      <vt:variant>
        <vt:lpwstr>https://www.scopus.com/authid/detail.uri?authorId=57224726191</vt:lpwstr>
      </vt:variant>
      <vt:variant>
        <vt:lpwstr/>
      </vt:variant>
      <vt:variant>
        <vt:i4>1114138</vt:i4>
      </vt:variant>
      <vt:variant>
        <vt:i4>252</vt:i4>
      </vt:variant>
      <vt:variant>
        <vt:i4>0</vt:i4>
      </vt:variant>
      <vt:variant>
        <vt:i4>5</vt:i4>
      </vt:variant>
      <vt:variant>
        <vt:lpwstr>https://www.scopus.com/authid/detail.uri?authorId=58951093100</vt:lpwstr>
      </vt:variant>
      <vt:variant>
        <vt:lpwstr/>
      </vt:variant>
      <vt:variant>
        <vt:i4>589917</vt:i4>
      </vt:variant>
      <vt:variant>
        <vt:i4>249</vt:i4>
      </vt:variant>
      <vt:variant>
        <vt:i4>0</vt:i4>
      </vt:variant>
      <vt:variant>
        <vt:i4>5</vt:i4>
      </vt:variant>
      <vt:variant>
        <vt:lpwstr>https://doi.org/10.1063/5.0090825</vt:lpwstr>
      </vt:variant>
      <vt:variant>
        <vt:lpwstr/>
      </vt:variant>
      <vt:variant>
        <vt:i4>3014763</vt:i4>
      </vt:variant>
      <vt:variant>
        <vt:i4>246</vt:i4>
      </vt:variant>
      <vt:variant>
        <vt:i4>0</vt:i4>
      </vt:variant>
      <vt:variant>
        <vt:i4>5</vt:i4>
      </vt:variant>
      <vt:variant>
        <vt:lpwstr>https://www.scopus.com/record/display.uri?eid=2-s2.0-85133001621&amp;origin=resultslist</vt:lpwstr>
      </vt:variant>
      <vt:variant>
        <vt:lpwstr/>
      </vt:variant>
      <vt:variant>
        <vt:i4>1769493</vt:i4>
      </vt:variant>
      <vt:variant>
        <vt:i4>243</vt:i4>
      </vt:variant>
      <vt:variant>
        <vt:i4>0</vt:i4>
      </vt:variant>
      <vt:variant>
        <vt:i4>5</vt:i4>
      </vt:variant>
      <vt:variant>
        <vt:lpwstr>https://www.scopus.com/authid/detail.uri?authorId=57768782800</vt:lpwstr>
      </vt:variant>
      <vt:variant>
        <vt:lpwstr/>
      </vt:variant>
      <vt:variant>
        <vt:i4>2031643</vt:i4>
      </vt:variant>
      <vt:variant>
        <vt:i4>240</vt:i4>
      </vt:variant>
      <vt:variant>
        <vt:i4>0</vt:i4>
      </vt:variant>
      <vt:variant>
        <vt:i4>5</vt:i4>
      </vt:variant>
      <vt:variant>
        <vt:lpwstr>https://www.scopus.com/authid/detail.uri?authorId=57381619200</vt:lpwstr>
      </vt:variant>
      <vt:variant>
        <vt:lpwstr/>
      </vt:variant>
      <vt:variant>
        <vt:i4>1769498</vt:i4>
      </vt:variant>
      <vt:variant>
        <vt:i4>237</vt:i4>
      </vt:variant>
      <vt:variant>
        <vt:i4>0</vt:i4>
      </vt:variant>
      <vt:variant>
        <vt:i4>5</vt:i4>
      </vt:variant>
      <vt:variant>
        <vt:lpwstr>https://www.scopus.com/authid/detail.uri?authorId=57768782700</vt:lpwstr>
      </vt:variant>
      <vt:variant>
        <vt:lpwstr/>
      </vt:variant>
      <vt:variant>
        <vt:i4>393280</vt:i4>
      </vt:variant>
      <vt:variant>
        <vt:i4>234</vt:i4>
      </vt:variant>
      <vt:variant>
        <vt:i4>0</vt:i4>
      </vt:variant>
      <vt:variant>
        <vt:i4>5</vt:i4>
      </vt:variant>
      <vt:variant>
        <vt:lpwstr>https://doi.org/10.1051/e3sconf/202340103022</vt:lpwstr>
      </vt:variant>
      <vt:variant>
        <vt:lpwstr/>
      </vt:variant>
      <vt:variant>
        <vt:i4>3014766</vt:i4>
      </vt:variant>
      <vt:variant>
        <vt:i4>231</vt:i4>
      </vt:variant>
      <vt:variant>
        <vt:i4>0</vt:i4>
      </vt:variant>
      <vt:variant>
        <vt:i4>5</vt:i4>
      </vt:variant>
      <vt:variant>
        <vt:lpwstr>https://www.scopus.com/record/display.uri?eid=2-s2.0-85169661249&amp;origin=resultslist</vt:lpwstr>
      </vt:variant>
      <vt:variant>
        <vt:lpwstr/>
      </vt:variant>
      <vt:variant>
        <vt:i4>1769497</vt:i4>
      </vt:variant>
      <vt:variant>
        <vt:i4>228</vt:i4>
      </vt:variant>
      <vt:variant>
        <vt:i4>0</vt:i4>
      </vt:variant>
      <vt:variant>
        <vt:i4>5</vt:i4>
      </vt:variant>
      <vt:variant>
        <vt:lpwstr>https://www.scopus.com/authid/detail.uri?authorId=58561349300</vt:lpwstr>
      </vt:variant>
      <vt:variant>
        <vt:lpwstr/>
      </vt:variant>
      <vt:variant>
        <vt:i4>1769496</vt:i4>
      </vt:variant>
      <vt:variant>
        <vt:i4>225</vt:i4>
      </vt:variant>
      <vt:variant>
        <vt:i4>0</vt:i4>
      </vt:variant>
      <vt:variant>
        <vt:i4>5</vt:i4>
      </vt:variant>
      <vt:variant>
        <vt:lpwstr>https://www.scopus.com/authid/detail.uri?authorId=58561349200</vt:lpwstr>
      </vt:variant>
      <vt:variant>
        <vt:lpwstr/>
      </vt:variant>
      <vt:variant>
        <vt:i4>1179667</vt:i4>
      </vt:variant>
      <vt:variant>
        <vt:i4>222</vt:i4>
      </vt:variant>
      <vt:variant>
        <vt:i4>0</vt:i4>
      </vt:variant>
      <vt:variant>
        <vt:i4>5</vt:i4>
      </vt:variant>
      <vt:variant>
        <vt:lpwstr>https://www.scopus.com/authid/detail.uri?authorId=58561744900</vt:lpwstr>
      </vt:variant>
      <vt:variant>
        <vt:lpwstr/>
      </vt:variant>
      <vt:variant>
        <vt:i4>1703957</vt:i4>
      </vt:variant>
      <vt:variant>
        <vt:i4>219</vt:i4>
      </vt:variant>
      <vt:variant>
        <vt:i4>0</vt:i4>
      </vt:variant>
      <vt:variant>
        <vt:i4>5</vt:i4>
      </vt:variant>
      <vt:variant>
        <vt:lpwstr>https://www.scopus.com/authid/detail.uri?authorId=57768004000</vt:lpwstr>
      </vt:variant>
      <vt:variant>
        <vt:lpwstr/>
      </vt:variant>
      <vt:variant>
        <vt:i4>1703963</vt:i4>
      </vt:variant>
      <vt:variant>
        <vt:i4>216</vt:i4>
      </vt:variant>
      <vt:variant>
        <vt:i4>0</vt:i4>
      </vt:variant>
      <vt:variant>
        <vt:i4>5</vt:i4>
      </vt:variant>
      <vt:variant>
        <vt:lpwstr>https://www.scopus.com/authid/detail.uri?authorId=57224724530</vt:lpwstr>
      </vt:variant>
      <vt:variant>
        <vt:lpwstr/>
      </vt:variant>
      <vt:variant>
        <vt:i4>196692</vt:i4>
      </vt:variant>
      <vt:variant>
        <vt:i4>213</vt:i4>
      </vt:variant>
      <vt:variant>
        <vt:i4>0</vt:i4>
      </vt:variant>
      <vt:variant>
        <vt:i4>5</vt:i4>
      </vt:variant>
      <vt:variant>
        <vt:lpwstr>https://doi.org/10.1063/5.0091190</vt:lpwstr>
      </vt:variant>
      <vt:variant>
        <vt:lpwstr/>
      </vt:variant>
      <vt:variant>
        <vt:i4>2687087</vt:i4>
      </vt:variant>
      <vt:variant>
        <vt:i4>210</vt:i4>
      </vt:variant>
      <vt:variant>
        <vt:i4>0</vt:i4>
      </vt:variant>
      <vt:variant>
        <vt:i4>5</vt:i4>
      </vt:variant>
      <vt:variant>
        <vt:lpwstr>https://www.scopus.com/record/display.uri?eid=2-s2.0-85133020270&amp;origin=resultslist</vt:lpwstr>
      </vt:variant>
      <vt:variant>
        <vt:lpwstr/>
      </vt:variant>
      <vt:variant>
        <vt:i4>1966109</vt:i4>
      </vt:variant>
      <vt:variant>
        <vt:i4>207</vt:i4>
      </vt:variant>
      <vt:variant>
        <vt:i4>0</vt:i4>
      </vt:variant>
      <vt:variant>
        <vt:i4>5</vt:i4>
      </vt:variant>
      <vt:variant>
        <vt:lpwstr>https://www.scopus.com/authid/detail.uri?authorId=57768010900</vt:lpwstr>
      </vt:variant>
      <vt:variant>
        <vt:lpwstr/>
      </vt:variant>
      <vt:variant>
        <vt:i4>1179671</vt:i4>
      </vt:variant>
      <vt:variant>
        <vt:i4>204</vt:i4>
      </vt:variant>
      <vt:variant>
        <vt:i4>0</vt:i4>
      </vt:variant>
      <vt:variant>
        <vt:i4>5</vt:i4>
      </vt:variant>
      <vt:variant>
        <vt:lpwstr>https://www.scopus.com/authid/detail.uri?authorId=57224727986</vt:lpwstr>
      </vt:variant>
      <vt:variant>
        <vt:lpwstr/>
      </vt:variant>
      <vt:variant>
        <vt:i4>786513</vt:i4>
      </vt:variant>
      <vt:variant>
        <vt:i4>201</vt:i4>
      </vt:variant>
      <vt:variant>
        <vt:i4>0</vt:i4>
      </vt:variant>
      <vt:variant>
        <vt:i4>5</vt:i4>
      </vt:variant>
      <vt:variant>
        <vt:lpwstr>https://doi.org/10.1063/5.0197415</vt:lpwstr>
      </vt:variant>
      <vt:variant>
        <vt:lpwstr/>
      </vt:variant>
      <vt:variant>
        <vt:i4>2424936</vt:i4>
      </vt:variant>
      <vt:variant>
        <vt:i4>198</vt:i4>
      </vt:variant>
      <vt:variant>
        <vt:i4>0</vt:i4>
      </vt:variant>
      <vt:variant>
        <vt:i4>5</vt:i4>
      </vt:variant>
      <vt:variant>
        <vt:lpwstr>https://www.scopus.com/record/display.uri?eid=2-s2.0-85188418771&amp;origin=resultslist</vt:lpwstr>
      </vt:variant>
      <vt:variant>
        <vt:lpwstr/>
      </vt:variant>
      <vt:variant>
        <vt:i4>2031643</vt:i4>
      </vt:variant>
      <vt:variant>
        <vt:i4>195</vt:i4>
      </vt:variant>
      <vt:variant>
        <vt:i4>0</vt:i4>
      </vt:variant>
      <vt:variant>
        <vt:i4>5</vt:i4>
      </vt:variant>
      <vt:variant>
        <vt:lpwstr>https://www.scopus.com/authid/detail.uri?authorId=57381619200</vt:lpwstr>
      </vt:variant>
      <vt:variant>
        <vt:lpwstr/>
      </vt:variant>
      <vt:variant>
        <vt:i4>1179671</vt:i4>
      </vt:variant>
      <vt:variant>
        <vt:i4>192</vt:i4>
      </vt:variant>
      <vt:variant>
        <vt:i4>0</vt:i4>
      </vt:variant>
      <vt:variant>
        <vt:i4>5</vt:i4>
      </vt:variant>
      <vt:variant>
        <vt:lpwstr>https://www.scopus.com/authid/detail.uri?authorId=57224727986</vt:lpwstr>
      </vt:variant>
      <vt:variant>
        <vt:lpwstr/>
      </vt:variant>
      <vt:variant>
        <vt:i4>1703959</vt:i4>
      </vt:variant>
      <vt:variant>
        <vt:i4>189</vt:i4>
      </vt:variant>
      <vt:variant>
        <vt:i4>0</vt:i4>
      </vt:variant>
      <vt:variant>
        <vt:i4>5</vt:i4>
      </vt:variant>
      <vt:variant>
        <vt:lpwstr>https://www.scopus.com/authid/detail.uri?authorId=58951169300</vt:lpwstr>
      </vt:variant>
      <vt:variant>
        <vt:lpwstr/>
      </vt:variant>
      <vt:variant>
        <vt:i4>2490430</vt:i4>
      </vt:variant>
      <vt:variant>
        <vt:i4>186</vt:i4>
      </vt:variant>
      <vt:variant>
        <vt:i4>0</vt:i4>
      </vt:variant>
      <vt:variant>
        <vt:i4>5</vt:i4>
      </vt:variant>
      <vt:variant>
        <vt:lpwstr>https://doi.org/10.1051/e3sconf/202126405030 CONMECHYDRO - 2021</vt:lpwstr>
      </vt:variant>
      <vt:variant>
        <vt:lpwstr/>
      </vt:variant>
      <vt:variant>
        <vt:i4>2490476</vt:i4>
      </vt:variant>
      <vt:variant>
        <vt:i4>183</vt:i4>
      </vt:variant>
      <vt:variant>
        <vt:i4>0</vt:i4>
      </vt:variant>
      <vt:variant>
        <vt:i4>5</vt:i4>
      </vt:variant>
      <vt:variant>
        <vt:lpwstr>https://www.scopus.com/record/display.uri?eid=2-s2.0-85108222375&amp;origin=resultslist</vt:lpwstr>
      </vt:variant>
      <vt:variant>
        <vt:lpwstr/>
      </vt:variant>
      <vt:variant>
        <vt:i4>1179671</vt:i4>
      </vt:variant>
      <vt:variant>
        <vt:i4>180</vt:i4>
      </vt:variant>
      <vt:variant>
        <vt:i4>0</vt:i4>
      </vt:variant>
      <vt:variant>
        <vt:i4>5</vt:i4>
      </vt:variant>
      <vt:variant>
        <vt:lpwstr>https://www.scopus.com/authid/detail.uri?authorId=57224727986</vt:lpwstr>
      </vt:variant>
      <vt:variant>
        <vt:lpwstr/>
      </vt:variant>
      <vt:variant>
        <vt:i4>1703957</vt:i4>
      </vt:variant>
      <vt:variant>
        <vt:i4>177</vt:i4>
      </vt:variant>
      <vt:variant>
        <vt:i4>0</vt:i4>
      </vt:variant>
      <vt:variant>
        <vt:i4>5</vt:i4>
      </vt:variant>
      <vt:variant>
        <vt:lpwstr>https://www.scopus.com/authid/detail.uri?authorId=57768004000</vt:lpwstr>
      </vt:variant>
      <vt:variant>
        <vt:lpwstr/>
      </vt:variant>
      <vt:variant>
        <vt:i4>1703963</vt:i4>
      </vt:variant>
      <vt:variant>
        <vt:i4>174</vt:i4>
      </vt:variant>
      <vt:variant>
        <vt:i4>0</vt:i4>
      </vt:variant>
      <vt:variant>
        <vt:i4>5</vt:i4>
      </vt:variant>
      <vt:variant>
        <vt:lpwstr>https://www.scopus.com/authid/detail.uri?authorId=57224724530</vt:lpwstr>
      </vt:variant>
      <vt:variant>
        <vt:lpwstr/>
      </vt:variant>
      <vt:variant>
        <vt:i4>1900572</vt:i4>
      </vt:variant>
      <vt:variant>
        <vt:i4>171</vt:i4>
      </vt:variant>
      <vt:variant>
        <vt:i4>0</vt:i4>
      </vt:variant>
      <vt:variant>
        <vt:i4>5</vt:i4>
      </vt:variant>
      <vt:variant>
        <vt:lpwstr>https://www.scopus.com/authid/detail.uri?authorId=57768003900</vt:lpwstr>
      </vt:variant>
      <vt:variant>
        <vt:lpwstr/>
      </vt:variant>
      <vt:variant>
        <vt:i4>65605</vt:i4>
      </vt:variant>
      <vt:variant>
        <vt:i4>168</vt:i4>
      </vt:variant>
      <vt:variant>
        <vt:i4>0</vt:i4>
      </vt:variant>
      <vt:variant>
        <vt:i4>5</vt:i4>
      </vt:variant>
      <vt:variant>
        <vt:lpwstr>https://doi.org/10.1051/e3sconf/202126402051</vt:lpwstr>
      </vt:variant>
      <vt:variant>
        <vt:lpwstr/>
      </vt:variant>
      <vt:variant>
        <vt:i4>2293865</vt:i4>
      </vt:variant>
      <vt:variant>
        <vt:i4>165</vt:i4>
      </vt:variant>
      <vt:variant>
        <vt:i4>0</vt:i4>
      </vt:variant>
      <vt:variant>
        <vt:i4>5</vt:i4>
      </vt:variant>
      <vt:variant>
        <vt:lpwstr>https://www.scopus.com/record/display.uri?eid=2-s2.0-85108240005&amp;origin=resultslist</vt:lpwstr>
      </vt:variant>
      <vt:variant>
        <vt:lpwstr/>
      </vt:variant>
      <vt:variant>
        <vt:i4>1179671</vt:i4>
      </vt:variant>
      <vt:variant>
        <vt:i4>162</vt:i4>
      </vt:variant>
      <vt:variant>
        <vt:i4>0</vt:i4>
      </vt:variant>
      <vt:variant>
        <vt:i4>5</vt:i4>
      </vt:variant>
      <vt:variant>
        <vt:lpwstr>https://www.scopus.com/authid/detail.uri?authorId=57224727986</vt:lpwstr>
      </vt:variant>
      <vt:variant>
        <vt:lpwstr/>
      </vt:variant>
      <vt:variant>
        <vt:i4>1638429</vt:i4>
      </vt:variant>
      <vt:variant>
        <vt:i4>159</vt:i4>
      </vt:variant>
      <vt:variant>
        <vt:i4>0</vt:i4>
      </vt:variant>
      <vt:variant>
        <vt:i4>5</vt:i4>
      </vt:variant>
      <vt:variant>
        <vt:lpwstr>https://www.scopus.com/authid/detail.uri?authorId=6508195507</vt:lpwstr>
      </vt:variant>
      <vt:variant>
        <vt:lpwstr/>
      </vt:variant>
      <vt:variant>
        <vt:i4>1900572</vt:i4>
      </vt:variant>
      <vt:variant>
        <vt:i4>156</vt:i4>
      </vt:variant>
      <vt:variant>
        <vt:i4>0</vt:i4>
      </vt:variant>
      <vt:variant>
        <vt:i4>5</vt:i4>
      </vt:variant>
      <vt:variant>
        <vt:lpwstr>https://www.scopus.com/authid/detail.uri?authorId=57768003900</vt:lpwstr>
      </vt:variant>
      <vt:variant>
        <vt:lpwstr/>
      </vt:variant>
      <vt:variant>
        <vt:i4>1572888</vt:i4>
      </vt:variant>
      <vt:variant>
        <vt:i4>153</vt:i4>
      </vt:variant>
      <vt:variant>
        <vt:i4>0</vt:i4>
      </vt:variant>
      <vt:variant>
        <vt:i4>5</vt:i4>
      </vt:variant>
      <vt:variant>
        <vt:lpwstr>https://www.scopus.com/authid/detail.uri?authorId=55535071500</vt:lpwstr>
      </vt:variant>
      <vt:variant>
        <vt:lpwstr/>
      </vt:variant>
      <vt:variant>
        <vt:i4>3276924</vt:i4>
      </vt:variant>
      <vt:variant>
        <vt:i4>150</vt:i4>
      </vt:variant>
      <vt:variant>
        <vt:i4>0</vt:i4>
      </vt:variant>
      <vt:variant>
        <vt:i4>5</vt:i4>
      </vt:variant>
      <vt:variant>
        <vt:lpwstr>https://doi.org/10.1088/1755-1315/939/1/012026</vt:lpwstr>
      </vt:variant>
      <vt:variant>
        <vt:lpwstr/>
      </vt:variant>
      <vt:variant>
        <vt:i4>2621544</vt:i4>
      </vt:variant>
      <vt:variant>
        <vt:i4>147</vt:i4>
      </vt:variant>
      <vt:variant>
        <vt:i4>0</vt:i4>
      </vt:variant>
      <vt:variant>
        <vt:i4>5</vt:i4>
      </vt:variant>
      <vt:variant>
        <vt:lpwstr>https://www.scopus.com/record/display.uri?eid=2-s2.0-85121560144&amp;origin=resultslist</vt:lpwstr>
      </vt:variant>
      <vt:variant>
        <vt:lpwstr/>
      </vt:variant>
      <vt:variant>
        <vt:i4>1507359</vt:i4>
      </vt:variant>
      <vt:variant>
        <vt:i4>144</vt:i4>
      </vt:variant>
      <vt:variant>
        <vt:i4>0</vt:i4>
      </vt:variant>
      <vt:variant>
        <vt:i4>5</vt:i4>
      </vt:variant>
      <vt:variant>
        <vt:lpwstr>https://www.scopus.com/authid/detail.uri?authorId=57382324600</vt:lpwstr>
      </vt:variant>
      <vt:variant>
        <vt:lpwstr/>
      </vt:variant>
      <vt:variant>
        <vt:i4>1179664</vt:i4>
      </vt:variant>
      <vt:variant>
        <vt:i4>141</vt:i4>
      </vt:variant>
      <vt:variant>
        <vt:i4>0</vt:i4>
      </vt:variant>
      <vt:variant>
        <vt:i4>5</vt:i4>
      </vt:variant>
      <vt:variant>
        <vt:lpwstr>https://www.scopus.com/authid/detail.uri?authorId=57381092100</vt:lpwstr>
      </vt:variant>
      <vt:variant>
        <vt:lpwstr/>
      </vt:variant>
      <vt:variant>
        <vt:i4>2031643</vt:i4>
      </vt:variant>
      <vt:variant>
        <vt:i4>138</vt:i4>
      </vt:variant>
      <vt:variant>
        <vt:i4>0</vt:i4>
      </vt:variant>
      <vt:variant>
        <vt:i4>5</vt:i4>
      </vt:variant>
      <vt:variant>
        <vt:lpwstr>https://www.scopus.com/authid/detail.uri?authorId=57381619200</vt:lpwstr>
      </vt:variant>
      <vt:variant>
        <vt:lpwstr/>
      </vt:variant>
      <vt:variant>
        <vt:i4>1900572</vt:i4>
      </vt:variant>
      <vt:variant>
        <vt:i4>135</vt:i4>
      </vt:variant>
      <vt:variant>
        <vt:i4>0</vt:i4>
      </vt:variant>
      <vt:variant>
        <vt:i4>5</vt:i4>
      </vt:variant>
      <vt:variant>
        <vt:lpwstr>https://www.scopus.com/authid/detail.uri?authorId=57768003900</vt:lpwstr>
      </vt:variant>
      <vt:variant>
        <vt:lpwstr/>
      </vt:variant>
      <vt:variant>
        <vt:i4>8061024</vt:i4>
      </vt:variant>
      <vt:variant>
        <vt:i4>132</vt:i4>
      </vt:variant>
      <vt:variant>
        <vt:i4>0</vt:i4>
      </vt:variant>
      <vt:variant>
        <vt:i4>5</vt:i4>
      </vt:variant>
      <vt:variant>
        <vt:lpwstr>http://dx.doi.org/10.1063/5.0089596</vt:lpwstr>
      </vt:variant>
      <vt:variant>
        <vt:lpwstr/>
      </vt:variant>
      <vt:variant>
        <vt:i4>3145803</vt:i4>
      </vt:variant>
      <vt:variant>
        <vt:i4>129</vt:i4>
      </vt:variant>
      <vt:variant>
        <vt:i4>0</vt:i4>
      </vt:variant>
      <vt:variant>
        <vt:i4>5</vt:i4>
      </vt:variant>
      <vt:variant>
        <vt:lpwstr>https://www.researchgate.net/journal/AIP-Conference-Proceedings-1551-7616?_tp=eyJjb250ZXh0Ijp7ImZpcnN0UGFnZSI6InB1YmxpY2F0aW9uIiwicGFnZSI6InB1YmxpY2F0aW9uIn19</vt:lpwstr>
      </vt:variant>
      <vt:variant>
        <vt:lpwstr/>
      </vt:variant>
      <vt:variant>
        <vt:i4>2687075</vt:i4>
      </vt:variant>
      <vt:variant>
        <vt:i4>126</vt:i4>
      </vt:variant>
      <vt:variant>
        <vt:i4>0</vt:i4>
      </vt:variant>
      <vt:variant>
        <vt:i4>5</vt:i4>
      </vt:variant>
      <vt:variant>
        <vt:lpwstr>https://www.scopus.com/record/display.uri?eid=2-s2.0-85132984069&amp;origin=resultslist</vt:lpwstr>
      </vt:variant>
      <vt:variant>
        <vt:lpwstr/>
      </vt:variant>
      <vt:variant>
        <vt:i4>1703957</vt:i4>
      </vt:variant>
      <vt:variant>
        <vt:i4>123</vt:i4>
      </vt:variant>
      <vt:variant>
        <vt:i4>0</vt:i4>
      </vt:variant>
      <vt:variant>
        <vt:i4>5</vt:i4>
      </vt:variant>
      <vt:variant>
        <vt:lpwstr>https://www.scopus.com/authid/detail.uri?authorId=57768004000</vt:lpwstr>
      </vt:variant>
      <vt:variant>
        <vt:lpwstr/>
      </vt:variant>
      <vt:variant>
        <vt:i4>1900572</vt:i4>
      </vt:variant>
      <vt:variant>
        <vt:i4>120</vt:i4>
      </vt:variant>
      <vt:variant>
        <vt:i4>0</vt:i4>
      </vt:variant>
      <vt:variant>
        <vt:i4>5</vt:i4>
      </vt:variant>
      <vt:variant>
        <vt:lpwstr>https://www.scopus.com/authid/detail.uri?authorId=57768003900</vt:lpwstr>
      </vt:variant>
      <vt:variant>
        <vt:lpwstr/>
      </vt:variant>
      <vt:variant>
        <vt:i4>1179679</vt:i4>
      </vt:variant>
      <vt:variant>
        <vt:i4>117</vt:i4>
      </vt:variant>
      <vt:variant>
        <vt:i4>0</vt:i4>
      </vt:variant>
      <vt:variant>
        <vt:i4>5</vt:i4>
      </vt:variant>
      <vt:variant>
        <vt:lpwstr>https://www.scopus.com/authid/detail.uri?authorId=57768488200</vt:lpwstr>
      </vt:variant>
      <vt:variant>
        <vt:lpwstr/>
      </vt:variant>
      <vt:variant>
        <vt:i4>1703963</vt:i4>
      </vt:variant>
      <vt:variant>
        <vt:i4>114</vt:i4>
      </vt:variant>
      <vt:variant>
        <vt:i4>0</vt:i4>
      </vt:variant>
      <vt:variant>
        <vt:i4>5</vt:i4>
      </vt:variant>
      <vt:variant>
        <vt:lpwstr>https://www.scopus.com/authid/detail.uri?authorId=57224724530</vt:lpwstr>
      </vt:variant>
      <vt:variant>
        <vt:lpwstr/>
      </vt:variant>
      <vt:variant>
        <vt:i4>262225</vt:i4>
      </vt:variant>
      <vt:variant>
        <vt:i4>111</vt:i4>
      </vt:variant>
      <vt:variant>
        <vt:i4>0</vt:i4>
      </vt:variant>
      <vt:variant>
        <vt:i4>5</vt:i4>
      </vt:variant>
      <vt:variant>
        <vt:lpwstr>https://doi.org/10.1063/5.0089563</vt:lpwstr>
      </vt:variant>
      <vt:variant>
        <vt:lpwstr/>
      </vt:variant>
      <vt:variant>
        <vt:i4>2359402</vt:i4>
      </vt:variant>
      <vt:variant>
        <vt:i4>108</vt:i4>
      </vt:variant>
      <vt:variant>
        <vt:i4>0</vt:i4>
      </vt:variant>
      <vt:variant>
        <vt:i4>5</vt:i4>
      </vt:variant>
      <vt:variant>
        <vt:lpwstr>https://www.scopus.com/record/display.uri?eid=2-s2.0-85133032608&amp;origin=resultslist</vt:lpwstr>
      </vt:variant>
      <vt:variant>
        <vt:lpwstr/>
      </vt:variant>
      <vt:variant>
        <vt:i4>1900572</vt:i4>
      </vt:variant>
      <vt:variant>
        <vt:i4>105</vt:i4>
      </vt:variant>
      <vt:variant>
        <vt:i4>0</vt:i4>
      </vt:variant>
      <vt:variant>
        <vt:i4>5</vt:i4>
      </vt:variant>
      <vt:variant>
        <vt:lpwstr>https://www.scopus.com/authid/detail.uri?authorId=57768003900</vt:lpwstr>
      </vt:variant>
      <vt:variant>
        <vt:lpwstr/>
      </vt:variant>
      <vt:variant>
        <vt:i4>458823</vt:i4>
      </vt:variant>
      <vt:variant>
        <vt:i4>102</vt:i4>
      </vt:variant>
      <vt:variant>
        <vt:i4>0</vt:i4>
      </vt:variant>
      <vt:variant>
        <vt:i4>5</vt:i4>
      </vt:variant>
      <vt:variant>
        <vt:lpwstr>https://doi.org/10.1051/e3sconf/202340101073</vt:lpwstr>
      </vt:variant>
      <vt:variant>
        <vt:lpwstr/>
      </vt:variant>
      <vt:variant>
        <vt:i4>2162788</vt:i4>
      </vt:variant>
      <vt:variant>
        <vt:i4>99</vt:i4>
      </vt:variant>
      <vt:variant>
        <vt:i4>0</vt:i4>
      </vt:variant>
      <vt:variant>
        <vt:i4>5</vt:i4>
      </vt:variant>
      <vt:variant>
        <vt:lpwstr>https://www.scopus.com/record/display.uri?eid=2-s2.0-85169677085&amp;origin=resultslist</vt:lpwstr>
      </vt:variant>
      <vt:variant>
        <vt:lpwstr/>
      </vt:variant>
      <vt:variant>
        <vt:i4>2031643</vt:i4>
      </vt:variant>
      <vt:variant>
        <vt:i4>96</vt:i4>
      </vt:variant>
      <vt:variant>
        <vt:i4>0</vt:i4>
      </vt:variant>
      <vt:variant>
        <vt:i4>5</vt:i4>
      </vt:variant>
      <vt:variant>
        <vt:lpwstr>https://www.scopus.com/authid/detail.uri?authorId=58561749100</vt:lpwstr>
      </vt:variant>
      <vt:variant>
        <vt:lpwstr/>
      </vt:variant>
      <vt:variant>
        <vt:i4>2031643</vt:i4>
      </vt:variant>
      <vt:variant>
        <vt:i4>93</vt:i4>
      </vt:variant>
      <vt:variant>
        <vt:i4>0</vt:i4>
      </vt:variant>
      <vt:variant>
        <vt:i4>5</vt:i4>
      </vt:variant>
      <vt:variant>
        <vt:lpwstr>https://www.scopus.com/authid/detail.uri?authorId=57381619200</vt:lpwstr>
      </vt:variant>
      <vt:variant>
        <vt:lpwstr/>
      </vt:variant>
      <vt:variant>
        <vt:i4>1703957</vt:i4>
      </vt:variant>
      <vt:variant>
        <vt:i4>90</vt:i4>
      </vt:variant>
      <vt:variant>
        <vt:i4>0</vt:i4>
      </vt:variant>
      <vt:variant>
        <vt:i4>5</vt:i4>
      </vt:variant>
      <vt:variant>
        <vt:lpwstr>https://www.scopus.com/authid/detail.uri?authorId=57768004000</vt:lpwstr>
      </vt:variant>
      <vt:variant>
        <vt:lpwstr/>
      </vt:variant>
      <vt:variant>
        <vt:i4>1900572</vt:i4>
      </vt:variant>
      <vt:variant>
        <vt:i4>87</vt:i4>
      </vt:variant>
      <vt:variant>
        <vt:i4>0</vt:i4>
      </vt:variant>
      <vt:variant>
        <vt:i4>5</vt:i4>
      </vt:variant>
      <vt:variant>
        <vt:lpwstr>https://www.scopus.com/authid/detail.uri?authorId=57768003900</vt:lpwstr>
      </vt:variant>
      <vt:variant>
        <vt:lpwstr/>
      </vt:variant>
      <vt:variant>
        <vt:i4>1572889</vt:i4>
      </vt:variant>
      <vt:variant>
        <vt:i4>84</vt:i4>
      </vt:variant>
      <vt:variant>
        <vt:i4>0</vt:i4>
      </vt:variant>
      <vt:variant>
        <vt:i4>5</vt:i4>
      </vt:variant>
      <vt:variant>
        <vt:lpwstr>https://www.scopus.com/authid/detail.uri?authorId=58561049300</vt:lpwstr>
      </vt:variant>
      <vt:variant>
        <vt:lpwstr/>
      </vt:variant>
      <vt:variant>
        <vt:i4>393295</vt:i4>
      </vt:variant>
      <vt:variant>
        <vt:i4>81</vt:i4>
      </vt:variant>
      <vt:variant>
        <vt:i4>0</vt:i4>
      </vt:variant>
      <vt:variant>
        <vt:i4>5</vt:i4>
      </vt:variant>
      <vt:variant>
        <vt:lpwstr>https://doi.org/10.1051/e3sconf/202454906011</vt:lpwstr>
      </vt:variant>
      <vt:variant>
        <vt:lpwstr/>
      </vt:variant>
      <vt:variant>
        <vt:i4>2162791</vt:i4>
      </vt:variant>
      <vt:variant>
        <vt:i4>78</vt:i4>
      </vt:variant>
      <vt:variant>
        <vt:i4>0</vt:i4>
      </vt:variant>
      <vt:variant>
        <vt:i4>5</vt:i4>
      </vt:variant>
      <vt:variant>
        <vt:lpwstr>https://www.scopus.com/record/display.uri?eid=2-s2.0-85199643204&amp;origin=resultslist</vt:lpwstr>
      </vt:variant>
      <vt:variant>
        <vt:lpwstr/>
      </vt:variant>
      <vt:variant>
        <vt:i4>1835033</vt:i4>
      </vt:variant>
      <vt:variant>
        <vt:i4>75</vt:i4>
      </vt:variant>
      <vt:variant>
        <vt:i4>0</vt:i4>
      </vt:variant>
      <vt:variant>
        <vt:i4>5</vt:i4>
      </vt:variant>
      <vt:variant>
        <vt:lpwstr>https://www.scopus.com/authid/detail.uri?authorId=59234960300</vt:lpwstr>
      </vt:variant>
      <vt:variant>
        <vt:lpwstr/>
      </vt:variant>
      <vt:variant>
        <vt:i4>1966109</vt:i4>
      </vt:variant>
      <vt:variant>
        <vt:i4>72</vt:i4>
      </vt:variant>
      <vt:variant>
        <vt:i4>0</vt:i4>
      </vt:variant>
      <vt:variant>
        <vt:i4>5</vt:i4>
      </vt:variant>
      <vt:variant>
        <vt:lpwstr>https://www.scopus.com/authid/detail.uri?authorId=59235328200</vt:lpwstr>
      </vt:variant>
      <vt:variant>
        <vt:lpwstr/>
      </vt:variant>
      <vt:variant>
        <vt:i4>1769498</vt:i4>
      </vt:variant>
      <vt:variant>
        <vt:i4>69</vt:i4>
      </vt:variant>
      <vt:variant>
        <vt:i4>0</vt:i4>
      </vt:variant>
      <vt:variant>
        <vt:i4>5</vt:i4>
      </vt:variant>
      <vt:variant>
        <vt:lpwstr>https://www.scopus.com/authid/detail.uri?authorId=57768782700</vt:lpwstr>
      </vt:variant>
      <vt:variant>
        <vt:lpwstr/>
      </vt:variant>
      <vt:variant>
        <vt:i4>65611</vt:i4>
      </vt:variant>
      <vt:variant>
        <vt:i4>66</vt:i4>
      </vt:variant>
      <vt:variant>
        <vt:i4>0</vt:i4>
      </vt:variant>
      <vt:variant>
        <vt:i4>5</vt:i4>
      </vt:variant>
      <vt:variant>
        <vt:lpwstr>https://doi.org/10.1051/e3sconf/202454902016</vt:lpwstr>
      </vt:variant>
      <vt:variant>
        <vt:lpwstr/>
      </vt:variant>
      <vt:variant>
        <vt:i4>1966109</vt:i4>
      </vt:variant>
      <vt:variant>
        <vt:i4>63</vt:i4>
      </vt:variant>
      <vt:variant>
        <vt:i4>0</vt:i4>
      </vt:variant>
      <vt:variant>
        <vt:i4>5</vt:i4>
      </vt:variant>
      <vt:variant>
        <vt:lpwstr>https://www.scopus.com/authid/detail.uri?authorId=59235328200</vt:lpwstr>
      </vt:variant>
      <vt:variant>
        <vt:lpwstr/>
      </vt:variant>
      <vt:variant>
        <vt:i4>1441823</vt:i4>
      </vt:variant>
      <vt:variant>
        <vt:i4>60</vt:i4>
      </vt:variant>
      <vt:variant>
        <vt:i4>0</vt:i4>
      </vt:variant>
      <vt:variant>
        <vt:i4>5</vt:i4>
      </vt:variant>
      <vt:variant>
        <vt:lpwstr>https://www.scopus.com/authid/detail.uri?authorId=57224728139</vt:lpwstr>
      </vt:variant>
      <vt:variant>
        <vt:lpwstr/>
      </vt:variant>
      <vt:variant>
        <vt:i4>1245204</vt:i4>
      </vt:variant>
      <vt:variant>
        <vt:i4>57</vt:i4>
      </vt:variant>
      <vt:variant>
        <vt:i4>0</vt:i4>
      </vt:variant>
      <vt:variant>
        <vt:i4>5</vt:i4>
      </vt:variant>
      <vt:variant>
        <vt:lpwstr>https://www.scopus.com/authid/detail.uri?authorId=59235503900</vt:lpwstr>
      </vt:variant>
      <vt:variant>
        <vt:lpwstr/>
      </vt:variant>
      <vt:variant>
        <vt:i4>1769496</vt:i4>
      </vt:variant>
      <vt:variant>
        <vt:i4>54</vt:i4>
      </vt:variant>
      <vt:variant>
        <vt:i4>0</vt:i4>
      </vt:variant>
      <vt:variant>
        <vt:i4>5</vt:i4>
      </vt:variant>
      <vt:variant>
        <vt:lpwstr>https://www.scopus.com/authid/detail.uri?authorId=58561349200</vt:lpwstr>
      </vt:variant>
      <vt:variant>
        <vt:lpwstr/>
      </vt:variant>
      <vt:variant>
        <vt:i4>327759</vt:i4>
      </vt:variant>
      <vt:variant>
        <vt:i4>51</vt:i4>
      </vt:variant>
      <vt:variant>
        <vt:i4>0</vt:i4>
      </vt:variant>
      <vt:variant>
        <vt:i4>5</vt:i4>
      </vt:variant>
      <vt:variant>
        <vt:lpwstr>https://doi.org/10.1051/e3sconf/202454906012</vt:lpwstr>
      </vt:variant>
      <vt:variant>
        <vt:lpwstr/>
      </vt:variant>
      <vt:variant>
        <vt:i4>2556003</vt:i4>
      </vt:variant>
      <vt:variant>
        <vt:i4>48</vt:i4>
      </vt:variant>
      <vt:variant>
        <vt:i4>0</vt:i4>
      </vt:variant>
      <vt:variant>
        <vt:i4>5</vt:i4>
      </vt:variant>
      <vt:variant>
        <vt:lpwstr>https://www.scopus.com/record/display.uri?eid=2-s2.0-85199655829&amp;origin=resultslist</vt:lpwstr>
      </vt:variant>
      <vt:variant>
        <vt:lpwstr/>
      </vt:variant>
      <vt:variant>
        <vt:i4>1769498</vt:i4>
      </vt:variant>
      <vt:variant>
        <vt:i4>45</vt:i4>
      </vt:variant>
      <vt:variant>
        <vt:i4>0</vt:i4>
      </vt:variant>
      <vt:variant>
        <vt:i4>5</vt:i4>
      </vt:variant>
      <vt:variant>
        <vt:lpwstr>https://www.scopus.com/authid/detail.uri?authorId=57768782700</vt:lpwstr>
      </vt:variant>
      <vt:variant>
        <vt:lpwstr/>
      </vt:variant>
      <vt:variant>
        <vt:i4>1966109</vt:i4>
      </vt:variant>
      <vt:variant>
        <vt:i4>42</vt:i4>
      </vt:variant>
      <vt:variant>
        <vt:i4>0</vt:i4>
      </vt:variant>
      <vt:variant>
        <vt:i4>5</vt:i4>
      </vt:variant>
      <vt:variant>
        <vt:lpwstr>https://www.scopus.com/authid/detail.uri?authorId=59235328200</vt:lpwstr>
      </vt:variant>
      <vt:variant>
        <vt:lpwstr/>
      </vt:variant>
      <vt:variant>
        <vt:i4>1441823</vt:i4>
      </vt:variant>
      <vt:variant>
        <vt:i4>39</vt:i4>
      </vt:variant>
      <vt:variant>
        <vt:i4>0</vt:i4>
      </vt:variant>
      <vt:variant>
        <vt:i4>5</vt:i4>
      </vt:variant>
      <vt:variant>
        <vt:lpwstr>https://www.scopus.com/authid/detail.uri?authorId=57224728139</vt:lpwstr>
      </vt:variant>
      <vt:variant>
        <vt:lpwstr/>
      </vt:variant>
      <vt:variant>
        <vt:i4>1245204</vt:i4>
      </vt:variant>
      <vt:variant>
        <vt:i4>36</vt:i4>
      </vt:variant>
      <vt:variant>
        <vt:i4>0</vt:i4>
      </vt:variant>
      <vt:variant>
        <vt:i4>5</vt:i4>
      </vt:variant>
      <vt:variant>
        <vt:lpwstr>https://www.scopus.com/authid/detail.uri?authorId=59235503900</vt:lpwstr>
      </vt:variant>
      <vt:variant>
        <vt:lpwstr/>
      </vt:variant>
      <vt:variant>
        <vt:i4>1769496</vt:i4>
      </vt:variant>
      <vt:variant>
        <vt:i4>33</vt:i4>
      </vt:variant>
      <vt:variant>
        <vt:i4>0</vt:i4>
      </vt:variant>
      <vt:variant>
        <vt:i4>5</vt:i4>
      </vt:variant>
      <vt:variant>
        <vt:lpwstr>https://www.scopus.com/authid/detail.uri?authorId=58561349200</vt:lpwstr>
      </vt:variant>
      <vt:variant>
        <vt:lpwstr/>
      </vt:variant>
      <vt:variant>
        <vt:i4>4259916</vt:i4>
      </vt:variant>
      <vt:variant>
        <vt:i4>9</vt:i4>
      </vt:variant>
      <vt:variant>
        <vt:i4>0</vt:i4>
      </vt:variant>
      <vt:variant>
        <vt:i4>5</vt:i4>
      </vt:variant>
      <vt:variant>
        <vt:lpwstr>mailto:sayyora_s@tstu.uz</vt:lpwstr>
      </vt:variant>
      <vt:variant>
        <vt:lpwstr/>
      </vt:variant>
      <vt:variant>
        <vt:i4>7012438</vt:i4>
      </vt:variant>
      <vt:variant>
        <vt:i4>6</vt:i4>
      </vt:variant>
      <vt:variant>
        <vt:i4>0</vt:i4>
      </vt:variant>
      <vt:variant>
        <vt:i4>5</vt:i4>
      </vt:variant>
      <vt:variant>
        <vt:lpwstr>mailto:tursunovnodir7069@gmail.com</vt:lpwstr>
      </vt:variant>
      <vt:variant>
        <vt:lpwstr/>
      </vt:variant>
      <vt:variant>
        <vt:i4>3080197</vt:i4>
      </vt:variant>
      <vt:variant>
        <vt:i4>3</vt:i4>
      </vt:variant>
      <vt:variant>
        <vt:i4>0</vt:i4>
      </vt:variant>
      <vt:variant>
        <vt:i4>5</vt:i4>
      </vt:variant>
      <vt:variant>
        <vt:lpwstr>mailto:azimjonraxmonov81@gmail.com</vt:lpwstr>
      </vt:variant>
      <vt:variant>
        <vt:lpwstr/>
      </vt:variant>
      <vt:variant>
        <vt:i4>983132</vt:i4>
      </vt:variant>
      <vt:variant>
        <vt:i4>0</vt:i4>
      </vt:variant>
      <vt:variant>
        <vt:i4>0</vt:i4>
      </vt:variant>
      <vt:variant>
        <vt:i4>5</vt:i4>
      </vt:variant>
      <vt:variant>
        <vt:lpwstr>mailto:%7Ba)samatov_r@tstu.uz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9</cp:revision>
  <dcterms:created xsi:type="dcterms:W3CDTF">2025-12-13T07:12:00Z</dcterms:created>
  <dcterms:modified xsi:type="dcterms:W3CDTF">2026-01-08T10:58:00Z</dcterms:modified>
</cp:coreProperties>
</file>