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8DB" w:rsidRPr="00D07838" w:rsidRDefault="00D07838" w:rsidP="00D07838">
      <w:pPr>
        <w:spacing w:before="1200" w:after="200" w:line="240" w:lineRule="auto"/>
        <w:ind w:firstLine="284"/>
        <w:jc w:val="center"/>
        <w:rPr>
          <w:rFonts w:ascii="Times New Roman" w:hAnsi="Times New Roman" w:cs="Times New Roman"/>
          <w:b/>
          <w:sz w:val="36"/>
          <w:szCs w:val="36"/>
          <w:lang w:val="en-US"/>
        </w:rPr>
      </w:pPr>
      <w:r w:rsidRPr="00D07838">
        <w:rPr>
          <w:rFonts w:ascii="Times New Roman" w:hAnsi="Times New Roman" w:cs="Times New Roman"/>
          <w:b/>
          <w:sz w:val="36"/>
          <w:szCs w:val="36"/>
          <w:lang w:val="en-US"/>
        </w:rPr>
        <w:t>Phytonematodes of Peanut Plants in the Surkhandarya Oasis (Southern Uzbekistan)</w:t>
      </w:r>
    </w:p>
    <w:p w:rsidR="00CC555D" w:rsidRPr="00D07838" w:rsidRDefault="00CC555D" w:rsidP="00D07838">
      <w:pPr>
        <w:pStyle w:val="jbd-nam"/>
        <w:spacing w:before="240" w:after="200"/>
        <w:ind w:firstLine="284"/>
        <w:rPr>
          <w:rFonts w:cs="Times New Roman"/>
          <w:b w:val="0"/>
          <w:bCs w:val="0"/>
          <w:iCs/>
          <w:sz w:val="28"/>
          <w:szCs w:val="28"/>
        </w:rPr>
      </w:pPr>
      <w:r w:rsidRPr="00D07838">
        <w:rPr>
          <w:rFonts w:cs="Times New Roman"/>
          <w:b w:val="0"/>
          <w:bCs w:val="0"/>
          <w:iCs/>
          <w:caps w:val="0"/>
          <w:sz w:val="28"/>
          <w:szCs w:val="28"/>
          <w:lang w:val="en-US"/>
        </w:rPr>
        <w:t xml:space="preserve">Alisher Khurramov </w:t>
      </w:r>
      <w:r w:rsidRPr="00D07838">
        <w:rPr>
          <w:rFonts w:cs="Times New Roman"/>
          <w:b w:val="0"/>
          <w:bCs w:val="0"/>
          <w:iCs/>
          <w:caps w:val="0"/>
          <w:sz w:val="28"/>
          <w:szCs w:val="28"/>
          <w:vertAlign w:val="superscript"/>
          <w:lang w:val="en-US"/>
        </w:rPr>
        <w:t>1</w:t>
      </w:r>
      <w:r w:rsidRPr="00D07838">
        <w:rPr>
          <w:rFonts w:cs="Times New Roman"/>
          <w:b w:val="0"/>
          <w:bCs w:val="0"/>
          <w:iCs/>
          <w:caps w:val="0"/>
          <w:sz w:val="28"/>
          <w:szCs w:val="28"/>
          <w:lang w:val="en-US"/>
        </w:rPr>
        <w:t xml:space="preserve">, Siroj Choriyev </w:t>
      </w:r>
      <w:r w:rsidRPr="00D07838">
        <w:rPr>
          <w:rFonts w:cs="Times New Roman"/>
          <w:b w:val="0"/>
          <w:bCs w:val="0"/>
          <w:iCs/>
          <w:caps w:val="0"/>
          <w:sz w:val="28"/>
          <w:szCs w:val="28"/>
          <w:vertAlign w:val="superscript"/>
          <w:lang w:val="en-US"/>
        </w:rPr>
        <w:t>1</w:t>
      </w:r>
      <w:r w:rsidR="00D07838">
        <w:rPr>
          <w:rFonts w:cs="Times New Roman"/>
          <w:b w:val="0"/>
          <w:bCs w:val="0"/>
          <w:iCs/>
          <w:caps w:val="0"/>
          <w:sz w:val="28"/>
          <w:szCs w:val="28"/>
          <w:vertAlign w:val="superscript"/>
          <w:lang w:val="en-US"/>
        </w:rPr>
        <w:t>,a)</w:t>
      </w:r>
      <w:r w:rsidRPr="00D07838">
        <w:rPr>
          <w:rFonts w:cs="Times New Roman"/>
          <w:b w:val="0"/>
          <w:bCs w:val="0"/>
          <w:iCs/>
          <w:caps w:val="0"/>
          <w:sz w:val="28"/>
          <w:szCs w:val="28"/>
          <w:lang w:val="en-US"/>
        </w:rPr>
        <w:t xml:space="preserve">, Navruz Khimmatov </w:t>
      </w:r>
      <w:r w:rsidRPr="00D07838">
        <w:rPr>
          <w:rFonts w:cs="Times New Roman"/>
          <w:b w:val="0"/>
          <w:bCs w:val="0"/>
          <w:iCs/>
          <w:caps w:val="0"/>
          <w:sz w:val="28"/>
          <w:szCs w:val="28"/>
          <w:vertAlign w:val="superscript"/>
          <w:lang w:val="en-US"/>
        </w:rPr>
        <w:t>1</w:t>
      </w:r>
      <w:r w:rsidRPr="00D07838">
        <w:rPr>
          <w:rFonts w:cs="Times New Roman"/>
          <w:b w:val="0"/>
          <w:bCs w:val="0"/>
          <w:iCs/>
          <w:caps w:val="0"/>
          <w:sz w:val="28"/>
          <w:szCs w:val="28"/>
          <w:lang w:val="en-US"/>
        </w:rPr>
        <w:t xml:space="preserve">, Dilsora Mardonayeva </w:t>
      </w:r>
      <w:r w:rsidRPr="00D07838">
        <w:rPr>
          <w:rFonts w:cs="Times New Roman"/>
          <w:b w:val="0"/>
          <w:bCs w:val="0"/>
          <w:iCs/>
          <w:caps w:val="0"/>
          <w:sz w:val="28"/>
          <w:szCs w:val="28"/>
          <w:vertAlign w:val="superscript"/>
          <w:lang w:val="en-US"/>
        </w:rPr>
        <w:t>1</w:t>
      </w:r>
      <w:r w:rsidRPr="00D07838">
        <w:rPr>
          <w:rFonts w:cs="Times New Roman"/>
          <w:b w:val="0"/>
          <w:bCs w:val="0"/>
          <w:iCs/>
          <w:caps w:val="0"/>
          <w:sz w:val="28"/>
          <w:szCs w:val="28"/>
          <w:lang w:val="en-US"/>
        </w:rPr>
        <w:t xml:space="preserve">, </w:t>
      </w:r>
      <w:r w:rsidRPr="00D07838">
        <w:rPr>
          <w:rFonts w:cs="Times New Roman"/>
          <w:b w:val="0"/>
          <w:bCs w:val="0"/>
          <w:iCs/>
          <w:caps w:val="0"/>
          <w:sz w:val="28"/>
          <w:szCs w:val="28"/>
        </w:rPr>
        <w:t>Gulchekhra Narzullaeva</w:t>
      </w:r>
      <w:r w:rsidRPr="00D07838">
        <w:rPr>
          <w:rFonts w:cs="Times New Roman"/>
          <w:b w:val="0"/>
          <w:bCs w:val="0"/>
          <w:iCs/>
          <w:caps w:val="0"/>
          <w:sz w:val="28"/>
          <w:szCs w:val="28"/>
          <w:lang w:val="en-US"/>
        </w:rPr>
        <w:t xml:space="preserve"> </w:t>
      </w:r>
      <w:r w:rsidRPr="00D07838">
        <w:rPr>
          <w:rFonts w:cs="Times New Roman"/>
          <w:b w:val="0"/>
          <w:bCs w:val="0"/>
          <w:iCs/>
          <w:caps w:val="0"/>
          <w:sz w:val="28"/>
          <w:szCs w:val="28"/>
          <w:vertAlign w:val="superscript"/>
        </w:rPr>
        <w:t>2</w:t>
      </w:r>
      <w:r w:rsidRPr="00D07838">
        <w:rPr>
          <w:rFonts w:cs="Times New Roman"/>
          <w:b w:val="0"/>
          <w:bCs w:val="0"/>
          <w:iCs/>
          <w:caps w:val="0"/>
          <w:sz w:val="28"/>
          <w:szCs w:val="28"/>
        </w:rPr>
        <w:t xml:space="preserve"> </w:t>
      </w:r>
    </w:p>
    <w:p w:rsidR="00CC555D" w:rsidRPr="00D07838" w:rsidRDefault="00CC555D" w:rsidP="00D07838">
      <w:pPr>
        <w:spacing w:after="0" w:line="240" w:lineRule="auto"/>
        <w:ind w:firstLine="284"/>
        <w:jc w:val="center"/>
        <w:rPr>
          <w:rFonts w:ascii="Times New Roman" w:hAnsi="Times New Roman" w:cs="Times New Roman"/>
          <w:i/>
          <w:iCs/>
          <w:color w:val="000000" w:themeColor="text1"/>
          <w:sz w:val="20"/>
          <w:szCs w:val="20"/>
          <w:lang w:val="en-US"/>
        </w:rPr>
      </w:pPr>
      <w:r w:rsidRPr="00D07838">
        <w:rPr>
          <w:rFonts w:ascii="Times New Roman" w:hAnsi="Times New Roman" w:cs="Times New Roman"/>
          <w:i/>
          <w:iCs/>
          <w:sz w:val="20"/>
          <w:szCs w:val="20"/>
          <w:vertAlign w:val="superscript"/>
          <w:lang w:val="en-US"/>
        </w:rPr>
        <w:t>1</w:t>
      </w:r>
      <w:r w:rsidR="00D07838">
        <w:rPr>
          <w:rFonts w:ascii="Times New Roman" w:hAnsi="Times New Roman" w:cs="Times New Roman"/>
          <w:i/>
          <w:iCs/>
          <w:sz w:val="20"/>
          <w:szCs w:val="20"/>
          <w:vertAlign w:val="superscript"/>
          <w:lang w:val="en-US"/>
        </w:rPr>
        <w:t xml:space="preserve"> </w:t>
      </w:r>
      <w:r w:rsidR="00D07838" w:rsidRPr="00D07838">
        <w:rPr>
          <w:rFonts w:ascii="Times New Roman" w:hAnsi="Times New Roman" w:cs="Times New Roman"/>
          <w:i/>
          <w:iCs/>
          <w:sz w:val="20"/>
          <w:szCs w:val="20"/>
          <w:lang w:val="en-US"/>
        </w:rPr>
        <w:t>Termez State University. Termez, Uzbekistan</w:t>
      </w:r>
    </w:p>
    <w:p w:rsidR="00CC555D" w:rsidRPr="00D07838" w:rsidRDefault="00CC555D" w:rsidP="00D07838">
      <w:pPr>
        <w:pStyle w:val="2"/>
        <w:tabs>
          <w:tab w:val="left" w:pos="714"/>
        </w:tabs>
        <w:spacing w:after="0" w:line="240" w:lineRule="auto"/>
        <w:ind w:firstLine="284"/>
        <w:jc w:val="center"/>
        <w:rPr>
          <w:i/>
          <w:iCs/>
          <w:sz w:val="20"/>
          <w:szCs w:val="20"/>
          <w:shd w:val="clear" w:color="auto" w:fill="FFFFFF"/>
          <w:lang w:val="en-US"/>
        </w:rPr>
      </w:pPr>
      <w:r w:rsidRPr="00D07838">
        <w:rPr>
          <w:i/>
          <w:iCs/>
          <w:sz w:val="20"/>
          <w:szCs w:val="20"/>
          <w:vertAlign w:val="superscript"/>
          <w:lang w:val="en-US"/>
        </w:rPr>
        <w:t>2</w:t>
      </w:r>
      <w:r w:rsidR="00D07838">
        <w:rPr>
          <w:i/>
          <w:iCs/>
          <w:sz w:val="20"/>
          <w:szCs w:val="20"/>
          <w:vertAlign w:val="superscript"/>
          <w:lang w:val="en-US"/>
        </w:rPr>
        <w:t xml:space="preserve"> </w:t>
      </w:r>
      <w:r w:rsidR="00D07838" w:rsidRPr="00D07838">
        <w:rPr>
          <w:i/>
          <w:iCs/>
          <w:sz w:val="20"/>
          <w:szCs w:val="20"/>
          <w:lang w:val="en-US"/>
        </w:rPr>
        <w:t>Termez Branch of Tashkent Medical Academy, Termez, Uzbekistan</w:t>
      </w:r>
    </w:p>
    <w:p w:rsidR="00CC555D" w:rsidRPr="00D07838" w:rsidRDefault="00D07838" w:rsidP="00D07838">
      <w:pPr>
        <w:pStyle w:val="jbd-alamat"/>
        <w:spacing w:before="200" w:after="200"/>
        <w:ind w:firstLine="284"/>
        <w:rPr>
          <w:rFonts w:cs="Times New Roman"/>
          <w:b/>
          <w:sz w:val="20"/>
          <w:szCs w:val="20"/>
          <w:lang w:val="en-US"/>
        </w:rPr>
      </w:pPr>
      <w:r>
        <w:rPr>
          <w:rStyle w:val="a5"/>
          <w:bCs/>
          <w:sz w:val="20"/>
          <w:szCs w:val="20"/>
          <w:shd w:val="clear" w:color="auto" w:fill="FFFFFF"/>
          <w:lang w:val="en-US"/>
        </w:rPr>
        <w:t xml:space="preserve">a) </w:t>
      </w:r>
      <w:r w:rsidRPr="004D2B44">
        <w:rPr>
          <w:rStyle w:val="a5"/>
          <w:bCs/>
          <w:sz w:val="20"/>
          <w:szCs w:val="20"/>
          <w:shd w:val="clear" w:color="auto" w:fill="FFFFFF"/>
          <w:lang w:val="en-US"/>
        </w:rPr>
        <w:t>Corresponding author:</w:t>
      </w:r>
      <w:r>
        <w:rPr>
          <w:rStyle w:val="a5"/>
          <w:bCs/>
          <w:sz w:val="20"/>
          <w:szCs w:val="20"/>
          <w:shd w:val="clear" w:color="auto" w:fill="FFFFFF"/>
          <w:lang w:val="en-US"/>
        </w:rPr>
        <w:t xml:space="preserve"> </w:t>
      </w:r>
      <w:hyperlink r:id="rId5" w:history="1">
        <w:r w:rsidRPr="00A85F87">
          <w:rPr>
            <w:rStyle w:val="a4"/>
            <w:rFonts w:cs="Times New Roman"/>
            <w:i/>
            <w:sz w:val="20"/>
            <w:szCs w:val="20"/>
            <w:shd w:val="clear" w:color="auto" w:fill="FFFFFF"/>
            <w:lang w:val="en-US"/>
          </w:rPr>
          <w:t>choriyev.siroj@mail.ru</w:t>
        </w:r>
      </w:hyperlink>
      <w:r>
        <w:rPr>
          <w:rFonts w:cs="Times New Roman"/>
          <w:i/>
          <w:sz w:val="20"/>
          <w:szCs w:val="20"/>
          <w:shd w:val="clear" w:color="auto" w:fill="FFFFFF"/>
          <w:lang w:val="en-US"/>
        </w:rPr>
        <w:t xml:space="preserve"> </w:t>
      </w:r>
    </w:p>
    <w:p w:rsidR="00297F10" w:rsidRPr="00D07838" w:rsidRDefault="0078505E" w:rsidP="00D07838">
      <w:pPr>
        <w:spacing w:before="360" w:after="360" w:line="240" w:lineRule="auto"/>
        <w:ind w:left="284" w:right="284" w:firstLine="284"/>
        <w:jc w:val="both"/>
        <w:rPr>
          <w:rFonts w:ascii="Times New Roman" w:hAnsi="Times New Roman" w:cs="Times New Roman"/>
          <w:sz w:val="18"/>
          <w:szCs w:val="18"/>
          <w:lang w:val="en-US"/>
        </w:rPr>
      </w:pPr>
      <w:r w:rsidRPr="00D07838">
        <w:rPr>
          <w:rFonts w:ascii="Times New Roman" w:hAnsi="Times New Roman" w:cs="Times New Roman"/>
          <w:b/>
          <w:sz w:val="18"/>
          <w:szCs w:val="18"/>
          <w:lang w:val="en-US"/>
        </w:rPr>
        <w:t>Abstract</w:t>
      </w:r>
      <w:r w:rsidR="00497AE6" w:rsidRPr="00D07838">
        <w:rPr>
          <w:rFonts w:ascii="Times New Roman" w:hAnsi="Times New Roman" w:cs="Times New Roman"/>
          <w:b/>
          <w:sz w:val="18"/>
          <w:szCs w:val="18"/>
          <w:lang w:val="en-US"/>
        </w:rPr>
        <w:t>.</w:t>
      </w:r>
      <w:r w:rsidR="00D07838" w:rsidRPr="00D07838">
        <w:rPr>
          <w:rFonts w:ascii="Times New Roman" w:hAnsi="Times New Roman" w:cs="Times New Roman"/>
          <w:b/>
          <w:sz w:val="18"/>
          <w:szCs w:val="18"/>
          <w:lang w:val="en-US"/>
        </w:rPr>
        <w:t xml:space="preserve"> </w:t>
      </w:r>
      <w:r w:rsidR="003A3E16" w:rsidRPr="00D07838">
        <w:rPr>
          <w:rFonts w:ascii="Times New Roman" w:hAnsi="Times New Roman" w:cs="Times New Roman"/>
          <w:sz w:val="18"/>
          <w:szCs w:val="18"/>
          <w:lang w:val="en-US"/>
        </w:rPr>
        <w:t>Peanut (</w:t>
      </w:r>
      <w:r w:rsidR="003A3E16" w:rsidRPr="00D07838">
        <w:rPr>
          <w:rFonts w:ascii="Times New Roman" w:hAnsi="Times New Roman" w:cs="Times New Roman"/>
          <w:i/>
          <w:sz w:val="18"/>
          <w:szCs w:val="18"/>
          <w:lang w:val="en-US"/>
        </w:rPr>
        <w:t>Arachis hypogaea</w:t>
      </w:r>
      <w:r w:rsidR="003A3E16" w:rsidRPr="00D07838">
        <w:rPr>
          <w:rFonts w:ascii="Times New Roman" w:hAnsi="Times New Roman" w:cs="Times New Roman"/>
          <w:sz w:val="18"/>
          <w:szCs w:val="18"/>
          <w:lang w:val="en-US"/>
        </w:rPr>
        <w:t>) is a common crop in tropical and subtropical regions of the world, the bulk of its cultivation, i.e. 90%, occurs in Asia and Africa, and a small part in North America (</w:t>
      </w:r>
      <w:r w:rsidR="003A3E16" w:rsidRPr="00D07838">
        <w:rPr>
          <w:rFonts w:ascii="Times New Roman" w:hAnsi="Times New Roman" w:cs="Times New Roman"/>
          <w:color w:val="000000" w:themeColor="text1"/>
          <w:sz w:val="18"/>
          <w:szCs w:val="18"/>
          <w:shd w:val="clear" w:color="auto" w:fill="FFFFFF"/>
          <w:lang w:val="en-US"/>
        </w:rPr>
        <w:t>FAOSTAT statistics database, 2015)</w:t>
      </w:r>
      <w:r w:rsidR="003A3E16" w:rsidRPr="00D07838">
        <w:rPr>
          <w:rFonts w:ascii="Times New Roman" w:hAnsi="Times New Roman" w:cs="Times New Roman"/>
          <w:sz w:val="18"/>
          <w:szCs w:val="18"/>
          <w:lang w:val="en-US"/>
        </w:rPr>
        <w:t xml:space="preserve">. Currently, peanuts are planted on 3825 hectares of farms in Surkhandarya region (as of January 1, 2022). </w:t>
      </w:r>
      <w:r w:rsidR="00E067F2" w:rsidRPr="00D07838">
        <w:rPr>
          <w:rFonts w:ascii="Times New Roman" w:hAnsi="Times New Roman" w:cs="Times New Roman"/>
          <w:sz w:val="18"/>
          <w:szCs w:val="18"/>
          <w:lang w:val="en-US"/>
        </w:rPr>
        <w:t>The Surkhandarya oasis of the southern region of the Republic of Uzbekistan, the fauna of nematodes found in the peanut root and soil around the root was studied, as well as their population density and their effect on plants were scientifically analyzed. As a result of the carried out phytohelminthological studies in peaunt plant in the southern region of Uzbekistan, we found 136 species of phytonematodes belonging to 55 genera, 38 subfamilies of 34 families, 22 superfamilies, 13 suborders, 9 orders and 2 subclasses.</w:t>
      </w:r>
      <w:r w:rsidR="00646C32" w:rsidRPr="00D07838">
        <w:rPr>
          <w:rFonts w:ascii="Times New Roman" w:hAnsi="Times New Roman" w:cs="Times New Roman"/>
          <w:sz w:val="18"/>
          <w:szCs w:val="18"/>
          <w:lang w:val="en-US"/>
        </w:rPr>
        <w:t xml:space="preserve"> In total, the detected nematodes by orders are distributed as follows: Order </w:t>
      </w:r>
      <w:r w:rsidR="00646C32" w:rsidRPr="00D07838">
        <w:rPr>
          <w:rFonts w:ascii="Times New Roman" w:hAnsi="Times New Roman" w:cs="Times New Roman"/>
          <w:sz w:val="18"/>
          <w:szCs w:val="18"/>
          <w:lang w:val="uz-Cyrl-UZ"/>
        </w:rPr>
        <w:t>Enoplid</w:t>
      </w:r>
      <w:r w:rsidR="00646C32" w:rsidRPr="00D07838">
        <w:rPr>
          <w:rFonts w:ascii="Times New Roman" w:hAnsi="Times New Roman" w:cs="Times New Roman"/>
          <w:sz w:val="18"/>
          <w:szCs w:val="18"/>
          <w:lang w:val="en-US"/>
        </w:rPr>
        <w:t xml:space="preserve">a is represented by 2 species, </w:t>
      </w:r>
      <w:r w:rsidR="00646C32" w:rsidRPr="00D07838">
        <w:rPr>
          <w:rFonts w:ascii="Times New Roman" w:hAnsi="Times New Roman" w:cs="Times New Roman"/>
          <w:sz w:val="18"/>
          <w:szCs w:val="18"/>
          <w:lang w:val="uz-Cyrl-UZ"/>
        </w:rPr>
        <w:t>Mononchida</w:t>
      </w:r>
      <w:r w:rsidR="00AA1404" w:rsidRPr="00D07838">
        <w:rPr>
          <w:rFonts w:ascii="Times New Roman" w:hAnsi="Times New Roman" w:cs="Times New Roman"/>
          <w:sz w:val="18"/>
          <w:szCs w:val="18"/>
          <w:lang w:val="en-US"/>
        </w:rPr>
        <w:t xml:space="preserve"> </w:t>
      </w:r>
      <w:r w:rsidR="00AA1404" w:rsidRPr="00D07838">
        <w:rPr>
          <w:rFonts w:ascii="Times New Roman" w:hAnsi="Times New Roman" w:cs="Times New Roman"/>
          <w:b/>
          <w:sz w:val="18"/>
          <w:szCs w:val="18"/>
          <w:lang w:val="en-US"/>
        </w:rPr>
        <w:t>–</w:t>
      </w:r>
      <w:r w:rsidR="00CC555D" w:rsidRPr="00D07838">
        <w:rPr>
          <w:rFonts w:ascii="Times New Roman" w:hAnsi="Times New Roman" w:cs="Times New Roman"/>
          <w:sz w:val="18"/>
          <w:szCs w:val="18"/>
          <w:lang w:val="en-US"/>
        </w:rPr>
        <w:t xml:space="preserve"> </w:t>
      </w:r>
      <w:r w:rsidR="00646C32" w:rsidRPr="00D07838">
        <w:rPr>
          <w:rFonts w:ascii="Times New Roman" w:hAnsi="Times New Roman" w:cs="Times New Roman"/>
          <w:sz w:val="18"/>
          <w:szCs w:val="18"/>
          <w:lang w:val="en-US"/>
        </w:rPr>
        <w:t xml:space="preserve">4, </w:t>
      </w:r>
      <w:r w:rsidR="00646C32" w:rsidRPr="00D07838">
        <w:rPr>
          <w:rFonts w:ascii="Times New Roman" w:hAnsi="Times New Roman" w:cs="Times New Roman"/>
          <w:sz w:val="18"/>
          <w:szCs w:val="18"/>
          <w:lang w:val="uz-Cyrl-UZ"/>
        </w:rPr>
        <w:t>Dorylaimida</w:t>
      </w:r>
      <w:r w:rsidR="00CC555D" w:rsidRPr="00D07838">
        <w:rPr>
          <w:rFonts w:ascii="Times New Roman" w:hAnsi="Times New Roman" w:cs="Times New Roman"/>
          <w:sz w:val="18"/>
          <w:szCs w:val="18"/>
          <w:lang w:val="en-US"/>
        </w:rPr>
        <w:t xml:space="preserve"> </w:t>
      </w:r>
      <w:r w:rsidR="00AA1404" w:rsidRPr="00D07838">
        <w:rPr>
          <w:rFonts w:ascii="Times New Roman" w:hAnsi="Times New Roman" w:cs="Times New Roman"/>
          <w:b/>
          <w:sz w:val="18"/>
          <w:szCs w:val="18"/>
          <w:lang w:val="en-US"/>
        </w:rPr>
        <w:t xml:space="preserve">– </w:t>
      </w:r>
      <w:r w:rsidR="00646C32" w:rsidRPr="00D07838">
        <w:rPr>
          <w:rFonts w:ascii="Times New Roman" w:hAnsi="Times New Roman" w:cs="Times New Roman"/>
          <w:sz w:val="18"/>
          <w:szCs w:val="18"/>
          <w:lang w:val="en-US"/>
        </w:rPr>
        <w:t>18,</w:t>
      </w:r>
      <w:r w:rsidR="00646C32" w:rsidRPr="00D07838">
        <w:rPr>
          <w:rFonts w:ascii="Times New Roman" w:hAnsi="Times New Roman" w:cs="Times New Roman"/>
          <w:sz w:val="18"/>
          <w:szCs w:val="18"/>
          <w:lang w:val="uz-Cyrl-UZ"/>
        </w:rPr>
        <w:t xml:space="preserve"> Alaimida</w:t>
      </w:r>
      <w:r w:rsidR="00CC555D" w:rsidRPr="00D07838">
        <w:rPr>
          <w:rFonts w:ascii="Times New Roman" w:hAnsi="Times New Roman" w:cs="Times New Roman"/>
          <w:sz w:val="18"/>
          <w:szCs w:val="18"/>
          <w:lang w:val="en-US"/>
        </w:rPr>
        <w:t xml:space="preserve"> </w:t>
      </w:r>
      <w:r w:rsidR="00AA1404" w:rsidRPr="00D07838">
        <w:rPr>
          <w:rFonts w:ascii="Times New Roman" w:hAnsi="Times New Roman" w:cs="Times New Roman"/>
          <w:b/>
          <w:sz w:val="18"/>
          <w:szCs w:val="18"/>
          <w:lang w:val="en-US"/>
        </w:rPr>
        <w:t xml:space="preserve">– </w:t>
      </w:r>
      <w:r w:rsidR="00646C32" w:rsidRPr="00D07838">
        <w:rPr>
          <w:rFonts w:ascii="Times New Roman" w:hAnsi="Times New Roman" w:cs="Times New Roman"/>
          <w:sz w:val="18"/>
          <w:szCs w:val="18"/>
          <w:lang w:val="en-US"/>
        </w:rPr>
        <w:t>3,</w:t>
      </w:r>
      <w:r w:rsidR="00646C32" w:rsidRPr="00D07838">
        <w:rPr>
          <w:rFonts w:ascii="Times New Roman" w:hAnsi="Times New Roman" w:cs="Times New Roman"/>
          <w:sz w:val="18"/>
          <w:szCs w:val="18"/>
          <w:lang w:val="uz-Cyrl-UZ"/>
        </w:rPr>
        <w:t xml:space="preserve"> Monhysterida</w:t>
      </w:r>
      <w:r w:rsidR="00AA1404" w:rsidRPr="00D07838">
        <w:rPr>
          <w:rFonts w:ascii="Times New Roman" w:hAnsi="Times New Roman" w:cs="Times New Roman"/>
          <w:sz w:val="18"/>
          <w:szCs w:val="18"/>
          <w:lang w:val="en-US"/>
        </w:rPr>
        <w:t xml:space="preserve"> </w:t>
      </w:r>
      <w:r w:rsidR="00AA1404" w:rsidRPr="00D07838">
        <w:rPr>
          <w:rFonts w:ascii="Times New Roman" w:hAnsi="Times New Roman" w:cs="Times New Roman"/>
          <w:b/>
          <w:sz w:val="18"/>
          <w:szCs w:val="18"/>
          <w:lang w:val="en-US"/>
        </w:rPr>
        <w:t>–</w:t>
      </w:r>
      <w:r w:rsidR="00646C32" w:rsidRPr="00D07838">
        <w:rPr>
          <w:rFonts w:ascii="Times New Roman" w:hAnsi="Times New Roman" w:cs="Times New Roman"/>
          <w:sz w:val="18"/>
          <w:szCs w:val="18"/>
          <w:lang w:val="en-US"/>
        </w:rPr>
        <w:t xml:space="preserve"> </w:t>
      </w:r>
      <w:r w:rsidR="00CC555D" w:rsidRPr="00D07838">
        <w:rPr>
          <w:rFonts w:ascii="Times New Roman" w:hAnsi="Times New Roman" w:cs="Times New Roman"/>
          <w:sz w:val="18"/>
          <w:szCs w:val="18"/>
          <w:lang w:val="en-US"/>
        </w:rPr>
        <w:t xml:space="preserve">6, Teratocephalida </w:t>
      </w:r>
      <w:r w:rsidR="00AA1404" w:rsidRPr="00D07838">
        <w:rPr>
          <w:rFonts w:ascii="Times New Roman" w:hAnsi="Times New Roman" w:cs="Times New Roman"/>
          <w:b/>
          <w:sz w:val="18"/>
          <w:szCs w:val="18"/>
          <w:lang w:val="en-US"/>
        </w:rPr>
        <w:t xml:space="preserve">– </w:t>
      </w:r>
      <w:r w:rsidR="00CC555D" w:rsidRPr="00D07838">
        <w:rPr>
          <w:rFonts w:ascii="Times New Roman" w:hAnsi="Times New Roman" w:cs="Times New Roman"/>
          <w:sz w:val="18"/>
          <w:szCs w:val="18"/>
          <w:lang w:val="en-US"/>
        </w:rPr>
        <w:t xml:space="preserve">32, Rhabditida </w:t>
      </w:r>
      <w:r w:rsidR="00AA1404" w:rsidRPr="00D07838">
        <w:rPr>
          <w:rFonts w:ascii="Times New Roman" w:hAnsi="Times New Roman" w:cs="Times New Roman"/>
          <w:b/>
          <w:sz w:val="18"/>
          <w:szCs w:val="18"/>
          <w:lang w:val="en-US"/>
        </w:rPr>
        <w:t xml:space="preserve">– </w:t>
      </w:r>
      <w:r w:rsidR="00CC555D" w:rsidRPr="00D07838">
        <w:rPr>
          <w:rFonts w:ascii="Times New Roman" w:hAnsi="Times New Roman" w:cs="Times New Roman"/>
          <w:sz w:val="18"/>
          <w:szCs w:val="18"/>
          <w:lang w:val="en-US"/>
        </w:rPr>
        <w:t xml:space="preserve">12, Aphelenchida </w:t>
      </w:r>
      <w:r w:rsidR="00AA1404" w:rsidRPr="00D07838">
        <w:rPr>
          <w:rFonts w:ascii="Times New Roman" w:hAnsi="Times New Roman" w:cs="Times New Roman"/>
          <w:b/>
          <w:sz w:val="18"/>
          <w:szCs w:val="18"/>
          <w:lang w:val="en-US"/>
        </w:rPr>
        <w:t xml:space="preserve">– </w:t>
      </w:r>
      <w:r w:rsidR="00CC555D" w:rsidRPr="00D07838">
        <w:rPr>
          <w:rFonts w:ascii="Times New Roman" w:hAnsi="Times New Roman" w:cs="Times New Roman"/>
          <w:sz w:val="18"/>
          <w:szCs w:val="18"/>
          <w:lang w:val="en-US"/>
        </w:rPr>
        <w:t xml:space="preserve">21 and order Tylenchida </w:t>
      </w:r>
      <w:r w:rsidR="00AA1404" w:rsidRPr="00D07838">
        <w:rPr>
          <w:rFonts w:ascii="Times New Roman" w:hAnsi="Times New Roman" w:cs="Times New Roman"/>
          <w:b/>
          <w:sz w:val="18"/>
          <w:szCs w:val="18"/>
          <w:lang w:val="en-US"/>
        </w:rPr>
        <w:t xml:space="preserve">– </w:t>
      </w:r>
      <w:r w:rsidR="00646C32" w:rsidRPr="00D07838">
        <w:rPr>
          <w:rFonts w:ascii="Times New Roman" w:hAnsi="Times New Roman" w:cs="Times New Roman"/>
          <w:sz w:val="18"/>
          <w:szCs w:val="18"/>
          <w:lang w:val="en-US"/>
        </w:rPr>
        <w:t xml:space="preserve">38 species. </w:t>
      </w:r>
      <w:r w:rsidR="00D07838">
        <w:rPr>
          <w:rFonts w:ascii="Times New Roman" w:hAnsi="Times New Roman" w:cs="Times New Roman"/>
          <w:sz w:val="18"/>
          <w:szCs w:val="18"/>
          <w:lang w:val="en-US"/>
        </w:rPr>
        <w:t xml:space="preserve"> </w:t>
      </w:r>
      <w:r w:rsidR="00E067F2" w:rsidRPr="00D07838">
        <w:rPr>
          <w:rFonts w:ascii="Times New Roman" w:hAnsi="Times New Roman" w:cs="Times New Roman"/>
          <w:sz w:val="18"/>
          <w:szCs w:val="18"/>
          <w:lang w:val="en-US"/>
        </w:rPr>
        <w:t xml:space="preserve">Also analyzed the frequency of stability of the number of individs in the population of nematode species according to the Tichler scale. Accordingly, the Tichler scale was used to assess the frequency of species stability in the nematode population The number of 16553 individs belonging to 136 identified species was analyzed according to the frequency of stability, 4905 individs belonging to 66 species were random species (belonging to Enoplida, Mononchida, Dorylaimida, Alaimida, Monhysterida, Rhabditida, Aphelenchida), 11648 individs belonging to 70 species were recorded as unstable species (belonging to Teratocephalida, Tylenchida order). </w:t>
      </w:r>
    </w:p>
    <w:p w:rsidR="00FD48DB" w:rsidRPr="00D07838" w:rsidRDefault="00D07838" w:rsidP="00D07838">
      <w:pPr>
        <w:spacing w:before="240" w:after="240" w:line="240" w:lineRule="auto"/>
        <w:ind w:firstLine="284"/>
        <w:jc w:val="center"/>
        <w:rPr>
          <w:rFonts w:ascii="Times New Roman" w:hAnsi="Times New Roman" w:cs="Times New Roman"/>
          <w:b/>
          <w:sz w:val="24"/>
          <w:szCs w:val="24"/>
          <w:lang w:val="en-US"/>
        </w:rPr>
      </w:pPr>
      <w:r w:rsidRPr="00D07838">
        <w:rPr>
          <w:rFonts w:ascii="Times New Roman" w:hAnsi="Times New Roman" w:cs="Times New Roman"/>
          <w:b/>
          <w:sz w:val="24"/>
          <w:szCs w:val="24"/>
          <w:lang w:val="en-US"/>
        </w:rPr>
        <w:t>INTRODUCTION</w:t>
      </w:r>
    </w:p>
    <w:p w:rsidR="00E95B70" w:rsidRPr="00D07838" w:rsidRDefault="00135354"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Peanut (</w:t>
      </w:r>
      <w:r w:rsidRPr="00D07838">
        <w:rPr>
          <w:rFonts w:ascii="Times New Roman" w:hAnsi="Times New Roman" w:cs="Times New Roman"/>
          <w:i/>
          <w:sz w:val="20"/>
          <w:szCs w:val="20"/>
          <w:lang w:val="en-US"/>
        </w:rPr>
        <w:t>Arachis hypogaea</w:t>
      </w:r>
      <w:r w:rsidRPr="00D07838">
        <w:rPr>
          <w:rFonts w:ascii="Times New Roman" w:hAnsi="Times New Roman" w:cs="Times New Roman"/>
          <w:sz w:val="20"/>
          <w:szCs w:val="20"/>
          <w:lang w:val="en-US"/>
        </w:rPr>
        <w:t>) is a common crop in tropical and subtropical regions of the world, the bulk of its cultivation, i.e. 90%, occurs in Asia and Africa, and a small part in North America</w:t>
      </w:r>
      <w:r w:rsidR="005732D8" w:rsidRPr="00D07838">
        <w:rPr>
          <w:rFonts w:ascii="Times New Roman" w:hAnsi="Times New Roman" w:cs="Times New Roman"/>
          <w:sz w:val="20"/>
          <w:szCs w:val="20"/>
          <w:lang w:val="en-US"/>
        </w:rPr>
        <w:t xml:space="preserve"> (</w:t>
      </w:r>
      <w:r w:rsidR="005732D8" w:rsidRPr="00D07838">
        <w:rPr>
          <w:rFonts w:ascii="Times New Roman" w:hAnsi="Times New Roman" w:cs="Times New Roman"/>
          <w:color w:val="000000" w:themeColor="text1"/>
          <w:sz w:val="20"/>
          <w:szCs w:val="20"/>
          <w:shd w:val="clear" w:color="auto" w:fill="FFFFFF"/>
          <w:lang w:val="en-US"/>
        </w:rPr>
        <w:t>FAOSTAT statistics database, 2015)</w:t>
      </w:r>
      <w:r w:rsidRPr="00D07838">
        <w:rPr>
          <w:rFonts w:ascii="Times New Roman" w:hAnsi="Times New Roman" w:cs="Times New Roman"/>
          <w:sz w:val="20"/>
          <w:szCs w:val="20"/>
          <w:lang w:val="en-US"/>
        </w:rPr>
        <w:t>. Currently, peanuts are planted on 3825 hectares of farms in Surkhandarya region (as of January 1, 2022). Peanut seeds contain 60% oil, 35% protein, vitamins such as A, E, K, D, and the grain is widely used in food and in the confectionery industry. The stems and leaves are valuable feed in livestock farming; peanut pods are used to make insulating materials and as fuel (firewood)</w:t>
      </w:r>
      <w:r w:rsidR="005732D8" w:rsidRPr="00D07838">
        <w:rPr>
          <w:rFonts w:ascii="Times New Roman" w:hAnsi="Times New Roman" w:cs="Times New Roman"/>
          <w:sz w:val="20"/>
          <w:szCs w:val="20"/>
          <w:lang w:val="uz-Cyrl-UZ"/>
        </w:rPr>
        <w:t xml:space="preserve"> (</w:t>
      </w:r>
      <w:hyperlink r:id="rId6" w:anchor="auth-Murali_T_-Variath" w:history="1">
        <w:r w:rsidR="005732D8" w:rsidRPr="00D07838">
          <w:rPr>
            <w:rFonts w:ascii="Times New Roman" w:eastAsia="Times New Roman" w:hAnsi="Times New Roman" w:cs="Times New Roman"/>
            <w:color w:val="000000" w:themeColor="text1"/>
            <w:sz w:val="20"/>
            <w:szCs w:val="20"/>
            <w:lang w:val="en-US" w:eastAsia="ru-RU"/>
          </w:rPr>
          <w:t>Variath</w:t>
        </w:r>
      </w:hyperlink>
      <w:r w:rsidR="00B841FF" w:rsidRPr="00D07838">
        <w:rPr>
          <w:rFonts w:ascii="Times New Roman" w:eastAsia="Times New Roman" w:hAnsi="Times New Roman" w:cs="Times New Roman"/>
          <w:color w:val="000000" w:themeColor="text1"/>
          <w:sz w:val="20"/>
          <w:szCs w:val="20"/>
          <w:lang w:val="en-US" w:eastAsia="ru-RU"/>
        </w:rPr>
        <w:t xml:space="preserve"> and Janila</w:t>
      </w:r>
      <w:r w:rsidR="005732D8" w:rsidRPr="00D07838">
        <w:rPr>
          <w:rFonts w:ascii="Times New Roman" w:eastAsia="Times New Roman" w:hAnsi="Times New Roman" w:cs="Times New Roman"/>
          <w:color w:val="000000" w:themeColor="text1"/>
          <w:sz w:val="20"/>
          <w:szCs w:val="20"/>
          <w:lang w:val="en-US" w:eastAsia="ru-RU"/>
        </w:rPr>
        <w:t xml:space="preserve"> 2017</w:t>
      </w:r>
      <w:r w:rsidRPr="00D07838">
        <w:rPr>
          <w:rFonts w:ascii="Times New Roman" w:hAnsi="Times New Roman" w:cs="Times New Roman"/>
          <w:sz w:val="20"/>
          <w:szCs w:val="20"/>
          <w:lang w:val="uz-Cyrl-UZ"/>
        </w:rPr>
        <w:t>;</w:t>
      </w:r>
      <w:r w:rsidR="005732D8" w:rsidRPr="00D07838">
        <w:rPr>
          <w:rFonts w:ascii="Times New Roman" w:hAnsi="Times New Roman" w:cs="Times New Roman"/>
          <w:sz w:val="20"/>
          <w:szCs w:val="20"/>
          <w:lang w:val="en-US"/>
        </w:rPr>
        <w:t xml:space="preserve"> </w:t>
      </w:r>
      <w:r w:rsidR="00B841FF" w:rsidRPr="00D07838">
        <w:rPr>
          <w:rFonts w:ascii="Times New Roman" w:hAnsi="Times New Roman" w:cs="Times New Roman"/>
          <w:color w:val="000000" w:themeColor="text1"/>
          <w:sz w:val="20"/>
          <w:szCs w:val="20"/>
          <w:lang w:val="en-US"/>
        </w:rPr>
        <w:t>Oripov and</w:t>
      </w:r>
      <w:r w:rsidR="005732D8" w:rsidRPr="00D07838">
        <w:rPr>
          <w:rFonts w:ascii="Times New Roman" w:hAnsi="Times New Roman" w:cs="Times New Roman"/>
          <w:color w:val="000000" w:themeColor="text1"/>
          <w:sz w:val="20"/>
          <w:szCs w:val="20"/>
          <w:lang w:val="en-US"/>
        </w:rPr>
        <w:t xml:space="preserve"> Xalilov</w:t>
      </w:r>
      <w:r w:rsidR="005732D8" w:rsidRPr="00D07838">
        <w:rPr>
          <w:rFonts w:ascii="Times New Roman" w:hAnsi="Times New Roman" w:cs="Times New Roman"/>
          <w:sz w:val="20"/>
          <w:szCs w:val="20"/>
          <w:lang w:val="uz-Cyrl-UZ"/>
        </w:rPr>
        <w:t>, 2007)</w:t>
      </w:r>
      <w:r w:rsidRPr="00D07838">
        <w:rPr>
          <w:rFonts w:ascii="Times New Roman" w:hAnsi="Times New Roman" w:cs="Times New Roman"/>
          <w:sz w:val="20"/>
          <w:szCs w:val="20"/>
          <w:lang w:val="uz-Cyrl-UZ"/>
        </w:rPr>
        <w:t>.</w:t>
      </w:r>
      <w:r w:rsidRPr="00D07838">
        <w:rPr>
          <w:rFonts w:ascii="Times New Roman" w:hAnsi="Times New Roman" w:cs="Times New Roman"/>
          <w:sz w:val="20"/>
          <w:szCs w:val="20"/>
          <w:lang w:val="en-US"/>
        </w:rPr>
        <w:t xml:space="preserve"> </w:t>
      </w:r>
    </w:p>
    <w:p w:rsidR="00E95B70" w:rsidRPr="00D07838" w:rsidRDefault="00135354"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uz-Cyrl-UZ"/>
        </w:rPr>
        <w:t>In order to increase the productivity of the peanut plant, one of the important tasks is the creation and introduction of new high-yielding varieties that are resistant to unfavorable abiotic and biotic environmental factors, including the identification of microscopic plant-parasitic nematodes and the development of environmentally friendly, inexpensive and highly effective methods of fighting them theoretical, but also practical significance.</w:t>
      </w:r>
      <w:r w:rsidRPr="00D07838">
        <w:rPr>
          <w:rFonts w:ascii="Times New Roman" w:hAnsi="Times New Roman" w:cs="Times New Roman"/>
          <w:sz w:val="20"/>
          <w:szCs w:val="20"/>
          <w:lang w:val="en-US"/>
        </w:rPr>
        <w:t xml:space="preserve"> </w:t>
      </w:r>
      <w:r w:rsidRPr="00D07838">
        <w:rPr>
          <w:rFonts w:ascii="Times New Roman" w:hAnsi="Times New Roman" w:cs="Times New Roman"/>
          <w:sz w:val="20"/>
          <w:szCs w:val="20"/>
          <w:lang w:val="uz-Cyrl-UZ"/>
        </w:rPr>
        <w:t>Currently, a number of studies are being conducted around the world to study the parasitic nematodes found in the peanut plant and their negative impact on crop yields.</w:t>
      </w:r>
      <w:r w:rsidRPr="00D07838">
        <w:rPr>
          <w:rFonts w:ascii="Times New Roman" w:hAnsi="Times New Roman" w:cs="Times New Roman"/>
          <w:sz w:val="20"/>
          <w:szCs w:val="20"/>
          <w:lang w:val="en-US"/>
        </w:rPr>
        <w:t xml:space="preserve"> </w:t>
      </w:r>
      <w:r w:rsidR="009218C1" w:rsidRPr="00D07838">
        <w:rPr>
          <w:rFonts w:ascii="Times New Roman" w:hAnsi="Times New Roman" w:cs="Times New Roman"/>
          <w:sz w:val="20"/>
          <w:szCs w:val="20"/>
          <w:lang w:val="en-US"/>
        </w:rPr>
        <w:t>In particular, in the United States, a single ectoparasitic nematode, Belonolaimus longicaudatus, was found to cause $1.28 billion in annual damage to peanut crops, and research has found that the most effective way to control this parasite is to create a sustainable variety</w:t>
      </w:r>
      <w:r w:rsidR="005732D8" w:rsidRPr="00D07838">
        <w:rPr>
          <w:rFonts w:ascii="Times New Roman" w:hAnsi="Times New Roman" w:cs="Times New Roman"/>
          <w:sz w:val="20"/>
          <w:szCs w:val="20"/>
          <w:lang w:val="uz-Cyrl-UZ"/>
        </w:rPr>
        <w:t xml:space="preserve"> (</w:t>
      </w:r>
      <w:hyperlink r:id="rId7" w:history="1">
        <w:r w:rsidR="005732D8" w:rsidRPr="00D07838">
          <w:rPr>
            <w:rFonts w:ascii="Times New Roman" w:eastAsia="Times New Roman" w:hAnsi="Times New Roman" w:cs="Times New Roman"/>
            <w:bCs/>
            <w:color w:val="000000" w:themeColor="text1"/>
            <w:sz w:val="20"/>
            <w:szCs w:val="20"/>
            <w:lang w:val="en-US" w:eastAsia="ru-RU"/>
          </w:rPr>
          <w:t>Ravelombola</w:t>
        </w:r>
      </w:hyperlink>
      <w:r w:rsidR="005732D8" w:rsidRPr="00D07838">
        <w:rPr>
          <w:rFonts w:ascii="Times New Roman" w:eastAsia="Times New Roman" w:hAnsi="Times New Roman" w:cs="Times New Roman"/>
          <w:bCs/>
          <w:color w:val="000000" w:themeColor="text1"/>
          <w:sz w:val="20"/>
          <w:szCs w:val="20"/>
          <w:lang w:val="en-US" w:eastAsia="ru-RU"/>
        </w:rPr>
        <w:t xml:space="preserve"> et al.</w:t>
      </w:r>
      <w:r w:rsidR="005732D8" w:rsidRPr="00D07838">
        <w:rPr>
          <w:rFonts w:ascii="Times New Roman" w:hAnsi="Times New Roman" w:cs="Times New Roman"/>
          <w:sz w:val="20"/>
          <w:szCs w:val="20"/>
          <w:lang w:val="en-US"/>
        </w:rPr>
        <w:t>, 2022).</w:t>
      </w:r>
      <w:r w:rsidR="009218C1" w:rsidRPr="00D07838">
        <w:rPr>
          <w:rFonts w:ascii="Times New Roman" w:hAnsi="Times New Roman" w:cs="Times New Roman"/>
          <w:sz w:val="20"/>
          <w:szCs w:val="20"/>
          <w:lang w:val="en-US"/>
        </w:rPr>
        <w:t xml:space="preserve"> </w:t>
      </w:r>
    </w:p>
    <w:p w:rsidR="00E95B70" w:rsidRPr="00D07838" w:rsidRDefault="009218C1"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In 2021-2022, research was carried out on 6 peanut varieties in the Nyakach and Karachuonyo districts of Kenya. As a result, a total of 11 genera of nematodes were discovered (</w:t>
      </w:r>
      <w:r w:rsidRPr="00D07838">
        <w:rPr>
          <w:rFonts w:ascii="Times New Roman" w:hAnsi="Times New Roman" w:cs="Times New Roman"/>
          <w:i/>
          <w:sz w:val="20"/>
          <w:szCs w:val="20"/>
          <w:lang w:val="en-US"/>
        </w:rPr>
        <w:t>Aphelenchoides, Meloidogyne, Pratylenchus, Helicotylenchus, Tylenchus, Scutellonema, Trichodorus, Hemicycliophora, Tylenchorynchus, Rotylenchulus and Criconema spp.</w:t>
      </w:r>
      <w:r w:rsidRPr="00D07838">
        <w:rPr>
          <w:rFonts w:ascii="Times New Roman" w:hAnsi="Times New Roman" w:cs="Times New Roman"/>
          <w:sz w:val="20"/>
          <w:szCs w:val="20"/>
          <w:lang w:val="en-US"/>
        </w:rPr>
        <w:t>)</w:t>
      </w:r>
      <w:r w:rsidR="005732D8" w:rsidRPr="00D07838">
        <w:rPr>
          <w:rFonts w:ascii="Times New Roman" w:hAnsi="Times New Roman" w:cs="Times New Roman"/>
          <w:sz w:val="20"/>
          <w:szCs w:val="20"/>
          <w:lang w:val="uz-Cyrl-UZ"/>
        </w:rPr>
        <w:t xml:space="preserve"> </w:t>
      </w:r>
      <w:r w:rsidR="005732D8" w:rsidRPr="00D07838">
        <w:rPr>
          <w:rFonts w:ascii="Times New Roman" w:hAnsi="Times New Roman" w:cs="Times New Roman"/>
          <w:sz w:val="20"/>
          <w:szCs w:val="20"/>
          <w:lang w:val="en-US"/>
        </w:rPr>
        <w:t>(</w:t>
      </w:r>
      <w:r w:rsidR="005732D8" w:rsidRPr="00D07838">
        <w:rPr>
          <w:rFonts w:ascii="Times New Roman" w:hAnsi="Times New Roman" w:cs="Times New Roman"/>
          <w:color w:val="000000" w:themeColor="text1"/>
          <w:sz w:val="20"/>
          <w:szCs w:val="20"/>
          <w:lang w:val="en-US"/>
        </w:rPr>
        <w:t>Nyandiala et al., 2023)</w:t>
      </w:r>
      <w:r w:rsidRPr="00D07838">
        <w:rPr>
          <w:rFonts w:ascii="Times New Roman" w:hAnsi="Times New Roman" w:cs="Times New Roman"/>
          <w:sz w:val="20"/>
          <w:szCs w:val="20"/>
          <w:lang w:val="uz-Cyrl-UZ"/>
        </w:rPr>
        <w:t>.</w:t>
      </w:r>
      <w:r w:rsidRPr="00D07838">
        <w:rPr>
          <w:rFonts w:ascii="Times New Roman" w:hAnsi="Times New Roman" w:cs="Times New Roman"/>
          <w:sz w:val="20"/>
          <w:szCs w:val="20"/>
          <w:lang w:val="en-US"/>
        </w:rPr>
        <w:t xml:space="preserve"> </w:t>
      </w:r>
      <w:r w:rsidR="000F2600" w:rsidRPr="00D07838">
        <w:rPr>
          <w:rFonts w:ascii="Times New Roman" w:hAnsi="Times New Roman" w:cs="Times New Roman"/>
          <w:sz w:val="20"/>
          <w:szCs w:val="20"/>
          <w:lang w:val="en-US"/>
        </w:rPr>
        <w:t xml:space="preserve">A study conducted in northern China's Shandong Province found a </w:t>
      </w:r>
      <w:r w:rsidR="000F2600" w:rsidRPr="00D07838">
        <w:rPr>
          <w:rFonts w:ascii="Times New Roman" w:hAnsi="Times New Roman" w:cs="Times New Roman"/>
          <w:sz w:val="20"/>
          <w:szCs w:val="20"/>
          <w:lang w:val="en-US"/>
        </w:rPr>
        <w:lastRenderedPageBreak/>
        <w:t>significant impact of root-knot nematodes on peanut yield, with nematode counts in permanent peanut plots being 21.92% higher than in rotational peanut plots, the meeting noted</w:t>
      </w:r>
      <w:r w:rsidR="005732D8" w:rsidRPr="00D07838">
        <w:rPr>
          <w:rFonts w:ascii="Times New Roman" w:hAnsi="Times New Roman" w:cs="Times New Roman"/>
          <w:sz w:val="20"/>
          <w:szCs w:val="20"/>
          <w:lang w:val="uz-Cyrl-UZ"/>
        </w:rPr>
        <w:t xml:space="preserve"> (</w:t>
      </w:r>
      <w:hyperlink r:id="rId8" w:tgtFrame="_blank" w:history="1">
        <w:r w:rsidR="005732D8" w:rsidRPr="00D07838">
          <w:rPr>
            <w:rFonts w:ascii="Times New Roman" w:eastAsia="Times New Roman" w:hAnsi="Times New Roman" w:cs="Times New Roman"/>
            <w:bCs/>
            <w:color w:val="000000" w:themeColor="text1"/>
            <w:sz w:val="20"/>
            <w:szCs w:val="20"/>
            <w:shd w:val="clear" w:color="auto" w:fill="FFFFFF"/>
            <w:lang w:val="en-US" w:eastAsia="ru-RU"/>
          </w:rPr>
          <w:t>Wu</w:t>
        </w:r>
      </w:hyperlink>
      <w:r w:rsidR="005732D8" w:rsidRPr="00D07838">
        <w:rPr>
          <w:rFonts w:ascii="Times New Roman" w:eastAsia="Times New Roman" w:hAnsi="Times New Roman" w:cs="Times New Roman"/>
          <w:bCs/>
          <w:color w:val="000000" w:themeColor="text1"/>
          <w:sz w:val="20"/>
          <w:szCs w:val="20"/>
          <w:shd w:val="clear" w:color="auto" w:fill="FFFFFF"/>
          <w:lang w:val="en-US" w:eastAsia="ru-RU"/>
        </w:rPr>
        <w:t xml:space="preserve"> et al.,</w:t>
      </w:r>
      <w:r w:rsidR="005732D8" w:rsidRPr="00D07838">
        <w:rPr>
          <w:rFonts w:ascii="Times New Roman" w:hAnsi="Times New Roman" w:cs="Times New Roman"/>
          <w:sz w:val="20"/>
          <w:szCs w:val="20"/>
          <w:lang w:val="uz-Cyrl-UZ"/>
        </w:rPr>
        <w:t xml:space="preserve"> 2023).</w:t>
      </w:r>
      <w:r w:rsidR="000F2600" w:rsidRPr="00D07838">
        <w:rPr>
          <w:rFonts w:ascii="Times New Roman" w:hAnsi="Times New Roman" w:cs="Times New Roman"/>
          <w:sz w:val="20"/>
          <w:szCs w:val="20"/>
          <w:lang w:val="en-US"/>
        </w:rPr>
        <w:t xml:space="preserve"> </w:t>
      </w:r>
    </w:p>
    <w:p w:rsidR="001E4D2E" w:rsidRPr="00D07838" w:rsidRDefault="000F2600"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In Virginia, West Virginia and Georgia</w:t>
      </w:r>
      <w:r w:rsidR="00B841FF" w:rsidRPr="00D07838">
        <w:rPr>
          <w:rFonts w:ascii="Times New Roman" w:hAnsi="Times New Roman" w:cs="Times New Roman"/>
          <w:sz w:val="20"/>
          <w:szCs w:val="20"/>
          <w:lang w:val="en-US"/>
        </w:rPr>
        <w:t xml:space="preserve"> (</w:t>
      </w:r>
      <w:r w:rsidR="00B841FF" w:rsidRPr="00D07838">
        <w:rPr>
          <w:rFonts w:ascii="Times New Roman" w:hAnsi="Times New Roman" w:cs="Times New Roman"/>
          <w:sz w:val="20"/>
          <w:szCs w:val="20"/>
          <w:lang w:val="uz-Latn-UZ"/>
        </w:rPr>
        <w:t>USA</w:t>
      </w:r>
      <w:r w:rsidR="00B841FF" w:rsidRPr="00D07838">
        <w:rPr>
          <w:rFonts w:ascii="Times New Roman" w:hAnsi="Times New Roman" w:cs="Times New Roman"/>
          <w:sz w:val="20"/>
          <w:szCs w:val="20"/>
          <w:lang w:val="en-US"/>
        </w:rPr>
        <w:t>)</w:t>
      </w:r>
      <w:r w:rsidRPr="00D07838">
        <w:rPr>
          <w:rFonts w:ascii="Times New Roman" w:hAnsi="Times New Roman" w:cs="Times New Roman"/>
          <w:sz w:val="20"/>
          <w:szCs w:val="20"/>
          <w:lang w:val="en-US"/>
        </w:rPr>
        <w:t xml:space="preserve">, </w:t>
      </w:r>
      <w:r w:rsidRPr="00D07838">
        <w:rPr>
          <w:rFonts w:ascii="Times New Roman" w:hAnsi="Times New Roman" w:cs="Times New Roman"/>
          <w:i/>
          <w:sz w:val="20"/>
          <w:szCs w:val="20"/>
          <w:lang w:val="en-US"/>
        </w:rPr>
        <w:t>Anguina tritici</w:t>
      </w:r>
      <w:r w:rsidRPr="00D07838">
        <w:rPr>
          <w:rFonts w:ascii="Times New Roman" w:hAnsi="Times New Roman" w:cs="Times New Roman"/>
          <w:sz w:val="20"/>
          <w:szCs w:val="20"/>
          <w:lang w:val="en-US"/>
        </w:rPr>
        <w:t xml:space="preserve"> is considered a quarantine species and has been experimentally shown to damage major field crops such as cotton, wheat, potatoes and peanuts, as well as greenhouse vegetable crops</w:t>
      </w:r>
      <w:r w:rsidR="005732D8" w:rsidRPr="00D07838">
        <w:rPr>
          <w:rFonts w:ascii="Times New Roman" w:hAnsi="Times New Roman" w:cs="Times New Roman"/>
          <w:sz w:val="20"/>
          <w:szCs w:val="20"/>
          <w:lang w:val="uz-Cyrl-UZ"/>
        </w:rPr>
        <w:t xml:space="preserve"> (</w:t>
      </w:r>
      <w:hyperlink r:id="rId9" w:anchor="auth-Jonathan_D_-Eisenback" w:history="1">
        <w:r w:rsidR="005732D8" w:rsidRPr="00D07838">
          <w:rPr>
            <w:rFonts w:ascii="Times New Roman" w:hAnsi="Times New Roman" w:cs="Times New Roman"/>
            <w:color w:val="000000" w:themeColor="text1"/>
            <w:sz w:val="20"/>
            <w:szCs w:val="20"/>
            <w:lang w:val="en-US"/>
          </w:rPr>
          <w:t>Eisenback</w:t>
        </w:r>
      </w:hyperlink>
      <w:r w:rsidR="005732D8" w:rsidRPr="00D07838">
        <w:rPr>
          <w:rFonts w:ascii="Times New Roman" w:hAnsi="Times New Roman" w:cs="Times New Roman"/>
          <w:color w:val="000000" w:themeColor="text1"/>
          <w:sz w:val="20"/>
          <w:szCs w:val="20"/>
          <w:lang w:val="en-US"/>
        </w:rPr>
        <w:t>, 2018)</w:t>
      </w:r>
      <w:r w:rsidRPr="00D07838">
        <w:rPr>
          <w:rFonts w:ascii="Times New Roman" w:hAnsi="Times New Roman" w:cs="Times New Roman"/>
          <w:sz w:val="20"/>
          <w:szCs w:val="20"/>
          <w:lang w:val="uz-Cyrl-UZ"/>
        </w:rPr>
        <w:t>.</w:t>
      </w:r>
      <w:r w:rsidRPr="00D07838">
        <w:rPr>
          <w:rFonts w:ascii="Times New Roman" w:hAnsi="Times New Roman" w:cs="Times New Roman"/>
          <w:sz w:val="20"/>
          <w:szCs w:val="20"/>
          <w:lang w:val="en-US"/>
        </w:rPr>
        <w:t xml:space="preserve"> </w:t>
      </w:r>
      <w:r w:rsidR="00CA29BA" w:rsidRPr="00D07838">
        <w:rPr>
          <w:rFonts w:ascii="Times New Roman" w:hAnsi="Times New Roman" w:cs="Times New Roman"/>
          <w:sz w:val="20"/>
          <w:szCs w:val="20"/>
          <w:lang w:val="en-US"/>
        </w:rPr>
        <w:t xml:space="preserve">In Uzbekistan, in particular in Surkhandarya region, extensive research has been conducted on the fauna of plant phytohelminths, but there are very few sources of phytohelminths and their damage in peanut </w:t>
      </w:r>
      <w:r w:rsidR="00EA3F7D" w:rsidRPr="00D07838">
        <w:rPr>
          <w:rFonts w:ascii="Times New Roman" w:hAnsi="Times New Roman" w:cs="Times New Roman"/>
          <w:sz w:val="20"/>
          <w:szCs w:val="20"/>
          <w:lang w:val="en-US"/>
        </w:rPr>
        <w:t>plants</w:t>
      </w:r>
      <w:r w:rsidR="00CA29BA" w:rsidRPr="00D07838">
        <w:rPr>
          <w:rFonts w:ascii="Times New Roman" w:hAnsi="Times New Roman" w:cs="Times New Roman"/>
          <w:sz w:val="20"/>
          <w:szCs w:val="20"/>
          <w:lang w:val="en-US"/>
        </w:rPr>
        <w:t xml:space="preserve">, which are not enough to solve phythelminthological problems of our time and therefore require additional research. Lack of information on phytohelminths, which are the main </w:t>
      </w:r>
      <w:r w:rsidR="00416CCF" w:rsidRPr="00D07838">
        <w:rPr>
          <w:rFonts w:ascii="Times New Roman" w:hAnsi="Times New Roman" w:cs="Times New Roman"/>
          <w:sz w:val="20"/>
          <w:szCs w:val="20"/>
          <w:lang w:val="en-US"/>
        </w:rPr>
        <w:t>parasites of peanut</w:t>
      </w:r>
      <w:r w:rsidR="00CA29BA" w:rsidRPr="00D07838">
        <w:rPr>
          <w:rFonts w:ascii="Times New Roman" w:hAnsi="Times New Roman" w:cs="Times New Roman"/>
          <w:sz w:val="20"/>
          <w:szCs w:val="20"/>
          <w:lang w:val="en-US"/>
        </w:rPr>
        <w:t xml:space="preserve"> plants, and the pathological conditions they cause, leads to a sharp decline in the high yield that can be obtained from the plant. Based on this, our goal is to identify the fauna of parasitic phytohelminths and develop a system to </w:t>
      </w:r>
      <w:r w:rsidR="00416CCF" w:rsidRPr="00D07838">
        <w:rPr>
          <w:rFonts w:ascii="Times New Roman" w:hAnsi="Times New Roman" w:cs="Times New Roman"/>
          <w:sz w:val="20"/>
          <w:szCs w:val="20"/>
          <w:lang w:val="en-US"/>
        </w:rPr>
        <w:t xml:space="preserve">counteremeasure </w:t>
      </w:r>
      <w:r w:rsidR="00CA29BA" w:rsidRPr="00D07838">
        <w:rPr>
          <w:rFonts w:ascii="Times New Roman" w:hAnsi="Times New Roman" w:cs="Times New Roman"/>
          <w:sz w:val="20"/>
          <w:szCs w:val="20"/>
          <w:lang w:val="en-US"/>
        </w:rPr>
        <w:t>them</w:t>
      </w:r>
      <w:r w:rsidR="005732D8" w:rsidRPr="00D07838">
        <w:rPr>
          <w:rFonts w:ascii="Times New Roman" w:hAnsi="Times New Roman" w:cs="Times New Roman"/>
          <w:sz w:val="20"/>
          <w:szCs w:val="20"/>
          <w:lang w:val="uz-Cyrl-UZ"/>
        </w:rPr>
        <w:t xml:space="preserve"> (</w:t>
      </w:r>
      <w:r w:rsidR="00B841FF" w:rsidRPr="00D07838">
        <w:rPr>
          <w:rFonts w:ascii="Times New Roman" w:hAnsi="Times New Roman" w:cs="Times New Roman"/>
          <w:color w:val="000000" w:themeColor="text1"/>
          <w:sz w:val="20"/>
          <w:szCs w:val="20"/>
          <w:lang w:val="en-US"/>
        </w:rPr>
        <w:t>Chariyev et al.</w:t>
      </w:r>
      <w:r w:rsidR="005732D8" w:rsidRPr="00D07838">
        <w:rPr>
          <w:rFonts w:ascii="Times New Roman" w:hAnsi="Times New Roman" w:cs="Times New Roman"/>
          <w:color w:val="000000" w:themeColor="text1"/>
          <w:sz w:val="20"/>
          <w:szCs w:val="20"/>
          <w:lang w:val="en-US"/>
        </w:rPr>
        <w:t xml:space="preserve"> 2022</w:t>
      </w:r>
      <w:r w:rsidR="00C020DA" w:rsidRPr="00D07838">
        <w:rPr>
          <w:rFonts w:ascii="Times New Roman" w:hAnsi="Times New Roman" w:cs="Times New Roman"/>
          <w:color w:val="000000" w:themeColor="text1"/>
          <w:sz w:val="20"/>
          <w:szCs w:val="20"/>
          <w:lang w:val="en-US"/>
        </w:rPr>
        <w:t xml:space="preserve">; </w:t>
      </w:r>
      <w:r w:rsidR="00B841FF" w:rsidRPr="00D07838">
        <w:rPr>
          <w:rFonts w:ascii="Times New Roman" w:hAnsi="Times New Roman" w:cs="Times New Roman"/>
          <w:color w:val="000000"/>
          <w:sz w:val="20"/>
          <w:szCs w:val="20"/>
          <w:shd w:val="clear" w:color="auto" w:fill="F5F5F5"/>
          <w:lang w:val="en-US"/>
        </w:rPr>
        <w:t>Choriyev</w:t>
      </w:r>
      <w:r w:rsidR="00C020DA" w:rsidRPr="00D07838">
        <w:rPr>
          <w:rFonts w:ascii="Times New Roman" w:hAnsi="Times New Roman" w:cs="Times New Roman"/>
          <w:color w:val="000000"/>
          <w:sz w:val="20"/>
          <w:szCs w:val="20"/>
          <w:shd w:val="clear" w:color="auto" w:fill="F5F5F5"/>
          <w:lang w:val="en-US"/>
        </w:rPr>
        <w:t xml:space="preserve"> et al. 2023</w:t>
      </w:r>
      <w:r w:rsidR="005732D8" w:rsidRPr="00D07838">
        <w:rPr>
          <w:rFonts w:ascii="Times New Roman" w:hAnsi="Times New Roman" w:cs="Times New Roman"/>
          <w:color w:val="000000" w:themeColor="text1"/>
          <w:sz w:val="20"/>
          <w:szCs w:val="20"/>
          <w:lang w:val="en-US"/>
        </w:rPr>
        <w:t>)</w:t>
      </w:r>
      <w:r w:rsidR="00CA29BA" w:rsidRPr="00D07838">
        <w:rPr>
          <w:rFonts w:ascii="Times New Roman" w:hAnsi="Times New Roman" w:cs="Times New Roman"/>
          <w:sz w:val="20"/>
          <w:szCs w:val="20"/>
          <w:lang w:val="en-US"/>
        </w:rPr>
        <w:t>.</w:t>
      </w:r>
    </w:p>
    <w:p w:rsidR="001E4D2E" w:rsidRPr="00D07838" w:rsidRDefault="00C9248E" w:rsidP="00D07838">
      <w:pPr>
        <w:spacing w:after="0" w:line="240" w:lineRule="auto"/>
        <w:ind w:firstLine="284"/>
        <w:jc w:val="both"/>
        <w:rPr>
          <w:rFonts w:ascii="Times New Roman" w:hAnsi="Times New Roman" w:cs="Times New Roman"/>
          <w:color w:val="000000" w:themeColor="text1"/>
          <w:sz w:val="20"/>
          <w:szCs w:val="20"/>
          <w:lang w:val="en-US"/>
        </w:rPr>
      </w:pPr>
      <w:r w:rsidRPr="00D07838">
        <w:rPr>
          <w:rFonts w:ascii="Times New Roman" w:hAnsi="Times New Roman" w:cs="Times New Roman"/>
          <w:color w:val="000000" w:themeColor="text1"/>
          <w:sz w:val="20"/>
          <w:szCs w:val="20"/>
          <w:lang w:val="en-US"/>
        </w:rPr>
        <w:t>The development of peanut plant crop in Uzbekistan is an urgent task in solving the problems of providing the population with high-quality and various food products. To increase the efficiency of peanut plant crop, it is directly related to the introduction into practice of new, more suitable grape varieties for certain environmental conditions, which are resistant to unfavorable abiotic and biotic environmental factors, as well as increased productivity in combination with a good harvest quality. In addition, the productivity of p</w:t>
      </w:r>
      <w:r w:rsidR="004C480E" w:rsidRPr="00D07838">
        <w:rPr>
          <w:rFonts w:ascii="Times New Roman" w:hAnsi="Times New Roman" w:cs="Times New Roman"/>
          <w:color w:val="000000" w:themeColor="text1"/>
          <w:sz w:val="20"/>
          <w:szCs w:val="20"/>
          <w:lang w:val="en-US"/>
        </w:rPr>
        <w:t xml:space="preserve">eanut plants and </w:t>
      </w:r>
      <w:r w:rsidRPr="00D07838">
        <w:rPr>
          <w:rFonts w:ascii="Times New Roman" w:hAnsi="Times New Roman" w:cs="Times New Roman"/>
          <w:color w:val="000000" w:themeColor="text1"/>
          <w:sz w:val="20"/>
          <w:szCs w:val="20"/>
          <w:lang w:val="en-US"/>
        </w:rPr>
        <w:t>the qu</w:t>
      </w:r>
      <w:r w:rsidR="004C480E" w:rsidRPr="00D07838">
        <w:rPr>
          <w:rFonts w:ascii="Times New Roman" w:hAnsi="Times New Roman" w:cs="Times New Roman"/>
          <w:color w:val="000000" w:themeColor="text1"/>
          <w:sz w:val="20"/>
          <w:szCs w:val="20"/>
          <w:lang w:val="en-US"/>
        </w:rPr>
        <w:t xml:space="preserve">ality of their seed from biotic </w:t>
      </w:r>
      <w:r w:rsidRPr="00D07838">
        <w:rPr>
          <w:rFonts w:ascii="Times New Roman" w:hAnsi="Times New Roman" w:cs="Times New Roman"/>
          <w:color w:val="000000" w:themeColor="text1"/>
          <w:sz w:val="20"/>
          <w:szCs w:val="20"/>
          <w:lang w:val="en-US"/>
        </w:rPr>
        <w:t xml:space="preserve">factors can be limited </w:t>
      </w:r>
      <w:r w:rsidR="004C480E" w:rsidRPr="00D07838">
        <w:rPr>
          <w:rFonts w:ascii="Times New Roman" w:hAnsi="Times New Roman" w:cs="Times New Roman"/>
          <w:color w:val="000000" w:themeColor="text1"/>
          <w:sz w:val="20"/>
          <w:szCs w:val="20"/>
          <w:lang w:val="en-US"/>
        </w:rPr>
        <w:t xml:space="preserve">by the wide spread of pests and </w:t>
      </w:r>
      <w:r w:rsidRPr="00D07838">
        <w:rPr>
          <w:rFonts w:ascii="Times New Roman" w:hAnsi="Times New Roman" w:cs="Times New Roman"/>
          <w:color w:val="000000" w:themeColor="text1"/>
          <w:sz w:val="20"/>
          <w:szCs w:val="20"/>
          <w:lang w:val="en-US"/>
        </w:rPr>
        <w:t>diseases on them, in pa</w:t>
      </w:r>
      <w:r w:rsidR="004C480E" w:rsidRPr="00D07838">
        <w:rPr>
          <w:rFonts w:ascii="Times New Roman" w:hAnsi="Times New Roman" w:cs="Times New Roman"/>
          <w:color w:val="000000" w:themeColor="text1"/>
          <w:sz w:val="20"/>
          <w:szCs w:val="20"/>
          <w:lang w:val="en-US"/>
        </w:rPr>
        <w:t xml:space="preserve">rticular, the most dangerous of </w:t>
      </w:r>
      <w:r w:rsidRPr="00D07838">
        <w:rPr>
          <w:rFonts w:ascii="Times New Roman" w:hAnsi="Times New Roman" w:cs="Times New Roman"/>
          <w:color w:val="000000" w:themeColor="text1"/>
          <w:sz w:val="20"/>
          <w:szCs w:val="20"/>
          <w:lang w:val="en-US"/>
        </w:rPr>
        <w:t>them are phytoparasiti</w:t>
      </w:r>
      <w:r w:rsidR="004C480E" w:rsidRPr="00D07838">
        <w:rPr>
          <w:rFonts w:ascii="Times New Roman" w:hAnsi="Times New Roman" w:cs="Times New Roman"/>
          <w:color w:val="000000" w:themeColor="text1"/>
          <w:sz w:val="20"/>
          <w:szCs w:val="20"/>
          <w:lang w:val="en-US"/>
        </w:rPr>
        <w:t xml:space="preserve">c nematodes that affect plants, </w:t>
      </w:r>
      <w:r w:rsidRPr="00D07838">
        <w:rPr>
          <w:rFonts w:ascii="Times New Roman" w:hAnsi="Times New Roman" w:cs="Times New Roman"/>
          <w:color w:val="000000" w:themeColor="text1"/>
          <w:sz w:val="20"/>
          <w:szCs w:val="20"/>
          <w:lang w:val="en-US"/>
        </w:rPr>
        <w:t>caused as diseases of phytohelminthiasis.</w:t>
      </w:r>
      <w:r w:rsidR="004C480E" w:rsidRPr="00D07838">
        <w:rPr>
          <w:rFonts w:ascii="Times New Roman" w:hAnsi="Times New Roman" w:cs="Times New Roman"/>
          <w:color w:val="000000" w:themeColor="text1"/>
          <w:sz w:val="20"/>
          <w:szCs w:val="20"/>
          <w:lang w:val="en-US"/>
        </w:rPr>
        <w:t xml:space="preserve"> According to foreign researchers, the causative agents of phytohelminthiasis, lead to small-leaved and dwarf plants, a sharp decrease in productivity and cause significant damage to the quality of seed</w:t>
      </w:r>
      <w:r w:rsidR="0042171C" w:rsidRPr="00D07838">
        <w:rPr>
          <w:rFonts w:ascii="Times New Roman" w:hAnsi="Times New Roman" w:cs="Times New Roman"/>
          <w:color w:val="000000" w:themeColor="text1"/>
          <w:sz w:val="20"/>
          <w:szCs w:val="20"/>
          <w:lang w:val="en-US"/>
        </w:rPr>
        <w:t xml:space="preserve"> </w:t>
      </w:r>
      <w:r w:rsidR="005732D8" w:rsidRPr="00D07838">
        <w:rPr>
          <w:rFonts w:ascii="Times New Roman" w:hAnsi="Times New Roman" w:cs="Times New Roman"/>
          <w:sz w:val="20"/>
          <w:szCs w:val="20"/>
          <w:lang w:val="uz-Cyrl-UZ"/>
        </w:rPr>
        <w:t>(</w:t>
      </w:r>
      <w:hyperlink r:id="rId10" w:anchor="auth-T_-Radhakrishnan" w:history="1">
        <w:r w:rsidR="0042171C" w:rsidRPr="00D07838">
          <w:rPr>
            <w:rFonts w:ascii="Times New Roman" w:eastAsia="Times New Roman" w:hAnsi="Times New Roman" w:cs="Times New Roman"/>
            <w:color w:val="000000" w:themeColor="text1"/>
            <w:sz w:val="20"/>
            <w:szCs w:val="20"/>
            <w:lang w:val="en-US" w:eastAsia="ru-RU"/>
          </w:rPr>
          <w:t>Radhakrishnan</w:t>
        </w:r>
      </w:hyperlink>
      <w:r w:rsidR="0042171C" w:rsidRPr="00D07838">
        <w:rPr>
          <w:rFonts w:ascii="Times New Roman" w:eastAsia="Times New Roman" w:hAnsi="Times New Roman" w:cs="Times New Roman"/>
          <w:color w:val="000000" w:themeColor="text1"/>
          <w:sz w:val="20"/>
          <w:szCs w:val="20"/>
          <w:lang w:val="en-US" w:eastAsia="ru-RU"/>
        </w:rPr>
        <w:t xml:space="preserve"> et al., 2021; </w:t>
      </w:r>
      <w:r w:rsidR="0042171C" w:rsidRPr="00D07838">
        <w:rPr>
          <w:rFonts w:ascii="Times New Roman" w:hAnsi="Times New Roman" w:cs="Times New Roman"/>
          <w:color w:val="000000" w:themeColor="text1"/>
          <w:sz w:val="20"/>
          <w:szCs w:val="20"/>
          <w:shd w:val="clear" w:color="auto" w:fill="FFFFFF"/>
          <w:lang w:val="en-US"/>
        </w:rPr>
        <w:t>Elkelany et al., 2021</w:t>
      </w:r>
      <w:r w:rsidR="005732D8" w:rsidRPr="00D07838">
        <w:rPr>
          <w:rFonts w:ascii="Times New Roman" w:hAnsi="Times New Roman" w:cs="Times New Roman"/>
          <w:color w:val="000000" w:themeColor="text1"/>
          <w:sz w:val="20"/>
          <w:szCs w:val="20"/>
          <w:lang w:val="en-US"/>
        </w:rPr>
        <w:t>)</w:t>
      </w:r>
      <w:r w:rsidR="005732D8" w:rsidRPr="00D07838">
        <w:rPr>
          <w:rFonts w:ascii="Times New Roman" w:hAnsi="Times New Roman" w:cs="Times New Roman"/>
          <w:sz w:val="20"/>
          <w:szCs w:val="20"/>
          <w:lang w:val="en-US"/>
        </w:rPr>
        <w:t>.</w:t>
      </w:r>
      <w:r w:rsidR="004C480E" w:rsidRPr="00D07838">
        <w:rPr>
          <w:rFonts w:ascii="Times New Roman" w:hAnsi="Times New Roman" w:cs="Times New Roman"/>
          <w:color w:val="000000" w:themeColor="text1"/>
          <w:sz w:val="20"/>
          <w:szCs w:val="20"/>
          <w:lang w:val="en-US"/>
        </w:rPr>
        <w:t xml:space="preserve"> They cause numerous and varied damage to the root system of the plant; in addition, they play an even greater role in the spread of mycotic, viral, bacterial and other diseases. Therefore, phytohelminthological studies of this culture, the study of the faunistic complex of phytonematodes of peanut plants and the identification of parasitic species are relevant. </w:t>
      </w:r>
    </w:p>
    <w:p w:rsidR="001E4D2E" w:rsidRPr="00D07838" w:rsidRDefault="00D07838" w:rsidP="00D07838">
      <w:pPr>
        <w:spacing w:before="240" w:after="240" w:line="240" w:lineRule="auto"/>
        <w:ind w:firstLine="284"/>
        <w:jc w:val="center"/>
        <w:rPr>
          <w:rFonts w:ascii="Times New Roman" w:hAnsi="Times New Roman" w:cs="Times New Roman"/>
          <w:b/>
          <w:color w:val="000000" w:themeColor="text1"/>
          <w:sz w:val="24"/>
          <w:szCs w:val="24"/>
          <w:lang w:val="en-US"/>
        </w:rPr>
      </w:pPr>
      <w:r w:rsidRPr="00D07838">
        <w:rPr>
          <w:rFonts w:ascii="Times New Roman" w:hAnsi="Times New Roman" w:cs="Times New Roman"/>
          <w:b/>
          <w:color w:val="000000" w:themeColor="text1"/>
          <w:sz w:val="24"/>
          <w:szCs w:val="24"/>
          <w:lang w:val="en-US"/>
        </w:rPr>
        <w:t>MATERIALS AND METHODS</w:t>
      </w:r>
    </w:p>
    <w:p w:rsidR="00C636E7" w:rsidRPr="00D07838" w:rsidRDefault="00E95B70" w:rsidP="00D07838">
      <w:pPr>
        <w:spacing w:after="0" w:line="240" w:lineRule="auto"/>
        <w:ind w:firstLine="284"/>
        <w:jc w:val="both"/>
        <w:rPr>
          <w:rFonts w:ascii="Times New Roman" w:hAnsi="Times New Roman" w:cs="Times New Roman"/>
          <w:b/>
          <w:color w:val="000000" w:themeColor="text1"/>
          <w:sz w:val="20"/>
          <w:szCs w:val="20"/>
          <w:lang w:val="en-US"/>
        </w:rPr>
      </w:pPr>
      <w:r w:rsidRPr="00D07838">
        <w:rPr>
          <w:rFonts w:ascii="Times New Roman" w:hAnsi="Times New Roman" w:cs="Times New Roman"/>
          <w:b/>
          <w:color w:val="000000" w:themeColor="text1"/>
          <w:sz w:val="20"/>
          <w:szCs w:val="20"/>
          <w:lang w:val="en-US"/>
        </w:rPr>
        <w:t>Collection of samples.</w:t>
      </w:r>
      <w:r w:rsidR="00D07838">
        <w:rPr>
          <w:rFonts w:ascii="Times New Roman" w:hAnsi="Times New Roman" w:cs="Times New Roman"/>
          <w:b/>
          <w:color w:val="000000" w:themeColor="text1"/>
          <w:sz w:val="20"/>
          <w:szCs w:val="20"/>
          <w:lang w:val="en-US"/>
        </w:rPr>
        <w:t xml:space="preserve"> </w:t>
      </w:r>
      <w:r w:rsidR="00E178C9" w:rsidRPr="00D07838">
        <w:rPr>
          <w:rFonts w:ascii="Times New Roman" w:hAnsi="Times New Roman" w:cs="Times New Roman"/>
          <w:color w:val="000000" w:themeColor="text1"/>
          <w:sz w:val="20"/>
          <w:szCs w:val="20"/>
          <w:lang w:val="en-US"/>
        </w:rPr>
        <w:t>In order to determine the species composition of the faunistic complex of phytonematodes of peanut plants, as well as to analyze the population density and elucidate trophic relationships with the plant in the period from 2019-2022</w:t>
      </w:r>
      <w:r w:rsidR="0042171C" w:rsidRPr="00D07838">
        <w:rPr>
          <w:rFonts w:ascii="Times New Roman" w:hAnsi="Times New Roman" w:cs="Times New Roman"/>
          <w:color w:val="000000" w:themeColor="text1"/>
          <w:sz w:val="20"/>
          <w:szCs w:val="20"/>
          <w:lang w:val="en-US"/>
        </w:rPr>
        <w:t xml:space="preserve"> (</w:t>
      </w:r>
      <w:r w:rsidR="00B841FF" w:rsidRPr="00D07838">
        <w:rPr>
          <w:rFonts w:ascii="Times New Roman" w:hAnsi="Times New Roman" w:cs="Times New Roman"/>
          <w:noProof/>
          <w:color w:val="000000" w:themeColor="text1"/>
          <w:sz w:val="20"/>
          <w:szCs w:val="20"/>
          <w:lang w:val="uz-Cyrl-UZ"/>
        </w:rPr>
        <w:t xml:space="preserve">Khurramov and </w:t>
      </w:r>
      <w:r w:rsidR="0042171C" w:rsidRPr="00D07838">
        <w:rPr>
          <w:rFonts w:ascii="Times New Roman" w:hAnsi="Times New Roman" w:cs="Times New Roman"/>
          <w:noProof/>
          <w:color w:val="000000" w:themeColor="text1"/>
          <w:sz w:val="20"/>
          <w:szCs w:val="20"/>
          <w:lang w:val="uz-Cyrl-UZ"/>
        </w:rPr>
        <w:t xml:space="preserve"> </w:t>
      </w:r>
      <w:hyperlink r:id="rId11" w:history="1">
        <w:r w:rsidR="00B841FF" w:rsidRPr="00D07838">
          <w:rPr>
            <w:rStyle w:val="a4"/>
            <w:rFonts w:ascii="Times New Roman" w:hAnsi="Times New Roman" w:cs="Times New Roman"/>
            <w:bCs/>
            <w:color w:val="000000" w:themeColor="text1"/>
            <w:sz w:val="20"/>
            <w:szCs w:val="20"/>
            <w:u w:val="none"/>
            <w:shd w:val="clear" w:color="auto" w:fill="FFFFFF"/>
            <w:lang w:val="en-US"/>
          </w:rPr>
          <w:t>Bobokeldieva</w:t>
        </w:r>
      </w:hyperlink>
      <w:r w:rsidR="0042171C" w:rsidRPr="00D07838">
        <w:rPr>
          <w:rFonts w:ascii="Times New Roman" w:hAnsi="Times New Roman" w:cs="Times New Roman"/>
          <w:noProof/>
          <w:color w:val="000000" w:themeColor="text1"/>
          <w:sz w:val="20"/>
          <w:szCs w:val="20"/>
          <w:lang w:val="en-US"/>
        </w:rPr>
        <w:t xml:space="preserve"> 2020; </w:t>
      </w:r>
      <w:r w:rsidR="00B841FF" w:rsidRPr="00D07838">
        <w:rPr>
          <w:rFonts w:ascii="Times New Roman" w:hAnsi="Times New Roman" w:cs="Times New Roman"/>
          <w:color w:val="000000" w:themeColor="text1"/>
          <w:sz w:val="20"/>
          <w:szCs w:val="20"/>
          <w:lang w:val="en-US"/>
        </w:rPr>
        <w:t>Kiryanova and Krall</w:t>
      </w:r>
      <w:r w:rsidR="0042171C" w:rsidRPr="00D07838">
        <w:rPr>
          <w:rFonts w:ascii="Times New Roman" w:hAnsi="Times New Roman" w:cs="Times New Roman"/>
          <w:sz w:val="20"/>
          <w:szCs w:val="20"/>
          <w:lang w:val="uz-Cyrl-UZ"/>
        </w:rPr>
        <w:t xml:space="preserve"> 1971</w:t>
      </w:r>
      <w:r w:rsidR="0042171C" w:rsidRPr="00D07838">
        <w:rPr>
          <w:rFonts w:ascii="Times New Roman" w:hAnsi="Times New Roman" w:cs="Times New Roman"/>
          <w:sz w:val="20"/>
          <w:szCs w:val="20"/>
          <w:lang w:val="en-US"/>
        </w:rPr>
        <w:t>)</w:t>
      </w:r>
      <w:r w:rsidR="00CE6B34" w:rsidRPr="00D07838">
        <w:rPr>
          <w:rFonts w:ascii="Times New Roman" w:hAnsi="Times New Roman" w:cs="Times New Roman"/>
          <w:color w:val="000000" w:themeColor="text1"/>
          <w:sz w:val="20"/>
          <w:szCs w:val="20"/>
          <w:lang w:val="uz-Cyrl-UZ"/>
        </w:rPr>
        <w:t>.</w:t>
      </w:r>
      <w:r w:rsidR="00CE6B34" w:rsidRPr="00D07838">
        <w:rPr>
          <w:rFonts w:ascii="Times New Roman" w:hAnsi="Times New Roman" w:cs="Times New Roman"/>
          <w:color w:val="000000" w:themeColor="text1"/>
          <w:sz w:val="20"/>
          <w:szCs w:val="20"/>
          <w:lang w:val="en-US"/>
        </w:rPr>
        <w:t xml:space="preserve"> </w:t>
      </w:r>
      <w:r w:rsidR="00E178C9" w:rsidRPr="00D07838">
        <w:rPr>
          <w:rFonts w:ascii="Times New Roman" w:hAnsi="Times New Roman" w:cs="Times New Roman"/>
          <w:color w:val="000000" w:themeColor="text1"/>
          <w:sz w:val="20"/>
          <w:szCs w:val="20"/>
          <w:lang w:val="en-US"/>
        </w:rPr>
        <w:t>We collected phytonematodes from the root soil and root system of plants in 26 farms from 13 districts of the Surkhandarya region</w:t>
      </w:r>
      <w:r w:rsidR="008040C3" w:rsidRPr="00D07838">
        <w:rPr>
          <w:rFonts w:ascii="Times New Roman" w:hAnsi="Times New Roman" w:cs="Times New Roman"/>
          <w:color w:val="000000" w:themeColor="text1"/>
          <w:sz w:val="20"/>
          <w:szCs w:val="20"/>
          <w:lang w:val="en-US"/>
        </w:rPr>
        <w:t xml:space="preserve"> (</w:t>
      </w:r>
      <w:r w:rsidR="005767DA" w:rsidRPr="00D07838">
        <w:rPr>
          <w:rFonts w:ascii="Times New Roman" w:hAnsi="Times New Roman" w:cs="Times New Roman"/>
          <w:color w:val="000000" w:themeColor="text1"/>
          <w:sz w:val="20"/>
          <w:szCs w:val="20"/>
          <w:lang w:val="en-US"/>
        </w:rPr>
        <w:t>Fig.</w:t>
      </w:r>
      <w:r w:rsidR="008040C3" w:rsidRPr="00D07838">
        <w:rPr>
          <w:rFonts w:ascii="Times New Roman" w:hAnsi="Times New Roman" w:cs="Times New Roman"/>
          <w:color w:val="000000" w:themeColor="text1"/>
          <w:sz w:val="20"/>
          <w:szCs w:val="20"/>
          <w:lang w:val="en-US"/>
        </w:rPr>
        <w:t xml:space="preserve"> 1)</w:t>
      </w:r>
      <w:r w:rsidR="00E178C9" w:rsidRPr="00D07838">
        <w:rPr>
          <w:rFonts w:ascii="Times New Roman" w:hAnsi="Times New Roman" w:cs="Times New Roman"/>
          <w:color w:val="000000" w:themeColor="text1"/>
          <w:sz w:val="20"/>
          <w:szCs w:val="20"/>
          <w:lang w:val="en-US"/>
        </w:rPr>
        <w:t>.</w:t>
      </w:r>
      <w:r w:rsidR="00C636E7" w:rsidRPr="00D07838">
        <w:rPr>
          <w:rFonts w:ascii="Times New Roman" w:hAnsi="Times New Roman" w:cs="Times New Roman"/>
          <w:color w:val="000000" w:themeColor="text1"/>
          <w:sz w:val="20"/>
          <w:szCs w:val="20"/>
          <w:lang w:val="en-US"/>
        </w:rPr>
        <w:t xml:space="preserve"> </w:t>
      </w:r>
    </w:p>
    <w:p w:rsidR="008040C3" w:rsidRPr="00D07838" w:rsidRDefault="008040C3" w:rsidP="00D07838">
      <w:pPr>
        <w:spacing w:after="0" w:line="240" w:lineRule="auto"/>
        <w:jc w:val="center"/>
        <w:rPr>
          <w:rFonts w:ascii="Times New Roman" w:hAnsi="Times New Roman" w:cs="Times New Roman"/>
          <w:color w:val="000000" w:themeColor="text1"/>
          <w:sz w:val="20"/>
          <w:szCs w:val="20"/>
          <w:lang w:val="en-US"/>
        </w:rPr>
      </w:pPr>
      <w:r w:rsidRPr="00D07838">
        <w:rPr>
          <w:rFonts w:ascii="Times New Roman" w:hAnsi="Times New Roman" w:cs="Times New Roman"/>
          <w:noProof/>
          <w:color w:val="000000" w:themeColor="text1"/>
          <w:sz w:val="20"/>
          <w:szCs w:val="20"/>
          <w:lang w:eastAsia="ru-RU"/>
        </w:rPr>
        <w:drawing>
          <wp:inline distT="0" distB="0" distL="0" distR="0">
            <wp:extent cx="5734050" cy="3020903"/>
            <wp:effectExtent l="0" t="0" r="0" b="8255"/>
            <wp:docPr id="1" name="Рисунок 1" descr="C:\Users\123\Downloads\Telegram 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ownloads\Telegram Desktop\Без названия.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541" cy="3025376"/>
                    </a:xfrm>
                    <a:prstGeom prst="rect">
                      <a:avLst/>
                    </a:prstGeom>
                    <a:noFill/>
                    <a:ln>
                      <a:noFill/>
                    </a:ln>
                  </pic:spPr>
                </pic:pic>
              </a:graphicData>
            </a:graphic>
          </wp:inline>
        </w:drawing>
      </w:r>
    </w:p>
    <w:p w:rsidR="008040C3" w:rsidRPr="00D07838" w:rsidRDefault="005767DA" w:rsidP="00D07838">
      <w:pPr>
        <w:spacing w:after="0" w:line="240" w:lineRule="auto"/>
        <w:ind w:firstLine="284"/>
        <w:jc w:val="center"/>
        <w:rPr>
          <w:rFonts w:ascii="Times New Roman" w:hAnsi="Times New Roman" w:cs="Times New Roman"/>
          <w:b/>
          <w:color w:val="000000" w:themeColor="text1"/>
          <w:sz w:val="20"/>
          <w:szCs w:val="20"/>
          <w:lang w:val="en-US"/>
        </w:rPr>
      </w:pPr>
      <w:r w:rsidRPr="00D07838">
        <w:rPr>
          <w:rFonts w:ascii="Times New Roman" w:hAnsi="Times New Roman" w:cs="Times New Roman"/>
          <w:b/>
          <w:color w:val="000000" w:themeColor="text1"/>
          <w:sz w:val="20"/>
          <w:szCs w:val="20"/>
          <w:lang w:val="en-US"/>
        </w:rPr>
        <w:t>Fig. 1</w:t>
      </w:r>
      <w:r w:rsidR="008040C3" w:rsidRPr="00D07838">
        <w:rPr>
          <w:rFonts w:ascii="Times New Roman" w:hAnsi="Times New Roman" w:cs="Times New Roman"/>
          <w:b/>
          <w:color w:val="000000" w:themeColor="text1"/>
          <w:sz w:val="20"/>
          <w:szCs w:val="20"/>
          <w:lang w:val="en-US"/>
        </w:rPr>
        <w:t xml:space="preserve"> </w:t>
      </w:r>
      <w:r w:rsidR="008040C3" w:rsidRPr="00D07838">
        <w:rPr>
          <w:rFonts w:ascii="Times New Roman" w:hAnsi="Times New Roman" w:cs="Times New Roman"/>
          <w:color w:val="000000" w:themeColor="text1"/>
          <w:sz w:val="20"/>
          <w:szCs w:val="20"/>
          <w:lang w:val="en-US"/>
        </w:rPr>
        <w:t>Areas where samples were collected</w:t>
      </w:r>
    </w:p>
    <w:p w:rsidR="00E95B70" w:rsidRPr="00D07838" w:rsidRDefault="00E95B70" w:rsidP="00D07838">
      <w:pPr>
        <w:spacing w:after="0" w:line="240" w:lineRule="auto"/>
        <w:ind w:firstLine="284"/>
        <w:jc w:val="both"/>
        <w:rPr>
          <w:rFonts w:ascii="Times New Roman" w:hAnsi="Times New Roman" w:cs="Times New Roman"/>
          <w:b/>
          <w:color w:val="000000" w:themeColor="text1"/>
          <w:sz w:val="20"/>
          <w:szCs w:val="20"/>
          <w:lang w:val="en-US"/>
        </w:rPr>
      </w:pPr>
    </w:p>
    <w:p w:rsidR="00D07838" w:rsidRPr="00D07838" w:rsidRDefault="00D07838" w:rsidP="00D07838">
      <w:pPr>
        <w:spacing w:after="0" w:line="240" w:lineRule="auto"/>
        <w:ind w:firstLine="284"/>
        <w:jc w:val="both"/>
        <w:rPr>
          <w:rFonts w:ascii="Times New Roman" w:hAnsi="Times New Roman" w:cs="Times New Roman"/>
          <w:color w:val="000000" w:themeColor="text1"/>
          <w:sz w:val="20"/>
          <w:szCs w:val="20"/>
          <w:lang w:val="en-US"/>
        </w:rPr>
      </w:pPr>
      <w:r w:rsidRPr="00D07838">
        <w:rPr>
          <w:rFonts w:ascii="Times New Roman" w:hAnsi="Times New Roman" w:cs="Times New Roman"/>
          <w:color w:val="000000" w:themeColor="text1"/>
          <w:sz w:val="20"/>
          <w:szCs w:val="20"/>
          <w:lang w:val="en-US"/>
        </w:rPr>
        <w:lastRenderedPageBreak/>
        <w:t>The studies were carried out by the generally accepted route method.During the phytohelminthological study, 442 samples of soil and root system of peanut plants were collected and analyzed. In the field, each soil sample, along with plant roots, was placed in a separate cellophane bag and labeled. The collected samples were analyzed in the phytohelminthological laboratory.</w:t>
      </w:r>
    </w:p>
    <w:p w:rsidR="00E95B70" w:rsidRPr="00D07838" w:rsidRDefault="008040C3"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b/>
          <w:color w:val="000000" w:themeColor="text1"/>
          <w:sz w:val="20"/>
          <w:szCs w:val="20"/>
          <w:lang w:val="en-US"/>
        </w:rPr>
        <w:t>Isolation of nematodes from nanuna and preparation of drug.</w:t>
      </w:r>
      <w:r w:rsidR="00D07838">
        <w:rPr>
          <w:rFonts w:ascii="Times New Roman" w:hAnsi="Times New Roman" w:cs="Times New Roman"/>
          <w:b/>
          <w:color w:val="000000" w:themeColor="text1"/>
          <w:sz w:val="20"/>
          <w:szCs w:val="20"/>
          <w:lang w:val="en-US"/>
        </w:rPr>
        <w:t xml:space="preserve"> </w:t>
      </w:r>
      <w:r w:rsidR="00CB5E74" w:rsidRPr="00D07838">
        <w:rPr>
          <w:rFonts w:ascii="Times New Roman" w:hAnsi="Times New Roman" w:cs="Times New Roman"/>
          <w:color w:val="000000" w:themeColor="text1"/>
          <w:sz w:val="20"/>
          <w:szCs w:val="20"/>
          <w:lang w:val="en-US"/>
        </w:rPr>
        <w:t>First, the roots of the plant were carefully examined for nematode infestation. Then, the root soil and root system were examined separately. To isolate nematodes from the soil and root system of plants, a modified Berman funnel method was used</w:t>
      </w:r>
      <w:r w:rsidR="0042171C" w:rsidRPr="00D07838">
        <w:rPr>
          <w:rFonts w:ascii="Times New Roman" w:hAnsi="Times New Roman" w:cs="Times New Roman"/>
          <w:color w:val="000000" w:themeColor="text1"/>
          <w:sz w:val="20"/>
          <w:szCs w:val="20"/>
          <w:lang w:val="en-US"/>
        </w:rPr>
        <w:t xml:space="preserve"> (</w:t>
      </w:r>
      <w:hyperlink r:id="rId13" w:history="1">
        <w:r w:rsidR="0042171C" w:rsidRPr="00D07838">
          <w:rPr>
            <w:rStyle w:val="a4"/>
            <w:rFonts w:ascii="Times New Roman" w:hAnsi="Times New Roman" w:cs="Times New Roman"/>
            <w:bCs/>
            <w:color w:val="000000" w:themeColor="text1"/>
            <w:sz w:val="20"/>
            <w:szCs w:val="20"/>
            <w:u w:val="none"/>
            <w:shd w:val="clear" w:color="auto" w:fill="FFFFFF"/>
            <w:lang w:val="en-US"/>
          </w:rPr>
          <w:t>Khurramov</w:t>
        </w:r>
      </w:hyperlink>
      <w:r w:rsidR="005767DA" w:rsidRPr="00D07838">
        <w:rPr>
          <w:rFonts w:ascii="Times New Roman" w:hAnsi="Times New Roman" w:cs="Times New Roman"/>
          <w:color w:val="000000" w:themeColor="text1"/>
          <w:sz w:val="20"/>
          <w:szCs w:val="20"/>
          <w:lang w:val="uz-Cyrl-UZ"/>
        </w:rPr>
        <w:t xml:space="preserve"> and</w:t>
      </w:r>
      <w:r w:rsidR="0042171C" w:rsidRPr="00D07838">
        <w:rPr>
          <w:rFonts w:ascii="Times New Roman" w:hAnsi="Times New Roman" w:cs="Times New Roman"/>
          <w:color w:val="000000" w:themeColor="text1"/>
          <w:sz w:val="20"/>
          <w:szCs w:val="20"/>
          <w:lang w:val="uz-Cyrl-UZ"/>
        </w:rPr>
        <w:t xml:space="preserve"> </w:t>
      </w:r>
      <w:hyperlink r:id="rId14" w:history="1">
        <w:r w:rsidR="0042171C" w:rsidRPr="00D07838">
          <w:rPr>
            <w:rStyle w:val="a4"/>
            <w:rFonts w:ascii="Times New Roman" w:hAnsi="Times New Roman" w:cs="Times New Roman"/>
            <w:bCs/>
            <w:color w:val="000000" w:themeColor="text1"/>
            <w:sz w:val="20"/>
            <w:szCs w:val="20"/>
            <w:u w:val="none"/>
            <w:shd w:val="clear" w:color="auto" w:fill="FFFFFF"/>
            <w:lang w:val="en-US"/>
          </w:rPr>
          <w:t>Bobokeldieva</w:t>
        </w:r>
      </w:hyperlink>
      <w:r w:rsidR="0042171C" w:rsidRPr="00D07838">
        <w:rPr>
          <w:rStyle w:val="a4"/>
          <w:rFonts w:ascii="Times New Roman" w:hAnsi="Times New Roman" w:cs="Times New Roman"/>
          <w:bCs/>
          <w:color w:val="000000" w:themeColor="text1"/>
          <w:sz w:val="20"/>
          <w:szCs w:val="20"/>
          <w:u w:val="none"/>
          <w:shd w:val="clear" w:color="auto" w:fill="FFFFFF"/>
          <w:lang w:val="en-US"/>
        </w:rPr>
        <w:t xml:space="preserve"> 2020)</w:t>
      </w:r>
      <w:r w:rsidR="0042171C" w:rsidRPr="00D07838">
        <w:rPr>
          <w:rFonts w:ascii="Times New Roman" w:hAnsi="Times New Roman" w:cs="Times New Roman"/>
          <w:sz w:val="20"/>
          <w:szCs w:val="20"/>
          <w:lang w:val="uz-Cyrl-UZ"/>
        </w:rPr>
        <w:t xml:space="preserve">. </w:t>
      </w:r>
      <w:r w:rsidR="00CB5E74" w:rsidRPr="00D07838">
        <w:rPr>
          <w:rFonts w:ascii="Times New Roman" w:hAnsi="Times New Roman" w:cs="Times New Roman"/>
          <w:color w:val="000000" w:themeColor="text1"/>
          <w:sz w:val="20"/>
          <w:szCs w:val="20"/>
          <w:lang w:val="en-US"/>
        </w:rPr>
        <w:t>Exposure at room temperature + 25</w:t>
      </w:r>
      <w:r w:rsidR="00CB5E74" w:rsidRPr="00D07838">
        <w:rPr>
          <w:rFonts w:ascii="Times New Roman" w:hAnsi="Times New Roman" w:cs="Times New Roman"/>
          <w:color w:val="000000" w:themeColor="text1"/>
          <w:sz w:val="20"/>
          <w:szCs w:val="20"/>
          <w:vertAlign w:val="superscript"/>
          <w:lang w:val="en-US"/>
        </w:rPr>
        <w:t>0</w:t>
      </w:r>
      <w:r w:rsidR="00CB5E74" w:rsidRPr="00D07838">
        <w:rPr>
          <w:rFonts w:ascii="Times New Roman" w:hAnsi="Times New Roman" w:cs="Times New Roman"/>
          <w:color w:val="000000" w:themeColor="text1"/>
          <w:sz w:val="20"/>
          <w:szCs w:val="20"/>
          <w:lang w:val="en-US"/>
        </w:rPr>
        <w:t>C was 20-28 hours, at a temperature of +30</w:t>
      </w:r>
      <w:r w:rsidR="00CB5E74" w:rsidRPr="00D07838">
        <w:rPr>
          <w:rFonts w:ascii="Times New Roman" w:hAnsi="Times New Roman" w:cs="Times New Roman"/>
          <w:color w:val="000000" w:themeColor="text1"/>
          <w:sz w:val="20"/>
          <w:szCs w:val="20"/>
          <w:vertAlign w:val="superscript"/>
          <w:lang w:val="en-US"/>
        </w:rPr>
        <w:t>0</w:t>
      </w:r>
      <w:r w:rsidR="00CB5E74" w:rsidRPr="00D07838">
        <w:rPr>
          <w:rFonts w:ascii="Times New Roman" w:hAnsi="Times New Roman" w:cs="Times New Roman"/>
          <w:color w:val="000000" w:themeColor="text1"/>
          <w:sz w:val="20"/>
          <w:szCs w:val="20"/>
          <w:lang w:val="en-US"/>
        </w:rPr>
        <w:t xml:space="preserve"> + 35</w:t>
      </w:r>
      <w:r w:rsidR="00CB5E74" w:rsidRPr="00D07838">
        <w:rPr>
          <w:rFonts w:ascii="Times New Roman" w:hAnsi="Times New Roman" w:cs="Times New Roman"/>
          <w:color w:val="000000" w:themeColor="text1"/>
          <w:sz w:val="20"/>
          <w:szCs w:val="20"/>
          <w:vertAlign w:val="superscript"/>
          <w:lang w:val="en-US"/>
        </w:rPr>
        <w:t>0</w:t>
      </w:r>
      <w:r w:rsidR="00CB5E74" w:rsidRPr="00D07838">
        <w:rPr>
          <w:rFonts w:ascii="Times New Roman" w:hAnsi="Times New Roman" w:cs="Times New Roman"/>
          <w:color w:val="000000" w:themeColor="text1"/>
          <w:sz w:val="20"/>
          <w:szCs w:val="20"/>
          <w:lang w:val="en-US"/>
        </w:rPr>
        <w:t xml:space="preserve">C - 10-12 hours. Soil samples for the </w:t>
      </w:r>
      <w:r w:rsidR="00066255" w:rsidRPr="00D07838">
        <w:rPr>
          <w:rFonts w:ascii="Times New Roman" w:hAnsi="Times New Roman" w:cs="Times New Roman"/>
          <w:color w:val="000000" w:themeColor="text1"/>
          <w:sz w:val="20"/>
          <w:szCs w:val="20"/>
          <w:lang w:val="en-US"/>
        </w:rPr>
        <w:t xml:space="preserve">presence of cyst nematodes were </w:t>
      </w:r>
      <w:r w:rsidR="00CB5E74" w:rsidRPr="00D07838">
        <w:rPr>
          <w:rFonts w:ascii="Times New Roman" w:hAnsi="Times New Roman" w:cs="Times New Roman"/>
          <w:color w:val="000000" w:themeColor="text1"/>
          <w:sz w:val="20"/>
          <w:szCs w:val="20"/>
          <w:lang w:val="en-US"/>
        </w:rPr>
        <w:t>usually analyzed by the Decker method</w:t>
      </w:r>
      <w:r w:rsidR="00247B42" w:rsidRPr="00D07838">
        <w:rPr>
          <w:rFonts w:ascii="Times New Roman" w:hAnsi="Times New Roman" w:cs="Times New Roman"/>
          <w:sz w:val="20"/>
          <w:szCs w:val="20"/>
          <w:lang w:val="en-US"/>
        </w:rPr>
        <w:t>. A 4-5</w:t>
      </w:r>
      <w:r w:rsidR="007F054B" w:rsidRPr="00D07838">
        <w:rPr>
          <w:rFonts w:ascii="Times New Roman" w:hAnsi="Times New Roman" w:cs="Times New Roman"/>
          <w:sz w:val="20"/>
          <w:szCs w:val="20"/>
          <w:lang w:val="en-US"/>
        </w:rPr>
        <w:t xml:space="preserve"> </w:t>
      </w:r>
      <w:r w:rsidR="00066255" w:rsidRPr="00D07838">
        <w:rPr>
          <w:rFonts w:ascii="Times New Roman" w:hAnsi="Times New Roman" w:cs="Times New Roman"/>
          <w:sz w:val="20"/>
          <w:szCs w:val="20"/>
          <w:lang w:val="en-US"/>
        </w:rPr>
        <w:t xml:space="preserve">% formalin solution was used to fix the nematodes. </w:t>
      </w:r>
    </w:p>
    <w:p w:rsidR="00FD48DB" w:rsidRPr="00D07838" w:rsidRDefault="00066255"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Enlightenment of nematodes was carried out in a mixture of glycerol with alcohol (1: 3), and permanent preparations on glycerol were prepared for in-office processing of the material according to the Seinhorst method </w:t>
      </w:r>
      <w:r w:rsidR="0042171C" w:rsidRPr="00D07838">
        <w:rPr>
          <w:rFonts w:ascii="Times New Roman" w:hAnsi="Times New Roman" w:cs="Times New Roman"/>
          <w:sz w:val="20"/>
          <w:szCs w:val="20"/>
          <w:lang w:val="en-US"/>
        </w:rPr>
        <w:t>(</w:t>
      </w:r>
      <w:r w:rsidR="0042171C" w:rsidRPr="00D07838">
        <w:rPr>
          <w:rFonts w:ascii="Times New Roman" w:hAnsi="Times New Roman" w:cs="Times New Roman"/>
          <w:color w:val="000000" w:themeColor="text1"/>
          <w:sz w:val="20"/>
          <w:szCs w:val="20"/>
          <w:lang w:val="en-US"/>
        </w:rPr>
        <w:t>Seinhorst</w:t>
      </w:r>
      <w:r w:rsidR="0042171C" w:rsidRPr="00D07838">
        <w:rPr>
          <w:rFonts w:ascii="Times New Roman" w:hAnsi="Times New Roman" w:cs="Times New Roman"/>
          <w:sz w:val="20"/>
          <w:szCs w:val="20"/>
          <w:lang w:val="uz-Cyrl-UZ"/>
        </w:rPr>
        <w:t xml:space="preserve">, 1959; </w:t>
      </w:r>
      <w:hyperlink r:id="rId15" w:history="1">
        <w:r w:rsidR="00DA22DF" w:rsidRPr="00D07838">
          <w:rPr>
            <w:rStyle w:val="a4"/>
            <w:rFonts w:ascii="Times New Roman" w:hAnsi="Times New Roman" w:cs="Times New Roman"/>
            <w:bCs/>
            <w:color w:val="000000" w:themeColor="text1"/>
            <w:sz w:val="20"/>
            <w:szCs w:val="20"/>
            <w:u w:val="none"/>
            <w:shd w:val="clear" w:color="auto" w:fill="FFFFFF"/>
            <w:lang w:val="en-US"/>
          </w:rPr>
          <w:t>Khurramov</w:t>
        </w:r>
      </w:hyperlink>
      <w:r w:rsidR="005767DA" w:rsidRPr="00D07838">
        <w:rPr>
          <w:rFonts w:ascii="Times New Roman" w:hAnsi="Times New Roman" w:cs="Times New Roman"/>
          <w:color w:val="000000" w:themeColor="text1"/>
          <w:sz w:val="20"/>
          <w:szCs w:val="20"/>
          <w:shd w:val="clear" w:color="auto" w:fill="FFFFFF"/>
          <w:lang w:val="en-US"/>
        </w:rPr>
        <w:t xml:space="preserve"> and</w:t>
      </w:r>
      <w:r w:rsidR="00DA22DF" w:rsidRPr="00D07838">
        <w:rPr>
          <w:rFonts w:ascii="Times New Roman" w:hAnsi="Times New Roman" w:cs="Times New Roman"/>
          <w:color w:val="000000" w:themeColor="text1"/>
          <w:sz w:val="20"/>
          <w:szCs w:val="20"/>
          <w:shd w:val="clear" w:color="auto" w:fill="FFFFFF"/>
          <w:lang w:val="en-US"/>
        </w:rPr>
        <w:t xml:space="preserve"> </w:t>
      </w:r>
      <w:hyperlink r:id="rId16" w:history="1">
        <w:r w:rsidR="00DA22DF" w:rsidRPr="00D07838">
          <w:rPr>
            <w:rStyle w:val="a4"/>
            <w:rFonts w:ascii="Times New Roman" w:hAnsi="Times New Roman" w:cs="Times New Roman"/>
            <w:bCs/>
            <w:color w:val="000000" w:themeColor="text1"/>
            <w:sz w:val="20"/>
            <w:szCs w:val="20"/>
            <w:u w:val="none"/>
            <w:shd w:val="clear" w:color="auto" w:fill="FFFFFF"/>
            <w:lang w:val="en-US"/>
          </w:rPr>
          <w:t>Bobokeldieva</w:t>
        </w:r>
      </w:hyperlink>
      <w:r w:rsidR="00DA22DF" w:rsidRPr="00D07838">
        <w:rPr>
          <w:rFonts w:ascii="Times New Roman" w:hAnsi="Times New Roman" w:cs="Times New Roman"/>
          <w:sz w:val="20"/>
          <w:szCs w:val="20"/>
          <w:lang w:val="uz-Cyrl-UZ"/>
        </w:rPr>
        <w:t xml:space="preserve"> </w:t>
      </w:r>
      <w:r w:rsidR="00DA22DF" w:rsidRPr="00D07838">
        <w:rPr>
          <w:rFonts w:ascii="Times New Roman" w:hAnsi="Times New Roman" w:cs="Times New Roman"/>
          <w:sz w:val="20"/>
          <w:szCs w:val="20"/>
          <w:lang w:val="en-US"/>
        </w:rPr>
        <w:t>2020).</w:t>
      </w:r>
      <w:r w:rsidR="005A6CBA" w:rsidRPr="00D07838">
        <w:rPr>
          <w:rFonts w:ascii="Times New Roman" w:eastAsia="Times New Roman" w:hAnsi="Times New Roman" w:cs="Times New Roman"/>
          <w:color w:val="000000"/>
          <w:sz w:val="20"/>
          <w:szCs w:val="20"/>
          <w:lang w:val="en-US" w:eastAsia="ru-RU"/>
        </w:rPr>
        <w:t xml:space="preserve"> </w:t>
      </w:r>
      <w:r w:rsidRPr="00D07838">
        <w:rPr>
          <w:rFonts w:ascii="Times New Roman" w:hAnsi="Times New Roman" w:cs="Times New Roman"/>
          <w:sz w:val="20"/>
          <w:szCs w:val="20"/>
          <w:lang w:val="en-US"/>
        </w:rPr>
        <w:t xml:space="preserve">The species composition of nematodes were studied under an </w:t>
      </w:r>
      <w:r w:rsidR="007F054B" w:rsidRPr="00D07838">
        <w:rPr>
          <w:rFonts w:ascii="Times New Roman" w:hAnsi="Times New Roman" w:cs="Times New Roman"/>
          <w:sz w:val="20"/>
          <w:szCs w:val="20"/>
          <w:lang w:val="en-US"/>
        </w:rPr>
        <w:t xml:space="preserve">N-300M Trinocular </w:t>
      </w:r>
      <w:r w:rsidRPr="00D07838">
        <w:rPr>
          <w:rFonts w:ascii="Times New Roman" w:hAnsi="Times New Roman" w:cs="Times New Roman"/>
          <w:sz w:val="20"/>
          <w:szCs w:val="20"/>
          <w:lang w:val="en-US"/>
        </w:rPr>
        <w:t>microscope. When determining the species belonging of plant nematodes, the works of domestic and foreign authors were used, as well as the atlas of plant nematodes compiled at the Institute of Problems of Ecology and Evolution named after A. N. Seversov of the Russian Academy of Sciences</w:t>
      </w:r>
      <w:r w:rsidR="00DA22DF" w:rsidRPr="00D07838">
        <w:rPr>
          <w:rFonts w:ascii="Times New Roman" w:hAnsi="Times New Roman" w:cs="Times New Roman"/>
          <w:sz w:val="20"/>
          <w:szCs w:val="20"/>
          <w:lang w:val="en-US"/>
        </w:rPr>
        <w:t xml:space="preserve"> (</w:t>
      </w:r>
      <w:r w:rsidR="005767DA" w:rsidRPr="00D07838">
        <w:rPr>
          <w:rFonts w:ascii="Times New Roman" w:hAnsi="Times New Roman" w:cs="Times New Roman"/>
          <w:color w:val="000000" w:themeColor="text1"/>
          <w:sz w:val="20"/>
          <w:szCs w:val="20"/>
          <w:lang w:val="en-US"/>
        </w:rPr>
        <w:t>Paramonov 1962; Skarbilovich 1978; Kiryanova and Krall, 1969; Kiryanova and</w:t>
      </w:r>
      <w:r w:rsidR="00AA1404" w:rsidRPr="00D07838">
        <w:rPr>
          <w:rFonts w:ascii="Times New Roman" w:hAnsi="Times New Roman" w:cs="Times New Roman"/>
          <w:color w:val="000000" w:themeColor="text1"/>
          <w:sz w:val="20"/>
          <w:szCs w:val="20"/>
          <w:lang w:val="en-US"/>
        </w:rPr>
        <w:t xml:space="preserve"> Krall, 1969; Krall 1978; Tulaganov and </w:t>
      </w:r>
      <w:r w:rsidR="005767DA" w:rsidRPr="00D07838">
        <w:rPr>
          <w:rFonts w:ascii="Times New Roman" w:hAnsi="Times New Roman" w:cs="Times New Roman"/>
          <w:color w:val="000000" w:themeColor="text1"/>
          <w:sz w:val="20"/>
          <w:szCs w:val="20"/>
          <w:lang w:val="en-US"/>
        </w:rPr>
        <w:t>Usmanova, 19</w:t>
      </w:r>
      <w:r w:rsidR="00AA1404" w:rsidRPr="00D07838">
        <w:rPr>
          <w:rFonts w:ascii="Times New Roman" w:hAnsi="Times New Roman" w:cs="Times New Roman"/>
          <w:color w:val="000000" w:themeColor="text1"/>
          <w:sz w:val="20"/>
          <w:szCs w:val="20"/>
          <w:lang w:val="en-US"/>
        </w:rPr>
        <w:t>75; Tulaganov and Usmanova, 1978; Paramonov and</w:t>
      </w:r>
      <w:r w:rsidR="005767DA" w:rsidRPr="00D07838">
        <w:rPr>
          <w:rFonts w:ascii="Times New Roman" w:hAnsi="Times New Roman" w:cs="Times New Roman"/>
          <w:color w:val="000000" w:themeColor="text1"/>
          <w:sz w:val="20"/>
          <w:szCs w:val="20"/>
          <w:lang w:val="en-US"/>
        </w:rPr>
        <w:t xml:space="preserve"> B</w:t>
      </w:r>
      <w:r w:rsidR="00AA1404" w:rsidRPr="00D07838">
        <w:rPr>
          <w:rFonts w:ascii="Times New Roman" w:hAnsi="Times New Roman" w:cs="Times New Roman"/>
          <w:color w:val="000000" w:themeColor="text1"/>
          <w:sz w:val="20"/>
          <w:szCs w:val="20"/>
          <w:lang w:val="en-US"/>
        </w:rPr>
        <w:t>aranovskaya, 1968; Skarbilovich 1980, Choriyev et al. 2024; Khurramov et al. 2024, Choriyev</w:t>
      </w:r>
      <w:r w:rsidR="005767DA" w:rsidRPr="00D07838">
        <w:rPr>
          <w:rFonts w:ascii="Times New Roman" w:hAnsi="Times New Roman" w:cs="Times New Roman"/>
          <w:color w:val="000000" w:themeColor="text1"/>
          <w:sz w:val="20"/>
          <w:szCs w:val="20"/>
          <w:lang w:val="en-US"/>
        </w:rPr>
        <w:t xml:space="preserve"> et al. 2024</w:t>
      </w:r>
      <w:r w:rsidR="00DA22DF" w:rsidRPr="00D07838">
        <w:rPr>
          <w:rFonts w:ascii="Times New Roman" w:hAnsi="Times New Roman" w:cs="Times New Roman"/>
          <w:sz w:val="20"/>
          <w:szCs w:val="20"/>
          <w:lang w:val="en-US"/>
        </w:rPr>
        <w:t>).</w:t>
      </w:r>
      <w:r w:rsidRPr="00D07838">
        <w:rPr>
          <w:rFonts w:ascii="Times New Roman" w:hAnsi="Times New Roman" w:cs="Times New Roman"/>
          <w:sz w:val="20"/>
          <w:szCs w:val="20"/>
          <w:lang w:val="en-US"/>
        </w:rPr>
        <w:t xml:space="preserve"> To determine the species, we used morphometric parameters that are obtained according to the generally accepted de Mann formula modified according to </w:t>
      </w:r>
      <w:r w:rsidR="00893181" w:rsidRPr="00D07838">
        <w:rPr>
          <w:rFonts w:ascii="Times New Roman" w:hAnsi="Times New Roman" w:cs="Times New Roman"/>
          <w:sz w:val="20"/>
          <w:szCs w:val="20"/>
          <w:lang w:val="en-US"/>
        </w:rPr>
        <w:t>Micoletzky</w:t>
      </w:r>
      <w:r w:rsidR="006116AF" w:rsidRPr="00D07838">
        <w:rPr>
          <w:rFonts w:ascii="Times New Roman" w:hAnsi="Times New Roman" w:cs="Times New Roman"/>
          <w:sz w:val="20"/>
          <w:szCs w:val="20"/>
          <w:lang w:val="en-US"/>
        </w:rPr>
        <w:t xml:space="preserve"> (</w:t>
      </w:r>
      <w:r w:rsidR="006116AF" w:rsidRPr="00D07838">
        <w:rPr>
          <w:rFonts w:ascii="Times New Roman" w:hAnsi="Times New Roman" w:cs="Times New Roman"/>
          <w:color w:val="000000" w:themeColor="text1"/>
          <w:sz w:val="20"/>
          <w:szCs w:val="20"/>
          <w:lang w:val="en-US"/>
        </w:rPr>
        <w:t>De Man, 1880)</w:t>
      </w:r>
      <w:r w:rsidRPr="00D07838">
        <w:rPr>
          <w:rFonts w:ascii="Times New Roman" w:hAnsi="Times New Roman" w:cs="Times New Roman"/>
          <w:sz w:val="20"/>
          <w:szCs w:val="20"/>
          <w:lang w:val="en-US"/>
        </w:rPr>
        <w:t>.</w:t>
      </w:r>
    </w:p>
    <w:p w:rsidR="00FD48DB" w:rsidRPr="00D07838" w:rsidRDefault="00D07838" w:rsidP="00D07838">
      <w:pPr>
        <w:spacing w:before="240" w:after="240" w:line="240" w:lineRule="auto"/>
        <w:ind w:firstLine="284"/>
        <w:jc w:val="center"/>
        <w:rPr>
          <w:rFonts w:ascii="Times New Roman" w:hAnsi="Times New Roman" w:cs="Times New Roman"/>
          <w:b/>
          <w:sz w:val="24"/>
          <w:szCs w:val="24"/>
          <w:lang w:val="en-US"/>
        </w:rPr>
      </w:pPr>
      <w:r w:rsidRPr="00D07838">
        <w:rPr>
          <w:rFonts w:ascii="Times New Roman" w:hAnsi="Times New Roman" w:cs="Times New Roman"/>
          <w:b/>
          <w:sz w:val="24"/>
          <w:szCs w:val="24"/>
          <w:lang w:val="en-US"/>
        </w:rPr>
        <w:t>RESULTS AND DISCUSSION</w:t>
      </w:r>
    </w:p>
    <w:p w:rsidR="008040C3" w:rsidRPr="00D07838" w:rsidRDefault="000A6F48"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As a result of the carried out phytohelminthological studies in peaunt plant in the southern region of Uzbekistan, we found 136 species of phytonematodes belonging to 55 genera, 38 subfamilies of 34 families, 22 superfamilies, 13 suborders, 9 orders and 2 subclasses. In total, the detected nematodes by orders are distributed as follows: Order </w:t>
      </w:r>
      <w:r w:rsidR="004E37D8" w:rsidRPr="00D07838">
        <w:rPr>
          <w:rFonts w:ascii="Times New Roman" w:hAnsi="Times New Roman" w:cs="Times New Roman"/>
          <w:sz w:val="20"/>
          <w:szCs w:val="20"/>
          <w:lang w:val="uz-Cyrl-UZ"/>
        </w:rPr>
        <w:t>Enoplid</w:t>
      </w:r>
      <w:r w:rsidR="004E37D8" w:rsidRPr="00D07838">
        <w:rPr>
          <w:rFonts w:ascii="Times New Roman" w:hAnsi="Times New Roman" w:cs="Times New Roman"/>
          <w:sz w:val="20"/>
          <w:szCs w:val="20"/>
          <w:lang w:val="en-US"/>
        </w:rPr>
        <w:t>a is represented by 2</w:t>
      </w:r>
      <w:r w:rsidRPr="00D07838">
        <w:rPr>
          <w:rFonts w:ascii="Times New Roman" w:hAnsi="Times New Roman" w:cs="Times New Roman"/>
          <w:sz w:val="20"/>
          <w:szCs w:val="20"/>
          <w:lang w:val="en-US"/>
        </w:rPr>
        <w:t xml:space="preserve"> species, </w:t>
      </w:r>
      <w:r w:rsidR="004E37D8" w:rsidRPr="00D07838">
        <w:rPr>
          <w:rFonts w:ascii="Times New Roman" w:hAnsi="Times New Roman" w:cs="Times New Roman"/>
          <w:sz w:val="20"/>
          <w:szCs w:val="20"/>
          <w:lang w:val="uz-Cyrl-UZ"/>
        </w:rPr>
        <w:t>Mononchida</w:t>
      </w:r>
      <w:r w:rsidR="00AA1404" w:rsidRPr="00D07838">
        <w:rPr>
          <w:rFonts w:ascii="Times New Roman" w:hAnsi="Times New Roman" w:cs="Times New Roman"/>
          <w:sz w:val="20"/>
          <w:szCs w:val="20"/>
          <w:lang w:val="en-US"/>
        </w:rPr>
        <w:t xml:space="preserve"> </w:t>
      </w:r>
      <w:r w:rsidR="00AA1404" w:rsidRPr="00D07838">
        <w:rPr>
          <w:rFonts w:ascii="Times New Roman" w:hAnsi="Times New Roman" w:cs="Times New Roman"/>
          <w:b/>
          <w:sz w:val="20"/>
          <w:szCs w:val="20"/>
          <w:lang w:val="en-US"/>
        </w:rPr>
        <w:t>–</w:t>
      </w:r>
      <w:r w:rsidR="00AA1404" w:rsidRPr="00D07838">
        <w:rPr>
          <w:rFonts w:ascii="Times New Roman" w:hAnsi="Times New Roman" w:cs="Times New Roman"/>
          <w:sz w:val="20"/>
          <w:szCs w:val="20"/>
          <w:lang w:val="en-US"/>
        </w:rPr>
        <w:t xml:space="preserve"> </w:t>
      </w:r>
      <w:r w:rsidR="004E37D8" w:rsidRPr="00D07838">
        <w:rPr>
          <w:rFonts w:ascii="Times New Roman" w:hAnsi="Times New Roman" w:cs="Times New Roman"/>
          <w:sz w:val="20"/>
          <w:szCs w:val="20"/>
          <w:lang w:val="en-US"/>
        </w:rPr>
        <w:t xml:space="preserve">4, </w:t>
      </w:r>
      <w:r w:rsidR="004E37D8" w:rsidRPr="00D07838">
        <w:rPr>
          <w:rFonts w:ascii="Times New Roman" w:hAnsi="Times New Roman" w:cs="Times New Roman"/>
          <w:sz w:val="20"/>
          <w:szCs w:val="20"/>
          <w:lang w:val="uz-Cyrl-UZ"/>
        </w:rPr>
        <w:t>Dorylaimida</w:t>
      </w:r>
      <w:r w:rsidR="00AA1404" w:rsidRPr="00D07838">
        <w:rPr>
          <w:rFonts w:ascii="Times New Roman" w:hAnsi="Times New Roman" w:cs="Times New Roman"/>
          <w:sz w:val="20"/>
          <w:szCs w:val="20"/>
          <w:lang w:val="en-US"/>
        </w:rPr>
        <w:t xml:space="preserve"> </w:t>
      </w:r>
      <w:r w:rsidR="00AA1404" w:rsidRPr="00D07838">
        <w:rPr>
          <w:rFonts w:ascii="Times New Roman" w:hAnsi="Times New Roman" w:cs="Times New Roman"/>
          <w:b/>
          <w:sz w:val="20"/>
          <w:szCs w:val="20"/>
          <w:lang w:val="en-US"/>
        </w:rPr>
        <w:t xml:space="preserve">– </w:t>
      </w:r>
      <w:r w:rsidR="004E37D8" w:rsidRPr="00D07838">
        <w:rPr>
          <w:rFonts w:ascii="Times New Roman" w:hAnsi="Times New Roman" w:cs="Times New Roman"/>
          <w:sz w:val="20"/>
          <w:szCs w:val="20"/>
          <w:lang w:val="en-US"/>
        </w:rPr>
        <w:t>18,</w:t>
      </w:r>
      <w:r w:rsidR="004E37D8" w:rsidRPr="00D07838">
        <w:rPr>
          <w:rFonts w:ascii="Times New Roman" w:hAnsi="Times New Roman" w:cs="Times New Roman"/>
          <w:sz w:val="20"/>
          <w:szCs w:val="20"/>
          <w:lang w:val="uz-Cyrl-UZ"/>
        </w:rPr>
        <w:t xml:space="preserve"> Alaimida</w:t>
      </w:r>
      <w:r w:rsidR="00AA1404" w:rsidRPr="00D07838">
        <w:rPr>
          <w:rFonts w:ascii="Times New Roman" w:hAnsi="Times New Roman" w:cs="Times New Roman"/>
          <w:sz w:val="20"/>
          <w:szCs w:val="20"/>
          <w:lang w:val="en-US"/>
        </w:rPr>
        <w:t xml:space="preserve"> </w:t>
      </w:r>
      <w:r w:rsidR="00AA1404" w:rsidRPr="00D07838">
        <w:rPr>
          <w:rFonts w:ascii="Times New Roman" w:hAnsi="Times New Roman" w:cs="Times New Roman"/>
          <w:b/>
          <w:sz w:val="20"/>
          <w:szCs w:val="20"/>
          <w:lang w:val="en-US"/>
        </w:rPr>
        <w:t xml:space="preserve">– </w:t>
      </w:r>
      <w:r w:rsidR="004E37D8" w:rsidRPr="00D07838">
        <w:rPr>
          <w:rFonts w:ascii="Times New Roman" w:hAnsi="Times New Roman" w:cs="Times New Roman"/>
          <w:sz w:val="20"/>
          <w:szCs w:val="20"/>
          <w:lang w:val="en-US"/>
        </w:rPr>
        <w:t>3,</w:t>
      </w:r>
      <w:r w:rsidR="004E37D8" w:rsidRPr="00D07838">
        <w:rPr>
          <w:rFonts w:ascii="Times New Roman" w:hAnsi="Times New Roman" w:cs="Times New Roman"/>
          <w:sz w:val="20"/>
          <w:szCs w:val="20"/>
          <w:lang w:val="uz-Cyrl-UZ"/>
        </w:rPr>
        <w:t xml:space="preserve"> Monhysterida</w:t>
      </w:r>
      <w:r w:rsidR="00AA1404" w:rsidRPr="00D07838">
        <w:rPr>
          <w:rFonts w:ascii="Times New Roman" w:hAnsi="Times New Roman" w:cs="Times New Roman"/>
          <w:sz w:val="20"/>
          <w:szCs w:val="20"/>
          <w:lang w:val="en-US"/>
        </w:rPr>
        <w:t xml:space="preserve"> </w:t>
      </w:r>
      <w:r w:rsidR="00AA1404" w:rsidRPr="00D07838">
        <w:rPr>
          <w:rFonts w:ascii="Times New Roman" w:hAnsi="Times New Roman" w:cs="Times New Roman"/>
          <w:b/>
          <w:sz w:val="20"/>
          <w:szCs w:val="20"/>
          <w:lang w:val="en-US"/>
        </w:rPr>
        <w:t xml:space="preserve">– </w:t>
      </w:r>
      <w:r w:rsidR="004E37D8" w:rsidRPr="00D07838">
        <w:rPr>
          <w:rFonts w:ascii="Times New Roman" w:hAnsi="Times New Roman" w:cs="Times New Roman"/>
          <w:sz w:val="20"/>
          <w:szCs w:val="20"/>
          <w:lang w:val="en-US"/>
        </w:rPr>
        <w:t>6</w:t>
      </w:r>
      <w:r w:rsidRPr="00D07838">
        <w:rPr>
          <w:rFonts w:ascii="Times New Roman" w:hAnsi="Times New Roman" w:cs="Times New Roman"/>
          <w:sz w:val="20"/>
          <w:szCs w:val="20"/>
          <w:lang w:val="en-US"/>
        </w:rPr>
        <w:t xml:space="preserve">, </w:t>
      </w:r>
      <w:r w:rsidR="00AA1404" w:rsidRPr="00D07838">
        <w:rPr>
          <w:rFonts w:ascii="Times New Roman" w:hAnsi="Times New Roman" w:cs="Times New Roman"/>
          <w:sz w:val="20"/>
          <w:szCs w:val="20"/>
          <w:lang w:val="en-US"/>
        </w:rPr>
        <w:t xml:space="preserve">Teratocephalida </w:t>
      </w:r>
      <w:r w:rsidR="00AA1404" w:rsidRPr="00D07838">
        <w:rPr>
          <w:rFonts w:ascii="Times New Roman" w:hAnsi="Times New Roman" w:cs="Times New Roman"/>
          <w:b/>
          <w:sz w:val="20"/>
          <w:szCs w:val="20"/>
          <w:lang w:val="en-US"/>
        </w:rPr>
        <w:t xml:space="preserve">– </w:t>
      </w:r>
      <w:r w:rsidR="00AA1404" w:rsidRPr="00D07838">
        <w:rPr>
          <w:rFonts w:ascii="Times New Roman" w:hAnsi="Times New Roman" w:cs="Times New Roman"/>
          <w:sz w:val="20"/>
          <w:szCs w:val="20"/>
          <w:lang w:val="en-US"/>
        </w:rPr>
        <w:t xml:space="preserve">32, Rhabditida </w:t>
      </w:r>
      <w:r w:rsidR="00AA1404" w:rsidRPr="00D07838">
        <w:rPr>
          <w:rFonts w:ascii="Times New Roman" w:hAnsi="Times New Roman" w:cs="Times New Roman"/>
          <w:b/>
          <w:sz w:val="20"/>
          <w:szCs w:val="20"/>
          <w:lang w:val="en-US"/>
        </w:rPr>
        <w:t xml:space="preserve">– </w:t>
      </w:r>
      <w:r w:rsidR="004E37D8" w:rsidRPr="00D07838">
        <w:rPr>
          <w:rFonts w:ascii="Times New Roman" w:hAnsi="Times New Roman" w:cs="Times New Roman"/>
          <w:sz w:val="20"/>
          <w:szCs w:val="20"/>
          <w:lang w:val="en-US"/>
        </w:rPr>
        <w:t>12, Aphelenc</w:t>
      </w:r>
      <w:r w:rsidR="00AA1404" w:rsidRPr="00D07838">
        <w:rPr>
          <w:rFonts w:ascii="Times New Roman" w:hAnsi="Times New Roman" w:cs="Times New Roman"/>
          <w:sz w:val="20"/>
          <w:szCs w:val="20"/>
          <w:lang w:val="en-US"/>
        </w:rPr>
        <w:t xml:space="preserve">hida </w:t>
      </w:r>
      <w:r w:rsidR="00AA1404" w:rsidRPr="00D07838">
        <w:rPr>
          <w:rFonts w:ascii="Times New Roman" w:hAnsi="Times New Roman" w:cs="Times New Roman"/>
          <w:b/>
          <w:sz w:val="20"/>
          <w:szCs w:val="20"/>
          <w:lang w:val="en-US"/>
        </w:rPr>
        <w:t xml:space="preserve">– </w:t>
      </w:r>
      <w:r w:rsidR="004E37D8" w:rsidRPr="00D07838">
        <w:rPr>
          <w:rFonts w:ascii="Times New Roman" w:hAnsi="Times New Roman" w:cs="Times New Roman"/>
          <w:sz w:val="20"/>
          <w:szCs w:val="20"/>
          <w:lang w:val="en-US"/>
        </w:rPr>
        <w:t>21</w:t>
      </w:r>
      <w:r w:rsidRPr="00D07838">
        <w:rPr>
          <w:rFonts w:ascii="Times New Roman" w:hAnsi="Times New Roman" w:cs="Times New Roman"/>
          <w:sz w:val="20"/>
          <w:szCs w:val="20"/>
          <w:lang w:val="en-US"/>
        </w:rPr>
        <w:t xml:space="preserve"> and order Ty</w:t>
      </w:r>
      <w:r w:rsidR="00AA1404" w:rsidRPr="00D07838">
        <w:rPr>
          <w:rFonts w:ascii="Times New Roman" w:hAnsi="Times New Roman" w:cs="Times New Roman"/>
          <w:sz w:val="20"/>
          <w:szCs w:val="20"/>
          <w:lang w:val="en-US"/>
        </w:rPr>
        <w:t xml:space="preserve">lenchida </w:t>
      </w:r>
      <w:r w:rsidR="00AA1404" w:rsidRPr="00D07838">
        <w:rPr>
          <w:rFonts w:ascii="Times New Roman" w:hAnsi="Times New Roman" w:cs="Times New Roman"/>
          <w:b/>
          <w:sz w:val="20"/>
          <w:szCs w:val="20"/>
          <w:lang w:val="en-US"/>
        </w:rPr>
        <w:t xml:space="preserve">– </w:t>
      </w:r>
      <w:r w:rsidR="004E37D8" w:rsidRPr="00D07838">
        <w:rPr>
          <w:rFonts w:ascii="Times New Roman" w:hAnsi="Times New Roman" w:cs="Times New Roman"/>
          <w:sz w:val="20"/>
          <w:szCs w:val="20"/>
          <w:lang w:val="en-US"/>
        </w:rPr>
        <w:t>38</w:t>
      </w:r>
      <w:r w:rsidRPr="00D07838">
        <w:rPr>
          <w:rFonts w:ascii="Times New Roman" w:hAnsi="Times New Roman" w:cs="Times New Roman"/>
          <w:sz w:val="20"/>
          <w:szCs w:val="20"/>
          <w:lang w:val="en-US"/>
        </w:rPr>
        <w:t xml:space="preserve"> species</w:t>
      </w:r>
      <w:r w:rsidR="00D07838">
        <w:rPr>
          <w:rFonts w:ascii="Times New Roman" w:hAnsi="Times New Roman" w:cs="Times New Roman"/>
          <w:sz w:val="20"/>
          <w:szCs w:val="20"/>
          <w:lang w:val="en-US"/>
        </w:rPr>
        <w:t xml:space="preserve"> </w:t>
      </w:r>
      <w:r w:rsidRPr="00D07838">
        <w:rPr>
          <w:rFonts w:ascii="Times New Roman" w:hAnsi="Times New Roman" w:cs="Times New Roman"/>
          <w:sz w:val="20"/>
          <w:szCs w:val="20"/>
          <w:lang w:val="en-US"/>
        </w:rPr>
        <w:t>(</w:t>
      </w:r>
      <w:r w:rsidR="00C636E7" w:rsidRPr="00D07838">
        <w:rPr>
          <w:rFonts w:ascii="Times New Roman" w:hAnsi="Times New Roman" w:cs="Times New Roman"/>
          <w:sz w:val="20"/>
          <w:szCs w:val="20"/>
          <w:lang w:val="en-US"/>
        </w:rPr>
        <w:t xml:space="preserve">Table </w:t>
      </w:r>
      <w:r w:rsidRPr="00D07838">
        <w:rPr>
          <w:rFonts w:ascii="Times New Roman" w:hAnsi="Times New Roman" w:cs="Times New Roman"/>
          <w:sz w:val="20"/>
          <w:szCs w:val="20"/>
          <w:lang w:val="en-US"/>
        </w:rPr>
        <w:t>1</w:t>
      </w:r>
      <w:r w:rsidR="00C636E7" w:rsidRPr="00D07838">
        <w:rPr>
          <w:rFonts w:ascii="Times New Roman" w:hAnsi="Times New Roman" w:cs="Times New Roman"/>
          <w:color w:val="000000" w:themeColor="text1"/>
          <w:sz w:val="20"/>
          <w:szCs w:val="20"/>
          <w:lang w:val="en-US"/>
        </w:rPr>
        <w:t>)</w:t>
      </w:r>
      <w:r w:rsidRPr="00D07838">
        <w:rPr>
          <w:rFonts w:ascii="Times New Roman" w:hAnsi="Times New Roman" w:cs="Times New Roman"/>
          <w:sz w:val="20"/>
          <w:szCs w:val="20"/>
          <w:lang w:val="en-US"/>
        </w:rPr>
        <w:t>.</w:t>
      </w:r>
    </w:p>
    <w:p w:rsidR="00E95B70" w:rsidRPr="00D07838" w:rsidRDefault="00E95B70" w:rsidP="00D07838">
      <w:pPr>
        <w:spacing w:after="0" w:line="240" w:lineRule="auto"/>
        <w:ind w:firstLine="284"/>
        <w:jc w:val="both"/>
        <w:rPr>
          <w:rFonts w:ascii="Times New Roman" w:hAnsi="Times New Roman" w:cs="Times New Roman"/>
          <w:sz w:val="20"/>
          <w:szCs w:val="20"/>
          <w:lang w:val="en-US"/>
        </w:rPr>
      </w:pPr>
    </w:p>
    <w:p w:rsidR="008B219F" w:rsidRPr="00D07838" w:rsidRDefault="008040C3" w:rsidP="00D07838">
      <w:pPr>
        <w:spacing w:after="0" w:line="240" w:lineRule="auto"/>
        <w:ind w:firstLine="284"/>
        <w:jc w:val="center"/>
        <w:rPr>
          <w:rFonts w:ascii="Times New Roman" w:hAnsi="Times New Roman" w:cs="Times New Roman"/>
          <w:sz w:val="20"/>
          <w:szCs w:val="20"/>
          <w:lang w:val="en-US"/>
        </w:rPr>
      </w:pPr>
      <w:r w:rsidRPr="00D07838">
        <w:rPr>
          <w:rFonts w:ascii="Times New Roman" w:hAnsi="Times New Roman" w:cs="Times New Roman"/>
          <w:b/>
          <w:sz w:val="20"/>
          <w:szCs w:val="20"/>
          <w:lang w:val="en-US"/>
        </w:rPr>
        <w:t xml:space="preserve">Table 1: </w:t>
      </w:r>
      <w:r w:rsidRPr="00D07838">
        <w:rPr>
          <w:rFonts w:ascii="Times New Roman" w:hAnsi="Times New Roman" w:cs="Times New Roman"/>
          <w:sz w:val="20"/>
          <w:szCs w:val="20"/>
          <w:lang w:val="uz-Cyrl-UZ"/>
        </w:rPr>
        <w:t>Qualitative and quantitative ratio of nematode species of peanut plants by order</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372"/>
        <w:gridCol w:w="1559"/>
        <w:gridCol w:w="1418"/>
        <w:gridCol w:w="1985"/>
        <w:gridCol w:w="992"/>
      </w:tblGrid>
      <w:tr w:rsidR="008040C3" w:rsidRPr="00D07838" w:rsidTr="000341DE">
        <w:trPr>
          <w:jc w:val="center"/>
        </w:trPr>
        <w:tc>
          <w:tcPr>
            <w:tcW w:w="600" w:type="dxa"/>
          </w:tcPr>
          <w:p w:rsidR="008040C3" w:rsidRPr="00D07838" w:rsidRDefault="008040C3" w:rsidP="00D07838">
            <w:pPr>
              <w:spacing w:after="0" w:line="240" w:lineRule="auto"/>
              <w:jc w:val="center"/>
              <w:rPr>
                <w:rFonts w:ascii="Times New Roman" w:hAnsi="Times New Roman" w:cs="Times New Roman"/>
                <w:sz w:val="18"/>
                <w:szCs w:val="18"/>
                <w:lang w:val="en-US"/>
              </w:rPr>
            </w:pPr>
            <w:r w:rsidRPr="00D07838">
              <w:rPr>
                <w:rFonts w:ascii="Times New Roman" w:hAnsi="Times New Roman" w:cs="Times New Roman"/>
                <w:sz w:val="18"/>
                <w:szCs w:val="18"/>
                <w:lang w:val="en-US"/>
              </w:rPr>
              <w:t>№</w:t>
            </w:r>
          </w:p>
        </w:tc>
        <w:tc>
          <w:tcPr>
            <w:tcW w:w="2372" w:type="dxa"/>
          </w:tcPr>
          <w:p w:rsidR="008040C3" w:rsidRPr="00D07838" w:rsidRDefault="008040C3" w:rsidP="00D07838">
            <w:pPr>
              <w:spacing w:after="0" w:line="240" w:lineRule="auto"/>
              <w:jc w:val="center"/>
              <w:rPr>
                <w:rFonts w:ascii="Times New Roman" w:hAnsi="Times New Roman" w:cs="Times New Roman"/>
                <w:sz w:val="18"/>
                <w:szCs w:val="18"/>
                <w:lang w:val="en-US"/>
              </w:rPr>
            </w:pPr>
            <w:r w:rsidRPr="00D07838">
              <w:rPr>
                <w:rFonts w:ascii="Times New Roman" w:hAnsi="Times New Roman" w:cs="Times New Roman"/>
                <w:sz w:val="18"/>
                <w:szCs w:val="18"/>
                <w:lang w:val="uz-Cyrl-UZ"/>
              </w:rPr>
              <w:t>Orders name</w:t>
            </w:r>
          </w:p>
        </w:tc>
        <w:tc>
          <w:tcPr>
            <w:tcW w:w="1559"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rPr>
              <w:t>Number of species</w:t>
            </w:r>
          </w:p>
        </w:tc>
        <w:tc>
          <w:tcPr>
            <w:tcW w:w="1418"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w:t>
            </w:r>
          </w:p>
        </w:tc>
        <w:tc>
          <w:tcPr>
            <w:tcW w:w="1985"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rPr>
              <w:t>Number of individs</w:t>
            </w:r>
          </w:p>
        </w:tc>
        <w:tc>
          <w:tcPr>
            <w:tcW w:w="992"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w:t>
            </w:r>
          </w:p>
        </w:tc>
      </w:tr>
      <w:tr w:rsidR="008040C3" w:rsidRPr="00D07838" w:rsidTr="000341DE">
        <w:trPr>
          <w:jc w:val="center"/>
        </w:trPr>
        <w:tc>
          <w:tcPr>
            <w:tcW w:w="600"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1</w:t>
            </w:r>
          </w:p>
        </w:tc>
        <w:tc>
          <w:tcPr>
            <w:tcW w:w="2372"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lang w:val="uz-Cyrl-UZ"/>
              </w:rPr>
              <w:t>Enoplida</w:t>
            </w:r>
          </w:p>
        </w:tc>
        <w:tc>
          <w:tcPr>
            <w:tcW w:w="1559"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lang w:val="uz-Cyrl-UZ"/>
              </w:rPr>
              <w:t>2</w:t>
            </w:r>
          </w:p>
        </w:tc>
        <w:tc>
          <w:tcPr>
            <w:tcW w:w="1418" w:type="dxa"/>
          </w:tcPr>
          <w:p w:rsidR="008040C3" w:rsidRPr="00D07838" w:rsidRDefault="00AA1404"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lang w:val="uz-Cyrl-UZ"/>
              </w:rPr>
              <w:t>1.</w:t>
            </w:r>
            <w:r w:rsidR="008040C3" w:rsidRPr="00D07838">
              <w:rPr>
                <w:rFonts w:ascii="Times New Roman" w:hAnsi="Times New Roman" w:cs="Times New Roman"/>
                <w:sz w:val="18"/>
                <w:szCs w:val="18"/>
                <w:lang w:val="uz-Cyrl-UZ"/>
              </w:rPr>
              <w:t xml:space="preserve">47 </w:t>
            </w:r>
          </w:p>
        </w:tc>
        <w:tc>
          <w:tcPr>
            <w:tcW w:w="1985"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113</w:t>
            </w:r>
          </w:p>
        </w:tc>
        <w:tc>
          <w:tcPr>
            <w:tcW w:w="992" w:type="dxa"/>
          </w:tcPr>
          <w:p w:rsidR="008040C3" w:rsidRPr="00D07838" w:rsidRDefault="00AA1404"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0.</w:t>
            </w:r>
            <w:r w:rsidR="008040C3" w:rsidRPr="00D07838">
              <w:rPr>
                <w:rFonts w:ascii="Times New Roman" w:hAnsi="Times New Roman" w:cs="Times New Roman"/>
                <w:sz w:val="18"/>
                <w:szCs w:val="18"/>
              </w:rPr>
              <w:t>68</w:t>
            </w:r>
          </w:p>
        </w:tc>
      </w:tr>
      <w:tr w:rsidR="008040C3" w:rsidRPr="00D07838" w:rsidTr="000341DE">
        <w:trPr>
          <w:jc w:val="center"/>
        </w:trPr>
        <w:tc>
          <w:tcPr>
            <w:tcW w:w="600"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2</w:t>
            </w:r>
          </w:p>
        </w:tc>
        <w:tc>
          <w:tcPr>
            <w:tcW w:w="2372"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lang w:val="uz-Cyrl-UZ"/>
              </w:rPr>
              <w:t>Mononchida</w:t>
            </w:r>
          </w:p>
        </w:tc>
        <w:tc>
          <w:tcPr>
            <w:tcW w:w="1559"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4</w:t>
            </w:r>
          </w:p>
        </w:tc>
        <w:tc>
          <w:tcPr>
            <w:tcW w:w="1418" w:type="dxa"/>
          </w:tcPr>
          <w:p w:rsidR="008040C3" w:rsidRPr="00D07838" w:rsidRDefault="00AA1404"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2.</w:t>
            </w:r>
            <w:r w:rsidR="008040C3" w:rsidRPr="00D07838">
              <w:rPr>
                <w:rFonts w:ascii="Times New Roman" w:hAnsi="Times New Roman" w:cs="Times New Roman"/>
                <w:sz w:val="18"/>
                <w:szCs w:val="18"/>
                <w:lang w:val="uz-Cyrl-UZ"/>
              </w:rPr>
              <w:t xml:space="preserve">94 </w:t>
            </w:r>
          </w:p>
        </w:tc>
        <w:tc>
          <w:tcPr>
            <w:tcW w:w="1985"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119</w:t>
            </w:r>
          </w:p>
        </w:tc>
        <w:tc>
          <w:tcPr>
            <w:tcW w:w="992" w:type="dxa"/>
          </w:tcPr>
          <w:p w:rsidR="008040C3" w:rsidRPr="00D07838" w:rsidRDefault="00AA1404"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0.</w:t>
            </w:r>
            <w:r w:rsidR="008040C3" w:rsidRPr="00D07838">
              <w:rPr>
                <w:rFonts w:ascii="Times New Roman" w:hAnsi="Times New Roman" w:cs="Times New Roman"/>
                <w:sz w:val="18"/>
                <w:szCs w:val="18"/>
              </w:rPr>
              <w:t>72</w:t>
            </w:r>
          </w:p>
        </w:tc>
      </w:tr>
      <w:tr w:rsidR="008040C3" w:rsidRPr="00D07838" w:rsidTr="000341DE">
        <w:trPr>
          <w:jc w:val="center"/>
        </w:trPr>
        <w:tc>
          <w:tcPr>
            <w:tcW w:w="600"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3</w:t>
            </w:r>
          </w:p>
        </w:tc>
        <w:tc>
          <w:tcPr>
            <w:tcW w:w="2372"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lang w:val="uz-Cyrl-UZ"/>
              </w:rPr>
              <w:t>Dorylaimida</w:t>
            </w:r>
          </w:p>
        </w:tc>
        <w:tc>
          <w:tcPr>
            <w:tcW w:w="1559"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18</w:t>
            </w:r>
          </w:p>
        </w:tc>
        <w:tc>
          <w:tcPr>
            <w:tcW w:w="1418" w:type="dxa"/>
          </w:tcPr>
          <w:p w:rsidR="008040C3" w:rsidRPr="00D07838" w:rsidRDefault="00AA1404"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rPr>
              <w:t>13.</w:t>
            </w:r>
            <w:r w:rsidR="008040C3" w:rsidRPr="00D07838">
              <w:rPr>
                <w:rFonts w:ascii="Times New Roman" w:hAnsi="Times New Roman" w:cs="Times New Roman"/>
                <w:sz w:val="18"/>
                <w:szCs w:val="18"/>
              </w:rPr>
              <w:t>24</w:t>
            </w:r>
            <w:r w:rsidR="008040C3" w:rsidRPr="00D07838">
              <w:rPr>
                <w:rFonts w:ascii="Times New Roman" w:hAnsi="Times New Roman" w:cs="Times New Roman"/>
                <w:sz w:val="18"/>
                <w:szCs w:val="18"/>
                <w:lang w:val="uz-Cyrl-UZ"/>
              </w:rPr>
              <w:t xml:space="preserve"> </w:t>
            </w:r>
          </w:p>
        </w:tc>
        <w:tc>
          <w:tcPr>
            <w:tcW w:w="1985"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590</w:t>
            </w:r>
          </w:p>
        </w:tc>
        <w:tc>
          <w:tcPr>
            <w:tcW w:w="992" w:type="dxa"/>
          </w:tcPr>
          <w:p w:rsidR="008040C3" w:rsidRPr="00D07838" w:rsidRDefault="00AA1404"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3.</w:t>
            </w:r>
            <w:r w:rsidR="008040C3" w:rsidRPr="00D07838">
              <w:rPr>
                <w:rFonts w:ascii="Times New Roman" w:hAnsi="Times New Roman" w:cs="Times New Roman"/>
                <w:sz w:val="18"/>
                <w:szCs w:val="18"/>
              </w:rPr>
              <w:t>56</w:t>
            </w:r>
          </w:p>
        </w:tc>
      </w:tr>
      <w:tr w:rsidR="008040C3" w:rsidRPr="00D07838" w:rsidTr="000341DE">
        <w:trPr>
          <w:jc w:val="center"/>
        </w:trPr>
        <w:tc>
          <w:tcPr>
            <w:tcW w:w="600"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4</w:t>
            </w:r>
          </w:p>
        </w:tc>
        <w:tc>
          <w:tcPr>
            <w:tcW w:w="2372"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lang w:val="uz-Cyrl-UZ"/>
              </w:rPr>
              <w:t>Alaimida</w:t>
            </w:r>
          </w:p>
        </w:tc>
        <w:tc>
          <w:tcPr>
            <w:tcW w:w="1559"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3</w:t>
            </w:r>
          </w:p>
        </w:tc>
        <w:tc>
          <w:tcPr>
            <w:tcW w:w="1418" w:type="dxa"/>
          </w:tcPr>
          <w:p w:rsidR="008040C3" w:rsidRPr="00D07838" w:rsidRDefault="00AA1404"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2.</w:t>
            </w:r>
            <w:r w:rsidR="008040C3" w:rsidRPr="00D07838">
              <w:rPr>
                <w:rFonts w:ascii="Times New Roman" w:hAnsi="Times New Roman" w:cs="Times New Roman"/>
                <w:sz w:val="18"/>
                <w:szCs w:val="18"/>
                <w:lang w:val="uz-Cyrl-UZ"/>
              </w:rPr>
              <w:t xml:space="preserve">21 </w:t>
            </w:r>
          </w:p>
        </w:tc>
        <w:tc>
          <w:tcPr>
            <w:tcW w:w="1985"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87</w:t>
            </w:r>
          </w:p>
        </w:tc>
        <w:tc>
          <w:tcPr>
            <w:tcW w:w="992" w:type="dxa"/>
          </w:tcPr>
          <w:p w:rsidR="008040C3" w:rsidRPr="00D07838" w:rsidRDefault="008040C3" w:rsidP="00D07838">
            <w:pPr>
              <w:spacing w:after="0" w:line="240" w:lineRule="auto"/>
              <w:jc w:val="center"/>
              <w:rPr>
                <w:rFonts w:ascii="Times New Roman" w:hAnsi="Times New Roman" w:cs="Times New Roman"/>
                <w:sz w:val="18"/>
                <w:szCs w:val="18"/>
                <w:lang w:val="en-US"/>
              </w:rPr>
            </w:pPr>
            <w:r w:rsidRPr="00D07838">
              <w:rPr>
                <w:rFonts w:ascii="Times New Roman" w:hAnsi="Times New Roman" w:cs="Times New Roman"/>
                <w:sz w:val="18"/>
                <w:szCs w:val="18"/>
              </w:rPr>
              <w:t>0</w:t>
            </w:r>
            <w:r w:rsidR="00AA1404" w:rsidRPr="00D07838">
              <w:rPr>
                <w:rFonts w:ascii="Times New Roman" w:hAnsi="Times New Roman" w:cs="Times New Roman"/>
                <w:sz w:val="18"/>
                <w:szCs w:val="18"/>
                <w:lang w:val="en-US"/>
              </w:rPr>
              <w:t>.</w:t>
            </w:r>
            <w:r w:rsidRPr="00D07838">
              <w:rPr>
                <w:rFonts w:ascii="Times New Roman" w:hAnsi="Times New Roman" w:cs="Times New Roman"/>
                <w:sz w:val="18"/>
                <w:szCs w:val="18"/>
                <w:lang w:val="en-US"/>
              </w:rPr>
              <w:t>5</w:t>
            </w:r>
            <w:r w:rsidRPr="00D07838">
              <w:rPr>
                <w:rFonts w:ascii="Times New Roman" w:hAnsi="Times New Roman" w:cs="Times New Roman"/>
                <w:sz w:val="18"/>
                <w:szCs w:val="18"/>
              </w:rPr>
              <w:t>3</w:t>
            </w:r>
          </w:p>
        </w:tc>
      </w:tr>
      <w:tr w:rsidR="008040C3" w:rsidRPr="00D07838" w:rsidTr="000341DE">
        <w:trPr>
          <w:jc w:val="center"/>
        </w:trPr>
        <w:tc>
          <w:tcPr>
            <w:tcW w:w="600" w:type="dxa"/>
          </w:tcPr>
          <w:p w:rsidR="008040C3" w:rsidRPr="00D07838" w:rsidRDefault="008040C3" w:rsidP="00D07838">
            <w:pPr>
              <w:spacing w:after="0" w:line="240" w:lineRule="auto"/>
              <w:jc w:val="center"/>
              <w:rPr>
                <w:rFonts w:ascii="Times New Roman" w:hAnsi="Times New Roman" w:cs="Times New Roman"/>
                <w:sz w:val="18"/>
                <w:szCs w:val="18"/>
                <w:lang w:val="en-US"/>
              </w:rPr>
            </w:pPr>
            <w:r w:rsidRPr="00D07838">
              <w:rPr>
                <w:rFonts w:ascii="Times New Roman" w:hAnsi="Times New Roman" w:cs="Times New Roman"/>
                <w:sz w:val="18"/>
                <w:szCs w:val="18"/>
              </w:rPr>
              <w:t>5</w:t>
            </w:r>
          </w:p>
        </w:tc>
        <w:tc>
          <w:tcPr>
            <w:tcW w:w="2372" w:type="dxa"/>
          </w:tcPr>
          <w:p w:rsidR="008040C3" w:rsidRPr="00D07838" w:rsidRDefault="008040C3" w:rsidP="00D07838">
            <w:pPr>
              <w:spacing w:after="0" w:line="240" w:lineRule="auto"/>
              <w:jc w:val="center"/>
              <w:rPr>
                <w:rFonts w:ascii="Times New Roman" w:hAnsi="Times New Roman" w:cs="Times New Roman"/>
                <w:sz w:val="18"/>
                <w:szCs w:val="18"/>
                <w:lang w:val="en-US"/>
              </w:rPr>
            </w:pPr>
            <w:r w:rsidRPr="00D07838">
              <w:rPr>
                <w:rFonts w:ascii="Times New Roman" w:hAnsi="Times New Roman" w:cs="Times New Roman"/>
                <w:sz w:val="18"/>
                <w:szCs w:val="18"/>
                <w:lang w:val="uz-Cyrl-UZ"/>
              </w:rPr>
              <w:t>Monhysterida</w:t>
            </w:r>
          </w:p>
        </w:tc>
        <w:tc>
          <w:tcPr>
            <w:tcW w:w="1559"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6</w:t>
            </w:r>
          </w:p>
        </w:tc>
        <w:tc>
          <w:tcPr>
            <w:tcW w:w="1418" w:type="dxa"/>
          </w:tcPr>
          <w:p w:rsidR="008040C3" w:rsidRPr="00D07838" w:rsidRDefault="00AA1404"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4.</w:t>
            </w:r>
            <w:r w:rsidR="008040C3" w:rsidRPr="00D07838">
              <w:rPr>
                <w:rFonts w:ascii="Times New Roman" w:hAnsi="Times New Roman" w:cs="Times New Roman"/>
                <w:sz w:val="18"/>
                <w:szCs w:val="18"/>
                <w:lang w:val="uz-Cyrl-UZ"/>
              </w:rPr>
              <w:t xml:space="preserve">41 </w:t>
            </w:r>
          </w:p>
        </w:tc>
        <w:tc>
          <w:tcPr>
            <w:tcW w:w="1985"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147</w:t>
            </w:r>
          </w:p>
        </w:tc>
        <w:tc>
          <w:tcPr>
            <w:tcW w:w="992" w:type="dxa"/>
          </w:tcPr>
          <w:p w:rsidR="008040C3" w:rsidRPr="00D07838" w:rsidRDefault="00AA1404"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0.</w:t>
            </w:r>
            <w:r w:rsidR="008040C3" w:rsidRPr="00D07838">
              <w:rPr>
                <w:rFonts w:ascii="Times New Roman" w:hAnsi="Times New Roman" w:cs="Times New Roman"/>
                <w:sz w:val="18"/>
                <w:szCs w:val="18"/>
              </w:rPr>
              <w:t>89</w:t>
            </w:r>
          </w:p>
        </w:tc>
      </w:tr>
      <w:tr w:rsidR="008040C3" w:rsidRPr="00D07838" w:rsidTr="000341DE">
        <w:trPr>
          <w:jc w:val="center"/>
        </w:trPr>
        <w:tc>
          <w:tcPr>
            <w:tcW w:w="600"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6</w:t>
            </w:r>
          </w:p>
        </w:tc>
        <w:tc>
          <w:tcPr>
            <w:tcW w:w="2372"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lang w:val="uz-Cyrl-UZ"/>
              </w:rPr>
              <w:t>Teratocephalida</w:t>
            </w:r>
          </w:p>
        </w:tc>
        <w:tc>
          <w:tcPr>
            <w:tcW w:w="1559"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32</w:t>
            </w:r>
          </w:p>
        </w:tc>
        <w:tc>
          <w:tcPr>
            <w:tcW w:w="1418" w:type="dxa"/>
          </w:tcPr>
          <w:p w:rsidR="008040C3" w:rsidRPr="00D07838" w:rsidRDefault="00AA1404"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23.</w:t>
            </w:r>
            <w:r w:rsidR="008040C3" w:rsidRPr="00D07838">
              <w:rPr>
                <w:rFonts w:ascii="Times New Roman" w:hAnsi="Times New Roman" w:cs="Times New Roman"/>
                <w:sz w:val="18"/>
                <w:szCs w:val="18"/>
                <w:lang w:val="uz-Cyrl-UZ"/>
              </w:rPr>
              <w:t xml:space="preserve">53 </w:t>
            </w:r>
          </w:p>
        </w:tc>
        <w:tc>
          <w:tcPr>
            <w:tcW w:w="1985"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6002</w:t>
            </w:r>
          </w:p>
        </w:tc>
        <w:tc>
          <w:tcPr>
            <w:tcW w:w="992"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36</w:t>
            </w:r>
            <w:r w:rsidR="00AA1404" w:rsidRPr="00D07838">
              <w:rPr>
                <w:rFonts w:ascii="Times New Roman" w:hAnsi="Times New Roman" w:cs="Times New Roman"/>
                <w:sz w:val="18"/>
                <w:szCs w:val="18"/>
                <w:lang w:val="en-US"/>
              </w:rPr>
              <w:t>.</w:t>
            </w:r>
            <w:r w:rsidRPr="00D07838">
              <w:rPr>
                <w:rFonts w:ascii="Times New Roman" w:hAnsi="Times New Roman" w:cs="Times New Roman"/>
                <w:sz w:val="18"/>
                <w:szCs w:val="18"/>
              </w:rPr>
              <w:t>26</w:t>
            </w:r>
          </w:p>
        </w:tc>
      </w:tr>
      <w:tr w:rsidR="008040C3" w:rsidRPr="00D07838" w:rsidTr="000341DE">
        <w:trPr>
          <w:jc w:val="center"/>
        </w:trPr>
        <w:tc>
          <w:tcPr>
            <w:tcW w:w="600"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7</w:t>
            </w:r>
          </w:p>
        </w:tc>
        <w:tc>
          <w:tcPr>
            <w:tcW w:w="2372" w:type="dxa"/>
          </w:tcPr>
          <w:p w:rsidR="008040C3" w:rsidRPr="00D07838" w:rsidRDefault="008040C3" w:rsidP="00D07838">
            <w:pPr>
              <w:spacing w:after="0" w:line="240" w:lineRule="auto"/>
              <w:jc w:val="center"/>
              <w:rPr>
                <w:rFonts w:ascii="Times New Roman" w:hAnsi="Times New Roman" w:cs="Times New Roman"/>
                <w:sz w:val="18"/>
                <w:szCs w:val="18"/>
                <w:lang w:val="en-US"/>
              </w:rPr>
            </w:pPr>
            <w:r w:rsidRPr="00D07838">
              <w:rPr>
                <w:rFonts w:ascii="Times New Roman" w:hAnsi="Times New Roman" w:cs="Times New Roman"/>
                <w:sz w:val="18"/>
                <w:szCs w:val="18"/>
                <w:lang w:val="uz-Cyrl-UZ"/>
              </w:rPr>
              <w:t>Rhabditida</w:t>
            </w:r>
          </w:p>
        </w:tc>
        <w:tc>
          <w:tcPr>
            <w:tcW w:w="1559"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12</w:t>
            </w:r>
          </w:p>
        </w:tc>
        <w:tc>
          <w:tcPr>
            <w:tcW w:w="1418" w:type="dxa"/>
          </w:tcPr>
          <w:p w:rsidR="008040C3" w:rsidRPr="00D07838" w:rsidRDefault="00AA1404"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8.</w:t>
            </w:r>
            <w:r w:rsidR="008040C3" w:rsidRPr="00D07838">
              <w:rPr>
                <w:rFonts w:ascii="Times New Roman" w:hAnsi="Times New Roman" w:cs="Times New Roman"/>
                <w:sz w:val="18"/>
                <w:szCs w:val="18"/>
                <w:lang w:val="uz-Cyrl-UZ"/>
              </w:rPr>
              <w:t xml:space="preserve">82 </w:t>
            </w:r>
          </w:p>
        </w:tc>
        <w:tc>
          <w:tcPr>
            <w:tcW w:w="1985"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820</w:t>
            </w:r>
          </w:p>
        </w:tc>
        <w:tc>
          <w:tcPr>
            <w:tcW w:w="992" w:type="dxa"/>
          </w:tcPr>
          <w:p w:rsidR="008040C3" w:rsidRPr="00D07838" w:rsidRDefault="00AA1404" w:rsidP="00D07838">
            <w:pPr>
              <w:spacing w:after="0" w:line="240" w:lineRule="auto"/>
              <w:jc w:val="center"/>
              <w:rPr>
                <w:rFonts w:ascii="Times New Roman" w:hAnsi="Times New Roman" w:cs="Times New Roman"/>
                <w:sz w:val="18"/>
                <w:szCs w:val="18"/>
                <w:lang w:val="en-US"/>
              </w:rPr>
            </w:pPr>
            <w:r w:rsidRPr="00D07838">
              <w:rPr>
                <w:rFonts w:ascii="Times New Roman" w:hAnsi="Times New Roman" w:cs="Times New Roman"/>
                <w:sz w:val="18"/>
                <w:szCs w:val="18"/>
              </w:rPr>
              <w:t>4.</w:t>
            </w:r>
            <w:r w:rsidR="008040C3" w:rsidRPr="00D07838">
              <w:rPr>
                <w:rFonts w:ascii="Times New Roman" w:hAnsi="Times New Roman" w:cs="Times New Roman"/>
                <w:sz w:val="18"/>
                <w:szCs w:val="18"/>
                <w:lang w:val="en-US"/>
              </w:rPr>
              <w:t>95</w:t>
            </w:r>
          </w:p>
        </w:tc>
      </w:tr>
      <w:tr w:rsidR="008040C3" w:rsidRPr="00D07838" w:rsidTr="000341DE">
        <w:trPr>
          <w:jc w:val="center"/>
        </w:trPr>
        <w:tc>
          <w:tcPr>
            <w:tcW w:w="600"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8</w:t>
            </w:r>
          </w:p>
        </w:tc>
        <w:tc>
          <w:tcPr>
            <w:tcW w:w="2372" w:type="dxa"/>
          </w:tcPr>
          <w:p w:rsidR="008040C3" w:rsidRPr="00D07838" w:rsidRDefault="008040C3" w:rsidP="00D07838">
            <w:pPr>
              <w:spacing w:after="0" w:line="240" w:lineRule="auto"/>
              <w:jc w:val="center"/>
              <w:rPr>
                <w:rFonts w:ascii="Times New Roman" w:hAnsi="Times New Roman" w:cs="Times New Roman"/>
                <w:sz w:val="18"/>
                <w:szCs w:val="18"/>
                <w:lang w:val="en-US"/>
              </w:rPr>
            </w:pPr>
            <w:r w:rsidRPr="00D07838">
              <w:rPr>
                <w:rFonts w:ascii="Times New Roman" w:hAnsi="Times New Roman" w:cs="Times New Roman"/>
                <w:sz w:val="18"/>
                <w:szCs w:val="18"/>
                <w:lang w:val="uz-Cyrl-UZ"/>
              </w:rPr>
              <w:t>Aphelenchida</w:t>
            </w:r>
          </w:p>
        </w:tc>
        <w:tc>
          <w:tcPr>
            <w:tcW w:w="1559"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21</w:t>
            </w:r>
          </w:p>
        </w:tc>
        <w:tc>
          <w:tcPr>
            <w:tcW w:w="1418"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15</w:t>
            </w:r>
            <w:r w:rsidR="00AA1404" w:rsidRPr="00D07838">
              <w:rPr>
                <w:rFonts w:ascii="Times New Roman" w:hAnsi="Times New Roman" w:cs="Times New Roman"/>
                <w:sz w:val="18"/>
                <w:szCs w:val="18"/>
                <w:lang w:val="uz-Cyrl-UZ"/>
              </w:rPr>
              <w:t>.</w:t>
            </w:r>
            <w:r w:rsidRPr="00D07838">
              <w:rPr>
                <w:rFonts w:ascii="Times New Roman" w:hAnsi="Times New Roman" w:cs="Times New Roman"/>
                <w:sz w:val="18"/>
                <w:szCs w:val="18"/>
                <w:lang w:val="uz-Cyrl-UZ"/>
              </w:rPr>
              <w:t xml:space="preserve">44 </w:t>
            </w:r>
          </w:p>
        </w:tc>
        <w:tc>
          <w:tcPr>
            <w:tcW w:w="1985"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3029</w:t>
            </w:r>
          </w:p>
        </w:tc>
        <w:tc>
          <w:tcPr>
            <w:tcW w:w="992" w:type="dxa"/>
          </w:tcPr>
          <w:p w:rsidR="008040C3" w:rsidRPr="00D07838" w:rsidRDefault="00AA1404"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18.</w:t>
            </w:r>
            <w:r w:rsidR="008040C3" w:rsidRPr="00D07838">
              <w:rPr>
                <w:rFonts w:ascii="Times New Roman" w:hAnsi="Times New Roman" w:cs="Times New Roman"/>
                <w:sz w:val="18"/>
                <w:szCs w:val="18"/>
              </w:rPr>
              <w:t>30</w:t>
            </w:r>
          </w:p>
        </w:tc>
      </w:tr>
      <w:tr w:rsidR="008040C3" w:rsidRPr="00D07838" w:rsidTr="000341DE">
        <w:trPr>
          <w:jc w:val="center"/>
        </w:trPr>
        <w:tc>
          <w:tcPr>
            <w:tcW w:w="600"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9</w:t>
            </w:r>
          </w:p>
        </w:tc>
        <w:tc>
          <w:tcPr>
            <w:tcW w:w="2372"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Tylenchida</w:t>
            </w:r>
          </w:p>
        </w:tc>
        <w:tc>
          <w:tcPr>
            <w:tcW w:w="1559"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38</w:t>
            </w:r>
          </w:p>
        </w:tc>
        <w:tc>
          <w:tcPr>
            <w:tcW w:w="1418" w:type="dxa"/>
          </w:tcPr>
          <w:p w:rsidR="008040C3" w:rsidRPr="00D07838" w:rsidRDefault="00AA1404"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27.</w:t>
            </w:r>
            <w:r w:rsidR="008040C3" w:rsidRPr="00D07838">
              <w:rPr>
                <w:rFonts w:ascii="Times New Roman" w:hAnsi="Times New Roman" w:cs="Times New Roman"/>
                <w:sz w:val="18"/>
                <w:szCs w:val="18"/>
                <w:lang w:val="uz-Cyrl-UZ"/>
              </w:rPr>
              <w:t xml:space="preserve">94 </w:t>
            </w:r>
          </w:p>
        </w:tc>
        <w:tc>
          <w:tcPr>
            <w:tcW w:w="1985"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5646</w:t>
            </w:r>
          </w:p>
        </w:tc>
        <w:tc>
          <w:tcPr>
            <w:tcW w:w="992" w:type="dxa"/>
          </w:tcPr>
          <w:p w:rsidR="008040C3" w:rsidRPr="00D07838" w:rsidRDefault="00AA1404" w:rsidP="00D07838">
            <w:pPr>
              <w:spacing w:after="0" w:line="240" w:lineRule="auto"/>
              <w:jc w:val="center"/>
              <w:rPr>
                <w:rFonts w:ascii="Times New Roman" w:hAnsi="Times New Roman" w:cs="Times New Roman"/>
                <w:sz w:val="18"/>
                <w:szCs w:val="18"/>
                <w:lang w:val="en-US"/>
              </w:rPr>
            </w:pPr>
            <w:r w:rsidRPr="00D07838">
              <w:rPr>
                <w:rFonts w:ascii="Times New Roman" w:hAnsi="Times New Roman" w:cs="Times New Roman"/>
                <w:sz w:val="18"/>
                <w:szCs w:val="18"/>
              </w:rPr>
              <w:t>34.</w:t>
            </w:r>
            <w:r w:rsidR="008040C3" w:rsidRPr="00D07838">
              <w:rPr>
                <w:rFonts w:ascii="Times New Roman" w:hAnsi="Times New Roman" w:cs="Times New Roman"/>
                <w:sz w:val="18"/>
                <w:szCs w:val="18"/>
              </w:rPr>
              <w:t>1</w:t>
            </w:r>
            <w:r w:rsidR="008040C3" w:rsidRPr="00D07838">
              <w:rPr>
                <w:rFonts w:ascii="Times New Roman" w:hAnsi="Times New Roman" w:cs="Times New Roman"/>
                <w:sz w:val="18"/>
                <w:szCs w:val="18"/>
                <w:lang w:val="en-US"/>
              </w:rPr>
              <w:t>1</w:t>
            </w:r>
          </w:p>
        </w:tc>
      </w:tr>
      <w:tr w:rsidR="008040C3" w:rsidRPr="00D07838" w:rsidTr="008B219F">
        <w:trPr>
          <w:trHeight w:val="224"/>
          <w:jc w:val="center"/>
        </w:trPr>
        <w:tc>
          <w:tcPr>
            <w:tcW w:w="2972" w:type="dxa"/>
            <w:gridSpan w:val="2"/>
          </w:tcPr>
          <w:p w:rsidR="008040C3" w:rsidRPr="00D07838" w:rsidRDefault="008040C3" w:rsidP="00D07838">
            <w:pPr>
              <w:spacing w:after="0" w:line="240" w:lineRule="auto"/>
              <w:jc w:val="center"/>
              <w:rPr>
                <w:rFonts w:ascii="Times New Roman" w:hAnsi="Times New Roman" w:cs="Times New Roman"/>
                <w:sz w:val="18"/>
                <w:szCs w:val="18"/>
                <w:lang w:val="en-US"/>
              </w:rPr>
            </w:pPr>
            <w:r w:rsidRPr="00D07838">
              <w:rPr>
                <w:rFonts w:ascii="Times New Roman" w:hAnsi="Times New Roman" w:cs="Times New Roman"/>
                <w:sz w:val="18"/>
                <w:szCs w:val="18"/>
                <w:lang w:val="uz-Cyrl-UZ"/>
              </w:rPr>
              <w:t>Total</w:t>
            </w:r>
            <w:r w:rsidRPr="00D07838">
              <w:rPr>
                <w:rFonts w:ascii="Times New Roman" w:hAnsi="Times New Roman" w:cs="Times New Roman"/>
                <w:sz w:val="18"/>
                <w:szCs w:val="18"/>
                <w:lang w:val="en-US"/>
              </w:rPr>
              <w:t>:</w:t>
            </w:r>
          </w:p>
        </w:tc>
        <w:tc>
          <w:tcPr>
            <w:tcW w:w="1559" w:type="dxa"/>
          </w:tcPr>
          <w:p w:rsidR="008040C3" w:rsidRPr="00D07838" w:rsidRDefault="008040C3" w:rsidP="00D07838">
            <w:pPr>
              <w:spacing w:after="0" w:line="240" w:lineRule="auto"/>
              <w:jc w:val="center"/>
              <w:rPr>
                <w:rFonts w:ascii="Times New Roman" w:hAnsi="Times New Roman" w:cs="Times New Roman"/>
                <w:sz w:val="18"/>
                <w:szCs w:val="18"/>
                <w:lang w:val="uz-Cyrl-UZ"/>
              </w:rPr>
            </w:pPr>
            <w:r w:rsidRPr="00D07838">
              <w:rPr>
                <w:rFonts w:ascii="Times New Roman" w:hAnsi="Times New Roman" w:cs="Times New Roman"/>
                <w:sz w:val="18"/>
                <w:szCs w:val="18"/>
                <w:lang w:val="uz-Cyrl-UZ"/>
              </w:rPr>
              <w:t>136</w:t>
            </w:r>
          </w:p>
        </w:tc>
        <w:tc>
          <w:tcPr>
            <w:tcW w:w="1418"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 xml:space="preserve">100 </w:t>
            </w:r>
          </w:p>
        </w:tc>
        <w:tc>
          <w:tcPr>
            <w:tcW w:w="1985"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16553</w:t>
            </w:r>
          </w:p>
        </w:tc>
        <w:tc>
          <w:tcPr>
            <w:tcW w:w="992" w:type="dxa"/>
          </w:tcPr>
          <w:p w:rsidR="008040C3" w:rsidRPr="00D07838" w:rsidRDefault="008040C3" w:rsidP="00D07838">
            <w:pPr>
              <w:spacing w:after="0" w:line="240" w:lineRule="auto"/>
              <w:jc w:val="center"/>
              <w:rPr>
                <w:rFonts w:ascii="Times New Roman" w:hAnsi="Times New Roman" w:cs="Times New Roman"/>
                <w:sz w:val="18"/>
                <w:szCs w:val="18"/>
              </w:rPr>
            </w:pPr>
            <w:r w:rsidRPr="00D07838">
              <w:rPr>
                <w:rFonts w:ascii="Times New Roman" w:hAnsi="Times New Roman" w:cs="Times New Roman"/>
                <w:sz w:val="18"/>
                <w:szCs w:val="18"/>
              </w:rPr>
              <w:t>100</w:t>
            </w:r>
          </w:p>
        </w:tc>
      </w:tr>
    </w:tbl>
    <w:p w:rsidR="004E37D8" w:rsidRPr="00D07838" w:rsidRDefault="004E37D8" w:rsidP="00D07838">
      <w:pPr>
        <w:spacing w:after="0" w:line="240" w:lineRule="auto"/>
        <w:ind w:firstLine="284"/>
        <w:jc w:val="both"/>
        <w:rPr>
          <w:rFonts w:ascii="Times New Roman" w:hAnsi="Times New Roman" w:cs="Times New Roman"/>
          <w:sz w:val="20"/>
          <w:szCs w:val="20"/>
          <w:lang w:val="en-US"/>
        </w:rPr>
      </w:pPr>
    </w:p>
    <w:p w:rsidR="00E95B70" w:rsidRPr="00D07838" w:rsidRDefault="00E52CE2" w:rsidP="00D07838">
      <w:pPr>
        <w:spacing w:after="0" w:line="240" w:lineRule="auto"/>
        <w:ind w:firstLine="284"/>
        <w:jc w:val="both"/>
        <w:rPr>
          <w:rFonts w:ascii="Times New Roman" w:hAnsi="Times New Roman" w:cs="Times New Roman"/>
          <w:sz w:val="20"/>
          <w:szCs w:val="20"/>
          <w:lang w:val="uz-Cyrl-UZ"/>
        </w:rPr>
      </w:pPr>
      <w:r w:rsidRPr="00D07838">
        <w:rPr>
          <w:rFonts w:ascii="Times New Roman" w:hAnsi="Times New Roman" w:cs="Times New Roman"/>
          <w:sz w:val="20"/>
          <w:szCs w:val="20"/>
          <w:lang w:val="en-US"/>
        </w:rPr>
        <w:t xml:space="preserve">The order Enoplida includes one family: Onchulidae; one genus: </w:t>
      </w:r>
      <w:r w:rsidRPr="00D07838">
        <w:rPr>
          <w:rFonts w:ascii="Times New Roman" w:hAnsi="Times New Roman" w:cs="Times New Roman"/>
          <w:i/>
          <w:sz w:val="20"/>
          <w:szCs w:val="20"/>
          <w:lang w:val="en-US"/>
        </w:rPr>
        <w:t>Prismatolaimus</w:t>
      </w:r>
      <w:r w:rsidRPr="00D07838">
        <w:rPr>
          <w:rFonts w:ascii="Times New Roman" w:hAnsi="Times New Roman" w:cs="Times New Roman"/>
          <w:sz w:val="20"/>
          <w:szCs w:val="20"/>
          <w:lang w:val="en-US"/>
        </w:rPr>
        <w:t xml:space="preserve"> </w:t>
      </w:r>
      <w:r w:rsidR="00AA1404" w:rsidRPr="00D07838">
        <w:rPr>
          <w:rFonts w:ascii="Times New Roman" w:hAnsi="Times New Roman" w:cs="Times New Roman"/>
          <w:sz w:val="20"/>
          <w:szCs w:val="20"/>
          <w:lang w:val="en-US"/>
        </w:rPr>
        <w:t>de Man, 1880 and 2 species which is 1.</w:t>
      </w:r>
      <w:r w:rsidRPr="00D07838">
        <w:rPr>
          <w:rFonts w:ascii="Times New Roman" w:hAnsi="Times New Roman" w:cs="Times New Roman"/>
          <w:sz w:val="20"/>
          <w:szCs w:val="20"/>
          <w:lang w:val="en-US"/>
        </w:rPr>
        <w:t>47 % of the total num</w:t>
      </w:r>
      <w:r w:rsidR="003816E1" w:rsidRPr="00D07838">
        <w:rPr>
          <w:rFonts w:ascii="Times New Roman" w:hAnsi="Times New Roman" w:cs="Times New Roman"/>
          <w:sz w:val="20"/>
          <w:szCs w:val="20"/>
          <w:lang w:val="en-US"/>
        </w:rPr>
        <w:t>ber of species) and a total of 1</w:t>
      </w:r>
      <w:r w:rsidRPr="00D07838">
        <w:rPr>
          <w:rFonts w:ascii="Times New Roman" w:hAnsi="Times New Roman" w:cs="Times New Roman"/>
          <w:sz w:val="20"/>
          <w:szCs w:val="20"/>
          <w:lang w:val="en-US"/>
        </w:rPr>
        <w:t>13 specimens (</w:t>
      </w:r>
      <w:r w:rsidR="00AA1404" w:rsidRPr="00D07838">
        <w:rPr>
          <w:rFonts w:ascii="Times New Roman" w:hAnsi="Times New Roman" w:cs="Times New Roman"/>
          <w:sz w:val="20"/>
          <w:szCs w:val="20"/>
          <w:lang w:val="en-US"/>
        </w:rPr>
        <w:t>0.</w:t>
      </w:r>
      <w:r w:rsidR="006D6F1A" w:rsidRPr="00D07838">
        <w:rPr>
          <w:rFonts w:ascii="Times New Roman" w:hAnsi="Times New Roman" w:cs="Times New Roman"/>
          <w:sz w:val="20"/>
          <w:szCs w:val="20"/>
          <w:lang w:val="en-US"/>
        </w:rPr>
        <w:t>68</w:t>
      </w:r>
      <w:r w:rsidRPr="00D07838">
        <w:rPr>
          <w:rFonts w:ascii="Times New Roman" w:hAnsi="Times New Roman" w:cs="Times New Roman"/>
          <w:sz w:val="20"/>
          <w:szCs w:val="20"/>
          <w:lang w:val="en-US"/>
        </w:rPr>
        <w:t xml:space="preserve">% of the total number of detected plant nematodes). The order </w:t>
      </w:r>
      <w:r w:rsidR="006D6F1A" w:rsidRPr="00D07838">
        <w:rPr>
          <w:rFonts w:ascii="Times New Roman" w:hAnsi="Times New Roman" w:cs="Times New Roman"/>
          <w:sz w:val="20"/>
          <w:szCs w:val="20"/>
          <w:lang w:val="uz-Cyrl-UZ"/>
        </w:rPr>
        <w:t>Mononchida</w:t>
      </w:r>
      <w:r w:rsidR="006D6F1A" w:rsidRPr="00D07838">
        <w:rPr>
          <w:rFonts w:ascii="Times New Roman" w:hAnsi="Times New Roman" w:cs="Times New Roman"/>
          <w:sz w:val="20"/>
          <w:szCs w:val="20"/>
          <w:lang w:val="en-US"/>
        </w:rPr>
        <w:t xml:space="preserve"> </w:t>
      </w:r>
      <w:r w:rsidR="003816E1" w:rsidRPr="00D07838">
        <w:rPr>
          <w:rFonts w:ascii="Times New Roman" w:hAnsi="Times New Roman" w:cs="Times New Roman"/>
          <w:sz w:val="20"/>
          <w:szCs w:val="20"/>
          <w:lang w:val="en-US"/>
        </w:rPr>
        <w:t xml:space="preserve">is represented by 2 </w:t>
      </w:r>
      <w:r w:rsidRPr="00D07838">
        <w:rPr>
          <w:rFonts w:ascii="Times New Roman" w:hAnsi="Times New Roman" w:cs="Times New Roman"/>
          <w:sz w:val="20"/>
          <w:szCs w:val="20"/>
          <w:lang w:val="en-US"/>
        </w:rPr>
        <w:t xml:space="preserve">families: </w:t>
      </w:r>
      <w:r w:rsidR="006D6F1A" w:rsidRPr="00D07838">
        <w:rPr>
          <w:rFonts w:ascii="Times New Roman" w:hAnsi="Times New Roman" w:cs="Times New Roman"/>
          <w:sz w:val="20"/>
          <w:szCs w:val="20"/>
          <w:lang w:val="uz-Cyrl-UZ"/>
        </w:rPr>
        <w:t>Mononchidae, Mylonchulidae</w:t>
      </w:r>
      <w:r w:rsidR="006D6F1A" w:rsidRPr="00D07838">
        <w:rPr>
          <w:rFonts w:ascii="Times New Roman" w:hAnsi="Times New Roman" w:cs="Times New Roman"/>
          <w:sz w:val="20"/>
          <w:szCs w:val="20"/>
          <w:lang w:val="en-US"/>
        </w:rPr>
        <w:t xml:space="preserve">; 3 </w:t>
      </w:r>
      <w:r w:rsidRPr="00D07838">
        <w:rPr>
          <w:rFonts w:ascii="Times New Roman" w:hAnsi="Times New Roman" w:cs="Times New Roman"/>
          <w:sz w:val="20"/>
          <w:szCs w:val="20"/>
          <w:lang w:val="en-US"/>
        </w:rPr>
        <w:t xml:space="preserve">genera: </w:t>
      </w:r>
      <w:r w:rsidR="006D6F1A" w:rsidRPr="00D07838">
        <w:rPr>
          <w:rFonts w:ascii="Times New Roman" w:hAnsi="Times New Roman" w:cs="Times New Roman"/>
          <w:i/>
          <w:sz w:val="20"/>
          <w:szCs w:val="20"/>
          <w:lang w:val="uz-Cyrl-UZ"/>
        </w:rPr>
        <w:t>Mononchus</w:t>
      </w:r>
      <w:r w:rsidR="00AA1404" w:rsidRPr="00D07838">
        <w:rPr>
          <w:rFonts w:ascii="Times New Roman" w:hAnsi="Times New Roman" w:cs="Times New Roman"/>
          <w:i/>
          <w:sz w:val="20"/>
          <w:szCs w:val="20"/>
          <w:lang w:val="en-US"/>
        </w:rPr>
        <w:t xml:space="preserve"> </w:t>
      </w:r>
      <w:r w:rsidR="00AA1404" w:rsidRPr="00D07838">
        <w:rPr>
          <w:rFonts w:ascii="Times New Roman" w:hAnsi="Times New Roman" w:cs="Times New Roman"/>
          <w:color w:val="000000" w:themeColor="text1"/>
          <w:sz w:val="20"/>
          <w:szCs w:val="20"/>
          <w:lang w:val="en-US"/>
        </w:rPr>
        <w:t>Bastian, 1865</w:t>
      </w:r>
      <w:r w:rsidR="006D6F1A" w:rsidRPr="00D07838">
        <w:rPr>
          <w:rFonts w:ascii="Times New Roman" w:hAnsi="Times New Roman" w:cs="Times New Roman"/>
          <w:sz w:val="20"/>
          <w:szCs w:val="20"/>
          <w:lang w:val="uz-Cyrl-UZ"/>
        </w:rPr>
        <w:t xml:space="preserve">, </w:t>
      </w:r>
      <w:r w:rsidR="006D6F1A" w:rsidRPr="00D07838">
        <w:rPr>
          <w:rFonts w:ascii="Times New Roman" w:hAnsi="Times New Roman" w:cs="Times New Roman"/>
          <w:i/>
          <w:sz w:val="20"/>
          <w:szCs w:val="20"/>
          <w:lang w:val="uz-Cyrl-UZ"/>
        </w:rPr>
        <w:t>Clarcus</w:t>
      </w:r>
      <w:r w:rsidR="00AA1404" w:rsidRPr="00D07838">
        <w:rPr>
          <w:rFonts w:ascii="Times New Roman" w:hAnsi="Times New Roman" w:cs="Times New Roman"/>
          <w:sz w:val="20"/>
          <w:szCs w:val="20"/>
          <w:lang w:val="en-US"/>
        </w:rPr>
        <w:t xml:space="preserve"> </w:t>
      </w:r>
      <w:r w:rsidR="00AA1404" w:rsidRPr="00D07838">
        <w:rPr>
          <w:rFonts w:ascii="Times New Roman" w:hAnsi="Times New Roman" w:cs="Times New Roman"/>
          <w:color w:val="000000" w:themeColor="text1"/>
          <w:sz w:val="20"/>
          <w:szCs w:val="20"/>
          <w:lang w:val="uz-Cyrl-UZ"/>
        </w:rPr>
        <w:t>Jairajpuri, 1970</w:t>
      </w:r>
      <w:r w:rsidR="006D6F1A" w:rsidRPr="00D07838">
        <w:rPr>
          <w:rFonts w:ascii="Times New Roman" w:hAnsi="Times New Roman" w:cs="Times New Roman"/>
          <w:sz w:val="20"/>
          <w:szCs w:val="20"/>
          <w:lang w:val="uz-Cyrl-UZ"/>
        </w:rPr>
        <w:t xml:space="preserve">, </w:t>
      </w:r>
      <w:r w:rsidR="006D6F1A" w:rsidRPr="00D07838">
        <w:rPr>
          <w:rFonts w:ascii="Times New Roman" w:hAnsi="Times New Roman" w:cs="Times New Roman"/>
          <w:i/>
          <w:sz w:val="20"/>
          <w:szCs w:val="20"/>
          <w:lang w:val="uz-Cyrl-UZ"/>
        </w:rPr>
        <w:t>Mylonchulus</w:t>
      </w:r>
      <w:r w:rsidR="00AA1404" w:rsidRPr="00D07838">
        <w:rPr>
          <w:rFonts w:ascii="Times New Roman" w:hAnsi="Times New Roman" w:cs="Times New Roman"/>
          <w:i/>
          <w:sz w:val="20"/>
          <w:szCs w:val="20"/>
          <w:lang w:val="en-US"/>
        </w:rPr>
        <w:t xml:space="preserve"> </w:t>
      </w:r>
      <w:r w:rsidR="00AA1404" w:rsidRPr="00D07838">
        <w:rPr>
          <w:rFonts w:ascii="Times New Roman" w:hAnsi="Times New Roman" w:cs="Times New Roman"/>
          <w:color w:val="000000" w:themeColor="text1"/>
          <w:sz w:val="20"/>
          <w:szCs w:val="20"/>
          <w:lang w:val="en-US"/>
        </w:rPr>
        <w:t>Cobb, 1916</w:t>
      </w:r>
      <w:r w:rsidR="006D6F1A" w:rsidRPr="00D07838">
        <w:rPr>
          <w:rFonts w:ascii="Times New Roman" w:hAnsi="Times New Roman" w:cs="Times New Roman"/>
          <w:sz w:val="20"/>
          <w:szCs w:val="20"/>
          <w:lang w:val="en-US"/>
        </w:rPr>
        <w:t>; 4 species (</w:t>
      </w:r>
      <w:r w:rsidR="00AA1404" w:rsidRPr="00D07838">
        <w:rPr>
          <w:rFonts w:ascii="Times New Roman" w:hAnsi="Times New Roman" w:cs="Times New Roman"/>
          <w:sz w:val="20"/>
          <w:szCs w:val="20"/>
          <w:lang w:val="uz-Cyrl-UZ"/>
        </w:rPr>
        <w:t>2.</w:t>
      </w:r>
      <w:r w:rsidR="006D6F1A" w:rsidRPr="00D07838">
        <w:rPr>
          <w:rFonts w:ascii="Times New Roman" w:hAnsi="Times New Roman" w:cs="Times New Roman"/>
          <w:sz w:val="20"/>
          <w:szCs w:val="20"/>
          <w:lang w:val="uz-Cyrl-UZ"/>
        </w:rPr>
        <w:t xml:space="preserve">94 </w:t>
      </w:r>
      <w:r w:rsidR="006D6F1A" w:rsidRPr="00D07838">
        <w:rPr>
          <w:rFonts w:ascii="Times New Roman" w:hAnsi="Times New Roman" w:cs="Times New Roman"/>
          <w:sz w:val="20"/>
          <w:szCs w:val="20"/>
          <w:lang w:val="en-US"/>
        </w:rPr>
        <w:t>%</w:t>
      </w:r>
      <w:r w:rsidRPr="00D07838">
        <w:rPr>
          <w:rFonts w:ascii="Times New Roman" w:hAnsi="Times New Roman" w:cs="Times New Roman"/>
          <w:sz w:val="20"/>
          <w:szCs w:val="20"/>
          <w:lang w:val="en-US"/>
        </w:rPr>
        <w:t xml:space="preserve">) and a total of </w:t>
      </w:r>
      <w:r w:rsidR="006D6F1A" w:rsidRPr="00D07838">
        <w:rPr>
          <w:rFonts w:ascii="Times New Roman" w:hAnsi="Times New Roman" w:cs="Times New Roman"/>
          <w:sz w:val="20"/>
          <w:szCs w:val="20"/>
          <w:lang w:val="uz-Cyrl-UZ"/>
        </w:rPr>
        <w:t>119</w:t>
      </w:r>
      <w:r w:rsidR="006D6F1A" w:rsidRPr="00D07838">
        <w:rPr>
          <w:rFonts w:ascii="Times New Roman" w:hAnsi="Times New Roman" w:cs="Times New Roman"/>
          <w:sz w:val="20"/>
          <w:szCs w:val="20"/>
          <w:lang w:val="en-US"/>
        </w:rPr>
        <w:t xml:space="preserve"> </w:t>
      </w:r>
      <w:r w:rsidRPr="00D07838">
        <w:rPr>
          <w:rFonts w:ascii="Times New Roman" w:hAnsi="Times New Roman" w:cs="Times New Roman"/>
          <w:sz w:val="20"/>
          <w:szCs w:val="20"/>
          <w:lang w:val="en-US"/>
        </w:rPr>
        <w:t>specimens (</w:t>
      </w:r>
      <w:r w:rsidR="00AA1404" w:rsidRPr="00D07838">
        <w:rPr>
          <w:rFonts w:ascii="Times New Roman" w:hAnsi="Times New Roman" w:cs="Times New Roman"/>
          <w:sz w:val="20"/>
          <w:szCs w:val="20"/>
          <w:lang w:val="en-US"/>
        </w:rPr>
        <w:t>0.</w:t>
      </w:r>
      <w:r w:rsidR="006D6F1A" w:rsidRPr="00D07838">
        <w:rPr>
          <w:rFonts w:ascii="Times New Roman" w:hAnsi="Times New Roman" w:cs="Times New Roman"/>
          <w:sz w:val="20"/>
          <w:szCs w:val="20"/>
          <w:lang w:val="en-US"/>
        </w:rPr>
        <w:t>72</w:t>
      </w:r>
      <w:r w:rsidRPr="00D07838">
        <w:rPr>
          <w:rFonts w:ascii="Times New Roman" w:hAnsi="Times New Roman" w:cs="Times New Roman"/>
          <w:sz w:val="20"/>
          <w:szCs w:val="20"/>
          <w:lang w:val="en-US"/>
        </w:rPr>
        <w:t>%)</w:t>
      </w:r>
      <w:r w:rsidR="006D6F1A" w:rsidRPr="00D07838">
        <w:rPr>
          <w:rFonts w:ascii="Times New Roman" w:hAnsi="Times New Roman" w:cs="Times New Roman"/>
          <w:sz w:val="20"/>
          <w:szCs w:val="20"/>
          <w:lang w:val="uz-Cyrl-UZ"/>
        </w:rPr>
        <w:t>.</w:t>
      </w:r>
    </w:p>
    <w:p w:rsidR="00E52CE2" w:rsidRPr="00D07838" w:rsidRDefault="006D6F1A"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The order </w:t>
      </w:r>
      <w:r w:rsidRPr="00D07838">
        <w:rPr>
          <w:rFonts w:ascii="Times New Roman" w:hAnsi="Times New Roman" w:cs="Times New Roman"/>
          <w:sz w:val="20"/>
          <w:szCs w:val="20"/>
          <w:lang w:val="uz-Cyrl-UZ"/>
        </w:rPr>
        <w:t>Dorylaimida</w:t>
      </w:r>
      <w:r w:rsidRPr="00D07838">
        <w:rPr>
          <w:rFonts w:ascii="Times New Roman" w:hAnsi="Times New Roman" w:cs="Times New Roman"/>
          <w:sz w:val="20"/>
          <w:szCs w:val="20"/>
          <w:lang w:val="en-US"/>
        </w:rPr>
        <w:t xml:space="preserve"> includes 8 families: </w:t>
      </w:r>
      <w:r w:rsidRPr="00D07838">
        <w:rPr>
          <w:rFonts w:ascii="Times New Roman" w:hAnsi="Times New Roman" w:cs="Times New Roman"/>
          <w:sz w:val="20"/>
          <w:szCs w:val="20"/>
          <w:lang w:val="uz-Cyrl-UZ"/>
        </w:rPr>
        <w:t>Dorylaimidae, Qudsianematidae, Nordiidae, Aporcelaimidae, Xiphinemidae, Discolaimidae, Tylencholaimidae, Nygolaimidae</w:t>
      </w:r>
      <w:r w:rsidRPr="00D07838">
        <w:rPr>
          <w:rFonts w:ascii="Times New Roman" w:hAnsi="Times New Roman" w:cs="Times New Roman"/>
          <w:sz w:val="20"/>
          <w:szCs w:val="20"/>
          <w:lang w:val="en-US"/>
        </w:rPr>
        <w:t xml:space="preserve">; 10 genera: </w:t>
      </w:r>
      <w:r w:rsidRPr="00D07838">
        <w:rPr>
          <w:rFonts w:ascii="Times New Roman" w:hAnsi="Times New Roman" w:cs="Times New Roman"/>
          <w:i/>
          <w:sz w:val="20"/>
          <w:szCs w:val="20"/>
          <w:lang w:val="uz-Cyrl-UZ"/>
        </w:rPr>
        <w:t>Dorylaimus</w:t>
      </w:r>
      <w:r w:rsidR="00BF672D" w:rsidRPr="00D07838">
        <w:rPr>
          <w:rFonts w:ascii="Times New Roman" w:hAnsi="Times New Roman" w:cs="Times New Roman"/>
          <w:i/>
          <w:sz w:val="20"/>
          <w:szCs w:val="20"/>
          <w:lang w:val="en-US"/>
        </w:rPr>
        <w:t xml:space="preserve"> </w:t>
      </w:r>
      <w:r w:rsidR="00BF672D" w:rsidRPr="00D07838">
        <w:rPr>
          <w:rFonts w:ascii="Times New Roman" w:hAnsi="Times New Roman" w:cs="Times New Roman"/>
          <w:color w:val="000000" w:themeColor="text1"/>
          <w:sz w:val="20"/>
          <w:szCs w:val="20"/>
          <w:lang w:val="en-US"/>
        </w:rPr>
        <w:t>Dujardin, 1845</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Paradorylaimus</w:t>
      </w:r>
      <w:r w:rsidR="00BF672D" w:rsidRPr="00D07838">
        <w:rPr>
          <w:rFonts w:ascii="Times New Roman" w:hAnsi="Times New Roman" w:cs="Times New Roman"/>
          <w:i/>
          <w:sz w:val="20"/>
          <w:szCs w:val="20"/>
          <w:lang w:val="en-US"/>
        </w:rPr>
        <w:t xml:space="preserve"> </w:t>
      </w:r>
      <w:r w:rsidR="00BF672D" w:rsidRPr="00D07838">
        <w:rPr>
          <w:rFonts w:ascii="Times New Roman" w:hAnsi="Times New Roman" w:cs="Times New Roman"/>
          <w:color w:val="000000" w:themeColor="text1"/>
          <w:sz w:val="20"/>
          <w:szCs w:val="20"/>
          <w:lang w:val="en-US"/>
        </w:rPr>
        <w:t>Andrassy, 1969</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Mesodorylaimus</w:t>
      </w:r>
      <w:r w:rsidR="00BF672D" w:rsidRPr="00D07838">
        <w:rPr>
          <w:rFonts w:ascii="Times New Roman" w:hAnsi="Times New Roman" w:cs="Times New Roman"/>
          <w:sz w:val="20"/>
          <w:szCs w:val="20"/>
          <w:lang w:val="en-US"/>
        </w:rPr>
        <w:t xml:space="preserve"> </w:t>
      </w:r>
      <w:r w:rsidR="00BF672D" w:rsidRPr="00D07838">
        <w:rPr>
          <w:rFonts w:ascii="Times New Roman" w:hAnsi="Times New Roman" w:cs="Times New Roman"/>
          <w:color w:val="000000" w:themeColor="text1"/>
          <w:sz w:val="20"/>
          <w:szCs w:val="20"/>
          <w:lang w:val="en-US"/>
        </w:rPr>
        <w:t>Andrassy, 1959</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Eudorylaimus</w:t>
      </w:r>
      <w:r w:rsidR="00BF672D" w:rsidRPr="00D07838">
        <w:rPr>
          <w:rFonts w:ascii="Times New Roman" w:hAnsi="Times New Roman" w:cs="Times New Roman"/>
          <w:i/>
          <w:sz w:val="20"/>
          <w:szCs w:val="20"/>
          <w:lang w:val="en-US"/>
        </w:rPr>
        <w:t xml:space="preserve"> </w:t>
      </w:r>
      <w:r w:rsidR="00BF672D" w:rsidRPr="00D07838">
        <w:rPr>
          <w:rFonts w:ascii="Times New Roman" w:hAnsi="Times New Roman" w:cs="Times New Roman"/>
          <w:color w:val="000000" w:themeColor="text1"/>
          <w:sz w:val="20"/>
          <w:szCs w:val="20"/>
          <w:lang w:val="en-US"/>
        </w:rPr>
        <w:t>Andrassy, 1959</w:t>
      </w:r>
      <w:r w:rsidRPr="00D07838">
        <w:rPr>
          <w:rFonts w:ascii="Times New Roman" w:hAnsi="Times New Roman" w:cs="Times New Roman"/>
          <w:sz w:val="20"/>
          <w:szCs w:val="20"/>
          <w:lang w:val="uz-Cyrl-UZ"/>
        </w:rPr>
        <w:t>,</w:t>
      </w:r>
      <w:r w:rsidR="00BF672D"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Longidorella</w:t>
      </w:r>
      <w:r w:rsidR="00BF672D" w:rsidRPr="00D07838">
        <w:rPr>
          <w:rFonts w:ascii="Times New Roman" w:hAnsi="Times New Roman" w:cs="Times New Roman"/>
          <w:i/>
          <w:sz w:val="20"/>
          <w:szCs w:val="20"/>
          <w:lang w:val="en-US"/>
        </w:rPr>
        <w:t xml:space="preserve"> </w:t>
      </w:r>
      <w:r w:rsidR="00BF672D" w:rsidRPr="00D07838">
        <w:rPr>
          <w:rFonts w:ascii="Times New Roman" w:hAnsi="Times New Roman" w:cs="Times New Roman"/>
          <w:color w:val="000000" w:themeColor="text1"/>
          <w:sz w:val="20"/>
          <w:szCs w:val="20"/>
          <w:lang w:val="uz-Cyrl-UZ"/>
        </w:rPr>
        <w:t>Thorne, 1939</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Aporcelaimellus</w:t>
      </w:r>
      <w:r w:rsidR="00BF672D" w:rsidRPr="00D07838">
        <w:rPr>
          <w:rFonts w:ascii="Times New Roman" w:hAnsi="Times New Roman" w:cs="Times New Roman"/>
          <w:sz w:val="20"/>
          <w:szCs w:val="20"/>
          <w:lang w:val="en-US"/>
        </w:rPr>
        <w:t xml:space="preserve"> </w:t>
      </w:r>
      <w:r w:rsidR="00BF672D" w:rsidRPr="00D07838">
        <w:rPr>
          <w:rFonts w:ascii="Times New Roman" w:hAnsi="Times New Roman" w:cs="Times New Roman"/>
          <w:color w:val="000000" w:themeColor="text1"/>
          <w:sz w:val="20"/>
          <w:szCs w:val="20"/>
          <w:lang w:val="uz-Cyrl-UZ"/>
        </w:rPr>
        <w:t>Heyns, 1965</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Xiphinema</w:t>
      </w:r>
      <w:r w:rsidR="00BF672D" w:rsidRPr="00D07838">
        <w:rPr>
          <w:rFonts w:ascii="Times New Roman" w:hAnsi="Times New Roman" w:cs="Times New Roman"/>
          <w:sz w:val="20"/>
          <w:szCs w:val="20"/>
          <w:lang w:val="en-US"/>
        </w:rPr>
        <w:t xml:space="preserve"> </w:t>
      </w:r>
      <w:r w:rsidR="00BF672D" w:rsidRPr="00D07838">
        <w:rPr>
          <w:rFonts w:ascii="Times New Roman" w:hAnsi="Times New Roman" w:cs="Times New Roman"/>
          <w:color w:val="000000" w:themeColor="text1"/>
          <w:sz w:val="20"/>
          <w:szCs w:val="20"/>
          <w:lang w:val="en-US"/>
        </w:rPr>
        <w:t>Cobb, 1913</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Discolaimium</w:t>
      </w:r>
      <w:r w:rsidR="00BF672D" w:rsidRPr="00D07838">
        <w:rPr>
          <w:rFonts w:ascii="Times New Roman" w:hAnsi="Times New Roman" w:cs="Times New Roman"/>
          <w:sz w:val="20"/>
          <w:szCs w:val="20"/>
          <w:lang w:val="en-US"/>
        </w:rPr>
        <w:t xml:space="preserve"> </w:t>
      </w:r>
      <w:r w:rsidR="00BF672D" w:rsidRPr="00D07838">
        <w:rPr>
          <w:rFonts w:ascii="Times New Roman" w:hAnsi="Times New Roman" w:cs="Times New Roman"/>
          <w:color w:val="000000" w:themeColor="text1"/>
          <w:sz w:val="20"/>
          <w:szCs w:val="20"/>
          <w:lang w:val="uz-Cyrl-UZ"/>
        </w:rPr>
        <w:t>Thorne, 1939</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Tylencholaimus</w:t>
      </w:r>
      <w:r w:rsidR="00BF672D" w:rsidRPr="00D07838">
        <w:rPr>
          <w:rFonts w:ascii="Times New Roman" w:hAnsi="Times New Roman" w:cs="Times New Roman"/>
          <w:i/>
          <w:sz w:val="20"/>
          <w:szCs w:val="20"/>
          <w:lang w:val="en-US"/>
        </w:rPr>
        <w:t xml:space="preserve"> </w:t>
      </w:r>
      <w:r w:rsidR="00BF672D" w:rsidRPr="00D07838">
        <w:rPr>
          <w:rFonts w:ascii="Times New Roman" w:hAnsi="Times New Roman" w:cs="Times New Roman"/>
          <w:color w:val="000000" w:themeColor="text1"/>
          <w:sz w:val="20"/>
          <w:szCs w:val="20"/>
          <w:lang w:val="en-US"/>
        </w:rPr>
        <w:t>de Man, 1876</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Nygolaimus</w:t>
      </w:r>
      <w:r w:rsidRPr="00D07838">
        <w:rPr>
          <w:rFonts w:ascii="Times New Roman" w:hAnsi="Times New Roman" w:cs="Times New Roman"/>
          <w:sz w:val="20"/>
          <w:szCs w:val="20"/>
          <w:lang w:val="en-US"/>
        </w:rPr>
        <w:t xml:space="preserve"> </w:t>
      </w:r>
      <w:r w:rsidR="00BF672D" w:rsidRPr="00D07838">
        <w:rPr>
          <w:rFonts w:ascii="Times New Roman" w:hAnsi="Times New Roman" w:cs="Times New Roman"/>
          <w:color w:val="000000" w:themeColor="text1"/>
          <w:sz w:val="20"/>
          <w:szCs w:val="20"/>
          <w:lang w:val="en-US"/>
        </w:rPr>
        <w:t xml:space="preserve">de Man, 1880 </w:t>
      </w:r>
      <w:r w:rsidR="00BF672D" w:rsidRPr="00D07838">
        <w:rPr>
          <w:rFonts w:ascii="Times New Roman" w:hAnsi="Times New Roman" w:cs="Times New Roman"/>
          <w:sz w:val="20"/>
          <w:szCs w:val="20"/>
          <w:lang w:val="en-US"/>
        </w:rPr>
        <w:t>and 18 species (13.</w:t>
      </w:r>
      <w:r w:rsidRPr="00D07838">
        <w:rPr>
          <w:rFonts w:ascii="Times New Roman" w:hAnsi="Times New Roman" w:cs="Times New Roman"/>
          <w:sz w:val="20"/>
          <w:szCs w:val="20"/>
          <w:lang w:val="en-US"/>
        </w:rPr>
        <w:t xml:space="preserve">24), a total of </w:t>
      </w:r>
      <w:r w:rsidRPr="00D07838">
        <w:rPr>
          <w:rFonts w:ascii="Times New Roman" w:hAnsi="Times New Roman" w:cs="Times New Roman"/>
          <w:sz w:val="20"/>
          <w:szCs w:val="20"/>
          <w:lang w:val="uz-Cyrl-UZ"/>
        </w:rPr>
        <w:t>590</w:t>
      </w:r>
      <w:r w:rsidR="00BF672D" w:rsidRPr="00D07838">
        <w:rPr>
          <w:rFonts w:ascii="Times New Roman" w:hAnsi="Times New Roman" w:cs="Times New Roman"/>
          <w:sz w:val="20"/>
          <w:szCs w:val="20"/>
          <w:lang w:val="en-US"/>
        </w:rPr>
        <w:t xml:space="preserve"> specimens (3.</w:t>
      </w:r>
      <w:r w:rsidRPr="00D07838">
        <w:rPr>
          <w:rFonts w:ascii="Times New Roman" w:hAnsi="Times New Roman" w:cs="Times New Roman"/>
          <w:sz w:val="20"/>
          <w:szCs w:val="20"/>
          <w:lang w:val="en-US"/>
        </w:rPr>
        <w:t>56 %) of phytonematodes.</w:t>
      </w:r>
    </w:p>
    <w:p w:rsidR="008040C3" w:rsidRPr="00D07838" w:rsidRDefault="006D6F1A"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The </w:t>
      </w:r>
      <w:r w:rsidRPr="00D07838">
        <w:rPr>
          <w:rFonts w:ascii="Times New Roman" w:hAnsi="Times New Roman" w:cs="Times New Roman"/>
          <w:sz w:val="20"/>
          <w:szCs w:val="20"/>
          <w:lang w:val="uz-Cyrl-UZ"/>
        </w:rPr>
        <w:t>Alaimida</w:t>
      </w:r>
      <w:r w:rsidRPr="00D07838">
        <w:rPr>
          <w:rFonts w:ascii="Times New Roman" w:hAnsi="Times New Roman" w:cs="Times New Roman"/>
          <w:sz w:val="20"/>
          <w:szCs w:val="20"/>
          <w:lang w:val="en-US"/>
        </w:rPr>
        <w:t xml:space="preserve"> order is represented by 2 families: </w:t>
      </w:r>
      <w:r w:rsidRPr="00D07838">
        <w:rPr>
          <w:rFonts w:ascii="Times New Roman" w:hAnsi="Times New Roman" w:cs="Times New Roman"/>
          <w:sz w:val="20"/>
          <w:szCs w:val="20"/>
          <w:lang w:val="uz-Cyrl-UZ"/>
        </w:rPr>
        <w:t>Alaimidae, Diphtherophoridae</w:t>
      </w:r>
      <w:r w:rsidRPr="00D07838">
        <w:rPr>
          <w:rFonts w:ascii="Times New Roman" w:hAnsi="Times New Roman" w:cs="Times New Roman"/>
          <w:sz w:val="20"/>
          <w:szCs w:val="20"/>
          <w:lang w:val="en-US"/>
        </w:rPr>
        <w:t xml:space="preserve">; 2 genera: </w:t>
      </w:r>
      <w:r w:rsidRPr="00D07838">
        <w:rPr>
          <w:rFonts w:ascii="Times New Roman" w:hAnsi="Times New Roman" w:cs="Times New Roman"/>
          <w:i/>
          <w:sz w:val="20"/>
          <w:szCs w:val="20"/>
          <w:lang w:val="uz-Cyrl-UZ"/>
        </w:rPr>
        <w:t>Alaimus</w:t>
      </w:r>
      <w:r w:rsidR="003816E1" w:rsidRPr="00D07838">
        <w:rPr>
          <w:rFonts w:ascii="Times New Roman" w:hAnsi="Times New Roman" w:cs="Times New Roman"/>
          <w:sz w:val="20"/>
          <w:szCs w:val="20"/>
          <w:lang w:val="en-US"/>
        </w:rPr>
        <w:t xml:space="preserve"> </w:t>
      </w:r>
      <w:r w:rsidR="003816E1" w:rsidRPr="00D07838">
        <w:rPr>
          <w:rFonts w:ascii="Times New Roman" w:hAnsi="Times New Roman" w:cs="Times New Roman"/>
          <w:color w:val="000000" w:themeColor="text1"/>
          <w:sz w:val="20"/>
          <w:szCs w:val="20"/>
          <w:lang w:val="en-US"/>
        </w:rPr>
        <w:t>de Man, 1880</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Diphtherophora</w:t>
      </w:r>
      <w:r w:rsidR="003816E1" w:rsidRPr="00D07838">
        <w:rPr>
          <w:rFonts w:ascii="Times New Roman" w:hAnsi="Times New Roman" w:cs="Times New Roman"/>
          <w:i/>
          <w:sz w:val="20"/>
          <w:szCs w:val="20"/>
          <w:lang w:val="en-US"/>
        </w:rPr>
        <w:t xml:space="preserve"> </w:t>
      </w:r>
      <w:r w:rsidR="003816E1" w:rsidRPr="00D07838">
        <w:rPr>
          <w:rFonts w:ascii="Times New Roman" w:hAnsi="Times New Roman" w:cs="Times New Roman"/>
          <w:color w:val="000000" w:themeColor="text1"/>
          <w:sz w:val="20"/>
          <w:szCs w:val="20"/>
          <w:lang w:val="en-US"/>
        </w:rPr>
        <w:t>de Man, 1880</w:t>
      </w:r>
      <w:r w:rsidRPr="00D07838">
        <w:rPr>
          <w:rFonts w:ascii="Times New Roman" w:hAnsi="Times New Roman" w:cs="Times New Roman"/>
          <w:sz w:val="20"/>
          <w:szCs w:val="20"/>
          <w:lang w:val="en-US"/>
        </w:rPr>
        <w:t>; 3 species (</w:t>
      </w:r>
      <w:r w:rsidR="003816E1" w:rsidRPr="00D07838">
        <w:rPr>
          <w:rFonts w:ascii="Times New Roman" w:hAnsi="Times New Roman" w:cs="Times New Roman"/>
          <w:sz w:val="20"/>
          <w:szCs w:val="20"/>
          <w:lang w:val="uz-Cyrl-UZ"/>
        </w:rPr>
        <w:t>2.</w:t>
      </w:r>
      <w:r w:rsidRPr="00D07838">
        <w:rPr>
          <w:rFonts w:ascii="Times New Roman" w:hAnsi="Times New Roman" w:cs="Times New Roman"/>
          <w:sz w:val="20"/>
          <w:szCs w:val="20"/>
          <w:lang w:val="uz-Cyrl-UZ"/>
        </w:rPr>
        <w:t>21</w:t>
      </w:r>
      <w:r w:rsidRPr="00D07838">
        <w:rPr>
          <w:rFonts w:ascii="Times New Roman" w:hAnsi="Times New Roman" w:cs="Times New Roman"/>
          <w:sz w:val="20"/>
          <w:szCs w:val="20"/>
          <w:lang w:val="en-US"/>
        </w:rPr>
        <w:t>%), a total of 87 individuals (</w:t>
      </w:r>
      <w:r w:rsidR="003816E1" w:rsidRPr="00D07838">
        <w:rPr>
          <w:rFonts w:ascii="Times New Roman" w:hAnsi="Times New Roman" w:cs="Times New Roman"/>
          <w:sz w:val="20"/>
          <w:szCs w:val="20"/>
          <w:lang w:val="en-US"/>
        </w:rPr>
        <w:t>0.</w:t>
      </w:r>
      <w:r w:rsidR="00901BF1" w:rsidRPr="00D07838">
        <w:rPr>
          <w:rFonts w:ascii="Times New Roman" w:hAnsi="Times New Roman" w:cs="Times New Roman"/>
          <w:sz w:val="20"/>
          <w:szCs w:val="20"/>
          <w:lang w:val="en-US"/>
        </w:rPr>
        <w:t>53</w:t>
      </w:r>
      <w:r w:rsidRPr="00D07838">
        <w:rPr>
          <w:rFonts w:ascii="Times New Roman" w:hAnsi="Times New Roman" w:cs="Times New Roman"/>
          <w:sz w:val="20"/>
          <w:szCs w:val="20"/>
          <w:lang w:val="en-US"/>
        </w:rPr>
        <w:t>%) of phytonematodes.</w:t>
      </w:r>
    </w:p>
    <w:p w:rsidR="00901BF1" w:rsidRPr="00D07838" w:rsidRDefault="00901BF1"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lastRenderedPageBreak/>
        <w:t xml:space="preserve">The order </w:t>
      </w:r>
      <w:r w:rsidRPr="00D07838">
        <w:rPr>
          <w:rFonts w:ascii="Times New Roman" w:hAnsi="Times New Roman" w:cs="Times New Roman"/>
          <w:sz w:val="20"/>
          <w:szCs w:val="20"/>
          <w:lang w:val="uz-Cyrl-UZ"/>
        </w:rPr>
        <w:t>Monhysterida</w:t>
      </w:r>
      <w:r w:rsidRPr="00D07838">
        <w:rPr>
          <w:rFonts w:ascii="Times New Roman" w:hAnsi="Times New Roman" w:cs="Times New Roman"/>
          <w:sz w:val="20"/>
          <w:szCs w:val="20"/>
          <w:lang w:val="en-US"/>
        </w:rPr>
        <w:t xml:space="preserve"> includes 3 families: </w:t>
      </w:r>
      <w:r w:rsidRPr="00D07838">
        <w:rPr>
          <w:rFonts w:ascii="Times New Roman" w:hAnsi="Times New Roman" w:cs="Times New Roman"/>
          <w:sz w:val="20"/>
          <w:szCs w:val="20"/>
          <w:lang w:val="uz-Cyrl-UZ"/>
        </w:rPr>
        <w:t>Plectoidae, Axonolaimoidae, Monhysteridae</w:t>
      </w:r>
      <w:r w:rsidRPr="00D07838">
        <w:rPr>
          <w:rFonts w:ascii="Times New Roman" w:hAnsi="Times New Roman" w:cs="Times New Roman"/>
          <w:sz w:val="20"/>
          <w:szCs w:val="20"/>
          <w:lang w:val="en-US"/>
        </w:rPr>
        <w:t>; 4 genera</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Anaplectus</w:t>
      </w:r>
      <w:r w:rsidR="003816E1" w:rsidRPr="00D07838">
        <w:rPr>
          <w:rFonts w:ascii="Times New Roman" w:hAnsi="Times New Roman" w:cs="Times New Roman"/>
          <w:i/>
          <w:sz w:val="20"/>
          <w:szCs w:val="20"/>
          <w:lang w:val="en-US"/>
        </w:rPr>
        <w:t xml:space="preserve"> </w:t>
      </w:r>
      <w:r w:rsidR="003816E1" w:rsidRPr="00D07838">
        <w:rPr>
          <w:rFonts w:ascii="Times New Roman" w:hAnsi="Times New Roman" w:cs="Times New Roman"/>
          <w:color w:val="000000" w:themeColor="text1"/>
          <w:sz w:val="20"/>
          <w:szCs w:val="20"/>
          <w:lang w:val="en-US"/>
        </w:rPr>
        <w:t>de Coninck et Schuurmans Stekhoven, 1933</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Proteroplectus</w:t>
      </w:r>
      <w:r w:rsidR="003816E1" w:rsidRPr="00D07838">
        <w:rPr>
          <w:rFonts w:ascii="Times New Roman" w:hAnsi="Times New Roman" w:cs="Times New Roman"/>
          <w:i/>
          <w:sz w:val="20"/>
          <w:szCs w:val="20"/>
          <w:lang w:val="en-US"/>
        </w:rPr>
        <w:t xml:space="preserve"> </w:t>
      </w:r>
      <w:r w:rsidR="003816E1" w:rsidRPr="00D07838">
        <w:rPr>
          <w:rFonts w:ascii="Times New Roman" w:hAnsi="Times New Roman" w:cs="Times New Roman"/>
          <w:color w:val="000000" w:themeColor="text1"/>
          <w:sz w:val="20"/>
          <w:szCs w:val="20"/>
          <w:lang w:val="en-US"/>
        </w:rPr>
        <w:t>Paramonov, 1964</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Gymnolaimus</w:t>
      </w:r>
      <w:r w:rsidR="003816E1" w:rsidRPr="00D07838">
        <w:rPr>
          <w:rFonts w:ascii="Times New Roman" w:hAnsi="Times New Roman" w:cs="Times New Roman"/>
          <w:i/>
          <w:sz w:val="20"/>
          <w:szCs w:val="20"/>
          <w:lang w:val="en-US"/>
        </w:rPr>
        <w:t xml:space="preserve"> </w:t>
      </w:r>
      <w:r w:rsidR="003816E1" w:rsidRPr="00D07838">
        <w:rPr>
          <w:rFonts w:ascii="Times New Roman" w:hAnsi="Times New Roman" w:cs="Times New Roman"/>
          <w:color w:val="000000" w:themeColor="text1"/>
          <w:sz w:val="20"/>
          <w:szCs w:val="20"/>
          <w:lang w:val="en-US"/>
        </w:rPr>
        <w:t>Cobb, 1913</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Monhystera</w:t>
      </w:r>
      <w:r w:rsidR="003816E1" w:rsidRPr="00D07838">
        <w:rPr>
          <w:rFonts w:ascii="Times New Roman" w:hAnsi="Times New Roman" w:cs="Times New Roman"/>
          <w:sz w:val="20"/>
          <w:szCs w:val="20"/>
          <w:lang w:val="en-US"/>
        </w:rPr>
        <w:t xml:space="preserve"> </w:t>
      </w:r>
      <w:r w:rsidR="003816E1" w:rsidRPr="00D07838">
        <w:rPr>
          <w:rFonts w:ascii="Times New Roman" w:hAnsi="Times New Roman" w:cs="Times New Roman"/>
          <w:color w:val="000000" w:themeColor="text1"/>
          <w:sz w:val="20"/>
          <w:szCs w:val="20"/>
          <w:lang w:val="en-US"/>
        </w:rPr>
        <w:t>Bastian, 1865</w:t>
      </w:r>
      <w:r w:rsidR="003816E1" w:rsidRPr="00D07838">
        <w:rPr>
          <w:rFonts w:ascii="Times New Roman" w:hAnsi="Times New Roman" w:cs="Times New Roman"/>
          <w:sz w:val="20"/>
          <w:szCs w:val="20"/>
          <w:lang w:val="en-US"/>
        </w:rPr>
        <w:t xml:space="preserve"> and 6 species (4.</w:t>
      </w:r>
      <w:r w:rsidRPr="00D07838">
        <w:rPr>
          <w:rFonts w:ascii="Times New Roman" w:hAnsi="Times New Roman" w:cs="Times New Roman"/>
          <w:sz w:val="20"/>
          <w:szCs w:val="20"/>
          <w:lang w:val="en-US"/>
        </w:rPr>
        <w:t xml:space="preserve">41%), a total of </w:t>
      </w:r>
      <w:r w:rsidRPr="00D07838">
        <w:rPr>
          <w:rFonts w:ascii="Times New Roman" w:hAnsi="Times New Roman" w:cs="Times New Roman"/>
          <w:sz w:val="20"/>
          <w:szCs w:val="20"/>
          <w:lang w:val="uz-Cyrl-UZ"/>
        </w:rPr>
        <w:t>147</w:t>
      </w:r>
      <w:r w:rsidR="003816E1" w:rsidRPr="00D07838">
        <w:rPr>
          <w:rFonts w:ascii="Times New Roman" w:hAnsi="Times New Roman" w:cs="Times New Roman"/>
          <w:sz w:val="20"/>
          <w:szCs w:val="20"/>
          <w:lang w:val="en-US"/>
        </w:rPr>
        <w:t xml:space="preserve"> specimens (0.</w:t>
      </w:r>
      <w:r w:rsidRPr="00D07838">
        <w:rPr>
          <w:rFonts w:ascii="Times New Roman" w:hAnsi="Times New Roman" w:cs="Times New Roman"/>
          <w:sz w:val="20"/>
          <w:szCs w:val="20"/>
          <w:lang w:val="en-US"/>
        </w:rPr>
        <w:t>89%) of phytonematodes.</w:t>
      </w:r>
    </w:p>
    <w:p w:rsidR="00901BF1" w:rsidRPr="00D07838" w:rsidRDefault="00901BF1" w:rsidP="00D07838">
      <w:pPr>
        <w:spacing w:after="0" w:line="240" w:lineRule="auto"/>
        <w:ind w:firstLine="284"/>
        <w:jc w:val="both"/>
        <w:rPr>
          <w:rFonts w:ascii="Times New Roman" w:hAnsi="Times New Roman" w:cs="Times New Roman"/>
          <w:color w:val="000000" w:themeColor="text1"/>
          <w:sz w:val="20"/>
          <w:szCs w:val="20"/>
          <w:lang w:val="uz-Cyrl-UZ"/>
        </w:rPr>
      </w:pPr>
      <w:r w:rsidRPr="00D07838">
        <w:rPr>
          <w:rFonts w:ascii="Times New Roman" w:hAnsi="Times New Roman" w:cs="Times New Roman"/>
          <w:sz w:val="20"/>
          <w:szCs w:val="20"/>
          <w:lang w:val="en-US"/>
        </w:rPr>
        <w:t xml:space="preserve">The order </w:t>
      </w:r>
      <w:r w:rsidRPr="00D07838">
        <w:rPr>
          <w:rFonts w:ascii="Times New Roman" w:hAnsi="Times New Roman" w:cs="Times New Roman"/>
          <w:sz w:val="20"/>
          <w:szCs w:val="20"/>
          <w:lang w:val="uz-Cyrl-UZ"/>
        </w:rPr>
        <w:t>Teratocephalida</w:t>
      </w:r>
      <w:r w:rsidRPr="00D07838">
        <w:rPr>
          <w:rFonts w:ascii="Times New Roman" w:hAnsi="Times New Roman" w:cs="Times New Roman"/>
          <w:sz w:val="20"/>
          <w:szCs w:val="20"/>
          <w:lang w:val="en-US"/>
        </w:rPr>
        <w:t xml:space="preserve"> includes 2 families: </w:t>
      </w:r>
      <w:r w:rsidRPr="00D07838">
        <w:rPr>
          <w:rFonts w:ascii="Times New Roman" w:hAnsi="Times New Roman" w:cs="Times New Roman"/>
          <w:sz w:val="20"/>
          <w:szCs w:val="20"/>
          <w:lang w:val="uz-Cyrl-UZ"/>
        </w:rPr>
        <w:t>Cephalobidae, Panagrolaimidae</w:t>
      </w:r>
      <w:r w:rsidRPr="00D07838">
        <w:rPr>
          <w:rFonts w:ascii="Times New Roman" w:hAnsi="Times New Roman" w:cs="Times New Roman"/>
          <w:sz w:val="20"/>
          <w:szCs w:val="20"/>
          <w:lang w:val="en-US"/>
        </w:rPr>
        <w:t xml:space="preserve">; 8 genera: </w:t>
      </w:r>
      <w:r w:rsidRPr="00D07838">
        <w:rPr>
          <w:rFonts w:ascii="Times New Roman" w:hAnsi="Times New Roman" w:cs="Times New Roman"/>
          <w:i/>
          <w:sz w:val="20"/>
          <w:szCs w:val="20"/>
          <w:lang w:val="uz-Cyrl-UZ"/>
        </w:rPr>
        <w:t>Cephalobus</w:t>
      </w:r>
      <w:r w:rsidR="000D431C" w:rsidRPr="00D07838">
        <w:rPr>
          <w:rFonts w:ascii="Times New Roman" w:hAnsi="Times New Roman" w:cs="Times New Roman"/>
          <w:i/>
          <w:sz w:val="20"/>
          <w:szCs w:val="20"/>
          <w:lang w:val="en-US"/>
        </w:rPr>
        <w:t xml:space="preserve"> </w:t>
      </w:r>
      <w:r w:rsidR="000D431C" w:rsidRPr="00D07838">
        <w:rPr>
          <w:rFonts w:ascii="Times New Roman" w:hAnsi="Times New Roman" w:cs="Times New Roman"/>
          <w:color w:val="000000" w:themeColor="text1"/>
          <w:sz w:val="20"/>
          <w:szCs w:val="20"/>
          <w:lang w:val="en-US"/>
        </w:rPr>
        <w:t>Bastian, 1865</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Heterocephalabus</w:t>
      </w:r>
      <w:r w:rsidR="000D431C" w:rsidRPr="00D07838">
        <w:rPr>
          <w:rFonts w:ascii="Times New Roman" w:hAnsi="Times New Roman" w:cs="Times New Roman"/>
          <w:i/>
          <w:sz w:val="20"/>
          <w:szCs w:val="20"/>
          <w:lang w:val="en-US"/>
        </w:rPr>
        <w:t xml:space="preserve"> </w:t>
      </w:r>
      <w:r w:rsidR="000D431C" w:rsidRPr="00D07838">
        <w:rPr>
          <w:rFonts w:ascii="Times New Roman" w:hAnsi="Times New Roman" w:cs="Times New Roman"/>
          <w:color w:val="000000" w:themeColor="text1"/>
          <w:sz w:val="20"/>
          <w:szCs w:val="20"/>
          <w:lang w:val="en-US"/>
        </w:rPr>
        <w:t>Brzeski, 1961</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Eucephalobus</w:t>
      </w:r>
      <w:r w:rsidR="000D431C" w:rsidRPr="00D07838">
        <w:rPr>
          <w:rFonts w:ascii="Times New Roman" w:hAnsi="Times New Roman" w:cs="Times New Roman"/>
          <w:sz w:val="20"/>
          <w:szCs w:val="20"/>
          <w:lang w:val="en-US"/>
        </w:rPr>
        <w:t xml:space="preserve"> </w:t>
      </w:r>
      <w:r w:rsidR="000D431C" w:rsidRPr="00D07838">
        <w:rPr>
          <w:rFonts w:ascii="Times New Roman" w:hAnsi="Times New Roman" w:cs="Times New Roman"/>
          <w:color w:val="000000" w:themeColor="text1"/>
          <w:sz w:val="20"/>
          <w:szCs w:val="20"/>
          <w:lang w:val="en-US"/>
        </w:rPr>
        <w:t>Steiner, 1936</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Acrobeloides</w:t>
      </w:r>
      <w:r w:rsidR="000D431C" w:rsidRPr="00D07838">
        <w:rPr>
          <w:rFonts w:ascii="Times New Roman" w:hAnsi="Times New Roman" w:cs="Times New Roman"/>
          <w:i/>
          <w:sz w:val="20"/>
          <w:szCs w:val="20"/>
          <w:lang w:val="en-US"/>
        </w:rPr>
        <w:t xml:space="preserve"> </w:t>
      </w:r>
      <w:r w:rsidR="000D431C" w:rsidRPr="00D07838">
        <w:rPr>
          <w:rFonts w:ascii="Times New Roman" w:hAnsi="Times New Roman" w:cs="Times New Roman"/>
          <w:color w:val="000000" w:themeColor="text1"/>
          <w:sz w:val="20"/>
          <w:szCs w:val="20"/>
          <w:lang w:val="en-US"/>
        </w:rPr>
        <w:t>Cobb, 1928</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Chiloplacus</w:t>
      </w:r>
      <w:r w:rsidR="000D431C" w:rsidRPr="00D07838">
        <w:rPr>
          <w:rFonts w:ascii="Times New Roman" w:hAnsi="Times New Roman" w:cs="Times New Roman"/>
          <w:i/>
          <w:sz w:val="20"/>
          <w:szCs w:val="20"/>
          <w:lang w:val="en-US"/>
        </w:rPr>
        <w:t xml:space="preserve"> </w:t>
      </w:r>
      <w:r w:rsidR="000D431C" w:rsidRPr="00D07838">
        <w:rPr>
          <w:rFonts w:ascii="Times New Roman" w:hAnsi="Times New Roman" w:cs="Times New Roman"/>
          <w:color w:val="000000" w:themeColor="text1"/>
          <w:sz w:val="20"/>
          <w:szCs w:val="20"/>
          <w:lang w:val="en-US"/>
        </w:rPr>
        <w:t>Thorne, 1937</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Acrobeles</w:t>
      </w:r>
      <w:r w:rsidR="000D431C" w:rsidRPr="00D07838">
        <w:rPr>
          <w:rFonts w:ascii="Times New Roman" w:hAnsi="Times New Roman" w:cs="Times New Roman"/>
          <w:i/>
          <w:sz w:val="20"/>
          <w:szCs w:val="20"/>
          <w:lang w:val="en-US"/>
        </w:rPr>
        <w:t xml:space="preserve"> </w:t>
      </w:r>
      <w:r w:rsidR="000D431C" w:rsidRPr="00D07838">
        <w:rPr>
          <w:rFonts w:ascii="Times New Roman" w:hAnsi="Times New Roman" w:cs="Times New Roman"/>
          <w:color w:val="000000" w:themeColor="text1"/>
          <w:sz w:val="20"/>
          <w:szCs w:val="20"/>
          <w:lang w:val="uz-Cyrl-UZ"/>
        </w:rPr>
        <w:t>Linstow, 1877</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Ypsylonellus</w:t>
      </w:r>
      <w:r w:rsidR="000D431C" w:rsidRPr="00D07838">
        <w:rPr>
          <w:rFonts w:ascii="Times New Roman" w:hAnsi="Times New Roman" w:cs="Times New Roman"/>
          <w:sz w:val="20"/>
          <w:szCs w:val="20"/>
          <w:lang w:val="en-US"/>
        </w:rPr>
        <w:t xml:space="preserve"> </w:t>
      </w:r>
      <w:r w:rsidR="000D431C" w:rsidRPr="00D07838">
        <w:rPr>
          <w:rFonts w:ascii="Times New Roman" w:hAnsi="Times New Roman" w:cs="Times New Roman"/>
          <w:color w:val="000000" w:themeColor="text1"/>
          <w:sz w:val="20"/>
          <w:szCs w:val="20"/>
          <w:lang w:val="uz-Cyrl-UZ"/>
        </w:rPr>
        <w:t>Andrassy, 1984</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Panagrolaimus</w:t>
      </w:r>
      <w:r w:rsidR="000D431C" w:rsidRPr="00D07838">
        <w:rPr>
          <w:rFonts w:ascii="Times New Roman" w:hAnsi="Times New Roman" w:cs="Times New Roman"/>
          <w:i/>
          <w:sz w:val="20"/>
          <w:szCs w:val="20"/>
          <w:lang w:val="en-US"/>
        </w:rPr>
        <w:t xml:space="preserve"> </w:t>
      </w:r>
      <w:r w:rsidR="000D431C" w:rsidRPr="00D07838">
        <w:rPr>
          <w:rFonts w:ascii="Times New Roman" w:hAnsi="Times New Roman" w:cs="Times New Roman"/>
          <w:color w:val="000000" w:themeColor="text1"/>
          <w:sz w:val="20"/>
          <w:szCs w:val="20"/>
          <w:lang w:val="en-US"/>
        </w:rPr>
        <w:t>Fuchs, 1930</w:t>
      </w:r>
      <w:r w:rsidRPr="00D07838">
        <w:rPr>
          <w:rFonts w:ascii="Times New Roman" w:hAnsi="Times New Roman" w:cs="Times New Roman"/>
          <w:sz w:val="20"/>
          <w:szCs w:val="20"/>
          <w:lang w:val="en-US"/>
        </w:rPr>
        <w:t>; 32 species (</w:t>
      </w:r>
      <w:r w:rsidR="000D431C" w:rsidRPr="00D07838">
        <w:rPr>
          <w:rFonts w:ascii="Times New Roman" w:hAnsi="Times New Roman" w:cs="Times New Roman"/>
          <w:sz w:val="20"/>
          <w:szCs w:val="20"/>
          <w:lang w:val="uz-Cyrl-UZ"/>
        </w:rPr>
        <w:t>23.</w:t>
      </w:r>
      <w:r w:rsidRPr="00D07838">
        <w:rPr>
          <w:rFonts w:ascii="Times New Roman" w:hAnsi="Times New Roman" w:cs="Times New Roman"/>
          <w:sz w:val="20"/>
          <w:szCs w:val="20"/>
          <w:lang w:val="uz-Cyrl-UZ"/>
        </w:rPr>
        <w:t>53 %</w:t>
      </w:r>
      <w:r w:rsidRPr="00D07838">
        <w:rPr>
          <w:rFonts w:ascii="Times New Roman" w:hAnsi="Times New Roman" w:cs="Times New Roman"/>
          <w:sz w:val="20"/>
          <w:szCs w:val="20"/>
          <w:lang w:val="en-US"/>
        </w:rPr>
        <w:t xml:space="preserve">), a total of </w:t>
      </w:r>
      <w:r w:rsidRPr="00D07838">
        <w:rPr>
          <w:rFonts w:ascii="Times New Roman" w:hAnsi="Times New Roman" w:cs="Times New Roman"/>
          <w:sz w:val="20"/>
          <w:szCs w:val="20"/>
          <w:lang w:val="uz-Cyrl-UZ"/>
        </w:rPr>
        <w:t>6002</w:t>
      </w:r>
      <w:r w:rsidRPr="00D07838">
        <w:rPr>
          <w:rFonts w:ascii="Times New Roman" w:hAnsi="Times New Roman" w:cs="Times New Roman"/>
          <w:sz w:val="20"/>
          <w:szCs w:val="20"/>
          <w:lang w:val="en-US"/>
        </w:rPr>
        <w:t xml:space="preserve"> ind</w:t>
      </w:r>
      <w:r w:rsidR="000D431C" w:rsidRPr="00D07838">
        <w:rPr>
          <w:rFonts w:ascii="Times New Roman" w:hAnsi="Times New Roman" w:cs="Times New Roman"/>
          <w:sz w:val="20"/>
          <w:szCs w:val="20"/>
          <w:lang w:val="en-US"/>
        </w:rPr>
        <w:t>ividuals (36.</w:t>
      </w:r>
      <w:r w:rsidRPr="00D07838">
        <w:rPr>
          <w:rFonts w:ascii="Times New Roman" w:hAnsi="Times New Roman" w:cs="Times New Roman"/>
          <w:sz w:val="20"/>
          <w:szCs w:val="20"/>
          <w:lang w:val="en-US"/>
        </w:rPr>
        <w:t>26%) of phytonematodes</w:t>
      </w:r>
    </w:p>
    <w:p w:rsidR="00901BF1" w:rsidRPr="00D07838" w:rsidRDefault="00901BF1"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The order </w:t>
      </w:r>
      <w:r w:rsidRPr="00D07838">
        <w:rPr>
          <w:rFonts w:ascii="Times New Roman" w:hAnsi="Times New Roman" w:cs="Times New Roman"/>
          <w:sz w:val="20"/>
          <w:szCs w:val="20"/>
          <w:lang w:val="uz-Cyrl-UZ"/>
        </w:rPr>
        <w:t>Rhabditida</w:t>
      </w:r>
      <w:r w:rsidRPr="00D07838">
        <w:rPr>
          <w:rFonts w:ascii="Times New Roman" w:hAnsi="Times New Roman" w:cs="Times New Roman"/>
          <w:sz w:val="20"/>
          <w:szCs w:val="20"/>
          <w:lang w:val="en-US"/>
        </w:rPr>
        <w:t xml:space="preserve"> is represented by 2 families: </w:t>
      </w:r>
      <w:r w:rsidRPr="00D07838">
        <w:rPr>
          <w:rFonts w:ascii="Times New Roman" w:hAnsi="Times New Roman" w:cs="Times New Roman"/>
          <w:sz w:val="20"/>
          <w:szCs w:val="20"/>
          <w:lang w:val="uz-Cyrl-UZ"/>
        </w:rPr>
        <w:t>Rabditidae, Diplogasteroididae</w:t>
      </w:r>
      <w:r w:rsidRPr="00D07838">
        <w:rPr>
          <w:rFonts w:ascii="Times New Roman" w:hAnsi="Times New Roman" w:cs="Times New Roman"/>
          <w:sz w:val="20"/>
          <w:szCs w:val="20"/>
          <w:lang w:val="en-US"/>
        </w:rPr>
        <w:t xml:space="preserve">; 7 genera: </w:t>
      </w:r>
      <w:r w:rsidRPr="00D07838">
        <w:rPr>
          <w:rFonts w:ascii="Times New Roman" w:hAnsi="Times New Roman" w:cs="Times New Roman"/>
          <w:i/>
          <w:sz w:val="20"/>
          <w:szCs w:val="20"/>
          <w:lang w:val="uz-Cyrl-UZ"/>
        </w:rPr>
        <w:t>Mesorhabditis</w:t>
      </w:r>
      <w:r w:rsidR="00635650" w:rsidRPr="00D07838">
        <w:rPr>
          <w:rFonts w:ascii="Times New Roman" w:hAnsi="Times New Roman" w:cs="Times New Roman"/>
          <w:i/>
          <w:sz w:val="20"/>
          <w:szCs w:val="20"/>
          <w:lang w:val="en-US"/>
        </w:rPr>
        <w:t xml:space="preserve"> </w:t>
      </w:r>
      <w:r w:rsidR="00635650" w:rsidRPr="00D07838">
        <w:rPr>
          <w:rFonts w:ascii="Times New Roman" w:hAnsi="Times New Roman" w:cs="Times New Roman"/>
          <w:color w:val="000000" w:themeColor="text1"/>
          <w:sz w:val="20"/>
          <w:szCs w:val="20"/>
          <w:lang w:val="en-US"/>
        </w:rPr>
        <w:t>Osche, 1952</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Bursilla</w:t>
      </w:r>
      <w:r w:rsidR="00635650" w:rsidRPr="00D07838">
        <w:rPr>
          <w:rFonts w:ascii="Times New Roman" w:hAnsi="Times New Roman" w:cs="Times New Roman"/>
          <w:sz w:val="20"/>
          <w:szCs w:val="20"/>
          <w:lang w:val="en-US"/>
        </w:rPr>
        <w:t xml:space="preserve"> </w:t>
      </w:r>
      <w:r w:rsidR="00635650" w:rsidRPr="00D07838">
        <w:rPr>
          <w:rFonts w:ascii="Times New Roman" w:hAnsi="Times New Roman" w:cs="Times New Roman"/>
          <w:color w:val="000000" w:themeColor="text1"/>
          <w:sz w:val="20"/>
          <w:szCs w:val="20"/>
          <w:lang w:val="en-US"/>
        </w:rPr>
        <w:t>Andrassy, 1976</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Caenorhabditis</w:t>
      </w:r>
      <w:r w:rsidR="00635650" w:rsidRPr="00D07838">
        <w:rPr>
          <w:rFonts w:ascii="Times New Roman" w:hAnsi="Times New Roman" w:cs="Times New Roman"/>
          <w:i/>
          <w:sz w:val="20"/>
          <w:szCs w:val="20"/>
          <w:lang w:val="en-US"/>
        </w:rPr>
        <w:t xml:space="preserve"> </w:t>
      </w:r>
      <w:r w:rsidR="00635650" w:rsidRPr="00D07838">
        <w:rPr>
          <w:rFonts w:ascii="Times New Roman" w:hAnsi="Times New Roman" w:cs="Times New Roman"/>
          <w:color w:val="000000" w:themeColor="text1"/>
          <w:sz w:val="20"/>
          <w:szCs w:val="20"/>
          <w:lang w:val="en-US"/>
        </w:rPr>
        <w:t>Osche, 1952</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Pelodera</w:t>
      </w:r>
      <w:r w:rsidR="00635650" w:rsidRPr="00D07838">
        <w:rPr>
          <w:rFonts w:ascii="Times New Roman" w:hAnsi="Times New Roman" w:cs="Times New Roman"/>
          <w:sz w:val="20"/>
          <w:szCs w:val="20"/>
          <w:lang w:val="en-US"/>
        </w:rPr>
        <w:t xml:space="preserve"> </w:t>
      </w:r>
      <w:r w:rsidR="00635650" w:rsidRPr="00D07838">
        <w:rPr>
          <w:rFonts w:ascii="Times New Roman" w:hAnsi="Times New Roman" w:cs="Times New Roman"/>
          <w:color w:val="000000" w:themeColor="text1"/>
          <w:sz w:val="20"/>
          <w:szCs w:val="20"/>
          <w:lang w:val="uz-Cyrl-UZ"/>
        </w:rPr>
        <w:t>Schneider, 1866</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Rhabditis</w:t>
      </w:r>
      <w:r w:rsidR="00635650" w:rsidRPr="00D07838">
        <w:rPr>
          <w:rFonts w:ascii="Times New Roman" w:hAnsi="Times New Roman" w:cs="Times New Roman"/>
          <w:sz w:val="20"/>
          <w:szCs w:val="20"/>
          <w:lang w:val="en-US"/>
        </w:rPr>
        <w:t xml:space="preserve"> </w:t>
      </w:r>
      <w:r w:rsidR="00635650" w:rsidRPr="00D07838">
        <w:rPr>
          <w:rFonts w:ascii="Times New Roman" w:hAnsi="Times New Roman" w:cs="Times New Roman"/>
          <w:color w:val="000000" w:themeColor="text1"/>
          <w:sz w:val="20"/>
          <w:szCs w:val="20"/>
          <w:lang w:val="uz-Cyrl-UZ"/>
        </w:rPr>
        <w:t>Dujardin, 1845</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Cuticularia</w:t>
      </w:r>
      <w:r w:rsidR="00635650" w:rsidRPr="00D07838">
        <w:rPr>
          <w:rFonts w:ascii="Times New Roman" w:hAnsi="Times New Roman" w:cs="Times New Roman"/>
          <w:sz w:val="20"/>
          <w:szCs w:val="20"/>
          <w:lang w:val="en-US"/>
        </w:rPr>
        <w:t xml:space="preserve"> </w:t>
      </w:r>
      <w:r w:rsidR="00635650" w:rsidRPr="00D07838">
        <w:rPr>
          <w:rFonts w:ascii="Times New Roman" w:hAnsi="Times New Roman" w:cs="Times New Roman"/>
          <w:color w:val="000000" w:themeColor="text1"/>
          <w:sz w:val="20"/>
          <w:szCs w:val="20"/>
          <w:lang w:val="en-US"/>
        </w:rPr>
        <w:t>Linde, 1938</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Mesodiplogaster</w:t>
      </w:r>
      <w:r w:rsidR="00635650" w:rsidRPr="00D07838">
        <w:rPr>
          <w:rFonts w:ascii="Times New Roman" w:hAnsi="Times New Roman" w:cs="Times New Roman"/>
          <w:sz w:val="20"/>
          <w:szCs w:val="20"/>
          <w:lang w:val="en-US"/>
        </w:rPr>
        <w:t xml:space="preserve"> </w:t>
      </w:r>
      <w:r w:rsidR="00635650" w:rsidRPr="00D07838">
        <w:rPr>
          <w:rFonts w:ascii="Times New Roman" w:hAnsi="Times New Roman" w:cs="Times New Roman"/>
          <w:color w:val="000000" w:themeColor="text1"/>
          <w:sz w:val="20"/>
          <w:szCs w:val="20"/>
          <w:lang w:val="uz-Cyrl-UZ"/>
        </w:rPr>
        <w:t>Weingartner, 1956</w:t>
      </w:r>
      <w:r w:rsidRPr="00D07838">
        <w:rPr>
          <w:rFonts w:ascii="Times New Roman" w:hAnsi="Times New Roman" w:cs="Times New Roman"/>
          <w:sz w:val="20"/>
          <w:szCs w:val="20"/>
          <w:lang w:val="en-US"/>
        </w:rPr>
        <w:t>; 12 species (</w:t>
      </w:r>
      <w:r w:rsidR="00635650" w:rsidRPr="00D07838">
        <w:rPr>
          <w:rFonts w:ascii="Times New Roman" w:hAnsi="Times New Roman" w:cs="Times New Roman"/>
          <w:sz w:val="20"/>
          <w:szCs w:val="20"/>
          <w:lang w:val="uz-Cyrl-UZ"/>
        </w:rPr>
        <w:t>8.</w:t>
      </w:r>
      <w:r w:rsidRPr="00D07838">
        <w:rPr>
          <w:rFonts w:ascii="Times New Roman" w:hAnsi="Times New Roman" w:cs="Times New Roman"/>
          <w:sz w:val="20"/>
          <w:szCs w:val="20"/>
          <w:lang w:val="uz-Cyrl-UZ"/>
        </w:rPr>
        <w:t>82 %</w:t>
      </w:r>
      <w:r w:rsidRPr="00D07838">
        <w:rPr>
          <w:rFonts w:ascii="Times New Roman" w:hAnsi="Times New Roman" w:cs="Times New Roman"/>
          <w:sz w:val="20"/>
          <w:szCs w:val="20"/>
          <w:lang w:val="en-US"/>
        </w:rPr>
        <w:t xml:space="preserve">), a total of </w:t>
      </w:r>
      <w:r w:rsidRPr="00D07838">
        <w:rPr>
          <w:rFonts w:ascii="Times New Roman" w:hAnsi="Times New Roman" w:cs="Times New Roman"/>
          <w:sz w:val="20"/>
          <w:szCs w:val="20"/>
          <w:lang w:val="uz-Cyrl-UZ"/>
        </w:rPr>
        <w:t>820</w:t>
      </w:r>
      <w:r w:rsidR="00635650" w:rsidRPr="00D07838">
        <w:rPr>
          <w:rFonts w:ascii="Times New Roman" w:hAnsi="Times New Roman" w:cs="Times New Roman"/>
          <w:sz w:val="20"/>
          <w:szCs w:val="20"/>
          <w:lang w:val="en-US"/>
        </w:rPr>
        <w:t xml:space="preserve"> individuals (4.</w:t>
      </w:r>
      <w:r w:rsidRPr="00D07838">
        <w:rPr>
          <w:rFonts w:ascii="Times New Roman" w:hAnsi="Times New Roman" w:cs="Times New Roman"/>
          <w:sz w:val="20"/>
          <w:szCs w:val="20"/>
          <w:lang w:val="en-US"/>
        </w:rPr>
        <w:t>95%) of phytonematodes.</w:t>
      </w:r>
    </w:p>
    <w:p w:rsidR="006D6F1A" w:rsidRPr="00D07838" w:rsidRDefault="00901BF1"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The Aphelenchida order is represented by 3 families: Aphelenchidae, Paraphelenchidae, Aphelenchoididae; 3 genera: </w:t>
      </w:r>
      <w:r w:rsidRPr="00D07838">
        <w:rPr>
          <w:rFonts w:ascii="Times New Roman" w:hAnsi="Times New Roman" w:cs="Times New Roman"/>
          <w:i/>
          <w:sz w:val="20"/>
          <w:szCs w:val="20"/>
          <w:lang w:val="en-US"/>
        </w:rPr>
        <w:t>Aphelenchus</w:t>
      </w:r>
      <w:r w:rsidR="00635650" w:rsidRPr="00D07838">
        <w:rPr>
          <w:rFonts w:ascii="Times New Roman" w:hAnsi="Times New Roman" w:cs="Times New Roman"/>
          <w:i/>
          <w:sz w:val="20"/>
          <w:szCs w:val="20"/>
          <w:lang w:val="en-US"/>
        </w:rPr>
        <w:t xml:space="preserve"> </w:t>
      </w:r>
      <w:r w:rsidR="00635650" w:rsidRPr="00D07838">
        <w:rPr>
          <w:rFonts w:ascii="Times New Roman" w:hAnsi="Times New Roman" w:cs="Times New Roman"/>
          <w:color w:val="000000" w:themeColor="text1"/>
          <w:sz w:val="20"/>
          <w:szCs w:val="20"/>
          <w:lang w:val="en-US"/>
        </w:rPr>
        <w:t>Bastian, 1865</w:t>
      </w:r>
      <w:r w:rsidRPr="00D07838">
        <w:rPr>
          <w:rFonts w:ascii="Times New Roman" w:hAnsi="Times New Roman" w:cs="Times New Roman"/>
          <w:sz w:val="20"/>
          <w:szCs w:val="20"/>
          <w:lang w:val="en-US"/>
        </w:rPr>
        <w:t xml:space="preserve">, </w:t>
      </w:r>
      <w:r w:rsidRPr="00D07838">
        <w:rPr>
          <w:rFonts w:ascii="Times New Roman" w:hAnsi="Times New Roman" w:cs="Times New Roman"/>
          <w:i/>
          <w:sz w:val="20"/>
          <w:szCs w:val="20"/>
          <w:lang w:val="en-US"/>
        </w:rPr>
        <w:t>Paraphelenchus</w:t>
      </w:r>
      <w:r w:rsidR="00635650" w:rsidRPr="00D07838">
        <w:rPr>
          <w:rFonts w:ascii="Times New Roman" w:hAnsi="Times New Roman" w:cs="Times New Roman"/>
          <w:sz w:val="20"/>
          <w:szCs w:val="20"/>
          <w:lang w:val="en-US"/>
        </w:rPr>
        <w:t xml:space="preserve"> </w:t>
      </w:r>
      <w:r w:rsidR="00635650" w:rsidRPr="00D07838">
        <w:rPr>
          <w:rFonts w:ascii="Times New Roman" w:hAnsi="Times New Roman" w:cs="Times New Roman"/>
          <w:color w:val="000000" w:themeColor="text1"/>
          <w:sz w:val="20"/>
          <w:szCs w:val="20"/>
          <w:lang w:val="en-US"/>
        </w:rPr>
        <w:t>Micoletzky, 1925</w:t>
      </w:r>
      <w:r w:rsidRPr="00D07838">
        <w:rPr>
          <w:rFonts w:ascii="Times New Roman" w:hAnsi="Times New Roman" w:cs="Times New Roman"/>
          <w:sz w:val="20"/>
          <w:szCs w:val="20"/>
          <w:lang w:val="en-US"/>
        </w:rPr>
        <w:t xml:space="preserve">, </w:t>
      </w:r>
      <w:r w:rsidRPr="00D07838">
        <w:rPr>
          <w:rFonts w:ascii="Times New Roman" w:hAnsi="Times New Roman" w:cs="Times New Roman"/>
          <w:i/>
          <w:sz w:val="20"/>
          <w:szCs w:val="20"/>
          <w:lang w:val="en-US"/>
        </w:rPr>
        <w:t>Aphelenchoides</w:t>
      </w:r>
      <w:r w:rsidR="00635650" w:rsidRPr="00D07838">
        <w:rPr>
          <w:rFonts w:ascii="Times New Roman" w:hAnsi="Times New Roman" w:cs="Times New Roman"/>
          <w:i/>
          <w:sz w:val="20"/>
          <w:szCs w:val="20"/>
          <w:lang w:val="en-US"/>
        </w:rPr>
        <w:t xml:space="preserve"> </w:t>
      </w:r>
      <w:r w:rsidR="00635650" w:rsidRPr="00D07838">
        <w:rPr>
          <w:rFonts w:ascii="Times New Roman" w:hAnsi="Times New Roman" w:cs="Times New Roman"/>
          <w:color w:val="000000" w:themeColor="text1"/>
          <w:sz w:val="20"/>
          <w:szCs w:val="20"/>
          <w:lang w:val="en-US"/>
        </w:rPr>
        <w:t>Fischer, 1894</w:t>
      </w:r>
      <w:r w:rsidRPr="00D07838">
        <w:rPr>
          <w:rFonts w:ascii="Times New Roman" w:hAnsi="Times New Roman" w:cs="Times New Roman"/>
          <w:sz w:val="20"/>
          <w:szCs w:val="20"/>
          <w:lang w:val="en-US"/>
        </w:rPr>
        <w:t>; 21 species (</w:t>
      </w:r>
      <w:r w:rsidR="00635650" w:rsidRPr="00D07838">
        <w:rPr>
          <w:rFonts w:ascii="Times New Roman" w:hAnsi="Times New Roman" w:cs="Times New Roman"/>
          <w:sz w:val="20"/>
          <w:szCs w:val="20"/>
          <w:lang w:val="uz-Cyrl-UZ"/>
        </w:rPr>
        <w:t>15.</w:t>
      </w:r>
      <w:r w:rsidR="004A2E6F" w:rsidRPr="00D07838">
        <w:rPr>
          <w:rFonts w:ascii="Times New Roman" w:hAnsi="Times New Roman" w:cs="Times New Roman"/>
          <w:sz w:val="20"/>
          <w:szCs w:val="20"/>
          <w:lang w:val="uz-Cyrl-UZ"/>
        </w:rPr>
        <w:t>44%</w:t>
      </w:r>
      <w:r w:rsidRPr="00D07838">
        <w:rPr>
          <w:rFonts w:ascii="Times New Roman" w:hAnsi="Times New Roman" w:cs="Times New Roman"/>
          <w:sz w:val="20"/>
          <w:szCs w:val="20"/>
          <w:lang w:val="en-US"/>
        </w:rPr>
        <w:t xml:space="preserve">), a total of </w:t>
      </w:r>
      <w:r w:rsidR="004A2E6F" w:rsidRPr="00D07838">
        <w:rPr>
          <w:rFonts w:ascii="Times New Roman" w:hAnsi="Times New Roman" w:cs="Times New Roman"/>
          <w:sz w:val="20"/>
          <w:szCs w:val="20"/>
          <w:lang w:val="uz-Cyrl-UZ"/>
        </w:rPr>
        <w:t>3029</w:t>
      </w:r>
      <w:r w:rsidR="00635650" w:rsidRPr="00D07838">
        <w:rPr>
          <w:rFonts w:ascii="Times New Roman" w:hAnsi="Times New Roman" w:cs="Times New Roman"/>
          <w:sz w:val="20"/>
          <w:szCs w:val="20"/>
          <w:lang w:val="en-US"/>
        </w:rPr>
        <w:t xml:space="preserve"> individuals (18.</w:t>
      </w:r>
      <w:r w:rsidR="004A2E6F" w:rsidRPr="00D07838">
        <w:rPr>
          <w:rFonts w:ascii="Times New Roman" w:hAnsi="Times New Roman" w:cs="Times New Roman"/>
          <w:sz w:val="20"/>
          <w:szCs w:val="20"/>
          <w:lang w:val="en-US"/>
        </w:rPr>
        <w:t>30</w:t>
      </w:r>
      <w:r w:rsidRPr="00D07838">
        <w:rPr>
          <w:rFonts w:ascii="Times New Roman" w:hAnsi="Times New Roman" w:cs="Times New Roman"/>
          <w:sz w:val="20"/>
          <w:szCs w:val="20"/>
          <w:lang w:val="en-US"/>
        </w:rPr>
        <w:t>%) of phytonematodes.</w:t>
      </w:r>
    </w:p>
    <w:p w:rsidR="00901BF1" w:rsidRPr="00D07838" w:rsidRDefault="004A2E6F"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The order Tylenchida includes 11 families: </w:t>
      </w:r>
      <w:r w:rsidRPr="00D07838">
        <w:rPr>
          <w:rFonts w:ascii="Times New Roman" w:hAnsi="Times New Roman" w:cs="Times New Roman"/>
          <w:sz w:val="20"/>
          <w:szCs w:val="20"/>
          <w:lang w:val="uz-Cyrl-UZ"/>
        </w:rPr>
        <w:t>Tylenchidae, Dolichodoridae, Psilenchidae, Rotylenchulididae, Hoplolaimidae, Pratylenchidae, Meloidogynidae, Paratylenchidae, Anguinidae, Sychnotylenchidae, Neotylenchidae</w:t>
      </w:r>
      <w:r w:rsidRPr="00D07838">
        <w:rPr>
          <w:rFonts w:ascii="Times New Roman" w:hAnsi="Times New Roman" w:cs="Times New Roman"/>
          <w:sz w:val="20"/>
          <w:szCs w:val="20"/>
          <w:lang w:val="en-US"/>
        </w:rPr>
        <w:t xml:space="preserve">; 17 genera: </w:t>
      </w:r>
      <w:r w:rsidRPr="00D07838">
        <w:rPr>
          <w:rFonts w:ascii="Times New Roman" w:hAnsi="Times New Roman" w:cs="Times New Roman"/>
          <w:i/>
          <w:sz w:val="20"/>
          <w:szCs w:val="20"/>
          <w:lang w:val="uz-Cyrl-UZ"/>
        </w:rPr>
        <w:t>Tylenchus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Bastian, 1865</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Filenchus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Meyl, 1960</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Lelenchus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uz-Cyrl-UZ"/>
        </w:rPr>
        <w:t>Bastian, 1865</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Aglenchus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Andrassy, 1954</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Tylenchorhynchus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Cobb, 1913</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Bitylenchus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Siddiqi, 1986</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Merlinius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Siddiqi, 1970</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Psilenchus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de Man, 1921</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Rotylenchus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Filipjev, 1936</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Helicotylenchus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Steiner, 1945</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Pratylenchus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Filipjev, 1934</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Meloidogyne</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Goeldi, 1887</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Paratylenchus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Micoletzky, 1922</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Ditylenchus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i/>
          <w:color w:val="000000" w:themeColor="text1"/>
          <w:sz w:val="20"/>
          <w:szCs w:val="20"/>
          <w:lang w:val="en-US"/>
        </w:rPr>
        <w:t>Filipjev</w:t>
      </w:r>
      <w:r w:rsidR="00974002" w:rsidRPr="00D07838">
        <w:rPr>
          <w:rFonts w:ascii="Times New Roman" w:hAnsi="Times New Roman" w:cs="Times New Roman"/>
          <w:color w:val="000000" w:themeColor="text1"/>
          <w:sz w:val="20"/>
          <w:szCs w:val="20"/>
          <w:lang w:val="en-US"/>
        </w:rPr>
        <w:t>, 1936</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Neoditylenchus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en-US"/>
        </w:rPr>
        <w:t>Meyl, 1960</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Nothotylenchus</w:t>
      </w:r>
      <w:r w:rsidR="00974002" w:rsidRPr="00D07838">
        <w:rPr>
          <w:rFonts w:ascii="Times New Roman" w:hAnsi="Times New Roman" w:cs="Times New Roman"/>
          <w:i/>
          <w:sz w:val="20"/>
          <w:szCs w:val="20"/>
          <w:lang w:val="en-US"/>
        </w:rPr>
        <w:t xml:space="preserve"> </w:t>
      </w:r>
      <w:r w:rsidR="00974002" w:rsidRPr="00D07838">
        <w:rPr>
          <w:rFonts w:ascii="Times New Roman" w:hAnsi="Times New Roman" w:cs="Times New Roman"/>
          <w:color w:val="000000" w:themeColor="text1"/>
          <w:sz w:val="20"/>
          <w:szCs w:val="20"/>
          <w:lang w:val="uz-Cyrl-UZ"/>
        </w:rPr>
        <w:t>Thorne, 1941</w:t>
      </w:r>
      <w:r w:rsidRPr="00D07838">
        <w:rPr>
          <w:rFonts w:ascii="Times New Roman" w:hAnsi="Times New Roman" w:cs="Times New Roman"/>
          <w:sz w:val="20"/>
          <w:szCs w:val="20"/>
          <w:lang w:val="uz-Cyrl-UZ"/>
        </w:rPr>
        <w:t xml:space="preserve">, </w:t>
      </w:r>
      <w:r w:rsidRPr="00D07838">
        <w:rPr>
          <w:rFonts w:ascii="Times New Roman" w:hAnsi="Times New Roman" w:cs="Times New Roman"/>
          <w:i/>
          <w:sz w:val="20"/>
          <w:szCs w:val="20"/>
          <w:lang w:val="uz-Cyrl-UZ"/>
        </w:rPr>
        <w:t>Neotylenchus</w:t>
      </w:r>
      <w:r w:rsidR="00974002" w:rsidRPr="00D07838">
        <w:rPr>
          <w:rFonts w:ascii="Times New Roman" w:hAnsi="Times New Roman" w:cs="Times New Roman"/>
          <w:sz w:val="20"/>
          <w:szCs w:val="20"/>
          <w:lang w:val="en-US"/>
        </w:rPr>
        <w:t xml:space="preserve"> </w:t>
      </w:r>
      <w:r w:rsidR="00974002" w:rsidRPr="00D07838">
        <w:rPr>
          <w:rFonts w:ascii="Times New Roman" w:hAnsi="Times New Roman" w:cs="Times New Roman"/>
          <w:color w:val="000000" w:themeColor="text1"/>
          <w:sz w:val="20"/>
          <w:szCs w:val="20"/>
          <w:lang w:val="uz-Cyrl-UZ"/>
        </w:rPr>
        <w:t>Steiner, 1931</w:t>
      </w:r>
      <w:r w:rsidRPr="00D07838">
        <w:rPr>
          <w:rFonts w:ascii="Times New Roman" w:hAnsi="Times New Roman" w:cs="Times New Roman"/>
          <w:sz w:val="20"/>
          <w:szCs w:val="20"/>
          <w:lang w:val="en-US"/>
        </w:rPr>
        <w:t xml:space="preserve">; 38 species </w:t>
      </w:r>
      <w:r w:rsidR="00974002" w:rsidRPr="00D07838">
        <w:rPr>
          <w:rFonts w:ascii="Times New Roman" w:hAnsi="Times New Roman" w:cs="Times New Roman"/>
          <w:sz w:val="20"/>
          <w:szCs w:val="20"/>
          <w:lang w:val="uz-Cyrl-UZ"/>
        </w:rPr>
        <w:t>(27.</w:t>
      </w:r>
      <w:r w:rsidRPr="00D07838">
        <w:rPr>
          <w:rFonts w:ascii="Times New Roman" w:hAnsi="Times New Roman" w:cs="Times New Roman"/>
          <w:sz w:val="20"/>
          <w:szCs w:val="20"/>
          <w:lang w:val="uz-Cyrl-UZ"/>
        </w:rPr>
        <w:t>94%</w:t>
      </w:r>
      <w:r w:rsidRPr="00D07838">
        <w:rPr>
          <w:rFonts w:ascii="Times New Roman" w:hAnsi="Times New Roman" w:cs="Times New Roman"/>
          <w:sz w:val="20"/>
          <w:szCs w:val="20"/>
          <w:lang w:val="en-US"/>
        </w:rPr>
        <w:t xml:space="preserve">), a total of </w:t>
      </w:r>
      <w:r w:rsidRPr="00D07838">
        <w:rPr>
          <w:rFonts w:ascii="Times New Roman" w:hAnsi="Times New Roman" w:cs="Times New Roman"/>
          <w:sz w:val="20"/>
          <w:szCs w:val="20"/>
          <w:lang w:val="uz-Cyrl-UZ"/>
        </w:rPr>
        <w:t>5646</w:t>
      </w:r>
      <w:r w:rsidR="00974002" w:rsidRPr="00D07838">
        <w:rPr>
          <w:rFonts w:ascii="Times New Roman" w:hAnsi="Times New Roman" w:cs="Times New Roman"/>
          <w:sz w:val="20"/>
          <w:szCs w:val="20"/>
          <w:lang w:val="en-US"/>
        </w:rPr>
        <w:t xml:space="preserve"> specimens (34.</w:t>
      </w:r>
      <w:r w:rsidRPr="00D07838">
        <w:rPr>
          <w:rFonts w:ascii="Times New Roman" w:hAnsi="Times New Roman" w:cs="Times New Roman"/>
          <w:sz w:val="20"/>
          <w:szCs w:val="20"/>
          <w:lang w:val="en-US"/>
        </w:rPr>
        <w:t>11%) of phytonematodes.</w:t>
      </w:r>
    </w:p>
    <w:p w:rsidR="007864F8" w:rsidRPr="00D07838" w:rsidRDefault="007864F8"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The above analysis shows that among the orders in terms of species composition, the order Tylenchida occupies the first place, which is </w:t>
      </w:r>
      <w:r w:rsidRPr="00D07838">
        <w:rPr>
          <w:rFonts w:ascii="Times New Roman" w:hAnsi="Times New Roman" w:cs="Times New Roman"/>
          <w:sz w:val="20"/>
          <w:szCs w:val="20"/>
          <w:lang w:val="uz-Cyrl-UZ"/>
        </w:rPr>
        <w:t>27</w:t>
      </w:r>
      <w:r w:rsidR="000341DE" w:rsidRPr="00D07838">
        <w:rPr>
          <w:rFonts w:ascii="Times New Roman" w:hAnsi="Times New Roman" w:cs="Times New Roman"/>
          <w:sz w:val="20"/>
          <w:szCs w:val="20"/>
          <w:lang w:val="uz-Cyrl-UZ"/>
        </w:rPr>
        <w:t>.</w:t>
      </w:r>
      <w:r w:rsidRPr="00D07838">
        <w:rPr>
          <w:rFonts w:ascii="Times New Roman" w:hAnsi="Times New Roman" w:cs="Times New Roman"/>
          <w:sz w:val="20"/>
          <w:szCs w:val="20"/>
          <w:lang w:val="uz-Cyrl-UZ"/>
        </w:rPr>
        <w:t>94</w:t>
      </w:r>
      <w:r w:rsidRPr="00D07838">
        <w:rPr>
          <w:rFonts w:ascii="Times New Roman" w:hAnsi="Times New Roman" w:cs="Times New Roman"/>
          <w:sz w:val="20"/>
          <w:szCs w:val="20"/>
          <w:lang w:val="en-US"/>
        </w:rPr>
        <w:t>% of all detected species of nematodes of peanut plants. Then the order Teratocephalida (</w:t>
      </w:r>
      <w:r w:rsidR="000341DE" w:rsidRPr="00D07838">
        <w:rPr>
          <w:rFonts w:ascii="Times New Roman" w:hAnsi="Times New Roman" w:cs="Times New Roman"/>
          <w:sz w:val="20"/>
          <w:szCs w:val="20"/>
          <w:lang w:val="uz-Cyrl-UZ"/>
        </w:rPr>
        <w:t>23.</w:t>
      </w:r>
      <w:r w:rsidRPr="00D07838">
        <w:rPr>
          <w:rFonts w:ascii="Times New Roman" w:hAnsi="Times New Roman" w:cs="Times New Roman"/>
          <w:sz w:val="20"/>
          <w:szCs w:val="20"/>
          <w:lang w:val="uz-Cyrl-UZ"/>
        </w:rPr>
        <w:t>53</w:t>
      </w:r>
      <w:r w:rsidRPr="00D07838">
        <w:rPr>
          <w:rFonts w:ascii="Times New Roman" w:hAnsi="Times New Roman" w:cs="Times New Roman"/>
          <w:sz w:val="20"/>
          <w:szCs w:val="20"/>
          <w:lang w:val="en-US"/>
        </w:rPr>
        <w:t>%), the order Aphelenchida (</w:t>
      </w:r>
      <w:r w:rsidR="000341DE" w:rsidRPr="00D07838">
        <w:rPr>
          <w:rFonts w:ascii="Times New Roman" w:hAnsi="Times New Roman" w:cs="Times New Roman"/>
          <w:sz w:val="20"/>
          <w:szCs w:val="20"/>
          <w:lang w:val="uz-Cyrl-UZ"/>
        </w:rPr>
        <w:t>15.</w:t>
      </w:r>
      <w:r w:rsidRPr="00D07838">
        <w:rPr>
          <w:rFonts w:ascii="Times New Roman" w:hAnsi="Times New Roman" w:cs="Times New Roman"/>
          <w:sz w:val="20"/>
          <w:szCs w:val="20"/>
          <w:lang w:val="uz-Cyrl-UZ"/>
        </w:rPr>
        <w:t>44</w:t>
      </w:r>
      <w:r w:rsidRPr="00D07838">
        <w:rPr>
          <w:rFonts w:ascii="Times New Roman" w:hAnsi="Times New Roman" w:cs="Times New Roman"/>
          <w:sz w:val="20"/>
          <w:szCs w:val="20"/>
          <w:lang w:val="en-US"/>
        </w:rPr>
        <w:t>%) and the order Dorylaimida (</w:t>
      </w:r>
      <w:r w:rsidR="000341DE" w:rsidRPr="00D07838">
        <w:rPr>
          <w:rFonts w:ascii="Times New Roman" w:hAnsi="Times New Roman" w:cs="Times New Roman"/>
          <w:sz w:val="20"/>
          <w:szCs w:val="20"/>
          <w:lang w:val="uz-Cyrl-UZ"/>
        </w:rPr>
        <w:t>13.</w:t>
      </w:r>
      <w:r w:rsidRPr="00D07838">
        <w:rPr>
          <w:rFonts w:ascii="Times New Roman" w:hAnsi="Times New Roman" w:cs="Times New Roman"/>
          <w:sz w:val="20"/>
          <w:szCs w:val="20"/>
          <w:lang w:val="uz-Cyrl-UZ"/>
        </w:rPr>
        <w:t>24</w:t>
      </w:r>
      <w:r w:rsidRPr="00D07838">
        <w:rPr>
          <w:rFonts w:ascii="Times New Roman" w:hAnsi="Times New Roman" w:cs="Times New Roman"/>
          <w:sz w:val="20"/>
          <w:szCs w:val="20"/>
          <w:lang w:val="en-US"/>
        </w:rPr>
        <w:t>%).</w:t>
      </w:r>
    </w:p>
    <w:p w:rsidR="00E95B70" w:rsidRPr="00D07838" w:rsidRDefault="007864F8"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In terms of the number of individs among the orders, the first place is occupied by the order </w:t>
      </w:r>
      <w:r w:rsidRPr="00D07838">
        <w:rPr>
          <w:rFonts w:ascii="Times New Roman" w:hAnsi="Times New Roman" w:cs="Times New Roman"/>
          <w:sz w:val="20"/>
          <w:szCs w:val="20"/>
          <w:lang w:val="uz-Cyrl-UZ"/>
        </w:rPr>
        <w:t>Teratocephalida</w:t>
      </w:r>
      <w:r w:rsidRPr="00D07838">
        <w:rPr>
          <w:rFonts w:ascii="Times New Roman" w:hAnsi="Times New Roman" w:cs="Times New Roman"/>
          <w:sz w:val="20"/>
          <w:szCs w:val="20"/>
          <w:lang w:val="en-US"/>
        </w:rPr>
        <w:t xml:space="preserve">, which is </w:t>
      </w:r>
      <w:r w:rsidR="000341DE" w:rsidRPr="00D07838">
        <w:rPr>
          <w:rFonts w:ascii="Times New Roman" w:hAnsi="Times New Roman" w:cs="Times New Roman"/>
          <w:sz w:val="20"/>
          <w:szCs w:val="20"/>
          <w:lang w:val="uz-Cyrl-UZ"/>
        </w:rPr>
        <w:t>36.</w:t>
      </w:r>
      <w:r w:rsidRPr="00D07838">
        <w:rPr>
          <w:rFonts w:ascii="Times New Roman" w:hAnsi="Times New Roman" w:cs="Times New Roman"/>
          <w:sz w:val="20"/>
          <w:szCs w:val="20"/>
          <w:lang w:val="uz-Cyrl-UZ"/>
        </w:rPr>
        <w:t>26</w:t>
      </w:r>
      <w:r w:rsidRPr="00D07838">
        <w:rPr>
          <w:rFonts w:ascii="Times New Roman" w:hAnsi="Times New Roman" w:cs="Times New Roman"/>
          <w:sz w:val="20"/>
          <w:szCs w:val="20"/>
          <w:lang w:val="en-US"/>
        </w:rPr>
        <w:t xml:space="preserve"> % of the total number of detected phytonematodes. Then the order </w:t>
      </w:r>
      <w:r w:rsidRPr="00D07838">
        <w:rPr>
          <w:rFonts w:ascii="Times New Roman" w:hAnsi="Times New Roman" w:cs="Times New Roman"/>
          <w:sz w:val="20"/>
          <w:szCs w:val="20"/>
          <w:lang w:val="uz-Cyrl-UZ"/>
        </w:rPr>
        <w:t>Tylenchida</w:t>
      </w:r>
      <w:r w:rsidRPr="00D07838">
        <w:rPr>
          <w:rFonts w:ascii="Times New Roman" w:hAnsi="Times New Roman" w:cs="Times New Roman"/>
          <w:sz w:val="20"/>
          <w:szCs w:val="20"/>
          <w:lang w:val="en-US"/>
        </w:rPr>
        <w:t xml:space="preserve"> (</w:t>
      </w:r>
      <w:r w:rsidR="000341DE" w:rsidRPr="00D07838">
        <w:rPr>
          <w:rFonts w:ascii="Times New Roman" w:hAnsi="Times New Roman" w:cs="Times New Roman"/>
          <w:sz w:val="20"/>
          <w:szCs w:val="20"/>
          <w:lang w:val="uz-Cyrl-UZ"/>
        </w:rPr>
        <w:t>34.</w:t>
      </w:r>
      <w:r w:rsidRPr="00D07838">
        <w:rPr>
          <w:rFonts w:ascii="Times New Roman" w:hAnsi="Times New Roman" w:cs="Times New Roman"/>
          <w:sz w:val="20"/>
          <w:szCs w:val="20"/>
          <w:lang w:val="uz-Cyrl-UZ"/>
        </w:rPr>
        <w:t xml:space="preserve">11 </w:t>
      </w:r>
      <w:r w:rsidRPr="00D07838">
        <w:rPr>
          <w:rFonts w:ascii="Times New Roman" w:hAnsi="Times New Roman" w:cs="Times New Roman"/>
          <w:sz w:val="20"/>
          <w:szCs w:val="20"/>
          <w:lang w:val="en-US"/>
        </w:rPr>
        <w:t>%), the order Aphelenchida (</w:t>
      </w:r>
      <w:r w:rsidR="000341DE" w:rsidRPr="00D07838">
        <w:rPr>
          <w:rFonts w:ascii="Times New Roman" w:hAnsi="Times New Roman" w:cs="Times New Roman"/>
          <w:sz w:val="20"/>
          <w:szCs w:val="20"/>
          <w:lang w:val="uz-Cyrl-UZ"/>
        </w:rPr>
        <w:t>18.</w:t>
      </w:r>
      <w:r w:rsidRPr="00D07838">
        <w:rPr>
          <w:rFonts w:ascii="Times New Roman" w:hAnsi="Times New Roman" w:cs="Times New Roman"/>
          <w:sz w:val="20"/>
          <w:szCs w:val="20"/>
          <w:lang w:val="uz-Cyrl-UZ"/>
        </w:rPr>
        <w:t xml:space="preserve">30 </w:t>
      </w:r>
      <w:r w:rsidRPr="00D07838">
        <w:rPr>
          <w:rFonts w:ascii="Times New Roman" w:hAnsi="Times New Roman" w:cs="Times New Roman"/>
          <w:sz w:val="20"/>
          <w:szCs w:val="20"/>
          <w:lang w:val="en-US"/>
        </w:rPr>
        <w:t xml:space="preserve">%) and the order </w:t>
      </w:r>
      <w:r w:rsidRPr="00D07838">
        <w:rPr>
          <w:rFonts w:ascii="Times New Roman" w:hAnsi="Times New Roman" w:cs="Times New Roman"/>
          <w:sz w:val="20"/>
          <w:szCs w:val="20"/>
          <w:lang w:val="uz-Cyrl-UZ"/>
        </w:rPr>
        <w:t>Rhabditida</w:t>
      </w:r>
      <w:r w:rsidRPr="00D07838">
        <w:rPr>
          <w:rFonts w:ascii="Times New Roman" w:hAnsi="Times New Roman" w:cs="Times New Roman"/>
          <w:sz w:val="20"/>
          <w:szCs w:val="20"/>
          <w:lang w:val="en-US"/>
        </w:rPr>
        <w:t xml:space="preserve"> (</w:t>
      </w:r>
      <w:r w:rsidR="000341DE" w:rsidRPr="00D07838">
        <w:rPr>
          <w:rFonts w:ascii="Times New Roman" w:hAnsi="Times New Roman" w:cs="Times New Roman"/>
          <w:sz w:val="20"/>
          <w:szCs w:val="20"/>
          <w:lang w:val="uz-Cyrl-UZ"/>
        </w:rPr>
        <w:t>4.</w:t>
      </w:r>
      <w:r w:rsidRPr="00D07838">
        <w:rPr>
          <w:rFonts w:ascii="Times New Roman" w:hAnsi="Times New Roman" w:cs="Times New Roman"/>
          <w:sz w:val="20"/>
          <w:szCs w:val="20"/>
          <w:lang w:val="uz-Cyrl-UZ"/>
        </w:rPr>
        <w:t>95</w:t>
      </w:r>
      <w:r w:rsidRPr="00D07838">
        <w:rPr>
          <w:rFonts w:ascii="Times New Roman" w:hAnsi="Times New Roman" w:cs="Times New Roman"/>
          <w:sz w:val="20"/>
          <w:szCs w:val="20"/>
          <w:lang w:val="en-US"/>
        </w:rPr>
        <w:t>%).</w:t>
      </w:r>
      <w:r w:rsidR="00833E1B" w:rsidRPr="00D07838">
        <w:rPr>
          <w:rFonts w:ascii="Times New Roman" w:hAnsi="Times New Roman" w:cs="Times New Roman"/>
          <w:sz w:val="20"/>
          <w:szCs w:val="20"/>
          <w:lang w:val="en-US"/>
        </w:rPr>
        <w:t xml:space="preserve"> Also, among the species recorded in the faunal complex of phytonematodes identified in the peanut plant, there are species that are widespread as species, but the population density is not very high, and vice versa, there are species whose range is narrow and short-lived. However, the population density turned out to be high. </w:t>
      </w:r>
    </w:p>
    <w:p w:rsidR="0068390E" w:rsidRPr="00D07838" w:rsidRDefault="00833E1B"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Accordingly, the Tichler scale was used to assess the frequency of species stability in the nematode population (Tichler, 1949, Trojan, 1980</w:t>
      </w:r>
      <w:r w:rsidR="006116AF" w:rsidRPr="00D07838">
        <w:rPr>
          <w:rFonts w:ascii="Times New Roman" w:hAnsi="Times New Roman" w:cs="Times New Roman"/>
          <w:sz w:val="20"/>
          <w:szCs w:val="20"/>
          <w:lang w:val="en-US"/>
        </w:rPr>
        <w:t>)</w:t>
      </w:r>
      <w:r w:rsidR="0005756C" w:rsidRPr="00D07838">
        <w:rPr>
          <w:rFonts w:ascii="Times New Roman" w:hAnsi="Times New Roman" w:cs="Times New Roman"/>
          <w:sz w:val="20"/>
          <w:szCs w:val="20"/>
          <w:lang w:val="en-US"/>
        </w:rPr>
        <w:t xml:space="preserve"> The number of 16553 individs belonging to 136 identified species was analyzed according to the f</w:t>
      </w:r>
      <w:r w:rsidR="000341DE" w:rsidRPr="00D07838">
        <w:rPr>
          <w:rFonts w:ascii="Times New Roman" w:hAnsi="Times New Roman" w:cs="Times New Roman"/>
          <w:sz w:val="20"/>
          <w:szCs w:val="20"/>
          <w:lang w:val="en-US"/>
        </w:rPr>
        <w:t>requency of stability, 4905 (29.</w:t>
      </w:r>
      <w:r w:rsidR="0005756C" w:rsidRPr="00D07838">
        <w:rPr>
          <w:rFonts w:ascii="Times New Roman" w:hAnsi="Times New Roman" w:cs="Times New Roman"/>
          <w:sz w:val="20"/>
          <w:szCs w:val="20"/>
          <w:lang w:val="en-US"/>
        </w:rPr>
        <w:t>63%) individuals belonging to 66 (48.53%) species were random species (belonging to Enoplida, Mononchida, Dorylaimida, Alaimida, Monhysterida, Rhabditida, Aphelenchida) ), 11648 (70.37</w:t>
      </w:r>
      <w:r w:rsidR="000341DE" w:rsidRPr="00D07838">
        <w:rPr>
          <w:rFonts w:ascii="Times New Roman" w:hAnsi="Times New Roman" w:cs="Times New Roman"/>
          <w:sz w:val="20"/>
          <w:szCs w:val="20"/>
          <w:lang w:val="en-US"/>
        </w:rPr>
        <w:t>%) individs belonging to 70 (51.</w:t>
      </w:r>
      <w:r w:rsidR="0005756C" w:rsidRPr="00D07838">
        <w:rPr>
          <w:rFonts w:ascii="Times New Roman" w:hAnsi="Times New Roman" w:cs="Times New Roman"/>
          <w:sz w:val="20"/>
          <w:szCs w:val="20"/>
          <w:lang w:val="en-US"/>
        </w:rPr>
        <w:t>47%) species were recorded as unstable species (belonging to Teratocephalida, Tylenchida order). There were no permanent and absolutely permanent species.</w:t>
      </w:r>
    </w:p>
    <w:p w:rsidR="00FD48DB" w:rsidRPr="00D07838" w:rsidRDefault="00D07838" w:rsidP="00D07838">
      <w:pPr>
        <w:spacing w:before="240" w:after="240" w:line="240" w:lineRule="auto"/>
        <w:ind w:firstLine="284"/>
        <w:jc w:val="center"/>
        <w:rPr>
          <w:rFonts w:ascii="Times New Roman" w:hAnsi="Times New Roman" w:cs="Times New Roman"/>
          <w:b/>
          <w:sz w:val="24"/>
          <w:szCs w:val="24"/>
          <w:lang w:val="en-US"/>
        </w:rPr>
      </w:pPr>
      <w:r w:rsidRPr="00D07838">
        <w:rPr>
          <w:rFonts w:ascii="Times New Roman" w:hAnsi="Times New Roman" w:cs="Times New Roman"/>
          <w:b/>
          <w:sz w:val="24"/>
          <w:szCs w:val="24"/>
          <w:lang w:val="en-US"/>
        </w:rPr>
        <w:t>CONCLUSION</w:t>
      </w:r>
    </w:p>
    <w:p w:rsidR="0005756C" w:rsidRPr="00D07838" w:rsidRDefault="0005756C"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As a result of the carried out phytohelminthological studies in peaunt plant in the southern region of Uzbekistan, we found 136 species of phytonematodes belonging to 55 genera, 38 subfamilies of 34 families, 22 superfamilies, 13 suborders, 9 orders and 2 subclasses.</w:t>
      </w:r>
    </w:p>
    <w:p w:rsidR="00A047D6" w:rsidRPr="00D07838" w:rsidRDefault="0005756C"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The above analysis shows that among the orders in terms of species composition, the order Tylenchida occupies the first place, which is </w:t>
      </w:r>
      <w:r w:rsidR="000341DE" w:rsidRPr="00D07838">
        <w:rPr>
          <w:rFonts w:ascii="Times New Roman" w:hAnsi="Times New Roman" w:cs="Times New Roman"/>
          <w:sz w:val="20"/>
          <w:szCs w:val="20"/>
          <w:lang w:val="uz-Cyrl-UZ"/>
        </w:rPr>
        <w:t>27.</w:t>
      </w:r>
      <w:r w:rsidRPr="00D07838">
        <w:rPr>
          <w:rFonts w:ascii="Times New Roman" w:hAnsi="Times New Roman" w:cs="Times New Roman"/>
          <w:sz w:val="20"/>
          <w:szCs w:val="20"/>
          <w:lang w:val="uz-Cyrl-UZ"/>
        </w:rPr>
        <w:t>94</w:t>
      </w:r>
      <w:r w:rsidR="000341DE" w:rsidRPr="00D07838">
        <w:rPr>
          <w:rFonts w:ascii="Times New Roman" w:hAnsi="Times New Roman" w:cs="Times New Roman"/>
          <w:sz w:val="20"/>
          <w:szCs w:val="20"/>
          <w:lang w:val="en-US"/>
        </w:rPr>
        <w:t xml:space="preserve"> </w:t>
      </w:r>
      <w:r w:rsidRPr="00D07838">
        <w:rPr>
          <w:rFonts w:ascii="Times New Roman" w:hAnsi="Times New Roman" w:cs="Times New Roman"/>
          <w:sz w:val="20"/>
          <w:szCs w:val="20"/>
          <w:lang w:val="en-US"/>
        </w:rPr>
        <w:t xml:space="preserve">% of all detected species of nematodes of peanut plants. </w:t>
      </w:r>
    </w:p>
    <w:p w:rsidR="0005756C" w:rsidRPr="00D07838" w:rsidRDefault="00A047D6"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Shows that among the orders in terms of species composition, the order Enoplida occupies the last place, which is 1.47</w:t>
      </w:r>
      <w:r w:rsidR="000341DE" w:rsidRPr="00D07838">
        <w:rPr>
          <w:rFonts w:ascii="Times New Roman" w:hAnsi="Times New Roman" w:cs="Times New Roman"/>
          <w:sz w:val="20"/>
          <w:szCs w:val="20"/>
          <w:lang w:val="en-US"/>
        </w:rPr>
        <w:t xml:space="preserve"> </w:t>
      </w:r>
      <w:r w:rsidRPr="00D07838">
        <w:rPr>
          <w:rFonts w:ascii="Times New Roman" w:hAnsi="Times New Roman" w:cs="Times New Roman"/>
          <w:sz w:val="20"/>
          <w:szCs w:val="20"/>
          <w:lang w:val="en-US"/>
        </w:rPr>
        <w:t>% of all detected species of nematodes of peanut plants.</w:t>
      </w:r>
    </w:p>
    <w:p w:rsidR="00A047D6" w:rsidRPr="00D07838" w:rsidRDefault="0005756C"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In terms of the number of individs among the orders, the first place is occupied by the order </w:t>
      </w:r>
      <w:r w:rsidRPr="00D07838">
        <w:rPr>
          <w:rFonts w:ascii="Times New Roman" w:hAnsi="Times New Roman" w:cs="Times New Roman"/>
          <w:sz w:val="20"/>
          <w:szCs w:val="20"/>
          <w:lang w:val="uz-Cyrl-UZ"/>
        </w:rPr>
        <w:t>Teratocephalida</w:t>
      </w:r>
      <w:r w:rsidRPr="00D07838">
        <w:rPr>
          <w:rFonts w:ascii="Times New Roman" w:hAnsi="Times New Roman" w:cs="Times New Roman"/>
          <w:sz w:val="20"/>
          <w:szCs w:val="20"/>
          <w:lang w:val="en-US"/>
        </w:rPr>
        <w:t xml:space="preserve">, which is </w:t>
      </w:r>
      <w:r w:rsidR="000341DE" w:rsidRPr="00D07838">
        <w:rPr>
          <w:rFonts w:ascii="Times New Roman" w:hAnsi="Times New Roman" w:cs="Times New Roman"/>
          <w:sz w:val="20"/>
          <w:szCs w:val="20"/>
          <w:lang w:val="uz-Cyrl-UZ"/>
        </w:rPr>
        <w:t>36.</w:t>
      </w:r>
      <w:r w:rsidRPr="00D07838">
        <w:rPr>
          <w:rFonts w:ascii="Times New Roman" w:hAnsi="Times New Roman" w:cs="Times New Roman"/>
          <w:sz w:val="20"/>
          <w:szCs w:val="20"/>
          <w:lang w:val="uz-Cyrl-UZ"/>
        </w:rPr>
        <w:t>26</w:t>
      </w:r>
      <w:r w:rsidRPr="00D07838">
        <w:rPr>
          <w:rFonts w:ascii="Times New Roman" w:hAnsi="Times New Roman" w:cs="Times New Roman"/>
          <w:sz w:val="20"/>
          <w:szCs w:val="20"/>
          <w:lang w:val="en-US"/>
        </w:rPr>
        <w:t xml:space="preserve"> % of the total number of detected phytonematodes.</w:t>
      </w:r>
    </w:p>
    <w:p w:rsidR="00A047D6" w:rsidRPr="00D07838" w:rsidRDefault="00A047D6" w:rsidP="00D07838">
      <w:pPr>
        <w:spacing w:after="0" w:line="240" w:lineRule="auto"/>
        <w:ind w:firstLine="284"/>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 xml:space="preserve">In terms of the number of individs among the orders, the last place is occupied by the order </w:t>
      </w:r>
      <w:r w:rsidRPr="00D07838">
        <w:rPr>
          <w:rFonts w:ascii="Times New Roman" w:hAnsi="Times New Roman" w:cs="Times New Roman"/>
          <w:sz w:val="20"/>
          <w:szCs w:val="20"/>
          <w:lang w:val="uz-Cyrl-UZ"/>
        </w:rPr>
        <w:t>Alaimida</w:t>
      </w:r>
      <w:r w:rsidRPr="00D07838">
        <w:rPr>
          <w:rFonts w:ascii="Times New Roman" w:hAnsi="Times New Roman" w:cs="Times New Roman"/>
          <w:sz w:val="20"/>
          <w:szCs w:val="20"/>
          <w:lang w:val="en-US"/>
        </w:rPr>
        <w:t xml:space="preserve">, </w:t>
      </w:r>
      <w:r w:rsidR="000341DE" w:rsidRPr="00D07838">
        <w:rPr>
          <w:rFonts w:ascii="Times New Roman" w:hAnsi="Times New Roman" w:cs="Times New Roman"/>
          <w:sz w:val="20"/>
          <w:szCs w:val="20"/>
          <w:lang w:val="en-US"/>
        </w:rPr>
        <w:t>which is 0.</w:t>
      </w:r>
      <w:r w:rsidRPr="00D07838">
        <w:rPr>
          <w:rFonts w:ascii="Times New Roman" w:hAnsi="Times New Roman" w:cs="Times New Roman"/>
          <w:sz w:val="20"/>
          <w:szCs w:val="20"/>
          <w:lang w:val="en-US"/>
        </w:rPr>
        <w:t>53 % of the total number of detected phytonematodes.</w:t>
      </w:r>
    </w:p>
    <w:p w:rsidR="0005756C" w:rsidRPr="00D07838" w:rsidRDefault="00EA3F7D" w:rsidP="00D07838">
      <w:pPr>
        <w:spacing w:after="0" w:line="240" w:lineRule="auto"/>
        <w:ind w:firstLine="284"/>
        <w:jc w:val="both"/>
        <w:rPr>
          <w:rFonts w:ascii="Times New Roman" w:hAnsi="Times New Roman" w:cs="Times New Roman"/>
          <w:b/>
          <w:sz w:val="20"/>
          <w:szCs w:val="20"/>
          <w:lang w:val="en-US"/>
        </w:rPr>
      </w:pPr>
      <w:r w:rsidRPr="00D07838">
        <w:rPr>
          <w:rFonts w:ascii="Times New Roman" w:hAnsi="Times New Roman" w:cs="Times New Roman"/>
          <w:sz w:val="20"/>
          <w:szCs w:val="20"/>
          <w:lang w:val="en-US"/>
        </w:rPr>
        <w:t>When the number of 16553 individuals belonging to 136 identified species was analyzed according to the frequency of stability, random species and individual unstable species were recorded. There were no permanent and absolutely permanent species</w:t>
      </w:r>
      <w:r w:rsidRPr="00D07838">
        <w:rPr>
          <w:rFonts w:ascii="Times New Roman" w:hAnsi="Times New Roman" w:cs="Times New Roman"/>
          <w:b/>
          <w:sz w:val="20"/>
          <w:szCs w:val="20"/>
          <w:lang w:val="en-US"/>
        </w:rPr>
        <w:t>.</w:t>
      </w:r>
    </w:p>
    <w:p w:rsidR="00FD48DB" w:rsidRPr="00D07838" w:rsidRDefault="00D07838" w:rsidP="00D07838">
      <w:pPr>
        <w:spacing w:before="240" w:after="240" w:line="240" w:lineRule="auto"/>
        <w:ind w:firstLine="284"/>
        <w:jc w:val="center"/>
        <w:rPr>
          <w:rFonts w:ascii="Times New Roman" w:hAnsi="Times New Roman" w:cs="Times New Roman"/>
          <w:b/>
          <w:color w:val="000000" w:themeColor="text1"/>
          <w:sz w:val="24"/>
          <w:szCs w:val="24"/>
          <w:lang w:val="uz-Cyrl-UZ"/>
        </w:rPr>
      </w:pPr>
      <w:r w:rsidRPr="00D07838">
        <w:rPr>
          <w:rFonts w:ascii="Times New Roman" w:hAnsi="Times New Roman" w:cs="Times New Roman"/>
          <w:b/>
          <w:color w:val="000000" w:themeColor="text1"/>
          <w:sz w:val="24"/>
          <w:szCs w:val="24"/>
          <w:lang w:val="uz-Cyrl-UZ"/>
        </w:rPr>
        <w:lastRenderedPageBreak/>
        <w:t>REFERENCES</w:t>
      </w:r>
    </w:p>
    <w:p w:rsidR="00CE6B34" w:rsidRPr="00D07838" w:rsidRDefault="006116AF" w:rsidP="005539D5">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color w:val="000000" w:themeColor="text1"/>
          <w:sz w:val="20"/>
          <w:szCs w:val="20"/>
          <w:lang w:val="en-US"/>
        </w:rPr>
        <w:t>1</w:t>
      </w:r>
      <w:r w:rsidR="00E41A25" w:rsidRPr="00D07838">
        <w:rPr>
          <w:rFonts w:ascii="Times New Roman" w:hAnsi="Times New Roman" w:cs="Times New Roman"/>
          <w:color w:val="000000" w:themeColor="text1"/>
          <w:sz w:val="20"/>
          <w:szCs w:val="20"/>
          <w:lang w:val="en-US"/>
        </w:rPr>
        <w:t>. Chariyev S. H., Mardonayeva D. N., Odi</w:t>
      </w:r>
      <w:r w:rsidR="005D7F80" w:rsidRPr="00D07838">
        <w:rPr>
          <w:rFonts w:ascii="Times New Roman" w:hAnsi="Times New Roman" w:cs="Times New Roman"/>
          <w:color w:val="000000" w:themeColor="text1"/>
          <w:sz w:val="20"/>
          <w:szCs w:val="20"/>
          <w:lang w:val="en-US"/>
        </w:rPr>
        <w:t xml:space="preserve">nayev K. A., Aminjonov E. H. (2022). </w:t>
      </w:r>
      <w:r w:rsidR="00E41A25" w:rsidRPr="00D07838">
        <w:rPr>
          <w:rFonts w:ascii="Times New Roman" w:hAnsi="Times New Roman" w:cs="Times New Roman"/>
          <w:color w:val="000000" w:themeColor="text1"/>
          <w:sz w:val="20"/>
          <w:szCs w:val="20"/>
          <w:lang w:val="en-US"/>
        </w:rPr>
        <w:t>Measures</w:t>
      </w:r>
      <w:r w:rsidR="005D7F80" w:rsidRPr="00D07838">
        <w:rPr>
          <w:rFonts w:ascii="Times New Roman" w:hAnsi="Times New Roman" w:cs="Times New Roman"/>
          <w:color w:val="000000" w:themeColor="text1"/>
          <w:sz w:val="20"/>
          <w:szCs w:val="20"/>
          <w:lang w:val="en-US"/>
        </w:rPr>
        <w:t xml:space="preserve"> to Control Parasitic Nemates.</w:t>
      </w:r>
      <w:r w:rsidR="00E41A25" w:rsidRPr="00D07838">
        <w:rPr>
          <w:rFonts w:ascii="Times New Roman" w:hAnsi="Times New Roman" w:cs="Times New Roman"/>
          <w:color w:val="000000" w:themeColor="text1"/>
          <w:sz w:val="20"/>
          <w:szCs w:val="20"/>
          <w:lang w:val="en-US"/>
        </w:rPr>
        <w:t xml:space="preserve"> International Journal of Scientific Trends.</w:t>
      </w:r>
      <w:r w:rsidR="000341DE" w:rsidRPr="00D07838">
        <w:rPr>
          <w:rFonts w:ascii="Times New Roman" w:hAnsi="Times New Roman" w:cs="Times New Roman"/>
          <w:color w:val="000000" w:themeColor="text1"/>
          <w:sz w:val="20"/>
          <w:szCs w:val="20"/>
          <w:lang w:val="en-US"/>
        </w:rPr>
        <w:t xml:space="preserve"> </w:t>
      </w:r>
      <w:r w:rsidR="00E41A25" w:rsidRPr="00D07838">
        <w:rPr>
          <w:rFonts w:ascii="Times New Roman" w:hAnsi="Times New Roman" w:cs="Times New Roman"/>
          <w:color w:val="000000" w:themeColor="text1"/>
          <w:sz w:val="20"/>
          <w:szCs w:val="20"/>
          <w:lang w:val="en-US"/>
        </w:rPr>
        <w:t xml:space="preserve">Vol. 1, Is. 2, </w:t>
      </w:r>
      <w:r w:rsidR="00572A71" w:rsidRPr="00D07838">
        <w:rPr>
          <w:rFonts w:ascii="Times New Roman" w:hAnsi="Times New Roman" w:cs="Times New Roman"/>
          <w:color w:val="000000" w:themeColor="text1"/>
          <w:sz w:val="20"/>
          <w:szCs w:val="20"/>
          <w:lang w:val="en-US"/>
        </w:rPr>
        <w:t xml:space="preserve">pp. 75-78. </w:t>
      </w:r>
      <w:r w:rsidR="000341DE" w:rsidRPr="00D07838">
        <w:rPr>
          <w:rFonts w:ascii="Times New Roman" w:hAnsi="Times New Roman" w:cs="Times New Roman"/>
          <w:color w:val="000000" w:themeColor="text1"/>
          <w:sz w:val="20"/>
          <w:szCs w:val="20"/>
          <w:lang w:val="en-US"/>
        </w:rPr>
        <w:t>https://scientifictrends.org/index.php/ijst/article/view/21</w:t>
      </w:r>
    </w:p>
    <w:p w:rsidR="00CE6B34" w:rsidRPr="00D07838" w:rsidRDefault="006116AF" w:rsidP="005539D5">
      <w:pPr>
        <w:pStyle w:val="a6"/>
        <w:spacing w:before="0" w:beforeAutospacing="0" w:after="0" w:afterAutospacing="0"/>
        <w:jc w:val="both"/>
        <w:rPr>
          <w:color w:val="333333"/>
          <w:sz w:val="20"/>
          <w:szCs w:val="20"/>
          <w:lang w:val="en-US"/>
        </w:rPr>
      </w:pPr>
      <w:r w:rsidRPr="00D07838">
        <w:rPr>
          <w:color w:val="000000" w:themeColor="text1"/>
          <w:sz w:val="20"/>
          <w:szCs w:val="20"/>
          <w:lang w:val="en-US"/>
        </w:rPr>
        <w:t>2</w:t>
      </w:r>
      <w:r w:rsidR="00CE6B34" w:rsidRPr="00D07838">
        <w:rPr>
          <w:color w:val="000000" w:themeColor="text1"/>
          <w:sz w:val="20"/>
          <w:szCs w:val="20"/>
          <w:lang w:val="en-US"/>
        </w:rPr>
        <w:t xml:space="preserve">. </w:t>
      </w:r>
      <w:hyperlink r:id="rId17" w:anchor="auth-T_-Radhakrishnan" w:history="1">
        <w:r w:rsidR="00CE6B34" w:rsidRPr="00D07838">
          <w:rPr>
            <w:color w:val="000000" w:themeColor="text1"/>
            <w:sz w:val="20"/>
            <w:szCs w:val="20"/>
            <w:lang w:val="en-US"/>
          </w:rPr>
          <w:t>Radhakrishnan</w:t>
        </w:r>
      </w:hyperlink>
      <w:r w:rsidR="00CE6B34" w:rsidRPr="00D07838">
        <w:rPr>
          <w:color w:val="000000" w:themeColor="text1"/>
          <w:sz w:val="20"/>
          <w:szCs w:val="20"/>
          <w:lang w:val="en-US"/>
        </w:rPr>
        <w:t xml:space="preserve"> T., </w:t>
      </w:r>
      <w:hyperlink r:id="rId18" w:anchor="auth-A__L_-Rathnakumar" w:history="1">
        <w:r w:rsidR="00CE6B34" w:rsidRPr="00D07838">
          <w:rPr>
            <w:color w:val="000000" w:themeColor="text1"/>
            <w:sz w:val="20"/>
            <w:szCs w:val="20"/>
            <w:lang w:val="en-US"/>
          </w:rPr>
          <w:t>Rathnakumar</w:t>
        </w:r>
      </w:hyperlink>
      <w:r w:rsidR="00CE6B34" w:rsidRPr="00D07838">
        <w:rPr>
          <w:color w:val="000000" w:themeColor="text1"/>
          <w:sz w:val="20"/>
          <w:szCs w:val="20"/>
          <w:lang w:val="en-US"/>
        </w:rPr>
        <w:t xml:space="preserve"> A.L., </w:t>
      </w:r>
      <w:hyperlink r:id="rId19" w:anchor="auth-M__K_-Mahatma" w:history="1">
        <w:r w:rsidR="00CE6B34" w:rsidRPr="00D07838">
          <w:rPr>
            <w:color w:val="000000" w:themeColor="text1"/>
            <w:sz w:val="20"/>
            <w:szCs w:val="20"/>
            <w:lang w:val="en-US"/>
          </w:rPr>
          <w:t>Mahatma</w:t>
        </w:r>
      </w:hyperlink>
      <w:r w:rsidR="00CE6B34" w:rsidRPr="00D07838">
        <w:rPr>
          <w:color w:val="000000" w:themeColor="text1"/>
          <w:sz w:val="20"/>
          <w:szCs w:val="20"/>
          <w:lang w:val="en-US"/>
        </w:rPr>
        <w:t xml:space="preserve"> M.K., </w:t>
      </w:r>
      <w:hyperlink r:id="rId20" w:anchor="auth-S_-Chandramohan" w:history="1">
        <w:r w:rsidR="00CE6B34" w:rsidRPr="00D07838">
          <w:rPr>
            <w:color w:val="000000" w:themeColor="text1"/>
            <w:sz w:val="20"/>
            <w:szCs w:val="20"/>
            <w:lang w:val="en-US"/>
          </w:rPr>
          <w:t xml:space="preserve"> Chandramohan</w:t>
        </w:r>
      </w:hyperlink>
      <w:r w:rsidR="00CE6B34" w:rsidRPr="00D07838">
        <w:rPr>
          <w:color w:val="000000" w:themeColor="text1"/>
          <w:sz w:val="20"/>
          <w:szCs w:val="20"/>
          <w:lang w:val="en-US"/>
        </w:rPr>
        <w:t xml:space="preserve"> S., </w:t>
      </w:r>
      <w:hyperlink r:id="rId21" w:anchor="auth-S_-Patel" w:history="1">
        <w:r w:rsidR="00CE6B34" w:rsidRPr="00D07838">
          <w:rPr>
            <w:color w:val="000000" w:themeColor="text1"/>
            <w:sz w:val="20"/>
            <w:szCs w:val="20"/>
            <w:lang w:val="en-US"/>
          </w:rPr>
          <w:t>Patel</w:t>
        </w:r>
      </w:hyperlink>
      <w:r w:rsidR="005D7F80" w:rsidRPr="00D07838">
        <w:rPr>
          <w:color w:val="000000" w:themeColor="text1"/>
          <w:sz w:val="20"/>
          <w:szCs w:val="20"/>
          <w:lang w:val="en-US"/>
        </w:rPr>
        <w:t xml:space="preserve"> S.(2021). </w:t>
      </w:r>
      <w:r w:rsidR="00CE6B34" w:rsidRPr="00D07838">
        <w:rPr>
          <w:color w:val="000000" w:themeColor="text1"/>
          <w:kern w:val="36"/>
          <w:sz w:val="20"/>
          <w:szCs w:val="20"/>
          <w:lang w:val="en-US"/>
        </w:rPr>
        <w:t>G</w:t>
      </w:r>
      <w:r w:rsidR="005D7F80" w:rsidRPr="00D07838">
        <w:rPr>
          <w:color w:val="000000" w:themeColor="text1"/>
          <w:kern w:val="36"/>
          <w:sz w:val="20"/>
          <w:szCs w:val="20"/>
          <w:lang w:val="en-US"/>
        </w:rPr>
        <w:t>enetic resources of groundnut.</w:t>
      </w:r>
      <w:r w:rsidR="00CE6B34" w:rsidRPr="00D07838">
        <w:rPr>
          <w:color w:val="000000" w:themeColor="text1"/>
          <w:kern w:val="36"/>
          <w:sz w:val="20"/>
          <w:szCs w:val="20"/>
          <w:lang w:val="en-US"/>
        </w:rPr>
        <w:t xml:space="preserve"> </w:t>
      </w:r>
      <w:hyperlink r:id="rId22" w:history="1">
        <w:r w:rsidR="00CE6B34" w:rsidRPr="00D07838">
          <w:rPr>
            <w:bCs/>
            <w:color w:val="000000" w:themeColor="text1"/>
            <w:sz w:val="20"/>
            <w:szCs w:val="20"/>
            <w:lang w:val="en-US"/>
          </w:rPr>
          <w:t>Cash Crops</w:t>
        </w:r>
      </w:hyperlink>
      <w:r w:rsidR="00CE6B34" w:rsidRPr="00D07838">
        <w:rPr>
          <w:bCs/>
          <w:color w:val="000000" w:themeColor="text1"/>
          <w:sz w:val="20"/>
          <w:szCs w:val="20"/>
          <w:lang w:val="en-US"/>
        </w:rPr>
        <w:t xml:space="preserve">. </w:t>
      </w:r>
      <w:r w:rsidR="00CE6B34" w:rsidRPr="00D07838">
        <w:rPr>
          <w:color w:val="000000" w:themeColor="text1"/>
          <w:sz w:val="20"/>
          <w:szCs w:val="20"/>
          <w:shd w:val="clear" w:color="auto" w:fill="FFFFFF"/>
          <w:lang w:val="en-US"/>
        </w:rPr>
        <w:t>Springer Nature Switzerland.</w:t>
      </w:r>
      <w:r w:rsidR="00CE6B34" w:rsidRPr="00D07838">
        <w:rPr>
          <w:bCs/>
          <w:color w:val="000000" w:themeColor="text1"/>
          <w:sz w:val="20"/>
          <w:szCs w:val="20"/>
          <w:lang w:val="en-US"/>
        </w:rPr>
        <w:t> </w:t>
      </w:r>
      <w:r w:rsidR="005D7F80" w:rsidRPr="00D07838">
        <w:rPr>
          <w:bCs/>
          <w:color w:val="000000" w:themeColor="text1"/>
          <w:sz w:val="20"/>
          <w:szCs w:val="20"/>
          <w:lang w:val="en-US"/>
        </w:rPr>
        <w:t>pp.</w:t>
      </w:r>
      <w:r w:rsidR="005D7F80" w:rsidRPr="00D07838">
        <w:rPr>
          <w:color w:val="000000" w:themeColor="text1"/>
          <w:sz w:val="20"/>
          <w:szCs w:val="20"/>
          <w:lang w:val="en-US"/>
        </w:rPr>
        <w:t xml:space="preserve"> </w:t>
      </w:r>
      <w:r w:rsidR="00CE6B34" w:rsidRPr="00D07838">
        <w:rPr>
          <w:color w:val="000000" w:themeColor="text1"/>
          <w:sz w:val="20"/>
          <w:szCs w:val="20"/>
          <w:lang w:val="en-US"/>
        </w:rPr>
        <w:t>341-406 p.</w:t>
      </w:r>
      <w:r w:rsidR="00CF0D01" w:rsidRPr="00D07838">
        <w:rPr>
          <w:color w:val="222222"/>
          <w:sz w:val="20"/>
          <w:szCs w:val="20"/>
          <w:shd w:val="clear" w:color="auto" w:fill="FFFFFF"/>
          <w:lang w:val="en-US"/>
        </w:rPr>
        <w:t xml:space="preserve"> https://doi.org/10.1007/978-3-030-74926-2_10</w:t>
      </w:r>
    </w:p>
    <w:p w:rsidR="00CF0D01" w:rsidRPr="00D07838" w:rsidRDefault="006116AF" w:rsidP="005539D5">
      <w:pPr>
        <w:spacing w:after="0" w:line="240" w:lineRule="auto"/>
        <w:jc w:val="both"/>
        <w:rPr>
          <w:rFonts w:ascii="Times New Roman" w:hAnsi="Times New Roman" w:cs="Times New Roman"/>
          <w:color w:val="000000" w:themeColor="text1"/>
          <w:sz w:val="20"/>
          <w:szCs w:val="20"/>
          <w:shd w:val="clear" w:color="auto" w:fill="FFFFFF"/>
          <w:lang w:val="en-US"/>
        </w:rPr>
      </w:pPr>
      <w:r w:rsidRPr="00D07838">
        <w:rPr>
          <w:rFonts w:ascii="Times New Roman" w:hAnsi="Times New Roman" w:cs="Times New Roman"/>
          <w:noProof/>
          <w:color w:val="000000" w:themeColor="text1"/>
          <w:sz w:val="20"/>
          <w:szCs w:val="20"/>
          <w:lang w:val="en-US"/>
        </w:rPr>
        <w:t>3</w:t>
      </w:r>
      <w:r w:rsidR="00CE6B34" w:rsidRPr="00D07838">
        <w:rPr>
          <w:rFonts w:ascii="Times New Roman" w:hAnsi="Times New Roman" w:cs="Times New Roman"/>
          <w:noProof/>
          <w:color w:val="000000" w:themeColor="text1"/>
          <w:sz w:val="20"/>
          <w:szCs w:val="20"/>
          <w:lang w:val="en-US"/>
        </w:rPr>
        <w:t xml:space="preserve">. </w:t>
      </w:r>
      <w:r w:rsidR="00CE6B34" w:rsidRPr="00D07838">
        <w:rPr>
          <w:rFonts w:ascii="Times New Roman" w:hAnsi="Times New Roman" w:cs="Times New Roman"/>
          <w:color w:val="000000" w:themeColor="text1"/>
          <w:sz w:val="20"/>
          <w:szCs w:val="20"/>
          <w:shd w:val="clear" w:color="auto" w:fill="FFFFFF"/>
          <w:lang w:val="en-US"/>
        </w:rPr>
        <w:t>Elkelany U.S., Hammam M.M.A., E</w:t>
      </w:r>
      <w:r w:rsidR="005D7F80" w:rsidRPr="00D07838">
        <w:rPr>
          <w:rFonts w:ascii="Times New Roman" w:hAnsi="Times New Roman" w:cs="Times New Roman"/>
          <w:color w:val="000000" w:themeColor="text1"/>
          <w:sz w:val="20"/>
          <w:szCs w:val="20"/>
          <w:shd w:val="clear" w:color="auto" w:fill="FFFFFF"/>
          <w:lang w:val="en-US"/>
        </w:rPr>
        <w:t xml:space="preserve">l-Nagdi W.M.A., Abd-El-Khair H.(2021). </w:t>
      </w:r>
      <w:r w:rsidR="00CE6B34" w:rsidRPr="00D07838">
        <w:rPr>
          <w:rFonts w:ascii="Times New Roman" w:hAnsi="Times New Roman" w:cs="Times New Roman"/>
          <w:color w:val="000000" w:themeColor="text1"/>
          <w:sz w:val="20"/>
          <w:szCs w:val="20"/>
          <w:shd w:val="clear" w:color="auto" w:fill="FFFFFF"/>
          <w:lang w:val="en-US"/>
        </w:rPr>
        <w:t xml:space="preserve">Field Application of </w:t>
      </w:r>
      <w:r w:rsidR="00CE6B34" w:rsidRPr="00D07838">
        <w:rPr>
          <w:rFonts w:ascii="Times New Roman" w:hAnsi="Times New Roman" w:cs="Times New Roman"/>
          <w:i/>
          <w:color w:val="000000" w:themeColor="text1"/>
          <w:sz w:val="20"/>
          <w:szCs w:val="20"/>
          <w:shd w:val="clear" w:color="auto" w:fill="FFFFFF"/>
          <w:lang w:val="en-US"/>
        </w:rPr>
        <w:t>Trichoderma spp.</w:t>
      </w:r>
      <w:r w:rsidR="00CE6B34" w:rsidRPr="00D07838">
        <w:rPr>
          <w:rFonts w:ascii="Times New Roman" w:hAnsi="Times New Roman" w:cs="Times New Roman"/>
          <w:color w:val="000000" w:themeColor="text1"/>
          <w:sz w:val="20"/>
          <w:szCs w:val="20"/>
          <w:shd w:val="clear" w:color="auto" w:fill="FFFFFF"/>
          <w:lang w:val="en-US"/>
        </w:rPr>
        <w:t xml:space="preserve"> for controlling the root- knot nematode, </w:t>
      </w:r>
      <w:r w:rsidR="00CE6B34" w:rsidRPr="00D07838">
        <w:rPr>
          <w:rFonts w:ascii="Times New Roman" w:hAnsi="Times New Roman" w:cs="Times New Roman"/>
          <w:i/>
          <w:color w:val="000000" w:themeColor="text1"/>
          <w:sz w:val="20"/>
          <w:szCs w:val="20"/>
          <w:shd w:val="clear" w:color="auto" w:fill="FFFFFF"/>
          <w:lang w:val="en-US"/>
        </w:rPr>
        <w:t>Meloidogyne javanica</w:t>
      </w:r>
      <w:r w:rsidR="00CE6B34" w:rsidRPr="00D07838">
        <w:rPr>
          <w:rFonts w:ascii="Times New Roman" w:hAnsi="Times New Roman" w:cs="Times New Roman"/>
          <w:color w:val="000000" w:themeColor="text1"/>
          <w:sz w:val="20"/>
          <w:szCs w:val="20"/>
          <w:shd w:val="clear" w:color="auto" w:fill="FFFFFF"/>
          <w:lang w:val="en-US"/>
        </w:rPr>
        <w:t xml:space="preserve"> in peanut plants</w:t>
      </w:r>
      <w:r w:rsidR="005D7F80" w:rsidRPr="00D07838">
        <w:rPr>
          <w:rFonts w:ascii="Times New Roman" w:hAnsi="Times New Roman" w:cs="Times New Roman"/>
          <w:color w:val="000000" w:themeColor="text1"/>
          <w:sz w:val="20"/>
          <w:szCs w:val="20"/>
          <w:shd w:val="clear" w:color="auto" w:fill="FFFFFF"/>
          <w:lang w:val="en-US"/>
        </w:rPr>
        <w:t>.</w:t>
      </w:r>
      <w:r w:rsidR="00CE6B34" w:rsidRPr="00D07838">
        <w:rPr>
          <w:rFonts w:ascii="Times New Roman" w:hAnsi="Times New Roman" w:cs="Times New Roman"/>
          <w:color w:val="000000" w:themeColor="text1"/>
          <w:sz w:val="20"/>
          <w:szCs w:val="20"/>
          <w:shd w:val="clear" w:color="auto" w:fill="FFFFFF"/>
          <w:lang w:val="en-US"/>
        </w:rPr>
        <w:t xml:space="preserve"> Egyptian Journal of Agronematology.</w:t>
      </w:r>
      <w:r w:rsidR="00CE6B34" w:rsidRPr="00D07838">
        <w:rPr>
          <w:rFonts w:ascii="Times New Roman" w:hAnsi="Times New Roman" w:cs="Times New Roman"/>
          <w:iCs/>
          <w:color w:val="000000" w:themeColor="text1"/>
          <w:sz w:val="20"/>
          <w:szCs w:val="20"/>
          <w:shd w:val="clear" w:color="auto" w:fill="FFFFFF"/>
          <w:lang w:val="en-US"/>
        </w:rPr>
        <w:t xml:space="preserve"> Egypt</w:t>
      </w:r>
      <w:r w:rsidR="00CE6B34" w:rsidRPr="00D07838">
        <w:rPr>
          <w:rFonts w:ascii="Times New Roman" w:hAnsi="Times New Roman" w:cs="Times New Roman"/>
          <w:i/>
          <w:iCs/>
          <w:color w:val="000000" w:themeColor="text1"/>
          <w:sz w:val="20"/>
          <w:szCs w:val="20"/>
          <w:shd w:val="clear" w:color="auto" w:fill="FFFFFF"/>
          <w:lang w:val="en-US"/>
        </w:rPr>
        <w:t xml:space="preserve">. </w:t>
      </w:r>
      <w:hyperlink r:id="rId23" w:history="1">
        <w:r w:rsidR="00CE6B34" w:rsidRPr="00D07838">
          <w:rPr>
            <w:rStyle w:val="a4"/>
            <w:rFonts w:ascii="Times New Roman" w:hAnsi="Times New Roman" w:cs="Times New Roman"/>
            <w:color w:val="000000" w:themeColor="text1"/>
            <w:sz w:val="20"/>
            <w:szCs w:val="20"/>
            <w:u w:val="none"/>
            <w:shd w:val="clear" w:color="auto" w:fill="FFFFFF"/>
            <w:lang w:val="en-US"/>
          </w:rPr>
          <w:t>Volume 20, Issue 2</w:t>
        </w:r>
      </w:hyperlink>
      <w:r w:rsidR="005D7F80" w:rsidRPr="00D07838">
        <w:rPr>
          <w:rFonts w:ascii="Times New Roman" w:hAnsi="Times New Roman" w:cs="Times New Roman"/>
          <w:color w:val="000000" w:themeColor="text1"/>
          <w:sz w:val="20"/>
          <w:szCs w:val="20"/>
          <w:shd w:val="clear" w:color="auto" w:fill="FFFFFF"/>
          <w:lang w:val="en-US"/>
        </w:rPr>
        <w:t>, pp</w:t>
      </w:r>
      <w:r w:rsidR="00CE6B34" w:rsidRPr="00D07838">
        <w:rPr>
          <w:rFonts w:ascii="Times New Roman" w:hAnsi="Times New Roman" w:cs="Times New Roman"/>
          <w:color w:val="000000" w:themeColor="text1"/>
          <w:sz w:val="20"/>
          <w:szCs w:val="20"/>
          <w:shd w:val="clear" w:color="auto" w:fill="FFFFFF"/>
          <w:lang w:val="en-US"/>
        </w:rPr>
        <w:t>. 85-100.</w:t>
      </w:r>
      <w:r w:rsidR="00CF0D01" w:rsidRPr="00D07838">
        <w:rPr>
          <w:rStyle w:val="a4"/>
          <w:rFonts w:ascii="Times New Roman" w:hAnsi="Times New Roman" w:cs="Times New Roman"/>
          <w:color w:val="auto"/>
          <w:sz w:val="20"/>
          <w:szCs w:val="20"/>
          <w:u w:val="none"/>
          <w:lang w:val="uz-Cyrl-UZ"/>
        </w:rPr>
        <w:t xml:space="preserve"> </w:t>
      </w:r>
      <w:r w:rsidR="00CF0D01" w:rsidRPr="00D07838">
        <w:rPr>
          <w:rFonts w:ascii="Times New Roman" w:hAnsi="Times New Roman" w:cs="Times New Roman"/>
          <w:color w:val="000000" w:themeColor="text1"/>
          <w:sz w:val="20"/>
          <w:szCs w:val="20"/>
          <w:shd w:val="clear" w:color="auto" w:fill="FFFFFF"/>
          <w:lang w:val="en-US"/>
        </w:rPr>
        <w:t>https://doi.org/10.21608/ejaj.2021.183249</w:t>
      </w:r>
    </w:p>
    <w:p w:rsidR="00CF0D01" w:rsidRPr="00D07838" w:rsidRDefault="006116AF" w:rsidP="005539D5">
      <w:pPr>
        <w:spacing w:after="0" w:line="240" w:lineRule="auto"/>
        <w:jc w:val="both"/>
        <w:rPr>
          <w:rFonts w:ascii="Times New Roman" w:hAnsi="Times New Roman" w:cs="Times New Roman"/>
          <w:color w:val="000000" w:themeColor="text1"/>
          <w:sz w:val="20"/>
          <w:szCs w:val="20"/>
          <w:lang w:val="uz-Cyrl-UZ"/>
        </w:rPr>
      </w:pPr>
      <w:r w:rsidRPr="00D07838">
        <w:rPr>
          <w:rFonts w:ascii="Times New Roman" w:hAnsi="Times New Roman" w:cs="Times New Roman"/>
          <w:color w:val="000000" w:themeColor="text1"/>
          <w:sz w:val="20"/>
          <w:szCs w:val="20"/>
          <w:lang w:val="en-US"/>
        </w:rPr>
        <w:t>4</w:t>
      </w:r>
      <w:r w:rsidR="00CE6B34" w:rsidRPr="00D07838">
        <w:rPr>
          <w:rFonts w:ascii="Times New Roman" w:hAnsi="Times New Roman" w:cs="Times New Roman"/>
          <w:color w:val="000000" w:themeColor="text1"/>
          <w:sz w:val="20"/>
          <w:szCs w:val="20"/>
          <w:lang w:val="en-US"/>
        </w:rPr>
        <w:t xml:space="preserve">. </w:t>
      </w:r>
      <w:r w:rsidR="00CF0D01" w:rsidRPr="00D07838">
        <w:rPr>
          <w:rFonts w:ascii="Times New Roman" w:hAnsi="Times New Roman" w:cs="Times New Roman"/>
          <w:color w:val="000000" w:themeColor="text1"/>
          <w:sz w:val="20"/>
          <w:szCs w:val="20"/>
          <w:lang w:val="en-GB"/>
        </w:rPr>
        <w:t>Hurramov</w:t>
      </w:r>
      <w:r w:rsidR="00CF0D01" w:rsidRPr="00D07838">
        <w:rPr>
          <w:rFonts w:ascii="Times New Roman" w:hAnsi="Times New Roman" w:cs="Times New Roman"/>
          <w:color w:val="000000" w:themeColor="text1"/>
          <w:sz w:val="20"/>
          <w:szCs w:val="20"/>
          <w:lang w:val="en-US"/>
        </w:rPr>
        <w:t xml:space="preserve"> </w:t>
      </w:r>
      <w:r w:rsidR="00CF0D01" w:rsidRPr="00D07838">
        <w:rPr>
          <w:rFonts w:ascii="Times New Roman" w:hAnsi="Times New Roman" w:cs="Times New Roman"/>
          <w:color w:val="000000" w:themeColor="text1"/>
          <w:sz w:val="20"/>
          <w:szCs w:val="20"/>
          <w:lang w:val="en-GB"/>
        </w:rPr>
        <w:t>AS</w:t>
      </w:r>
      <w:r w:rsidR="00CF0D01" w:rsidRPr="00D07838">
        <w:rPr>
          <w:rFonts w:ascii="Times New Roman" w:hAnsi="Times New Roman" w:cs="Times New Roman"/>
          <w:color w:val="000000" w:themeColor="text1"/>
          <w:sz w:val="20"/>
          <w:szCs w:val="20"/>
          <w:lang w:val="en-US"/>
        </w:rPr>
        <w:t xml:space="preserve">, </w:t>
      </w:r>
      <w:r w:rsidR="00CF0D01" w:rsidRPr="00D07838">
        <w:rPr>
          <w:rFonts w:ascii="Times New Roman" w:hAnsi="Times New Roman" w:cs="Times New Roman"/>
          <w:color w:val="000000" w:themeColor="text1"/>
          <w:sz w:val="20"/>
          <w:szCs w:val="20"/>
          <w:lang w:val="en-GB"/>
        </w:rPr>
        <w:t xml:space="preserve">Bobokeldieva LA (2020) </w:t>
      </w:r>
      <w:r w:rsidR="00CF0D01" w:rsidRPr="00D07838">
        <w:rPr>
          <w:rFonts w:ascii="Times New Roman" w:hAnsi="Times New Roman" w:cs="Times New Roman"/>
          <w:color w:val="000000" w:themeColor="text1"/>
          <w:sz w:val="20"/>
          <w:szCs w:val="20"/>
          <w:shd w:val="clear" w:color="auto" w:fill="FFFFFF"/>
          <w:lang w:val="en-US"/>
        </w:rPr>
        <w:t>Fauna and ecology of wheat and wild grass phytonematodes in Uzbekistan.</w:t>
      </w:r>
      <w:r w:rsidR="00CF0D01" w:rsidRPr="00D07838">
        <w:rPr>
          <w:rFonts w:ascii="Times New Roman" w:hAnsi="Times New Roman" w:cs="Times New Roman"/>
          <w:noProof/>
          <w:color w:val="000000" w:themeColor="text1"/>
          <w:sz w:val="20"/>
          <w:szCs w:val="20"/>
          <w:lang w:val="en-GB"/>
        </w:rPr>
        <w:t xml:space="preserve"> </w:t>
      </w:r>
      <w:r w:rsidR="00CF0D01" w:rsidRPr="00D07838">
        <w:rPr>
          <w:rFonts w:ascii="Times New Roman" w:hAnsi="Times New Roman" w:cs="Times New Roman"/>
          <w:color w:val="000000" w:themeColor="text1"/>
          <w:sz w:val="20"/>
          <w:szCs w:val="20"/>
          <w:lang w:val="en-GB"/>
        </w:rPr>
        <w:t>EurasianUnionScientists 9(78): 30–36</w:t>
      </w:r>
      <w:r w:rsidR="00CF0D01" w:rsidRPr="00D07838">
        <w:rPr>
          <w:rFonts w:ascii="Times New Roman" w:hAnsi="Times New Roman" w:cs="Times New Roman"/>
          <w:color w:val="000000" w:themeColor="text1"/>
          <w:sz w:val="20"/>
          <w:szCs w:val="20"/>
          <w:lang w:val="uz-Cyrl-UZ"/>
        </w:rPr>
        <w:t>.</w:t>
      </w:r>
    </w:p>
    <w:p w:rsidR="00CE6B34" w:rsidRPr="00D07838" w:rsidRDefault="00572A71" w:rsidP="005539D5">
      <w:pPr>
        <w:spacing w:after="0" w:line="240" w:lineRule="auto"/>
        <w:jc w:val="both"/>
        <w:rPr>
          <w:rFonts w:ascii="Times New Roman" w:hAnsi="Times New Roman" w:cs="Times New Roman"/>
          <w:noProof/>
          <w:color w:val="000000" w:themeColor="text1"/>
          <w:sz w:val="20"/>
          <w:szCs w:val="20"/>
          <w:lang w:val="en-US"/>
        </w:rPr>
      </w:pPr>
      <w:r w:rsidRPr="00D07838">
        <w:rPr>
          <w:rStyle w:val="label"/>
          <w:rFonts w:ascii="Times New Roman" w:hAnsi="Times New Roman" w:cs="Times New Roman"/>
          <w:bCs/>
          <w:sz w:val="20"/>
          <w:szCs w:val="20"/>
          <w:shd w:val="clear" w:color="auto" w:fill="FFFFFF"/>
          <w:lang w:val="en-US"/>
        </w:rPr>
        <w:t>DOI: </w:t>
      </w:r>
      <w:hyperlink r:id="rId24" w:history="1">
        <w:r w:rsidRPr="00D07838">
          <w:rPr>
            <w:rStyle w:val="a4"/>
            <w:rFonts w:ascii="Times New Roman" w:hAnsi="Times New Roman" w:cs="Times New Roman"/>
            <w:color w:val="auto"/>
            <w:sz w:val="20"/>
            <w:szCs w:val="20"/>
            <w:u w:val="none"/>
            <w:lang w:val="en-US"/>
          </w:rPr>
          <w:t>https://doi.org/10.31618/ESU.2413-9335.2020.3.78.1010</w:t>
        </w:r>
      </w:hyperlink>
    </w:p>
    <w:p w:rsidR="00675EDE" w:rsidRPr="00D07838" w:rsidRDefault="00675EDE" w:rsidP="005539D5">
      <w:pPr>
        <w:spacing w:after="0" w:line="240" w:lineRule="auto"/>
        <w:jc w:val="both"/>
        <w:rPr>
          <w:rFonts w:ascii="Times New Roman" w:hAnsi="Times New Roman" w:cs="Times New Roman"/>
          <w:color w:val="000000" w:themeColor="text1"/>
          <w:sz w:val="20"/>
          <w:szCs w:val="20"/>
          <w:lang w:val="en-US"/>
        </w:rPr>
      </w:pPr>
      <w:r w:rsidRPr="005539D5">
        <w:rPr>
          <w:rFonts w:ascii="Times New Roman" w:hAnsi="Times New Roman" w:cs="Times New Roman"/>
          <w:color w:val="000000"/>
          <w:sz w:val="20"/>
          <w:szCs w:val="20"/>
          <w:lang w:val="en-US"/>
        </w:rPr>
        <w:t xml:space="preserve">5.Choriyev S. H., &amp; Musurmonqulov M. M. (2023). </w:t>
      </w:r>
      <w:r w:rsidR="00C020DA" w:rsidRPr="005539D5">
        <w:rPr>
          <w:rFonts w:ascii="Times New Roman" w:hAnsi="Times New Roman" w:cs="Times New Roman"/>
          <w:color w:val="000000"/>
          <w:sz w:val="20"/>
          <w:szCs w:val="20"/>
          <w:lang w:val="en-US"/>
        </w:rPr>
        <w:t>Yeryong'oq fitonematodalarining o'rganilishiga doir.</w:t>
      </w:r>
      <w:r w:rsidRPr="005539D5">
        <w:rPr>
          <w:rFonts w:ascii="Times New Roman" w:hAnsi="Times New Roman" w:cs="Times New Roman"/>
          <w:color w:val="000000"/>
          <w:sz w:val="20"/>
          <w:szCs w:val="20"/>
          <w:lang w:val="en-US"/>
        </w:rPr>
        <w:t xml:space="preserve"> Milliy ilmiy tadqiqotlar natijalari, 2(3), 36–42. https://doi.org/10.5281/zenodo.7764634</w:t>
      </w:r>
    </w:p>
    <w:p w:rsidR="005A6CBA" w:rsidRPr="00D07838" w:rsidRDefault="00675EDE" w:rsidP="005539D5">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color w:val="000000" w:themeColor="text1"/>
          <w:sz w:val="20"/>
          <w:szCs w:val="20"/>
          <w:lang w:val="en-US"/>
        </w:rPr>
        <w:t>6</w:t>
      </w:r>
      <w:r w:rsidR="005A6CBA" w:rsidRPr="00D07838">
        <w:rPr>
          <w:rFonts w:ascii="Times New Roman" w:hAnsi="Times New Roman" w:cs="Times New Roman"/>
          <w:color w:val="000000" w:themeColor="text1"/>
          <w:sz w:val="20"/>
          <w:szCs w:val="20"/>
          <w:lang w:val="en-US"/>
        </w:rPr>
        <w:t xml:space="preserve">. </w:t>
      </w:r>
      <w:hyperlink r:id="rId25" w:history="1">
        <w:r w:rsidR="005A6CBA" w:rsidRPr="00D07838">
          <w:rPr>
            <w:rStyle w:val="a4"/>
            <w:rFonts w:ascii="Times New Roman" w:hAnsi="Times New Roman" w:cs="Times New Roman"/>
            <w:bCs/>
            <w:color w:val="000000" w:themeColor="text1"/>
            <w:sz w:val="20"/>
            <w:szCs w:val="20"/>
            <w:u w:val="none"/>
            <w:shd w:val="clear" w:color="auto" w:fill="FFFFFF"/>
            <w:lang w:val="en-US"/>
          </w:rPr>
          <w:t>Khurramov</w:t>
        </w:r>
      </w:hyperlink>
      <w:r w:rsidR="00274C0A" w:rsidRPr="00D07838">
        <w:rPr>
          <w:rFonts w:ascii="Times New Roman" w:hAnsi="Times New Roman" w:cs="Times New Roman"/>
          <w:color w:val="000000" w:themeColor="text1"/>
          <w:sz w:val="20"/>
          <w:szCs w:val="20"/>
          <w:shd w:val="clear" w:color="auto" w:fill="FFFFFF"/>
          <w:lang w:val="en-US"/>
        </w:rPr>
        <w:t> A.</w:t>
      </w:r>
      <w:r w:rsidR="005A6CBA" w:rsidRPr="00D07838">
        <w:rPr>
          <w:rFonts w:ascii="Times New Roman" w:hAnsi="Times New Roman" w:cs="Times New Roman"/>
          <w:color w:val="000000" w:themeColor="text1"/>
          <w:sz w:val="20"/>
          <w:szCs w:val="20"/>
          <w:shd w:val="clear" w:color="auto" w:fill="FFFFFF"/>
          <w:lang w:val="en-US"/>
        </w:rPr>
        <w:t>Sh.</w:t>
      </w:r>
      <w:r w:rsidR="005A6CBA" w:rsidRPr="00D07838">
        <w:rPr>
          <w:rFonts w:ascii="Times New Roman" w:hAnsi="Times New Roman" w:cs="Times New Roman"/>
          <w:color w:val="000000" w:themeColor="text1"/>
          <w:sz w:val="20"/>
          <w:szCs w:val="20"/>
          <w:lang w:val="uz-Cyrl-UZ"/>
        </w:rPr>
        <w:t xml:space="preserve">, </w:t>
      </w:r>
      <w:hyperlink r:id="rId26" w:history="1">
        <w:r w:rsidR="005A6CBA" w:rsidRPr="00D07838">
          <w:rPr>
            <w:rStyle w:val="a4"/>
            <w:rFonts w:ascii="Times New Roman" w:hAnsi="Times New Roman" w:cs="Times New Roman"/>
            <w:bCs/>
            <w:color w:val="000000" w:themeColor="text1"/>
            <w:sz w:val="20"/>
            <w:szCs w:val="20"/>
            <w:u w:val="none"/>
            <w:shd w:val="clear" w:color="auto" w:fill="FFFFFF"/>
            <w:lang w:val="en-US"/>
          </w:rPr>
          <w:t>Bobokeldieva</w:t>
        </w:r>
      </w:hyperlink>
      <w:r w:rsidR="00274C0A" w:rsidRPr="00D07838">
        <w:rPr>
          <w:rFonts w:ascii="Times New Roman" w:hAnsi="Times New Roman" w:cs="Times New Roman"/>
          <w:color w:val="000000" w:themeColor="text1"/>
          <w:sz w:val="20"/>
          <w:szCs w:val="20"/>
          <w:lang w:val="en-US"/>
        </w:rPr>
        <w:t xml:space="preserve"> L.</w:t>
      </w:r>
      <w:r w:rsidR="005A6CBA" w:rsidRPr="00D07838">
        <w:rPr>
          <w:rFonts w:ascii="Times New Roman" w:hAnsi="Times New Roman" w:cs="Times New Roman"/>
          <w:color w:val="000000" w:themeColor="text1"/>
          <w:sz w:val="20"/>
          <w:szCs w:val="20"/>
          <w:lang w:val="en-US"/>
        </w:rPr>
        <w:t>A.</w:t>
      </w:r>
      <w:r w:rsidR="00806EBD" w:rsidRPr="00D07838">
        <w:rPr>
          <w:rFonts w:ascii="Times New Roman" w:hAnsi="Times New Roman" w:cs="Times New Roman"/>
          <w:color w:val="000000" w:themeColor="text1"/>
          <w:sz w:val="20"/>
          <w:szCs w:val="20"/>
          <w:lang w:val="en-US"/>
        </w:rPr>
        <w:t xml:space="preserve"> (2020).</w:t>
      </w:r>
      <w:r w:rsidR="005A6CBA" w:rsidRPr="00D07838">
        <w:rPr>
          <w:rFonts w:ascii="Times New Roman" w:hAnsi="Times New Roman" w:cs="Times New Roman"/>
          <w:color w:val="000000" w:themeColor="text1"/>
          <w:sz w:val="20"/>
          <w:szCs w:val="20"/>
          <w:lang w:val="en-US"/>
        </w:rPr>
        <w:t xml:space="preserve"> Comparative Analysis </w:t>
      </w:r>
      <w:r w:rsidR="005539D5">
        <w:rPr>
          <w:rFonts w:ascii="Times New Roman" w:hAnsi="Times New Roman" w:cs="Times New Roman"/>
          <w:color w:val="000000" w:themeColor="text1"/>
          <w:sz w:val="20"/>
          <w:szCs w:val="20"/>
          <w:lang w:val="en-US"/>
        </w:rPr>
        <w:t>o</w:t>
      </w:r>
      <w:r w:rsidR="005A6CBA" w:rsidRPr="00D07838">
        <w:rPr>
          <w:rFonts w:ascii="Times New Roman" w:hAnsi="Times New Roman" w:cs="Times New Roman"/>
          <w:color w:val="000000" w:themeColor="text1"/>
          <w:sz w:val="20"/>
          <w:szCs w:val="20"/>
          <w:lang w:val="en-US"/>
        </w:rPr>
        <w:t xml:space="preserve">f Ecological- Faunistic Complexes </w:t>
      </w:r>
      <w:r w:rsidR="005539D5">
        <w:rPr>
          <w:rFonts w:ascii="Times New Roman" w:hAnsi="Times New Roman" w:cs="Times New Roman"/>
          <w:color w:val="000000" w:themeColor="text1"/>
          <w:sz w:val="20"/>
          <w:szCs w:val="20"/>
          <w:lang w:val="en-US"/>
        </w:rPr>
        <w:t>o</w:t>
      </w:r>
      <w:r w:rsidR="005A6CBA" w:rsidRPr="00D07838">
        <w:rPr>
          <w:rFonts w:ascii="Times New Roman" w:hAnsi="Times New Roman" w:cs="Times New Roman"/>
          <w:color w:val="000000" w:themeColor="text1"/>
          <w:sz w:val="20"/>
          <w:szCs w:val="20"/>
          <w:lang w:val="en-US"/>
        </w:rPr>
        <w:t xml:space="preserve">f Nematodes </w:t>
      </w:r>
      <w:r w:rsidR="005539D5">
        <w:rPr>
          <w:rFonts w:ascii="Times New Roman" w:hAnsi="Times New Roman" w:cs="Times New Roman"/>
          <w:color w:val="000000" w:themeColor="text1"/>
          <w:sz w:val="20"/>
          <w:szCs w:val="20"/>
          <w:lang w:val="en-US"/>
        </w:rPr>
        <w:t>o</w:t>
      </w:r>
      <w:r w:rsidR="005A6CBA" w:rsidRPr="00D07838">
        <w:rPr>
          <w:rFonts w:ascii="Times New Roman" w:hAnsi="Times New Roman" w:cs="Times New Roman"/>
          <w:color w:val="000000" w:themeColor="text1"/>
          <w:sz w:val="20"/>
          <w:szCs w:val="20"/>
          <w:lang w:val="en-US"/>
        </w:rPr>
        <w:t xml:space="preserve">f The Surveyed Wild Cereal Plants </w:t>
      </w:r>
      <w:r w:rsidR="005539D5">
        <w:rPr>
          <w:rFonts w:ascii="Times New Roman" w:hAnsi="Times New Roman" w:cs="Times New Roman"/>
          <w:color w:val="000000" w:themeColor="text1"/>
          <w:sz w:val="20"/>
          <w:szCs w:val="20"/>
          <w:lang w:val="en-US"/>
        </w:rPr>
        <w:t>o</w:t>
      </w:r>
      <w:r w:rsidR="005A6CBA" w:rsidRPr="00D07838">
        <w:rPr>
          <w:rFonts w:ascii="Times New Roman" w:hAnsi="Times New Roman" w:cs="Times New Roman"/>
          <w:color w:val="000000" w:themeColor="text1"/>
          <w:sz w:val="20"/>
          <w:szCs w:val="20"/>
          <w:lang w:val="en-US"/>
        </w:rPr>
        <w:t>f Uzbekistan</w:t>
      </w:r>
      <w:r w:rsidR="00572A71" w:rsidRPr="00D07838">
        <w:rPr>
          <w:rFonts w:ascii="Times New Roman" w:hAnsi="Times New Roman" w:cs="Times New Roman"/>
          <w:color w:val="000000" w:themeColor="text1"/>
          <w:sz w:val="20"/>
          <w:szCs w:val="20"/>
          <w:lang w:val="uz-Cyrl-UZ"/>
        </w:rPr>
        <w:t>.</w:t>
      </w:r>
      <w:r w:rsidR="00806EBD" w:rsidRPr="00D07838">
        <w:rPr>
          <w:rFonts w:ascii="Times New Roman" w:hAnsi="Times New Roman" w:cs="Times New Roman"/>
          <w:color w:val="000000" w:themeColor="text1"/>
          <w:sz w:val="20"/>
          <w:szCs w:val="20"/>
          <w:lang w:val="uz-Cyrl-UZ"/>
        </w:rPr>
        <w:t xml:space="preserve"> </w:t>
      </w:r>
      <w:r w:rsidR="005A6CBA" w:rsidRPr="00D07838">
        <w:rPr>
          <w:rFonts w:ascii="Times New Roman" w:hAnsi="Times New Roman" w:cs="Times New Roman"/>
          <w:iCs/>
          <w:color w:val="000000" w:themeColor="text1"/>
          <w:sz w:val="20"/>
          <w:szCs w:val="20"/>
          <w:lang w:val="en-US"/>
        </w:rPr>
        <w:t>The American Journal of Applied Sciences</w:t>
      </w:r>
      <w:r w:rsidR="005A6CBA" w:rsidRPr="00D07838">
        <w:rPr>
          <w:rFonts w:ascii="Times New Roman" w:hAnsi="Times New Roman" w:cs="Times New Roman"/>
          <w:color w:val="000000" w:themeColor="text1"/>
          <w:sz w:val="20"/>
          <w:szCs w:val="20"/>
          <w:lang w:val="en-US"/>
        </w:rPr>
        <w:t xml:space="preserve">, </w:t>
      </w:r>
      <w:r w:rsidR="005A6CBA" w:rsidRPr="00D07838">
        <w:rPr>
          <w:rFonts w:ascii="Times New Roman" w:hAnsi="Times New Roman" w:cs="Times New Roman"/>
          <w:iCs/>
          <w:color w:val="000000" w:themeColor="text1"/>
          <w:sz w:val="20"/>
          <w:szCs w:val="20"/>
          <w:lang w:val="en-US"/>
        </w:rPr>
        <w:t>2</w:t>
      </w:r>
      <w:r w:rsidR="00806EBD" w:rsidRPr="00D07838">
        <w:rPr>
          <w:rFonts w:ascii="Times New Roman" w:hAnsi="Times New Roman" w:cs="Times New Roman"/>
          <w:color w:val="000000" w:themeColor="text1"/>
          <w:sz w:val="20"/>
          <w:szCs w:val="20"/>
          <w:lang w:val="en-US"/>
        </w:rPr>
        <w:t xml:space="preserve">(09), </w:t>
      </w:r>
      <w:r w:rsidR="005A6CBA" w:rsidRPr="00D07838">
        <w:rPr>
          <w:rFonts w:ascii="Times New Roman" w:hAnsi="Times New Roman" w:cs="Times New Roman"/>
          <w:color w:val="000000" w:themeColor="text1"/>
          <w:sz w:val="20"/>
          <w:szCs w:val="20"/>
          <w:lang w:val="en-US"/>
        </w:rPr>
        <w:t>304-308</w:t>
      </w:r>
      <w:r w:rsidR="00806EBD" w:rsidRPr="00D07838">
        <w:rPr>
          <w:rFonts w:ascii="Times New Roman" w:hAnsi="Times New Roman" w:cs="Times New Roman"/>
          <w:color w:val="000000" w:themeColor="text1"/>
          <w:sz w:val="20"/>
          <w:szCs w:val="20"/>
          <w:lang w:val="en-US"/>
        </w:rPr>
        <w:t xml:space="preserve"> c</w:t>
      </w:r>
      <w:r w:rsidR="005A6CBA" w:rsidRPr="005539D5">
        <w:rPr>
          <w:rFonts w:ascii="Times New Roman" w:hAnsi="Times New Roman" w:cs="Times New Roman"/>
          <w:color w:val="000000" w:themeColor="text1"/>
          <w:sz w:val="20"/>
          <w:szCs w:val="20"/>
          <w:lang w:val="en-US"/>
        </w:rPr>
        <w:t>.</w:t>
      </w:r>
      <w:r w:rsidR="00806EBD" w:rsidRPr="005539D5">
        <w:rPr>
          <w:rFonts w:ascii="Times New Roman" w:hAnsi="Times New Roman" w:cs="Times New Roman"/>
          <w:color w:val="000000" w:themeColor="text1"/>
          <w:sz w:val="20"/>
          <w:szCs w:val="20"/>
          <w:lang w:val="en-US"/>
        </w:rPr>
        <w:t xml:space="preserve"> </w:t>
      </w:r>
      <w:r w:rsidR="00806EBD" w:rsidRPr="005539D5">
        <w:rPr>
          <w:rFonts w:ascii="Times New Roman" w:hAnsi="Times New Roman" w:cs="Times New Roman"/>
          <w:color w:val="000000"/>
          <w:sz w:val="20"/>
          <w:szCs w:val="20"/>
          <w:lang w:val="en-US"/>
        </w:rPr>
        <w:t>https://doi.org/10.37547/tajas/Volume02Issue09-42</w:t>
      </w:r>
    </w:p>
    <w:p w:rsidR="00616164" w:rsidRPr="00D07838" w:rsidRDefault="00675EDE" w:rsidP="005539D5">
      <w:pPr>
        <w:spacing w:after="0" w:line="240" w:lineRule="auto"/>
        <w:jc w:val="both"/>
        <w:rPr>
          <w:rFonts w:ascii="Times New Roman" w:hAnsi="Times New Roman" w:cs="Times New Roman"/>
          <w:color w:val="000000" w:themeColor="text1"/>
          <w:sz w:val="20"/>
          <w:szCs w:val="20"/>
          <w:lang w:val="uz-Cyrl-UZ"/>
        </w:rPr>
      </w:pPr>
      <w:r w:rsidRPr="00D07838">
        <w:rPr>
          <w:rFonts w:ascii="Times New Roman" w:hAnsi="Times New Roman" w:cs="Times New Roman"/>
          <w:color w:val="000000" w:themeColor="text1"/>
          <w:sz w:val="20"/>
          <w:szCs w:val="20"/>
          <w:lang w:val="en-US"/>
        </w:rPr>
        <w:t>7</w:t>
      </w:r>
      <w:r w:rsidR="00616164" w:rsidRPr="00D07838">
        <w:rPr>
          <w:rFonts w:ascii="Times New Roman" w:hAnsi="Times New Roman" w:cs="Times New Roman"/>
          <w:color w:val="000000" w:themeColor="text1"/>
          <w:sz w:val="20"/>
          <w:szCs w:val="20"/>
          <w:lang w:val="en-US"/>
        </w:rPr>
        <w:t xml:space="preserve">. </w:t>
      </w:r>
      <w:r w:rsidR="001D493D" w:rsidRPr="00D07838">
        <w:rPr>
          <w:rFonts w:ascii="Times New Roman" w:hAnsi="Times New Roman" w:cs="Times New Roman"/>
          <w:color w:val="000000" w:themeColor="text1"/>
          <w:sz w:val="20"/>
          <w:szCs w:val="20"/>
          <w:lang w:val="en-US"/>
        </w:rPr>
        <w:t>Kiryanova E.S. and Krall E.L. (1971). Plant parasitic nematodes and measures to control them. Vol. 1. – L.: Nauka Publishing House, Leningrad. – 522 p.</w:t>
      </w:r>
      <w:r w:rsidR="001D493D" w:rsidRPr="00D07838">
        <w:rPr>
          <w:rFonts w:ascii="Times New Roman" w:hAnsi="Times New Roman" w:cs="Times New Roman"/>
          <w:color w:val="000000" w:themeColor="text1"/>
          <w:sz w:val="20"/>
          <w:szCs w:val="20"/>
          <w:lang w:val="uz-Cyrl-UZ"/>
        </w:rPr>
        <w:t xml:space="preserve"> </w:t>
      </w:r>
      <w:r w:rsidR="001D493D" w:rsidRPr="00D07838">
        <w:rPr>
          <w:rFonts w:ascii="Times New Roman" w:hAnsi="Times New Roman" w:cs="Times New Roman"/>
          <w:color w:val="000000" w:themeColor="text1"/>
          <w:sz w:val="20"/>
          <w:szCs w:val="20"/>
          <w:lang w:val="en-US"/>
        </w:rPr>
        <w:t>[</w:t>
      </w:r>
      <w:r w:rsidR="001D493D" w:rsidRPr="00D07838">
        <w:rPr>
          <w:rFonts w:ascii="Times New Roman" w:hAnsi="Times New Roman" w:cs="Times New Roman"/>
          <w:color w:val="000000" w:themeColor="text1"/>
          <w:sz w:val="20"/>
          <w:szCs w:val="20"/>
          <w:lang w:val="en-GB"/>
        </w:rPr>
        <w:t>In</w:t>
      </w:r>
      <w:r w:rsidR="001D493D" w:rsidRPr="00D07838">
        <w:rPr>
          <w:rFonts w:ascii="Times New Roman" w:hAnsi="Times New Roman" w:cs="Times New Roman"/>
          <w:color w:val="000000" w:themeColor="text1"/>
          <w:sz w:val="20"/>
          <w:szCs w:val="20"/>
          <w:lang w:val="en-US"/>
        </w:rPr>
        <w:t xml:space="preserve"> </w:t>
      </w:r>
      <w:r w:rsidR="001D493D" w:rsidRPr="00D07838">
        <w:rPr>
          <w:rFonts w:ascii="Times New Roman" w:hAnsi="Times New Roman" w:cs="Times New Roman"/>
          <w:color w:val="000000" w:themeColor="text1"/>
          <w:sz w:val="20"/>
          <w:szCs w:val="20"/>
          <w:lang w:val="en-GB"/>
        </w:rPr>
        <w:t>Russian</w:t>
      </w:r>
      <w:r w:rsidR="001D493D" w:rsidRPr="00D07838">
        <w:rPr>
          <w:rFonts w:ascii="Times New Roman" w:hAnsi="Times New Roman" w:cs="Times New Roman"/>
          <w:color w:val="000000" w:themeColor="text1"/>
          <w:sz w:val="20"/>
          <w:szCs w:val="20"/>
          <w:lang w:val="en-US"/>
        </w:rPr>
        <w:t>]</w:t>
      </w:r>
    </w:p>
    <w:p w:rsidR="000D1945" w:rsidRPr="00D07838" w:rsidRDefault="00675EDE" w:rsidP="005539D5">
      <w:pPr>
        <w:spacing w:after="0" w:line="240" w:lineRule="auto"/>
        <w:jc w:val="both"/>
        <w:rPr>
          <w:rFonts w:ascii="Times New Roman" w:hAnsi="Times New Roman" w:cs="Times New Roman"/>
          <w:sz w:val="20"/>
          <w:szCs w:val="20"/>
          <w:lang w:val="en-US"/>
        </w:rPr>
      </w:pPr>
      <w:r w:rsidRPr="00D07838">
        <w:rPr>
          <w:rFonts w:ascii="Times New Roman" w:hAnsi="Times New Roman" w:cs="Times New Roman"/>
          <w:color w:val="000000" w:themeColor="text1"/>
          <w:sz w:val="20"/>
          <w:szCs w:val="20"/>
          <w:lang w:val="en-US"/>
        </w:rPr>
        <w:t>8</w:t>
      </w:r>
      <w:r w:rsidR="00616164" w:rsidRPr="00D07838">
        <w:rPr>
          <w:rFonts w:ascii="Times New Roman" w:hAnsi="Times New Roman" w:cs="Times New Roman"/>
          <w:color w:val="000000" w:themeColor="text1"/>
          <w:sz w:val="20"/>
          <w:szCs w:val="20"/>
          <w:lang w:val="en-US"/>
        </w:rPr>
        <w:t>.</w:t>
      </w:r>
      <w:r w:rsidR="001D493D" w:rsidRPr="00D07838">
        <w:rPr>
          <w:rFonts w:ascii="Times New Roman" w:hAnsi="Times New Roman" w:cs="Times New Roman"/>
          <w:color w:val="000000" w:themeColor="text1"/>
          <w:sz w:val="20"/>
          <w:szCs w:val="20"/>
          <w:lang w:val="uz-Cyrl-UZ"/>
        </w:rPr>
        <w:t xml:space="preserve"> </w:t>
      </w:r>
      <w:r w:rsidR="00616164" w:rsidRPr="00D07838">
        <w:rPr>
          <w:rFonts w:ascii="Times New Roman" w:hAnsi="Times New Roman" w:cs="Times New Roman"/>
          <w:color w:val="000000" w:themeColor="text1"/>
          <w:sz w:val="20"/>
          <w:szCs w:val="20"/>
          <w:lang w:val="en-US"/>
        </w:rPr>
        <w:t xml:space="preserve">Seinhorst J.W. </w:t>
      </w:r>
      <w:r w:rsidR="00274C0A" w:rsidRPr="00D07838">
        <w:rPr>
          <w:rFonts w:ascii="Times New Roman" w:hAnsi="Times New Roman" w:cs="Times New Roman"/>
          <w:color w:val="000000" w:themeColor="text1"/>
          <w:sz w:val="20"/>
          <w:szCs w:val="20"/>
          <w:lang w:val="en-US"/>
        </w:rPr>
        <w:t xml:space="preserve">(1959). </w:t>
      </w:r>
      <w:r w:rsidR="00616164" w:rsidRPr="00D07838">
        <w:rPr>
          <w:rFonts w:ascii="Times New Roman" w:hAnsi="Times New Roman" w:cs="Times New Roman"/>
          <w:color w:val="000000" w:themeColor="text1"/>
          <w:sz w:val="20"/>
          <w:szCs w:val="20"/>
          <w:lang w:val="en-US"/>
        </w:rPr>
        <w:t>A rapid method for the transfer of nematodes from fi</w:t>
      </w:r>
      <w:r w:rsidR="00274C0A" w:rsidRPr="00D07838">
        <w:rPr>
          <w:rFonts w:ascii="Times New Roman" w:hAnsi="Times New Roman" w:cs="Times New Roman"/>
          <w:color w:val="000000" w:themeColor="text1"/>
          <w:sz w:val="20"/>
          <w:szCs w:val="20"/>
          <w:lang w:val="en-US"/>
        </w:rPr>
        <w:t>xative to anhy</w:t>
      </w:r>
      <w:r w:rsidR="00CF0D01" w:rsidRPr="00D07838">
        <w:rPr>
          <w:rFonts w:ascii="Times New Roman" w:hAnsi="Times New Roman" w:cs="Times New Roman"/>
          <w:color w:val="000000" w:themeColor="text1"/>
          <w:sz w:val="20"/>
          <w:szCs w:val="20"/>
          <w:lang w:val="en-US"/>
        </w:rPr>
        <w:t>drous glycerin. Nematologica.</w:t>
      </w:r>
      <w:r w:rsidR="00274C0A" w:rsidRPr="00D07838">
        <w:rPr>
          <w:rFonts w:ascii="Times New Roman" w:hAnsi="Times New Roman" w:cs="Times New Roman"/>
          <w:color w:val="000000" w:themeColor="text1"/>
          <w:sz w:val="20"/>
          <w:szCs w:val="20"/>
          <w:lang w:val="en-US"/>
        </w:rPr>
        <w:t xml:space="preserve"> 4(</w:t>
      </w:r>
      <w:r w:rsidR="00616164" w:rsidRPr="00D07838">
        <w:rPr>
          <w:rFonts w:ascii="Times New Roman" w:hAnsi="Times New Roman" w:cs="Times New Roman"/>
          <w:color w:val="000000" w:themeColor="text1"/>
          <w:sz w:val="20"/>
          <w:szCs w:val="20"/>
          <w:lang w:val="en-US"/>
        </w:rPr>
        <w:t>1</w:t>
      </w:r>
      <w:r w:rsidR="000D1945" w:rsidRPr="00D07838">
        <w:rPr>
          <w:rFonts w:ascii="Times New Roman" w:hAnsi="Times New Roman" w:cs="Times New Roman"/>
          <w:color w:val="000000" w:themeColor="text1"/>
          <w:sz w:val="20"/>
          <w:szCs w:val="20"/>
          <w:lang w:val="en-US"/>
        </w:rPr>
        <w:t>). 67–</w:t>
      </w:r>
      <w:r w:rsidR="00616164" w:rsidRPr="00D07838">
        <w:rPr>
          <w:rFonts w:ascii="Times New Roman" w:hAnsi="Times New Roman" w:cs="Times New Roman"/>
          <w:color w:val="000000" w:themeColor="text1"/>
          <w:sz w:val="20"/>
          <w:szCs w:val="20"/>
          <w:lang w:val="en-US"/>
        </w:rPr>
        <w:t>69.</w:t>
      </w:r>
      <w:r w:rsidR="000D1945" w:rsidRPr="00D07838">
        <w:rPr>
          <w:rFonts w:ascii="Times New Roman" w:hAnsi="Times New Roman" w:cs="Times New Roman"/>
          <w:color w:val="000000" w:themeColor="text1"/>
          <w:sz w:val="20"/>
          <w:szCs w:val="20"/>
          <w:lang w:val="uz-Cyrl-UZ"/>
        </w:rPr>
        <w:t xml:space="preserve"> </w:t>
      </w:r>
      <w:r w:rsidR="000D1945" w:rsidRPr="00D07838">
        <w:rPr>
          <w:rFonts w:ascii="Times New Roman" w:hAnsi="Times New Roman" w:cs="Times New Roman"/>
          <w:sz w:val="20"/>
          <w:szCs w:val="20"/>
          <w:lang w:val="en-US"/>
        </w:rPr>
        <w:t xml:space="preserve">https://doi.org/10.1163/187529259X00381 </w:t>
      </w:r>
    </w:p>
    <w:p w:rsidR="00616164" w:rsidRPr="00D07838" w:rsidRDefault="00675EDE" w:rsidP="005539D5">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color w:val="000000" w:themeColor="text1"/>
          <w:sz w:val="20"/>
          <w:szCs w:val="20"/>
          <w:lang w:val="en-US"/>
        </w:rPr>
        <w:t>9</w:t>
      </w:r>
      <w:r w:rsidR="00616164" w:rsidRPr="00D07838">
        <w:rPr>
          <w:rFonts w:ascii="Times New Roman" w:hAnsi="Times New Roman" w:cs="Times New Roman"/>
          <w:color w:val="000000" w:themeColor="text1"/>
          <w:sz w:val="20"/>
          <w:szCs w:val="20"/>
          <w:lang w:val="en-US"/>
        </w:rPr>
        <w:t xml:space="preserve">. </w:t>
      </w:r>
      <w:hyperlink r:id="rId27" w:history="1">
        <w:r w:rsidR="00616164" w:rsidRPr="00D07838">
          <w:rPr>
            <w:rStyle w:val="a4"/>
            <w:rFonts w:ascii="Times New Roman" w:hAnsi="Times New Roman" w:cs="Times New Roman"/>
            <w:bCs/>
            <w:color w:val="000000" w:themeColor="text1"/>
            <w:sz w:val="20"/>
            <w:szCs w:val="20"/>
            <w:u w:val="none"/>
            <w:shd w:val="clear" w:color="auto" w:fill="FFFFFF"/>
            <w:lang w:val="en-US"/>
          </w:rPr>
          <w:t>Khurramov</w:t>
        </w:r>
      </w:hyperlink>
      <w:r w:rsidR="00274C0A" w:rsidRPr="00D07838">
        <w:rPr>
          <w:rFonts w:ascii="Times New Roman" w:hAnsi="Times New Roman" w:cs="Times New Roman"/>
          <w:color w:val="000000" w:themeColor="text1"/>
          <w:sz w:val="20"/>
          <w:szCs w:val="20"/>
          <w:shd w:val="clear" w:color="auto" w:fill="FFFFFF"/>
          <w:lang w:val="en-US"/>
        </w:rPr>
        <w:t xml:space="preserve"> A.</w:t>
      </w:r>
      <w:r w:rsidR="00616164" w:rsidRPr="00D07838">
        <w:rPr>
          <w:rFonts w:ascii="Times New Roman" w:hAnsi="Times New Roman" w:cs="Times New Roman"/>
          <w:color w:val="000000" w:themeColor="text1"/>
          <w:sz w:val="20"/>
          <w:szCs w:val="20"/>
          <w:shd w:val="clear" w:color="auto" w:fill="FFFFFF"/>
          <w:lang w:val="en-US"/>
        </w:rPr>
        <w:t>Sh.</w:t>
      </w:r>
      <w:r w:rsidR="00616164" w:rsidRPr="00D07838">
        <w:rPr>
          <w:rFonts w:ascii="Times New Roman" w:hAnsi="Times New Roman" w:cs="Times New Roman"/>
          <w:color w:val="000000" w:themeColor="text1"/>
          <w:sz w:val="20"/>
          <w:szCs w:val="20"/>
          <w:lang w:val="uz-Cyrl-UZ"/>
        </w:rPr>
        <w:t xml:space="preserve">, </w:t>
      </w:r>
      <w:hyperlink r:id="rId28" w:history="1">
        <w:r w:rsidR="00616164" w:rsidRPr="00D07838">
          <w:rPr>
            <w:rStyle w:val="a4"/>
            <w:rFonts w:ascii="Times New Roman" w:hAnsi="Times New Roman" w:cs="Times New Roman"/>
            <w:bCs/>
            <w:color w:val="000000" w:themeColor="text1"/>
            <w:sz w:val="20"/>
            <w:szCs w:val="20"/>
            <w:u w:val="none"/>
            <w:shd w:val="clear" w:color="auto" w:fill="FFFFFF"/>
            <w:lang w:val="en-US"/>
          </w:rPr>
          <w:t>Bobokeldieva</w:t>
        </w:r>
      </w:hyperlink>
      <w:r w:rsidR="00274C0A" w:rsidRPr="00D07838">
        <w:rPr>
          <w:rFonts w:ascii="Times New Roman" w:hAnsi="Times New Roman" w:cs="Times New Roman"/>
          <w:color w:val="000000" w:themeColor="text1"/>
          <w:sz w:val="20"/>
          <w:szCs w:val="20"/>
          <w:lang w:val="en-US"/>
        </w:rPr>
        <w:t xml:space="preserve"> L.</w:t>
      </w:r>
      <w:r w:rsidR="00616164" w:rsidRPr="00D07838">
        <w:rPr>
          <w:rFonts w:ascii="Times New Roman" w:hAnsi="Times New Roman" w:cs="Times New Roman"/>
          <w:color w:val="000000" w:themeColor="text1"/>
          <w:sz w:val="20"/>
          <w:szCs w:val="20"/>
          <w:lang w:val="en-US"/>
        </w:rPr>
        <w:t>A.</w:t>
      </w:r>
      <w:r w:rsidR="00274C0A" w:rsidRPr="00D07838">
        <w:rPr>
          <w:rFonts w:ascii="Times New Roman" w:hAnsi="Times New Roman" w:cs="Times New Roman"/>
          <w:color w:val="000000" w:themeColor="text1"/>
          <w:sz w:val="20"/>
          <w:szCs w:val="20"/>
          <w:lang w:val="en-US"/>
        </w:rPr>
        <w:t xml:space="preserve"> (2020).</w:t>
      </w:r>
      <w:r w:rsidR="00616164" w:rsidRPr="00D07838">
        <w:rPr>
          <w:rFonts w:ascii="Times New Roman" w:hAnsi="Times New Roman" w:cs="Times New Roman"/>
          <w:color w:val="000000" w:themeColor="text1"/>
          <w:sz w:val="20"/>
          <w:szCs w:val="20"/>
          <w:lang w:val="en-US"/>
        </w:rPr>
        <w:t xml:space="preserve"> Comparative Analysis Of Biocenotic Complexes Of Whe</w:t>
      </w:r>
      <w:r w:rsidR="00274C0A" w:rsidRPr="00D07838">
        <w:rPr>
          <w:rFonts w:ascii="Times New Roman" w:hAnsi="Times New Roman" w:cs="Times New Roman"/>
          <w:color w:val="000000" w:themeColor="text1"/>
          <w:sz w:val="20"/>
          <w:szCs w:val="20"/>
          <w:lang w:val="en-US"/>
        </w:rPr>
        <w:t xml:space="preserve">at Nematodes And Wild Cereals. </w:t>
      </w:r>
      <w:r w:rsidR="00616164" w:rsidRPr="00D07838">
        <w:rPr>
          <w:rFonts w:ascii="Times New Roman" w:hAnsi="Times New Roman" w:cs="Times New Roman"/>
          <w:iCs/>
          <w:color w:val="000000" w:themeColor="text1"/>
          <w:sz w:val="20"/>
          <w:szCs w:val="20"/>
          <w:lang w:val="en-US"/>
        </w:rPr>
        <w:t>The American Journal of Applied Sciences</w:t>
      </w:r>
      <w:r w:rsidR="00616164" w:rsidRPr="00D07838">
        <w:rPr>
          <w:rFonts w:ascii="Times New Roman" w:hAnsi="Times New Roman" w:cs="Times New Roman"/>
          <w:color w:val="000000" w:themeColor="text1"/>
          <w:sz w:val="20"/>
          <w:szCs w:val="20"/>
          <w:lang w:val="en-US"/>
        </w:rPr>
        <w:t xml:space="preserve">, </w:t>
      </w:r>
      <w:r w:rsidR="00616164" w:rsidRPr="00D07838">
        <w:rPr>
          <w:rFonts w:ascii="Times New Roman" w:hAnsi="Times New Roman" w:cs="Times New Roman"/>
          <w:i/>
          <w:iCs/>
          <w:color w:val="000000" w:themeColor="text1"/>
          <w:sz w:val="20"/>
          <w:szCs w:val="20"/>
          <w:lang w:val="en-US"/>
        </w:rPr>
        <w:t xml:space="preserve">2 </w:t>
      </w:r>
      <w:r w:rsidR="00616164" w:rsidRPr="00D07838">
        <w:rPr>
          <w:rFonts w:ascii="Times New Roman" w:hAnsi="Times New Roman" w:cs="Times New Roman"/>
          <w:color w:val="000000" w:themeColor="text1"/>
          <w:sz w:val="20"/>
          <w:szCs w:val="20"/>
          <w:lang w:val="en-US"/>
        </w:rPr>
        <w:t>(09),</w:t>
      </w:r>
      <w:r w:rsidR="0042171C" w:rsidRPr="00D07838">
        <w:rPr>
          <w:rFonts w:ascii="Times New Roman" w:hAnsi="Times New Roman" w:cs="Times New Roman"/>
          <w:color w:val="000000" w:themeColor="text1"/>
          <w:sz w:val="20"/>
          <w:szCs w:val="20"/>
          <w:lang w:val="en-US"/>
        </w:rPr>
        <w:t xml:space="preserve"> 2020.</w:t>
      </w:r>
      <w:r w:rsidR="00616164" w:rsidRPr="00D07838">
        <w:rPr>
          <w:rFonts w:ascii="Times New Roman" w:hAnsi="Times New Roman" w:cs="Times New Roman"/>
          <w:color w:val="000000" w:themeColor="text1"/>
          <w:sz w:val="20"/>
          <w:szCs w:val="20"/>
          <w:lang w:val="uz-Cyrl-UZ"/>
        </w:rPr>
        <w:t xml:space="preserve"> </w:t>
      </w:r>
      <w:r w:rsidR="00274C0A" w:rsidRPr="00D07838">
        <w:rPr>
          <w:rFonts w:ascii="Times New Roman" w:hAnsi="Times New Roman" w:cs="Times New Roman"/>
          <w:color w:val="000000" w:themeColor="text1"/>
          <w:sz w:val="20"/>
          <w:szCs w:val="20"/>
          <w:lang w:val="en-US"/>
        </w:rPr>
        <w:t>pp.96-100</w:t>
      </w:r>
      <w:r w:rsidR="00616164" w:rsidRPr="00D07838">
        <w:rPr>
          <w:rFonts w:ascii="Times New Roman" w:hAnsi="Times New Roman" w:cs="Times New Roman"/>
          <w:color w:val="000000" w:themeColor="text1"/>
          <w:sz w:val="20"/>
          <w:szCs w:val="20"/>
          <w:lang w:val="en-US"/>
        </w:rPr>
        <w:t>.</w:t>
      </w:r>
      <w:r w:rsidR="00274C0A" w:rsidRPr="00D07838">
        <w:rPr>
          <w:rFonts w:ascii="Times New Roman" w:hAnsi="Times New Roman" w:cs="Times New Roman"/>
          <w:color w:val="000000"/>
          <w:sz w:val="20"/>
          <w:szCs w:val="20"/>
          <w:shd w:val="clear" w:color="auto" w:fill="F4F6FA"/>
          <w:lang w:val="en-US"/>
        </w:rPr>
        <w:t xml:space="preserve"> </w:t>
      </w:r>
      <w:r w:rsidR="00274C0A" w:rsidRPr="005539D5">
        <w:rPr>
          <w:rFonts w:ascii="Times New Roman" w:hAnsi="Times New Roman" w:cs="Times New Roman"/>
          <w:color w:val="000000"/>
          <w:sz w:val="20"/>
          <w:szCs w:val="20"/>
          <w:lang w:val="en-US"/>
        </w:rPr>
        <w:t>https://doi.org/10.37547/tajas/Volume02Issue09-16</w:t>
      </w:r>
    </w:p>
    <w:p w:rsidR="00616164" w:rsidRPr="00D07838" w:rsidRDefault="00675EDE" w:rsidP="005539D5">
      <w:pPr>
        <w:spacing w:after="0" w:line="240" w:lineRule="auto"/>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10</w:t>
      </w:r>
      <w:r w:rsidR="00616164" w:rsidRPr="00D07838">
        <w:rPr>
          <w:rFonts w:ascii="Times New Roman" w:hAnsi="Times New Roman" w:cs="Times New Roman"/>
          <w:sz w:val="20"/>
          <w:szCs w:val="20"/>
          <w:lang w:val="en-US"/>
        </w:rPr>
        <w:t xml:space="preserve">. De Man J.G. </w:t>
      </w:r>
      <w:r w:rsidR="00274C0A" w:rsidRPr="00D07838">
        <w:rPr>
          <w:rFonts w:ascii="Times New Roman" w:hAnsi="Times New Roman" w:cs="Times New Roman"/>
          <w:sz w:val="20"/>
          <w:szCs w:val="20"/>
          <w:lang w:val="en-US"/>
        </w:rPr>
        <w:t xml:space="preserve">(1880). </w:t>
      </w:r>
      <w:r w:rsidR="000D1945" w:rsidRPr="005539D5">
        <w:rPr>
          <w:rFonts w:ascii="Times New Roman" w:hAnsi="Times New Roman" w:cs="Times New Roman"/>
          <w:sz w:val="20"/>
          <w:szCs w:val="20"/>
          <w:lang w:val="en-GB"/>
        </w:rPr>
        <w:t>Die einheimischen, frei in der reinen Erde und im süssen Wasser lebenden Nematoden monographisch bearbeitet</w:t>
      </w:r>
      <w:r w:rsidR="000D1945" w:rsidRPr="005539D5">
        <w:rPr>
          <w:rFonts w:ascii="Times New Roman" w:hAnsi="Times New Roman" w:cs="Times New Roman"/>
          <w:sz w:val="20"/>
          <w:szCs w:val="20"/>
          <w:lang w:val="en-US"/>
        </w:rPr>
        <w:t xml:space="preserve">. </w:t>
      </w:r>
      <w:r w:rsidR="000D1945" w:rsidRPr="005539D5">
        <w:rPr>
          <w:rFonts w:ascii="Times New Roman" w:hAnsi="Times New Roman" w:cs="Times New Roman"/>
          <w:sz w:val="20"/>
          <w:szCs w:val="20"/>
          <w:lang w:val="en-GB"/>
        </w:rPr>
        <w:t>Tijdschrift der Nederlandsche Dierkundige Vereeniging</w:t>
      </w:r>
      <w:r w:rsidR="000D1945" w:rsidRPr="00D07838">
        <w:rPr>
          <w:rFonts w:ascii="Times New Roman" w:hAnsi="Times New Roman" w:cs="Times New Roman"/>
          <w:sz w:val="20"/>
          <w:szCs w:val="20"/>
          <w:lang w:val="en-US"/>
        </w:rPr>
        <w:t xml:space="preserve"> 5: 1–104</w:t>
      </w:r>
      <w:r w:rsidR="000D1945" w:rsidRPr="00D07838">
        <w:rPr>
          <w:rFonts w:ascii="Times New Roman" w:hAnsi="Times New Roman" w:cs="Times New Roman"/>
          <w:sz w:val="20"/>
          <w:szCs w:val="20"/>
          <w:lang w:val="uz-Cyrl-UZ"/>
        </w:rPr>
        <w:t>.</w:t>
      </w:r>
      <w:r w:rsidR="00616164" w:rsidRPr="00D07838">
        <w:rPr>
          <w:rFonts w:ascii="Times New Roman" w:hAnsi="Times New Roman" w:cs="Times New Roman"/>
          <w:sz w:val="20"/>
          <w:szCs w:val="20"/>
          <w:lang w:val="en-US"/>
        </w:rPr>
        <w:t xml:space="preserve"> </w:t>
      </w:r>
    </w:p>
    <w:p w:rsidR="000D1945" w:rsidRPr="005539D5" w:rsidRDefault="00675EDE" w:rsidP="00D07838">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color w:val="000000" w:themeColor="text1"/>
          <w:sz w:val="20"/>
          <w:szCs w:val="20"/>
          <w:lang w:val="en-US"/>
        </w:rPr>
        <w:t>11</w:t>
      </w:r>
      <w:r w:rsidR="00616164" w:rsidRPr="00D07838">
        <w:rPr>
          <w:rFonts w:ascii="Times New Roman" w:hAnsi="Times New Roman" w:cs="Times New Roman"/>
          <w:color w:val="000000" w:themeColor="text1"/>
          <w:sz w:val="20"/>
          <w:szCs w:val="20"/>
          <w:lang w:val="en-US"/>
        </w:rPr>
        <w:t>.</w:t>
      </w:r>
      <w:r w:rsidR="000D1945" w:rsidRPr="00D07838">
        <w:rPr>
          <w:rFonts w:ascii="Times New Roman" w:hAnsi="Times New Roman" w:cs="Times New Roman"/>
          <w:color w:val="000000" w:themeColor="text1"/>
          <w:sz w:val="20"/>
          <w:szCs w:val="20"/>
          <w:lang w:val="en-GB"/>
        </w:rPr>
        <w:t xml:space="preserve"> Paramonov AA (1962) Fundamentals of Phytoghelmintology. Volume 1. Publishing house of Academy of Science of USSR, Moscow, 480 pp. </w:t>
      </w:r>
      <w:r w:rsidR="000D1945" w:rsidRPr="005539D5">
        <w:rPr>
          <w:rFonts w:ascii="Times New Roman" w:hAnsi="Times New Roman" w:cs="Times New Roman"/>
          <w:color w:val="000000" w:themeColor="text1"/>
          <w:sz w:val="20"/>
          <w:szCs w:val="20"/>
          <w:lang w:val="en-US"/>
        </w:rPr>
        <w:t>[</w:t>
      </w:r>
      <w:r w:rsidR="000D1945" w:rsidRPr="00D07838">
        <w:rPr>
          <w:rFonts w:ascii="Times New Roman" w:hAnsi="Times New Roman" w:cs="Times New Roman"/>
          <w:color w:val="000000" w:themeColor="text1"/>
          <w:sz w:val="20"/>
          <w:szCs w:val="20"/>
          <w:lang w:val="en-GB"/>
        </w:rPr>
        <w:t>In</w:t>
      </w:r>
      <w:r w:rsidR="000D1945" w:rsidRPr="005539D5">
        <w:rPr>
          <w:rFonts w:ascii="Times New Roman" w:hAnsi="Times New Roman" w:cs="Times New Roman"/>
          <w:color w:val="000000" w:themeColor="text1"/>
          <w:sz w:val="20"/>
          <w:szCs w:val="20"/>
          <w:lang w:val="en-US"/>
        </w:rPr>
        <w:t xml:space="preserve"> </w:t>
      </w:r>
      <w:r w:rsidR="000D1945" w:rsidRPr="00D07838">
        <w:rPr>
          <w:rFonts w:ascii="Times New Roman" w:hAnsi="Times New Roman" w:cs="Times New Roman"/>
          <w:color w:val="000000" w:themeColor="text1"/>
          <w:sz w:val="20"/>
          <w:szCs w:val="20"/>
          <w:lang w:val="en-GB"/>
        </w:rPr>
        <w:t>Russian</w:t>
      </w:r>
      <w:r w:rsidR="000D1945" w:rsidRPr="005539D5">
        <w:rPr>
          <w:rFonts w:ascii="Times New Roman" w:hAnsi="Times New Roman" w:cs="Times New Roman"/>
          <w:color w:val="000000" w:themeColor="text1"/>
          <w:sz w:val="20"/>
          <w:szCs w:val="20"/>
          <w:lang w:val="en-US"/>
        </w:rPr>
        <w:t>]</w:t>
      </w:r>
    </w:p>
    <w:p w:rsidR="00247B42" w:rsidRPr="00D07838" w:rsidRDefault="00675EDE" w:rsidP="00D07838">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color w:val="000000" w:themeColor="text1"/>
          <w:sz w:val="20"/>
          <w:szCs w:val="20"/>
          <w:shd w:val="clear" w:color="auto" w:fill="FFFFFF"/>
          <w:lang w:val="en-US"/>
        </w:rPr>
        <w:t>12</w:t>
      </w:r>
      <w:r w:rsidR="00135354" w:rsidRPr="00D07838">
        <w:rPr>
          <w:rFonts w:ascii="Times New Roman" w:hAnsi="Times New Roman" w:cs="Times New Roman"/>
          <w:color w:val="000000" w:themeColor="text1"/>
          <w:sz w:val="20"/>
          <w:szCs w:val="20"/>
          <w:shd w:val="clear" w:color="auto" w:fill="FFFFFF"/>
          <w:lang w:val="en-US"/>
        </w:rPr>
        <w:t>. Food and Agriculture Organization of the United // FAOSTAT statistics database. 2015. cited 15 Oct 2016. </w:t>
      </w:r>
      <w:hyperlink r:id="rId29" w:history="1">
        <w:r w:rsidR="00135354" w:rsidRPr="00D07838">
          <w:rPr>
            <w:rStyle w:val="a4"/>
            <w:rFonts w:ascii="Times New Roman" w:hAnsi="Times New Roman" w:cs="Times New Roman"/>
            <w:color w:val="000000" w:themeColor="text1"/>
            <w:sz w:val="20"/>
            <w:szCs w:val="20"/>
            <w:u w:val="none"/>
            <w:shd w:val="clear" w:color="auto" w:fill="FFFFFF"/>
            <w:lang w:val="en-US"/>
          </w:rPr>
          <w:t>http://faostat3.fao.org/home</w:t>
        </w:r>
      </w:hyperlink>
      <w:r w:rsidR="00135354" w:rsidRPr="00D07838">
        <w:rPr>
          <w:rFonts w:ascii="Times New Roman" w:hAnsi="Times New Roman" w:cs="Times New Roman"/>
          <w:color w:val="000000" w:themeColor="text1"/>
          <w:sz w:val="20"/>
          <w:szCs w:val="20"/>
          <w:shd w:val="clear" w:color="auto" w:fill="FFFFFF"/>
          <w:lang w:val="en-US"/>
        </w:rPr>
        <w:t>.</w:t>
      </w:r>
    </w:p>
    <w:p w:rsidR="001D493D" w:rsidRPr="00D07838" w:rsidRDefault="00675EDE" w:rsidP="00D07838">
      <w:pPr>
        <w:spacing w:after="0" w:line="240" w:lineRule="auto"/>
        <w:jc w:val="both"/>
        <w:rPr>
          <w:rStyle w:val="a5"/>
          <w:rFonts w:ascii="Times New Roman" w:hAnsi="Times New Roman" w:cs="Times New Roman"/>
          <w:i w:val="0"/>
          <w:iCs w:val="0"/>
          <w:color w:val="000000" w:themeColor="text1"/>
          <w:sz w:val="20"/>
          <w:szCs w:val="20"/>
          <w:lang w:val="en-US"/>
        </w:rPr>
      </w:pPr>
      <w:r w:rsidRPr="00D07838">
        <w:rPr>
          <w:rFonts w:ascii="Times New Roman" w:hAnsi="Times New Roman" w:cs="Times New Roman"/>
          <w:color w:val="000000" w:themeColor="text1"/>
          <w:sz w:val="20"/>
          <w:szCs w:val="20"/>
          <w:lang w:val="en-US"/>
        </w:rPr>
        <w:t>13</w:t>
      </w:r>
      <w:r w:rsidR="00135354" w:rsidRPr="00D07838">
        <w:rPr>
          <w:rFonts w:ascii="Times New Roman" w:hAnsi="Times New Roman" w:cs="Times New Roman"/>
          <w:color w:val="000000" w:themeColor="text1"/>
          <w:sz w:val="20"/>
          <w:szCs w:val="20"/>
          <w:lang w:val="en-US"/>
        </w:rPr>
        <w:t>.</w:t>
      </w:r>
      <w:hyperlink r:id="rId30" w:anchor="auth-Murali_T_-Variath" w:history="1">
        <w:r w:rsidR="00135354" w:rsidRPr="00D07838">
          <w:rPr>
            <w:rFonts w:ascii="Times New Roman" w:eastAsia="Times New Roman" w:hAnsi="Times New Roman" w:cs="Times New Roman"/>
            <w:color w:val="000000" w:themeColor="text1"/>
            <w:sz w:val="20"/>
            <w:szCs w:val="20"/>
            <w:lang w:val="en-US" w:eastAsia="ru-RU"/>
          </w:rPr>
          <w:t>Variath</w:t>
        </w:r>
      </w:hyperlink>
      <w:r w:rsidR="00667552" w:rsidRPr="00D07838">
        <w:rPr>
          <w:rFonts w:ascii="Times New Roman" w:eastAsia="Times New Roman" w:hAnsi="Times New Roman" w:cs="Times New Roman"/>
          <w:color w:val="000000" w:themeColor="text1"/>
          <w:sz w:val="20"/>
          <w:szCs w:val="20"/>
          <w:lang w:val="en-US" w:eastAsia="ru-RU"/>
        </w:rPr>
        <w:t xml:space="preserve"> M.T., Janila P.</w:t>
      </w:r>
      <w:r w:rsidR="00135354" w:rsidRPr="00D07838">
        <w:rPr>
          <w:rFonts w:ascii="Times New Roman" w:eastAsia="Times New Roman" w:hAnsi="Times New Roman" w:cs="Times New Roman"/>
          <w:color w:val="000000" w:themeColor="text1"/>
          <w:sz w:val="20"/>
          <w:szCs w:val="20"/>
          <w:lang w:val="en-US" w:eastAsia="ru-RU"/>
        </w:rPr>
        <w:t xml:space="preserve"> </w:t>
      </w:r>
      <w:r w:rsidR="00274C0A" w:rsidRPr="00D07838">
        <w:rPr>
          <w:rFonts w:ascii="Times New Roman" w:eastAsia="Times New Roman" w:hAnsi="Times New Roman" w:cs="Times New Roman"/>
          <w:color w:val="000000" w:themeColor="text1"/>
          <w:sz w:val="20"/>
          <w:szCs w:val="20"/>
          <w:lang w:val="en-US" w:eastAsia="ru-RU"/>
        </w:rPr>
        <w:t xml:space="preserve">(2017). </w:t>
      </w:r>
      <w:r w:rsidR="00135354" w:rsidRPr="00D07838">
        <w:rPr>
          <w:rFonts w:ascii="Times New Roman" w:eastAsia="Times New Roman" w:hAnsi="Times New Roman" w:cs="Times New Roman"/>
          <w:color w:val="000000" w:themeColor="text1"/>
          <w:kern w:val="36"/>
          <w:sz w:val="20"/>
          <w:szCs w:val="20"/>
          <w:lang w:val="en-US" w:eastAsia="ru-RU"/>
        </w:rPr>
        <w:t>Economic and Academic Importance of Peanut</w:t>
      </w:r>
      <w:r w:rsidR="003052B3" w:rsidRPr="00D07838">
        <w:rPr>
          <w:rFonts w:ascii="Times New Roman" w:eastAsia="Times New Roman" w:hAnsi="Times New Roman" w:cs="Times New Roman"/>
          <w:color w:val="000000" w:themeColor="text1"/>
          <w:kern w:val="36"/>
          <w:sz w:val="20"/>
          <w:szCs w:val="20"/>
          <w:lang w:val="en-US" w:eastAsia="ru-RU"/>
        </w:rPr>
        <w:t xml:space="preserve">. </w:t>
      </w:r>
      <w:hyperlink r:id="rId31" w:history="1">
        <w:r w:rsidR="00135354" w:rsidRPr="00D07838">
          <w:rPr>
            <w:rFonts w:ascii="Times New Roman" w:eastAsia="Times New Roman" w:hAnsi="Times New Roman" w:cs="Times New Roman"/>
            <w:bCs/>
            <w:color w:val="000000" w:themeColor="text1"/>
            <w:sz w:val="20"/>
            <w:szCs w:val="20"/>
            <w:lang w:val="en-US" w:eastAsia="ru-RU"/>
          </w:rPr>
          <w:t>The Peanut Genome</w:t>
        </w:r>
      </w:hyperlink>
      <w:r w:rsidR="00667552" w:rsidRPr="00D07838">
        <w:rPr>
          <w:rFonts w:ascii="Times New Roman" w:eastAsia="Times New Roman" w:hAnsi="Times New Roman" w:cs="Times New Roman"/>
          <w:bCs/>
          <w:color w:val="000000" w:themeColor="text1"/>
          <w:sz w:val="20"/>
          <w:szCs w:val="20"/>
          <w:lang w:val="en-US" w:eastAsia="ru-RU"/>
        </w:rPr>
        <w:t xml:space="preserve"> //</w:t>
      </w:r>
      <w:r w:rsidR="00135354" w:rsidRPr="00D07838">
        <w:rPr>
          <w:rFonts w:ascii="Times New Roman" w:eastAsia="Times New Roman" w:hAnsi="Times New Roman" w:cs="Times New Roman"/>
          <w:color w:val="000000" w:themeColor="text1"/>
          <w:sz w:val="20"/>
          <w:szCs w:val="20"/>
          <w:lang w:val="en-US" w:eastAsia="ru-RU"/>
        </w:rPr>
        <w:t xml:space="preserve"> 7–26.</w:t>
      </w:r>
      <w:r w:rsidR="003052B3" w:rsidRPr="00D07838">
        <w:rPr>
          <w:rFonts w:ascii="Times New Roman" w:eastAsia="Times New Roman" w:hAnsi="Times New Roman" w:cs="Times New Roman"/>
          <w:color w:val="000000" w:themeColor="text1"/>
          <w:sz w:val="20"/>
          <w:szCs w:val="20"/>
          <w:lang w:val="en-US" w:eastAsia="ru-RU"/>
        </w:rPr>
        <w:t xml:space="preserve"> </w:t>
      </w:r>
      <w:r w:rsidR="001D493D" w:rsidRPr="00D07838">
        <w:rPr>
          <w:rStyle w:val="a5"/>
          <w:rFonts w:ascii="Times New Roman" w:hAnsi="Times New Roman" w:cs="Times New Roman"/>
          <w:i w:val="0"/>
          <w:iCs w:val="0"/>
          <w:color w:val="000000" w:themeColor="text1"/>
          <w:sz w:val="20"/>
          <w:szCs w:val="20"/>
          <w:lang w:val="en-US"/>
        </w:rPr>
        <w:t>https://link.springer.com/chapter/10.1007/978-3-319-63935-2_2#citeas</w:t>
      </w:r>
    </w:p>
    <w:p w:rsidR="00B00F7E" w:rsidRPr="00D07838" w:rsidRDefault="00675EDE" w:rsidP="00D07838">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color w:val="000000" w:themeColor="text1"/>
          <w:sz w:val="20"/>
          <w:szCs w:val="20"/>
          <w:lang w:val="en-US"/>
        </w:rPr>
        <w:t>14</w:t>
      </w:r>
      <w:r w:rsidR="0075694B" w:rsidRPr="00D07838">
        <w:rPr>
          <w:rFonts w:ascii="Times New Roman" w:hAnsi="Times New Roman" w:cs="Times New Roman"/>
          <w:color w:val="000000" w:themeColor="text1"/>
          <w:sz w:val="20"/>
          <w:szCs w:val="20"/>
          <w:lang w:val="en-US"/>
        </w:rPr>
        <w:t xml:space="preserve">. </w:t>
      </w:r>
      <w:r w:rsidR="00B00F7E" w:rsidRPr="00D07838">
        <w:rPr>
          <w:rFonts w:ascii="Times New Roman" w:hAnsi="Times New Roman" w:cs="Times New Roman"/>
          <w:color w:val="000000" w:themeColor="text1"/>
          <w:sz w:val="20"/>
          <w:szCs w:val="20"/>
          <w:lang w:val="en-US"/>
        </w:rPr>
        <w:t>Oripov R.O., Khalilov N.Kh. (2007). Plant science. Publishing house of the National Society of Philosophers of Uzbekistan // Tashkent. 371-372 pp. [</w:t>
      </w:r>
      <w:r w:rsidR="00B00F7E" w:rsidRPr="00D07838">
        <w:rPr>
          <w:rFonts w:ascii="Times New Roman" w:hAnsi="Times New Roman" w:cs="Times New Roman"/>
          <w:color w:val="000000" w:themeColor="text1"/>
          <w:sz w:val="20"/>
          <w:szCs w:val="20"/>
          <w:lang w:val="en-GB"/>
        </w:rPr>
        <w:t>In</w:t>
      </w:r>
      <w:r w:rsidR="00B00F7E" w:rsidRPr="00D07838">
        <w:rPr>
          <w:rFonts w:ascii="Times New Roman" w:hAnsi="Times New Roman" w:cs="Times New Roman"/>
          <w:color w:val="000000" w:themeColor="text1"/>
          <w:sz w:val="20"/>
          <w:szCs w:val="20"/>
          <w:lang w:val="en-US"/>
        </w:rPr>
        <w:t xml:space="preserve"> </w:t>
      </w:r>
      <w:r w:rsidR="00B00F7E" w:rsidRPr="00D07838">
        <w:rPr>
          <w:rFonts w:ascii="Times New Roman" w:hAnsi="Times New Roman" w:cs="Times New Roman"/>
          <w:color w:val="000000" w:themeColor="text1"/>
          <w:sz w:val="20"/>
          <w:szCs w:val="20"/>
          <w:lang w:val="en-GB"/>
        </w:rPr>
        <w:t>Uzbek</w:t>
      </w:r>
      <w:r w:rsidR="00B00F7E" w:rsidRPr="00D07838">
        <w:rPr>
          <w:rFonts w:ascii="Times New Roman" w:hAnsi="Times New Roman" w:cs="Times New Roman"/>
          <w:color w:val="000000" w:themeColor="text1"/>
          <w:sz w:val="20"/>
          <w:szCs w:val="20"/>
          <w:lang w:val="en-US"/>
        </w:rPr>
        <w:t>]</w:t>
      </w:r>
    </w:p>
    <w:p w:rsidR="009218C1" w:rsidRPr="00D07838" w:rsidRDefault="00675EDE" w:rsidP="00D07838">
      <w:pPr>
        <w:spacing w:after="0" w:line="240" w:lineRule="auto"/>
        <w:jc w:val="both"/>
        <w:rPr>
          <w:rFonts w:ascii="Times New Roman" w:eastAsia="Times New Roman" w:hAnsi="Times New Roman" w:cs="Times New Roman"/>
          <w:sz w:val="20"/>
          <w:szCs w:val="20"/>
          <w:lang w:val="en-US" w:eastAsia="ru-RU"/>
        </w:rPr>
      </w:pPr>
      <w:r w:rsidRPr="00D07838">
        <w:rPr>
          <w:rFonts w:ascii="Times New Roman" w:hAnsi="Times New Roman" w:cs="Times New Roman"/>
          <w:color w:val="000000" w:themeColor="text1"/>
          <w:sz w:val="20"/>
          <w:szCs w:val="20"/>
          <w:lang w:val="en-US"/>
        </w:rPr>
        <w:t>15</w:t>
      </w:r>
      <w:r w:rsidR="009218C1" w:rsidRPr="00D07838">
        <w:rPr>
          <w:rFonts w:ascii="Times New Roman" w:hAnsi="Times New Roman" w:cs="Times New Roman"/>
          <w:color w:val="000000" w:themeColor="text1"/>
          <w:sz w:val="20"/>
          <w:szCs w:val="20"/>
          <w:lang w:val="en-US"/>
        </w:rPr>
        <w:t xml:space="preserve">. </w:t>
      </w:r>
      <w:hyperlink r:id="rId32" w:history="1">
        <w:r w:rsidR="009218C1" w:rsidRPr="00D07838">
          <w:rPr>
            <w:rFonts w:ascii="Times New Roman" w:eastAsia="Times New Roman" w:hAnsi="Times New Roman" w:cs="Times New Roman"/>
            <w:bCs/>
            <w:color w:val="000000" w:themeColor="text1"/>
            <w:sz w:val="20"/>
            <w:szCs w:val="20"/>
            <w:lang w:val="en-US" w:eastAsia="ru-RU"/>
          </w:rPr>
          <w:t>Ravelombola</w:t>
        </w:r>
      </w:hyperlink>
      <w:r w:rsidR="00247B42" w:rsidRPr="00D07838">
        <w:rPr>
          <w:rFonts w:ascii="Times New Roman" w:eastAsia="Times New Roman" w:hAnsi="Times New Roman" w:cs="Times New Roman"/>
          <w:bCs/>
          <w:color w:val="000000" w:themeColor="text1"/>
          <w:sz w:val="20"/>
          <w:szCs w:val="20"/>
          <w:lang w:val="en-US" w:eastAsia="ru-RU"/>
        </w:rPr>
        <w:t xml:space="preserve"> W.</w:t>
      </w:r>
      <w:r w:rsidR="009218C1" w:rsidRPr="00D07838">
        <w:rPr>
          <w:rFonts w:ascii="Times New Roman" w:eastAsia="Times New Roman" w:hAnsi="Times New Roman" w:cs="Times New Roman"/>
          <w:bCs/>
          <w:color w:val="000000" w:themeColor="text1"/>
          <w:sz w:val="20"/>
          <w:szCs w:val="20"/>
          <w:lang w:val="en-US" w:eastAsia="ru-RU"/>
        </w:rPr>
        <w:t xml:space="preserve">, </w:t>
      </w:r>
      <w:hyperlink r:id="rId33" w:history="1">
        <w:r w:rsidR="009218C1" w:rsidRPr="00D07838">
          <w:rPr>
            <w:rFonts w:ascii="Times New Roman" w:eastAsia="Times New Roman" w:hAnsi="Times New Roman" w:cs="Times New Roman"/>
            <w:bCs/>
            <w:color w:val="000000" w:themeColor="text1"/>
            <w:sz w:val="20"/>
            <w:szCs w:val="20"/>
            <w:lang w:val="en-US" w:eastAsia="ru-RU"/>
          </w:rPr>
          <w:t>Cason</w:t>
        </w:r>
      </w:hyperlink>
      <w:r w:rsidR="00247B42" w:rsidRPr="00D07838">
        <w:rPr>
          <w:rFonts w:ascii="Times New Roman" w:eastAsia="Times New Roman" w:hAnsi="Times New Roman" w:cs="Times New Roman"/>
          <w:bCs/>
          <w:color w:val="000000" w:themeColor="text1"/>
          <w:sz w:val="20"/>
          <w:szCs w:val="20"/>
          <w:lang w:val="en-US" w:eastAsia="ru-RU"/>
        </w:rPr>
        <w:t xml:space="preserve"> J.</w:t>
      </w:r>
      <w:r w:rsidR="009218C1" w:rsidRPr="00D07838">
        <w:rPr>
          <w:rFonts w:ascii="Times New Roman" w:eastAsia="Times New Roman" w:hAnsi="Times New Roman" w:cs="Times New Roman"/>
          <w:bCs/>
          <w:color w:val="000000" w:themeColor="text1"/>
          <w:sz w:val="20"/>
          <w:szCs w:val="20"/>
          <w:lang w:val="en-US" w:eastAsia="ru-RU"/>
        </w:rPr>
        <w:t xml:space="preserve">, </w:t>
      </w:r>
      <w:hyperlink r:id="rId34" w:history="1">
        <w:r w:rsidR="009218C1" w:rsidRPr="00D07838">
          <w:rPr>
            <w:rFonts w:ascii="Times New Roman" w:eastAsia="Times New Roman" w:hAnsi="Times New Roman" w:cs="Times New Roman"/>
            <w:color w:val="000000" w:themeColor="text1"/>
            <w:sz w:val="20"/>
            <w:szCs w:val="20"/>
            <w:lang w:val="en-US" w:eastAsia="ru-RU"/>
          </w:rPr>
          <w:t>Tallury</w:t>
        </w:r>
      </w:hyperlink>
      <w:r w:rsidR="00247B42" w:rsidRPr="00D07838">
        <w:rPr>
          <w:rFonts w:ascii="Times New Roman" w:eastAsia="Times New Roman" w:hAnsi="Times New Roman" w:cs="Times New Roman"/>
          <w:color w:val="000000" w:themeColor="text1"/>
          <w:sz w:val="20"/>
          <w:szCs w:val="20"/>
          <w:lang w:val="en-US" w:eastAsia="ru-RU"/>
        </w:rPr>
        <w:t xml:space="preserve"> Sh.</w:t>
      </w:r>
      <w:r w:rsidR="00247B42" w:rsidRPr="00D07838">
        <w:rPr>
          <w:rFonts w:ascii="Times New Roman" w:eastAsia="Times New Roman" w:hAnsi="Times New Roman" w:cs="Times New Roman"/>
          <w:bCs/>
          <w:color w:val="000000" w:themeColor="text1"/>
          <w:sz w:val="20"/>
          <w:szCs w:val="20"/>
          <w:lang w:val="en-US" w:eastAsia="ru-RU"/>
        </w:rPr>
        <w:t>,</w:t>
      </w:r>
      <w:hyperlink r:id="rId35" w:history="1">
        <w:r w:rsidR="009218C1" w:rsidRPr="00D07838">
          <w:rPr>
            <w:rFonts w:ascii="Times New Roman" w:eastAsia="Times New Roman" w:hAnsi="Times New Roman" w:cs="Times New Roman"/>
            <w:color w:val="000000" w:themeColor="text1"/>
            <w:sz w:val="20"/>
            <w:szCs w:val="20"/>
            <w:lang w:val="en-US" w:eastAsia="ru-RU"/>
          </w:rPr>
          <w:t xml:space="preserve"> Manley</w:t>
        </w:r>
      </w:hyperlink>
      <w:r w:rsidR="00247B42" w:rsidRPr="00D07838">
        <w:rPr>
          <w:rFonts w:ascii="Times New Roman" w:eastAsia="Times New Roman" w:hAnsi="Times New Roman" w:cs="Times New Roman"/>
          <w:color w:val="000000" w:themeColor="text1"/>
          <w:sz w:val="20"/>
          <w:szCs w:val="20"/>
          <w:lang w:val="en-US" w:eastAsia="ru-RU"/>
        </w:rPr>
        <w:t xml:space="preserve"> A.</w:t>
      </w:r>
      <w:r w:rsidR="009218C1" w:rsidRPr="00D07838">
        <w:rPr>
          <w:rFonts w:ascii="Times New Roman" w:eastAsia="Times New Roman" w:hAnsi="Times New Roman" w:cs="Times New Roman"/>
          <w:bCs/>
          <w:color w:val="000000" w:themeColor="text1"/>
          <w:sz w:val="20"/>
          <w:szCs w:val="20"/>
          <w:lang w:val="en-US" w:eastAsia="ru-RU"/>
        </w:rPr>
        <w:t xml:space="preserve">, </w:t>
      </w:r>
      <w:hyperlink r:id="rId36" w:history="1">
        <w:r w:rsidR="009218C1" w:rsidRPr="00D07838">
          <w:rPr>
            <w:rFonts w:ascii="Times New Roman" w:eastAsia="Times New Roman" w:hAnsi="Times New Roman" w:cs="Times New Roman"/>
            <w:color w:val="000000" w:themeColor="text1"/>
            <w:sz w:val="20"/>
            <w:szCs w:val="20"/>
            <w:lang w:val="en-US" w:eastAsia="ru-RU"/>
          </w:rPr>
          <w:t>Pham</w:t>
        </w:r>
      </w:hyperlink>
      <w:r w:rsidR="009218C1" w:rsidRPr="00D07838">
        <w:rPr>
          <w:rFonts w:ascii="Times New Roman" w:eastAsia="Times New Roman" w:hAnsi="Times New Roman" w:cs="Times New Roman"/>
          <w:bCs/>
          <w:color w:val="000000" w:themeColor="text1"/>
          <w:sz w:val="20"/>
          <w:szCs w:val="20"/>
          <w:lang w:val="en-US" w:eastAsia="ru-RU"/>
        </w:rPr>
        <w:t xml:space="preserve"> </w:t>
      </w:r>
      <w:r w:rsidR="00247B42" w:rsidRPr="00D07838">
        <w:rPr>
          <w:rFonts w:ascii="Times New Roman" w:eastAsia="Times New Roman" w:hAnsi="Times New Roman" w:cs="Times New Roman"/>
          <w:bCs/>
          <w:color w:val="000000" w:themeColor="text1"/>
          <w:sz w:val="20"/>
          <w:szCs w:val="20"/>
          <w:lang w:val="en-US" w:eastAsia="ru-RU"/>
        </w:rPr>
        <w:t xml:space="preserve">H. </w:t>
      </w:r>
      <w:r w:rsidR="003052B3" w:rsidRPr="00D07838">
        <w:rPr>
          <w:rFonts w:ascii="Times New Roman" w:eastAsia="Times New Roman" w:hAnsi="Times New Roman" w:cs="Times New Roman"/>
          <w:bCs/>
          <w:color w:val="000000" w:themeColor="text1"/>
          <w:sz w:val="20"/>
          <w:szCs w:val="20"/>
          <w:lang w:val="en-US" w:eastAsia="ru-RU"/>
        </w:rPr>
        <w:t xml:space="preserve">(2022). </w:t>
      </w:r>
      <w:r w:rsidR="009218C1" w:rsidRPr="00D07838">
        <w:rPr>
          <w:rFonts w:ascii="Times New Roman" w:eastAsia="Times New Roman" w:hAnsi="Times New Roman" w:cs="Times New Roman"/>
          <w:bCs/>
          <w:color w:val="000000" w:themeColor="text1"/>
          <w:kern w:val="36"/>
          <w:sz w:val="20"/>
          <w:szCs w:val="20"/>
          <w:lang w:val="en-US" w:eastAsia="ru-RU"/>
        </w:rPr>
        <w:t>Genome-wide association study and genomic selection for sting nematode resistance in pean</w:t>
      </w:r>
      <w:r w:rsidR="003052B3" w:rsidRPr="00D07838">
        <w:rPr>
          <w:rFonts w:ascii="Times New Roman" w:eastAsia="Times New Roman" w:hAnsi="Times New Roman" w:cs="Times New Roman"/>
          <w:bCs/>
          <w:color w:val="000000" w:themeColor="text1"/>
          <w:kern w:val="36"/>
          <w:sz w:val="20"/>
          <w:szCs w:val="20"/>
          <w:lang w:val="en-US" w:eastAsia="ru-RU"/>
        </w:rPr>
        <w:t>ut using the USDA public data.</w:t>
      </w:r>
      <w:r w:rsidR="009218C1" w:rsidRPr="00D07838">
        <w:rPr>
          <w:rFonts w:ascii="Times New Roman" w:eastAsia="Times New Roman" w:hAnsi="Times New Roman" w:cs="Times New Roman"/>
          <w:bCs/>
          <w:color w:val="000000" w:themeColor="text1"/>
          <w:kern w:val="36"/>
          <w:sz w:val="20"/>
          <w:szCs w:val="20"/>
          <w:lang w:val="en-US" w:eastAsia="ru-RU"/>
        </w:rPr>
        <w:t xml:space="preserve"> </w:t>
      </w:r>
      <w:hyperlink r:id="rId37" w:history="1">
        <w:r w:rsidR="009218C1" w:rsidRPr="005539D5">
          <w:rPr>
            <w:rStyle w:val="a4"/>
            <w:rFonts w:ascii="Times New Roman" w:hAnsi="Times New Roman" w:cs="Times New Roman"/>
            <w:bCs/>
            <w:color w:val="000000" w:themeColor="text1"/>
            <w:sz w:val="20"/>
            <w:szCs w:val="20"/>
            <w:u w:val="none"/>
            <w:lang w:val="en-US"/>
          </w:rPr>
          <w:t>Journal of Crop Improvement</w:t>
        </w:r>
        <w:r w:rsidR="003052B3" w:rsidRPr="005539D5">
          <w:rPr>
            <w:rStyle w:val="a4"/>
            <w:rFonts w:ascii="Times New Roman" w:hAnsi="Times New Roman" w:cs="Times New Roman"/>
            <w:bCs/>
            <w:color w:val="000000" w:themeColor="text1"/>
            <w:sz w:val="20"/>
            <w:szCs w:val="20"/>
            <w:u w:val="none"/>
            <w:lang w:val="en-US"/>
          </w:rPr>
          <w:t>.</w:t>
        </w:r>
        <w:r w:rsidR="009218C1" w:rsidRPr="005539D5">
          <w:rPr>
            <w:rStyle w:val="a4"/>
            <w:rFonts w:ascii="Times New Roman" w:hAnsi="Times New Roman" w:cs="Times New Roman"/>
            <w:bCs/>
            <w:color w:val="000000" w:themeColor="text1"/>
            <w:sz w:val="20"/>
            <w:szCs w:val="20"/>
            <w:u w:val="none"/>
            <w:lang w:val="en-US"/>
          </w:rPr>
          <w:t> </w:t>
        </w:r>
      </w:hyperlink>
      <w:r w:rsidR="003052B3" w:rsidRPr="005539D5">
        <w:rPr>
          <w:rStyle w:val="issue-heading"/>
          <w:rFonts w:ascii="Times New Roman" w:hAnsi="Times New Roman" w:cs="Times New Roman"/>
          <w:color w:val="000000" w:themeColor="text1"/>
          <w:sz w:val="20"/>
          <w:szCs w:val="20"/>
          <w:lang w:val="en-US"/>
        </w:rPr>
        <w:t>37(2),</w:t>
      </w:r>
      <w:r w:rsidR="009218C1" w:rsidRPr="005539D5">
        <w:rPr>
          <w:rStyle w:val="issue-heading"/>
          <w:rFonts w:ascii="Times New Roman" w:hAnsi="Times New Roman" w:cs="Times New Roman"/>
          <w:color w:val="000000" w:themeColor="text1"/>
          <w:sz w:val="20"/>
          <w:szCs w:val="20"/>
          <w:lang w:val="en-US"/>
        </w:rPr>
        <w:t xml:space="preserve"> </w:t>
      </w:r>
      <w:r w:rsidR="003052B3" w:rsidRPr="00D07838">
        <w:rPr>
          <w:rFonts w:ascii="Times New Roman" w:eastAsia="Times New Roman" w:hAnsi="Times New Roman" w:cs="Times New Roman"/>
          <w:color w:val="000000" w:themeColor="text1"/>
          <w:sz w:val="20"/>
          <w:szCs w:val="20"/>
          <w:lang w:val="en-US" w:eastAsia="ru-RU"/>
        </w:rPr>
        <w:t>pp.</w:t>
      </w:r>
      <w:r w:rsidR="009218C1" w:rsidRPr="00D07838">
        <w:rPr>
          <w:rFonts w:ascii="Times New Roman" w:eastAsia="Times New Roman" w:hAnsi="Times New Roman" w:cs="Times New Roman"/>
          <w:color w:val="000000" w:themeColor="text1"/>
          <w:sz w:val="20"/>
          <w:szCs w:val="20"/>
          <w:lang w:val="en-US" w:eastAsia="ru-RU"/>
        </w:rPr>
        <w:t xml:space="preserve"> 273-290.</w:t>
      </w:r>
      <w:r w:rsidR="00247B42" w:rsidRPr="00D07838">
        <w:rPr>
          <w:rFonts w:ascii="Times New Roman" w:eastAsia="Times New Roman" w:hAnsi="Times New Roman" w:cs="Times New Roman"/>
          <w:color w:val="000000" w:themeColor="text1"/>
          <w:sz w:val="20"/>
          <w:szCs w:val="20"/>
          <w:lang w:val="en-US" w:eastAsia="ru-RU"/>
        </w:rPr>
        <w:t xml:space="preserve"> </w:t>
      </w:r>
      <w:hyperlink r:id="rId38" w:history="1">
        <w:r w:rsidR="003052B3" w:rsidRPr="00D07838">
          <w:rPr>
            <w:rStyle w:val="a4"/>
            <w:rFonts w:ascii="Times New Roman" w:eastAsia="Times New Roman" w:hAnsi="Times New Roman" w:cs="Times New Roman"/>
            <w:color w:val="auto"/>
            <w:sz w:val="20"/>
            <w:szCs w:val="20"/>
            <w:u w:val="none"/>
            <w:lang w:val="en-US" w:eastAsia="ru-RU"/>
          </w:rPr>
          <w:t>https://doi.org/10.1080/15427528.2022.2087127</w:t>
        </w:r>
      </w:hyperlink>
    </w:p>
    <w:p w:rsidR="009218C1" w:rsidRPr="00D07838" w:rsidRDefault="00675EDE" w:rsidP="00D07838">
      <w:pPr>
        <w:shd w:val="clear" w:color="auto" w:fill="FFFFFF"/>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color w:val="000000" w:themeColor="text1"/>
          <w:sz w:val="20"/>
          <w:szCs w:val="20"/>
          <w:lang w:val="en-US"/>
        </w:rPr>
        <w:t>16</w:t>
      </w:r>
      <w:r w:rsidR="009218C1" w:rsidRPr="00D07838">
        <w:rPr>
          <w:rFonts w:ascii="Times New Roman" w:hAnsi="Times New Roman" w:cs="Times New Roman"/>
          <w:color w:val="000000" w:themeColor="text1"/>
          <w:sz w:val="20"/>
          <w:szCs w:val="20"/>
          <w:lang w:val="en-US"/>
        </w:rPr>
        <w:t>. Nyandiala</w:t>
      </w:r>
      <w:r w:rsidR="00247B42" w:rsidRPr="00D07838">
        <w:rPr>
          <w:rFonts w:ascii="Times New Roman" w:hAnsi="Times New Roman" w:cs="Times New Roman"/>
          <w:color w:val="000000" w:themeColor="text1"/>
          <w:sz w:val="20"/>
          <w:szCs w:val="20"/>
          <w:lang w:val="en-US"/>
        </w:rPr>
        <w:t xml:space="preserve"> A., </w:t>
      </w:r>
      <w:r w:rsidR="009218C1" w:rsidRPr="00D07838">
        <w:rPr>
          <w:rFonts w:ascii="Times New Roman" w:hAnsi="Times New Roman" w:cs="Times New Roman"/>
          <w:color w:val="000000" w:themeColor="text1"/>
          <w:sz w:val="20"/>
          <w:szCs w:val="20"/>
          <w:lang w:val="en-US"/>
        </w:rPr>
        <w:t>Amakhobe</w:t>
      </w:r>
      <w:r w:rsidR="00247B42" w:rsidRPr="00D07838">
        <w:rPr>
          <w:rFonts w:ascii="Times New Roman" w:hAnsi="Times New Roman" w:cs="Times New Roman"/>
          <w:color w:val="000000" w:themeColor="text1"/>
          <w:sz w:val="20"/>
          <w:szCs w:val="20"/>
          <w:lang w:val="en-US"/>
        </w:rPr>
        <w:t xml:space="preserve"> T., </w:t>
      </w:r>
      <w:r w:rsidR="009218C1" w:rsidRPr="00D07838">
        <w:rPr>
          <w:rFonts w:ascii="Times New Roman" w:hAnsi="Times New Roman" w:cs="Times New Roman"/>
          <w:color w:val="000000" w:themeColor="text1"/>
          <w:sz w:val="20"/>
          <w:szCs w:val="20"/>
          <w:lang w:val="en-US"/>
        </w:rPr>
        <w:t>Okoth</w:t>
      </w:r>
      <w:r w:rsidR="00247B42" w:rsidRPr="00D07838">
        <w:rPr>
          <w:rFonts w:ascii="Times New Roman" w:hAnsi="Times New Roman" w:cs="Times New Roman"/>
          <w:color w:val="000000" w:themeColor="text1"/>
          <w:sz w:val="20"/>
          <w:szCs w:val="20"/>
          <w:lang w:val="en-US"/>
        </w:rPr>
        <w:t xml:space="preserve"> S.</w:t>
      </w:r>
      <w:r w:rsidR="003052B3" w:rsidRPr="00D07838">
        <w:rPr>
          <w:rFonts w:ascii="Times New Roman" w:hAnsi="Times New Roman" w:cs="Times New Roman"/>
          <w:color w:val="000000" w:themeColor="text1"/>
          <w:sz w:val="20"/>
          <w:szCs w:val="20"/>
          <w:lang w:val="en-US"/>
        </w:rPr>
        <w:t xml:space="preserve"> (2023).</w:t>
      </w:r>
      <w:r w:rsidR="00667552" w:rsidRPr="00D07838">
        <w:rPr>
          <w:rFonts w:ascii="Times New Roman" w:hAnsi="Times New Roman" w:cs="Times New Roman"/>
          <w:color w:val="000000" w:themeColor="text1"/>
          <w:sz w:val="20"/>
          <w:szCs w:val="20"/>
          <w:lang w:val="en-US"/>
        </w:rPr>
        <w:t xml:space="preserve"> </w:t>
      </w:r>
      <w:r w:rsidR="009218C1" w:rsidRPr="00D07838">
        <w:rPr>
          <w:rFonts w:ascii="Times New Roman" w:hAnsi="Times New Roman" w:cs="Times New Roman"/>
          <w:color w:val="000000" w:themeColor="text1"/>
          <w:sz w:val="20"/>
          <w:szCs w:val="20"/>
          <w:lang w:val="en-US"/>
        </w:rPr>
        <w:t>Occurrence, abundance, and distribution of soil nematodes associated w</w:t>
      </w:r>
      <w:r w:rsidR="003052B3" w:rsidRPr="00D07838">
        <w:rPr>
          <w:rFonts w:ascii="Times New Roman" w:hAnsi="Times New Roman" w:cs="Times New Roman"/>
          <w:color w:val="000000" w:themeColor="text1"/>
          <w:sz w:val="20"/>
          <w:szCs w:val="20"/>
          <w:lang w:val="en-US"/>
        </w:rPr>
        <w:t>ith groundnut farming in Kenya.</w:t>
      </w:r>
      <w:r w:rsidR="009218C1" w:rsidRPr="00D07838">
        <w:rPr>
          <w:rFonts w:ascii="Times New Roman" w:hAnsi="Times New Roman" w:cs="Times New Roman"/>
          <w:color w:val="000000" w:themeColor="text1"/>
          <w:sz w:val="20"/>
          <w:szCs w:val="20"/>
          <w:lang w:val="en-US"/>
        </w:rPr>
        <w:t xml:space="preserve"> </w:t>
      </w:r>
      <w:r w:rsidR="009218C1" w:rsidRPr="00D07838">
        <w:rPr>
          <w:rFonts w:ascii="Times New Roman" w:hAnsi="Times New Roman" w:cs="Times New Roman"/>
          <w:bCs/>
          <w:color w:val="000000" w:themeColor="text1"/>
          <w:sz w:val="20"/>
          <w:szCs w:val="20"/>
          <w:shd w:val="clear" w:color="auto" w:fill="FFFFFF"/>
          <w:lang w:val="en-US"/>
        </w:rPr>
        <w:t> </w:t>
      </w:r>
      <w:hyperlink r:id="rId39" w:history="1">
        <w:r w:rsidR="009218C1" w:rsidRPr="00D07838">
          <w:rPr>
            <w:rStyle w:val="a4"/>
            <w:rFonts w:ascii="Times New Roman" w:hAnsi="Times New Roman" w:cs="Times New Roman"/>
            <w:color w:val="000000" w:themeColor="text1"/>
            <w:sz w:val="20"/>
            <w:szCs w:val="20"/>
            <w:u w:val="none"/>
            <w:shd w:val="clear" w:color="auto" w:fill="FFFFFF"/>
            <w:lang w:val="en-US"/>
          </w:rPr>
          <w:t>African Journal of Food, Agriculture, Nutrition and Development</w:t>
        </w:r>
      </w:hyperlink>
      <w:r w:rsidR="003052B3" w:rsidRPr="00D07838">
        <w:rPr>
          <w:rStyle w:val="a4"/>
          <w:rFonts w:ascii="Times New Roman" w:hAnsi="Times New Roman" w:cs="Times New Roman"/>
          <w:bCs/>
          <w:color w:val="000000" w:themeColor="text1"/>
          <w:sz w:val="20"/>
          <w:szCs w:val="20"/>
          <w:u w:val="none"/>
          <w:shd w:val="clear" w:color="auto" w:fill="FFFFFF"/>
          <w:lang w:val="en-US"/>
        </w:rPr>
        <w:t>.</w:t>
      </w:r>
      <w:r w:rsidR="00667552" w:rsidRPr="00D07838">
        <w:rPr>
          <w:rFonts w:ascii="Times New Roman" w:hAnsi="Times New Roman" w:cs="Times New Roman"/>
          <w:bCs/>
          <w:color w:val="000000" w:themeColor="text1"/>
          <w:sz w:val="20"/>
          <w:szCs w:val="20"/>
          <w:shd w:val="clear" w:color="auto" w:fill="FFFFFF"/>
          <w:lang w:val="en-US"/>
        </w:rPr>
        <w:t xml:space="preserve"> </w:t>
      </w:r>
      <w:r w:rsidR="003052B3" w:rsidRPr="00D07838">
        <w:rPr>
          <w:rFonts w:ascii="Times New Roman" w:hAnsi="Times New Roman" w:cs="Times New Roman"/>
          <w:bCs/>
          <w:color w:val="000000" w:themeColor="text1"/>
          <w:sz w:val="20"/>
          <w:szCs w:val="20"/>
          <w:shd w:val="clear" w:color="auto" w:fill="FFFFFF"/>
          <w:lang w:val="en-US"/>
        </w:rPr>
        <w:t>23(8)</w:t>
      </w:r>
      <w:r w:rsidR="003052B3" w:rsidRPr="00D07838">
        <w:rPr>
          <w:rFonts w:ascii="Times New Roman" w:hAnsi="Times New Roman" w:cs="Times New Roman"/>
          <w:sz w:val="20"/>
          <w:szCs w:val="20"/>
          <w:lang w:val="en-US"/>
        </w:rPr>
        <w:t xml:space="preserve"> pp.</w:t>
      </w:r>
      <w:r w:rsidR="009218C1" w:rsidRPr="00D07838">
        <w:rPr>
          <w:rFonts w:ascii="Times New Roman" w:hAnsi="Times New Roman" w:cs="Times New Roman"/>
          <w:color w:val="000000" w:themeColor="text1"/>
          <w:sz w:val="20"/>
          <w:szCs w:val="20"/>
          <w:lang w:val="en-US"/>
        </w:rPr>
        <w:t xml:space="preserve"> 24293-24316 p.</w:t>
      </w:r>
      <w:r w:rsidR="009218C1" w:rsidRPr="00D07838">
        <w:rPr>
          <w:rFonts w:ascii="Times New Roman" w:eastAsia="Times New Roman" w:hAnsi="Times New Roman" w:cs="Times New Roman"/>
          <w:color w:val="000000" w:themeColor="text1"/>
          <w:sz w:val="20"/>
          <w:szCs w:val="20"/>
          <w:lang w:val="en-US" w:eastAsia="ru-RU"/>
        </w:rPr>
        <w:t xml:space="preserve">  </w:t>
      </w:r>
      <w:r w:rsidR="009218C1" w:rsidRPr="00D07838">
        <w:rPr>
          <w:rFonts w:ascii="Times New Roman" w:hAnsi="Times New Roman" w:cs="Times New Roman"/>
          <w:color w:val="000000" w:themeColor="text1"/>
          <w:sz w:val="20"/>
          <w:szCs w:val="20"/>
          <w:lang w:val="en-US"/>
        </w:rPr>
        <w:t xml:space="preserve">https://doi.org/10.18697/ajfand.123.23270 </w:t>
      </w:r>
    </w:p>
    <w:p w:rsidR="000F2600" w:rsidRPr="00D07838" w:rsidRDefault="00675EDE" w:rsidP="00D07838">
      <w:pPr>
        <w:spacing w:after="0" w:line="240" w:lineRule="auto"/>
        <w:jc w:val="both"/>
        <w:rPr>
          <w:rStyle w:val="a4"/>
          <w:rFonts w:ascii="Times New Roman" w:hAnsi="Times New Roman" w:cs="Times New Roman"/>
          <w:bCs/>
          <w:color w:val="auto"/>
          <w:sz w:val="20"/>
          <w:szCs w:val="20"/>
          <w:u w:val="none"/>
          <w:shd w:val="clear" w:color="auto" w:fill="FFFFFF"/>
          <w:lang w:val="en-US"/>
        </w:rPr>
      </w:pPr>
      <w:r w:rsidRPr="00D07838">
        <w:rPr>
          <w:rFonts w:ascii="Times New Roman" w:hAnsi="Times New Roman" w:cs="Times New Roman"/>
          <w:color w:val="000000" w:themeColor="text1"/>
          <w:sz w:val="20"/>
          <w:szCs w:val="20"/>
          <w:lang w:val="en-US"/>
        </w:rPr>
        <w:t>17</w:t>
      </w:r>
      <w:r w:rsidR="000F2600" w:rsidRPr="00D07838">
        <w:rPr>
          <w:rFonts w:ascii="Times New Roman" w:hAnsi="Times New Roman" w:cs="Times New Roman"/>
          <w:color w:val="000000" w:themeColor="text1"/>
          <w:sz w:val="20"/>
          <w:szCs w:val="20"/>
          <w:lang w:val="en-US"/>
        </w:rPr>
        <w:t xml:space="preserve">. </w:t>
      </w:r>
      <w:hyperlink r:id="rId40" w:tgtFrame="_blank" w:history="1">
        <w:r w:rsidR="000F2600" w:rsidRPr="00D07838">
          <w:rPr>
            <w:rFonts w:ascii="Times New Roman" w:eastAsia="Times New Roman" w:hAnsi="Times New Roman" w:cs="Times New Roman"/>
            <w:bCs/>
            <w:color w:val="000000" w:themeColor="text1"/>
            <w:sz w:val="20"/>
            <w:szCs w:val="20"/>
            <w:shd w:val="clear" w:color="auto" w:fill="FFFFFF"/>
            <w:lang w:val="en-US" w:eastAsia="ru-RU"/>
          </w:rPr>
          <w:t>Wu</w:t>
        </w:r>
      </w:hyperlink>
      <w:r w:rsidR="00667552" w:rsidRPr="00D07838">
        <w:rPr>
          <w:rFonts w:ascii="Times New Roman" w:eastAsia="Times New Roman" w:hAnsi="Times New Roman" w:cs="Times New Roman"/>
          <w:bCs/>
          <w:color w:val="000000" w:themeColor="text1"/>
          <w:sz w:val="20"/>
          <w:szCs w:val="20"/>
          <w:shd w:val="clear" w:color="auto" w:fill="FFFFFF"/>
          <w:lang w:val="en-US" w:eastAsia="ru-RU"/>
        </w:rPr>
        <w:t xml:space="preserve"> L.</w:t>
      </w:r>
      <w:r w:rsidR="000F2600" w:rsidRPr="00D07838">
        <w:rPr>
          <w:rFonts w:ascii="Times New Roman" w:eastAsia="Times New Roman" w:hAnsi="Times New Roman" w:cs="Times New Roman"/>
          <w:color w:val="000000" w:themeColor="text1"/>
          <w:sz w:val="20"/>
          <w:szCs w:val="20"/>
          <w:shd w:val="clear" w:color="auto" w:fill="FFFFFF"/>
          <w:lang w:val="en-US" w:eastAsia="ru-RU"/>
        </w:rPr>
        <w:t xml:space="preserve">, </w:t>
      </w:r>
      <w:hyperlink r:id="rId41" w:tgtFrame="_blank" w:history="1">
        <w:r w:rsidR="000F2600" w:rsidRPr="00D07838">
          <w:rPr>
            <w:rFonts w:ascii="Times New Roman" w:eastAsia="Times New Roman" w:hAnsi="Times New Roman" w:cs="Times New Roman"/>
            <w:bCs/>
            <w:color w:val="000000" w:themeColor="text1"/>
            <w:sz w:val="20"/>
            <w:szCs w:val="20"/>
            <w:shd w:val="clear" w:color="auto" w:fill="FFFFFF"/>
            <w:lang w:val="en-US" w:eastAsia="ru-RU"/>
          </w:rPr>
          <w:t>Ren</w:t>
        </w:r>
      </w:hyperlink>
      <w:r w:rsidR="00667552" w:rsidRPr="00D07838">
        <w:rPr>
          <w:rFonts w:ascii="Times New Roman" w:eastAsia="Times New Roman" w:hAnsi="Times New Roman" w:cs="Times New Roman"/>
          <w:bCs/>
          <w:color w:val="000000" w:themeColor="text1"/>
          <w:sz w:val="20"/>
          <w:szCs w:val="20"/>
          <w:shd w:val="clear" w:color="auto" w:fill="FFFFFF"/>
          <w:lang w:val="en-US" w:eastAsia="ru-RU"/>
        </w:rPr>
        <w:t xml:space="preserve"> Y.</w:t>
      </w:r>
      <w:r w:rsidR="000F2600" w:rsidRPr="00D07838">
        <w:rPr>
          <w:rFonts w:ascii="Times New Roman" w:eastAsia="Times New Roman" w:hAnsi="Times New Roman" w:cs="Times New Roman"/>
          <w:color w:val="000000" w:themeColor="text1"/>
          <w:sz w:val="20"/>
          <w:szCs w:val="20"/>
          <w:shd w:val="clear" w:color="auto" w:fill="FFFFFF"/>
          <w:lang w:val="en-US" w:eastAsia="ru-RU"/>
        </w:rPr>
        <w:t xml:space="preserve">, </w:t>
      </w:r>
      <w:hyperlink r:id="rId42" w:tgtFrame="_blank" w:history="1">
        <w:r w:rsidR="000F2600" w:rsidRPr="00D07838">
          <w:rPr>
            <w:rFonts w:ascii="Times New Roman" w:eastAsia="Times New Roman" w:hAnsi="Times New Roman" w:cs="Times New Roman"/>
            <w:bCs/>
            <w:color w:val="000000" w:themeColor="text1"/>
            <w:sz w:val="20"/>
            <w:szCs w:val="20"/>
            <w:shd w:val="clear" w:color="auto" w:fill="FFFFFF"/>
            <w:lang w:val="en-US" w:eastAsia="ru-RU"/>
          </w:rPr>
          <w:t>Zhang</w:t>
        </w:r>
      </w:hyperlink>
      <w:r w:rsidR="00667552" w:rsidRPr="00D07838">
        <w:rPr>
          <w:rFonts w:ascii="Times New Roman" w:eastAsia="Times New Roman" w:hAnsi="Times New Roman" w:cs="Times New Roman"/>
          <w:bCs/>
          <w:color w:val="000000" w:themeColor="text1"/>
          <w:sz w:val="20"/>
          <w:szCs w:val="20"/>
          <w:shd w:val="clear" w:color="auto" w:fill="FFFFFF"/>
          <w:lang w:val="en-US" w:eastAsia="ru-RU"/>
        </w:rPr>
        <w:t xml:space="preserve"> X.</w:t>
      </w:r>
      <w:r w:rsidR="000F2600" w:rsidRPr="00D07838">
        <w:rPr>
          <w:rFonts w:ascii="Times New Roman" w:eastAsia="Times New Roman" w:hAnsi="Times New Roman" w:cs="Times New Roman"/>
          <w:color w:val="000000" w:themeColor="text1"/>
          <w:sz w:val="20"/>
          <w:szCs w:val="20"/>
          <w:shd w:val="clear" w:color="auto" w:fill="FFFFFF"/>
          <w:lang w:val="en-US" w:eastAsia="ru-RU"/>
        </w:rPr>
        <w:t xml:space="preserve">, </w:t>
      </w:r>
      <w:hyperlink r:id="rId43" w:tgtFrame="_blank" w:history="1">
        <w:r w:rsidR="000F2600" w:rsidRPr="00D07838">
          <w:rPr>
            <w:rFonts w:ascii="Times New Roman" w:eastAsia="Times New Roman" w:hAnsi="Times New Roman" w:cs="Times New Roman"/>
            <w:bCs/>
            <w:color w:val="000000" w:themeColor="text1"/>
            <w:sz w:val="20"/>
            <w:szCs w:val="20"/>
            <w:shd w:val="clear" w:color="auto" w:fill="FFFFFF"/>
            <w:lang w:val="en-US" w:eastAsia="ru-RU"/>
          </w:rPr>
          <w:t>Chen</w:t>
        </w:r>
      </w:hyperlink>
      <w:r w:rsidR="00667552" w:rsidRPr="00D07838">
        <w:rPr>
          <w:rFonts w:ascii="Times New Roman" w:eastAsia="Times New Roman" w:hAnsi="Times New Roman" w:cs="Times New Roman"/>
          <w:bCs/>
          <w:color w:val="000000" w:themeColor="text1"/>
          <w:sz w:val="20"/>
          <w:szCs w:val="20"/>
          <w:shd w:val="clear" w:color="auto" w:fill="FFFFFF"/>
          <w:lang w:val="en-US" w:eastAsia="ru-RU"/>
        </w:rPr>
        <w:t xml:space="preserve"> G.</w:t>
      </w:r>
      <w:r w:rsidR="000F2600" w:rsidRPr="00D07838">
        <w:rPr>
          <w:rFonts w:ascii="Times New Roman" w:eastAsia="Times New Roman" w:hAnsi="Times New Roman" w:cs="Times New Roman"/>
          <w:color w:val="000000" w:themeColor="text1"/>
          <w:sz w:val="20"/>
          <w:szCs w:val="20"/>
          <w:shd w:val="clear" w:color="auto" w:fill="FFFFFF"/>
          <w:lang w:val="en-US" w:eastAsia="ru-RU"/>
        </w:rPr>
        <w:t xml:space="preserve">, </w:t>
      </w:r>
      <w:hyperlink r:id="rId44" w:tgtFrame="_blank" w:history="1">
        <w:r w:rsidR="000F2600" w:rsidRPr="00D07838">
          <w:rPr>
            <w:rFonts w:ascii="Times New Roman" w:eastAsia="Times New Roman" w:hAnsi="Times New Roman" w:cs="Times New Roman"/>
            <w:bCs/>
            <w:color w:val="000000" w:themeColor="text1"/>
            <w:sz w:val="20"/>
            <w:szCs w:val="20"/>
            <w:shd w:val="clear" w:color="auto" w:fill="FFFFFF"/>
            <w:lang w:val="en-US" w:eastAsia="ru-RU"/>
          </w:rPr>
          <w:t>Wang</w:t>
        </w:r>
      </w:hyperlink>
      <w:r w:rsidR="00667552" w:rsidRPr="00D07838">
        <w:rPr>
          <w:rFonts w:ascii="Times New Roman" w:eastAsia="Times New Roman" w:hAnsi="Times New Roman" w:cs="Times New Roman"/>
          <w:bCs/>
          <w:color w:val="000000" w:themeColor="text1"/>
          <w:sz w:val="20"/>
          <w:szCs w:val="20"/>
          <w:shd w:val="clear" w:color="auto" w:fill="FFFFFF"/>
          <w:lang w:val="en-US" w:eastAsia="ru-RU"/>
        </w:rPr>
        <w:t xml:space="preserve"> Ch</w:t>
      </w:r>
      <w:r w:rsidR="000F2600" w:rsidRPr="00D07838">
        <w:rPr>
          <w:rFonts w:ascii="Times New Roman" w:eastAsia="Times New Roman" w:hAnsi="Times New Roman" w:cs="Times New Roman"/>
          <w:color w:val="000000" w:themeColor="text1"/>
          <w:sz w:val="20"/>
          <w:szCs w:val="20"/>
          <w:shd w:val="clear" w:color="auto" w:fill="FFFFFF"/>
          <w:lang w:val="en-US" w:eastAsia="ru-RU"/>
        </w:rPr>
        <w:t xml:space="preserve">, </w:t>
      </w:r>
      <w:hyperlink r:id="rId45" w:tgtFrame="_blank" w:history="1">
        <w:r w:rsidR="000F2600" w:rsidRPr="00D07838">
          <w:rPr>
            <w:rFonts w:ascii="Times New Roman" w:eastAsia="Times New Roman" w:hAnsi="Times New Roman" w:cs="Times New Roman"/>
            <w:bCs/>
            <w:color w:val="000000" w:themeColor="text1"/>
            <w:sz w:val="20"/>
            <w:szCs w:val="20"/>
            <w:shd w:val="clear" w:color="auto" w:fill="FFFFFF"/>
            <w:lang w:val="en-US" w:eastAsia="ru-RU"/>
          </w:rPr>
          <w:t>Wu</w:t>
        </w:r>
      </w:hyperlink>
      <w:r w:rsidR="00667552" w:rsidRPr="00D07838">
        <w:rPr>
          <w:rFonts w:ascii="Times New Roman" w:eastAsia="Times New Roman" w:hAnsi="Times New Roman" w:cs="Times New Roman"/>
          <w:bCs/>
          <w:color w:val="000000" w:themeColor="text1"/>
          <w:sz w:val="20"/>
          <w:szCs w:val="20"/>
          <w:shd w:val="clear" w:color="auto" w:fill="FFFFFF"/>
          <w:lang w:val="en-US" w:eastAsia="ru-RU"/>
        </w:rPr>
        <w:t xml:space="preserve"> Q.</w:t>
      </w:r>
      <w:r w:rsidR="000F2600" w:rsidRPr="00D07838">
        <w:rPr>
          <w:rFonts w:ascii="Times New Roman" w:eastAsia="Times New Roman" w:hAnsi="Times New Roman" w:cs="Times New Roman"/>
          <w:color w:val="000000" w:themeColor="text1"/>
          <w:sz w:val="20"/>
          <w:szCs w:val="20"/>
          <w:shd w:val="clear" w:color="auto" w:fill="FFFFFF"/>
          <w:lang w:val="en-US" w:eastAsia="ru-RU"/>
        </w:rPr>
        <w:t xml:space="preserve">, </w:t>
      </w:r>
      <w:hyperlink r:id="rId46" w:tgtFrame="_blank" w:history="1">
        <w:r w:rsidR="000F2600" w:rsidRPr="00D07838">
          <w:rPr>
            <w:rFonts w:ascii="Times New Roman" w:eastAsia="Times New Roman" w:hAnsi="Times New Roman" w:cs="Times New Roman"/>
            <w:bCs/>
            <w:color w:val="000000" w:themeColor="text1"/>
            <w:sz w:val="20"/>
            <w:szCs w:val="20"/>
            <w:shd w:val="clear" w:color="auto" w:fill="FFFFFF"/>
            <w:lang w:val="en-US" w:eastAsia="ru-RU"/>
          </w:rPr>
          <w:t>Li</w:t>
        </w:r>
      </w:hyperlink>
      <w:r w:rsidR="00667552" w:rsidRPr="00D07838">
        <w:rPr>
          <w:rFonts w:ascii="Times New Roman" w:eastAsia="Times New Roman" w:hAnsi="Times New Roman" w:cs="Times New Roman"/>
          <w:bCs/>
          <w:color w:val="000000" w:themeColor="text1"/>
          <w:sz w:val="20"/>
          <w:szCs w:val="20"/>
          <w:shd w:val="clear" w:color="auto" w:fill="FFFFFF"/>
          <w:lang w:val="en-US" w:eastAsia="ru-RU"/>
        </w:rPr>
        <w:t xml:space="preserve"> Sh.</w:t>
      </w:r>
      <w:r w:rsidR="00667552" w:rsidRPr="00D07838">
        <w:rPr>
          <w:rFonts w:ascii="Times New Roman" w:eastAsia="Times New Roman" w:hAnsi="Times New Roman" w:cs="Times New Roman"/>
          <w:color w:val="000000" w:themeColor="text1"/>
          <w:sz w:val="20"/>
          <w:szCs w:val="20"/>
          <w:shd w:val="clear" w:color="auto" w:fill="FFFFFF"/>
          <w:lang w:val="en-US" w:eastAsia="ru-RU"/>
        </w:rPr>
        <w:t>,</w:t>
      </w:r>
      <w:hyperlink r:id="rId47" w:tgtFrame="_blank" w:history="1">
        <w:r w:rsidR="000F2600" w:rsidRPr="00D07838">
          <w:rPr>
            <w:rFonts w:ascii="Times New Roman" w:eastAsia="Times New Roman" w:hAnsi="Times New Roman" w:cs="Times New Roman"/>
            <w:bCs/>
            <w:color w:val="000000" w:themeColor="text1"/>
            <w:sz w:val="20"/>
            <w:szCs w:val="20"/>
            <w:shd w:val="clear" w:color="auto" w:fill="FFFFFF"/>
            <w:lang w:val="en-US" w:eastAsia="ru-RU"/>
          </w:rPr>
          <w:t xml:space="preserve"> Zhan</w:t>
        </w:r>
      </w:hyperlink>
      <w:r w:rsidR="00667552" w:rsidRPr="00D07838">
        <w:rPr>
          <w:rFonts w:ascii="Times New Roman" w:eastAsia="Times New Roman" w:hAnsi="Times New Roman" w:cs="Times New Roman"/>
          <w:bCs/>
          <w:color w:val="000000" w:themeColor="text1"/>
          <w:sz w:val="20"/>
          <w:szCs w:val="20"/>
          <w:shd w:val="clear" w:color="auto" w:fill="FFFFFF"/>
          <w:lang w:val="en-US" w:eastAsia="ru-RU"/>
        </w:rPr>
        <w:t xml:space="preserve"> F.</w:t>
      </w:r>
      <w:r w:rsidR="000F2600" w:rsidRPr="00D07838">
        <w:rPr>
          <w:rFonts w:ascii="Times New Roman" w:eastAsia="Times New Roman" w:hAnsi="Times New Roman" w:cs="Times New Roman"/>
          <w:color w:val="000000" w:themeColor="text1"/>
          <w:sz w:val="20"/>
          <w:szCs w:val="20"/>
          <w:shd w:val="clear" w:color="auto" w:fill="FFFFFF"/>
          <w:lang w:val="en-US" w:eastAsia="ru-RU"/>
        </w:rPr>
        <w:t xml:space="preserve">, </w:t>
      </w:r>
      <w:hyperlink r:id="rId48" w:tgtFrame="_blank" w:history="1">
        <w:r w:rsidR="000F2600" w:rsidRPr="00D07838">
          <w:rPr>
            <w:rFonts w:ascii="Times New Roman" w:eastAsia="Times New Roman" w:hAnsi="Times New Roman" w:cs="Times New Roman"/>
            <w:bCs/>
            <w:color w:val="000000" w:themeColor="text1"/>
            <w:sz w:val="20"/>
            <w:szCs w:val="20"/>
            <w:shd w:val="clear" w:color="auto" w:fill="FFFFFF"/>
            <w:lang w:val="en-US" w:eastAsia="ru-RU"/>
          </w:rPr>
          <w:t>Sheng</w:t>
        </w:r>
      </w:hyperlink>
      <w:r w:rsidR="00667552" w:rsidRPr="00D07838">
        <w:rPr>
          <w:rFonts w:ascii="Times New Roman" w:eastAsia="Times New Roman" w:hAnsi="Times New Roman" w:cs="Times New Roman"/>
          <w:bCs/>
          <w:color w:val="000000" w:themeColor="text1"/>
          <w:sz w:val="20"/>
          <w:szCs w:val="20"/>
          <w:shd w:val="clear" w:color="auto" w:fill="FFFFFF"/>
          <w:lang w:val="en-US" w:eastAsia="ru-RU"/>
        </w:rPr>
        <w:t xml:space="preserve"> L</w:t>
      </w:r>
      <w:r w:rsidR="000F2600" w:rsidRPr="00D07838">
        <w:rPr>
          <w:rFonts w:ascii="Times New Roman" w:eastAsia="Times New Roman" w:hAnsi="Times New Roman" w:cs="Times New Roman"/>
          <w:color w:val="000000" w:themeColor="text1"/>
          <w:sz w:val="20"/>
          <w:szCs w:val="20"/>
          <w:shd w:val="clear" w:color="auto" w:fill="FFFFFF"/>
          <w:lang w:val="en-US" w:eastAsia="ru-RU"/>
        </w:rPr>
        <w:t xml:space="preserve">, </w:t>
      </w:r>
      <w:hyperlink r:id="rId49" w:tgtFrame="_blank" w:history="1">
        <w:r w:rsidR="000F2600" w:rsidRPr="00D07838">
          <w:rPr>
            <w:rFonts w:ascii="Times New Roman" w:eastAsia="Times New Roman" w:hAnsi="Times New Roman" w:cs="Times New Roman"/>
            <w:bCs/>
            <w:color w:val="000000" w:themeColor="text1"/>
            <w:sz w:val="20"/>
            <w:szCs w:val="20"/>
            <w:shd w:val="clear" w:color="auto" w:fill="FFFFFF"/>
            <w:lang w:val="en-US" w:eastAsia="ru-RU"/>
          </w:rPr>
          <w:t>Wei</w:t>
        </w:r>
      </w:hyperlink>
      <w:r w:rsidR="000F2600" w:rsidRPr="00D07838">
        <w:rPr>
          <w:rFonts w:ascii="Times New Roman" w:eastAsia="Times New Roman" w:hAnsi="Times New Roman" w:cs="Times New Roman"/>
          <w:color w:val="000000" w:themeColor="text1"/>
          <w:sz w:val="20"/>
          <w:szCs w:val="20"/>
          <w:shd w:val="clear" w:color="auto" w:fill="FFFFFF"/>
          <w:lang w:val="en-US" w:eastAsia="ru-RU"/>
        </w:rPr>
        <w:t xml:space="preserve"> </w:t>
      </w:r>
      <w:r w:rsidR="00667552" w:rsidRPr="00D07838">
        <w:rPr>
          <w:rFonts w:ascii="Times New Roman" w:eastAsia="Times New Roman" w:hAnsi="Times New Roman" w:cs="Times New Roman"/>
          <w:color w:val="000000" w:themeColor="text1"/>
          <w:sz w:val="20"/>
          <w:szCs w:val="20"/>
          <w:shd w:val="clear" w:color="auto" w:fill="FFFFFF"/>
          <w:lang w:val="en-US" w:eastAsia="ru-RU"/>
        </w:rPr>
        <w:t>W.</w:t>
      </w:r>
      <w:r w:rsidR="003052B3" w:rsidRPr="00D07838">
        <w:rPr>
          <w:rFonts w:ascii="Times New Roman" w:eastAsia="Times New Roman" w:hAnsi="Times New Roman" w:cs="Times New Roman"/>
          <w:color w:val="000000" w:themeColor="text1"/>
          <w:sz w:val="20"/>
          <w:szCs w:val="20"/>
          <w:shd w:val="clear" w:color="auto" w:fill="FFFFFF"/>
          <w:lang w:val="en-US" w:eastAsia="ru-RU"/>
        </w:rPr>
        <w:t xml:space="preserve"> (2023).</w:t>
      </w:r>
      <w:r w:rsidR="000F2600" w:rsidRPr="00D07838">
        <w:rPr>
          <w:rFonts w:ascii="Times New Roman" w:eastAsia="Times New Roman" w:hAnsi="Times New Roman" w:cs="Times New Roman"/>
          <w:color w:val="000000" w:themeColor="text1"/>
          <w:sz w:val="20"/>
          <w:szCs w:val="20"/>
          <w:shd w:val="clear" w:color="auto" w:fill="FFFFFF"/>
          <w:lang w:val="en-US" w:eastAsia="ru-RU"/>
        </w:rPr>
        <w:t xml:space="preserve"> </w:t>
      </w:r>
      <w:r w:rsidR="000F2600" w:rsidRPr="00D07838">
        <w:rPr>
          <w:rFonts w:ascii="Times New Roman" w:hAnsi="Times New Roman" w:cs="Times New Roman"/>
          <w:color w:val="000000" w:themeColor="text1"/>
          <w:sz w:val="20"/>
          <w:szCs w:val="20"/>
          <w:lang w:val="en-US"/>
        </w:rPr>
        <w:t>Effect of Root-Knot Nematode Disease on Bacterial Community Structure an</w:t>
      </w:r>
      <w:r w:rsidR="003052B3" w:rsidRPr="00D07838">
        <w:rPr>
          <w:rFonts w:ascii="Times New Roman" w:hAnsi="Times New Roman" w:cs="Times New Roman"/>
          <w:color w:val="000000" w:themeColor="text1"/>
          <w:sz w:val="20"/>
          <w:szCs w:val="20"/>
          <w:lang w:val="en-US"/>
        </w:rPr>
        <w:t xml:space="preserve">d Diversity in Peanut Fields. </w:t>
      </w:r>
      <w:hyperlink r:id="rId50" w:history="1">
        <w:r w:rsidR="000F2600" w:rsidRPr="00D07838">
          <w:rPr>
            <w:rFonts w:ascii="Times New Roman" w:eastAsia="Times New Roman" w:hAnsi="Times New Roman" w:cs="Times New Roman"/>
            <w:color w:val="000000" w:themeColor="text1"/>
            <w:sz w:val="20"/>
            <w:szCs w:val="20"/>
            <w:lang w:val="en-US" w:eastAsia="ru-RU"/>
          </w:rPr>
          <w:t>Agronomy</w:t>
        </w:r>
      </w:hyperlink>
      <w:r w:rsidR="003052B3" w:rsidRPr="00D07838">
        <w:rPr>
          <w:rFonts w:ascii="Times New Roman" w:eastAsia="Times New Roman" w:hAnsi="Times New Roman" w:cs="Times New Roman"/>
          <w:color w:val="000000" w:themeColor="text1"/>
          <w:sz w:val="20"/>
          <w:szCs w:val="20"/>
          <w:lang w:val="en-US" w:eastAsia="ru-RU"/>
        </w:rPr>
        <w:t xml:space="preserve"> Journal. 13(7), pp.</w:t>
      </w:r>
      <w:r w:rsidR="000F2600" w:rsidRPr="00D07838">
        <w:rPr>
          <w:rFonts w:ascii="Times New Roman" w:eastAsia="Times New Roman" w:hAnsi="Times New Roman" w:cs="Times New Roman"/>
          <w:color w:val="000000" w:themeColor="text1"/>
          <w:sz w:val="20"/>
          <w:szCs w:val="20"/>
          <w:lang w:val="en-US" w:eastAsia="ru-RU"/>
        </w:rPr>
        <w:t>1-19 p.</w:t>
      </w:r>
      <w:r w:rsidR="000F2600" w:rsidRPr="00D07838">
        <w:rPr>
          <w:rFonts w:ascii="Times New Roman" w:hAnsi="Times New Roman" w:cs="Times New Roman"/>
          <w:color w:val="000000" w:themeColor="text1"/>
          <w:sz w:val="20"/>
          <w:szCs w:val="20"/>
          <w:lang w:val="en-US"/>
        </w:rPr>
        <w:t xml:space="preserve"> </w:t>
      </w:r>
      <w:hyperlink r:id="rId51" w:history="1">
        <w:r w:rsidR="003052B3" w:rsidRPr="00D07838">
          <w:rPr>
            <w:rStyle w:val="a4"/>
            <w:rFonts w:ascii="Times New Roman" w:hAnsi="Times New Roman" w:cs="Times New Roman"/>
            <w:bCs/>
            <w:color w:val="auto"/>
            <w:sz w:val="20"/>
            <w:szCs w:val="20"/>
            <w:u w:val="none"/>
            <w:shd w:val="clear" w:color="auto" w:fill="FFFFFF"/>
            <w:lang w:val="en-US"/>
          </w:rPr>
          <w:t>https://doi.org/10.3390/agronomy13071803</w:t>
        </w:r>
      </w:hyperlink>
    </w:p>
    <w:p w:rsidR="000F2600" w:rsidRPr="00D07838" w:rsidRDefault="00675EDE" w:rsidP="00D07838">
      <w:pPr>
        <w:spacing w:after="0" w:line="240" w:lineRule="auto"/>
        <w:jc w:val="both"/>
        <w:rPr>
          <w:rFonts w:ascii="Times New Roman" w:hAnsi="Times New Roman" w:cs="Times New Roman"/>
          <w:color w:val="000000" w:themeColor="text1"/>
          <w:sz w:val="20"/>
          <w:szCs w:val="20"/>
          <w:lang w:val="en-US"/>
        </w:rPr>
      </w:pPr>
      <w:r w:rsidRPr="00D07838">
        <w:rPr>
          <w:rStyle w:val="a4"/>
          <w:rFonts w:ascii="Times New Roman" w:hAnsi="Times New Roman" w:cs="Times New Roman"/>
          <w:bCs/>
          <w:color w:val="000000" w:themeColor="text1"/>
          <w:sz w:val="20"/>
          <w:szCs w:val="20"/>
          <w:u w:val="none"/>
          <w:shd w:val="clear" w:color="auto" w:fill="FFFFFF"/>
          <w:lang w:val="en-US"/>
        </w:rPr>
        <w:t>18</w:t>
      </w:r>
      <w:r w:rsidR="000F2600" w:rsidRPr="00D07838">
        <w:rPr>
          <w:rStyle w:val="a4"/>
          <w:rFonts w:ascii="Times New Roman" w:hAnsi="Times New Roman" w:cs="Times New Roman"/>
          <w:bCs/>
          <w:color w:val="000000" w:themeColor="text1"/>
          <w:sz w:val="20"/>
          <w:szCs w:val="20"/>
          <w:u w:val="none"/>
          <w:shd w:val="clear" w:color="auto" w:fill="FFFFFF"/>
          <w:lang w:val="en-US"/>
        </w:rPr>
        <w:t xml:space="preserve">. </w:t>
      </w:r>
      <w:hyperlink r:id="rId52" w:anchor="auth-Jonathan_D_-Eisenback" w:history="1">
        <w:r w:rsidR="000F2600" w:rsidRPr="00D07838">
          <w:rPr>
            <w:rFonts w:ascii="Times New Roman" w:hAnsi="Times New Roman" w:cs="Times New Roman"/>
            <w:color w:val="000000" w:themeColor="text1"/>
            <w:sz w:val="20"/>
            <w:szCs w:val="20"/>
            <w:lang w:val="en-US"/>
          </w:rPr>
          <w:t>Eisenback</w:t>
        </w:r>
      </w:hyperlink>
      <w:r w:rsidR="000F2600" w:rsidRPr="00D07838">
        <w:rPr>
          <w:rFonts w:ascii="Times New Roman" w:hAnsi="Times New Roman" w:cs="Times New Roman"/>
          <w:color w:val="000000" w:themeColor="text1"/>
          <w:sz w:val="20"/>
          <w:szCs w:val="20"/>
          <w:lang w:val="en-US"/>
        </w:rPr>
        <w:t xml:space="preserve"> J.D. </w:t>
      </w:r>
      <w:r w:rsidR="003052B3" w:rsidRPr="00D07838">
        <w:rPr>
          <w:rFonts w:ascii="Times New Roman" w:hAnsi="Times New Roman" w:cs="Times New Roman"/>
          <w:color w:val="000000" w:themeColor="text1"/>
          <w:sz w:val="20"/>
          <w:szCs w:val="20"/>
          <w:lang w:val="en-US"/>
        </w:rPr>
        <w:t xml:space="preserve">(2018). </w:t>
      </w:r>
      <w:r w:rsidR="000F2600" w:rsidRPr="00D07838">
        <w:rPr>
          <w:rFonts w:ascii="Times New Roman" w:hAnsi="Times New Roman" w:cs="Times New Roman"/>
          <w:color w:val="000000" w:themeColor="text1"/>
          <w:sz w:val="20"/>
          <w:szCs w:val="20"/>
          <w:lang w:val="en-US"/>
        </w:rPr>
        <w:t xml:space="preserve">Plant parasitic nematodes </w:t>
      </w:r>
      <w:r w:rsidR="003052B3" w:rsidRPr="00D07838">
        <w:rPr>
          <w:rFonts w:ascii="Times New Roman" w:hAnsi="Times New Roman" w:cs="Times New Roman"/>
          <w:color w:val="000000" w:themeColor="text1"/>
          <w:sz w:val="20"/>
          <w:szCs w:val="20"/>
          <w:lang w:val="en-US"/>
        </w:rPr>
        <w:t xml:space="preserve">of Virginia and West Virginia. </w:t>
      </w:r>
      <w:r w:rsidR="000F2600" w:rsidRPr="00D07838">
        <w:rPr>
          <w:rFonts w:ascii="Times New Roman" w:hAnsi="Times New Roman" w:cs="Times New Roman"/>
          <w:color w:val="000000" w:themeColor="text1"/>
          <w:sz w:val="20"/>
          <w:szCs w:val="20"/>
          <w:shd w:val="clear" w:color="auto" w:fill="FFFFFF"/>
          <w:lang w:val="en-US"/>
        </w:rPr>
        <w:t>Plant parasitic nematodes in sustainable agriculture of North America</w:t>
      </w:r>
      <w:r w:rsidR="003052B3" w:rsidRPr="00D07838">
        <w:rPr>
          <w:rFonts w:ascii="Times New Roman" w:hAnsi="Times New Roman" w:cs="Times New Roman"/>
          <w:color w:val="000000" w:themeColor="text1"/>
          <w:sz w:val="20"/>
          <w:szCs w:val="20"/>
          <w:lang w:val="en-US"/>
        </w:rPr>
        <w:t xml:space="preserve">. </w:t>
      </w:r>
      <w:r w:rsidR="000F2600" w:rsidRPr="00D07838">
        <w:rPr>
          <w:rFonts w:ascii="Times New Roman" w:hAnsi="Times New Roman" w:cs="Times New Roman"/>
          <w:color w:val="000000" w:themeColor="text1"/>
          <w:sz w:val="20"/>
          <w:szCs w:val="20"/>
          <w:shd w:val="clear" w:color="auto" w:fill="FFFFFF"/>
          <w:lang w:val="en-US"/>
        </w:rPr>
        <w:t xml:space="preserve">Vol.1 </w:t>
      </w:r>
      <w:r w:rsidR="003052B3" w:rsidRPr="00D07838">
        <w:rPr>
          <w:rStyle w:val="c-chapter-book-detailsmeta"/>
          <w:rFonts w:ascii="Times New Roman" w:hAnsi="Times New Roman" w:cs="Times New Roman"/>
          <w:color w:val="000000" w:themeColor="text1"/>
          <w:sz w:val="20"/>
          <w:szCs w:val="20"/>
          <w:shd w:val="clear" w:color="auto" w:fill="FFFFFF"/>
          <w:lang w:val="en-US"/>
        </w:rPr>
        <w:t>pp.</w:t>
      </w:r>
      <w:r w:rsidR="000F2600" w:rsidRPr="00D07838">
        <w:rPr>
          <w:rStyle w:val="c-chapter-book-detailsmeta"/>
          <w:rFonts w:ascii="Times New Roman" w:hAnsi="Times New Roman" w:cs="Times New Roman"/>
          <w:color w:val="000000" w:themeColor="text1"/>
          <w:sz w:val="20"/>
          <w:szCs w:val="20"/>
          <w:shd w:val="clear" w:color="auto" w:fill="FFFFFF"/>
          <w:lang w:val="en-US"/>
        </w:rPr>
        <w:t xml:space="preserve"> 277–304.</w:t>
      </w:r>
      <w:r w:rsidR="000F2600" w:rsidRPr="00D07838">
        <w:rPr>
          <w:rFonts w:ascii="Times New Roman" w:hAnsi="Times New Roman" w:cs="Times New Roman"/>
          <w:color w:val="000000" w:themeColor="text1"/>
          <w:sz w:val="20"/>
          <w:szCs w:val="20"/>
          <w:lang w:val="en-US"/>
        </w:rPr>
        <w:t xml:space="preserve"> </w:t>
      </w:r>
      <w:r w:rsidR="003052B3" w:rsidRPr="00D07838">
        <w:rPr>
          <w:rFonts w:ascii="Times New Roman" w:hAnsi="Times New Roman" w:cs="Times New Roman"/>
          <w:color w:val="333333"/>
          <w:sz w:val="20"/>
          <w:szCs w:val="20"/>
          <w:shd w:val="clear" w:color="auto" w:fill="FFFFFF"/>
          <w:lang w:val="en-US"/>
        </w:rPr>
        <w:t>https://doi.org/10.1007/978-3-319-99588-5</w:t>
      </w:r>
      <w:r w:rsidR="000F2600" w:rsidRPr="00D07838">
        <w:rPr>
          <w:rFonts w:ascii="Times New Roman" w:hAnsi="Times New Roman" w:cs="Times New Roman"/>
          <w:color w:val="000000" w:themeColor="text1"/>
          <w:sz w:val="20"/>
          <w:szCs w:val="20"/>
          <w:lang w:val="en-US"/>
        </w:rPr>
        <w:tab/>
      </w:r>
    </w:p>
    <w:p w:rsidR="00B00F7E" w:rsidRPr="00D07838" w:rsidRDefault="00675EDE" w:rsidP="00D07838">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sz w:val="20"/>
          <w:szCs w:val="20"/>
          <w:lang w:val="en-US"/>
        </w:rPr>
        <w:t>19</w:t>
      </w:r>
      <w:r w:rsidR="0075694B" w:rsidRPr="00D07838">
        <w:rPr>
          <w:rFonts w:ascii="Times New Roman" w:hAnsi="Times New Roman" w:cs="Times New Roman"/>
          <w:sz w:val="20"/>
          <w:szCs w:val="20"/>
          <w:lang w:val="en-US"/>
        </w:rPr>
        <w:t xml:space="preserve">. </w:t>
      </w:r>
      <w:r w:rsidR="00B00F7E" w:rsidRPr="00D07838">
        <w:rPr>
          <w:rFonts w:ascii="Times New Roman" w:hAnsi="Times New Roman" w:cs="Times New Roman"/>
          <w:sz w:val="20"/>
          <w:szCs w:val="20"/>
          <w:lang w:val="en-US"/>
        </w:rPr>
        <w:t>Skarbilovich T.S. (1978). Domestic literature on nematodes of plants, insects, soil and aquatic environment for the period from 1874 to 1975. Moscow, 190 pp.</w:t>
      </w:r>
      <w:r w:rsidR="00B00F7E" w:rsidRPr="00D07838">
        <w:rPr>
          <w:rFonts w:ascii="Times New Roman" w:hAnsi="Times New Roman" w:cs="Times New Roman"/>
          <w:color w:val="000000" w:themeColor="text1"/>
          <w:sz w:val="20"/>
          <w:szCs w:val="20"/>
          <w:lang w:val="en-US"/>
        </w:rPr>
        <w:t xml:space="preserve"> [</w:t>
      </w:r>
      <w:r w:rsidR="00B00F7E" w:rsidRPr="00D07838">
        <w:rPr>
          <w:rFonts w:ascii="Times New Roman" w:hAnsi="Times New Roman" w:cs="Times New Roman"/>
          <w:color w:val="000000" w:themeColor="text1"/>
          <w:sz w:val="20"/>
          <w:szCs w:val="20"/>
          <w:lang w:val="en-GB"/>
        </w:rPr>
        <w:t>In</w:t>
      </w:r>
      <w:r w:rsidR="00B00F7E" w:rsidRPr="00D07838">
        <w:rPr>
          <w:rFonts w:ascii="Times New Roman" w:hAnsi="Times New Roman" w:cs="Times New Roman"/>
          <w:color w:val="000000" w:themeColor="text1"/>
          <w:sz w:val="20"/>
          <w:szCs w:val="20"/>
          <w:lang w:val="en-US"/>
        </w:rPr>
        <w:t xml:space="preserve"> </w:t>
      </w:r>
      <w:r w:rsidR="00B00F7E" w:rsidRPr="00D07838">
        <w:rPr>
          <w:rFonts w:ascii="Times New Roman" w:hAnsi="Times New Roman" w:cs="Times New Roman"/>
          <w:color w:val="000000" w:themeColor="text1"/>
          <w:sz w:val="20"/>
          <w:szCs w:val="20"/>
          <w:lang w:val="en-GB"/>
        </w:rPr>
        <w:t>Russian</w:t>
      </w:r>
      <w:r w:rsidR="00B00F7E" w:rsidRPr="00D07838">
        <w:rPr>
          <w:rFonts w:ascii="Times New Roman" w:hAnsi="Times New Roman" w:cs="Times New Roman"/>
          <w:color w:val="000000" w:themeColor="text1"/>
          <w:sz w:val="20"/>
          <w:szCs w:val="20"/>
          <w:lang w:val="en-US"/>
        </w:rPr>
        <w:t>]</w:t>
      </w:r>
    </w:p>
    <w:p w:rsidR="00B00F7E" w:rsidRPr="00D07838" w:rsidRDefault="00675EDE" w:rsidP="00D07838">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sz w:val="20"/>
          <w:szCs w:val="20"/>
          <w:lang w:val="en-US"/>
        </w:rPr>
        <w:t>20</w:t>
      </w:r>
      <w:r w:rsidR="00FD48DB" w:rsidRPr="00D07838">
        <w:rPr>
          <w:rFonts w:ascii="Times New Roman" w:hAnsi="Times New Roman" w:cs="Times New Roman"/>
          <w:sz w:val="20"/>
          <w:szCs w:val="20"/>
          <w:lang w:val="en-US"/>
        </w:rPr>
        <w:t xml:space="preserve">. </w:t>
      </w:r>
      <w:r w:rsidR="00B00F7E" w:rsidRPr="00D07838">
        <w:rPr>
          <w:rFonts w:ascii="Times New Roman" w:hAnsi="Times New Roman" w:cs="Times New Roman"/>
          <w:sz w:val="20"/>
          <w:szCs w:val="20"/>
          <w:lang w:val="en-US"/>
        </w:rPr>
        <w:t xml:space="preserve">Kiryanova E.S., Krall E.L. (1969). Plant parasitic nematodes and measures to control them. Leningrad: Nauka, Vol. 1. – 447 pp. </w:t>
      </w:r>
      <w:r w:rsidR="00B00F7E" w:rsidRPr="00D07838">
        <w:rPr>
          <w:rFonts w:ascii="Times New Roman" w:hAnsi="Times New Roman" w:cs="Times New Roman"/>
          <w:color w:val="000000" w:themeColor="text1"/>
          <w:sz w:val="20"/>
          <w:szCs w:val="20"/>
          <w:lang w:val="en-US"/>
        </w:rPr>
        <w:t>[</w:t>
      </w:r>
      <w:r w:rsidR="00B00F7E" w:rsidRPr="00D07838">
        <w:rPr>
          <w:rFonts w:ascii="Times New Roman" w:hAnsi="Times New Roman" w:cs="Times New Roman"/>
          <w:color w:val="000000" w:themeColor="text1"/>
          <w:sz w:val="20"/>
          <w:szCs w:val="20"/>
          <w:lang w:val="en-GB"/>
        </w:rPr>
        <w:t>In</w:t>
      </w:r>
      <w:r w:rsidR="00B00F7E" w:rsidRPr="00D07838">
        <w:rPr>
          <w:rFonts w:ascii="Times New Roman" w:hAnsi="Times New Roman" w:cs="Times New Roman"/>
          <w:color w:val="000000" w:themeColor="text1"/>
          <w:sz w:val="20"/>
          <w:szCs w:val="20"/>
          <w:lang w:val="en-US"/>
        </w:rPr>
        <w:t xml:space="preserve"> </w:t>
      </w:r>
      <w:r w:rsidR="00B00F7E" w:rsidRPr="00D07838">
        <w:rPr>
          <w:rFonts w:ascii="Times New Roman" w:hAnsi="Times New Roman" w:cs="Times New Roman"/>
          <w:color w:val="000000" w:themeColor="text1"/>
          <w:sz w:val="20"/>
          <w:szCs w:val="20"/>
          <w:lang w:val="en-GB"/>
        </w:rPr>
        <w:t>Russian</w:t>
      </w:r>
      <w:r w:rsidR="00B00F7E" w:rsidRPr="00D07838">
        <w:rPr>
          <w:rFonts w:ascii="Times New Roman" w:hAnsi="Times New Roman" w:cs="Times New Roman"/>
          <w:color w:val="000000" w:themeColor="text1"/>
          <w:sz w:val="20"/>
          <w:szCs w:val="20"/>
          <w:lang w:val="en-US"/>
        </w:rPr>
        <w:t>]</w:t>
      </w:r>
    </w:p>
    <w:p w:rsidR="00B00F7E" w:rsidRPr="00D07838" w:rsidRDefault="00B00F7E" w:rsidP="00D07838">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sz w:val="20"/>
          <w:szCs w:val="20"/>
          <w:lang w:val="en-US"/>
        </w:rPr>
        <w:t xml:space="preserve">21. Kiryanova E.S., Krall E.L. (1969). Plant parasitic nematodes and measures to control them. Vol. 1. - Leningrad: Nauka Publishing House, Leningrad. Separate Part. – 448 pp. </w:t>
      </w:r>
      <w:r w:rsidRPr="00D07838">
        <w:rPr>
          <w:rFonts w:ascii="Times New Roman" w:hAnsi="Times New Roman" w:cs="Times New Roman"/>
          <w:color w:val="000000" w:themeColor="text1"/>
          <w:sz w:val="20"/>
          <w:szCs w:val="20"/>
          <w:lang w:val="en-US"/>
        </w:rPr>
        <w:t>[</w:t>
      </w:r>
      <w:r w:rsidRPr="00D07838">
        <w:rPr>
          <w:rFonts w:ascii="Times New Roman" w:hAnsi="Times New Roman" w:cs="Times New Roman"/>
          <w:color w:val="000000" w:themeColor="text1"/>
          <w:sz w:val="20"/>
          <w:szCs w:val="20"/>
          <w:lang w:val="en-GB"/>
        </w:rPr>
        <w:t>In</w:t>
      </w:r>
      <w:r w:rsidRPr="00D07838">
        <w:rPr>
          <w:rFonts w:ascii="Times New Roman" w:hAnsi="Times New Roman" w:cs="Times New Roman"/>
          <w:color w:val="000000" w:themeColor="text1"/>
          <w:sz w:val="20"/>
          <w:szCs w:val="20"/>
          <w:lang w:val="en-US"/>
        </w:rPr>
        <w:t xml:space="preserve"> </w:t>
      </w:r>
      <w:r w:rsidRPr="00D07838">
        <w:rPr>
          <w:rFonts w:ascii="Times New Roman" w:hAnsi="Times New Roman" w:cs="Times New Roman"/>
          <w:color w:val="000000" w:themeColor="text1"/>
          <w:sz w:val="20"/>
          <w:szCs w:val="20"/>
          <w:lang w:val="en-GB"/>
        </w:rPr>
        <w:t>Russian</w:t>
      </w:r>
      <w:r w:rsidRPr="00D07838">
        <w:rPr>
          <w:rFonts w:ascii="Times New Roman" w:hAnsi="Times New Roman" w:cs="Times New Roman"/>
          <w:color w:val="000000" w:themeColor="text1"/>
          <w:sz w:val="20"/>
          <w:szCs w:val="20"/>
          <w:lang w:val="en-US"/>
        </w:rPr>
        <w:t>]</w:t>
      </w:r>
    </w:p>
    <w:p w:rsidR="00B00F7E" w:rsidRPr="00D07838" w:rsidRDefault="00B00F7E" w:rsidP="00D07838">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sz w:val="20"/>
          <w:szCs w:val="20"/>
          <w:lang w:val="en-US"/>
        </w:rPr>
        <w:t xml:space="preserve">22. Krall E.L. (1978) Parasitic root nematodes of the family Hoplolaimidae. Leningrad: Nauka, – 419 pp. </w:t>
      </w:r>
      <w:r w:rsidRPr="00D07838">
        <w:rPr>
          <w:rFonts w:ascii="Times New Roman" w:hAnsi="Times New Roman" w:cs="Times New Roman"/>
          <w:color w:val="000000" w:themeColor="text1"/>
          <w:sz w:val="20"/>
          <w:szCs w:val="20"/>
          <w:lang w:val="en-US"/>
        </w:rPr>
        <w:t>[</w:t>
      </w:r>
      <w:r w:rsidRPr="00D07838">
        <w:rPr>
          <w:rFonts w:ascii="Times New Roman" w:hAnsi="Times New Roman" w:cs="Times New Roman"/>
          <w:color w:val="000000" w:themeColor="text1"/>
          <w:sz w:val="20"/>
          <w:szCs w:val="20"/>
          <w:lang w:val="en-GB"/>
        </w:rPr>
        <w:t>In</w:t>
      </w:r>
      <w:r w:rsidRPr="00D07838">
        <w:rPr>
          <w:rFonts w:ascii="Times New Roman" w:hAnsi="Times New Roman" w:cs="Times New Roman"/>
          <w:color w:val="000000" w:themeColor="text1"/>
          <w:sz w:val="20"/>
          <w:szCs w:val="20"/>
          <w:lang w:val="en-US"/>
        </w:rPr>
        <w:t xml:space="preserve"> </w:t>
      </w:r>
      <w:r w:rsidRPr="00D07838">
        <w:rPr>
          <w:rFonts w:ascii="Times New Roman" w:hAnsi="Times New Roman" w:cs="Times New Roman"/>
          <w:color w:val="000000" w:themeColor="text1"/>
          <w:sz w:val="20"/>
          <w:szCs w:val="20"/>
          <w:lang w:val="en-GB"/>
        </w:rPr>
        <w:t>Russian</w:t>
      </w:r>
      <w:r w:rsidRPr="00D07838">
        <w:rPr>
          <w:rFonts w:ascii="Times New Roman" w:hAnsi="Times New Roman" w:cs="Times New Roman"/>
          <w:color w:val="000000" w:themeColor="text1"/>
          <w:sz w:val="20"/>
          <w:szCs w:val="20"/>
          <w:lang w:val="en-US"/>
        </w:rPr>
        <w:t>]</w:t>
      </w:r>
    </w:p>
    <w:p w:rsidR="00B00F7E" w:rsidRPr="00D07838" w:rsidRDefault="00B00F7E" w:rsidP="00D07838">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sz w:val="20"/>
          <w:szCs w:val="20"/>
          <w:lang w:val="en-US"/>
        </w:rPr>
        <w:lastRenderedPageBreak/>
        <w:t xml:space="preserve">23. Tulaganov A.T., Usmanova A.Z. (1975). Phytonematodes of Uzbekistan. Tashkent: Fan, Part 1. – 370 pp. </w:t>
      </w:r>
      <w:r w:rsidRPr="00D07838">
        <w:rPr>
          <w:rFonts w:ascii="Times New Roman" w:hAnsi="Times New Roman" w:cs="Times New Roman"/>
          <w:color w:val="000000" w:themeColor="text1"/>
          <w:sz w:val="20"/>
          <w:szCs w:val="20"/>
          <w:lang w:val="en-US"/>
        </w:rPr>
        <w:t>[</w:t>
      </w:r>
      <w:r w:rsidRPr="00D07838">
        <w:rPr>
          <w:rFonts w:ascii="Times New Roman" w:hAnsi="Times New Roman" w:cs="Times New Roman"/>
          <w:color w:val="000000" w:themeColor="text1"/>
          <w:sz w:val="20"/>
          <w:szCs w:val="20"/>
          <w:lang w:val="en-GB"/>
        </w:rPr>
        <w:t>In</w:t>
      </w:r>
      <w:r w:rsidRPr="00D07838">
        <w:rPr>
          <w:rFonts w:ascii="Times New Roman" w:hAnsi="Times New Roman" w:cs="Times New Roman"/>
          <w:color w:val="000000" w:themeColor="text1"/>
          <w:sz w:val="20"/>
          <w:szCs w:val="20"/>
          <w:lang w:val="en-US"/>
        </w:rPr>
        <w:t xml:space="preserve"> </w:t>
      </w:r>
      <w:r w:rsidRPr="00D07838">
        <w:rPr>
          <w:rFonts w:ascii="Times New Roman" w:hAnsi="Times New Roman" w:cs="Times New Roman"/>
          <w:color w:val="000000" w:themeColor="text1"/>
          <w:sz w:val="20"/>
          <w:szCs w:val="20"/>
          <w:lang w:val="en-GB"/>
        </w:rPr>
        <w:t>Russian</w:t>
      </w:r>
      <w:r w:rsidRPr="00D07838">
        <w:rPr>
          <w:rFonts w:ascii="Times New Roman" w:hAnsi="Times New Roman" w:cs="Times New Roman"/>
          <w:color w:val="000000" w:themeColor="text1"/>
          <w:sz w:val="20"/>
          <w:szCs w:val="20"/>
          <w:lang w:val="en-US"/>
        </w:rPr>
        <w:t>]</w:t>
      </w:r>
    </w:p>
    <w:p w:rsidR="00B00F7E" w:rsidRPr="00D07838" w:rsidRDefault="00B00F7E" w:rsidP="00D07838">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sz w:val="20"/>
          <w:szCs w:val="20"/>
          <w:lang w:val="en-US"/>
        </w:rPr>
        <w:t xml:space="preserve">24. Tulaganov A.T., Usmanova A.Z. (1978). Phytonematodes of Uzbekistan. – Tashkent: Fan, Part 2. – 427 pp. </w:t>
      </w:r>
      <w:r w:rsidRPr="00D07838">
        <w:rPr>
          <w:rFonts w:ascii="Times New Roman" w:hAnsi="Times New Roman" w:cs="Times New Roman"/>
          <w:color w:val="000000" w:themeColor="text1"/>
          <w:sz w:val="20"/>
          <w:szCs w:val="20"/>
          <w:lang w:val="en-US"/>
        </w:rPr>
        <w:t>[</w:t>
      </w:r>
      <w:r w:rsidRPr="00D07838">
        <w:rPr>
          <w:rFonts w:ascii="Times New Roman" w:hAnsi="Times New Roman" w:cs="Times New Roman"/>
          <w:color w:val="000000" w:themeColor="text1"/>
          <w:sz w:val="20"/>
          <w:szCs w:val="20"/>
          <w:lang w:val="en-GB"/>
        </w:rPr>
        <w:t>In</w:t>
      </w:r>
      <w:r w:rsidRPr="00D07838">
        <w:rPr>
          <w:rFonts w:ascii="Times New Roman" w:hAnsi="Times New Roman" w:cs="Times New Roman"/>
          <w:color w:val="000000" w:themeColor="text1"/>
          <w:sz w:val="20"/>
          <w:szCs w:val="20"/>
          <w:lang w:val="en-US"/>
        </w:rPr>
        <w:t xml:space="preserve"> </w:t>
      </w:r>
      <w:r w:rsidRPr="00D07838">
        <w:rPr>
          <w:rFonts w:ascii="Times New Roman" w:hAnsi="Times New Roman" w:cs="Times New Roman"/>
          <w:color w:val="000000" w:themeColor="text1"/>
          <w:sz w:val="20"/>
          <w:szCs w:val="20"/>
          <w:lang w:val="en-GB"/>
        </w:rPr>
        <w:t>Russian</w:t>
      </w:r>
      <w:r w:rsidRPr="00D07838">
        <w:rPr>
          <w:rFonts w:ascii="Times New Roman" w:hAnsi="Times New Roman" w:cs="Times New Roman"/>
          <w:color w:val="000000" w:themeColor="text1"/>
          <w:sz w:val="20"/>
          <w:szCs w:val="20"/>
          <w:lang w:val="en-US"/>
        </w:rPr>
        <w:t>]</w:t>
      </w:r>
    </w:p>
    <w:p w:rsidR="00B00F7E" w:rsidRPr="00D07838" w:rsidRDefault="00B00F7E" w:rsidP="00D07838">
      <w:pPr>
        <w:spacing w:after="0" w:line="240" w:lineRule="auto"/>
        <w:jc w:val="both"/>
        <w:rPr>
          <w:rFonts w:ascii="Times New Roman" w:hAnsi="Times New Roman" w:cs="Times New Roman"/>
          <w:sz w:val="20"/>
          <w:szCs w:val="20"/>
          <w:lang w:val="en-US"/>
        </w:rPr>
      </w:pPr>
      <w:r w:rsidRPr="00D07838">
        <w:rPr>
          <w:rFonts w:ascii="Times New Roman" w:hAnsi="Times New Roman" w:cs="Times New Roman"/>
          <w:sz w:val="20"/>
          <w:szCs w:val="20"/>
          <w:lang w:val="en-US"/>
        </w:rPr>
        <w:t>25. Paramonov I A.A., Baranovskaya A., Krylov P.S. (1968). Ways and methods of studying the fauna of plant nematodes. Zool. Zhurn. – Moscow, – Vol. 47. – No. 4. – P. 501-509.</w:t>
      </w:r>
    </w:p>
    <w:p w:rsidR="00B00F7E" w:rsidRPr="00D07838" w:rsidRDefault="00B00F7E" w:rsidP="00D07838">
      <w:pPr>
        <w:spacing w:after="0" w:line="240" w:lineRule="auto"/>
        <w:jc w:val="both"/>
        <w:rPr>
          <w:rFonts w:ascii="Times New Roman" w:hAnsi="Times New Roman" w:cs="Times New Roman"/>
          <w:sz w:val="20"/>
          <w:szCs w:val="20"/>
        </w:rPr>
      </w:pPr>
      <w:r w:rsidRPr="00D07838">
        <w:rPr>
          <w:rFonts w:ascii="Times New Roman" w:hAnsi="Times New Roman" w:cs="Times New Roman"/>
          <w:sz w:val="20"/>
          <w:szCs w:val="20"/>
          <w:lang w:val="en-US"/>
        </w:rPr>
        <w:t xml:space="preserve">26. Skarbilovich T.S. (1980). Brief system of families, subfamilies and genera of type species of nematodes of the order Tylenchida (Thorne, 1949). </w:t>
      </w:r>
      <w:r w:rsidRPr="00D07838">
        <w:rPr>
          <w:rFonts w:ascii="Times New Roman" w:hAnsi="Times New Roman" w:cs="Times New Roman"/>
          <w:sz w:val="20"/>
          <w:szCs w:val="20"/>
        </w:rPr>
        <w:t>Byull.VIGIS. – Moscow, Issue. 26. – P. 66</w:t>
      </w:r>
    </w:p>
    <w:p w:rsidR="00C020DA" w:rsidRPr="00D07838" w:rsidRDefault="00C020DA" w:rsidP="00D07838">
      <w:pPr>
        <w:spacing w:after="0" w:line="240" w:lineRule="auto"/>
        <w:jc w:val="both"/>
        <w:rPr>
          <w:rFonts w:ascii="Times New Roman" w:hAnsi="Times New Roman" w:cs="Times New Roman"/>
          <w:color w:val="000000" w:themeColor="text1"/>
          <w:sz w:val="20"/>
          <w:szCs w:val="20"/>
          <w:lang w:val="en-US"/>
        </w:rPr>
      </w:pPr>
      <w:r w:rsidRPr="00D07838">
        <w:rPr>
          <w:rFonts w:ascii="Times New Roman" w:hAnsi="Times New Roman" w:cs="Times New Roman"/>
          <w:bCs/>
          <w:color w:val="000000" w:themeColor="text1"/>
          <w:sz w:val="20"/>
          <w:szCs w:val="20"/>
          <w:shd w:val="clear" w:color="auto" w:fill="FFFFFF"/>
          <w:lang w:val="en-US"/>
        </w:rPr>
        <w:t xml:space="preserve">27. </w:t>
      </w:r>
      <w:r w:rsidR="00B00F7E" w:rsidRPr="00D07838">
        <w:rPr>
          <w:rFonts w:ascii="Times New Roman" w:hAnsi="Times New Roman" w:cs="Times New Roman"/>
          <w:bCs/>
          <w:color w:val="000000" w:themeColor="text1"/>
          <w:sz w:val="20"/>
          <w:szCs w:val="20"/>
          <w:shd w:val="clear" w:color="auto" w:fill="FFFFFF"/>
          <w:lang w:val="en-US"/>
        </w:rPr>
        <w:t xml:space="preserve">Choriyev S.H., Khurramov Sh.Kh., Khurramov A.Sh. (2024) Faunistic and systematic analysis of nematode species belonging to the subclass Adenophorea occurring on peanut plants in the Surkhandarya oasis. </w:t>
      </w:r>
      <w:r w:rsidRPr="00D07838">
        <w:rPr>
          <w:rFonts w:ascii="Times New Roman" w:hAnsi="Times New Roman" w:cs="Times New Roman"/>
          <w:bCs/>
          <w:color w:val="000000" w:themeColor="text1"/>
          <w:sz w:val="20"/>
          <w:szCs w:val="20"/>
          <w:shd w:val="clear" w:color="auto" w:fill="FFFFFF"/>
          <w:lang w:val="en-US"/>
        </w:rPr>
        <w:t xml:space="preserve">International scientific journal science and innovation special issue April 6, https://doi.org/10.5281/zenodo.10937957 </w:t>
      </w:r>
      <w:r w:rsidR="00B00F7E" w:rsidRPr="00D07838">
        <w:rPr>
          <w:rFonts w:ascii="Times New Roman" w:hAnsi="Times New Roman" w:cs="Times New Roman"/>
          <w:color w:val="000000" w:themeColor="text1"/>
          <w:sz w:val="20"/>
          <w:szCs w:val="20"/>
          <w:lang w:val="en-US"/>
        </w:rPr>
        <w:t>[</w:t>
      </w:r>
      <w:r w:rsidR="00B00F7E" w:rsidRPr="00D07838">
        <w:rPr>
          <w:rFonts w:ascii="Times New Roman" w:hAnsi="Times New Roman" w:cs="Times New Roman"/>
          <w:color w:val="000000" w:themeColor="text1"/>
          <w:sz w:val="20"/>
          <w:szCs w:val="20"/>
          <w:lang w:val="en-GB"/>
        </w:rPr>
        <w:t>In</w:t>
      </w:r>
      <w:r w:rsidR="00B00F7E" w:rsidRPr="00D07838">
        <w:rPr>
          <w:rFonts w:ascii="Times New Roman" w:hAnsi="Times New Roman" w:cs="Times New Roman"/>
          <w:color w:val="000000" w:themeColor="text1"/>
          <w:sz w:val="20"/>
          <w:szCs w:val="20"/>
          <w:lang w:val="en-US"/>
        </w:rPr>
        <w:t xml:space="preserve"> </w:t>
      </w:r>
      <w:r w:rsidR="00B00F7E" w:rsidRPr="00D07838">
        <w:rPr>
          <w:rFonts w:ascii="Times New Roman" w:hAnsi="Times New Roman" w:cs="Times New Roman"/>
          <w:color w:val="000000" w:themeColor="text1"/>
          <w:sz w:val="20"/>
          <w:szCs w:val="20"/>
          <w:lang w:val="en-GB"/>
        </w:rPr>
        <w:t>Uzbek</w:t>
      </w:r>
      <w:r w:rsidR="00B00F7E" w:rsidRPr="00D07838">
        <w:rPr>
          <w:rFonts w:ascii="Times New Roman" w:hAnsi="Times New Roman" w:cs="Times New Roman"/>
          <w:color w:val="000000" w:themeColor="text1"/>
          <w:sz w:val="20"/>
          <w:szCs w:val="20"/>
          <w:lang w:val="en-US"/>
        </w:rPr>
        <w:t>]</w:t>
      </w:r>
      <w:r w:rsidRPr="00D07838">
        <w:rPr>
          <w:rFonts w:ascii="Times New Roman" w:hAnsi="Times New Roman" w:cs="Times New Roman"/>
          <w:bCs/>
          <w:color w:val="000000" w:themeColor="text1"/>
          <w:sz w:val="20"/>
          <w:szCs w:val="20"/>
          <w:shd w:val="clear" w:color="auto" w:fill="FFFFFF"/>
          <w:lang w:val="en-US"/>
        </w:rPr>
        <w:t xml:space="preserve"> </w:t>
      </w:r>
    </w:p>
    <w:p w:rsidR="00FD48DB" w:rsidRPr="00D07838" w:rsidRDefault="00C020DA" w:rsidP="00D07838">
      <w:pPr>
        <w:spacing w:after="0" w:line="240" w:lineRule="auto"/>
        <w:jc w:val="both"/>
        <w:rPr>
          <w:rFonts w:ascii="Times New Roman" w:hAnsi="Times New Roman" w:cs="Times New Roman"/>
          <w:bCs/>
          <w:color w:val="000000" w:themeColor="text1"/>
          <w:sz w:val="20"/>
          <w:szCs w:val="20"/>
          <w:shd w:val="clear" w:color="auto" w:fill="FFFFFF"/>
          <w:lang w:val="en-US"/>
        </w:rPr>
      </w:pPr>
      <w:r w:rsidRPr="00D07838">
        <w:rPr>
          <w:rFonts w:ascii="Times New Roman" w:hAnsi="Times New Roman" w:cs="Times New Roman"/>
          <w:bCs/>
          <w:color w:val="000000" w:themeColor="text1"/>
          <w:sz w:val="20"/>
          <w:szCs w:val="20"/>
          <w:shd w:val="clear" w:color="auto" w:fill="FFFFFF"/>
          <w:lang w:val="en-US"/>
        </w:rPr>
        <w:t>28</w:t>
      </w:r>
      <w:r w:rsidR="006C1D91" w:rsidRPr="00D07838">
        <w:rPr>
          <w:rFonts w:ascii="Times New Roman" w:hAnsi="Times New Roman" w:cs="Times New Roman"/>
          <w:bCs/>
          <w:color w:val="000000" w:themeColor="text1"/>
          <w:sz w:val="20"/>
          <w:szCs w:val="20"/>
          <w:shd w:val="clear" w:color="auto" w:fill="FFFFFF"/>
          <w:lang w:val="en-US"/>
        </w:rPr>
        <w:t>. Choriyev S., Khurramov A., Khurramov Sh., Mardonayeva D.</w:t>
      </w:r>
      <w:r w:rsidR="005539D5" w:rsidRPr="005539D5">
        <w:rPr>
          <w:rFonts w:ascii="Times New Roman" w:hAnsi="Times New Roman" w:cs="Times New Roman"/>
          <w:bCs/>
          <w:color w:val="000000" w:themeColor="text1"/>
          <w:sz w:val="20"/>
          <w:szCs w:val="20"/>
          <w:shd w:val="clear" w:color="auto" w:fill="FFFFFF"/>
          <w:lang w:val="en-US"/>
        </w:rPr>
        <w:t xml:space="preserve"> </w:t>
      </w:r>
      <w:r w:rsidR="006C1D91" w:rsidRPr="00D07838">
        <w:rPr>
          <w:rFonts w:ascii="Times New Roman" w:hAnsi="Times New Roman" w:cs="Times New Roman"/>
          <w:bCs/>
          <w:color w:val="000000" w:themeColor="text1"/>
          <w:sz w:val="20"/>
          <w:szCs w:val="20"/>
          <w:shd w:val="clear" w:color="auto" w:fill="FFFFFF"/>
          <w:lang w:val="en-US"/>
        </w:rPr>
        <w:t>(2024)</w:t>
      </w:r>
      <w:r w:rsidR="00F6587B" w:rsidRPr="00D07838">
        <w:rPr>
          <w:rFonts w:ascii="Times New Roman" w:hAnsi="Times New Roman" w:cs="Times New Roman"/>
          <w:bCs/>
          <w:color w:val="000000" w:themeColor="text1"/>
          <w:sz w:val="20"/>
          <w:szCs w:val="20"/>
          <w:shd w:val="clear" w:color="auto" w:fill="FFFFFF"/>
          <w:lang w:val="en-US"/>
        </w:rPr>
        <w:t>.</w:t>
      </w:r>
      <w:r w:rsidR="006C1D91" w:rsidRPr="00D07838">
        <w:rPr>
          <w:rFonts w:ascii="Times New Roman" w:hAnsi="Times New Roman" w:cs="Times New Roman"/>
          <w:bCs/>
          <w:color w:val="000000" w:themeColor="text1"/>
          <w:sz w:val="20"/>
          <w:szCs w:val="20"/>
          <w:shd w:val="clear" w:color="auto" w:fill="FFFFFF"/>
          <w:lang w:val="en-US"/>
        </w:rPr>
        <w:t xml:space="preserve"> Ecological analysis of peanut nematodes in Surkhondaryo region BIO Web Conf. 100 04006 DOI: 10.1051/bioconf/202410004006</w:t>
      </w:r>
    </w:p>
    <w:p w:rsidR="001D4708" w:rsidRPr="00D07838" w:rsidRDefault="00C020DA" w:rsidP="00D07838">
      <w:pPr>
        <w:spacing w:after="0" w:line="240" w:lineRule="auto"/>
        <w:jc w:val="both"/>
        <w:rPr>
          <w:rFonts w:ascii="Times New Roman" w:eastAsia="Times New Roman" w:hAnsi="Times New Roman" w:cs="Times New Roman"/>
          <w:color w:val="000000" w:themeColor="text1"/>
          <w:sz w:val="20"/>
          <w:szCs w:val="20"/>
          <w:lang w:val="en-US" w:eastAsia="ru-RU"/>
        </w:rPr>
      </w:pPr>
      <w:r w:rsidRPr="00D07838">
        <w:rPr>
          <w:rFonts w:ascii="Times New Roman" w:eastAsia="Times New Roman" w:hAnsi="Times New Roman" w:cs="Times New Roman"/>
          <w:color w:val="000000" w:themeColor="text1"/>
          <w:sz w:val="20"/>
          <w:szCs w:val="20"/>
          <w:lang w:val="en-US" w:eastAsia="ru-RU"/>
        </w:rPr>
        <w:t>29</w:t>
      </w:r>
      <w:r w:rsidR="00F6587B" w:rsidRPr="00D07838">
        <w:rPr>
          <w:rFonts w:ascii="Times New Roman" w:eastAsia="Times New Roman" w:hAnsi="Times New Roman" w:cs="Times New Roman"/>
          <w:color w:val="000000" w:themeColor="text1"/>
          <w:sz w:val="20"/>
          <w:szCs w:val="20"/>
          <w:lang w:val="en-US" w:eastAsia="ru-RU"/>
        </w:rPr>
        <w:t>. Khurramov A., Mukhiddinova M., Karshieva M., Temirova M., Narzullaeva G.</w:t>
      </w:r>
      <w:r w:rsidR="005539D5" w:rsidRPr="005539D5">
        <w:rPr>
          <w:rFonts w:ascii="Times New Roman" w:eastAsia="Times New Roman" w:hAnsi="Times New Roman" w:cs="Times New Roman"/>
          <w:color w:val="000000" w:themeColor="text1"/>
          <w:sz w:val="20"/>
          <w:szCs w:val="20"/>
          <w:lang w:val="en-US" w:eastAsia="ru-RU"/>
        </w:rPr>
        <w:t xml:space="preserve"> </w:t>
      </w:r>
      <w:r w:rsidR="00F6587B" w:rsidRPr="00D07838">
        <w:rPr>
          <w:rFonts w:ascii="Times New Roman" w:hAnsi="Times New Roman" w:cs="Times New Roman"/>
          <w:bCs/>
          <w:color w:val="000000" w:themeColor="text1"/>
          <w:sz w:val="20"/>
          <w:szCs w:val="20"/>
          <w:shd w:val="clear" w:color="auto" w:fill="FFFFFF"/>
          <w:lang w:val="en-US"/>
        </w:rPr>
        <w:t xml:space="preserve">(2024) </w:t>
      </w:r>
      <w:r w:rsidR="00F6587B" w:rsidRPr="00D07838">
        <w:rPr>
          <w:rFonts w:ascii="Times New Roman" w:eastAsia="Times New Roman" w:hAnsi="Times New Roman" w:cs="Times New Roman"/>
          <w:color w:val="000000" w:themeColor="text1"/>
          <w:sz w:val="20"/>
          <w:szCs w:val="20"/>
          <w:lang w:val="en-US" w:eastAsia="ru-RU"/>
        </w:rPr>
        <w:t>On the study of the wheat nematode Anguina tritici chitwood, 1935 and their importance in wheat cultivation in Uzbekistan conditions. BIO Web Conf. 100 04023 (2024) DOI: 10.1051/bioconf/202410004023</w:t>
      </w:r>
    </w:p>
    <w:sectPr w:rsidR="001D4708" w:rsidRPr="00D07838" w:rsidSect="00D07838">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279"/>
    <w:multiLevelType w:val="multilevel"/>
    <w:tmpl w:val="F7C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85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BA"/>
    <w:rsid w:val="000341DE"/>
    <w:rsid w:val="0005756C"/>
    <w:rsid w:val="00066255"/>
    <w:rsid w:val="000A6F48"/>
    <w:rsid w:val="000D028A"/>
    <w:rsid w:val="000D1945"/>
    <w:rsid w:val="000D431C"/>
    <w:rsid w:val="000D57DD"/>
    <w:rsid w:val="000F2600"/>
    <w:rsid w:val="00116903"/>
    <w:rsid w:val="00135354"/>
    <w:rsid w:val="00137861"/>
    <w:rsid w:val="001414CC"/>
    <w:rsid w:val="001D4708"/>
    <w:rsid w:val="001D493D"/>
    <w:rsid w:val="001E4D2E"/>
    <w:rsid w:val="00227799"/>
    <w:rsid w:val="00234AF9"/>
    <w:rsid w:val="00247B42"/>
    <w:rsid w:val="00270D20"/>
    <w:rsid w:val="00274C0A"/>
    <w:rsid w:val="00297F10"/>
    <w:rsid w:val="003052B3"/>
    <w:rsid w:val="003816E1"/>
    <w:rsid w:val="003A3E16"/>
    <w:rsid w:val="00416CCF"/>
    <w:rsid w:val="0042171C"/>
    <w:rsid w:val="004468C5"/>
    <w:rsid w:val="00497AE6"/>
    <w:rsid w:val="004A2E6F"/>
    <w:rsid w:val="004C480E"/>
    <w:rsid w:val="004E37D8"/>
    <w:rsid w:val="0050311A"/>
    <w:rsid w:val="00517A0D"/>
    <w:rsid w:val="005539D5"/>
    <w:rsid w:val="00556607"/>
    <w:rsid w:val="00572A71"/>
    <w:rsid w:val="005732D8"/>
    <w:rsid w:val="005767DA"/>
    <w:rsid w:val="005A6CBA"/>
    <w:rsid w:val="005D7F80"/>
    <w:rsid w:val="006116AF"/>
    <w:rsid w:val="00616164"/>
    <w:rsid w:val="00635650"/>
    <w:rsid w:val="00646C32"/>
    <w:rsid w:val="00667552"/>
    <w:rsid w:val="00675EDE"/>
    <w:rsid w:val="006804AE"/>
    <w:rsid w:val="0068390E"/>
    <w:rsid w:val="006A3CE5"/>
    <w:rsid w:val="006C1D91"/>
    <w:rsid w:val="006D6F1A"/>
    <w:rsid w:val="006E11BD"/>
    <w:rsid w:val="007144E2"/>
    <w:rsid w:val="00753409"/>
    <w:rsid w:val="0075694B"/>
    <w:rsid w:val="0078505E"/>
    <w:rsid w:val="007864F8"/>
    <w:rsid w:val="007B5702"/>
    <w:rsid w:val="007C50FF"/>
    <w:rsid w:val="007F054B"/>
    <w:rsid w:val="008040C3"/>
    <w:rsid w:val="00806EBD"/>
    <w:rsid w:val="00833E1B"/>
    <w:rsid w:val="00893181"/>
    <w:rsid w:val="008A5041"/>
    <w:rsid w:val="008B219F"/>
    <w:rsid w:val="00901BF1"/>
    <w:rsid w:val="00903CEA"/>
    <w:rsid w:val="00904C48"/>
    <w:rsid w:val="009218C1"/>
    <w:rsid w:val="00974002"/>
    <w:rsid w:val="00980FD0"/>
    <w:rsid w:val="00A047D6"/>
    <w:rsid w:val="00A2597A"/>
    <w:rsid w:val="00A351EF"/>
    <w:rsid w:val="00A910B2"/>
    <w:rsid w:val="00AA1404"/>
    <w:rsid w:val="00AB3918"/>
    <w:rsid w:val="00B00F7E"/>
    <w:rsid w:val="00B1643D"/>
    <w:rsid w:val="00B841FF"/>
    <w:rsid w:val="00BF672D"/>
    <w:rsid w:val="00C020DA"/>
    <w:rsid w:val="00C12F46"/>
    <w:rsid w:val="00C225BE"/>
    <w:rsid w:val="00C636E7"/>
    <w:rsid w:val="00C9248E"/>
    <w:rsid w:val="00CA29BA"/>
    <w:rsid w:val="00CA4609"/>
    <w:rsid w:val="00CB5E74"/>
    <w:rsid w:val="00CC555D"/>
    <w:rsid w:val="00CD0317"/>
    <w:rsid w:val="00CE6B34"/>
    <w:rsid w:val="00CF0D01"/>
    <w:rsid w:val="00CF46D6"/>
    <w:rsid w:val="00D07838"/>
    <w:rsid w:val="00DA22DF"/>
    <w:rsid w:val="00E067F2"/>
    <w:rsid w:val="00E178C9"/>
    <w:rsid w:val="00E41A25"/>
    <w:rsid w:val="00E52CE2"/>
    <w:rsid w:val="00E56AFA"/>
    <w:rsid w:val="00E605B8"/>
    <w:rsid w:val="00E95B70"/>
    <w:rsid w:val="00EA3F7D"/>
    <w:rsid w:val="00F6587B"/>
    <w:rsid w:val="00FB1750"/>
    <w:rsid w:val="00FD4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93A29-55C2-4AF7-B9A2-90232105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F26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A25"/>
    <w:pPr>
      <w:ind w:left="720"/>
      <w:contextualSpacing/>
    </w:pPr>
  </w:style>
  <w:style w:type="character" w:styleId="a4">
    <w:name w:val="Hyperlink"/>
    <w:basedOn w:val="a0"/>
    <w:uiPriority w:val="99"/>
    <w:unhideWhenUsed/>
    <w:rsid w:val="00CE6B34"/>
    <w:rPr>
      <w:color w:val="0000FF"/>
      <w:u w:val="single"/>
    </w:rPr>
  </w:style>
  <w:style w:type="character" w:styleId="a5">
    <w:name w:val="Emphasis"/>
    <w:basedOn w:val="a0"/>
    <w:uiPriority w:val="20"/>
    <w:qFormat/>
    <w:rsid w:val="00135354"/>
    <w:rPr>
      <w:i/>
      <w:iCs/>
    </w:rPr>
  </w:style>
  <w:style w:type="character" w:customStyle="1" w:styleId="c-chapter-book-detailsmeta">
    <w:name w:val="c-chapter-book-details__meta"/>
    <w:basedOn w:val="a0"/>
    <w:rsid w:val="00135354"/>
  </w:style>
  <w:style w:type="character" w:customStyle="1" w:styleId="issue-heading">
    <w:name w:val="issue-heading"/>
    <w:basedOn w:val="a0"/>
    <w:rsid w:val="009218C1"/>
  </w:style>
  <w:style w:type="character" w:customStyle="1" w:styleId="10">
    <w:name w:val="Заголовок 1 Знак"/>
    <w:basedOn w:val="a0"/>
    <w:link w:val="1"/>
    <w:uiPriority w:val="9"/>
    <w:rsid w:val="000F2600"/>
    <w:rPr>
      <w:rFonts w:ascii="Times New Roman" w:eastAsia="Times New Roman" w:hAnsi="Times New Roman" w:cs="Times New Roman"/>
      <w:b/>
      <w:bCs/>
      <w:kern w:val="36"/>
      <w:sz w:val="48"/>
      <w:szCs w:val="48"/>
      <w:lang w:eastAsia="ru-RU"/>
    </w:rPr>
  </w:style>
  <w:style w:type="paragraph" w:styleId="a6">
    <w:name w:val="Normal (Web)"/>
    <w:basedOn w:val="a"/>
    <w:uiPriority w:val="99"/>
    <w:unhideWhenUsed/>
    <w:rsid w:val="005D7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bibliographic-informationvalue">
    <w:name w:val="c-bibliographic-information__value"/>
    <w:basedOn w:val="a0"/>
    <w:rsid w:val="005D7F80"/>
  </w:style>
  <w:style w:type="character" w:customStyle="1" w:styleId="label">
    <w:name w:val="label"/>
    <w:basedOn w:val="a0"/>
    <w:rsid w:val="00572A71"/>
  </w:style>
  <w:style w:type="character" w:customStyle="1" w:styleId="value">
    <w:name w:val="value"/>
    <w:basedOn w:val="a0"/>
    <w:rsid w:val="00572A71"/>
  </w:style>
  <w:style w:type="paragraph" w:customStyle="1" w:styleId="jbd-nam">
    <w:name w:val="jbd-nam"/>
    <w:basedOn w:val="a"/>
    <w:qFormat/>
    <w:rsid w:val="001414CC"/>
    <w:pPr>
      <w:spacing w:before="480" w:after="0" w:line="240" w:lineRule="auto"/>
      <w:jc w:val="center"/>
    </w:pPr>
    <w:rPr>
      <w:rFonts w:ascii="Times New Roman" w:eastAsia="Batang" w:hAnsi="Times New Roman" w:cs="Arial"/>
      <w:b/>
      <w:bCs/>
      <w:caps/>
      <w:sz w:val="20"/>
      <w:szCs w:val="18"/>
      <w:lang w:val="id-ID"/>
    </w:rPr>
  </w:style>
  <w:style w:type="paragraph" w:styleId="2">
    <w:name w:val="Body Text 2"/>
    <w:basedOn w:val="a"/>
    <w:link w:val="20"/>
    <w:uiPriority w:val="99"/>
    <w:unhideWhenUsed/>
    <w:rsid w:val="001414CC"/>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1414CC"/>
    <w:rPr>
      <w:rFonts w:ascii="Times New Roman" w:eastAsia="Times New Roman" w:hAnsi="Times New Roman" w:cs="Times New Roman"/>
      <w:sz w:val="24"/>
      <w:szCs w:val="24"/>
      <w:lang w:eastAsia="ru-RU"/>
    </w:rPr>
  </w:style>
  <w:style w:type="paragraph" w:customStyle="1" w:styleId="jbd-alamat">
    <w:name w:val="jbd-alamat"/>
    <w:basedOn w:val="a"/>
    <w:qFormat/>
    <w:rsid w:val="00A351EF"/>
    <w:pPr>
      <w:widowControl w:val="0"/>
      <w:spacing w:after="0" w:line="240" w:lineRule="auto"/>
      <w:jc w:val="center"/>
    </w:pPr>
    <w:rPr>
      <w:rFonts w:ascii="Times New Roman" w:eastAsia="Batang" w:hAnsi="Times New Roman" w:cs="Arial"/>
      <w:sz w:val="16"/>
      <w:szCs w:val="16"/>
      <w:lang w:val="id-ID"/>
    </w:rPr>
  </w:style>
  <w:style w:type="character" w:styleId="a7">
    <w:name w:val="Unresolved Mention"/>
    <w:basedOn w:val="a0"/>
    <w:uiPriority w:val="99"/>
    <w:semiHidden/>
    <w:unhideWhenUsed/>
    <w:rsid w:val="00D07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82341">
      <w:bodyDiv w:val="1"/>
      <w:marLeft w:val="0"/>
      <w:marRight w:val="0"/>
      <w:marTop w:val="0"/>
      <w:marBottom w:val="0"/>
      <w:divBdr>
        <w:top w:val="none" w:sz="0" w:space="0" w:color="auto"/>
        <w:left w:val="none" w:sz="0" w:space="0" w:color="auto"/>
        <w:bottom w:val="none" w:sz="0" w:space="0" w:color="auto"/>
        <w:right w:val="none" w:sz="0" w:space="0" w:color="auto"/>
      </w:divBdr>
    </w:div>
    <w:div w:id="104603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urnalijar.com/search-result/?author=Alisher%20Shukurovich%20Khurramov" TargetMode="External"/><Relationship Id="rId18" Type="http://schemas.openxmlformats.org/officeDocument/2006/relationships/hyperlink" Target="https://link.springer.com/chapter/10.1007/978-3-030-74926-2_10" TargetMode="External"/><Relationship Id="rId26" Type="http://schemas.openxmlformats.org/officeDocument/2006/relationships/hyperlink" Target="https://www.journalijar.com/search-result/?author=Lobar%20Abdusamatovna%20Bobokeldieva" TargetMode="External"/><Relationship Id="rId39" Type="http://schemas.openxmlformats.org/officeDocument/2006/relationships/hyperlink" Target="https://www.ajol.info/index.php/ajfand" TargetMode="External"/><Relationship Id="rId21" Type="http://schemas.openxmlformats.org/officeDocument/2006/relationships/hyperlink" Target="https://link.springer.com/chapter/10.1007/978-3-030-74926-2_10" TargetMode="External"/><Relationship Id="rId34" Type="http://schemas.openxmlformats.org/officeDocument/2006/relationships/hyperlink" Target="https://www.tandfonline.com/author/Tallury%2C+Shyamalrau" TargetMode="External"/><Relationship Id="rId42" Type="http://schemas.openxmlformats.org/officeDocument/2006/relationships/hyperlink" Target="https://sciprofiles.com/profile/author/cFd1ZllqZys0WHR5NzdHU1VmSXJ6aU9NUnVPRVhQdFlTZWpUUHN6VXF0cz0=?utm_source=mdpi.com&amp;utm_medium=website&amp;utm_campaign=avatar_name" TargetMode="External"/><Relationship Id="rId47" Type="http://schemas.openxmlformats.org/officeDocument/2006/relationships/hyperlink" Target="https://sciprofiles.com/profile/author/aFVIVXRQLy9YOXA0R1JMWCtrRm5GMkdEWi91UnFBSnVzM0lZVUlMZ0x6MD0=?utm_source=mdpi.com&amp;utm_medium=website&amp;utm_campaign=avatar_name" TargetMode="External"/><Relationship Id="rId50" Type="http://schemas.openxmlformats.org/officeDocument/2006/relationships/hyperlink" Target="https://www.mdpi.com/journal/agronomy" TargetMode="External"/><Relationship Id="rId7" Type="http://schemas.openxmlformats.org/officeDocument/2006/relationships/hyperlink" Target="https://www.tandfonline.com/author/Ravelombola%2C+Waltram" TargetMode="External"/><Relationship Id="rId2" Type="http://schemas.openxmlformats.org/officeDocument/2006/relationships/styles" Target="styles.xml"/><Relationship Id="rId16" Type="http://schemas.openxmlformats.org/officeDocument/2006/relationships/hyperlink" Target="https://www.journalijar.com/search-result/?author=Lobar%20Abdusamatovna%20Bobokeldieva" TargetMode="External"/><Relationship Id="rId29" Type="http://schemas.openxmlformats.org/officeDocument/2006/relationships/hyperlink" Target="http://faostat3.fao.org/home" TargetMode="External"/><Relationship Id="rId11" Type="http://schemas.openxmlformats.org/officeDocument/2006/relationships/hyperlink" Target="https://www.journalijar.com/search-result/?author=Lobar%20Abdusamatovna%20Bobokeldieva" TargetMode="External"/><Relationship Id="rId24" Type="http://schemas.openxmlformats.org/officeDocument/2006/relationships/hyperlink" Target="https://doi.org/10.31618/ESU.2413-9335.2020.3.78.1010" TargetMode="External"/><Relationship Id="rId32" Type="http://schemas.openxmlformats.org/officeDocument/2006/relationships/hyperlink" Target="https://www.tandfonline.com/author/Ravelombola%2C+Waltram" TargetMode="External"/><Relationship Id="rId37" Type="http://schemas.openxmlformats.org/officeDocument/2006/relationships/hyperlink" Target="https://www.tandfonline.com/journals/wcim20" TargetMode="External"/><Relationship Id="rId40" Type="http://schemas.openxmlformats.org/officeDocument/2006/relationships/hyperlink" Target="https://sciprofiles.com/profile/1117783?utm_source=mdpi.com&amp;utm_medium=website&amp;utm_campaign=avatar_name" TargetMode="External"/><Relationship Id="rId45" Type="http://schemas.openxmlformats.org/officeDocument/2006/relationships/hyperlink" Target="https://sciprofiles.com/profile/author/ZXZhMDJ4NkJtZHl1eDA1ME14NmF4UT09?utm_source=mdpi.com&amp;utm_medium=website&amp;utm_campaign=avatar_name" TargetMode="External"/><Relationship Id="rId53" Type="http://schemas.openxmlformats.org/officeDocument/2006/relationships/fontTable" Target="fontTable.xml"/><Relationship Id="rId5" Type="http://schemas.openxmlformats.org/officeDocument/2006/relationships/hyperlink" Target="mailto:choriyev.siroj@mail.ru" TargetMode="External"/><Relationship Id="rId10" Type="http://schemas.openxmlformats.org/officeDocument/2006/relationships/hyperlink" Target="https://link.springer.com/chapter/10.1007/978-3-030-74926-2_10" TargetMode="External"/><Relationship Id="rId19" Type="http://schemas.openxmlformats.org/officeDocument/2006/relationships/hyperlink" Target="https://link.springer.com/chapter/10.1007/978-3-030-74926-2_10" TargetMode="External"/><Relationship Id="rId31" Type="http://schemas.openxmlformats.org/officeDocument/2006/relationships/hyperlink" Target="https://link.springer.com/book/10.1007/978-3-319-63935-2" TargetMode="External"/><Relationship Id="rId44" Type="http://schemas.openxmlformats.org/officeDocument/2006/relationships/hyperlink" Target="https://sciprofiles.com/profile/1418927?utm_source=mdpi.com&amp;utm_medium=website&amp;utm_campaign=avatar_name" TargetMode="External"/><Relationship Id="rId52" Type="http://schemas.openxmlformats.org/officeDocument/2006/relationships/hyperlink" Target="https://link.springer.com/chapter/10.1007/978-3-319-99588-5_11" TargetMode="External"/><Relationship Id="rId4" Type="http://schemas.openxmlformats.org/officeDocument/2006/relationships/webSettings" Target="webSettings.xml"/><Relationship Id="rId9" Type="http://schemas.openxmlformats.org/officeDocument/2006/relationships/hyperlink" Target="https://link.springer.com/chapter/10.1007/978-3-319-99588-5_11" TargetMode="External"/><Relationship Id="rId14" Type="http://schemas.openxmlformats.org/officeDocument/2006/relationships/hyperlink" Target="https://www.journalijar.com/search-result/?author=Lobar%20Abdusamatovna%20Bobokeldieva" TargetMode="External"/><Relationship Id="rId22" Type="http://schemas.openxmlformats.org/officeDocument/2006/relationships/hyperlink" Target="https://link.springer.com/book/10.1007/978-3-030-74926-2" TargetMode="External"/><Relationship Id="rId27" Type="http://schemas.openxmlformats.org/officeDocument/2006/relationships/hyperlink" Target="https://www.journalijar.com/search-result/?author=Alisher%20Shukurovich%20Khurramov" TargetMode="External"/><Relationship Id="rId30" Type="http://schemas.openxmlformats.org/officeDocument/2006/relationships/hyperlink" Target="https://link.springer.com/chapter/10.1007/978-3-319-63935-2_2" TargetMode="External"/><Relationship Id="rId35" Type="http://schemas.openxmlformats.org/officeDocument/2006/relationships/hyperlink" Target="https://www.tandfonline.com/author/Manley%2C+Aurora" TargetMode="External"/><Relationship Id="rId43" Type="http://schemas.openxmlformats.org/officeDocument/2006/relationships/hyperlink" Target="https://sciprofiles.com/profile/2868078?utm_source=mdpi.com&amp;utm_medium=website&amp;utm_campaign=avatar_name" TargetMode="External"/><Relationship Id="rId48" Type="http://schemas.openxmlformats.org/officeDocument/2006/relationships/hyperlink" Target="https://sciprofiles.com/profile/author/Vy96S2tDdTYxOW1Wbk5vOEtqUUFPN1ZObVVsWGg1MTN3K1RpRUFQQ3hOMD0=?utm_source=mdpi.com&amp;utm_medium=website&amp;utm_campaign=avatar_name" TargetMode="External"/><Relationship Id="rId8" Type="http://schemas.openxmlformats.org/officeDocument/2006/relationships/hyperlink" Target="https://sciprofiles.com/profile/1117783?utm_source=mdpi.com&amp;utm_medium=website&amp;utm_campaign=avatar_name" TargetMode="External"/><Relationship Id="rId51" Type="http://schemas.openxmlformats.org/officeDocument/2006/relationships/hyperlink" Target="https://doi.org/10.3390/agronomy13071803" TargetMode="Externa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link.springer.com/chapter/10.1007/978-3-030-74926-2_10" TargetMode="External"/><Relationship Id="rId25" Type="http://schemas.openxmlformats.org/officeDocument/2006/relationships/hyperlink" Target="https://www.journalijar.com/search-result/?author=Alisher%20Shukurovich%20Khurramov" TargetMode="External"/><Relationship Id="rId33" Type="http://schemas.openxmlformats.org/officeDocument/2006/relationships/hyperlink" Target="https://www.tandfonline.com/author/Cason%2C+John" TargetMode="External"/><Relationship Id="rId38" Type="http://schemas.openxmlformats.org/officeDocument/2006/relationships/hyperlink" Target="https://doi.org/10.1080/15427528.2022.2087127" TargetMode="External"/><Relationship Id="rId46" Type="http://schemas.openxmlformats.org/officeDocument/2006/relationships/hyperlink" Target="https://sciprofiles.com/profile/author/aHpmd3FFQmhJZTFaNERRRG1tcmsxOFhRNzQzUXRjSzd5cmtNc1VGOS9FND0=?utm_source=mdpi.com&amp;utm_medium=website&amp;utm_campaign=avatar_name" TargetMode="External"/><Relationship Id="rId20" Type="http://schemas.openxmlformats.org/officeDocument/2006/relationships/hyperlink" Target="https://link.springer.com/chapter/10.1007/978-3-030-74926-2_10" TargetMode="External"/><Relationship Id="rId41" Type="http://schemas.openxmlformats.org/officeDocument/2006/relationships/hyperlink" Target="https://sciprofiles.com/profile/author/QllnWFlJZFFUSkFpdmVBK09iV2NaWU1xamp1Z2JYbTgrNjhaU3djbENYUT0=?utm_source=mdpi.com&amp;utm_medium=website&amp;utm_campaign=avatar_name"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nk.springer.com/chapter/10.1007/978-3-319-63935-2_2" TargetMode="External"/><Relationship Id="rId15" Type="http://schemas.openxmlformats.org/officeDocument/2006/relationships/hyperlink" Target="https://www.journalijar.com/search-result/?author=Alisher%20Shukurovich%20Khurramov" TargetMode="External"/><Relationship Id="rId23" Type="http://schemas.openxmlformats.org/officeDocument/2006/relationships/hyperlink" Target="https://journals.ekb.eg/issue_20129_26436_.html" TargetMode="External"/><Relationship Id="rId28" Type="http://schemas.openxmlformats.org/officeDocument/2006/relationships/hyperlink" Target="https://www.journalijar.com/search-result/?author=Lobar%20Abdusamatovna%20Bobokeldieva" TargetMode="External"/><Relationship Id="rId36" Type="http://schemas.openxmlformats.org/officeDocument/2006/relationships/hyperlink" Target="https://www.tandfonline.com/author/Pham%2C+Hanh" TargetMode="External"/><Relationship Id="rId49" Type="http://schemas.openxmlformats.org/officeDocument/2006/relationships/hyperlink" Target="https://sciprofiles.com/profile/682568?utm_source=mdpi.com&amp;utm_medium=website&amp;utm_campaign=avatar_na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4065</Words>
  <Characters>23177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cp:lastPrinted>2025-09-09T12:28:00Z</cp:lastPrinted>
  <dcterms:created xsi:type="dcterms:W3CDTF">2026-01-09T16:00:00Z</dcterms:created>
  <dcterms:modified xsi:type="dcterms:W3CDTF">2026-01-09T16:00:00Z</dcterms:modified>
</cp:coreProperties>
</file>