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180110D5" w:rsidR="001E129E" w:rsidRPr="00287E0A" w:rsidRDefault="00B5244B" w:rsidP="0092258E">
      <w:pPr>
        <w:spacing w:before="1200" w:after="200" w:line="240" w:lineRule="auto"/>
        <w:jc w:val="center"/>
        <w:rPr>
          <w:rFonts w:ascii="Times New Roman" w:hAnsi="Times New Roman" w:cs="Times New Roman"/>
          <w:b/>
          <w:sz w:val="36"/>
          <w:szCs w:val="36"/>
        </w:rPr>
      </w:pPr>
      <w:r w:rsidRPr="00B5244B">
        <w:rPr>
          <w:rFonts w:ascii="Times New Roman" w:hAnsi="Times New Roman" w:cs="Times New Roman"/>
          <w:b/>
          <w:sz w:val="36"/>
          <w:szCs w:val="36"/>
        </w:rPr>
        <w:t xml:space="preserve">Optimization of </w:t>
      </w:r>
      <w:r>
        <w:rPr>
          <w:rFonts w:ascii="Times New Roman" w:hAnsi="Times New Roman" w:cs="Times New Roman"/>
          <w:b/>
          <w:sz w:val="36"/>
          <w:szCs w:val="36"/>
        </w:rPr>
        <w:t>m</w:t>
      </w:r>
      <w:r w:rsidRPr="00B5244B">
        <w:rPr>
          <w:rFonts w:ascii="Times New Roman" w:hAnsi="Times New Roman" w:cs="Times New Roman"/>
          <w:b/>
          <w:sz w:val="36"/>
          <w:szCs w:val="36"/>
        </w:rPr>
        <w:t xml:space="preserve">itigating </w:t>
      </w:r>
      <w:r>
        <w:rPr>
          <w:rFonts w:ascii="Times New Roman" w:hAnsi="Times New Roman" w:cs="Times New Roman"/>
          <w:b/>
          <w:sz w:val="36"/>
          <w:szCs w:val="36"/>
        </w:rPr>
        <w:t>h</w:t>
      </w:r>
      <w:r w:rsidRPr="00B5244B">
        <w:rPr>
          <w:rFonts w:ascii="Times New Roman" w:hAnsi="Times New Roman" w:cs="Times New Roman"/>
          <w:b/>
          <w:sz w:val="36"/>
          <w:szCs w:val="36"/>
        </w:rPr>
        <w:t xml:space="preserve">igh </w:t>
      </w:r>
      <w:r>
        <w:rPr>
          <w:rFonts w:ascii="Times New Roman" w:hAnsi="Times New Roman" w:cs="Times New Roman"/>
          <w:b/>
          <w:sz w:val="36"/>
          <w:szCs w:val="36"/>
        </w:rPr>
        <w:t>h</w:t>
      </w:r>
      <w:r w:rsidRPr="00B5244B">
        <w:rPr>
          <w:rFonts w:ascii="Times New Roman" w:hAnsi="Times New Roman" w:cs="Times New Roman"/>
          <w:b/>
          <w:sz w:val="36"/>
          <w:szCs w:val="36"/>
        </w:rPr>
        <w:t xml:space="preserve">armonics in 10–0.4 kV </w:t>
      </w:r>
      <w:r>
        <w:rPr>
          <w:rFonts w:ascii="Times New Roman" w:hAnsi="Times New Roman" w:cs="Times New Roman"/>
          <w:b/>
          <w:sz w:val="36"/>
          <w:szCs w:val="36"/>
        </w:rPr>
        <w:t>e</w:t>
      </w:r>
      <w:r w:rsidRPr="00B5244B">
        <w:rPr>
          <w:rFonts w:ascii="Times New Roman" w:hAnsi="Times New Roman" w:cs="Times New Roman"/>
          <w:b/>
          <w:sz w:val="36"/>
          <w:szCs w:val="36"/>
        </w:rPr>
        <w:t xml:space="preserve">lectrical </w:t>
      </w:r>
      <w:r>
        <w:rPr>
          <w:rFonts w:ascii="Times New Roman" w:hAnsi="Times New Roman" w:cs="Times New Roman"/>
          <w:b/>
          <w:sz w:val="36"/>
          <w:szCs w:val="36"/>
        </w:rPr>
        <w:t>d</w:t>
      </w:r>
      <w:r w:rsidRPr="00B5244B">
        <w:rPr>
          <w:rFonts w:ascii="Times New Roman" w:hAnsi="Times New Roman" w:cs="Times New Roman"/>
          <w:b/>
          <w:sz w:val="36"/>
          <w:szCs w:val="36"/>
        </w:rPr>
        <w:t xml:space="preserve">istribution </w:t>
      </w:r>
      <w:r>
        <w:rPr>
          <w:rFonts w:ascii="Times New Roman" w:hAnsi="Times New Roman" w:cs="Times New Roman"/>
          <w:b/>
          <w:sz w:val="36"/>
          <w:szCs w:val="36"/>
        </w:rPr>
        <w:t>n</w:t>
      </w:r>
      <w:r w:rsidRPr="00B5244B">
        <w:rPr>
          <w:rFonts w:ascii="Times New Roman" w:hAnsi="Times New Roman" w:cs="Times New Roman"/>
          <w:b/>
          <w:sz w:val="36"/>
          <w:szCs w:val="36"/>
        </w:rPr>
        <w:t>etworks</w:t>
      </w:r>
    </w:p>
    <w:p w14:paraId="1F5E1B4F" w14:textId="36D7BC20" w:rsidR="00CA398A" w:rsidRPr="00441796" w:rsidRDefault="00CC639C" w:rsidP="00FF12CF">
      <w:pPr>
        <w:pStyle w:val="AuthorName"/>
        <w:spacing w:before="240" w:after="200"/>
        <w:rPr>
          <w:sz w:val="20"/>
          <w:lang w:eastAsia="en-GB"/>
        </w:rPr>
      </w:pPr>
      <w:proofErr w:type="spellStart"/>
      <w:r>
        <w:t>Islom</w:t>
      </w:r>
      <w:proofErr w:type="spellEnd"/>
      <w:r w:rsidRPr="00287E0A">
        <w:t xml:space="preserve"> </w:t>
      </w:r>
      <w:proofErr w:type="spellStart"/>
      <w:r w:rsidRPr="00287E0A">
        <w:t>T</w:t>
      </w:r>
      <w:r>
        <w:t>ogaev</w:t>
      </w:r>
      <w:proofErr w:type="spellEnd"/>
      <w:r>
        <w:t xml:space="preserve"> </w:t>
      </w:r>
      <w:r w:rsidRPr="001970E3">
        <w:rPr>
          <w:vertAlign w:val="superscript"/>
          <w:lang w:val="uz-Cyrl-UZ"/>
        </w:rPr>
        <w:t>1</w:t>
      </w:r>
      <w:r>
        <w:rPr>
          <w:lang w:val="uz-Latn-UZ"/>
        </w:rPr>
        <w:t xml:space="preserve">, </w:t>
      </w:r>
      <w:proofErr w:type="spellStart"/>
      <w:r w:rsidR="00FF12CF">
        <w:t>Akram</w:t>
      </w:r>
      <w:proofErr w:type="spellEnd"/>
      <w:r w:rsidR="000C106A" w:rsidRPr="00287E0A">
        <w:t xml:space="preserve"> </w:t>
      </w:r>
      <w:proofErr w:type="spellStart"/>
      <w:r w:rsidR="00FF12CF">
        <w:t>Tovbaev</w:t>
      </w:r>
      <w:proofErr w:type="spellEnd"/>
      <w:r w:rsidR="0015261D">
        <w:t xml:space="preserve"> </w:t>
      </w:r>
      <w:r w:rsidR="001970E3" w:rsidRPr="001970E3">
        <w:rPr>
          <w:vertAlign w:val="superscript"/>
          <w:lang w:val="uz-Cyrl-UZ"/>
        </w:rPr>
        <w:t>1</w:t>
      </w:r>
      <w:r>
        <w:rPr>
          <w:vertAlign w:val="superscript"/>
        </w:rPr>
        <w:t>,</w:t>
      </w:r>
      <w:r w:rsidR="00FD2DCD">
        <w:rPr>
          <w:vertAlign w:val="superscript"/>
        </w:rPr>
        <w:t xml:space="preserve"> </w:t>
      </w:r>
      <w:r>
        <w:rPr>
          <w:vertAlign w:val="superscript"/>
        </w:rPr>
        <w:t>a)</w:t>
      </w:r>
      <w:r w:rsidR="000C106A" w:rsidRPr="00287E0A">
        <w:t xml:space="preserve">, </w:t>
      </w:r>
      <w:r w:rsidR="00E3356D">
        <w:rPr>
          <w:lang w:val="uz-Latn-UZ"/>
        </w:rPr>
        <w:t>Gulom Nodirov</w:t>
      </w:r>
      <w:r w:rsidR="0015261D">
        <w:rPr>
          <w:lang w:val="uz-Latn-UZ"/>
        </w:rPr>
        <w:t xml:space="preserve"> </w:t>
      </w:r>
      <w:r w:rsidR="0029521F">
        <w:rPr>
          <w:vertAlign w:val="superscript"/>
          <w:lang w:val="uz-Cyrl-UZ"/>
        </w:rPr>
        <w:t>2</w:t>
      </w:r>
      <w:r w:rsidR="0029521F">
        <w:rPr>
          <w:lang w:val="uz-Cyrl-UZ"/>
        </w:rPr>
        <w:t xml:space="preserve">, </w:t>
      </w:r>
      <w:proofErr w:type="spellStart"/>
      <w:r w:rsidRPr="00CC639C">
        <w:t>Samat</w:t>
      </w:r>
      <w:proofErr w:type="spellEnd"/>
      <w:r w:rsidR="0029521F" w:rsidRPr="00CC639C">
        <w:t xml:space="preserve"> </w:t>
      </w:r>
      <w:r>
        <w:t>Ahatov</w:t>
      </w:r>
      <w:r>
        <w:rPr>
          <w:vertAlign w:val="superscript"/>
        </w:rPr>
        <w:t>1</w:t>
      </w:r>
      <w:r w:rsidR="00FD2DCD" w:rsidRPr="00FD2DCD">
        <w:t>,</w:t>
      </w:r>
      <w:r w:rsidR="00441796">
        <w:t xml:space="preserve"> </w:t>
      </w:r>
      <w:r w:rsidR="00441796" w:rsidRPr="00441796">
        <w:t>Kamal Reymov</w:t>
      </w:r>
      <w:r w:rsidR="0078200C">
        <w:rPr>
          <w:vertAlign w:val="superscript"/>
        </w:rPr>
        <w:t>3</w:t>
      </w:r>
    </w:p>
    <w:p w14:paraId="4709ED4E" w14:textId="6DB88585" w:rsidR="008745D5" w:rsidRDefault="00FF12CF" w:rsidP="00A4691D">
      <w:pPr>
        <w:pStyle w:val="AuthorAffiliation"/>
      </w:pPr>
      <w:r w:rsidRPr="00FF12CF">
        <w:rPr>
          <w:vertAlign w:val="superscript"/>
        </w:rPr>
        <w:t>1</w:t>
      </w:r>
      <w:r w:rsidR="0092258E">
        <w:rPr>
          <w:vertAlign w:val="superscript"/>
        </w:rPr>
        <w:t xml:space="preserve"> </w:t>
      </w:r>
      <w:r w:rsidRPr="00FF12CF">
        <w:t xml:space="preserve">Navoi State University of Mining and Technologies, </w:t>
      </w:r>
      <w:proofErr w:type="spellStart"/>
      <w:r w:rsidRPr="00FF12CF">
        <w:t>Navoiy</w:t>
      </w:r>
      <w:proofErr w:type="spellEnd"/>
      <w:r w:rsidRPr="00FF12CF">
        <w:t>, Uzbekistan</w:t>
      </w:r>
    </w:p>
    <w:p w14:paraId="3EF553F0" w14:textId="5AE730D5" w:rsidR="00E3356D" w:rsidRDefault="00E3356D" w:rsidP="00E3356D">
      <w:pPr>
        <w:pStyle w:val="AuthorAffiliation"/>
      </w:pPr>
      <w:r w:rsidRPr="00E3356D">
        <w:rPr>
          <w:vertAlign w:val="superscript"/>
        </w:rPr>
        <w:t>2</w:t>
      </w:r>
      <w:r w:rsidR="0092258E">
        <w:rPr>
          <w:vertAlign w:val="superscript"/>
        </w:rPr>
        <w:t xml:space="preserve"> </w:t>
      </w:r>
      <w:r w:rsidRPr="00E3356D">
        <w:t>Samarkand State of architecture and Construction University, Samarkand, Uzbekistan</w:t>
      </w:r>
    </w:p>
    <w:p w14:paraId="76602411" w14:textId="02EA48CB" w:rsidR="0078200C" w:rsidRPr="00E3356D" w:rsidRDefault="0078200C" w:rsidP="00E3356D">
      <w:pPr>
        <w:pStyle w:val="AuthorAffiliation"/>
      </w:pPr>
      <w:r w:rsidRPr="0078200C">
        <w:rPr>
          <w:vertAlign w:val="superscript"/>
        </w:rPr>
        <w:t>3</w:t>
      </w:r>
      <w:r w:rsidRPr="0078200C">
        <w:t xml:space="preserve">Karakalpak State University named after </w:t>
      </w:r>
      <w:proofErr w:type="spellStart"/>
      <w:r w:rsidRPr="0078200C">
        <w:t>Berdakh</w:t>
      </w:r>
      <w:proofErr w:type="spellEnd"/>
      <w:r w:rsidRPr="0078200C">
        <w:t xml:space="preserve">, </w:t>
      </w:r>
      <w:proofErr w:type="spellStart"/>
      <w:r w:rsidRPr="0078200C">
        <w:t>Nukus</w:t>
      </w:r>
      <w:proofErr w:type="spellEnd"/>
      <w:r w:rsidRPr="0078200C">
        <w:t>, Uzbekistan</w:t>
      </w:r>
    </w:p>
    <w:p w14:paraId="1397C91D" w14:textId="0887B8A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663ED" w:rsidRPr="00F202FA">
          <w:rPr>
            <w:rStyle w:val="a6"/>
            <w:iCs/>
          </w:rPr>
          <w:t>togayev.islom@mail.ru</w:t>
        </w:r>
      </w:hyperlink>
      <w:r w:rsidR="006663ED">
        <w:rPr>
          <w:iCs/>
        </w:rPr>
        <w:t xml:space="preserve"> </w:t>
      </w:r>
    </w:p>
    <w:p w14:paraId="410B173B" w14:textId="7B0E3FFC" w:rsidR="00BC4E3B" w:rsidRPr="007F0A55" w:rsidRDefault="00E25282" w:rsidP="007F0A55">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3E744C" w:rsidRPr="003E744C">
        <w:rPr>
          <w:rFonts w:ascii="Times New Roman" w:hAnsi="Times New Roman" w:cs="Times New Roman"/>
          <w:iCs/>
          <w:sz w:val="18"/>
          <w:szCs w:val="18"/>
          <w:lang w:val="uz-Cyrl-UZ"/>
        </w:rPr>
        <w:t>Ensuring the standardized level of electric power quality and the electromagnetic compatibility of electrical equipment in industrial power supply systems is one of the key challenges o</w:t>
      </w:r>
      <w:r w:rsidR="003E744C">
        <w:rPr>
          <w:rFonts w:ascii="Times New Roman" w:hAnsi="Times New Roman" w:cs="Times New Roman"/>
          <w:iCs/>
          <w:sz w:val="18"/>
          <w:szCs w:val="18"/>
          <w:lang w:val="uz-Cyrl-UZ"/>
        </w:rPr>
        <w:t>f modern electrical engineering</w:t>
      </w:r>
      <w:r w:rsidR="007F0A55" w:rsidRPr="007F0A55">
        <w:rPr>
          <w:rFonts w:ascii="Times New Roman" w:hAnsi="Times New Roman" w:cs="Times New Roman"/>
          <w:iCs/>
          <w:sz w:val="18"/>
          <w:szCs w:val="18"/>
          <w:lang w:val="uz-Cyrl-UZ"/>
        </w:rPr>
        <w:t xml:space="preserve">. </w:t>
      </w:r>
      <w:r w:rsidR="003E744C" w:rsidRPr="003E744C">
        <w:rPr>
          <w:rFonts w:ascii="Times New Roman" w:hAnsi="Times New Roman" w:cs="Times New Roman"/>
          <w:iCs/>
          <w:sz w:val="18"/>
          <w:szCs w:val="18"/>
          <w:lang w:val="uz-Cyrl-UZ"/>
        </w:rPr>
        <w:t>The set of electromagnetic-environment characteristics that influence the proper operation of electrical equipment and the level of electromagnetic noise is determined by the quality of electric power within electrical supply systems.</w:t>
      </w:r>
      <w:r w:rsidR="003E744C" w:rsidRPr="003E744C">
        <w:t xml:space="preserve"> </w:t>
      </w:r>
      <w:r w:rsidR="003E744C" w:rsidRPr="003E744C">
        <w:rPr>
          <w:rFonts w:ascii="Times New Roman" w:hAnsi="Times New Roman" w:cs="Times New Roman"/>
          <w:iCs/>
          <w:sz w:val="18"/>
          <w:szCs w:val="18"/>
          <w:lang w:val="uz-Cyrl-UZ"/>
        </w:rPr>
        <w:t>For example, such values may correspond to a network operator that is obliged to deliver high-quality electrical energy to the consumer’s distribution busbars and directly to the consumer itself. In turn, the operator assumes responsibility not to degrade the power-supply quality of electrical equipment on the consumer side due to conditions within its own network. One of the key parameters defining power quality is the non-sinusoidal waveform of voltage, which arises as a result of harmonic components of current and voltage propagating through the distribution network. Voltage harmonic components up to the 40th order are associated with the following factors.</w:t>
      </w:r>
      <w:r w:rsidR="007F0A55" w:rsidRPr="007F0A55">
        <w:rPr>
          <w:rFonts w:ascii="Times New Roman" w:hAnsi="Times New Roman" w:cs="Times New Roman"/>
          <w:iCs/>
          <w:sz w:val="18"/>
          <w:szCs w:val="18"/>
          <w:lang w:val="uz-Cyrl-UZ"/>
        </w:rPr>
        <w:t xml:space="preserve"> </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2D9E5A0" w14:textId="11275117" w:rsidR="001220CF" w:rsidRDefault="00613202" w:rsidP="001220CF">
      <w:pPr>
        <w:spacing w:after="0" w:line="240" w:lineRule="auto"/>
        <w:ind w:firstLine="284"/>
        <w:jc w:val="both"/>
        <w:rPr>
          <w:rFonts w:ascii="Times New Roman" w:hAnsi="Times New Roman" w:cs="Times New Roman"/>
          <w:color w:val="000000"/>
          <w:sz w:val="20"/>
        </w:rPr>
      </w:pPr>
      <w:r w:rsidRPr="00613202">
        <w:rPr>
          <w:rFonts w:ascii="Times New Roman" w:hAnsi="Times New Roman" w:cs="Times New Roman"/>
          <w:sz w:val="20"/>
        </w:rPr>
        <w:t>The relevance of the problem of power-quality degradation in distribution networks is associated with the widespread integration of electrical equipment in industrial power-supply systems whose electrical loads exhibit nonlin</w:t>
      </w:r>
      <w:r>
        <w:rPr>
          <w:rFonts w:ascii="Times New Roman" w:hAnsi="Times New Roman" w:cs="Times New Roman"/>
          <w:sz w:val="20"/>
        </w:rPr>
        <w:t>ear volt–ampere characteristics</w:t>
      </w:r>
      <w:r w:rsidR="00E7705B" w:rsidRPr="00E7705B">
        <w:rPr>
          <w:rFonts w:ascii="Times New Roman" w:hAnsi="Times New Roman" w:cs="Times New Roman"/>
          <w:sz w:val="20"/>
        </w:rPr>
        <w:t xml:space="preserve">. </w:t>
      </w:r>
      <w:r w:rsidRPr="00613202">
        <w:rPr>
          <w:rFonts w:ascii="Times New Roman" w:hAnsi="Times New Roman" w:cs="Times New Roman"/>
          <w:sz w:val="20"/>
        </w:rPr>
        <w:t>The widespread penetration and increase of nonlinear loads within the total consumer demand are associated with their superior technical characteristics, including improved energy e</w:t>
      </w:r>
      <w:r>
        <w:rPr>
          <w:rFonts w:ascii="Times New Roman" w:hAnsi="Times New Roman" w:cs="Times New Roman"/>
          <w:sz w:val="20"/>
        </w:rPr>
        <w:t>fficiency and advantageous mass-</w:t>
      </w:r>
      <w:r w:rsidRPr="00613202">
        <w:rPr>
          <w:rFonts w:ascii="Times New Roman" w:hAnsi="Times New Roman" w:cs="Times New Roman"/>
          <w:sz w:val="20"/>
        </w:rPr>
        <w:t>dimensional parameters when compared to electrical d</w:t>
      </w:r>
      <w:r>
        <w:rPr>
          <w:rFonts w:ascii="Times New Roman" w:hAnsi="Times New Roman" w:cs="Times New Roman"/>
          <w:sz w:val="20"/>
        </w:rPr>
        <w:t>evices that possess linear volt-</w:t>
      </w:r>
      <w:r w:rsidRPr="00613202">
        <w:rPr>
          <w:rFonts w:ascii="Times New Roman" w:hAnsi="Times New Roman" w:cs="Times New Roman"/>
          <w:sz w:val="20"/>
        </w:rPr>
        <w:t>ampere characteristics. The development of power-electronic equipment in the energy sector has enabled the solution of numerous efficiency-related problems by providing advanced principles for controlling electric current and improving its quality.</w:t>
      </w:r>
      <w:r w:rsidR="00BD1E2C" w:rsidRPr="00BD1E2C">
        <w:rPr>
          <w:rFonts w:ascii="Times New Roman" w:hAnsi="Times New Roman" w:cs="Times New Roman"/>
          <w:color w:val="000000"/>
          <w:sz w:val="20"/>
        </w:rPr>
        <w:t xml:space="preserve"> </w:t>
      </w:r>
      <w:r w:rsidR="00250C2D" w:rsidRPr="00250C2D">
        <w:rPr>
          <w:rFonts w:ascii="Times New Roman" w:hAnsi="Times New Roman" w:cs="Times New Roman"/>
          <w:color w:val="000000"/>
          <w:sz w:val="20"/>
        </w:rPr>
        <w:t>The cause of these distortions lies in the fact that the elements of converter technologies consume current in a non-sinusoidal manner. As a result, the harmonic-distorted voltage can propagate through the same distribution network and affect other industrial and residential consumers connected to it, especially those supplied by nonlinea</w:t>
      </w:r>
      <w:r w:rsidR="00250C2D">
        <w:rPr>
          <w:rFonts w:ascii="Times New Roman" w:hAnsi="Times New Roman" w:cs="Times New Roman"/>
          <w:color w:val="000000"/>
          <w:sz w:val="20"/>
        </w:rPr>
        <w:t>r loads. Valve-based converters-</w:t>
      </w:r>
      <w:r w:rsidR="00250C2D" w:rsidRPr="00250C2D">
        <w:rPr>
          <w:rFonts w:ascii="Times New Roman" w:hAnsi="Times New Roman" w:cs="Times New Roman"/>
          <w:color w:val="000000"/>
          <w:sz w:val="20"/>
        </w:rPr>
        <w:t>rectifiers, inverters, f</w:t>
      </w:r>
      <w:r w:rsidR="00250C2D">
        <w:rPr>
          <w:rFonts w:ascii="Times New Roman" w:hAnsi="Times New Roman" w:cs="Times New Roman"/>
          <w:color w:val="000000"/>
          <w:sz w:val="20"/>
        </w:rPr>
        <w:t>requency converters, and others-</w:t>
      </w:r>
      <w:r w:rsidR="00250C2D" w:rsidRPr="00250C2D">
        <w:rPr>
          <w:rFonts w:ascii="Times New Roman" w:hAnsi="Times New Roman" w:cs="Times New Roman"/>
          <w:color w:val="000000"/>
          <w:sz w:val="20"/>
        </w:rPr>
        <w:t>represent devices constructed using power diodes (for uncontrolled converters) or thermistors and transistors (for controlled converters).</w:t>
      </w:r>
      <w:r w:rsidR="00250C2D" w:rsidRPr="00250C2D">
        <w:t xml:space="preserve"> </w:t>
      </w:r>
      <w:r w:rsidR="00250C2D" w:rsidRPr="00250C2D">
        <w:rPr>
          <w:rFonts w:ascii="Times New Roman" w:hAnsi="Times New Roman" w:cs="Times New Roman"/>
          <w:color w:val="000000"/>
          <w:sz w:val="20"/>
        </w:rPr>
        <w:t>Valve-type rectifiers are widely used in industry for regulating electric drives, in electrolytic and galvanic processing equipment, in various electro-technological installations, as well as in electrified railway transport systems.</w:t>
      </w:r>
      <w:r w:rsidR="00250C2D" w:rsidRPr="00250C2D">
        <w:t xml:space="preserve"> </w:t>
      </w:r>
      <w:r w:rsidR="00250C2D" w:rsidRPr="00250C2D">
        <w:rPr>
          <w:rFonts w:ascii="Times New Roman" w:hAnsi="Times New Roman" w:cs="Times New Roman"/>
          <w:color w:val="000000"/>
          <w:sz w:val="20"/>
        </w:rPr>
        <w:t>The phase current of a rectifier contains higher-order harmonics</w:t>
      </w:r>
      <w:r w:rsidR="009C5371">
        <w:rPr>
          <w:rFonts w:ascii="Times New Roman" w:hAnsi="Times New Roman" w:cs="Times New Roman"/>
          <w:color w:val="000000"/>
          <w:sz w:val="20"/>
        </w:rPr>
        <w:t xml:space="preserve"> </w:t>
      </w:r>
      <w:r w:rsidR="009C5371" w:rsidRPr="009C5371">
        <w:rPr>
          <w:rFonts w:ascii="Times New Roman" w:hAnsi="Times New Roman" w:cs="Times New Roman"/>
          <w:sz w:val="20"/>
        </w:rPr>
        <w:t>[1]</w:t>
      </w:r>
      <w:r w:rsidR="00250C2D" w:rsidRPr="009C5371">
        <w:rPr>
          <w:rFonts w:ascii="Times New Roman" w:hAnsi="Times New Roman" w:cs="Times New Roman"/>
          <w:color w:val="000000"/>
          <w:sz w:val="20"/>
        </w:rPr>
        <w:t xml:space="preserve">. </w:t>
      </w:r>
    </w:p>
    <w:p w14:paraId="019ED10F" w14:textId="6C4AEC29" w:rsidR="00DE4111" w:rsidRPr="001220CF" w:rsidRDefault="00250C2D" w:rsidP="001220CF">
      <w:pPr>
        <w:spacing w:after="0" w:line="240" w:lineRule="auto"/>
        <w:ind w:firstLine="284"/>
        <w:jc w:val="both"/>
      </w:pPr>
      <w:r w:rsidRPr="00250C2D">
        <w:rPr>
          <w:rFonts w:ascii="Times New Roman" w:hAnsi="Times New Roman" w:cs="Times New Roman"/>
          <w:color w:val="000000"/>
          <w:sz w:val="20"/>
        </w:rPr>
        <w:t>The amplitudes of these canonical harmonics are determined as fractions of the fundamental component and are inversely proportional to their harmonic order.</w:t>
      </w:r>
      <w:r w:rsidRPr="00250C2D">
        <w:t xml:space="preserve"> </w:t>
      </w:r>
      <w:r w:rsidRPr="00250C2D">
        <w:rPr>
          <w:rFonts w:ascii="Times New Roman" w:hAnsi="Times New Roman" w:cs="Times New Roman"/>
          <w:color w:val="000000"/>
          <w:sz w:val="20"/>
        </w:rPr>
        <w:t>The nonlinear load in industrial power-supply systems consists primarily of consumers based on valve-type rectifiers. Such consumers include, for example, variable-frequency drives, which incorporate frequency converters that make it possible to reduce electrical-energy consumption in power-supply systems by 10–25%. At the same time, the widespread use of variable-frequency drive systems in technological equipment has a significant impact on the deterioration of electric-power quality indicators.</w:t>
      </w:r>
      <w:r w:rsidRPr="00250C2D">
        <w:t xml:space="preserve"> </w:t>
      </w:r>
      <w:r w:rsidRPr="00250C2D">
        <w:rPr>
          <w:rFonts w:ascii="Times New Roman" w:hAnsi="Times New Roman" w:cs="Times New Roman"/>
          <w:color w:val="000000"/>
          <w:sz w:val="20"/>
        </w:rPr>
        <w:t>A non-sinusoidal voltage reduces the efficiency of electrical equipment and shortens its operational lifetime.</w:t>
      </w:r>
      <w:r w:rsidRPr="00250C2D">
        <w:t xml:space="preserve"> </w:t>
      </w:r>
      <w:r w:rsidRPr="00250C2D">
        <w:rPr>
          <w:rFonts w:ascii="Times New Roman" w:hAnsi="Times New Roman" w:cs="Times New Roman"/>
          <w:color w:val="000000"/>
          <w:sz w:val="20"/>
        </w:rPr>
        <w:t xml:space="preserve">Capacitor </w:t>
      </w:r>
      <w:r w:rsidRPr="00250C2D">
        <w:rPr>
          <w:rFonts w:ascii="Times New Roman" w:hAnsi="Times New Roman" w:cs="Times New Roman"/>
          <w:color w:val="000000"/>
          <w:sz w:val="20"/>
        </w:rPr>
        <w:lastRenderedPageBreak/>
        <w:t>banks are widely used in electrical networks as sources of reactive power. When capacitors operate under non-sinusoidal voltage conditions, they become overloaded by higher-order harmonic currents. Excessive loading of capacitors occurs when resonant operating conditions arise, under which the highest harmonic currents are produced.</w:t>
      </w:r>
    </w:p>
    <w:p w14:paraId="04C1CD1C" w14:textId="66AFA7AA" w:rsidR="00BE2334" w:rsidRPr="009C5371" w:rsidRDefault="00CA5CC0" w:rsidP="009C5371">
      <w:pPr>
        <w:spacing w:after="0" w:line="240" w:lineRule="auto"/>
        <w:ind w:firstLine="284"/>
        <w:jc w:val="both"/>
        <w:rPr>
          <w:rFonts w:ascii="Times New Roman" w:eastAsia="Courier New" w:hAnsi="Times New Roman" w:cs="Courier New"/>
          <w:color w:val="00B050"/>
          <w:sz w:val="20"/>
          <w:szCs w:val="20"/>
        </w:rPr>
      </w:pPr>
      <w:r>
        <w:t xml:space="preserve">   </w:t>
      </w:r>
      <w:r w:rsidR="00191D36">
        <w:t xml:space="preserve"> </w:t>
      </w:r>
      <w:r>
        <w:t xml:space="preserve">    </w:t>
      </w:r>
      <w:r w:rsidR="009C5371">
        <w:rPr>
          <w:noProof/>
          <w:lang w:val="ru-RU" w:eastAsia="ru-RU"/>
        </w:rPr>
        <w:drawing>
          <wp:inline distT="0" distB="0" distL="0" distR="0" wp14:anchorId="0CBD5E1B" wp14:editId="0BBDEC8C">
            <wp:extent cx="5400000" cy="2700000"/>
            <wp:effectExtent l="0" t="0" r="10795" b="247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CE62DC">
        <w:t xml:space="preserve">    </w:t>
      </w:r>
      <w:r w:rsidR="007658E6">
        <w:t xml:space="preserve">        </w:t>
      </w:r>
    </w:p>
    <w:p w14:paraId="61D812C6" w14:textId="7966A953" w:rsidR="009C5371" w:rsidRPr="00835066" w:rsidRDefault="006820B6" w:rsidP="00835066">
      <w:pPr>
        <w:widowControl w:val="0"/>
        <w:spacing w:before="120" w:after="0" w:line="240" w:lineRule="auto"/>
        <w:ind w:left="40" w:right="40" w:hanging="40"/>
        <w:jc w:val="center"/>
        <w:rPr>
          <w:rFonts w:ascii="Times New Roman" w:hAnsi="Times New Roman"/>
          <w:sz w:val="18"/>
          <w:szCs w:val="18"/>
        </w:rPr>
      </w:pPr>
      <w:r w:rsidRPr="00287E0A">
        <w:rPr>
          <w:rFonts w:ascii="Times New Roman" w:hAnsi="Times New Roman"/>
          <w:b/>
          <w:sz w:val="18"/>
          <w:szCs w:val="18"/>
        </w:rPr>
        <w:t xml:space="preserve">FIGURE </w:t>
      </w:r>
      <w:r w:rsidR="00AF1A27" w:rsidRPr="00287E0A">
        <w:rPr>
          <w:rFonts w:ascii="Times New Roman" w:hAnsi="Times New Roman"/>
          <w:b/>
          <w:sz w:val="18"/>
          <w:szCs w:val="18"/>
        </w:rPr>
        <w:t>1</w:t>
      </w:r>
      <w:r w:rsidRPr="00287E0A">
        <w:rPr>
          <w:rFonts w:ascii="Times New Roman" w:hAnsi="Times New Roman"/>
          <w:b/>
          <w:sz w:val="18"/>
          <w:szCs w:val="18"/>
        </w:rPr>
        <w:t>.</w:t>
      </w:r>
      <w:r w:rsidRPr="00287E0A">
        <w:rPr>
          <w:rFonts w:ascii="Times New Roman" w:hAnsi="Times New Roman"/>
          <w:sz w:val="18"/>
          <w:szCs w:val="18"/>
        </w:rPr>
        <w:t xml:space="preserve"> </w:t>
      </w:r>
      <w:r w:rsidR="009C5371">
        <w:rPr>
          <w:rFonts w:ascii="Times New Roman" w:hAnsi="Times New Roman"/>
          <w:sz w:val="18"/>
          <w:szCs w:val="18"/>
        </w:rPr>
        <w:t>Voltage c</w:t>
      </w:r>
      <w:r w:rsidR="009C5371" w:rsidRPr="009C5371">
        <w:rPr>
          <w:rFonts w:ascii="Times New Roman" w:hAnsi="Times New Roman"/>
          <w:sz w:val="18"/>
          <w:szCs w:val="18"/>
        </w:rPr>
        <w:t xml:space="preserve">urrent </w:t>
      </w:r>
      <w:r w:rsidR="009C5371">
        <w:rPr>
          <w:rFonts w:ascii="Times New Roman" w:hAnsi="Times New Roman"/>
          <w:sz w:val="18"/>
          <w:szCs w:val="18"/>
        </w:rPr>
        <w:t>and t</w:t>
      </w:r>
      <w:r w:rsidR="009C5371" w:rsidRPr="009C5371">
        <w:rPr>
          <w:rFonts w:ascii="Times New Roman" w:hAnsi="Times New Roman"/>
          <w:sz w:val="18"/>
          <w:szCs w:val="18"/>
        </w:rPr>
        <w:t>ime</w:t>
      </w:r>
    </w:p>
    <w:p w14:paraId="29BE0230" w14:textId="77777777" w:rsidR="00FD2DCD" w:rsidRDefault="00FD2DCD" w:rsidP="00333350">
      <w:pPr>
        <w:pStyle w:val="Default"/>
        <w:ind w:firstLine="284"/>
        <w:jc w:val="both"/>
        <w:rPr>
          <w:sz w:val="20"/>
          <w:lang w:val="en-US"/>
        </w:rPr>
      </w:pPr>
    </w:p>
    <w:p w14:paraId="2A8B71C7" w14:textId="0D58FBBC" w:rsidR="00333350" w:rsidRDefault="009C5371" w:rsidP="00333350">
      <w:pPr>
        <w:pStyle w:val="Default"/>
        <w:ind w:firstLine="284"/>
        <w:jc w:val="both"/>
        <w:rPr>
          <w:lang w:val="en-US"/>
        </w:rPr>
      </w:pPr>
      <w:r w:rsidRPr="009C5371">
        <w:rPr>
          <w:sz w:val="20"/>
          <w:lang w:val="en-US"/>
        </w:rPr>
        <w:t>The flow of high-order harmonics through the windings of a power transformer leads to increased dielectric heating of the insulation, which in turn accelerates thermal aging and shortens the operat</w:t>
      </w:r>
      <w:r>
        <w:rPr>
          <w:sz w:val="20"/>
          <w:lang w:val="en-US"/>
        </w:rPr>
        <w:t xml:space="preserve">ional lifetime of the equipment </w:t>
      </w:r>
      <w:r w:rsidR="006A4554" w:rsidRPr="001C0359">
        <w:rPr>
          <w:sz w:val="20"/>
          <w:lang w:val="en-US"/>
        </w:rPr>
        <w:t>[</w:t>
      </w:r>
      <w:r w:rsidR="001C0359">
        <w:rPr>
          <w:sz w:val="20"/>
          <w:lang w:val="en-US"/>
        </w:rPr>
        <w:t>2</w:t>
      </w:r>
      <w:r w:rsidR="006A4554" w:rsidRPr="001C0359">
        <w:rPr>
          <w:sz w:val="20"/>
          <w:lang w:val="en-US"/>
        </w:rPr>
        <w:t>-5]</w:t>
      </w:r>
      <w:r w:rsidR="00DE4111" w:rsidRPr="001C0359">
        <w:rPr>
          <w:sz w:val="20"/>
          <w:lang w:val="en-US"/>
        </w:rPr>
        <w:t>.</w:t>
      </w:r>
      <w:r w:rsidR="00DE4111" w:rsidRPr="001C0359">
        <w:rPr>
          <w:lang w:val="en-US"/>
        </w:rPr>
        <w:t xml:space="preserve"> </w:t>
      </w:r>
    </w:p>
    <w:p w14:paraId="180CCCB6" w14:textId="77777777" w:rsidR="00333350" w:rsidRDefault="00333350" w:rsidP="00333350">
      <w:pPr>
        <w:pStyle w:val="Default"/>
        <w:ind w:firstLine="284"/>
        <w:jc w:val="both"/>
        <w:rPr>
          <w:lang w:val="en-US"/>
        </w:rPr>
      </w:pPr>
    </w:p>
    <w:p w14:paraId="4298B1A4" w14:textId="7BC01273" w:rsidR="00333350" w:rsidRDefault="00CE62DC" w:rsidP="00CF719D">
      <w:pPr>
        <w:pStyle w:val="Default"/>
        <w:ind w:firstLine="284"/>
        <w:jc w:val="center"/>
        <w:rPr>
          <w:lang w:val="en-US"/>
        </w:rPr>
      </w:pPr>
      <w:r>
        <w:rPr>
          <w:lang w:val="en-US"/>
        </w:rPr>
        <w:t xml:space="preserve"> </w:t>
      </w:r>
      <w:r w:rsidR="00191D36">
        <w:rPr>
          <w:lang w:val="en-US"/>
        </w:rPr>
        <w:t xml:space="preserve"> </w:t>
      </w:r>
      <w:r>
        <w:rPr>
          <w:lang w:val="en-US"/>
        </w:rPr>
        <w:t xml:space="preserve"> </w:t>
      </w:r>
      <w:r w:rsidR="007658E6">
        <w:rPr>
          <w:lang w:val="en-US"/>
        </w:rPr>
        <w:t xml:space="preserve">   </w:t>
      </w:r>
      <w:r w:rsidR="009C5371">
        <w:rPr>
          <w:noProof/>
          <w:lang w:eastAsia="ru-RU"/>
        </w:rPr>
        <w:drawing>
          <wp:inline distT="0" distB="0" distL="0" distR="0" wp14:anchorId="4F7AD666" wp14:editId="60D2A2D7">
            <wp:extent cx="5400000" cy="2700000"/>
            <wp:effectExtent l="0" t="0" r="10795" b="2476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CEAAC3" w14:textId="31D12808" w:rsidR="00333350" w:rsidRPr="00532CB8" w:rsidRDefault="00333350" w:rsidP="00532CB8">
      <w:pPr>
        <w:pStyle w:val="Default"/>
        <w:ind w:firstLine="284"/>
        <w:jc w:val="center"/>
        <w:rPr>
          <w:sz w:val="18"/>
          <w:lang w:val="uz-Latn-UZ"/>
        </w:rPr>
      </w:pPr>
      <w:r w:rsidRPr="00532CB8">
        <w:rPr>
          <w:b/>
          <w:sz w:val="18"/>
          <w:lang w:val="en-US"/>
        </w:rPr>
        <w:t>FIGURE 2.</w:t>
      </w:r>
      <w:r w:rsidRPr="00532CB8">
        <w:rPr>
          <w:sz w:val="18"/>
          <w:lang w:val="en-US"/>
        </w:rPr>
        <w:t xml:space="preserve"> </w:t>
      </w:r>
      <w:r w:rsidR="009C5371">
        <w:rPr>
          <w:sz w:val="18"/>
          <w:lang w:val="en-US"/>
        </w:rPr>
        <w:t>Active power and current r</w:t>
      </w:r>
      <w:r w:rsidR="009C5371" w:rsidRPr="009C5371">
        <w:rPr>
          <w:sz w:val="18"/>
          <w:lang w:val="en-US"/>
        </w:rPr>
        <w:t>elationship</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53055CDF" w:rsidR="008A22AB" w:rsidRDefault="00226672" w:rsidP="00FD2DCD">
      <w:pPr>
        <w:spacing w:after="0" w:line="240" w:lineRule="auto"/>
        <w:ind w:firstLine="283"/>
        <w:jc w:val="both"/>
        <w:rPr>
          <w:rFonts w:ascii="Times New Roman" w:hAnsi="Times New Roman" w:cs="Times New Roman"/>
          <w:color w:val="000000"/>
          <w:sz w:val="20"/>
          <w:szCs w:val="20"/>
        </w:rPr>
      </w:pPr>
      <w:r w:rsidRPr="00226672">
        <w:rPr>
          <w:rFonts w:ascii="Times New Roman" w:hAnsi="Times New Roman" w:cs="Times New Roman"/>
          <w:sz w:val="20"/>
          <w:szCs w:val="20"/>
        </w:rPr>
        <w:t>High-order harmonics cause an overall increase in the temperature of electrical machines, potentially reaching unacceptable levels of overheating, which can lead to damage of the excitation winding, parti</w:t>
      </w:r>
      <w:r>
        <w:rPr>
          <w:rFonts w:ascii="Times New Roman" w:hAnsi="Times New Roman" w:cs="Times New Roman"/>
          <w:sz w:val="20"/>
          <w:szCs w:val="20"/>
        </w:rPr>
        <w:t>cularly in synchronous machines</w:t>
      </w:r>
      <w:r w:rsidR="00D12119" w:rsidRPr="0092258E">
        <w:rPr>
          <w:rFonts w:ascii="Times New Roman" w:hAnsi="Times New Roman" w:cs="Times New Roman"/>
          <w:sz w:val="20"/>
          <w:szCs w:val="20"/>
        </w:rPr>
        <w:t xml:space="preserve"> </w:t>
      </w:r>
      <w:r w:rsidR="007C2176" w:rsidRPr="0092258E">
        <w:rPr>
          <w:rFonts w:ascii="Times New Roman" w:hAnsi="Times New Roman" w:cs="Times New Roman"/>
          <w:color w:val="000000"/>
          <w:sz w:val="20"/>
          <w:szCs w:val="20"/>
        </w:rPr>
        <w:t>[</w:t>
      </w:r>
      <w:r w:rsidR="00DE08BD" w:rsidRPr="0092258E">
        <w:rPr>
          <w:rFonts w:ascii="Times New Roman" w:hAnsi="Times New Roman" w:cs="Times New Roman"/>
          <w:sz w:val="20"/>
          <w:szCs w:val="20"/>
        </w:rPr>
        <w:t>6</w:t>
      </w:r>
      <w:r w:rsidR="007C2176" w:rsidRPr="0092258E">
        <w:rPr>
          <w:rFonts w:ascii="Times New Roman" w:hAnsi="Times New Roman" w:cs="Times New Roman"/>
          <w:color w:val="000000"/>
          <w:sz w:val="20"/>
          <w:szCs w:val="20"/>
        </w:rPr>
        <w:t>].</w:t>
      </w:r>
      <w:r w:rsidRPr="00226672">
        <w:t xml:space="preserve"> </w:t>
      </w:r>
      <w:r w:rsidRPr="00226672">
        <w:rPr>
          <w:rFonts w:ascii="Times New Roman" w:hAnsi="Times New Roman" w:cs="Times New Roman"/>
          <w:color w:val="000000"/>
          <w:sz w:val="20"/>
          <w:szCs w:val="20"/>
        </w:rPr>
        <w:t xml:space="preserve">Harmonics can disrupt or degrade the performance of relay protection and automation devices. Digital </w:t>
      </w:r>
      <w:r w:rsidRPr="00226672">
        <w:rPr>
          <w:rFonts w:ascii="Times New Roman" w:hAnsi="Times New Roman" w:cs="Times New Roman"/>
          <w:color w:val="000000"/>
          <w:sz w:val="20"/>
          <w:szCs w:val="20"/>
        </w:rPr>
        <w:lastRenderedPageBreak/>
        <w:t>relays and their algorithms are particularly sensitive to harmonic distortion, as their operating principles rely on the analysis of sampled measurement data. High-order harmonics act as electromagnetic interferences that increase the likelihood of malfunction or improper operation of electronic protection systems.</w:t>
      </w:r>
    </w:p>
    <w:p w14:paraId="0FC8AC0F" w14:textId="77777777" w:rsidR="00226672" w:rsidRPr="0092258E" w:rsidRDefault="00226672" w:rsidP="00FD2DCD">
      <w:pPr>
        <w:spacing w:after="0" w:line="240" w:lineRule="auto"/>
        <w:ind w:firstLine="283"/>
        <w:jc w:val="both"/>
        <w:rPr>
          <w:sz w:val="20"/>
          <w:szCs w:val="20"/>
        </w:rPr>
      </w:pPr>
    </w:p>
    <w:p w14:paraId="376ACEAA" w14:textId="44AE3533" w:rsidR="00226672" w:rsidRDefault="00CA5CC0" w:rsidP="00FD2DCD">
      <w:pPr>
        <w:overflowPunct w:val="0"/>
        <w:autoSpaceDE w:val="0"/>
        <w:autoSpaceDN w:val="0"/>
        <w:adjustRightInd w:val="0"/>
        <w:spacing w:after="0" w:line="240" w:lineRule="auto"/>
        <w:jc w:val="center"/>
        <w:textAlignment w:val="baseline"/>
        <w:rPr>
          <w:rFonts w:ascii="Calibri" w:eastAsia="Calibri" w:hAnsi="Calibri" w:cs="Times New Roman"/>
          <w:sz w:val="20"/>
          <w:szCs w:val="20"/>
        </w:rPr>
      </w:pPr>
      <w:r>
        <w:rPr>
          <w:rFonts w:ascii="Calibri" w:eastAsia="Calibri" w:hAnsi="Calibri" w:cs="Times New Roman"/>
          <w:sz w:val="20"/>
          <w:szCs w:val="20"/>
        </w:rPr>
        <w:t xml:space="preserve">   </w:t>
      </w:r>
      <w:r w:rsidR="00226672">
        <w:rPr>
          <w:noProof/>
          <w:lang w:val="ru-RU" w:eastAsia="ru-RU"/>
        </w:rPr>
        <w:drawing>
          <wp:inline distT="0" distB="0" distL="0" distR="0" wp14:anchorId="1D38378D" wp14:editId="6300D475">
            <wp:extent cx="5400000" cy="2700000"/>
            <wp:effectExtent l="0" t="0" r="10795" b="2476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BE4A27" w14:textId="127F03D3" w:rsidR="008745D5" w:rsidRPr="0068224D" w:rsidRDefault="00226672"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20"/>
          <w:lang w:val="de-DE"/>
        </w:rPr>
      </w:pPr>
      <w:r>
        <w:rPr>
          <w:rFonts w:ascii="Times New Roman" w:hAnsi="Times New Roman" w:cs="Times New Roman"/>
          <w:b/>
          <w:color w:val="000000"/>
          <w:sz w:val="18"/>
          <w:szCs w:val="20"/>
          <w:lang w:val="de-DE"/>
        </w:rPr>
        <w:t>FIGURE 3</w:t>
      </w:r>
      <w:r w:rsidRPr="0015261D">
        <w:rPr>
          <w:rFonts w:ascii="Times New Roman" w:hAnsi="Times New Roman" w:cs="Times New Roman"/>
          <w:color w:val="000000"/>
          <w:sz w:val="18"/>
          <w:szCs w:val="20"/>
          <w:lang w:val="de-DE"/>
        </w:rPr>
        <w:t xml:space="preserve">. </w:t>
      </w:r>
      <w:r>
        <w:rPr>
          <w:rFonts w:ascii="Times New Roman" w:hAnsi="Times New Roman" w:cs="Times New Roman"/>
          <w:color w:val="000000"/>
          <w:sz w:val="18"/>
          <w:szCs w:val="20"/>
          <w:lang w:val="de-DE"/>
        </w:rPr>
        <w:t xml:space="preserve">Power </w:t>
      </w:r>
      <w:proofErr w:type="spellStart"/>
      <w:r>
        <w:rPr>
          <w:rFonts w:ascii="Times New Roman" w:hAnsi="Times New Roman" w:cs="Times New Roman"/>
          <w:color w:val="000000"/>
          <w:sz w:val="18"/>
          <w:szCs w:val="20"/>
          <w:lang w:val="de-DE"/>
        </w:rPr>
        <w:t>flow</w:t>
      </w:r>
      <w:proofErr w:type="spellEnd"/>
      <w:r>
        <w:rPr>
          <w:rFonts w:ascii="Times New Roman" w:hAnsi="Times New Roman" w:cs="Times New Roman"/>
          <w:color w:val="000000"/>
          <w:sz w:val="18"/>
          <w:szCs w:val="20"/>
          <w:lang w:val="de-DE"/>
        </w:rPr>
        <w:t xml:space="preserve"> </w:t>
      </w:r>
      <w:proofErr w:type="spellStart"/>
      <w:r>
        <w:rPr>
          <w:rFonts w:ascii="Times New Roman" w:hAnsi="Times New Roman" w:cs="Times New Roman"/>
          <w:color w:val="000000"/>
          <w:sz w:val="18"/>
          <w:szCs w:val="20"/>
          <w:lang w:val="de-DE"/>
        </w:rPr>
        <w:t>components</w:t>
      </w:r>
      <w:proofErr w:type="spellEnd"/>
      <w:r>
        <w:rPr>
          <w:rFonts w:ascii="Times New Roman" w:hAnsi="Times New Roman" w:cs="Times New Roman"/>
          <w:color w:val="000000"/>
          <w:sz w:val="18"/>
          <w:szCs w:val="20"/>
          <w:lang w:val="de-DE"/>
        </w:rPr>
        <w:t xml:space="preserve"> </w:t>
      </w:r>
      <w:proofErr w:type="spellStart"/>
      <w:r>
        <w:rPr>
          <w:rFonts w:ascii="Times New Roman" w:hAnsi="Times New Roman" w:cs="Times New Roman"/>
          <w:color w:val="000000"/>
          <w:sz w:val="18"/>
          <w:szCs w:val="20"/>
          <w:lang w:val="de-DE"/>
        </w:rPr>
        <w:t>over</w:t>
      </w:r>
      <w:proofErr w:type="spellEnd"/>
      <w:r>
        <w:rPr>
          <w:rFonts w:ascii="Times New Roman" w:hAnsi="Times New Roman" w:cs="Times New Roman"/>
          <w:color w:val="000000"/>
          <w:sz w:val="18"/>
          <w:szCs w:val="20"/>
          <w:lang w:val="de-DE"/>
        </w:rPr>
        <w:t xml:space="preserve"> t</w:t>
      </w:r>
      <w:r w:rsidRPr="00226672">
        <w:rPr>
          <w:rFonts w:ascii="Times New Roman" w:hAnsi="Times New Roman" w:cs="Times New Roman"/>
          <w:color w:val="000000"/>
          <w:sz w:val="18"/>
          <w:szCs w:val="20"/>
          <w:lang w:val="de-DE"/>
        </w:rPr>
        <w:t>ime</w:t>
      </w:r>
      <w:r w:rsidR="007658E6" w:rsidRPr="0092258E">
        <w:rPr>
          <w:rFonts w:ascii="Calibri" w:eastAsia="Calibri" w:hAnsi="Calibri" w:cs="Times New Roman"/>
          <w:sz w:val="20"/>
          <w:szCs w:val="20"/>
        </w:rPr>
        <w:t xml:space="preserve"> </w:t>
      </w:r>
    </w:p>
    <w:p w14:paraId="5AF256BB" w14:textId="672F9FD8" w:rsidR="00487CEA" w:rsidRPr="00287E0A" w:rsidRDefault="006520BC" w:rsidP="00FD2DCD">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EE543FD" w14:textId="69569349" w:rsidR="008F5C21" w:rsidRDefault="003A692F"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rPr>
      </w:pPr>
      <w:r w:rsidRPr="0015261D">
        <w:rPr>
          <w:rFonts w:ascii="Times New Roman" w:hAnsi="Times New Roman" w:cs="Times New Roman"/>
          <w:color w:val="000000"/>
          <w:sz w:val="20"/>
        </w:rPr>
        <w:t xml:space="preserve"> </w:t>
      </w:r>
      <w:r w:rsidR="0068224D" w:rsidRPr="0068224D">
        <w:rPr>
          <w:rFonts w:ascii="Times New Roman" w:hAnsi="Times New Roman" w:cs="Times New Roman"/>
          <w:color w:val="000000"/>
          <w:sz w:val="20"/>
        </w:rPr>
        <w:t>Ensuring electric power quality and maintaining the electromagnetic compatibility of electrical equipment represent critical scientific and technical challenges, the relevance of which is particularly emphasized in industrial power supply systems. This includes the need for effective reactive power compensation and the proper tuning of capacitor installations under nonlinear load conditions.</w:t>
      </w:r>
    </w:p>
    <w:p w14:paraId="395D4B0F" w14:textId="77777777" w:rsidR="0068224D" w:rsidRPr="0015261D" w:rsidRDefault="0068224D"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rPr>
      </w:pPr>
    </w:p>
    <w:p w14:paraId="41F51FD2" w14:textId="2095C632" w:rsidR="008F5C21" w:rsidRPr="00760C8D" w:rsidRDefault="0068224D"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de-DE"/>
        </w:rPr>
      </w:pPr>
      <w:r>
        <w:rPr>
          <w:noProof/>
          <w:lang w:val="ru-RU" w:eastAsia="ru-RU"/>
        </w:rPr>
        <w:drawing>
          <wp:inline distT="0" distB="0" distL="0" distR="0" wp14:anchorId="57059A71" wp14:editId="6056602C">
            <wp:extent cx="5400000" cy="2700000"/>
            <wp:effectExtent l="0" t="0" r="10795" b="2476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658E6" w:rsidRPr="0015261D">
        <w:rPr>
          <w:rFonts w:ascii="Times New Roman" w:hAnsi="Times New Roman" w:cs="Times New Roman"/>
          <w:color w:val="000000"/>
          <w:sz w:val="20"/>
          <w:szCs w:val="20"/>
          <w:lang w:val="de-DE"/>
        </w:rPr>
        <w:t xml:space="preserve">   </w:t>
      </w:r>
    </w:p>
    <w:p w14:paraId="6303D555" w14:textId="2CE13A04" w:rsidR="0068224D" w:rsidRDefault="00CF719D"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20"/>
          <w:lang w:val="de-DE"/>
        </w:rPr>
      </w:pPr>
      <w:r w:rsidRPr="0015261D">
        <w:rPr>
          <w:rFonts w:ascii="Times New Roman" w:hAnsi="Times New Roman" w:cs="Times New Roman"/>
          <w:b/>
          <w:color w:val="000000"/>
          <w:sz w:val="18"/>
          <w:szCs w:val="20"/>
          <w:lang w:val="de-DE"/>
        </w:rPr>
        <w:t>FIGURE 4</w:t>
      </w:r>
      <w:r w:rsidRPr="0015261D">
        <w:rPr>
          <w:rFonts w:ascii="Times New Roman" w:hAnsi="Times New Roman" w:cs="Times New Roman"/>
          <w:color w:val="000000"/>
          <w:sz w:val="18"/>
          <w:szCs w:val="20"/>
          <w:lang w:val="de-DE"/>
        </w:rPr>
        <w:t xml:space="preserve">. </w:t>
      </w:r>
      <w:proofErr w:type="spellStart"/>
      <w:r w:rsidR="0068224D">
        <w:rPr>
          <w:rFonts w:ascii="Times New Roman" w:hAnsi="Times New Roman" w:cs="Times New Roman"/>
          <w:color w:val="000000"/>
          <w:sz w:val="18"/>
          <w:szCs w:val="20"/>
          <w:lang w:val="de-DE"/>
        </w:rPr>
        <w:t>Cumulative</w:t>
      </w:r>
      <w:proofErr w:type="spellEnd"/>
      <w:r w:rsidR="0068224D">
        <w:rPr>
          <w:rFonts w:ascii="Times New Roman" w:hAnsi="Times New Roman" w:cs="Times New Roman"/>
          <w:color w:val="000000"/>
          <w:sz w:val="18"/>
          <w:szCs w:val="20"/>
          <w:lang w:val="de-DE"/>
        </w:rPr>
        <w:t xml:space="preserve"> </w:t>
      </w:r>
      <w:proofErr w:type="spellStart"/>
      <w:r w:rsidR="0068224D">
        <w:rPr>
          <w:rFonts w:ascii="Times New Roman" w:hAnsi="Times New Roman" w:cs="Times New Roman"/>
          <w:color w:val="000000"/>
          <w:sz w:val="18"/>
          <w:szCs w:val="20"/>
          <w:lang w:val="de-DE"/>
        </w:rPr>
        <w:t>e</w:t>
      </w:r>
      <w:r w:rsidR="0068224D" w:rsidRPr="0068224D">
        <w:rPr>
          <w:rFonts w:ascii="Times New Roman" w:hAnsi="Times New Roman" w:cs="Times New Roman"/>
          <w:color w:val="000000"/>
          <w:sz w:val="18"/>
          <w:szCs w:val="20"/>
          <w:lang w:val="de-DE"/>
        </w:rPr>
        <w:t>nergy</w:t>
      </w:r>
      <w:proofErr w:type="spellEnd"/>
      <w:r w:rsidR="0068224D">
        <w:rPr>
          <w:rFonts w:ascii="Times New Roman" w:hAnsi="Times New Roman" w:cs="Times New Roman"/>
          <w:color w:val="000000"/>
          <w:sz w:val="18"/>
          <w:szCs w:val="20"/>
          <w:lang w:val="de-DE"/>
        </w:rPr>
        <w:t xml:space="preserve"> </w:t>
      </w:r>
      <w:proofErr w:type="spellStart"/>
      <w:r w:rsidR="0068224D">
        <w:rPr>
          <w:rFonts w:ascii="Times New Roman" w:hAnsi="Times New Roman" w:cs="Times New Roman"/>
          <w:color w:val="000000"/>
          <w:sz w:val="18"/>
          <w:szCs w:val="20"/>
          <w:lang w:val="de-DE"/>
        </w:rPr>
        <w:t>and</w:t>
      </w:r>
      <w:proofErr w:type="spellEnd"/>
      <w:r w:rsidR="0068224D">
        <w:rPr>
          <w:rFonts w:ascii="Times New Roman" w:hAnsi="Times New Roman" w:cs="Times New Roman"/>
          <w:color w:val="000000"/>
          <w:sz w:val="18"/>
          <w:szCs w:val="20"/>
          <w:lang w:val="de-DE"/>
        </w:rPr>
        <w:t xml:space="preserve"> </w:t>
      </w:r>
      <w:proofErr w:type="spellStart"/>
      <w:r w:rsidR="0068224D">
        <w:rPr>
          <w:rFonts w:ascii="Times New Roman" w:hAnsi="Times New Roman" w:cs="Times New Roman"/>
          <w:color w:val="000000"/>
          <w:sz w:val="18"/>
          <w:szCs w:val="20"/>
          <w:lang w:val="de-DE"/>
        </w:rPr>
        <w:t>a</w:t>
      </w:r>
      <w:r w:rsidR="0068224D" w:rsidRPr="0068224D">
        <w:rPr>
          <w:rFonts w:ascii="Times New Roman" w:hAnsi="Times New Roman" w:cs="Times New Roman"/>
          <w:color w:val="000000"/>
          <w:sz w:val="18"/>
          <w:szCs w:val="20"/>
          <w:lang w:val="de-DE"/>
        </w:rPr>
        <w:t>ctive</w:t>
      </w:r>
      <w:proofErr w:type="spellEnd"/>
      <w:r w:rsidR="0068224D" w:rsidRPr="0068224D">
        <w:rPr>
          <w:rFonts w:ascii="Times New Roman" w:hAnsi="Times New Roman" w:cs="Times New Roman"/>
          <w:color w:val="000000"/>
          <w:sz w:val="18"/>
          <w:szCs w:val="20"/>
          <w:lang w:val="de-DE"/>
        </w:rPr>
        <w:t xml:space="preserve"> </w:t>
      </w:r>
      <w:r w:rsidR="0068224D">
        <w:rPr>
          <w:rFonts w:ascii="Times New Roman" w:hAnsi="Times New Roman" w:cs="Times New Roman"/>
          <w:color w:val="000000"/>
          <w:sz w:val="18"/>
          <w:szCs w:val="20"/>
          <w:lang w:val="de-DE"/>
        </w:rPr>
        <w:t>p</w:t>
      </w:r>
      <w:r w:rsidR="0068224D" w:rsidRPr="0068224D">
        <w:rPr>
          <w:rFonts w:ascii="Times New Roman" w:hAnsi="Times New Roman" w:cs="Times New Roman"/>
          <w:color w:val="000000"/>
          <w:sz w:val="18"/>
          <w:szCs w:val="20"/>
          <w:lang w:val="de-DE"/>
        </w:rPr>
        <w:t>ower</w:t>
      </w:r>
    </w:p>
    <w:p w14:paraId="577B7ABA" w14:textId="77777777" w:rsidR="00760C8D" w:rsidRPr="00760C8D" w:rsidRDefault="00760C8D"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20"/>
          <w:lang w:val="de-DE"/>
        </w:rPr>
      </w:pPr>
    </w:p>
    <w:p w14:paraId="0A1083F0" w14:textId="1AFA1C87" w:rsidR="00CF719D" w:rsidRPr="0068224D" w:rsidRDefault="0068224D"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sz w:val="18"/>
          <w:lang w:val="de-DE" w:eastAsia="ru-RU"/>
        </w:rPr>
      </w:pPr>
      <w:r w:rsidRPr="0068224D">
        <w:rPr>
          <w:rFonts w:ascii="Times New Roman" w:hAnsi="Times New Roman" w:cs="Times New Roman"/>
          <w:sz w:val="20"/>
        </w:rPr>
        <w:t>The key characteristics, advantages, and limitations of national and international standards dedicated to the normalization of electric power quality indicators have been identified.</w:t>
      </w:r>
      <w:r w:rsidR="007E7C93" w:rsidRPr="007E7C93">
        <w:t xml:space="preserve"> </w:t>
      </w:r>
      <w:r w:rsidR="007E7C93" w:rsidRPr="007E7C93">
        <w:rPr>
          <w:rFonts w:ascii="Times New Roman" w:hAnsi="Times New Roman" w:cs="Times New Roman"/>
          <w:sz w:val="20"/>
        </w:rPr>
        <w:t xml:space="preserve">The principal sources of current waveform </w:t>
      </w:r>
      <w:r w:rsidR="007E7C93" w:rsidRPr="007E7C93">
        <w:rPr>
          <w:rFonts w:ascii="Times New Roman" w:hAnsi="Times New Roman" w:cs="Times New Roman"/>
          <w:sz w:val="20"/>
        </w:rPr>
        <w:lastRenderedPageBreak/>
        <w:t>distortion in industrial power supply systems have been examined, including adjustable-speed electric drive systems, uninterruptible power supplies, and various electro-technological installations. A detailed analysis of the harmonic spectra generated by these devices has been conducted. Furthermore, the adverse effects of high-order harmonics on the performance of electrical equipment within power supply networks have been evaluated, revealing additional losses in capacitor banks, power transformers, and cable lines, as well as the potential for maloperation of relay protection and automation systems.</w:t>
      </w:r>
    </w:p>
    <w:p w14:paraId="1892E540" w14:textId="77777777" w:rsidR="0092258E" w:rsidRDefault="0092258E"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44590055" w14:textId="0654BD6D" w:rsidR="00F75242" w:rsidRPr="0015261D" w:rsidRDefault="00F75242"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5261D">
        <w:rPr>
          <w:rFonts w:ascii="Times New Roman" w:hAnsi="Times New Roman" w:cs="Times New Roman"/>
          <w:b/>
          <w:sz w:val="20"/>
          <w:szCs w:val="20"/>
          <w:lang w:eastAsia="de-DE"/>
        </w:rPr>
        <w:t xml:space="preserve">TABLE </w:t>
      </w:r>
      <w:r w:rsidR="00545F82" w:rsidRPr="0015261D">
        <w:rPr>
          <w:rFonts w:ascii="Times New Roman" w:hAnsi="Times New Roman" w:cs="Times New Roman"/>
          <w:b/>
          <w:sz w:val="20"/>
          <w:szCs w:val="20"/>
          <w:lang w:eastAsia="de-DE"/>
        </w:rPr>
        <w:t>1</w:t>
      </w:r>
      <w:r w:rsidRPr="0015261D">
        <w:rPr>
          <w:rFonts w:ascii="Times New Roman" w:hAnsi="Times New Roman" w:cs="Times New Roman"/>
          <w:b/>
          <w:sz w:val="20"/>
          <w:szCs w:val="20"/>
          <w:lang w:eastAsia="de-DE"/>
        </w:rPr>
        <w:t>.</w:t>
      </w:r>
      <w:r w:rsidRPr="0015261D">
        <w:rPr>
          <w:rFonts w:ascii="Times New Roman" w:hAnsi="Times New Roman" w:cs="Times New Roman"/>
          <w:sz w:val="20"/>
          <w:szCs w:val="20"/>
          <w:lang w:eastAsia="de-DE"/>
        </w:rPr>
        <w:t xml:space="preserve"> </w:t>
      </w:r>
      <w:r w:rsidR="007E7C93">
        <w:rPr>
          <w:rFonts w:ascii="Times New Roman" w:hAnsi="Times New Roman" w:cs="Times New Roman"/>
          <w:sz w:val="20"/>
          <w:szCs w:val="20"/>
          <w:lang w:eastAsia="de-DE"/>
        </w:rPr>
        <w:t>T</w:t>
      </w:r>
      <w:r w:rsidR="007E7C93" w:rsidRPr="007E7C93">
        <w:rPr>
          <w:rFonts w:ascii="Times New Roman" w:hAnsi="Times New Roman" w:cs="Times New Roman"/>
          <w:sz w:val="20"/>
          <w:szCs w:val="20"/>
          <w:lang w:eastAsia="de-DE"/>
        </w:rPr>
        <w:t>he appearance of coefficient values corresponding to the odd harmonic components of the voltage waveform</w:t>
      </w:r>
      <w:r w:rsidR="00545F82" w:rsidRPr="0015261D">
        <w:rPr>
          <w:rFonts w:ascii="Times New Roman" w:hAnsi="Times New Roman" w:cs="Times New Roman"/>
          <w:sz w:val="20"/>
          <w:szCs w:val="20"/>
          <w:lang w:eastAsia="de-DE"/>
        </w:rPr>
        <w:t>.</w:t>
      </w:r>
    </w:p>
    <w:tbl>
      <w:tblPr>
        <w:tblStyle w:val="a3"/>
        <w:tblW w:w="0" w:type="auto"/>
        <w:jc w:val="center"/>
        <w:tblLook w:val="04A0" w:firstRow="1" w:lastRow="0" w:firstColumn="1" w:lastColumn="0" w:noHBand="0" w:noVBand="1"/>
      </w:tblPr>
      <w:tblGrid>
        <w:gridCol w:w="1843"/>
        <w:gridCol w:w="1843"/>
        <w:gridCol w:w="1701"/>
        <w:gridCol w:w="1559"/>
        <w:gridCol w:w="1897"/>
      </w:tblGrid>
      <w:tr w:rsidR="007E7C93" w:rsidRPr="007E7C93" w14:paraId="6FB238F2" w14:textId="77777777" w:rsidTr="00E306F0">
        <w:trPr>
          <w:jc w:val="center"/>
        </w:trPr>
        <w:tc>
          <w:tcPr>
            <w:tcW w:w="1843" w:type="dxa"/>
            <w:vMerge w:val="restart"/>
          </w:tcPr>
          <w:p w14:paraId="3FABB29E" w14:textId="5595DA22" w:rsidR="007E7C93" w:rsidRPr="007E7C93" w:rsidRDefault="007E7C93" w:rsidP="00FD2DCD">
            <w:pPr>
              <w:jc w:val="both"/>
              <w:rPr>
                <w:b/>
                <w:sz w:val="18"/>
                <w:szCs w:val="18"/>
                <w:lang w:val="uz-Latn-UZ"/>
              </w:rPr>
            </w:pPr>
            <w:r>
              <w:rPr>
                <w:b/>
                <w:sz w:val="18"/>
                <w:szCs w:val="18"/>
                <w:lang w:val="uz-Latn-UZ"/>
              </w:rPr>
              <w:t>H</w:t>
            </w:r>
            <w:r w:rsidRPr="007E7C93">
              <w:rPr>
                <w:b/>
                <w:sz w:val="18"/>
                <w:szCs w:val="18"/>
                <w:lang w:val="uz-Latn-UZ"/>
              </w:rPr>
              <w:t>armonic components of order n</w:t>
            </w:r>
          </w:p>
        </w:tc>
        <w:tc>
          <w:tcPr>
            <w:tcW w:w="7000" w:type="dxa"/>
            <w:gridSpan w:val="4"/>
          </w:tcPr>
          <w:p w14:paraId="38F0246D" w14:textId="15643A5F" w:rsidR="007E7C93" w:rsidRPr="007E7C93" w:rsidRDefault="007E7C93" w:rsidP="00FD2DCD">
            <w:pPr>
              <w:jc w:val="center"/>
              <w:rPr>
                <w:b/>
                <w:sz w:val="18"/>
                <w:szCs w:val="18"/>
                <w:lang w:val="uz-Cyrl-UZ"/>
              </w:rPr>
            </w:pPr>
            <w:r>
              <w:rPr>
                <w:b/>
                <w:sz w:val="18"/>
                <w:szCs w:val="18"/>
                <w:lang w:val="uz-Latn-UZ"/>
              </w:rPr>
              <w:t>T</w:t>
            </w:r>
            <w:r w:rsidRPr="007E7C93">
              <w:rPr>
                <w:b/>
                <w:sz w:val="18"/>
                <w:szCs w:val="18"/>
                <w:lang w:val="uz-Cyrl-UZ"/>
              </w:rPr>
              <w:t>he magnitude of the coefficient of the harmonic voltage component</w:t>
            </w:r>
            <w:r w:rsidRPr="007E7C93">
              <w:rPr>
                <w:b/>
                <w:sz w:val="18"/>
                <w:szCs w:val="18"/>
                <w:lang w:val="uz-Latn-UZ"/>
              </w:rPr>
              <w:t xml:space="preserve"> THD</w:t>
            </w:r>
            <w:r w:rsidRPr="007E7C93">
              <w:rPr>
                <w:b/>
                <w:sz w:val="18"/>
                <w:szCs w:val="18"/>
                <w:vertAlign w:val="subscript"/>
                <w:lang w:val="uz-Latn-UZ"/>
              </w:rPr>
              <w:t>U</w:t>
            </w:r>
            <w:r w:rsidRPr="007E7C93">
              <w:rPr>
                <w:b/>
                <w:sz w:val="18"/>
                <w:szCs w:val="18"/>
                <w:lang w:val="uz-Latn-UZ"/>
              </w:rPr>
              <w:t xml:space="preserve"> (n),% </w:t>
            </w:r>
            <m:oMath>
              <m:sSub>
                <m:sSubPr>
                  <m:ctrlPr>
                    <w:rPr>
                      <w:rFonts w:ascii="Cambria Math" w:hAnsi="Cambria Math"/>
                      <w:b/>
                      <w:i/>
                      <w:sz w:val="18"/>
                      <w:szCs w:val="18"/>
                      <w:lang w:val="uz-Latn-UZ"/>
                    </w:rPr>
                  </m:ctrlPr>
                </m:sSubPr>
                <m:e>
                  <m:r>
                    <m:rPr>
                      <m:sty m:val="bi"/>
                    </m:rPr>
                    <w:rPr>
                      <w:rFonts w:ascii="Cambria Math" w:hAnsi="Cambria Math"/>
                      <w:sz w:val="18"/>
                      <w:szCs w:val="18"/>
                      <w:lang w:val="uz-Latn-UZ"/>
                    </w:rPr>
                    <m:t>U</m:t>
                  </m:r>
                </m:e>
                <m:sub>
                  <m:r>
                    <m:rPr>
                      <m:sty m:val="bi"/>
                    </m:rPr>
                    <w:rPr>
                      <w:rFonts w:ascii="Cambria Math" w:hAnsi="Cambria Math"/>
                      <w:sz w:val="18"/>
                      <w:szCs w:val="18"/>
                      <w:lang w:val="uz-Latn-UZ"/>
                    </w:rPr>
                    <m:t>1</m:t>
                  </m:r>
                </m:sub>
              </m:sSub>
            </m:oMath>
            <w:r w:rsidRPr="007E7C93">
              <w:rPr>
                <w:b/>
                <w:sz w:val="18"/>
                <w:szCs w:val="18"/>
                <w:lang w:val="uz-Latn-UZ"/>
              </w:rPr>
              <w:t xml:space="preserve">   </w:t>
            </w:r>
          </w:p>
        </w:tc>
      </w:tr>
      <w:tr w:rsidR="007E7C93" w:rsidRPr="007E7C93" w14:paraId="50EC3066" w14:textId="77777777" w:rsidTr="00E306F0">
        <w:trPr>
          <w:jc w:val="center"/>
        </w:trPr>
        <w:tc>
          <w:tcPr>
            <w:tcW w:w="1843" w:type="dxa"/>
            <w:vMerge/>
          </w:tcPr>
          <w:p w14:paraId="233F8378" w14:textId="77777777" w:rsidR="007E7C93" w:rsidRPr="007E7C93" w:rsidRDefault="007E7C93" w:rsidP="00FD2DCD">
            <w:pPr>
              <w:jc w:val="both"/>
              <w:rPr>
                <w:b/>
                <w:sz w:val="18"/>
                <w:szCs w:val="18"/>
                <w:lang w:val="uz-Latn-UZ"/>
              </w:rPr>
            </w:pPr>
          </w:p>
        </w:tc>
        <w:tc>
          <w:tcPr>
            <w:tcW w:w="7000" w:type="dxa"/>
            <w:gridSpan w:val="4"/>
          </w:tcPr>
          <w:p w14:paraId="56A3471E" w14:textId="1C9AE95D" w:rsidR="007E7C93" w:rsidRPr="007E7C93" w:rsidRDefault="007E7C93" w:rsidP="00FD2DCD">
            <w:pPr>
              <w:jc w:val="center"/>
              <w:rPr>
                <w:b/>
                <w:sz w:val="18"/>
                <w:szCs w:val="18"/>
                <w:lang w:val="en-US"/>
              </w:rPr>
            </w:pPr>
            <w:r w:rsidRPr="007E7C93">
              <w:rPr>
                <w:b/>
                <w:sz w:val="18"/>
                <w:szCs w:val="18"/>
                <w:lang w:val="en-US"/>
              </w:rPr>
              <w:t>Voltage level in electrical power networks, kV</w:t>
            </w:r>
          </w:p>
        </w:tc>
      </w:tr>
      <w:tr w:rsidR="007E7C93" w:rsidRPr="007E7C93" w14:paraId="5DCFEFCE" w14:textId="77777777" w:rsidTr="00E306F0">
        <w:trPr>
          <w:jc w:val="center"/>
        </w:trPr>
        <w:tc>
          <w:tcPr>
            <w:tcW w:w="1843" w:type="dxa"/>
            <w:vMerge/>
          </w:tcPr>
          <w:p w14:paraId="1009A57B" w14:textId="77777777" w:rsidR="007E7C93" w:rsidRPr="007E7C93" w:rsidRDefault="007E7C93" w:rsidP="00FD2DCD">
            <w:pPr>
              <w:jc w:val="both"/>
              <w:rPr>
                <w:sz w:val="18"/>
                <w:szCs w:val="18"/>
                <w:lang w:val="uz-Latn-UZ"/>
              </w:rPr>
            </w:pPr>
          </w:p>
        </w:tc>
        <w:tc>
          <w:tcPr>
            <w:tcW w:w="1843" w:type="dxa"/>
          </w:tcPr>
          <w:p w14:paraId="5D1E0CCA" w14:textId="77777777" w:rsidR="007E7C93" w:rsidRPr="007E7C93" w:rsidRDefault="007E7C93" w:rsidP="00FD2DCD">
            <w:pPr>
              <w:jc w:val="both"/>
              <w:rPr>
                <w:sz w:val="18"/>
                <w:szCs w:val="18"/>
                <w:lang w:val="uz-Latn-UZ"/>
              </w:rPr>
            </w:pPr>
            <w:r w:rsidRPr="007E7C93">
              <w:rPr>
                <w:sz w:val="18"/>
                <w:szCs w:val="18"/>
                <w:lang w:val="uz-Latn-UZ"/>
              </w:rPr>
              <w:t>0.38</w:t>
            </w:r>
          </w:p>
        </w:tc>
        <w:tc>
          <w:tcPr>
            <w:tcW w:w="1701" w:type="dxa"/>
          </w:tcPr>
          <w:p w14:paraId="64DD888F" w14:textId="77777777" w:rsidR="007E7C93" w:rsidRPr="007E7C93" w:rsidRDefault="007E7C93" w:rsidP="00FD2DCD">
            <w:pPr>
              <w:jc w:val="both"/>
              <w:rPr>
                <w:sz w:val="18"/>
                <w:szCs w:val="18"/>
                <w:lang w:val="uz-Latn-UZ"/>
              </w:rPr>
            </w:pPr>
            <w:r w:rsidRPr="007E7C93">
              <w:rPr>
                <w:sz w:val="18"/>
                <w:szCs w:val="18"/>
                <w:lang w:val="uz-Latn-UZ"/>
              </w:rPr>
              <w:t>6-25</w:t>
            </w:r>
          </w:p>
        </w:tc>
        <w:tc>
          <w:tcPr>
            <w:tcW w:w="1559" w:type="dxa"/>
          </w:tcPr>
          <w:p w14:paraId="21CCB45C" w14:textId="77777777" w:rsidR="007E7C93" w:rsidRPr="007E7C93" w:rsidRDefault="007E7C93" w:rsidP="00FD2DCD">
            <w:pPr>
              <w:jc w:val="both"/>
              <w:rPr>
                <w:sz w:val="18"/>
                <w:szCs w:val="18"/>
                <w:lang w:val="uz-Latn-UZ"/>
              </w:rPr>
            </w:pPr>
            <w:r w:rsidRPr="007E7C93">
              <w:rPr>
                <w:sz w:val="18"/>
                <w:szCs w:val="18"/>
                <w:lang w:val="uz-Latn-UZ"/>
              </w:rPr>
              <w:t>35</w:t>
            </w:r>
          </w:p>
        </w:tc>
        <w:tc>
          <w:tcPr>
            <w:tcW w:w="1897" w:type="dxa"/>
          </w:tcPr>
          <w:p w14:paraId="4530022A" w14:textId="77777777" w:rsidR="007E7C93" w:rsidRPr="007E7C93" w:rsidRDefault="007E7C93" w:rsidP="00FD2DCD">
            <w:pPr>
              <w:jc w:val="both"/>
              <w:rPr>
                <w:sz w:val="18"/>
                <w:szCs w:val="18"/>
                <w:lang w:val="uz-Latn-UZ"/>
              </w:rPr>
            </w:pPr>
            <w:r w:rsidRPr="007E7C93">
              <w:rPr>
                <w:sz w:val="18"/>
                <w:szCs w:val="18"/>
                <w:lang w:val="uz-Latn-UZ"/>
              </w:rPr>
              <w:t>110-220</w:t>
            </w:r>
          </w:p>
        </w:tc>
      </w:tr>
      <w:tr w:rsidR="007E7C93" w:rsidRPr="007E7C93" w14:paraId="33BDCDE5" w14:textId="77777777" w:rsidTr="00E306F0">
        <w:trPr>
          <w:jc w:val="center"/>
        </w:trPr>
        <w:tc>
          <w:tcPr>
            <w:tcW w:w="1843" w:type="dxa"/>
          </w:tcPr>
          <w:p w14:paraId="0D2F96EB" w14:textId="77777777" w:rsidR="007E7C93" w:rsidRPr="007E7C93" w:rsidRDefault="007E7C93" w:rsidP="00FD2DCD">
            <w:pPr>
              <w:jc w:val="both"/>
              <w:rPr>
                <w:sz w:val="18"/>
                <w:szCs w:val="18"/>
                <w:lang w:val="uz-Latn-UZ"/>
              </w:rPr>
            </w:pPr>
            <w:r w:rsidRPr="007E7C93">
              <w:rPr>
                <w:sz w:val="18"/>
                <w:szCs w:val="18"/>
                <w:lang w:val="uz-Latn-UZ"/>
              </w:rPr>
              <w:t>5</w:t>
            </w:r>
          </w:p>
        </w:tc>
        <w:tc>
          <w:tcPr>
            <w:tcW w:w="1843" w:type="dxa"/>
          </w:tcPr>
          <w:p w14:paraId="75BD6A1E" w14:textId="77777777" w:rsidR="007E7C93" w:rsidRPr="007E7C93" w:rsidRDefault="007E7C93" w:rsidP="00FD2DCD">
            <w:pPr>
              <w:jc w:val="both"/>
              <w:rPr>
                <w:sz w:val="18"/>
                <w:szCs w:val="18"/>
                <w:lang w:val="uz-Latn-UZ"/>
              </w:rPr>
            </w:pPr>
            <w:r w:rsidRPr="007E7C93">
              <w:rPr>
                <w:sz w:val="18"/>
                <w:szCs w:val="18"/>
                <w:lang w:val="uz-Latn-UZ"/>
              </w:rPr>
              <w:t>6</w:t>
            </w:r>
          </w:p>
        </w:tc>
        <w:tc>
          <w:tcPr>
            <w:tcW w:w="1701" w:type="dxa"/>
          </w:tcPr>
          <w:p w14:paraId="7E9CFC4D" w14:textId="77777777" w:rsidR="007E7C93" w:rsidRPr="007E7C93" w:rsidRDefault="007E7C93" w:rsidP="00FD2DCD">
            <w:pPr>
              <w:jc w:val="both"/>
              <w:rPr>
                <w:sz w:val="18"/>
                <w:szCs w:val="18"/>
                <w:lang w:val="uz-Latn-UZ"/>
              </w:rPr>
            </w:pPr>
            <w:r w:rsidRPr="007E7C93">
              <w:rPr>
                <w:sz w:val="18"/>
                <w:szCs w:val="18"/>
                <w:lang w:val="uz-Latn-UZ"/>
              </w:rPr>
              <w:t>4</w:t>
            </w:r>
          </w:p>
        </w:tc>
        <w:tc>
          <w:tcPr>
            <w:tcW w:w="1559" w:type="dxa"/>
          </w:tcPr>
          <w:p w14:paraId="67881C78" w14:textId="77777777" w:rsidR="007E7C93" w:rsidRPr="007E7C93" w:rsidRDefault="007E7C93" w:rsidP="00FD2DCD">
            <w:pPr>
              <w:jc w:val="both"/>
              <w:rPr>
                <w:sz w:val="18"/>
                <w:szCs w:val="18"/>
                <w:lang w:val="uz-Latn-UZ"/>
              </w:rPr>
            </w:pPr>
            <w:r w:rsidRPr="007E7C93">
              <w:rPr>
                <w:sz w:val="18"/>
                <w:szCs w:val="18"/>
                <w:lang w:val="uz-Latn-UZ"/>
              </w:rPr>
              <w:t>3</w:t>
            </w:r>
          </w:p>
        </w:tc>
        <w:tc>
          <w:tcPr>
            <w:tcW w:w="1897" w:type="dxa"/>
          </w:tcPr>
          <w:p w14:paraId="6BB9033B" w14:textId="77777777" w:rsidR="007E7C93" w:rsidRPr="007E7C93" w:rsidRDefault="007E7C93" w:rsidP="00FD2DCD">
            <w:pPr>
              <w:jc w:val="both"/>
              <w:rPr>
                <w:sz w:val="18"/>
                <w:szCs w:val="18"/>
                <w:lang w:val="uz-Latn-UZ"/>
              </w:rPr>
            </w:pPr>
            <w:r w:rsidRPr="007E7C93">
              <w:rPr>
                <w:sz w:val="18"/>
                <w:szCs w:val="18"/>
                <w:lang w:val="uz-Latn-UZ"/>
              </w:rPr>
              <w:t>1.5</w:t>
            </w:r>
          </w:p>
        </w:tc>
      </w:tr>
      <w:tr w:rsidR="007E7C93" w:rsidRPr="007E7C93" w14:paraId="4F86C2AA" w14:textId="77777777" w:rsidTr="00E306F0">
        <w:trPr>
          <w:jc w:val="center"/>
        </w:trPr>
        <w:tc>
          <w:tcPr>
            <w:tcW w:w="1843" w:type="dxa"/>
          </w:tcPr>
          <w:p w14:paraId="13908D68" w14:textId="77777777" w:rsidR="007E7C93" w:rsidRPr="007E7C93" w:rsidRDefault="007E7C93" w:rsidP="00FD2DCD">
            <w:pPr>
              <w:jc w:val="both"/>
              <w:rPr>
                <w:sz w:val="18"/>
                <w:szCs w:val="18"/>
                <w:lang w:val="uz-Latn-UZ"/>
              </w:rPr>
            </w:pPr>
            <w:r w:rsidRPr="007E7C93">
              <w:rPr>
                <w:sz w:val="18"/>
                <w:szCs w:val="18"/>
                <w:lang w:val="uz-Latn-UZ"/>
              </w:rPr>
              <w:t>7</w:t>
            </w:r>
          </w:p>
        </w:tc>
        <w:tc>
          <w:tcPr>
            <w:tcW w:w="1843" w:type="dxa"/>
          </w:tcPr>
          <w:p w14:paraId="2B8D7FA3" w14:textId="77777777" w:rsidR="007E7C93" w:rsidRPr="007E7C93" w:rsidRDefault="007E7C93" w:rsidP="00FD2DCD">
            <w:pPr>
              <w:jc w:val="both"/>
              <w:rPr>
                <w:sz w:val="18"/>
                <w:szCs w:val="18"/>
                <w:lang w:val="uz-Latn-UZ"/>
              </w:rPr>
            </w:pPr>
            <w:r w:rsidRPr="007E7C93">
              <w:rPr>
                <w:sz w:val="18"/>
                <w:szCs w:val="18"/>
                <w:lang w:val="uz-Latn-UZ"/>
              </w:rPr>
              <w:t>5</w:t>
            </w:r>
          </w:p>
        </w:tc>
        <w:tc>
          <w:tcPr>
            <w:tcW w:w="1701" w:type="dxa"/>
          </w:tcPr>
          <w:p w14:paraId="6E66542C" w14:textId="77777777" w:rsidR="007E7C93" w:rsidRPr="007E7C93" w:rsidRDefault="007E7C93" w:rsidP="00FD2DCD">
            <w:pPr>
              <w:jc w:val="both"/>
              <w:rPr>
                <w:sz w:val="18"/>
                <w:szCs w:val="18"/>
                <w:lang w:val="uz-Latn-UZ"/>
              </w:rPr>
            </w:pPr>
            <w:r w:rsidRPr="007E7C93">
              <w:rPr>
                <w:sz w:val="18"/>
                <w:szCs w:val="18"/>
                <w:lang w:val="uz-Latn-UZ"/>
              </w:rPr>
              <w:t>3</w:t>
            </w:r>
          </w:p>
        </w:tc>
        <w:tc>
          <w:tcPr>
            <w:tcW w:w="1559" w:type="dxa"/>
          </w:tcPr>
          <w:p w14:paraId="66B81285" w14:textId="77777777" w:rsidR="007E7C93" w:rsidRPr="007E7C93" w:rsidRDefault="007E7C93" w:rsidP="00FD2DCD">
            <w:pPr>
              <w:jc w:val="both"/>
              <w:rPr>
                <w:sz w:val="18"/>
                <w:szCs w:val="18"/>
                <w:lang w:val="uz-Latn-UZ"/>
              </w:rPr>
            </w:pPr>
            <w:r w:rsidRPr="007E7C93">
              <w:rPr>
                <w:sz w:val="18"/>
                <w:szCs w:val="18"/>
                <w:lang w:val="uz-Latn-UZ"/>
              </w:rPr>
              <w:t>2.5</w:t>
            </w:r>
          </w:p>
        </w:tc>
        <w:tc>
          <w:tcPr>
            <w:tcW w:w="1897" w:type="dxa"/>
          </w:tcPr>
          <w:p w14:paraId="3EAB5FCB" w14:textId="77777777" w:rsidR="007E7C93" w:rsidRPr="007E7C93" w:rsidRDefault="007E7C93" w:rsidP="00FD2DCD">
            <w:pPr>
              <w:jc w:val="both"/>
              <w:rPr>
                <w:sz w:val="18"/>
                <w:szCs w:val="18"/>
                <w:lang w:val="uz-Latn-UZ"/>
              </w:rPr>
            </w:pPr>
            <w:r w:rsidRPr="007E7C93">
              <w:rPr>
                <w:sz w:val="18"/>
                <w:szCs w:val="18"/>
                <w:lang w:val="uz-Latn-UZ"/>
              </w:rPr>
              <w:t>1</w:t>
            </w:r>
          </w:p>
        </w:tc>
      </w:tr>
      <w:tr w:rsidR="007E7C93" w:rsidRPr="007E7C93" w14:paraId="357D32B1" w14:textId="77777777" w:rsidTr="00E306F0">
        <w:trPr>
          <w:jc w:val="center"/>
        </w:trPr>
        <w:tc>
          <w:tcPr>
            <w:tcW w:w="1843" w:type="dxa"/>
          </w:tcPr>
          <w:p w14:paraId="7FE6DE61" w14:textId="77777777" w:rsidR="007E7C93" w:rsidRPr="007E7C93" w:rsidRDefault="007E7C93" w:rsidP="00FD2DCD">
            <w:pPr>
              <w:jc w:val="both"/>
              <w:rPr>
                <w:sz w:val="18"/>
                <w:szCs w:val="18"/>
                <w:lang w:val="uz-Latn-UZ"/>
              </w:rPr>
            </w:pPr>
            <w:r w:rsidRPr="007E7C93">
              <w:rPr>
                <w:sz w:val="18"/>
                <w:szCs w:val="18"/>
                <w:lang w:val="uz-Latn-UZ"/>
              </w:rPr>
              <w:t>11</w:t>
            </w:r>
          </w:p>
        </w:tc>
        <w:tc>
          <w:tcPr>
            <w:tcW w:w="1843" w:type="dxa"/>
          </w:tcPr>
          <w:p w14:paraId="56EE1B49" w14:textId="77777777" w:rsidR="007E7C93" w:rsidRPr="007E7C93" w:rsidRDefault="007E7C93" w:rsidP="00FD2DCD">
            <w:pPr>
              <w:jc w:val="both"/>
              <w:rPr>
                <w:sz w:val="18"/>
                <w:szCs w:val="18"/>
                <w:lang w:val="uz-Latn-UZ"/>
              </w:rPr>
            </w:pPr>
            <w:r w:rsidRPr="007E7C93">
              <w:rPr>
                <w:sz w:val="18"/>
                <w:szCs w:val="18"/>
                <w:lang w:val="uz-Latn-UZ"/>
              </w:rPr>
              <w:t>3.5</w:t>
            </w:r>
          </w:p>
        </w:tc>
        <w:tc>
          <w:tcPr>
            <w:tcW w:w="1701" w:type="dxa"/>
          </w:tcPr>
          <w:p w14:paraId="07999684" w14:textId="77777777" w:rsidR="007E7C93" w:rsidRPr="007E7C93" w:rsidRDefault="007E7C93" w:rsidP="00FD2DCD">
            <w:pPr>
              <w:jc w:val="both"/>
              <w:rPr>
                <w:sz w:val="18"/>
                <w:szCs w:val="18"/>
                <w:lang w:val="uz-Latn-UZ"/>
              </w:rPr>
            </w:pPr>
            <w:r w:rsidRPr="007E7C93">
              <w:rPr>
                <w:sz w:val="18"/>
                <w:szCs w:val="18"/>
                <w:lang w:val="uz-Latn-UZ"/>
              </w:rPr>
              <w:t>2</w:t>
            </w:r>
          </w:p>
        </w:tc>
        <w:tc>
          <w:tcPr>
            <w:tcW w:w="1559" w:type="dxa"/>
          </w:tcPr>
          <w:p w14:paraId="2A2FF502" w14:textId="77777777" w:rsidR="007E7C93" w:rsidRPr="007E7C93" w:rsidRDefault="007E7C93" w:rsidP="00FD2DCD">
            <w:pPr>
              <w:jc w:val="both"/>
              <w:rPr>
                <w:sz w:val="18"/>
                <w:szCs w:val="18"/>
                <w:lang w:val="uz-Latn-UZ"/>
              </w:rPr>
            </w:pPr>
            <w:r w:rsidRPr="007E7C93">
              <w:rPr>
                <w:sz w:val="18"/>
                <w:szCs w:val="18"/>
                <w:lang w:val="uz-Latn-UZ"/>
              </w:rPr>
              <w:t>2</w:t>
            </w:r>
          </w:p>
        </w:tc>
        <w:tc>
          <w:tcPr>
            <w:tcW w:w="1897" w:type="dxa"/>
          </w:tcPr>
          <w:p w14:paraId="0CD72A44" w14:textId="77777777" w:rsidR="007E7C93" w:rsidRPr="007E7C93" w:rsidRDefault="007E7C93" w:rsidP="00FD2DCD">
            <w:pPr>
              <w:jc w:val="both"/>
              <w:rPr>
                <w:sz w:val="18"/>
                <w:szCs w:val="18"/>
                <w:lang w:val="uz-Latn-UZ"/>
              </w:rPr>
            </w:pPr>
            <w:r w:rsidRPr="007E7C93">
              <w:rPr>
                <w:sz w:val="18"/>
                <w:szCs w:val="18"/>
                <w:lang w:val="uz-Latn-UZ"/>
              </w:rPr>
              <w:t>1</w:t>
            </w:r>
          </w:p>
        </w:tc>
      </w:tr>
      <w:tr w:rsidR="007E7C93" w:rsidRPr="007E7C93" w14:paraId="5C807C88" w14:textId="77777777" w:rsidTr="00E306F0">
        <w:trPr>
          <w:jc w:val="center"/>
        </w:trPr>
        <w:tc>
          <w:tcPr>
            <w:tcW w:w="1843" w:type="dxa"/>
          </w:tcPr>
          <w:p w14:paraId="1F0E8ECA" w14:textId="77777777" w:rsidR="007E7C93" w:rsidRPr="007E7C93" w:rsidRDefault="007E7C93" w:rsidP="00FD2DCD">
            <w:pPr>
              <w:jc w:val="both"/>
              <w:rPr>
                <w:sz w:val="18"/>
                <w:szCs w:val="18"/>
                <w:lang w:val="uz-Latn-UZ"/>
              </w:rPr>
            </w:pPr>
            <w:r w:rsidRPr="007E7C93">
              <w:rPr>
                <w:sz w:val="18"/>
                <w:szCs w:val="18"/>
                <w:lang w:val="uz-Latn-UZ"/>
              </w:rPr>
              <w:t>13</w:t>
            </w:r>
          </w:p>
        </w:tc>
        <w:tc>
          <w:tcPr>
            <w:tcW w:w="1843" w:type="dxa"/>
          </w:tcPr>
          <w:p w14:paraId="0C8890BC" w14:textId="77777777" w:rsidR="007E7C93" w:rsidRPr="007E7C93" w:rsidRDefault="007E7C93" w:rsidP="00FD2DCD">
            <w:pPr>
              <w:jc w:val="both"/>
              <w:rPr>
                <w:sz w:val="18"/>
                <w:szCs w:val="18"/>
                <w:lang w:val="uz-Latn-UZ"/>
              </w:rPr>
            </w:pPr>
            <w:r w:rsidRPr="007E7C93">
              <w:rPr>
                <w:sz w:val="18"/>
                <w:szCs w:val="18"/>
                <w:lang w:val="uz-Latn-UZ"/>
              </w:rPr>
              <w:t>3</w:t>
            </w:r>
          </w:p>
        </w:tc>
        <w:tc>
          <w:tcPr>
            <w:tcW w:w="1701" w:type="dxa"/>
          </w:tcPr>
          <w:p w14:paraId="6E253C5C" w14:textId="77777777" w:rsidR="007E7C93" w:rsidRPr="007E7C93" w:rsidRDefault="007E7C93" w:rsidP="00FD2DCD">
            <w:pPr>
              <w:jc w:val="both"/>
              <w:rPr>
                <w:sz w:val="18"/>
                <w:szCs w:val="18"/>
                <w:lang w:val="uz-Latn-UZ"/>
              </w:rPr>
            </w:pPr>
            <w:r w:rsidRPr="007E7C93">
              <w:rPr>
                <w:sz w:val="18"/>
                <w:szCs w:val="18"/>
                <w:lang w:val="uz-Latn-UZ"/>
              </w:rPr>
              <w:t>2</w:t>
            </w:r>
          </w:p>
        </w:tc>
        <w:tc>
          <w:tcPr>
            <w:tcW w:w="1559" w:type="dxa"/>
          </w:tcPr>
          <w:p w14:paraId="25897AE0" w14:textId="77777777" w:rsidR="007E7C93" w:rsidRPr="007E7C93" w:rsidRDefault="007E7C93" w:rsidP="00FD2DCD">
            <w:pPr>
              <w:jc w:val="both"/>
              <w:rPr>
                <w:sz w:val="18"/>
                <w:szCs w:val="18"/>
                <w:lang w:val="uz-Latn-UZ"/>
              </w:rPr>
            </w:pPr>
            <w:r w:rsidRPr="007E7C93">
              <w:rPr>
                <w:sz w:val="18"/>
                <w:szCs w:val="18"/>
                <w:lang w:val="uz-Latn-UZ"/>
              </w:rPr>
              <w:t>1.5</w:t>
            </w:r>
          </w:p>
        </w:tc>
        <w:tc>
          <w:tcPr>
            <w:tcW w:w="1897" w:type="dxa"/>
          </w:tcPr>
          <w:p w14:paraId="263BBAF8" w14:textId="77777777" w:rsidR="007E7C93" w:rsidRPr="007E7C93" w:rsidRDefault="007E7C93" w:rsidP="00FD2DCD">
            <w:pPr>
              <w:jc w:val="both"/>
              <w:rPr>
                <w:sz w:val="18"/>
                <w:szCs w:val="18"/>
                <w:lang w:val="uz-Latn-UZ"/>
              </w:rPr>
            </w:pPr>
            <w:r w:rsidRPr="007E7C93">
              <w:rPr>
                <w:sz w:val="18"/>
                <w:szCs w:val="18"/>
                <w:lang w:val="uz-Latn-UZ"/>
              </w:rPr>
              <w:t>0.7</w:t>
            </w:r>
          </w:p>
        </w:tc>
      </w:tr>
      <w:tr w:rsidR="007E7C93" w:rsidRPr="007E7C93" w14:paraId="0AE4683A" w14:textId="77777777" w:rsidTr="00E306F0">
        <w:trPr>
          <w:jc w:val="center"/>
        </w:trPr>
        <w:tc>
          <w:tcPr>
            <w:tcW w:w="1843" w:type="dxa"/>
          </w:tcPr>
          <w:p w14:paraId="48364F56" w14:textId="77777777" w:rsidR="007E7C93" w:rsidRPr="007E7C93" w:rsidRDefault="007E7C93" w:rsidP="00FD2DCD">
            <w:pPr>
              <w:jc w:val="both"/>
              <w:rPr>
                <w:sz w:val="18"/>
                <w:szCs w:val="18"/>
                <w:lang w:val="uz-Latn-UZ"/>
              </w:rPr>
            </w:pPr>
            <w:r w:rsidRPr="007E7C93">
              <w:rPr>
                <w:sz w:val="18"/>
                <w:szCs w:val="18"/>
                <w:lang w:val="uz-Latn-UZ"/>
              </w:rPr>
              <w:t>17</w:t>
            </w:r>
          </w:p>
        </w:tc>
        <w:tc>
          <w:tcPr>
            <w:tcW w:w="1843" w:type="dxa"/>
          </w:tcPr>
          <w:p w14:paraId="668E7F97" w14:textId="77777777" w:rsidR="007E7C93" w:rsidRPr="007E7C93" w:rsidRDefault="007E7C93" w:rsidP="00FD2DCD">
            <w:pPr>
              <w:jc w:val="both"/>
              <w:rPr>
                <w:sz w:val="18"/>
                <w:szCs w:val="18"/>
                <w:lang w:val="uz-Latn-UZ"/>
              </w:rPr>
            </w:pPr>
            <w:r w:rsidRPr="007E7C93">
              <w:rPr>
                <w:sz w:val="18"/>
                <w:szCs w:val="18"/>
                <w:lang w:val="uz-Latn-UZ"/>
              </w:rPr>
              <w:t>2</w:t>
            </w:r>
          </w:p>
        </w:tc>
        <w:tc>
          <w:tcPr>
            <w:tcW w:w="1701" w:type="dxa"/>
          </w:tcPr>
          <w:p w14:paraId="03C1AC89" w14:textId="77777777" w:rsidR="007E7C93" w:rsidRPr="007E7C93" w:rsidRDefault="007E7C93" w:rsidP="00FD2DCD">
            <w:pPr>
              <w:jc w:val="both"/>
              <w:rPr>
                <w:sz w:val="18"/>
                <w:szCs w:val="18"/>
                <w:lang w:val="uz-Latn-UZ"/>
              </w:rPr>
            </w:pPr>
            <w:r w:rsidRPr="007E7C93">
              <w:rPr>
                <w:sz w:val="18"/>
                <w:szCs w:val="18"/>
                <w:lang w:val="uz-Latn-UZ"/>
              </w:rPr>
              <w:t>1.5</w:t>
            </w:r>
          </w:p>
        </w:tc>
        <w:tc>
          <w:tcPr>
            <w:tcW w:w="1559" w:type="dxa"/>
          </w:tcPr>
          <w:p w14:paraId="3804ADBB" w14:textId="77777777" w:rsidR="007E7C93" w:rsidRPr="007E7C93" w:rsidRDefault="007E7C93" w:rsidP="00FD2DCD">
            <w:pPr>
              <w:jc w:val="both"/>
              <w:rPr>
                <w:sz w:val="18"/>
                <w:szCs w:val="18"/>
                <w:lang w:val="uz-Latn-UZ"/>
              </w:rPr>
            </w:pPr>
            <w:r w:rsidRPr="007E7C93">
              <w:rPr>
                <w:sz w:val="18"/>
                <w:szCs w:val="18"/>
                <w:lang w:val="uz-Latn-UZ"/>
              </w:rPr>
              <w:t>1</w:t>
            </w:r>
          </w:p>
        </w:tc>
        <w:tc>
          <w:tcPr>
            <w:tcW w:w="1897" w:type="dxa"/>
          </w:tcPr>
          <w:p w14:paraId="2689ADFC" w14:textId="77777777" w:rsidR="007E7C93" w:rsidRPr="007E7C93" w:rsidRDefault="007E7C93" w:rsidP="00FD2DCD">
            <w:pPr>
              <w:jc w:val="both"/>
              <w:rPr>
                <w:sz w:val="18"/>
                <w:szCs w:val="18"/>
                <w:lang w:val="uz-Latn-UZ"/>
              </w:rPr>
            </w:pPr>
            <w:r w:rsidRPr="007E7C93">
              <w:rPr>
                <w:sz w:val="18"/>
                <w:szCs w:val="18"/>
                <w:lang w:val="uz-Latn-UZ"/>
              </w:rPr>
              <w:t>0.5</w:t>
            </w:r>
          </w:p>
        </w:tc>
      </w:tr>
      <w:tr w:rsidR="007E7C93" w:rsidRPr="007E7C93" w14:paraId="63702AB8" w14:textId="77777777" w:rsidTr="00E306F0">
        <w:trPr>
          <w:jc w:val="center"/>
        </w:trPr>
        <w:tc>
          <w:tcPr>
            <w:tcW w:w="1843" w:type="dxa"/>
          </w:tcPr>
          <w:p w14:paraId="777F3E14" w14:textId="77777777" w:rsidR="007E7C93" w:rsidRPr="007E7C93" w:rsidRDefault="007E7C93" w:rsidP="00FD2DCD">
            <w:pPr>
              <w:jc w:val="both"/>
              <w:rPr>
                <w:sz w:val="18"/>
                <w:szCs w:val="18"/>
                <w:lang w:val="uz-Latn-UZ"/>
              </w:rPr>
            </w:pPr>
            <w:r w:rsidRPr="007E7C93">
              <w:rPr>
                <w:sz w:val="18"/>
                <w:szCs w:val="18"/>
                <w:lang w:val="uz-Latn-UZ"/>
              </w:rPr>
              <w:t>19</w:t>
            </w:r>
          </w:p>
        </w:tc>
        <w:tc>
          <w:tcPr>
            <w:tcW w:w="1843" w:type="dxa"/>
          </w:tcPr>
          <w:p w14:paraId="677D6A44" w14:textId="77777777" w:rsidR="007E7C93" w:rsidRPr="007E7C93" w:rsidRDefault="007E7C93" w:rsidP="00FD2DCD">
            <w:pPr>
              <w:jc w:val="both"/>
              <w:rPr>
                <w:sz w:val="18"/>
                <w:szCs w:val="18"/>
                <w:lang w:val="uz-Latn-UZ"/>
              </w:rPr>
            </w:pPr>
            <w:r w:rsidRPr="007E7C93">
              <w:rPr>
                <w:sz w:val="18"/>
                <w:szCs w:val="18"/>
                <w:lang w:val="uz-Latn-UZ"/>
              </w:rPr>
              <w:t>1.5</w:t>
            </w:r>
          </w:p>
        </w:tc>
        <w:tc>
          <w:tcPr>
            <w:tcW w:w="1701" w:type="dxa"/>
          </w:tcPr>
          <w:p w14:paraId="5162AD36" w14:textId="77777777" w:rsidR="007E7C93" w:rsidRPr="007E7C93" w:rsidRDefault="007E7C93" w:rsidP="00FD2DCD">
            <w:pPr>
              <w:jc w:val="both"/>
              <w:rPr>
                <w:sz w:val="18"/>
                <w:szCs w:val="18"/>
                <w:lang w:val="uz-Latn-UZ"/>
              </w:rPr>
            </w:pPr>
            <w:r w:rsidRPr="007E7C93">
              <w:rPr>
                <w:sz w:val="18"/>
                <w:szCs w:val="18"/>
                <w:lang w:val="uz-Latn-UZ"/>
              </w:rPr>
              <w:t>1</w:t>
            </w:r>
          </w:p>
        </w:tc>
        <w:tc>
          <w:tcPr>
            <w:tcW w:w="1559" w:type="dxa"/>
          </w:tcPr>
          <w:p w14:paraId="519BC9C8" w14:textId="77777777" w:rsidR="007E7C93" w:rsidRPr="007E7C93" w:rsidRDefault="007E7C93" w:rsidP="00FD2DCD">
            <w:pPr>
              <w:jc w:val="both"/>
              <w:rPr>
                <w:sz w:val="18"/>
                <w:szCs w:val="18"/>
                <w:lang w:val="uz-Latn-UZ"/>
              </w:rPr>
            </w:pPr>
            <w:r w:rsidRPr="007E7C93">
              <w:rPr>
                <w:sz w:val="18"/>
                <w:szCs w:val="18"/>
                <w:lang w:val="uz-Latn-UZ"/>
              </w:rPr>
              <w:t>1</w:t>
            </w:r>
          </w:p>
        </w:tc>
        <w:tc>
          <w:tcPr>
            <w:tcW w:w="1897" w:type="dxa"/>
          </w:tcPr>
          <w:p w14:paraId="6098DD57" w14:textId="77777777" w:rsidR="007E7C93" w:rsidRPr="007E7C93" w:rsidRDefault="007E7C93" w:rsidP="00FD2DCD">
            <w:pPr>
              <w:jc w:val="both"/>
              <w:rPr>
                <w:sz w:val="18"/>
                <w:szCs w:val="18"/>
                <w:lang w:val="uz-Latn-UZ"/>
              </w:rPr>
            </w:pPr>
            <w:r w:rsidRPr="007E7C93">
              <w:rPr>
                <w:sz w:val="18"/>
                <w:szCs w:val="18"/>
                <w:lang w:val="uz-Latn-UZ"/>
              </w:rPr>
              <w:t>0.4</w:t>
            </w:r>
          </w:p>
        </w:tc>
      </w:tr>
      <w:tr w:rsidR="007E7C93" w:rsidRPr="007E7C93" w14:paraId="6640BBD3" w14:textId="77777777" w:rsidTr="00E306F0">
        <w:trPr>
          <w:jc w:val="center"/>
        </w:trPr>
        <w:tc>
          <w:tcPr>
            <w:tcW w:w="1843" w:type="dxa"/>
          </w:tcPr>
          <w:p w14:paraId="6123C60F" w14:textId="77777777" w:rsidR="007E7C93" w:rsidRPr="007E7C93" w:rsidRDefault="007E7C93" w:rsidP="00FD2DCD">
            <w:pPr>
              <w:jc w:val="both"/>
              <w:rPr>
                <w:sz w:val="18"/>
                <w:szCs w:val="18"/>
                <w:lang w:val="uz-Latn-UZ"/>
              </w:rPr>
            </w:pPr>
            <w:r w:rsidRPr="007E7C93">
              <w:rPr>
                <w:sz w:val="18"/>
                <w:szCs w:val="18"/>
                <w:lang w:val="uz-Latn-UZ"/>
              </w:rPr>
              <w:t>23</w:t>
            </w:r>
          </w:p>
        </w:tc>
        <w:tc>
          <w:tcPr>
            <w:tcW w:w="1843" w:type="dxa"/>
          </w:tcPr>
          <w:p w14:paraId="347218E6" w14:textId="77777777" w:rsidR="007E7C93" w:rsidRPr="007E7C93" w:rsidRDefault="007E7C93" w:rsidP="00FD2DCD">
            <w:pPr>
              <w:jc w:val="both"/>
              <w:rPr>
                <w:sz w:val="18"/>
                <w:szCs w:val="18"/>
                <w:lang w:val="uz-Latn-UZ"/>
              </w:rPr>
            </w:pPr>
            <w:r w:rsidRPr="007E7C93">
              <w:rPr>
                <w:sz w:val="18"/>
                <w:szCs w:val="18"/>
                <w:lang w:val="uz-Latn-UZ"/>
              </w:rPr>
              <w:t>1.5</w:t>
            </w:r>
          </w:p>
        </w:tc>
        <w:tc>
          <w:tcPr>
            <w:tcW w:w="1701" w:type="dxa"/>
          </w:tcPr>
          <w:p w14:paraId="1831F52A" w14:textId="77777777" w:rsidR="007E7C93" w:rsidRPr="007E7C93" w:rsidRDefault="007E7C93" w:rsidP="00FD2DCD">
            <w:pPr>
              <w:jc w:val="both"/>
              <w:rPr>
                <w:sz w:val="18"/>
                <w:szCs w:val="18"/>
                <w:lang w:val="uz-Latn-UZ"/>
              </w:rPr>
            </w:pPr>
            <w:r w:rsidRPr="007E7C93">
              <w:rPr>
                <w:sz w:val="18"/>
                <w:szCs w:val="18"/>
                <w:lang w:val="uz-Latn-UZ"/>
              </w:rPr>
              <w:t>1</w:t>
            </w:r>
          </w:p>
        </w:tc>
        <w:tc>
          <w:tcPr>
            <w:tcW w:w="1559" w:type="dxa"/>
          </w:tcPr>
          <w:p w14:paraId="4F971C48" w14:textId="77777777" w:rsidR="007E7C93" w:rsidRPr="007E7C93" w:rsidRDefault="007E7C93" w:rsidP="00FD2DCD">
            <w:pPr>
              <w:jc w:val="both"/>
              <w:rPr>
                <w:sz w:val="18"/>
                <w:szCs w:val="18"/>
                <w:lang w:val="uz-Latn-UZ"/>
              </w:rPr>
            </w:pPr>
            <w:r w:rsidRPr="007E7C93">
              <w:rPr>
                <w:sz w:val="18"/>
                <w:szCs w:val="18"/>
                <w:lang w:val="uz-Latn-UZ"/>
              </w:rPr>
              <w:t>1</w:t>
            </w:r>
          </w:p>
        </w:tc>
        <w:tc>
          <w:tcPr>
            <w:tcW w:w="1897" w:type="dxa"/>
          </w:tcPr>
          <w:p w14:paraId="7324CFB1" w14:textId="77777777" w:rsidR="007E7C93" w:rsidRPr="007E7C93" w:rsidRDefault="007E7C93" w:rsidP="00FD2DCD">
            <w:pPr>
              <w:jc w:val="both"/>
              <w:rPr>
                <w:sz w:val="18"/>
                <w:szCs w:val="18"/>
                <w:lang w:val="uz-Latn-UZ"/>
              </w:rPr>
            </w:pPr>
            <w:r w:rsidRPr="007E7C93">
              <w:rPr>
                <w:sz w:val="18"/>
                <w:szCs w:val="18"/>
                <w:lang w:val="uz-Latn-UZ"/>
              </w:rPr>
              <w:t>0.4</w:t>
            </w:r>
          </w:p>
        </w:tc>
      </w:tr>
      <w:tr w:rsidR="007E7C93" w:rsidRPr="007E7C93" w14:paraId="52663AB5" w14:textId="77777777" w:rsidTr="00E306F0">
        <w:trPr>
          <w:jc w:val="center"/>
        </w:trPr>
        <w:tc>
          <w:tcPr>
            <w:tcW w:w="1843" w:type="dxa"/>
          </w:tcPr>
          <w:p w14:paraId="5C727786" w14:textId="77777777" w:rsidR="007E7C93" w:rsidRPr="007E7C93" w:rsidRDefault="007E7C93" w:rsidP="00FD2DCD">
            <w:pPr>
              <w:jc w:val="both"/>
              <w:rPr>
                <w:sz w:val="18"/>
                <w:szCs w:val="18"/>
                <w:lang w:val="uz-Latn-UZ"/>
              </w:rPr>
            </w:pPr>
            <w:r w:rsidRPr="007E7C93">
              <w:rPr>
                <w:sz w:val="18"/>
                <w:szCs w:val="18"/>
                <w:lang w:val="uz-Latn-UZ"/>
              </w:rPr>
              <w:t>25</w:t>
            </w:r>
          </w:p>
        </w:tc>
        <w:tc>
          <w:tcPr>
            <w:tcW w:w="1843" w:type="dxa"/>
          </w:tcPr>
          <w:p w14:paraId="2E6042C5" w14:textId="77777777" w:rsidR="007E7C93" w:rsidRPr="007E7C93" w:rsidRDefault="007E7C93" w:rsidP="00FD2DCD">
            <w:pPr>
              <w:jc w:val="both"/>
              <w:rPr>
                <w:sz w:val="18"/>
                <w:szCs w:val="18"/>
                <w:lang w:val="uz-Latn-UZ"/>
              </w:rPr>
            </w:pPr>
            <w:r w:rsidRPr="007E7C93">
              <w:rPr>
                <w:sz w:val="18"/>
                <w:szCs w:val="18"/>
                <w:lang w:val="uz-Latn-UZ"/>
              </w:rPr>
              <w:t>1.5</w:t>
            </w:r>
          </w:p>
        </w:tc>
        <w:tc>
          <w:tcPr>
            <w:tcW w:w="1701" w:type="dxa"/>
          </w:tcPr>
          <w:p w14:paraId="3DEE5968" w14:textId="77777777" w:rsidR="007E7C93" w:rsidRPr="007E7C93" w:rsidRDefault="007E7C93" w:rsidP="00FD2DCD">
            <w:pPr>
              <w:jc w:val="both"/>
              <w:rPr>
                <w:sz w:val="18"/>
                <w:szCs w:val="18"/>
                <w:lang w:val="uz-Latn-UZ"/>
              </w:rPr>
            </w:pPr>
            <w:r w:rsidRPr="007E7C93">
              <w:rPr>
                <w:sz w:val="18"/>
                <w:szCs w:val="18"/>
                <w:lang w:val="uz-Latn-UZ"/>
              </w:rPr>
              <w:t>1</w:t>
            </w:r>
          </w:p>
        </w:tc>
        <w:tc>
          <w:tcPr>
            <w:tcW w:w="1559" w:type="dxa"/>
          </w:tcPr>
          <w:p w14:paraId="7BE8BC73" w14:textId="77777777" w:rsidR="007E7C93" w:rsidRPr="007E7C93" w:rsidRDefault="007E7C93" w:rsidP="00FD2DCD">
            <w:pPr>
              <w:jc w:val="both"/>
              <w:rPr>
                <w:sz w:val="18"/>
                <w:szCs w:val="18"/>
                <w:lang w:val="uz-Latn-UZ"/>
              </w:rPr>
            </w:pPr>
            <w:r w:rsidRPr="007E7C93">
              <w:rPr>
                <w:sz w:val="18"/>
                <w:szCs w:val="18"/>
                <w:lang w:val="uz-Latn-UZ"/>
              </w:rPr>
              <w:t>1</w:t>
            </w:r>
          </w:p>
        </w:tc>
        <w:tc>
          <w:tcPr>
            <w:tcW w:w="1897" w:type="dxa"/>
          </w:tcPr>
          <w:p w14:paraId="2A928788" w14:textId="77777777" w:rsidR="007E7C93" w:rsidRPr="007E7C93" w:rsidRDefault="007E7C93" w:rsidP="00FD2DCD">
            <w:pPr>
              <w:jc w:val="both"/>
              <w:rPr>
                <w:sz w:val="18"/>
                <w:szCs w:val="18"/>
                <w:lang w:val="uz-Latn-UZ"/>
              </w:rPr>
            </w:pPr>
            <w:r w:rsidRPr="007E7C93">
              <w:rPr>
                <w:sz w:val="18"/>
                <w:szCs w:val="18"/>
                <w:lang w:val="uz-Latn-UZ"/>
              </w:rPr>
              <w:t>0.4</w:t>
            </w:r>
          </w:p>
        </w:tc>
      </w:tr>
      <w:tr w:rsidR="007E7C93" w:rsidRPr="007E7C93" w14:paraId="79227C9C" w14:textId="77777777" w:rsidTr="00E306F0">
        <w:trPr>
          <w:jc w:val="center"/>
        </w:trPr>
        <w:tc>
          <w:tcPr>
            <w:tcW w:w="1843" w:type="dxa"/>
          </w:tcPr>
          <w:p w14:paraId="36E7047A" w14:textId="77777777" w:rsidR="007E7C93" w:rsidRPr="007E7C93" w:rsidRDefault="007E7C93" w:rsidP="00FD2DCD">
            <w:pPr>
              <w:jc w:val="both"/>
              <w:rPr>
                <w:sz w:val="18"/>
                <w:szCs w:val="18"/>
                <w:lang w:val="uz-Latn-UZ"/>
              </w:rPr>
            </w:pPr>
            <m:oMathPara>
              <m:oMathParaPr>
                <m:jc m:val="left"/>
              </m:oMathParaPr>
              <m:oMath>
                <m:r>
                  <w:rPr>
                    <w:rFonts w:ascii="Cambria Math" w:hAnsi="Cambria Math"/>
                    <w:sz w:val="18"/>
                    <w:szCs w:val="18"/>
                    <w:lang w:val="uz-Latn-UZ"/>
                  </w:rPr>
                  <m:t>&gt;25</m:t>
                </m:r>
              </m:oMath>
            </m:oMathPara>
          </w:p>
        </w:tc>
        <w:tc>
          <w:tcPr>
            <w:tcW w:w="1843" w:type="dxa"/>
          </w:tcPr>
          <w:p w14:paraId="57A3842D" w14:textId="77777777" w:rsidR="007E7C93" w:rsidRPr="007E7C93" w:rsidRDefault="007E7C93" w:rsidP="00FD2DCD">
            <w:pPr>
              <w:jc w:val="both"/>
              <w:rPr>
                <w:sz w:val="18"/>
                <w:szCs w:val="18"/>
                <w:lang w:val="uz-Latn-UZ"/>
              </w:rPr>
            </w:pPr>
            <w:r w:rsidRPr="007E7C93">
              <w:rPr>
                <w:sz w:val="18"/>
                <w:szCs w:val="18"/>
                <w:lang w:val="uz-Latn-UZ"/>
              </w:rPr>
              <w:t>1.5</w:t>
            </w:r>
          </w:p>
        </w:tc>
        <w:tc>
          <w:tcPr>
            <w:tcW w:w="1701" w:type="dxa"/>
          </w:tcPr>
          <w:p w14:paraId="3712939B" w14:textId="77777777" w:rsidR="007E7C93" w:rsidRPr="007E7C93" w:rsidRDefault="007E7C93" w:rsidP="00FD2DCD">
            <w:pPr>
              <w:jc w:val="both"/>
              <w:rPr>
                <w:sz w:val="18"/>
                <w:szCs w:val="18"/>
                <w:lang w:val="uz-Latn-UZ"/>
              </w:rPr>
            </w:pPr>
            <w:r w:rsidRPr="007E7C93">
              <w:rPr>
                <w:sz w:val="18"/>
                <w:szCs w:val="18"/>
                <w:lang w:val="uz-Latn-UZ"/>
              </w:rPr>
              <w:t>1</w:t>
            </w:r>
          </w:p>
        </w:tc>
        <w:tc>
          <w:tcPr>
            <w:tcW w:w="1559" w:type="dxa"/>
          </w:tcPr>
          <w:p w14:paraId="5EB5724E" w14:textId="77777777" w:rsidR="007E7C93" w:rsidRPr="007E7C93" w:rsidRDefault="007E7C93" w:rsidP="00FD2DCD">
            <w:pPr>
              <w:jc w:val="both"/>
              <w:rPr>
                <w:sz w:val="18"/>
                <w:szCs w:val="18"/>
                <w:lang w:val="uz-Latn-UZ"/>
              </w:rPr>
            </w:pPr>
            <w:r w:rsidRPr="007E7C93">
              <w:rPr>
                <w:sz w:val="18"/>
                <w:szCs w:val="18"/>
                <w:lang w:val="uz-Latn-UZ"/>
              </w:rPr>
              <w:t>1</w:t>
            </w:r>
          </w:p>
        </w:tc>
        <w:tc>
          <w:tcPr>
            <w:tcW w:w="1897" w:type="dxa"/>
          </w:tcPr>
          <w:p w14:paraId="71EF01BC" w14:textId="77777777" w:rsidR="007E7C93" w:rsidRPr="007E7C93" w:rsidRDefault="007E7C93" w:rsidP="00FD2DCD">
            <w:pPr>
              <w:jc w:val="both"/>
              <w:rPr>
                <w:sz w:val="18"/>
                <w:szCs w:val="18"/>
                <w:lang w:val="uz-Latn-UZ"/>
              </w:rPr>
            </w:pPr>
            <w:r w:rsidRPr="007E7C93">
              <w:rPr>
                <w:sz w:val="18"/>
                <w:szCs w:val="18"/>
                <w:lang w:val="uz-Latn-UZ"/>
              </w:rPr>
              <w:t>0.4</w:t>
            </w:r>
          </w:p>
        </w:tc>
      </w:tr>
    </w:tbl>
    <w:p w14:paraId="3EF07800" w14:textId="1D2E9DF8" w:rsidR="008745D5" w:rsidRPr="0015261D" w:rsidRDefault="00F75242"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rPr>
      </w:pPr>
      <w:r w:rsidRPr="0015261D">
        <w:rPr>
          <w:rFonts w:ascii="Times New Roman" w:hAnsi="Times New Roman" w:cs="Times New Roman"/>
          <w:position w:val="-30"/>
          <w:sz w:val="18"/>
          <w:szCs w:val="18"/>
          <w:lang w:val="uz-Latn-UZ"/>
        </w:rPr>
        <w:tab/>
      </w:r>
      <w:r w:rsidRPr="0015261D">
        <w:rPr>
          <w:rFonts w:ascii="Times New Roman" w:hAnsi="Times New Roman" w:cs="Times New Roman"/>
          <w:position w:val="-30"/>
          <w:sz w:val="18"/>
          <w:szCs w:val="18"/>
          <w:lang w:val="uz-Latn-UZ"/>
        </w:rPr>
        <w:tab/>
      </w:r>
      <w:r w:rsidRPr="0015261D">
        <w:rPr>
          <w:rFonts w:ascii="Times New Roman" w:hAnsi="Times New Roman" w:cs="Times New Roman"/>
          <w:position w:val="-30"/>
          <w:sz w:val="18"/>
          <w:szCs w:val="18"/>
          <w:lang w:val="uz-Latn-UZ"/>
        </w:rPr>
        <w:tab/>
      </w:r>
      <w:r w:rsidRPr="0015261D">
        <w:rPr>
          <w:rFonts w:ascii="Times New Roman" w:hAnsi="Times New Roman" w:cs="Times New Roman"/>
          <w:position w:val="-30"/>
          <w:sz w:val="18"/>
          <w:szCs w:val="18"/>
          <w:lang w:val="uz-Latn-UZ"/>
        </w:rPr>
        <w:tab/>
      </w:r>
    </w:p>
    <w:p w14:paraId="46E847F8" w14:textId="112507EE" w:rsidR="00007550" w:rsidRDefault="007E7C93" w:rsidP="00FD2DCD">
      <w:pPr>
        <w:spacing w:after="0" w:line="240" w:lineRule="auto"/>
        <w:ind w:firstLine="284"/>
        <w:jc w:val="both"/>
        <w:rPr>
          <w:rFonts w:ascii="Times New Roman" w:hAnsi="Times New Roman" w:cs="Times New Roman"/>
          <w:iCs/>
          <w:color w:val="000000"/>
          <w:sz w:val="20"/>
        </w:rPr>
      </w:pPr>
      <w:r w:rsidRPr="007E7C93">
        <w:rPr>
          <w:rFonts w:ascii="Times New Roman" w:hAnsi="Times New Roman" w:cs="Times New Roman"/>
          <w:iCs/>
          <w:color w:val="000000"/>
          <w:sz w:val="20"/>
        </w:rPr>
        <w:t xml:space="preserve">The operating modes of standard power-supply schemes for various industrial electrical supply systems were modeled, taking into account different configuration options, voltage and power levels, as well as the behavior of variable linear and nonlinear loads. The tuning of these loads was performed through the application </w:t>
      </w:r>
      <w:r>
        <w:rPr>
          <w:rFonts w:ascii="Times New Roman" w:hAnsi="Times New Roman" w:cs="Times New Roman"/>
          <w:iCs/>
          <w:color w:val="000000"/>
          <w:sz w:val="20"/>
        </w:rPr>
        <w:t>of capacitor compensation units</w:t>
      </w:r>
      <w:r w:rsidR="00FE6C7E" w:rsidRPr="0015261D">
        <w:rPr>
          <w:rFonts w:ascii="Times New Roman" w:hAnsi="Times New Roman" w:cs="Times New Roman"/>
          <w:iCs/>
          <w:color w:val="000000"/>
          <w:sz w:val="20"/>
        </w:rPr>
        <w:t>.</w:t>
      </w:r>
    </w:p>
    <w:p w14:paraId="5645581E" w14:textId="37201227" w:rsidR="005E3E4C" w:rsidRPr="00760C8D" w:rsidRDefault="007E7C93" w:rsidP="00FD2DCD">
      <w:pPr>
        <w:spacing w:after="0" w:line="240" w:lineRule="auto"/>
        <w:ind w:firstLine="284"/>
        <w:jc w:val="both"/>
        <w:rPr>
          <w:rFonts w:ascii="Times New Roman" w:hAnsi="Times New Roman" w:cs="Times New Roman"/>
          <w:iCs/>
          <w:color w:val="000000"/>
          <w:sz w:val="20"/>
          <w:highlight w:val="yellow"/>
        </w:rPr>
      </w:pPr>
      <w:r>
        <w:rPr>
          <w:noProof/>
          <w:lang w:val="ru-RU" w:eastAsia="ru-RU"/>
        </w:rPr>
        <w:drawing>
          <wp:inline distT="0" distB="0" distL="0" distR="0" wp14:anchorId="4C12CA89" wp14:editId="23DC8B37">
            <wp:extent cx="5400000" cy="2700000"/>
            <wp:effectExtent l="0" t="0" r="10795" b="2476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235ED9" w14:textId="3AEF4657" w:rsidR="0092258E" w:rsidRDefault="00DD21EF" w:rsidP="00FD2DCD">
      <w:pPr>
        <w:spacing w:after="0" w:line="240" w:lineRule="auto"/>
        <w:ind w:firstLine="284"/>
        <w:jc w:val="center"/>
        <w:rPr>
          <w:rFonts w:ascii="Times New Roman" w:hAnsi="Times New Roman" w:cs="Times New Roman"/>
          <w:sz w:val="20"/>
        </w:rPr>
      </w:pPr>
      <w:r w:rsidRPr="0015261D">
        <w:rPr>
          <w:rFonts w:ascii="Times New Roman" w:hAnsi="Times New Roman" w:cs="Times New Roman"/>
          <w:b/>
          <w:sz w:val="20"/>
        </w:rPr>
        <w:t>FIGURE 5.</w:t>
      </w:r>
      <w:r w:rsidRPr="0015261D">
        <w:rPr>
          <w:rFonts w:ascii="Times New Roman" w:hAnsi="Times New Roman" w:cs="Times New Roman"/>
          <w:sz w:val="20"/>
        </w:rPr>
        <w:t xml:space="preserve"> </w:t>
      </w:r>
      <w:r w:rsidR="007E7C93">
        <w:rPr>
          <w:rFonts w:ascii="Times New Roman" w:hAnsi="Times New Roman" w:cs="Times New Roman"/>
          <w:sz w:val="20"/>
        </w:rPr>
        <w:t>THD(I) &amp; THD(U) distortion t</w:t>
      </w:r>
      <w:r w:rsidR="007E7C93" w:rsidRPr="007E7C93">
        <w:rPr>
          <w:rFonts w:ascii="Times New Roman" w:hAnsi="Times New Roman" w:cs="Times New Roman"/>
          <w:sz w:val="20"/>
        </w:rPr>
        <w:t>rends</w:t>
      </w:r>
    </w:p>
    <w:p w14:paraId="0180AF37" w14:textId="77777777" w:rsidR="007E7C93" w:rsidRDefault="007E7C93" w:rsidP="00FD2DCD">
      <w:pPr>
        <w:spacing w:after="0" w:line="240" w:lineRule="auto"/>
        <w:ind w:firstLine="284"/>
        <w:jc w:val="center"/>
        <w:rPr>
          <w:rFonts w:ascii="Times New Roman" w:hAnsi="Times New Roman" w:cs="Times New Roman"/>
          <w:sz w:val="20"/>
          <w:szCs w:val="20"/>
        </w:rPr>
      </w:pPr>
    </w:p>
    <w:p w14:paraId="74359AF3" w14:textId="469754F0" w:rsidR="008F5C21" w:rsidRDefault="007E7C93" w:rsidP="00FD2DCD">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0"/>
        </w:rPr>
      </w:pPr>
      <w:r w:rsidRPr="007E7C93">
        <w:rPr>
          <w:rFonts w:ascii="Times New Roman" w:hAnsi="Times New Roman" w:cs="Times New Roman"/>
          <w:sz w:val="20"/>
          <w:szCs w:val="20"/>
        </w:rPr>
        <w:t>The fundamental structural and schematic solutions for constructing a distribution network with nonlinear loads are examined. One of the key approaches is increasing the number of phases in controlled rectifier circuits. It is well known that in three-phase conversion schemes, the output current of a rectifier contains not only the fundamental harmonic but also higher-order harmonics, the orders of which are determined by the pulse number n</w:t>
      </w:r>
      <w:r>
        <w:rPr>
          <w:rFonts w:ascii="Times New Roman" w:hAnsi="Times New Roman" w:cs="Times New Roman"/>
          <w:sz w:val="20"/>
          <w:szCs w:val="20"/>
        </w:rPr>
        <w:t xml:space="preserve"> of the rectifier configuration </w:t>
      </w:r>
      <w:r w:rsidR="00AC6D3A" w:rsidRPr="0015261D">
        <w:rPr>
          <w:rFonts w:ascii="Times New Roman" w:hAnsi="Times New Roman" w:cs="Times New Roman"/>
          <w:iCs/>
          <w:color w:val="000000"/>
          <w:sz w:val="20"/>
        </w:rPr>
        <w:t>[</w:t>
      </w:r>
      <w:r w:rsidR="00AC6D3A" w:rsidRPr="0015261D">
        <w:rPr>
          <w:rFonts w:ascii="Times New Roman" w:hAnsi="Times New Roman" w:cs="Times New Roman"/>
          <w:iCs/>
          <w:sz w:val="20"/>
        </w:rPr>
        <w:t>7-</w:t>
      </w:r>
      <w:r w:rsidR="00DD6277">
        <w:rPr>
          <w:rFonts w:ascii="Times New Roman" w:hAnsi="Times New Roman" w:cs="Times New Roman"/>
          <w:iCs/>
          <w:sz w:val="20"/>
        </w:rPr>
        <w:t>10</w:t>
      </w:r>
      <w:r w:rsidR="00AC6D3A" w:rsidRPr="0015261D">
        <w:rPr>
          <w:rFonts w:ascii="Times New Roman" w:hAnsi="Times New Roman" w:cs="Times New Roman"/>
          <w:iCs/>
          <w:color w:val="000000"/>
          <w:sz w:val="20"/>
        </w:rPr>
        <w:t>].</w:t>
      </w:r>
      <w:r w:rsidR="00760C8D">
        <w:rPr>
          <w:rFonts w:ascii="Times New Roman" w:hAnsi="Times New Roman" w:cs="Times New Roman"/>
          <w:sz w:val="20"/>
          <w:szCs w:val="20"/>
        </w:rPr>
        <w:t xml:space="preserve"> </w:t>
      </w:r>
      <w:r w:rsidR="00760C8D" w:rsidRPr="00760C8D">
        <w:rPr>
          <w:rFonts w:ascii="Times New Roman" w:hAnsi="Times New Roman" w:cs="Times New Roman"/>
          <w:iCs/>
          <w:color w:val="000000"/>
          <w:sz w:val="20"/>
        </w:rPr>
        <w:t xml:space="preserve">Series passive filters are designed for the full apparent power of a nonlinear load, which determines their considerable physical dimensions. Moreover, the failure of a single series filter results in the shutdown of the entire filtering branch. In contrast, shunt (parallel) passive filters operate at lower power ratings and therefore feature smaller dimensions and reduced installation costs compared to series configurations. Additionally, parallel passive filters can also be used for reactive power compensation at the fundamental frequency. Owing to </w:t>
      </w:r>
      <w:r w:rsidR="00760C8D" w:rsidRPr="00760C8D">
        <w:rPr>
          <w:rFonts w:ascii="Times New Roman" w:hAnsi="Times New Roman" w:cs="Times New Roman"/>
          <w:iCs/>
          <w:color w:val="000000"/>
          <w:sz w:val="20"/>
        </w:rPr>
        <w:lastRenderedPageBreak/>
        <w:t>their relatively low capital and operational costs, passive filter–compensation devices are widely applied and can provide an adequate level of power quality in electrical networks</w:t>
      </w:r>
      <w:r w:rsidR="00DD6277">
        <w:rPr>
          <w:rFonts w:ascii="Times New Roman" w:hAnsi="Times New Roman" w:cs="Times New Roman"/>
          <w:iCs/>
          <w:color w:val="000000"/>
          <w:sz w:val="20"/>
        </w:rPr>
        <w:t xml:space="preserve"> </w:t>
      </w:r>
      <w:r w:rsidR="00DD6277" w:rsidRPr="0092258E">
        <w:rPr>
          <w:rFonts w:ascii="Times New Roman" w:hAnsi="Times New Roman" w:cs="Times New Roman"/>
          <w:color w:val="000000"/>
          <w:sz w:val="20"/>
          <w:szCs w:val="20"/>
        </w:rPr>
        <w:t>[</w:t>
      </w:r>
      <w:r w:rsidR="00DD6277">
        <w:rPr>
          <w:rFonts w:ascii="Times New Roman" w:hAnsi="Times New Roman" w:cs="Times New Roman"/>
          <w:sz w:val="20"/>
          <w:szCs w:val="20"/>
        </w:rPr>
        <w:t>11-2</w:t>
      </w:r>
      <w:r w:rsidR="00166948">
        <w:rPr>
          <w:rFonts w:ascii="Times New Roman" w:hAnsi="Times New Roman" w:cs="Times New Roman"/>
          <w:sz w:val="20"/>
          <w:szCs w:val="20"/>
        </w:rPr>
        <w:t>3</w:t>
      </w:r>
      <w:r w:rsidR="00DD6277" w:rsidRPr="0092258E">
        <w:rPr>
          <w:rFonts w:ascii="Times New Roman" w:hAnsi="Times New Roman" w:cs="Times New Roman"/>
          <w:color w:val="000000"/>
          <w:sz w:val="20"/>
          <w:szCs w:val="20"/>
        </w:rPr>
        <w:t>].</w:t>
      </w:r>
    </w:p>
    <w:p w14:paraId="7FE0BCA0" w14:textId="77777777" w:rsidR="00760C8D" w:rsidRDefault="00760C8D" w:rsidP="00FD2DCD">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0"/>
        </w:rPr>
      </w:pPr>
    </w:p>
    <w:p w14:paraId="0C3CC6BF" w14:textId="12877EA6" w:rsidR="00760C8D" w:rsidRPr="00760C8D" w:rsidRDefault="00760C8D" w:rsidP="00FD2DCD">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0"/>
        </w:rPr>
      </w:pPr>
      <w:r>
        <w:rPr>
          <w:noProof/>
          <w:lang w:val="ru-RU" w:eastAsia="ru-RU"/>
        </w:rPr>
        <w:drawing>
          <wp:inline distT="0" distB="0" distL="0" distR="0" wp14:anchorId="47EEB3D8" wp14:editId="1143DF3E">
            <wp:extent cx="5400000" cy="2700000"/>
            <wp:effectExtent l="0" t="0" r="10795" b="571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BFB5D6" w14:textId="727AD6B3" w:rsidR="00F53273" w:rsidRDefault="00EA2F4C" w:rsidP="00FD2DCD">
      <w:pPr>
        <w:pStyle w:val="a9"/>
        <w:spacing w:before="0" w:beforeAutospacing="0" w:after="0" w:afterAutospacing="0"/>
        <w:jc w:val="center"/>
        <w:rPr>
          <w:rFonts w:eastAsiaTheme="minorEastAsia"/>
          <w:bCs/>
          <w:color w:val="000000"/>
          <w:kern w:val="24"/>
          <w:sz w:val="20"/>
          <w:szCs w:val="20"/>
          <w:lang w:val="en-US"/>
        </w:rPr>
      </w:pPr>
      <w:r w:rsidRPr="0015261D">
        <w:rPr>
          <w:b/>
          <w:bCs/>
          <w:sz w:val="20"/>
          <w:szCs w:val="20"/>
          <w:lang w:val="en-US"/>
        </w:rPr>
        <w:t>FIGURE</w:t>
      </w:r>
      <w:r w:rsidRPr="0015261D">
        <w:rPr>
          <w:rFonts w:eastAsia="Calibri"/>
          <w:b/>
          <w:bCs/>
          <w:sz w:val="20"/>
          <w:szCs w:val="20"/>
          <w:lang w:val="en-US"/>
        </w:rPr>
        <w:t xml:space="preserve"> </w:t>
      </w:r>
      <w:r w:rsidR="004929D1" w:rsidRPr="0015261D">
        <w:rPr>
          <w:rFonts w:eastAsia="Calibri"/>
          <w:b/>
          <w:bCs/>
          <w:sz w:val="20"/>
          <w:szCs w:val="20"/>
          <w:lang w:val="en-US"/>
        </w:rPr>
        <w:t>6</w:t>
      </w:r>
      <w:r w:rsidRPr="0015261D">
        <w:rPr>
          <w:rFonts w:eastAsia="Calibri"/>
          <w:b/>
          <w:bCs/>
          <w:sz w:val="20"/>
          <w:szCs w:val="20"/>
          <w:lang w:val="en-US"/>
        </w:rPr>
        <w:t>.</w:t>
      </w:r>
      <w:r w:rsidR="0032215F" w:rsidRPr="0015261D">
        <w:rPr>
          <w:rFonts w:eastAsia="Calibri"/>
          <w:sz w:val="20"/>
          <w:szCs w:val="20"/>
          <w:lang w:val="en-US"/>
        </w:rPr>
        <w:t xml:space="preserve"> </w:t>
      </w:r>
      <w:r w:rsidR="00760C8D">
        <w:rPr>
          <w:rFonts w:eastAsiaTheme="minorEastAsia"/>
          <w:bCs/>
          <w:color w:val="000000"/>
          <w:kern w:val="24"/>
          <w:sz w:val="20"/>
          <w:szCs w:val="20"/>
          <w:lang w:val="en-US"/>
        </w:rPr>
        <w:t>Voltage and THD(U) coupled b</w:t>
      </w:r>
      <w:r w:rsidR="00760C8D" w:rsidRPr="00760C8D">
        <w:rPr>
          <w:rFonts w:eastAsiaTheme="minorEastAsia"/>
          <w:bCs/>
          <w:color w:val="000000"/>
          <w:kern w:val="24"/>
          <w:sz w:val="20"/>
          <w:szCs w:val="20"/>
          <w:lang w:val="en-US"/>
        </w:rPr>
        <w:t>ehavior</w:t>
      </w:r>
    </w:p>
    <w:p w14:paraId="2C8371CB" w14:textId="77777777" w:rsidR="00760C8D" w:rsidRPr="00760C8D" w:rsidRDefault="00760C8D" w:rsidP="00FD2DCD">
      <w:pPr>
        <w:pStyle w:val="a9"/>
        <w:spacing w:before="0" w:beforeAutospacing="0" w:after="0" w:afterAutospacing="0"/>
        <w:jc w:val="center"/>
        <w:rPr>
          <w:rFonts w:eastAsia="Calibri"/>
          <w:sz w:val="20"/>
          <w:szCs w:val="20"/>
          <w:highlight w:val="yellow"/>
          <w:lang w:val="en-US"/>
        </w:rPr>
      </w:pPr>
    </w:p>
    <w:p w14:paraId="1509C048" w14:textId="14ED630D" w:rsidR="005A7D68" w:rsidRDefault="00760C8D" w:rsidP="00FD2DCD">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highlight w:val="yellow"/>
        </w:rPr>
      </w:pPr>
      <w:r>
        <w:rPr>
          <w:noProof/>
          <w:lang w:val="ru-RU" w:eastAsia="ru-RU"/>
        </w:rPr>
        <w:drawing>
          <wp:inline distT="0" distB="0" distL="0" distR="0" wp14:anchorId="71FD9F5E" wp14:editId="1B86321A">
            <wp:extent cx="5400000" cy="2700000"/>
            <wp:effectExtent l="0" t="0" r="10795" b="2476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0D042E" w14:textId="4DC44163" w:rsidR="006836D6" w:rsidRPr="0015261D" w:rsidRDefault="006836D6" w:rsidP="00FD2DCD">
      <w:pPr>
        <w:pStyle w:val="a9"/>
        <w:spacing w:before="0" w:beforeAutospacing="0" w:after="0" w:afterAutospacing="0"/>
        <w:jc w:val="center"/>
        <w:rPr>
          <w:sz w:val="20"/>
          <w:szCs w:val="20"/>
          <w:lang w:val="en-US"/>
        </w:rPr>
      </w:pPr>
      <w:r w:rsidRPr="0015261D">
        <w:rPr>
          <w:b/>
          <w:bCs/>
          <w:sz w:val="20"/>
          <w:szCs w:val="20"/>
          <w:lang w:val="en-US"/>
        </w:rPr>
        <w:t>FIGURE</w:t>
      </w:r>
      <w:r w:rsidRPr="0015261D">
        <w:rPr>
          <w:rFonts w:eastAsia="Calibri"/>
          <w:b/>
          <w:bCs/>
          <w:sz w:val="20"/>
          <w:szCs w:val="20"/>
          <w:lang w:val="en-US"/>
        </w:rPr>
        <w:t xml:space="preserve"> 7.</w:t>
      </w:r>
      <w:r w:rsidRPr="0015261D">
        <w:rPr>
          <w:rFonts w:eastAsia="Calibri"/>
          <w:sz w:val="20"/>
          <w:szCs w:val="20"/>
          <w:lang w:val="en-US"/>
        </w:rPr>
        <w:t xml:space="preserve"> </w:t>
      </w:r>
      <w:r w:rsidR="00645F3B">
        <w:rPr>
          <w:rFonts w:eastAsiaTheme="minorEastAsia"/>
          <w:bCs/>
          <w:color w:val="000000"/>
          <w:kern w:val="24"/>
          <w:sz w:val="20"/>
          <w:szCs w:val="20"/>
          <w:lang w:val="en-US"/>
        </w:rPr>
        <w:t>Current, power and distortion l</w:t>
      </w:r>
      <w:r w:rsidR="00645F3B" w:rsidRPr="00645F3B">
        <w:rPr>
          <w:rFonts w:eastAsiaTheme="minorEastAsia"/>
          <w:bCs/>
          <w:color w:val="000000"/>
          <w:kern w:val="24"/>
          <w:sz w:val="20"/>
          <w:szCs w:val="20"/>
          <w:lang w:val="en-US"/>
        </w:rPr>
        <w:t>ink</w:t>
      </w:r>
    </w:p>
    <w:p w14:paraId="40B464F3" w14:textId="77777777" w:rsidR="0015261D" w:rsidRDefault="0015261D" w:rsidP="00FD2DCD">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p>
    <w:p w14:paraId="64AF00EE" w14:textId="46B30639" w:rsidR="00085FF8" w:rsidRDefault="0058262F" w:rsidP="00FD2DCD">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r w:rsidRPr="0058262F">
        <w:rPr>
          <w:rFonts w:ascii="Times New Roman" w:eastAsia="Calibri" w:hAnsi="Times New Roman" w:cs="Times New Roman"/>
          <w:sz w:val="20"/>
          <w:szCs w:val="20"/>
        </w:rPr>
        <w:t>Passive filter–compensation devices constitute passive frequency-selective circuits that enable the attenuation of high-order harmonic amplitudes and improve the power factor of</w:t>
      </w:r>
      <w:r>
        <w:rPr>
          <w:rFonts w:ascii="Times New Roman" w:eastAsia="Calibri" w:hAnsi="Times New Roman" w:cs="Times New Roman"/>
          <w:sz w:val="20"/>
          <w:szCs w:val="20"/>
        </w:rPr>
        <w:t xml:space="preserve"> the electrical network</w:t>
      </w:r>
      <w:r w:rsidRPr="0058262F">
        <w:rPr>
          <w:rFonts w:ascii="Times New Roman" w:eastAsia="Calibri" w:hAnsi="Times New Roman" w:cs="Times New Roman"/>
          <w:sz w:val="20"/>
          <w:szCs w:val="20"/>
        </w:rPr>
        <w:t>. They do not require regular diagnostics or maintenance and have significantly lower capital costs compared with active filtering systems. However, being static devices, their effectiveness strongly depends on network parameters and on the spectral composition of currents and voltages. Furthermore, under certain conditions, a parallel resonance circuit may form between the filter parameters and the supply network at specific harmonic resonance frequencies.</w:t>
      </w:r>
      <w:r w:rsidR="00E2291B" w:rsidRPr="00E2291B">
        <w:t xml:space="preserve"> </w:t>
      </w:r>
      <w:r w:rsidR="00E2291B" w:rsidRPr="00E2291B">
        <w:rPr>
          <w:rFonts w:ascii="Times New Roman" w:eastAsia="Calibri" w:hAnsi="Times New Roman" w:cs="Times New Roman"/>
          <w:sz w:val="20"/>
          <w:szCs w:val="20"/>
        </w:rPr>
        <w:t>A shunt active filter is connected in parallel with the load that generates harmonics. Owing to its ease of integration into distribution networks and its reduced nominal power requirement (compared with series active filters), it is widely used in industrial applications</w:t>
      </w:r>
      <w:r w:rsidR="00703B3D">
        <w:rPr>
          <w:rFonts w:ascii="Times New Roman" w:eastAsia="Calibri" w:hAnsi="Times New Roman" w:cs="Times New Roman"/>
          <w:sz w:val="20"/>
          <w:szCs w:val="20"/>
        </w:rPr>
        <w:t xml:space="preserve"> [25-54]</w:t>
      </w:r>
      <w:bookmarkStart w:id="0" w:name="_GoBack"/>
      <w:bookmarkEnd w:id="0"/>
      <w:r w:rsidR="00E2291B" w:rsidRPr="00E2291B">
        <w:rPr>
          <w:rFonts w:ascii="Times New Roman" w:eastAsia="Calibri" w:hAnsi="Times New Roman" w:cs="Times New Roman"/>
          <w:sz w:val="20"/>
          <w:szCs w:val="20"/>
        </w:rPr>
        <w:t xml:space="preserve">. Because the shunt active filter operates in parallel with the nonlinear load, its required rating is determined primarily by the harmonic compensation current and reactive power demand, and is therefore significantly smaller than the total current consumed by the load. A key advantage of the shunt active filter </w:t>
      </w:r>
      <w:r w:rsidR="00E2291B" w:rsidRPr="00E2291B">
        <w:rPr>
          <w:rFonts w:ascii="Times New Roman" w:eastAsia="Calibri" w:hAnsi="Times New Roman" w:cs="Times New Roman"/>
          <w:sz w:val="20"/>
          <w:szCs w:val="20"/>
        </w:rPr>
        <w:lastRenderedPageBreak/>
        <w:t>is the presence of a programmable control unit, which governs the switching of transistor-based power converters, enabling smooth and automatic adjustment of the compensation parameters in real time. It should be emphasized that the tuning of the control algorithm and the selection of filter parameters must be carried out with respect to the configuration and operating characteristics of the compensated electrical network</w:t>
      </w:r>
      <w:r w:rsidR="00512806">
        <w:rPr>
          <w:rFonts w:ascii="Times New Roman" w:eastAsia="Calibri" w:hAnsi="Times New Roman" w:cs="Times New Roman"/>
          <w:sz w:val="20"/>
          <w:szCs w:val="20"/>
        </w:rPr>
        <w:t xml:space="preserve"> </w:t>
      </w:r>
      <w:r w:rsidR="00512806" w:rsidRPr="0092258E">
        <w:rPr>
          <w:rFonts w:ascii="Times New Roman" w:hAnsi="Times New Roman" w:cs="Times New Roman"/>
          <w:color w:val="000000"/>
          <w:sz w:val="20"/>
          <w:szCs w:val="20"/>
        </w:rPr>
        <w:t>[</w:t>
      </w:r>
      <w:r w:rsidR="00512806">
        <w:rPr>
          <w:rFonts w:ascii="Times New Roman" w:hAnsi="Times New Roman" w:cs="Times New Roman"/>
          <w:sz w:val="20"/>
          <w:szCs w:val="20"/>
        </w:rPr>
        <w:t>24</w:t>
      </w:r>
      <w:r w:rsidR="00512806" w:rsidRPr="0092258E">
        <w:rPr>
          <w:rFonts w:ascii="Times New Roman" w:hAnsi="Times New Roman" w:cs="Times New Roman"/>
          <w:color w:val="000000"/>
          <w:sz w:val="20"/>
          <w:szCs w:val="20"/>
        </w:rPr>
        <w:t>].</w:t>
      </w:r>
    </w:p>
    <w:p w14:paraId="4E1A2021" w14:textId="77777777" w:rsidR="00E2291B" w:rsidRDefault="00E2291B" w:rsidP="00FD2DCD">
      <w:pPr>
        <w:overflowPunct w:val="0"/>
        <w:autoSpaceDE w:val="0"/>
        <w:autoSpaceDN w:val="0"/>
        <w:adjustRightInd w:val="0"/>
        <w:spacing w:after="0" w:line="240" w:lineRule="auto"/>
        <w:ind w:firstLine="425"/>
        <w:jc w:val="both"/>
        <w:textAlignment w:val="baseline"/>
        <w:rPr>
          <w:rFonts w:ascii="Times New Roman" w:hAnsi="Times New Roman" w:cs="Times New Roman"/>
          <w:noProof/>
          <w:lang w:val="uz-Latn-UZ" w:eastAsia="ru-RU"/>
        </w:rPr>
      </w:pPr>
    </w:p>
    <w:p w14:paraId="218E5704" w14:textId="6B583AD1" w:rsidR="0058262F" w:rsidRDefault="00E2291B" w:rsidP="00FD2DCD">
      <w:pPr>
        <w:overflowPunct w:val="0"/>
        <w:autoSpaceDE w:val="0"/>
        <w:autoSpaceDN w:val="0"/>
        <w:adjustRightInd w:val="0"/>
        <w:spacing w:after="0" w:line="240" w:lineRule="auto"/>
        <w:ind w:firstLine="425"/>
        <w:jc w:val="both"/>
        <w:textAlignment w:val="baseline"/>
        <w:rPr>
          <w:rFonts w:ascii="Times New Roman" w:hAnsi="Times New Roman" w:cs="Times New Roman"/>
          <w:noProof/>
          <w:lang w:val="uz-Latn-UZ" w:eastAsia="ru-RU"/>
        </w:rPr>
      </w:pPr>
      <w:r>
        <w:rPr>
          <w:noProof/>
          <w:lang w:val="ru-RU" w:eastAsia="ru-RU"/>
        </w:rPr>
        <w:drawing>
          <wp:inline distT="0" distB="0" distL="0" distR="0" wp14:anchorId="32D56507" wp14:editId="345972AD">
            <wp:extent cx="5400000" cy="2700000"/>
            <wp:effectExtent l="0" t="0" r="10795" b="2476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AD036D" w14:textId="77777777" w:rsidR="0058262F" w:rsidRPr="0058262F" w:rsidRDefault="0058262F" w:rsidP="00FD2DCD">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lang w:val="uz-Latn-UZ"/>
        </w:rPr>
      </w:pPr>
    </w:p>
    <w:p w14:paraId="7B87D591" w14:textId="5C796831" w:rsidR="005B39C3" w:rsidRPr="00E2291B" w:rsidRDefault="00085FF8" w:rsidP="00FD2DCD">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bCs/>
          <w:sz w:val="20"/>
          <w:szCs w:val="20"/>
        </w:rPr>
      </w:pPr>
      <w:r w:rsidRPr="0015261D">
        <w:rPr>
          <w:rFonts w:ascii="Times New Roman" w:eastAsia="Calibri" w:hAnsi="Times New Roman" w:cs="Times New Roman"/>
          <w:b/>
          <w:bCs/>
          <w:sz w:val="20"/>
          <w:szCs w:val="20"/>
        </w:rPr>
        <w:t>FIGURE 8.</w:t>
      </w:r>
      <w:r w:rsidRPr="0015261D">
        <w:rPr>
          <w:rFonts w:ascii="Times New Roman" w:eastAsia="Calibri" w:hAnsi="Times New Roman" w:cs="Times New Roman"/>
          <w:sz w:val="20"/>
          <w:szCs w:val="20"/>
        </w:rPr>
        <w:t xml:space="preserve"> </w:t>
      </w:r>
      <w:r w:rsidR="00E2291B" w:rsidRPr="00E2291B">
        <w:rPr>
          <w:rFonts w:ascii="Times New Roman" w:eastAsia="Calibri" w:hAnsi="Times New Roman" w:cs="Times New Roman"/>
          <w:bCs/>
          <w:sz w:val="20"/>
          <w:szCs w:val="20"/>
        </w:rPr>
        <w:t xml:space="preserve">Voltage </w:t>
      </w:r>
      <w:r w:rsidR="00E2291B">
        <w:rPr>
          <w:rFonts w:ascii="Times New Roman" w:eastAsia="Calibri" w:hAnsi="Times New Roman" w:cs="Times New Roman"/>
          <w:bCs/>
          <w:sz w:val="20"/>
          <w:szCs w:val="20"/>
        </w:rPr>
        <w:t>and</w:t>
      </w:r>
      <w:r w:rsidR="00E2291B" w:rsidRPr="00E2291B">
        <w:rPr>
          <w:rFonts w:ascii="Times New Roman" w:eastAsia="Calibri" w:hAnsi="Times New Roman" w:cs="Times New Roman"/>
          <w:bCs/>
          <w:sz w:val="20"/>
          <w:szCs w:val="20"/>
        </w:rPr>
        <w:t xml:space="preserve"> </w:t>
      </w:r>
      <w:r w:rsidR="00E2291B">
        <w:rPr>
          <w:rFonts w:ascii="Times New Roman" w:eastAsia="Calibri" w:hAnsi="Times New Roman" w:cs="Times New Roman"/>
          <w:bCs/>
          <w:sz w:val="20"/>
          <w:szCs w:val="20"/>
        </w:rPr>
        <w:t>a</w:t>
      </w:r>
      <w:r w:rsidR="00E2291B" w:rsidRPr="00E2291B">
        <w:rPr>
          <w:rFonts w:ascii="Times New Roman" w:eastAsia="Calibri" w:hAnsi="Times New Roman" w:cs="Times New Roman"/>
          <w:bCs/>
          <w:sz w:val="20"/>
          <w:szCs w:val="20"/>
        </w:rPr>
        <w:t xml:space="preserve">ctive </w:t>
      </w:r>
      <w:r w:rsidR="00E2291B">
        <w:rPr>
          <w:rFonts w:ascii="Times New Roman" w:eastAsia="Calibri" w:hAnsi="Times New Roman" w:cs="Times New Roman"/>
          <w:bCs/>
          <w:sz w:val="20"/>
          <w:szCs w:val="20"/>
        </w:rPr>
        <w:t>p</w:t>
      </w:r>
      <w:r w:rsidR="00E2291B" w:rsidRPr="00E2291B">
        <w:rPr>
          <w:rFonts w:ascii="Times New Roman" w:eastAsia="Calibri" w:hAnsi="Times New Roman" w:cs="Times New Roman"/>
          <w:bCs/>
          <w:sz w:val="20"/>
          <w:szCs w:val="20"/>
        </w:rPr>
        <w:t xml:space="preserve">ower </w:t>
      </w:r>
      <w:r w:rsidR="00E2291B">
        <w:rPr>
          <w:rFonts w:ascii="Times New Roman" w:eastAsia="Calibri" w:hAnsi="Times New Roman" w:cs="Times New Roman"/>
          <w:bCs/>
          <w:sz w:val="20"/>
          <w:szCs w:val="20"/>
        </w:rPr>
        <w:t>c</w:t>
      </w:r>
      <w:r w:rsidR="00E2291B" w:rsidRPr="00E2291B">
        <w:rPr>
          <w:rFonts w:ascii="Times New Roman" w:eastAsia="Calibri" w:hAnsi="Times New Roman" w:cs="Times New Roman"/>
          <w:bCs/>
          <w:sz w:val="20"/>
          <w:szCs w:val="20"/>
        </w:rPr>
        <w:t>orrelation</w:t>
      </w:r>
    </w:p>
    <w:p w14:paraId="18F0B6B7" w14:textId="77777777" w:rsidR="00BE2334" w:rsidRPr="0015261D" w:rsidRDefault="00BE2334" w:rsidP="00FD2DCD">
      <w:pPr>
        <w:pStyle w:val="a9"/>
        <w:spacing w:before="0" w:beforeAutospacing="0" w:after="0" w:afterAutospacing="0"/>
        <w:rPr>
          <w:sz w:val="20"/>
          <w:szCs w:val="20"/>
          <w:lang w:val="en-US"/>
        </w:rPr>
      </w:pPr>
    </w:p>
    <w:p w14:paraId="7351BBE6" w14:textId="185DAD59" w:rsidR="00085FF8" w:rsidRPr="0015261D" w:rsidRDefault="0001573C" w:rsidP="00FD2DC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01573C">
        <w:rPr>
          <w:rFonts w:ascii="Times New Roman" w:hAnsi="Times New Roman" w:cs="Times New Roman"/>
          <w:sz w:val="20"/>
          <w:szCs w:val="20"/>
        </w:rPr>
        <w:t>One of the primary drawbacks of an active filter is its relatively high cost compared to passive filters or anti-resonance reactors. To reduce expenses and increase overall efficiency in harmonic miti</w:t>
      </w:r>
      <w:r>
        <w:rPr>
          <w:rFonts w:ascii="Times New Roman" w:hAnsi="Times New Roman" w:cs="Times New Roman"/>
          <w:sz w:val="20"/>
          <w:szCs w:val="20"/>
        </w:rPr>
        <w:t>gation, hybrid harmonic filters-</w:t>
      </w:r>
      <w:r w:rsidRPr="0001573C">
        <w:rPr>
          <w:rFonts w:ascii="Times New Roman" w:hAnsi="Times New Roman" w:cs="Times New Roman"/>
          <w:sz w:val="20"/>
          <w:szCs w:val="20"/>
        </w:rPr>
        <w:t>combining both acti</w:t>
      </w:r>
      <w:r>
        <w:rPr>
          <w:rFonts w:ascii="Times New Roman" w:hAnsi="Times New Roman" w:cs="Times New Roman"/>
          <w:sz w:val="20"/>
          <w:szCs w:val="20"/>
        </w:rPr>
        <w:t>ve and passive filtering stages-</w:t>
      </w:r>
      <w:r w:rsidRPr="0001573C">
        <w:rPr>
          <w:rFonts w:ascii="Times New Roman" w:hAnsi="Times New Roman" w:cs="Times New Roman"/>
          <w:sz w:val="20"/>
          <w:szCs w:val="20"/>
        </w:rPr>
        <w:t>are employed. In such configurations, passive filters are installed to suppress those harmonic frequencies that exhibit the highest amplitude levels.</w:t>
      </w:r>
      <w:r w:rsidR="0085220B" w:rsidRPr="0085220B">
        <w:t xml:space="preserve"> </w:t>
      </w:r>
      <w:r w:rsidR="0085220B" w:rsidRPr="0085220B">
        <w:rPr>
          <w:rFonts w:ascii="Times New Roman" w:hAnsi="Times New Roman" w:cs="Times New Roman"/>
          <w:sz w:val="20"/>
          <w:szCs w:val="20"/>
        </w:rPr>
        <w:t xml:space="preserve">Dynamic voltage sag compensators are connected to the power network through an input transformer, after which a capacitor bank is energized via a controlled thermistors rectifier. The inverter module is then supplied from the rectified voltage. The voltage inverter converts the link voltage into </w:t>
      </w:r>
      <w:r w:rsidR="00004BA4" w:rsidRPr="0085220B">
        <w:rPr>
          <w:rFonts w:ascii="Times New Roman" w:hAnsi="Times New Roman" w:cs="Times New Roman"/>
          <w:sz w:val="20"/>
          <w:szCs w:val="20"/>
        </w:rPr>
        <w:t>a</w:t>
      </w:r>
      <w:r w:rsidR="0085220B" w:rsidRPr="0085220B">
        <w:rPr>
          <w:rFonts w:ascii="Times New Roman" w:hAnsi="Times New Roman" w:cs="Times New Roman"/>
          <w:sz w:val="20"/>
          <w:szCs w:val="20"/>
        </w:rPr>
        <w:t xml:space="preserve"> compensation voltage. This compensation voltage is injected in series through the primary winding of a voltage injection transformer, thereby restoring the reduced supply voltage in the distribution network</w:t>
      </w:r>
      <w:r w:rsidR="0085220B">
        <w:rPr>
          <w:rFonts w:ascii="Times New Roman" w:hAnsi="Times New Roman" w:cs="Times New Roman"/>
          <w:sz w:val="20"/>
          <w:szCs w:val="20"/>
        </w:rPr>
        <w:t>.</w:t>
      </w:r>
      <w:r w:rsidR="00DE3A46" w:rsidRPr="00DE3A46">
        <w:t xml:space="preserve"> </w:t>
      </w:r>
      <w:r w:rsidR="00DE3A46" w:rsidRPr="00DE3A46">
        <w:rPr>
          <w:rFonts w:ascii="Times New Roman" w:hAnsi="Times New Roman" w:cs="Times New Roman"/>
          <w:sz w:val="20"/>
          <w:szCs w:val="20"/>
        </w:rPr>
        <w:t>The main technical means and solutions for compensating high-order current and voltage harmonics were analyzed, and schematic configurations for the rational construction of distribution networks with nonlinear loads were examined. In the compensation chains involving capacitor banks, as well as passive, active, and hybrid filter-compensation devices, anti-resonance reactors were applied to prevent</w:t>
      </w:r>
      <w:r w:rsidR="00DE3A46">
        <w:rPr>
          <w:rFonts w:ascii="Times New Roman" w:hAnsi="Times New Roman" w:cs="Times New Roman"/>
          <w:sz w:val="20"/>
          <w:szCs w:val="20"/>
        </w:rPr>
        <w:t xml:space="preserve"> resonant operating conditions. </w:t>
      </w:r>
      <w:r w:rsidR="00DE3A46" w:rsidRPr="00DE3A46">
        <w:rPr>
          <w:rFonts w:ascii="Times New Roman" w:hAnsi="Times New Roman" w:cs="Times New Roman"/>
          <w:sz w:val="20"/>
          <w:szCs w:val="20"/>
        </w:rPr>
        <w:t>A detailed classification of filter-compensation devices was presented, accompanied by an analysis of their structural design features, control methods, and connection techniques within the compensated electrical network.</w:t>
      </w:r>
      <w:r w:rsidR="001820F0" w:rsidRPr="001820F0">
        <w:t xml:space="preserve"> </w:t>
      </w:r>
      <w:r w:rsidR="001820F0" w:rsidRPr="001820F0">
        <w:rPr>
          <w:rFonts w:ascii="Times New Roman" w:hAnsi="Times New Roman" w:cs="Times New Roman"/>
          <w:sz w:val="20"/>
          <w:szCs w:val="20"/>
        </w:rPr>
        <w:t>The principal control methods for active filter–compensation devices were examined, including Park–Clarke coordinate transformations and Acai’s instantaneous power theory. Their operational characteristics, advantages, and limitation</w:t>
      </w:r>
      <w:r w:rsidR="001820F0">
        <w:rPr>
          <w:rFonts w:ascii="Times New Roman" w:hAnsi="Times New Roman" w:cs="Times New Roman"/>
          <w:sz w:val="20"/>
          <w:szCs w:val="20"/>
        </w:rPr>
        <w:t xml:space="preserve">s were systematically analyzed. </w:t>
      </w:r>
      <w:r w:rsidR="001820F0" w:rsidRPr="001820F0">
        <w:rPr>
          <w:rFonts w:ascii="Times New Roman" w:hAnsi="Times New Roman" w:cs="Times New Roman"/>
          <w:sz w:val="20"/>
          <w:szCs w:val="20"/>
        </w:rPr>
        <w:t>Recommendations were developed for applying various methods and technical solutions to improve electric power quality in industrial power supply systems, considering the ratio between the nonlinear load demand and the rated capacity of the system transformer.</w:t>
      </w:r>
      <w:r w:rsidR="001820F0">
        <w:rPr>
          <w:rFonts w:ascii="Times New Roman" w:hAnsi="Times New Roman" w:cs="Times New Roman"/>
          <w:sz w:val="20"/>
          <w:szCs w:val="20"/>
        </w:rPr>
        <w:t xml:space="preserve"> </w:t>
      </w:r>
      <w:r w:rsidR="001820F0" w:rsidRPr="001820F0">
        <w:rPr>
          <w:rFonts w:ascii="Times New Roman" w:hAnsi="Times New Roman" w:cs="Times New Roman"/>
          <w:sz w:val="20"/>
          <w:szCs w:val="20"/>
        </w:rPr>
        <w:t>A generalized algorithm for analyzing and modeling no sinusoidal operating modes was developed to support the rational selection of technical compensation measures. Based on this, effective power-quality improvement solutions were proposed for industrial electrical supply systems containing nonlinear loads and capacitor installations.</w:t>
      </w:r>
    </w:p>
    <w:p w14:paraId="46D73852" w14:textId="3AAE5E39" w:rsidR="0092258E" w:rsidRDefault="0092258E" w:rsidP="00FD2DCD">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14:paraId="21A24A5D" w14:textId="4D214D5E" w:rsidR="00085FF8" w:rsidRPr="0015261D" w:rsidRDefault="00085FF8" w:rsidP="00FD2D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15261D">
        <w:rPr>
          <w:rFonts w:ascii="Times New Roman" w:hAnsi="Times New Roman" w:cs="Times New Roman"/>
          <w:b/>
          <w:sz w:val="20"/>
          <w:szCs w:val="20"/>
          <w:lang w:eastAsia="de-DE"/>
        </w:rPr>
        <w:lastRenderedPageBreak/>
        <w:t xml:space="preserve">TABLE 2. </w:t>
      </w:r>
      <w:r w:rsidRPr="0015261D">
        <w:rPr>
          <w:rFonts w:ascii="Times New Roman" w:hAnsi="Times New Roman" w:cs="Times New Roman"/>
          <w:sz w:val="20"/>
          <w:szCs w:val="20"/>
          <w:lang w:eastAsia="de-DE"/>
        </w:rPr>
        <w:t xml:space="preserve"> </w:t>
      </w:r>
      <w:r w:rsidR="00CA5CC0" w:rsidRPr="00CA5CC0">
        <w:rPr>
          <w:rFonts w:ascii="Times New Roman" w:hAnsi="Times New Roman" w:cs="Times New Roman"/>
          <w:sz w:val="20"/>
          <w:szCs w:val="20"/>
          <w:lang w:eastAsia="de-DE"/>
        </w:rPr>
        <w:t>The table shows the harmonic spectrum of the phase current for P</w:t>
      </w:r>
      <w:r w:rsidR="00CA5CC0" w:rsidRPr="00CA5CC0">
        <w:rPr>
          <w:rFonts w:ascii="Times New Roman" w:hAnsi="Times New Roman" w:cs="Times New Roman"/>
          <w:sz w:val="20"/>
          <w:szCs w:val="20"/>
          <w:vertAlign w:val="subscript"/>
          <w:lang w:eastAsia="de-DE"/>
        </w:rPr>
        <w:t>d</w:t>
      </w:r>
      <w:r w:rsidR="00CA5CC0" w:rsidRPr="00CA5CC0">
        <w:rPr>
          <w:rFonts w:ascii="Cambria Math" w:hAnsi="Cambria Math" w:cs="Cambria Math"/>
          <w:sz w:val="20"/>
          <w:szCs w:val="20"/>
          <w:vertAlign w:val="superscript"/>
          <w:lang w:eastAsia="de-DE"/>
        </w:rPr>
        <w:t>∗</w:t>
      </w:r>
      <w:r w:rsidR="00CA5CC0" w:rsidRPr="00CA5CC0">
        <w:rPr>
          <w:rFonts w:ascii="Times New Roman" w:hAnsi="Times New Roman" w:cs="Times New Roman"/>
          <w:sz w:val="20"/>
          <w:szCs w:val="20"/>
          <w:lang w:eastAsia="de-DE"/>
        </w:rPr>
        <w:t>=0.01and P</w:t>
      </w:r>
      <w:r w:rsidR="00CA5CC0" w:rsidRPr="00CA5CC0">
        <w:rPr>
          <w:rFonts w:ascii="Times New Roman" w:hAnsi="Times New Roman" w:cs="Times New Roman"/>
          <w:sz w:val="20"/>
          <w:szCs w:val="20"/>
          <w:vertAlign w:val="subscript"/>
          <w:lang w:eastAsia="de-DE"/>
        </w:rPr>
        <w:t>d</w:t>
      </w:r>
      <w:r w:rsidR="00CA5CC0" w:rsidRPr="00CA5CC0">
        <w:rPr>
          <w:rFonts w:ascii="Cambria Math" w:hAnsi="Cambria Math" w:cs="Cambria Math"/>
          <w:sz w:val="20"/>
          <w:szCs w:val="20"/>
          <w:vertAlign w:val="superscript"/>
          <w:lang w:eastAsia="de-DE"/>
        </w:rPr>
        <w:t>∗</w:t>
      </w:r>
      <w:r w:rsidR="00CA5CC0" w:rsidRPr="00CA5CC0">
        <w:rPr>
          <w:rFonts w:ascii="Times New Roman" w:hAnsi="Times New Roman" w:cs="Times New Roman"/>
          <w:sz w:val="20"/>
          <w:szCs w:val="20"/>
          <w:lang w:eastAsia="de-DE"/>
        </w:rPr>
        <w:t>=0.7</w:t>
      </w:r>
      <w:r w:rsidR="00CA5CC0">
        <w:rPr>
          <w:rFonts w:ascii="Times New Roman" w:hAnsi="Times New Roman" w:cs="Times New Roman"/>
          <w:sz w:val="20"/>
          <w:szCs w:val="20"/>
          <w:lang w:eastAsia="de-DE"/>
        </w:rPr>
        <w:t xml:space="preserve"> along with the </w:t>
      </w:r>
      <w:proofErr w:type="spellStart"/>
      <w:r w:rsidR="00CA5CC0">
        <w:rPr>
          <w:rFonts w:ascii="Times New Roman" w:hAnsi="Times New Roman" w:cs="Times New Roman"/>
          <w:sz w:val="20"/>
          <w:szCs w:val="20"/>
          <w:lang w:eastAsia="de-DE"/>
        </w:rPr>
        <w:t>f</w:t>
      </w:r>
      <w:r w:rsidR="00CA5CC0" w:rsidRPr="00CA5CC0">
        <w:rPr>
          <w:rFonts w:ascii="Times New Roman" w:hAnsi="Times New Roman" w:cs="Times New Roman"/>
          <w:sz w:val="20"/>
          <w:szCs w:val="20"/>
          <w:lang w:eastAsia="de-DE"/>
        </w:rPr>
        <w:t>ourier</w:t>
      </w:r>
      <w:proofErr w:type="spellEnd"/>
      <w:r w:rsidR="00CA5CC0" w:rsidRPr="00CA5CC0">
        <w:rPr>
          <w:rFonts w:ascii="Times New Roman" w:hAnsi="Times New Roman" w:cs="Times New Roman"/>
          <w:sz w:val="20"/>
          <w:szCs w:val="20"/>
          <w:lang w:eastAsia="de-DE"/>
        </w:rPr>
        <w:t xml:space="preserve"> series expansion of the phase current waveform at the input of the rectifier</w:t>
      </w:r>
    </w:p>
    <w:tbl>
      <w:tblPr>
        <w:tblStyle w:val="a3"/>
        <w:tblW w:w="8930" w:type="dxa"/>
        <w:jc w:val="center"/>
        <w:tblLook w:val="04A0" w:firstRow="1" w:lastRow="0" w:firstColumn="1" w:lastColumn="0" w:noHBand="0" w:noVBand="1"/>
      </w:tblPr>
      <w:tblGrid>
        <w:gridCol w:w="1417"/>
        <w:gridCol w:w="1239"/>
        <w:gridCol w:w="1595"/>
        <w:gridCol w:w="1844"/>
        <w:gridCol w:w="1346"/>
        <w:gridCol w:w="1489"/>
      </w:tblGrid>
      <w:tr w:rsidR="002C511D" w:rsidRPr="00631170" w14:paraId="632ADD18" w14:textId="77777777" w:rsidTr="00FD2DCD">
        <w:trPr>
          <w:jc w:val="center"/>
        </w:trPr>
        <w:tc>
          <w:tcPr>
            <w:tcW w:w="2656" w:type="dxa"/>
            <w:gridSpan w:val="2"/>
          </w:tcPr>
          <w:p w14:paraId="7E8E7B90" w14:textId="77777777" w:rsidR="002C511D" w:rsidRPr="002C511D" w:rsidRDefault="002C511D" w:rsidP="00FD2DCD">
            <w:pPr>
              <w:jc w:val="both"/>
              <w:rPr>
                <w:rFonts w:eastAsiaTheme="minorEastAsia"/>
                <w:b/>
                <w:sz w:val="18"/>
                <w:szCs w:val="18"/>
                <w:lang w:val="uz-Cyrl-UZ"/>
              </w:rPr>
            </w:pPr>
          </w:p>
        </w:tc>
        <w:tc>
          <w:tcPr>
            <w:tcW w:w="3439" w:type="dxa"/>
            <w:gridSpan w:val="2"/>
          </w:tcPr>
          <w:p w14:paraId="3B274949" w14:textId="480EC116" w:rsidR="002C511D" w:rsidRPr="002C511D" w:rsidRDefault="00703B3D" w:rsidP="00FD2DCD">
            <w:pPr>
              <w:jc w:val="both"/>
              <w:rPr>
                <w:rFonts w:eastAsiaTheme="minorEastAsia"/>
                <w:b/>
                <w:sz w:val="18"/>
                <w:szCs w:val="18"/>
                <w:lang w:val="en-US"/>
              </w:rPr>
            </w:pPr>
            <m:oMathPara>
              <m:oMath>
                <m:sSubSup>
                  <m:sSubSupPr>
                    <m:ctrlPr>
                      <w:rPr>
                        <w:rFonts w:ascii="Cambria Math" w:eastAsiaTheme="minorEastAsia" w:hAnsi="Cambria Math"/>
                        <w:b/>
                        <w:i/>
                        <w:sz w:val="18"/>
                        <w:szCs w:val="18"/>
                        <w:lang w:val="en-US"/>
                      </w:rPr>
                    </m:ctrlPr>
                  </m:sSubSupPr>
                  <m:e>
                    <m:r>
                      <m:rPr>
                        <m:sty m:val="bi"/>
                      </m:rPr>
                      <w:rPr>
                        <w:rFonts w:ascii="Cambria Math" w:eastAsiaTheme="minorEastAsia" w:hAnsi="Cambria Math"/>
                        <w:sz w:val="18"/>
                        <w:szCs w:val="18"/>
                        <w:lang w:val="en-US"/>
                      </w:rPr>
                      <m:t>P</m:t>
                    </m:r>
                  </m:e>
                  <m:sub>
                    <m:r>
                      <m:rPr>
                        <m:sty m:val="bi"/>
                      </m:rPr>
                      <w:rPr>
                        <w:rFonts w:ascii="Cambria Math" w:eastAsiaTheme="minorEastAsia" w:hAnsi="Cambria Math"/>
                        <w:sz w:val="18"/>
                        <w:szCs w:val="18"/>
                        <w:lang w:val="en-US"/>
                      </w:rPr>
                      <m:t>d</m:t>
                    </m:r>
                  </m:sub>
                  <m:sup>
                    <m:r>
                      <m:rPr>
                        <m:sty m:val="bi"/>
                      </m:rPr>
                      <w:rPr>
                        <w:rFonts w:ascii="Cambria Math" w:eastAsiaTheme="minorEastAsia" w:hAnsi="Cambria Math"/>
                        <w:sz w:val="18"/>
                        <w:szCs w:val="18"/>
                        <w:lang w:val="en-US"/>
                      </w:rPr>
                      <m:t>*</m:t>
                    </m:r>
                  </m:sup>
                </m:sSubSup>
                <m:r>
                  <m:rPr>
                    <m:sty m:val="bi"/>
                  </m:rPr>
                  <w:rPr>
                    <w:rFonts w:ascii="Cambria Math" w:eastAsiaTheme="minorEastAsia" w:hAnsi="Cambria Math"/>
                    <w:sz w:val="18"/>
                    <w:szCs w:val="18"/>
                    <w:lang w:val="en-US"/>
                  </w:rPr>
                  <m:t>=0.7</m:t>
                </m:r>
              </m:oMath>
            </m:oMathPara>
          </w:p>
        </w:tc>
        <w:tc>
          <w:tcPr>
            <w:tcW w:w="2835" w:type="dxa"/>
            <w:gridSpan w:val="2"/>
          </w:tcPr>
          <w:p w14:paraId="6D3346AA" w14:textId="206FD792" w:rsidR="002C511D" w:rsidRPr="002C511D" w:rsidRDefault="00703B3D" w:rsidP="00FD2DCD">
            <w:pPr>
              <w:jc w:val="both"/>
              <w:rPr>
                <w:rFonts w:eastAsiaTheme="minorEastAsia"/>
                <w:b/>
                <w:sz w:val="18"/>
                <w:szCs w:val="18"/>
                <w:lang w:val="en-US"/>
              </w:rPr>
            </w:pPr>
            <m:oMathPara>
              <m:oMath>
                <m:sSubSup>
                  <m:sSubSupPr>
                    <m:ctrlPr>
                      <w:rPr>
                        <w:rFonts w:ascii="Cambria Math" w:eastAsiaTheme="minorEastAsia" w:hAnsi="Cambria Math"/>
                        <w:b/>
                        <w:i/>
                        <w:sz w:val="18"/>
                        <w:szCs w:val="18"/>
                        <w:lang w:val="en-US"/>
                      </w:rPr>
                    </m:ctrlPr>
                  </m:sSubSupPr>
                  <m:e>
                    <m:r>
                      <m:rPr>
                        <m:sty m:val="bi"/>
                      </m:rPr>
                      <w:rPr>
                        <w:rFonts w:ascii="Cambria Math" w:eastAsiaTheme="minorEastAsia" w:hAnsi="Cambria Math"/>
                        <w:sz w:val="18"/>
                        <w:szCs w:val="18"/>
                        <w:lang w:val="en-US"/>
                      </w:rPr>
                      <m:t>P</m:t>
                    </m:r>
                  </m:e>
                  <m:sub>
                    <m:r>
                      <m:rPr>
                        <m:sty m:val="bi"/>
                      </m:rPr>
                      <w:rPr>
                        <w:rFonts w:ascii="Cambria Math" w:eastAsiaTheme="minorEastAsia" w:hAnsi="Cambria Math"/>
                        <w:sz w:val="18"/>
                        <w:szCs w:val="18"/>
                        <w:lang w:val="en-US"/>
                      </w:rPr>
                      <m:t>d</m:t>
                    </m:r>
                  </m:sub>
                  <m:sup>
                    <m:r>
                      <m:rPr>
                        <m:sty m:val="bi"/>
                      </m:rPr>
                      <w:rPr>
                        <w:rFonts w:ascii="Cambria Math" w:eastAsiaTheme="minorEastAsia" w:hAnsi="Cambria Math"/>
                        <w:sz w:val="18"/>
                        <w:szCs w:val="18"/>
                        <w:lang w:val="en-US"/>
                      </w:rPr>
                      <m:t>*</m:t>
                    </m:r>
                  </m:sup>
                </m:sSubSup>
                <m:r>
                  <m:rPr>
                    <m:sty m:val="bi"/>
                  </m:rPr>
                  <w:rPr>
                    <w:rFonts w:ascii="Cambria Math" w:eastAsiaTheme="minorEastAsia" w:hAnsi="Cambria Math"/>
                    <w:sz w:val="18"/>
                    <w:szCs w:val="18"/>
                    <w:lang w:val="en-US"/>
                  </w:rPr>
                  <m:t>=0.01</m:t>
                </m:r>
              </m:oMath>
            </m:oMathPara>
          </w:p>
        </w:tc>
      </w:tr>
      <w:tr w:rsidR="002C511D" w:rsidRPr="00631170" w14:paraId="0B88B8E0" w14:textId="77777777" w:rsidTr="00FD2DCD">
        <w:trPr>
          <w:jc w:val="center"/>
        </w:trPr>
        <w:tc>
          <w:tcPr>
            <w:tcW w:w="1417" w:type="dxa"/>
            <w:vMerge w:val="restart"/>
          </w:tcPr>
          <w:p w14:paraId="7E70CCCA" w14:textId="6B1F35D6" w:rsidR="002C511D" w:rsidRPr="002C511D" w:rsidRDefault="002C511D" w:rsidP="00FD2DCD">
            <w:pPr>
              <w:jc w:val="center"/>
              <w:rPr>
                <w:rFonts w:eastAsiaTheme="minorEastAsia"/>
                <w:b/>
                <w:sz w:val="18"/>
                <w:szCs w:val="18"/>
                <w:lang w:val="en-US"/>
              </w:rPr>
            </w:pPr>
            <w:proofErr w:type="spellStart"/>
            <w:r w:rsidRPr="002C511D">
              <w:rPr>
                <w:b/>
                <w:sz w:val="18"/>
                <w:szCs w:val="18"/>
              </w:rPr>
              <w:t>Harmonic</w:t>
            </w:r>
            <w:proofErr w:type="spellEnd"/>
            <w:r w:rsidRPr="002C511D">
              <w:rPr>
                <w:b/>
                <w:sz w:val="18"/>
                <w:szCs w:val="18"/>
              </w:rPr>
              <w:t xml:space="preserve"> </w:t>
            </w:r>
            <w:r w:rsidRPr="002C511D">
              <w:rPr>
                <w:b/>
                <w:sz w:val="18"/>
                <w:szCs w:val="18"/>
                <w:lang w:val="uz-Latn-UZ"/>
              </w:rPr>
              <w:t>o</w:t>
            </w:r>
            <w:proofErr w:type="spellStart"/>
            <w:r w:rsidRPr="002C511D">
              <w:rPr>
                <w:b/>
                <w:sz w:val="18"/>
                <w:szCs w:val="18"/>
              </w:rPr>
              <w:t>rder</w:t>
            </w:r>
            <w:proofErr w:type="spellEnd"/>
          </w:p>
        </w:tc>
        <w:tc>
          <w:tcPr>
            <w:tcW w:w="1239" w:type="dxa"/>
            <w:vMerge w:val="restart"/>
          </w:tcPr>
          <w:p w14:paraId="24C48601" w14:textId="5B226662" w:rsidR="002C511D" w:rsidRPr="002C511D" w:rsidRDefault="002C511D" w:rsidP="00FD2DCD">
            <w:pPr>
              <w:jc w:val="center"/>
              <w:rPr>
                <w:rFonts w:eastAsiaTheme="minorEastAsia"/>
                <w:b/>
                <w:sz w:val="18"/>
                <w:szCs w:val="18"/>
                <w:lang w:val="en-US"/>
              </w:rPr>
            </w:pPr>
            <w:r w:rsidRPr="002C511D">
              <w:rPr>
                <w:b/>
                <w:sz w:val="18"/>
                <w:szCs w:val="18"/>
              </w:rPr>
              <w:t xml:space="preserve">Frequency, </w:t>
            </w:r>
            <w:r w:rsidRPr="002C511D">
              <w:rPr>
                <w:b/>
                <w:sz w:val="18"/>
                <w:szCs w:val="18"/>
                <w:lang w:val="uz-Latn-UZ"/>
              </w:rPr>
              <w:t>h</w:t>
            </w:r>
            <w:r w:rsidRPr="002C511D">
              <w:rPr>
                <w:b/>
                <w:sz w:val="18"/>
                <w:szCs w:val="18"/>
              </w:rPr>
              <w:t>z</w:t>
            </w:r>
          </w:p>
        </w:tc>
        <w:tc>
          <w:tcPr>
            <w:tcW w:w="3439" w:type="dxa"/>
            <w:gridSpan w:val="2"/>
          </w:tcPr>
          <w:p w14:paraId="2255AC08" w14:textId="6FB6B746" w:rsidR="002C511D" w:rsidRPr="002C511D" w:rsidRDefault="002C511D" w:rsidP="00FD2DCD">
            <w:pPr>
              <w:jc w:val="center"/>
              <w:rPr>
                <w:rFonts w:eastAsiaTheme="minorEastAsia"/>
                <w:b/>
                <w:sz w:val="18"/>
                <w:szCs w:val="18"/>
                <w:lang w:val="en-US"/>
              </w:rPr>
            </w:pPr>
            <w:r w:rsidRPr="002C511D">
              <w:rPr>
                <w:b/>
                <w:sz w:val="18"/>
                <w:szCs w:val="18"/>
                <w:lang w:val="en-US"/>
              </w:rPr>
              <w:t>Amplitude of the harmonic current</w:t>
            </w:r>
          </w:p>
        </w:tc>
        <w:tc>
          <w:tcPr>
            <w:tcW w:w="2835" w:type="dxa"/>
            <w:gridSpan w:val="2"/>
          </w:tcPr>
          <w:p w14:paraId="4BB57650" w14:textId="2980E1EB" w:rsidR="002C511D" w:rsidRPr="002C511D" w:rsidRDefault="002C511D" w:rsidP="00FD2DCD">
            <w:pPr>
              <w:jc w:val="center"/>
              <w:rPr>
                <w:rFonts w:eastAsiaTheme="minorEastAsia"/>
                <w:b/>
                <w:sz w:val="18"/>
                <w:szCs w:val="18"/>
                <w:lang w:val="en-US"/>
              </w:rPr>
            </w:pPr>
            <w:r w:rsidRPr="002C511D">
              <w:rPr>
                <w:b/>
                <w:sz w:val="18"/>
                <w:szCs w:val="18"/>
                <w:lang w:val="en-US"/>
              </w:rPr>
              <w:t>Amplitude of the harmonic current</w:t>
            </w:r>
          </w:p>
        </w:tc>
      </w:tr>
      <w:tr w:rsidR="002C511D" w:rsidRPr="00631170" w14:paraId="78B91A47" w14:textId="77777777" w:rsidTr="00FD2DCD">
        <w:trPr>
          <w:jc w:val="center"/>
        </w:trPr>
        <w:tc>
          <w:tcPr>
            <w:tcW w:w="1417" w:type="dxa"/>
            <w:vMerge/>
          </w:tcPr>
          <w:p w14:paraId="17292CBD" w14:textId="77777777" w:rsidR="002C511D" w:rsidRPr="002C511D" w:rsidRDefault="002C511D" w:rsidP="00FD2DCD">
            <w:pPr>
              <w:jc w:val="both"/>
              <w:rPr>
                <w:rFonts w:eastAsiaTheme="minorEastAsia"/>
                <w:b/>
                <w:sz w:val="18"/>
                <w:szCs w:val="18"/>
                <w:lang w:val="en-US"/>
              </w:rPr>
            </w:pPr>
          </w:p>
        </w:tc>
        <w:tc>
          <w:tcPr>
            <w:tcW w:w="1239" w:type="dxa"/>
            <w:vMerge/>
          </w:tcPr>
          <w:p w14:paraId="21A60D74" w14:textId="77777777" w:rsidR="002C511D" w:rsidRPr="002C511D" w:rsidRDefault="002C511D" w:rsidP="00FD2DCD">
            <w:pPr>
              <w:jc w:val="both"/>
              <w:rPr>
                <w:rFonts w:eastAsiaTheme="minorEastAsia"/>
                <w:b/>
                <w:sz w:val="18"/>
                <w:szCs w:val="18"/>
                <w:lang w:val="en-US"/>
              </w:rPr>
            </w:pPr>
          </w:p>
        </w:tc>
        <w:tc>
          <w:tcPr>
            <w:tcW w:w="1595" w:type="dxa"/>
          </w:tcPr>
          <w:p w14:paraId="7A5ED6DB" w14:textId="77777777" w:rsidR="002C511D" w:rsidRPr="002C511D" w:rsidRDefault="002C511D" w:rsidP="00FD2DCD">
            <w:pPr>
              <w:jc w:val="center"/>
              <w:rPr>
                <w:rFonts w:eastAsiaTheme="minorEastAsia"/>
                <w:b/>
                <w:sz w:val="18"/>
                <w:szCs w:val="18"/>
                <w:lang w:val="en-US"/>
              </w:rPr>
            </w:pPr>
            <w:r w:rsidRPr="002C511D">
              <w:rPr>
                <w:rFonts w:eastAsiaTheme="minorEastAsia"/>
                <w:b/>
                <w:sz w:val="18"/>
                <w:szCs w:val="18"/>
                <w:lang w:val="en-US"/>
              </w:rPr>
              <w:t>A</w:t>
            </w:r>
          </w:p>
        </w:tc>
        <w:tc>
          <w:tcPr>
            <w:tcW w:w="1844" w:type="dxa"/>
          </w:tcPr>
          <w:p w14:paraId="236586D9" w14:textId="0975C635" w:rsidR="002C511D" w:rsidRPr="002C511D" w:rsidRDefault="002C511D" w:rsidP="00FD2DCD">
            <w:pPr>
              <w:jc w:val="center"/>
              <w:rPr>
                <w:rFonts w:eastAsiaTheme="minorEastAsia"/>
                <w:b/>
                <w:sz w:val="18"/>
                <w:szCs w:val="18"/>
                <w:lang w:val="en-US"/>
              </w:rPr>
            </w:pPr>
            <w:r w:rsidRPr="002C511D">
              <w:rPr>
                <w:rFonts w:eastAsiaTheme="minorEastAsia"/>
                <w:b/>
                <w:sz w:val="18"/>
                <w:szCs w:val="18"/>
                <w:lang w:val="en-US"/>
              </w:rPr>
              <w:t>U</w:t>
            </w:r>
          </w:p>
        </w:tc>
        <w:tc>
          <w:tcPr>
            <w:tcW w:w="1346" w:type="dxa"/>
          </w:tcPr>
          <w:p w14:paraId="08F2ECE8" w14:textId="77777777" w:rsidR="002C511D" w:rsidRPr="002C511D" w:rsidRDefault="002C511D" w:rsidP="00FD2DCD">
            <w:pPr>
              <w:jc w:val="center"/>
              <w:rPr>
                <w:rFonts w:eastAsiaTheme="minorEastAsia"/>
                <w:b/>
                <w:sz w:val="18"/>
                <w:szCs w:val="18"/>
                <w:lang w:val="en-US"/>
              </w:rPr>
            </w:pPr>
            <w:r w:rsidRPr="002C511D">
              <w:rPr>
                <w:rFonts w:eastAsiaTheme="minorEastAsia"/>
                <w:b/>
                <w:sz w:val="18"/>
                <w:szCs w:val="18"/>
                <w:lang w:val="en-US"/>
              </w:rPr>
              <w:t>A</w:t>
            </w:r>
          </w:p>
        </w:tc>
        <w:tc>
          <w:tcPr>
            <w:tcW w:w="1489" w:type="dxa"/>
          </w:tcPr>
          <w:p w14:paraId="6A772AFD" w14:textId="1AEF1565" w:rsidR="002C511D" w:rsidRPr="002C511D" w:rsidRDefault="002C511D" w:rsidP="00FD2DCD">
            <w:pPr>
              <w:jc w:val="center"/>
              <w:rPr>
                <w:rFonts w:eastAsiaTheme="minorEastAsia"/>
                <w:b/>
                <w:sz w:val="18"/>
                <w:szCs w:val="18"/>
                <w:lang w:val="en-US"/>
              </w:rPr>
            </w:pPr>
            <w:r w:rsidRPr="002C511D">
              <w:rPr>
                <w:rFonts w:eastAsiaTheme="minorEastAsia"/>
                <w:b/>
                <w:sz w:val="18"/>
                <w:szCs w:val="18"/>
                <w:lang w:val="en-US"/>
              </w:rPr>
              <w:t>U</w:t>
            </w:r>
          </w:p>
        </w:tc>
      </w:tr>
      <w:tr w:rsidR="002C511D" w:rsidRPr="00631170" w14:paraId="5ABE4AC0" w14:textId="77777777" w:rsidTr="00FD2DCD">
        <w:trPr>
          <w:jc w:val="center"/>
        </w:trPr>
        <w:tc>
          <w:tcPr>
            <w:tcW w:w="1417" w:type="dxa"/>
          </w:tcPr>
          <w:p w14:paraId="703204FC"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w:t>
            </w:r>
          </w:p>
        </w:tc>
        <w:tc>
          <w:tcPr>
            <w:tcW w:w="1239" w:type="dxa"/>
          </w:tcPr>
          <w:p w14:paraId="49F626AA"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50</w:t>
            </w:r>
          </w:p>
        </w:tc>
        <w:tc>
          <w:tcPr>
            <w:tcW w:w="1595" w:type="dxa"/>
          </w:tcPr>
          <w:p w14:paraId="03362FFD"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1397.73</w:t>
            </w:r>
          </w:p>
        </w:tc>
        <w:tc>
          <w:tcPr>
            <w:tcW w:w="1844" w:type="dxa"/>
          </w:tcPr>
          <w:p w14:paraId="50DBA36C"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w:t>
            </w:r>
          </w:p>
        </w:tc>
        <w:tc>
          <w:tcPr>
            <w:tcW w:w="1346" w:type="dxa"/>
          </w:tcPr>
          <w:p w14:paraId="15194E04"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20.38</w:t>
            </w:r>
          </w:p>
        </w:tc>
        <w:tc>
          <w:tcPr>
            <w:tcW w:w="1489" w:type="dxa"/>
          </w:tcPr>
          <w:p w14:paraId="06D2A987"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w:t>
            </w:r>
          </w:p>
        </w:tc>
      </w:tr>
      <w:tr w:rsidR="002C511D" w:rsidRPr="00631170" w14:paraId="48ABEA2F" w14:textId="77777777" w:rsidTr="00FD2DCD">
        <w:trPr>
          <w:jc w:val="center"/>
        </w:trPr>
        <w:tc>
          <w:tcPr>
            <w:tcW w:w="1417" w:type="dxa"/>
          </w:tcPr>
          <w:p w14:paraId="5146961E"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5</w:t>
            </w:r>
          </w:p>
        </w:tc>
        <w:tc>
          <w:tcPr>
            <w:tcW w:w="1239" w:type="dxa"/>
          </w:tcPr>
          <w:p w14:paraId="1BF9EC18"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250</w:t>
            </w:r>
          </w:p>
        </w:tc>
        <w:tc>
          <w:tcPr>
            <w:tcW w:w="1595" w:type="dxa"/>
          </w:tcPr>
          <w:p w14:paraId="5DE31D79"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263.92</w:t>
            </w:r>
          </w:p>
        </w:tc>
        <w:tc>
          <w:tcPr>
            <w:tcW w:w="1844" w:type="dxa"/>
          </w:tcPr>
          <w:p w14:paraId="6CEE931B"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0.189</w:t>
            </w:r>
          </w:p>
        </w:tc>
        <w:tc>
          <w:tcPr>
            <w:tcW w:w="1346" w:type="dxa"/>
          </w:tcPr>
          <w:p w14:paraId="178E5F15"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4.10</w:t>
            </w:r>
          </w:p>
        </w:tc>
        <w:tc>
          <w:tcPr>
            <w:tcW w:w="1489" w:type="dxa"/>
          </w:tcPr>
          <w:p w14:paraId="4BE26E3D"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0.201</w:t>
            </w:r>
          </w:p>
        </w:tc>
      </w:tr>
      <w:tr w:rsidR="002C511D" w:rsidRPr="00631170" w14:paraId="7A9E04AE" w14:textId="77777777" w:rsidTr="00FD2DCD">
        <w:trPr>
          <w:jc w:val="center"/>
        </w:trPr>
        <w:tc>
          <w:tcPr>
            <w:tcW w:w="1417" w:type="dxa"/>
          </w:tcPr>
          <w:p w14:paraId="0643E69E"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7</w:t>
            </w:r>
          </w:p>
        </w:tc>
        <w:tc>
          <w:tcPr>
            <w:tcW w:w="1239" w:type="dxa"/>
          </w:tcPr>
          <w:p w14:paraId="75F2F132"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350</w:t>
            </w:r>
          </w:p>
        </w:tc>
        <w:tc>
          <w:tcPr>
            <w:tcW w:w="1595" w:type="dxa"/>
          </w:tcPr>
          <w:p w14:paraId="041BF50B"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177.66</w:t>
            </w:r>
          </w:p>
        </w:tc>
        <w:tc>
          <w:tcPr>
            <w:tcW w:w="1844" w:type="dxa"/>
          </w:tcPr>
          <w:p w14:paraId="3F944D6F"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0.127</w:t>
            </w:r>
          </w:p>
        </w:tc>
        <w:tc>
          <w:tcPr>
            <w:tcW w:w="1346" w:type="dxa"/>
          </w:tcPr>
          <w:p w14:paraId="376B7C22"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2.88</w:t>
            </w:r>
          </w:p>
        </w:tc>
        <w:tc>
          <w:tcPr>
            <w:tcW w:w="1489" w:type="dxa"/>
          </w:tcPr>
          <w:p w14:paraId="3185F1E7"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0.141</w:t>
            </w:r>
          </w:p>
        </w:tc>
      </w:tr>
      <w:tr w:rsidR="002C511D" w:rsidRPr="00631170" w14:paraId="1CB5054E" w14:textId="77777777" w:rsidTr="00FD2DCD">
        <w:trPr>
          <w:jc w:val="center"/>
        </w:trPr>
        <w:tc>
          <w:tcPr>
            <w:tcW w:w="1417" w:type="dxa"/>
          </w:tcPr>
          <w:p w14:paraId="1B267848"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11</w:t>
            </w:r>
          </w:p>
        </w:tc>
        <w:tc>
          <w:tcPr>
            <w:tcW w:w="1239" w:type="dxa"/>
          </w:tcPr>
          <w:p w14:paraId="2DE11961"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550</w:t>
            </w:r>
          </w:p>
        </w:tc>
        <w:tc>
          <w:tcPr>
            <w:tcW w:w="1595" w:type="dxa"/>
          </w:tcPr>
          <w:p w14:paraId="2F97730F"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94.52</w:t>
            </w:r>
          </w:p>
        </w:tc>
        <w:tc>
          <w:tcPr>
            <w:tcW w:w="1844" w:type="dxa"/>
          </w:tcPr>
          <w:p w14:paraId="6025D19A"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0.068</w:t>
            </w:r>
          </w:p>
        </w:tc>
        <w:tc>
          <w:tcPr>
            <w:tcW w:w="1346" w:type="dxa"/>
          </w:tcPr>
          <w:p w14:paraId="25E6E1E8"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1.84</w:t>
            </w:r>
          </w:p>
        </w:tc>
        <w:tc>
          <w:tcPr>
            <w:tcW w:w="1489" w:type="dxa"/>
          </w:tcPr>
          <w:p w14:paraId="25753668"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0.090</w:t>
            </w:r>
          </w:p>
        </w:tc>
      </w:tr>
      <w:tr w:rsidR="002C511D" w:rsidRPr="00631170" w14:paraId="51FEB230" w14:textId="77777777" w:rsidTr="00FD2DCD">
        <w:trPr>
          <w:jc w:val="center"/>
        </w:trPr>
        <w:tc>
          <w:tcPr>
            <w:tcW w:w="1417" w:type="dxa"/>
          </w:tcPr>
          <w:p w14:paraId="67994CC9"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13</w:t>
            </w:r>
          </w:p>
        </w:tc>
        <w:tc>
          <w:tcPr>
            <w:tcW w:w="1239" w:type="dxa"/>
          </w:tcPr>
          <w:p w14:paraId="7F23B7D9"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650</w:t>
            </w:r>
          </w:p>
        </w:tc>
        <w:tc>
          <w:tcPr>
            <w:tcW w:w="1595" w:type="dxa"/>
          </w:tcPr>
          <w:p w14:paraId="1850F134"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70.72</w:t>
            </w:r>
          </w:p>
        </w:tc>
        <w:tc>
          <w:tcPr>
            <w:tcW w:w="1844" w:type="dxa"/>
          </w:tcPr>
          <w:p w14:paraId="7442049F"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0.051</w:t>
            </w:r>
          </w:p>
        </w:tc>
        <w:tc>
          <w:tcPr>
            <w:tcW w:w="1346" w:type="dxa"/>
          </w:tcPr>
          <w:p w14:paraId="23B83276"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1.55</w:t>
            </w:r>
          </w:p>
        </w:tc>
        <w:tc>
          <w:tcPr>
            <w:tcW w:w="1489" w:type="dxa"/>
          </w:tcPr>
          <w:p w14:paraId="6C74A584"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0.076</w:t>
            </w:r>
          </w:p>
        </w:tc>
      </w:tr>
      <w:tr w:rsidR="002C511D" w:rsidRPr="00631170" w14:paraId="6646E3D6" w14:textId="77777777" w:rsidTr="00FD2DCD">
        <w:trPr>
          <w:jc w:val="center"/>
        </w:trPr>
        <w:tc>
          <w:tcPr>
            <w:tcW w:w="1417" w:type="dxa"/>
          </w:tcPr>
          <w:p w14:paraId="3306B13B"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17</w:t>
            </w:r>
          </w:p>
        </w:tc>
        <w:tc>
          <w:tcPr>
            <w:tcW w:w="1239" w:type="dxa"/>
          </w:tcPr>
          <w:p w14:paraId="22C9FD73"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850</w:t>
            </w:r>
          </w:p>
        </w:tc>
        <w:tc>
          <w:tcPr>
            <w:tcW w:w="1595" w:type="dxa"/>
          </w:tcPr>
          <w:p w14:paraId="3A0CF686"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39.53</w:t>
            </w:r>
          </w:p>
        </w:tc>
        <w:tc>
          <w:tcPr>
            <w:tcW w:w="1844" w:type="dxa"/>
          </w:tcPr>
          <w:p w14:paraId="1E5A530A"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0.028</w:t>
            </w:r>
          </w:p>
        </w:tc>
        <w:tc>
          <w:tcPr>
            <w:tcW w:w="1346" w:type="dxa"/>
          </w:tcPr>
          <w:p w14:paraId="0A3070BE"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1.18</w:t>
            </w:r>
          </w:p>
        </w:tc>
        <w:tc>
          <w:tcPr>
            <w:tcW w:w="1489" w:type="dxa"/>
          </w:tcPr>
          <w:p w14:paraId="7F61CEC9"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0.058</w:t>
            </w:r>
          </w:p>
        </w:tc>
      </w:tr>
      <w:tr w:rsidR="002C511D" w:rsidRPr="00631170" w14:paraId="57F6D33F" w14:textId="77777777" w:rsidTr="00FD2DCD">
        <w:trPr>
          <w:jc w:val="center"/>
        </w:trPr>
        <w:tc>
          <w:tcPr>
            <w:tcW w:w="1417" w:type="dxa"/>
          </w:tcPr>
          <w:p w14:paraId="489F7B75"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19</w:t>
            </w:r>
          </w:p>
        </w:tc>
        <w:tc>
          <w:tcPr>
            <w:tcW w:w="1239" w:type="dxa"/>
          </w:tcPr>
          <w:p w14:paraId="295014DE"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950</w:t>
            </w:r>
          </w:p>
        </w:tc>
        <w:tc>
          <w:tcPr>
            <w:tcW w:w="1595" w:type="dxa"/>
          </w:tcPr>
          <w:p w14:paraId="003D4891"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29.33</w:t>
            </w:r>
          </w:p>
        </w:tc>
        <w:tc>
          <w:tcPr>
            <w:tcW w:w="1844" w:type="dxa"/>
          </w:tcPr>
          <w:p w14:paraId="4A1593D4"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0.021</w:t>
            </w:r>
          </w:p>
        </w:tc>
        <w:tc>
          <w:tcPr>
            <w:tcW w:w="1346" w:type="dxa"/>
          </w:tcPr>
          <w:p w14:paraId="38D50BDA"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1.05</w:t>
            </w:r>
          </w:p>
        </w:tc>
        <w:tc>
          <w:tcPr>
            <w:tcW w:w="1489" w:type="dxa"/>
          </w:tcPr>
          <w:p w14:paraId="60347845"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0.052</w:t>
            </w:r>
          </w:p>
        </w:tc>
      </w:tr>
      <w:tr w:rsidR="002C511D" w:rsidRPr="00631170" w14:paraId="4BA177D3" w14:textId="77777777" w:rsidTr="00FD2DCD">
        <w:trPr>
          <w:jc w:val="center"/>
        </w:trPr>
        <w:tc>
          <w:tcPr>
            <w:tcW w:w="1417" w:type="dxa"/>
          </w:tcPr>
          <w:p w14:paraId="3312EC1B"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23</w:t>
            </w:r>
          </w:p>
        </w:tc>
        <w:tc>
          <w:tcPr>
            <w:tcW w:w="1239" w:type="dxa"/>
          </w:tcPr>
          <w:p w14:paraId="77F8A7F0"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1150</w:t>
            </w:r>
          </w:p>
        </w:tc>
        <w:tc>
          <w:tcPr>
            <w:tcW w:w="1595" w:type="dxa"/>
          </w:tcPr>
          <w:p w14:paraId="194FA41E"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16.54</w:t>
            </w:r>
          </w:p>
        </w:tc>
        <w:tc>
          <w:tcPr>
            <w:tcW w:w="1844" w:type="dxa"/>
          </w:tcPr>
          <w:p w14:paraId="1F57C507"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0.012</w:t>
            </w:r>
          </w:p>
        </w:tc>
        <w:tc>
          <w:tcPr>
            <w:tcW w:w="1346" w:type="dxa"/>
          </w:tcPr>
          <w:p w14:paraId="052E64E1"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0.87</w:t>
            </w:r>
          </w:p>
        </w:tc>
        <w:tc>
          <w:tcPr>
            <w:tcW w:w="1489" w:type="dxa"/>
          </w:tcPr>
          <w:p w14:paraId="5FE0BC37"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0.043</w:t>
            </w:r>
          </w:p>
        </w:tc>
      </w:tr>
      <w:tr w:rsidR="002C511D" w:rsidRPr="00631170" w14:paraId="21E74032" w14:textId="77777777" w:rsidTr="00FD2DCD">
        <w:trPr>
          <w:jc w:val="center"/>
        </w:trPr>
        <w:tc>
          <w:tcPr>
            <w:tcW w:w="1417" w:type="dxa"/>
          </w:tcPr>
          <w:p w14:paraId="0C7EBE6F"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25</w:t>
            </w:r>
          </w:p>
        </w:tc>
        <w:tc>
          <w:tcPr>
            <w:tcW w:w="1239" w:type="dxa"/>
          </w:tcPr>
          <w:p w14:paraId="755C6790"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1250</w:t>
            </w:r>
          </w:p>
        </w:tc>
        <w:tc>
          <w:tcPr>
            <w:tcW w:w="1595" w:type="dxa"/>
          </w:tcPr>
          <w:p w14:paraId="74FDE4D6"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13.18</w:t>
            </w:r>
          </w:p>
        </w:tc>
        <w:tc>
          <w:tcPr>
            <w:tcW w:w="1844" w:type="dxa"/>
          </w:tcPr>
          <w:p w14:paraId="4B40EABD"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0.009</w:t>
            </w:r>
          </w:p>
        </w:tc>
        <w:tc>
          <w:tcPr>
            <w:tcW w:w="1346" w:type="dxa"/>
          </w:tcPr>
          <w:p w14:paraId="147A3E63"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0.79</w:t>
            </w:r>
          </w:p>
        </w:tc>
        <w:tc>
          <w:tcPr>
            <w:tcW w:w="1489" w:type="dxa"/>
          </w:tcPr>
          <w:p w14:paraId="30B81AC2"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0.039</w:t>
            </w:r>
          </w:p>
        </w:tc>
      </w:tr>
      <w:tr w:rsidR="002C511D" w:rsidRPr="00631170" w14:paraId="4AE85DF6" w14:textId="77777777" w:rsidTr="00FD2DCD">
        <w:trPr>
          <w:jc w:val="center"/>
        </w:trPr>
        <w:tc>
          <w:tcPr>
            <w:tcW w:w="1417" w:type="dxa"/>
          </w:tcPr>
          <w:p w14:paraId="3F968F16"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29</w:t>
            </w:r>
          </w:p>
        </w:tc>
        <w:tc>
          <w:tcPr>
            <w:tcW w:w="1239" w:type="dxa"/>
          </w:tcPr>
          <w:p w14:paraId="0DFC1F6E"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1450</w:t>
            </w:r>
          </w:p>
        </w:tc>
        <w:tc>
          <w:tcPr>
            <w:tcW w:w="1595" w:type="dxa"/>
          </w:tcPr>
          <w:p w14:paraId="1C4E69AC"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10.25</w:t>
            </w:r>
          </w:p>
        </w:tc>
        <w:tc>
          <w:tcPr>
            <w:tcW w:w="1844" w:type="dxa"/>
          </w:tcPr>
          <w:p w14:paraId="0738B37F"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0.007</w:t>
            </w:r>
          </w:p>
        </w:tc>
        <w:tc>
          <w:tcPr>
            <w:tcW w:w="1346" w:type="dxa"/>
          </w:tcPr>
          <w:p w14:paraId="254AB19B"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0.68</w:t>
            </w:r>
          </w:p>
        </w:tc>
        <w:tc>
          <w:tcPr>
            <w:tcW w:w="1489" w:type="dxa"/>
          </w:tcPr>
          <w:p w14:paraId="3D8C5010"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0.033</w:t>
            </w:r>
          </w:p>
        </w:tc>
      </w:tr>
      <w:tr w:rsidR="002C511D" w:rsidRPr="00631170" w14:paraId="42C5436B" w14:textId="77777777" w:rsidTr="00FD2DCD">
        <w:trPr>
          <w:jc w:val="center"/>
        </w:trPr>
        <w:tc>
          <w:tcPr>
            <w:tcW w:w="1417" w:type="dxa"/>
          </w:tcPr>
          <w:p w14:paraId="4F6992A3"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31</w:t>
            </w:r>
          </w:p>
        </w:tc>
        <w:tc>
          <w:tcPr>
            <w:tcW w:w="1239" w:type="dxa"/>
          </w:tcPr>
          <w:p w14:paraId="202B631D"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1550</w:t>
            </w:r>
          </w:p>
        </w:tc>
        <w:tc>
          <w:tcPr>
            <w:tcW w:w="1595" w:type="dxa"/>
          </w:tcPr>
          <w:p w14:paraId="3B861897"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9.59</w:t>
            </w:r>
          </w:p>
        </w:tc>
        <w:tc>
          <w:tcPr>
            <w:tcW w:w="1844" w:type="dxa"/>
          </w:tcPr>
          <w:p w14:paraId="226A3685"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0.007</w:t>
            </w:r>
          </w:p>
        </w:tc>
        <w:tc>
          <w:tcPr>
            <w:tcW w:w="1346" w:type="dxa"/>
          </w:tcPr>
          <w:p w14:paraId="5FBA41BD"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0.63</w:t>
            </w:r>
          </w:p>
        </w:tc>
        <w:tc>
          <w:tcPr>
            <w:tcW w:w="1489" w:type="dxa"/>
          </w:tcPr>
          <w:p w14:paraId="0778DD0F"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0.031</w:t>
            </w:r>
          </w:p>
        </w:tc>
      </w:tr>
      <w:tr w:rsidR="002C511D" w:rsidRPr="00631170" w14:paraId="6F3BC728" w14:textId="77777777" w:rsidTr="00FD2DCD">
        <w:trPr>
          <w:jc w:val="center"/>
        </w:trPr>
        <w:tc>
          <w:tcPr>
            <w:tcW w:w="1417" w:type="dxa"/>
          </w:tcPr>
          <w:p w14:paraId="24B837D7"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35</w:t>
            </w:r>
          </w:p>
        </w:tc>
        <w:tc>
          <w:tcPr>
            <w:tcW w:w="1239" w:type="dxa"/>
          </w:tcPr>
          <w:p w14:paraId="4A42F006"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1750</w:t>
            </w:r>
          </w:p>
        </w:tc>
        <w:tc>
          <w:tcPr>
            <w:tcW w:w="1595" w:type="dxa"/>
          </w:tcPr>
          <w:p w14:paraId="04FEE382"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8.32</w:t>
            </w:r>
          </w:p>
        </w:tc>
        <w:tc>
          <w:tcPr>
            <w:tcW w:w="1844" w:type="dxa"/>
          </w:tcPr>
          <w:p w14:paraId="416AB716"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0.006</w:t>
            </w:r>
          </w:p>
        </w:tc>
        <w:tc>
          <w:tcPr>
            <w:tcW w:w="1346" w:type="dxa"/>
          </w:tcPr>
          <w:p w14:paraId="35FE9E0F"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0.56</w:t>
            </w:r>
          </w:p>
        </w:tc>
        <w:tc>
          <w:tcPr>
            <w:tcW w:w="1489" w:type="dxa"/>
          </w:tcPr>
          <w:p w14:paraId="040281D7"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0.027</w:t>
            </w:r>
          </w:p>
        </w:tc>
      </w:tr>
      <w:tr w:rsidR="002C511D" w:rsidRPr="00631170" w14:paraId="4A7A09FF" w14:textId="77777777" w:rsidTr="00FD2DCD">
        <w:trPr>
          <w:jc w:val="center"/>
        </w:trPr>
        <w:tc>
          <w:tcPr>
            <w:tcW w:w="1417" w:type="dxa"/>
          </w:tcPr>
          <w:p w14:paraId="63543042"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37</w:t>
            </w:r>
          </w:p>
        </w:tc>
        <w:tc>
          <w:tcPr>
            <w:tcW w:w="1239" w:type="dxa"/>
          </w:tcPr>
          <w:p w14:paraId="2FCC2F04"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1850</w:t>
            </w:r>
          </w:p>
        </w:tc>
        <w:tc>
          <w:tcPr>
            <w:tcW w:w="1595" w:type="dxa"/>
          </w:tcPr>
          <w:p w14:paraId="47347A87"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7.54</w:t>
            </w:r>
          </w:p>
        </w:tc>
        <w:tc>
          <w:tcPr>
            <w:tcW w:w="1844" w:type="dxa"/>
          </w:tcPr>
          <w:p w14:paraId="434D7139"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0.005</w:t>
            </w:r>
          </w:p>
        </w:tc>
        <w:tc>
          <w:tcPr>
            <w:tcW w:w="1346" w:type="dxa"/>
          </w:tcPr>
          <w:p w14:paraId="0CFD6BEE"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0.52</w:t>
            </w:r>
          </w:p>
        </w:tc>
        <w:tc>
          <w:tcPr>
            <w:tcW w:w="1489" w:type="dxa"/>
          </w:tcPr>
          <w:p w14:paraId="7122433A" w14:textId="77777777" w:rsidR="002C511D" w:rsidRPr="002C511D" w:rsidRDefault="002C511D" w:rsidP="00FD2DCD">
            <w:pPr>
              <w:jc w:val="both"/>
              <w:rPr>
                <w:rFonts w:eastAsiaTheme="minorEastAsia"/>
                <w:sz w:val="18"/>
                <w:szCs w:val="18"/>
                <w:lang w:val="en-US"/>
              </w:rPr>
            </w:pPr>
            <w:r w:rsidRPr="002C511D">
              <w:rPr>
                <w:rFonts w:eastAsiaTheme="minorEastAsia"/>
                <w:sz w:val="18"/>
                <w:szCs w:val="18"/>
                <w:lang w:val="en-US"/>
              </w:rPr>
              <w:t>0.026</w:t>
            </w:r>
          </w:p>
        </w:tc>
      </w:tr>
    </w:tbl>
    <w:p w14:paraId="11A1E206" w14:textId="423707FC" w:rsidR="00CA5CC0" w:rsidRDefault="0073024F" w:rsidP="00FD2DCD">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Pr>
          <w:noProof/>
          <w:lang w:val="ru-RU" w:eastAsia="ru-RU"/>
        </w:rPr>
        <w:drawing>
          <wp:inline distT="0" distB="0" distL="0" distR="0" wp14:anchorId="7B642344" wp14:editId="73D4CAE6">
            <wp:extent cx="5400000" cy="2700000"/>
            <wp:effectExtent l="0" t="0" r="10795" b="571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CB236D" w14:textId="52054E12" w:rsidR="0073024F" w:rsidRPr="003733C5" w:rsidRDefault="0073024F" w:rsidP="00FD2DCD">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bCs/>
          <w:sz w:val="20"/>
          <w:szCs w:val="20"/>
        </w:rPr>
      </w:pPr>
      <w:r>
        <w:rPr>
          <w:rFonts w:ascii="Times New Roman" w:eastAsia="Calibri" w:hAnsi="Times New Roman" w:cs="Times New Roman"/>
          <w:b/>
          <w:bCs/>
          <w:sz w:val="20"/>
          <w:szCs w:val="20"/>
        </w:rPr>
        <w:t>FIGURE 9</w:t>
      </w:r>
      <w:r w:rsidRPr="0015261D">
        <w:rPr>
          <w:rFonts w:ascii="Times New Roman" w:eastAsia="Calibri" w:hAnsi="Times New Roman" w:cs="Times New Roman"/>
          <w:b/>
          <w:bCs/>
          <w:sz w:val="20"/>
          <w:szCs w:val="20"/>
        </w:rPr>
        <w:t>.</w:t>
      </w:r>
      <w:r w:rsidRPr="0015261D">
        <w:rPr>
          <w:rFonts w:ascii="Times New Roman" w:eastAsia="Calibri" w:hAnsi="Times New Roman" w:cs="Times New Roman"/>
          <w:sz w:val="20"/>
          <w:szCs w:val="20"/>
        </w:rPr>
        <w:t xml:space="preserve"> </w:t>
      </w:r>
      <w:r>
        <w:rPr>
          <w:rFonts w:ascii="Times New Roman" w:eastAsia="Calibri" w:hAnsi="Times New Roman" w:cs="Times New Roman"/>
          <w:bCs/>
          <w:sz w:val="20"/>
          <w:szCs w:val="20"/>
        </w:rPr>
        <w:t>Full-system p</w:t>
      </w:r>
      <w:r w:rsidRPr="0073024F">
        <w:rPr>
          <w:rFonts w:ascii="Times New Roman" w:eastAsia="Calibri" w:hAnsi="Times New Roman" w:cs="Times New Roman"/>
          <w:bCs/>
          <w:sz w:val="20"/>
          <w:szCs w:val="20"/>
        </w:rPr>
        <w:t>erformance</w:t>
      </w:r>
      <w:r>
        <w:rPr>
          <w:rFonts w:ascii="Times New Roman" w:eastAsia="Calibri" w:hAnsi="Times New Roman" w:cs="Times New Roman"/>
          <w:bCs/>
          <w:sz w:val="20"/>
          <w:szCs w:val="20"/>
        </w:rPr>
        <w:t xml:space="preserve"> o</w:t>
      </w:r>
      <w:r w:rsidRPr="0073024F">
        <w:rPr>
          <w:rFonts w:ascii="Times New Roman" w:eastAsia="Calibri" w:hAnsi="Times New Roman" w:cs="Times New Roman"/>
          <w:bCs/>
          <w:sz w:val="20"/>
          <w:szCs w:val="20"/>
        </w:rPr>
        <w:t>verview</w:t>
      </w:r>
    </w:p>
    <w:p w14:paraId="51D8FA98" w14:textId="2F996746"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79795E3" w14:textId="739D9041" w:rsidR="00555188" w:rsidRDefault="00960B4D" w:rsidP="00960B4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960B4D">
        <w:rPr>
          <w:rFonts w:ascii="Times New Roman" w:hAnsi="Times New Roman" w:cs="Times New Roman"/>
          <w:sz w:val="20"/>
        </w:rPr>
        <w:t>The operating modes of standard power-supply schemes in various industrial electrical distribution systems were modeled, taking into account different configuration options, voltage and power levels, as well as the behavior and tuning of variable linear and nonlinear loads usin</w:t>
      </w:r>
      <w:r>
        <w:rPr>
          <w:rFonts w:ascii="Times New Roman" w:hAnsi="Times New Roman" w:cs="Times New Roman"/>
          <w:sz w:val="20"/>
        </w:rPr>
        <w:t xml:space="preserve">g capacitor-compensation units. </w:t>
      </w:r>
      <w:r w:rsidRPr="00960B4D">
        <w:rPr>
          <w:rFonts w:ascii="Times New Roman" w:hAnsi="Times New Roman" w:cs="Times New Roman"/>
          <w:sz w:val="20"/>
        </w:rPr>
        <w:t>For all investigated configurations, the relative values of capacitor-bank tuning powers were determined. It was shown that resonance conditions arise at characteristic harmonic frequencies due to the operation of nonlinear loads, which may lead to unacceptable overloading of capacitor banks (with over</w:t>
      </w:r>
      <w:r>
        <w:rPr>
          <w:rFonts w:ascii="Times New Roman" w:hAnsi="Times New Roman" w:cs="Times New Roman"/>
          <w:sz w:val="20"/>
        </w:rPr>
        <w:t>load coefficients exceeding</w:t>
      </w:r>
      <w:r w:rsidRPr="00960B4D">
        <w:rPr>
          <w:rFonts w:ascii="Times New Roman" w:hAnsi="Times New Roman" w:cs="Times New Roman"/>
          <w:sz w:val="20"/>
        </w:rPr>
        <w:t>. Improper tuning of compensation units also results in deterioration of the voltage-quality index at the point of common coupling and causes variations in harmonic amplitudes of the nonlinear-load current.</w:t>
      </w:r>
      <w:r>
        <w:rPr>
          <w:rFonts w:ascii="Times New Roman" w:hAnsi="Times New Roman" w:cs="Times New Roman"/>
          <w:sz w:val="20"/>
        </w:rPr>
        <w:t xml:space="preserve"> </w:t>
      </w:r>
      <w:r w:rsidRPr="00960B4D">
        <w:rPr>
          <w:rFonts w:ascii="Times New Roman" w:hAnsi="Times New Roman" w:cs="Times New Roman"/>
          <w:sz w:val="20"/>
        </w:rPr>
        <w:t>It was demonstrated that nonlinear loads in mathematical and simulation models of electrical power-supply systems should not be represented as infinite-power sources, as is often incorrectly assumed in many domestic and international studies. Instead, their representation must account for finite-capacity supply sources, whose power rating should be selected based on the characteristics of the nonlinear load and the supplying power transformer.</w:t>
      </w:r>
      <w:r>
        <w:rPr>
          <w:rFonts w:ascii="Times New Roman" w:hAnsi="Times New Roman" w:cs="Times New Roman"/>
          <w:sz w:val="20"/>
        </w:rPr>
        <w:t xml:space="preserve"> </w:t>
      </w:r>
      <w:r w:rsidRPr="00960B4D">
        <w:rPr>
          <w:rFonts w:ascii="Times New Roman" w:hAnsi="Times New Roman" w:cs="Times New Roman"/>
          <w:sz w:val="20"/>
        </w:rPr>
        <w:t xml:space="preserve">The results of simulating the interdependencies and limitations inherent in physical, mathematical, and computer-based models show that these findings may serve as a theoretical foundation for analyzing and modeling no sinusoidal operating modes in industrial power-supply systems, </w:t>
      </w:r>
      <w:r w:rsidRPr="00960B4D">
        <w:rPr>
          <w:rFonts w:ascii="Times New Roman" w:hAnsi="Times New Roman" w:cs="Times New Roman"/>
          <w:sz w:val="20"/>
        </w:rPr>
        <w:lastRenderedPageBreak/>
        <w:t>particularly under resonance phenomena.</w:t>
      </w:r>
      <w:r w:rsidRPr="00960B4D">
        <w:t xml:space="preserve"> </w:t>
      </w:r>
      <w:r w:rsidRPr="00960B4D">
        <w:rPr>
          <w:rFonts w:ascii="Times New Roman" w:hAnsi="Times New Roman" w:cs="Times New Roman"/>
          <w:sz w:val="20"/>
        </w:rPr>
        <w:t>Under resonance conditions at the 7th harmonic frequency between the supply transformer and the capacitor bank, it was determined that the maximum effectiveness of compensating high-order current and voltage harmonics at the output of the active filter using a capacitive filter stage reaches 30.1% and 44.7%, respectively, when the load current decreases by 25%</w:t>
      </w:r>
      <w:r>
        <w:rPr>
          <w:rFonts w:ascii="Times New Roman" w:hAnsi="Times New Roman" w:cs="Times New Roman"/>
          <w:sz w:val="20"/>
        </w:rPr>
        <w:t xml:space="preserve"> and the voltage drops by 5.5%. </w:t>
      </w:r>
      <w:r w:rsidRPr="00960B4D">
        <w:rPr>
          <w:rFonts w:ascii="Times New Roman" w:hAnsi="Times New Roman" w:cs="Times New Roman"/>
          <w:sz w:val="20"/>
        </w:rPr>
        <w:t>It was shown that the adverse impact of operating the active filter together with a capacitive filtering stage diminishes as the resonant harmonic order increases. For the tuned pa</w:t>
      </w:r>
      <w:r w:rsidR="00835066">
        <w:rPr>
          <w:rFonts w:ascii="Times New Roman" w:hAnsi="Times New Roman" w:cs="Times New Roman"/>
          <w:sz w:val="20"/>
        </w:rPr>
        <w:t>rameters of the passive section-</w:t>
      </w:r>
      <w:r w:rsidRPr="00960B4D">
        <w:rPr>
          <w:rFonts w:ascii="Times New Roman" w:hAnsi="Times New Roman" w:cs="Times New Roman"/>
          <w:sz w:val="20"/>
        </w:rPr>
        <w:t>defined by the interaction between the supply trans</w:t>
      </w:r>
      <w:r w:rsidR="00835066">
        <w:rPr>
          <w:rFonts w:ascii="Times New Roman" w:hAnsi="Times New Roman" w:cs="Times New Roman"/>
          <w:sz w:val="20"/>
        </w:rPr>
        <w:t>former and the capacitor bank-</w:t>
      </w:r>
      <w:r w:rsidRPr="00960B4D">
        <w:rPr>
          <w:rFonts w:ascii="Times New Roman" w:hAnsi="Times New Roman" w:cs="Times New Roman"/>
          <w:sz w:val="20"/>
        </w:rPr>
        <w:t xml:space="preserve">the compensation efficiency under 11th harmonic resonance conditions reaches 30.1% and 44.7% for voltage and current harmonics, respectively. In this case, the consumed current increases by </w:t>
      </w:r>
      <w:r w:rsidR="00835066" w:rsidRPr="00960B4D">
        <w:rPr>
          <w:rFonts w:ascii="Times New Roman" w:hAnsi="Times New Roman" w:cs="Times New Roman"/>
          <w:sz w:val="20"/>
        </w:rPr>
        <w:t>10%</w:t>
      </w:r>
      <w:r w:rsidRPr="00960B4D">
        <w:rPr>
          <w:rFonts w:ascii="Times New Roman" w:hAnsi="Times New Roman" w:cs="Times New Roman"/>
          <w:sz w:val="20"/>
        </w:rPr>
        <w:t xml:space="preserve"> and the voltage sag increases by 3.4%.</w:t>
      </w:r>
      <w:r>
        <w:rPr>
          <w:rFonts w:ascii="Times New Roman" w:hAnsi="Times New Roman" w:cs="Times New Roman"/>
          <w:sz w:val="20"/>
        </w:rPr>
        <w:t xml:space="preserve"> </w:t>
      </w:r>
      <w:r w:rsidRPr="00960B4D">
        <w:rPr>
          <w:rFonts w:ascii="Times New Roman" w:hAnsi="Times New Roman" w:cs="Times New Roman"/>
          <w:sz w:val="20"/>
        </w:rPr>
        <w:t>Using the hybrid filtering device, the dependence of high-order current and voltage harmonic levels on variations in the passive filter parameters at the active filter output was obtained. These results demonstrate that the capacitive reactance of the filter under resonant operating modes has a significant effect on the harmonic-compensation efficiency, as well as on the increase in the current drawn by the nonlinear load.</w:t>
      </w:r>
      <w:r>
        <w:rPr>
          <w:rFonts w:ascii="Times New Roman" w:hAnsi="Times New Roman" w:cs="Times New Roman"/>
          <w:sz w:val="20"/>
        </w:rPr>
        <w:t xml:space="preserve"> </w:t>
      </w:r>
      <w:r w:rsidRPr="00960B4D">
        <w:rPr>
          <w:rFonts w:ascii="Times New Roman" w:hAnsi="Times New Roman" w:cs="Times New Roman"/>
          <w:sz w:val="20"/>
        </w:rPr>
        <w:t>The relationships governing variations in the overall power factor and the levels of high-order current and voltage harmonics in the fundamental component were determined. It was shown that the most significant influence is exerted by the capacitive-filter parameters at the output of the active section of the hybrid device, and that the degree of improvement in the total power factor depends on the nonlinear-load characteristics.</w:t>
      </w:r>
      <w:r>
        <w:rPr>
          <w:rFonts w:ascii="Times New Roman" w:hAnsi="Times New Roman" w:cs="Times New Roman"/>
          <w:sz w:val="20"/>
        </w:rPr>
        <w:t xml:space="preserve"> </w:t>
      </w:r>
      <w:r w:rsidRPr="00960B4D">
        <w:rPr>
          <w:rFonts w:ascii="Times New Roman" w:hAnsi="Times New Roman" w:cs="Times New Roman"/>
          <w:sz w:val="20"/>
        </w:rPr>
        <w:t>An algorithm was developed for selecting the parameters of the active-capacitive filter at the output of a shunt active filter operating under resonant conditions in industrial power-supply systems with nonlinear loads and capacitor banks.</w:t>
      </w:r>
    </w:p>
    <w:p w14:paraId="5FF2BC5A" w14:textId="3D5E242B" w:rsidR="00F84944" w:rsidRPr="007E2CCD" w:rsidRDefault="00CA398A" w:rsidP="00040E7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16549DE4" w14:textId="72087359" w:rsidR="00BE2334" w:rsidRPr="00FD2DCD" w:rsidRDefault="000838AB"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sz w:val="20"/>
          <w:szCs w:val="20"/>
          <w:lang w:val="en-US"/>
        </w:rPr>
        <w:t>A.Tovboyev</w:t>
      </w:r>
      <w:proofErr w:type="spellEnd"/>
      <w:r w:rsidRPr="00FD2DCD">
        <w:rPr>
          <w:sz w:val="20"/>
          <w:szCs w:val="20"/>
          <w:lang w:val="en-US"/>
        </w:rPr>
        <w:t xml:space="preserve">, </w:t>
      </w:r>
      <w:proofErr w:type="spellStart"/>
      <w:r w:rsidRPr="00FD2DCD">
        <w:rPr>
          <w:sz w:val="20"/>
          <w:szCs w:val="20"/>
          <w:lang w:val="en-US"/>
        </w:rPr>
        <w:t>I.Togayev</w:t>
      </w:r>
      <w:proofErr w:type="spellEnd"/>
      <w:r w:rsidRPr="00FD2DCD">
        <w:rPr>
          <w:sz w:val="20"/>
          <w:szCs w:val="20"/>
          <w:lang w:val="en-US"/>
        </w:rPr>
        <w:t xml:space="preserve">, </w:t>
      </w:r>
      <w:proofErr w:type="spellStart"/>
      <w:r w:rsidRPr="00FD2DCD">
        <w:rPr>
          <w:sz w:val="20"/>
          <w:szCs w:val="20"/>
          <w:lang w:val="en-US"/>
        </w:rPr>
        <w:t>I.Uzoqov</w:t>
      </w:r>
      <w:proofErr w:type="spellEnd"/>
      <w:r w:rsidRPr="00FD2DCD">
        <w:rPr>
          <w:sz w:val="20"/>
          <w:szCs w:val="20"/>
          <w:lang w:val="en-US"/>
        </w:rPr>
        <w:t xml:space="preserve">, G. Nodirov, </w:t>
      </w:r>
      <w:r w:rsidR="00BE2334" w:rsidRPr="00FD2DCD">
        <w:rPr>
          <w:sz w:val="20"/>
          <w:szCs w:val="20"/>
          <w:lang w:val="en-US"/>
        </w:rPr>
        <w:t>Use of reactive power sources in improving the quality of electricity</w:t>
      </w:r>
      <w:r w:rsidR="00D773D8" w:rsidRPr="00FD2DCD">
        <w:rPr>
          <w:sz w:val="20"/>
          <w:szCs w:val="20"/>
          <w:lang w:val="en-US"/>
        </w:rPr>
        <w:t>,</w:t>
      </w:r>
      <w:r w:rsidR="00BE2334" w:rsidRPr="00FD2DCD">
        <w:rPr>
          <w:b/>
          <w:sz w:val="20"/>
          <w:szCs w:val="20"/>
          <w:lang w:val="en-US"/>
        </w:rPr>
        <w:t xml:space="preserve"> </w:t>
      </w:r>
      <w:r w:rsidR="00C84241" w:rsidRPr="00FD2DCD">
        <w:rPr>
          <w:sz w:val="20"/>
          <w:szCs w:val="20"/>
          <w:lang w:val="en-US"/>
        </w:rPr>
        <w:t xml:space="preserve">E3S Web of Conferences </w:t>
      </w:r>
      <w:r w:rsidR="00C84241" w:rsidRPr="00FD2DCD">
        <w:rPr>
          <w:b/>
          <w:sz w:val="20"/>
          <w:szCs w:val="20"/>
          <w:lang w:val="en-US"/>
        </w:rPr>
        <w:t>417</w:t>
      </w:r>
      <w:r w:rsidR="00C84241" w:rsidRPr="00FD2DCD">
        <w:rPr>
          <w:sz w:val="20"/>
          <w:szCs w:val="20"/>
          <w:lang w:val="en-US"/>
        </w:rPr>
        <w:t xml:space="preserve">, 03001 (2023) </w:t>
      </w:r>
      <w:hyperlink r:id="rId15" w:history="1">
        <w:r w:rsidR="00C84241" w:rsidRPr="00FD2DCD">
          <w:rPr>
            <w:rStyle w:val="a6"/>
            <w:sz w:val="20"/>
            <w:szCs w:val="20"/>
            <w:lang w:val="en-US"/>
          </w:rPr>
          <w:t>https://doi.org/10.1051/e3sconf/202341703001</w:t>
        </w:r>
      </w:hyperlink>
      <w:r w:rsidR="00C84241" w:rsidRPr="00FD2DCD">
        <w:rPr>
          <w:sz w:val="20"/>
          <w:szCs w:val="20"/>
          <w:lang w:val="en-US"/>
        </w:rPr>
        <w:t xml:space="preserve"> </w:t>
      </w:r>
    </w:p>
    <w:p w14:paraId="365C74B2" w14:textId="2EB4F625" w:rsidR="00BE2334" w:rsidRPr="00FD2DCD" w:rsidRDefault="000838AB"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sz w:val="20"/>
          <w:szCs w:val="20"/>
          <w:lang w:val="en-US"/>
        </w:rPr>
        <w:t>I.Togayev</w:t>
      </w:r>
      <w:proofErr w:type="spellEnd"/>
      <w:r w:rsidRPr="00FD2DCD">
        <w:rPr>
          <w:sz w:val="20"/>
          <w:szCs w:val="20"/>
          <w:lang w:val="en-US"/>
        </w:rPr>
        <w:t xml:space="preserve">, </w:t>
      </w:r>
      <w:proofErr w:type="spellStart"/>
      <w:r w:rsidRPr="00FD2DCD">
        <w:rPr>
          <w:sz w:val="20"/>
          <w:szCs w:val="20"/>
          <w:lang w:val="en-US"/>
        </w:rPr>
        <w:t>A.Tovbaev</w:t>
      </w:r>
      <w:proofErr w:type="spellEnd"/>
      <w:r w:rsidRPr="00FD2DCD">
        <w:rPr>
          <w:sz w:val="20"/>
          <w:szCs w:val="20"/>
          <w:lang w:val="en-US"/>
        </w:rPr>
        <w:t xml:space="preserve">, G. Nodirov, </w:t>
      </w:r>
      <w:r w:rsidR="00D773D8" w:rsidRPr="00FD2DCD">
        <w:rPr>
          <w:sz w:val="20"/>
          <w:szCs w:val="20"/>
          <w:lang w:val="en-US"/>
        </w:rPr>
        <w:t xml:space="preserve">Assessment of the quality of electricity by applying reactive power sources,  </w:t>
      </w:r>
      <w:r w:rsidRPr="00FD2DCD">
        <w:rPr>
          <w:sz w:val="20"/>
          <w:szCs w:val="20"/>
          <w:lang w:val="en-US"/>
        </w:rPr>
        <w:t>E3S Web of Conferences,</w:t>
      </w:r>
      <w:r w:rsidR="00BE2334" w:rsidRPr="00FD2DCD">
        <w:rPr>
          <w:sz w:val="20"/>
          <w:szCs w:val="20"/>
          <w:lang w:val="en-US"/>
        </w:rPr>
        <w:t xml:space="preserve"> </w:t>
      </w:r>
      <w:r w:rsidRPr="00FD2DCD">
        <w:rPr>
          <w:sz w:val="20"/>
          <w:szCs w:val="20"/>
          <w:lang w:val="en-US"/>
        </w:rPr>
        <w:t xml:space="preserve"> </w:t>
      </w:r>
      <w:r w:rsidRPr="00FD2DCD">
        <w:rPr>
          <w:b/>
          <w:sz w:val="20"/>
          <w:szCs w:val="20"/>
          <w:lang w:val="en-US"/>
        </w:rPr>
        <w:t>525,</w:t>
      </w:r>
      <w:r w:rsidRPr="00FD2DCD">
        <w:rPr>
          <w:sz w:val="20"/>
          <w:szCs w:val="20"/>
          <w:lang w:val="en-US"/>
        </w:rPr>
        <w:t xml:space="preserve"> 03004 (2024) </w:t>
      </w:r>
      <w:hyperlink r:id="rId16" w:history="1">
        <w:r w:rsidRPr="00FD2DCD">
          <w:rPr>
            <w:rStyle w:val="15"/>
            <w:rFonts w:ascii="Times New Roman" w:hAnsi="Times New Roman" w:cs="Times New Roman"/>
            <w:sz w:val="20"/>
            <w:szCs w:val="20"/>
            <w:lang w:val="en-US"/>
          </w:rPr>
          <w:t>https://doi.org/10.1051/e3sconf/202452503004</w:t>
        </w:r>
      </w:hyperlink>
    </w:p>
    <w:p w14:paraId="2F39AC0F" w14:textId="6B59614D" w:rsidR="00BE2334" w:rsidRPr="00FD2DCD" w:rsidRDefault="000838AB"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sz w:val="20"/>
          <w:szCs w:val="20"/>
          <w:lang w:val="en-US"/>
        </w:rPr>
        <w:t>G.Boynazarov</w:t>
      </w:r>
      <w:proofErr w:type="spellEnd"/>
      <w:r w:rsidRPr="00FD2DCD">
        <w:rPr>
          <w:sz w:val="20"/>
          <w:szCs w:val="20"/>
          <w:lang w:val="en-US"/>
        </w:rPr>
        <w:t xml:space="preserve">, A. Tovbaev, U. </w:t>
      </w:r>
      <w:proofErr w:type="spellStart"/>
      <w:r w:rsidRPr="00FD2DCD">
        <w:rPr>
          <w:sz w:val="20"/>
          <w:szCs w:val="20"/>
          <w:lang w:val="en-US"/>
        </w:rPr>
        <w:t>Usarov</w:t>
      </w:r>
      <w:proofErr w:type="spellEnd"/>
      <w:r w:rsidRPr="00FD2DCD">
        <w:rPr>
          <w:sz w:val="20"/>
          <w:szCs w:val="20"/>
          <w:lang w:val="en-US"/>
        </w:rPr>
        <w:t xml:space="preserve">, </w:t>
      </w:r>
      <w:proofErr w:type="spellStart"/>
      <w:r w:rsidR="00B97B35" w:rsidRPr="00FD2DCD">
        <w:rPr>
          <w:sz w:val="20"/>
          <w:szCs w:val="20"/>
          <w:lang w:val="en-US"/>
        </w:rPr>
        <w:t>Methology</w:t>
      </w:r>
      <w:proofErr w:type="spellEnd"/>
      <w:r w:rsidR="00B97B35" w:rsidRPr="00FD2DCD">
        <w:rPr>
          <w:sz w:val="20"/>
          <w:szCs w:val="20"/>
          <w:lang w:val="en-US"/>
        </w:rPr>
        <w:t xml:space="preserve"> of experimental research of voltage quality in electrical circuit, </w:t>
      </w:r>
      <w:r w:rsidRPr="00FD2DCD">
        <w:rPr>
          <w:sz w:val="20"/>
          <w:szCs w:val="20"/>
          <w:lang w:val="en-US"/>
        </w:rPr>
        <w:t xml:space="preserve">E3S Web of Conferences </w:t>
      </w:r>
      <w:r w:rsidRPr="00FD2DCD">
        <w:rPr>
          <w:b/>
          <w:sz w:val="20"/>
          <w:szCs w:val="20"/>
          <w:lang w:val="en-US"/>
        </w:rPr>
        <w:t xml:space="preserve">548, </w:t>
      </w:r>
      <w:r w:rsidRPr="00FD2DCD">
        <w:rPr>
          <w:sz w:val="20"/>
          <w:szCs w:val="20"/>
          <w:lang w:val="en-US"/>
        </w:rPr>
        <w:t xml:space="preserve">03009 (2024) </w:t>
      </w:r>
      <w:hyperlink r:id="rId17" w:history="1">
        <w:r w:rsidRPr="00FD2DCD">
          <w:rPr>
            <w:rStyle w:val="15"/>
            <w:rFonts w:ascii="Times New Roman" w:hAnsi="Times New Roman" w:cs="Times New Roman"/>
            <w:sz w:val="20"/>
            <w:szCs w:val="20"/>
            <w:lang w:val="en-US"/>
          </w:rPr>
          <w:t>https://doi.org/10.1051/e3sconf/202454803009</w:t>
        </w:r>
      </w:hyperlink>
      <w:r w:rsidRPr="00FD2DCD">
        <w:rPr>
          <w:sz w:val="20"/>
          <w:szCs w:val="20"/>
          <w:lang w:val="en-US"/>
        </w:rPr>
        <w:t xml:space="preserve"> </w:t>
      </w:r>
    </w:p>
    <w:p w14:paraId="3551E0F3" w14:textId="212F8E77" w:rsidR="003B1005" w:rsidRPr="00FD2DCD" w:rsidRDefault="003B1005" w:rsidP="00FD2DCD">
      <w:pPr>
        <w:pStyle w:val="Reference"/>
        <w:numPr>
          <w:ilvl w:val="0"/>
          <w:numId w:val="8"/>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FD2DCD">
        <w:rPr>
          <w:sz w:val="20"/>
          <w:szCs w:val="20"/>
          <w:lang w:val="en-US"/>
        </w:rPr>
        <w:t>Sulton</w:t>
      </w:r>
      <w:proofErr w:type="spellEnd"/>
      <w:r w:rsidRPr="00FD2DCD">
        <w:rPr>
          <w:sz w:val="20"/>
          <w:szCs w:val="20"/>
          <w:lang w:val="en-US"/>
        </w:rPr>
        <w:t xml:space="preserve"> </w:t>
      </w:r>
      <w:proofErr w:type="spellStart"/>
      <w:r w:rsidRPr="00FD2DCD">
        <w:rPr>
          <w:sz w:val="20"/>
          <w:szCs w:val="20"/>
          <w:lang w:val="en-US"/>
        </w:rPr>
        <w:t>Amirov</w:t>
      </w:r>
      <w:proofErr w:type="spellEnd"/>
      <w:r w:rsidRPr="00FD2DCD">
        <w:rPr>
          <w:sz w:val="20"/>
          <w:szCs w:val="20"/>
          <w:lang w:val="en-US"/>
        </w:rPr>
        <w:t xml:space="preserve">, </w:t>
      </w:r>
      <w:proofErr w:type="spellStart"/>
      <w:r w:rsidRPr="00FD2DCD">
        <w:rPr>
          <w:sz w:val="20"/>
          <w:szCs w:val="20"/>
          <w:lang w:val="en-US"/>
        </w:rPr>
        <w:t>Aminjon</w:t>
      </w:r>
      <w:proofErr w:type="spellEnd"/>
      <w:r w:rsidRPr="00FD2DCD">
        <w:rPr>
          <w:sz w:val="20"/>
          <w:szCs w:val="20"/>
          <w:lang w:val="en-US"/>
        </w:rPr>
        <w:t xml:space="preserve"> </w:t>
      </w:r>
      <w:proofErr w:type="spellStart"/>
      <w:r w:rsidRPr="00FD2DCD">
        <w:rPr>
          <w:sz w:val="20"/>
          <w:szCs w:val="20"/>
          <w:lang w:val="en-US"/>
        </w:rPr>
        <w:t>Ataullayev</w:t>
      </w:r>
      <w:proofErr w:type="spellEnd"/>
      <w:r w:rsidRPr="00FD2DCD">
        <w:rPr>
          <w:sz w:val="20"/>
          <w:szCs w:val="20"/>
          <w:lang w:val="en-US"/>
        </w:rPr>
        <w:t xml:space="preserve">, Sine-cosine rotating transformers in zenith angle converters, E3S Web of Conferences </w:t>
      </w:r>
      <w:r w:rsidRPr="00FD2DCD">
        <w:rPr>
          <w:b/>
          <w:sz w:val="20"/>
          <w:szCs w:val="20"/>
          <w:lang w:val="en-US"/>
        </w:rPr>
        <w:t>525,</w:t>
      </w:r>
      <w:r w:rsidRPr="00FD2DCD">
        <w:rPr>
          <w:sz w:val="20"/>
          <w:szCs w:val="20"/>
          <w:lang w:val="en-US"/>
        </w:rPr>
        <w:t xml:space="preserve"> 03010 (2024) GEOTECH-2024, </w:t>
      </w:r>
      <w:hyperlink r:id="rId18" w:history="1">
        <w:r w:rsidRPr="00FD2DCD">
          <w:rPr>
            <w:rStyle w:val="a6"/>
            <w:sz w:val="20"/>
            <w:szCs w:val="20"/>
            <w:lang w:val="en-US"/>
          </w:rPr>
          <w:t>https://doi.org/10.1051/e3sconf/202452503010</w:t>
        </w:r>
      </w:hyperlink>
    </w:p>
    <w:p w14:paraId="4946ED67" w14:textId="3BC4136F" w:rsidR="00471F2F" w:rsidRPr="00FD2DCD" w:rsidRDefault="00471F2F"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FD2DCD">
        <w:rPr>
          <w:sz w:val="20"/>
          <w:szCs w:val="20"/>
          <w:lang w:val="en-US"/>
        </w:rPr>
        <w:t xml:space="preserve">Sultan F. Amirov, Nodir O. </w:t>
      </w:r>
      <w:proofErr w:type="spellStart"/>
      <w:r w:rsidRPr="00FD2DCD">
        <w:rPr>
          <w:sz w:val="20"/>
          <w:szCs w:val="20"/>
          <w:lang w:val="en-US"/>
        </w:rPr>
        <w:t>Ataullayev</w:t>
      </w:r>
      <w:proofErr w:type="spellEnd"/>
      <w:r w:rsidRPr="00FD2DCD">
        <w:rPr>
          <w:sz w:val="20"/>
          <w:szCs w:val="20"/>
          <w:lang w:val="en-US"/>
        </w:rPr>
        <w:t xml:space="preserve">, Amin O. </w:t>
      </w:r>
      <w:proofErr w:type="spellStart"/>
      <w:r w:rsidRPr="00FD2DCD">
        <w:rPr>
          <w:sz w:val="20"/>
          <w:szCs w:val="20"/>
          <w:lang w:val="en-US"/>
        </w:rPr>
        <w:t>Ataullayev</w:t>
      </w:r>
      <w:proofErr w:type="spellEnd"/>
      <w:r w:rsidRPr="00FD2DCD">
        <w:rPr>
          <w:sz w:val="20"/>
          <w:szCs w:val="20"/>
          <w:lang w:val="en-US"/>
        </w:rPr>
        <w:t xml:space="preserve">, </w:t>
      </w:r>
      <w:proofErr w:type="spellStart"/>
      <w:r w:rsidRPr="00FD2DCD">
        <w:rPr>
          <w:sz w:val="20"/>
          <w:szCs w:val="20"/>
          <w:lang w:val="en-US"/>
        </w:rPr>
        <w:t>Bobur</w:t>
      </w:r>
      <w:proofErr w:type="spellEnd"/>
      <w:r w:rsidRPr="00FD2DCD">
        <w:rPr>
          <w:sz w:val="20"/>
          <w:szCs w:val="20"/>
          <w:lang w:val="en-US"/>
        </w:rPr>
        <w:t xml:space="preserve"> Q. Muxammadov, and Ahror U. Majidov, Methods for reducing the temperature components of </w:t>
      </w:r>
      <w:proofErr w:type="spellStart"/>
      <w:r w:rsidRPr="00FD2DCD">
        <w:rPr>
          <w:sz w:val="20"/>
          <w:szCs w:val="20"/>
          <w:lang w:val="en-US"/>
        </w:rPr>
        <w:t>magnetomodulation</w:t>
      </w:r>
      <w:proofErr w:type="spellEnd"/>
      <w:r w:rsidRPr="00FD2DCD">
        <w:rPr>
          <w:sz w:val="20"/>
          <w:szCs w:val="20"/>
          <w:lang w:val="en-US"/>
        </w:rPr>
        <w:t xml:space="preserve"> DC convertors errors, E3S Web of Conferences </w:t>
      </w:r>
      <w:r w:rsidRPr="00FD2DCD">
        <w:rPr>
          <w:b/>
          <w:sz w:val="20"/>
          <w:szCs w:val="20"/>
          <w:lang w:val="en-US"/>
        </w:rPr>
        <w:t>417,</w:t>
      </w:r>
      <w:r w:rsidRPr="00FD2DCD">
        <w:rPr>
          <w:sz w:val="20"/>
          <w:szCs w:val="20"/>
          <w:lang w:val="en-US"/>
        </w:rPr>
        <w:t xml:space="preserve"> 03011 (2023) GEOTECH-2023 </w:t>
      </w:r>
      <w:hyperlink r:id="rId19" w:history="1">
        <w:r w:rsidRPr="00FD2DCD">
          <w:rPr>
            <w:rStyle w:val="a6"/>
            <w:sz w:val="20"/>
            <w:szCs w:val="20"/>
            <w:lang w:val="en-US"/>
          </w:rPr>
          <w:t>https://doi.org/10.1051/e3sconf/202341703011</w:t>
        </w:r>
      </w:hyperlink>
      <w:r w:rsidRPr="00FD2DCD">
        <w:rPr>
          <w:sz w:val="20"/>
          <w:szCs w:val="20"/>
          <w:lang w:val="en-US"/>
        </w:rPr>
        <w:t xml:space="preserve"> </w:t>
      </w:r>
    </w:p>
    <w:p w14:paraId="3811E0D2" w14:textId="77777777" w:rsidR="00BE2334" w:rsidRPr="00FD2DCD" w:rsidRDefault="000838AB"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FD2DCD">
        <w:rPr>
          <w:rFonts w:eastAsia="Calibri"/>
          <w:sz w:val="20"/>
          <w:szCs w:val="20"/>
          <w:lang w:val="en-US"/>
        </w:rPr>
        <w:t xml:space="preserve">Raximov, F., Taslimov, A., Majidov, A., &amp; Norqulov, A. (2024). Optimization of losses by switching to higher voltage in distribution networks. In </w:t>
      </w:r>
      <w:r w:rsidRPr="00FD2DCD">
        <w:rPr>
          <w:rFonts w:eastAsia="Calibri"/>
          <w:iCs/>
          <w:sz w:val="20"/>
          <w:szCs w:val="20"/>
          <w:lang w:val="en-US"/>
        </w:rPr>
        <w:t>E3S Web of Conferences</w:t>
      </w:r>
      <w:r w:rsidRPr="00FD2DCD">
        <w:rPr>
          <w:rFonts w:eastAsia="Calibri"/>
          <w:sz w:val="20"/>
          <w:szCs w:val="20"/>
          <w:lang w:val="en-US"/>
        </w:rPr>
        <w:t xml:space="preserve"> </w:t>
      </w:r>
      <w:r w:rsidRPr="00FD2DCD">
        <w:rPr>
          <w:rFonts w:eastAsia="Calibri"/>
          <w:b/>
          <w:sz w:val="20"/>
          <w:szCs w:val="20"/>
          <w:lang w:val="en-US"/>
        </w:rPr>
        <w:t xml:space="preserve">(Vol. 525, p. 03009). </w:t>
      </w:r>
      <w:r w:rsidRPr="00FD2DCD">
        <w:rPr>
          <w:rFonts w:eastAsia="Calibri"/>
          <w:sz w:val="20"/>
          <w:szCs w:val="20"/>
          <w:lang w:val="en-US"/>
        </w:rPr>
        <w:t xml:space="preserve">EDP Sciences. </w:t>
      </w:r>
      <w:hyperlink r:id="rId20" w:history="1">
        <w:r w:rsidRPr="00FD2DCD">
          <w:rPr>
            <w:rStyle w:val="15"/>
            <w:rFonts w:ascii="Times New Roman" w:eastAsia="Calibri" w:hAnsi="Times New Roman" w:cs="Times New Roman"/>
            <w:sz w:val="20"/>
            <w:szCs w:val="20"/>
            <w:lang w:val="en-US"/>
          </w:rPr>
          <w:t>https://doi.org/10.1051/e3sconf/202452503009</w:t>
        </w:r>
      </w:hyperlink>
      <w:r w:rsidRPr="00FD2DCD">
        <w:rPr>
          <w:rFonts w:eastAsia="Calibri"/>
          <w:sz w:val="20"/>
          <w:szCs w:val="20"/>
          <w:lang w:val="en-US"/>
        </w:rPr>
        <w:t xml:space="preserve"> </w:t>
      </w:r>
    </w:p>
    <w:p w14:paraId="5AD63B2A" w14:textId="2F08F6B9" w:rsidR="00BE2334" w:rsidRPr="00FD2DCD" w:rsidRDefault="00E20FEE"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FD2DCD">
        <w:rPr>
          <w:rFonts w:eastAsia="Calibri"/>
          <w:sz w:val="20"/>
          <w:szCs w:val="20"/>
          <w:lang w:val="en-US"/>
        </w:rPr>
        <w:t xml:space="preserve">Boboqulov J., </w:t>
      </w:r>
      <w:proofErr w:type="spellStart"/>
      <w:r w:rsidRPr="00FD2DCD">
        <w:rPr>
          <w:rFonts w:eastAsia="Calibri"/>
          <w:sz w:val="20"/>
          <w:szCs w:val="20"/>
          <w:lang w:val="en-US"/>
        </w:rPr>
        <w:t>Narzullayev</w:t>
      </w:r>
      <w:proofErr w:type="spellEnd"/>
      <w:r w:rsidRPr="00FD2DCD">
        <w:rPr>
          <w:rFonts w:eastAsia="Calibri"/>
          <w:sz w:val="20"/>
          <w:szCs w:val="20"/>
          <w:lang w:val="en-US"/>
        </w:rPr>
        <w:t xml:space="preserve"> B</w:t>
      </w:r>
      <w:r w:rsidR="00EF57FA" w:rsidRPr="00FD2DCD">
        <w:rPr>
          <w:rFonts w:eastAsia="Calibri"/>
          <w:sz w:val="20"/>
          <w:szCs w:val="20"/>
          <w:lang w:val="en-US"/>
        </w:rPr>
        <w:t>,</w:t>
      </w:r>
      <w:r w:rsidRPr="00FD2DCD">
        <w:rPr>
          <w:rFonts w:eastAsia="Calibri"/>
          <w:sz w:val="20"/>
          <w:szCs w:val="20"/>
          <w:lang w:val="en-US"/>
        </w:rPr>
        <w:t xml:space="preserve"> Development of a model for diagnosing rotor conditions in the parallel connection of synchronous generators with the network</w:t>
      </w:r>
      <w:r w:rsidR="002632F8" w:rsidRPr="00FD2DCD">
        <w:rPr>
          <w:rFonts w:eastAsia="Calibri"/>
          <w:sz w:val="20"/>
          <w:szCs w:val="20"/>
          <w:lang w:val="en-US"/>
        </w:rPr>
        <w:t xml:space="preserve">, </w:t>
      </w:r>
      <w:r w:rsidRPr="00FD2DCD">
        <w:rPr>
          <w:rFonts w:eastAsia="Calibri"/>
          <w:sz w:val="20"/>
          <w:szCs w:val="20"/>
          <w:lang w:val="en-US"/>
        </w:rPr>
        <w:t xml:space="preserve">E3S Web of Conferences. – EDP Sciences, 2024. – </w:t>
      </w:r>
      <w:r w:rsidRPr="00FD2DCD">
        <w:rPr>
          <w:rFonts w:eastAsia="Calibri"/>
          <w:b/>
          <w:sz w:val="20"/>
          <w:szCs w:val="20"/>
          <w:lang w:val="en-US"/>
        </w:rPr>
        <w:t>Т.</w:t>
      </w:r>
      <w:r w:rsidRPr="00FD2DCD">
        <w:rPr>
          <w:rFonts w:eastAsia="Calibri"/>
          <w:sz w:val="20"/>
          <w:szCs w:val="20"/>
          <w:lang w:val="en-US"/>
        </w:rPr>
        <w:t xml:space="preserve"> </w:t>
      </w:r>
      <w:r w:rsidRPr="00FD2DCD">
        <w:rPr>
          <w:rFonts w:eastAsia="Calibri"/>
          <w:b/>
          <w:sz w:val="20"/>
          <w:szCs w:val="20"/>
          <w:lang w:val="en-US"/>
        </w:rPr>
        <w:t>525</w:t>
      </w:r>
      <w:r w:rsidRPr="00FD2DCD">
        <w:rPr>
          <w:rFonts w:eastAsia="Calibri"/>
          <w:sz w:val="20"/>
          <w:szCs w:val="20"/>
          <w:lang w:val="en-US"/>
        </w:rPr>
        <w:t xml:space="preserve">. – С. 06001. </w:t>
      </w:r>
      <w:hyperlink r:id="rId21" w:history="1">
        <w:r w:rsidR="0075475C" w:rsidRPr="00FD2DCD">
          <w:rPr>
            <w:rStyle w:val="a6"/>
            <w:rFonts w:eastAsia="Calibri"/>
            <w:sz w:val="20"/>
            <w:szCs w:val="20"/>
            <w:lang w:val="en-US"/>
          </w:rPr>
          <w:t>https://doi.org/10.1051/e3sconf/202452506001</w:t>
        </w:r>
      </w:hyperlink>
      <w:r w:rsidR="0075475C" w:rsidRPr="00FD2DCD">
        <w:rPr>
          <w:rFonts w:eastAsia="Calibri"/>
          <w:sz w:val="20"/>
          <w:szCs w:val="20"/>
          <w:lang w:val="en-US"/>
        </w:rPr>
        <w:t xml:space="preserve"> </w:t>
      </w:r>
      <w:r w:rsidRPr="00FD2DCD">
        <w:rPr>
          <w:rFonts w:eastAsia="Calibri"/>
          <w:sz w:val="20"/>
          <w:szCs w:val="20"/>
          <w:lang w:val="en-US"/>
        </w:rPr>
        <w:t xml:space="preserve"> </w:t>
      </w:r>
      <w:r w:rsidR="0075475C" w:rsidRPr="00FD2DCD">
        <w:rPr>
          <w:rFonts w:eastAsia="Calibri"/>
          <w:sz w:val="20"/>
          <w:szCs w:val="20"/>
          <w:lang w:val="en-US"/>
        </w:rPr>
        <w:t xml:space="preserve"> </w:t>
      </w:r>
    </w:p>
    <w:p w14:paraId="28567CED" w14:textId="133F96CE" w:rsidR="00BE2334" w:rsidRPr="00FD2DCD" w:rsidRDefault="00E20FEE"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rFonts w:eastAsia="Calibri"/>
          <w:sz w:val="20"/>
          <w:szCs w:val="20"/>
          <w:lang w:val="en-US"/>
        </w:rPr>
        <w:t>Narzullayev</w:t>
      </w:r>
      <w:proofErr w:type="spellEnd"/>
      <w:r w:rsidRPr="00FD2DCD">
        <w:rPr>
          <w:rFonts w:eastAsia="Calibri"/>
          <w:sz w:val="20"/>
          <w:szCs w:val="20"/>
          <w:lang w:val="en-US"/>
        </w:rPr>
        <w:t xml:space="preserve"> B. S., </w:t>
      </w:r>
      <w:proofErr w:type="spellStart"/>
      <w:r w:rsidRPr="00FD2DCD">
        <w:rPr>
          <w:rFonts w:eastAsia="Calibri"/>
          <w:sz w:val="20"/>
          <w:szCs w:val="20"/>
          <w:lang w:val="en-US"/>
        </w:rPr>
        <w:t>Eshmirzaev</w:t>
      </w:r>
      <w:proofErr w:type="spellEnd"/>
      <w:r w:rsidRPr="00FD2DCD">
        <w:rPr>
          <w:rFonts w:eastAsia="Calibri"/>
          <w:sz w:val="20"/>
          <w:szCs w:val="20"/>
          <w:lang w:val="en-US"/>
        </w:rPr>
        <w:t xml:space="preserve"> M. A</w:t>
      </w:r>
      <w:r w:rsidR="00EF57FA" w:rsidRPr="00FD2DCD">
        <w:rPr>
          <w:rFonts w:eastAsia="Calibri"/>
          <w:sz w:val="20"/>
          <w:szCs w:val="20"/>
          <w:lang w:val="en-US"/>
        </w:rPr>
        <w:t>,</w:t>
      </w:r>
      <w:r w:rsidRPr="00FD2DCD">
        <w:rPr>
          <w:rFonts w:eastAsia="Calibri"/>
          <w:sz w:val="20"/>
          <w:szCs w:val="20"/>
          <w:lang w:val="en-US"/>
        </w:rPr>
        <w:t xml:space="preserve"> Causes of the appearance of current waves in high voltage electric arc furnaces, and methods of their reduction</w:t>
      </w:r>
      <w:r w:rsidR="002632F8" w:rsidRPr="00FD2DCD">
        <w:rPr>
          <w:rFonts w:eastAsia="Calibri"/>
          <w:sz w:val="20"/>
          <w:szCs w:val="20"/>
          <w:lang w:val="en-US"/>
        </w:rPr>
        <w:t xml:space="preserve">, </w:t>
      </w:r>
      <w:r w:rsidRPr="00FD2DCD">
        <w:rPr>
          <w:rFonts w:eastAsia="Calibri"/>
          <w:sz w:val="20"/>
          <w:szCs w:val="20"/>
          <w:lang w:val="en-US"/>
        </w:rPr>
        <w:t xml:space="preserve">E3S Web of Conferences. – EDP Sciences, 2023. – </w:t>
      </w:r>
      <w:r w:rsidRPr="00FD2DCD">
        <w:rPr>
          <w:rFonts w:eastAsia="Calibri"/>
          <w:b/>
          <w:sz w:val="20"/>
          <w:szCs w:val="20"/>
          <w:lang w:val="en-US"/>
        </w:rPr>
        <w:t>Т. 417</w:t>
      </w:r>
      <w:r w:rsidRPr="00FD2DCD">
        <w:rPr>
          <w:rFonts w:eastAsia="Calibri"/>
          <w:sz w:val="20"/>
          <w:szCs w:val="20"/>
          <w:lang w:val="en-US"/>
        </w:rPr>
        <w:t xml:space="preserve">. – С. 03003. </w:t>
      </w:r>
      <w:hyperlink r:id="rId22" w:history="1">
        <w:r w:rsidR="0075475C" w:rsidRPr="00FD2DCD">
          <w:rPr>
            <w:rStyle w:val="a6"/>
            <w:rFonts w:eastAsia="Calibri"/>
            <w:sz w:val="20"/>
            <w:szCs w:val="20"/>
            <w:lang w:val="en-US"/>
          </w:rPr>
          <w:t>https://doi.org/10.1051/e3sconf/202341703003</w:t>
        </w:r>
      </w:hyperlink>
      <w:r w:rsidR="0075475C" w:rsidRPr="00FD2DCD">
        <w:rPr>
          <w:rFonts w:eastAsia="Calibri"/>
          <w:sz w:val="20"/>
          <w:szCs w:val="20"/>
          <w:lang w:val="en-US"/>
        </w:rPr>
        <w:t xml:space="preserve"> </w:t>
      </w:r>
      <w:r w:rsidRPr="00FD2DCD">
        <w:rPr>
          <w:rFonts w:eastAsia="Calibri"/>
          <w:sz w:val="20"/>
          <w:szCs w:val="20"/>
          <w:lang w:val="en-US"/>
        </w:rPr>
        <w:t xml:space="preserve"> </w:t>
      </w:r>
    </w:p>
    <w:p w14:paraId="506AEF51" w14:textId="1FE55EEB" w:rsidR="00BE2334" w:rsidRPr="00FD2DCD" w:rsidRDefault="000E4C89"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FD2DCD">
        <w:rPr>
          <w:rFonts w:eastAsia="Calibri"/>
          <w:sz w:val="20"/>
          <w:szCs w:val="20"/>
          <w:lang w:val="en-US"/>
        </w:rPr>
        <w:t xml:space="preserve">Akram </w:t>
      </w:r>
      <w:proofErr w:type="spellStart"/>
      <w:r w:rsidRPr="00FD2DCD">
        <w:rPr>
          <w:rFonts w:eastAsia="Calibri"/>
          <w:sz w:val="20"/>
          <w:szCs w:val="20"/>
          <w:lang w:val="en-US"/>
        </w:rPr>
        <w:t>Tovbaev</w:t>
      </w:r>
      <w:proofErr w:type="spellEnd"/>
      <w:r w:rsidRPr="00FD2DCD">
        <w:rPr>
          <w:rFonts w:eastAsia="Calibri"/>
          <w:sz w:val="20"/>
          <w:szCs w:val="20"/>
          <w:lang w:val="en-US"/>
        </w:rPr>
        <w:t xml:space="preserve">., </w:t>
      </w:r>
      <w:proofErr w:type="spellStart"/>
      <w:r w:rsidRPr="00FD2DCD">
        <w:rPr>
          <w:rFonts w:eastAsia="Calibri"/>
          <w:sz w:val="20"/>
          <w:szCs w:val="20"/>
          <w:lang w:val="en-US"/>
        </w:rPr>
        <w:t>Islom</w:t>
      </w:r>
      <w:proofErr w:type="spellEnd"/>
      <w:r w:rsidRPr="00FD2DCD">
        <w:rPr>
          <w:rFonts w:eastAsia="Calibri"/>
          <w:sz w:val="20"/>
          <w:szCs w:val="20"/>
          <w:lang w:val="en-US"/>
        </w:rPr>
        <w:t xml:space="preserve"> </w:t>
      </w:r>
      <w:proofErr w:type="spellStart"/>
      <w:r w:rsidRPr="00FD2DCD">
        <w:rPr>
          <w:rFonts w:eastAsia="Calibri"/>
          <w:sz w:val="20"/>
          <w:szCs w:val="20"/>
          <w:lang w:val="en-US"/>
        </w:rPr>
        <w:t>Togaev</w:t>
      </w:r>
      <w:proofErr w:type="spellEnd"/>
      <w:r w:rsidRPr="00FD2DCD">
        <w:rPr>
          <w:rFonts w:eastAsia="Calibri"/>
          <w:sz w:val="20"/>
          <w:szCs w:val="20"/>
          <w:lang w:val="en-US"/>
        </w:rPr>
        <w:t>.,</w:t>
      </w:r>
      <w:r w:rsidR="00EF57FA" w:rsidRPr="00FD2DCD">
        <w:rPr>
          <w:rFonts w:eastAsia="Calibri"/>
          <w:sz w:val="20"/>
          <w:szCs w:val="20"/>
          <w:lang w:val="en-US"/>
        </w:rPr>
        <w:t xml:space="preserve"> </w:t>
      </w:r>
      <w:proofErr w:type="spellStart"/>
      <w:r w:rsidRPr="00FD2DCD">
        <w:rPr>
          <w:rFonts w:eastAsia="Calibri"/>
          <w:sz w:val="20"/>
          <w:szCs w:val="20"/>
          <w:lang w:val="en-US"/>
        </w:rPr>
        <w:t>Uktam</w:t>
      </w:r>
      <w:proofErr w:type="spellEnd"/>
      <w:r w:rsidRPr="00FD2DCD">
        <w:rPr>
          <w:rFonts w:eastAsia="Calibri"/>
          <w:sz w:val="20"/>
          <w:szCs w:val="20"/>
          <w:lang w:val="en-US"/>
        </w:rPr>
        <w:t xml:space="preserve"> </w:t>
      </w:r>
      <w:proofErr w:type="spellStart"/>
      <w:r w:rsidRPr="00FD2DCD">
        <w:rPr>
          <w:rFonts w:eastAsia="Calibri"/>
          <w:sz w:val="20"/>
          <w:szCs w:val="20"/>
          <w:lang w:val="en-US"/>
        </w:rPr>
        <w:t>Usarov</w:t>
      </w:r>
      <w:proofErr w:type="spellEnd"/>
      <w:proofErr w:type="gramStart"/>
      <w:r w:rsidRPr="00FD2DCD">
        <w:rPr>
          <w:rFonts w:eastAsia="Calibri"/>
          <w:sz w:val="20"/>
          <w:szCs w:val="20"/>
          <w:lang w:val="en-US"/>
        </w:rPr>
        <w:t>.,</w:t>
      </w:r>
      <w:proofErr w:type="spellStart"/>
      <w:r w:rsidRPr="00FD2DCD">
        <w:rPr>
          <w:rFonts w:eastAsia="Calibri"/>
          <w:sz w:val="20"/>
          <w:szCs w:val="20"/>
          <w:lang w:val="en-US"/>
        </w:rPr>
        <w:t>Gulom</w:t>
      </w:r>
      <w:proofErr w:type="spellEnd"/>
      <w:proofErr w:type="gramEnd"/>
      <w:r w:rsidRPr="00FD2DCD">
        <w:rPr>
          <w:rFonts w:eastAsia="Calibri"/>
          <w:sz w:val="20"/>
          <w:szCs w:val="20"/>
          <w:lang w:val="en-US"/>
        </w:rPr>
        <w:t xml:space="preserve"> </w:t>
      </w:r>
      <w:proofErr w:type="spellStart"/>
      <w:r w:rsidRPr="00FD2DCD">
        <w:rPr>
          <w:rFonts w:eastAsia="Calibri"/>
          <w:sz w:val="20"/>
          <w:szCs w:val="20"/>
          <w:lang w:val="en-US"/>
        </w:rPr>
        <w:t>Nodirov</w:t>
      </w:r>
      <w:proofErr w:type="spellEnd"/>
      <w:r w:rsidR="00EF57FA" w:rsidRPr="00FD2DCD">
        <w:rPr>
          <w:rFonts w:eastAsia="Calibri"/>
          <w:sz w:val="20"/>
          <w:szCs w:val="20"/>
          <w:lang w:val="en-US"/>
        </w:rPr>
        <w:t>,</w:t>
      </w:r>
      <w:r w:rsidR="002632F8" w:rsidRPr="00FD2DCD">
        <w:rPr>
          <w:sz w:val="20"/>
          <w:szCs w:val="20"/>
          <w:lang w:val="en-US"/>
        </w:rPr>
        <w:t xml:space="preserve"> </w:t>
      </w:r>
      <w:r w:rsidR="002632F8" w:rsidRPr="00FD2DCD">
        <w:rPr>
          <w:rFonts w:eastAsia="Calibri"/>
          <w:sz w:val="20"/>
          <w:szCs w:val="20"/>
          <w:lang w:val="en-US"/>
        </w:rPr>
        <w:t xml:space="preserve">Reactive power compensation helps maintain a stable voltage profile across the network, </w:t>
      </w:r>
      <w:r w:rsidR="003C6221" w:rsidRPr="00FD2DCD">
        <w:rPr>
          <w:rFonts w:eastAsia="Calibri"/>
          <w:iCs/>
          <w:sz w:val="20"/>
          <w:szCs w:val="20"/>
          <w:lang w:val="en-US"/>
        </w:rPr>
        <w:t xml:space="preserve">AIP Conf. Proc. </w:t>
      </w:r>
      <w:r w:rsidR="003C6221" w:rsidRPr="00FD2DCD">
        <w:rPr>
          <w:rFonts w:eastAsia="Calibri"/>
          <w:b/>
          <w:sz w:val="20"/>
          <w:szCs w:val="20"/>
          <w:lang w:val="en-US"/>
        </w:rPr>
        <w:t>3331,</w:t>
      </w:r>
      <w:r w:rsidR="003C6221" w:rsidRPr="00FD2DCD">
        <w:rPr>
          <w:rFonts w:eastAsia="Calibri"/>
          <w:sz w:val="20"/>
          <w:szCs w:val="20"/>
          <w:lang w:val="en-US"/>
        </w:rPr>
        <w:t xml:space="preserve"> 060014 (2025).</w:t>
      </w:r>
      <w:r w:rsidR="003C6221" w:rsidRPr="00FD2DCD">
        <w:rPr>
          <w:rFonts w:eastAsiaTheme="minorHAnsi"/>
          <w:color w:val="0066CC"/>
          <w:sz w:val="20"/>
          <w:szCs w:val="20"/>
          <w:lang w:val="en-US" w:eastAsia="en-US"/>
        </w:rPr>
        <w:t xml:space="preserve"> </w:t>
      </w:r>
      <w:hyperlink r:id="rId23" w:history="1">
        <w:r w:rsidR="003C6221" w:rsidRPr="00FD2DCD">
          <w:rPr>
            <w:rStyle w:val="a6"/>
            <w:rFonts w:eastAsia="Calibri"/>
            <w:sz w:val="20"/>
            <w:szCs w:val="20"/>
            <w:lang w:val="en-US"/>
          </w:rPr>
          <w:t>https://doi.org/10.1063/5.0307209</w:t>
        </w:r>
      </w:hyperlink>
      <w:r w:rsidR="003C6221" w:rsidRPr="00FD2DCD">
        <w:rPr>
          <w:rFonts w:eastAsia="Calibri"/>
          <w:sz w:val="20"/>
          <w:szCs w:val="20"/>
          <w:lang w:val="en-US"/>
        </w:rPr>
        <w:t xml:space="preserve"> </w:t>
      </w:r>
    </w:p>
    <w:p w14:paraId="0EB993E9" w14:textId="1EC5045D" w:rsidR="00BE2334" w:rsidRPr="00FD2DCD" w:rsidRDefault="003C6221"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rFonts w:eastAsia="Calibri"/>
          <w:sz w:val="20"/>
          <w:szCs w:val="20"/>
          <w:lang w:val="en-US"/>
        </w:rPr>
        <w:t>Asliddin</w:t>
      </w:r>
      <w:proofErr w:type="spellEnd"/>
      <w:r w:rsidRPr="00FD2DCD">
        <w:rPr>
          <w:rFonts w:eastAsia="Calibri"/>
          <w:sz w:val="20"/>
          <w:szCs w:val="20"/>
          <w:lang w:val="en-US"/>
        </w:rPr>
        <w:t xml:space="preserve"> </w:t>
      </w:r>
      <w:proofErr w:type="spellStart"/>
      <w:r w:rsidRPr="00FD2DCD">
        <w:rPr>
          <w:rFonts w:eastAsia="Calibri"/>
          <w:sz w:val="20"/>
          <w:szCs w:val="20"/>
          <w:lang w:val="en-US"/>
        </w:rPr>
        <w:t>Norqulov</w:t>
      </w:r>
      <w:proofErr w:type="spellEnd"/>
      <w:r w:rsidRPr="00FD2DCD">
        <w:rPr>
          <w:rFonts w:eastAsia="Calibri"/>
          <w:sz w:val="20"/>
          <w:szCs w:val="20"/>
          <w:lang w:val="en-US"/>
        </w:rPr>
        <w:t xml:space="preserve">, </w:t>
      </w:r>
      <w:proofErr w:type="spellStart"/>
      <w:r w:rsidRPr="00FD2DCD">
        <w:rPr>
          <w:rFonts w:eastAsia="Calibri"/>
          <w:sz w:val="20"/>
          <w:szCs w:val="20"/>
          <w:lang w:val="en-US"/>
        </w:rPr>
        <w:t>Feruz</w:t>
      </w:r>
      <w:proofErr w:type="spellEnd"/>
      <w:r w:rsidRPr="00FD2DCD">
        <w:rPr>
          <w:rFonts w:eastAsia="Calibri"/>
          <w:sz w:val="20"/>
          <w:szCs w:val="20"/>
          <w:lang w:val="en-US"/>
        </w:rPr>
        <w:t xml:space="preserve"> </w:t>
      </w:r>
      <w:proofErr w:type="spellStart"/>
      <w:r w:rsidRPr="00FD2DCD">
        <w:rPr>
          <w:rFonts w:eastAsia="Calibri"/>
          <w:sz w:val="20"/>
          <w:szCs w:val="20"/>
          <w:lang w:val="en-US"/>
        </w:rPr>
        <w:t>Raximov</w:t>
      </w:r>
      <w:proofErr w:type="spellEnd"/>
      <w:r w:rsidR="00EF57FA" w:rsidRPr="00FD2DCD">
        <w:rPr>
          <w:rFonts w:eastAsia="Calibri"/>
          <w:sz w:val="20"/>
          <w:szCs w:val="20"/>
          <w:lang w:val="en-US"/>
        </w:rPr>
        <w:t>,</w:t>
      </w:r>
      <w:r w:rsidR="002632F8" w:rsidRPr="00FD2DCD">
        <w:rPr>
          <w:sz w:val="20"/>
          <w:szCs w:val="20"/>
          <w:lang w:val="en-US"/>
        </w:rPr>
        <w:t xml:space="preserve"> </w:t>
      </w:r>
      <w:r w:rsidR="002632F8" w:rsidRPr="00FD2DCD">
        <w:rPr>
          <w:rFonts w:eastAsia="Calibri"/>
          <w:sz w:val="20"/>
          <w:szCs w:val="20"/>
          <w:lang w:val="en-US"/>
        </w:rPr>
        <w:t xml:space="preserve">Methods for evaluating financial and economic effectiveness of investment projects in the energy sector with time factor </w:t>
      </w:r>
      <w:proofErr w:type="gramStart"/>
      <w:r w:rsidR="002632F8" w:rsidRPr="00FD2DCD">
        <w:rPr>
          <w:rFonts w:eastAsia="Calibri"/>
          <w:sz w:val="20"/>
          <w:szCs w:val="20"/>
          <w:lang w:val="en-US"/>
        </w:rPr>
        <w:t xml:space="preserve">considerations, </w:t>
      </w:r>
      <w:r w:rsidRPr="00FD2DCD">
        <w:rPr>
          <w:sz w:val="20"/>
          <w:szCs w:val="20"/>
          <w:lang w:val="en-US"/>
        </w:rPr>
        <w:t xml:space="preserve"> </w:t>
      </w:r>
      <w:r w:rsidRPr="00FD2DCD">
        <w:rPr>
          <w:rFonts w:eastAsia="Calibri"/>
          <w:sz w:val="20"/>
          <w:szCs w:val="20"/>
          <w:lang w:val="en-US"/>
        </w:rPr>
        <w:t>AIP</w:t>
      </w:r>
      <w:proofErr w:type="gramEnd"/>
      <w:r w:rsidRPr="00FD2DCD">
        <w:rPr>
          <w:rFonts w:eastAsia="Calibri"/>
          <w:sz w:val="20"/>
          <w:szCs w:val="20"/>
          <w:lang w:val="en-US"/>
        </w:rPr>
        <w:t xml:space="preserve"> Conf. Proc. </w:t>
      </w:r>
      <w:r w:rsidRPr="00FD2DCD">
        <w:rPr>
          <w:rFonts w:eastAsia="Calibri"/>
          <w:b/>
          <w:sz w:val="20"/>
          <w:szCs w:val="20"/>
          <w:lang w:val="en-US"/>
        </w:rPr>
        <w:t>3331,</w:t>
      </w:r>
      <w:r w:rsidRPr="00FD2DCD">
        <w:rPr>
          <w:rFonts w:eastAsia="Calibri"/>
          <w:sz w:val="20"/>
          <w:szCs w:val="20"/>
          <w:lang w:val="en-US"/>
        </w:rPr>
        <w:t xml:space="preserve"> 030070-1–030070-6.</w:t>
      </w:r>
      <w:r w:rsidRPr="00FD2DCD">
        <w:rPr>
          <w:sz w:val="20"/>
          <w:szCs w:val="20"/>
          <w:lang w:val="en-US"/>
        </w:rPr>
        <w:t xml:space="preserve"> </w:t>
      </w:r>
      <w:hyperlink r:id="rId24" w:history="1">
        <w:r w:rsidRPr="00FD2DCD">
          <w:rPr>
            <w:rStyle w:val="a6"/>
            <w:rFonts w:eastAsia="Calibri"/>
            <w:sz w:val="20"/>
            <w:szCs w:val="20"/>
            <w:lang w:val="en-US"/>
          </w:rPr>
          <w:t>https://doi.org/10.1063/5.0306104</w:t>
        </w:r>
      </w:hyperlink>
      <w:r w:rsidRPr="00FD2DCD">
        <w:rPr>
          <w:rFonts w:eastAsia="Calibri"/>
          <w:sz w:val="20"/>
          <w:szCs w:val="20"/>
          <w:lang w:val="en-US"/>
        </w:rPr>
        <w:t xml:space="preserve"> </w:t>
      </w:r>
    </w:p>
    <w:p w14:paraId="6C77EDEA" w14:textId="0437CD5F" w:rsidR="00BE2334" w:rsidRPr="00FD2DCD" w:rsidRDefault="00714E06"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rFonts w:eastAsia="Calibri"/>
          <w:sz w:val="20"/>
          <w:szCs w:val="20"/>
          <w:lang w:val="en-US"/>
        </w:rPr>
        <w:t>Shukhrat</w:t>
      </w:r>
      <w:proofErr w:type="spellEnd"/>
      <w:r w:rsidRPr="00FD2DCD">
        <w:rPr>
          <w:rFonts w:eastAsia="Calibri"/>
          <w:sz w:val="20"/>
          <w:szCs w:val="20"/>
          <w:lang w:val="en-US"/>
        </w:rPr>
        <w:t xml:space="preserve"> </w:t>
      </w:r>
      <w:proofErr w:type="spellStart"/>
      <w:r w:rsidRPr="00FD2DCD">
        <w:rPr>
          <w:rFonts w:eastAsia="Calibri"/>
          <w:sz w:val="20"/>
          <w:szCs w:val="20"/>
          <w:lang w:val="en-US"/>
        </w:rPr>
        <w:t>Abdullaev</w:t>
      </w:r>
      <w:proofErr w:type="spellEnd"/>
      <w:r w:rsidRPr="00FD2DCD">
        <w:rPr>
          <w:rFonts w:eastAsia="Calibri"/>
          <w:sz w:val="20"/>
          <w:szCs w:val="20"/>
          <w:lang w:val="en-US"/>
        </w:rPr>
        <w:t xml:space="preserve">., </w:t>
      </w:r>
      <w:proofErr w:type="spellStart"/>
      <w:r w:rsidRPr="00FD2DCD">
        <w:rPr>
          <w:rFonts w:eastAsia="Calibri"/>
          <w:sz w:val="20"/>
          <w:szCs w:val="20"/>
          <w:lang w:val="en-US"/>
        </w:rPr>
        <w:t>Ziyodullo</w:t>
      </w:r>
      <w:proofErr w:type="spellEnd"/>
      <w:r w:rsidRPr="00FD2DCD">
        <w:rPr>
          <w:rFonts w:eastAsia="Calibri"/>
          <w:sz w:val="20"/>
          <w:szCs w:val="20"/>
          <w:lang w:val="en-US"/>
        </w:rPr>
        <w:t xml:space="preserve"> </w:t>
      </w:r>
      <w:proofErr w:type="spellStart"/>
      <w:r w:rsidRPr="00FD2DCD">
        <w:rPr>
          <w:rFonts w:eastAsia="Calibri"/>
          <w:sz w:val="20"/>
          <w:szCs w:val="20"/>
          <w:lang w:val="en-US"/>
        </w:rPr>
        <w:t>Eshmurodov</w:t>
      </w:r>
      <w:proofErr w:type="spellEnd"/>
      <w:r w:rsidRPr="00FD2DCD">
        <w:rPr>
          <w:rFonts w:eastAsia="Calibri"/>
          <w:sz w:val="20"/>
          <w:szCs w:val="20"/>
          <w:lang w:val="en-US"/>
        </w:rPr>
        <w:t xml:space="preserve">., </w:t>
      </w:r>
      <w:proofErr w:type="spellStart"/>
      <w:r w:rsidRPr="00FD2DCD">
        <w:rPr>
          <w:rFonts w:eastAsia="Calibri"/>
          <w:sz w:val="20"/>
          <w:szCs w:val="20"/>
          <w:lang w:val="en-US"/>
        </w:rPr>
        <w:t>Islom</w:t>
      </w:r>
      <w:proofErr w:type="spellEnd"/>
      <w:r w:rsidRPr="00FD2DCD">
        <w:rPr>
          <w:rFonts w:eastAsia="Calibri"/>
          <w:sz w:val="20"/>
          <w:szCs w:val="20"/>
          <w:lang w:val="en-US"/>
        </w:rPr>
        <w:t xml:space="preserve"> </w:t>
      </w:r>
      <w:proofErr w:type="spellStart"/>
      <w:r w:rsidRPr="00FD2DCD">
        <w:rPr>
          <w:rFonts w:eastAsia="Calibri"/>
          <w:sz w:val="20"/>
          <w:szCs w:val="20"/>
          <w:lang w:val="en-US"/>
        </w:rPr>
        <w:t>Togaev</w:t>
      </w:r>
      <w:proofErr w:type="spellEnd"/>
      <w:r w:rsidR="00EF57FA" w:rsidRPr="00FD2DCD">
        <w:rPr>
          <w:rFonts w:eastAsia="Calibri"/>
          <w:sz w:val="20"/>
          <w:szCs w:val="20"/>
          <w:lang w:val="en-US"/>
        </w:rPr>
        <w:t>,</w:t>
      </w:r>
      <w:r w:rsidR="00F54AD7" w:rsidRPr="00FD2DCD">
        <w:rPr>
          <w:sz w:val="20"/>
          <w:szCs w:val="20"/>
          <w:lang w:val="en-US"/>
        </w:rPr>
        <w:t xml:space="preserve"> </w:t>
      </w:r>
      <w:r w:rsidR="00F54AD7" w:rsidRPr="00FD2DCD">
        <w:rPr>
          <w:rFonts w:eastAsia="Calibri"/>
          <w:sz w:val="20"/>
          <w:szCs w:val="20"/>
          <w:lang w:val="en-US"/>
        </w:rPr>
        <w:t xml:space="preserve">A systematic analysis of the gradual increase in quality indicators of electricity using reactive power sources involves several </w:t>
      </w:r>
      <w:proofErr w:type="gramStart"/>
      <w:r w:rsidR="00F54AD7" w:rsidRPr="00FD2DCD">
        <w:rPr>
          <w:rFonts w:eastAsia="Calibri"/>
          <w:sz w:val="20"/>
          <w:szCs w:val="20"/>
          <w:lang w:val="en-US"/>
        </w:rPr>
        <w:t xml:space="preserve">steps, </w:t>
      </w:r>
      <w:r w:rsidRPr="00FD2DCD">
        <w:rPr>
          <w:rFonts w:eastAsiaTheme="minorHAnsi"/>
          <w:i/>
          <w:iCs/>
          <w:color w:val="1A1A1A"/>
          <w:sz w:val="20"/>
          <w:szCs w:val="20"/>
          <w:lang w:val="en-US" w:eastAsia="en-US"/>
        </w:rPr>
        <w:t xml:space="preserve"> </w:t>
      </w:r>
      <w:r w:rsidRPr="00FD2DCD">
        <w:rPr>
          <w:rFonts w:eastAsia="Calibri"/>
          <w:iCs/>
          <w:sz w:val="20"/>
          <w:szCs w:val="20"/>
          <w:lang w:val="en-US"/>
        </w:rPr>
        <w:t>AIP</w:t>
      </w:r>
      <w:proofErr w:type="gramEnd"/>
      <w:r w:rsidRPr="00FD2DCD">
        <w:rPr>
          <w:rFonts w:eastAsia="Calibri"/>
          <w:iCs/>
          <w:sz w:val="20"/>
          <w:szCs w:val="20"/>
          <w:lang w:val="en-US"/>
        </w:rPr>
        <w:t xml:space="preserve"> Conf. Proc.</w:t>
      </w:r>
      <w:r w:rsidRPr="00FD2DCD">
        <w:rPr>
          <w:rFonts w:eastAsia="Calibri"/>
          <w:b/>
          <w:iCs/>
          <w:sz w:val="20"/>
          <w:szCs w:val="20"/>
          <w:lang w:val="en-US"/>
        </w:rPr>
        <w:t xml:space="preserve"> </w:t>
      </w:r>
      <w:r w:rsidRPr="00FD2DCD">
        <w:rPr>
          <w:rFonts w:eastAsia="Calibri"/>
          <w:b/>
          <w:sz w:val="20"/>
          <w:szCs w:val="20"/>
          <w:lang w:val="en-US"/>
        </w:rPr>
        <w:t>3331</w:t>
      </w:r>
      <w:r w:rsidRPr="00FD2DCD">
        <w:rPr>
          <w:rFonts w:eastAsia="Calibri"/>
          <w:sz w:val="20"/>
          <w:szCs w:val="20"/>
          <w:lang w:val="en-US"/>
        </w:rPr>
        <w:t>, 040051 (2025).</w:t>
      </w:r>
      <w:r w:rsidRPr="00FD2DCD">
        <w:rPr>
          <w:rFonts w:eastAsiaTheme="minorHAnsi"/>
          <w:color w:val="0066CC"/>
          <w:sz w:val="20"/>
          <w:szCs w:val="20"/>
          <w:lang w:val="en-US" w:eastAsia="en-US"/>
        </w:rPr>
        <w:t xml:space="preserve"> </w:t>
      </w:r>
      <w:hyperlink r:id="rId25" w:history="1">
        <w:r w:rsidRPr="00FD2DCD">
          <w:rPr>
            <w:rStyle w:val="a6"/>
            <w:rFonts w:eastAsia="Calibri"/>
            <w:sz w:val="20"/>
            <w:szCs w:val="20"/>
            <w:lang w:val="en-US"/>
          </w:rPr>
          <w:t>https://doi.org/10.1063/5.0306786</w:t>
        </w:r>
      </w:hyperlink>
      <w:r w:rsidRPr="00FD2DCD">
        <w:rPr>
          <w:rFonts w:eastAsia="Calibri"/>
          <w:sz w:val="20"/>
          <w:szCs w:val="20"/>
          <w:lang w:val="en-US"/>
        </w:rPr>
        <w:t xml:space="preserve"> </w:t>
      </w:r>
    </w:p>
    <w:p w14:paraId="79310DFA" w14:textId="6AE8E932" w:rsidR="00BE2334" w:rsidRPr="00FD2DCD" w:rsidRDefault="00E54B89" w:rsidP="00FD2DCD">
      <w:pPr>
        <w:pStyle w:val="Reference"/>
        <w:numPr>
          <w:ilvl w:val="0"/>
          <w:numId w:val="8"/>
        </w:numPr>
        <w:tabs>
          <w:tab w:val="left" w:pos="142"/>
          <w:tab w:val="left" w:pos="284"/>
          <w:tab w:val="left" w:pos="567"/>
        </w:tabs>
        <w:spacing w:before="0" w:beforeAutospacing="0" w:after="0" w:afterAutospacing="0"/>
        <w:ind w:left="0" w:firstLine="0"/>
        <w:rPr>
          <w:sz w:val="20"/>
          <w:szCs w:val="20"/>
        </w:rPr>
      </w:pPr>
      <w:proofErr w:type="spellStart"/>
      <w:r w:rsidRPr="00FD2DCD">
        <w:rPr>
          <w:rFonts w:eastAsia="Calibri"/>
          <w:sz w:val="20"/>
          <w:szCs w:val="20"/>
          <w:lang w:val="en-US"/>
        </w:rPr>
        <w:t>Bobur</w:t>
      </w:r>
      <w:proofErr w:type="spellEnd"/>
      <w:r w:rsidRPr="00FD2DCD">
        <w:rPr>
          <w:rFonts w:eastAsia="Calibri"/>
          <w:sz w:val="20"/>
          <w:szCs w:val="20"/>
          <w:lang w:val="en-US"/>
        </w:rPr>
        <w:t xml:space="preserve"> </w:t>
      </w:r>
      <w:proofErr w:type="spellStart"/>
      <w:r w:rsidRPr="00FD2DCD">
        <w:rPr>
          <w:rFonts w:eastAsia="Calibri"/>
          <w:sz w:val="20"/>
          <w:szCs w:val="20"/>
          <w:lang w:val="en-US"/>
        </w:rPr>
        <w:t>Narzullayev</w:t>
      </w:r>
      <w:proofErr w:type="spellEnd"/>
      <w:r w:rsidRPr="00FD2DCD">
        <w:rPr>
          <w:rFonts w:eastAsia="Calibri"/>
          <w:sz w:val="20"/>
          <w:szCs w:val="20"/>
          <w:lang w:val="en-US"/>
        </w:rPr>
        <w:t xml:space="preserve">; </w:t>
      </w:r>
      <w:proofErr w:type="spellStart"/>
      <w:r w:rsidRPr="00FD2DCD">
        <w:rPr>
          <w:rFonts w:eastAsia="Calibri"/>
          <w:sz w:val="20"/>
          <w:szCs w:val="20"/>
          <w:lang w:val="en-US"/>
        </w:rPr>
        <w:t>Javokhir</w:t>
      </w:r>
      <w:proofErr w:type="spellEnd"/>
      <w:r w:rsidRPr="00FD2DCD">
        <w:rPr>
          <w:rFonts w:eastAsia="Calibri"/>
          <w:sz w:val="20"/>
          <w:szCs w:val="20"/>
          <w:lang w:val="en-US"/>
        </w:rPr>
        <w:t xml:space="preserve"> </w:t>
      </w:r>
      <w:proofErr w:type="spellStart"/>
      <w:r w:rsidRPr="00FD2DCD">
        <w:rPr>
          <w:rFonts w:eastAsia="Calibri"/>
          <w:sz w:val="20"/>
          <w:szCs w:val="20"/>
          <w:lang w:val="en-US"/>
        </w:rPr>
        <w:t>Boboqulov</w:t>
      </w:r>
      <w:proofErr w:type="spellEnd"/>
      <w:r w:rsidR="00EF57FA" w:rsidRPr="00FD2DCD">
        <w:rPr>
          <w:rFonts w:eastAsia="Calibri"/>
          <w:sz w:val="20"/>
          <w:szCs w:val="20"/>
          <w:lang w:val="en-US"/>
        </w:rPr>
        <w:t>,</w:t>
      </w:r>
      <w:r w:rsidRPr="00FD2DCD">
        <w:rPr>
          <w:rFonts w:eastAsia="Calibri"/>
          <w:sz w:val="20"/>
          <w:szCs w:val="20"/>
          <w:lang w:val="en-US"/>
        </w:rPr>
        <w:t xml:space="preserve"> </w:t>
      </w:r>
      <w:proofErr w:type="gramStart"/>
      <w:r w:rsidR="00F54AD7" w:rsidRPr="00FD2DCD">
        <w:rPr>
          <w:rFonts w:eastAsia="Calibri"/>
          <w:sz w:val="20"/>
          <w:szCs w:val="20"/>
          <w:lang w:val="en-US"/>
        </w:rPr>
        <w:t>Improving</w:t>
      </w:r>
      <w:proofErr w:type="gramEnd"/>
      <w:r w:rsidR="00F54AD7" w:rsidRPr="00FD2DCD">
        <w:rPr>
          <w:rFonts w:eastAsia="Calibri"/>
          <w:sz w:val="20"/>
          <w:szCs w:val="20"/>
          <w:lang w:val="en-US"/>
        </w:rPr>
        <w:t xml:space="preserve"> reliability based on diagnostics of the technical condition of electric motor stator gutters, </w:t>
      </w:r>
      <w:r w:rsidRPr="00FD2DCD">
        <w:rPr>
          <w:rFonts w:eastAsia="Calibri"/>
          <w:sz w:val="20"/>
          <w:szCs w:val="20"/>
          <w:lang w:val="en-US"/>
        </w:rPr>
        <w:t xml:space="preserve">AIP Conf. Proc. </w:t>
      </w:r>
      <w:r w:rsidRPr="00FD2DCD">
        <w:rPr>
          <w:rFonts w:eastAsia="Calibri"/>
          <w:b/>
          <w:sz w:val="20"/>
          <w:szCs w:val="20"/>
          <w:lang w:val="en-US"/>
        </w:rPr>
        <w:t>3331</w:t>
      </w:r>
      <w:r w:rsidRPr="00FD2DCD">
        <w:rPr>
          <w:rFonts w:eastAsia="Calibri"/>
          <w:sz w:val="20"/>
          <w:szCs w:val="20"/>
          <w:lang w:val="en-US"/>
        </w:rPr>
        <w:t>, 030032 (2025).</w:t>
      </w:r>
      <w:r w:rsidR="00A93CFE" w:rsidRPr="00FD2DCD">
        <w:rPr>
          <w:sz w:val="20"/>
          <w:szCs w:val="20"/>
          <w:lang w:val="en-US"/>
        </w:rPr>
        <w:t xml:space="preserve"> </w:t>
      </w:r>
      <w:hyperlink r:id="rId26" w:history="1">
        <w:r w:rsidR="00A93CFE" w:rsidRPr="00FD2DCD">
          <w:rPr>
            <w:rStyle w:val="a6"/>
            <w:rFonts w:eastAsia="Calibri"/>
            <w:sz w:val="20"/>
            <w:szCs w:val="20"/>
            <w:lang w:val="en-US"/>
          </w:rPr>
          <w:t>https</w:t>
        </w:r>
        <w:r w:rsidR="00A93CFE" w:rsidRPr="00FD2DCD">
          <w:rPr>
            <w:rStyle w:val="a6"/>
            <w:rFonts w:eastAsia="Calibri"/>
            <w:sz w:val="20"/>
            <w:szCs w:val="20"/>
          </w:rPr>
          <w:t>://</w:t>
        </w:r>
        <w:proofErr w:type="spellStart"/>
        <w:r w:rsidR="00A93CFE" w:rsidRPr="00FD2DCD">
          <w:rPr>
            <w:rStyle w:val="a6"/>
            <w:rFonts w:eastAsia="Calibri"/>
            <w:sz w:val="20"/>
            <w:szCs w:val="20"/>
            <w:lang w:val="en-US"/>
          </w:rPr>
          <w:t>doi</w:t>
        </w:r>
        <w:proofErr w:type="spellEnd"/>
        <w:r w:rsidR="00A93CFE" w:rsidRPr="00FD2DCD">
          <w:rPr>
            <w:rStyle w:val="a6"/>
            <w:rFonts w:eastAsia="Calibri"/>
            <w:sz w:val="20"/>
            <w:szCs w:val="20"/>
          </w:rPr>
          <w:t>.</w:t>
        </w:r>
        <w:r w:rsidR="00A93CFE" w:rsidRPr="00FD2DCD">
          <w:rPr>
            <w:rStyle w:val="a6"/>
            <w:rFonts w:eastAsia="Calibri"/>
            <w:sz w:val="20"/>
            <w:szCs w:val="20"/>
            <w:lang w:val="en-US"/>
          </w:rPr>
          <w:t>org</w:t>
        </w:r>
        <w:r w:rsidR="00A93CFE" w:rsidRPr="00FD2DCD">
          <w:rPr>
            <w:rStyle w:val="a6"/>
            <w:rFonts w:eastAsia="Calibri"/>
            <w:sz w:val="20"/>
            <w:szCs w:val="20"/>
          </w:rPr>
          <w:t>/10.1063/5.0305735</w:t>
        </w:r>
      </w:hyperlink>
      <w:r w:rsidR="00A93CFE" w:rsidRPr="00FD2DCD">
        <w:rPr>
          <w:rFonts w:eastAsia="Calibri"/>
          <w:sz w:val="20"/>
          <w:szCs w:val="20"/>
        </w:rPr>
        <w:t xml:space="preserve"> </w:t>
      </w:r>
    </w:p>
    <w:p w14:paraId="13AF3FE5" w14:textId="3891D9FB" w:rsidR="00BE2334" w:rsidRPr="00FD2DCD" w:rsidRDefault="00A93CFE" w:rsidP="00FD2DCD">
      <w:pPr>
        <w:pStyle w:val="Reference"/>
        <w:numPr>
          <w:ilvl w:val="0"/>
          <w:numId w:val="8"/>
        </w:numPr>
        <w:tabs>
          <w:tab w:val="left" w:pos="142"/>
          <w:tab w:val="left" w:pos="284"/>
          <w:tab w:val="left" w:pos="567"/>
        </w:tabs>
        <w:spacing w:before="0" w:beforeAutospacing="0" w:after="0" w:afterAutospacing="0"/>
        <w:ind w:left="0" w:firstLine="0"/>
        <w:rPr>
          <w:sz w:val="20"/>
          <w:szCs w:val="20"/>
        </w:rPr>
      </w:pPr>
      <w:r w:rsidRPr="00FD2DCD">
        <w:rPr>
          <w:rFonts w:eastAsia="Calibri"/>
          <w:sz w:val="20"/>
          <w:szCs w:val="20"/>
          <w:lang w:val="en-US"/>
        </w:rPr>
        <w:lastRenderedPageBreak/>
        <w:t>Abdurakhim Taslimov., Feruz Raximov., Far</w:t>
      </w:r>
      <w:r w:rsidR="00EF57FA" w:rsidRPr="00FD2DCD">
        <w:rPr>
          <w:rFonts w:eastAsia="Calibri"/>
          <w:sz w:val="20"/>
          <w:szCs w:val="20"/>
          <w:lang w:val="en-US"/>
        </w:rPr>
        <w:t>rukh Rakhimov., Iles Bakhadirov</w:t>
      </w:r>
      <w:r w:rsidRPr="00FD2DCD">
        <w:rPr>
          <w:rFonts w:eastAsia="Calibri"/>
          <w:sz w:val="20"/>
          <w:szCs w:val="20"/>
          <w:lang w:val="en-US"/>
        </w:rPr>
        <w:t xml:space="preserve">, </w:t>
      </w:r>
      <w:r w:rsidR="00F54AD7" w:rsidRPr="00FD2DCD">
        <w:rPr>
          <w:rFonts w:eastAsia="Calibri"/>
          <w:sz w:val="20"/>
          <w:szCs w:val="20"/>
          <w:lang w:val="en-US"/>
        </w:rPr>
        <w:t xml:space="preserve">Optimal parameters and selection criteria for neutral grounding resistors in 20 </w:t>
      </w:r>
      <w:proofErr w:type="spellStart"/>
      <w:r w:rsidR="00F54AD7" w:rsidRPr="00FD2DCD">
        <w:rPr>
          <w:rFonts w:eastAsia="Calibri"/>
          <w:sz w:val="20"/>
          <w:szCs w:val="20"/>
          <w:lang w:val="en-US"/>
        </w:rPr>
        <w:t>kv</w:t>
      </w:r>
      <w:proofErr w:type="spellEnd"/>
      <w:r w:rsidR="00F54AD7" w:rsidRPr="00FD2DCD">
        <w:rPr>
          <w:rFonts w:eastAsia="Calibri"/>
          <w:sz w:val="20"/>
          <w:szCs w:val="20"/>
          <w:lang w:val="en-US"/>
        </w:rPr>
        <w:t xml:space="preserve"> electrical networks, </w:t>
      </w:r>
      <w:r w:rsidRPr="00FD2DCD">
        <w:rPr>
          <w:rFonts w:eastAsia="Calibri"/>
          <w:sz w:val="20"/>
          <w:szCs w:val="20"/>
          <w:lang w:val="en-US"/>
        </w:rPr>
        <w:t>AIP Conf. Proc.</w:t>
      </w:r>
      <w:r w:rsidRPr="00FD2DCD">
        <w:rPr>
          <w:rFonts w:eastAsia="Calibri"/>
          <w:b/>
          <w:sz w:val="20"/>
          <w:szCs w:val="20"/>
          <w:lang w:val="en-US"/>
        </w:rPr>
        <w:t xml:space="preserve"> 3331</w:t>
      </w:r>
      <w:r w:rsidRPr="00FD2DCD">
        <w:rPr>
          <w:rFonts w:eastAsia="Calibri"/>
          <w:sz w:val="20"/>
          <w:szCs w:val="20"/>
          <w:lang w:val="en-US"/>
        </w:rPr>
        <w:t xml:space="preserve">, 030048 (2025) </w:t>
      </w:r>
      <w:hyperlink r:id="rId27" w:history="1">
        <w:r w:rsidRPr="00FD2DCD">
          <w:rPr>
            <w:rStyle w:val="a6"/>
            <w:rFonts w:eastAsia="Calibri"/>
            <w:sz w:val="20"/>
            <w:szCs w:val="20"/>
            <w:lang w:val="en-US"/>
          </w:rPr>
          <w:t>https://doi.org/10.1063/5.0306108</w:t>
        </w:r>
      </w:hyperlink>
      <w:r w:rsidRPr="00FD2DCD">
        <w:rPr>
          <w:rFonts w:eastAsia="Calibri"/>
          <w:sz w:val="20"/>
          <w:szCs w:val="20"/>
          <w:lang w:val="en-US"/>
        </w:rPr>
        <w:t xml:space="preserve"> </w:t>
      </w:r>
    </w:p>
    <w:p w14:paraId="5E0BF4E7" w14:textId="4E644F65" w:rsidR="00BE2334" w:rsidRPr="00FD2DCD" w:rsidRDefault="00A03679"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rFonts w:eastAsia="Calibri"/>
          <w:sz w:val="20"/>
          <w:szCs w:val="20"/>
          <w:lang w:val="en-US"/>
        </w:rPr>
        <w:t>Islom</w:t>
      </w:r>
      <w:proofErr w:type="spellEnd"/>
      <w:r w:rsidRPr="00FD2DCD">
        <w:rPr>
          <w:rFonts w:eastAsia="Calibri"/>
          <w:sz w:val="20"/>
          <w:szCs w:val="20"/>
          <w:lang w:val="en-US"/>
        </w:rPr>
        <w:t xml:space="preserve"> </w:t>
      </w:r>
      <w:proofErr w:type="spellStart"/>
      <w:r w:rsidRPr="00FD2DCD">
        <w:rPr>
          <w:rFonts w:eastAsia="Calibri"/>
          <w:sz w:val="20"/>
          <w:szCs w:val="20"/>
          <w:lang w:val="en-US"/>
        </w:rPr>
        <w:t>Togaev</w:t>
      </w:r>
      <w:proofErr w:type="spellEnd"/>
      <w:r w:rsidRPr="00FD2DCD">
        <w:rPr>
          <w:rFonts w:eastAsia="Calibri"/>
          <w:sz w:val="20"/>
          <w:szCs w:val="20"/>
          <w:lang w:val="en-US"/>
        </w:rPr>
        <w:t xml:space="preserve">., </w:t>
      </w:r>
      <w:proofErr w:type="spellStart"/>
      <w:r w:rsidRPr="00FD2DCD">
        <w:rPr>
          <w:rFonts w:eastAsia="Calibri"/>
          <w:sz w:val="20"/>
          <w:szCs w:val="20"/>
          <w:lang w:val="en-US"/>
        </w:rPr>
        <w:t>Akram</w:t>
      </w:r>
      <w:proofErr w:type="spellEnd"/>
      <w:r w:rsidRPr="00FD2DCD">
        <w:rPr>
          <w:rFonts w:eastAsia="Calibri"/>
          <w:sz w:val="20"/>
          <w:szCs w:val="20"/>
          <w:lang w:val="en-US"/>
        </w:rPr>
        <w:t xml:space="preserve"> </w:t>
      </w:r>
      <w:proofErr w:type="spellStart"/>
      <w:r w:rsidRPr="00FD2DCD">
        <w:rPr>
          <w:rFonts w:eastAsia="Calibri"/>
          <w:sz w:val="20"/>
          <w:szCs w:val="20"/>
          <w:lang w:val="en-US"/>
        </w:rPr>
        <w:t>Tovbaev</w:t>
      </w:r>
      <w:proofErr w:type="spellEnd"/>
      <w:r w:rsidRPr="00FD2DCD">
        <w:rPr>
          <w:rFonts w:eastAsia="Calibri"/>
          <w:sz w:val="20"/>
          <w:szCs w:val="20"/>
          <w:lang w:val="en-US"/>
        </w:rPr>
        <w:t xml:space="preserve">., </w:t>
      </w:r>
      <w:proofErr w:type="spellStart"/>
      <w:r w:rsidRPr="00FD2DCD">
        <w:rPr>
          <w:rFonts w:eastAsia="Calibri"/>
          <w:sz w:val="20"/>
          <w:szCs w:val="20"/>
          <w:lang w:val="en-US"/>
        </w:rPr>
        <w:t>Gulom</w:t>
      </w:r>
      <w:proofErr w:type="spellEnd"/>
      <w:r w:rsidRPr="00FD2DCD">
        <w:rPr>
          <w:rFonts w:eastAsia="Calibri"/>
          <w:sz w:val="20"/>
          <w:szCs w:val="20"/>
          <w:lang w:val="en-US"/>
        </w:rPr>
        <w:t xml:space="preserve"> </w:t>
      </w:r>
      <w:proofErr w:type="spellStart"/>
      <w:r w:rsidRPr="00FD2DCD">
        <w:rPr>
          <w:rFonts w:eastAsia="Calibri"/>
          <w:sz w:val="20"/>
          <w:szCs w:val="20"/>
          <w:lang w:val="en-US"/>
        </w:rPr>
        <w:t>Nodirov</w:t>
      </w:r>
      <w:proofErr w:type="spellEnd"/>
      <w:r w:rsidRPr="00FD2DCD">
        <w:rPr>
          <w:rFonts w:eastAsia="Calibri"/>
          <w:sz w:val="20"/>
          <w:szCs w:val="20"/>
          <w:lang w:val="en-US"/>
        </w:rPr>
        <w:t xml:space="preserve">, </w:t>
      </w:r>
      <w:r w:rsidR="00F54AD7" w:rsidRPr="00FD2DCD">
        <w:rPr>
          <w:rFonts w:eastAsia="Calibri"/>
          <w:sz w:val="20"/>
          <w:szCs w:val="20"/>
          <w:lang w:val="en-US"/>
        </w:rPr>
        <w:t xml:space="preserve">Systematic analysis of reactive power compensation in electric networks is essential for improving electricity quality enhancing system stability, and reducing operational costs, </w:t>
      </w:r>
      <w:r w:rsidRPr="00FD2DCD">
        <w:rPr>
          <w:rFonts w:eastAsia="Calibri"/>
          <w:sz w:val="20"/>
          <w:szCs w:val="20"/>
          <w:lang w:val="en-US"/>
        </w:rPr>
        <w:t>AIP Conf. Proc.</w:t>
      </w:r>
      <w:r w:rsidRPr="00FD2DCD">
        <w:rPr>
          <w:rFonts w:eastAsia="Calibri"/>
          <w:b/>
          <w:sz w:val="20"/>
          <w:szCs w:val="20"/>
          <w:lang w:val="en-US"/>
        </w:rPr>
        <w:t xml:space="preserve"> 3331</w:t>
      </w:r>
      <w:r w:rsidRPr="00FD2DCD">
        <w:rPr>
          <w:rFonts w:eastAsia="Calibri"/>
          <w:sz w:val="20"/>
          <w:szCs w:val="20"/>
          <w:lang w:val="en-US"/>
        </w:rPr>
        <w:t xml:space="preserve">, 030099 (2025) </w:t>
      </w:r>
      <w:hyperlink r:id="rId28" w:history="1">
        <w:r w:rsidRPr="00FD2DCD">
          <w:rPr>
            <w:rStyle w:val="a6"/>
            <w:rFonts w:eastAsia="Calibri"/>
            <w:sz w:val="20"/>
            <w:szCs w:val="20"/>
            <w:lang w:val="en-US"/>
          </w:rPr>
          <w:t>https://doi.org/10.1063/5.0305740</w:t>
        </w:r>
      </w:hyperlink>
      <w:r w:rsidRPr="00FD2DCD">
        <w:rPr>
          <w:rFonts w:eastAsia="Calibri"/>
          <w:sz w:val="20"/>
          <w:szCs w:val="20"/>
          <w:lang w:val="en-US"/>
        </w:rPr>
        <w:t xml:space="preserve"> </w:t>
      </w:r>
    </w:p>
    <w:p w14:paraId="31EB3754" w14:textId="278F48AB" w:rsidR="00BE2334" w:rsidRPr="00FD2DCD" w:rsidRDefault="00042167"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FD2DCD">
        <w:rPr>
          <w:rFonts w:eastAsia="Calibri"/>
          <w:sz w:val="20"/>
          <w:szCs w:val="20"/>
          <w:lang w:val="en-US"/>
        </w:rPr>
        <w:t xml:space="preserve">Abdurakhim Taslimov., Farrukh Rakhimov., </w:t>
      </w:r>
      <w:proofErr w:type="spellStart"/>
      <w:r w:rsidRPr="00FD2DCD">
        <w:rPr>
          <w:rFonts w:eastAsia="Calibri"/>
          <w:sz w:val="20"/>
          <w:szCs w:val="20"/>
          <w:lang w:val="en-US"/>
        </w:rPr>
        <w:t>Feruz</w:t>
      </w:r>
      <w:proofErr w:type="spellEnd"/>
      <w:r w:rsidR="00EF57FA" w:rsidRPr="00FD2DCD">
        <w:rPr>
          <w:rFonts w:eastAsia="Calibri"/>
          <w:sz w:val="20"/>
          <w:szCs w:val="20"/>
          <w:lang w:val="en-US"/>
        </w:rPr>
        <w:t xml:space="preserve"> </w:t>
      </w:r>
      <w:proofErr w:type="spellStart"/>
      <w:r w:rsidR="00EF57FA" w:rsidRPr="00FD2DCD">
        <w:rPr>
          <w:rFonts w:eastAsia="Calibri"/>
          <w:sz w:val="20"/>
          <w:szCs w:val="20"/>
          <w:lang w:val="en-US"/>
        </w:rPr>
        <w:t>Rakhimov</w:t>
      </w:r>
      <w:proofErr w:type="spellEnd"/>
      <w:r w:rsidR="00EF57FA" w:rsidRPr="00FD2DCD">
        <w:rPr>
          <w:rFonts w:eastAsia="Calibri"/>
          <w:sz w:val="20"/>
          <w:szCs w:val="20"/>
          <w:lang w:val="en-US"/>
        </w:rPr>
        <w:t xml:space="preserve">., </w:t>
      </w:r>
      <w:proofErr w:type="spellStart"/>
      <w:r w:rsidR="00EF57FA" w:rsidRPr="00FD2DCD">
        <w:rPr>
          <w:rFonts w:eastAsia="Calibri"/>
          <w:sz w:val="20"/>
          <w:szCs w:val="20"/>
          <w:lang w:val="en-US"/>
        </w:rPr>
        <w:t>Vaxobiddin</w:t>
      </w:r>
      <w:proofErr w:type="spellEnd"/>
      <w:r w:rsidR="00EF57FA" w:rsidRPr="00FD2DCD">
        <w:rPr>
          <w:rFonts w:eastAsia="Calibri"/>
          <w:sz w:val="20"/>
          <w:szCs w:val="20"/>
          <w:lang w:val="en-US"/>
        </w:rPr>
        <w:t xml:space="preserve"> </w:t>
      </w:r>
      <w:proofErr w:type="spellStart"/>
      <w:r w:rsidR="00EF57FA" w:rsidRPr="00FD2DCD">
        <w:rPr>
          <w:rFonts w:eastAsia="Calibri"/>
          <w:sz w:val="20"/>
          <w:szCs w:val="20"/>
          <w:lang w:val="en-US"/>
        </w:rPr>
        <w:t>Mo’minov</w:t>
      </w:r>
      <w:proofErr w:type="spellEnd"/>
      <w:r w:rsidRPr="00FD2DCD">
        <w:rPr>
          <w:rFonts w:eastAsia="Calibri"/>
          <w:sz w:val="20"/>
          <w:szCs w:val="20"/>
          <w:lang w:val="en-US"/>
        </w:rPr>
        <w:t xml:space="preserve">, </w:t>
      </w:r>
      <w:r w:rsidR="00986CB1" w:rsidRPr="00FD2DCD">
        <w:rPr>
          <w:rFonts w:eastAsia="Calibri"/>
          <w:sz w:val="20"/>
          <w:szCs w:val="20"/>
          <w:lang w:val="en-US"/>
        </w:rPr>
        <w:t xml:space="preserve">Analysis of the results of sampling the surfaces of sections of rural electric networks, </w:t>
      </w:r>
      <w:r w:rsidRPr="00FD2DCD">
        <w:rPr>
          <w:rFonts w:eastAsia="Calibri"/>
          <w:sz w:val="20"/>
          <w:szCs w:val="20"/>
          <w:lang w:val="en-US"/>
        </w:rPr>
        <w:t xml:space="preserve">AIP Conf. Proc. </w:t>
      </w:r>
      <w:r w:rsidRPr="00FD2DCD">
        <w:rPr>
          <w:rFonts w:eastAsia="Calibri"/>
          <w:b/>
          <w:sz w:val="20"/>
          <w:szCs w:val="20"/>
          <w:lang w:val="en-US"/>
        </w:rPr>
        <w:t>3331,</w:t>
      </w:r>
      <w:r w:rsidRPr="00FD2DCD">
        <w:rPr>
          <w:rFonts w:eastAsia="Calibri"/>
          <w:sz w:val="20"/>
          <w:szCs w:val="20"/>
          <w:lang w:val="en-US"/>
        </w:rPr>
        <w:t xml:space="preserve"> 030041 (2025) </w:t>
      </w:r>
      <w:hyperlink r:id="rId29" w:history="1">
        <w:r w:rsidRPr="00FD2DCD">
          <w:rPr>
            <w:rStyle w:val="a6"/>
            <w:rFonts w:eastAsia="Calibri"/>
            <w:sz w:val="20"/>
            <w:szCs w:val="20"/>
            <w:lang w:val="en-US"/>
          </w:rPr>
          <w:t>https://doi.org/10.1063/5.0305783</w:t>
        </w:r>
      </w:hyperlink>
      <w:r w:rsidRPr="00FD2DCD">
        <w:rPr>
          <w:rFonts w:eastAsia="Calibri"/>
          <w:sz w:val="20"/>
          <w:szCs w:val="20"/>
          <w:lang w:val="en-US"/>
        </w:rPr>
        <w:t xml:space="preserve"> </w:t>
      </w:r>
    </w:p>
    <w:p w14:paraId="5E05917C" w14:textId="38D2A534" w:rsidR="00BE2334" w:rsidRPr="00FD2DCD" w:rsidRDefault="00EC7F93"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rFonts w:eastAsia="Calibri"/>
          <w:sz w:val="20"/>
          <w:szCs w:val="20"/>
          <w:lang w:val="en-US"/>
        </w:rPr>
        <w:t>Numon</w:t>
      </w:r>
      <w:proofErr w:type="spellEnd"/>
      <w:r w:rsidRPr="00FD2DCD">
        <w:rPr>
          <w:rFonts w:eastAsia="Calibri"/>
          <w:sz w:val="20"/>
          <w:szCs w:val="20"/>
          <w:lang w:val="en-US"/>
        </w:rPr>
        <w:t xml:space="preserve"> </w:t>
      </w:r>
      <w:proofErr w:type="spellStart"/>
      <w:r w:rsidRPr="00FD2DCD">
        <w:rPr>
          <w:rFonts w:eastAsia="Calibri"/>
          <w:sz w:val="20"/>
          <w:szCs w:val="20"/>
          <w:lang w:val="en-US"/>
        </w:rPr>
        <w:t>Niyozov</w:t>
      </w:r>
      <w:proofErr w:type="spellEnd"/>
      <w:r w:rsidRPr="00FD2DCD">
        <w:rPr>
          <w:rFonts w:eastAsia="Calibri"/>
          <w:sz w:val="20"/>
          <w:szCs w:val="20"/>
          <w:lang w:val="en-US"/>
        </w:rPr>
        <w:t xml:space="preserve">, </w:t>
      </w:r>
      <w:proofErr w:type="spellStart"/>
      <w:r w:rsidRPr="00FD2DCD">
        <w:rPr>
          <w:rFonts w:eastAsia="Calibri"/>
          <w:sz w:val="20"/>
          <w:szCs w:val="20"/>
          <w:lang w:val="en-US"/>
        </w:rPr>
        <w:t>Anvar</w:t>
      </w:r>
      <w:proofErr w:type="spellEnd"/>
      <w:r w:rsidRPr="00FD2DCD">
        <w:rPr>
          <w:rFonts w:eastAsia="Calibri"/>
          <w:sz w:val="20"/>
          <w:szCs w:val="20"/>
          <w:lang w:val="en-US"/>
        </w:rPr>
        <w:t xml:space="preserve"> </w:t>
      </w:r>
      <w:proofErr w:type="spellStart"/>
      <w:r w:rsidRPr="00FD2DCD">
        <w:rPr>
          <w:rFonts w:eastAsia="Calibri"/>
          <w:sz w:val="20"/>
          <w:szCs w:val="20"/>
          <w:lang w:val="en-US"/>
        </w:rPr>
        <w:t>Akhmedov</w:t>
      </w:r>
      <w:proofErr w:type="spellEnd"/>
      <w:r w:rsidRPr="00FD2DCD">
        <w:rPr>
          <w:rFonts w:eastAsia="Calibri"/>
          <w:sz w:val="20"/>
          <w:szCs w:val="20"/>
          <w:lang w:val="en-US"/>
        </w:rPr>
        <w:t xml:space="preserve">, </w:t>
      </w:r>
      <w:proofErr w:type="spellStart"/>
      <w:r w:rsidRPr="00FD2DCD">
        <w:rPr>
          <w:rFonts w:eastAsia="Calibri"/>
          <w:sz w:val="20"/>
          <w:szCs w:val="20"/>
          <w:lang w:val="en-US"/>
        </w:rPr>
        <w:t>Shukhrat</w:t>
      </w:r>
      <w:proofErr w:type="spellEnd"/>
      <w:r w:rsidRPr="00FD2DCD">
        <w:rPr>
          <w:rFonts w:eastAsia="Calibri"/>
          <w:sz w:val="20"/>
          <w:szCs w:val="20"/>
          <w:lang w:val="en-US"/>
        </w:rPr>
        <w:t xml:space="preserve"> </w:t>
      </w:r>
      <w:proofErr w:type="spellStart"/>
      <w:r w:rsidRPr="00FD2DCD">
        <w:rPr>
          <w:rFonts w:eastAsia="Calibri"/>
          <w:sz w:val="20"/>
          <w:szCs w:val="20"/>
          <w:lang w:val="en-US"/>
        </w:rPr>
        <w:t>Djurayev</w:t>
      </w:r>
      <w:proofErr w:type="spellEnd"/>
      <w:r w:rsidRPr="00FD2DCD">
        <w:rPr>
          <w:rFonts w:eastAsia="Calibri"/>
          <w:sz w:val="20"/>
          <w:szCs w:val="20"/>
          <w:lang w:val="en-US"/>
        </w:rPr>
        <w:t xml:space="preserve">, </w:t>
      </w:r>
      <w:proofErr w:type="spellStart"/>
      <w:r w:rsidRPr="00FD2DCD">
        <w:rPr>
          <w:rFonts w:eastAsia="Calibri"/>
          <w:sz w:val="20"/>
          <w:szCs w:val="20"/>
          <w:lang w:val="en-US"/>
        </w:rPr>
        <w:t>Botir</w:t>
      </w:r>
      <w:proofErr w:type="spellEnd"/>
      <w:r w:rsidRPr="00FD2DCD">
        <w:rPr>
          <w:rFonts w:eastAsia="Calibri"/>
          <w:sz w:val="20"/>
          <w:szCs w:val="20"/>
          <w:lang w:val="en-US"/>
        </w:rPr>
        <w:t xml:space="preserve"> </w:t>
      </w:r>
      <w:proofErr w:type="spellStart"/>
      <w:r w:rsidR="00EF57FA" w:rsidRPr="00FD2DCD">
        <w:rPr>
          <w:rFonts w:eastAsia="Calibri"/>
          <w:sz w:val="20"/>
          <w:szCs w:val="20"/>
          <w:lang w:val="en-US"/>
        </w:rPr>
        <w:t>Tukhtamishev</w:t>
      </w:r>
      <w:proofErr w:type="spellEnd"/>
      <w:r w:rsidR="00EF57FA" w:rsidRPr="00FD2DCD">
        <w:rPr>
          <w:rFonts w:eastAsia="Calibri"/>
          <w:sz w:val="20"/>
          <w:szCs w:val="20"/>
          <w:lang w:val="en-US"/>
        </w:rPr>
        <w:t xml:space="preserve">, </w:t>
      </w:r>
      <w:proofErr w:type="spellStart"/>
      <w:r w:rsidR="00EF57FA" w:rsidRPr="00FD2DCD">
        <w:rPr>
          <w:rFonts w:eastAsia="Calibri"/>
          <w:sz w:val="20"/>
          <w:szCs w:val="20"/>
          <w:lang w:val="en-US"/>
        </w:rPr>
        <w:t>Asliddin</w:t>
      </w:r>
      <w:proofErr w:type="spellEnd"/>
      <w:r w:rsidR="00EF57FA" w:rsidRPr="00FD2DCD">
        <w:rPr>
          <w:rFonts w:eastAsia="Calibri"/>
          <w:sz w:val="20"/>
          <w:szCs w:val="20"/>
          <w:lang w:val="en-US"/>
        </w:rPr>
        <w:t xml:space="preserve"> </w:t>
      </w:r>
      <w:proofErr w:type="spellStart"/>
      <w:r w:rsidR="00EF57FA" w:rsidRPr="00FD2DCD">
        <w:rPr>
          <w:rFonts w:eastAsia="Calibri"/>
          <w:sz w:val="20"/>
          <w:szCs w:val="20"/>
          <w:lang w:val="en-US"/>
        </w:rPr>
        <w:t>Norqulov</w:t>
      </w:r>
      <w:proofErr w:type="spellEnd"/>
      <w:r w:rsidR="00986CB1" w:rsidRPr="00FD2DCD">
        <w:rPr>
          <w:rFonts w:eastAsia="Calibri"/>
          <w:sz w:val="20"/>
          <w:szCs w:val="20"/>
          <w:lang w:val="en-US"/>
        </w:rPr>
        <w:t xml:space="preserve">, Development of a method for forecasting the specific consumption indicator of electric energy, </w:t>
      </w:r>
      <w:r w:rsidRPr="00FD2DCD">
        <w:rPr>
          <w:sz w:val="20"/>
          <w:szCs w:val="20"/>
          <w:lang w:val="en-US"/>
        </w:rPr>
        <w:t xml:space="preserve"> </w:t>
      </w:r>
      <w:r w:rsidRPr="00FD2DCD">
        <w:rPr>
          <w:rFonts w:eastAsia="Calibri"/>
          <w:sz w:val="20"/>
          <w:szCs w:val="20"/>
          <w:lang w:val="en-US"/>
        </w:rPr>
        <w:t xml:space="preserve">AIP Conf. Proc. </w:t>
      </w:r>
      <w:r w:rsidRPr="00FD2DCD">
        <w:rPr>
          <w:rFonts w:eastAsia="Calibri"/>
          <w:b/>
          <w:sz w:val="20"/>
          <w:szCs w:val="20"/>
          <w:lang w:val="en-US"/>
        </w:rPr>
        <w:t>3331,</w:t>
      </w:r>
      <w:r w:rsidRPr="00FD2DCD">
        <w:rPr>
          <w:rFonts w:eastAsia="Calibri"/>
          <w:sz w:val="20"/>
          <w:szCs w:val="20"/>
          <w:lang w:val="en-US"/>
        </w:rPr>
        <w:t xml:space="preserve"> 080008 (2025) </w:t>
      </w:r>
      <w:hyperlink r:id="rId30" w:history="1">
        <w:r w:rsidRPr="00FD2DCD">
          <w:rPr>
            <w:rStyle w:val="a6"/>
            <w:rFonts w:eastAsia="Calibri"/>
            <w:sz w:val="20"/>
            <w:szCs w:val="20"/>
            <w:lang w:val="en-US"/>
          </w:rPr>
          <w:t>https://doi.org/10.1063/5.0305729</w:t>
        </w:r>
      </w:hyperlink>
      <w:r w:rsidRPr="00FD2DCD">
        <w:rPr>
          <w:rFonts w:eastAsia="Calibri"/>
          <w:sz w:val="20"/>
          <w:szCs w:val="20"/>
          <w:lang w:val="en-US"/>
        </w:rPr>
        <w:t xml:space="preserve"> </w:t>
      </w:r>
    </w:p>
    <w:p w14:paraId="4DF35EC7" w14:textId="0E60D182" w:rsidR="00BE2334" w:rsidRPr="00FD2DCD" w:rsidRDefault="002359E4"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rFonts w:eastAsia="Calibri"/>
          <w:sz w:val="20"/>
          <w:szCs w:val="20"/>
          <w:lang w:val="en-US"/>
        </w:rPr>
        <w:t>Bakhodir</w:t>
      </w:r>
      <w:proofErr w:type="spellEnd"/>
      <w:r w:rsidRPr="00FD2DCD">
        <w:rPr>
          <w:rFonts w:eastAsia="Calibri"/>
          <w:sz w:val="20"/>
          <w:szCs w:val="20"/>
          <w:lang w:val="en-US"/>
        </w:rPr>
        <w:t xml:space="preserve"> </w:t>
      </w:r>
      <w:proofErr w:type="spellStart"/>
      <w:r w:rsidRPr="00FD2DCD">
        <w:rPr>
          <w:rFonts w:eastAsia="Calibri"/>
          <w:sz w:val="20"/>
          <w:szCs w:val="20"/>
          <w:lang w:val="en-US"/>
        </w:rPr>
        <w:t>Ramazonov</w:t>
      </w:r>
      <w:r w:rsidR="00021453" w:rsidRPr="00FD2DCD">
        <w:rPr>
          <w:rFonts w:eastAsia="Calibri"/>
          <w:sz w:val="20"/>
          <w:szCs w:val="20"/>
          <w:lang w:val="en-US"/>
        </w:rPr>
        <w:t>,</w:t>
      </w:r>
      <w:r w:rsidRPr="00FD2DCD">
        <w:rPr>
          <w:rFonts w:eastAsia="Calibri"/>
          <w:sz w:val="20"/>
          <w:szCs w:val="20"/>
          <w:lang w:val="en-US"/>
        </w:rPr>
        <w:t>Shakhzodbek</w:t>
      </w:r>
      <w:proofErr w:type="spellEnd"/>
      <w:r w:rsidRPr="00FD2DCD">
        <w:rPr>
          <w:rFonts w:eastAsia="Calibri"/>
          <w:sz w:val="20"/>
          <w:szCs w:val="20"/>
          <w:lang w:val="en-US"/>
        </w:rPr>
        <w:t xml:space="preserve"> </w:t>
      </w:r>
      <w:proofErr w:type="spellStart"/>
      <w:r w:rsidRPr="00FD2DCD">
        <w:rPr>
          <w:rFonts w:eastAsia="Calibri"/>
          <w:sz w:val="20"/>
          <w:szCs w:val="20"/>
          <w:lang w:val="en-US"/>
        </w:rPr>
        <w:t>Sayfiev</w:t>
      </w:r>
      <w:proofErr w:type="spellEnd"/>
      <w:r w:rsidR="00021453" w:rsidRPr="00FD2DCD">
        <w:rPr>
          <w:rFonts w:eastAsia="Calibri"/>
          <w:sz w:val="20"/>
          <w:szCs w:val="20"/>
          <w:lang w:val="en-US"/>
        </w:rPr>
        <w:t>,</w:t>
      </w:r>
      <w:r w:rsidRPr="00FD2DCD">
        <w:rPr>
          <w:rFonts w:eastAsia="Calibri"/>
          <w:sz w:val="20"/>
          <w:szCs w:val="20"/>
          <w:lang w:val="en-US"/>
        </w:rPr>
        <w:t xml:space="preserve"> </w:t>
      </w:r>
      <w:proofErr w:type="spellStart"/>
      <w:r w:rsidRPr="00FD2DCD">
        <w:rPr>
          <w:rFonts w:eastAsia="Calibri"/>
          <w:sz w:val="20"/>
          <w:szCs w:val="20"/>
          <w:lang w:val="en-US"/>
        </w:rPr>
        <w:t>Khasan</w:t>
      </w:r>
      <w:proofErr w:type="spellEnd"/>
      <w:r w:rsidRPr="00FD2DCD">
        <w:rPr>
          <w:rFonts w:eastAsia="Calibri"/>
          <w:sz w:val="20"/>
          <w:szCs w:val="20"/>
          <w:lang w:val="en-US"/>
        </w:rPr>
        <w:t xml:space="preserve"> </w:t>
      </w:r>
      <w:proofErr w:type="spellStart"/>
      <w:r w:rsidRPr="00FD2DCD">
        <w:rPr>
          <w:rFonts w:eastAsia="Calibri"/>
          <w:sz w:val="20"/>
          <w:szCs w:val="20"/>
          <w:lang w:val="en-US"/>
        </w:rPr>
        <w:t>Muradov</w:t>
      </w:r>
      <w:proofErr w:type="spellEnd"/>
      <w:r w:rsidR="00986CB1" w:rsidRPr="00FD2DCD">
        <w:rPr>
          <w:rFonts w:eastAsia="Calibri"/>
          <w:sz w:val="20"/>
          <w:szCs w:val="20"/>
          <w:lang w:val="en-US"/>
        </w:rPr>
        <w:t xml:space="preserve">, Mathematical modeling and research of high capacity lead-acid stabilized accumulator battery, </w:t>
      </w:r>
      <w:r w:rsidRPr="00FD2DCD">
        <w:rPr>
          <w:rFonts w:eastAsia="Calibri"/>
          <w:sz w:val="20"/>
          <w:szCs w:val="20"/>
          <w:lang w:val="en-US"/>
        </w:rPr>
        <w:t xml:space="preserve">AIP Conf. Proc. </w:t>
      </w:r>
      <w:r w:rsidRPr="00FD2DCD">
        <w:rPr>
          <w:rFonts w:eastAsia="Calibri"/>
          <w:b/>
          <w:sz w:val="20"/>
          <w:szCs w:val="20"/>
          <w:lang w:val="en-US"/>
        </w:rPr>
        <w:t>3268,</w:t>
      </w:r>
      <w:r w:rsidRPr="00FD2DCD">
        <w:rPr>
          <w:rFonts w:eastAsia="Calibri"/>
          <w:sz w:val="20"/>
          <w:szCs w:val="20"/>
          <w:lang w:val="en-US"/>
        </w:rPr>
        <w:t xml:space="preserve"> 020043 (2025) </w:t>
      </w:r>
      <w:hyperlink r:id="rId31" w:history="1">
        <w:r w:rsidRPr="00FD2DCD">
          <w:rPr>
            <w:rStyle w:val="a6"/>
            <w:rFonts w:eastAsia="Calibri"/>
            <w:sz w:val="20"/>
            <w:szCs w:val="20"/>
            <w:lang w:val="en-US"/>
          </w:rPr>
          <w:t>https://doi.org/10.1063/5.0257860</w:t>
        </w:r>
      </w:hyperlink>
      <w:r w:rsidRPr="00FD2DCD">
        <w:rPr>
          <w:rFonts w:eastAsia="Calibri"/>
          <w:sz w:val="20"/>
          <w:szCs w:val="20"/>
          <w:lang w:val="en-US"/>
        </w:rPr>
        <w:t xml:space="preserve"> </w:t>
      </w:r>
    </w:p>
    <w:p w14:paraId="03EA2813" w14:textId="1C2308A0" w:rsidR="002359E4" w:rsidRPr="00FD2DCD" w:rsidRDefault="00445DE3"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FD2DCD">
        <w:rPr>
          <w:rFonts w:eastAsia="Calibri"/>
          <w:sz w:val="20"/>
          <w:szCs w:val="20"/>
          <w:lang w:val="en-US"/>
        </w:rPr>
        <w:t>Khasan Murodov, Askarbek Karshibayev, and Shukhrat Abdullayev</w:t>
      </w:r>
      <w:r w:rsidR="00986CB1" w:rsidRPr="00FD2DCD">
        <w:rPr>
          <w:rFonts w:eastAsia="Calibri"/>
          <w:sz w:val="20"/>
          <w:szCs w:val="20"/>
          <w:lang w:val="en-US"/>
        </w:rPr>
        <w:t xml:space="preserve">, Analysis of the process of balanced charging of the battery group with high capacity, </w:t>
      </w:r>
      <w:r w:rsidRPr="00FD2DCD">
        <w:rPr>
          <w:rFonts w:eastAsia="Calibri"/>
          <w:sz w:val="20"/>
          <w:szCs w:val="20"/>
          <w:lang w:val="en-US"/>
        </w:rPr>
        <w:t xml:space="preserve"> E3S Web of Conferences </w:t>
      </w:r>
      <w:r w:rsidRPr="00FD2DCD">
        <w:rPr>
          <w:rFonts w:eastAsia="Calibri"/>
          <w:b/>
          <w:sz w:val="20"/>
          <w:szCs w:val="20"/>
          <w:lang w:val="en-US"/>
        </w:rPr>
        <w:t>548</w:t>
      </w:r>
      <w:r w:rsidRPr="00FD2DCD">
        <w:rPr>
          <w:rFonts w:eastAsia="Calibri"/>
          <w:sz w:val="20"/>
          <w:szCs w:val="20"/>
          <w:lang w:val="en-US"/>
        </w:rPr>
        <w:t xml:space="preserve">, 03012 (2024) </w:t>
      </w:r>
      <w:hyperlink r:id="rId32" w:history="1">
        <w:r w:rsidRPr="00FD2DCD">
          <w:rPr>
            <w:rStyle w:val="a6"/>
            <w:rFonts w:eastAsia="Calibri"/>
            <w:sz w:val="20"/>
            <w:szCs w:val="20"/>
            <w:lang w:val="en-US"/>
          </w:rPr>
          <w:t>https://doi.org/10.1051/e3sconf/202454803012</w:t>
        </w:r>
      </w:hyperlink>
      <w:r w:rsidRPr="00FD2DCD">
        <w:rPr>
          <w:rFonts w:eastAsia="Calibri"/>
          <w:sz w:val="20"/>
          <w:szCs w:val="20"/>
          <w:lang w:val="en-US"/>
        </w:rPr>
        <w:t xml:space="preserve"> </w:t>
      </w:r>
    </w:p>
    <w:p w14:paraId="60B9319F" w14:textId="0418815A" w:rsidR="00F54AD7" w:rsidRPr="00FD2DCD" w:rsidRDefault="00F54AD7"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sz w:val="20"/>
          <w:szCs w:val="20"/>
          <w:lang w:val="en-US"/>
        </w:rPr>
        <w:t>Muzaffar</w:t>
      </w:r>
      <w:proofErr w:type="spellEnd"/>
      <w:r w:rsidRPr="00FD2DCD">
        <w:rPr>
          <w:sz w:val="20"/>
          <w:szCs w:val="20"/>
          <w:lang w:val="en-US"/>
        </w:rPr>
        <w:t xml:space="preserve"> </w:t>
      </w:r>
      <w:proofErr w:type="spellStart"/>
      <w:r w:rsidRPr="00FD2DCD">
        <w:rPr>
          <w:sz w:val="20"/>
          <w:szCs w:val="20"/>
          <w:lang w:val="en-US"/>
        </w:rPr>
        <w:t>Xolmurodov</w:t>
      </w:r>
      <w:proofErr w:type="spellEnd"/>
      <w:r w:rsidRPr="00FD2DCD">
        <w:rPr>
          <w:sz w:val="20"/>
          <w:szCs w:val="20"/>
          <w:lang w:val="en-US"/>
        </w:rPr>
        <w:t xml:space="preserve">., </w:t>
      </w:r>
      <w:proofErr w:type="spellStart"/>
      <w:r w:rsidRPr="00FD2DCD">
        <w:rPr>
          <w:sz w:val="20"/>
          <w:szCs w:val="20"/>
          <w:lang w:val="en-US"/>
        </w:rPr>
        <w:t>Shaxzod</w:t>
      </w:r>
      <w:proofErr w:type="spellEnd"/>
      <w:r w:rsidRPr="00FD2DCD">
        <w:rPr>
          <w:sz w:val="20"/>
          <w:szCs w:val="20"/>
          <w:lang w:val="en-US"/>
        </w:rPr>
        <w:t xml:space="preserve"> </w:t>
      </w:r>
      <w:proofErr w:type="spellStart"/>
      <w:r w:rsidRPr="00FD2DCD">
        <w:rPr>
          <w:sz w:val="20"/>
          <w:szCs w:val="20"/>
          <w:lang w:val="en-US"/>
        </w:rPr>
        <w:t>Hakimov</w:t>
      </w:r>
      <w:proofErr w:type="spellEnd"/>
      <w:r w:rsidRPr="00FD2DCD">
        <w:rPr>
          <w:sz w:val="20"/>
          <w:szCs w:val="20"/>
          <w:lang w:val="en-US"/>
        </w:rPr>
        <w:t xml:space="preserve">., Umida Oripova, Improving energy efficiency in public buildings: Modern technologies and methods, AIP Conf. Proc. </w:t>
      </w:r>
      <w:r w:rsidRPr="00FD2DCD">
        <w:rPr>
          <w:b/>
          <w:sz w:val="20"/>
          <w:szCs w:val="20"/>
          <w:lang w:val="en-US"/>
        </w:rPr>
        <w:t>3331,</w:t>
      </w:r>
      <w:r w:rsidRPr="00FD2DCD">
        <w:rPr>
          <w:sz w:val="20"/>
          <w:szCs w:val="20"/>
          <w:lang w:val="en-US"/>
        </w:rPr>
        <w:t xml:space="preserve"> 040060 (2025) </w:t>
      </w:r>
      <w:hyperlink r:id="rId33" w:history="1">
        <w:r w:rsidRPr="00FD2DCD">
          <w:rPr>
            <w:rStyle w:val="a6"/>
            <w:sz w:val="20"/>
            <w:szCs w:val="20"/>
            <w:lang w:val="en-US"/>
          </w:rPr>
          <w:t>https://doi.org/10.1063/5.0306935</w:t>
        </w:r>
      </w:hyperlink>
      <w:r w:rsidRPr="00FD2DCD">
        <w:rPr>
          <w:sz w:val="20"/>
          <w:szCs w:val="20"/>
          <w:lang w:val="en-US"/>
        </w:rPr>
        <w:t xml:space="preserve"> </w:t>
      </w:r>
    </w:p>
    <w:p w14:paraId="384B656B" w14:textId="3C82C6B0" w:rsidR="0030408A" w:rsidRPr="00FD2DCD" w:rsidRDefault="0030408A"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FD2DCD">
        <w:rPr>
          <w:sz w:val="20"/>
          <w:szCs w:val="20"/>
          <w:lang w:val="en-US"/>
        </w:rPr>
        <w:t xml:space="preserve">Oybek Ishnazarov, Jonibek Mavlonov and Davron Mardonov. Control of ball mill operation depending on ball load and ore properties. E3S Web Conf. Volume </w:t>
      </w:r>
      <w:r w:rsidRPr="00FD2DCD">
        <w:rPr>
          <w:b/>
          <w:sz w:val="20"/>
          <w:szCs w:val="20"/>
          <w:lang w:val="en-US"/>
        </w:rPr>
        <w:t>461,</w:t>
      </w:r>
      <w:r w:rsidRPr="00FD2DCD">
        <w:rPr>
          <w:sz w:val="20"/>
          <w:szCs w:val="20"/>
          <w:lang w:val="en-US"/>
        </w:rPr>
        <w:t xml:space="preserve"> 2023 Rudenko International Conference “Methodological Problems in Reliability Study of Large Energy </w:t>
      </w:r>
      <w:proofErr w:type="gramStart"/>
      <w:r w:rsidRPr="00FD2DCD">
        <w:rPr>
          <w:sz w:val="20"/>
          <w:szCs w:val="20"/>
          <w:lang w:val="en-US"/>
        </w:rPr>
        <w:t>Systems“ (</w:t>
      </w:r>
      <w:proofErr w:type="gramEnd"/>
      <w:r w:rsidRPr="00FD2DCD">
        <w:rPr>
          <w:sz w:val="20"/>
          <w:szCs w:val="20"/>
          <w:lang w:val="en-US"/>
        </w:rPr>
        <w:t>RSES 2023)</w:t>
      </w:r>
    </w:p>
    <w:p w14:paraId="000D1653" w14:textId="2131816A" w:rsidR="0030408A" w:rsidRPr="00FD2DCD" w:rsidRDefault="0030408A"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sz w:val="20"/>
          <w:szCs w:val="20"/>
          <w:lang w:val="en-US"/>
        </w:rPr>
        <w:t>Jumayev</w:t>
      </w:r>
      <w:proofErr w:type="spellEnd"/>
      <w:r w:rsidRPr="00FD2DCD">
        <w:rPr>
          <w:sz w:val="20"/>
          <w:szCs w:val="20"/>
          <w:lang w:val="en-US"/>
        </w:rPr>
        <w:t xml:space="preserve">, Z.I., </w:t>
      </w:r>
      <w:proofErr w:type="spellStart"/>
      <w:r w:rsidRPr="00FD2DCD">
        <w:rPr>
          <w:sz w:val="20"/>
          <w:szCs w:val="20"/>
          <w:lang w:val="en-US"/>
        </w:rPr>
        <w:t>Karshibayev</w:t>
      </w:r>
      <w:proofErr w:type="spellEnd"/>
      <w:r w:rsidRPr="00FD2DCD">
        <w:rPr>
          <w:sz w:val="20"/>
          <w:szCs w:val="20"/>
          <w:lang w:val="en-US"/>
        </w:rPr>
        <w:t xml:space="preserve">, A.I., </w:t>
      </w:r>
      <w:proofErr w:type="spellStart"/>
      <w:r w:rsidRPr="00FD2DCD">
        <w:rPr>
          <w:sz w:val="20"/>
          <w:szCs w:val="20"/>
          <w:lang w:val="en-US"/>
        </w:rPr>
        <w:t>Sayidov</w:t>
      </w:r>
      <w:proofErr w:type="spellEnd"/>
      <w:r w:rsidRPr="00FD2DCD">
        <w:rPr>
          <w:sz w:val="20"/>
          <w:szCs w:val="20"/>
          <w:lang w:val="en-US"/>
        </w:rPr>
        <w:t xml:space="preserve">, M.K., &amp; </w:t>
      </w:r>
      <w:proofErr w:type="spellStart"/>
      <w:r w:rsidRPr="00FD2DCD">
        <w:rPr>
          <w:sz w:val="20"/>
          <w:szCs w:val="20"/>
          <w:lang w:val="en-US"/>
        </w:rPr>
        <w:t>Shirinov</w:t>
      </w:r>
      <w:proofErr w:type="spellEnd"/>
      <w:r w:rsidRPr="00FD2DCD">
        <w:rPr>
          <w:sz w:val="20"/>
          <w:szCs w:val="20"/>
          <w:lang w:val="en-US"/>
        </w:rPr>
        <w:t xml:space="preserve">, S.G. Analysis of climate-meteorological and technological factors affecting electricity consumption of mining enterprises. </w:t>
      </w:r>
      <w:proofErr w:type="spellStart"/>
      <w:r w:rsidRPr="00FD2DCD">
        <w:rPr>
          <w:sz w:val="20"/>
          <w:szCs w:val="20"/>
          <w:lang w:val="en-US"/>
        </w:rPr>
        <w:t>Vibroengineering</w:t>
      </w:r>
      <w:proofErr w:type="spellEnd"/>
      <w:r w:rsidRPr="00FD2DCD">
        <w:rPr>
          <w:sz w:val="20"/>
          <w:szCs w:val="20"/>
          <w:lang w:val="en-US"/>
        </w:rPr>
        <w:t xml:space="preserve"> Procedia, Vol. </w:t>
      </w:r>
      <w:r w:rsidRPr="00FD2DCD">
        <w:rPr>
          <w:b/>
          <w:sz w:val="20"/>
          <w:szCs w:val="20"/>
          <w:lang w:val="en-US"/>
        </w:rPr>
        <w:t>54,</w:t>
      </w:r>
      <w:r w:rsidRPr="00FD2DCD">
        <w:rPr>
          <w:sz w:val="20"/>
          <w:szCs w:val="20"/>
          <w:lang w:val="en-US"/>
        </w:rPr>
        <w:t xml:space="preserve"> pp. 293-299 (Apr. 4 2024). </w:t>
      </w:r>
      <w:hyperlink r:id="rId34" w:history="1">
        <w:r w:rsidRPr="00FD2DCD">
          <w:rPr>
            <w:rStyle w:val="a6"/>
            <w:sz w:val="20"/>
            <w:szCs w:val="20"/>
            <w:lang w:val="en-US"/>
          </w:rPr>
          <w:t>https://doi.org/10.21595/vp.2024.24047</w:t>
        </w:r>
      </w:hyperlink>
      <w:r w:rsidRPr="00FD2DCD">
        <w:rPr>
          <w:sz w:val="20"/>
          <w:szCs w:val="20"/>
          <w:lang w:val="en-US"/>
        </w:rPr>
        <w:t xml:space="preserve"> </w:t>
      </w:r>
    </w:p>
    <w:p w14:paraId="2C92A1AB" w14:textId="30F944B2" w:rsidR="00F430BE" w:rsidRPr="00FD2DCD" w:rsidRDefault="00F430BE" w:rsidP="00FD2DC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FD2DCD">
        <w:rPr>
          <w:sz w:val="20"/>
          <w:szCs w:val="20"/>
          <w:lang w:val="en-US"/>
        </w:rPr>
        <w:t xml:space="preserve">O.O. Zaripov, S.J. Nimatov, Y.M. Yeralieva, S.O. Zaripova, M.A. Zakirov, D.M. Nomozova, J.T. Akhmedov, Akram Tovbaev. Calculation of the nominal power and </w:t>
      </w:r>
      <w:proofErr w:type="spellStart"/>
      <w:r w:rsidRPr="00FD2DCD">
        <w:rPr>
          <w:sz w:val="20"/>
          <w:szCs w:val="20"/>
          <w:lang w:val="en-US"/>
        </w:rPr>
        <w:t>еlectrical</w:t>
      </w:r>
      <w:proofErr w:type="spellEnd"/>
      <w:r w:rsidRPr="00FD2DCD">
        <w:rPr>
          <w:sz w:val="20"/>
          <w:szCs w:val="20"/>
          <w:lang w:val="en-US"/>
        </w:rPr>
        <w:t xml:space="preserve"> </w:t>
      </w:r>
      <w:proofErr w:type="spellStart"/>
      <w:r w:rsidRPr="00FD2DCD">
        <w:rPr>
          <w:sz w:val="20"/>
          <w:szCs w:val="20"/>
          <w:lang w:val="en-US"/>
        </w:rPr>
        <w:t>еnergy</w:t>
      </w:r>
      <w:proofErr w:type="spellEnd"/>
      <w:r w:rsidRPr="00FD2DCD">
        <w:rPr>
          <w:sz w:val="20"/>
          <w:szCs w:val="20"/>
          <w:lang w:val="en-US"/>
        </w:rPr>
        <w:t xml:space="preserve"> of the hydro power plant on an </w:t>
      </w:r>
      <w:proofErr w:type="spellStart"/>
      <w:r w:rsidRPr="00FD2DCD">
        <w:rPr>
          <w:sz w:val="20"/>
          <w:szCs w:val="20"/>
          <w:lang w:val="en-US"/>
        </w:rPr>
        <w:t>еlectronic</w:t>
      </w:r>
      <w:proofErr w:type="spellEnd"/>
      <w:r w:rsidRPr="00FD2DCD">
        <w:rPr>
          <w:sz w:val="20"/>
          <w:szCs w:val="20"/>
          <w:lang w:val="en-US"/>
        </w:rPr>
        <w:t xml:space="preserve"> calculator. E3S Web Conf. Volume</w:t>
      </w:r>
      <w:r w:rsidRPr="00FD2DCD">
        <w:rPr>
          <w:b/>
          <w:sz w:val="20"/>
          <w:szCs w:val="20"/>
          <w:lang w:val="en-US"/>
        </w:rPr>
        <w:t xml:space="preserve"> 486</w:t>
      </w:r>
      <w:r w:rsidRPr="00FD2DCD">
        <w:rPr>
          <w:sz w:val="20"/>
          <w:szCs w:val="20"/>
          <w:lang w:val="en-US"/>
        </w:rPr>
        <w:t xml:space="preserve">, 2024. IX International Conference on Advanced </w:t>
      </w:r>
      <w:proofErr w:type="spellStart"/>
      <w:r w:rsidRPr="00FD2DCD">
        <w:rPr>
          <w:sz w:val="20"/>
          <w:szCs w:val="20"/>
          <w:lang w:val="en-US"/>
        </w:rPr>
        <w:t>Agritechnologies</w:t>
      </w:r>
      <w:proofErr w:type="spellEnd"/>
      <w:r w:rsidRPr="00FD2DCD">
        <w:rPr>
          <w:sz w:val="20"/>
          <w:szCs w:val="20"/>
          <w:lang w:val="en-US"/>
        </w:rPr>
        <w:t xml:space="preserve">, Environmental Engineering and Sustainable Development (AGRITECH-IX 2023). </w:t>
      </w:r>
      <w:hyperlink r:id="rId35" w:history="1">
        <w:r w:rsidRPr="00FD2DCD">
          <w:rPr>
            <w:rStyle w:val="a6"/>
            <w:sz w:val="20"/>
            <w:szCs w:val="20"/>
            <w:lang w:val="en-US"/>
          </w:rPr>
          <w:t>https://doi.org/10.1051/e3sconf/202448601027</w:t>
        </w:r>
      </w:hyperlink>
      <w:r w:rsidRPr="00FD2DCD">
        <w:rPr>
          <w:sz w:val="20"/>
          <w:szCs w:val="20"/>
          <w:lang w:val="en-US"/>
        </w:rPr>
        <w:t xml:space="preserve"> </w:t>
      </w:r>
    </w:p>
    <w:p w14:paraId="5CD51990" w14:textId="7434B1A1" w:rsidR="00F430BE" w:rsidRPr="00703B3D" w:rsidRDefault="00F430BE" w:rsidP="00703B3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FD2DCD">
        <w:rPr>
          <w:sz w:val="20"/>
          <w:szCs w:val="20"/>
          <w:lang w:val="en-US"/>
        </w:rPr>
        <w:t>Mukhtorkhon</w:t>
      </w:r>
      <w:proofErr w:type="spellEnd"/>
      <w:r w:rsidRPr="00FD2DCD">
        <w:rPr>
          <w:sz w:val="20"/>
          <w:szCs w:val="20"/>
          <w:lang w:val="en-US"/>
        </w:rPr>
        <w:t xml:space="preserve"> </w:t>
      </w:r>
      <w:proofErr w:type="spellStart"/>
      <w:r w:rsidRPr="00FD2DCD">
        <w:rPr>
          <w:sz w:val="20"/>
          <w:szCs w:val="20"/>
          <w:lang w:val="en-US"/>
        </w:rPr>
        <w:t>Ibadullayev</w:t>
      </w:r>
      <w:proofErr w:type="spellEnd"/>
      <w:r w:rsidRPr="00FD2DCD">
        <w:rPr>
          <w:sz w:val="20"/>
          <w:szCs w:val="20"/>
          <w:lang w:val="en-US"/>
        </w:rPr>
        <w:t xml:space="preserve">; </w:t>
      </w:r>
      <w:proofErr w:type="spellStart"/>
      <w:r w:rsidRPr="00FD2DCD">
        <w:rPr>
          <w:sz w:val="20"/>
          <w:szCs w:val="20"/>
          <w:lang w:val="en-US"/>
        </w:rPr>
        <w:t>Shavkat</w:t>
      </w:r>
      <w:proofErr w:type="spellEnd"/>
      <w:r w:rsidRPr="00FD2DCD">
        <w:rPr>
          <w:sz w:val="20"/>
          <w:szCs w:val="20"/>
          <w:lang w:val="en-US"/>
        </w:rPr>
        <w:t xml:space="preserve"> </w:t>
      </w:r>
      <w:proofErr w:type="spellStart"/>
      <w:r w:rsidRPr="00FD2DCD">
        <w:rPr>
          <w:sz w:val="20"/>
          <w:szCs w:val="20"/>
          <w:lang w:val="en-US"/>
        </w:rPr>
        <w:t>Begmatov</w:t>
      </w:r>
      <w:proofErr w:type="spellEnd"/>
      <w:r w:rsidRPr="00FD2DCD">
        <w:rPr>
          <w:sz w:val="20"/>
          <w:szCs w:val="20"/>
          <w:lang w:val="en-US"/>
        </w:rPr>
        <w:t xml:space="preserve">; Akram Tovbaev. Subharmonic resonance in three-phase </w:t>
      </w:r>
      <w:proofErr w:type="spellStart"/>
      <w:r w:rsidRPr="00FD2DCD">
        <w:rPr>
          <w:sz w:val="20"/>
          <w:szCs w:val="20"/>
          <w:lang w:val="en-US"/>
        </w:rPr>
        <w:t>ferroresonant</w:t>
      </w:r>
      <w:proofErr w:type="spellEnd"/>
      <w:r w:rsidRPr="00FD2DCD">
        <w:rPr>
          <w:sz w:val="20"/>
          <w:szCs w:val="20"/>
          <w:lang w:val="en-US"/>
        </w:rPr>
        <w:t xml:space="preserve"> circuits with common magnetic cores. AIP Conf. Proc. </w:t>
      </w:r>
      <w:r w:rsidRPr="00FD2DCD">
        <w:rPr>
          <w:b/>
          <w:sz w:val="20"/>
          <w:szCs w:val="20"/>
          <w:lang w:val="en-US"/>
        </w:rPr>
        <w:t>3152,</w:t>
      </w:r>
      <w:r w:rsidRPr="00FD2DCD">
        <w:rPr>
          <w:sz w:val="20"/>
          <w:szCs w:val="20"/>
          <w:lang w:val="en-US"/>
        </w:rPr>
        <w:t xml:space="preserve"> 050019 (2024) </w:t>
      </w:r>
      <w:hyperlink r:id="rId36" w:history="1">
        <w:r w:rsidRPr="00703B3D">
          <w:rPr>
            <w:rStyle w:val="a6"/>
            <w:sz w:val="20"/>
            <w:szCs w:val="20"/>
            <w:lang w:val="en-US"/>
          </w:rPr>
          <w:t>https://doi.org/10.1063/5.0218907</w:t>
        </w:r>
      </w:hyperlink>
      <w:r w:rsidRPr="00703B3D">
        <w:rPr>
          <w:sz w:val="20"/>
          <w:szCs w:val="20"/>
          <w:lang w:val="en-US"/>
        </w:rPr>
        <w:t xml:space="preserve"> </w:t>
      </w:r>
    </w:p>
    <w:p w14:paraId="070E9814" w14:textId="61C1ABD7" w:rsidR="00986CB1" w:rsidRPr="00703B3D" w:rsidRDefault="00F430BE" w:rsidP="00703B3D">
      <w:pPr>
        <w:pStyle w:val="Reference"/>
        <w:numPr>
          <w:ilvl w:val="0"/>
          <w:numId w:val="8"/>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703B3D">
        <w:rPr>
          <w:sz w:val="20"/>
          <w:szCs w:val="20"/>
          <w:lang w:val="en-US"/>
        </w:rPr>
        <w:t>Akram</w:t>
      </w:r>
      <w:proofErr w:type="spellEnd"/>
      <w:r w:rsidRPr="00703B3D">
        <w:rPr>
          <w:sz w:val="20"/>
          <w:szCs w:val="20"/>
          <w:lang w:val="en-US"/>
        </w:rPr>
        <w:t xml:space="preserve"> </w:t>
      </w:r>
      <w:proofErr w:type="spellStart"/>
      <w:r w:rsidRPr="00703B3D">
        <w:rPr>
          <w:sz w:val="20"/>
          <w:szCs w:val="20"/>
          <w:lang w:val="en-US"/>
        </w:rPr>
        <w:t>Tovbaev</w:t>
      </w:r>
      <w:proofErr w:type="spellEnd"/>
      <w:r w:rsidRPr="00703B3D">
        <w:rPr>
          <w:sz w:val="20"/>
          <w:szCs w:val="20"/>
          <w:lang w:val="en-US"/>
        </w:rPr>
        <w:t xml:space="preserve">, </w:t>
      </w:r>
      <w:proofErr w:type="spellStart"/>
      <w:r w:rsidRPr="00703B3D">
        <w:rPr>
          <w:sz w:val="20"/>
          <w:szCs w:val="20"/>
          <w:lang w:val="en-US"/>
        </w:rPr>
        <w:t>Muxtarxan</w:t>
      </w:r>
      <w:proofErr w:type="spellEnd"/>
      <w:r w:rsidRPr="00703B3D">
        <w:rPr>
          <w:sz w:val="20"/>
          <w:szCs w:val="20"/>
          <w:lang w:val="en-US"/>
        </w:rPr>
        <w:t xml:space="preserve"> </w:t>
      </w:r>
      <w:proofErr w:type="spellStart"/>
      <w:r w:rsidRPr="00703B3D">
        <w:rPr>
          <w:sz w:val="20"/>
          <w:szCs w:val="20"/>
          <w:lang w:val="en-US"/>
        </w:rPr>
        <w:t>Ibadullayev</w:t>
      </w:r>
      <w:proofErr w:type="spellEnd"/>
      <w:r w:rsidRPr="00703B3D">
        <w:rPr>
          <w:sz w:val="20"/>
          <w:szCs w:val="20"/>
          <w:lang w:val="en-US"/>
        </w:rPr>
        <w:t xml:space="preserve"> and </w:t>
      </w:r>
      <w:proofErr w:type="spellStart"/>
      <w:r w:rsidRPr="00703B3D">
        <w:rPr>
          <w:sz w:val="20"/>
          <w:szCs w:val="20"/>
          <w:lang w:val="en-US"/>
        </w:rPr>
        <w:t>Mohinur</w:t>
      </w:r>
      <w:proofErr w:type="spellEnd"/>
      <w:r w:rsidRPr="00703B3D">
        <w:rPr>
          <w:sz w:val="20"/>
          <w:szCs w:val="20"/>
          <w:lang w:val="en-US"/>
        </w:rPr>
        <w:t xml:space="preserve"> </w:t>
      </w:r>
      <w:proofErr w:type="spellStart"/>
      <w:r w:rsidRPr="00703B3D">
        <w:rPr>
          <w:sz w:val="20"/>
          <w:szCs w:val="20"/>
          <w:lang w:val="en-US"/>
        </w:rPr>
        <w:t>Davronova</w:t>
      </w:r>
      <w:proofErr w:type="spellEnd"/>
      <w:r w:rsidRPr="00703B3D">
        <w:rPr>
          <w:sz w:val="20"/>
          <w:szCs w:val="20"/>
          <w:lang w:val="en-US"/>
        </w:rPr>
        <w:t xml:space="preserve">. Study of subharmonic oscillation processes in </w:t>
      </w:r>
      <w:proofErr w:type="spellStart"/>
      <w:r w:rsidRPr="00703B3D">
        <w:rPr>
          <w:sz w:val="20"/>
          <w:szCs w:val="20"/>
          <w:lang w:val="en-US"/>
        </w:rPr>
        <w:t>ferroresonance</w:t>
      </w:r>
      <w:proofErr w:type="spellEnd"/>
      <w:r w:rsidRPr="00703B3D">
        <w:rPr>
          <w:sz w:val="20"/>
          <w:szCs w:val="20"/>
          <w:lang w:val="en-US"/>
        </w:rPr>
        <w:t xml:space="preserve"> circuits. E3S Web of Conf. Volume 525, 2024. IV International Conference on Geotechnology, Mining and Rational Use of Natural Resources (GEOTECH-2024). </w:t>
      </w:r>
      <w:hyperlink r:id="rId37" w:history="1">
        <w:r w:rsidRPr="00703B3D">
          <w:rPr>
            <w:rStyle w:val="a6"/>
            <w:sz w:val="20"/>
            <w:szCs w:val="20"/>
            <w:lang w:val="en-US"/>
          </w:rPr>
          <w:t>https://doi.org/10.1051/e3sconf/202452503008</w:t>
        </w:r>
      </w:hyperlink>
    </w:p>
    <w:p w14:paraId="7C984341" w14:textId="77777777" w:rsidR="00703B3D" w:rsidRPr="00703B3D" w:rsidRDefault="00703B3D" w:rsidP="00703B3D">
      <w:pPr>
        <w:pStyle w:val="a4"/>
        <w:numPr>
          <w:ilvl w:val="0"/>
          <w:numId w:val="8"/>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bookmarkStart w:id="2" w:name="_Hlk218705325"/>
      <w:proofErr w:type="spellStart"/>
      <w:r w:rsidRPr="00703B3D">
        <w:rPr>
          <w:rStyle w:val="aa"/>
          <w:rFonts w:ascii="Times New Roman" w:hAnsi="Times New Roman" w:cs="Times New Roman"/>
          <w:b w:val="0"/>
          <w:sz w:val="20"/>
          <w:szCs w:val="20"/>
        </w:rPr>
        <w:t>Mahmutkhonov</w:t>
      </w:r>
      <w:proofErr w:type="spellEnd"/>
      <w:r w:rsidRPr="00703B3D">
        <w:rPr>
          <w:rStyle w:val="aa"/>
          <w:rFonts w:ascii="Times New Roman" w:hAnsi="Times New Roman" w:cs="Times New Roman"/>
          <w:b w:val="0"/>
          <w:sz w:val="20"/>
          <w:szCs w:val="20"/>
        </w:rPr>
        <w:t xml:space="preserve"> S., </w:t>
      </w:r>
      <w:proofErr w:type="spellStart"/>
      <w:r w:rsidRPr="00703B3D">
        <w:rPr>
          <w:rStyle w:val="aa"/>
          <w:rFonts w:ascii="Times New Roman" w:hAnsi="Times New Roman" w:cs="Times New Roman"/>
          <w:b w:val="0"/>
          <w:sz w:val="20"/>
          <w:szCs w:val="20"/>
        </w:rPr>
        <w:t>Baizhonova</w:t>
      </w:r>
      <w:proofErr w:type="spellEnd"/>
      <w:r w:rsidRPr="00703B3D">
        <w:rPr>
          <w:rStyle w:val="aa"/>
          <w:rFonts w:ascii="Times New Roman" w:hAnsi="Times New Roman" w:cs="Times New Roman"/>
          <w:b w:val="0"/>
          <w:sz w:val="20"/>
          <w:szCs w:val="20"/>
        </w:rPr>
        <w:t xml:space="preserve"> L., </w:t>
      </w:r>
      <w:proofErr w:type="spellStart"/>
      <w:r w:rsidRPr="00703B3D">
        <w:rPr>
          <w:rStyle w:val="aa"/>
          <w:rFonts w:ascii="Times New Roman" w:hAnsi="Times New Roman" w:cs="Times New Roman"/>
          <w:b w:val="0"/>
          <w:sz w:val="20"/>
          <w:szCs w:val="20"/>
        </w:rPr>
        <w:t>Mustayev</w:t>
      </w:r>
      <w:proofErr w:type="spellEnd"/>
      <w:r w:rsidRPr="00703B3D">
        <w:rPr>
          <w:rStyle w:val="aa"/>
          <w:rFonts w:ascii="Times New Roman" w:hAnsi="Times New Roman" w:cs="Times New Roman"/>
          <w:b w:val="0"/>
          <w:sz w:val="20"/>
          <w:szCs w:val="20"/>
        </w:rPr>
        <w:t xml:space="preserve"> R., </w:t>
      </w:r>
      <w:proofErr w:type="spellStart"/>
      <w:r w:rsidRPr="00703B3D">
        <w:rPr>
          <w:rStyle w:val="aa"/>
          <w:rFonts w:ascii="Times New Roman" w:hAnsi="Times New Roman" w:cs="Times New Roman"/>
          <w:b w:val="0"/>
          <w:sz w:val="20"/>
          <w:szCs w:val="20"/>
        </w:rPr>
        <w:t>Tashmatova</w:t>
      </w:r>
      <w:proofErr w:type="spellEnd"/>
      <w:r w:rsidRPr="00703B3D">
        <w:rPr>
          <w:rStyle w:val="aa"/>
          <w:rFonts w:ascii="Times New Roman" w:hAnsi="Times New Roman" w:cs="Times New Roman"/>
          <w:b w:val="0"/>
          <w:sz w:val="20"/>
          <w:szCs w:val="20"/>
        </w:rPr>
        <w:t xml:space="preserve"> S.</w:t>
      </w:r>
      <w:r w:rsidRPr="00703B3D">
        <w:rPr>
          <w:rFonts w:ascii="Times New Roman" w:hAnsi="Times New Roman" w:cs="Times New Roman"/>
          <w:sz w:val="20"/>
          <w:szCs w:val="20"/>
        </w:rPr>
        <w:t xml:space="preserve"> Dynamic analysis of voltage-ampere characteristics and harmonic distortions in electric arc furnaces. // </w:t>
      </w:r>
      <w:r w:rsidRPr="00703B3D">
        <w:rPr>
          <w:rStyle w:val="ab"/>
          <w:rFonts w:ascii="Times New Roman" w:hAnsi="Times New Roman" w:cs="Times New Roman"/>
          <w:sz w:val="20"/>
          <w:szCs w:val="20"/>
        </w:rPr>
        <w:t>AIP Conference Proceedings</w:t>
      </w:r>
      <w:r w:rsidRPr="00703B3D">
        <w:rPr>
          <w:rFonts w:ascii="Times New Roman" w:hAnsi="Times New Roman" w:cs="Times New Roman"/>
          <w:sz w:val="20"/>
          <w:szCs w:val="20"/>
        </w:rPr>
        <w:t xml:space="preserve">. </w:t>
      </w:r>
      <w:r w:rsidRPr="00703B3D">
        <w:rPr>
          <w:rStyle w:val="aa"/>
          <w:rFonts w:ascii="Times New Roman" w:hAnsi="Times New Roman" w:cs="Times New Roman"/>
          <w:b w:val="0"/>
          <w:sz w:val="20"/>
          <w:szCs w:val="20"/>
        </w:rPr>
        <w:t>3331</w:t>
      </w:r>
      <w:r w:rsidRPr="00703B3D">
        <w:rPr>
          <w:rFonts w:ascii="Times New Roman" w:hAnsi="Times New Roman" w:cs="Times New Roman"/>
          <w:sz w:val="20"/>
          <w:szCs w:val="20"/>
        </w:rPr>
        <w:t xml:space="preserve">(1), 2025. </w:t>
      </w:r>
      <w:r w:rsidRPr="00703B3D">
        <w:rPr>
          <w:rStyle w:val="aa"/>
          <w:rFonts w:ascii="Times New Roman" w:hAnsi="Times New Roman" w:cs="Times New Roman"/>
          <w:b w:val="0"/>
          <w:sz w:val="20"/>
          <w:szCs w:val="20"/>
        </w:rPr>
        <w:t>pp. 070023, 1–5.</w:t>
      </w:r>
      <w:r w:rsidRPr="00703B3D">
        <w:rPr>
          <w:rFonts w:ascii="Times New Roman" w:hAnsi="Times New Roman" w:cs="Times New Roman"/>
          <w:sz w:val="20"/>
          <w:szCs w:val="20"/>
        </w:rPr>
        <w:t xml:space="preserve"> </w:t>
      </w:r>
      <w:hyperlink r:id="rId38" w:history="1">
        <w:r w:rsidRPr="00703B3D">
          <w:rPr>
            <w:rStyle w:val="a6"/>
            <w:rFonts w:ascii="Times New Roman" w:hAnsi="Times New Roman" w:cs="Times New Roman"/>
            <w:sz w:val="20"/>
            <w:szCs w:val="20"/>
          </w:rPr>
          <w:t>https://doi.org/10.1063/5.0305745</w:t>
        </w:r>
      </w:hyperlink>
      <w:r w:rsidRPr="00703B3D">
        <w:rPr>
          <w:rFonts w:ascii="Times New Roman" w:hAnsi="Times New Roman" w:cs="Times New Roman"/>
          <w:sz w:val="20"/>
          <w:szCs w:val="20"/>
          <w:lang w:val="uz-Cyrl-UZ"/>
        </w:rPr>
        <w:t>.</w:t>
      </w:r>
      <w:r w:rsidRPr="00703B3D">
        <w:rPr>
          <w:rFonts w:ascii="Times New Roman" w:hAnsi="Times New Roman" w:cs="Times New Roman"/>
          <w:sz w:val="20"/>
          <w:szCs w:val="20"/>
        </w:rPr>
        <w:t xml:space="preserve"> </w:t>
      </w:r>
    </w:p>
    <w:p w14:paraId="785916E9" w14:textId="77777777" w:rsidR="00703B3D" w:rsidRPr="00703B3D" w:rsidRDefault="00703B3D" w:rsidP="00703B3D">
      <w:pPr>
        <w:pStyle w:val="a4"/>
        <w:numPr>
          <w:ilvl w:val="0"/>
          <w:numId w:val="8"/>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703B3D">
        <w:rPr>
          <w:rFonts w:ascii="Times New Roman" w:hAnsi="Times New Roman" w:cs="Times New Roman"/>
          <w:sz w:val="20"/>
          <w:szCs w:val="20"/>
          <w:lang w:val="uz-Cyrl-UZ"/>
        </w:rPr>
        <w:t>Bobojanov M</w:t>
      </w:r>
      <w:r w:rsidRPr="00703B3D">
        <w:rPr>
          <w:rFonts w:ascii="Times New Roman" w:hAnsi="Times New Roman" w:cs="Times New Roman"/>
          <w:sz w:val="20"/>
          <w:szCs w:val="20"/>
        </w:rPr>
        <w:t>.</w:t>
      </w:r>
      <w:r w:rsidRPr="00703B3D">
        <w:rPr>
          <w:rFonts w:ascii="Times New Roman" w:hAnsi="Times New Roman" w:cs="Times New Roman"/>
          <w:sz w:val="20"/>
          <w:szCs w:val="20"/>
          <w:lang w:val="uz-Cyrl-UZ"/>
        </w:rPr>
        <w:t>, Mahmutkhonov S</w:t>
      </w:r>
      <w:r w:rsidRPr="00703B3D">
        <w:rPr>
          <w:rFonts w:ascii="Times New Roman" w:hAnsi="Times New Roman" w:cs="Times New Roman"/>
          <w:sz w:val="20"/>
          <w:szCs w:val="20"/>
        </w:rPr>
        <w:t>.</w:t>
      </w:r>
      <w:r w:rsidRPr="00703B3D">
        <w:rPr>
          <w:rFonts w:ascii="Times New Roman" w:hAnsi="Times New Roman" w:cs="Times New Roman"/>
          <w:sz w:val="20"/>
          <w:szCs w:val="20"/>
          <w:lang w:val="uz-Cyrl-UZ"/>
        </w:rPr>
        <w:t xml:space="preserve"> </w:t>
      </w:r>
      <w:r w:rsidRPr="00703B3D">
        <w:rPr>
          <w:rFonts w:ascii="Times New Roman" w:hAnsi="Times New Roman" w:cs="Times New Roman"/>
          <w:sz w:val="20"/>
          <w:szCs w:val="20"/>
        </w:rPr>
        <w:t>Influence of the consumer to power quality at the point of connection</w:t>
      </w:r>
      <w:r w:rsidRPr="00703B3D">
        <w:rPr>
          <w:rFonts w:ascii="Times New Roman" w:hAnsi="Times New Roman" w:cs="Times New Roman"/>
          <w:sz w:val="20"/>
          <w:szCs w:val="20"/>
          <w:lang w:val="uz-Cyrl-UZ"/>
        </w:rPr>
        <w:t xml:space="preserve"> // E3S Web of Conferences 384. 2023. РР, </w:t>
      </w:r>
      <w:r w:rsidRPr="00703B3D">
        <w:rPr>
          <w:rFonts w:ascii="Times New Roman" w:hAnsi="Times New Roman" w:cs="Times New Roman"/>
          <w:sz w:val="20"/>
          <w:szCs w:val="20"/>
        </w:rPr>
        <w:t>01041</w:t>
      </w:r>
      <w:r w:rsidRPr="00703B3D">
        <w:rPr>
          <w:rFonts w:ascii="Times New Roman" w:hAnsi="Times New Roman" w:cs="Times New Roman"/>
          <w:sz w:val="20"/>
          <w:szCs w:val="20"/>
          <w:lang w:val="uz-Cyrl-UZ"/>
        </w:rPr>
        <w:t>, 1-</w:t>
      </w:r>
      <w:r w:rsidRPr="00703B3D">
        <w:rPr>
          <w:rFonts w:ascii="Times New Roman" w:hAnsi="Times New Roman" w:cs="Times New Roman"/>
          <w:sz w:val="20"/>
          <w:szCs w:val="20"/>
        </w:rPr>
        <w:t>5</w:t>
      </w:r>
      <w:r w:rsidRPr="00703B3D">
        <w:rPr>
          <w:rFonts w:ascii="Times New Roman" w:hAnsi="Times New Roman" w:cs="Times New Roman"/>
          <w:sz w:val="20"/>
          <w:szCs w:val="20"/>
          <w:lang w:val="uz-Cyrl-UZ"/>
        </w:rPr>
        <w:t xml:space="preserve">. </w:t>
      </w:r>
      <w:r w:rsidRPr="00703B3D">
        <w:rPr>
          <w:rFonts w:ascii="Times New Roman" w:hAnsi="Times New Roman" w:cs="Times New Roman"/>
        </w:rPr>
        <w:fldChar w:fldCharType="begin"/>
      </w:r>
      <w:r w:rsidRPr="00703B3D">
        <w:rPr>
          <w:rFonts w:ascii="Times New Roman" w:hAnsi="Times New Roman" w:cs="Times New Roman"/>
          <w:sz w:val="20"/>
          <w:szCs w:val="20"/>
        </w:rPr>
        <w:instrText xml:space="preserve"> HYPERLINK "https://doi.org/10.1051/e3sconf/202338401041"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Cyrl-UZ"/>
        </w:rPr>
        <w:t>https://doi.org/10.1051/e3sconf/2023384010</w:t>
      </w:r>
      <w:r w:rsidRPr="00703B3D">
        <w:rPr>
          <w:rStyle w:val="a6"/>
          <w:rFonts w:ascii="Times New Roman" w:hAnsi="Times New Roman" w:cs="Times New Roman"/>
          <w:sz w:val="20"/>
          <w:szCs w:val="20"/>
        </w:rPr>
        <w:t>41</w:t>
      </w:r>
      <w:r w:rsidRPr="00703B3D">
        <w:rPr>
          <w:rStyle w:val="a6"/>
          <w:rFonts w:ascii="Times New Roman" w:hAnsi="Times New Roman" w:cs="Times New Roman"/>
          <w:sz w:val="20"/>
          <w:szCs w:val="20"/>
        </w:rPr>
        <w:fldChar w:fldCharType="end"/>
      </w:r>
      <w:r w:rsidRPr="00703B3D">
        <w:rPr>
          <w:rStyle w:val="a6"/>
          <w:rFonts w:ascii="Times New Roman" w:hAnsi="Times New Roman" w:cs="Times New Roman"/>
          <w:sz w:val="20"/>
          <w:szCs w:val="20"/>
          <w:lang w:val="uz-Cyrl-UZ"/>
        </w:rPr>
        <w:t>.</w:t>
      </w:r>
    </w:p>
    <w:p w14:paraId="0CD0E40E" w14:textId="77777777" w:rsidR="00703B3D" w:rsidRPr="00703B3D" w:rsidRDefault="00703B3D" w:rsidP="00703B3D">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bookmarkStart w:id="3" w:name="_Hlk218354155"/>
      <w:bookmarkEnd w:id="1"/>
      <w:proofErr w:type="spellStart"/>
      <w:r w:rsidRPr="00703B3D">
        <w:rPr>
          <w:rStyle w:val="aa"/>
          <w:rFonts w:ascii="Times New Roman" w:hAnsi="Times New Roman" w:cs="Times New Roman"/>
          <w:b w:val="0"/>
          <w:sz w:val="20"/>
          <w:szCs w:val="20"/>
        </w:rPr>
        <w:t>Bobojanov</w:t>
      </w:r>
      <w:proofErr w:type="spellEnd"/>
      <w:r w:rsidRPr="00703B3D">
        <w:rPr>
          <w:rStyle w:val="aa"/>
          <w:rFonts w:ascii="Times New Roman" w:hAnsi="Times New Roman" w:cs="Times New Roman"/>
          <w:b w:val="0"/>
          <w:sz w:val="20"/>
          <w:szCs w:val="20"/>
        </w:rPr>
        <w:t xml:space="preserve"> M.K., </w:t>
      </w:r>
      <w:proofErr w:type="spellStart"/>
      <w:r w:rsidRPr="00703B3D">
        <w:rPr>
          <w:rStyle w:val="aa"/>
          <w:rFonts w:ascii="Times New Roman" w:hAnsi="Times New Roman" w:cs="Times New Roman"/>
          <w:b w:val="0"/>
          <w:sz w:val="20"/>
          <w:szCs w:val="20"/>
        </w:rPr>
        <w:t>Karimov</w:t>
      </w:r>
      <w:proofErr w:type="spellEnd"/>
      <w:r w:rsidRPr="00703B3D">
        <w:rPr>
          <w:rStyle w:val="aa"/>
          <w:rFonts w:ascii="Times New Roman" w:hAnsi="Times New Roman" w:cs="Times New Roman"/>
          <w:b w:val="0"/>
          <w:sz w:val="20"/>
          <w:szCs w:val="20"/>
        </w:rPr>
        <w:t xml:space="preserve"> R.Ch., </w:t>
      </w:r>
      <w:proofErr w:type="spellStart"/>
      <w:r w:rsidRPr="00703B3D">
        <w:rPr>
          <w:rStyle w:val="aa"/>
          <w:rFonts w:ascii="Times New Roman" w:hAnsi="Times New Roman" w:cs="Times New Roman"/>
          <w:b w:val="0"/>
          <w:sz w:val="20"/>
          <w:szCs w:val="20"/>
        </w:rPr>
        <w:t>Popkova</w:t>
      </w:r>
      <w:proofErr w:type="spellEnd"/>
      <w:r w:rsidRPr="00703B3D">
        <w:rPr>
          <w:rStyle w:val="aa"/>
          <w:rFonts w:ascii="Times New Roman" w:hAnsi="Times New Roman" w:cs="Times New Roman"/>
          <w:b w:val="0"/>
          <w:sz w:val="20"/>
          <w:szCs w:val="20"/>
        </w:rPr>
        <w:t xml:space="preserve"> O.S., </w:t>
      </w:r>
      <w:proofErr w:type="spellStart"/>
      <w:r w:rsidRPr="00703B3D">
        <w:rPr>
          <w:rStyle w:val="aa"/>
          <w:rFonts w:ascii="Times New Roman" w:hAnsi="Times New Roman" w:cs="Times New Roman"/>
          <w:b w:val="0"/>
          <w:sz w:val="20"/>
          <w:szCs w:val="20"/>
        </w:rPr>
        <w:t>Tuychiev</w:t>
      </w:r>
      <w:proofErr w:type="spellEnd"/>
      <w:r w:rsidRPr="00703B3D">
        <w:rPr>
          <w:rStyle w:val="aa"/>
          <w:rFonts w:ascii="Times New Roman" w:hAnsi="Times New Roman" w:cs="Times New Roman"/>
          <w:b w:val="0"/>
          <w:sz w:val="20"/>
          <w:szCs w:val="20"/>
        </w:rPr>
        <w:t xml:space="preserve"> F.N., </w:t>
      </w:r>
      <w:proofErr w:type="spellStart"/>
      <w:r w:rsidRPr="00703B3D">
        <w:rPr>
          <w:rStyle w:val="aa"/>
          <w:rFonts w:ascii="Times New Roman" w:hAnsi="Times New Roman" w:cs="Times New Roman"/>
          <w:b w:val="0"/>
          <w:sz w:val="20"/>
          <w:szCs w:val="20"/>
        </w:rPr>
        <w:t>Makhmutkhanov</w:t>
      </w:r>
      <w:proofErr w:type="spellEnd"/>
      <w:r w:rsidRPr="00703B3D">
        <w:rPr>
          <w:rStyle w:val="aa"/>
          <w:rFonts w:ascii="Times New Roman" w:hAnsi="Times New Roman" w:cs="Times New Roman"/>
          <w:b w:val="0"/>
          <w:sz w:val="20"/>
          <w:szCs w:val="20"/>
        </w:rPr>
        <w:t xml:space="preserve"> S.K.</w:t>
      </w:r>
      <w:r w:rsidRPr="00703B3D">
        <w:rPr>
          <w:rFonts w:ascii="Times New Roman" w:hAnsi="Times New Roman" w:cs="Times New Roman"/>
          <w:sz w:val="20"/>
          <w:szCs w:val="20"/>
        </w:rPr>
        <w:t xml:space="preserve"> Analysis of the results of experimental studies of the arc furnace DSP-30. // </w:t>
      </w:r>
      <w:r w:rsidRPr="00703B3D">
        <w:rPr>
          <w:rStyle w:val="ab"/>
          <w:rFonts w:ascii="Times New Roman" w:hAnsi="Times New Roman" w:cs="Times New Roman"/>
          <w:sz w:val="20"/>
          <w:szCs w:val="20"/>
        </w:rPr>
        <w:t>Power Engineering Research &amp; Technology</w:t>
      </w:r>
      <w:r w:rsidRPr="00703B3D">
        <w:rPr>
          <w:rFonts w:ascii="Times New Roman" w:hAnsi="Times New Roman" w:cs="Times New Roman"/>
          <w:sz w:val="20"/>
          <w:szCs w:val="20"/>
        </w:rPr>
        <w:t xml:space="preserve">. </w:t>
      </w:r>
      <w:r w:rsidRPr="00703B3D">
        <w:rPr>
          <w:rStyle w:val="aa"/>
          <w:rFonts w:ascii="Times New Roman" w:hAnsi="Times New Roman" w:cs="Times New Roman"/>
          <w:b w:val="0"/>
          <w:sz w:val="20"/>
          <w:szCs w:val="20"/>
        </w:rPr>
        <w:t>27</w:t>
      </w:r>
      <w:r w:rsidRPr="00703B3D">
        <w:rPr>
          <w:rFonts w:ascii="Times New Roman" w:hAnsi="Times New Roman" w:cs="Times New Roman"/>
          <w:sz w:val="20"/>
          <w:szCs w:val="20"/>
        </w:rPr>
        <w:t xml:space="preserve">(2), 2025. </w:t>
      </w:r>
      <w:r w:rsidRPr="00703B3D">
        <w:rPr>
          <w:rStyle w:val="aa"/>
          <w:rFonts w:ascii="Times New Roman" w:hAnsi="Times New Roman" w:cs="Times New Roman"/>
          <w:b w:val="0"/>
          <w:sz w:val="20"/>
          <w:szCs w:val="20"/>
        </w:rPr>
        <w:t>pp. 126–137.</w:t>
      </w:r>
      <w:r w:rsidRPr="00703B3D">
        <w:rPr>
          <w:rFonts w:ascii="Times New Roman" w:hAnsi="Times New Roman" w:cs="Times New Roman"/>
          <w:sz w:val="20"/>
          <w:szCs w:val="20"/>
        </w:rPr>
        <w:t xml:space="preserve"> </w:t>
      </w:r>
      <w:hyperlink r:id="rId39" w:history="1">
        <w:r w:rsidRPr="00703B3D">
          <w:rPr>
            <w:rStyle w:val="a6"/>
            <w:rFonts w:ascii="Times New Roman" w:hAnsi="Times New Roman" w:cs="Times New Roman"/>
            <w:sz w:val="20"/>
            <w:szCs w:val="20"/>
          </w:rPr>
          <w:t>https://doi.org/10.30724/1998-9903-2025-27-2-126-137</w:t>
        </w:r>
      </w:hyperlink>
      <w:r w:rsidRPr="00703B3D">
        <w:rPr>
          <w:rFonts w:ascii="Times New Roman" w:hAnsi="Times New Roman" w:cs="Times New Roman"/>
          <w:sz w:val="20"/>
          <w:szCs w:val="20"/>
        </w:rPr>
        <w:t xml:space="preserve"> </w:t>
      </w:r>
    </w:p>
    <w:p w14:paraId="44C9A6DB" w14:textId="77777777" w:rsidR="00703B3D" w:rsidRPr="00703B3D" w:rsidRDefault="00703B3D" w:rsidP="00703B3D">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bookmarkStart w:id="4" w:name="_Hlk218354131"/>
      <w:bookmarkEnd w:id="3"/>
      <w:r w:rsidRPr="00703B3D">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703B3D">
        <w:rPr>
          <w:rFonts w:ascii="Times New Roman" w:hAnsi="Times New Roman" w:cs="Times New Roman"/>
        </w:rPr>
        <w:fldChar w:fldCharType="begin"/>
      </w:r>
      <w:r w:rsidRPr="00703B3D">
        <w:rPr>
          <w:rFonts w:ascii="Times New Roman" w:hAnsi="Times New Roman" w:cs="Times New Roman"/>
        </w:rPr>
        <w:instrText>HYPERLINK "https://doi.org/10.1051/e3sconf/202128907023"</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Cyrl-UZ"/>
        </w:rPr>
        <w:t>https://doi.org/10.1051/e3sconf/202128907023</w:t>
      </w:r>
      <w:r w:rsidRPr="00703B3D">
        <w:rPr>
          <w:rFonts w:ascii="Times New Roman" w:hAnsi="Times New Roman" w:cs="Times New Roman"/>
        </w:rPr>
        <w:fldChar w:fldCharType="end"/>
      </w:r>
      <w:r w:rsidRPr="00703B3D">
        <w:rPr>
          <w:rFonts w:ascii="Times New Roman" w:hAnsi="Times New Roman" w:cs="Times New Roman"/>
          <w:sz w:val="20"/>
          <w:szCs w:val="20"/>
          <w:lang w:val="uz-Cyrl-UZ"/>
        </w:rPr>
        <w:t>.</w:t>
      </w:r>
      <w:bookmarkEnd w:id="4"/>
      <w:r w:rsidRPr="00703B3D">
        <w:rPr>
          <w:rFonts w:ascii="Times New Roman" w:hAnsi="Times New Roman" w:cs="Times New Roman"/>
          <w:sz w:val="20"/>
          <w:szCs w:val="20"/>
          <w:lang w:val="uz-Cyrl-UZ"/>
        </w:rPr>
        <w:t xml:space="preserve"> </w:t>
      </w:r>
    </w:p>
    <w:p w14:paraId="0712FB20"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"https://doi.org/10.1134/S1070427207110456"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https://doi.org/10.1134/S1070427207110456</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7E38ACC0"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"http://dx.doi.org/10.1134/s1070427208060402"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http://dx.doi.org/10.1134/s1070427208060402</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5F482F72"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lastRenderedPageBreak/>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"https://link.springer.com/journal/11167"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https://link.springer.com/journal/11167</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6F50FF41"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"https://doi.org/10.1134/S107042721030328"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https://doi.org/10.1134/S107042721030328</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115D4E76"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"http://dl.uctm.edu/journal/"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http://dl.uctm.edu/journal/</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4397C36F"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"https://doi.org/10.2478/pjct-2014-0046"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https://doi.org/10.2478/pjct-2014-0046</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30314680"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"https://doi.org/10.5155/eurjchem.12.1.77-80.2068"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https://doi.org/10.5155/eurjchem.12.1.77-80.2068</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6D6A79C9"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"https://www.scopus.com/pages/publications/85151285667"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https://www.scopus.com/pages/publications/85151285667</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28CEF354"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"https://www.scopus.com/inward/record.uri?eid=2-s2.0-85178595919&amp;doi=10.1051%2fe3sconf%2f202344906005&amp;partnerID=40"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https://www.scopus.com/inward/record.uri?eid=2-s2.0-85178595919&amp;doi=10.1051%2fe3sconf%2f202344906005&amp;partnerID=40</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2659B928"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"https://www.scopus.com/pages/publications/85212840616"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https://www.scopus.com/pages/publications/85212840616</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5B20ECA0"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"https://www.scopus.com/pages/publications/85212825022"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https://www.scopus.com/pages/publications/85212825022</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19229FB4"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"https://www.scopus.com/pages/publications/85213872579"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https://www.scopus.com/pages/publications/85213872579</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60556D3E"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"https://www.scopus.com/pages/publications/85202786813"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https://www.scopus.com/pages/publications/85202786813</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484CCDD9"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703B3D">
        <w:rPr>
          <w:rFonts w:ascii="Times New Roman" w:hAnsi="Times New Roman" w:cs="Times New Roman"/>
          <w:sz w:val="20"/>
          <w:szCs w:val="20"/>
        </w:rPr>
        <w:t xml:space="preserve"> </w:t>
      </w:r>
      <w:r w:rsidRPr="00703B3D">
        <w:rPr>
          <w:rFonts w:ascii="Times New Roman" w:hAnsi="Times New Roman" w:cs="Times New Roman"/>
          <w:sz w:val="20"/>
          <w:szCs w:val="20"/>
          <w:lang w:val="uz-Latn-UZ"/>
        </w:rPr>
        <w:t xml:space="preserve">E3S Web of Conferences ISSN: 25550403 Volume: 575.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"https://www.scopus.com/pages/publications/85212822728"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https://www.scopus.com/pages/publications/85212822728</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4581CE01"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"https://www.scopus.com/pages/publications/85204364412"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https://www.scopus.com/pages/publications/85204364412</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1FC8E3D7"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"https://www.scopus.com/pages/publications/85212848932"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https://www.scopus.com/pages/publications/85212848932</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78D98306"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Mechanisms in Biosystems ISSN: 25198521 Volume: 15 Issue: 4 Pages: 882 – 888.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"https://www.scopus.com/pages/publications/85218798691"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https://www.scopus.com/pages/publications/85218798691</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4B8467CD"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lastRenderedPageBreak/>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"https://www.scopus.com/pages/publications/85211354040?origin=resultslist"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https://www.scopus.com/pages/publications/85211354040?origin=resultslist</w:t>
      </w:r>
      <w:r w:rsidRPr="00703B3D">
        <w:rPr>
          <w:rStyle w:val="a6"/>
          <w:rFonts w:ascii="Times New Roman" w:hAnsi="Times New Roman" w:cs="Times New Roman"/>
          <w:sz w:val="20"/>
          <w:szCs w:val="20"/>
          <w:lang w:val="uz-Latn-UZ"/>
        </w:rPr>
        <w:fldChar w:fldCharType="end"/>
      </w:r>
      <w:r w:rsidRPr="00703B3D">
        <w:rPr>
          <w:rFonts w:ascii="Times New Roman" w:hAnsi="Times New Roman" w:cs="Times New Roman"/>
          <w:sz w:val="20"/>
          <w:szCs w:val="20"/>
          <w:lang w:val="uz-Latn-UZ"/>
        </w:rPr>
        <w:t xml:space="preserve"> </w:t>
      </w:r>
    </w:p>
    <w:p w14:paraId="318F0F98" w14:textId="77777777" w:rsidR="00703B3D" w:rsidRPr="00703B3D" w:rsidRDefault="00703B3D" w:rsidP="00703B3D">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03B3D">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1412033X Volume: 26 Issue: 7 Pages: 3125 – 3135. </w:t>
      </w:r>
      <w:r w:rsidRPr="00703B3D">
        <w:rPr>
          <w:rFonts w:ascii="Times New Roman" w:hAnsi="Times New Roman" w:cs="Times New Roman"/>
        </w:rPr>
        <w:fldChar w:fldCharType="begin"/>
      </w:r>
      <w:r w:rsidRPr="00703B3D">
        <w:rPr>
          <w:rFonts w:ascii="Times New Roman" w:hAnsi="Times New Roman" w:cs="Times New Roman"/>
        </w:rPr>
        <w:instrText xml:space="preserve"> HYPERLINK "https://www.scopus.com/pages/publications/105014219940?origin=resultslist" </w:instrText>
      </w:r>
      <w:r w:rsidRPr="00703B3D">
        <w:rPr>
          <w:rFonts w:ascii="Times New Roman" w:hAnsi="Times New Roman" w:cs="Times New Roman"/>
        </w:rPr>
        <w:fldChar w:fldCharType="separate"/>
      </w:r>
      <w:r w:rsidRPr="00703B3D">
        <w:rPr>
          <w:rStyle w:val="a6"/>
          <w:rFonts w:ascii="Times New Roman" w:hAnsi="Times New Roman" w:cs="Times New Roman"/>
          <w:sz w:val="20"/>
          <w:szCs w:val="20"/>
          <w:lang w:val="uz-Latn-UZ"/>
        </w:rPr>
        <w:t>https://www.scopus.com/pages/publications/105014219940?origin=resultslist</w:t>
      </w:r>
      <w:r w:rsidRPr="00703B3D">
        <w:rPr>
          <w:rStyle w:val="a6"/>
          <w:rFonts w:ascii="Times New Roman" w:hAnsi="Times New Roman" w:cs="Times New Roman"/>
          <w:sz w:val="20"/>
          <w:szCs w:val="20"/>
          <w:lang w:val="uz-Latn-UZ"/>
        </w:rPr>
        <w:fldChar w:fldCharType="end"/>
      </w:r>
    </w:p>
    <w:p w14:paraId="5856182D" w14:textId="77777777" w:rsidR="00703B3D" w:rsidRPr="00703B3D" w:rsidRDefault="00703B3D" w:rsidP="00703B3D">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03B3D">
        <w:rPr>
          <w:rFonts w:ascii="Times New Roman" w:hAnsi="Times New Roman" w:cs="Times New Roman"/>
          <w:sz w:val="20"/>
          <w:szCs w:val="20"/>
        </w:rPr>
        <w:t>Ulugbek</w:t>
      </w:r>
      <w:proofErr w:type="spellEnd"/>
      <w:r w:rsidRPr="00703B3D">
        <w:rPr>
          <w:rFonts w:ascii="Times New Roman" w:hAnsi="Times New Roman" w:cs="Times New Roman"/>
          <w:sz w:val="20"/>
          <w:szCs w:val="20"/>
        </w:rPr>
        <w:t xml:space="preserve"> </w:t>
      </w:r>
      <w:proofErr w:type="spellStart"/>
      <w:r w:rsidRPr="00703B3D">
        <w:rPr>
          <w:rFonts w:ascii="Times New Roman" w:hAnsi="Times New Roman" w:cs="Times New Roman"/>
          <w:sz w:val="20"/>
          <w:szCs w:val="20"/>
        </w:rPr>
        <w:t>Urinov</w:t>
      </w:r>
      <w:proofErr w:type="spellEnd"/>
      <w:r w:rsidRPr="00703B3D">
        <w:rPr>
          <w:rFonts w:ascii="Times New Roman" w:hAnsi="Times New Roman" w:cs="Times New Roman"/>
          <w:sz w:val="20"/>
          <w:szCs w:val="20"/>
        </w:rPr>
        <w:t xml:space="preserve">, </w:t>
      </w:r>
      <w:proofErr w:type="spellStart"/>
      <w:r w:rsidRPr="00703B3D">
        <w:rPr>
          <w:rFonts w:ascii="Times New Roman" w:hAnsi="Times New Roman" w:cs="Times New Roman"/>
          <w:sz w:val="20"/>
          <w:szCs w:val="20"/>
        </w:rPr>
        <w:t>Nilufar</w:t>
      </w:r>
      <w:proofErr w:type="spellEnd"/>
      <w:r w:rsidRPr="00703B3D">
        <w:rPr>
          <w:rFonts w:ascii="Times New Roman" w:hAnsi="Times New Roman" w:cs="Times New Roman"/>
          <w:sz w:val="20"/>
          <w:szCs w:val="20"/>
        </w:rPr>
        <w:t xml:space="preserve"> </w:t>
      </w:r>
      <w:proofErr w:type="spellStart"/>
      <w:r w:rsidRPr="00703B3D">
        <w:rPr>
          <w:rFonts w:ascii="Times New Roman" w:hAnsi="Times New Roman" w:cs="Times New Roman"/>
          <w:sz w:val="20"/>
          <w:szCs w:val="20"/>
        </w:rPr>
        <w:t>Hamidova</w:t>
      </w:r>
      <w:proofErr w:type="spellEnd"/>
      <w:r w:rsidRPr="00703B3D">
        <w:rPr>
          <w:rFonts w:ascii="Times New Roman" w:hAnsi="Times New Roman" w:cs="Times New Roman"/>
          <w:sz w:val="20"/>
          <w:szCs w:val="20"/>
        </w:rPr>
        <w:t xml:space="preserve"> and </w:t>
      </w:r>
      <w:proofErr w:type="spellStart"/>
      <w:r w:rsidRPr="00703B3D">
        <w:rPr>
          <w:rFonts w:ascii="Times New Roman" w:hAnsi="Times New Roman" w:cs="Times New Roman"/>
          <w:sz w:val="20"/>
          <w:szCs w:val="20"/>
        </w:rPr>
        <w:t>Ilhom</w:t>
      </w:r>
      <w:proofErr w:type="spellEnd"/>
      <w:r w:rsidRPr="00703B3D">
        <w:rPr>
          <w:rFonts w:ascii="Times New Roman" w:hAnsi="Times New Roman" w:cs="Times New Roman"/>
          <w:sz w:val="20"/>
          <w:szCs w:val="20"/>
        </w:rPr>
        <w:t xml:space="preserve"> </w:t>
      </w:r>
      <w:proofErr w:type="spellStart"/>
      <w:proofErr w:type="gramStart"/>
      <w:r w:rsidRPr="00703B3D">
        <w:rPr>
          <w:rFonts w:ascii="Times New Roman" w:hAnsi="Times New Roman" w:cs="Times New Roman"/>
          <w:sz w:val="20"/>
          <w:szCs w:val="20"/>
        </w:rPr>
        <w:t>Mirzakulov</w:t>
      </w:r>
      <w:proofErr w:type="spellEnd"/>
      <w:r w:rsidRPr="00703B3D">
        <w:rPr>
          <w:rFonts w:ascii="Times New Roman" w:hAnsi="Times New Roman" w:cs="Times New Roman"/>
          <w:sz w:val="20"/>
          <w:szCs w:val="20"/>
        </w:rPr>
        <w:t xml:space="preserve"> .</w:t>
      </w:r>
      <w:proofErr w:type="gramEnd"/>
      <w:r w:rsidRPr="00703B3D">
        <w:rPr>
          <w:rFonts w:ascii="Times New Roman" w:hAnsi="Times New Roman" w:cs="Times New Roman"/>
          <w:sz w:val="20"/>
          <w:szCs w:val="20"/>
        </w:rPr>
        <w:t xml:space="preserve"> Chemical technology of oligomers production from </w:t>
      </w:r>
      <w:proofErr w:type="spellStart"/>
      <w:r w:rsidRPr="00703B3D">
        <w:rPr>
          <w:rFonts w:ascii="Times New Roman" w:hAnsi="Times New Roman" w:cs="Times New Roman"/>
          <w:sz w:val="20"/>
          <w:szCs w:val="20"/>
        </w:rPr>
        <w:t>homopolymer</w:t>
      </w:r>
      <w:proofErr w:type="spellEnd"/>
      <w:r w:rsidRPr="00703B3D">
        <w:rPr>
          <w:rFonts w:ascii="Times New Roman" w:hAnsi="Times New Roman" w:cs="Times New Roman"/>
          <w:sz w:val="20"/>
          <w:szCs w:val="20"/>
        </w:rPr>
        <w:t xml:space="preserve"> based on </w:t>
      </w:r>
      <w:proofErr w:type="spellStart"/>
      <w:r w:rsidRPr="00703B3D">
        <w:rPr>
          <w:rFonts w:ascii="Times New Roman" w:hAnsi="Times New Roman" w:cs="Times New Roman"/>
          <w:sz w:val="20"/>
          <w:szCs w:val="20"/>
        </w:rPr>
        <w:t>epichlorohydrin</w:t>
      </w:r>
      <w:proofErr w:type="spellEnd"/>
      <w:r w:rsidRPr="00703B3D">
        <w:rPr>
          <w:rFonts w:ascii="Times New Roman" w:hAnsi="Times New Roman" w:cs="Times New Roman"/>
          <w:sz w:val="20"/>
          <w:szCs w:val="20"/>
        </w:rPr>
        <w:t xml:space="preserve"> and </w:t>
      </w:r>
      <w:proofErr w:type="spellStart"/>
      <w:r w:rsidRPr="00703B3D">
        <w:rPr>
          <w:rFonts w:ascii="Times New Roman" w:hAnsi="Times New Roman" w:cs="Times New Roman"/>
          <w:sz w:val="20"/>
          <w:szCs w:val="20"/>
        </w:rPr>
        <w:t>morpholine</w:t>
      </w:r>
      <w:proofErr w:type="spellEnd"/>
      <w:r w:rsidRPr="00703B3D">
        <w:rPr>
          <w:rFonts w:ascii="Times New Roman" w:hAnsi="Times New Roman" w:cs="Times New Roman"/>
          <w:sz w:val="20"/>
          <w:szCs w:val="20"/>
        </w:rPr>
        <w:t xml:space="preserve">. E3S Web of Conferences 497, 03030 (2024) ICECAE 2024. </w:t>
      </w:r>
      <w:hyperlink r:id="rId40" w:history="1">
        <w:r w:rsidRPr="00703B3D">
          <w:rPr>
            <w:rStyle w:val="a6"/>
            <w:rFonts w:ascii="Times New Roman" w:hAnsi="Times New Roman" w:cs="Times New Roman"/>
            <w:sz w:val="20"/>
            <w:szCs w:val="20"/>
          </w:rPr>
          <w:t>https://doi.org/10.1051/e3sconf/202449703030</w:t>
        </w:r>
      </w:hyperlink>
    </w:p>
    <w:p w14:paraId="79EA6E01" w14:textId="77777777" w:rsidR="00703B3D" w:rsidRPr="00703B3D" w:rsidRDefault="00703B3D" w:rsidP="00703B3D">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03B3D">
        <w:rPr>
          <w:rFonts w:ascii="Times New Roman" w:hAnsi="Times New Roman" w:cs="Times New Roman"/>
          <w:sz w:val="20"/>
          <w:szCs w:val="20"/>
        </w:rPr>
        <w:t>Bakhtiyor</w:t>
      </w:r>
      <w:proofErr w:type="spellEnd"/>
      <w:r w:rsidRPr="00703B3D">
        <w:rPr>
          <w:rFonts w:ascii="Times New Roman" w:hAnsi="Times New Roman" w:cs="Times New Roman"/>
          <w:sz w:val="20"/>
          <w:szCs w:val="20"/>
        </w:rPr>
        <w:t xml:space="preserve">, K., </w:t>
      </w:r>
      <w:proofErr w:type="spellStart"/>
      <w:r w:rsidRPr="00703B3D">
        <w:rPr>
          <w:rFonts w:ascii="Times New Roman" w:hAnsi="Times New Roman" w:cs="Times New Roman"/>
          <w:sz w:val="20"/>
          <w:szCs w:val="20"/>
        </w:rPr>
        <w:t>Gafurov</w:t>
      </w:r>
      <w:proofErr w:type="spellEnd"/>
      <w:r w:rsidRPr="00703B3D">
        <w:rPr>
          <w:rFonts w:ascii="Times New Roman" w:hAnsi="Times New Roman" w:cs="Times New Roman"/>
          <w:sz w:val="20"/>
          <w:szCs w:val="20"/>
        </w:rPr>
        <w:t xml:space="preserve">, B., </w:t>
      </w:r>
      <w:proofErr w:type="spellStart"/>
      <w:r w:rsidRPr="00703B3D">
        <w:rPr>
          <w:rFonts w:ascii="Times New Roman" w:hAnsi="Times New Roman" w:cs="Times New Roman"/>
          <w:sz w:val="20"/>
          <w:szCs w:val="20"/>
        </w:rPr>
        <w:t>Mamatkulov</w:t>
      </w:r>
      <w:proofErr w:type="spellEnd"/>
      <w:r w:rsidRPr="00703B3D">
        <w:rPr>
          <w:rFonts w:ascii="Times New Roman" w:hAnsi="Times New Roman" w:cs="Times New Roman"/>
          <w:sz w:val="20"/>
          <w:szCs w:val="20"/>
        </w:rPr>
        <w:t xml:space="preserve">, A., </w:t>
      </w:r>
      <w:proofErr w:type="spellStart"/>
      <w:r w:rsidRPr="00703B3D">
        <w:rPr>
          <w:rFonts w:ascii="Times New Roman" w:hAnsi="Times New Roman" w:cs="Times New Roman"/>
          <w:sz w:val="20"/>
          <w:szCs w:val="20"/>
        </w:rPr>
        <w:t>Shayimov</w:t>
      </w:r>
      <w:proofErr w:type="spellEnd"/>
      <w:r w:rsidRPr="00703B3D">
        <w:rPr>
          <w:rFonts w:ascii="Times New Roman" w:hAnsi="Times New Roman" w:cs="Times New Roman"/>
          <w:sz w:val="20"/>
          <w:szCs w:val="20"/>
        </w:rPr>
        <w:t xml:space="preserve">, F., </w:t>
      </w:r>
      <w:proofErr w:type="spellStart"/>
      <w:r w:rsidRPr="00703B3D">
        <w:rPr>
          <w:rFonts w:ascii="Times New Roman" w:hAnsi="Times New Roman" w:cs="Times New Roman"/>
          <w:sz w:val="20"/>
          <w:szCs w:val="20"/>
        </w:rPr>
        <w:t>Tukhtaev</w:t>
      </w:r>
      <w:proofErr w:type="spellEnd"/>
      <w:r w:rsidRPr="00703B3D">
        <w:rPr>
          <w:rFonts w:ascii="Times New Roman" w:hAnsi="Times New Roman" w:cs="Times New Roman"/>
          <w:sz w:val="20"/>
          <w:szCs w:val="20"/>
        </w:rPr>
        <w:t xml:space="preserve">, B. AIP Conference Proceedings, 3331(1), 080001. </w:t>
      </w:r>
      <w:hyperlink r:id="rId41" w:history="1">
        <w:r w:rsidRPr="00703B3D">
          <w:rPr>
            <w:rStyle w:val="a6"/>
            <w:rFonts w:ascii="Times New Roman" w:hAnsi="Times New Roman" w:cs="Times New Roman"/>
            <w:sz w:val="20"/>
            <w:szCs w:val="20"/>
          </w:rPr>
          <w:t>https://doi.org/10.1063/5.0306044</w:t>
        </w:r>
      </w:hyperlink>
      <w:r w:rsidRPr="00703B3D">
        <w:rPr>
          <w:rFonts w:ascii="Times New Roman" w:hAnsi="Times New Roman" w:cs="Times New Roman"/>
          <w:sz w:val="20"/>
          <w:szCs w:val="20"/>
        </w:rPr>
        <w:t xml:space="preserve"> </w:t>
      </w:r>
    </w:p>
    <w:p w14:paraId="318B1FA4" w14:textId="77777777" w:rsidR="00703B3D" w:rsidRPr="00703B3D" w:rsidRDefault="00703B3D" w:rsidP="00703B3D">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03B3D">
        <w:rPr>
          <w:rFonts w:ascii="Times New Roman" w:hAnsi="Times New Roman" w:cs="Times New Roman"/>
          <w:sz w:val="20"/>
          <w:szCs w:val="20"/>
        </w:rPr>
        <w:t>Khusanov</w:t>
      </w:r>
      <w:proofErr w:type="spellEnd"/>
      <w:r w:rsidRPr="00703B3D">
        <w:rPr>
          <w:rFonts w:ascii="Times New Roman" w:hAnsi="Times New Roman" w:cs="Times New Roman"/>
          <w:sz w:val="20"/>
          <w:szCs w:val="20"/>
        </w:rPr>
        <w:t xml:space="preserve">, B., </w:t>
      </w:r>
      <w:proofErr w:type="spellStart"/>
      <w:r w:rsidRPr="00703B3D">
        <w:rPr>
          <w:rFonts w:ascii="Times New Roman" w:hAnsi="Times New Roman" w:cs="Times New Roman"/>
          <w:sz w:val="20"/>
          <w:szCs w:val="20"/>
        </w:rPr>
        <w:t>Keunimjaeva</w:t>
      </w:r>
      <w:proofErr w:type="spellEnd"/>
      <w:r w:rsidRPr="00703B3D">
        <w:rPr>
          <w:rFonts w:ascii="Times New Roman" w:hAnsi="Times New Roman" w:cs="Times New Roman"/>
          <w:sz w:val="20"/>
          <w:szCs w:val="20"/>
        </w:rPr>
        <w:t xml:space="preserve">, A., </w:t>
      </w:r>
      <w:proofErr w:type="spellStart"/>
      <w:r w:rsidRPr="00703B3D">
        <w:rPr>
          <w:rFonts w:ascii="Times New Roman" w:hAnsi="Times New Roman" w:cs="Times New Roman"/>
          <w:sz w:val="20"/>
          <w:szCs w:val="20"/>
        </w:rPr>
        <w:t>Jalelova</w:t>
      </w:r>
      <w:proofErr w:type="spellEnd"/>
      <w:r w:rsidRPr="00703B3D">
        <w:rPr>
          <w:rFonts w:ascii="Times New Roman" w:hAnsi="Times New Roman" w:cs="Times New Roman"/>
          <w:sz w:val="20"/>
          <w:szCs w:val="20"/>
        </w:rPr>
        <w:t xml:space="preserve">, M., </w:t>
      </w:r>
      <w:proofErr w:type="spellStart"/>
      <w:r w:rsidRPr="00703B3D">
        <w:rPr>
          <w:rFonts w:ascii="Times New Roman" w:hAnsi="Times New Roman" w:cs="Times New Roman"/>
          <w:sz w:val="20"/>
          <w:szCs w:val="20"/>
        </w:rPr>
        <w:t>Rustamov</w:t>
      </w:r>
      <w:proofErr w:type="spellEnd"/>
      <w:r w:rsidRPr="00703B3D">
        <w:rPr>
          <w:rFonts w:ascii="Times New Roman" w:hAnsi="Times New Roman" w:cs="Times New Roman"/>
          <w:sz w:val="20"/>
          <w:szCs w:val="20"/>
        </w:rPr>
        <w:t xml:space="preserve">, S. AIP Conference </w:t>
      </w:r>
      <w:proofErr w:type="spellStart"/>
      <w:r w:rsidRPr="00703B3D">
        <w:rPr>
          <w:rFonts w:ascii="Times New Roman" w:hAnsi="Times New Roman" w:cs="Times New Roman"/>
          <w:sz w:val="20"/>
          <w:szCs w:val="20"/>
        </w:rPr>
        <w:t>ProceedingsOpen</w:t>
      </w:r>
      <w:proofErr w:type="spellEnd"/>
      <w:r w:rsidRPr="00703B3D">
        <w:rPr>
          <w:rFonts w:ascii="Times New Roman" w:hAnsi="Times New Roman" w:cs="Times New Roman"/>
          <w:sz w:val="20"/>
          <w:szCs w:val="20"/>
        </w:rPr>
        <w:t xml:space="preserve"> source preview, 2024, 3152(1), 030024. </w:t>
      </w:r>
      <w:hyperlink r:id="rId42" w:history="1">
        <w:r w:rsidRPr="00703B3D">
          <w:rPr>
            <w:rStyle w:val="a6"/>
            <w:rFonts w:ascii="Times New Roman" w:hAnsi="Times New Roman" w:cs="Times New Roman"/>
            <w:sz w:val="20"/>
            <w:szCs w:val="20"/>
          </w:rPr>
          <w:t>https://doi.org/10.1063/5.0218924</w:t>
        </w:r>
      </w:hyperlink>
      <w:r w:rsidRPr="00703B3D">
        <w:rPr>
          <w:rFonts w:ascii="Times New Roman" w:hAnsi="Times New Roman" w:cs="Times New Roman"/>
          <w:sz w:val="20"/>
          <w:szCs w:val="20"/>
        </w:rPr>
        <w:t xml:space="preserve"> </w:t>
      </w:r>
    </w:p>
    <w:p w14:paraId="4149930C" w14:textId="77777777" w:rsidR="00703B3D" w:rsidRPr="00703B3D" w:rsidRDefault="00703B3D" w:rsidP="00703B3D">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03B3D">
        <w:rPr>
          <w:rFonts w:ascii="Times New Roman" w:hAnsi="Times New Roman" w:cs="Times New Roman"/>
          <w:sz w:val="20"/>
          <w:szCs w:val="20"/>
        </w:rPr>
        <w:t>Khusanov</w:t>
      </w:r>
      <w:proofErr w:type="spellEnd"/>
      <w:r w:rsidRPr="00703B3D">
        <w:rPr>
          <w:rFonts w:ascii="Times New Roman" w:hAnsi="Times New Roman" w:cs="Times New Roman"/>
          <w:sz w:val="20"/>
          <w:szCs w:val="20"/>
        </w:rPr>
        <w:t xml:space="preserve">, B., </w:t>
      </w:r>
      <w:proofErr w:type="spellStart"/>
      <w:r w:rsidRPr="00703B3D">
        <w:rPr>
          <w:rFonts w:ascii="Times New Roman" w:hAnsi="Times New Roman" w:cs="Times New Roman"/>
          <w:sz w:val="20"/>
          <w:szCs w:val="20"/>
        </w:rPr>
        <w:t>Arzuova</w:t>
      </w:r>
      <w:proofErr w:type="spellEnd"/>
      <w:r w:rsidRPr="00703B3D">
        <w:rPr>
          <w:rFonts w:ascii="Times New Roman" w:hAnsi="Times New Roman" w:cs="Times New Roman"/>
          <w:sz w:val="20"/>
          <w:szCs w:val="20"/>
        </w:rPr>
        <w:t xml:space="preserve">, S., </w:t>
      </w:r>
      <w:proofErr w:type="spellStart"/>
      <w:r w:rsidRPr="00703B3D">
        <w:rPr>
          <w:rFonts w:ascii="Times New Roman" w:hAnsi="Times New Roman" w:cs="Times New Roman"/>
          <w:sz w:val="20"/>
          <w:szCs w:val="20"/>
        </w:rPr>
        <w:t>Radjapov</w:t>
      </w:r>
      <w:proofErr w:type="spellEnd"/>
      <w:r w:rsidRPr="00703B3D">
        <w:rPr>
          <w:rFonts w:ascii="Times New Roman" w:hAnsi="Times New Roman" w:cs="Times New Roman"/>
          <w:sz w:val="20"/>
          <w:szCs w:val="20"/>
        </w:rPr>
        <w:t xml:space="preserve">, Z., </w:t>
      </w:r>
      <w:proofErr w:type="spellStart"/>
      <w:r w:rsidRPr="00703B3D">
        <w:rPr>
          <w:rFonts w:ascii="Times New Roman" w:hAnsi="Times New Roman" w:cs="Times New Roman"/>
          <w:sz w:val="20"/>
          <w:szCs w:val="20"/>
        </w:rPr>
        <w:t>Babaev</w:t>
      </w:r>
      <w:proofErr w:type="spellEnd"/>
      <w:r w:rsidRPr="00703B3D">
        <w:rPr>
          <w:rFonts w:ascii="Times New Roman" w:hAnsi="Times New Roman" w:cs="Times New Roman"/>
          <w:sz w:val="20"/>
          <w:szCs w:val="20"/>
        </w:rPr>
        <w:t xml:space="preserve">, O. AIP Conference </w:t>
      </w:r>
      <w:proofErr w:type="spellStart"/>
      <w:r w:rsidRPr="00703B3D">
        <w:rPr>
          <w:rFonts w:ascii="Times New Roman" w:hAnsi="Times New Roman" w:cs="Times New Roman"/>
          <w:sz w:val="20"/>
          <w:szCs w:val="20"/>
        </w:rPr>
        <w:t>ProceedingsOpen</w:t>
      </w:r>
      <w:proofErr w:type="spellEnd"/>
      <w:r w:rsidRPr="00703B3D">
        <w:rPr>
          <w:rFonts w:ascii="Times New Roman" w:hAnsi="Times New Roman" w:cs="Times New Roman"/>
          <w:sz w:val="20"/>
          <w:szCs w:val="20"/>
        </w:rPr>
        <w:t xml:space="preserve"> source preview, 2024, 3152(1), 030028. </w:t>
      </w:r>
      <w:hyperlink r:id="rId43" w:history="1">
        <w:r w:rsidRPr="00703B3D">
          <w:rPr>
            <w:rStyle w:val="a6"/>
            <w:rFonts w:ascii="Times New Roman" w:hAnsi="Times New Roman" w:cs="Times New Roman"/>
            <w:sz w:val="20"/>
            <w:szCs w:val="20"/>
          </w:rPr>
          <w:t>https://doi.org/10.1063/5.0219241</w:t>
        </w:r>
      </w:hyperlink>
    </w:p>
    <w:bookmarkEnd w:id="2"/>
    <w:p w14:paraId="3E9AFD3D" w14:textId="77777777" w:rsidR="00703B3D" w:rsidRPr="00703B3D" w:rsidRDefault="00703B3D" w:rsidP="00703B3D">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03B3D">
        <w:rPr>
          <w:rFonts w:ascii="Times New Roman" w:hAnsi="Times New Roman" w:cs="Times New Roman"/>
          <w:sz w:val="20"/>
          <w:szCs w:val="20"/>
        </w:rPr>
        <w:t>Urishev</w:t>
      </w:r>
      <w:proofErr w:type="spellEnd"/>
      <w:r w:rsidRPr="00703B3D">
        <w:rPr>
          <w:rFonts w:ascii="Times New Roman" w:hAnsi="Times New Roman" w:cs="Times New Roman"/>
          <w:sz w:val="20"/>
          <w:szCs w:val="20"/>
        </w:rPr>
        <w:t xml:space="preserve">, B., F. </w:t>
      </w:r>
      <w:proofErr w:type="spellStart"/>
      <w:r w:rsidRPr="00703B3D">
        <w:rPr>
          <w:rFonts w:ascii="Times New Roman" w:hAnsi="Times New Roman" w:cs="Times New Roman"/>
          <w:sz w:val="20"/>
          <w:szCs w:val="20"/>
        </w:rPr>
        <w:t>Artikbekova</w:t>
      </w:r>
      <w:proofErr w:type="spellEnd"/>
      <w:r w:rsidRPr="00703B3D">
        <w:rPr>
          <w:rFonts w:ascii="Times New Roman" w:hAnsi="Times New Roman" w:cs="Times New Roman"/>
          <w:sz w:val="20"/>
          <w:szCs w:val="20"/>
        </w:rPr>
        <w:t xml:space="preserve">, D. </w:t>
      </w:r>
      <w:proofErr w:type="spellStart"/>
      <w:r w:rsidRPr="00703B3D">
        <w:rPr>
          <w:rFonts w:ascii="Times New Roman" w:hAnsi="Times New Roman" w:cs="Times New Roman"/>
          <w:sz w:val="20"/>
          <w:szCs w:val="20"/>
        </w:rPr>
        <w:t>Kuvvatov</w:t>
      </w:r>
      <w:proofErr w:type="spellEnd"/>
      <w:r w:rsidRPr="00703B3D">
        <w:rPr>
          <w:rFonts w:ascii="Times New Roman" w:hAnsi="Times New Roman" w:cs="Times New Roman"/>
          <w:sz w:val="20"/>
          <w:szCs w:val="20"/>
        </w:rPr>
        <w:t xml:space="preserve">, F. </w:t>
      </w:r>
      <w:proofErr w:type="spellStart"/>
      <w:r w:rsidRPr="00703B3D">
        <w:rPr>
          <w:rFonts w:ascii="Times New Roman" w:hAnsi="Times New Roman" w:cs="Times New Roman"/>
          <w:sz w:val="20"/>
          <w:szCs w:val="20"/>
        </w:rPr>
        <w:t>Nosirov</w:t>
      </w:r>
      <w:proofErr w:type="spellEnd"/>
      <w:r w:rsidRPr="00703B3D">
        <w:rPr>
          <w:rFonts w:ascii="Times New Roman" w:hAnsi="Times New Roman" w:cs="Times New Roman"/>
          <w:sz w:val="20"/>
          <w:szCs w:val="20"/>
        </w:rPr>
        <w:t xml:space="preserve">, and U. </w:t>
      </w:r>
      <w:proofErr w:type="spellStart"/>
      <w:r w:rsidRPr="00703B3D">
        <w:rPr>
          <w:rFonts w:ascii="Times New Roman" w:hAnsi="Times New Roman" w:cs="Times New Roman"/>
          <w:sz w:val="20"/>
          <w:szCs w:val="20"/>
        </w:rPr>
        <w:t>Kuvatov</w:t>
      </w:r>
      <w:proofErr w:type="spellEnd"/>
      <w:r w:rsidRPr="00703B3D">
        <w:rPr>
          <w:rFonts w:ascii="Times New Roman" w:hAnsi="Times New Roman" w:cs="Times New Roman"/>
          <w:sz w:val="20"/>
          <w:szCs w:val="20"/>
        </w:rPr>
        <w:t>. 2022. “Trajectory of Sediment Deposition at the Bottom of Water Intake Structures of Pumping Stations.” IOP Conference Series: Materials Science and Engineering, 1030(1). https://doi.org/10.1088/1757-899X/1030/1/012137</w:t>
      </w:r>
    </w:p>
    <w:p w14:paraId="5AF1EABF" w14:textId="77777777" w:rsidR="00703B3D" w:rsidRPr="00703B3D" w:rsidRDefault="00703B3D" w:rsidP="00703B3D">
      <w:pPr>
        <w:pStyle w:val="a4"/>
        <w:numPr>
          <w:ilvl w:val="0"/>
          <w:numId w:val="8"/>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03B3D">
        <w:rPr>
          <w:rFonts w:ascii="Times New Roman" w:hAnsi="Times New Roman" w:cs="Times New Roman"/>
          <w:sz w:val="20"/>
          <w:szCs w:val="20"/>
        </w:rPr>
        <w:t>Nosirov</w:t>
      </w:r>
      <w:proofErr w:type="spellEnd"/>
      <w:r w:rsidRPr="00703B3D">
        <w:rPr>
          <w:rFonts w:ascii="Times New Roman" w:hAnsi="Times New Roman" w:cs="Times New Roman"/>
          <w:sz w:val="20"/>
          <w:szCs w:val="20"/>
        </w:rPr>
        <w:t xml:space="preserve">, </w:t>
      </w:r>
      <w:proofErr w:type="spellStart"/>
      <w:r w:rsidRPr="00703B3D">
        <w:rPr>
          <w:rFonts w:ascii="Times New Roman" w:hAnsi="Times New Roman" w:cs="Times New Roman"/>
          <w:sz w:val="20"/>
          <w:szCs w:val="20"/>
        </w:rPr>
        <w:t>Fakhriddin</w:t>
      </w:r>
      <w:proofErr w:type="spellEnd"/>
      <w:r w:rsidRPr="00703B3D">
        <w:rPr>
          <w:rFonts w:ascii="Times New Roman" w:hAnsi="Times New Roman" w:cs="Times New Roman"/>
          <w:sz w:val="20"/>
          <w:szCs w:val="20"/>
        </w:rPr>
        <w:t xml:space="preserve">, </w:t>
      </w:r>
      <w:proofErr w:type="spellStart"/>
      <w:r w:rsidRPr="00703B3D">
        <w:rPr>
          <w:rFonts w:ascii="Times New Roman" w:hAnsi="Times New Roman" w:cs="Times New Roman"/>
          <w:sz w:val="20"/>
          <w:szCs w:val="20"/>
        </w:rPr>
        <w:t>Abdurasul</w:t>
      </w:r>
      <w:proofErr w:type="spellEnd"/>
      <w:r w:rsidRPr="00703B3D">
        <w:rPr>
          <w:rFonts w:ascii="Times New Roman" w:hAnsi="Times New Roman" w:cs="Times New Roman"/>
          <w:sz w:val="20"/>
          <w:szCs w:val="20"/>
        </w:rPr>
        <w:t xml:space="preserve"> </w:t>
      </w:r>
      <w:proofErr w:type="spellStart"/>
      <w:r w:rsidRPr="00703B3D">
        <w:rPr>
          <w:rFonts w:ascii="Times New Roman" w:hAnsi="Times New Roman" w:cs="Times New Roman"/>
          <w:sz w:val="20"/>
          <w:szCs w:val="20"/>
        </w:rPr>
        <w:t>Juraev</w:t>
      </w:r>
      <w:proofErr w:type="spellEnd"/>
      <w:r w:rsidRPr="00703B3D">
        <w:rPr>
          <w:rFonts w:ascii="Times New Roman" w:hAnsi="Times New Roman" w:cs="Times New Roman"/>
          <w:sz w:val="20"/>
          <w:szCs w:val="20"/>
        </w:rPr>
        <w:t xml:space="preserve">, </w:t>
      </w:r>
      <w:proofErr w:type="spellStart"/>
      <w:r w:rsidRPr="00703B3D">
        <w:rPr>
          <w:rFonts w:ascii="Times New Roman" w:hAnsi="Times New Roman" w:cs="Times New Roman"/>
          <w:sz w:val="20"/>
          <w:szCs w:val="20"/>
        </w:rPr>
        <w:t>Ibragim</w:t>
      </w:r>
      <w:proofErr w:type="spellEnd"/>
      <w:r w:rsidRPr="00703B3D">
        <w:rPr>
          <w:rFonts w:ascii="Times New Roman" w:hAnsi="Times New Roman" w:cs="Times New Roman"/>
          <w:sz w:val="20"/>
          <w:szCs w:val="20"/>
        </w:rPr>
        <w:t xml:space="preserve"> </w:t>
      </w:r>
      <w:proofErr w:type="spellStart"/>
      <w:r w:rsidRPr="00703B3D">
        <w:rPr>
          <w:rFonts w:ascii="Times New Roman" w:hAnsi="Times New Roman" w:cs="Times New Roman"/>
          <w:sz w:val="20"/>
          <w:szCs w:val="20"/>
        </w:rPr>
        <w:t>Khamdamov</w:t>
      </w:r>
      <w:proofErr w:type="spellEnd"/>
      <w:r w:rsidRPr="00703B3D">
        <w:rPr>
          <w:rFonts w:ascii="Times New Roman" w:hAnsi="Times New Roman" w:cs="Times New Roman"/>
          <w:sz w:val="20"/>
          <w:szCs w:val="20"/>
        </w:rPr>
        <w:t xml:space="preserve">, and </w:t>
      </w:r>
      <w:proofErr w:type="spellStart"/>
      <w:r w:rsidRPr="00703B3D">
        <w:rPr>
          <w:rFonts w:ascii="Times New Roman" w:hAnsi="Times New Roman" w:cs="Times New Roman"/>
          <w:sz w:val="20"/>
          <w:szCs w:val="20"/>
        </w:rPr>
        <w:t>Nurmukhammed</w:t>
      </w:r>
      <w:proofErr w:type="spellEnd"/>
      <w:r w:rsidRPr="00703B3D">
        <w:rPr>
          <w:rFonts w:ascii="Times New Roman" w:hAnsi="Times New Roman" w:cs="Times New Roman"/>
          <w:sz w:val="20"/>
          <w:szCs w:val="20"/>
        </w:rPr>
        <w:t xml:space="preserve"> </w:t>
      </w:r>
      <w:proofErr w:type="spellStart"/>
      <w:r w:rsidRPr="00703B3D">
        <w:rPr>
          <w:rFonts w:ascii="Times New Roman" w:hAnsi="Times New Roman" w:cs="Times New Roman"/>
          <w:sz w:val="20"/>
          <w:szCs w:val="20"/>
        </w:rPr>
        <w:t>Kuvatov</w:t>
      </w:r>
      <w:proofErr w:type="spellEnd"/>
      <w:r w:rsidRPr="00703B3D">
        <w:rPr>
          <w:rFonts w:ascii="Times New Roman" w:hAnsi="Times New Roman" w:cs="Times New Roman"/>
          <w:sz w:val="20"/>
          <w:szCs w:val="20"/>
        </w:rPr>
        <w:t>. 2023. “Economic Calculation of a Photoelectric Station for Degradation Processes.” AIP Conference Proceedings. https://doi.org/10.1063/5.0130642</w:t>
      </w:r>
    </w:p>
    <w:p w14:paraId="5DEA324B" w14:textId="0DC77635" w:rsidR="00703B3D" w:rsidRPr="00703B3D" w:rsidRDefault="00703B3D" w:rsidP="00703B3D">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703B3D">
        <w:rPr>
          <w:sz w:val="20"/>
          <w:szCs w:val="20"/>
          <w:lang w:val="en-US"/>
        </w:rPr>
        <w:t>Nosirov</w:t>
      </w:r>
      <w:proofErr w:type="spellEnd"/>
      <w:r w:rsidRPr="00703B3D">
        <w:rPr>
          <w:sz w:val="20"/>
          <w:szCs w:val="20"/>
          <w:lang w:val="en-US"/>
        </w:rPr>
        <w:t xml:space="preserve">, </w:t>
      </w:r>
      <w:proofErr w:type="spellStart"/>
      <w:r w:rsidRPr="00703B3D">
        <w:rPr>
          <w:sz w:val="20"/>
          <w:szCs w:val="20"/>
          <w:lang w:val="en-US"/>
        </w:rPr>
        <w:t>Fakhriddin</w:t>
      </w:r>
      <w:proofErr w:type="spellEnd"/>
      <w:r w:rsidRPr="00703B3D">
        <w:rPr>
          <w:sz w:val="20"/>
          <w:szCs w:val="20"/>
          <w:lang w:val="en-US"/>
        </w:rPr>
        <w:t xml:space="preserve">, Oleg </w:t>
      </w:r>
      <w:proofErr w:type="spellStart"/>
      <w:r w:rsidRPr="00703B3D">
        <w:rPr>
          <w:sz w:val="20"/>
          <w:szCs w:val="20"/>
          <w:lang w:val="en-US"/>
        </w:rPr>
        <w:t>Glovatsky</w:t>
      </w:r>
      <w:proofErr w:type="spellEnd"/>
      <w:r w:rsidRPr="00703B3D">
        <w:rPr>
          <w:sz w:val="20"/>
          <w:szCs w:val="20"/>
          <w:lang w:val="en-US"/>
        </w:rPr>
        <w:t xml:space="preserve">, </w:t>
      </w:r>
      <w:proofErr w:type="spellStart"/>
      <w:r w:rsidRPr="00703B3D">
        <w:rPr>
          <w:sz w:val="20"/>
          <w:szCs w:val="20"/>
          <w:lang w:val="en-US"/>
        </w:rPr>
        <w:t>Bekzod</w:t>
      </w:r>
      <w:proofErr w:type="spellEnd"/>
      <w:r w:rsidRPr="00703B3D">
        <w:rPr>
          <w:sz w:val="20"/>
          <w:szCs w:val="20"/>
          <w:lang w:val="en-US"/>
        </w:rPr>
        <w:t xml:space="preserve"> </w:t>
      </w:r>
      <w:proofErr w:type="spellStart"/>
      <w:r w:rsidRPr="00703B3D">
        <w:rPr>
          <w:sz w:val="20"/>
          <w:szCs w:val="20"/>
          <w:lang w:val="en-US"/>
        </w:rPr>
        <w:t>Khamdamov</w:t>
      </w:r>
      <w:proofErr w:type="spellEnd"/>
      <w:r w:rsidRPr="00703B3D">
        <w:rPr>
          <w:sz w:val="20"/>
          <w:szCs w:val="20"/>
          <w:lang w:val="en-US"/>
        </w:rPr>
        <w:t xml:space="preserve">, and Armen </w:t>
      </w:r>
      <w:proofErr w:type="spellStart"/>
      <w:r w:rsidRPr="00703B3D">
        <w:rPr>
          <w:sz w:val="20"/>
          <w:szCs w:val="20"/>
          <w:lang w:val="en-US"/>
        </w:rPr>
        <w:t>Gazaryan</w:t>
      </w:r>
      <w:proofErr w:type="spellEnd"/>
      <w:r w:rsidRPr="00703B3D">
        <w:rPr>
          <w:sz w:val="20"/>
          <w:szCs w:val="20"/>
          <w:lang w:val="en-US"/>
        </w:rPr>
        <w:t>. 2023. “Increasing the Stability of the Supply Hydraulic Structures.” AIP Conference Proceedings. https://doi.org/10.1063/5.0218867</w:t>
      </w:r>
    </w:p>
    <w:sectPr w:rsidR="00703B3D" w:rsidRPr="00703B3D" w:rsidSect="005B163D">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Std-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D154BCC"/>
    <w:multiLevelType w:val="multilevel"/>
    <w:tmpl w:val="350C60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D47CD7"/>
    <w:multiLevelType w:val="hybridMultilevel"/>
    <w:tmpl w:val="53F681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8"/>
  </w:num>
  <w:num w:numId="4">
    <w:abstractNumId w:val="5"/>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BA4"/>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8D3"/>
    <w:rsid w:val="00014A5C"/>
    <w:rsid w:val="00015508"/>
    <w:rsid w:val="00015700"/>
    <w:rsid w:val="0001573C"/>
    <w:rsid w:val="0001623C"/>
    <w:rsid w:val="00016345"/>
    <w:rsid w:val="00020836"/>
    <w:rsid w:val="00021453"/>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84A"/>
    <w:rsid w:val="00036D11"/>
    <w:rsid w:val="00036E9C"/>
    <w:rsid w:val="00037002"/>
    <w:rsid w:val="0003742E"/>
    <w:rsid w:val="00037FB4"/>
    <w:rsid w:val="000409BE"/>
    <w:rsid w:val="00040B5D"/>
    <w:rsid w:val="00040B6D"/>
    <w:rsid w:val="00040D26"/>
    <w:rsid w:val="00040E7E"/>
    <w:rsid w:val="00042167"/>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63E"/>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464"/>
    <w:rsid w:val="00080EBA"/>
    <w:rsid w:val="000822B0"/>
    <w:rsid w:val="0008245E"/>
    <w:rsid w:val="000829DD"/>
    <w:rsid w:val="000838AB"/>
    <w:rsid w:val="00083E18"/>
    <w:rsid w:val="000841C9"/>
    <w:rsid w:val="0008428D"/>
    <w:rsid w:val="0008473C"/>
    <w:rsid w:val="00084A48"/>
    <w:rsid w:val="00084EF6"/>
    <w:rsid w:val="0008575B"/>
    <w:rsid w:val="00085FF8"/>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CA1"/>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C89"/>
    <w:rsid w:val="000E5508"/>
    <w:rsid w:val="000E57FE"/>
    <w:rsid w:val="000E607E"/>
    <w:rsid w:val="000E6198"/>
    <w:rsid w:val="000E6875"/>
    <w:rsid w:val="000E6C94"/>
    <w:rsid w:val="000E7343"/>
    <w:rsid w:val="000E7DD4"/>
    <w:rsid w:val="000F1750"/>
    <w:rsid w:val="000F28F1"/>
    <w:rsid w:val="000F3057"/>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453"/>
    <w:rsid w:val="001208BC"/>
    <w:rsid w:val="00120B26"/>
    <w:rsid w:val="00121591"/>
    <w:rsid w:val="00121780"/>
    <w:rsid w:val="00121C7E"/>
    <w:rsid w:val="0012201F"/>
    <w:rsid w:val="001220C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0690"/>
    <w:rsid w:val="00141026"/>
    <w:rsid w:val="00141535"/>
    <w:rsid w:val="0014260F"/>
    <w:rsid w:val="00142E3C"/>
    <w:rsid w:val="00143B5E"/>
    <w:rsid w:val="0014403C"/>
    <w:rsid w:val="001445D1"/>
    <w:rsid w:val="001446BF"/>
    <w:rsid w:val="00144820"/>
    <w:rsid w:val="001450D3"/>
    <w:rsid w:val="00145FB4"/>
    <w:rsid w:val="0014679B"/>
    <w:rsid w:val="00146F9A"/>
    <w:rsid w:val="001471A7"/>
    <w:rsid w:val="00147990"/>
    <w:rsid w:val="00152451"/>
    <w:rsid w:val="0015261D"/>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F0D"/>
    <w:rsid w:val="00162073"/>
    <w:rsid w:val="00162CC2"/>
    <w:rsid w:val="00162CEA"/>
    <w:rsid w:val="001640B7"/>
    <w:rsid w:val="00164289"/>
    <w:rsid w:val="00164412"/>
    <w:rsid w:val="001647D7"/>
    <w:rsid w:val="00166948"/>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0F0"/>
    <w:rsid w:val="001823AF"/>
    <w:rsid w:val="0018300E"/>
    <w:rsid w:val="00183BE3"/>
    <w:rsid w:val="00183ED5"/>
    <w:rsid w:val="001847B4"/>
    <w:rsid w:val="00184CDF"/>
    <w:rsid w:val="0018504A"/>
    <w:rsid w:val="001868CE"/>
    <w:rsid w:val="00186F60"/>
    <w:rsid w:val="00187083"/>
    <w:rsid w:val="00187986"/>
    <w:rsid w:val="00187AC4"/>
    <w:rsid w:val="001902FA"/>
    <w:rsid w:val="00190A27"/>
    <w:rsid w:val="00191477"/>
    <w:rsid w:val="00191BE7"/>
    <w:rsid w:val="00191D36"/>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5E"/>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359"/>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99C"/>
    <w:rsid w:val="001E23A5"/>
    <w:rsid w:val="001E268B"/>
    <w:rsid w:val="001E26B6"/>
    <w:rsid w:val="001E2972"/>
    <w:rsid w:val="001E30A3"/>
    <w:rsid w:val="001E312D"/>
    <w:rsid w:val="001E31AD"/>
    <w:rsid w:val="001E3640"/>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672"/>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59E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C2D"/>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2F8"/>
    <w:rsid w:val="00263301"/>
    <w:rsid w:val="00264749"/>
    <w:rsid w:val="00264F62"/>
    <w:rsid w:val="002657C2"/>
    <w:rsid w:val="002661F1"/>
    <w:rsid w:val="0026641C"/>
    <w:rsid w:val="00266462"/>
    <w:rsid w:val="0026761C"/>
    <w:rsid w:val="00267BAA"/>
    <w:rsid w:val="00270533"/>
    <w:rsid w:val="00270A2D"/>
    <w:rsid w:val="00271884"/>
    <w:rsid w:val="002719B6"/>
    <w:rsid w:val="00271CE3"/>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1F"/>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11D"/>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08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3350"/>
    <w:rsid w:val="00333CF0"/>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525"/>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3C5"/>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2F"/>
    <w:rsid w:val="003A69E5"/>
    <w:rsid w:val="003A71F6"/>
    <w:rsid w:val="003A7E66"/>
    <w:rsid w:val="003B1005"/>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221"/>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4C"/>
    <w:rsid w:val="003E74AC"/>
    <w:rsid w:val="003E7A37"/>
    <w:rsid w:val="003E7F26"/>
    <w:rsid w:val="003E7F46"/>
    <w:rsid w:val="003F02A5"/>
    <w:rsid w:val="003F0B18"/>
    <w:rsid w:val="003F11A6"/>
    <w:rsid w:val="003F1E3E"/>
    <w:rsid w:val="003F23D6"/>
    <w:rsid w:val="003F3D1E"/>
    <w:rsid w:val="003F434A"/>
    <w:rsid w:val="003F44D0"/>
    <w:rsid w:val="003F513B"/>
    <w:rsid w:val="003F52BF"/>
    <w:rsid w:val="003F5754"/>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790"/>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1C9"/>
    <w:rsid w:val="004409A3"/>
    <w:rsid w:val="00440FBE"/>
    <w:rsid w:val="00441796"/>
    <w:rsid w:val="00442662"/>
    <w:rsid w:val="004430E4"/>
    <w:rsid w:val="004431EB"/>
    <w:rsid w:val="0044332A"/>
    <w:rsid w:val="0044415B"/>
    <w:rsid w:val="0044429E"/>
    <w:rsid w:val="00444A78"/>
    <w:rsid w:val="00445DE3"/>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558"/>
    <w:rsid w:val="00471CB3"/>
    <w:rsid w:val="00471F2F"/>
    <w:rsid w:val="00472688"/>
    <w:rsid w:val="004736C9"/>
    <w:rsid w:val="00473B4F"/>
    <w:rsid w:val="004745E2"/>
    <w:rsid w:val="00474778"/>
    <w:rsid w:val="004761E3"/>
    <w:rsid w:val="004762D7"/>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5B9"/>
    <w:rsid w:val="00487CEA"/>
    <w:rsid w:val="00491A0F"/>
    <w:rsid w:val="0049214D"/>
    <w:rsid w:val="004923AA"/>
    <w:rsid w:val="004929D1"/>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7D4"/>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C73"/>
    <w:rsid w:val="004F3F7C"/>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806"/>
    <w:rsid w:val="00512E40"/>
    <w:rsid w:val="0051392F"/>
    <w:rsid w:val="005143E9"/>
    <w:rsid w:val="0051449F"/>
    <w:rsid w:val="00514FD0"/>
    <w:rsid w:val="00516814"/>
    <w:rsid w:val="005170C3"/>
    <w:rsid w:val="00517760"/>
    <w:rsid w:val="00517BA3"/>
    <w:rsid w:val="00520A96"/>
    <w:rsid w:val="00522168"/>
    <w:rsid w:val="005221A8"/>
    <w:rsid w:val="005226B1"/>
    <w:rsid w:val="00522728"/>
    <w:rsid w:val="00522D06"/>
    <w:rsid w:val="005232A2"/>
    <w:rsid w:val="00523B75"/>
    <w:rsid w:val="00525A75"/>
    <w:rsid w:val="00525D07"/>
    <w:rsid w:val="00526966"/>
    <w:rsid w:val="0053006C"/>
    <w:rsid w:val="005305A8"/>
    <w:rsid w:val="00531D76"/>
    <w:rsid w:val="00531E93"/>
    <w:rsid w:val="005322AC"/>
    <w:rsid w:val="00532CB8"/>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C36"/>
    <w:rsid w:val="0054329D"/>
    <w:rsid w:val="005435F4"/>
    <w:rsid w:val="00543E19"/>
    <w:rsid w:val="00544322"/>
    <w:rsid w:val="005443A2"/>
    <w:rsid w:val="0054518F"/>
    <w:rsid w:val="00545DCE"/>
    <w:rsid w:val="00545F82"/>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188"/>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67C"/>
    <w:rsid w:val="0057083F"/>
    <w:rsid w:val="00570A52"/>
    <w:rsid w:val="00571A4D"/>
    <w:rsid w:val="00572E89"/>
    <w:rsid w:val="00572F8F"/>
    <w:rsid w:val="005733A6"/>
    <w:rsid w:val="00575142"/>
    <w:rsid w:val="00575B8C"/>
    <w:rsid w:val="00576B04"/>
    <w:rsid w:val="00576D16"/>
    <w:rsid w:val="00576D73"/>
    <w:rsid w:val="00577617"/>
    <w:rsid w:val="00577636"/>
    <w:rsid w:val="005802E3"/>
    <w:rsid w:val="005802F4"/>
    <w:rsid w:val="00580AA4"/>
    <w:rsid w:val="00581D36"/>
    <w:rsid w:val="0058262F"/>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68"/>
    <w:rsid w:val="005B06FC"/>
    <w:rsid w:val="005B163D"/>
    <w:rsid w:val="005B1CCB"/>
    <w:rsid w:val="005B2202"/>
    <w:rsid w:val="005B2802"/>
    <w:rsid w:val="005B2AF7"/>
    <w:rsid w:val="005B39C3"/>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F42"/>
    <w:rsid w:val="005E21EE"/>
    <w:rsid w:val="005E233A"/>
    <w:rsid w:val="005E2682"/>
    <w:rsid w:val="005E2A9D"/>
    <w:rsid w:val="005E2BD4"/>
    <w:rsid w:val="005E2D6E"/>
    <w:rsid w:val="005E2F94"/>
    <w:rsid w:val="005E3167"/>
    <w:rsid w:val="005E319A"/>
    <w:rsid w:val="005E34C3"/>
    <w:rsid w:val="005E3DCC"/>
    <w:rsid w:val="005E3E4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202"/>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3B"/>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0CB"/>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3ED"/>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24D"/>
    <w:rsid w:val="0068248B"/>
    <w:rsid w:val="00682880"/>
    <w:rsid w:val="00683229"/>
    <w:rsid w:val="006836D1"/>
    <w:rsid w:val="006836D6"/>
    <w:rsid w:val="00683BEA"/>
    <w:rsid w:val="00684063"/>
    <w:rsid w:val="00684E4B"/>
    <w:rsid w:val="006854AF"/>
    <w:rsid w:val="006858D1"/>
    <w:rsid w:val="00685FA8"/>
    <w:rsid w:val="00687064"/>
    <w:rsid w:val="006874F4"/>
    <w:rsid w:val="00687606"/>
    <w:rsid w:val="006879C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AA3"/>
    <w:rsid w:val="006A3EB0"/>
    <w:rsid w:val="006A44B6"/>
    <w:rsid w:val="006A4554"/>
    <w:rsid w:val="006A54C7"/>
    <w:rsid w:val="006A5B32"/>
    <w:rsid w:val="006A6307"/>
    <w:rsid w:val="006A6DB7"/>
    <w:rsid w:val="006A75B7"/>
    <w:rsid w:val="006A7E50"/>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5AA"/>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5D58"/>
    <w:rsid w:val="006D6534"/>
    <w:rsid w:val="006D6678"/>
    <w:rsid w:val="006D7B5F"/>
    <w:rsid w:val="006D7F51"/>
    <w:rsid w:val="006E028E"/>
    <w:rsid w:val="006E0DBB"/>
    <w:rsid w:val="006E13C2"/>
    <w:rsid w:val="006E166C"/>
    <w:rsid w:val="006E235E"/>
    <w:rsid w:val="006E3D73"/>
    <w:rsid w:val="006E450B"/>
    <w:rsid w:val="006E4C08"/>
    <w:rsid w:val="006E50AA"/>
    <w:rsid w:val="006E5507"/>
    <w:rsid w:val="006E5971"/>
    <w:rsid w:val="006E5EDA"/>
    <w:rsid w:val="006E63C1"/>
    <w:rsid w:val="006E6545"/>
    <w:rsid w:val="006E7BB9"/>
    <w:rsid w:val="006F030F"/>
    <w:rsid w:val="006F077B"/>
    <w:rsid w:val="006F0884"/>
    <w:rsid w:val="006F09A0"/>
    <w:rsid w:val="006F1B81"/>
    <w:rsid w:val="006F2785"/>
    <w:rsid w:val="006F2971"/>
    <w:rsid w:val="006F2CF8"/>
    <w:rsid w:val="006F3484"/>
    <w:rsid w:val="006F363B"/>
    <w:rsid w:val="006F3938"/>
    <w:rsid w:val="006F3BFD"/>
    <w:rsid w:val="006F4CB5"/>
    <w:rsid w:val="006F4E9E"/>
    <w:rsid w:val="006F629D"/>
    <w:rsid w:val="006F71AE"/>
    <w:rsid w:val="006F730C"/>
    <w:rsid w:val="006F7BFF"/>
    <w:rsid w:val="00700577"/>
    <w:rsid w:val="00700760"/>
    <w:rsid w:val="007007E5"/>
    <w:rsid w:val="00700CD8"/>
    <w:rsid w:val="00700ECB"/>
    <w:rsid w:val="00702BCC"/>
    <w:rsid w:val="00703483"/>
    <w:rsid w:val="00703B3D"/>
    <w:rsid w:val="00703B79"/>
    <w:rsid w:val="00703CAE"/>
    <w:rsid w:val="00703D9A"/>
    <w:rsid w:val="00703FFD"/>
    <w:rsid w:val="00704E81"/>
    <w:rsid w:val="00705348"/>
    <w:rsid w:val="00705C95"/>
    <w:rsid w:val="0070711B"/>
    <w:rsid w:val="007072D7"/>
    <w:rsid w:val="00707D6B"/>
    <w:rsid w:val="00707EA1"/>
    <w:rsid w:val="0071045C"/>
    <w:rsid w:val="0071070C"/>
    <w:rsid w:val="00710A7A"/>
    <w:rsid w:val="0071111B"/>
    <w:rsid w:val="00711618"/>
    <w:rsid w:val="007121DA"/>
    <w:rsid w:val="00712273"/>
    <w:rsid w:val="007124AC"/>
    <w:rsid w:val="007125D4"/>
    <w:rsid w:val="00713750"/>
    <w:rsid w:val="007138EB"/>
    <w:rsid w:val="00713C69"/>
    <w:rsid w:val="007140BD"/>
    <w:rsid w:val="00714179"/>
    <w:rsid w:val="0071477F"/>
    <w:rsid w:val="00714E06"/>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24F"/>
    <w:rsid w:val="0073032A"/>
    <w:rsid w:val="00730F7F"/>
    <w:rsid w:val="00731DCE"/>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75C"/>
    <w:rsid w:val="00755A65"/>
    <w:rsid w:val="007569CF"/>
    <w:rsid w:val="00757283"/>
    <w:rsid w:val="00760072"/>
    <w:rsid w:val="00760169"/>
    <w:rsid w:val="0076019E"/>
    <w:rsid w:val="00760C8D"/>
    <w:rsid w:val="00761F6F"/>
    <w:rsid w:val="00762230"/>
    <w:rsid w:val="00762762"/>
    <w:rsid w:val="00762A4E"/>
    <w:rsid w:val="007658E6"/>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00C"/>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97FE3"/>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969"/>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0ED7"/>
    <w:rsid w:val="007E14AC"/>
    <w:rsid w:val="007E20A8"/>
    <w:rsid w:val="007E2CCD"/>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E7C93"/>
    <w:rsid w:val="007F04EE"/>
    <w:rsid w:val="007F08BA"/>
    <w:rsid w:val="007F0968"/>
    <w:rsid w:val="007F0A55"/>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4781"/>
    <w:rsid w:val="00835066"/>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20B"/>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BF"/>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AB7"/>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58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64"/>
    <w:rsid w:val="009561BB"/>
    <w:rsid w:val="009565EB"/>
    <w:rsid w:val="009569E5"/>
    <w:rsid w:val="00956A39"/>
    <w:rsid w:val="00957086"/>
    <w:rsid w:val="009571BE"/>
    <w:rsid w:val="00960154"/>
    <w:rsid w:val="00960AD5"/>
    <w:rsid w:val="00960B4D"/>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6CB1"/>
    <w:rsid w:val="00987640"/>
    <w:rsid w:val="00987A00"/>
    <w:rsid w:val="009902E9"/>
    <w:rsid w:val="009903C5"/>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C69"/>
    <w:rsid w:val="009C1FBE"/>
    <w:rsid w:val="009C2A6C"/>
    <w:rsid w:val="009C2E98"/>
    <w:rsid w:val="009C36EB"/>
    <w:rsid w:val="009C38D7"/>
    <w:rsid w:val="009C3EC4"/>
    <w:rsid w:val="009C4F6E"/>
    <w:rsid w:val="009C5371"/>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A76"/>
    <w:rsid w:val="009E2E8F"/>
    <w:rsid w:val="009E3847"/>
    <w:rsid w:val="009E38E3"/>
    <w:rsid w:val="009E4AE8"/>
    <w:rsid w:val="009E4B6D"/>
    <w:rsid w:val="009E6886"/>
    <w:rsid w:val="009E7BA6"/>
    <w:rsid w:val="009E7D51"/>
    <w:rsid w:val="009F0A6A"/>
    <w:rsid w:val="009F1532"/>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679"/>
    <w:rsid w:val="00A03989"/>
    <w:rsid w:val="00A03A70"/>
    <w:rsid w:val="00A0451F"/>
    <w:rsid w:val="00A04E92"/>
    <w:rsid w:val="00A053ED"/>
    <w:rsid w:val="00A0597C"/>
    <w:rsid w:val="00A0607D"/>
    <w:rsid w:val="00A06232"/>
    <w:rsid w:val="00A06822"/>
    <w:rsid w:val="00A06D67"/>
    <w:rsid w:val="00A06E81"/>
    <w:rsid w:val="00A06FFF"/>
    <w:rsid w:val="00A072E0"/>
    <w:rsid w:val="00A10794"/>
    <w:rsid w:val="00A11423"/>
    <w:rsid w:val="00A115B5"/>
    <w:rsid w:val="00A1196E"/>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2916"/>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A56"/>
    <w:rsid w:val="00A51EFB"/>
    <w:rsid w:val="00A52416"/>
    <w:rsid w:val="00A53AA5"/>
    <w:rsid w:val="00A54BB3"/>
    <w:rsid w:val="00A54C7B"/>
    <w:rsid w:val="00A557B6"/>
    <w:rsid w:val="00A56036"/>
    <w:rsid w:val="00A56D83"/>
    <w:rsid w:val="00A571B9"/>
    <w:rsid w:val="00A576F0"/>
    <w:rsid w:val="00A6077D"/>
    <w:rsid w:val="00A60B7A"/>
    <w:rsid w:val="00A614DF"/>
    <w:rsid w:val="00A626A5"/>
    <w:rsid w:val="00A6281A"/>
    <w:rsid w:val="00A62B93"/>
    <w:rsid w:val="00A62EE2"/>
    <w:rsid w:val="00A63A4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E1A"/>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BCE"/>
    <w:rsid w:val="00A92019"/>
    <w:rsid w:val="00A921DE"/>
    <w:rsid w:val="00A927C9"/>
    <w:rsid w:val="00A92B5F"/>
    <w:rsid w:val="00A92C24"/>
    <w:rsid w:val="00A93CFE"/>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6D3A"/>
    <w:rsid w:val="00AD00E0"/>
    <w:rsid w:val="00AD08C7"/>
    <w:rsid w:val="00AD15A6"/>
    <w:rsid w:val="00AD1E2B"/>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7C0"/>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244B"/>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97B35"/>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E2C"/>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33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4838"/>
    <w:rsid w:val="00C2535C"/>
    <w:rsid w:val="00C25DE0"/>
    <w:rsid w:val="00C25FB5"/>
    <w:rsid w:val="00C265C9"/>
    <w:rsid w:val="00C269B5"/>
    <w:rsid w:val="00C26C64"/>
    <w:rsid w:val="00C270BA"/>
    <w:rsid w:val="00C275B0"/>
    <w:rsid w:val="00C27E29"/>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D99"/>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DAA"/>
    <w:rsid w:val="00C7624F"/>
    <w:rsid w:val="00C7637F"/>
    <w:rsid w:val="00C778D0"/>
    <w:rsid w:val="00C77BD2"/>
    <w:rsid w:val="00C81524"/>
    <w:rsid w:val="00C81915"/>
    <w:rsid w:val="00C81B6C"/>
    <w:rsid w:val="00C81CCD"/>
    <w:rsid w:val="00C8350C"/>
    <w:rsid w:val="00C837B1"/>
    <w:rsid w:val="00C838EA"/>
    <w:rsid w:val="00C83F4A"/>
    <w:rsid w:val="00C84241"/>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86A"/>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5CC0"/>
    <w:rsid w:val="00CA628C"/>
    <w:rsid w:val="00CA62CB"/>
    <w:rsid w:val="00CA6914"/>
    <w:rsid w:val="00CA6AAA"/>
    <w:rsid w:val="00CA7045"/>
    <w:rsid w:val="00CA7ABB"/>
    <w:rsid w:val="00CA7CC8"/>
    <w:rsid w:val="00CA7EFB"/>
    <w:rsid w:val="00CB052E"/>
    <w:rsid w:val="00CB084B"/>
    <w:rsid w:val="00CB1197"/>
    <w:rsid w:val="00CB1375"/>
    <w:rsid w:val="00CB2358"/>
    <w:rsid w:val="00CB3BCC"/>
    <w:rsid w:val="00CB5109"/>
    <w:rsid w:val="00CB5F46"/>
    <w:rsid w:val="00CB77A3"/>
    <w:rsid w:val="00CB7FAF"/>
    <w:rsid w:val="00CC0A39"/>
    <w:rsid w:val="00CC10E2"/>
    <w:rsid w:val="00CC180D"/>
    <w:rsid w:val="00CC20D2"/>
    <w:rsid w:val="00CC2D3C"/>
    <w:rsid w:val="00CC51CC"/>
    <w:rsid w:val="00CC62A9"/>
    <w:rsid w:val="00CC639C"/>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2DC"/>
    <w:rsid w:val="00CE69E9"/>
    <w:rsid w:val="00CF0007"/>
    <w:rsid w:val="00CF0566"/>
    <w:rsid w:val="00CF11FA"/>
    <w:rsid w:val="00CF1D56"/>
    <w:rsid w:val="00CF2E84"/>
    <w:rsid w:val="00CF37D5"/>
    <w:rsid w:val="00CF4A82"/>
    <w:rsid w:val="00CF63D6"/>
    <w:rsid w:val="00CF642C"/>
    <w:rsid w:val="00CF719D"/>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119"/>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82B"/>
    <w:rsid w:val="00D73A29"/>
    <w:rsid w:val="00D73A5A"/>
    <w:rsid w:val="00D74400"/>
    <w:rsid w:val="00D746C9"/>
    <w:rsid w:val="00D747E3"/>
    <w:rsid w:val="00D76D5F"/>
    <w:rsid w:val="00D773D8"/>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DC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B9B"/>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1EF"/>
    <w:rsid w:val="00DD272E"/>
    <w:rsid w:val="00DD2A72"/>
    <w:rsid w:val="00DD327F"/>
    <w:rsid w:val="00DD3631"/>
    <w:rsid w:val="00DD3CB3"/>
    <w:rsid w:val="00DD3E92"/>
    <w:rsid w:val="00DD4B29"/>
    <w:rsid w:val="00DD4B8C"/>
    <w:rsid w:val="00DD4CCD"/>
    <w:rsid w:val="00DD5981"/>
    <w:rsid w:val="00DD6277"/>
    <w:rsid w:val="00DD6419"/>
    <w:rsid w:val="00DD6697"/>
    <w:rsid w:val="00DD778E"/>
    <w:rsid w:val="00DD7990"/>
    <w:rsid w:val="00DE0401"/>
    <w:rsid w:val="00DE08BD"/>
    <w:rsid w:val="00DE0A6A"/>
    <w:rsid w:val="00DE1430"/>
    <w:rsid w:val="00DE25DD"/>
    <w:rsid w:val="00DE329C"/>
    <w:rsid w:val="00DE3A46"/>
    <w:rsid w:val="00DE4111"/>
    <w:rsid w:val="00DE4634"/>
    <w:rsid w:val="00DE53F7"/>
    <w:rsid w:val="00DE644D"/>
    <w:rsid w:val="00DE64F8"/>
    <w:rsid w:val="00DE671C"/>
    <w:rsid w:val="00DE6A51"/>
    <w:rsid w:val="00DE78F5"/>
    <w:rsid w:val="00DF0417"/>
    <w:rsid w:val="00DF0BFA"/>
    <w:rsid w:val="00DF1044"/>
    <w:rsid w:val="00DF25B3"/>
    <w:rsid w:val="00DF2831"/>
    <w:rsid w:val="00DF3954"/>
    <w:rsid w:val="00DF4681"/>
    <w:rsid w:val="00DF4C29"/>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EE"/>
    <w:rsid w:val="00E20FF8"/>
    <w:rsid w:val="00E210BB"/>
    <w:rsid w:val="00E2118F"/>
    <w:rsid w:val="00E214F6"/>
    <w:rsid w:val="00E215A3"/>
    <w:rsid w:val="00E22376"/>
    <w:rsid w:val="00E2265B"/>
    <w:rsid w:val="00E2270C"/>
    <w:rsid w:val="00E228C3"/>
    <w:rsid w:val="00E2291B"/>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56D"/>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08A2"/>
    <w:rsid w:val="00E51030"/>
    <w:rsid w:val="00E51049"/>
    <w:rsid w:val="00E51354"/>
    <w:rsid w:val="00E52401"/>
    <w:rsid w:val="00E5254D"/>
    <w:rsid w:val="00E52986"/>
    <w:rsid w:val="00E5355F"/>
    <w:rsid w:val="00E536A2"/>
    <w:rsid w:val="00E54A74"/>
    <w:rsid w:val="00E54B89"/>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7705B"/>
    <w:rsid w:val="00E800A9"/>
    <w:rsid w:val="00E8316C"/>
    <w:rsid w:val="00E84564"/>
    <w:rsid w:val="00E84654"/>
    <w:rsid w:val="00E84A66"/>
    <w:rsid w:val="00E850A6"/>
    <w:rsid w:val="00E853F1"/>
    <w:rsid w:val="00E85FB3"/>
    <w:rsid w:val="00E86FFB"/>
    <w:rsid w:val="00E87082"/>
    <w:rsid w:val="00E87586"/>
    <w:rsid w:val="00E87610"/>
    <w:rsid w:val="00E87628"/>
    <w:rsid w:val="00E879F1"/>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C7F93"/>
    <w:rsid w:val="00ED0001"/>
    <w:rsid w:val="00ED1D5F"/>
    <w:rsid w:val="00ED2155"/>
    <w:rsid w:val="00ED2D59"/>
    <w:rsid w:val="00ED3963"/>
    <w:rsid w:val="00ED3B4A"/>
    <w:rsid w:val="00ED4187"/>
    <w:rsid w:val="00ED4292"/>
    <w:rsid w:val="00ED47AA"/>
    <w:rsid w:val="00ED5AC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7FA"/>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0BE"/>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4AD7"/>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242"/>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994"/>
    <w:rsid w:val="00FA0F5B"/>
    <w:rsid w:val="00FA0F7D"/>
    <w:rsid w:val="00FA26E8"/>
    <w:rsid w:val="00FA26F8"/>
    <w:rsid w:val="00FA2D1D"/>
    <w:rsid w:val="00FA3330"/>
    <w:rsid w:val="00FA35B7"/>
    <w:rsid w:val="00FA35BA"/>
    <w:rsid w:val="00FA4A32"/>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2DCD"/>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6C7E"/>
    <w:rsid w:val="00FE7C40"/>
    <w:rsid w:val="00FF05FF"/>
    <w:rsid w:val="00FF08A5"/>
    <w:rsid w:val="00FF12CF"/>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3FA13D9C-CBD0-4CAE-AC2B-2F8BC26E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4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1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CE3"/>
    <w:rPr>
      <w:rFonts w:ascii="Tahoma" w:hAnsi="Tahoma" w:cs="Tahoma"/>
      <w:sz w:val="16"/>
      <w:szCs w:val="16"/>
    </w:rPr>
  </w:style>
  <w:style w:type="paragraph" w:customStyle="1" w:styleId="Body">
    <w:name w:val="Body"/>
    <w:basedOn w:val="a"/>
    <w:uiPriority w:val="1"/>
    <w:qFormat/>
    <w:rsid w:val="006E5971"/>
    <w:pPr>
      <w:widowControl w:val="0"/>
      <w:autoSpaceDE w:val="0"/>
      <w:autoSpaceDN w:val="0"/>
      <w:adjustRightInd w:val="0"/>
      <w:spacing w:after="0" w:line="240" w:lineRule="auto"/>
    </w:pPr>
    <w:rPr>
      <w:rFonts w:ascii="Times New Roman" w:eastAsia="Times New Roman" w:hAnsi="Times New Roman" w:cs="Times New Roman"/>
      <w:lang w:val="ru-RU" w:eastAsia="ru-RU"/>
    </w:rPr>
  </w:style>
  <w:style w:type="character" w:customStyle="1" w:styleId="fontstyle01">
    <w:name w:val="fontstyle01"/>
    <w:basedOn w:val="a0"/>
    <w:rsid w:val="007E2CC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7E2CCD"/>
    <w:rPr>
      <w:rFonts w:ascii="Times New Roman" w:hAnsi="Times New Roman" w:cs="Times New Roman" w:hint="default"/>
      <w:b/>
      <w:bCs/>
      <w:i w:val="0"/>
      <w:iCs w:val="0"/>
      <w:color w:val="000000"/>
      <w:sz w:val="20"/>
      <w:szCs w:val="20"/>
    </w:rPr>
  </w:style>
  <w:style w:type="character" w:customStyle="1" w:styleId="fontstyle31">
    <w:name w:val="fontstyle31"/>
    <w:basedOn w:val="a0"/>
    <w:rsid w:val="007E2CCD"/>
    <w:rPr>
      <w:rFonts w:ascii="TimesNewRomanPSStd-Regular" w:hAnsi="TimesNewRomanPSStd-Regular" w:hint="default"/>
      <w:b w:val="0"/>
      <w:bCs w:val="0"/>
      <w:i w:val="0"/>
      <w:iCs w:val="0"/>
      <w:color w:val="231F20"/>
      <w:sz w:val="20"/>
      <w:szCs w:val="20"/>
    </w:rPr>
  </w:style>
  <w:style w:type="character" w:customStyle="1" w:styleId="fontstyle41">
    <w:name w:val="fontstyle41"/>
    <w:basedOn w:val="a0"/>
    <w:rsid w:val="007E2CCD"/>
    <w:rPr>
      <w:rFonts w:ascii="ArialMT" w:hAnsi="ArialMT" w:hint="default"/>
      <w:b w:val="0"/>
      <w:bCs w:val="0"/>
      <w:i w:val="0"/>
      <w:iCs w:val="0"/>
      <w:color w:val="000000"/>
      <w:sz w:val="12"/>
      <w:szCs w:val="12"/>
    </w:rPr>
  </w:style>
  <w:style w:type="character" w:customStyle="1" w:styleId="fontstyle51">
    <w:name w:val="fontstyle51"/>
    <w:basedOn w:val="a0"/>
    <w:rsid w:val="007E2CCD"/>
    <w:rPr>
      <w:rFonts w:ascii="Times New Roman" w:hAnsi="Times New Roman" w:cs="Times New Roman" w:hint="default"/>
      <w:b w:val="0"/>
      <w:bCs w:val="0"/>
      <w:i/>
      <w:iCs/>
      <w:color w:val="2E2E2E"/>
      <w:sz w:val="20"/>
      <w:szCs w:val="20"/>
    </w:rPr>
  </w:style>
  <w:style w:type="paragraph" w:customStyle="1" w:styleId="Reference">
    <w:name w:val="Reference"/>
    <w:basedOn w:val="a"/>
    <w:rsid w:val="000838A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10">
    <w:name w:val="Абзац списка1"/>
    <w:basedOn w:val="a"/>
    <w:rsid w:val="000838AB"/>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character" w:customStyle="1" w:styleId="15">
    <w:name w:val="15"/>
    <w:basedOn w:val="a0"/>
    <w:rsid w:val="000838AB"/>
    <w:rPr>
      <w:rFonts w:ascii="Calibri" w:hAnsi="Calibri" w:cs="Calibri" w:hint="default"/>
      <w:color w:val="0563C1"/>
      <w:u w:val="single"/>
    </w:rPr>
  </w:style>
  <w:style w:type="character" w:customStyle="1" w:styleId="16">
    <w:name w:val="16"/>
    <w:basedOn w:val="a0"/>
    <w:rsid w:val="000838AB"/>
    <w:rPr>
      <w:rFonts w:ascii="Calibri" w:hAnsi="Calibri" w:cs="Calibri" w:hint="default"/>
      <w:b/>
      <w:bCs/>
    </w:rPr>
  </w:style>
  <w:style w:type="paragraph" w:styleId="a9">
    <w:name w:val="Normal (Web)"/>
    <w:basedOn w:val="a"/>
    <w:uiPriority w:val="99"/>
    <w:unhideWhenUsed/>
    <w:rsid w:val="004929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sid w:val="00703B3D"/>
    <w:rPr>
      <w:b/>
      <w:bCs/>
    </w:rPr>
  </w:style>
  <w:style w:type="character" w:styleId="ab">
    <w:name w:val="Emphasis"/>
    <w:basedOn w:val="a0"/>
    <w:uiPriority w:val="20"/>
    <w:qFormat/>
    <w:rsid w:val="00703B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3788867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87712170">
      <w:bodyDiv w:val="1"/>
      <w:marLeft w:val="0"/>
      <w:marRight w:val="0"/>
      <w:marTop w:val="0"/>
      <w:marBottom w:val="0"/>
      <w:divBdr>
        <w:top w:val="none" w:sz="0" w:space="0" w:color="auto"/>
        <w:left w:val="none" w:sz="0" w:space="0" w:color="auto"/>
        <w:bottom w:val="none" w:sz="0" w:space="0" w:color="auto"/>
        <w:right w:val="none" w:sz="0" w:space="0" w:color="auto"/>
      </w:divBdr>
    </w:div>
    <w:div w:id="746927880">
      <w:bodyDiv w:val="1"/>
      <w:marLeft w:val="0"/>
      <w:marRight w:val="0"/>
      <w:marTop w:val="0"/>
      <w:marBottom w:val="0"/>
      <w:divBdr>
        <w:top w:val="none" w:sz="0" w:space="0" w:color="auto"/>
        <w:left w:val="none" w:sz="0" w:space="0" w:color="auto"/>
        <w:bottom w:val="none" w:sz="0" w:space="0" w:color="auto"/>
        <w:right w:val="none" w:sz="0" w:space="0" w:color="auto"/>
      </w:divBdr>
    </w:div>
    <w:div w:id="877164096">
      <w:bodyDiv w:val="1"/>
      <w:marLeft w:val="0"/>
      <w:marRight w:val="0"/>
      <w:marTop w:val="0"/>
      <w:marBottom w:val="0"/>
      <w:divBdr>
        <w:top w:val="none" w:sz="0" w:space="0" w:color="auto"/>
        <w:left w:val="none" w:sz="0" w:space="0" w:color="auto"/>
        <w:bottom w:val="none" w:sz="0" w:space="0" w:color="auto"/>
        <w:right w:val="none" w:sz="0" w:space="0" w:color="auto"/>
      </w:divBdr>
    </w:div>
    <w:div w:id="100161575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864127">
      <w:bodyDiv w:val="1"/>
      <w:marLeft w:val="0"/>
      <w:marRight w:val="0"/>
      <w:marTop w:val="0"/>
      <w:marBottom w:val="0"/>
      <w:divBdr>
        <w:top w:val="none" w:sz="0" w:space="0" w:color="auto"/>
        <w:left w:val="none" w:sz="0" w:space="0" w:color="auto"/>
        <w:bottom w:val="none" w:sz="0" w:space="0" w:color="auto"/>
        <w:right w:val="none" w:sz="0" w:space="0" w:color="auto"/>
      </w:divBdr>
    </w:div>
    <w:div w:id="1403258008">
      <w:bodyDiv w:val="1"/>
      <w:marLeft w:val="0"/>
      <w:marRight w:val="0"/>
      <w:marTop w:val="0"/>
      <w:marBottom w:val="0"/>
      <w:divBdr>
        <w:top w:val="none" w:sz="0" w:space="0" w:color="auto"/>
        <w:left w:val="none" w:sz="0" w:space="0" w:color="auto"/>
        <w:bottom w:val="none" w:sz="0" w:space="0" w:color="auto"/>
        <w:right w:val="none" w:sz="0" w:space="0" w:color="auto"/>
      </w:divBdr>
    </w:div>
    <w:div w:id="151703421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3019365">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7761193">
      <w:bodyDiv w:val="1"/>
      <w:marLeft w:val="0"/>
      <w:marRight w:val="0"/>
      <w:marTop w:val="0"/>
      <w:marBottom w:val="0"/>
      <w:divBdr>
        <w:top w:val="none" w:sz="0" w:space="0" w:color="auto"/>
        <w:left w:val="none" w:sz="0" w:space="0" w:color="auto"/>
        <w:bottom w:val="none" w:sz="0" w:space="0" w:color="auto"/>
        <w:right w:val="none" w:sz="0" w:space="0" w:color="auto"/>
      </w:divBdr>
    </w:div>
    <w:div w:id="20057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yperlink" Target="https://doi.org/10.1051/e3sconf/202452503010" TargetMode="External"/><Relationship Id="rId26" Type="http://schemas.openxmlformats.org/officeDocument/2006/relationships/hyperlink" Target="https://doi.org/10.1063/5.0305735" TargetMode="External"/><Relationship Id="rId39" Type="http://schemas.openxmlformats.org/officeDocument/2006/relationships/hyperlink" Target="https://doi.org/10.30724/1998-9903-2025-27-2-126-137" TargetMode="External"/><Relationship Id="rId3" Type="http://schemas.openxmlformats.org/officeDocument/2006/relationships/settings" Target="settings.xml"/><Relationship Id="rId21" Type="http://schemas.openxmlformats.org/officeDocument/2006/relationships/hyperlink" Target="https://doi.org/10.1051/e3sconf/202452506001" TargetMode="External"/><Relationship Id="rId34" Type="http://schemas.openxmlformats.org/officeDocument/2006/relationships/hyperlink" Target="https://doi.org/10.21595/vp.2024.24047" TargetMode="External"/><Relationship Id="rId42" Type="http://schemas.openxmlformats.org/officeDocument/2006/relationships/hyperlink" Target="https://doi.org/10.1063/5.0218924"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s://doi.org/10.1051/e3sconf/202454803009" TargetMode="External"/><Relationship Id="rId25" Type="http://schemas.openxmlformats.org/officeDocument/2006/relationships/hyperlink" Target="https://doi.org/10.1063/5.0306786" TargetMode="External"/><Relationship Id="rId33" Type="http://schemas.openxmlformats.org/officeDocument/2006/relationships/hyperlink" Target="https://doi.org/10.1063/5.0306935" TargetMode="External"/><Relationship Id="rId38" Type="http://schemas.openxmlformats.org/officeDocument/2006/relationships/hyperlink" Target="https://doi.org/10.1063/5.0305745" TargetMode="External"/><Relationship Id="rId2" Type="http://schemas.openxmlformats.org/officeDocument/2006/relationships/styles" Target="styles.xml"/><Relationship Id="rId16" Type="http://schemas.openxmlformats.org/officeDocument/2006/relationships/hyperlink" Target="https://doi.org/10.1051/e3sconf/202452503004" TargetMode="External"/><Relationship Id="rId20" Type="http://schemas.openxmlformats.org/officeDocument/2006/relationships/hyperlink" Target="https://doi.org/10.1051/e3sconf/202452503009" TargetMode="External"/><Relationship Id="rId29" Type="http://schemas.openxmlformats.org/officeDocument/2006/relationships/hyperlink" Target="https://doi.org/10.1063/5.0305783" TargetMode="External"/><Relationship Id="rId41" Type="http://schemas.openxmlformats.org/officeDocument/2006/relationships/hyperlink" Target="https://doi.org/10.1063/5.0306044"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doi.org/10.1063/5.0306104" TargetMode="External"/><Relationship Id="rId32" Type="http://schemas.openxmlformats.org/officeDocument/2006/relationships/hyperlink" Target="https://doi.org/10.1051/e3sconf/202454803012" TargetMode="External"/><Relationship Id="rId37" Type="http://schemas.openxmlformats.org/officeDocument/2006/relationships/hyperlink" Target="https://doi.org/10.1051/e3sconf/202452503008" TargetMode="External"/><Relationship Id="rId40" Type="http://schemas.openxmlformats.org/officeDocument/2006/relationships/hyperlink" Target="https://doi.org/10.1051/e3sconf/202449703030" TargetMode="External"/><Relationship Id="rId45" Type="http://schemas.openxmlformats.org/officeDocument/2006/relationships/theme" Target="theme/theme1.xml"/><Relationship Id="rId5" Type="http://schemas.openxmlformats.org/officeDocument/2006/relationships/hyperlink" Target="mailto:togayev.islom@mail.ru" TargetMode="External"/><Relationship Id="rId15" Type="http://schemas.openxmlformats.org/officeDocument/2006/relationships/hyperlink" Target="https://doi.org/10.1051/e3sconf/202341703001" TargetMode="External"/><Relationship Id="rId23" Type="http://schemas.openxmlformats.org/officeDocument/2006/relationships/hyperlink" Target="https://doi.org/10.1063/5.0307209" TargetMode="External"/><Relationship Id="rId28" Type="http://schemas.openxmlformats.org/officeDocument/2006/relationships/hyperlink" Target="https://doi.org/10.1063/5.0305740" TargetMode="External"/><Relationship Id="rId36" Type="http://schemas.openxmlformats.org/officeDocument/2006/relationships/hyperlink" Target="https://doi.org/10.1063/5.0218907" TargetMode="External"/><Relationship Id="rId10" Type="http://schemas.openxmlformats.org/officeDocument/2006/relationships/chart" Target="charts/chart5.xml"/><Relationship Id="rId19" Type="http://schemas.openxmlformats.org/officeDocument/2006/relationships/hyperlink" Target="https://doi.org/10.1051/e3sconf/202341703011" TargetMode="External"/><Relationship Id="rId31" Type="http://schemas.openxmlformats.org/officeDocument/2006/relationships/hyperlink" Target="https://doi.org/10.1063/5.025786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hyperlink" Target="https://doi.org/10.1051/e3sconf/202341703003" TargetMode="External"/><Relationship Id="rId27" Type="http://schemas.openxmlformats.org/officeDocument/2006/relationships/hyperlink" Target="https://doi.org/10.1063/5.0306108" TargetMode="External"/><Relationship Id="rId30" Type="http://schemas.openxmlformats.org/officeDocument/2006/relationships/hyperlink" Target="https://doi.org/10.1063/5.0305729" TargetMode="External"/><Relationship Id="rId35" Type="http://schemas.openxmlformats.org/officeDocument/2006/relationships/hyperlink" Target="https://doi.org/10.1051/e3sconf/202448601027" TargetMode="External"/><Relationship Id="rId43" Type="http://schemas.openxmlformats.org/officeDocument/2006/relationships/hyperlink" Target="https://doi.org/10.1063/5.021924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USE\Downloads\scopus_12_advanced_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USE\Downloads\scopus_12_advanced_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[scopus_12_advanced_graphs.xlsx]Data!$B$1</c:f>
              <c:strCache>
                <c:ptCount val="1"/>
                <c:pt idx="0">
                  <c:v>Voltage_kV</c:v>
                </c:pt>
              </c:strCache>
            </c:strRef>
          </c:tx>
          <c:spPr>
            <a:ln>
              <a:solidFill>
                <a:srgbClr val="FF0000"/>
              </a:solidFill>
              <a:prstDash val="solid"/>
            </a:ln>
          </c:spPr>
          <c:marker>
            <c:symbol val="circle"/>
            <c:size val="5"/>
            <c:spPr>
              <a:solidFill>
                <a:srgbClr val="FF00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[scopus_12_advanced_graphs.xlsx]Data!$B$2:$B$121</c:f>
              <c:numCache>
                <c:formatCode>General</c:formatCode>
                <c:ptCount val="120"/>
                <c:pt idx="0">
                  <c:v>10</c:v>
                </c:pt>
                <c:pt idx="1">
                  <c:v>10.02609637141377</c:v>
                </c:pt>
                <c:pt idx="2">
                  <c:v>10.051695371134089</c:v>
                </c:pt>
                <c:pt idx="3">
                  <c:v>10.07631960212669</c:v>
                </c:pt>
                <c:pt idx="4">
                  <c:v>10.0995307485192</c:v>
                </c:pt>
                <c:pt idx="5">
                  <c:v>10.12094698371998</c:v>
                </c:pt>
                <c:pt idx="6">
                  <c:v>10.140257924127241</c:v>
                </c:pt>
                <c:pt idx="7">
                  <c:v>10.157236479631999</c:v>
                </c:pt>
                <c:pt idx="8">
                  <c:v>10.17174708769115</c:v>
                </c:pt>
                <c:pt idx="9">
                  <c:v>10.183749975736619</c:v>
                </c:pt>
                <c:pt idx="10">
                  <c:v>10.19330127018922</c:v>
                </c:pt>
                <c:pt idx="11">
                  <c:v>10.20054895177838</c:v>
                </c:pt>
                <c:pt idx="12">
                  <c:v>10.20572483830237</c:v>
                </c:pt>
                <c:pt idx="13">
                  <c:v>10.20913294946874</c:v>
                </c:pt>
                <c:pt idx="14">
                  <c:v>10.21113476644855</c:v>
                </c:pt>
                <c:pt idx="15">
                  <c:v>10.21213203435596</c:v>
                </c:pt>
                <c:pt idx="16">
                  <c:v>10.21254786310233</c:v>
                </c:pt>
                <c:pt idx="17">
                  <c:v>10.2128069562833</c:v>
                </c:pt>
                <c:pt idx="18">
                  <c:v>10.213315835697861</c:v>
                </c:pt>
                <c:pt idx="19">
                  <c:v>10.214443929109761</c:v>
                </c:pt>
                <c:pt idx="20">
                  <c:v>10.21650635094611</c:v>
                </c:pt>
                <c:pt idx="21">
                  <c:v>10.21974913144175</c:v>
                </c:pt>
                <c:pt idx="22">
                  <c:v>10.224337542524371</c:v>
                </c:pt>
                <c:pt idx="23">
                  <c:v>10.23034803318075</c:v>
                </c:pt>
                <c:pt idx="24">
                  <c:v>10.23776412907379</c:v>
                </c:pt>
                <c:pt idx="25">
                  <c:v>10.246476477697501</c:v>
                </c:pt>
                <c:pt idx="26">
                  <c:v>10.256287038946271</c:v>
                </c:pt>
                <c:pt idx="27">
                  <c:v>10.26691723956392</c:v>
                </c:pt>
                <c:pt idx="28">
                  <c:v>10.27801973645669</c:v>
                </c:pt>
                <c:pt idx="29">
                  <c:v>10.289193275885481</c:v>
                </c:pt>
                <c:pt idx="30">
                  <c:v>10.3</c:v>
                </c:pt>
                <c:pt idx="31">
                  <c:v>10.30998444496726</c:v>
                </c:pt>
                <c:pt idx="32">
                  <c:v>10.318693400764269</c:v>
                </c:pt>
                <c:pt idx="33">
                  <c:v>10.325695764793171</c:v>
                </c:pt>
                <c:pt idx="34">
                  <c:v>10.33060152149401</c:v>
                </c:pt>
                <c:pt idx="35">
                  <c:v>10.33307901807594</c:v>
                </c:pt>
                <c:pt idx="36">
                  <c:v>10.332869780703311</c:v>
                </c:pt>
                <c:pt idx="37">
                  <c:v>10.329800222717569</c:v>
                </c:pt>
                <c:pt idx="38">
                  <c:v>10.32378973206119</c:v>
                </c:pt>
                <c:pt idx="39">
                  <c:v>10.31485478307127</c:v>
                </c:pt>
                <c:pt idx="40">
                  <c:v>10.30310889132455</c:v>
                </c:pt>
                <c:pt idx="41">
                  <c:v>10.288758411657501</c:v>
                </c:pt>
                <c:pt idx="42">
                  <c:v>10.27209436092711</c:v>
                </c:pt>
                <c:pt idx="43">
                  <c:v>10.25348062059088</c:v>
                </c:pt>
                <c:pt idx="44">
                  <c:v>10.23333903218411</c:v>
                </c:pt>
                <c:pt idx="45">
                  <c:v>10.21213203435596</c:v>
                </c:pt>
                <c:pt idx="46">
                  <c:v>10.19034359736677</c:v>
                </c:pt>
                <c:pt idx="47">
                  <c:v>10.168459285161161</c:v>
                </c:pt>
                <c:pt idx="48">
                  <c:v>10.146946313073119</c:v>
                </c:pt>
                <c:pt idx="49">
                  <c:v>10.12623446923064</c:v>
                </c:pt>
                <c:pt idx="50">
                  <c:v>10.10669872981078</c:v>
                </c:pt>
                <c:pt idx="51">
                  <c:v>10.08864432410711</c:v>
                </c:pt>
                <c:pt idx="52">
                  <c:v>10.072294898154331</c:v>
                </c:pt>
                <c:pt idx="53">
                  <c:v>10.05778429009518</c:v>
                </c:pt>
                <c:pt idx="54">
                  <c:v>10.045152272497729</c:v>
                </c:pt>
                <c:pt idx="55">
                  <c:v>10.03434444334153</c:v>
                </c:pt>
                <c:pt idx="56">
                  <c:v>10.02521626597146</c:v>
                </c:pt>
                <c:pt idx="57">
                  <c:v>10.01754107689745</c:v>
                </c:pt>
                <c:pt idx="58">
                  <c:v>10.01102170682651</c:v>
                </c:pt>
                <c:pt idx="59">
                  <c:v>10.005305202332</c:v>
                </c:pt>
                <c:pt idx="60">
                  <c:v>10</c:v>
                </c:pt>
                <c:pt idx="61">
                  <c:v>9.9946947976680036</c:v>
                </c:pt>
                <c:pt idx="62">
                  <c:v>9.9889782931734938</c:v>
                </c:pt>
                <c:pt idx="63">
                  <c:v>9.9824589231025538</c:v>
                </c:pt>
                <c:pt idx="64">
                  <c:v>9.9747837340285415</c:v>
                </c:pt>
                <c:pt idx="65">
                  <c:v>9.965655556658465</c:v>
                </c:pt>
                <c:pt idx="66">
                  <c:v>9.9548477275022744</c:v>
                </c:pt>
                <c:pt idx="67">
                  <c:v>9.9422157099048238</c:v>
                </c:pt>
                <c:pt idx="68">
                  <c:v>9.9277051018456728</c:v>
                </c:pt>
                <c:pt idx="69">
                  <c:v>9.911355675892894</c:v>
                </c:pt>
                <c:pt idx="70">
                  <c:v>9.8933012701892213</c:v>
                </c:pt>
                <c:pt idx="71">
                  <c:v>9.8737655307693615</c:v>
                </c:pt>
                <c:pt idx="72">
                  <c:v>9.8530536869268808</c:v>
                </c:pt>
                <c:pt idx="73">
                  <c:v>9.8315407148388392</c:v>
                </c:pt>
                <c:pt idx="74">
                  <c:v>9.8096564026332302</c:v>
                </c:pt>
                <c:pt idx="75">
                  <c:v>9.7878679656440362</c:v>
                </c:pt>
                <c:pt idx="76">
                  <c:v>9.7666609678158949</c:v>
                </c:pt>
                <c:pt idx="77">
                  <c:v>9.7465193794091185</c:v>
                </c:pt>
                <c:pt idx="78">
                  <c:v>9.7279056390728922</c:v>
                </c:pt>
                <c:pt idx="79">
                  <c:v>9.711241588342503</c:v>
                </c:pt>
                <c:pt idx="80">
                  <c:v>9.6968911086754463</c:v>
                </c:pt>
                <c:pt idx="81">
                  <c:v>9.6851452169287313</c:v>
                </c:pt>
                <c:pt idx="82">
                  <c:v>9.6762102679388065</c:v>
                </c:pt>
                <c:pt idx="83">
                  <c:v>9.6701997772824271</c:v>
                </c:pt>
                <c:pt idx="84">
                  <c:v>9.6671302192966948</c:v>
                </c:pt>
                <c:pt idx="85">
                  <c:v>9.6669209819240578</c:v>
                </c:pt>
                <c:pt idx="86">
                  <c:v>9.6693984785059897</c:v>
                </c:pt>
                <c:pt idx="87">
                  <c:v>9.6743042352068347</c:v>
                </c:pt>
                <c:pt idx="88">
                  <c:v>9.6813065992357288</c:v>
                </c:pt>
                <c:pt idx="89">
                  <c:v>9.6900155550327405</c:v>
                </c:pt>
                <c:pt idx="90">
                  <c:v>9.6999999999999993</c:v>
                </c:pt>
                <c:pt idx="91">
                  <c:v>9.7108067241145157</c:v>
                </c:pt>
                <c:pt idx="92">
                  <c:v>9.7219802635433084</c:v>
                </c:pt>
                <c:pt idx="93">
                  <c:v>9.7330827604360817</c:v>
                </c:pt>
                <c:pt idx="94">
                  <c:v>9.7437129610537276</c:v>
                </c:pt>
                <c:pt idx="95">
                  <c:v>9.7535235223025012</c:v>
                </c:pt>
                <c:pt idx="96">
                  <c:v>9.7622358709262116</c:v>
                </c:pt>
                <c:pt idx="97">
                  <c:v>9.7696519668192536</c:v>
                </c:pt>
                <c:pt idx="98">
                  <c:v>9.775662457475633</c:v>
                </c:pt>
                <c:pt idx="99">
                  <c:v>9.7802508685582481</c:v>
                </c:pt>
                <c:pt idx="100">
                  <c:v>9.7834936490538897</c:v>
                </c:pt>
                <c:pt idx="101">
                  <c:v>9.7855560708902427</c:v>
                </c:pt>
                <c:pt idx="102">
                  <c:v>9.7866841643021392</c:v>
                </c:pt>
                <c:pt idx="103">
                  <c:v>9.7871930437166981</c:v>
                </c:pt>
                <c:pt idx="104">
                  <c:v>9.7874521368976701</c:v>
                </c:pt>
                <c:pt idx="105">
                  <c:v>9.7878679656440362</c:v>
                </c:pt>
                <c:pt idx="106">
                  <c:v>9.788865233551455</c:v>
                </c:pt>
                <c:pt idx="107">
                  <c:v>9.7908670505312596</c:v>
                </c:pt>
                <c:pt idx="108">
                  <c:v>9.7942751616976338</c:v>
                </c:pt>
                <c:pt idx="109">
                  <c:v>9.7994510482216235</c:v>
                </c:pt>
                <c:pt idx="110">
                  <c:v>9.8066987298107779</c:v>
                </c:pt>
                <c:pt idx="111">
                  <c:v>9.8162500242633772</c:v>
                </c:pt>
                <c:pt idx="112">
                  <c:v>9.8282529123088462</c:v>
                </c:pt>
                <c:pt idx="113">
                  <c:v>9.8427635203679973</c:v>
                </c:pt>
                <c:pt idx="114">
                  <c:v>9.8597420758727576</c:v>
                </c:pt>
                <c:pt idx="115">
                  <c:v>9.8790530162800216</c:v>
                </c:pt>
                <c:pt idx="116">
                  <c:v>9.9004692514808035</c:v>
                </c:pt>
                <c:pt idx="117">
                  <c:v>9.9236803978733068</c:v>
                </c:pt>
                <c:pt idx="118">
                  <c:v>9.9483046288659143</c:v>
                </c:pt>
                <c:pt idx="119">
                  <c:v>9.9739036285862284</c:v>
                </c:pt>
              </c:numCache>
            </c:numRef>
          </c:val>
          <c:smooth val="1"/>
          <c:extLst>
            <c:ext xmlns:c16="http://schemas.microsoft.com/office/drawing/2014/chart" uri="{C3380CC4-5D6E-409C-BE32-E72D297353CC}">
              <c16:uniqueId val="{00000000-24C7-4F4B-84DF-EF1D077125E3}"/>
            </c:ext>
          </c:extLst>
        </c:ser>
        <c:ser>
          <c:idx val="1"/>
          <c:order val="1"/>
          <c:tx>
            <c:strRef>
              <c:f>[scopus_12_advanced_graphs.xlsx]Data!$C$1</c:f>
              <c:strCache>
                <c:ptCount val="1"/>
                <c:pt idx="0">
                  <c:v>Current_A</c:v>
                </c:pt>
              </c:strCache>
            </c:strRef>
          </c:tx>
          <c:spPr>
            <a:ln>
              <a:solidFill>
                <a:srgbClr val="0000FF"/>
              </a:solidFill>
              <a:prstDash val="solid"/>
            </a:ln>
          </c:spPr>
          <c:marker>
            <c:symbol val="square"/>
            <c:size val="5"/>
            <c:spPr>
              <a:solidFill>
                <a:srgbClr val="0000FF"/>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[scopus_12_advanced_graphs.xlsx]Data!$C$2:$C$121</c:f>
              <c:numCache>
                <c:formatCode>General</c:formatCode>
                <c:ptCount val="120"/>
                <c:pt idx="0">
                  <c:v>40.000287107043533</c:v>
                </c:pt>
                <c:pt idx="1">
                  <c:v>40.000572409772381</c:v>
                </c:pt>
                <c:pt idx="2">
                  <c:v>40.001118624539892</c:v>
                </c:pt>
                <c:pt idx="3">
                  <c:v>40.002142770978502</c:v>
                </c:pt>
                <c:pt idx="4">
                  <c:v>40.004023289458168</c:v>
                </c:pt>
                <c:pt idx="5">
                  <c:v>40.007404588245201</c:v>
                </c:pt>
                <c:pt idx="6">
                  <c:v>40.013357791415132</c:v>
                </c:pt>
                <c:pt idx="7">
                  <c:v>40.023620142439313</c:v>
                </c:pt>
                <c:pt idx="8">
                  <c:v>40.040939683165377</c:v>
                </c:pt>
                <c:pt idx="9">
                  <c:v>40.069553750434267</c:v>
                </c:pt>
                <c:pt idx="10">
                  <c:v>40.115827248173673</c:v>
                </c:pt>
                <c:pt idx="11">
                  <c:v>40.189066695906668</c:v>
                </c:pt>
                <c:pt idx="12">
                  <c:v>40.30250561558146</c:v>
                </c:pt>
                <c:pt idx="13">
                  <c:v>40.474423243095607</c:v>
                </c:pt>
                <c:pt idx="14">
                  <c:v>40.729310699794887</c:v>
                </c:pt>
                <c:pt idx="15">
                  <c:v>41.09893833332405</c:v>
                </c:pt>
                <c:pt idx="16">
                  <c:v>41.623110811981022</c:v>
                </c:pt>
                <c:pt idx="17">
                  <c:v>42.349833705939233</c:v>
                </c:pt>
                <c:pt idx="18">
                  <c:v>43.334572756688999</c:v>
                </c:pt>
                <c:pt idx="19">
                  <c:v>44.638284426598013</c:v>
                </c:pt>
                <c:pt idx="20">
                  <c:v>46.323953473711953</c:v>
                </c:pt>
                <c:pt idx="21">
                  <c:v>48.451505255262923</c:v>
                </c:pt>
                <c:pt idx="22">
                  <c:v>51.071171439579928</c:v>
                </c:pt>
                <c:pt idx="23">
                  <c:v>54.215665520928773</c:v>
                </c:pt>
                <c:pt idx="24">
                  <c:v>57.891836765796903</c:v>
                </c:pt>
                <c:pt idx="25">
                  <c:v>62.072766470295591</c:v>
                </c:pt>
                <c:pt idx="26">
                  <c:v>66.691483973398647</c:v>
                </c:pt>
                <c:pt idx="27">
                  <c:v>71.63754544263648</c:v>
                </c:pt>
                <c:pt idx="28">
                  <c:v>76.757583651192533</c:v>
                </c:pt>
                <c:pt idx="29">
                  <c:v>81.860579564561576</c:v>
                </c:pt>
                <c:pt idx="30">
                  <c:v>86.72804698497869</c:v>
                </c:pt>
                <c:pt idx="31">
                  <c:v>91.128627339559415</c:v>
                </c:pt>
                <c:pt idx="32">
                  <c:v>94.835871119849458</c:v>
                </c:pt>
                <c:pt idx="33">
                  <c:v>97.647366357086341</c:v>
                </c:pt>
                <c:pt idx="34">
                  <c:v>99.402990042368202</c:v>
                </c:pt>
                <c:pt idx="35">
                  <c:v>100.00000003765039</c:v>
                </c:pt>
                <c:pt idx="36">
                  <c:v>99.402990105211472</c:v>
                </c:pt>
                <c:pt idx="37">
                  <c:v>97.647366517876918</c:v>
                </c:pt>
                <c:pt idx="38">
                  <c:v>94.835871466125994</c:v>
                </c:pt>
                <c:pt idx="39">
                  <c:v>91.128628053334751</c:v>
                </c:pt>
                <c:pt idx="40">
                  <c:v>86.728048426848815</c:v>
                </c:pt>
                <c:pt idx="41">
                  <c:v>81.860582433143961</c:v>
                </c:pt>
                <c:pt idx="42">
                  <c:v>76.757589277823683</c:v>
                </c:pt>
                <c:pt idx="43">
                  <c:v>71.637556326168962</c:v>
                </c:pt>
                <c:pt idx="44">
                  <c:v>66.691504734644113</c:v>
                </c:pt>
                <c:pt idx="45">
                  <c:v>62.072805527733578</c:v>
                </c:pt>
                <c:pt idx="46">
                  <c:v>57.891909229737578</c:v>
                </c:pt>
                <c:pt idx="47">
                  <c:v>54.215798110148413</c:v>
                </c:pt>
                <c:pt idx="48">
                  <c:v>51.07141069544894</c:v>
                </c:pt>
                <c:pt idx="49">
                  <c:v>48.451931035122747</c:v>
                </c:pt>
                <c:pt idx="50">
                  <c:v>46.3247007406381</c:v>
                </c:pt>
                <c:pt idx="51">
                  <c:v>44.63957783160911</c:v>
                </c:pt>
                <c:pt idx="52">
                  <c:v>43.336780565436371</c:v>
                </c:pt>
                <c:pt idx="53">
                  <c:v>42.353550397250167</c:v>
                </c:pt>
                <c:pt idx="54">
                  <c:v>41.629281302185348</c:v>
                </c:pt>
                <c:pt idx="55">
                  <c:v>41.109041347776603</c:v>
                </c:pt>
                <c:pt idx="56">
                  <c:v>40.745624322485057</c:v>
                </c:pt>
                <c:pt idx="57">
                  <c:v>40.500401977203353</c:v>
                </c:pt>
                <c:pt idx="58">
                  <c:v>40.343305007335069</c:v>
                </c:pt>
                <c:pt idx="59">
                  <c:v>40.252258030020499</c:v>
                </c:pt>
                <c:pt idx="60">
                  <c:v>40.212349954985051</c:v>
                </c:pt>
                <c:pt idx="61">
                  <c:v>40.214955486743548</c:v>
                </c:pt>
                <c:pt idx="62">
                  <c:v>40.256951656870093</c:v>
                </c:pt>
                <c:pt idx="63">
                  <c:v>40.340105913813588</c:v>
                </c:pt>
                <c:pt idx="64">
                  <c:v>40.470655143336529</c:v>
                </c:pt>
                <c:pt idx="65">
                  <c:v>40.659049960670671</c:v>
                </c:pt>
                <c:pt idx="66">
                  <c:v>40.919805233894877</c:v>
                </c:pt>
                <c:pt idx="67">
                  <c:v>41.27137464554734</c:v>
                </c:pt>
                <c:pt idx="68">
                  <c:v>41.735952906847722</c:v>
                </c:pt>
                <c:pt idx="69">
                  <c:v>42.339103528970327</c:v>
                </c:pt>
                <c:pt idx="70">
                  <c:v>43.10911330814934</c:v>
                </c:pt>
                <c:pt idx="71">
                  <c:v>44.075988085746481</c:v>
                </c:pt>
                <c:pt idx="72">
                  <c:v>45.270029251721539</c:v>
                </c:pt>
                <c:pt idx="73">
                  <c:v>46.719967663730948</c:v>
                </c:pt>
                <c:pt idx="74">
                  <c:v>48.450680647879423</c:v>
                </c:pt>
                <c:pt idx="75">
                  <c:v>50.480576109665371</c:v>
                </c:pt>
                <c:pt idx="76">
                  <c:v>52.818790838051427</c:v>
                </c:pt>
                <c:pt idx="77">
                  <c:v>55.462410956441857</c:v>
                </c:pt>
                <c:pt idx="78">
                  <c:v>58.393972618389377</c:v>
                </c:pt>
                <c:pt idx="79">
                  <c:v>61.57953125919606</c:v>
                </c:pt>
                <c:pt idx="80">
                  <c:v>64.967589526277493</c:v>
                </c:pt>
                <c:pt idx="81">
                  <c:v>68.489141275314722</c:v>
                </c:pt>
                <c:pt idx="82">
                  <c:v>72.05901943679406</c:v>
                </c:pt>
                <c:pt idx="83">
                  <c:v>75.578631818005562</c:v>
                </c:pt>
                <c:pt idx="84">
                  <c:v>78.940039155812798</c:v>
                </c:pt>
                <c:pt idx="85">
                  <c:v>82.031187167558542</c:v>
                </c:pt>
                <c:pt idx="86">
                  <c:v>84.741965841021965</c:v>
                </c:pt>
                <c:pt idx="87">
                  <c:v>86.970653140782161</c:v>
                </c:pt>
                <c:pt idx="88">
                  <c:v>88.630223855855348</c:v>
                </c:pt>
                <c:pt idx="89">
                  <c:v>89.653980624528799</c:v>
                </c:pt>
                <c:pt idx="90">
                  <c:v>90.000000000004377</c:v>
                </c:pt>
                <c:pt idx="91">
                  <c:v>89.653980624517246</c:v>
                </c:pt>
                <c:pt idx="92">
                  <c:v>88.630223855817874</c:v>
                </c:pt>
                <c:pt idx="93">
                  <c:v>86.970653140673932</c:v>
                </c:pt>
                <c:pt idx="94">
                  <c:v>84.741965840718521</c:v>
                </c:pt>
                <c:pt idx="95">
                  <c:v>82.031187166725289</c:v>
                </c:pt>
                <c:pt idx="96">
                  <c:v>78.940039153570211</c:v>
                </c:pt>
                <c:pt idx="97">
                  <c:v>75.57863181208981</c:v>
                </c:pt>
                <c:pt idx="98">
                  <c:v>72.059019421497709</c:v>
                </c:pt>
                <c:pt idx="99">
                  <c:v>68.489141236546132</c:v>
                </c:pt>
                <c:pt idx="100">
                  <c:v>64.967589429963809</c:v>
                </c:pt>
                <c:pt idx="101">
                  <c:v>61.579531024659687</c:v>
                </c:pt>
                <c:pt idx="102">
                  <c:v>58.393972058572082</c:v>
                </c:pt>
                <c:pt idx="103">
                  <c:v>55.462409646667169</c:v>
                </c:pt>
                <c:pt idx="104">
                  <c:v>52.818787834320602</c:v>
                </c:pt>
                <c:pt idx="105">
                  <c:v>50.480569357554891</c:v>
                </c:pt>
                <c:pt idx="106">
                  <c:v>48.450665770303267</c:v>
                </c:pt>
                <c:pt idx="107">
                  <c:v>46.719935531644097</c:v>
                </c:pt>
                <c:pt idx="108">
                  <c:v>45.269961228093209</c:v>
                </c:pt>
                <c:pt idx="109">
                  <c:v>44.075846931234473</c:v>
                </c:pt>
                <c:pt idx="110">
                  <c:v>43.108826201105813</c:v>
                </c:pt>
                <c:pt idx="111">
                  <c:v>42.338531119197938</c:v>
                </c:pt>
                <c:pt idx="112">
                  <c:v>41.734834282307823</c:v>
                </c:pt>
                <c:pt idx="113">
                  <c:v>41.269231874568831</c:v>
                </c:pt>
                <c:pt idx="114">
                  <c:v>40.915781944436709</c:v>
                </c:pt>
                <c:pt idx="115">
                  <c:v>40.65164537242547</c:v>
                </c:pt>
                <c:pt idx="116">
                  <c:v>40.45729735192139</c:v>
                </c:pt>
                <c:pt idx="117">
                  <c:v>40.316485771374289</c:v>
                </c:pt>
                <c:pt idx="118">
                  <c:v>40.216011973704703</c:v>
                </c:pt>
                <c:pt idx="119">
                  <c:v>40.145401736309267</c:v>
                </c:pt>
              </c:numCache>
            </c:numRef>
          </c:val>
          <c:smooth val="1"/>
          <c:extLst>
            <c:ext xmlns:c16="http://schemas.microsoft.com/office/drawing/2014/chart" uri="{C3380CC4-5D6E-409C-BE32-E72D297353CC}">
              <c16:uniqueId val="{00000001-24C7-4F4B-84DF-EF1D077125E3}"/>
            </c:ext>
          </c:extLst>
        </c:ser>
        <c:dLbls>
          <c:showLegendKey val="0"/>
          <c:showVal val="0"/>
          <c:showCatName val="0"/>
          <c:showSerName val="0"/>
          <c:showPercent val="0"/>
          <c:showBubbleSize val="0"/>
        </c:dLbls>
        <c:marker val="1"/>
        <c:smooth val="0"/>
        <c:axId val="272890880"/>
        <c:axId val="273225216"/>
      </c:lineChart>
      <c:catAx>
        <c:axId val="27289088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Time (hours)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3225216"/>
        <c:crosses val="autoZero"/>
        <c:auto val="0"/>
        <c:lblAlgn val="ctr"/>
        <c:lblOffset val="100"/>
        <c:noMultiLvlLbl val="0"/>
      </c:catAx>
      <c:valAx>
        <c:axId val="273225216"/>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Values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289088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[scopus_12_advanced_graphs.xlsx]Data!$D$1</c:f>
              <c:strCache>
                <c:ptCount val="1"/>
                <c:pt idx="0">
                  <c:v>ActivePower_kW</c:v>
                </c:pt>
              </c:strCache>
            </c:strRef>
          </c:tx>
          <c:spPr>
            <a:ln>
              <a:solidFill>
                <a:srgbClr val="FF0000"/>
              </a:solidFill>
              <a:prstDash val="solid"/>
            </a:ln>
          </c:spPr>
          <c:marker>
            <c:symbol val="circle"/>
            <c:size val="5"/>
            <c:spPr>
              <a:solidFill>
                <a:srgbClr val="FF00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[scopus_12_advanced_graphs.xlsx]Data!$D$2:$D$121</c:f>
              <c:numCache>
                <c:formatCode>General</c:formatCode>
                <c:ptCount val="120"/>
                <c:pt idx="0">
                  <c:v>0.52127149336435252</c:v>
                </c:pt>
                <c:pt idx="1">
                  <c:v>0.52335856592156837</c:v>
                </c:pt>
                <c:pt idx="2">
                  <c:v>0.52555393970335229</c:v>
                </c:pt>
                <c:pt idx="3">
                  <c:v>0.52783402122825052</c:v>
                </c:pt>
                <c:pt idx="4">
                  <c:v>0.53017884652531755</c:v>
                </c:pt>
                <c:pt idx="5">
                  <c:v>0.53257440798246913</c:v>
                </c:pt>
                <c:pt idx="6">
                  <c:v>0.53501566415038537</c:v>
                </c:pt>
                <c:pt idx="7">
                  <c:v>0.53751052282668388</c:v>
                </c:pt>
                <c:pt idx="8">
                  <c:v>0.54008515853411332</c:v>
                </c:pt>
                <c:pt idx="9">
                  <c:v>0.54279106950410383</c:v>
                </c:pt>
                <c:pt idx="10">
                  <c:v>0.54571426514159405</c:v>
                </c:pt>
                <c:pt idx="11">
                  <c:v>0.54898686229896587</c:v>
                </c:pt>
                <c:pt idx="12">
                  <c:v>0.55280111243119645</c:v>
                </c:pt>
                <c:pt idx="13">
                  <c:v>0.55742544083340229</c:v>
                </c:pt>
                <c:pt idx="14">
                  <c:v>0.56322143041360084</c:v>
                </c:pt>
                <c:pt idx="15">
                  <c:v>0.57065983787775598</c:v>
                </c:pt>
                <c:pt idx="16">
                  <c:v>0.58033275585673361</c:v>
                </c:pt>
                <c:pt idx="17">
                  <c:v>0.59295806544310281</c:v>
                </c:pt>
                <c:pt idx="18">
                  <c:v>0.60937156868498388</c:v>
                </c:pt>
                <c:pt idx="19">
                  <c:v>0.6305019199773606</c:v>
                </c:pt>
                <c:pt idx="20">
                  <c:v>0.65732398499208378</c:v>
                </c:pt>
                <c:pt idx="21">
                  <c:v>0.69078780720032196</c:v>
                </c:pt>
                <c:pt idx="22">
                  <c:v>0.73172310124186046</c:v>
                </c:pt>
                <c:pt idx="23">
                  <c:v>0.78072306207308562</c:v>
                </c:pt>
                <c:pt idx="24">
                  <c:v>0.8380159445023575</c:v>
                </c:pt>
                <c:pt idx="25">
                  <c:v>0.90333768579982887</c:v>
                </c:pt>
                <c:pt idx="26">
                  <c:v>0.97582289903736519</c:v>
                </c:pt>
                <c:pt idx="27">
                  <c:v>1.0539337935315449</c:v>
                </c:pt>
                <c:pt idx="28">
                  <c:v>1.1354459799486689</c:v>
                </c:pt>
                <c:pt idx="29">
                  <c:v>1.2175060169886149</c:v>
                </c:pt>
                <c:pt idx="30">
                  <c:v>1.296767869140111</c:v>
                </c:pt>
                <c:pt idx="31">
                  <c:v>1.3696048568590951</c:v>
                </c:pt>
                <c:pt idx="32">
                  <c:v>1.43238167255278</c:v>
                </c:pt>
                <c:pt idx="33">
                  <c:v>1.4817597002509899</c:v>
                </c:pt>
                <c:pt idx="34">
                  <c:v>1.5150005306880729</c:v>
                </c:pt>
                <c:pt idx="35">
                  <c:v>1.530229227429277</c:v>
                </c:pt>
                <c:pt idx="36">
                  <c:v>1.526621770016005</c:v>
                </c:pt>
                <c:pt idx="37">
                  <c:v>1.5044901645137001</c:v>
                </c:pt>
                <c:pt idx="38">
                  <c:v>1.465252637765645</c:v>
                </c:pt>
                <c:pt idx="39">
                  <c:v>1.4112926877167691</c:v>
                </c:pt>
                <c:pt idx="40">
                  <c:v>1.3457265355806489</c:v>
                </c:pt>
                <c:pt idx="41">
                  <c:v>1.2721108059161761</c:v>
                </c:pt>
                <c:pt idx="42">
                  <c:v>1.1941289047350669</c:v>
                </c:pt>
                <c:pt idx="43">
                  <c:v>1.1152946618900961</c:v>
                </c:pt>
                <c:pt idx="44">
                  <c:v>1.0387058143166721</c:v>
                </c:pt>
                <c:pt idx="45">
                  <c:v>0.96686946529051465</c:v>
                </c:pt>
                <c:pt idx="46">
                  <c:v>0.90160909986482973</c:v>
                </c:pt>
                <c:pt idx="47">
                  <c:v>0.84405052387710666</c:v>
                </c:pt>
                <c:pt idx="48">
                  <c:v>0.7946742571459362</c:v>
                </c:pt>
                <c:pt idx="49">
                  <c:v>0.75341570043747652</c:v>
                </c:pt>
                <c:pt idx="50">
                  <c:v>0.71979215448630773</c:v>
                </c:pt>
                <c:pt idx="51">
                  <c:v>0.69303704182202708</c:v>
                </c:pt>
                <c:pt idx="52">
                  <c:v>0.67222547440335867</c:v>
                </c:pt>
                <c:pt idx="53">
                  <c:v>0.65638041134833303</c:v>
                </c:pt>
                <c:pt idx="54">
                  <c:v>0.64455392421419311</c:v>
                </c:pt>
                <c:pt idx="55">
                  <c:v>0.63588266836067275</c:v>
                </c:pt>
                <c:pt idx="56">
                  <c:v>0.62962004471885324</c:v>
                </c:pt>
                <c:pt idx="57">
                  <c:v>0.62514957213945976</c:v>
                </c:pt>
                <c:pt idx="58">
                  <c:v>0.62198479112340943</c:v>
                </c:pt>
                <c:pt idx="59">
                  <c:v>0.6197608614555804</c:v>
                </c:pt>
                <c:pt idx="60">
                  <c:v>0.61822223324148551</c:v>
                </c:pt>
                <c:pt idx="61">
                  <c:v>0.61720967605527122</c:v>
                </c:pt>
                <c:pt idx="62">
                  <c:v>0.6166487896461238</c:v>
                </c:pt>
                <c:pt idx="63">
                  <c:v>0.61654105358801525</c:v>
                </c:pt>
                <c:pt idx="64">
                  <c:v>0.61695758706700177</c:v>
                </c:pt>
                <c:pt idx="65">
                  <c:v>0.61803511079338735</c:v>
                </c:pt>
                <c:pt idx="66">
                  <c:v>0.61997312373521041</c:v>
                </c:pt>
                <c:pt idx="67">
                  <c:v>0.62303100759965502</c:v>
                </c:pt>
                <c:pt idx="68">
                  <c:v>0.62752363263742394</c:v>
                </c:pt>
                <c:pt idx="69">
                  <c:v>0.6338140487292907</c:v>
                </c:pt>
                <c:pt idx="70">
                  <c:v>0.64230200379343594</c:v>
                </c:pt>
                <c:pt idx="71">
                  <c:v>0.65340733901985626</c:v>
                </c:pt>
                <c:pt idx="72">
                  <c:v>0.6675477650688304</c:v>
                </c:pt>
                <c:pt idx="73">
                  <c:v>0.68511111112975376</c:v>
                </c:pt>
                <c:pt idx="74">
                  <c:v>0.70642282785946708</c:v>
                </c:pt>
                <c:pt idx="75">
                  <c:v>0.73171026383049287</c:v>
                </c:pt>
                <c:pt idx="76">
                  <c:v>0.76106595310574432</c:v>
                </c:pt>
                <c:pt idx="77">
                  <c:v>0.79441276646780057</c:v>
                </c:pt>
                <c:pt idx="78">
                  <c:v>0.83147420480535938</c:v>
                </c:pt>
                <c:pt idx="79">
                  <c:v>0.87175327138673198</c:v>
                </c:pt>
                <c:pt idx="80">
                  <c:v>0.91452318894900408</c:v>
                </c:pt>
                <c:pt idx="81">
                  <c:v>0.9588326932201845</c:v>
                </c:pt>
                <c:pt idx="82">
                  <c:v>1.0035277363122119</c:v>
                </c:pt>
                <c:pt idx="83">
                  <c:v>1.0472902101426571</c:v>
                </c:pt>
                <c:pt idx="84">
                  <c:v>1.088692831899831</c:v>
                </c:pt>
                <c:pt idx="85">
                  <c:v>1.126267741283834</c:v>
                </c:pt>
                <c:pt idx="86">
                  <c:v>1.158584798575458</c:v>
                </c:pt>
                <c:pt idx="87">
                  <c:v>1.1843342229012499</c:v>
                </c:pt>
                <c:pt idx="88">
                  <c:v>1.202407256214318</c:v>
                </c:pt>
                <c:pt idx="89">
                  <c:v>1.2119681461171889</c:v>
                </c:pt>
                <c:pt idx="90">
                  <c:v>1.2125110275542199</c:v>
                </c:pt>
                <c:pt idx="91">
                  <c:v>1.203896292045306</c:v>
                </c:pt>
                <c:pt idx="92">
                  <c:v>1.1863627103889789</c:v>
                </c:pt>
                <c:pt idx="93">
                  <c:v>1.1605137656575579</c:v>
                </c:pt>
                <c:pt idx="94">
                  <c:v>1.127279113182043</c:v>
                </c:pt>
                <c:pt idx="95">
                  <c:v>1.08785450997038</c:v>
                </c:pt>
                <c:pt idx="96">
                  <c:v>1.0436256322269191</c:v>
                </c:pt>
                <c:pt idx="97">
                  <c:v>0.99608265129879625</c:v>
                </c:pt>
                <c:pt idx="98">
                  <c:v>0.94673307889296732</c:v>
                </c:pt>
                <c:pt idx="99">
                  <c:v>0.89702015661875023</c:v>
                </c:pt>
                <c:pt idx="100">
                  <c:v>0.84825301928382701</c:v>
                </c:pt>
                <c:pt idx="101">
                  <c:v>0.8015531892540344</c:v>
                </c:pt>
                <c:pt idx="102">
                  <c:v>0.75781992463330894</c:v>
                </c:pt>
                <c:pt idx="103">
                  <c:v>0.71771484260730334</c:v>
                </c:pt>
                <c:pt idx="104">
                  <c:v>0.68166434685037547</c:v>
                </c:pt>
                <c:pt idx="105">
                  <c:v>0.64987691772133982</c:v>
                </c:pt>
                <c:pt idx="106">
                  <c:v>0.62237140025747473</c:v>
                </c:pt>
                <c:pt idx="107">
                  <c:v>0.59901207567256376</c:v>
                </c:pt>
                <c:pt idx="108">
                  <c:v>0.57954646984975489</c:v>
                </c:pt>
                <c:pt idx="109">
                  <c:v>0.56364241859767006</c:v>
                </c:pt>
                <c:pt idx="110">
                  <c:v>0.55092172446236609</c:v>
                </c:pt>
                <c:pt idx="111">
                  <c:v>0.54098865210450719</c:v>
                </c:pt>
                <c:pt idx="112">
                  <c:v>0.53345238853974553</c:v>
                </c:pt>
                <c:pt idx="113">
                  <c:v>0.52794334645933683</c:v>
                </c:pt>
                <c:pt idx="114">
                  <c:v>0.5241237594885042</c:v>
                </c:pt>
                <c:pt idx="115">
                  <c:v>0.52169339125392833</c:v>
                </c:pt>
                <c:pt idx="116">
                  <c:v>0.52039136861010626</c:v>
                </c:pt>
                <c:pt idx="117">
                  <c:v>0.51999518548030033</c:v>
                </c:pt>
                <c:pt idx="118">
                  <c:v>0.5203178485834784</c:v>
                </c:pt>
                <c:pt idx="119">
                  <c:v>0.52120399155026553</c:v>
                </c:pt>
              </c:numCache>
            </c:numRef>
          </c:val>
          <c:smooth val="1"/>
          <c:extLst>
            <c:ext xmlns:c16="http://schemas.microsoft.com/office/drawing/2014/chart" uri="{C3380CC4-5D6E-409C-BE32-E72D297353CC}">
              <c16:uniqueId val="{00000000-749C-46F9-93C9-BE0A18C798EF}"/>
            </c:ext>
          </c:extLst>
        </c:ser>
        <c:ser>
          <c:idx val="1"/>
          <c:order val="1"/>
          <c:tx>
            <c:strRef>
              <c:f>[scopus_12_advanced_graphs.xlsx]Data!$C$1</c:f>
              <c:strCache>
                <c:ptCount val="1"/>
                <c:pt idx="0">
                  <c:v>Current_A</c:v>
                </c:pt>
              </c:strCache>
            </c:strRef>
          </c:tx>
          <c:spPr>
            <a:ln>
              <a:solidFill>
                <a:srgbClr val="0000FF"/>
              </a:solidFill>
              <a:prstDash val="solid"/>
            </a:ln>
          </c:spPr>
          <c:marker>
            <c:symbol val="square"/>
            <c:size val="5"/>
            <c:spPr>
              <a:solidFill>
                <a:srgbClr val="0000FF"/>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[scopus_12_advanced_graphs.xlsx]Data!$C$2:$C$121</c:f>
              <c:numCache>
                <c:formatCode>General</c:formatCode>
                <c:ptCount val="120"/>
                <c:pt idx="0">
                  <c:v>40.000287107043533</c:v>
                </c:pt>
                <c:pt idx="1">
                  <c:v>40.000572409772381</c:v>
                </c:pt>
                <c:pt idx="2">
                  <c:v>40.001118624539892</c:v>
                </c:pt>
                <c:pt idx="3">
                  <c:v>40.002142770978502</c:v>
                </c:pt>
                <c:pt idx="4">
                  <c:v>40.004023289458168</c:v>
                </c:pt>
                <c:pt idx="5">
                  <c:v>40.007404588245201</c:v>
                </c:pt>
                <c:pt idx="6">
                  <c:v>40.013357791415132</c:v>
                </c:pt>
                <c:pt idx="7">
                  <c:v>40.023620142439313</c:v>
                </c:pt>
                <c:pt idx="8">
                  <c:v>40.040939683165377</c:v>
                </c:pt>
                <c:pt idx="9">
                  <c:v>40.069553750434267</c:v>
                </c:pt>
                <c:pt idx="10">
                  <c:v>40.115827248173673</c:v>
                </c:pt>
                <c:pt idx="11">
                  <c:v>40.189066695906668</c:v>
                </c:pt>
                <c:pt idx="12">
                  <c:v>40.30250561558146</c:v>
                </c:pt>
                <c:pt idx="13">
                  <c:v>40.474423243095607</c:v>
                </c:pt>
                <c:pt idx="14">
                  <c:v>40.729310699794887</c:v>
                </c:pt>
                <c:pt idx="15">
                  <c:v>41.09893833332405</c:v>
                </c:pt>
                <c:pt idx="16">
                  <c:v>41.623110811981022</c:v>
                </c:pt>
                <c:pt idx="17">
                  <c:v>42.349833705939233</c:v>
                </c:pt>
                <c:pt idx="18">
                  <c:v>43.334572756688999</c:v>
                </c:pt>
                <c:pt idx="19">
                  <c:v>44.638284426598013</c:v>
                </c:pt>
                <c:pt idx="20">
                  <c:v>46.323953473711953</c:v>
                </c:pt>
                <c:pt idx="21">
                  <c:v>48.451505255262923</c:v>
                </c:pt>
                <c:pt idx="22">
                  <c:v>51.071171439579928</c:v>
                </c:pt>
                <c:pt idx="23">
                  <c:v>54.215665520928773</c:v>
                </c:pt>
                <c:pt idx="24">
                  <c:v>57.891836765796903</c:v>
                </c:pt>
                <c:pt idx="25">
                  <c:v>62.072766470295591</c:v>
                </c:pt>
                <c:pt idx="26">
                  <c:v>66.691483973398647</c:v>
                </c:pt>
                <c:pt idx="27">
                  <c:v>71.63754544263648</c:v>
                </c:pt>
                <c:pt idx="28">
                  <c:v>76.757583651192533</c:v>
                </c:pt>
                <c:pt idx="29">
                  <c:v>81.860579564561576</c:v>
                </c:pt>
                <c:pt idx="30">
                  <c:v>86.72804698497869</c:v>
                </c:pt>
                <c:pt idx="31">
                  <c:v>91.128627339559415</c:v>
                </c:pt>
                <c:pt idx="32">
                  <c:v>94.835871119849458</c:v>
                </c:pt>
                <c:pt idx="33">
                  <c:v>97.647366357086341</c:v>
                </c:pt>
                <c:pt idx="34">
                  <c:v>99.402990042368202</c:v>
                </c:pt>
                <c:pt idx="35">
                  <c:v>100.00000003765039</c:v>
                </c:pt>
                <c:pt idx="36">
                  <c:v>99.402990105211472</c:v>
                </c:pt>
                <c:pt idx="37">
                  <c:v>97.647366517876918</c:v>
                </c:pt>
                <c:pt idx="38">
                  <c:v>94.835871466125994</c:v>
                </c:pt>
                <c:pt idx="39">
                  <c:v>91.128628053334751</c:v>
                </c:pt>
                <c:pt idx="40">
                  <c:v>86.728048426848815</c:v>
                </c:pt>
                <c:pt idx="41">
                  <c:v>81.860582433143961</c:v>
                </c:pt>
                <c:pt idx="42">
                  <c:v>76.757589277823683</c:v>
                </c:pt>
                <c:pt idx="43">
                  <c:v>71.637556326168962</c:v>
                </c:pt>
                <c:pt idx="44">
                  <c:v>66.691504734644113</c:v>
                </c:pt>
                <c:pt idx="45">
                  <c:v>62.072805527733578</c:v>
                </c:pt>
                <c:pt idx="46">
                  <c:v>57.891909229737578</c:v>
                </c:pt>
                <c:pt idx="47">
                  <c:v>54.215798110148413</c:v>
                </c:pt>
                <c:pt idx="48">
                  <c:v>51.07141069544894</c:v>
                </c:pt>
                <c:pt idx="49">
                  <c:v>48.451931035122747</c:v>
                </c:pt>
                <c:pt idx="50">
                  <c:v>46.3247007406381</c:v>
                </c:pt>
                <c:pt idx="51">
                  <c:v>44.63957783160911</c:v>
                </c:pt>
                <c:pt idx="52">
                  <c:v>43.336780565436371</c:v>
                </c:pt>
                <c:pt idx="53">
                  <c:v>42.353550397250167</c:v>
                </c:pt>
                <c:pt idx="54">
                  <c:v>41.629281302185348</c:v>
                </c:pt>
                <c:pt idx="55">
                  <c:v>41.109041347776603</c:v>
                </c:pt>
                <c:pt idx="56">
                  <c:v>40.745624322485057</c:v>
                </c:pt>
                <c:pt idx="57">
                  <c:v>40.500401977203353</c:v>
                </c:pt>
                <c:pt idx="58">
                  <c:v>40.343305007335069</c:v>
                </c:pt>
                <c:pt idx="59">
                  <c:v>40.252258030020499</c:v>
                </c:pt>
                <c:pt idx="60">
                  <c:v>40.212349954985051</c:v>
                </c:pt>
                <c:pt idx="61">
                  <c:v>40.214955486743548</c:v>
                </c:pt>
                <c:pt idx="62">
                  <c:v>40.256951656870093</c:v>
                </c:pt>
                <c:pt idx="63">
                  <c:v>40.340105913813588</c:v>
                </c:pt>
                <c:pt idx="64">
                  <c:v>40.470655143336529</c:v>
                </c:pt>
                <c:pt idx="65">
                  <c:v>40.659049960670671</c:v>
                </c:pt>
                <c:pt idx="66">
                  <c:v>40.919805233894877</c:v>
                </c:pt>
                <c:pt idx="67">
                  <c:v>41.27137464554734</c:v>
                </c:pt>
                <c:pt idx="68">
                  <c:v>41.735952906847722</c:v>
                </c:pt>
                <c:pt idx="69">
                  <c:v>42.339103528970327</c:v>
                </c:pt>
                <c:pt idx="70">
                  <c:v>43.10911330814934</c:v>
                </c:pt>
                <c:pt idx="71">
                  <c:v>44.075988085746481</c:v>
                </c:pt>
                <c:pt idx="72">
                  <c:v>45.270029251721539</c:v>
                </c:pt>
                <c:pt idx="73">
                  <c:v>46.719967663730948</c:v>
                </c:pt>
                <c:pt idx="74">
                  <c:v>48.450680647879423</c:v>
                </c:pt>
                <c:pt idx="75">
                  <c:v>50.480576109665371</c:v>
                </c:pt>
                <c:pt idx="76">
                  <c:v>52.818790838051427</c:v>
                </c:pt>
                <c:pt idx="77">
                  <c:v>55.462410956441857</c:v>
                </c:pt>
                <c:pt idx="78">
                  <c:v>58.393972618389377</c:v>
                </c:pt>
                <c:pt idx="79">
                  <c:v>61.57953125919606</c:v>
                </c:pt>
                <c:pt idx="80">
                  <c:v>64.967589526277493</c:v>
                </c:pt>
                <c:pt idx="81">
                  <c:v>68.489141275314722</c:v>
                </c:pt>
                <c:pt idx="82">
                  <c:v>72.05901943679406</c:v>
                </c:pt>
                <c:pt idx="83">
                  <c:v>75.578631818005562</c:v>
                </c:pt>
                <c:pt idx="84">
                  <c:v>78.940039155812798</c:v>
                </c:pt>
                <c:pt idx="85">
                  <c:v>82.031187167558542</c:v>
                </c:pt>
                <c:pt idx="86">
                  <c:v>84.741965841021965</c:v>
                </c:pt>
                <c:pt idx="87">
                  <c:v>86.970653140782161</c:v>
                </c:pt>
                <c:pt idx="88">
                  <c:v>88.630223855855348</c:v>
                </c:pt>
                <c:pt idx="89">
                  <c:v>89.653980624528799</c:v>
                </c:pt>
                <c:pt idx="90">
                  <c:v>90.000000000004377</c:v>
                </c:pt>
                <c:pt idx="91">
                  <c:v>89.653980624517246</c:v>
                </c:pt>
                <c:pt idx="92">
                  <c:v>88.630223855817874</c:v>
                </c:pt>
                <c:pt idx="93">
                  <c:v>86.970653140673932</c:v>
                </c:pt>
                <c:pt idx="94">
                  <c:v>84.741965840718521</c:v>
                </c:pt>
                <c:pt idx="95">
                  <c:v>82.031187166725289</c:v>
                </c:pt>
                <c:pt idx="96">
                  <c:v>78.940039153570211</c:v>
                </c:pt>
                <c:pt idx="97">
                  <c:v>75.57863181208981</c:v>
                </c:pt>
                <c:pt idx="98">
                  <c:v>72.059019421497709</c:v>
                </c:pt>
                <c:pt idx="99">
                  <c:v>68.489141236546132</c:v>
                </c:pt>
                <c:pt idx="100">
                  <c:v>64.967589429963809</c:v>
                </c:pt>
                <c:pt idx="101">
                  <c:v>61.579531024659687</c:v>
                </c:pt>
                <c:pt idx="102">
                  <c:v>58.393972058572082</c:v>
                </c:pt>
                <c:pt idx="103">
                  <c:v>55.462409646667169</c:v>
                </c:pt>
                <c:pt idx="104">
                  <c:v>52.818787834320602</c:v>
                </c:pt>
                <c:pt idx="105">
                  <c:v>50.480569357554891</c:v>
                </c:pt>
                <c:pt idx="106">
                  <c:v>48.450665770303267</c:v>
                </c:pt>
                <c:pt idx="107">
                  <c:v>46.719935531644097</c:v>
                </c:pt>
                <c:pt idx="108">
                  <c:v>45.269961228093209</c:v>
                </c:pt>
                <c:pt idx="109">
                  <c:v>44.075846931234473</c:v>
                </c:pt>
                <c:pt idx="110">
                  <c:v>43.108826201105813</c:v>
                </c:pt>
                <c:pt idx="111">
                  <c:v>42.338531119197938</c:v>
                </c:pt>
                <c:pt idx="112">
                  <c:v>41.734834282307823</c:v>
                </c:pt>
                <c:pt idx="113">
                  <c:v>41.269231874568831</c:v>
                </c:pt>
                <c:pt idx="114">
                  <c:v>40.915781944436709</c:v>
                </c:pt>
                <c:pt idx="115">
                  <c:v>40.65164537242547</c:v>
                </c:pt>
                <c:pt idx="116">
                  <c:v>40.45729735192139</c:v>
                </c:pt>
                <c:pt idx="117">
                  <c:v>40.316485771374289</c:v>
                </c:pt>
                <c:pt idx="118">
                  <c:v>40.216011973704703</c:v>
                </c:pt>
                <c:pt idx="119">
                  <c:v>40.145401736309267</c:v>
                </c:pt>
              </c:numCache>
            </c:numRef>
          </c:val>
          <c:smooth val="1"/>
          <c:extLst>
            <c:ext xmlns:c16="http://schemas.microsoft.com/office/drawing/2014/chart" uri="{C3380CC4-5D6E-409C-BE32-E72D297353CC}">
              <c16:uniqueId val="{00000001-749C-46F9-93C9-BE0A18C798EF}"/>
            </c:ext>
          </c:extLst>
        </c:ser>
        <c:dLbls>
          <c:showLegendKey val="0"/>
          <c:showVal val="0"/>
          <c:showCatName val="0"/>
          <c:showSerName val="0"/>
          <c:showPercent val="0"/>
          <c:showBubbleSize val="0"/>
        </c:dLbls>
        <c:marker val="1"/>
        <c:smooth val="0"/>
        <c:axId val="273246080"/>
        <c:axId val="273256832"/>
      </c:lineChart>
      <c:catAx>
        <c:axId val="273246080"/>
        <c:scaling>
          <c:orientation val="minMax"/>
        </c:scaling>
        <c:delete val="0"/>
        <c:axPos val="b"/>
        <c:title>
          <c:tx>
            <c:rich>
              <a:bodyPr/>
              <a:lstStyle/>
              <a:p>
                <a:pPr>
                  <a:defRPr/>
                </a:pPr>
                <a:r>
                  <a:rPr lang="en-US"/>
                  <a:t>Time (hours)</a:t>
                </a:r>
              </a:p>
            </c:rich>
          </c:tx>
          <c:overlay val="0"/>
        </c:title>
        <c:numFmt formatCode="General" sourceLinked="1"/>
        <c:majorTickMark val="none"/>
        <c:minorTickMark val="none"/>
        <c:tickLblPos val="nextTo"/>
        <c:crossAx val="273256832"/>
        <c:crosses val="autoZero"/>
        <c:auto val="0"/>
        <c:lblAlgn val="ctr"/>
        <c:lblOffset val="100"/>
        <c:noMultiLvlLbl val="0"/>
      </c:catAx>
      <c:valAx>
        <c:axId val="273256832"/>
        <c:scaling>
          <c:orientation val="minMax"/>
        </c:scaling>
        <c:delete val="0"/>
        <c:axPos val="l"/>
        <c:majorGridlines/>
        <c:title>
          <c:tx>
            <c:rich>
              <a:bodyPr/>
              <a:lstStyle/>
              <a:p>
                <a:pPr>
                  <a:defRPr/>
                </a:pPr>
                <a:r>
                  <a:rPr lang="en-US"/>
                  <a:t>Values</a:t>
                </a:r>
              </a:p>
            </c:rich>
          </c:tx>
          <c:overlay val="0"/>
        </c:title>
        <c:numFmt formatCode="General" sourceLinked="1"/>
        <c:majorTickMark val="none"/>
        <c:minorTickMark val="none"/>
        <c:tickLblPos val="nextTo"/>
        <c:crossAx val="27324608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[scopus_12_advanced_graphs.xlsx]Data!$D$1</c:f>
              <c:strCache>
                <c:ptCount val="1"/>
                <c:pt idx="0">
                  <c:v>ActivePower_kW</c:v>
                </c:pt>
              </c:strCache>
            </c:strRef>
          </c:tx>
          <c:spPr>
            <a:ln>
              <a:solidFill>
                <a:srgbClr val="FF0000"/>
              </a:solidFill>
              <a:prstDash val="solid"/>
            </a:ln>
          </c:spPr>
          <c:marker>
            <c:symbol val="circle"/>
            <c:size val="5"/>
            <c:spPr>
              <a:solidFill>
                <a:srgbClr val="FF00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[scopus_12_advanced_graphs.xlsx]Data!$D$2:$D$121</c:f>
              <c:numCache>
                <c:formatCode>General</c:formatCode>
                <c:ptCount val="120"/>
                <c:pt idx="0">
                  <c:v>0.52127149336435252</c:v>
                </c:pt>
                <c:pt idx="1">
                  <c:v>0.52335856592156837</c:v>
                </c:pt>
                <c:pt idx="2">
                  <c:v>0.52555393970335229</c:v>
                </c:pt>
                <c:pt idx="3">
                  <c:v>0.52783402122825052</c:v>
                </c:pt>
                <c:pt idx="4">
                  <c:v>0.53017884652531755</c:v>
                </c:pt>
                <c:pt idx="5">
                  <c:v>0.53257440798246913</c:v>
                </c:pt>
                <c:pt idx="6">
                  <c:v>0.53501566415038537</c:v>
                </c:pt>
                <c:pt idx="7">
                  <c:v>0.53751052282668388</c:v>
                </c:pt>
                <c:pt idx="8">
                  <c:v>0.54008515853411332</c:v>
                </c:pt>
                <c:pt idx="9">
                  <c:v>0.54279106950410383</c:v>
                </c:pt>
                <c:pt idx="10">
                  <c:v>0.54571426514159405</c:v>
                </c:pt>
                <c:pt idx="11">
                  <c:v>0.54898686229896587</c:v>
                </c:pt>
                <c:pt idx="12">
                  <c:v>0.55280111243119645</c:v>
                </c:pt>
                <c:pt idx="13">
                  <c:v>0.55742544083340229</c:v>
                </c:pt>
                <c:pt idx="14">
                  <c:v>0.56322143041360084</c:v>
                </c:pt>
                <c:pt idx="15">
                  <c:v>0.57065983787775598</c:v>
                </c:pt>
                <c:pt idx="16">
                  <c:v>0.58033275585673361</c:v>
                </c:pt>
                <c:pt idx="17">
                  <c:v>0.59295806544310281</c:v>
                </c:pt>
                <c:pt idx="18">
                  <c:v>0.60937156868498388</c:v>
                </c:pt>
                <c:pt idx="19">
                  <c:v>0.6305019199773606</c:v>
                </c:pt>
                <c:pt idx="20">
                  <c:v>0.65732398499208378</c:v>
                </c:pt>
                <c:pt idx="21">
                  <c:v>0.69078780720032196</c:v>
                </c:pt>
                <c:pt idx="22">
                  <c:v>0.73172310124186046</c:v>
                </c:pt>
                <c:pt idx="23">
                  <c:v>0.78072306207308562</c:v>
                </c:pt>
                <c:pt idx="24">
                  <c:v>0.8380159445023575</c:v>
                </c:pt>
                <c:pt idx="25">
                  <c:v>0.90333768579982887</c:v>
                </c:pt>
                <c:pt idx="26">
                  <c:v>0.97582289903736519</c:v>
                </c:pt>
                <c:pt idx="27">
                  <c:v>1.0539337935315449</c:v>
                </c:pt>
                <c:pt idx="28">
                  <c:v>1.1354459799486689</c:v>
                </c:pt>
                <c:pt idx="29">
                  <c:v>1.2175060169886149</c:v>
                </c:pt>
                <c:pt idx="30">
                  <c:v>1.296767869140111</c:v>
                </c:pt>
                <c:pt idx="31">
                  <c:v>1.3696048568590951</c:v>
                </c:pt>
                <c:pt idx="32">
                  <c:v>1.43238167255278</c:v>
                </c:pt>
                <c:pt idx="33">
                  <c:v>1.4817597002509899</c:v>
                </c:pt>
                <c:pt idx="34">
                  <c:v>1.5150005306880729</c:v>
                </c:pt>
                <c:pt idx="35">
                  <c:v>1.530229227429277</c:v>
                </c:pt>
                <c:pt idx="36">
                  <c:v>1.526621770016005</c:v>
                </c:pt>
                <c:pt idx="37">
                  <c:v>1.5044901645137001</c:v>
                </c:pt>
                <c:pt idx="38">
                  <c:v>1.465252637765645</c:v>
                </c:pt>
                <c:pt idx="39">
                  <c:v>1.4112926877167691</c:v>
                </c:pt>
                <c:pt idx="40">
                  <c:v>1.3457265355806489</c:v>
                </c:pt>
                <c:pt idx="41">
                  <c:v>1.2721108059161761</c:v>
                </c:pt>
                <c:pt idx="42">
                  <c:v>1.1941289047350669</c:v>
                </c:pt>
                <c:pt idx="43">
                  <c:v>1.1152946618900961</c:v>
                </c:pt>
                <c:pt idx="44">
                  <c:v>1.0387058143166721</c:v>
                </c:pt>
                <c:pt idx="45">
                  <c:v>0.96686946529051465</c:v>
                </c:pt>
                <c:pt idx="46">
                  <c:v>0.90160909986482973</c:v>
                </c:pt>
                <c:pt idx="47">
                  <c:v>0.84405052387710666</c:v>
                </c:pt>
                <c:pt idx="48">
                  <c:v>0.7946742571459362</c:v>
                </c:pt>
                <c:pt idx="49">
                  <c:v>0.75341570043747652</c:v>
                </c:pt>
                <c:pt idx="50">
                  <c:v>0.71979215448630773</c:v>
                </c:pt>
                <c:pt idx="51">
                  <c:v>0.69303704182202708</c:v>
                </c:pt>
                <c:pt idx="52">
                  <c:v>0.67222547440335867</c:v>
                </c:pt>
                <c:pt idx="53">
                  <c:v>0.65638041134833303</c:v>
                </c:pt>
                <c:pt idx="54">
                  <c:v>0.64455392421419311</c:v>
                </c:pt>
                <c:pt idx="55">
                  <c:v>0.63588266836067275</c:v>
                </c:pt>
                <c:pt idx="56">
                  <c:v>0.62962004471885324</c:v>
                </c:pt>
                <c:pt idx="57">
                  <c:v>0.62514957213945976</c:v>
                </c:pt>
                <c:pt idx="58">
                  <c:v>0.62198479112340943</c:v>
                </c:pt>
                <c:pt idx="59">
                  <c:v>0.6197608614555804</c:v>
                </c:pt>
                <c:pt idx="60">
                  <c:v>0.61822223324148551</c:v>
                </c:pt>
                <c:pt idx="61">
                  <c:v>0.61720967605527122</c:v>
                </c:pt>
                <c:pt idx="62">
                  <c:v>0.6166487896461238</c:v>
                </c:pt>
                <c:pt idx="63">
                  <c:v>0.61654105358801525</c:v>
                </c:pt>
                <c:pt idx="64">
                  <c:v>0.61695758706700177</c:v>
                </c:pt>
                <c:pt idx="65">
                  <c:v>0.61803511079338735</c:v>
                </c:pt>
                <c:pt idx="66">
                  <c:v>0.61997312373521041</c:v>
                </c:pt>
                <c:pt idx="67">
                  <c:v>0.62303100759965502</c:v>
                </c:pt>
                <c:pt idx="68">
                  <c:v>0.62752363263742394</c:v>
                </c:pt>
                <c:pt idx="69">
                  <c:v>0.6338140487292907</c:v>
                </c:pt>
                <c:pt idx="70">
                  <c:v>0.64230200379343594</c:v>
                </c:pt>
                <c:pt idx="71">
                  <c:v>0.65340733901985626</c:v>
                </c:pt>
                <c:pt idx="72">
                  <c:v>0.6675477650688304</c:v>
                </c:pt>
                <c:pt idx="73">
                  <c:v>0.68511111112975376</c:v>
                </c:pt>
                <c:pt idx="74">
                  <c:v>0.70642282785946708</c:v>
                </c:pt>
                <c:pt idx="75">
                  <c:v>0.73171026383049287</c:v>
                </c:pt>
                <c:pt idx="76">
                  <c:v>0.76106595310574432</c:v>
                </c:pt>
                <c:pt idx="77">
                  <c:v>0.79441276646780057</c:v>
                </c:pt>
                <c:pt idx="78">
                  <c:v>0.83147420480535938</c:v>
                </c:pt>
                <c:pt idx="79">
                  <c:v>0.87175327138673198</c:v>
                </c:pt>
                <c:pt idx="80">
                  <c:v>0.91452318894900408</c:v>
                </c:pt>
                <c:pt idx="81">
                  <c:v>0.9588326932201845</c:v>
                </c:pt>
                <c:pt idx="82">
                  <c:v>1.0035277363122119</c:v>
                </c:pt>
                <c:pt idx="83">
                  <c:v>1.0472902101426571</c:v>
                </c:pt>
                <c:pt idx="84">
                  <c:v>1.088692831899831</c:v>
                </c:pt>
                <c:pt idx="85">
                  <c:v>1.126267741283834</c:v>
                </c:pt>
                <c:pt idx="86">
                  <c:v>1.158584798575458</c:v>
                </c:pt>
                <c:pt idx="87">
                  <c:v>1.1843342229012499</c:v>
                </c:pt>
                <c:pt idx="88">
                  <c:v>1.202407256214318</c:v>
                </c:pt>
                <c:pt idx="89">
                  <c:v>1.2119681461171889</c:v>
                </c:pt>
                <c:pt idx="90">
                  <c:v>1.2125110275542199</c:v>
                </c:pt>
                <c:pt idx="91">
                  <c:v>1.203896292045306</c:v>
                </c:pt>
                <c:pt idx="92">
                  <c:v>1.1863627103889789</c:v>
                </c:pt>
                <c:pt idx="93">
                  <c:v>1.1605137656575579</c:v>
                </c:pt>
                <c:pt idx="94">
                  <c:v>1.127279113182043</c:v>
                </c:pt>
                <c:pt idx="95">
                  <c:v>1.08785450997038</c:v>
                </c:pt>
                <c:pt idx="96">
                  <c:v>1.0436256322269191</c:v>
                </c:pt>
                <c:pt idx="97">
                  <c:v>0.99608265129879625</c:v>
                </c:pt>
                <c:pt idx="98">
                  <c:v>0.94673307889296732</c:v>
                </c:pt>
                <c:pt idx="99">
                  <c:v>0.89702015661875023</c:v>
                </c:pt>
                <c:pt idx="100">
                  <c:v>0.84825301928382701</c:v>
                </c:pt>
                <c:pt idx="101">
                  <c:v>0.8015531892540344</c:v>
                </c:pt>
                <c:pt idx="102">
                  <c:v>0.75781992463330894</c:v>
                </c:pt>
                <c:pt idx="103">
                  <c:v>0.71771484260730334</c:v>
                </c:pt>
                <c:pt idx="104">
                  <c:v>0.68166434685037547</c:v>
                </c:pt>
                <c:pt idx="105">
                  <c:v>0.64987691772133982</c:v>
                </c:pt>
                <c:pt idx="106">
                  <c:v>0.62237140025747473</c:v>
                </c:pt>
                <c:pt idx="107">
                  <c:v>0.59901207567256376</c:v>
                </c:pt>
                <c:pt idx="108">
                  <c:v>0.57954646984975489</c:v>
                </c:pt>
                <c:pt idx="109">
                  <c:v>0.56364241859767006</c:v>
                </c:pt>
                <c:pt idx="110">
                  <c:v>0.55092172446236609</c:v>
                </c:pt>
                <c:pt idx="111">
                  <c:v>0.54098865210450719</c:v>
                </c:pt>
                <c:pt idx="112">
                  <c:v>0.53345238853974553</c:v>
                </c:pt>
                <c:pt idx="113">
                  <c:v>0.52794334645933683</c:v>
                </c:pt>
                <c:pt idx="114">
                  <c:v>0.5241237594885042</c:v>
                </c:pt>
                <c:pt idx="115">
                  <c:v>0.52169339125392833</c:v>
                </c:pt>
                <c:pt idx="116">
                  <c:v>0.52039136861010626</c:v>
                </c:pt>
                <c:pt idx="117">
                  <c:v>0.51999518548030033</c:v>
                </c:pt>
                <c:pt idx="118">
                  <c:v>0.5203178485834784</c:v>
                </c:pt>
                <c:pt idx="119">
                  <c:v>0.52120399155026553</c:v>
                </c:pt>
              </c:numCache>
            </c:numRef>
          </c:val>
          <c:smooth val="1"/>
          <c:extLst>
            <c:ext xmlns:c16="http://schemas.microsoft.com/office/drawing/2014/chart" uri="{C3380CC4-5D6E-409C-BE32-E72D297353CC}">
              <c16:uniqueId val="{00000000-CE58-4534-A496-74AD57388F03}"/>
            </c:ext>
          </c:extLst>
        </c:ser>
        <c:ser>
          <c:idx val="1"/>
          <c:order val="1"/>
          <c:tx>
            <c:strRef>
              <c:f>[scopus_12_advanced_graphs.xlsx]Data!$E$1</c:f>
              <c:strCache>
                <c:ptCount val="1"/>
                <c:pt idx="0">
                  <c:v>ReactivePower_kvar</c:v>
                </c:pt>
              </c:strCache>
            </c:strRef>
          </c:tx>
          <c:spPr>
            <a:ln>
              <a:solidFill>
                <a:srgbClr val="0000FF"/>
              </a:solidFill>
              <a:prstDash val="solid"/>
            </a:ln>
          </c:spPr>
          <c:marker>
            <c:symbol val="square"/>
            <c:size val="5"/>
            <c:spPr>
              <a:solidFill>
                <a:srgbClr val="0000FF"/>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[scopus_12_advanced_graphs.xlsx]Data!$E$2:$E$121</c:f>
              <c:numCache>
                <c:formatCode>General</c:formatCode>
                <c:ptCount val="120"/>
                <c:pt idx="0">
                  <c:v>0.45638023708249181</c:v>
                </c:pt>
                <c:pt idx="1">
                  <c:v>0.45674735003014172</c:v>
                </c:pt>
                <c:pt idx="2">
                  <c:v>0.45694175266064258</c:v>
                </c:pt>
                <c:pt idx="3">
                  <c:v>0.45694430971148342</c:v>
                </c:pt>
                <c:pt idx="4">
                  <c:v>0.45673995742981688</c:v>
                </c:pt>
                <c:pt idx="5">
                  <c:v>0.45631970951500278</c:v>
                </c:pt>
                <c:pt idx="6">
                  <c:v>0.45568314087156658</c:v>
                </c:pt>
                <c:pt idx="7">
                  <c:v>0.45484154931740223</c:v>
                </c:pt>
                <c:pt idx="8">
                  <c:v>0.45382203605313792</c:v>
                </c:pt>
                <c:pt idx="9">
                  <c:v>0.45267275726276091</c:v>
                </c:pt>
                <c:pt idx="10">
                  <c:v>0.45146955710885089</c:v>
                </c:pt>
                <c:pt idx="11">
                  <c:v>0.45032406783311107</c:v>
                </c:pt>
                <c:pt idx="12">
                  <c:v>0.44939312757002048</c:v>
                </c:pt>
                <c:pt idx="13">
                  <c:v>0.44888900145103172</c:v>
                </c:pt>
                <c:pt idx="14">
                  <c:v>0.44908939681603038</c:v>
                </c:pt>
                <c:pt idx="15">
                  <c:v>0.45034567070935011</c:v>
                </c:pt>
                <c:pt idx="16">
                  <c:v>0.45308701123780121</c:v>
                </c:pt>
                <c:pt idx="17">
                  <c:v>0.45781785448709061</c:v>
                </c:pt>
                <c:pt idx="18">
                  <c:v>0.4651055374255022</c:v>
                </c:pt>
                <c:pt idx="19">
                  <c:v>0.4755553680951744</c:v>
                </c:pt>
                <c:pt idx="20">
                  <c:v>0.48977108741493253</c:v>
                </c:pt>
                <c:pt idx="21">
                  <c:v>0.50830021027336092</c:v>
                </c:pt>
                <c:pt idx="22">
                  <c:v>0.53156595955908614</c:v>
                </c:pt>
                <c:pt idx="23">
                  <c:v>0.55979027456103436</c:v>
                </c:pt>
                <c:pt idx="24">
                  <c:v>0.59291532688724491</c:v>
                </c:pt>
                <c:pt idx="25">
                  <c:v>0.63053358336711274</c:v>
                </c:pt>
                <c:pt idx="26">
                  <c:v>0.67183808233714726</c:v>
                </c:pt>
                <c:pt idx="27">
                  <c:v>0.71560461707570355</c:v>
                </c:pt>
                <c:pt idx="28">
                  <c:v>0.76021549640722574</c:v>
                </c:pt>
                <c:pt idx="29">
                  <c:v>0.80373035380833657</c:v>
                </c:pt>
                <c:pt idx="30">
                  <c:v>0.84400342519415583</c:v>
                </c:pt>
                <c:pt idx="31">
                  <c:v>0.87883961263565669</c:v>
                </c:pt>
                <c:pt idx="32">
                  <c:v>0.90617468819728364</c:v>
                </c:pt>
                <c:pt idx="33">
                  <c:v>0.92425954156897738</c:v>
                </c:pt>
                <c:pt idx="34">
                  <c:v>0.93182569281595606</c:v>
                </c:pt>
                <c:pt idx="35">
                  <c:v>0.92821019911831071</c:v>
                </c:pt>
                <c:pt idx="36">
                  <c:v>0.91342272214332154</c:v>
                </c:pt>
                <c:pt idx="37">
                  <c:v>0.88814525126310229</c:v>
                </c:pt>
                <c:pt idx="38">
                  <c:v>0.85366447259010669</c:v>
                </c:pt>
                <c:pt idx="39">
                  <c:v>0.8117463010678273</c:v>
                </c:pt>
                <c:pt idx="40">
                  <c:v>0.76446990005679105</c:v>
                </c:pt>
                <c:pt idx="41">
                  <c:v>0.71404322803325182</c:v>
                </c:pt>
                <c:pt idx="42">
                  <c:v>0.66262308327859865</c:v>
                </c:pt>
                <c:pt idx="43">
                  <c:v>0.61215987367898195</c:v>
                </c:pt>
                <c:pt idx="44">
                  <c:v>0.56428174784054652</c:v>
                </c:pt>
                <c:pt idx="45">
                  <c:v>0.52022558422900078</c:v>
                </c:pt>
                <c:pt idx="46">
                  <c:v>0.48081508215200019</c:v>
                </c:pt>
                <c:pt idx="47">
                  <c:v>0.44648008021891389</c:v>
                </c:pt>
                <c:pt idx="48">
                  <c:v>0.41730707309654907</c:v>
                </c:pt>
                <c:pt idx="49">
                  <c:v>0.39310901789117331</c:v>
                </c:pt>
                <c:pt idx="50">
                  <c:v>0.37350275010290612</c:v>
                </c:pt>
                <c:pt idx="51">
                  <c:v>0.35798415554835311</c:v>
                </c:pt>
                <c:pt idx="52">
                  <c:v>0.34599399599656427</c:v>
                </c:pt>
                <c:pt idx="53">
                  <c:v>0.33697029831990621</c:v>
                </c:pt>
                <c:pt idx="54">
                  <c:v>0.33038595908813551</c:v>
                </c:pt>
                <c:pt idx="55">
                  <c:v>0.32577235399360421</c:v>
                </c:pt>
                <c:pt idx="56">
                  <c:v>0.32273113935216119</c:v>
                </c:pt>
                <c:pt idx="57">
                  <c:v>0.32093711843969469</c:v>
                </c:pt>
                <c:pt idx="58">
                  <c:v>0.32013515036882939</c:v>
                </c:pt>
                <c:pt idx="59">
                  <c:v>0.3201337810844907</c:v>
                </c:pt>
                <c:pt idx="60">
                  <c:v>0.32079775092192608</c:v>
                </c:pt>
                <c:pt idx="61">
                  <c:v>0.32204092567507092</c:v>
                </c:pt>
                <c:pt idx="62">
                  <c:v>0.32382060853456879</c:v>
                </c:pt>
                <c:pt idx="63">
                  <c:v>0.32613367479446098</c:v>
                </c:pt>
                <c:pt idx="64">
                  <c:v>0.32901455071204722</c:v>
                </c:pt>
                <c:pt idx="65">
                  <c:v>0.33253473000093031</c:v>
                </c:pt>
                <c:pt idx="66">
                  <c:v>0.33680327293211032</c:v>
                </c:pt>
                <c:pt idx="67">
                  <c:v>0.34196754987058059</c:v>
                </c:pt>
                <c:pt idx="68">
                  <c:v>0.34821336510621498</c:v>
                </c:pt>
                <c:pt idx="69">
                  <c:v>0.35576352879224649</c:v>
                </c:pt>
                <c:pt idx="70">
                  <c:v>0.36487394404716927</c:v>
                </c:pt>
                <c:pt idx="71">
                  <c:v>0.37582635774726408</c:v>
                </c:pt>
                <c:pt idx="72">
                  <c:v>0.38891710283160902</c:v>
                </c:pt>
                <c:pt idx="73">
                  <c:v>0.4044414475345931</c:v>
                </c:pt>
                <c:pt idx="74">
                  <c:v>0.42267356268659312</c:v>
                </c:pt>
                <c:pt idx="75">
                  <c:v>0.44384260705045459</c:v>
                </c:pt>
                <c:pt idx="76">
                  <c:v>0.4681059806027299</c:v>
                </c:pt>
                <c:pt idx="77">
                  <c:v>0.49552135830641192</c:v>
                </c:pt>
                <c:pt idx="78">
                  <c:v>0.52601963060639312</c:v>
                </c:pt>
                <c:pt idx="79">
                  <c:v>0.55938127227173051</c:v>
                </c:pt>
                <c:pt idx="80">
                  <c:v>0.59521886858922857</c:v>
                </c:pt>
                <c:pt idx="81">
                  <c:v>0.63296848558578034</c:v>
                </c:pt>
                <c:pt idx="82">
                  <c:v>0.67189223414529731</c:v>
                </c:pt>
                <c:pt idx="83">
                  <c:v>0.71109372751490341</c:v>
                </c:pt>
                <c:pt idx="84">
                  <c:v>0.74954718234150974</c:v>
                </c:pt>
                <c:pt idx="85">
                  <c:v>0.78613971929412263</c:v>
                </c:pt>
                <c:pt idx="86">
                  <c:v>0.8197250769278509</c:v>
                </c:pt>
                <c:pt idx="87">
                  <c:v>0.84918559732241738</c:v>
                </c:pt>
                <c:pt idx="88">
                  <c:v>0.87349813863414871</c:v>
                </c:pt>
                <c:pt idx="89">
                  <c:v>0.89179869287608315</c:v>
                </c:pt>
                <c:pt idx="90">
                  <c:v>0.90344009655296476</c:v>
                </c:pt>
                <c:pt idx="91">
                  <c:v>0.90803743203918896</c:v>
                </c:pt>
                <c:pt idx="92">
                  <c:v>0.9054965711442432</c:v>
                </c:pt>
                <c:pt idx="93">
                  <c:v>0.89602275988782976</c:v>
                </c:pt>
                <c:pt idx="94">
                  <c:v>0.88010803985798225</c:v>
                </c:pt>
                <c:pt idx="95">
                  <c:v>0.85849841956417561</c:v>
                </c:pt>
                <c:pt idx="96">
                  <c:v>0.83214377218274538</c:v>
                </c:pt>
                <c:pt idx="97">
                  <c:v>0.80213516275057628</c:v>
                </c:pt>
                <c:pt idx="98">
                  <c:v>0.76963546152534079</c:v>
                </c:pt>
                <c:pt idx="99">
                  <c:v>0.73580953133422722</c:v>
                </c:pt>
                <c:pt idx="100">
                  <c:v>0.70175994910624151</c:v>
                </c:pt>
                <c:pt idx="101">
                  <c:v>0.66847321678279759</c:v>
                </c:pt>
                <c:pt idx="102">
                  <c:v>0.63677991465673855</c:v>
                </c:pt>
                <c:pt idx="103">
                  <c:v>0.60733049329503364</c:v>
                </c:pt>
                <c:pt idx="104">
                  <c:v>0.58058664709606023</c:v>
                </c:pt>
                <c:pt idx="105">
                  <c:v>0.55682669289071207</c:v>
                </c:pt>
                <c:pt idx="106">
                  <c:v>0.53616225679716978</c:v>
                </c:pt>
                <c:pt idx="107">
                  <c:v>0.51856293535251352</c:v>
                </c:pt>
                <c:pt idx="108">
                  <c:v>0.5038854429117432</c:v>
                </c:pt>
                <c:pt idx="109">
                  <c:v>0.49190401728830502</c:v>
                </c:pt>
                <c:pt idx="110">
                  <c:v>0.48233941511220962</c:v>
                </c:pt>
                <c:pt idx="111">
                  <c:v>0.47488455472684848</c:v>
                </c:pt>
                <c:pt idx="112">
                  <c:v>0.46922563132833123</c:v>
                </c:pt>
                <c:pt idx="113">
                  <c:v>0.4650582343866021</c:v>
                </c:pt>
                <c:pt idx="114">
                  <c:v>0.46209857273037919</c:v>
                </c:pt>
                <c:pt idx="115">
                  <c:v>0.46009032462793781</c:v>
                </c:pt>
                <c:pt idx="116">
                  <c:v>0.45880787570213782</c:v>
                </c:pt>
                <c:pt idx="117">
                  <c:v>0.45805680566073431</c:v>
                </c:pt>
                <c:pt idx="118">
                  <c:v>0.4576724675679118</c:v>
                </c:pt>
                <c:pt idx="119">
                  <c:v>0.45751740722537398</c:v>
                </c:pt>
              </c:numCache>
            </c:numRef>
          </c:val>
          <c:smooth val="1"/>
          <c:extLst>
            <c:ext xmlns:c16="http://schemas.microsoft.com/office/drawing/2014/chart" uri="{C3380CC4-5D6E-409C-BE32-E72D297353CC}">
              <c16:uniqueId val="{00000001-CE58-4534-A496-74AD57388F03}"/>
            </c:ext>
          </c:extLst>
        </c:ser>
        <c:ser>
          <c:idx val="2"/>
          <c:order val="2"/>
          <c:tx>
            <c:strRef>
              <c:f>[scopus_12_advanced_graphs.xlsx]Data!$F$1</c:f>
              <c:strCache>
                <c:ptCount val="1"/>
                <c:pt idx="0">
                  <c:v>ApparentPower_kVA</c:v>
                </c:pt>
              </c:strCache>
            </c:strRef>
          </c:tx>
          <c:spPr>
            <a:ln>
              <a:solidFill>
                <a:srgbClr val="00AA00"/>
              </a:solidFill>
              <a:prstDash val="solid"/>
            </a:ln>
          </c:spPr>
          <c:marker>
            <c:symbol val="triangle"/>
            <c:size val="5"/>
            <c:spPr>
              <a:solidFill>
                <a:srgbClr val="00AA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[scopus_12_advanced_graphs.xlsx]Data!$F$2:$F$121</c:f>
              <c:numCache>
                <c:formatCode>General</c:formatCode>
                <c:ptCount val="120"/>
                <c:pt idx="0">
                  <c:v>0.69282529586741681</c:v>
                </c:pt>
                <c:pt idx="1">
                  <c:v>0.69463827297596947</c:v>
                </c:pt>
                <c:pt idx="2">
                  <c:v>0.69642135870627542</c:v>
                </c:pt>
                <c:pt idx="3">
                  <c:v>0.69814529730113439</c:v>
                </c:pt>
                <c:pt idx="4">
                  <c:v>0.69978639456330327</c:v>
                </c:pt>
                <c:pt idx="5">
                  <c:v>0.70132957825100606</c:v>
                </c:pt>
                <c:pt idx="6">
                  <c:v>0.70277228585143703</c:v>
                </c:pt>
                <c:pt idx="7">
                  <c:v>0.70412953150316726</c:v>
                </c:pt>
                <c:pt idx="8">
                  <c:v>0.70544058493698381</c:v>
                </c:pt>
                <c:pt idx="9">
                  <c:v>0.70677773755352491</c:v>
                </c:pt>
                <c:pt idx="10">
                  <c:v>0.70825759450576453</c:v>
                </c:pt>
                <c:pt idx="11">
                  <c:v>0.71005516760785858</c:v>
                </c:pt>
                <c:pt idx="12">
                  <c:v>0.71242069945526776</c:v>
                </c:pt>
                <c:pt idx="13">
                  <c:v>0.71569858020818877</c:v>
                </c:pt>
                <c:pt idx="14">
                  <c:v>0.7203469067121262</c:v>
                </c:pt>
                <c:pt idx="15">
                  <c:v>0.72695520748758735</c:v>
                </c:pt>
                <c:pt idx="16">
                  <c:v>0.73625671288802153</c:v>
                </c:pt>
                <c:pt idx="17">
                  <c:v>0.74913046611467471</c:v>
                </c:pt>
                <c:pt idx="18">
                  <c:v>0.76658780949442662</c:v>
                </c:pt>
                <c:pt idx="19">
                  <c:v>0.78973766480982466</c:v>
                </c:pt>
                <c:pt idx="20">
                  <c:v>0.81972589279190078</c:v>
                </c:pt>
                <c:pt idx="21">
                  <c:v>0.85764613818320912</c:v>
                </c:pt>
                <c:pt idx="22">
                  <c:v>0.90442305712148774</c:v>
                </c:pt>
                <c:pt idx="23">
                  <c:v>0.96067354035899899</c:v>
                </c:pt>
                <c:pt idx="24">
                  <c:v>1.0265570164866571</c:v>
                </c:pt>
                <c:pt idx="25">
                  <c:v>1.1016313241461331</c:v>
                </c:pt>
                <c:pt idx="26">
                  <c:v>1.184734881382389</c:v>
                </c:pt>
                <c:pt idx="27">
                  <c:v>1.2739177403301429</c:v>
                </c:pt>
                <c:pt idx="28">
                  <c:v>1.36644252508449</c:v>
                </c:pt>
                <c:pt idx="29">
                  <c:v>1.4588705847457331</c:v>
                </c:pt>
                <c:pt idx="30">
                  <c:v>1.5472390533378</c:v>
                </c:pt>
                <c:pt idx="31">
                  <c:v>1.6273218884626399</c:v>
                </c:pt>
                <c:pt idx="32">
                  <c:v>1.694954223982035</c:v>
                </c:pt>
                <c:pt idx="33">
                  <c:v>1.746386987316729</c:v>
                </c:pt>
                <c:pt idx="34">
                  <c:v>1.778630295979768</c:v>
                </c:pt>
                <c:pt idx="35">
                  <c:v>1.7897417864669909</c:v>
                </c:pt>
                <c:pt idx="36">
                  <c:v>1.7790208256269839</c:v>
                </c:pt>
                <c:pt idx="37">
                  <c:v>1.747081177982196</c:v>
                </c:pt>
                <c:pt idx="38">
                  <c:v>1.695791356341259</c:v>
                </c:pt>
                <c:pt idx="39">
                  <c:v>1.6280906325202289</c:v>
                </c:pt>
                <c:pt idx="40">
                  <c:v>1.547706088590058</c:v>
                </c:pt>
                <c:pt idx="41">
                  <c:v>1.458808977909325</c:v>
                </c:pt>
                <c:pt idx="42">
                  <c:v>1.3656548581605119</c:v>
                </c:pt>
                <c:pt idx="43">
                  <c:v>1.272250719702374</c:v>
                </c:pt>
                <c:pt idx="44">
                  <c:v>1.18208445537586</c:v>
                </c:pt>
                <c:pt idx="45">
                  <c:v>1.097939534490662</c:v>
                </c:pt>
                <c:pt idx="46">
                  <c:v>1.021803362777743</c:v>
                </c:pt>
                <c:pt idx="47">
                  <c:v>0.95486425678706077</c:v>
                </c:pt>
                <c:pt idx="48">
                  <c:v>0.89758139922062452</c:v>
                </c:pt>
                <c:pt idx="49">
                  <c:v>0.84980581170821379</c:v>
                </c:pt>
                <c:pt idx="50">
                  <c:v>0.81092851102577135</c:v>
                </c:pt>
                <c:pt idx="51">
                  <c:v>0.78003397167116606</c:v>
                </c:pt>
                <c:pt idx="52">
                  <c:v>0.75604162167336475</c:v>
                </c:pt>
                <c:pt idx="53">
                  <c:v>0.73782398060215793</c:v>
                </c:pt>
                <c:pt idx="54">
                  <c:v>0.72429596380381889</c:v>
                </c:pt>
                <c:pt idx="55">
                  <c:v>0.71447490827041893</c:v>
                </c:pt>
                <c:pt idx="56">
                  <c:v>0.70751451505910101</c:v>
                </c:pt>
                <c:pt idx="57">
                  <c:v>0.70271802420211493</c:v>
                </c:pt>
                <c:pt idx="58">
                  <c:v>0.6995367001741255</c:v>
                </c:pt>
                <c:pt idx="59">
                  <c:v>0.69755943344177895</c:v>
                </c:pt>
                <c:pt idx="60">
                  <c:v>0.69649833213774159</c:v>
                </c:pt>
                <c:pt idx="61">
                  <c:v>0.69617393087209856</c:v>
                </c:pt>
                <c:pt idx="62">
                  <c:v>0.69650234477977735</c:v>
                </c:pt>
                <c:pt idx="63">
                  <c:v>0.69748551568785933</c:v>
                </c:pt>
                <c:pt idx="64">
                  <c:v>0.69920471881973689</c:v>
                </c:pt>
                <c:pt idx="65">
                  <c:v>0.70181674590322096</c:v>
                </c:pt>
                <c:pt idx="66">
                  <c:v>0.70555164149180183</c:v>
                </c:pt>
                <c:pt idx="67">
                  <c:v>0.71071051884373393</c:v>
                </c:pt>
                <c:pt idx="68">
                  <c:v>0.71766179859113499</c:v>
                </c:pt>
                <c:pt idx="69">
                  <c:v>0.72683418795852417</c:v>
                </c:pt>
                <c:pt idx="70">
                  <c:v>0.73870485250985041</c:v>
                </c:pt>
                <c:pt idx="71">
                  <c:v>0.75378153457257357</c:v>
                </c:pt>
                <c:pt idx="72">
                  <c:v>0.7725778481961042</c:v>
                </c:pt>
                <c:pt idx="73">
                  <c:v>0.79558162313952607</c:v>
                </c:pt>
                <c:pt idx="74">
                  <c:v>0.82321695336961054</c:v>
                </c:pt>
                <c:pt idx="75">
                  <c:v>0.85580147816431917</c:v>
                </c:pt>
                <c:pt idx="76">
                  <c:v>0.89350131172416214</c:v>
                </c:pt>
                <c:pt idx="77">
                  <c:v>0.93628684710662025</c:v>
                </c:pt>
                <c:pt idx="78">
                  <c:v>0.98389328945774956</c:v>
                </c:pt>
                <c:pt idx="79">
                  <c:v>1.035790120604464</c:v>
                </c:pt>
                <c:pt idx="80">
                  <c:v>1.0911636745466271</c:v>
                </c:pt>
                <c:pt idx="81">
                  <c:v>1.1489165493336011</c:v>
                </c:pt>
                <c:pt idx="82">
                  <c:v>1.2076866695681749</c:v>
                </c:pt>
                <c:pt idx="83">
                  <c:v>1.2658874648133971</c:v>
                </c:pt>
                <c:pt idx="84">
                  <c:v>1.321768913534499</c:v>
                </c:pt>
                <c:pt idx="85">
                  <c:v>1.37349724546809</c:v>
                </c:pt>
                <c:pt idx="86">
                  <c:v>1.419249075121948</c:v>
                </c:pt>
                <c:pt idx="87">
                  <c:v>1.457313874988823</c:v>
                </c:pt>
                <c:pt idx="88">
                  <c:v>1.4861972305162481</c:v>
                </c:pt>
                <c:pt idx="89">
                  <c:v>1.5047164835337681</c:v>
                </c:pt>
                <c:pt idx="90">
                  <c:v>1.5120803550077031</c:v>
                </c:pt>
                <c:pt idx="91">
                  <c:v>1.507945045412717</c:v>
                </c:pt>
                <c:pt idx="92">
                  <c:v>1.492441128137209</c:v>
                </c:pt>
                <c:pt idx="93">
                  <c:v>1.466168130371714</c:v>
                </c:pt>
                <c:pt idx="94">
                  <c:v>1.430156760931875</c:v>
                </c:pt>
                <c:pt idx="95">
                  <c:v>1.385801923529147</c:v>
                </c:pt>
                <c:pt idx="96">
                  <c:v>1.3347725341134209</c:v>
                </c:pt>
                <c:pt idx="97">
                  <c:v>1.2789063560477489</c:v>
                </c:pt>
                <c:pt idx="98">
                  <c:v>1.220099285430281</c:v>
                </c:pt>
                <c:pt idx="99">
                  <c:v>1.160198615661397</c:v>
                </c:pt>
                <c:pt idx="100">
                  <c:v>1.100908811343484</c:v>
                </c:pt>
                <c:pt idx="101">
                  <c:v>1.043716415871311</c:v>
                </c:pt>
                <c:pt idx="102">
                  <c:v>0.98983821803438021</c:v>
                </c:pt>
                <c:pt idx="103">
                  <c:v>0.94019408814606742</c:v>
                </c:pt>
                <c:pt idx="104">
                  <c:v>0.89540333735875377</c:v>
                </c:pt>
                <c:pt idx="105">
                  <c:v>0.85580136369521898</c:v>
                </c:pt>
                <c:pt idx="106">
                  <c:v>0.82147192616198639</c:v>
                </c:pt>
                <c:pt idx="107">
                  <c:v>0.79228971009534654</c:v>
                </c:pt>
                <c:pt idx="108">
                  <c:v>0.76796787061287697</c:v>
                </c:pt>
                <c:pt idx="109">
                  <c:v>0.74810583360043659</c:v>
                </c:pt>
                <c:pt idx="110">
                  <c:v>0.73223360879938837</c:v>
                </c:pt>
                <c:pt idx="111">
                  <c:v>0.71985002745291937</c:v>
                </c:pt>
                <c:pt idx="112">
                  <c:v>0.71045347767058653</c:v>
                </c:pt>
                <c:pt idx="113">
                  <c:v>0.70356473649655515</c:v>
                </c:pt>
                <c:pt idx="114">
                  <c:v>0.69874230312742414</c:v>
                </c:pt>
                <c:pt idx="115">
                  <c:v>0.69559118833857103</c:v>
                </c:pt>
                <c:pt idx="116">
                  <c:v>0.6937664184220852</c:v>
                </c:pt>
                <c:pt idx="117">
                  <c:v>0.69297260417335949</c:v>
                </c:pt>
                <c:pt idx="118">
                  <c:v>0.69296085829160714</c:v>
                </c:pt>
                <c:pt idx="119">
                  <c:v>0.69352417313469183</c:v>
                </c:pt>
              </c:numCache>
            </c:numRef>
          </c:val>
          <c:smooth val="1"/>
          <c:extLst>
            <c:ext xmlns:c16="http://schemas.microsoft.com/office/drawing/2014/chart" uri="{C3380CC4-5D6E-409C-BE32-E72D297353CC}">
              <c16:uniqueId val="{00000002-CE58-4534-A496-74AD57388F03}"/>
            </c:ext>
          </c:extLst>
        </c:ser>
        <c:dLbls>
          <c:showLegendKey val="0"/>
          <c:showVal val="0"/>
          <c:showCatName val="0"/>
          <c:showSerName val="0"/>
          <c:showPercent val="0"/>
          <c:showBubbleSize val="0"/>
        </c:dLbls>
        <c:marker val="1"/>
        <c:smooth val="0"/>
        <c:axId val="273282560"/>
        <c:axId val="275390464"/>
      </c:lineChart>
      <c:catAx>
        <c:axId val="27328256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Time (hours)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5390464"/>
        <c:crosses val="autoZero"/>
        <c:auto val="0"/>
        <c:lblAlgn val="ctr"/>
        <c:lblOffset val="100"/>
        <c:noMultiLvlLbl val="0"/>
      </c:catAx>
      <c:valAx>
        <c:axId val="275390464"/>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Values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328256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[scopus_12_advanced_graphs.xlsx]Data!$G$1</c:f>
              <c:strCache>
                <c:ptCount val="1"/>
                <c:pt idx="0">
                  <c:v>Energy_kWh</c:v>
                </c:pt>
              </c:strCache>
            </c:strRef>
          </c:tx>
          <c:spPr>
            <a:ln>
              <a:solidFill>
                <a:srgbClr val="FF0000"/>
              </a:solidFill>
              <a:prstDash val="solid"/>
            </a:ln>
          </c:spPr>
          <c:marker>
            <c:symbol val="circle"/>
            <c:size val="5"/>
            <c:spPr>
              <a:solidFill>
                <a:srgbClr val="FF00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[scopus_12_advanced_graphs.xlsx]Data!$G$2:$G$121</c:f>
              <c:numCache>
                <c:formatCode>General</c:formatCode>
                <c:ptCount val="120"/>
                <c:pt idx="0">
                  <c:v>0</c:v>
                </c:pt>
                <c:pt idx="1">
                  <c:v>0.1044630059285921</c:v>
                </c:pt>
                <c:pt idx="2">
                  <c:v>0.20935425649108419</c:v>
                </c:pt>
                <c:pt idx="3">
                  <c:v>0.31469305258424451</c:v>
                </c:pt>
                <c:pt idx="4">
                  <c:v>0.42049433935960129</c:v>
                </c:pt>
                <c:pt idx="5">
                  <c:v>0.5267696648103799</c:v>
                </c:pt>
                <c:pt idx="6">
                  <c:v>0.63352867202366536</c:v>
                </c:pt>
                <c:pt idx="7">
                  <c:v>0.74078129072137233</c:v>
                </c:pt>
                <c:pt idx="8">
                  <c:v>0.84854085885745212</c:v>
                </c:pt>
                <c:pt idx="9">
                  <c:v>0.95682848166127388</c:v>
                </c:pt>
                <c:pt idx="10">
                  <c:v>1.065679015125844</c:v>
                </c:pt>
                <c:pt idx="11">
                  <c:v>1.1751491278699</c:v>
                </c:pt>
                <c:pt idx="12">
                  <c:v>1.285327925342916</c:v>
                </c:pt>
                <c:pt idx="13">
                  <c:v>1.3963505806693759</c:v>
                </c:pt>
                <c:pt idx="14">
                  <c:v>1.5084152677940761</c:v>
                </c:pt>
                <c:pt idx="15">
                  <c:v>1.621803394623212</c:v>
                </c:pt>
                <c:pt idx="16">
                  <c:v>1.736902653996661</c:v>
                </c:pt>
                <c:pt idx="17">
                  <c:v>1.8542317361266449</c:v>
                </c:pt>
                <c:pt idx="18">
                  <c:v>1.974464699539453</c:v>
                </c:pt>
                <c:pt idx="19">
                  <c:v>2.0984520484056879</c:v>
                </c:pt>
                <c:pt idx="20">
                  <c:v>2.2272346389026318</c:v>
                </c:pt>
                <c:pt idx="21">
                  <c:v>2.3620458181218731</c:v>
                </c:pt>
                <c:pt idx="22">
                  <c:v>2.5042969089660909</c:v>
                </c:pt>
                <c:pt idx="23">
                  <c:v>2.6555415252975849</c:v>
                </c:pt>
                <c:pt idx="24">
                  <c:v>2.8174154259551298</c:v>
                </c:pt>
                <c:pt idx="25">
                  <c:v>2.9915507889853479</c:v>
                </c:pt>
                <c:pt idx="26">
                  <c:v>3.1794668474690679</c:v>
                </c:pt>
                <c:pt idx="27">
                  <c:v>3.3824425167259591</c:v>
                </c:pt>
                <c:pt idx="28">
                  <c:v>3.6013804940739811</c:v>
                </c:pt>
                <c:pt idx="29">
                  <c:v>3.8366756937677091</c:v>
                </c:pt>
                <c:pt idx="30">
                  <c:v>4.0881030823805817</c:v>
                </c:pt>
                <c:pt idx="31">
                  <c:v>4.3547403549805024</c:v>
                </c:pt>
                <c:pt idx="32">
                  <c:v>4.6349390079216901</c:v>
                </c:pt>
                <c:pt idx="33">
                  <c:v>4.926353145202067</c:v>
                </c:pt>
                <c:pt idx="34">
                  <c:v>5.2260291682959732</c:v>
                </c:pt>
                <c:pt idx="35">
                  <c:v>5.5305521441077081</c:v>
                </c:pt>
                <c:pt idx="36">
                  <c:v>5.8362372438522367</c:v>
                </c:pt>
                <c:pt idx="37">
                  <c:v>6.1393484373052072</c:v>
                </c:pt>
                <c:pt idx="38">
                  <c:v>6.4363227175331419</c:v>
                </c:pt>
                <c:pt idx="39">
                  <c:v>6.7239772500813837</c:v>
                </c:pt>
                <c:pt idx="40">
                  <c:v>6.9996791724111258</c:v>
                </c:pt>
                <c:pt idx="41">
                  <c:v>7.2614629065608094</c:v>
                </c:pt>
                <c:pt idx="42">
                  <c:v>7.5080868776259333</c:v>
                </c:pt>
                <c:pt idx="43">
                  <c:v>7.7390292342884486</c:v>
                </c:pt>
                <c:pt idx="44">
                  <c:v>7.9544292819091256</c:v>
                </c:pt>
                <c:pt idx="45">
                  <c:v>8.154986809869845</c:v>
                </c:pt>
                <c:pt idx="46">
                  <c:v>8.3418346663853793</c:v>
                </c:pt>
                <c:pt idx="47">
                  <c:v>8.5164006287595733</c:v>
                </c:pt>
                <c:pt idx="48">
                  <c:v>8.6802731068618773</c:v>
                </c:pt>
                <c:pt idx="49">
                  <c:v>8.835082102620218</c:v>
                </c:pt>
                <c:pt idx="50">
                  <c:v>8.9824028881125972</c:v>
                </c:pt>
                <c:pt idx="51">
                  <c:v>9.1236858077434313</c:v>
                </c:pt>
                <c:pt idx="52">
                  <c:v>9.2602120593659691</c:v>
                </c:pt>
                <c:pt idx="53">
                  <c:v>9.3930726479411391</c:v>
                </c:pt>
                <c:pt idx="54">
                  <c:v>9.5231660814973917</c:v>
                </c:pt>
                <c:pt idx="55">
                  <c:v>9.6512097407548776</c:v>
                </c:pt>
                <c:pt idx="56">
                  <c:v>9.7777600120628296</c:v>
                </c:pt>
                <c:pt idx="57">
                  <c:v>9.9032369737486601</c:v>
                </c:pt>
                <c:pt idx="58">
                  <c:v>10.027950410074951</c:v>
                </c:pt>
                <c:pt idx="59">
                  <c:v>10.15212497533285</c:v>
                </c:pt>
                <c:pt idx="60">
                  <c:v>10.27592328480255</c:v>
                </c:pt>
                <c:pt idx="61">
                  <c:v>10.399466475732231</c:v>
                </c:pt>
                <c:pt idx="62">
                  <c:v>10.52285232230237</c:v>
                </c:pt>
                <c:pt idx="63">
                  <c:v>10.64617130662578</c:v>
                </c:pt>
                <c:pt idx="64">
                  <c:v>10.769521170691281</c:v>
                </c:pt>
                <c:pt idx="65">
                  <c:v>10.89302044047732</c:v>
                </c:pt>
                <c:pt idx="66">
                  <c:v>11.016821263930179</c:v>
                </c:pt>
                <c:pt idx="67">
                  <c:v>11.141121677063669</c:v>
                </c:pt>
                <c:pt idx="68">
                  <c:v>11.26617714108737</c:v>
                </c:pt>
                <c:pt idx="69">
                  <c:v>11.392310909224051</c:v>
                </c:pt>
                <c:pt idx="70">
                  <c:v>11.51992251447632</c:v>
                </c:pt>
                <c:pt idx="71">
                  <c:v>11.649493448757649</c:v>
                </c:pt>
                <c:pt idx="72">
                  <c:v>11.78158895916652</c:v>
                </c:pt>
                <c:pt idx="73">
                  <c:v>11.91685484678638</c:v>
                </c:pt>
                <c:pt idx="74">
                  <c:v>12.0560082406853</c:v>
                </c:pt>
                <c:pt idx="75">
                  <c:v>12.19982154985429</c:v>
                </c:pt>
                <c:pt idx="76">
                  <c:v>12.34909917154792</c:v>
                </c:pt>
                <c:pt idx="77">
                  <c:v>12.504647043505271</c:v>
                </c:pt>
                <c:pt idx="78">
                  <c:v>12.66723574063259</c:v>
                </c:pt>
                <c:pt idx="79">
                  <c:v>12.837558488251799</c:v>
                </c:pt>
                <c:pt idx="80">
                  <c:v>13.01618613428537</c:v>
                </c:pt>
                <c:pt idx="81">
                  <c:v>13.203521722502289</c:v>
                </c:pt>
                <c:pt idx="82">
                  <c:v>13.399757765455529</c:v>
                </c:pt>
                <c:pt idx="83">
                  <c:v>13.60483956010102</c:v>
                </c:pt>
                <c:pt idx="84">
                  <c:v>13.81843786430527</c:v>
                </c:pt>
                <c:pt idx="85">
                  <c:v>14.03993392162363</c:v>
                </c:pt>
                <c:pt idx="86">
                  <c:v>14.26841917560956</c:v>
                </c:pt>
                <c:pt idx="87">
                  <c:v>14.50271107775723</c:v>
                </c:pt>
                <c:pt idx="88">
                  <c:v>14.74138522566879</c:v>
                </c:pt>
                <c:pt idx="89">
                  <c:v>14.98282276590194</c:v>
                </c:pt>
                <c:pt idx="90">
                  <c:v>15.225270683269081</c:v>
                </c:pt>
                <c:pt idx="91">
                  <c:v>15.466911415229029</c:v>
                </c:pt>
                <c:pt idx="92">
                  <c:v>15.705937315472459</c:v>
                </c:pt>
                <c:pt idx="93">
                  <c:v>15.940624963077109</c:v>
                </c:pt>
                <c:pt idx="94">
                  <c:v>16.16940425096108</c:v>
                </c:pt>
                <c:pt idx="95">
                  <c:v>16.390917613276319</c:v>
                </c:pt>
                <c:pt idx="96">
                  <c:v>16.604065627496048</c:v>
                </c:pt>
                <c:pt idx="97">
                  <c:v>16.808036455848619</c:v>
                </c:pt>
                <c:pt idx="98">
                  <c:v>17.002318028867791</c:v>
                </c:pt>
                <c:pt idx="99">
                  <c:v>17.18669335241897</c:v>
                </c:pt>
                <c:pt idx="100">
                  <c:v>17.361220670009221</c:v>
                </c:pt>
                <c:pt idx="101">
                  <c:v>17.52620129086301</c:v>
                </c:pt>
                <c:pt idx="102">
                  <c:v>17.68213860225174</c:v>
                </c:pt>
                <c:pt idx="103">
                  <c:v>17.8296920789758</c:v>
                </c:pt>
                <c:pt idx="104">
                  <c:v>17.969629997921569</c:v>
                </c:pt>
                <c:pt idx="105">
                  <c:v>18.10278412437874</c:v>
                </c:pt>
                <c:pt idx="106">
                  <c:v>18.230008956176629</c:v>
                </c:pt>
                <c:pt idx="107">
                  <c:v>18.35214730376963</c:v>
                </c:pt>
                <c:pt idx="108">
                  <c:v>18.470003158321859</c:v>
                </c:pt>
                <c:pt idx="109">
                  <c:v>18.584322047166609</c:v>
                </c:pt>
                <c:pt idx="110">
                  <c:v>18.69577846147261</c:v>
                </c:pt>
                <c:pt idx="111">
                  <c:v>18.804969499129299</c:v>
                </c:pt>
                <c:pt idx="112">
                  <c:v>18.91241360319372</c:v>
                </c:pt>
                <c:pt idx="113">
                  <c:v>19.018553176693629</c:v>
                </c:pt>
                <c:pt idx="114">
                  <c:v>19.123759887288411</c:v>
                </c:pt>
                <c:pt idx="115">
                  <c:v>19.228341602362661</c:v>
                </c:pt>
                <c:pt idx="116">
                  <c:v>19.332550078349058</c:v>
                </c:pt>
                <c:pt idx="117">
                  <c:v>19.4365887337581</c:v>
                </c:pt>
                <c:pt idx="118">
                  <c:v>19.54062003716448</c:v>
                </c:pt>
                <c:pt idx="119">
                  <c:v>19.64477222117786</c:v>
                </c:pt>
              </c:numCache>
            </c:numRef>
          </c:val>
          <c:smooth val="1"/>
          <c:extLst>
            <c:ext xmlns:c16="http://schemas.microsoft.com/office/drawing/2014/chart" uri="{C3380CC4-5D6E-409C-BE32-E72D297353CC}">
              <c16:uniqueId val="{00000000-EB22-4132-A1CC-546A25B75E4C}"/>
            </c:ext>
          </c:extLst>
        </c:ser>
        <c:ser>
          <c:idx val="1"/>
          <c:order val="1"/>
          <c:tx>
            <c:strRef>
              <c:f>[scopus_12_advanced_graphs.xlsx]Data!$D$1</c:f>
              <c:strCache>
                <c:ptCount val="1"/>
                <c:pt idx="0">
                  <c:v>ActivePower_kW</c:v>
                </c:pt>
              </c:strCache>
            </c:strRef>
          </c:tx>
          <c:spPr>
            <a:ln>
              <a:solidFill>
                <a:srgbClr val="0000FF"/>
              </a:solidFill>
              <a:prstDash val="solid"/>
            </a:ln>
          </c:spPr>
          <c:marker>
            <c:symbol val="square"/>
            <c:size val="5"/>
            <c:spPr>
              <a:solidFill>
                <a:srgbClr val="0000FF"/>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[scopus_12_advanced_graphs.xlsx]Data!$D$2:$D$121</c:f>
              <c:numCache>
                <c:formatCode>General</c:formatCode>
                <c:ptCount val="120"/>
                <c:pt idx="0">
                  <c:v>0.52127149336435252</c:v>
                </c:pt>
                <c:pt idx="1">
                  <c:v>0.52335856592156837</c:v>
                </c:pt>
                <c:pt idx="2">
                  <c:v>0.52555393970335229</c:v>
                </c:pt>
                <c:pt idx="3">
                  <c:v>0.52783402122825052</c:v>
                </c:pt>
                <c:pt idx="4">
                  <c:v>0.53017884652531755</c:v>
                </c:pt>
                <c:pt idx="5">
                  <c:v>0.53257440798246913</c:v>
                </c:pt>
                <c:pt idx="6">
                  <c:v>0.53501566415038537</c:v>
                </c:pt>
                <c:pt idx="7">
                  <c:v>0.53751052282668388</c:v>
                </c:pt>
                <c:pt idx="8">
                  <c:v>0.54008515853411332</c:v>
                </c:pt>
                <c:pt idx="9">
                  <c:v>0.54279106950410383</c:v>
                </c:pt>
                <c:pt idx="10">
                  <c:v>0.54571426514159405</c:v>
                </c:pt>
                <c:pt idx="11">
                  <c:v>0.54898686229896587</c:v>
                </c:pt>
                <c:pt idx="12">
                  <c:v>0.55280111243119645</c:v>
                </c:pt>
                <c:pt idx="13">
                  <c:v>0.55742544083340229</c:v>
                </c:pt>
                <c:pt idx="14">
                  <c:v>0.56322143041360084</c:v>
                </c:pt>
                <c:pt idx="15">
                  <c:v>0.57065983787775598</c:v>
                </c:pt>
                <c:pt idx="16">
                  <c:v>0.58033275585673361</c:v>
                </c:pt>
                <c:pt idx="17">
                  <c:v>0.59295806544310281</c:v>
                </c:pt>
                <c:pt idx="18">
                  <c:v>0.60937156868498388</c:v>
                </c:pt>
                <c:pt idx="19">
                  <c:v>0.6305019199773606</c:v>
                </c:pt>
                <c:pt idx="20">
                  <c:v>0.65732398499208378</c:v>
                </c:pt>
                <c:pt idx="21">
                  <c:v>0.69078780720032196</c:v>
                </c:pt>
                <c:pt idx="22">
                  <c:v>0.73172310124186046</c:v>
                </c:pt>
                <c:pt idx="23">
                  <c:v>0.78072306207308562</c:v>
                </c:pt>
                <c:pt idx="24">
                  <c:v>0.8380159445023575</c:v>
                </c:pt>
                <c:pt idx="25">
                  <c:v>0.90333768579982887</c:v>
                </c:pt>
                <c:pt idx="26">
                  <c:v>0.97582289903736519</c:v>
                </c:pt>
                <c:pt idx="27">
                  <c:v>1.0539337935315449</c:v>
                </c:pt>
                <c:pt idx="28">
                  <c:v>1.1354459799486689</c:v>
                </c:pt>
                <c:pt idx="29">
                  <c:v>1.2175060169886149</c:v>
                </c:pt>
                <c:pt idx="30">
                  <c:v>1.296767869140111</c:v>
                </c:pt>
                <c:pt idx="31">
                  <c:v>1.3696048568590951</c:v>
                </c:pt>
                <c:pt idx="32">
                  <c:v>1.43238167255278</c:v>
                </c:pt>
                <c:pt idx="33">
                  <c:v>1.4817597002509899</c:v>
                </c:pt>
                <c:pt idx="34">
                  <c:v>1.5150005306880729</c:v>
                </c:pt>
                <c:pt idx="35">
                  <c:v>1.530229227429277</c:v>
                </c:pt>
                <c:pt idx="36">
                  <c:v>1.526621770016005</c:v>
                </c:pt>
                <c:pt idx="37">
                  <c:v>1.5044901645137001</c:v>
                </c:pt>
                <c:pt idx="38">
                  <c:v>1.465252637765645</c:v>
                </c:pt>
                <c:pt idx="39">
                  <c:v>1.4112926877167691</c:v>
                </c:pt>
                <c:pt idx="40">
                  <c:v>1.3457265355806489</c:v>
                </c:pt>
                <c:pt idx="41">
                  <c:v>1.2721108059161761</c:v>
                </c:pt>
                <c:pt idx="42">
                  <c:v>1.1941289047350669</c:v>
                </c:pt>
                <c:pt idx="43">
                  <c:v>1.1152946618900961</c:v>
                </c:pt>
                <c:pt idx="44">
                  <c:v>1.0387058143166721</c:v>
                </c:pt>
                <c:pt idx="45">
                  <c:v>0.96686946529051465</c:v>
                </c:pt>
                <c:pt idx="46">
                  <c:v>0.90160909986482973</c:v>
                </c:pt>
                <c:pt idx="47">
                  <c:v>0.84405052387710666</c:v>
                </c:pt>
                <c:pt idx="48">
                  <c:v>0.7946742571459362</c:v>
                </c:pt>
                <c:pt idx="49">
                  <c:v>0.75341570043747652</c:v>
                </c:pt>
                <c:pt idx="50">
                  <c:v>0.71979215448630773</c:v>
                </c:pt>
                <c:pt idx="51">
                  <c:v>0.69303704182202708</c:v>
                </c:pt>
                <c:pt idx="52">
                  <c:v>0.67222547440335867</c:v>
                </c:pt>
                <c:pt idx="53">
                  <c:v>0.65638041134833303</c:v>
                </c:pt>
                <c:pt idx="54">
                  <c:v>0.64455392421419311</c:v>
                </c:pt>
                <c:pt idx="55">
                  <c:v>0.63588266836067275</c:v>
                </c:pt>
                <c:pt idx="56">
                  <c:v>0.62962004471885324</c:v>
                </c:pt>
                <c:pt idx="57">
                  <c:v>0.62514957213945976</c:v>
                </c:pt>
                <c:pt idx="58">
                  <c:v>0.62198479112340943</c:v>
                </c:pt>
                <c:pt idx="59">
                  <c:v>0.6197608614555804</c:v>
                </c:pt>
                <c:pt idx="60">
                  <c:v>0.61822223324148551</c:v>
                </c:pt>
                <c:pt idx="61">
                  <c:v>0.61720967605527122</c:v>
                </c:pt>
                <c:pt idx="62">
                  <c:v>0.6166487896461238</c:v>
                </c:pt>
                <c:pt idx="63">
                  <c:v>0.61654105358801525</c:v>
                </c:pt>
                <c:pt idx="64">
                  <c:v>0.61695758706700177</c:v>
                </c:pt>
                <c:pt idx="65">
                  <c:v>0.61803511079338735</c:v>
                </c:pt>
                <c:pt idx="66">
                  <c:v>0.61997312373521041</c:v>
                </c:pt>
                <c:pt idx="67">
                  <c:v>0.62303100759965502</c:v>
                </c:pt>
                <c:pt idx="68">
                  <c:v>0.62752363263742394</c:v>
                </c:pt>
                <c:pt idx="69">
                  <c:v>0.6338140487292907</c:v>
                </c:pt>
                <c:pt idx="70">
                  <c:v>0.64230200379343594</c:v>
                </c:pt>
                <c:pt idx="71">
                  <c:v>0.65340733901985626</c:v>
                </c:pt>
                <c:pt idx="72">
                  <c:v>0.6675477650688304</c:v>
                </c:pt>
                <c:pt idx="73">
                  <c:v>0.68511111112975376</c:v>
                </c:pt>
                <c:pt idx="74">
                  <c:v>0.70642282785946708</c:v>
                </c:pt>
                <c:pt idx="75">
                  <c:v>0.73171026383049287</c:v>
                </c:pt>
                <c:pt idx="76">
                  <c:v>0.76106595310574432</c:v>
                </c:pt>
                <c:pt idx="77">
                  <c:v>0.79441276646780057</c:v>
                </c:pt>
                <c:pt idx="78">
                  <c:v>0.83147420480535938</c:v>
                </c:pt>
                <c:pt idx="79">
                  <c:v>0.87175327138673198</c:v>
                </c:pt>
                <c:pt idx="80">
                  <c:v>0.91452318894900408</c:v>
                </c:pt>
                <c:pt idx="81">
                  <c:v>0.9588326932201845</c:v>
                </c:pt>
                <c:pt idx="82">
                  <c:v>1.0035277363122119</c:v>
                </c:pt>
                <c:pt idx="83">
                  <c:v>1.0472902101426571</c:v>
                </c:pt>
                <c:pt idx="84">
                  <c:v>1.088692831899831</c:v>
                </c:pt>
                <c:pt idx="85">
                  <c:v>1.126267741283834</c:v>
                </c:pt>
                <c:pt idx="86">
                  <c:v>1.158584798575458</c:v>
                </c:pt>
                <c:pt idx="87">
                  <c:v>1.1843342229012499</c:v>
                </c:pt>
                <c:pt idx="88">
                  <c:v>1.202407256214318</c:v>
                </c:pt>
                <c:pt idx="89">
                  <c:v>1.2119681461171889</c:v>
                </c:pt>
                <c:pt idx="90">
                  <c:v>1.2125110275542199</c:v>
                </c:pt>
                <c:pt idx="91">
                  <c:v>1.203896292045306</c:v>
                </c:pt>
                <c:pt idx="92">
                  <c:v>1.1863627103889789</c:v>
                </c:pt>
                <c:pt idx="93">
                  <c:v>1.1605137656575579</c:v>
                </c:pt>
                <c:pt idx="94">
                  <c:v>1.127279113182043</c:v>
                </c:pt>
                <c:pt idx="95">
                  <c:v>1.08785450997038</c:v>
                </c:pt>
                <c:pt idx="96">
                  <c:v>1.0436256322269191</c:v>
                </c:pt>
                <c:pt idx="97">
                  <c:v>0.99608265129879625</c:v>
                </c:pt>
                <c:pt idx="98">
                  <c:v>0.94673307889296732</c:v>
                </c:pt>
                <c:pt idx="99">
                  <c:v>0.89702015661875023</c:v>
                </c:pt>
                <c:pt idx="100">
                  <c:v>0.84825301928382701</c:v>
                </c:pt>
                <c:pt idx="101">
                  <c:v>0.8015531892540344</c:v>
                </c:pt>
                <c:pt idx="102">
                  <c:v>0.75781992463330894</c:v>
                </c:pt>
                <c:pt idx="103">
                  <c:v>0.71771484260730334</c:v>
                </c:pt>
                <c:pt idx="104">
                  <c:v>0.68166434685037547</c:v>
                </c:pt>
                <c:pt idx="105">
                  <c:v>0.64987691772133982</c:v>
                </c:pt>
                <c:pt idx="106">
                  <c:v>0.62237140025747473</c:v>
                </c:pt>
                <c:pt idx="107">
                  <c:v>0.59901207567256376</c:v>
                </c:pt>
                <c:pt idx="108">
                  <c:v>0.57954646984975489</c:v>
                </c:pt>
                <c:pt idx="109">
                  <c:v>0.56364241859767006</c:v>
                </c:pt>
                <c:pt idx="110">
                  <c:v>0.55092172446236609</c:v>
                </c:pt>
                <c:pt idx="111">
                  <c:v>0.54098865210450719</c:v>
                </c:pt>
                <c:pt idx="112">
                  <c:v>0.53345238853974553</c:v>
                </c:pt>
                <c:pt idx="113">
                  <c:v>0.52794334645933683</c:v>
                </c:pt>
                <c:pt idx="114">
                  <c:v>0.5241237594885042</c:v>
                </c:pt>
                <c:pt idx="115">
                  <c:v>0.52169339125392833</c:v>
                </c:pt>
                <c:pt idx="116">
                  <c:v>0.52039136861010626</c:v>
                </c:pt>
                <c:pt idx="117">
                  <c:v>0.51999518548030033</c:v>
                </c:pt>
                <c:pt idx="118">
                  <c:v>0.5203178485834784</c:v>
                </c:pt>
                <c:pt idx="119">
                  <c:v>0.52120399155026553</c:v>
                </c:pt>
              </c:numCache>
            </c:numRef>
          </c:val>
          <c:smooth val="1"/>
          <c:extLst>
            <c:ext xmlns:c16="http://schemas.microsoft.com/office/drawing/2014/chart" uri="{C3380CC4-5D6E-409C-BE32-E72D297353CC}">
              <c16:uniqueId val="{00000001-EB22-4132-A1CC-546A25B75E4C}"/>
            </c:ext>
          </c:extLst>
        </c:ser>
        <c:dLbls>
          <c:showLegendKey val="0"/>
          <c:showVal val="0"/>
          <c:showCatName val="0"/>
          <c:showSerName val="0"/>
          <c:showPercent val="0"/>
          <c:showBubbleSize val="0"/>
        </c:dLbls>
        <c:marker val="1"/>
        <c:smooth val="0"/>
        <c:axId val="275435904"/>
        <c:axId val="275438208"/>
      </c:lineChart>
      <c:catAx>
        <c:axId val="27543590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Time (hours)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5438208"/>
        <c:crosses val="autoZero"/>
        <c:auto val="0"/>
        <c:lblAlgn val="ctr"/>
        <c:lblOffset val="100"/>
        <c:noMultiLvlLbl val="0"/>
      </c:catAx>
      <c:valAx>
        <c:axId val="275438208"/>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Values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543590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[scopus_12_advanced_graphs.xlsx]Data!$H$1</c:f>
              <c:strCache>
                <c:ptCount val="1"/>
                <c:pt idx="0">
                  <c:v>THD_I_percent</c:v>
                </c:pt>
              </c:strCache>
            </c:strRef>
          </c:tx>
          <c:spPr>
            <a:ln>
              <a:solidFill>
                <a:srgbClr val="FF0000"/>
              </a:solidFill>
              <a:prstDash val="solid"/>
            </a:ln>
          </c:spPr>
          <c:marker>
            <c:symbol val="circle"/>
            <c:size val="5"/>
            <c:spPr>
              <a:solidFill>
                <a:srgbClr val="FF00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[scopus_12_advanced_graphs.xlsx]Data!$H$2:$H$121</c:f>
              <c:numCache>
                <c:formatCode>General</c:formatCode>
                <c:ptCount val="120"/>
                <c:pt idx="0">
                  <c:v>7.897777478867205</c:v>
                </c:pt>
                <c:pt idx="1">
                  <c:v>7.8531695488854609</c:v>
                </c:pt>
                <c:pt idx="2">
                  <c:v>7.8007412794916053</c:v>
                </c:pt>
                <c:pt idx="3">
                  <c:v>7.7406363729278018</c:v>
                </c:pt>
                <c:pt idx="4">
                  <c:v>7.6730195725651029</c:v>
                </c:pt>
                <c:pt idx="5">
                  <c:v>7.5980762113533151</c:v>
                </c:pt>
                <c:pt idx="6">
                  <c:v>7.5160117038362717</c:v>
                </c:pt>
                <c:pt idx="7">
                  <c:v>7.4270509831248406</c:v>
                </c:pt>
                <c:pt idx="8">
                  <c:v>7.3314378843709136</c:v>
                </c:pt>
                <c:pt idx="9">
                  <c:v>7.2294344764321821</c:v>
                </c:pt>
                <c:pt idx="10">
                  <c:v>7.1213203435596419</c:v>
                </c:pt>
                <c:pt idx="11">
                  <c:v>7.0073918190765747</c:v>
                </c:pt>
                <c:pt idx="12">
                  <c:v>6.8879611731495114</c:v>
                </c:pt>
                <c:pt idx="13">
                  <c:v>6.7633557568774192</c:v>
                </c:pt>
                <c:pt idx="14">
                  <c:v>6.6339171050450796</c:v>
                </c:pt>
                <c:pt idx="15">
                  <c:v>6.4999999999999991</c:v>
                </c:pt>
                <c:pt idx="16">
                  <c:v>6.3619714992186411</c:v>
                </c:pt>
                <c:pt idx="17">
                  <c:v>6.2202099292273996</c:v>
                </c:pt>
                <c:pt idx="18">
                  <c:v>6.0751038486359006</c:v>
                </c:pt>
                <c:pt idx="19">
                  <c:v>5.9270509831248406</c:v>
                </c:pt>
                <c:pt idx="20">
                  <c:v>5.7764571353075622</c:v>
                </c:pt>
                <c:pt idx="21">
                  <c:v>5.6237350724532771</c:v>
                </c:pt>
                <c:pt idx="22">
                  <c:v>5.4693033951206909</c:v>
                </c:pt>
                <c:pt idx="23">
                  <c:v>5.3135853898029577</c:v>
                </c:pt>
                <c:pt idx="24">
                  <c:v>5.1570078687288303</c:v>
                </c:pt>
                <c:pt idx="25">
                  <c:v>5</c:v>
                </c:pt>
                <c:pt idx="26">
                  <c:v>4.8429921312711688</c:v>
                </c:pt>
                <c:pt idx="27">
                  <c:v>4.6864146101970388</c:v>
                </c:pt>
                <c:pt idx="28">
                  <c:v>4.5306966048793056</c:v>
                </c:pt>
                <c:pt idx="29">
                  <c:v>4.376264927546722</c:v>
                </c:pt>
                <c:pt idx="30">
                  <c:v>4.2235428646924369</c:v>
                </c:pt>
                <c:pt idx="31">
                  <c:v>4.0729490168751576</c:v>
                </c:pt>
                <c:pt idx="32">
                  <c:v>3.9248961513640981</c:v>
                </c:pt>
                <c:pt idx="33">
                  <c:v>3.7797900707725982</c:v>
                </c:pt>
                <c:pt idx="34">
                  <c:v>3.638028500781358</c:v>
                </c:pt>
                <c:pt idx="35">
                  <c:v>3.5</c:v>
                </c:pt>
                <c:pt idx="36">
                  <c:v>3.3660828949549191</c:v>
                </c:pt>
                <c:pt idx="37">
                  <c:v>3.2366442431225799</c:v>
                </c:pt>
                <c:pt idx="38">
                  <c:v>3.1120388268504868</c:v>
                </c:pt>
                <c:pt idx="39">
                  <c:v>2.9926081809234248</c:v>
                </c:pt>
                <c:pt idx="40">
                  <c:v>2.8786796564403572</c:v>
                </c:pt>
                <c:pt idx="41">
                  <c:v>2.770565523567817</c:v>
                </c:pt>
                <c:pt idx="42">
                  <c:v>2.6685621156290869</c:v>
                </c:pt>
                <c:pt idx="43">
                  <c:v>2.5729490168751581</c:v>
                </c:pt>
                <c:pt idx="44">
                  <c:v>2.483988296163727</c:v>
                </c:pt>
                <c:pt idx="45">
                  <c:v>2.401923788646684</c:v>
                </c:pt>
                <c:pt idx="46">
                  <c:v>2.3269804274348962</c:v>
                </c:pt>
                <c:pt idx="47">
                  <c:v>2.2593636270721968</c:v>
                </c:pt>
                <c:pt idx="48">
                  <c:v>2.1992587205083951</c:v>
                </c:pt>
                <c:pt idx="49">
                  <c:v>2.1468304511145391</c:v>
                </c:pt>
                <c:pt idx="50">
                  <c:v>2.102222521132795</c:v>
                </c:pt>
                <c:pt idx="51">
                  <c:v>2.0655571977985829</c:v>
                </c:pt>
                <c:pt idx="52">
                  <c:v>2.0369349782145871</c:v>
                </c:pt>
                <c:pt idx="53">
                  <c:v>2.0164343138951799</c:v>
                </c:pt>
                <c:pt idx="54">
                  <c:v>2.0041113957362779</c:v>
                </c:pt>
                <c:pt idx="55">
                  <c:v>2</c:v>
                </c:pt>
                <c:pt idx="56">
                  <c:v>2.0041113957362779</c:v>
                </c:pt>
                <c:pt idx="57">
                  <c:v>2.0164343138951799</c:v>
                </c:pt>
                <c:pt idx="58">
                  <c:v>2.0369349782145871</c:v>
                </c:pt>
                <c:pt idx="59">
                  <c:v>2.0655571977985829</c:v>
                </c:pt>
                <c:pt idx="60">
                  <c:v>2.102222521132795</c:v>
                </c:pt>
                <c:pt idx="61">
                  <c:v>2.14683045111454</c:v>
                </c:pt>
                <c:pt idx="62">
                  <c:v>2.1992587205083951</c:v>
                </c:pt>
                <c:pt idx="63">
                  <c:v>2.2593636270721982</c:v>
                </c:pt>
                <c:pt idx="64">
                  <c:v>2.3269804274348971</c:v>
                </c:pt>
                <c:pt idx="65">
                  <c:v>2.401923788646684</c:v>
                </c:pt>
                <c:pt idx="66">
                  <c:v>2.4839882961637278</c:v>
                </c:pt>
                <c:pt idx="67">
                  <c:v>2.5729490168751581</c:v>
                </c:pt>
                <c:pt idx="68">
                  <c:v>2.6685621156290882</c:v>
                </c:pt>
                <c:pt idx="69">
                  <c:v>2.770565523567817</c:v>
                </c:pt>
                <c:pt idx="70">
                  <c:v>2.8786796564403581</c:v>
                </c:pt>
                <c:pt idx="71">
                  <c:v>2.9926081809234262</c:v>
                </c:pt>
                <c:pt idx="72">
                  <c:v>3.1120388268504882</c:v>
                </c:pt>
                <c:pt idx="73">
                  <c:v>3.2366442431225821</c:v>
                </c:pt>
                <c:pt idx="74">
                  <c:v>3.36608289495492</c:v>
                </c:pt>
                <c:pt idx="75">
                  <c:v>3.5</c:v>
                </c:pt>
                <c:pt idx="76">
                  <c:v>3.6380285007813611</c:v>
                </c:pt>
                <c:pt idx="77">
                  <c:v>3.7797900707726</c:v>
                </c:pt>
                <c:pt idx="78">
                  <c:v>3.9248961513640999</c:v>
                </c:pt>
                <c:pt idx="79">
                  <c:v>4.0729490168751594</c:v>
                </c:pt>
                <c:pt idx="80">
                  <c:v>4.2235428646924378</c:v>
                </c:pt>
                <c:pt idx="81">
                  <c:v>4.3762649275467211</c:v>
                </c:pt>
                <c:pt idx="82">
                  <c:v>4.5306966048793091</c:v>
                </c:pt>
                <c:pt idx="83">
                  <c:v>4.6864146101970414</c:v>
                </c:pt>
                <c:pt idx="84">
                  <c:v>4.8429921312711688</c:v>
                </c:pt>
                <c:pt idx="85">
                  <c:v>5</c:v>
                </c:pt>
                <c:pt idx="86">
                  <c:v>5.1570078687288312</c:v>
                </c:pt>
                <c:pt idx="87">
                  <c:v>5.3135853898029621</c:v>
                </c:pt>
                <c:pt idx="88">
                  <c:v>5.4693033951206944</c:v>
                </c:pt>
                <c:pt idx="89">
                  <c:v>5.6237350724532789</c:v>
                </c:pt>
                <c:pt idx="90">
                  <c:v>5.7764571353075622</c:v>
                </c:pt>
                <c:pt idx="91">
                  <c:v>5.9270509831248406</c:v>
                </c:pt>
                <c:pt idx="92">
                  <c:v>6.0751038486359024</c:v>
                </c:pt>
                <c:pt idx="93">
                  <c:v>6.2202099292274013</c:v>
                </c:pt>
                <c:pt idx="94">
                  <c:v>6.3619714992186411</c:v>
                </c:pt>
                <c:pt idx="95">
                  <c:v>6.5</c:v>
                </c:pt>
                <c:pt idx="96">
                  <c:v>6.6339171050450831</c:v>
                </c:pt>
                <c:pt idx="97">
                  <c:v>6.763355756877421</c:v>
                </c:pt>
                <c:pt idx="98">
                  <c:v>6.8879611731495132</c:v>
                </c:pt>
                <c:pt idx="99">
                  <c:v>7.0073918190765756</c:v>
                </c:pt>
                <c:pt idx="100">
                  <c:v>7.1213203435596419</c:v>
                </c:pt>
                <c:pt idx="101">
                  <c:v>7.2294344764321838</c:v>
                </c:pt>
                <c:pt idx="102">
                  <c:v>7.3314378843709136</c:v>
                </c:pt>
                <c:pt idx="103">
                  <c:v>7.4270509831248432</c:v>
                </c:pt>
                <c:pt idx="104">
                  <c:v>7.5160117038362726</c:v>
                </c:pt>
                <c:pt idx="105">
                  <c:v>7.598076211353316</c:v>
                </c:pt>
                <c:pt idx="106">
                  <c:v>7.6730195725651047</c:v>
                </c:pt>
                <c:pt idx="107">
                  <c:v>7.7406363729278027</c:v>
                </c:pt>
                <c:pt idx="108">
                  <c:v>7.8007412794916053</c:v>
                </c:pt>
                <c:pt idx="109">
                  <c:v>7.8531695488854609</c:v>
                </c:pt>
                <c:pt idx="110">
                  <c:v>7.897777478867205</c:v>
                </c:pt>
                <c:pt idx="111">
                  <c:v>7.9344428022014171</c:v>
                </c:pt>
                <c:pt idx="112">
                  <c:v>7.9630650217854129</c:v>
                </c:pt>
                <c:pt idx="113">
                  <c:v>7.9835656861048196</c:v>
                </c:pt>
                <c:pt idx="114">
                  <c:v>7.9958886042637216</c:v>
                </c:pt>
                <c:pt idx="115">
                  <c:v>8</c:v>
                </c:pt>
                <c:pt idx="116">
                  <c:v>7.9958886042637216</c:v>
                </c:pt>
                <c:pt idx="117">
                  <c:v>7.9835656861048196</c:v>
                </c:pt>
                <c:pt idx="118">
                  <c:v>7.9630650217854129</c:v>
                </c:pt>
                <c:pt idx="119">
                  <c:v>7.9344428022014171</c:v>
                </c:pt>
              </c:numCache>
            </c:numRef>
          </c:val>
          <c:smooth val="1"/>
          <c:extLst>
            <c:ext xmlns:c16="http://schemas.microsoft.com/office/drawing/2014/chart" uri="{C3380CC4-5D6E-409C-BE32-E72D297353CC}">
              <c16:uniqueId val="{00000000-CAAE-4144-B411-CD4AF7873DB7}"/>
            </c:ext>
          </c:extLst>
        </c:ser>
        <c:ser>
          <c:idx val="1"/>
          <c:order val="1"/>
          <c:tx>
            <c:strRef>
              <c:f>[scopus_12_advanced_graphs.xlsx]Data!$I$1</c:f>
              <c:strCache>
                <c:ptCount val="1"/>
                <c:pt idx="0">
                  <c:v>THD_V_percent</c:v>
                </c:pt>
              </c:strCache>
            </c:strRef>
          </c:tx>
          <c:spPr>
            <a:ln>
              <a:solidFill>
                <a:srgbClr val="0000FF"/>
              </a:solidFill>
              <a:prstDash val="solid"/>
            </a:ln>
          </c:spPr>
          <c:marker>
            <c:symbol val="square"/>
            <c:size val="5"/>
            <c:spPr>
              <a:solidFill>
                <a:srgbClr val="0000FF"/>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[scopus_12_advanced_graphs.xlsx]Data!$I$2:$I$121</c:f>
              <c:numCache>
                <c:formatCode>General</c:formatCode>
                <c:ptCount val="120"/>
                <c:pt idx="0">
                  <c:v>5.2216294004648578</c:v>
                </c:pt>
                <c:pt idx="1">
                  <c:v>5.2497394816877527</c:v>
                </c:pt>
                <c:pt idx="2">
                  <c:v>5.2716831833688156</c:v>
                </c:pt>
                <c:pt idx="3">
                  <c:v>5.2874003593470276</c:v>
                </c:pt>
                <c:pt idx="4">
                  <c:v>5.2968479299355202</c:v>
                </c:pt>
                <c:pt idx="5">
                  <c:v>5.3</c:v>
                </c:pt>
                <c:pt idx="6">
                  <c:v>5.2968479299355202</c:v>
                </c:pt>
                <c:pt idx="7">
                  <c:v>5.2874003593470276</c:v>
                </c:pt>
                <c:pt idx="8">
                  <c:v>5.2716831833688156</c:v>
                </c:pt>
                <c:pt idx="9">
                  <c:v>5.2497394816877527</c:v>
                </c:pt>
                <c:pt idx="10">
                  <c:v>5.2216294004648569</c:v>
                </c:pt>
                <c:pt idx="11">
                  <c:v>5.1874299874788523</c:v>
                </c:pt>
                <c:pt idx="12">
                  <c:v>5.1472349809435638</c:v>
                </c:pt>
                <c:pt idx="13">
                  <c:v>5.1011545525779809</c:v>
                </c:pt>
                <c:pt idx="14">
                  <c:v>5.0493150056332459</c:v>
                </c:pt>
                <c:pt idx="15">
                  <c:v>4.9918584287042078</c:v>
                </c:pt>
                <c:pt idx="16">
                  <c:v>4.9289423062744753</c:v>
                </c:pt>
                <c:pt idx="17">
                  <c:v>4.8607390870623792</c:v>
                </c:pt>
                <c:pt idx="18">
                  <c:v>4.7874357113510344</c:v>
                </c:pt>
                <c:pt idx="19">
                  <c:v>4.7092330985980064</c:v>
                </c:pt>
                <c:pt idx="20">
                  <c:v>4.6263455967290579</c:v>
                </c:pt>
                <c:pt idx="21">
                  <c:v>4.5390003946253739</c:v>
                </c:pt>
                <c:pt idx="22">
                  <c:v>4.4474368994146252</c:v>
                </c:pt>
                <c:pt idx="23">
                  <c:v>4.3519060802726868</c:v>
                </c:pt>
                <c:pt idx="24">
                  <c:v>4.2526697805345606</c:v>
                </c:pt>
                <c:pt idx="25">
                  <c:v>4.1499999999999986</c:v>
                </c:pt>
                <c:pt idx="26">
                  <c:v>4.0441781494009579</c:v>
                </c:pt>
                <c:pt idx="27">
                  <c:v>3.9354942790743399</c:v>
                </c:pt>
                <c:pt idx="28">
                  <c:v>3.82424628395419</c:v>
                </c:pt>
                <c:pt idx="29">
                  <c:v>3.7107390870623789</c:v>
                </c:pt>
                <c:pt idx="30">
                  <c:v>3.5952838037357981</c:v>
                </c:pt>
                <c:pt idx="31">
                  <c:v>3.4781968888808459</c:v>
                </c:pt>
                <c:pt idx="32">
                  <c:v>3.3597992695925298</c:v>
                </c:pt>
                <c:pt idx="33">
                  <c:v>3.2404154655156008</c:v>
                </c:pt>
                <c:pt idx="34">
                  <c:v>3.1203726993587702</c:v>
                </c:pt>
                <c:pt idx="35">
                  <c:v>3</c:v>
                </c:pt>
                <c:pt idx="36">
                  <c:v>2.879627300641229</c:v>
                </c:pt>
                <c:pt idx="37">
                  <c:v>2.759584534484397</c:v>
                </c:pt>
                <c:pt idx="38">
                  <c:v>2.6402007304074679</c:v>
                </c:pt>
                <c:pt idx="39">
                  <c:v>2.5218031111191541</c:v>
                </c:pt>
                <c:pt idx="40">
                  <c:v>2.4047161962642019</c:v>
                </c:pt>
                <c:pt idx="41">
                  <c:v>2.2892609129376211</c:v>
                </c:pt>
                <c:pt idx="42">
                  <c:v>2.1757537160458091</c:v>
                </c:pt>
                <c:pt idx="43">
                  <c:v>2.0645057209256592</c:v>
                </c:pt>
                <c:pt idx="44">
                  <c:v>1.955821850599041</c:v>
                </c:pt>
                <c:pt idx="45">
                  <c:v>1.85</c:v>
                </c:pt>
                <c:pt idx="46">
                  <c:v>1.747330219465437</c:v>
                </c:pt>
                <c:pt idx="47">
                  <c:v>1.6480939197273119</c:v>
                </c:pt>
                <c:pt idx="48">
                  <c:v>1.5525631005853731</c:v>
                </c:pt>
                <c:pt idx="49">
                  <c:v>1.4609996053746259</c:v>
                </c:pt>
                <c:pt idx="50">
                  <c:v>1.373654403270941</c:v>
                </c:pt>
                <c:pt idx="51">
                  <c:v>1.2907669014019929</c:v>
                </c:pt>
                <c:pt idx="52">
                  <c:v>1.2125642886489669</c:v>
                </c:pt>
                <c:pt idx="53">
                  <c:v>1.1392609129376201</c:v>
                </c:pt>
                <c:pt idx="54">
                  <c:v>1.0710576937255241</c:v>
                </c:pt>
                <c:pt idx="55">
                  <c:v>1.0081415712957911</c:v>
                </c:pt>
                <c:pt idx="56">
                  <c:v>0.95068499436675369</c:v>
                </c:pt>
                <c:pt idx="57">
                  <c:v>0.89884544742201777</c:v>
                </c:pt>
                <c:pt idx="58">
                  <c:v>0.85276501905643576</c:v>
                </c:pt>
                <c:pt idx="59">
                  <c:v>0.8125700125211468</c:v>
                </c:pt>
                <c:pt idx="60">
                  <c:v>0.77837059953514309</c:v>
                </c:pt>
                <c:pt idx="61">
                  <c:v>0.75026051831224727</c:v>
                </c:pt>
                <c:pt idx="62">
                  <c:v>0.72831681663118308</c:v>
                </c:pt>
                <c:pt idx="63">
                  <c:v>0.71259964065297154</c:v>
                </c:pt>
                <c:pt idx="64">
                  <c:v>0.70315207006448022</c:v>
                </c:pt>
                <c:pt idx="65">
                  <c:v>0.70000000000000018</c:v>
                </c:pt>
                <c:pt idx="66">
                  <c:v>0.70315207006448022</c:v>
                </c:pt>
                <c:pt idx="67">
                  <c:v>0.71259964065297154</c:v>
                </c:pt>
                <c:pt idx="68">
                  <c:v>0.72831681663118353</c:v>
                </c:pt>
                <c:pt idx="69">
                  <c:v>0.75026051831224727</c:v>
                </c:pt>
                <c:pt idx="70">
                  <c:v>0.77837059953514309</c:v>
                </c:pt>
                <c:pt idx="71">
                  <c:v>0.81257001252114724</c:v>
                </c:pt>
                <c:pt idx="72">
                  <c:v>0.8527650190564362</c:v>
                </c:pt>
                <c:pt idx="73">
                  <c:v>0.89884544742201822</c:v>
                </c:pt>
                <c:pt idx="74">
                  <c:v>0.95068499436675413</c:v>
                </c:pt>
                <c:pt idx="75">
                  <c:v>1.0081415712957911</c:v>
                </c:pt>
                <c:pt idx="76">
                  <c:v>1.071057693725525</c:v>
                </c:pt>
                <c:pt idx="77">
                  <c:v>1.139260912937621</c:v>
                </c:pt>
                <c:pt idx="78">
                  <c:v>1.212564288648968</c:v>
                </c:pt>
                <c:pt idx="79">
                  <c:v>1.290766901401994</c:v>
                </c:pt>
                <c:pt idx="80">
                  <c:v>1.373654403270941</c:v>
                </c:pt>
                <c:pt idx="81">
                  <c:v>1.4609996053746259</c:v>
                </c:pt>
                <c:pt idx="82">
                  <c:v>1.5525631005853751</c:v>
                </c:pt>
                <c:pt idx="83">
                  <c:v>1.648093919727313</c:v>
                </c:pt>
                <c:pt idx="84">
                  <c:v>1.7473302194654381</c:v>
                </c:pt>
                <c:pt idx="85">
                  <c:v>1.85</c:v>
                </c:pt>
                <c:pt idx="86">
                  <c:v>1.9558218505990419</c:v>
                </c:pt>
                <c:pt idx="87">
                  <c:v>2.064505720925661</c:v>
                </c:pt>
                <c:pt idx="88">
                  <c:v>2.17575371604581</c:v>
                </c:pt>
                <c:pt idx="89">
                  <c:v>2.289260912937622</c:v>
                </c:pt>
                <c:pt idx="90">
                  <c:v>2.4047161962642019</c:v>
                </c:pt>
                <c:pt idx="91">
                  <c:v>2.5218031111191528</c:v>
                </c:pt>
                <c:pt idx="92">
                  <c:v>2.6402007304074702</c:v>
                </c:pt>
                <c:pt idx="93">
                  <c:v>2.7595845344843979</c:v>
                </c:pt>
                <c:pt idx="94">
                  <c:v>2.879627300641229</c:v>
                </c:pt>
                <c:pt idx="95">
                  <c:v>3</c:v>
                </c:pt>
                <c:pt idx="96">
                  <c:v>3.1203726993587719</c:v>
                </c:pt>
                <c:pt idx="97">
                  <c:v>3.2404154655156039</c:v>
                </c:pt>
                <c:pt idx="98">
                  <c:v>3.3597992695925321</c:v>
                </c:pt>
                <c:pt idx="99">
                  <c:v>3.4781968888808472</c:v>
                </c:pt>
                <c:pt idx="100">
                  <c:v>3.5952838037357981</c:v>
                </c:pt>
                <c:pt idx="101">
                  <c:v>3.7107390870623811</c:v>
                </c:pt>
                <c:pt idx="102">
                  <c:v>3.8242462839541922</c:v>
                </c:pt>
                <c:pt idx="103">
                  <c:v>3.9354942790743408</c:v>
                </c:pt>
                <c:pt idx="104">
                  <c:v>4.0441781494009579</c:v>
                </c:pt>
                <c:pt idx="105">
                  <c:v>4.1499999999999986</c:v>
                </c:pt>
                <c:pt idx="106">
                  <c:v>4.2526697805345632</c:v>
                </c:pt>
                <c:pt idx="107">
                  <c:v>4.3519060802726894</c:v>
                </c:pt>
                <c:pt idx="108">
                  <c:v>4.4474368994146269</c:v>
                </c:pt>
                <c:pt idx="109">
                  <c:v>4.5390003946253739</c:v>
                </c:pt>
                <c:pt idx="110">
                  <c:v>4.6263455967290588</c:v>
                </c:pt>
                <c:pt idx="111">
                  <c:v>4.7092330985980073</c:v>
                </c:pt>
                <c:pt idx="112">
                  <c:v>4.7874357113510344</c:v>
                </c:pt>
                <c:pt idx="113">
                  <c:v>4.8607390870623792</c:v>
                </c:pt>
                <c:pt idx="114">
                  <c:v>4.9289423062744753</c:v>
                </c:pt>
                <c:pt idx="115">
                  <c:v>4.9918584287042087</c:v>
                </c:pt>
                <c:pt idx="116">
                  <c:v>5.0493150056332468</c:v>
                </c:pt>
                <c:pt idx="117">
                  <c:v>5.1011545525779827</c:v>
                </c:pt>
                <c:pt idx="118">
                  <c:v>5.1472349809435638</c:v>
                </c:pt>
                <c:pt idx="119">
                  <c:v>5.1874299874788532</c:v>
                </c:pt>
              </c:numCache>
            </c:numRef>
          </c:val>
          <c:smooth val="1"/>
          <c:extLst>
            <c:ext xmlns:c16="http://schemas.microsoft.com/office/drawing/2014/chart" uri="{C3380CC4-5D6E-409C-BE32-E72D297353CC}">
              <c16:uniqueId val="{00000001-CAAE-4144-B411-CD4AF7873DB7}"/>
            </c:ext>
          </c:extLst>
        </c:ser>
        <c:dLbls>
          <c:showLegendKey val="0"/>
          <c:showVal val="0"/>
          <c:showCatName val="0"/>
          <c:showSerName val="0"/>
          <c:showPercent val="0"/>
          <c:showBubbleSize val="0"/>
        </c:dLbls>
        <c:marker val="1"/>
        <c:smooth val="0"/>
        <c:axId val="275479552"/>
        <c:axId val="275600896"/>
      </c:lineChart>
      <c:catAx>
        <c:axId val="27547955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Time (hours)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5600896"/>
        <c:crosses val="autoZero"/>
        <c:auto val="0"/>
        <c:lblAlgn val="ctr"/>
        <c:lblOffset val="100"/>
        <c:noMultiLvlLbl val="0"/>
      </c:catAx>
      <c:valAx>
        <c:axId val="275600896"/>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Values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547955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[scopus_12_advanced_graphs.xlsx]Data!$B$1</c:f>
              <c:strCache>
                <c:ptCount val="1"/>
                <c:pt idx="0">
                  <c:v>Voltage_kV</c:v>
                </c:pt>
              </c:strCache>
            </c:strRef>
          </c:tx>
          <c:spPr>
            <a:ln>
              <a:solidFill>
                <a:srgbClr val="FF0000"/>
              </a:solidFill>
              <a:prstDash val="solid"/>
            </a:ln>
          </c:spPr>
          <c:marker>
            <c:symbol val="circle"/>
            <c:size val="5"/>
            <c:spPr>
              <a:solidFill>
                <a:srgbClr val="FF00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[scopus_12_advanced_graphs.xlsx]Data!$B$2:$B$121</c:f>
              <c:numCache>
                <c:formatCode>General</c:formatCode>
                <c:ptCount val="120"/>
                <c:pt idx="0">
                  <c:v>10</c:v>
                </c:pt>
                <c:pt idx="1">
                  <c:v>10.02609637141377</c:v>
                </c:pt>
                <c:pt idx="2">
                  <c:v>10.051695371134089</c:v>
                </c:pt>
                <c:pt idx="3">
                  <c:v>10.07631960212669</c:v>
                </c:pt>
                <c:pt idx="4">
                  <c:v>10.0995307485192</c:v>
                </c:pt>
                <c:pt idx="5">
                  <c:v>10.12094698371998</c:v>
                </c:pt>
                <c:pt idx="6">
                  <c:v>10.140257924127241</c:v>
                </c:pt>
                <c:pt idx="7">
                  <c:v>10.157236479631999</c:v>
                </c:pt>
                <c:pt idx="8">
                  <c:v>10.17174708769115</c:v>
                </c:pt>
                <c:pt idx="9">
                  <c:v>10.183749975736619</c:v>
                </c:pt>
                <c:pt idx="10">
                  <c:v>10.19330127018922</c:v>
                </c:pt>
                <c:pt idx="11">
                  <c:v>10.20054895177838</c:v>
                </c:pt>
                <c:pt idx="12">
                  <c:v>10.20572483830237</c:v>
                </c:pt>
                <c:pt idx="13">
                  <c:v>10.20913294946874</c:v>
                </c:pt>
                <c:pt idx="14">
                  <c:v>10.21113476644855</c:v>
                </c:pt>
                <c:pt idx="15">
                  <c:v>10.21213203435596</c:v>
                </c:pt>
                <c:pt idx="16">
                  <c:v>10.21254786310233</c:v>
                </c:pt>
                <c:pt idx="17">
                  <c:v>10.2128069562833</c:v>
                </c:pt>
                <c:pt idx="18">
                  <c:v>10.213315835697861</c:v>
                </c:pt>
                <c:pt idx="19">
                  <c:v>10.214443929109761</c:v>
                </c:pt>
                <c:pt idx="20">
                  <c:v>10.21650635094611</c:v>
                </c:pt>
                <c:pt idx="21">
                  <c:v>10.21974913144175</c:v>
                </c:pt>
                <c:pt idx="22">
                  <c:v>10.224337542524371</c:v>
                </c:pt>
                <c:pt idx="23">
                  <c:v>10.23034803318075</c:v>
                </c:pt>
                <c:pt idx="24">
                  <c:v>10.23776412907379</c:v>
                </c:pt>
                <c:pt idx="25">
                  <c:v>10.246476477697501</c:v>
                </c:pt>
                <c:pt idx="26">
                  <c:v>10.256287038946271</c:v>
                </c:pt>
                <c:pt idx="27">
                  <c:v>10.26691723956392</c:v>
                </c:pt>
                <c:pt idx="28">
                  <c:v>10.27801973645669</c:v>
                </c:pt>
                <c:pt idx="29">
                  <c:v>10.289193275885481</c:v>
                </c:pt>
                <c:pt idx="30">
                  <c:v>10.3</c:v>
                </c:pt>
                <c:pt idx="31">
                  <c:v>10.30998444496726</c:v>
                </c:pt>
                <c:pt idx="32">
                  <c:v>10.318693400764269</c:v>
                </c:pt>
                <c:pt idx="33">
                  <c:v>10.325695764793171</c:v>
                </c:pt>
                <c:pt idx="34">
                  <c:v>10.33060152149401</c:v>
                </c:pt>
                <c:pt idx="35">
                  <c:v>10.33307901807594</c:v>
                </c:pt>
                <c:pt idx="36">
                  <c:v>10.332869780703311</c:v>
                </c:pt>
                <c:pt idx="37">
                  <c:v>10.329800222717569</c:v>
                </c:pt>
                <c:pt idx="38">
                  <c:v>10.32378973206119</c:v>
                </c:pt>
                <c:pt idx="39">
                  <c:v>10.31485478307127</c:v>
                </c:pt>
                <c:pt idx="40">
                  <c:v>10.30310889132455</c:v>
                </c:pt>
                <c:pt idx="41">
                  <c:v>10.288758411657501</c:v>
                </c:pt>
                <c:pt idx="42">
                  <c:v>10.27209436092711</c:v>
                </c:pt>
                <c:pt idx="43">
                  <c:v>10.25348062059088</c:v>
                </c:pt>
                <c:pt idx="44">
                  <c:v>10.23333903218411</c:v>
                </c:pt>
                <c:pt idx="45">
                  <c:v>10.21213203435596</c:v>
                </c:pt>
                <c:pt idx="46">
                  <c:v>10.19034359736677</c:v>
                </c:pt>
                <c:pt idx="47">
                  <c:v>10.168459285161161</c:v>
                </c:pt>
                <c:pt idx="48">
                  <c:v>10.146946313073119</c:v>
                </c:pt>
                <c:pt idx="49">
                  <c:v>10.12623446923064</c:v>
                </c:pt>
                <c:pt idx="50">
                  <c:v>10.10669872981078</c:v>
                </c:pt>
                <c:pt idx="51">
                  <c:v>10.08864432410711</c:v>
                </c:pt>
                <c:pt idx="52">
                  <c:v>10.072294898154331</c:v>
                </c:pt>
                <c:pt idx="53">
                  <c:v>10.05778429009518</c:v>
                </c:pt>
                <c:pt idx="54">
                  <c:v>10.045152272497729</c:v>
                </c:pt>
                <c:pt idx="55">
                  <c:v>10.03434444334153</c:v>
                </c:pt>
                <c:pt idx="56">
                  <c:v>10.02521626597146</c:v>
                </c:pt>
                <c:pt idx="57">
                  <c:v>10.01754107689745</c:v>
                </c:pt>
                <c:pt idx="58">
                  <c:v>10.01102170682651</c:v>
                </c:pt>
                <c:pt idx="59">
                  <c:v>10.005305202332</c:v>
                </c:pt>
                <c:pt idx="60">
                  <c:v>10</c:v>
                </c:pt>
                <c:pt idx="61">
                  <c:v>9.9946947976680036</c:v>
                </c:pt>
                <c:pt idx="62">
                  <c:v>9.9889782931734938</c:v>
                </c:pt>
                <c:pt idx="63">
                  <c:v>9.9824589231025538</c:v>
                </c:pt>
                <c:pt idx="64">
                  <c:v>9.9747837340285415</c:v>
                </c:pt>
                <c:pt idx="65">
                  <c:v>9.965655556658465</c:v>
                </c:pt>
                <c:pt idx="66">
                  <c:v>9.9548477275022744</c:v>
                </c:pt>
                <c:pt idx="67">
                  <c:v>9.9422157099048238</c:v>
                </c:pt>
                <c:pt idx="68">
                  <c:v>9.9277051018456728</c:v>
                </c:pt>
                <c:pt idx="69">
                  <c:v>9.911355675892894</c:v>
                </c:pt>
                <c:pt idx="70">
                  <c:v>9.8933012701892213</c:v>
                </c:pt>
                <c:pt idx="71">
                  <c:v>9.8737655307693615</c:v>
                </c:pt>
                <c:pt idx="72">
                  <c:v>9.8530536869268808</c:v>
                </c:pt>
                <c:pt idx="73">
                  <c:v>9.8315407148388392</c:v>
                </c:pt>
                <c:pt idx="74">
                  <c:v>9.8096564026332302</c:v>
                </c:pt>
                <c:pt idx="75">
                  <c:v>9.7878679656440362</c:v>
                </c:pt>
                <c:pt idx="76">
                  <c:v>9.7666609678158949</c:v>
                </c:pt>
                <c:pt idx="77">
                  <c:v>9.7465193794091185</c:v>
                </c:pt>
                <c:pt idx="78">
                  <c:v>9.7279056390728922</c:v>
                </c:pt>
                <c:pt idx="79">
                  <c:v>9.711241588342503</c:v>
                </c:pt>
                <c:pt idx="80">
                  <c:v>9.6968911086754463</c:v>
                </c:pt>
                <c:pt idx="81">
                  <c:v>9.6851452169287313</c:v>
                </c:pt>
                <c:pt idx="82">
                  <c:v>9.6762102679388065</c:v>
                </c:pt>
                <c:pt idx="83">
                  <c:v>9.6701997772824271</c:v>
                </c:pt>
                <c:pt idx="84">
                  <c:v>9.6671302192966948</c:v>
                </c:pt>
                <c:pt idx="85">
                  <c:v>9.6669209819240578</c:v>
                </c:pt>
                <c:pt idx="86">
                  <c:v>9.6693984785059897</c:v>
                </c:pt>
                <c:pt idx="87">
                  <c:v>9.6743042352068347</c:v>
                </c:pt>
                <c:pt idx="88">
                  <c:v>9.6813065992357288</c:v>
                </c:pt>
                <c:pt idx="89">
                  <c:v>9.6900155550327405</c:v>
                </c:pt>
                <c:pt idx="90">
                  <c:v>9.6999999999999993</c:v>
                </c:pt>
                <c:pt idx="91">
                  <c:v>9.7108067241145157</c:v>
                </c:pt>
                <c:pt idx="92">
                  <c:v>9.7219802635433084</c:v>
                </c:pt>
                <c:pt idx="93">
                  <c:v>9.7330827604360817</c:v>
                </c:pt>
                <c:pt idx="94">
                  <c:v>9.7437129610537276</c:v>
                </c:pt>
                <c:pt idx="95">
                  <c:v>9.7535235223025012</c:v>
                </c:pt>
                <c:pt idx="96">
                  <c:v>9.7622358709262116</c:v>
                </c:pt>
                <c:pt idx="97">
                  <c:v>9.7696519668192536</c:v>
                </c:pt>
                <c:pt idx="98">
                  <c:v>9.775662457475633</c:v>
                </c:pt>
                <c:pt idx="99">
                  <c:v>9.7802508685582481</c:v>
                </c:pt>
                <c:pt idx="100">
                  <c:v>9.7834936490538897</c:v>
                </c:pt>
                <c:pt idx="101">
                  <c:v>9.7855560708902427</c:v>
                </c:pt>
                <c:pt idx="102">
                  <c:v>9.7866841643021392</c:v>
                </c:pt>
                <c:pt idx="103">
                  <c:v>9.7871930437166981</c:v>
                </c:pt>
                <c:pt idx="104">
                  <c:v>9.7874521368976701</c:v>
                </c:pt>
                <c:pt idx="105">
                  <c:v>9.7878679656440362</c:v>
                </c:pt>
                <c:pt idx="106">
                  <c:v>9.788865233551455</c:v>
                </c:pt>
                <c:pt idx="107">
                  <c:v>9.7908670505312596</c:v>
                </c:pt>
                <c:pt idx="108">
                  <c:v>9.7942751616976338</c:v>
                </c:pt>
                <c:pt idx="109">
                  <c:v>9.7994510482216235</c:v>
                </c:pt>
                <c:pt idx="110">
                  <c:v>9.8066987298107779</c:v>
                </c:pt>
                <c:pt idx="111">
                  <c:v>9.8162500242633772</c:v>
                </c:pt>
                <c:pt idx="112">
                  <c:v>9.8282529123088462</c:v>
                </c:pt>
                <c:pt idx="113">
                  <c:v>9.8427635203679973</c:v>
                </c:pt>
                <c:pt idx="114">
                  <c:v>9.8597420758727576</c:v>
                </c:pt>
                <c:pt idx="115">
                  <c:v>9.8790530162800216</c:v>
                </c:pt>
                <c:pt idx="116">
                  <c:v>9.9004692514808035</c:v>
                </c:pt>
                <c:pt idx="117">
                  <c:v>9.9236803978733068</c:v>
                </c:pt>
                <c:pt idx="118">
                  <c:v>9.9483046288659143</c:v>
                </c:pt>
                <c:pt idx="119">
                  <c:v>9.9739036285862284</c:v>
                </c:pt>
              </c:numCache>
            </c:numRef>
          </c:val>
          <c:smooth val="1"/>
          <c:extLst>
            <c:ext xmlns:c16="http://schemas.microsoft.com/office/drawing/2014/chart" uri="{C3380CC4-5D6E-409C-BE32-E72D297353CC}">
              <c16:uniqueId val="{00000000-0A27-45AF-A2ED-F2B95635A0B4}"/>
            </c:ext>
          </c:extLst>
        </c:ser>
        <c:ser>
          <c:idx val="1"/>
          <c:order val="1"/>
          <c:tx>
            <c:strRef>
              <c:f>[scopus_12_advanced_graphs.xlsx]Data!$I$1</c:f>
              <c:strCache>
                <c:ptCount val="1"/>
                <c:pt idx="0">
                  <c:v>THD_V_percent</c:v>
                </c:pt>
              </c:strCache>
            </c:strRef>
          </c:tx>
          <c:spPr>
            <a:ln>
              <a:solidFill>
                <a:srgbClr val="0000FF"/>
              </a:solidFill>
              <a:prstDash val="solid"/>
            </a:ln>
          </c:spPr>
          <c:marker>
            <c:symbol val="square"/>
            <c:size val="5"/>
            <c:spPr>
              <a:solidFill>
                <a:srgbClr val="0000FF"/>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[scopus_12_advanced_graphs.xlsx]Data!$I$2:$I$121</c:f>
              <c:numCache>
                <c:formatCode>General</c:formatCode>
                <c:ptCount val="120"/>
                <c:pt idx="0">
                  <c:v>5.2216294004648578</c:v>
                </c:pt>
                <c:pt idx="1">
                  <c:v>5.2497394816877527</c:v>
                </c:pt>
                <c:pt idx="2">
                  <c:v>5.2716831833688156</c:v>
                </c:pt>
                <c:pt idx="3">
                  <c:v>5.2874003593470276</c:v>
                </c:pt>
                <c:pt idx="4">
                  <c:v>5.2968479299355202</c:v>
                </c:pt>
                <c:pt idx="5">
                  <c:v>5.3</c:v>
                </c:pt>
                <c:pt idx="6">
                  <c:v>5.2968479299355202</c:v>
                </c:pt>
                <c:pt idx="7">
                  <c:v>5.2874003593470276</c:v>
                </c:pt>
                <c:pt idx="8">
                  <c:v>5.2716831833688156</c:v>
                </c:pt>
                <c:pt idx="9">
                  <c:v>5.2497394816877527</c:v>
                </c:pt>
                <c:pt idx="10">
                  <c:v>5.2216294004648569</c:v>
                </c:pt>
                <c:pt idx="11">
                  <c:v>5.1874299874788523</c:v>
                </c:pt>
                <c:pt idx="12">
                  <c:v>5.1472349809435638</c:v>
                </c:pt>
                <c:pt idx="13">
                  <c:v>5.1011545525779809</c:v>
                </c:pt>
                <c:pt idx="14">
                  <c:v>5.0493150056332459</c:v>
                </c:pt>
                <c:pt idx="15">
                  <c:v>4.9918584287042078</c:v>
                </c:pt>
                <c:pt idx="16">
                  <c:v>4.9289423062744753</c:v>
                </c:pt>
                <c:pt idx="17">
                  <c:v>4.8607390870623792</c:v>
                </c:pt>
                <c:pt idx="18">
                  <c:v>4.7874357113510344</c:v>
                </c:pt>
                <c:pt idx="19">
                  <c:v>4.7092330985980064</c:v>
                </c:pt>
                <c:pt idx="20">
                  <c:v>4.6263455967290579</c:v>
                </c:pt>
                <c:pt idx="21">
                  <c:v>4.5390003946253739</c:v>
                </c:pt>
                <c:pt idx="22">
                  <c:v>4.4474368994146252</c:v>
                </c:pt>
                <c:pt idx="23">
                  <c:v>4.3519060802726868</c:v>
                </c:pt>
                <c:pt idx="24">
                  <c:v>4.2526697805345606</c:v>
                </c:pt>
                <c:pt idx="25">
                  <c:v>4.1499999999999986</c:v>
                </c:pt>
                <c:pt idx="26">
                  <c:v>4.0441781494009579</c:v>
                </c:pt>
                <c:pt idx="27">
                  <c:v>3.9354942790743399</c:v>
                </c:pt>
                <c:pt idx="28">
                  <c:v>3.82424628395419</c:v>
                </c:pt>
                <c:pt idx="29">
                  <c:v>3.7107390870623789</c:v>
                </c:pt>
                <c:pt idx="30">
                  <c:v>3.5952838037357981</c:v>
                </c:pt>
                <c:pt idx="31">
                  <c:v>3.4781968888808459</c:v>
                </c:pt>
                <c:pt idx="32">
                  <c:v>3.3597992695925298</c:v>
                </c:pt>
                <c:pt idx="33">
                  <c:v>3.2404154655156008</c:v>
                </c:pt>
                <c:pt idx="34">
                  <c:v>3.1203726993587702</c:v>
                </c:pt>
                <c:pt idx="35">
                  <c:v>3</c:v>
                </c:pt>
                <c:pt idx="36">
                  <c:v>2.879627300641229</c:v>
                </c:pt>
                <c:pt idx="37">
                  <c:v>2.759584534484397</c:v>
                </c:pt>
                <c:pt idx="38">
                  <c:v>2.6402007304074679</c:v>
                </c:pt>
                <c:pt idx="39">
                  <c:v>2.5218031111191541</c:v>
                </c:pt>
                <c:pt idx="40">
                  <c:v>2.4047161962642019</c:v>
                </c:pt>
                <c:pt idx="41">
                  <c:v>2.2892609129376211</c:v>
                </c:pt>
                <c:pt idx="42">
                  <c:v>2.1757537160458091</c:v>
                </c:pt>
                <c:pt idx="43">
                  <c:v>2.0645057209256592</c:v>
                </c:pt>
                <c:pt idx="44">
                  <c:v>1.955821850599041</c:v>
                </c:pt>
                <c:pt idx="45">
                  <c:v>1.85</c:v>
                </c:pt>
                <c:pt idx="46">
                  <c:v>1.747330219465437</c:v>
                </c:pt>
                <c:pt idx="47">
                  <c:v>1.6480939197273119</c:v>
                </c:pt>
                <c:pt idx="48">
                  <c:v>1.5525631005853731</c:v>
                </c:pt>
                <c:pt idx="49">
                  <c:v>1.4609996053746259</c:v>
                </c:pt>
                <c:pt idx="50">
                  <c:v>1.373654403270941</c:v>
                </c:pt>
                <c:pt idx="51">
                  <c:v>1.2907669014019929</c:v>
                </c:pt>
                <c:pt idx="52">
                  <c:v>1.2125642886489669</c:v>
                </c:pt>
                <c:pt idx="53">
                  <c:v>1.1392609129376201</c:v>
                </c:pt>
                <c:pt idx="54">
                  <c:v>1.0710576937255241</c:v>
                </c:pt>
                <c:pt idx="55">
                  <c:v>1.0081415712957911</c:v>
                </c:pt>
                <c:pt idx="56">
                  <c:v>0.95068499436675369</c:v>
                </c:pt>
                <c:pt idx="57">
                  <c:v>0.89884544742201777</c:v>
                </c:pt>
                <c:pt idx="58">
                  <c:v>0.85276501905643576</c:v>
                </c:pt>
                <c:pt idx="59">
                  <c:v>0.8125700125211468</c:v>
                </c:pt>
                <c:pt idx="60">
                  <c:v>0.77837059953514309</c:v>
                </c:pt>
                <c:pt idx="61">
                  <c:v>0.75026051831224727</c:v>
                </c:pt>
                <c:pt idx="62">
                  <c:v>0.72831681663118308</c:v>
                </c:pt>
                <c:pt idx="63">
                  <c:v>0.71259964065297154</c:v>
                </c:pt>
                <c:pt idx="64">
                  <c:v>0.70315207006448022</c:v>
                </c:pt>
                <c:pt idx="65">
                  <c:v>0.70000000000000018</c:v>
                </c:pt>
                <c:pt idx="66">
                  <c:v>0.70315207006448022</c:v>
                </c:pt>
                <c:pt idx="67">
                  <c:v>0.71259964065297154</c:v>
                </c:pt>
                <c:pt idx="68">
                  <c:v>0.72831681663118353</c:v>
                </c:pt>
                <c:pt idx="69">
                  <c:v>0.75026051831224727</c:v>
                </c:pt>
                <c:pt idx="70">
                  <c:v>0.77837059953514309</c:v>
                </c:pt>
                <c:pt idx="71">
                  <c:v>0.81257001252114724</c:v>
                </c:pt>
                <c:pt idx="72">
                  <c:v>0.8527650190564362</c:v>
                </c:pt>
                <c:pt idx="73">
                  <c:v>0.89884544742201822</c:v>
                </c:pt>
                <c:pt idx="74">
                  <c:v>0.95068499436675413</c:v>
                </c:pt>
                <c:pt idx="75">
                  <c:v>1.0081415712957911</c:v>
                </c:pt>
                <c:pt idx="76">
                  <c:v>1.071057693725525</c:v>
                </c:pt>
                <c:pt idx="77">
                  <c:v>1.139260912937621</c:v>
                </c:pt>
                <c:pt idx="78">
                  <c:v>1.212564288648968</c:v>
                </c:pt>
                <c:pt idx="79">
                  <c:v>1.290766901401994</c:v>
                </c:pt>
                <c:pt idx="80">
                  <c:v>1.373654403270941</c:v>
                </c:pt>
                <c:pt idx="81">
                  <c:v>1.4609996053746259</c:v>
                </c:pt>
                <c:pt idx="82">
                  <c:v>1.5525631005853751</c:v>
                </c:pt>
                <c:pt idx="83">
                  <c:v>1.648093919727313</c:v>
                </c:pt>
                <c:pt idx="84">
                  <c:v>1.7473302194654381</c:v>
                </c:pt>
                <c:pt idx="85">
                  <c:v>1.85</c:v>
                </c:pt>
                <c:pt idx="86">
                  <c:v>1.9558218505990419</c:v>
                </c:pt>
                <c:pt idx="87">
                  <c:v>2.064505720925661</c:v>
                </c:pt>
                <c:pt idx="88">
                  <c:v>2.17575371604581</c:v>
                </c:pt>
                <c:pt idx="89">
                  <c:v>2.289260912937622</c:v>
                </c:pt>
                <c:pt idx="90">
                  <c:v>2.4047161962642019</c:v>
                </c:pt>
                <c:pt idx="91">
                  <c:v>2.5218031111191528</c:v>
                </c:pt>
                <c:pt idx="92">
                  <c:v>2.6402007304074702</c:v>
                </c:pt>
                <c:pt idx="93">
                  <c:v>2.7595845344843979</c:v>
                </c:pt>
                <c:pt idx="94">
                  <c:v>2.879627300641229</c:v>
                </c:pt>
                <c:pt idx="95">
                  <c:v>3</c:v>
                </c:pt>
                <c:pt idx="96">
                  <c:v>3.1203726993587719</c:v>
                </c:pt>
                <c:pt idx="97">
                  <c:v>3.2404154655156039</c:v>
                </c:pt>
                <c:pt idx="98">
                  <c:v>3.3597992695925321</c:v>
                </c:pt>
                <c:pt idx="99">
                  <c:v>3.4781968888808472</c:v>
                </c:pt>
                <c:pt idx="100">
                  <c:v>3.5952838037357981</c:v>
                </c:pt>
                <c:pt idx="101">
                  <c:v>3.7107390870623811</c:v>
                </c:pt>
                <c:pt idx="102">
                  <c:v>3.8242462839541922</c:v>
                </c:pt>
                <c:pt idx="103">
                  <c:v>3.9354942790743408</c:v>
                </c:pt>
                <c:pt idx="104">
                  <c:v>4.0441781494009579</c:v>
                </c:pt>
                <c:pt idx="105">
                  <c:v>4.1499999999999986</c:v>
                </c:pt>
                <c:pt idx="106">
                  <c:v>4.2526697805345632</c:v>
                </c:pt>
                <c:pt idx="107">
                  <c:v>4.3519060802726894</c:v>
                </c:pt>
                <c:pt idx="108">
                  <c:v>4.4474368994146269</c:v>
                </c:pt>
                <c:pt idx="109">
                  <c:v>4.5390003946253739</c:v>
                </c:pt>
                <c:pt idx="110">
                  <c:v>4.6263455967290588</c:v>
                </c:pt>
                <c:pt idx="111">
                  <c:v>4.7092330985980073</c:v>
                </c:pt>
                <c:pt idx="112">
                  <c:v>4.7874357113510344</c:v>
                </c:pt>
                <c:pt idx="113">
                  <c:v>4.8607390870623792</c:v>
                </c:pt>
                <c:pt idx="114">
                  <c:v>4.9289423062744753</c:v>
                </c:pt>
                <c:pt idx="115">
                  <c:v>4.9918584287042087</c:v>
                </c:pt>
                <c:pt idx="116">
                  <c:v>5.0493150056332468</c:v>
                </c:pt>
                <c:pt idx="117">
                  <c:v>5.1011545525779827</c:v>
                </c:pt>
                <c:pt idx="118">
                  <c:v>5.1472349809435638</c:v>
                </c:pt>
                <c:pt idx="119">
                  <c:v>5.1874299874788532</c:v>
                </c:pt>
              </c:numCache>
            </c:numRef>
          </c:val>
          <c:smooth val="1"/>
          <c:extLst>
            <c:ext xmlns:c16="http://schemas.microsoft.com/office/drawing/2014/chart" uri="{C3380CC4-5D6E-409C-BE32-E72D297353CC}">
              <c16:uniqueId val="{00000001-0A27-45AF-A2ED-F2B95635A0B4}"/>
            </c:ext>
          </c:extLst>
        </c:ser>
        <c:dLbls>
          <c:showLegendKey val="0"/>
          <c:showVal val="0"/>
          <c:showCatName val="0"/>
          <c:showSerName val="0"/>
          <c:showPercent val="0"/>
          <c:showBubbleSize val="0"/>
        </c:dLbls>
        <c:marker val="1"/>
        <c:smooth val="0"/>
        <c:axId val="276375424"/>
        <c:axId val="276386176"/>
      </c:lineChart>
      <c:catAx>
        <c:axId val="276375424"/>
        <c:scaling>
          <c:orientation val="minMax"/>
        </c:scaling>
        <c:delete val="0"/>
        <c:axPos val="b"/>
        <c:title>
          <c:tx>
            <c:rich>
              <a:bodyPr/>
              <a:lstStyle/>
              <a:p>
                <a:pPr>
                  <a:defRPr/>
                </a:pPr>
                <a:r>
                  <a:rPr lang="en-US"/>
                  <a:t>Time (hours)</a:t>
                </a:r>
              </a:p>
            </c:rich>
          </c:tx>
          <c:overlay val="0"/>
        </c:title>
        <c:numFmt formatCode="General" sourceLinked="1"/>
        <c:majorTickMark val="none"/>
        <c:minorTickMark val="none"/>
        <c:tickLblPos val="nextTo"/>
        <c:crossAx val="276386176"/>
        <c:crosses val="autoZero"/>
        <c:auto val="0"/>
        <c:lblAlgn val="ctr"/>
        <c:lblOffset val="100"/>
        <c:noMultiLvlLbl val="0"/>
      </c:catAx>
      <c:valAx>
        <c:axId val="276386176"/>
        <c:scaling>
          <c:orientation val="minMax"/>
        </c:scaling>
        <c:delete val="0"/>
        <c:axPos val="l"/>
        <c:majorGridlines/>
        <c:title>
          <c:tx>
            <c:rich>
              <a:bodyPr/>
              <a:lstStyle/>
              <a:p>
                <a:pPr>
                  <a:defRPr/>
                </a:pPr>
                <a:r>
                  <a:rPr lang="en-US"/>
                  <a:t>Values</a:t>
                </a:r>
              </a:p>
            </c:rich>
          </c:tx>
          <c:overlay val="0"/>
        </c:title>
        <c:numFmt formatCode="General" sourceLinked="1"/>
        <c:majorTickMark val="none"/>
        <c:minorTickMark val="none"/>
        <c:tickLblPos val="nextTo"/>
        <c:crossAx val="276375424"/>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[scopus_12_advanced_graphs.xlsx]Data!$C$1</c:f>
              <c:strCache>
                <c:ptCount val="1"/>
                <c:pt idx="0">
                  <c:v>Current_A</c:v>
                </c:pt>
              </c:strCache>
            </c:strRef>
          </c:tx>
          <c:spPr>
            <a:ln>
              <a:solidFill>
                <a:srgbClr val="FF0000"/>
              </a:solidFill>
              <a:prstDash val="solid"/>
            </a:ln>
          </c:spPr>
          <c:marker>
            <c:symbol val="circle"/>
            <c:size val="5"/>
            <c:spPr>
              <a:solidFill>
                <a:srgbClr val="FF00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[scopus_12_advanced_graphs.xlsx]Data!$C$2:$C$121</c:f>
              <c:numCache>
                <c:formatCode>General</c:formatCode>
                <c:ptCount val="120"/>
                <c:pt idx="0">
                  <c:v>40.000287107043533</c:v>
                </c:pt>
                <c:pt idx="1">
                  <c:v>40.000572409772381</c:v>
                </c:pt>
                <c:pt idx="2">
                  <c:v>40.001118624539892</c:v>
                </c:pt>
                <c:pt idx="3">
                  <c:v>40.002142770978502</c:v>
                </c:pt>
                <c:pt idx="4">
                  <c:v>40.004023289458168</c:v>
                </c:pt>
                <c:pt idx="5">
                  <c:v>40.007404588245201</c:v>
                </c:pt>
                <c:pt idx="6">
                  <c:v>40.013357791415132</c:v>
                </c:pt>
                <c:pt idx="7">
                  <c:v>40.023620142439313</c:v>
                </c:pt>
                <c:pt idx="8">
                  <c:v>40.040939683165377</c:v>
                </c:pt>
                <c:pt idx="9">
                  <c:v>40.069553750434267</c:v>
                </c:pt>
                <c:pt idx="10">
                  <c:v>40.115827248173673</c:v>
                </c:pt>
                <c:pt idx="11">
                  <c:v>40.189066695906668</c:v>
                </c:pt>
                <c:pt idx="12">
                  <c:v>40.30250561558146</c:v>
                </c:pt>
                <c:pt idx="13">
                  <c:v>40.474423243095607</c:v>
                </c:pt>
                <c:pt idx="14">
                  <c:v>40.729310699794887</c:v>
                </c:pt>
                <c:pt idx="15">
                  <c:v>41.09893833332405</c:v>
                </c:pt>
                <c:pt idx="16">
                  <c:v>41.623110811981022</c:v>
                </c:pt>
                <c:pt idx="17">
                  <c:v>42.349833705939233</c:v>
                </c:pt>
                <c:pt idx="18">
                  <c:v>43.334572756688999</c:v>
                </c:pt>
                <c:pt idx="19">
                  <c:v>44.638284426598013</c:v>
                </c:pt>
                <c:pt idx="20">
                  <c:v>46.323953473711953</c:v>
                </c:pt>
                <c:pt idx="21">
                  <c:v>48.451505255262923</c:v>
                </c:pt>
                <c:pt idx="22">
                  <c:v>51.071171439579928</c:v>
                </c:pt>
                <c:pt idx="23">
                  <c:v>54.215665520928773</c:v>
                </c:pt>
                <c:pt idx="24">
                  <c:v>57.891836765796903</c:v>
                </c:pt>
                <c:pt idx="25">
                  <c:v>62.072766470295591</c:v>
                </c:pt>
                <c:pt idx="26">
                  <c:v>66.691483973398647</c:v>
                </c:pt>
                <c:pt idx="27">
                  <c:v>71.63754544263648</c:v>
                </c:pt>
                <c:pt idx="28">
                  <c:v>76.757583651192533</c:v>
                </c:pt>
                <c:pt idx="29">
                  <c:v>81.860579564561576</c:v>
                </c:pt>
                <c:pt idx="30">
                  <c:v>86.72804698497869</c:v>
                </c:pt>
                <c:pt idx="31">
                  <c:v>91.128627339559415</c:v>
                </c:pt>
                <c:pt idx="32">
                  <c:v>94.835871119849458</c:v>
                </c:pt>
                <c:pt idx="33">
                  <c:v>97.647366357086341</c:v>
                </c:pt>
                <c:pt idx="34">
                  <c:v>99.402990042368202</c:v>
                </c:pt>
                <c:pt idx="35">
                  <c:v>100.00000003765039</c:v>
                </c:pt>
                <c:pt idx="36">
                  <c:v>99.402990105211472</c:v>
                </c:pt>
                <c:pt idx="37">
                  <c:v>97.647366517876918</c:v>
                </c:pt>
                <c:pt idx="38">
                  <c:v>94.835871466125994</c:v>
                </c:pt>
                <c:pt idx="39">
                  <c:v>91.128628053334751</c:v>
                </c:pt>
                <c:pt idx="40">
                  <c:v>86.728048426848815</c:v>
                </c:pt>
                <c:pt idx="41">
                  <c:v>81.860582433143961</c:v>
                </c:pt>
                <c:pt idx="42">
                  <c:v>76.757589277823683</c:v>
                </c:pt>
                <c:pt idx="43">
                  <c:v>71.637556326168962</c:v>
                </c:pt>
                <c:pt idx="44">
                  <c:v>66.691504734644113</c:v>
                </c:pt>
                <c:pt idx="45">
                  <c:v>62.072805527733578</c:v>
                </c:pt>
                <c:pt idx="46">
                  <c:v>57.891909229737578</c:v>
                </c:pt>
                <c:pt idx="47">
                  <c:v>54.215798110148413</c:v>
                </c:pt>
                <c:pt idx="48">
                  <c:v>51.07141069544894</c:v>
                </c:pt>
                <c:pt idx="49">
                  <c:v>48.451931035122747</c:v>
                </c:pt>
                <c:pt idx="50">
                  <c:v>46.3247007406381</c:v>
                </c:pt>
                <c:pt idx="51">
                  <c:v>44.63957783160911</c:v>
                </c:pt>
                <c:pt idx="52">
                  <c:v>43.336780565436371</c:v>
                </c:pt>
                <c:pt idx="53">
                  <c:v>42.353550397250167</c:v>
                </c:pt>
                <c:pt idx="54">
                  <c:v>41.629281302185348</c:v>
                </c:pt>
                <c:pt idx="55">
                  <c:v>41.109041347776603</c:v>
                </c:pt>
                <c:pt idx="56">
                  <c:v>40.745624322485057</c:v>
                </c:pt>
                <c:pt idx="57">
                  <c:v>40.500401977203353</c:v>
                </c:pt>
                <c:pt idx="58">
                  <c:v>40.343305007335069</c:v>
                </c:pt>
                <c:pt idx="59">
                  <c:v>40.252258030020499</c:v>
                </c:pt>
                <c:pt idx="60">
                  <c:v>40.212349954985051</c:v>
                </c:pt>
                <c:pt idx="61">
                  <c:v>40.214955486743548</c:v>
                </c:pt>
                <c:pt idx="62">
                  <c:v>40.256951656870093</c:v>
                </c:pt>
                <c:pt idx="63">
                  <c:v>40.340105913813588</c:v>
                </c:pt>
                <c:pt idx="64">
                  <c:v>40.470655143336529</c:v>
                </c:pt>
                <c:pt idx="65">
                  <c:v>40.659049960670671</c:v>
                </c:pt>
                <c:pt idx="66">
                  <c:v>40.919805233894877</c:v>
                </c:pt>
                <c:pt idx="67">
                  <c:v>41.27137464554734</c:v>
                </c:pt>
                <c:pt idx="68">
                  <c:v>41.735952906847722</c:v>
                </c:pt>
                <c:pt idx="69">
                  <c:v>42.339103528970327</c:v>
                </c:pt>
                <c:pt idx="70">
                  <c:v>43.10911330814934</c:v>
                </c:pt>
                <c:pt idx="71">
                  <c:v>44.075988085746481</c:v>
                </c:pt>
                <c:pt idx="72">
                  <c:v>45.270029251721539</c:v>
                </c:pt>
                <c:pt idx="73">
                  <c:v>46.719967663730948</c:v>
                </c:pt>
                <c:pt idx="74">
                  <c:v>48.450680647879423</c:v>
                </c:pt>
                <c:pt idx="75">
                  <c:v>50.480576109665371</c:v>
                </c:pt>
                <c:pt idx="76">
                  <c:v>52.818790838051427</c:v>
                </c:pt>
                <c:pt idx="77">
                  <c:v>55.462410956441857</c:v>
                </c:pt>
                <c:pt idx="78">
                  <c:v>58.393972618389377</c:v>
                </c:pt>
                <c:pt idx="79">
                  <c:v>61.57953125919606</c:v>
                </c:pt>
                <c:pt idx="80">
                  <c:v>64.967589526277493</c:v>
                </c:pt>
                <c:pt idx="81">
                  <c:v>68.489141275314722</c:v>
                </c:pt>
                <c:pt idx="82">
                  <c:v>72.05901943679406</c:v>
                </c:pt>
                <c:pt idx="83">
                  <c:v>75.578631818005562</c:v>
                </c:pt>
                <c:pt idx="84">
                  <c:v>78.940039155812798</c:v>
                </c:pt>
                <c:pt idx="85">
                  <c:v>82.031187167558542</c:v>
                </c:pt>
                <c:pt idx="86">
                  <c:v>84.741965841021965</c:v>
                </c:pt>
                <c:pt idx="87">
                  <c:v>86.970653140782161</c:v>
                </c:pt>
                <c:pt idx="88">
                  <c:v>88.630223855855348</c:v>
                </c:pt>
                <c:pt idx="89">
                  <c:v>89.653980624528799</c:v>
                </c:pt>
                <c:pt idx="90">
                  <c:v>90.000000000004377</c:v>
                </c:pt>
                <c:pt idx="91">
                  <c:v>89.653980624517246</c:v>
                </c:pt>
                <c:pt idx="92">
                  <c:v>88.630223855817874</c:v>
                </c:pt>
                <c:pt idx="93">
                  <c:v>86.970653140673932</c:v>
                </c:pt>
                <c:pt idx="94">
                  <c:v>84.741965840718521</c:v>
                </c:pt>
                <c:pt idx="95">
                  <c:v>82.031187166725289</c:v>
                </c:pt>
                <c:pt idx="96">
                  <c:v>78.940039153570211</c:v>
                </c:pt>
                <c:pt idx="97">
                  <c:v>75.57863181208981</c:v>
                </c:pt>
                <c:pt idx="98">
                  <c:v>72.059019421497709</c:v>
                </c:pt>
                <c:pt idx="99">
                  <c:v>68.489141236546132</c:v>
                </c:pt>
                <c:pt idx="100">
                  <c:v>64.967589429963809</c:v>
                </c:pt>
                <c:pt idx="101">
                  <c:v>61.579531024659687</c:v>
                </c:pt>
                <c:pt idx="102">
                  <c:v>58.393972058572082</c:v>
                </c:pt>
                <c:pt idx="103">
                  <c:v>55.462409646667169</c:v>
                </c:pt>
                <c:pt idx="104">
                  <c:v>52.818787834320602</c:v>
                </c:pt>
                <c:pt idx="105">
                  <c:v>50.480569357554891</c:v>
                </c:pt>
                <c:pt idx="106">
                  <c:v>48.450665770303267</c:v>
                </c:pt>
                <c:pt idx="107">
                  <c:v>46.719935531644097</c:v>
                </c:pt>
                <c:pt idx="108">
                  <c:v>45.269961228093209</c:v>
                </c:pt>
                <c:pt idx="109">
                  <c:v>44.075846931234473</c:v>
                </c:pt>
                <c:pt idx="110">
                  <c:v>43.108826201105813</c:v>
                </c:pt>
                <c:pt idx="111">
                  <c:v>42.338531119197938</c:v>
                </c:pt>
                <c:pt idx="112">
                  <c:v>41.734834282307823</c:v>
                </c:pt>
                <c:pt idx="113">
                  <c:v>41.269231874568831</c:v>
                </c:pt>
                <c:pt idx="114">
                  <c:v>40.915781944436709</c:v>
                </c:pt>
                <c:pt idx="115">
                  <c:v>40.65164537242547</c:v>
                </c:pt>
                <c:pt idx="116">
                  <c:v>40.45729735192139</c:v>
                </c:pt>
                <c:pt idx="117">
                  <c:v>40.316485771374289</c:v>
                </c:pt>
                <c:pt idx="118">
                  <c:v>40.216011973704703</c:v>
                </c:pt>
                <c:pt idx="119">
                  <c:v>40.145401736309267</c:v>
                </c:pt>
              </c:numCache>
            </c:numRef>
          </c:val>
          <c:smooth val="1"/>
          <c:extLst>
            <c:ext xmlns:c16="http://schemas.microsoft.com/office/drawing/2014/chart" uri="{C3380CC4-5D6E-409C-BE32-E72D297353CC}">
              <c16:uniqueId val="{00000000-1976-41F2-BD61-50F1F35CCD6B}"/>
            </c:ext>
          </c:extLst>
        </c:ser>
        <c:ser>
          <c:idx val="1"/>
          <c:order val="1"/>
          <c:tx>
            <c:strRef>
              <c:f>[scopus_12_advanced_graphs.xlsx]Data!$D$1</c:f>
              <c:strCache>
                <c:ptCount val="1"/>
                <c:pt idx="0">
                  <c:v>ActivePower_kW</c:v>
                </c:pt>
              </c:strCache>
            </c:strRef>
          </c:tx>
          <c:spPr>
            <a:ln>
              <a:solidFill>
                <a:srgbClr val="0000FF"/>
              </a:solidFill>
              <a:prstDash val="solid"/>
            </a:ln>
          </c:spPr>
          <c:marker>
            <c:symbol val="square"/>
            <c:size val="5"/>
            <c:spPr>
              <a:solidFill>
                <a:srgbClr val="0000FF"/>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[scopus_12_advanced_graphs.xlsx]Data!$D$2:$D$121</c:f>
              <c:numCache>
                <c:formatCode>General</c:formatCode>
                <c:ptCount val="120"/>
                <c:pt idx="0">
                  <c:v>0.52127149336435252</c:v>
                </c:pt>
                <c:pt idx="1">
                  <c:v>0.52335856592156837</c:v>
                </c:pt>
                <c:pt idx="2">
                  <c:v>0.52555393970335229</c:v>
                </c:pt>
                <c:pt idx="3">
                  <c:v>0.52783402122825052</c:v>
                </c:pt>
                <c:pt idx="4">
                  <c:v>0.53017884652531755</c:v>
                </c:pt>
                <c:pt idx="5">
                  <c:v>0.53257440798246913</c:v>
                </c:pt>
                <c:pt idx="6">
                  <c:v>0.53501566415038537</c:v>
                </c:pt>
                <c:pt idx="7">
                  <c:v>0.53751052282668388</c:v>
                </c:pt>
                <c:pt idx="8">
                  <c:v>0.54008515853411332</c:v>
                </c:pt>
                <c:pt idx="9">
                  <c:v>0.54279106950410383</c:v>
                </c:pt>
                <c:pt idx="10">
                  <c:v>0.54571426514159405</c:v>
                </c:pt>
                <c:pt idx="11">
                  <c:v>0.54898686229896587</c:v>
                </c:pt>
                <c:pt idx="12">
                  <c:v>0.55280111243119645</c:v>
                </c:pt>
                <c:pt idx="13">
                  <c:v>0.55742544083340229</c:v>
                </c:pt>
                <c:pt idx="14">
                  <c:v>0.56322143041360084</c:v>
                </c:pt>
                <c:pt idx="15">
                  <c:v>0.57065983787775598</c:v>
                </c:pt>
                <c:pt idx="16">
                  <c:v>0.58033275585673361</c:v>
                </c:pt>
                <c:pt idx="17">
                  <c:v>0.59295806544310281</c:v>
                </c:pt>
                <c:pt idx="18">
                  <c:v>0.60937156868498388</c:v>
                </c:pt>
                <c:pt idx="19">
                  <c:v>0.6305019199773606</c:v>
                </c:pt>
                <c:pt idx="20">
                  <c:v>0.65732398499208378</c:v>
                </c:pt>
                <c:pt idx="21">
                  <c:v>0.69078780720032196</c:v>
                </c:pt>
                <c:pt idx="22">
                  <c:v>0.73172310124186046</c:v>
                </c:pt>
                <c:pt idx="23">
                  <c:v>0.78072306207308562</c:v>
                </c:pt>
                <c:pt idx="24">
                  <c:v>0.8380159445023575</c:v>
                </c:pt>
                <c:pt idx="25">
                  <c:v>0.90333768579982887</c:v>
                </c:pt>
                <c:pt idx="26">
                  <c:v>0.97582289903736519</c:v>
                </c:pt>
                <c:pt idx="27">
                  <c:v>1.0539337935315449</c:v>
                </c:pt>
                <c:pt idx="28">
                  <c:v>1.1354459799486689</c:v>
                </c:pt>
                <c:pt idx="29">
                  <c:v>1.2175060169886149</c:v>
                </c:pt>
                <c:pt idx="30">
                  <c:v>1.296767869140111</c:v>
                </c:pt>
                <c:pt idx="31">
                  <c:v>1.3696048568590951</c:v>
                </c:pt>
                <c:pt idx="32">
                  <c:v>1.43238167255278</c:v>
                </c:pt>
                <c:pt idx="33">
                  <c:v>1.4817597002509899</c:v>
                </c:pt>
                <c:pt idx="34">
                  <c:v>1.5150005306880729</c:v>
                </c:pt>
                <c:pt idx="35">
                  <c:v>1.530229227429277</c:v>
                </c:pt>
                <c:pt idx="36">
                  <c:v>1.526621770016005</c:v>
                </c:pt>
                <c:pt idx="37">
                  <c:v>1.5044901645137001</c:v>
                </c:pt>
                <c:pt idx="38">
                  <c:v>1.465252637765645</c:v>
                </c:pt>
                <c:pt idx="39">
                  <c:v>1.4112926877167691</c:v>
                </c:pt>
                <c:pt idx="40">
                  <c:v>1.3457265355806489</c:v>
                </c:pt>
                <c:pt idx="41">
                  <c:v>1.2721108059161761</c:v>
                </c:pt>
                <c:pt idx="42">
                  <c:v>1.1941289047350669</c:v>
                </c:pt>
                <c:pt idx="43">
                  <c:v>1.1152946618900961</c:v>
                </c:pt>
                <c:pt idx="44">
                  <c:v>1.0387058143166721</c:v>
                </c:pt>
                <c:pt idx="45">
                  <c:v>0.96686946529051465</c:v>
                </c:pt>
                <c:pt idx="46">
                  <c:v>0.90160909986482973</c:v>
                </c:pt>
                <c:pt idx="47">
                  <c:v>0.84405052387710666</c:v>
                </c:pt>
                <c:pt idx="48">
                  <c:v>0.7946742571459362</c:v>
                </c:pt>
                <c:pt idx="49">
                  <c:v>0.75341570043747652</c:v>
                </c:pt>
                <c:pt idx="50">
                  <c:v>0.71979215448630773</c:v>
                </c:pt>
                <c:pt idx="51">
                  <c:v>0.69303704182202708</c:v>
                </c:pt>
                <c:pt idx="52">
                  <c:v>0.67222547440335867</c:v>
                </c:pt>
                <c:pt idx="53">
                  <c:v>0.65638041134833303</c:v>
                </c:pt>
                <c:pt idx="54">
                  <c:v>0.64455392421419311</c:v>
                </c:pt>
                <c:pt idx="55">
                  <c:v>0.63588266836067275</c:v>
                </c:pt>
                <c:pt idx="56">
                  <c:v>0.62962004471885324</c:v>
                </c:pt>
                <c:pt idx="57">
                  <c:v>0.62514957213945976</c:v>
                </c:pt>
                <c:pt idx="58">
                  <c:v>0.62198479112340943</c:v>
                </c:pt>
                <c:pt idx="59">
                  <c:v>0.6197608614555804</c:v>
                </c:pt>
                <c:pt idx="60">
                  <c:v>0.61822223324148551</c:v>
                </c:pt>
                <c:pt idx="61">
                  <c:v>0.61720967605527122</c:v>
                </c:pt>
                <c:pt idx="62">
                  <c:v>0.6166487896461238</c:v>
                </c:pt>
                <c:pt idx="63">
                  <c:v>0.61654105358801525</c:v>
                </c:pt>
                <c:pt idx="64">
                  <c:v>0.61695758706700177</c:v>
                </c:pt>
                <c:pt idx="65">
                  <c:v>0.61803511079338735</c:v>
                </c:pt>
                <c:pt idx="66">
                  <c:v>0.61997312373521041</c:v>
                </c:pt>
                <c:pt idx="67">
                  <c:v>0.62303100759965502</c:v>
                </c:pt>
                <c:pt idx="68">
                  <c:v>0.62752363263742394</c:v>
                </c:pt>
                <c:pt idx="69">
                  <c:v>0.6338140487292907</c:v>
                </c:pt>
                <c:pt idx="70">
                  <c:v>0.64230200379343594</c:v>
                </c:pt>
                <c:pt idx="71">
                  <c:v>0.65340733901985626</c:v>
                </c:pt>
                <c:pt idx="72">
                  <c:v>0.6675477650688304</c:v>
                </c:pt>
                <c:pt idx="73">
                  <c:v>0.68511111112975376</c:v>
                </c:pt>
                <c:pt idx="74">
                  <c:v>0.70642282785946708</c:v>
                </c:pt>
                <c:pt idx="75">
                  <c:v>0.73171026383049287</c:v>
                </c:pt>
                <c:pt idx="76">
                  <c:v>0.76106595310574432</c:v>
                </c:pt>
                <c:pt idx="77">
                  <c:v>0.79441276646780057</c:v>
                </c:pt>
                <c:pt idx="78">
                  <c:v>0.83147420480535938</c:v>
                </c:pt>
                <c:pt idx="79">
                  <c:v>0.87175327138673198</c:v>
                </c:pt>
                <c:pt idx="80">
                  <c:v>0.91452318894900408</c:v>
                </c:pt>
                <c:pt idx="81">
                  <c:v>0.9588326932201845</c:v>
                </c:pt>
                <c:pt idx="82">
                  <c:v>1.0035277363122119</c:v>
                </c:pt>
                <c:pt idx="83">
                  <c:v>1.0472902101426571</c:v>
                </c:pt>
                <c:pt idx="84">
                  <c:v>1.088692831899831</c:v>
                </c:pt>
                <c:pt idx="85">
                  <c:v>1.126267741283834</c:v>
                </c:pt>
                <c:pt idx="86">
                  <c:v>1.158584798575458</c:v>
                </c:pt>
                <c:pt idx="87">
                  <c:v>1.1843342229012499</c:v>
                </c:pt>
                <c:pt idx="88">
                  <c:v>1.202407256214318</c:v>
                </c:pt>
                <c:pt idx="89">
                  <c:v>1.2119681461171889</c:v>
                </c:pt>
                <c:pt idx="90">
                  <c:v>1.2125110275542199</c:v>
                </c:pt>
                <c:pt idx="91">
                  <c:v>1.203896292045306</c:v>
                </c:pt>
                <c:pt idx="92">
                  <c:v>1.1863627103889789</c:v>
                </c:pt>
                <c:pt idx="93">
                  <c:v>1.1605137656575579</c:v>
                </c:pt>
                <c:pt idx="94">
                  <c:v>1.127279113182043</c:v>
                </c:pt>
                <c:pt idx="95">
                  <c:v>1.08785450997038</c:v>
                </c:pt>
                <c:pt idx="96">
                  <c:v>1.0436256322269191</c:v>
                </c:pt>
                <c:pt idx="97">
                  <c:v>0.99608265129879625</c:v>
                </c:pt>
                <c:pt idx="98">
                  <c:v>0.94673307889296732</c:v>
                </c:pt>
                <c:pt idx="99">
                  <c:v>0.89702015661875023</c:v>
                </c:pt>
                <c:pt idx="100">
                  <c:v>0.84825301928382701</c:v>
                </c:pt>
                <c:pt idx="101">
                  <c:v>0.8015531892540344</c:v>
                </c:pt>
                <c:pt idx="102">
                  <c:v>0.75781992463330894</c:v>
                </c:pt>
                <c:pt idx="103">
                  <c:v>0.71771484260730334</c:v>
                </c:pt>
                <c:pt idx="104">
                  <c:v>0.68166434685037547</c:v>
                </c:pt>
                <c:pt idx="105">
                  <c:v>0.64987691772133982</c:v>
                </c:pt>
                <c:pt idx="106">
                  <c:v>0.62237140025747473</c:v>
                </c:pt>
                <c:pt idx="107">
                  <c:v>0.59901207567256376</c:v>
                </c:pt>
                <c:pt idx="108">
                  <c:v>0.57954646984975489</c:v>
                </c:pt>
                <c:pt idx="109">
                  <c:v>0.56364241859767006</c:v>
                </c:pt>
                <c:pt idx="110">
                  <c:v>0.55092172446236609</c:v>
                </c:pt>
                <c:pt idx="111">
                  <c:v>0.54098865210450719</c:v>
                </c:pt>
                <c:pt idx="112">
                  <c:v>0.53345238853974553</c:v>
                </c:pt>
                <c:pt idx="113">
                  <c:v>0.52794334645933683</c:v>
                </c:pt>
                <c:pt idx="114">
                  <c:v>0.5241237594885042</c:v>
                </c:pt>
                <c:pt idx="115">
                  <c:v>0.52169339125392833</c:v>
                </c:pt>
                <c:pt idx="116">
                  <c:v>0.52039136861010626</c:v>
                </c:pt>
                <c:pt idx="117">
                  <c:v>0.51999518548030033</c:v>
                </c:pt>
                <c:pt idx="118">
                  <c:v>0.5203178485834784</c:v>
                </c:pt>
                <c:pt idx="119">
                  <c:v>0.52120399155026553</c:v>
                </c:pt>
              </c:numCache>
            </c:numRef>
          </c:val>
          <c:smooth val="1"/>
          <c:extLst>
            <c:ext xmlns:c16="http://schemas.microsoft.com/office/drawing/2014/chart" uri="{C3380CC4-5D6E-409C-BE32-E72D297353CC}">
              <c16:uniqueId val="{00000001-1976-41F2-BD61-50F1F35CCD6B}"/>
            </c:ext>
          </c:extLst>
        </c:ser>
        <c:ser>
          <c:idx val="2"/>
          <c:order val="2"/>
          <c:tx>
            <c:strRef>
              <c:f>[scopus_12_advanced_graphs.xlsx]Data!$I$1</c:f>
              <c:strCache>
                <c:ptCount val="1"/>
                <c:pt idx="0">
                  <c:v>THD_V_percent</c:v>
                </c:pt>
              </c:strCache>
            </c:strRef>
          </c:tx>
          <c:spPr>
            <a:ln>
              <a:solidFill>
                <a:srgbClr val="00AA00"/>
              </a:solidFill>
              <a:prstDash val="solid"/>
            </a:ln>
          </c:spPr>
          <c:marker>
            <c:symbol val="triangle"/>
            <c:size val="5"/>
            <c:spPr>
              <a:solidFill>
                <a:srgbClr val="00AA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[scopus_12_advanced_graphs.xlsx]Data!$I$2:$I$121</c:f>
              <c:numCache>
                <c:formatCode>General</c:formatCode>
                <c:ptCount val="120"/>
                <c:pt idx="0">
                  <c:v>5.2216294004648578</c:v>
                </c:pt>
                <c:pt idx="1">
                  <c:v>5.2497394816877527</c:v>
                </c:pt>
                <c:pt idx="2">
                  <c:v>5.2716831833688156</c:v>
                </c:pt>
                <c:pt idx="3">
                  <c:v>5.2874003593470276</c:v>
                </c:pt>
                <c:pt idx="4">
                  <c:v>5.2968479299355202</c:v>
                </c:pt>
                <c:pt idx="5">
                  <c:v>5.3</c:v>
                </c:pt>
                <c:pt idx="6">
                  <c:v>5.2968479299355202</c:v>
                </c:pt>
                <c:pt idx="7">
                  <c:v>5.2874003593470276</c:v>
                </c:pt>
                <c:pt idx="8">
                  <c:v>5.2716831833688156</c:v>
                </c:pt>
                <c:pt idx="9">
                  <c:v>5.2497394816877527</c:v>
                </c:pt>
                <c:pt idx="10">
                  <c:v>5.2216294004648569</c:v>
                </c:pt>
                <c:pt idx="11">
                  <c:v>5.1874299874788523</c:v>
                </c:pt>
                <c:pt idx="12">
                  <c:v>5.1472349809435638</c:v>
                </c:pt>
                <c:pt idx="13">
                  <c:v>5.1011545525779809</c:v>
                </c:pt>
                <c:pt idx="14">
                  <c:v>5.0493150056332459</c:v>
                </c:pt>
                <c:pt idx="15">
                  <c:v>4.9918584287042078</c:v>
                </c:pt>
                <c:pt idx="16">
                  <c:v>4.9289423062744753</c:v>
                </c:pt>
                <c:pt idx="17">
                  <c:v>4.8607390870623792</c:v>
                </c:pt>
                <c:pt idx="18">
                  <c:v>4.7874357113510344</c:v>
                </c:pt>
                <c:pt idx="19">
                  <c:v>4.7092330985980064</c:v>
                </c:pt>
                <c:pt idx="20">
                  <c:v>4.6263455967290579</c:v>
                </c:pt>
                <c:pt idx="21">
                  <c:v>4.5390003946253739</c:v>
                </c:pt>
                <c:pt idx="22">
                  <c:v>4.4474368994146252</c:v>
                </c:pt>
                <c:pt idx="23">
                  <c:v>4.3519060802726868</c:v>
                </c:pt>
                <c:pt idx="24">
                  <c:v>4.2526697805345606</c:v>
                </c:pt>
                <c:pt idx="25">
                  <c:v>4.1499999999999986</c:v>
                </c:pt>
                <c:pt idx="26">
                  <c:v>4.0441781494009579</c:v>
                </c:pt>
                <c:pt idx="27">
                  <c:v>3.9354942790743399</c:v>
                </c:pt>
                <c:pt idx="28">
                  <c:v>3.82424628395419</c:v>
                </c:pt>
                <c:pt idx="29">
                  <c:v>3.7107390870623789</c:v>
                </c:pt>
                <c:pt idx="30">
                  <c:v>3.5952838037357981</c:v>
                </c:pt>
                <c:pt idx="31">
                  <c:v>3.4781968888808459</c:v>
                </c:pt>
                <c:pt idx="32">
                  <c:v>3.3597992695925298</c:v>
                </c:pt>
                <c:pt idx="33">
                  <c:v>3.2404154655156008</c:v>
                </c:pt>
                <c:pt idx="34">
                  <c:v>3.1203726993587702</c:v>
                </c:pt>
                <c:pt idx="35">
                  <c:v>3</c:v>
                </c:pt>
                <c:pt idx="36">
                  <c:v>2.879627300641229</c:v>
                </c:pt>
                <c:pt idx="37">
                  <c:v>2.759584534484397</c:v>
                </c:pt>
                <c:pt idx="38">
                  <c:v>2.6402007304074679</c:v>
                </c:pt>
                <c:pt idx="39">
                  <c:v>2.5218031111191541</c:v>
                </c:pt>
                <c:pt idx="40">
                  <c:v>2.4047161962642019</c:v>
                </c:pt>
                <c:pt idx="41">
                  <c:v>2.2892609129376211</c:v>
                </c:pt>
                <c:pt idx="42">
                  <c:v>2.1757537160458091</c:v>
                </c:pt>
                <c:pt idx="43">
                  <c:v>2.0645057209256592</c:v>
                </c:pt>
                <c:pt idx="44">
                  <c:v>1.955821850599041</c:v>
                </c:pt>
                <c:pt idx="45">
                  <c:v>1.85</c:v>
                </c:pt>
                <c:pt idx="46">
                  <c:v>1.747330219465437</c:v>
                </c:pt>
                <c:pt idx="47">
                  <c:v>1.6480939197273119</c:v>
                </c:pt>
                <c:pt idx="48">
                  <c:v>1.5525631005853731</c:v>
                </c:pt>
                <c:pt idx="49">
                  <c:v>1.4609996053746259</c:v>
                </c:pt>
                <c:pt idx="50">
                  <c:v>1.373654403270941</c:v>
                </c:pt>
                <c:pt idx="51">
                  <c:v>1.2907669014019929</c:v>
                </c:pt>
                <c:pt idx="52">
                  <c:v>1.2125642886489669</c:v>
                </c:pt>
                <c:pt idx="53">
                  <c:v>1.1392609129376201</c:v>
                </c:pt>
                <c:pt idx="54">
                  <c:v>1.0710576937255241</c:v>
                </c:pt>
                <c:pt idx="55">
                  <c:v>1.0081415712957911</c:v>
                </c:pt>
                <c:pt idx="56">
                  <c:v>0.95068499436675369</c:v>
                </c:pt>
                <c:pt idx="57">
                  <c:v>0.89884544742201777</c:v>
                </c:pt>
                <c:pt idx="58">
                  <c:v>0.85276501905643576</c:v>
                </c:pt>
                <c:pt idx="59">
                  <c:v>0.8125700125211468</c:v>
                </c:pt>
                <c:pt idx="60">
                  <c:v>0.77837059953514309</c:v>
                </c:pt>
                <c:pt idx="61">
                  <c:v>0.75026051831224727</c:v>
                </c:pt>
                <c:pt idx="62">
                  <c:v>0.72831681663118308</c:v>
                </c:pt>
                <c:pt idx="63">
                  <c:v>0.71259964065297154</c:v>
                </c:pt>
                <c:pt idx="64">
                  <c:v>0.70315207006448022</c:v>
                </c:pt>
                <c:pt idx="65">
                  <c:v>0.70000000000000018</c:v>
                </c:pt>
                <c:pt idx="66">
                  <c:v>0.70315207006448022</c:v>
                </c:pt>
                <c:pt idx="67">
                  <c:v>0.71259964065297154</c:v>
                </c:pt>
                <c:pt idx="68">
                  <c:v>0.72831681663118353</c:v>
                </c:pt>
                <c:pt idx="69">
                  <c:v>0.75026051831224727</c:v>
                </c:pt>
                <c:pt idx="70">
                  <c:v>0.77837059953514309</c:v>
                </c:pt>
                <c:pt idx="71">
                  <c:v>0.81257001252114724</c:v>
                </c:pt>
                <c:pt idx="72">
                  <c:v>0.8527650190564362</c:v>
                </c:pt>
                <c:pt idx="73">
                  <c:v>0.89884544742201822</c:v>
                </c:pt>
                <c:pt idx="74">
                  <c:v>0.95068499436675413</c:v>
                </c:pt>
                <c:pt idx="75">
                  <c:v>1.0081415712957911</c:v>
                </c:pt>
                <c:pt idx="76">
                  <c:v>1.071057693725525</c:v>
                </c:pt>
                <c:pt idx="77">
                  <c:v>1.139260912937621</c:v>
                </c:pt>
                <c:pt idx="78">
                  <c:v>1.212564288648968</c:v>
                </c:pt>
                <c:pt idx="79">
                  <c:v>1.290766901401994</c:v>
                </c:pt>
                <c:pt idx="80">
                  <c:v>1.373654403270941</c:v>
                </c:pt>
                <c:pt idx="81">
                  <c:v>1.4609996053746259</c:v>
                </c:pt>
                <c:pt idx="82">
                  <c:v>1.5525631005853751</c:v>
                </c:pt>
                <c:pt idx="83">
                  <c:v>1.648093919727313</c:v>
                </c:pt>
                <c:pt idx="84">
                  <c:v>1.7473302194654381</c:v>
                </c:pt>
                <c:pt idx="85">
                  <c:v>1.85</c:v>
                </c:pt>
                <c:pt idx="86">
                  <c:v>1.9558218505990419</c:v>
                </c:pt>
                <c:pt idx="87">
                  <c:v>2.064505720925661</c:v>
                </c:pt>
                <c:pt idx="88">
                  <c:v>2.17575371604581</c:v>
                </c:pt>
                <c:pt idx="89">
                  <c:v>2.289260912937622</c:v>
                </c:pt>
                <c:pt idx="90">
                  <c:v>2.4047161962642019</c:v>
                </c:pt>
                <c:pt idx="91">
                  <c:v>2.5218031111191528</c:v>
                </c:pt>
                <c:pt idx="92">
                  <c:v>2.6402007304074702</c:v>
                </c:pt>
                <c:pt idx="93">
                  <c:v>2.7595845344843979</c:v>
                </c:pt>
                <c:pt idx="94">
                  <c:v>2.879627300641229</c:v>
                </c:pt>
                <c:pt idx="95">
                  <c:v>3</c:v>
                </c:pt>
                <c:pt idx="96">
                  <c:v>3.1203726993587719</c:v>
                </c:pt>
                <c:pt idx="97">
                  <c:v>3.2404154655156039</c:v>
                </c:pt>
                <c:pt idx="98">
                  <c:v>3.3597992695925321</c:v>
                </c:pt>
                <c:pt idx="99">
                  <c:v>3.4781968888808472</c:v>
                </c:pt>
                <c:pt idx="100">
                  <c:v>3.5952838037357981</c:v>
                </c:pt>
                <c:pt idx="101">
                  <c:v>3.7107390870623811</c:v>
                </c:pt>
                <c:pt idx="102">
                  <c:v>3.8242462839541922</c:v>
                </c:pt>
                <c:pt idx="103">
                  <c:v>3.9354942790743408</c:v>
                </c:pt>
                <c:pt idx="104">
                  <c:v>4.0441781494009579</c:v>
                </c:pt>
                <c:pt idx="105">
                  <c:v>4.1499999999999986</c:v>
                </c:pt>
                <c:pt idx="106">
                  <c:v>4.2526697805345632</c:v>
                </c:pt>
                <c:pt idx="107">
                  <c:v>4.3519060802726894</c:v>
                </c:pt>
                <c:pt idx="108">
                  <c:v>4.4474368994146269</c:v>
                </c:pt>
                <c:pt idx="109">
                  <c:v>4.5390003946253739</c:v>
                </c:pt>
                <c:pt idx="110">
                  <c:v>4.6263455967290588</c:v>
                </c:pt>
                <c:pt idx="111">
                  <c:v>4.7092330985980073</c:v>
                </c:pt>
                <c:pt idx="112">
                  <c:v>4.7874357113510344</c:v>
                </c:pt>
                <c:pt idx="113">
                  <c:v>4.8607390870623792</c:v>
                </c:pt>
                <c:pt idx="114">
                  <c:v>4.9289423062744753</c:v>
                </c:pt>
                <c:pt idx="115">
                  <c:v>4.9918584287042087</c:v>
                </c:pt>
                <c:pt idx="116">
                  <c:v>5.0493150056332468</c:v>
                </c:pt>
                <c:pt idx="117">
                  <c:v>5.1011545525779827</c:v>
                </c:pt>
                <c:pt idx="118">
                  <c:v>5.1472349809435638</c:v>
                </c:pt>
                <c:pt idx="119">
                  <c:v>5.1874299874788532</c:v>
                </c:pt>
              </c:numCache>
            </c:numRef>
          </c:val>
          <c:smooth val="1"/>
          <c:extLst>
            <c:ext xmlns:c16="http://schemas.microsoft.com/office/drawing/2014/chart" uri="{C3380CC4-5D6E-409C-BE32-E72D297353CC}">
              <c16:uniqueId val="{00000002-1976-41F2-BD61-50F1F35CCD6B}"/>
            </c:ext>
          </c:extLst>
        </c:ser>
        <c:dLbls>
          <c:showLegendKey val="0"/>
          <c:showVal val="0"/>
          <c:showCatName val="0"/>
          <c:showSerName val="0"/>
          <c:showPercent val="0"/>
          <c:showBubbleSize val="0"/>
        </c:dLbls>
        <c:marker val="1"/>
        <c:smooth val="0"/>
        <c:axId val="276452864"/>
        <c:axId val="276475904"/>
      </c:lineChart>
      <c:catAx>
        <c:axId val="27645286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Time (hours)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6475904"/>
        <c:crosses val="autoZero"/>
        <c:auto val="0"/>
        <c:lblAlgn val="ctr"/>
        <c:lblOffset val="100"/>
        <c:noMultiLvlLbl val="0"/>
      </c:catAx>
      <c:valAx>
        <c:axId val="276475904"/>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Values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645286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[scopus_12_advanced_graphs.xlsx]Data!$B$1</c:f>
              <c:strCache>
                <c:ptCount val="1"/>
                <c:pt idx="0">
                  <c:v>Voltage_kV</c:v>
                </c:pt>
              </c:strCache>
            </c:strRef>
          </c:tx>
          <c:spPr>
            <a:ln>
              <a:solidFill>
                <a:srgbClr val="FF0000"/>
              </a:solidFill>
              <a:prstDash val="solid"/>
            </a:ln>
          </c:spPr>
          <c:marker>
            <c:symbol val="circle"/>
            <c:size val="5"/>
            <c:spPr>
              <a:solidFill>
                <a:srgbClr val="FF00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[scopus_12_advanced_graphs.xlsx]Data!$B$2:$B$121</c:f>
              <c:numCache>
                <c:formatCode>General</c:formatCode>
                <c:ptCount val="120"/>
                <c:pt idx="0">
                  <c:v>10</c:v>
                </c:pt>
                <c:pt idx="1">
                  <c:v>10.02609637141377</c:v>
                </c:pt>
                <c:pt idx="2">
                  <c:v>10.051695371134089</c:v>
                </c:pt>
                <c:pt idx="3">
                  <c:v>10.07631960212669</c:v>
                </c:pt>
                <c:pt idx="4">
                  <c:v>10.0995307485192</c:v>
                </c:pt>
                <c:pt idx="5">
                  <c:v>10.12094698371998</c:v>
                </c:pt>
                <c:pt idx="6">
                  <c:v>10.140257924127241</c:v>
                </c:pt>
                <c:pt idx="7">
                  <c:v>10.157236479631999</c:v>
                </c:pt>
                <c:pt idx="8">
                  <c:v>10.17174708769115</c:v>
                </c:pt>
                <c:pt idx="9">
                  <c:v>10.183749975736619</c:v>
                </c:pt>
                <c:pt idx="10">
                  <c:v>10.19330127018922</c:v>
                </c:pt>
                <c:pt idx="11">
                  <c:v>10.20054895177838</c:v>
                </c:pt>
                <c:pt idx="12">
                  <c:v>10.20572483830237</c:v>
                </c:pt>
                <c:pt idx="13">
                  <c:v>10.20913294946874</c:v>
                </c:pt>
                <c:pt idx="14">
                  <c:v>10.21113476644855</c:v>
                </c:pt>
                <c:pt idx="15">
                  <c:v>10.21213203435596</c:v>
                </c:pt>
                <c:pt idx="16">
                  <c:v>10.21254786310233</c:v>
                </c:pt>
                <c:pt idx="17">
                  <c:v>10.2128069562833</c:v>
                </c:pt>
                <c:pt idx="18">
                  <c:v>10.213315835697861</c:v>
                </c:pt>
                <c:pt idx="19">
                  <c:v>10.214443929109761</c:v>
                </c:pt>
                <c:pt idx="20">
                  <c:v>10.21650635094611</c:v>
                </c:pt>
                <c:pt idx="21">
                  <c:v>10.21974913144175</c:v>
                </c:pt>
                <c:pt idx="22">
                  <c:v>10.224337542524371</c:v>
                </c:pt>
                <c:pt idx="23">
                  <c:v>10.23034803318075</c:v>
                </c:pt>
                <c:pt idx="24">
                  <c:v>10.23776412907379</c:v>
                </c:pt>
                <c:pt idx="25">
                  <c:v>10.246476477697501</c:v>
                </c:pt>
                <c:pt idx="26">
                  <c:v>10.256287038946271</c:v>
                </c:pt>
                <c:pt idx="27">
                  <c:v>10.26691723956392</c:v>
                </c:pt>
                <c:pt idx="28">
                  <c:v>10.27801973645669</c:v>
                </c:pt>
                <c:pt idx="29">
                  <c:v>10.289193275885481</c:v>
                </c:pt>
                <c:pt idx="30">
                  <c:v>10.3</c:v>
                </c:pt>
                <c:pt idx="31">
                  <c:v>10.30998444496726</c:v>
                </c:pt>
                <c:pt idx="32">
                  <c:v>10.318693400764269</c:v>
                </c:pt>
                <c:pt idx="33">
                  <c:v>10.325695764793171</c:v>
                </c:pt>
                <c:pt idx="34">
                  <c:v>10.33060152149401</c:v>
                </c:pt>
                <c:pt idx="35">
                  <c:v>10.33307901807594</c:v>
                </c:pt>
                <c:pt idx="36">
                  <c:v>10.332869780703311</c:v>
                </c:pt>
                <c:pt idx="37">
                  <c:v>10.329800222717569</c:v>
                </c:pt>
                <c:pt idx="38">
                  <c:v>10.32378973206119</c:v>
                </c:pt>
                <c:pt idx="39">
                  <c:v>10.31485478307127</c:v>
                </c:pt>
                <c:pt idx="40">
                  <c:v>10.30310889132455</c:v>
                </c:pt>
                <c:pt idx="41">
                  <c:v>10.288758411657501</c:v>
                </c:pt>
                <c:pt idx="42">
                  <c:v>10.27209436092711</c:v>
                </c:pt>
                <c:pt idx="43">
                  <c:v>10.25348062059088</c:v>
                </c:pt>
                <c:pt idx="44">
                  <c:v>10.23333903218411</c:v>
                </c:pt>
                <c:pt idx="45">
                  <c:v>10.21213203435596</c:v>
                </c:pt>
                <c:pt idx="46">
                  <c:v>10.19034359736677</c:v>
                </c:pt>
                <c:pt idx="47">
                  <c:v>10.168459285161161</c:v>
                </c:pt>
                <c:pt idx="48">
                  <c:v>10.146946313073119</c:v>
                </c:pt>
                <c:pt idx="49">
                  <c:v>10.12623446923064</c:v>
                </c:pt>
                <c:pt idx="50">
                  <c:v>10.10669872981078</c:v>
                </c:pt>
                <c:pt idx="51">
                  <c:v>10.08864432410711</c:v>
                </c:pt>
                <c:pt idx="52">
                  <c:v>10.072294898154331</c:v>
                </c:pt>
                <c:pt idx="53">
                  <c:v>10.05778429009518</c:v>
                </c:pt>
                <c:pt idx="54">
                  <c:v>10.045152272497729</c:v>
                </c:pt>
                <c:pt idx="55">
                  <c:v>10.03434444334153</c:v>
                </c:pt>
                <c:pt idx="56">
                  <c:v>10.02521626597146</c:v>
                </c:pt>
                <c:pt idx="57">
                  <c:v>10.01754107689745</c:v>
                </c:pt>
                <c:pt idx="58">
                  <c:v>10.01102170682651</c:v>
                </c:pt>
                <c:pt idx="59">
                  <c:v>10.005305202332</c:v>
                </c:pt>
                <c:pt idx="60">
                  <c:v>10</c:v>
                </c:pt>
                <c:pt idx="61">
                  <c:v>9.9946947976680036</c:v>
                </c:pt>
                <c:pt idx="62">
                  <c:v>9.9889782931734938</c:v>
                </c:pt>
                <c:pt idx="63">
                  <c:v>9.9824589231025538</c:v>
                </c:pt>
                <c:pt idx="64">
                  <c:v>9.9747837340285415</c:v>
                </c:pt>
                <c:pt idx="65">
                  <c:v>9.965655556658465</c:v>
                </c:pt>
                <c:pt idx="66">
                  <c:v>9.9548477275022744</c:v>
                </c:pt>
                <c:pt idx="67">
                  <c:v>9.9422157099048238</c:v>
                </c:pt>
                <c:pt idx="68">
                  <c:v>9.9277051018456728</c:v>
                </c:pt>
                <c:pt idx="69">
                  <c:v>9.911355675892894</c:v>
                </c:pt>
                <c:pt idx="70">
                  <c:v>9.8933012701892213</c:v>
                </c:pt>
                <c:pt idx="71">
                  <c:v>9.8737655307693615</c:v>
                </c:pt>
                <c:pt idx="72">
                  <c:v>9.8530536869268808</c:v>
                </c:pt>
                <c:pt idx="73">
                  <c:v>9.8315407148388392</c:v>
                </c:pt>
                <c:pt idx="74">
                  <c:v>9.8096564026332302</c:v>
                </c:pt>
                <c:pt idx="75">
                  <c:v>9.7878679656440362</c:v>
                </c:pt>
                <c:pt idx="76">
                  <c:v>9.7666609678158949</c:v>
                </c:pt>
                <c:pt idx="77">
                  <c:v>9.7465193794091185</c:v>
                </c:pt>
                <c:pt idx="78">
                  <c:v>9.7279056390728922</c:v>
                </c:pt>
                <c:pt idx="79">
                  <c:v>9.711241588342503</c:v>
                </c:pt>
                <c:pt idx="80">
                  <c:v>9.6968911086754463</c:v>
                </c:pt>
                <c:pt idx="81">
                  <c:v>9.6851452169287313</c:v>
                </c:pt>
                <c:pt idx="82">
                  <c:v>9.6762102679388065</c:v>
                </c:pt>
                <c:pt idx="83">
                  <c:v>9.6701997772824271</c:v>
                </c:pt>
                <c:pt idx="84">
                  <c:v>9.6671302192966948</c:v>
                </c:pt>
                <c:pt idx="85">
                  <c:v>9.6669209819240578</c:v>
                </c:pt>
                <c:pt idx="86">
                  <c:v>9.6693984785059897</c:v>
                </c:pt>
                <c:pt idx="87">
                  <c:v>9.6743042352068347</c:v>
                </c:pt>
                <c:pt idx="88">
                  <c:v>9.6813065992357288</c:v>
                </c:pt>
                <c:pt idx="89">
                  <c:v>9.6900155550327405</c:v>
                </c:pt>
                <c:pt idx="90">
                  <c:v>9.6999999999999993</c:v>
                </c:pt>
                <c:pt idx="91">
                  <c:v>9.7108067241145157</c:v>
                </c:pt>
                <c:pt idx="92">
                  <c:v>9.7219802635433084</c:v>
                </c:pt>
                <c:pt idx="93">
                  <c:v>9.7330827604360817</c:v>
                </c:pt>
                <c:pt idx="94">
                  <c:v>9.7437129610537276</c:v>
                </c:pt>
                <c:pt idx="95">
                  <c:v>9.7535235223025012</c:v>
                </c:pt>
                <c:pt idx="96">
                  <c:v>9.7622358709262116</c:v>
                </c:pt>
                <c:pt idx="97">
                  <c:v>9.7696519668192536</c:v>
                </c:pt>
                <c:pt idx="98">
                  <c:v>9.775662457475633</c:v>
                </c:pt>
                <c:pt idx="99">
                  <c:v>9.7802508685582481</c:v>
                </c:pt>
                <c:pt idx="100">
                  <c:v>9.7834936490538897</c:v>
                </c:pt>
                <c:pt idx="101">
                  <c:v>9.7855560708902427</c:v>
                </c:pt>
                <c:pt idx="102">
                  <c:v>9.7866841643021392</c:v>
                </c:pt>
                <c:pt idx="103">
                  <c:v>9.7871930437166981</c:v>
                </c:pt>
                <c:pt idx="104">
                  <c:v>9.7874521368976701</c:v>
                </c:pt>
                <c:pt idx="105">
                  <c:v>9.7878679656440362</c:v>
                </c:pt>
                <c:pt idx="106">
                  <c:v>9.788865233551455</c:v>
                </c:pt>
                <c:pt idx="107">
                  <c:v>9.7908670505312596</c:v>
                </c:pt>
                <c:pt idx="108">
                  <c:v>9.7942751616976338</c:v>
                </c:pt>
                <c:pt idx="109">
                  <c:v>9.7994510482216235</c:v>
                </c:pt>
                <c:pt idx="110">
                  <c:v>9.8066987298107779</c:v>
                </c:pt>
                <c:pt idx="111">
                  <c:v>9.8162500242633772</c:v>
                </c:pt>
                <c:pt idx="112">
                  <c:v>9.8282529123088462</c:v>
                </c:pt>
                <c:pt idx="113">
                  <c:v>9.8427635203679973</c:v>
                </c:pt>
                <c:pt idx="114">
                  <c:v>9.8597420758727576</c:v>
                </c:pt>
                <c:pt idx="115">
                  <c:v>9.8790530162800216</c:v>
                </c:pt>
                <c:pt idx="116">
                  <c:v>9.9004692514808035</c:v>
                </c:pt>
                <c:pt idx="117">
                  <c:v>9.9236803978733068</c:v>
                </c:pt>
                <c:pt idx="118">
                  <c:v>9.9483046288659143</c:v>
                </c:pt>
                <c:pt idx="119">
                  <c:v>9.9739036285862284</c:v>
                </c:pt>
              </c:numCache>
            </c:numRef>
          </c:val>
          <c:smooth val="1"/>
          <c:extLst>
            <c:ext xmlns:c16="http://schemas.microsoft.com/office/drawing/2014/chart" uri="{C3380CC4-5D6E-409C-BE32-E72D297353CC}">
              <c16:uniqueId val="{00000000-9DED-420D-82B3-F55ED1F35996}"/>
            </c:ext>
          </c:extLst>
        </c:ser>
        <c:ser>
          <c:idx val="1"/>
          <c:order val="1"/>
          <c:tx>
            <c:strRef>
              <c:f>[scopus_12_advanced_graphs.xlsx]Data!$D$1</c:f>
              <c:strCache>
                <c:ptCount val="1"/>
                <c:pt idx="0">
                  <c:v>ActivePower_kW</c:v>
                </c:pt>
              </c:strCache>
            </c:strRef>
          </c:tx>
          <c:spPr>
            <a:ln>
              <a:solidFill>
                <a:srgbClr val="0000FF"/>
              </a:solidFill>
              <a:prstDash val="solid"/>
            </a:ln>
          </c:spPr>
          <c:marker>
            <c:symbol val="square"/>
            <c:size val="5"/>
            <c:spPr>
              <a:solidFill>
                <a:srgbClr val="0000FF"/>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[scopus_12_advanced_graphs.xlsx]Data!$D$2:$D$121</c:f>
              <c:numCache>
                <c:formatCode>General</c:formatCode>
                <c:ptCount val="120"/>
                <c:pt idx="0">
                  <c:v>0.52127149336435252</c:v>
                </c:pt>
                <c:pt idx="1">
                  <c:v>0.52335856592156837</c:v>
                </c:pt>
                <c:pt idx="2">
                  <c:v>0.52555393970335229</c:v>
                </c:pt>
                <c:pt idx="3">
                  <c:v>0.52783402122825052</c:v>
                </c:pt>
                <c:pt idx="4">
                  <c:v>0.53017884652531755</c:v>
                </c:pt>
                <c:pt idx="5">
                  <c:v>0.53257440798246913</c:v>
                </c:pt>
                <c:pt idx="6">
                  <c:v>0.53501566415038537</c:v>
                </c:pt>
                <c:pt idx="7">
                  <c:v>0.53751052282668388</c:v>
                </c:pt>
                <c:pt idx="8">
                  <c:v>0.54008515853411332</c:v>
                </c:pt>
                <c:pt idx="9">
                  <c:v>0.54279106950410383</c:v>
                </c:pt>
                <c:pt idx="10">
                  <c:v>0.54571426514159405</c:v>
                </c:pt>
                <c:pt idx="11">
                  <c:v>0.54898686229896587</c:v>
                </c:pt>
                <c:pt idx="12">
                  <c:v>0.55280111243119645</c:v>
                </c:pt>
                <c:pt idx="13">
                  <c:v>0.55742544083340229</c:v>
                </c:pt>
                <c:pt idx="14">
                  <c:v>0.56322143041360084</c:v>
                </c:pt>
                <c:pt idx="15">
                  <c:v>0.57065983787775598</c:v>
                </c:pt>
                <c:pt idx="16">
                  <c:v>0.58033275585673361</c:v>
                </c:pt>
                <c:pt idx="17">
                  <c:v>0.59295806544310281</c:v>
                </c:pt>
                <c:pt idx="18">
                  <c:v>0.60937156868498388</c:v>
                </c:pt>
                <c:pt idx="19">
                  <c:v>0.6305019199773606</c:v>
                </c:pt>
                <c:pt idx="20">
                  <c:v>0.65732398499208378</c:v>
                </c:pt>
                <c:pt idx="21">
                  <c:v>0.69078780720032196</c:v>
                </c:pt>
                <c:pt idx="22">
                  <c:v>0.73172310124186046</c:v>
                </c:pt>
                <c:pt idx="23">
                  <c:v>0.78072306207308562</c:v>
                </c:pt>
                <c:pt idx="24">
                  <c:v>0.8380159445023575</c:v>
                </c:pt>
                <c:pt idx="25">
                  <c:v>0.90333768579982887</c:v>
                </c:pt>
                <c:pt idx="26">
                  <c:v>0.97582289903736519</c:v>
                </c:pt>
                <c:pt idx="27">
                  <c:v>1.0539337935315449</c:v>
                </c:pt>
                <c:pt idx="28">
                  <c:v>1.1354459799486689</c:v>
                </c:pt>
                <c:pt idx="29">
                  <c:v>1.2175060169886149</c:v>
                </c:pt>
                <c:pt idx="30">
                  <c:v>1.296767869140111</c:v>
                </c:pt>
                <c:pt idx="31">
                  <c:v>1.3696048568590951</c:v>
                </c:pt>
                <c:pt idx="32">
                  <c:v>1.43238167255278</c:v>
                </c:pt>
                <c:pt idx="33">
                  <c:v>1.4817597002509899</c:v>
                </c:pt>
                <c:pt idx="34">
                  <c:v>1.5150005306880729</c:v>
                </c:pt>
                <c:pt idx="35">
                  <c:v>1.530229227429277</c:v>
                </c:pt>
                <c:pt idx="36">
                  <c:v>1.526621770016005</c:v>
                </c:pt>
                <c:pt idx="37">
                  <c:v>1.5044901645137001</c:v>
                </c:pt>
                <c:pt idx="38">
                  <c:v>1.465252637765645</c:v>
                </c:pt>
                <c:pt idx="39">
                  <c:v>1.4112926877167691</c:v>
                </c:pt>
                <c:pt idx="40">
                  <c:v>1.3457265355806489</c:v>
                </c:pt>
                <c:pt idx="41">
                  <c:v>1.2721108059161761</c:v>
                </c:pt>
                <c:pt idx="42">
                  <c:v>1.1941289047350669</c:v>
                </c:pt>
                <c:pt idx="43">
                  <c:v>1.1152946618900961</c:v>
                </c:pt>
                <c:pt idx="44">
                  <c:v>1.0387058143166721</c:v>
                </c:pt>
                <c:pt idx="45">
                  <c:v>0.96686946529051465</c:v>
                </c:pt>
                <c:pt idx="46">
                  <c:v>0.90160909986482973</c:v>
                </c:pt>
                <c:pt idx="47">
                  <c:v>0.84405052387710666</c:v>
                </c:pt>
                <c:pt idx="48">
                  <c:v>0.7946742571459362</c:v>
                </c:pt>
                <c:pt idx="49">
                  <c:v>0.75341570043747652</c:v>
                </c:pt>
                <c:pt idx="50">
                  <c:v>0.71979215448630773</c:v>
                </c:pt>
                <c:pt idx="51">
                  <c:v>0.69303704182202708</c:v>
                </c:pt>
                <c:pt idx="52">
                  <c:v>0.67222547440335867</c:v>
                </c:pt>
                <c:pt idx="53">
                  <c:v>0.65638041134833303</c:v>
                </c:pt>
                <c:pt idx="54">
                  <c:v>0.64455392421419311</c:v>
                </c:pt>
                <c:pt idx="55">
                  <c:v>0.63588266836067275</c:v>
                </c:pt>
                <c:pt idx="56">
                  <c:v>0.62962004471885324</c:v>
                </c:pt>
                <c:pt idx="57">
                  <c:v>0.62514957213945976</c:v>
                </c:pt>
                <c:pt idx="58">
                  <c:v>0.62198479112340943</c:v>
                </c:pt>
                <c:pt idx="59">
                  <c:v>0.6197608614555804</c:v>
                </c:pt>
                <c:pt idx="60">
                  <c:v>0.61822223324148551</c:v>
                </c:pt>
                <c:pt idx="61">
                  <c:v>0.61720967605527122</c:v>
                </c:pt>
                <c:pt idx="62">
                  <c:v>0.6166487896461238</c:v>
                </c:pt>
                <c:pt idx="63">
                  <c:v>0.61654105358801525</c:v>
                </c:pt>
                <c:pt idx="64">
                  <c:v>0.61695758706700177</c:v>
                </c:pt>
                <c:pt idx="65">
                  <c:v>0.61803511079338735</c:v>
                </c:pt>
                <c:pt idx="66">
                  <c:v>0.61997312373521041</c:v>
                </c:pt>
                <c:pt idx="67">
                  <c:v>0.62303100759965502</c:v>
                </c:pt>
                <c:pt idx="68">
                  <c:v>0.62752363263742394</c:v>
                </c:pt>
                <c:pt idx="69">
                  <c:v>0.6338140487292907</c:v>
                </c:pt>
                <c:pt idx="70">
                  <c:v>0.64230200379343594</c:v>
                </c:pt>
                <c:pt idx="71">
                  <c:v>0.65340733901985626</c:v>
                </c:pt>
                <c:pt idx="72">
                  <c:v>0.6675477650688304</c:v>
                </c:pt>
                <c:pt idx="73">
                  <c:v>0.68511111112975376</c:v>
                </c:pt>
                <c:pt idx="74">
                  <c:v>0.70642282785946708</c:v>
                </c:pt>
                <c:pt idx="75">
                  <c:v>0.73171026383049287</c:v>
                </c:pt>
                <c:pt idx="76">
                  <c:v>0.76106595310574432</c:v>
                </c:pt>
                <c:pt idx="77">
                  <c:v>0.79441276646780057</c:v>
                </c:pt>
                <c:pt idx="78">
                  <c:v>0.83147420480535938</c:v>
                </c:pt>
                <c:pt idx="79">
                  <c:v>0.87175327138673198</c:v>
                </c:pt>
                <c:pt idx="80">
                  <c:v>0.91452318894900408</c:v>
                </c:pt>
                <c:pt idx="81">
                  <c:v>0.9588326932201845</c:v>
                </c:pt>
                <c:pt idx="82">
                  <c:v>1.0035277363122119</c:v>
                </c:pt>
                <c:pt idx="83">
                  <c:v>1.0472902101426571</c:v>
                </c:pt>
                <c:pt idx="84">
                  <c:v>1.088692831899831</c:v>
                </c:pt>
                <c:pt idx="85">
                  <c:v>1.126267741283834</c:v>
                </c:pt>
                <c:pt idx="86">
                  <c:v>1.158584798575458</c:v>
                </c:pt>
                <c:pt idx="87">
                  <c:v>1.1843342229012499</c:v>
                </c:pt>
                <c:pt idx="88">
                  <c:v>1.202407256214318</c:v>
                </c:pt>
                <c:pt idx="89">
                  <c:v>1.2119681461171889</c:v>
                </c:pt>
                <c:pt idx="90">
                  <c:v>1.2125110275542199</c:v>
                </c:pt>
                <c:pt idx="91">
                  <c:v>1.203896292045306</c:v>
                </c:pt>
                <c:pt idx="92">
                  <c:v>1.1863627103889789</c:v>
                </c:pt>
                <c:pt idx="93">
                  <c:v>1.1605137656575579</c:v>
                </c:pt>
                <c:pt idx="94">
                  <c:v>1.127279113182043</c:v>
                </c:pt>
                <c:pt idx="95">
                  <c:v>1.08785450997038</c:v>
                </c:pt>
                <c:pt idx="96">
                  <c:v>1.0436256322269191</c:v>
                </c:pt>
                <c:pt idx="97">
                  <c:v>0.99608265129879625</c:v>
                </c:pt>
                <c:pt idx="98">
                  <c:v>0.94673307889296732</c:v>
                </c:pt>
                <c:pt idx="99">
                  <c:v>0.89702015661875023</c:v>
                </c:pt>
                <c:pt idx="100">
                  <c:v>0.84825301928382701</c:v>
                </c:pt>
                <c:pt idx="101">
                  <c:v>0.8015531892540344</c:v>
                </c:pt>
                <c:pt idx="102">
                  <c:v>0.75781992463330894</c:v>
                </c:pt>
                <c:pt idx="103">
                  <c:v>0.71771484260730334</c:v>
                </c:pt>
                <c:pt idx="104">
                  <c:v>0.68166434685037547</c:v>
                </c:pt>
                <c:pt idx="105">
                  <c:v>0.64987691772133982</c:v>
                </c:pt>
                <c:pt idx="106">
                  <c:v>0.62237140025747473</c:v>
                </c:pt>
                <c:pt idx="107">
                  <c:v>0.59901207567256376</c:v>
                </c:pt>
                <c:pt idx="108">
                  <c:v>0.57954646984975489</c:v>
                </c:pt>
                <c:pt idx="109">
                  <c:v>0.56364241859767006</c:v>
                </c:pt>
                <c:pt idx="110">
                  <c:v>0.55092172446236609</c:v>
                </c:pt>
                <c:pt idx="111">
                  <c:v>0.54098865210450719</c:v>
                </c:pt>
                <c:pt idx="112">
                  <c:v>0.53345238853974553</c:v>
                </c:pt>
                <c:pt idx="113">
                  <c:v>0.52794334645933683</c:v>
                </c:pt>
                <c:pt idx="114">
                  <c:v>0.5241237594885042</c:v>
                </c:pt>
                <c:pt idx="115">
                  <c:v>0.52169339125392833</c:v>
                </c:pt>
                <c:pt idx="116">
                  <c:v>0.52039136861010626</c:v>
                </c:pt>
                <c:pt idx="117">
                  <c:v>0.51999518548030033</c:v>
                </c:pt>
                <c:pt idx="118">
                  <c:v>0.5203178485834784</c:v>
                </c:pt>
                <c:pt idx="119">
                  <c:v>0.52120399155026553</c:v>
                </c:pt>
              </c:numCache>
            </c:numRef>
          </c:val>
          <c:smooth val="1"/>
          <c:extLst>
            <c:ext xmlns:c16="http://schemas.microsoft.com/office/drawing/2014/chart" uri="{C3380CC4-5D6E-409C-BE32-E72D297353CC}">
              <c16:uniqueId val="{00000001-9DED-420D-82B3-F55ED1F35996}"/>
            </c:ext>
          </c:extLst>
        </c:ser>
        <c:dLbls>
          <c:showLegendKey val="0"/>
          <c:showVal val="0"/>
          <c:showCatName val="0"/>
          <c:showSerName val="0"/>
          <c:showPercent val="0"/>
          <c:showBubbleSize val="0"/>
        </c:dLbls>
        <c:marker val="1"/>
        <c:smooth val="0"/>
        <c:axId val="276525440"/>
        <c:axId val="276527744"/>
      </c:lineChart>
      <c:catAx>
        <c:axId val="27652544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Time (hours)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6527744"/>
        <c:crosses val="autoZero"/>
        <c:auto val="0"/>
        <c:lblAlgn val="ctr"/>
        <c:lblOffset val="100"/>
        <c:noMultiLvlLbl val="0"/>
      </c:catAx>
      <c:valAx>
        <c:axId val="276527744"/>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Values</a:t>
                </a:r>
              </a:p>
            </c:rich>
          </c:tx>
          <c:overlay val="0"/>
        </c:title>
        <c:numFmt formatCode="General" sourceLinked="1"/>
        <c:majorTickMark val="none"/>
        <c:minorTickMark val="none"/>
        <c:tickLblPos val="nextTo"/>
        <c:crossAx val="27652544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[scopus_12_advanced_graphs.xlsx]Data!$B$1</c:f>
              <c:strCache>
                <c:ptCount val="1"/>
                <c:pt idx="0">
                  <c:v>Voltage_kV</c:v>
                </c:pt>
              </c:strCache>
            </c:strRef>
          </c:tx>
          <c:spPr>
            <a:ln>
              <a:solidFill>
                <a:srgbClr val="FF0000"/>
              </a:solidFill>
              <a:prstDash val="solid"/>
            </a:ln>
          </c:spPr>
          <c:marker>
            <c:symbol val="circle"/>
            <c:size val="5"/>
            <c:spPr>
              <a:solidFill>
                <a:srgbClr val="FF00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[scopus_12_advanced_graphs.xlsx]Data!$B$2:$B$121</c:f>
              <c:numCache>
                <c:formatCode>General</c:formatCode>
                <c:ptCount val="120"/>
                <c:pt idx="0">
                  <c:v>10</c:v>
                </c:pt>
                <c:pt idx="1">
                  <c:v>10.02609637141377</c:v>
                </c:pt>
                <c:pt idx="2">
                  <c:v>10.051695371134089</c:v>
                </c:pt>
                <c:pt idx="3">
                  <c:v>10.07631960212669</c:v>
                </c:pt>
                <c:pt idx="4">
                  <c:v>10.0995307485192</c:v>
                </c:pt>
                <c:pt idx="5">
                  <c:v>10.12094698371998</c:v>
                </c:pt>
                <c:pt idx="6">
                  <c:v>10.140257924127241</c:v>
                </c:pt>
                <c:pt idx="7">
                  <c:v>10.157236479631999</c:v>
                </c:pt>
                <c:pt idx="8">
                  <c:v>10.17174708769115</c:v>
                </c:pt>
                <c:pt idx="9">
                  <c:v>10.183749975736619</c:v>
                </c:pt>
                <c:pt idx="10">
                  <c:v>10.19330127018922</c:v>
                </c:pt>
                <c:pt idx="11">
                  <c:v>10.20054895177838</c:v>
                </c:pt>
                <c:pt idx="12">
                  <c:v>10.20572483830237</c:v>
                </c:pt>
                <c:pt idx="13">
                  <c:v>10.20913294946874</c:v>
                </c:pt>
                <c:pt idx="14">
                  <c:v>10.21113476644855</c:v>
                </c:pt>
                <c:pt idx="15">
                  <c:v>10.21213203435596</c:v>
                </c:pt>
                <c:pt idx="16">
                  <c:v>10.21254786310233</c:v>
                </c:pt>
                <c:pt idx="17">
                  <c:v>10.2128069562833</c:v>
                </c:pt>
                <c:pt idx="18">
                  <c:v>10.213315835697861</c:v>
                </c:pt>
                <c:pt idx="19">
                  <c:v>10.214443929109761</c:v>
                </c:pt>
                <c:pt idx="20">
                  <c:v>10.21650635094611</c:v>
                </c:pt>
                <c:pt idx="21">
                  <c:v>10.21974913144175</c:v>
                </c:pt>
                <c:pt idx="22">
                  <c:v>10.224337542524371</c:v>
                </c:pt>
                <c:pt idx="23">
                  <c:v>10.23034803318075</c:v>
                </c:pt>
                <c:pt idx="24">
                  <c:v>10.23776412907379</c:v>
                </c:pt>
                <c:pt idx="25">
                  <c:v>10.246476477697501</c:v>
                </c:pt>
                <c:pt idx="26">
                  <c:v>10.256287038946271</c:v>
                </c:pt>
                <c:pt idx="27">
                  <c:v>10.26691723956392</c:v>
                </c:pt>
                <c:pt idx="28">
                  <c:v>10.27801973645669</c:v>
                </c:pt>
                <c:pt idx="29">
                  <c:v>10.289193275885481</c:v>
                </c:pt>
                <c:pt idx="30">
                  <c:v>10.3</c:v>
                </c:pt>
                <c:pt idx="31">
                  <c:v>10.30998444496726</c:v>
                </c:pt>
                <c:pt idx="32">
                  <c:v>10.318693400764269</c:v>
                </c:pt>
                <c:pt idx="33">
                  <c:v>10.325695764793171</c:v>
                </c:pt>
                <c:pt idx="34">
                  <c:v>10.33060152149401</c:v>
                </c:pt>
                <c:pt idx="35">
                  <c:v>10.33307901807594</c:v>
                </c:pt>
                <c:pt idx="36">
                  <c:v>10.332869780703311</c:v>
                </c:pt>
                <c:pt idx="37">
                  <c:v>10.329800222717569</c:v>
                </c:pt>
                <c:pt idx="38">
                  <c:v>10.32378973206119</c:v>
                </c:pt>
                <c:pt idx="39">
                  <c:v>10.31485478307127</c:v>
                </c:pt>
                <c:pt idx="40">
                  <c:v>10.30310889132455</c:v>
                </c:pt>
                <c:pt idx="41">
                  <c:v>10.288758411657501</c:v>
                </c:pt>
                <c:pt idx="42">
                  <c:v>10.27209436092711</c:v>
                </c:pt>
                <c:pt idx="43">
                  <c:v>10.25348062059088</c:v>
                </c:pt>
                <c:pt idx="44">
                  <c:v>10.23333903218411</c:v>
                </c:pt>
                <c:pt idx="45">
                  <c:v>10.21213203435596</c:v>
                </c:pt>
                <c:pt idx="46">
                  <c:v>10.19034359736677</c:v>
                </c:pt>
                <c:pt idx="47">
                  <c:v>10.168459285161161</c:v>
                </c:pt>
                <c:pt idx="48">
                  <c:v>10.146946313073119</c:v>
                </c:pt>
                <c:pt idx="49">
                  <c:v>10.12623446923064</c:v>
                </c:pt>
                <c:pt idx="50">
                  <c:v>10.10669872981078</c:v>
                </c:pt>
                <c:pt idx="51">
                  <c:v>10.08864432410711</c:v>
                </c:pt>
                <c:pt idx="52">
                  <c:v>10.072294898154331</c:v>
                </c:pt>
                <c:pt idx="53">
                  <c:v>10.05778429009518</c:v>
                </c:pt>
                <c:pt idx="54">
                  <c:v>10.045152272497729</c:v>
                </c:pt>
                <c:pt idx="55">
                  <c:v>10.03434444334153</c:v>
                </c:pt>
                <c:pt idx="56">
                  <c:v>10.02521626597146</c:v>
                </c:pt>
                <c:pt idx="57">
                  <c:v>10.01754107689745</c:v>
                </c:pt>
                <c:pt idx="58">
                  <c:v>10.01102170682651</c:v>
                </c:pt>
                <c:pt idx="59">
                  <c:v>10.005305202332</c:v>
                </c:pt>
                <c:pt idx="60">
                  <c:v>10</c:v>
                </c:pt>
                <c:pt idx="61">
                  <c:v>9.9946947976680036</c:v>
                </c:pt>
                <c:pt idx="62">
                  <c:v>9.9889782931734938</c:v>
                </c:pt>
                <c:pt idx="63">
                  <c:v>9.9824589231025538</c:v>
                </c:pt>
                <c:pt idx="64">
                  <c:v>9.9747837340285415</c:v>
                </c:pt>
                <c:pt idx="65">
                  <c:v>9.965655556658465</c:v>
                </c:pt>
                <c:pt idx="66">
                  <c:v>9.9548477275022744</c:v>
                </c:pt>
                <c:pt idx="67">
                  <c:v>9.9422157099048238</c:v>
                </c:pt>
                <c:pt idx="68">
                  <c:v>9.9277051018456728</c:v>
                </c:pt>
                <c:pt idx="69">
                  <c:v>9.911355675892894</c:v>
                </c:pt>
                <c:pt idx="70">
                  <c:v>9.8933012701892213</c:v>
                </c:pt>
                <c:pt idx="71">
                  <c:v>9.8737655307693615</c:v>
                </c:pt>
                <c:pt idx="72">
                  <c:v>9.8530536869268808</c:v>
                </c:pt>
                <c:pt idx="73">
                  <c:v>9.8315407148388392</c:v>
                </c:pt>
                <c:pt idx="74">
                  <c:v>9.8096564026332302</c:v>
                </c:pt>
                <c:pt idx="75">
                  <c:v>9.7878679656440362</c:v>
                </c:pt>
                <c:pt idx="76">
                  <c:v>9.7666609678158949</c:v>
                </c:pt>
                <c:pt idx="77">
                  <c:v>9.7465193794091185</c:v>
                </c:pt>
                <c:pt idx="78">
                  <c:v>9.7279056390728922</c:v>
                </c:pt>
                <c:pt idx="79">
                  <c:v>9.711241588342503</c:v>
                </c:pt>
                <c:pt idx="80">
                  <c:v>9.6968911086754463</c:v>
                </c:pt>
                <c:pt idx="81">
                  <c:v>9.6851452169287313</c:v>
                </c:pt>
                <c:pt idx="82">
                  <c:v>9.6762102679388065</c:v>
                </c:pt>
                <c:pt idx="83">
                  <c:v>9.6701997772824271</c:v>
                </c:pt>
                <c:pt idx="84">
                  <c:v>9.6671302192966948</c:v>
                </c:pt>
                <c:pt idx="85">
                  <c:v>9.6669209819240578</c:v>
                </c:pt>
                <c:pt idx="86">
                  <c:v>9.6693984785059897</c:v>
                </c:pt>
                <c:pt idx="87">
                  <c:v>9.6743042352068347</c:v>
                </c:pt>
                <c:pt idx="88">
                  <c:v>9.6813065992357288</c:v>
                </c:pt>
                <c:pt idx="89">
                  <c:v>9.6900155550327405</c:v>
                </c:pt>
                <c:pt idx="90">
                  <c:v>9.6999999999999993</c:v>
                </c:pt>
                <c:pt idx="91">
                  <c:v>9.7108067241145157</c:v>
                </c:pt>
                <c:pt idx="92">
                  <c:v>9.7219802635433084</c:v>
                </c:pt>
                <c:pt idx="93">
                  <c:v>9.7330827604360817</c:v>
                </c:pt>
                <c:pt idx="94">
                  <c:v>9.7437129610537276</c:v>
                </c:pt>
                <c:pt idx="95">
                  <c:v>9.7535235223025012</c:v>
                </c:pt>
                <c:pt idx="96">
                  <c:v>9.7622358709262116</c:v>
                </c:pt>
                <c:pt idx="97">
                  <c:v>9.7696519668192536</c:v>
                </c:pt>
                <c:pt idx="98">
                  <c:v>9.775662457475633</c:v>
                </c:pt>
                <c:pt idx="99">
                  <c:v>9.7802508685582481</c:v>
                </c:pt>
                <c:pt idx="100">
                  <c:v>9.7834936490538897</c:v>
                </c:pt>
                <c:pt idx="101">
                  <c:v>9.7855560708902427</c:v>
                </c:pt>
                <c:pt idx="102">
                  <c:v>9.7866841643021392</c:v>
                </c:pt>
                <c:pt idx="103">
                  <c:v>9.7871930437166981</c:v>
                </c:pt>
                <c:pt idx="104">
                  <c:v>9.7874521368976701</c:v>
                </c:pt>
                <c:pt idx="105">
                  <c:v>9.7878679656440362</c:v>
                </c:pt>
                <c:pt idx="106">
                  <c:v>9.788865233551455</c:v>
                </c:pt>
                <c:pt idx="107">
                  <c:v>9.7908670505312596</c:v>
                </c:pt>
                <c:pt idx="108">
                  <c:v>9.7942751616976338</c:v>
                </c:pt>
                <c:pt idx="109">
                  <c:v>9.7994510482216235</c:v>
                </c:pt>
                <c:pt idx="110">
                  <c:v>9.8066987298107779</c:v>
                </c:pt>
                <c:pt idx="111">
                  <c:v>9.8162500242633772</c:v>
                </c:pt>
                <c:pt idx="112">
                  <c:v>9.8282529123088462</c:v>
                </c:pt>
                <c:pt idx="113">
                  <c:v>9.8427635203679973</c:v>
                </c:pt>
                <c:pt idx="114">
                  <c:v>9.8597420758727576</c:v>
                </c:pt>
                <c:pt idx="115">
                  <c:v>9.8790530162800216</c:v>
                </c:pt>
                <c:pt idx="116">
                  <c:v>9.9004692514808035</c:v>
                </c:pt>
                <c:pt idx="117">
                  <c:v>9.9236803978733068</c:v>
                </c:pt>
                <c:pt idx="118">
                  <c:v>9.9483046288659143</c:v>
                </c:pt>
                <c:pt idx="119">
                  <c:v>9.9739036285862284</c:v>
                </c:pt>
              </c:numCache>
            </c:numRef>
          </c:val>
          <c:smooth val="1"/>
          <c:extLst>
            <c:ext xmlns:c16="http://schemas.microsoft.com/office/drawing/2014/chart" uri="{C3380CC4-5D6E-409C-BE32-E72D297353CC}">
              <c16:uniqueId val="{00000000-D74C-4D2F-828A-825D7F4525E2}"/>
            </c:ext>
          </c:extLst>
        </c:ser>
        <c:ser>
          <c:idx val="1"/>
          <c:order val="1"/>
          <c:tx>
            <c:strRef>
              <c:f>[scopus_12_advanced_graphs.xlsx]Data!$C$1</c:f>
              <c:strCache>
                <c:ptCount val="1"/>
                <c:pt idx="0">
                  <c:v>Current_A</c:v>
                </c:pt>
              </c:strCache>
            </c:strRef>
          </c:tx>
          <c:spPr>
            <a:ln>
              <a:solidFill>
                <a:srgbClr val="0000FF"/>
              </a:solidFill>
              <a:prstDash val="solid"/>
            </a:ln>
          </c:spPr>
          <c:marker>
            <c:symbol val="square"/>
            <c:size val="5"/>
            <c:spPr>
              <a:solidFill>
                <a:srgbClr val="0000FF"/>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[scopus_12_advanced_graphs.xlsx]Data!$C$2:$C$121</c:f>
              <c:numCache>
                <c:formatCode>General</c:formatCode>
                <c:ptCount val="120"/>
                <c:pt idx="0">
                  <c:v>40.000287107043533</c:v>
                </c:pt>
                <c:pt idx="1">
                  <c:v>40.000572409772381</c:v>
                </c:pt>
                <c:pt idx="2">
                  <c:v>40.001118624539892</c:v>
                </c:pt>
                <c:pt idx="3">
                  <c:v>40.002142770978502</c:v>
                </c:pt>
                <c:pt idx="4">
                  <c:v>40.004023289458168</c:v>
                </c:pt>
                <c:pt idx="5">
                  <c:v>40.007404588245201</c:v>
                </c:pt>
                <c:pt idx="6">
                  <c:v>40.013357791415132</c:v>
                </c:pt>
                <c:pt idx="7">
                  <c:v>40.023620142439313</c:v>
                </c:pt>
                <c:pt idx="8">
                  <c:v>40.040939683165377</c:v>
                </c:pt>
                <c:pt idx="9">
                  <c:v>40.069553750434267</c:v>
                </c:pt>
                <c:pt idx="10">
                  <c:v>40.115827248173673</c:v>
                </c:pt>
                <c:pt idx="11">
                  <c:v>40.189066695906668</c:v>
                </c:pt>
                <c:pt idx="12">
                  <c:v>40.30250561558146</c:v>
                </c:pt>
                <c:pt idx="13">
                  <c:v>40.474423243095607</c:v>
                </c:pt>
                <c:pt idx="14">
                  <c:v>40.729310699794887</c:v>
                </c:pt>
                <c:pt idx="15">
                  <c:v>41.09893833332405</c:v>
                </c:pt>
                <c:pt idx="16">
                  <c:v>41.623110811981022</c:v>
                </c:pt>
                <c:pt idx="17">
                  <c:v>42.349833705939233</c:v>
                </c:pt>
                <c:pt idx="18">
                  <c:v>43.334572756688999</c:v>
                </c:pt>
                <c:pt idx="19">
                  <c:v>44.638284426598013</c:v>
                </c:pt>
                <c:pt idx="20">
                  <c:v>46.323953473711953</c:v>
                </c:pt>
                <c:pt idx="21">
                  <c:v>48.451505255262923</c:v>
                </c:pt>
                <c:pt idx="22">
                  <c:v>51.071171439579928</c:v>
                </c:pt>
                <c:pt idx="23">
                  <c:v>54.215665520928773</c:v>
                </c:pt>
                <c:pt idx="24">
                  <c:v>57.891836765796903</c:v>
                </c:pt>
                <c:pt idx="25">
                  <c:v>62.072766470295591</c:v>
                </c:pt>
                <c:pt idx="26">
                  <c:v>66.691483973398647</c:v>
                </c:pt>
                <c:pt idx="27">
                  <c:v>71.63754544263648</c:v>
                </c:pt>
                <c:pt idx="28">
                  <c:v>76.757583651192533</c:v>
                </c:pt>
                <c:pt idx="29">
                  <c:v>81.860579564561576</c:v>
                </c:pt>
                <c:pt idx="30">
                  <c:v>86.72804698497869</c:v>
                </c:pt>
                <c:pt idx="31">
                  <c:v>91.128627339559415</c:v>
                </c:pt>
                <c:pt idx="32">
                  <c:v>94.835871119849458</c:v>
                </c:pt>
                <c:pt idx="33">
                  <c:v>97.647366357086341</c:v>
                </c:pt>
                <c:pt idx="34">
                  <c:v>99.402990042368202</c:v>
                </c:pt>
                <c:pt idx="35">
                  <c:v>100.00000003765039</c:v>
                </c:pt>
                <c:pt idx="36">
                  <c:v>99.402990105211472</c:v>
                </c:pt>
                <c:pt idx="37">
                  <c:v>97.647366517876918</c:v>
                </c:pt>
                <c:pt idx="38">
                  <c:v>94.835871466125994</c:v>
                </c:pt>
                <c:pt idx="39">
                  <c:v>91.128628053334751</c:v>
                </c:pt>
                <c:pt idx="40">
                  <c:v>86.728048426848815</c:v>
                </c:pt>
                <c:pt idx="41">
                  <c:v>81.860582433143961</c:v>
                </c:pt>
                <c:pt idx="42">
                  <c:v>76.757589277823683</c:v>
                </c:pt>
                <c:pt idx="43">
                  <c:v>71.637556326168962</c:v>
                </c:pt>
                <c:pt idx="44">
                  <c:v>66.691504734644113</c:v>
                </c:pt>
                <c:pt idx="45">
                  <c:v>62.072805527733578</c:v>
                </c:pt>
                <c:pt idx="46">
                  <c:v>57.891909229737578</c:v>
                </c:pt>
                <c:pt idx="47">
                  <c:v>54.215798110148413</c:v>
                </c:pt>
                <c:pt idx="48">
                  <c:v>51.07141069544894</c:v>
                </c:pt>
                <c:pt idx="49">
                  <c:v>48.451931035122747</c:v>
                </c:pt>
                <c:pt idx="50">
                  <c:v>46.3247007406381</c:v>
                </c:pt>
                <c:pt idx="51">
                  <c:v>44.63957783160911</c:v>
                </c:pt>
                <c:pt idx="52">
                  <c:v>43.336780565436371</c:v>
                </c:pt>
                <c:pt idx="53">
                  <c:v>42.353550397250167</c:v>
                </c:pt>
                <c:pt idx="54">
                  <c:v>41.629281302185348</c:v>
                </c:pt>
                <c:pt idx="55">
                  <c:v>41.109041347776603</c:v>
                </c:pt>
                <c:pt idx="56">
                  <c:v>40.745624322485057</c:v>
                </c:pt>
                <c:pt idx="57">
                  <c:v>40.500401977203353</c:v>
                </c:pt>
                <c:pt idx="58">
                  <c:v>40.343305007335069</c:v>
                </c:pt>
                <c:pt idx="59">
                  <c:v>40.252258030020499</c:v>
                </c:pt>
                <c:pt idx="60">
                  <c:v>40.212349954985051</c:v>
                </c:pt>
                <c:pt idx="61">
                  <c:v>40.214955486743548</c:v>
                </c:pt>
                <c:pt idx="62">
                  <c:v>40.256951656870093</c:v>
                </c:pt>
                <c:pt idx="63">
                  <c:v>40.340105913813588</c:v>
                </c:pt>
                <c:pt idx="64">
                  <c:v>40.470655143336529</c:v>
                </c:pt>
                <c:pt idx="65">
                  <c:v>40.659049960670671</c:v>
                </c:pt>
                <c:pt idx="66">
                  <c:v>40.919805233894877</c:v>
                </c:pt>
                <c:pt idx="67">
                  <c:v>41.27137464554734</c:v>
                </c:pt>
                <c:pt idx="68">
                  <c:v>41.735952906847722</c:v>
                </c:pt>
                <c:pt idx="69">
                  <c:v>42.339103528970327</c:v>
                </c:pt>
                <c:pt idx="70">
                  <c:v>43.10911330814934</c:v>
                </c:pt>
                <c:pt idx="71">
                  <c:v>44.075988085746481</c:v>
                </c:pt>
                <c:pt idx="72">
                  <c:v>45.270029251721539</c:v>
                </c:pt>
                <c:pt idx="73">
                  <c:v>46.719967663730948</c:v>
                </c:pt>
                <c:pt idx="74">
                  <c:v>48.450680647879423</c:v>
                </c:pt>
                <c:pt idx="75">
                  <c:v>50.480576109665371</c:v>
                </c:pt>
                <c:pt idx="76">
                  <c:v>52.818790838051427</c:v>
                </c:pt>
                <c:pt idx="77">
                  <c:v>55.462410956441857</c:v>
                </c:pt>
                <c:pt idx="78">
                  <c:v>58.393972618389377</c:v>
                </c:pt>
                <c:pt idx="79">
                  <c:v>61.57953125919606</c:v>
                </c:pt>
                <c:pt idx="80">
                  <c:v>64.967589526277493</c:v>
                </c:pt>
                <c:pt idx="81">
                  <c:v>68.489141275314722</c:v>
                </c:pt>
                <c:pt idx="82">
                  <c:v>72.05901943679406</c:v>
                </c:pt>
                <c:pt idx="83">
                  <c:v>75.578631818005562</c:v>
                </c:pt>
                <c:pt idx="84">
                  <c:v>78.940039155812798</c:v>
                </c:pt>
                <c:pt idx="85">
                  <c:v>82.031187167558542</c:v>
                </c:pt>
                <c:pt idx="86">
                  <c:v>84.741965841021965</c:v>
                </c:pt>
                <c:pt idx="87">
                  <c:v>86.970653140782161</c:v>
                </c:pt>
                <c:pt idx="88">
                  <c:v>88.630223855855348</c:v>
                </c:pt>
                <c:pt idx="89">
                  <c:v>89.653980624528799</c:v>
                </c:pt>
                <c:pt idx="90">
                  <c:v>90.000000000004377</c:v>
                </c:pt>
                <c:pt idx="91">
                  <c:v>89.653980624517246</c:v>
                </c:pt>
                <c:pt idx="92">
                  <c:v>88.630223855817874</c:v>
                </c:pt>
                <c:pt idx="93">
                  <c:v>86.970653140673932</c:v>
                </c:pt>
                <c:pt idx="94">
                  <c:v>84.741965840718521</c:v>
                </c:pt>
                <c:pt idx="95">
                  <c:v>82.031187166725289</c:v>
                </c:pt>
                <c:pt idx="96">
                  <c:v>78.940039153570211</c:v>
                </c:pt>
                <c:pt idx="97">
                  <c:v>75.57863181208981</c:v>
                </c:pt>
                <c:pt idx="98">
                  <c:v>72.059019421497709</c:v>
                </c:pt>
                <c:pt idx="99">
                  <c:v>68.489141236546132</c:v>
                </c:pt>
                <c:pt idx="100">
                  <c:v>64.967589429963809</c:v>
                </c:pt>
                <c:pt idx="101">
                  <c:v>61.579531024659687</c:v>
                </c:pt>
                <c:pt idx="102">
                  <c:v>58.393972058572082</c:v>
                </c:pt>
                <c:pt idx="103">
                  <c:v>55.462409646667169</c:v>
                </c:pt>
                <c:pt idx="104">
                  <c:v>52.818787834320602</c:v>
                </c:pt>
                <c:pt idx="105">
                  <c:v>50.480569357554891</c:v>
                </c:pt>
                <c:pt idx="106">
                  <c:v>48.450665770303267</c:v>
                </c:pt>
                <c:pt idx="107">
                  <c:v>46.719935531644097</c:v>
                </c:pt>
                <c:pt idx="108">
                  <c:v>45.269961228093209</c:v>
                </c:pt>
                <c:pt idx="109">
                  <c:v>44.075846931234473</c:v>
                </c:pt>
                <c:pt idx="110">
                  <c:v>43.108826201105813</c:v>
                </c:pt>
                <c:pt idx="111">
                  <c:v>42.338531119197938</c:v>
                </c:pt>
                <c:pt idx="112">
                  <c:v>41.734834282307823</c:v>
                </c:pt>
                <c:pt idx="113">
                  <c:v>41.269231874568831</c:v>
                </c:pt>
                <c:pt idx="114">
                  <c:v>40.915781944436709</c:v>
                </c:pt>
                <c:pt idx="115">
                  <c:v>40.65164537242547</c:v>
                </c:pt>
                <c:pt idx="116">
                  <c:v>40.45729735192139</c:v>
                </c:pt>
                <c:pt idx="117">
                  <c:v>40.316485771374289</c:v>
                </c:pt>
                <c:pt idx="118">
                  <c:v>40.216011973704703</c:v>
                </c:pt>
                <c:pt idx="119">
                  <c:v>40.145401736309267</c:v>
                </c:pt>
              </c:numCache>
            </c:numRef>
          </c:val>
          <c:smooth val="1"/>
          <c:extLst>
            <c:ext xmlns:c16="http://schemas.microsoft.com/office/drawing/2014/chart" uri="{C3380CC4-5D6E-409C-BE32-E72D297353CC}">
              <c16:uniqueId val="{00000001-D74C-4D2F-828A-825D7F4525E2}"/>
            </c:ext>
          </c:extLst>
        </c:ser>
        <c:ser>
          <c:idx val="2"/>
          <c:order val="2"/>
          <c:tx>
            <c:strRef>
              <c:f>[scopus_12_advanced_graphs.xlsx]Data!$D$1</c:f>
              <c:strCache>
                <c:ptCount val="1"/>
                <c:pt idx="0">
                  <c:v>ActivePower_kW</c:v>
                </c:pt>
              </c:strCache>
            </c:strRef>
          </c:tx>
          <c:spPr>
            <a:ln>
              <a:solidFill>
                <a:srgbClr val="00AA00"/>
              </a:solidFill>
              <a:prstDash val="solid"/>
            </a:ln>
          </c:spPr>
          <c:marker>
            <c:symbol val="triangle"/>
            <c:size val="5"/>
            <c:spPr>
              <a:solidFill>
                <a:srgbClr val="00AA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[scopus_12_advanced_graphs.xlsx]Data!$D$2:$D$121</c:f>
              <c:numCache>
                <c:formatCode>General</c:formatCode>
                <c:ptCount val="120"/>
                <c:pt idx="0">
                  <c:v>0.52127149336435252</c:v>
                </c:pt>
                <c:pt idx="1">
                  <c:v>0.52335856592156837</c:v>
                </c:pt>
                <c:pt idx="2">
                  <c:v>0.52555393970335229</c:v>
                </c:pt>
                <c:pt idx="3">
                  <c:v>0.52783402122825052</c:v>
                </c:pt>
                <c:pt idx="4">
                  <c:v>0.53017884652531755</c:v>
                </c:pt>
                <c:pt idx="5">
                  <c:v>0.53257440798246913</c:v>
                </c:pt>
                <c:pt idx="6">
                  <c:v>0.53501566415038537</c:v>
                </c:pt>
                <c:pt idx="7">
                  <c:v>0.53751052282668388</c:v>
                </c:pt>
                <c:pt idx="8">
                  <c:v>0.54008515853411332</c:v>
                </c:pt>
                <c:pt idx="9">
                  <c:v>0.54279106950410383</c:v>
                </c:pt>
                <c:pt idx="10">
                  <c:v>0.54571426514159405</c:v>
                </c:pt>
                <c:pt idx="11">
                  <c:v>0.54898686229896587</c:v>
                </c:pt>
                <c:pt idx="12">
                  <c:v>0.55280111243119645</c:v>
                </c:pt>
                <c:pt idx="13">
                  <c:v>0.55742544083340229</c:v>
                </c:pt>
                <c:pt idx="14">
                  <c:v>0.56322143041360084</c:v>
                </c:pt>
                <c:pt idx="15">
                  <c:v>0.57065983787775598</c:v>
                </c:pt>
                <c:pt idx="16">
                  <c:v>0.58033275585673361</c:v>
                </c:pt>
                <c:pt idx="17">
                  <c:v>0.59295806544310281</c:v>
                </c:pt>
                <c:pt idx="18">
                  <c:v>0.60937156868498388</c:v>
                </c:pt>
                <c:pt idx="19">
                  <c:v>0.6305019199773606</c:v>
                </c:pt>
                <c:pt idx="20">
                  <c:v>0.65732398499208378</c:v>
                </c:pt>
                <c:pt idx="21">
                  <c:v>0.69078780720032196</c:v>
                </c:pt>
                <c:pt idx="22">
                  <c:v>0.73172310124186046</c:v>
                </c:pt>
                <c:pt idx="23">
                  <c:v>0.78072306207308562</c:v>
                </c:pt>
                <c:pt idx="24">
                  <c:v>0.8380159445023575</c:v>
                </c:pt>
                <c:pt idx="25">
                  <c:v>0.90333768579982887</c:v>
                </c:pt>
                <c:pt idx="26">
                  <c:v>0.97582289903736519</c:v>
                </c:pt>
                <c:pt idx="27">
                  <c:v>1.0539337935315449</c:v>
                </c:pt>
                <c:pt idx="28">
                  <c:v>1.1354459799486689</c:v>
                </c:pt>
                <c:pt idx="29">
                  <c:v>1.2175060169886149</c:v>
                </c:pt>
                <c:pt idx="30">
                  <c:v>1.296767869140111</c:v>
                </c:pt>
                <c:pt idx="31">
                  <c:v>1.3696048568590951</c:v>
                </c:pt>
                <c:pt idx="32">
                  <c:v>1.43238167255278</c:v>
                </c:pt>
                <c:pt idx="33">
                  <c:v>1.4817597002509899</c:v>
                </c:pt>
                <c:pt idx="34">
                  <c:v>1.5150005306880729</c:v>
                </c:pt>
                <c:pt idx="35">
                  <c:v>1.530229227429277</c:v>
                </c:pt>
                <c:pt idx="36">
                  <c:v>1.526621770016005</c:v>
                </c:pt>
                <c:pt idx="37">
                  <c:v>1.5044901645137001</c:v>
                </c:pt>
                <c:pt idx="38">
                  <c:v>1.465252637765645</c:v>
                </c:pt>
                <c:pt idx="39">
                  <c:v>1.4112926877167691</c:v>
                </c:pt>
                <c:pt idx="40">
                  <c:v>1.3457265355806489</c:v>
                </c:pt>
                <c:pt idx="41">
                  <c:v>1.2721108059161761</c:v>
                </c:pt>
                <c:pt idx="42">
                  <c:v>1.1941289047350669</c:v>
                </c:pt>
                <c:pt idx="43">
                  <c:v>1.1152946618900961</c:v>
                </c:pt>
                <c:pt idx="44">
                  <c:v>1.0387058143166721</c:v>
                </c:pt>
                <c:pt idx="45">
                  <c:v>0.96686946529051465</c:v>
                </c:pt>
                <c:pt idx="46">
                  <c:v>0.90160909986482973</c:v>
                </c:pt>
                <c:pt idx="47">
                  <c:v>0.84405052387710666</c:v>
                </c:pt>
                <c:pt idx="48">
                  <c:v>0.7946742571459362</c:v>
                </c:pt>
                <c:pt idx="49">
                  <c:v>0.75341570043747652</c:v>
                </c:pt>
                <c:pt idx="50">
                  <c:v>0.71979215448630773</c:v>
                </c:pt>
                <c:pt idx="51">
                  <c:v>0.69303704182202708</c:v>
                </c:pt>
                <c:pt idx="52">
                  <c:v>0.67222547440335867</c:v>
                </c:pt>
                <c:pt idx="53">
                  <c:v>0.65638041134833303</c:v>
                </c:pt>
                <c:pt idx="54">
                  <c:v>0.64455392421419311</c:v>
                </c:pt>
                <c:pt idx="55">
                  <c:v>0.63588266836067275</c:v>
                </c:pt>
                <c:pt idx="56">
                  <c:v>0.62962004471885324</c:v>
                </c:pt>
                <c:pt idx="57">
                  <c:v>0.62514957213945976</c:v>
                </c:pt>
                <c:pt idx="58">
                  <c:v>0.62198479112340943</c:v>
                </c:pt>
                <c:pt idx="59">
                  <c:v>0.6197608614555804</c:v>
                </c:pt>
                <c:pt idx="60">
                  <c:v>0.61822223324148551</c:v>
                </c:pt>
                <c:pt idx="61">
                  <c:v>0.61720967605527122</c:v>
                </c:pt>
                <c:pt idx="62">
                  <c:v>0.6166487896461238</c:v>
                </c:pt>
                <c:pt idx="63">
                  <c:v>0.61654105358801525</c:v>
                </c:pt>
                <c:pt idx="64">
                  <c:v>0.61695758706700177</c:v>
                </c:pt>
                <c:pt idx="65">
                  <c:v>0.61803511079338735</c:v>
                </c:pt>
                <c:pt idx="66">
                  <c:v>0.61997312373521041</c:v>
                </c:pt>
                <c:pt idx="67">
                  <c:v>0.62303100759965502</c:v>
                </c:pt>
                <c:pt idx="68">
                  <c:v>0.62752363263742394</c:v>
                </c:pt>
                <c:pt idx="69">
                  <c:v>0.6338140487292907</c:v>
                </c:pt>
                <c:pt idx="70">
                  <c:v>0.64230200379343594</c:v>
                </c:pt>
                <c:pt idx="71">
                  <c:v>0.65340733901985626</c:v>
                </c:pt>
                <c:pt idx="72">
                  <c:v>0.6675477650688304</c:v>
                </c:pt>
                <c:pt idx="73">
                  <c:v>0.68511111112975376</c:v>
                </c:pt>
                <c:pt idx="74">
                  <c:v>0.70642282785946708</c:v>
                </c:pt>
                <c:pt idx="75">
                  <c:v>0.73171026383049287</c:v>
                </c:pt>
                <c:pt idx="76">
                  <c:v>0.76106595310574432</c:v>
                </c:pt>
                <c:pt idx="77">
                  <c:v>0.79441276646780057</c:v>
                </c:pt>
                <c:pt idx="78">
                  <c:v>0.83147420480535938</c:v>
                </c:pt>
                <c:pt idx="79">
                  <c:v>0.87175327138673198</c:v>
                </c:pt>
                <c:pt idx="80">
                  <c:v>0.91452318894900408</c:v>
                </c:pt>
                <c:pt idx="81">
                  <c:v>0.9588326932201845</c:v>
                </c:pt>
                <c:pt idx="82">
                  <c:v>1.0035277363122119</c:v>
                </c:pt>
                <c:pt idx="83">
                  <c:v>1.0472902101426571</c:v>
                </c:pt>
                <c:pt idx="84">
                  <c:v>1.088692831899831</c:v>
                </c:pt>
                <c:pt idx="85">
                  <c:v>1.126267741283834</c:v>
                </c:pt>
                <c:pt idx="86">
                  <c:v>1.158584798575458</c:v>
                </c:pt>
                <c:pt idx="87">
                  <c:v>1.1843342229012499</c:v>
                </c:pt>
                <c:pt idx="88">
                  <c:v>1.202407256214318</c:v>
                </c:pt>
                <c:pt idx="89">
                  <c:v>1.2119681461171889</c:v>
                </c:pt>
                <c:pt idx="90">
                  <c:v>1.2125110275542199</c:v>
                </c:pt>
                <c:pt idx="91">
                  <c:v>1.203896292045306</c:v>
                </c:pt>
                <c:pt idx="92">
                  <c:v>1.1863627103889789</c:v>
                </c:pt>
                <c:pt idx="93">
                  <c:v>1.1605137656575579</c:v>
                </c:pt>
                <c:pt idx="94">
                  <c:v>1.127279113182043</c:v>
                </c:pt>
                <c:pt idx="95">
                  <c:v>1.08785450997038</c:v>
                </c:pt>
                <c:pt idx="96">
                  <c:v>1.0436256322269191</c:v>
                </c:pt>
                <c:pt idx="97">
                  <c:v>0.99608265129879625</c:v>
                </c:pt>
                <c:pt idx="98">
                  <c:v>0.94673307889296732</c:v>
                </c:pt>
                <c:pt idx="99">
                  <c:v>0.89702015661875023</c:v>
                </c:pt>
                <c:pt idx="100">
                  <c:v>0.84825301928382701</c:v>
                </c:pt>
                <c:pt idx="101">
                  <c:v>0.8015531892540344</c:v>
                </c:pt>
                <c:pt idx="102">
                  <c:v>0.75781992463330894</c:v>
                </c:pt>
                <c:pt idx="103">
                  <c:v>0.71771484260730334</c:v>
                </c:pt>
                <c:pt idx="104">
                  <c:v>0.68166434685037547</c:v>
                </c:pt>
                <c:pt idx="105">
                  <c:v>0.64987691772133982</c:v>
                </c:pt>
                <c:pt idx="106">
                  <c:v>0.62237140025747473</c:v>
                </c:pt>
                <c:pt idx="107">
                  <c:v>0.59901207567256376</c:v>
                </c:pt>
                <c:pt idx="108">
                  <c:v>0.57954646984975489</c:v>
                </c:pt>
                <c:pt idx="109">
                  <c:v>0.56364241859767006</c:v>
                </c:pt>
                <c:pt idx="110">
                  <c:v>0.55092172446236609</c:v>
                </c:pt>
                <c:pt idx="111">
                  <c:v>0.54098865210450719</c:v>
                </c:pt>
                <c:pt idx="112">
                  <c:v>0.53345238853974553</c:v>
                </c:pt>
                <c:pt idx="113">
                  <c:v>0.52794334645933683</c:v>
                </c:pt>
                <c:pt idx="114">
                  <c:v>0.5241237594885042</c:v>
                </c:pt>
                <c:pt idx="115">
                  <c:v>0.52169339125392833</c:v>
                </c:pt>
                <c:pt idx="116">
                  <c:v>0.52039136861010626</c:v>
                </c:pt>
                <c:pt idx="117">
                  <c:v>0.51999518548030033</c:v>
                </c:pt>
                <c:pt idx="118">
                  <c:v>0.5203178485834784</c:v>
                </c:pt>
                <c:pt idx="119">
                  <c:v>0.52120399155026553</c:v>
                </c:pt>
              </c:numCache>
            </c:numRef>
          </c:val>
          <c:smooth val="1"/>
          <c:extLst>
            <c:ext xmlns:c16="http://schemas.microsoft.com/office/drawing/2014/chart" uri="{C3380CC4-5D6E-409C-BE32-E72D297353CC}">
              <c16:uniqueId val="{00000002-D74C-4D2F-828A-825D7F4525E2}"/>
            </c:ext>
          </c:extLst>
        </c:ser>
        <c:ser>
          <c:idx val="3"/>
          <c:order val="3"/>
          <c:tx>
            <c:strRef>
              <c:f>[scopus_12_advanced_graphs.xlsx]Data!$G$1</c:f>
              <c:strCache>
                <c:ptCount val="1"/>
                <c:pt idx="0">
                  <c:v>Energy_kWh</c:v>
                </c:pt>
              </c:strCache>
            </c:strRef>
          </c:tx>
          <c:spPr>
            <a:ln>
              <a:solidFill>
                <a:srgbClr val="FF8800"/>
              </a:solidFill>
              <a:prstDash val="solid"/>
            </a:ln>
          </c:spPr>
          <c:marker>
            <c:symbol val="diamond"/>
            <c:size val="5"/>
            <c:spPr>
              <a:solidFill>
                <a:srgbClr val="FF8800"/>
              </a:solidFill>
              <a:ln>
                <a:prstDash val="solid"/>
              </a:ln>
            </c:spPr>
          </c:marker>
          <c:cat>
            <c:numRef>
              <c:f>[scopus_12_advanced_graphs.xlsx]Data!$A$2:$A$121</c:f>
              <c:numCache>
                <c:formatCode>General</c:formatCode>
                <c:ptCount val="120"/>
                <c:pt idx="0">
                  <c:v>0</c:v>
                </c:pt>
                <c:pt idx="1">
                  <c:v>0.2</c:v>
                </c:pt>
                <c:pt idx="2">
                  <c:v>0.4</c:v>
                </c:pt>
                <c:pt idx="3">
                  <c:v>0.60000000000000009</c:v>
                </c:pt>
                <c:pt idx="4">
                  <c:v>0.8</c:v>
                </c:pt>
                <c:pt idx="5">
                  <c:v>1</c:v>
                </c:pt>
                <c:pt idx="6">
                  <c:v>1.2</c:v>
                </c:pt>
                <c:pt idx="7">
                  <c:v>1.4</c:v>
                </c:pt>
                <c:pt idx="8">
                  <c:v>1.6</c:v>
                </c:pt>
                <c:pt idx="9">
                  <c:v>1.8</c:v>
                </c:pt>
                <c:pt idx="10">
                  <c:v>2</c:v>
                </c:pt>
                <c:pt idx="11">
                  <c:v>2.2000000000000002</c:v>
                </c:pt>
                <c:pt idx="12">
                  <c:v>2.4</c:v>
                </c:pt>
                <c:pt idx="13">
                  <c:v>2.6</c:v>
                </c:pt>
                <c:pt idx="14">
                  <c:v>2.8</c:v>
                </c:pt>
                <c:pt idx="15">
                  <c:v>3</c:v>
                </c:pt>
                <c:pt idx="16">
                  <c:v>3.2</c:v>
                </c:pt>
                <c:pt idx="17">
                  <c:v>3.4</c:v>
                </c:pt>
                <c:pt idx="18">
                  <c:v>3.6</c:v>
                </c:pt>
                <c:pt idx="19">
                  <c:v>3.8</c:v>
                </c:pt>
                <c:pt idx="20">
                  <c:v>4</c:v>
                </c:pt>
                <c:pt idx="21">
                  <c:v>4.2</c:v>
                </c:pt>
                <c:pt idx="22">
                  <c:v>4.4000000000000004</c:v>
                </c:pt>
                <c:pt idx="23">
                  <c:v>4.6000000000000014</c:v>
                </c:pt>
                <c:pt idx="24">
                  <c:v>4.8000000000000007</c:v>
                </c:pt>
                <c:pt idx="25">
                  <c:v>5</c:v>
                </c:pt>
                <c:pt idx="26">
                  <c:v>5.2</c:v>
                </c:pt>
                <c:pt idx="27">
                  <c:v>5.4</c:v>
                </c:pt>
                <c:pt idx="28">
                  <c:v>5.6000000000000014</c:v>
                </c:pt>
                <c:pt idx="29">
                  <c:v>5.8000000000000007</c:v>
                </c:pt>
                <c:pt idx="30">
                  <c:v>6</c:v>
                </c:pt>
                <c:pt idx="31">
                  <c:v>6.2</c:v>
                </c:pt>
                <c:pt idx="32">
                  <c:v>6.4</c:v>
                </c:pt>
                <c:pt idx="33">
                  <c:v>6.6000000000000014</c:v>
                </c:pt>
                <c:pt idx="34">
                  <c:v>6.8000000000000007</c:v>
                </c:pt>
                <c:pt idx="35">
                  <c:v>7</c:v>
                </c:pt>
                <c:pt idx="36">
                  <c:v>7.2</c:v>
                </c:pt>
                <c:pt idx="37">
                  <c:v>7.4</c:v>
                </c:pt>
                <c:pt idx="38">
                  <c:v>7.6000000000000014</c:v>
                </c:pt>
                <c:pt idx="39">
                  <c:v>7.8000000000000007</c:v>
                </c:pt>
                <c:pt idx="40">
                  <c:v>8</c:v>
                </c:pt>
                <c:pt idx="41">
                  <c:v>8.2000000000000011</c:v>
                </c:pt>
                <c:pt idx="42">
                  <c:v>8.4</c:v>
                </c:pt>
                <c:pt idx="43">
                  <c:v>8.6</c:v>
                </c:pt>
                <c:pt idx="44">
                  <c:v>8.8000000000000007</c:v>
                </c:pt>
                <c:pt idx="45">
                  <c:v>9</c:v>
                </c:pt>
                <c:pt idx="46">
                  <c:v>9.2000000000000011</c:v>
                </c:pt>
                <c:pt idx="47">
                  <c:v>9.4</c:v>
                </c:pt>
                <c:pt idx="48">
                  <c:v>9.6000000000000014</c:v>
                </c:pt>
                <c:pt idx="49">
                  <c:v>9.8000000000000007</c:v>
                </c:pt>
                <c:pt idx="50">
                  <c:v>10</c:v>
                </c:pt>
                <c:pt idx="51">
                  <c:v>10.199999999999999</c:v>
                </c:pt>
                <c:pt idx="52">
                  <c:v>10.4</c:v>
                </c:pt>
                <c:pt idx="53">
                  <c:v>10.6</c:v>
                </c:pt>
                <c:pt idx="54">
                  <c:v>10.8</c:v>
                </c:pt>
                <c:pt idx="55">
                  <c:v>11</c:v>
                </c:pt>
                <c:pt idx="56">
                  <c:v>11.2</c:v>
                </c:pt>
                <c:pt idx="57">
                  <c:v>11.4</c:v>
                </c:pt>
                <c:pt idx="58">
                  <c:v>11.6</c:v>
                </c:pt>
                <c:pt idx="59">
                  <c:v>11.8</c:v>
                </c:pt>
                <c:pt idx="60">
                  <c:v>12</c:v>
                </c:pt>
                <c:pt idx="61">
                  <c:v>12.2</c:v>
                </c:pt>
                <c:pt idx="62">
                  <c:v>12.4</c:v>
                </c:pt>
                <c:pt idx="63">
                  <c:v>12.6</c:v>
                </c:pt>
                <c:pt idx="64">
                  <c:v>12.8</c:v>
                </c:pt>
                <c:pt idx="65">
                  <c:v>13</c:v>
                </c:pt>
                <c:pt idx="66">
                  <c:v>13.2</c:v>
                </c:pt>
                <c:pt idx="67">
                  <c:v>13.4</c:v>
                </c:pt>
                <c:pt idx="68">
                  <c:v>13.6</c:v>
                </c:pt>
                <c:pt idx="69">
                  <c:v>13.8</c:v>
                </c:pt>
                <c:pt idx="70">
                  <c:v>14</c:v>
                </c:pt>
                <c:pt idx="71">
                  <c:v>14.2</c:v>
                </c:pt>
                <c:pt idx="72">
                  <c:v>14.4</c:v>
                </c:pt>
                <c:pt idx="73">
                  <c:v>14.6</c:v>
                </c:pt>
                <c:pt idx="74">
                  <c:v>14.8</c:v>
                </c:pt>
                <c:pt idx="75">
                  <c:v>15</c:v>
                </c:pt>
                <c:pt idx="76">
                  <c:v>15.2</c:v>
                </c:pt>
                <c:pt idx="77">
                  <c:v>15.4</c:v>
                </c:pt>
                <c:pt idx="78">
                  <c:v>15.6</c:v>
                </c:pt>
                <c:pt idx="79">
                  <c:v>15.8</c:v>
                </c:pt>
                <c:pt idx="80">
                  <c:v>16</c:v>
                </c:pt>
                <c:pt idx="81">
                  <c:v>16.2</c:v>
                </c:pt>
                <c:pt idx="82">
                  <c:v>16.399999999999999</c:v>
                </c:pt>
                <c:pt idx="83">
                  <c:v>16.600000000000001</c:v>
                </c:pt>
                <c:pt idx="84">
                  <c:v>16.8</c:v>
                </c:pt>
                <c:pt idx="85">
                  <c:v>17</c:v>
                </c:pt>
                <c:pt idx="86">
                  <c:v>17.2</c:v>
                </c:pt>
                <c:pt idx="87">
                  <c:v>17.399999999999999</c:v>
                </c:pt>
                <c:pt idx="88">
                  <c:v>17.600000000000001</c:v>
                </c:pt>
                <c:pt idx="89">
                  <c:v>17.8</c:v>
                </c:pt>
                <c:pt idx="90">
                  <c:v>18</c:v>
                </c:pt>
                <c:pt idx="91">
                  <c:v>18.2</c:v>
                </c:pt>
                <c:pt idx="92">
                  <c:v>18.399999999999999</c:v>
                </c:pt>
                <c:pt idx="93">
                  <c:v>18.600000000000001</c:v>
                </c:pt>
                <c:pt idx="94">
                  <c:v>18.8</c:v>
                </c:pt>
                <c:pt idx="95">
                  <c:v>19</c:v>
                </c:pt>
                <c:pt idx="96">
                  <c:v>19.2</c:v>
                </c:pt>
                <c:pt idx="97">
                  <c:v>19.399999999999999</c:v>
                </c:pt>
                <c:pt idx="98">
                  <c:v>19.600000000000001</c:v>
                </c:pt>
                <c:pt idx="99">
                  <c:v>19.8</c:v>
                </c:pt>
                <c:pt idx="100">
                  <c:v>20</c:v>
                </c:pt>
                <c:pt idx="101">
                  <c:v>20.2</c:v>
                </c:pt>
                <c:pt idx="102">
                  <c:v>20.399999999999999</c:v>
                </c:pt>
                <c:pt idx="103">
                  <c:v>20.6</c:v>
                </c:pt>
                <c:pt idx="104">
                  <c:v>20.8</c:v>
                </c:pt>
                <c:pt idx="105">
                  <c:v>21</c:v>
                </c:pt>
                <c:pt idx="106">
                  <c:v>21.2</c:v>
                </c:pt>
                <c:pt idx="107">
                  <c:v>21.4</c:v>
                </c:pt>
                <c:pt idx="108">
                  <c:v>21.6</c:v>
                </c:pt>
                <c:pt idx="109">
                  <c:v>21.8</c:v>
                </c:pt>
                <c:pt idx="110">
                  <c:v>22</c:v>
                </c:pt>
                <c:pt idx="111">
                  <c:v>22.2</c:v>
                </c:pt>
                <c:pt idx="112">
                  <c:v>22.4</c:v>
                </c:pt>
                <c:pt idx="113">
                  <c:v>22.6</c:v>
                </c:pt>
                <c:pt idx="114">
                  <c:v>22.8</c:v>
                </c:pt>
                <c:pt idx="115">
                  <c:v>23</c:v>
                </c:pt>
                <c:pt idx="116">
                  <c:v>23.2</c:v>
                </c:pt>
                <c:pt idx="117">
                  <c:v>23.4</c:v>
                </c:pt>
                <c:pt idx="118">
                  <c:v>23.6</c:v>
                </c:pt>
                <c:pt idx="119">
                  <c:v>23.8</c:v>
                </c:pt>
              </c:numCache>
            </c:numRef>
          </c:cat>
          <c:val>
            <c:numRef>
              <c:f>[scopus_12_advanced_graphs.xlsx]Data!$G$2:$G$121</c:f>
              <c:numCache>
                <c:formatCode>General</c:formatCode>
                <c:ptCount val="120"/>
                <c:pt idx="0">
                  <c:v>0</c:v>
                </c:pt>
                <c:pt idx="1">
                  <c:v>0.1044630059285921</c:v>
                </c:pt>
                <c:pt idx="2">
                  <c:v>0.20935425649108419</c:v>
                </c:pt>
                <c:pt idx="3">
                  <c:v>0.31469305258424451</c:v>
                </c:pt>
                <c:pt idx="4">
                  <c:v>0.42049433935960129</c:v>
                </c:pt>
                <c:pt idx="5">
                  <c:v>0.5267696648103799</c:v>
                </c:pt>
                <c:pt idx="6">
                  <c:v>0.63352867202366536</c:v>
                </c:pt>
                <c:pt idx="7">
                  <c:v>0.74078129072137233</c:v>
                </c:pt>
                <c:pt idx="8">
                  <c:v>0.84854085885745212</c:v>
                </c:pt>
                <c:pt idx="9">
                  <c:v>0.95682848166127388</c:v>
                </c:pt>
                <c:pt idx="10">
                  <c:v>1.065679015125844</c:v>
                </c:pt>
                <c:pt idx="11">
                  <c:v>1.1751491278699</c:v>
                </c:pt>
                <c:pt idx="12">
                  <c:v>1.285327925342916</c:v>
                </c:pt>
                <c:pt idx="13">
                  <c:v>1.3963505806693759</c:v>
                </c:pt>
                <c:pt idx="14">
                  <c:v>1.5084152677940761</c:v>
                </c:pt>
                <c:pt idx="15">
                  <c:v>1.621803394623212</c:v>
                </c:pt>
                <c:pt idx="16">
                  <c:v>1.736902653996661</c:v>
                </c:pt>
                <c:pt idx="17">
                  <c:v>1.8542317361266449</c:v>
                </c:pt>
                <c:pt idx="18">
                  <c:v>1.974464699539453</c:v>
                </c:pt>
                <c:pt idx="19">
                  <c:v>2.0984520484056879</c:v>
                </c:pt>
                <c:pt idx="20">
                  <c:v>2.2272346389026318</c:v>
                </c:pt>
                <c:pt idx="21">
                  <c:v>2.3620458181218731</c:v>
                </c:pt>
                <c:pt idx="22">
                  <c:v>2.5042969089660909</c:v>
                </c:pt>
                <c:pt idx="23">
                  <c:v>2.6555415252975849</c:v>
                </c:pt>
                <c:pt idx="24">
                  <c:v>2.8174154259551298</c:v>
                </c:pt>
                <c:pt idx="25">
                  <c:v>2.9915507889853479</c:v>
                </c:pt>
                <c:pt idx="26">
                  <c:v>3.1794668474690679</c:v>
                </c:pt>
                <c:pt idx="27">
                  <c:v>3.3824425167259591</c:v>
                </c:pt>
                <c:pt idx="28">
                  <c:v>3.6013804940739811</c:v>
                </c:pt>
                <c:pt idx="29">
                  <c:v>3.8366756937677091</c:v>
                </c:pt>
                <c:pt idx="30">
                  <c:v>4.0881030823805817</c:v>
                </c:pt>
                <c:pt idx="31">
                  <c:v>4.3547403549805024</c:v>
                </c:pt>
                <c:pt idx="32">
                  <c:v>4.6349390079216901</c:v>
                </c:pt>
                <c:pt idx="33">
                  <c:v>4.926353145202067</c:v>
                </c:pt>
                <c:pt idx="34">
                  <c:v>5.2260291682959732</c:v>
                </c:pt>
                <c:pt idx="35">
                  <c:v>5.5305521441077081</c:v>
                </c:pt>
                <c:pt idx="36">
                  <c:v>5.8362372438522367</c:v>
                </c:pt>
                <c:pt idx="37">
                  <c:v>6.1393484373052072</c:v>
                </c:pt>
                <c:pt idx="38">
                  <c:v>6.4363227175331419</c:v>
                </c:pt>
                <c:pt idx="39">
                  <c:v>6.7239772500813837</c:v>
                </c:pt>
                <c:pt idx="40">
                  <c:v>6.9996791724111258</c:v>
                </c:pt>
                <c:pt idx="41">
                  <c:v>7.2614629065608094</c:v>
                </c:pt>
                <c:pt idx="42">
                  <c:v>7.5080868776259333</c:v>
                </c:pt>
                <c:pt idx="43">
                  <c:v>7.7390292342884486</c:v>
                </c:pt>
                <c:pt idx="44">
                  <c:v>7.9544292819091256</c:v>
                </c:pt>
                <c:pt idx="45">
                  <c:v>8.154986809869845</c:v>
                </c:pt>
                <c:pt idx="46">
                  <c:v>8.3418346663853793</c:v>
                </c:pt>
                <c:pt idx="47">
                  <c:v>8.5164006287595733</c:v>
                </c:pt>
                <c:pt idx="48">
                  <c:v>8.6802731068618773</c:v>
                </c:pt>
                <c:pt idx="49">
                  <c:v>8.835082102620218</c:v>
                </c:pt>
                <c:pt idx="50">
                  <c:v>8.9824028881125972</c:v>
                </c:pt>
                <c:pt idx="51">
                  <c:v>9.1236858077434313</c:v>
                </c:pt>
                <c:pt idx="52">
                  <c:v>9.2602120593659691</c:v>
                </c:pt>
                <c:pt idx="53">
                  <c:v>9.3930726479411391</c:v>
                </c:pt>
                <c:pt idx="54">
                  <c:v>9.5231660814973917</c:v>
                </c:pt>
                <c:pt idx="55">
                  <c:v>9.6512097407548776</c:v>
                </c:pt>
                <c:pt idx="56">
                  <c:v>9.7777600120628296</c:v>
                </c:pt>
                <c:pt idx="57">
                  <c:v>9.9032369737486601</c:v>
                </c:pt>
                <c:pt idx="58">
                  <c:v>10.027950410074951</c:v>
                </c:pt>
                <c:pt idx="59">
                  <c:v>10.15212497533285</c:v>
                </c:pt>
                <c:pt idx="60">
                  <c:v>10.27592328480255</c:v>
                </c:pt>
                <c:pt idx="61">
                  <c:v>10.399466475732231</c:v>
                </c:pt>
                <c:pt idx="62">
                  <c:v>10.52285232230237</c:v>
                </c:pt>
                <c:pt idx="63">
                  <c:v>10.64617130662578</c:v>
                </c:pt>
                <c:pt idx="64">
                  <c:v>10.769521170691281</c:v>
                </c:pt>
                <c:pt idx="65">
                  <c:v>10.89302044047732</c:v>
                </c:pt>
                <c:pt idx="66">
                  <c:v>11.016821263930179</c:v>
                </c:pt>
                <c:pt idx="67">
                  <c:v>11.141121677063669</c:v>
                </c:pt>
                <c:pt idx="68">
                  <c:v>11.26617714108737</c:v>
                </c:pt>
                <c:pt idx="69">
                  <c:v>11.392310909224051</c:v>
                </c:pt>
                <c:pt idx="70">
                  <c:v>11.51992251447632</c:v>
                </c:pt>
                <c:pt idx="71">
                  <c:v>11.649493448757649</c:v>
                </c:pt>
                <c:pt idx="72">
                  <c:v>11.78158895916652</c:v>
                </c:pt>
                <c:pt idx="73">
                  <c:v>11.91685484678638</c:v>
                </c:pt>
                <c:pt idx="74">
                  <c:v>12.0560082406853</c:v>
                </c:pt>
                <c:pt idx="75">
                  <c:v>12.19982154985429</c:v>
                </c:pt>
                <c:pt idx="76">
                  <c:v>12.34909917154792</c:v>
                </c:pt>
                <c:pt idx="77">
                  <c:v>12.504647043505271</c:v>
                </c:pt>
                <c:pt idx="78">
                  <c:v>12.66723574063259</c:v>
                </c:pt>
                <c:pt idx="79">
                  <c:v>12.837558488251799</c:v>
                </c:pt>
                <c:pt idx="80">
                  <c:v>13.01618613428537</c:v>
                </c:pt>
                <c:pt idx="81">
                  <c:v>13.203521722502289</c:v>
                </c:pt>
                <c:pt idx="82">
                  <c:v>13.399757765455529</c:v>
                </c:pt>
                <c:pt idx="83">
                  <c:v>13.60483956010102</c:v>
                </c:pt>
                <c:pt idx="84">
                  <c:v>13.81843786430527</c:v>
                </c:pt>
                <c:pt idx="85">
                  <c:v>14.03993392162363</c:v>
                </c:pt>
                <c:pt idx="86">
                  <c:v>14.26841917560956</c:v>
                </c:pt>
                <c:pt idx="87">
                  <c:v>14.50271107775723</c:v>
                </c:pt>
                <c:pt idx="88">
                  <c:v>14.74138522566879</c:v>
                </c:pt>
                <c:pt idx="89">
                  <c:v>14.98282276590194</c:v>
                </c:pt>
                <c:pt idx="90">
                  <c:v>15.225270683269081</c:v>
                </c:pt>
                <c:pt idx="91">
                  <c:v>15.466911415229029</c:v>
                </c:pt>
                <c:pt idx="92">
                  <c:v>15.705937315472459</c:v>
                </c:pt>
                <c:pt idx="93">
                  <c:v>15.940624963077109</c:v>
                </c:pt>
                <c:pt idx="94">
                  <c:v>16.16940425096108</c:v>
                </c:pt>
                <c:pt idx="95">
                  <c:v>16.390917613276319</c:v>
                </c:pt>
                <c:pt idx="96">
                  <c:v>16.604065627496048</c:v>
                </c:pt>
                <c:pt idx="97">
                  <c:v>16.808036455848619</c:v>
                </c:pt>
                <c:pt idx="98">
                  <c:v>17.002318028867791</c:v>
                </c:pt>
                <c:pt idx="99">
                  <c:v>17.18669335241897</c:v>
                </c:pt>
                <c:pt idx="100">
                  <c:v>17.361220670009221</c:v>
                </c:pt>
                <c:pt idx="101">
                  <c:v>17.52620129086301</c:v>
                </c:pt>
                <c:pt idx="102">
                  <c:v>17.68213860225174</c:v>
                </c:pt>
                <c:pt idx="103">
                  <c:v>17.8296920789758</c:v>
                </c:pt>
                <c:pt idx="104">
                  <c:v>17.969629997921569</c:v>
                </c:pt>
                <c:pt idx="105">
                  <c:v>18.10278412437874</c:v>
                </c:pt>
                <c:pt idx="106">
                  <c:v>18.230008956176629</c:v>
                </c:pt>
                <c:pt idx="107">
                  <c:v>18.35214730376963</c:v>
                </c:pt>
                <c:pt idx="108">
                  <c:v>18.470003158321859</c:v>
                </c:pt>
                <c:pt idx="109">
                  <c:v>18.584322047166609</c:v>
                </c:pt>
                <c:pt idx="110">
                  <c:v>18.69577846147261</c:v>
                </c:pt>
                <c:pt idx="111">
                  <c:v>18.804969499129299</c:v>
                </c:pt>
                <c:pt idx="112">
                  <c:v>18.91241360319372</c:v>
                </c:pt>
                <c:pt idx="113">
                  <c:v>19.018553176693629</c:v>
                </c:pt>
                <c:pt idx="114">
                  <c:v>19.123759887288411</c:v>
                </c:pt>
                <c:pt idx="115">
                  <c:v>19.228341602362661</c:v>
                </c:pt>
                <c:pt idx="116">
                  <c:v>19.332550078349058</c:v>
                </c:pt>
                <c:pt idx="117">
                  <c:v>19.4365887337581</c:v>
                </c:pt>
                <c:pt idx="118">
                  <c:v>19.54062003716448</c:v>
                </c:pt>
                <c:pt idx="119">
                  <c:v>19.64477222117786</c:v>
                </c:pt>
              </c:numCache>
            </c:numRef>
          </c:val>
          <c:smooth val="1"/>
          <c:extLst>
            <c:ext xmlns:c16="http://schemas.microsoft.com/office/drawing/2014/chart" uri="{C3380CC4-5D6E-409C-BE32-E72D297353CC}">
              <c16:uniqueId val="{00000003-D74C-4D2F-828A-825D7F4525E2}"/>
            </c:ext>
          </c:extLst>
        </c:ser>
        <c:dLbls>
          <c:showLegendKey val="0"/>
          <c:showVal val="0"/>
          <c:showCatName val="0"/>
          <c:showSerName val="0"/>
          <c:showPercent val="0"/>
          <c:showBubbleSize val="0"/>
        </c:dLbls>
        <c:marker val="1"/>
        <c:smooth val="0"/>
        <c:axId val="312083200"/>
        <c:axId val="312085504"/>
      </c:lineChart>
      <c:catAx>
        <c:axId val="312083200"/>
        <c:scaling>
          <c:orientation val="minMax"/>
        </c:scaling>
        <c:delete val="0"/>
        <c:axPos val="b"/>
        <c:title>
          <c:tx>
            <c:rich>
              <a:bodyPr/>
              <a:lstStyle/>
              <a:p>
                <a:pPr>
                  <a:defRPr/>
                </a:pPr>
                <a:r>
                  <a:rPr lang="en-US"/>
                  <a:t>Time (hours)</a:t>
                </a:r>
              </a:p>
            </c:rich>
          </c:tx>
          <c:overlay val="0"/>
        </c:title>
        <c:numFmt formatCode="General" sourceLinked="1"/>
        <c:majorTickMark val="none"/>
        <c:minorTickMark val="none"/>
        <c:tickLblPos val="nextTo"/>
        <c:crossAx val="312085504"/>
        <c:crosses val="autoZero"/>
        <c:auto val="0"/>
        <c:lblAlgn val="ctr"/>
        <c:lblOffset val="100"/>
        <c:noMultiLvlLbl val="0"/>
      </c:catAx>
      <c:valAx>
        <c:axId val="312085504"/>
        <c:scaling>
          <c:orientation val="minMax"/>
        </c:scaling>
        <c:delete val="0"/>
        <c:axPos val="l"/>
        <c:majorGridlines/>
        <c:title>
          <c:tx>
            <c:rich>
              <a:bodyPr/>
              <a:lstStyle/>
              <a:p>
                <a:pPr>
                  <a:defRPr/>
                </a:pPr>
                <a:r>
                  <a:rPr lang="en-US"/>
                  <a:t>Values</a:t>
                </a:r>
              </a:p>
            </c:rich>
          </c:tx>
          <c:overlay val="0"/>
        </c:title>
        <c:numFmt formatCode="General" sourceLinked="1"/>
        <c:majorTickMark val="none"/>
        <c:minorTickMark val="none"/>
        <c:tickLblPos val="nextTo"/>
        <c:crossAx val="312083200"/>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11</Pages>
  <Words>5269</Words>
  <Characters>30038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47</cp:revision>
  <cp:lastPrinted>2023-12-26T18:03:00Z</cp:lastPrinted>
  <dcterms:created xsi:type="dcterms:W3CDTF">2025-11-24T03:21:00Z</dcterms:created>
  <dcterms:modified xsi:type="dcterms:W3CDTF">2026-01-09T12:20:00Z</dcterms:modified>
</cp:coreProperties>
</file>