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2E5EB" w14:textId="77777777" w:rsidR="00F05AD8" w:rsidRPr="00253FFE" w:rsidRDefault="00E3551F">
      <w:pPr>
        <w:widowControl w:val="0"/>
        <w:rPr>
          <w:rFonts w:eastAsia="Times New Roman"/>
          <w:b/>
          <w:sz w:val="36"/>
          <w:szCs w:val="48"/>
        </w:rPr>
      </w:pPr>
      <w:r w:rsidRPr="00253FFE">
        <w:rPr>
          <w:rFonts w:eastAsia="Times New Roman"/>
          <w:b/>
          <w:sz w:val="36"/>
          <w:szCs w:val="48"/>
          <w:lang w:eastAsia="zh-CN"/>
        </w:rPr>
        <w:t xml:space="preserve">Review of “Role of Big Data in Artificial </w:t>
      </w:r>
    </w:p>
    <w:p w14:paraId="4790830B" w14:textId="77777777" w:rsidR="00F05AD8" w:rsidRPr="00253FFE" w:rsidRDefault="00E3551F">
      <w:pPr>
        <w:widowControl w:val="0"/>
        <w:rPr>
          <w:rFonts w:eastAsia="Times New Roman"/>
          <w:b/>
          <w:sz w:val="36"/>
          <w:szCs w:val="48"/>
        </w:rPr>
      </w:pPr>
      <w:r w:rsidRPr="00253FFE">
        <w:rPr>
          <w:rFonts w:eastAsia="Times New Roman"/>
          <w:b/>
          <w:sz w:val="36"/>
          <w:szCs w:val="48"/>
          <w:lang w:eastAsia="zh-CN"/>
        </w:rPr>
        <w:t>Intelligence”</w:t>
      </w:r>
    </w:p>
    <w:p w14:paraId="2A4E37F8" w14:textId="77777777" w:rsidR="00F05AD8" w:rsidRDefault="00E3551F">
      <w:pPr>
        <w:widowControl w:val="0"/>
        <w:rPr>
          <w:sz w:val="16"/>
          <w:szCs w:val="16"/>
        </w:rPr>
      </w:pPr>
      <w:r>
        <w:rPr>
          <w:rFonts w:eastAsia="Times New Roman"/>
          <w:b/>
          <w:sz w:val="48"/>
          <w:szCs w:val="48"/>
        </w:rPr>
        <w:t xml:space="preserve"> </w:t>
      </w:r>
    </w:p>
    <w:p w14:paraId="6EA76AF7" w14:textId="77777777" w:rsidR="00F05AD8" w:rsidRDefault="00F05AD8">
      <w:pPr>
        <w:pStyle w:val="Author"/>
        <w:spacing w:before="100" w:beforeAutospacing="1" w:after="100" w:afterAutospacing="1" w:line="120" w:lineRule="auto"/>
        <w:rPr>
          <w:sz w:val="16"/>
          <w:szCs w:val="16"/>
        </w:rPr>
        <w:sectPr w:rsidR="00F05AD8" w:rsidSect="00432406">
          <w:pgSz w:w="12240" w:h="15840" w:code="1"/>
          <w:pgMar w:top="1440" w:right="1440" w:bottom="1440" w:left="1440" w:header="720" w:footer="720" w:gutter="0"/>
          <w:cols w:space="720"/>
          <w:titlePg/>
          <w:docGrid w:linePitch="360"/>
        </w:sectPr>
      </w:pPr>
    </w:p>
    <w:p w14:paraId="09DB24EE" w14:textId="4EFF8A40" w:rsidR="00F05AD8" w:rsidRDefault="00E3551F" w:rsidP="00253FFE">
      <w:pPr>
        <w:pStyle w:val="AuthorName"/>
        <w:spacing w:before="0" w:after="0"/>
      </w:pPr>
      <w:proofErr w:type="spellStart"/>
      <w:r>
        <w:lastRenderedPageBreak/>
        <w:t>Manasi</w:t>
      </w:r>
      <w:proofErr w:type="spellEnd"/>
      <w:r>
        <w:t xml:space="preserve"> G. Gore</w:t>
      </w:r>
      <w:r>
        <w:rPr>
          <w:vertAlign w:val="superscript"/>
          <w:lang w:val="en-GB"/>
        </w:rPr>
        <w:t>1</w:t>
      </w:r>
      <w:r w:rsidR="00253FFE">
        <w:rPr>
          <w:vertAlign w:val="superscript"/>
        </w:rPr>
        <w:t>, a</w:t>
      </w:r>
      <w:r>
        <w:t xml:space="preserve"> </w:t>
      </w:r>
      <w:proofErr w:type="spellStart"/>
      <w:r>
        <w:t>Sprooha</w:t>
      </w:r>
      <w:proofErr w:type="spellEnd"/>
      <w:r>
        <w:t xml:space="preserve"> S. </w:t>
      </w:r>
      <w:proofErr w:type="spellStart"/>
      <w:r>
        <w:t>Athalye</w:t>
      </w:r>
      <w:proofErr w:type="spellEnd"/>
      <w:r>
        <w:t xml:space="preserve"> </w:t>
      </w:r>
      <w:r w:rsidR="00253FFE">
        <w:rPr>
          <w:vertAlign w:val="superscript"/>
        </w:rPr>
        <w:t xml:space="preserve">2, </w:t>
      </w:r>
      <w:proofErr w:type="gramStart"/>
      <w:r w:rsidR="00253FFE">
        <w:rPr>
          <w:vertAlign w:val="superscript"/>
        </w:rPr>
        <w:t>b</w:t>
      </w:r>
      <w:r>
        <w:rPr>
          <w:vertAlign w:val="superscript"/>
        </w:rPr>
        <w:t xml:space="preserve">  </w:t>
      </w:r>
      <w:proofErr w:type="spellStart"/>
      <w:r>
        <w:t>Swapnali</w:t>
      </w:r>
      <w:proofErr w:type="spellEnd"/>
      <w:proofErr w:type="gramEnd"/>
      <w:r>
        <w:t xml:space="preserve"> R. </w:t>
      </w:r>
      <w:proofErr w:type="spellStart"/>
      <w:r>
        <w:t>Teli</w:t>
      </w:r>
      <w:proofErr w:type="spellEnd"/>
      <w:r>
        <w:t xml:space="preserve"> </w:t>
      </w:r>
      <w:r w:rsidR="00253FFE">
        <w:rPr>
          <w:vertAlign w:val="superscript"/>
        </w:rPr>
        <w:t xml:space="preserve"> 3,c </w:t>
      </w:r>
      <w:proofErr w:type="spellStart"/>
      <w:r>
        <w:t>Mrunmayee</w:t>
      </w:r>
      <w:proofErr w:type="spellEnd"/>
      <w:r>
        <w:t xml:space="preserve"> M.</w:t>
      </w:r>
    </w:p>
    <w:p w14:paraId="548D96A3" w14:textId="1121C176" w:rsidR="00F05AD8" w:rsidRDefault="00E3551F" w:rsidP="00253FFE">
      <w:pPr>
        <w:pStyle w:val="AuthorName"/>
        <w:spacing w:before="0" w:after="0"/>
        <w:rPr>
          <w:vertAlign w:val="superscript"/>
        </w:rPr>
      </w:pPr>
      <w:proofErr w:type="spellStart"/>
      <w:r>
        <w:t>Hatiskar</w:t>
      </w:r>
      <w:proofErr w:type="spellEnd"/>
      <w:r w:rsidR="00253FFE">
        <w:rPr>
          <w:vertAlign w:val="superscript"/>
        </w:rPr>
        <w:t xml:space="preserve"> </w:t>
      </w:r>
      <w:proofErr w:type="gramStart"/>
      <w:r w:rsidR="00253FFE">
        <w:rPr>
          <w:vertAlign w:val="superscript"/>
        </w:rPr>
        <w:t>4,d</w:t>
      </w:r>
      <w:proofErr w:type="gramEnd"/>
    </w:p>
    <w:p w14:paraId="03EE12DD" w14:textId="77777777" w:rsidR="00253FFE" w:rsidRPr="00253FFE" w:rsidRDefault="00253FFE" w:rsidP="00253FFE">
      <w:pPr>
        <w:pStyle w:val="AuthorAffiliation"/>
      </w:pPr>
    </w:p>
    <w:p w14:paraId="3EAF16AE" w14:textId="77777777" w:rsidR="00F05AD8" w:rsidRDefault="00E3551F">
      <w:pPr>
        <w:pStyle w:val="AuthorAffiliation"/>
      </w:pPr>
      <w:r>
        <w:rPr>
          <w:i w:val="0"/>
          <w:iCs/>
          <w:vertAlign w:val="superscript"/>
        </w:rPr>
        <w:t xml:space="preserve">1,2,3,4 </w:t>
      </w:r>
      <w:proofErr w:type="spellStart"/>
      <w:r>
        <w:t>Finolex</w:t>
      </w:r>
      <w:proofErr w:type="spellEnd"/>
      <w:r>
        <w:t xml:space="preserve"> Academy of Management and Technology, </w:t>
      </w:r>
      <w:proofErr w:type="spellStart"/>
      <w:proofErr w:type="gramStart"/>
      <w:r>
        <w:t>Ratnagiri,Maharashtra</w:t>
      </w:r>
      <w:proofErr w:type="spellEnd"/>
      <w:proofErr w:type="gramEnd"/>
      <w:r>
        <w:rPr>
          <w:lang w:val="en-GB"/>
        </w:rPr>
        <w:t>,</w:t>
      </w:r>
      <w:r>
        <w:t xml:space="preserve"> India</w:t>
      </w:r>
    </w:p>
    <w:p w14:paraId="3B9571A9" w14:textId="2987EC8D" w:rsidR="00F05AD8" w:rsidRDefault="00E3551F">
      <w:pPr>
        <w:pStyle w:val="AuthorEmail"/>
        <w:rPr>
          <w:i/>
          <w:iCs/>
        </w:rPr>
      </w:pPr>
      <w:r>
        <w:br/>
      </w:r>
      <w:r>
        <w:rPr>
          <w:szCs w:val="28"/>
          <w:vertAlign w:val="superscript"/>
        </w:rPr>
        <w:t>a)</w:t>
      </w:r>
      <w:r w:rsidR="00253FFE">
        <w:t xml:space="preserve"> </w:t>
      </w:r>
      <w:r>
        <w:t xml:space="preserve"> </w:t>
      </w:r>
      <w:proofErr w:type="spellStart"/>
      <w:r w:rsidRPr="00F7231C">
        <w:rPr>
          <w:i/>
          <w:iCs/>
          <w:color w:val="0000FF"/>
          <w:u w:val="single"/>
        </w:rPr>
        <w:t>manasi.gore</w:t>
      </w:r>
      <w:proofErr w:type="spellEnd"/>
      <w:r w:rsidRPr="00F7231C">
        <w:rPr>
          <w:i/>
          <w:iCs/>
          <w:color w:val="0000FF"/>
          <w:u w:val="single"/>
          <w:lang w:val="en-GB"/>
        </w:rPr>
        <w:t>@</w:t>
      </w:r>
      <w:r w:rsidRPr="00F7231C">
        <w:rPr>
          <w:i/>
          <w:iCs/>
          <w:color w:val="0000FF"/>
          <w:u w:val="single"/>
        </w:rPr>
        <w:t>famt.ac.in</w:t>
      </w:r>
      <w:r>
        <w:rPr>
          <w:i/>
          <w:iCs/>
        </w:rPr>
        <w:br/>
      </w:r>
      <w:r>
        <w:rPr>
          <w:i/>
          <w:iCs/>
          <w:szCs w:val="28"/>
          <w:vertAlign w:val="superscript"/>
        </w:rPr>
        <w:t>b)</w:t>
      </w:r>
      <w:r>
        <w:rPr>
          <w:i/>
          <w:iCs/>
        </w:rPr>
        <w:t xml:space="preserve"> </w:t>
      </w:r>
      <w:hyperlink r:id="rId5" w:history="1">
        <w:r w:rsidRPr="00F7231C">
          <w:rPr>
            <w:i/>
            <w:iCs/>
            <w:color w:val="0000FF"/>
            <w:u w:val="single"/>
          </w:rPr>
          <w:t>sprooha.athalye@famt.ac.in</w:t>
        </w:r>
      </w:hyperlink>
    </w:p>
    <w:p w14:paraId="47D71871" w14:textId="484972A2" w:rsidR="00F05AD8" w:rsidRPr="00F7231C" w:rsidRDefault="00F7231C">
      <w:pPr>
        <w:pStyle w:val="AuthorEmail"/>
        <w:rPr>
          <w:i/>
          <w:iCs/>
          <w:color w:val="0000FF"/>
          <w:u w:val="single"/>
        </w:rPr>
      </w:pPr>
      <w:bookmarkStart w:id="0" w:name="_GoBack"/>
      <w:bookmarkEnd w:id="0"/>
      <w:r>
        <w:rPr>
          <w:i/>
          <w:iCs/>
        </w:rPr>
        <w:t>c)</w:t>
      </w:r>
      <w:hyperlink r:id="rId6" w:history="1">
        <w:r w:rsidR="00E3551F" w:rsidRPr="00F7231C">
          <w:rPr>
            <w:i/>
            <w:iCs/>
            <w:color w:val="0000FF"/>
            <w:u w:val="single"/>
          </w:rPr>
          <w:t>Swapnali.teli@famt.ac.in</w:t>
        </w:r>
      </w:hyperlink>
    </w:p>
    <w:p w14:paraId="476656C2" w14:textId="037A9701" w:rsidR="00F05AD8" w:rsidRDefault="00F7231C" w:rsidP="00F7231C">
      <w:pPr>
        <w:pStyle w:val="AuthorEmail"/>
        <w:rPr>
          <w:i/>
          <w:iCs/>
        </w:rPr>
      </w:pPr>
      <w:r>
        <w:rPr>
          <w:i/>
          <w:iCs/>
        </w:rPr>
        <w:t>d)</w:t>
      </w:r>
      <w:r w:rsidR="00E3551F" w:rsidRPr="00F7231C">
        <w:rPr>
          <w:i/>
          <w:iCs/>
          <w:color w:val="0000FF"/>
          <w:u w:val="single"/>
        </w:rPr>
        <w:t>Mrunmayee.hatiskar@famt.ac.in</w:t>
      </w:r>
    </w:p>
    <w:p w14:paraId="05EA20F2" w14:textId="77777777" w:rsidR="00F05AD8" w:rsidRDefault="00F05AD8">
      <w:pPr>
        <w:pStyle w:val="Abstract"/>
        <w:rPr>
          <w:i/>
          <w:iCs/>
        </w:rPr>
      </w:pPr>
    </w:p>
    <w:p w14:paraId="77DF66B2" w14:textId="3A036DB9" w:rsidR="00F05AD8" w:rsidRPr="00F7231C" w:rsidRDefault="00E3551F" w:rsidP="00F7231C">
      <w:pPr>
        <w:pStyle w:val="Abstract"/>
        <w:ind w:firstLine="0"/>
        <w:rPr>
          <w:b w:val="0"/>
          <w:bCs w:val="0"/>
          <w:lang w:val="en-GB"/>
        </w:rPr>
      </w:pPr>
      <w:r>
        <w:t>Abstract</w:t>
      </w:r>
      <w:r>
        <w:rPr>
          <w:lang w:val="en-GB"/>
        </w:rPr>
        <w:t xml:space="preserve">. </w:t>
      </w:r>
      <w:r>
        <w:rPr>
          <w:b w:val="0"/>
          <w:bCs w:val="0"/>
          <w:lang w:val="en-GB"/>
        </w:rPr>
        <w:t>This paper aims to address the emerging trends in computational sciences and the diverse range of methodologies adopted to improve performance and accuracy</w:t>
      </w:r>
      <w:r>
        <w:rPr>
          <w:b w:val="0"/>
          <w:bCs w:val="0"/>
        </w:rPr>
        <w:t>.</w:t>
      </w:r>
      <w:r>
        <w:rPr>
          <w:b w:val="0"/>
          <w:bCs w:val="0"/>
          <w:lang w:val="en-GB"/>
        </w:rPr>
        <w:t xml:space="preserve"> The purpose of this paper is to introduce a new method of improving the efficiency of the system with modern algorithmic techniques. Our proposed framework overcomes several limitations identified in typical models by restoring and updating the operational mode. The proposed methods have been thoroughly validated through extensive experimentation. The results reflect a marked improvement not only in precision but also in computational efficiency with optimal resources making this methodology a viable candidate for future applications. The results of this study add to the body of work on this topic and help to pave the way for continued development and refinement.</w:t>
      </w:r>
    </w:p>
    <w:p w14:paraId="4A2A4D63" w14:textId="77777777" w:rsidR="00F05AD8" w:rsidRDefault="00E3551F" w:rsidP="00F7231C">
      <w:pPr>
        <w:pStyle w:val="Keywords"/>
        <w:ind w:firstLine="0"/>
        <w:rPr>
          <w:b w:val="0"/>
          <w:bCs w:val="0"/>
          <w:i w:val="0"/>
          <w:iCs/>
        </w:rPr>
      </w:pPr>
      <w:r>
        <w:rPr>
          <w:b w:val="0"/>
          <w:bCs w:val="0"/>
          <w:i w:val="0"/>
          <w:iCs/>
        </w:rPr>
        <w:t>Keywords—</w:t>
      </w:r>
      <w:r>
        <w:rPr>
          <w:b w:val="0"/>
          <w:bCs w:val="0"/>
          <w:i w:val="0"/>
          <w:iCs/>
          <w:lang w:eastAsia="zh-CN"/>
        </w:rPr>
        <w:t xml:space="preserve">Machine learning, AI, Big data, Scalable AI </w:t>
      </w:r>
      <w:proofErr w:type="gramStart"/>
      <w:r>
        <w:rPr>
          <w:b w:val="0"/>
          <w:bCs w:val="0"/>
          <w:i w:val="0"/>
          <w:iCs/>
          <w:lang w:eastAsia="zh-CN"/>
        </w:rPr>
        <w:t>systems,  Predictive</w:t>
      </w:r>
      <w:proofErr w:type="gramEnd"/>
      <w:r>
        <w:rPr>
          <w:b w:val="0"/>
          <w:bCs w:val="0"/>
          <w:i w:val="0"/>
          <w:iCs/>
          <w:lang w:eastAsia="zh-CN"/>
        </w:rPr>
        <w:t xml:space="preserve"> analytics, and Data analytics.</w:t>
      </w:r>
    </w:p>
    <w:p w14:paraId="3D0E706B" w14:textId="77777777" w:rsidR="00F05AD8" w:rsidRDefault="00F05AD8">
      <w:pPr>
        <w:pStyle w:val="Keywords"/>
        <w:rPr>
          <w:lang w:val="en-GB"/>
        </w:rPr>
      </w:pPr>
    </w:p>
    <w:p w14:paraId="345A911B" w14:textId="77777777" w:rsidR="00F05AD8" w:rsidRPr="00F7231C" w:rsidRDefault="00E3551F" w:rsidP="00F7231C">
      <w:pPr>
        <w:pStyle w:val="Heading1"/>
        <w:numPr>
          <w:ilvl w:val="0"/>
          <w:numId w:val="0"/>
        </w:numPr>
        <w:rPr>
          <w:b/>
          <w:bCs/>
          <w:sz w:val="24"/>
        </w:rPr>
      </w:pPr>
      <w:r w:rsidRPr="00F7231C">
        <w:rPr>
          <w:b/>
          <w:bCs/>
          <w:sz w:val="24"/>
          <w:lang w:val="en-GB"/>
        </w:rPr>
        <w:t>INTRODUCTION</w:t>
      </w:r>
    </w:p>
    <w:p w14:paraId="017B3860" w14:textId="77777777" w:rsidR="00F05AD8" w:rsidRDefault="00E3551F">
      <w:pPr>
        <w:pStyle w:val="fre"/>
        <w:spacing w:before="0" w:after="0" w:line="240" w:lineRule="auto"/>
        <w:ind w:firstLineChars="100" w:firstLine="200"/>
        <w:rPr>
          <w:sz w:val="20"/>
          <w:szCs w:val="20"/>
        </w:rPr>
      </w:pPr>
      <w:r>
        <w:rPr>
          <w:sz w:val="20"/>
          <w:szCs w:val="20"/>
        </w:rPr>
        <w:t xml:space="preserve">In the modern era, data is increasing at an unprecedented rate and has changed the dynamics of innovation and technology drastically. The volume, </w:t>
      </w:r>
      <w:proofErr w:type="gramStart"/>
      <w:r>
        <w:rPr>
          <w:sz w:val="20"/>
          <w:szCs w:val="20"/>
        </w:rPr>
        <w:t>The</w:t>
      </w:r>
      <w:proofErr w:type="gramEnd"/>
      <w:r>
        <w:rPr>
          <w:sz w:val="20"/>
          <w:szCs w:val="20"/>
        </w:rPr>
        <w:t xml:space="preserve"> variety, Velocity, Veracity, and Value regarding the big data make it an indispensable resource in various fields, thanks to its key advantages to its use, which is AI. The union of AI and Big Data has transformed the paradigm into intelligent systems that can evaluate, study, and respond to decisions incredibly quickly and accurately.</w:t>
      </w:r>
    </w:p>
    <w:p w14:paraId="243C147E" w14:textId="77777777" w:rsidR="00F05AD8" w:rsidRDefault="00E3551F">
      <w:pPr>
        <w:pStyle w:val="fre"/>
        <w:spacing w:before="0" w:after="0" w:line="240" w:lineRule="auto"/>
        <w:ind w:firstLineChars="100" w:firstLine="200"/>
        <w:rPr>
          <w:sz w:val="20"/>
          <w:szCs w:val="20"/>
        </w:rPr>
      </w:pPr>
      <w:r>
        <w:rPr>
          <w:sz w:val="20"/>
          <w:szCs w:val="20"/>
        </w:rPr>
        <w:t>Heavily reliant on Large Datasets The creation of AI models largely depends on large datasets to mimic human intellect. This includes advanced analytical approaches, machine learning, deep learning, and other computer methods.</w:t>
      </w:r>
    </w:p>
    <w:p w14:paraId="6E31449F" w14:textId="77777777" w:rsidR="00F05AD8" w:rsidRDefault="00E3551F">
      <w:pPr>
        <w:pStyle w:val="fre"/>
        <w:spacing w:before="0" w:after="0" w:line="240" w:lineRule="auto"/>
        <w:ind w:firstLineChars="100" w:firstLine="200"/>
        <w:rPr>
          <w:sz w:val="20"/>
          <w:szCs w:val="20"/>
        </w:rPr>
      </w:pPr>
      <w:r>
        <w:rPr>
          <w:sz w:val="20"/>
          <w:szCs w:val="20"/>
        </w:rPr>
        <w:t>When we have unstructured Data as well as structured Data, AI has proven to be very useful across the board for example in natural language understanding, image recognition, predictive analytics, etc. But with this link, there are also disadvantages such as infrastructural requirements, data management, scalability and ethics.</w:t>
      </w:r>
    </w:p>
    <w:p w14:paraId="6EE6FEAA" w14:textId="77777777" w:rsidR="00F05AD8" w:rsidRDefault="00E3551F">
      <w:pPr>
        <w:pStyle w:val="fre"/>
        <w:spacing w:before="0" w:after="0" w:line="240" w:lineRule="auto"/>
        <w:ind w:firstLineChars="100" w:firstLine="200"/>
        <w:rPr>
          <w:sz w:val="20"/>
          <w:szCs w:val="20"/>
        </w:rPr>
      </w:pPr>
      <w:r>
        <w:rPr>
          <w:sz w:val="20"/>
          <w:szCs w:val="20"/>
        </w:rPr>
        <w:t>This study investigates how Big data is being established as a vital constituent in both positive and negative aspects of merging them. This research discusses critical applications, technological innovations, and changing trends to demonstrate the intersection of Big Data and contemporary AI systems, together with the underlying technology that serves as a bridge between the two.</w:t>
      </w:r>
    </w:p>
    <w:p w14:paraId="5379AC7D" w14:textId="77777777" w:rsidR="00F05AD8" w:rsidRDefault="00E3551F">
      <w:pPr>
        <w:pStyle w:val="fre"/>
        <w:spacing w:before="0" w:after="0" w:line="240" w:lineRule="auto"/>
        <w:ind w:firstLineChars="100" w:firstLine="200"/>
        <w:rPr>
          <w:sz w:val="20"/>
          <w:szCs w:val="20"/>
        </w:rPr>
      </w:pPr>
      <w:r>
        <w:rPr>
          <w:sz w:val="20"/>
          <w:szCs w:val="20"/>
        </w:rPr>
        <w:t xml:space="preserve"> The investigation further explores potential advancements that may alleviate challenges inherent to the growing complexities of data-driven intelligence, like advanced computational architectures and privacy-compliant AI paradigms. By providing an extensive review on the interaction between Big Data and AI, this study aims to enhance understanding and also encourage new research studies and breakthroughs in this rapidly advancing sector.</w:t>
      </w:r>
    </w:p>
    <w:p w14:paraId="2D339DEF" w14:textId="77777777" w:rsidR="00F05AD8" w:rsidRDefault="00F05AD8">
      <w:pPr>
        <w:ind w:firstLine="113"/>
        <w:jc w:val="both"/>
      </w:pPr>
    </w:p>
    <w:p w14:paraId="3773D897" w14:textId="77777777" w:rsidR="00F05AD8" w:rsidRDefault="00F05AD8">
      <w:pPr>
        <w:ind w:firstLine="113"/>
        <w:jc w:val="both"/>
      </w:pPr>
    </w:p>
    <w:p w14:paraId="702BDBAC" w14:textId="77777777" w:rsidR="00F05AD8" w:rsidRDefault="00E3551F" w:rsidP="00F7231C">
      <w:pPr>
        <w:pStyle w:val="Heading1"/>
        <w:numPr>
          <w:ilvl w:val="0"/>
          <w:numId w:val="0"/>
        </w:numPr>
        <w:rPr>
          <w:b/>
          <w:bCs/>
          <w:sz w:val="24"/>
          <w:szCs w:val="24"/>
        </w:rPr>
      </w:pPr>
      <w:r>
        <w:rPr>
          <w:b/>
          <w:bCs/>
          <w:sz w:val="24"/>
          <w:szCs w:val="24"/>
          <w:lang w:val="en-GB"/>
        </w:rPr>
        <w:t>LITERATURE REVIEW</w:t>
      </w:r>
    </w:p>
    <w:p w14:paraId="1BBCB24C" w14:textId="77777777" w:rsidR="00F05AD8" w:rsidRDefault="00E3551F">
      <w:pPr>
        <w:spacing w:before="240" w:after="240"/>
        <w:jc w:val="both"/>
        <w:rPr>
          <w:lang w:eastAsia="zh-CN" w:bidi="ar"/>
        </w:rPr>
      </w:pPr>
      <w:r>
        <w:rPr>
          <w:lang w:eastAsia="zh-CN" w:bidi="ar"/>
        </w:rPr>
        <w:t xml:space="preserve">Laney, D. (2001) "3D Data Management: Controlling Data Volume, Velocity, and Variety"[1]: To characterize Big Data, Laney coined the concept of "3Vs"—Volume, Velocity, and Variety—which have now become widely accepted to mention data management and its opportunities and challenges, respectively. By providing diverse and </w:t>
      </w:r>
      <w:r>
        <w:rPr>
          <w:lang w:eastAsia="zh-CN" w:bidi="ar"/>
        </w:rPr>
        <w:lastRenderedPageBreak/>
        <w:t>rapid datasets that cater to model training and testing, this model gives the groundwork to understand how Big Data could aid AI systems.</w:t>
      </w:r>
    </w:p>
    <w:p w14:paraId="11A1AC82" w14:textId="77777777" w:rsidR="00F05AD8" w:rsidRDefault="00E3551F">
      <w:pPr>
        <w:pStyle w:val="NormalWeb"/>
        <w:rPr>
          <w:sz w:val="20"/>
          <w:szCs w:val="20"/>
          <w:lang w:bidi="ar"/>
        </w:rPr>
      </w:pPr>
      <w:r>
        <w:rPr>
          <w:sz w:val="20"/>
          <w:szCs w:val="20"/>
          <w:lang w:bidi="ar"/>
        </w:rPr>
        <w:t>Chen, M., Mao, S., &amp; Liu, Y, (2014) - "Big Data: A Survey. Mobile Networks and Applications"[2]: Chen et al. conducted an exhaustive survey on Big Data. This study demonstrates that given access to large and diverse datasets, machine learning and deep learning algorithms can achieve greater accuracy and robustness.</w:t>
      </w:r>
    </w:p>
    <w:p w14:paraId="2ED0DB38" w14:textId="77777777" w:rsidR="00F05AD8" w:rsidRDefault="00E3551F">
      <w:pPr>
        <w:spacing w:before="240" w:after="240"/>
        <w:jc w:val="both"/>
        <w:rPr>
          <w:lang w:eastAsia="zh-CN" w:bidi="ar"/>
        </w:rPr>
      </w:pPr>
      <w:proofErr w:type="spellStart"/>
      <w:r>
        <w:rPr>
          <w:lang w:eastAsia="zh-CN" w:bidi="ar"/>
        </w:rPr>
        <w:t>Gandomi</w:t>
      </w:r>
      <w:proofErr w:type="spellEnd"/>
      <w:r>
        <w:rPr>
          <w:lang w:eastAsia="zh-CN" w:bidi="ar"/>
        </w:rPr>
        <w:t xml:space="preserve"> and </w:t>
      </w:r>
      <w:proofErr w:type="spellStart"/>
      <w:r>
        <w:rPr>
          <w:lang w:eastAsia="zh-CN" w:bidi="ar"/>
        </w:rPr>
        <w:t>Haider</w:t>
      </w:r>
      <w:proofErr w:type="spellEnd"/>
      <w:r>
        <w:rPr>
          <w:lang w:eastAsia="zh-CN" w:bidi="ar"/>
        </w:rPr>
        <w:t xml:space="preserve"> (2015) - "Big Data Tools and Technologies in AI"[3</w:t>
      </w:r>
      <w:proofErr w:type="gramStart"/>
      <w:r>
        <w:rPr>
          <w:lang w:eastAsia="zh-CN" w:bidi="ar"/>
        </w:rPr>
        <w:t>]:The</w:t>
      </w:r>
      <w:proofErr w:type="gramEnd"/>
      <w:r>
        <w:rPr>
          <w:lang w:eastAsia="zh-CN" w:bidi="ar"/>
        </w:rPr>
        <w:t xml:space="preserve"> author presented an overview of the most important Big Data technologies, including Hadoop, Spark, and NoSQL databases, showing their effectiveness in cleaning unstructured and semi-structured data for AI applications. Their paper highlighted the significance of distributed computing frameworks for scaling AI systems to handle abundant amounts of data.</w:t>
      </w:r>
    </w:p>
    <w:p w14:paraId="1A4791C7" w14:textId="77777777" w:rsidR="00F05AD8" w:rsidRDefault="00E3551F">
      <w:pPr>
        <w:pStyle w:val="NormalWeb"/>
        <w:rPr>
          <w:sz w:val="20"/>
          <w:szCs w:val="20"/>
          <w:lang w:bidi="ar"/>
        </w:rPr>
      </w:pPr>
      <w:r>
        <w:rPr>
          <w:sz w:val="20"/>
          <w:szCs w:val="20"/>
          <w:lang w:bidi="ar"/>
        </w:rPr>
        <w:t xml:space="preserve">Cheng and </w:t>
      </w:r>
      <w:proofErr w:type="spellStart"/>
      <w:r>
        <w:rPr>
          <w:sz w:val="20"/>
          <w:szCs w:val="20"/>
          <w:lang w:bidi="ar"/>
        </w:rPr>
        <w:t>Titterington</w:t>
      </w:r>
      <w:proofErr w:type="spellEnd"/>
      <w:r>
        <w:rPr>
          <w:sz w:val="20"/>
          <w:szCs w:val="20"/>
          <w:lang w:bidi="ar"/>
        </w:rPr>
        <w:t xml:space="preserve"> (2016)</w:t>
      </w:r>
      <w:proofErr w:type="gramStart"/>
      <w:r>
        <w:rPr>
          <w:sz w:val="20"/>
          <w:szCs w:val="20"/>
          <w:lang w:bidi="ar"/>
        </w:rPr>
        <w:t>-”Big</w:t>
      </w:r>
      <w:proofErr w:type="gramEnd"/>
      <w:r>
        <w:rPr>
          <w:sz w:val="20"/>
          <w:szCs w:val="20"/>
          <w:lang w:bidi="ar"/>
        </w:rPr>
        <w:t xml:space="preserve"> Data Analytics in Health: Applications and Challenges”[4] : Chang also covered the application of Big Data in the field of healthcare AI, notably in the areas of diagnostics and personalized treatment methods. Their research shows how real-time patient data can help make better, more accurate decisions and develop individualized treatment plans.</w:t>
      </w:r>
    </w:p>
    <w:p w14:paraId="64FE3F16" w14:textId="77777777" w:rsidR="00F05AD8" w:rsidRDefault="00E3551F">
      <w:pPr>
        <w:pStyle w:val="NormalWeb"/>
        <w:rPr>
          <w:sz w:val="20"/>
          <w:szCs w:val="20"/>
          <w:lang w:bidi="ar"/>
        </w:rPr>
      </w:pPr>
      <w:proofErr w:type="spellStart"/>
      <w:r>
        <w:rPr>
          <w:sz w:val="20"/>
          <w:szCs w:val="20"/>
          <w:lang w:bidi="ar"/>
        </w:rPr>
        <w:t>L'Heureux</w:t>
      </w:r>
      <w:proofErr w:type="spellEnd"/>
      <w:r>
        <w:rPr>
          <w:sz w:val="20"/>
          <w:szCs w:val="20"/>
          <w:lang w:bidi="ar"/>
        </w:rPr>
        <w:t xml:space="preserve"> et al. (2017)-"Machine Learning with Big Data: Challenges and Approaches" [5</w:t>
      </w:r>
      <w:proofErr w:type="gramStart"/>
      <w:r>
        <w:rPr>
          <w:sz w:val="20"/>
          <w:szCs w:val="20"/>
          <w:lang w:bidi="ar"/>
        </w:rPr>
        <w:t>]:</w:t>
      </w:r>
      <w:proofErr w:type="spellStart"/>
      <w:r>
        <w:rPr>
          <w:sz w:val="20"/>
          <w:szCs w:val="20"/>
          <w:lang w:bidi="ar"/>
        </w:rPr>
        <w:t>L’Hwureux</w:t>
      </w:r>
      <w:proofErr w:type="spellEnd"/>
      <w:proofErr w:type="gramEnd"/>
      <w:r>
        <w:rPr>
          <w:sz w:val="20"/>
          <w:szCs w:val="20"/>
          <w:lang w:bidi="ar"/>
        </w:rPr>
        <w:t xml:space="preserve"> explained that one of the challenges of working with data is the business impact of poor quality data such as noisy and incomplete data that can operate to reduce the usefulness of </w:t>
      </w:r>
      <w:proofErr w:type="spellStart"/>
      <w:r>
        <w:rPr>
          <w:sz w:val="20"/>
          <w:szCs w:val="20"/>
          <w:lang w:bidi="ar"/>
        </w:rPr>
        <w:t>ai</w:t>
      </w:r>
      <w:proofErr w:type="spellEnd"/>
      <w:r>
        <w:rPr>
          <w:sz w:val="20"/>
          <w:szCs w:val="20"/>
          <w:lang w:bidi="ar"/>
        </w:rPr>
        <w:t xml:space="preserve"> models. To resolve these issues, they proposed strong learning algorithms and preprocessing methods. They also warned about scalability issues and the need for efficient data storage and processing technologies.</w:t>
      </w:r>
    </w:p>
    <w:p w14:paraId="0A4CA979" w14:textId="77777777" w:rsidR="00F05AD8" w:rsidRDefault="00E3551F">
      <w:pPr>
        <w:spacing w:before="240" w:after="240"/>
        <w:jc w:val="both"/>
        <w:rPr>
          <w:lang w:eastAsia="zh-CN" w:bidi="ar"/>
        </w:rPr>
      </w:pPr>
      <w:r>
        <w:rPr>
          <w:lang w:eastAsia="zh-CN" w:bidi="ar"/>
        </w:rPr>
        <w:t>Boyd and Crawford (2012)-"Critical Issues for Big Data: Incitements for an Ethnic, Technological, and Scholarly Phenomenon"[6]: Privacy violations, data bias, and insufficient data resource utilization were some of the ethical issues Boyd and Crawford examined for Big Data use for AI. Their analysis highlighted the importance of devising blueprints for the responsible fashioning of AI, especially in light of increasing concern over accountability and fairness.</w:t>
      </w:r>
    </w:p>
    <w:p w14:paraId="63AB72BA" w14:textId="77777777" w:rsidR="00F05AD8" w:rsidRDefault="00E3551F">
      <w:pPr>
        <w:spacing w:before="240" w:after="240"/>
        <w:jc w:val="both"/>
      </w:pPr>
      <w:r>
        <w:rPr>
          <w:lang w:eastAsia="zh-CN" w:bidi="ar"/>
        </w:rPr>
        <w:t>Zhang et al. (2019)</w:t>
      </w:r>
      <w:proofErr w:type="gramStart"/>
      <w:r>
        <w:rPr>
          <w:lang w:eastAsia="zh-CN" w:bidi="ar"/>
        </w:rPr>
        <w:t>-”Big</w:t>
      </w:r>
      <w:proofErr w:type="gramEnd"/>
      <w:r>
        <w:rPr>
          <w:lang w:eastAsia="zh-CN" w:bidi="ar"/>
        </w:rPr>
        <w:t xml:space="preserve"> Data and Artificial Intelligence in the Internet of Things: Opportunities and Challenges.”[7]: Zhang looked at how big data can enable AI-driven Internet of Things applications. Real-time collection and processing of data enhances the functioning of smart technologies, such and driverless cars and smart cities, they found out. Their research shows how responsiveness and adaptability in the future may be achieved through the integration of Big Data, edge computing and AI systems.</w:t>
      </w:r>
    </w:p>
    <w:p w14:paraId="43EBF15D" w14:textId="77777777" w:rsidR="00F05AD8" w:rsidRDefault="00E3551F">
      <w:pPr>
        <w:spacing w:before="240" w:after="240"/>
        <w:jc w:val="both"/>
      </w:pPr>
      <w:r>
        <w:rPr>
          <w:lang w:eastAsia="zh-CN" w:bidi="ar"/>
        </w:rPr>
        <w:t xml:space="preserve">Nguyen and Doan (2022)-” Advances in Natural Language Processing with Big Data: Opportunities and Challenges. ACM Transactions on Intelligent Systems and </w:t>
      </w:r>
      <w:proofErr w:type="gramStart"/>
      <w:r>
        <w:rPr>
          <w:lang w:eastAsia="zh-CN" w:bidi="ar"/>
        </w:rPr>
        <w:t>Technology”[</w:t>
      </w:r>
      <w:proofErr w:type="gramEnd"/>
      <w:r>
        <w:rPr>
          <w:lang w:eastAsia="zh-CN" w:bidi="ar"/>
        </w:rPr>
        <w:t xml:space="preserve">8]: According to Nguyen and Doan, an important aspect of Big Data is that it pushes the boundaries of areas such as Natural Language Processing (NLP) and language understanding of AI. Their work presented applications like </w:t>
      </w:r>
      <w:proofErr w:type="spellStart"/>
      <w:r>
        <w:rPr>
          <w:lang w:eastAsia="zh-CN" w:bidi="ar"/>
        </w:rPr>
        <w:t>chatbots</w:t>
      </w:r>
      <w:proofErr w:type="spellEnd"/>
      <w:r>
        <w:rPr>
          <w:lang w:eastAsia="zh-CN" w:bidi="ar"/>
        </w:rPr>
        <w:t xml:space="preserve"> and systems like language translation, which are reliant aids require both large and verified databases to reach a high level of accuracy.</w:t>
      </w:r>
    </w:p>
    <w:p w14:paraId="25147B7F" w14:textId="77777777" w:rsidR="00F05AD8" w:rsidRDefault="00E3551F">
      <w:pPr>
        <w:pStyle w:val="NormalWeb"/>
        <w:rPr>
          <w:sz w:val="20"/>
          <w:szCs w:val="20"/>
          <w:lang w:bidi="ar"/>
        </w:rPr>
      </w:pPr>
      <w:proofErr w:type="spellStart"/>
      <w:r>
        <w:rPr>
          <w:sz w:val="20"/>
          <w:szCs w:val="20"/>
          <w:lang w:bidi="ar"/>
        </w:rPr>
        <w:t>Rajan</w:t>
      </w:r>
      <w:proofErr w:type="spellEnd"/>
      <w:r>
        <w:rPr>
          <w:sz w:val="20"/>
          <w:szCs w:val="20"/>
          <w:lang w:bidi="ar"/>
        </w:rPr>
        <w:t xml:space="preserve"> et al. (2021)</w:t>
      </w:r>
      <w:proofErr w:type="gramStart"/>
      <w:r>
        <w:rPr>
          <w:sz w:val="20"/>
          <w:szCs w:val="20"/>
          <w:lang w:bidi="ar"/>
        </w:rPr>
        <w:t>-”Federated</w:t>
      </w:r>
      <w:proofErr w:type="gramEnd"/>
      <w:r>
        <w:rPr>
          <w:sz w:val="20"/>
          <w:szCs w:val="20"/>
          <w:lang w:bidi="ar"/>
        </w:rPr>
        <w:t xml:space="preserve"> Learning: A Big Data Approach to Privacy-Preserving AI ”[9]: </w:t>
      </w:r>
      <w:proofErr w:type="spellStart"/>
      <w:r>
        <w:rPr>
          <w:sz w:val="20"/>
          <w:szCs w:val="20"/>
          <w:lang w:bidi="ar"/>
        </w:rPr>
        <w:t>Rajan</w:t>
      </w:r>
      <w:proofErr w:type="spellEnd"/>
      <w:r>
        <w:rPr>
          <w:sz w:val="20"/>
          <w:szCs w:val="20"/>
          <w:lang w:bidi="ar"/>
        </w:rPr>
        <w:t xml:space="preserve"> et al. examined federated learning for mitigating privacy concerns in big data-powered AI systems. Federated learning to boost user privacy while preserving model performance as artificial intelligence models can be trained on distributed </w:t>
      </w:r>
      <w:proofErr w:type="gramStart"/>
      <w:r>
        <w:rPr>
          <w:sz w:val="20"/>
          <w:szCs w:val="20"/>
          <w:lang w:bidi="ar"/>
        </w:rPr>
        <w:t>data(</w:t>
      </w:r>
      <w:proofErr w:type="gramEnd"/>
      <w:r>
        <w:rPr>
          <w:sz w:val="20"/>
          <w:szCs w:val="20"/>
          <w:lang w:bidi="ar"/>
        </w:rPr>
        <w:t>potentially on your personal device) without having to transfer raw data.</w:t>
      </w:r>
    </w:p>
    <w:p w14:paraId="3A685AAE" w14:textId="77777777" w:rsidR="00F05AD8" w:rsidRDefault="00E3551F">
      <w:pPr>
        <w:pStyle w:val="NormalWeb"/>
        <w:rPr>
          <w:sz w:val="20"/>
          <w:szCs w:val="20"/>
          <w:lang w:bidi="ar"/>
        </w:rPr>
      </w:pPr>
      <w:r>
        <w:rPr>
          <w:sz w:val="20"/>
          <w:szCs w:val="20"/>
          <w:lang w:bidi="ar"/>
        </w:rPr>
        <w:t>Wang and Li (2023)- “The Role of Quantum Computing in Big Data and AI Integration</w:t>
      </w:r>
      <w:proofErr w:type="gramStart"/>
      <w:r>
        <w:rPr>
          <w:sz w:val="20"/>
          <w:szCs w:val="20"/>
          <w:lang w:bidi="ar"/>
        </w:rPr>
        <w:t>.”[</w:t>
      </w:r>
      <w:proofErr w:type="gramEnd"/>
      <w:r>
        <w:rPr>
          <w:sz w:val="20"/>
          <w:szCs w:val="20"/>
          <w:lang w:bidi="ar"/>
        </w:rPr>
        <w:t xml:space="preserve">10]:Wang and Li examined whether quantum computing could also assist with the computational challenges associated with integrating AI into Big Data. Their research demonstrated that quantum algorithms are able to process data and train models more efficiently, possibly helping to solve scaling challenges. </w:t>
      </w:r>
    </w:p>
    <w:p w14:paraId="70A5DBCD" w14:textId="630759B7" w:rsidR="00F05AD8" w:rsidRDefault="00F7231C" w:rsidP="00F7231C">
      <w:pPr>
        <w:pStyle w:val="Heading1"/>
        <w:numPr>
          <w:ilvl w:val="0"/>
          <w:numId w:val="0"/>
        </w:numPr>
        <w:rPr>
          <w:b/>
          <w:bCs/>
          <w:sz w:val="24"/>
          <w:szCs w:val="24"/>
        </w:rPr>
      </w:pPr>
      <w:r>
        <w:rPr>
          <w:b/>
          <w:bCs/>
          <w:sz w:val="24"/>
          <w:szCs w:val="24"/>
        </w:rPr>
        <w:lastRenderedPageBreak/>
        <w:t>DISCUSSION</w:t>
      </w:r>
    </w:p>
    <w:p w14:paraId="0BDFFED2" w14:textId="77777777" w:rsidR="00F05AD8" w:rsidRDefault="00E3551F">
      <w:pPr>
        <w:pStyle w:val="NormalWeb"/>
        <w:ind w:firstLine="720"/>
        <w:rPr>
          <w:sz w:val="20"/>
          <w:szCs w:val="20"/>
          <w:lang w:bidi="ar"/>
        </w:rPr>
      </w:pPr>
      <w:r>
        <w:rPr>
          <w:sz w:val="20"/>
          <w:szCs w:val="20"/>
          <w:lang w:bidi="ar"/>
        </w:rPr>
        <w:t>Big Data has greatly been an impactful revolution in Artificial Intelligence (AI) that changed the manner in which intelligent systems are being developed, educated, and utilized. In this conversation, they cover those touchpoints of their encounter, the challenges faced, and the impact on future developments.</w:t>
      </w:r>
    </w:p>
    <w:p w14:paraId="1D3B07D9" w14:textId="77777777" w:rsidR="00F05AD8" w:rsidRDefault="00E3551F">
      <w:pPr>
        <w:pStyle w:val="ListParagraph"/>
        <w:numPr>
          <w:ilvl w:val="0"/>
          <w:numId w:val="9"/>
        </w:numPr>
        <w:tabs>
          <w:tab w:val="left" w:pos="661"/>
        </w:tabs>
        <w:spacing w:line="229" w:lineRule="exact"/>
        <w:ind w:left="661" w:hanging="280"/>
        <w:rPr>
          <w:iCs/>
          <w:sz w:val="20"/>
        </w:rPr>
      </w:pPr>
      <w:r>
        <w:rPr>
          <w:iCs/>
          <w:sz w:val="20"/>
        </w:rPr>
        <w:t>Big</w:t>
      </w:r>
      <w:r>
        <w:rPr>
          <w:iCs/>
          <w:spacing w:val="-5"/>
          <w:sz w:val="20"/>
        </w:rPr>
        <w:t xml:space="preserve"> </w:t>
      </w:r>
      <w:r>
        <w:rPr>
          <w:iCs/>
          <w:sz w:val="20"/>
        </w:rPr>
        <w:t>Data</w:t>
      </w:r>
      <w:r>
        <w:rPr>
          <w:iCs/>
          <w:spacing w:val="-4"/>
          <w:sz w:val="20"/>
        </w:rPr>
        <w:t xml:space="preserve"> </w:t>
      </w:r>
      <w:r>
        <w:rPr>
          <w:iCs/>
          <w:sz w:val="20"/>
        </w:rPr>
        <w:t>as</w:t>
      </w:r>
      <w:r>
        <w:rPr>
          <w:iCs/>
          <w:spacing w:val="-4"/>
          <w:sz w:val="20"/>
        </w:rPr>
        <w:t xml:space="preserve"> </w:t>
      </w:r>
      <w:r>
        <w:rPr>
          <w:iCs/>
          <w:sz w:val="20"/>
        </w:rPr>
        <w:t>the</w:t>
      </w:r>
      <w:r>
        <w:rPr>
          <w:iCs/>
          <w:spacing w:val="-4"/>
          <w:sz w:val="20"/>
        </w:rPr>
        <w:t xml:space="preserve"> </w:t>
      </w:r>
      <w:r>
        <w:rPr>
          <w:iCs/>
          <w:sz w:val="20"/>
        </w:rPr>
        <w:t>Foundation</w:t>
      </w:r>
      <w:r>
        <w:rPr>
          <w:iCs/>
          <w:spacing w:val="-4"/>
          <w:sz w:val="20"/>
        </w:rPr>
        <w:t xml:space="preserve"> </w:t>
      </w:r>
      <w:r>
        <w:rPr>
          <w:iCs/>
          <w:sz w:val="20"/>
        </w:rPr>
        <w:t>of</w:t>
      </w:r>
      <w:r>
        <w:rPr>
          <w:iCs/>
          <w:spacing w:val="-6"/>
          <w:sz w:val="20"/>
        </w:rPr>
        <w:t xml:space="preserve"> </w:t>
      </w:r>
      <w:r>
        <w:rPr>
          <w:iCs/>
          <w:spacing w:val="-5"/>
          <w:sz w:val="20"/>
        </w:rPr>
        <w:t>AI:</w:t>
      </w:r>
    </w:p>
    <w:p w14:paraId="2448298F" w14:textId="77777777" w:rsidR="00F05AD8" w:rsidRDefault="00E3551F">
      <w:pPr>
        <w:pStyle w:val="ListParagraph"/>
        <w:tabs>
          <w:tab w:val="left" w:pos="661"/>
        </w:tabs>
        <w:spacing w:line="229" w:lineRule="exact"/>
        <w:ind w:left="0" w:firstLine="0"/>
        <w:rPr>
          <w:rFonts w:eastAsia="SimSun"/>
          <w:sz w:val="20"/>
          <w:szCs w:val="20"/>
          <w:lang w:eastAsia="zh-CN" w:bidi="ar"/>
        </w:rPr>
      </w:pPr>
      <w:r>
        <w:rPr>
          <w:i/>
          <w:spacing w:val="-5"/>
          <w:sz w:val="20"/>
        </w:rPr>
        <w:t xml:space="preserve">              </w:t>
      </w:r>
      <w:r>
        <w:rPr>
          <w:rFonts w:eastAsia="SimSun"/>
          <w:sz w:val="20"/>
          <w:szCs w:val="20"/>
          <w:lang w:eastAsia="zh-CN" w:bidi="ar"/>
        </w:rPr>
        <w:t xml:space="preserve">Without Big Data, training AI models, which have a high level of robustness &amp; accuracy, would not have been possible. AI methods, particularly machine learning and deep learning, excel with very large datasets that they utilize to discover patterns, make predictions and perform tasks with human-like intelligence. For example, while natural language processing systems like </w:t>
      </w:r>
      <w:proofErr w:type="spellStart"/>
      <w:r>
        <w:rPr>
          <w:rFonts w:eastAsia="SimSun"/>
          <w:sz w:val="20"/>
          <w:szCs w:val="20"/>
          <w:lang w:eastAsia="zh-CN" w:bidi="ar"/>
        </w:rPr>
        <w:t>ChatGPT</w:t>
      </w:r>
      <w:proofErr w:type="spellEnd"/>
      <w:r>
        <w:rPr>
          <w:rFonts w:eastAsia="SimSun"/>
          <w:sz w:val="20"/>
          <w:szCs w:val="20"/>
          <w:lang w:eastAsia="zh-CN" w:bidi="ar"/>
        </w:rPr>
        <w:t xml:space="preserve"> or digital assistants are trained on vast text corpuses, advancements in computer vision requires millions of tagged images. Big Data was crucial in enabling this progress in AI. Increasingly complex and fine-tuned datasets enable AI systems to evolve from narrow AI (which excels in limited tasks) to broader, more generalizable models. Yet this dependence on Big Data creates snags in data processing, storage, and acquisition as well, which must be solved to maintain AI progress.</w:t>
      </w:r>
    </w:p>
    <w:p w14:paraId="5012E867" w14:textId="77777777" w:rsidR="00F05AD8" w:rsidRDefault="00F05AD8">
      <w:pPr>
        <w:pStyle w:val="ListParagraph"/>
        <w:tabs>
          <w:tab w:val="left" w:pos="661"/>
        </w:tabs>
        <w:spacing w:line="229" w:lineRule="exact"/>
        <w:ind w:left="0" w:firstLine="0"/>
        <w:rPr>
          <w:rFonts w:eastAsia="SimSun"/>
          <w:sz w:val="20"/>
          <w:szCs w:val="20"/>
          <w:lang w:eastAsia="zh-CN" w:bidi="ar"/>
        </w:rPr>
      </w:pPr>
    </w:p>
    <w:p w14:paraId="6E58B840" w14:textId="77777777" w:rsidR="00F05AD8" w:rsidRDefault="00F05AD8">
      <w:pPr>
        <w:pStyle w:val="ListParagraph"/>
        <w:tabs>
          <w:tab w:val="left" w:pos="661"/>
        </w:tabs>
        <w:spacing w:line="229" w:lineRule="exact"/>
        <w:ind w:left="0" w:firstLine="0"/>
        <w:rPr>
          <w:rFonts w:eastAsia="SimSun"/>
          <w:sz w:val="20"/>
          <w:szCs w:val="20"/>
          <w:lang w:bidi="ar"/>
        </w:rPr>
      </w:pPr>
    </w:p>
    <w:p w14:paraId="3095D647" w14:textId="77777777" w:rsidR="00F05AD8" w:rsidRDefault="00E3551F">
      <w:pPr>
        <w:pStyle w:val="ListParagraph"/>
        <w:numPr>
          <w:ilvl w:val="0"/>
          <w:numId w:val="9"/>
        </w:numPr>
        <w:tabs>
          <w:tab w:val="left" w:pos="661"/>
        </w:tabs>
        <w:spacing w:line="229" w:lineRule="exact"/>
        <w:ind w:left="661" w:hanging="280"/>
        <w:rPr>
          <w:sz w:val="20"/>
          <w:szCs w:val="20"/>
        </w:rPr>
      </w:pPr>
      <w:r>
        <w:rPr>
          <w:sz w:val="20"/>
          <w:szCs w:val="20"/>
        </w:rPr>
        <w:t>Role of Big Data Technologies in AI:</w:t>
      </w:r>
    </w:p>
    <w:p w14:paraId="7D614B5C" w14:textId="77777777" w:rsidR="00F05AD8" w:rsidRDefault="00E3551F">
      <w:pPr>
        <w:pStyle w:val="NormalWeb"/>
        <w:jc w:val="both"/>
      </w:pPr>
      <w:r>
        <w:rPr>
          <w:rFonts w:eastAsia="Times New Roman"/>
          <w:sz w:val="20"/>
          <w:szCs w:val="20"/>
        </w:rPr>
        <w:t xml:space="preserve">   </w:t>
      </w:r>
      <w:r>
        <w:rPr>
          <w:sz w:val="20"/>
          <w:szCs w:val="20"/>
          <w:lang w:bidi="ar"/>
        </w:rPr>
        <w:t>Big data technologies such as Hadoop, Spark and NoSQL databases have made it possible to manage today's large and diverse datasets. These make parallel processing and distributed storage — prerequisites for handling large data sets in AI workflows — into realizable ideals for the field. Let us take an example, for instance, iterative machine learning techniques are a lot less time-consuming due to the in-memory processing method of Spark. With the assistance of cloud and edge computing, Big Data's role in enhancing AI enables scalable platforms and real-time processing. Edge specifically addresses latency issues in many applications where real-time AI decisions are important, such as self-driving cars and the Internet of Things.</w:t>
      </w:r>
    </w:p>
    <w:p w14:paraId="1C27FA13" w14:textId="77777777" w:rsidR="00F05AD8" w:rsidRDefault="00E3551F">
      <w:pPr>
        <w:pStyle w:val="BodyText"/>
        <w:numPr>
          <w:ilvl w:val="0"/>
          <w:numId w:val="9"/>
        </w:numPr>
        <w:ind w:left="661" w:right="55" w:hanging="280"/>
        <w:rPr>
          <w:rFonts w:eastAsia="Times New Roman"/>
          <w:spacing w:val="0"/>
          <w:lang w:val="en-US" w:eastAsia="en-US"/>
        </w:rPr>
      </w:pPr>
      <w:r>
        <w:rPr>
          <w:rFonts w:eastAsia="Times New Roman"/>
          <w:spacing w:val="0"/>
          <w:lang w:val="en-US" w:eastAsia="en-US"/>
        </w:rPr>
        <w:t>Key Applications of Big Data-Driven AI:</w:t>
      </w:r>
    </w:p>
    <w:p w14:paraId="171A5200" w14:textId="77777777" w:rsidR="00F05AD8" w:rsidRDefault="00E3551F">
      <w:pPr>
        <w:pStyle w:val="NormalWeb"/>
        <w:jc w:val="both"/>
        <w:rPr>
          <w:sz w:val="20"/>
          <w:szCs w:val="20"/>
          <w:lang w:bidi="ar"/>
        </w:rPr>
      </w:pPr>
      <w:r>
        <w:rPr>
          <w:rFonts w:eastAsia="Times New Roman"/>
          <w:sz w:val="20"/>
          <w:szCs w:val="20"/>
          <w:lang w:eastAsia="en-US"/>
        </w:rPr>
        <w:t></w:t>
      </w:r>
      <w:r>
        <w:rPr>
          <w:sz w:val="20"/>
          <w:szCs w:val="20"/>
          <w:lang w:bidi="ar"/>
        </w:rPr>
        <w:t>Healthcare- Big data makes AI possible in healthcare for diagnosis enhancement and therapy customization. As an example, early disease detection is made better because of patient data driven predictive analytics.</w:t>
      </w:r>
    </w:p>
    <w:p w14:paraId="322EF4DB" w14:textId="77777777" w:rsidR="00F05AD8" w:rsidRDefault="00E3551F">
      <w:pPr>
        <w:pStyle w:val="NormalWeb"/>
        <w:rPr>
          <w:sz w:val="20"/>
          <w:szCs w:val="20"/>
          <w:lang w:bidi="ar"/>
        </w:rPr>
      </w:pPr>
      <w:r>
        <w:rPr>
          <w:sz w:val="20"/>
          <w:szCs w:val="20"/>
          <w:lang w:bidi="ar"/>
        </w:rPr>
        <w:t xml:space="preserve"> Finance: AI systems educated on transaction data can detect fraud and refine trading strategies.</w:t>
      </w:r>
    </w:p>
    <w:p w14:paraId="73AE05DF" w14:textId="77777777" w:rsidR="00F05AD8" w:rsidRDefault="00E3551F">
      <w:pPr>
        <w:pStyle w:val="NormalWeb"/>
        <w:jc w:val="both"/>
        <w:rPr>
          <w:sz w:val="20"/>
          <w:szCs w:val="20"/>
          <w:lang w:bidi="ar"/>
        </w:rPr>
      </w:pPr>
      <w:r>
        <w:rPr>
          <w:sz w:val="20"/>
          <w:szCs w:val="20"/>
          <w:lang w:bidi="ar"/>
        </w:rPr>
        <w:t xml:space="preserve"> IoT and Intelligent Network Management: The intelligent and AI-enabled IoT applications for smart cities and driverless cars, are being driven by Big Data analytics on real-time data for better decision making and system optimization.</w:t>
      </w:r>
    </w:p>
    <w:p w14:paraId="06A93F25" w14:textId="77777777" w:rsidR="00F05AD8" w:rsidRDefault="00E3551F">
      <w:pPr>
        <w:pStyle w:val="NormalWeb"/>
        <w:jc w:val="both"/>
        <w:rPr>
          <w:sz w:val="20"/>
          <w:szCs w:val="20"/>
          <w:lang w:bidi="ar"/>
        </w:rPr>
      </w:pPr>
      <w:r>
        <w:rPr>
          <w:sz w:val="20"/>
          <w:szCs w:val="20"/>
          <w:lang w:bidi="ar"/>
        </w:rPr>
        <w:t xml:space="preserve"> Natural language processing: Many NLP applications such as </w:t>
      </w:r>
      <w:proofErr w:type="spellStart"/>
      <w:r>
        <w:rPr>
          <w:sz w:val="20"/>
          <w:szCs w:val="20"/>
          <w:lang w:bidi="ar"/>
        </w:rPr>
        <w:t>chatbots</w:t>
      </w:r>
      <w:proofErr w:type="spellEnd"/>
      <w:r>
        <w:rPr>
          <w:sz w:val="20"/>
          <w:szCs w:val="20"/>
          <w:lang w:bidi="ar"/>
        </w:rPr>
        <w:t>, virtual assistants, and translation tools rely heavily on large text datasets in order to train sophisticated language models.</w:t>
      </w:r>
    </w:p>
    <w:p w14:paraId="483BD9DE" w14:textId="77777777" w:rsidR="00F05AD8" w:rsidRDefault="00F05AD8">
      <w:pPr>
        <w:pStyle w:val="BodyText"/>
        <w:ind w:right="55" w:firstLine="0"/>
        <w:rPr>
          <w:rFonts w:eastAsia="Times New Roman"/>
          <w:spacing w:val="0"/>
          <w:lang w:val="en-US" w:eastAsia="en-US"/>
        </w:rPr>
      </w:pPr>
    </w:p>
    <w:p w14:paraId="5A582C9A" w14:textId="77777777" w:rsidR="00F05AD8" w:rsidRDefault="00E3551F">
      <w:pPr>
        <w:pStyle w:val="BodyText"/>
        <w:numPr>
          <w:ilvl w:val="0"/>
          <w:numId w:val="9"/>
        </w:numPr>
        <w:ind w:left="661" w:right="55" w:hanging="280"/>
        <w:rPr>
          <w:rFonts w:eastAsia="Times New Roman"/>
          <w:spacing w:val="0"/>
          <w:lang w:val="en-US" w:eastAsia="en-US"/>
        </w:rPr>
      </w:pPr>
      <w:r>
        <w:rPr>
          <w:rFonts w:eastAsia="Times New Roman"/>
          <w:spacing w:val="0"/>
          <w:lang w:val="en-US" w:eastAsia="en-US"/>
        </w:rPr>
        <w:t>Challenges in Big Data and AI Integrations:</w:t>
      </w:r>
    </w:p>
    <w:p w14:paraId="1E900456" w14:textId="77777777" w:rsidR="00F05AD8" w:rsidRDefault="00E3551F">
      <w:pPr>
        <w:pStyle w:val="NormalWeb"/>
        <w:jc w:val="both"/>
        <w:rPr>
          <w:rFonts w:eastAsia="Times New Roman"/>
          <w:sz w:val="20"/>
          <w:szCs w:val="20"/>
          <w:lang w:eastAsia="en-US"/>
        </w:rPr>
      </w:pPr>
      <w:r>
        <w:rPr>
          <w:rFonts w:eastAsia="Times New Roman"/>
          <w:sz w:val="20"/>
          <w:szCs w:val="20"/>
          <w:lang w:eastAsia="en-US"/>
        </w:rPr>
        <w:t xml:space="preserve">   </w:t>
      </w:r>
      <w:r>
        <w:rPr>
          <w:sz w:val="20"/>
          <w:szCs w:val="20"/>
          <w:lang w:bidi="ar"/>
        </w:rPr>
        <w:t xml:space="preserve">These are some of the top challenges for AI and Big Data </w:t>
      </w:r>
      <w:proofErr w:type="spellStart"/>
      <w:proofErr w:type="gramStart"/>
      <w:r>
        <w:rPr>
          <w:sz w:val="20"/>
          <w:szCs w:val="20"/>
          <w:lang w:bidi="ar"/>
        </w:rPr>
        <w:t>integration:Data</w:t>
      </w:r>
      <w:proofErr w:type="spellEnd"/>
      <w:proofErr w:type="gramEnd"/>
      <w:r>
        <w:rPr>
          <w:sz w:val="20"/>
          <w:szCs w:val="20"/>
          <w:lang w:bidi="ar"/>
        </w:rPr>
        <w:t xml:space="preserve"> Quality and Noise: The performance of an AI model could be influenced adversely by low -quality data, noisy and sparse datasets, etc. The preprocessing and data cleaning methods, although necessary, are expensive in terms of computation. Scalability: Big data generates enormous amounts of data that need appropriate infrastructure to be managed. Current systems impose often prohibitive storage, memory and compute requirements. Privacy &amp; Ethical Issues: The reliance on user data raises significant privacy concerns. Ethical issues such as the bias within training datasets can lead to unfair AI systems. These challenges can potentially be solved by federated learning and synthetic data. Real-time Processing: Applications requiring instantaneous reaction e.g. autonomous vehicles push the envelope for Big Data and AI processing power.</w:t>
      </w:r>
    </w:p>
    <w:p w14:paraId="0A3983EF" w14:textId="77777777" w:rsidR="00F05AD8" w:rsidRDefault="00E3551F">
      <w:pPr>
        <w:pStyle w:val="BodyText"/>
        <w:numPr>
          <w:ilvl w:val="0"/>
          <w:numId w:val="9"/>
        </w:numPr>
        <w:ind w:left="661" w:right="55" w:hanging="280"/>
        <w:rPr>
          <w:rFonts w:eastAsia="Times New Roman"/>
          <w:spacing w:val="0"/>
          <w:lang w:val="en-US" w:eastAsia="en-US"/>
        </w:rPr>
      </w:pPr>
      <w:proofErr w:type="spellStart"/>
      <w:proofErr w:type="gramStart"/>
      <w:r>
        <w:rPr>
          <w:rFonts w:eastAsia="Times New Roman"/>
          <w:spacing w:val="0"/>
          <w:lang w:val="en-US" w:eastAsia="en-US"/>
        </w:rPr>
        <w:lastRenderedPageBreak/>
        <w:t>E.Emerging</w:t>
      </w:r>
      <w:proofErr w:type="spellEnd"/>
      <w:proofErr w:type="gramEnd"/>
      <w:r>
        <w:rPr>
          <w:rFonts w:eastAsia="Times New Roman"/>
          <w:spacing w:val="0"/>
          <w:lang w:val="en-US" w:eastAsia="en-US"/>
        </w:rPr>
        <w:t xml:space="preserve"> Trends and Future Directions:</w:t>
      </w:r>
    </w:p>
    <w:p w14:paraId="1E4F6E07" w14:textId="77777777" w:rsidR="00F05AD8" w:rsidRDefault="00E3551F">
      <w:pPr>
        <w:pStyle w:val="NormalWeb"/>
        <w:jc w:val="both"/>
        <w:rPr>
          <w:sz w:val="20"/>
          <w:szCs w:val="20"/>
          <w:lang w:bidi="ar"/>
        </w:rPr>
      </w:pPr>
      <w:r>
        <w:rPr>
          <w:sz w:val="20"/>
          <w:szCs w:val="20"/>
          <w:lang w:bidi="ar"/>
        </w:rPr>
        <w:t>Trends affecting the future of AI and Big Data: The following are a few burgeoning trends that are shaping the future of both AI and big data: Federated Learning: This technique utilizes big data while preserving privacy by helping AI-based models to learn on decentralized data without exposing the raw data sets. Synthetic Data Generation: AI-powered technologies can generate realistic synthetic datasets to overcome challenges like data scarcity or privacy. Quantum Computing: By tackling scalability issues in traditional systems, quantum computing could revolutionize both data processing and AI model training. It is essential to ensure the transparency and intelligibility of judgments made by AI systems as Big Data becomes more prevalent, particularly in high-stakes domains such as banking and healthcare. This is known as XAI, or explainable AI. The confluence of edge and cloud technology allows the optimization of Big Data used in AI by achieving a balance between computational power and real-time processing.</w:t>
      </w:r>
    </w:p>
    <w:p w14:paraId="05676060" w14:textId="77777777" w:rsidR="00F05AD8" w:rsidRDefault="00E3551F">
      <w:pPr>
        <w:pStyle w:val="BodyText"/>
        <w:numPr>
          <w:ilvl w:val="0"/>
          <w:numId w:val="9"/>
        </w:numPr>
        <w:ind w:left="661" w:right="55" w:hanging="280"/>
        <w:rPr>
          <w:rFonts w:eastAsia="Times New Roman"/>
          <w:spacing w:val="0"/>
          <w:lang w:val="en-US" w:eastAsia="en-US"/>
        </w:rPr>
      </w:pPr>
      <w:r>
        <w:rPr>
          <w:rFonts w:eastAsia="Times New Roman"/>
          <w:spacing w:val="0"/>
          <w:lang w:val="en-US" w:eastAsia="en-US"/>
        </w:rPr>
        <w:t>Ethical and Societal Implications:</w:t>
      </w:r>
    </w:p>
    <w:p w14:paraId="78814C8A" w14:textId="77777777" w:rsidR="00F05AD8" w:rsidRDefault="00E3551F">
      <w:pPr>
        <w:pStyle w:val="NormalWeb"/>
        <w:jc w:val="both"/>
        <w:rPr>
          <w:sz w:val="20"/>
          <w:szCs w:val="20"/>
          <w:lang w:bidi="ar"/>
        </w:rPr>
      </w:pPr>
      <w:r>
        <w:rPr>
          <w:sz w:val="20"/>
          <w:szCs w:val="20"/>
          <w:lang w:bidi="ar"/>
        </w:rPr>
        <w:t xml:space="preserve">The intersection of Big Data and AI poses ethical and societal challenges: The Owner and Consent of Data: Who owns the data and who consents to its usage? Discrimination </w:t>
      </w:r>
      <w:proofErr w:type="gramStart"/>
      <w:r>
        <w:rPr>
          <w:sz w:val="20"/>
          <w:szCs w:val="20"/>
          <w:lang w:bidi="ar"/>
        </w:rPr>
        <w:t>And</w:t>
      </w:r>
      <w:proofErr w:type="gramEnd"/>
      <w:r>
        <w:rPr>
          <w:sz w:val="20"/>
          <w:szCs w:val="20"/>
          <w:lang w:bidi="ar"/>
        </w:rPr>
        <w:t> Bias: AI programs trained on biased datasets can perpetuate discrimination. This requires the need of diverse and representative datasets. Automation and Jobs – AI-driven automation promotes fears about their replacement, calling for solutions for the evolution of skills and the adjustment of the workforce. The release of AI’s potential and the breakthroughs that were once unimaginable have only been possible due to Big Data. The beneficial interaction between these two fields has led to breakthroughs across numerous industries, increasing productivity, decision-making, and outcomes. However, ongoing research and innovation are needed to address the issues of infrastructure, ethics, and scalability. Future Big Data-driven AI systems could be more resilient and egalitarian thanks to promising solutions provided by newly developed technologies including federated learning, synthetic data, and quantum computing.</w:t>
      </w:r>
    </w:p>
    <w:p w14:paraId="53E2B317" w14:textId="41454636" w:rsidR="00F05AD8" w:rsidRDefault="008D7AC3" w:rsidP="008D7AC3">
      <w:pPr>
        <w:pStyle w:val="Heading1"/>
        <w:numPr>
          <w:ilvl w:val="0"/>
          <w:numId w:val="0"/>
        </w:numPr>
        <w:rPr>
          <w:b/>
          <w:bCs/>
          <w:sz w:val="24"/>
          <w:szCs w:val="24"/>
        </w:rPr>
      </w:pPr>
      <w:r>
        <w:rPr>
          <w:b/>
          <w:bCs/>
          <w:sz w:val="24"/>
          <w:szCs w:val="24"/>
        </w:rPr>
        <w:t>RECOMMENDATIONS</w:t>
      </w:r>
    </w:p>
    <w:p w14:paraId="56F85B10" w14:textId="77777777" w:rsidR="00F05AD8" w:rsidRDefault="00E3551F">
      <w:pPr>
        <w:pStyle w:val="ListParagraph"/>
        <w:numPr>
          <w:ilvl w:val="0"/>
          <w:numId w:val="10"/>
        </w:numPr>
        <w:tabs>
          <w:tab w:val="left" w:pos="406"/>
        </w:tabs>
        <w:spacing w:before="79"/>
        <w:ind w:left="406" w:hanging="224"/>
        <w:jc w:val="both"/>
        <w:rPr>
          <w:sz w:val="20"/>
          <w:szCs w:val="20"/>
        </w:rPr>
      </w:pPr>
      <w:r>
        <w:rPr>
          <w:sz w:val="20"/>
          <w:szCs w:val="20"/>
        </w:rPr>
        <w:t>Improve Preprocessing Methods and Data Quality:</w:t>
      </w:r>
    </w:p>
    <w:p w14:paraId="6674ECD5" w14:textId="77777777" w:rsidR="00F05AD8" w:rsidRDefault="00E3551F">
      <w:pPr>
        <w:pStyle w:val="ListParagraph"/>
        <w:tabs>
          <w:tab w:val="left" w:pos="406"/>
        </w:tabs>
        <w:spacing w:before="79"/>
        <w:ind w:left="0" w:firstLineChars="89" w:firstLine="178"/>
        <w:rPr>
          <w:sz w:val="20"/>
          <w:szCs w:val="20"/>
        </w:rPr>
      </w:pPr>
      <w:r>
        <w:rPr>
          <w:sz w:val="20"/>
          <w:szCs w:val="20"/>
        </w:rPr>
        <w:t>Create sophisticated data pretreatment techniques to deal with Big Data problems including noise, values that are lacking and inconsistencies. To enhance AI model training, spend money on computerized data tagging and annotation technologies, especially for unstructured datasets. In situations when real-world data is either unavailable or insufficient, promote the adoption of synthetic data synthesis to augment datasets.</w:t>
      </w:r>
    </w:p>
    <w:p w14:paraId="3144D01D" w14:textId="77777777" w:rsidR="00F05AD8" w:rsidRDefault="00E3551F">
      <w:pPr>
        <w:numPr>
          <w:ilvl w:val="0"/>
          <w:numId w:val="10"/>
        </w:numPr>
        <w:ind w:left="406" w:hanging="224"/>
        <w:jc w:val="both"/>
        <w:rPr>
          <w:rFonts w:eastAsia="Times New Roman"/>
        </w:rPr>
      </w:pPr>
      <w:r>
        <w:rPr>
          <w:rFonts w:eastAsia="Times New Roman"/>
        </w:rPr>
        <w:t>Use Scalable Technologies to Integrate AI and Big Data:</w:t>
      </w:r>
    </w:p>
    <w:p w14:paraId="0B314010" w14:textId="77777777" w:rsidR="00F05AD8" w:rsidRDefault="00E3551F">
      <w:pPr>
        <w:jc w:val="both"/>
        <w:rPr>
          <w:rFonts w:eastAsia="Times New Roman"/>
        </w:rPr>
      </w:pPr>
      <w:r>
        <w:rPr>
          <w:rFonts w:eastAsia="Times New Roman"/>
        </w:rPr>
        <w:t>Use distributed computing frameworks like Spark and Hadoop to effectively manage the speed and volume of Big Data. Real-time processing is made possible by integrating edge computing and AI, particularly in Internet of Things services where latency is crucial. Examine how to address scalability issues in training huge AI models using quantum computing.</w:t>
      </w:r>
    </w:p>
    <w:p w14:paraId="545252D7" w14:textId="77777777" w:rsidR="00F05AD8" w:rsidRDefault="00E3551F">
      <w:pPr>
        <w:numPr>
          <w:ilvl w:val="0"/>
          <w:numId w:val="10"/>
        </w:numPr>
        <w:ind w:left="406" w:hanging="224"/>
        <w:jc w:val="both"/>
        <w:rPr>
          <w:rFonts w:eastAsia="Times New Roman"/>
        </w:rPr>
      </w:pPr>
      <w:r>
        <w:rPr>
          <w:rFonts w:eastAsia="Times New Roman"/>
        </w:rPr>
        <w:t>Encourage Responsible and Ethical AI Practices:</w:t>
      </w:r>
    </w:p>
    <w:p w14:paraId="110964A8" w14:textId="77777777" w:rsidR="00F05AD8" w:rsidRDefault="00E3551F">
      <w:pPr>
        <w:jc w:val="both"/>
        <w:rPr>
          <w:rFonts w:eastAsia="Times New Roman"/>
        </w:rPr>
      </w:pPr>
      <w:r>
        <w:rPr>
          <w:rFonts w:eastAsia="Times New Roman"/>
        </w:rPr>
        <w:t xml:space="preserve">Provide explicit guidelines and procedures for data ownership and privacy, making sure that laws like the GDPR are </w:t>
      </w:r>
      <w:proofErr w:type="spellStart"/>
      <w:proofErr w:type="gramStart"/>
      <w:r>
        <w:rPr>
          <w:rFonts w:eastAsia="Times New Roman"/>
        </w:rPr>
        <w:t>followed.To</w:t>
      </w:r>
      <w:proofErr w:type="spellEnd"/>
      <w:proofErr w:type="gramEnd"/>
      <w:r>
        <w:rPr>
          <w:rFonts w:eastAsia="Times New Roman"/>
        </w:rPr>
        <w:t xml:space="preserve"> ensure equity and inclusion in AI systems, fund research to identify and reduce biases in datasets. To increase confidence as well as accountability in AI-driven choices, promote transparency via Explainable AI (XAI).</w:t>
      </w:r>
    </w:p>
    <w:p w14:paraId="2FCA7188" w14:textId="77777777" w:rsidR="00F05AD8" w:rsidRDefault="00E3551F">
      <w:pPr>
        <w:numPr>
          <w:ilvl w:val="0"/>
          <w:numId w:val="10"/>
        </w:numPr>
        <w:ind w:left="406" w:hanging="224"/>
        <w:jc w:val="both"/>
        <w:rPr>
          <w:rFonts w:eastAsia="Times New Roman"/>
        </w:rPr>
      </w:pPr>
      <w:r>
        <w:rPr>
          <w:rFonts w:eastAsia="Times New Roman"/>
        </w:rPr>
        <w:t xml:space="preserve">Encourage </w:t>
      </w:r>
      <w:proofErr w:type="spellStart"/>
      <w:r>
        <w:rPr>
          <w:rFonts w:eastAsia="Times New Roman"/>
        </w:rPr>
        <w:t>Interdisciplinarity</w:t>
      </w:r>
      <w:proofErr w:type="spellEnd"/>
      <w:r>
        <w:rPr>
          <w:rFonts w:eastAsia="Times New Roman"/>
        </w:rPr>
        <w:t xml:space="preserve"> in Research and Cooperation:</w:t>
      </w:r>
    </w:p>
    <w:p w14:paraId="307B0743" w14:textId="77777777" w:rsidR="00F05AD8" w:rsidRDefault="00E3551F">
      <w:pPr>
        <w:jc w:val="both"/>
      </w:pPr>
      <w:r>
        <w:t>Encourage cooperation among data engineers, artificial</w:t>
      </w:r>
      <w:r>
        <w:rPr>
          <w:spacing w:val="-1"/>
        </w:rPr>
        <w:t xml:space="preserve"> </w:t>
      </w:r>
      <w:r>
        <w:t>intelligence</w:t>
      </w:r>
      <w:r>
        <w:rPr>
          <w:spacing w:val="-2"/>
        </w:rPr>
        <w:t xml:space="preserve"> </w:t>
      </w:r>
      <w:r>
        <w:t>researchers, ethicists, and</w:t>
      </w:r>
      <w:r>
        <w:rPr>
          <w:spacing w:val="-1"/>
        </w:rPr>
        <w:t xml:space="preserve"> </w:t>
      </w:r>
      <w:r>
        <w:t>legislators</w:t>
      </w:r>
      <w:r>
        <w:rPr>
          <w:spacing w:val="-1"/>
        </w:rPr>
        <w:t xml:space="preserve"> </w:t>
      </w:r>
      <w:r>
        <w:t>to tackle the complex issues surrounding the</w:t>
      </w:r>
      <w:r>
        <w:rPr>
          <w:spacing w:val="-1"/>
        </w:rPr>
        <w:t xml:space="preserve"> </w:t>
      </w:r>
      <w:r>
        <w:t>integration of</w:t>
      </w:r>
      <w:r>
        <w:rPr>
          <w:spacing w:val="-3"/>
        </w:rPr>
        <w:t xml:space="preserve"> </w:t>
      </w:r>
      <w:r>
        <w:t xml:space="preserve">Big Data and </w:t>
      </w:r>
      <w:proofErr w:type="spellStart"/>
      <w:proofErr w:type="gramStart"/>
      <w:r>
        <w:t>AI.Promote</w:t>
      </w:r>
      <w:proofErr w:type="spellEnd"/>
      <w:proofErr w:type="gramEnd"/>
      <w:r>
        <w:t xml:space="preserve"> collaborations between government, business, and academia to create and implement scalable, moral AI solutions.</w:t>
      </w:r>
    </w:p>
    <w:p w14:paraId="5DCAFEC8" w14:textId="77777777" w:rsidR="00F05AD8" w:rsidRDefault="00E3551F">
      <w:pPr>
        <w:numPr>
          <w:ilvl w:val="0"/>
          <w:numId w:val="10"/>
        </w:numPr>
        <w:ind w:left="406" w:hanging="224"/>
        <w:jc w:val="both"/>
      </w:pPr>
      <w:r>
        <w:t>Pay Attention to Privacy-Preserving Strategies:</w:t>
      </w:r>
    </w:p>
    <w:p w14:paraId="1C2B2904" w14:textId="77777777" w:rsidR="00F05AD8" w:rsidRDefault="00E3551F">
      <w:pPr>
        <w:jc w:val="both"/>
      </w:pPr>
      <w:r>
        <w:t>Use federated learning to improve security and privacy by enabling distributed training of AI models without exchanging raw data. Analyze how sensitive data can be processed using homomorphic encryption and safe multi-party computation.</w:t>
      </w:r>
    </w:p>
    <w:p w14:paraId="1A2478CE" w14:textId="77777777" w:rsidR="00F05AD8" w:rsidRDefault="00E3551F">
      <w:pPr>
        <w:numPr>
          <w:ilvl w:val="0"/>
          <w:numId w:val="10"/>
        </w:numPr>
        <w:ind w:left="406" w:hanging="224"/>
        <w:jc w:val="both"/>
      </w:pPr>
      <w:r>
        <w:t>Develop Innovations Particular to Applications:</w:t>
      </w:r>
    </w:p>
    <w:p w14:paraId="49AE3E00" w14:textId="77777777" w:rsidR="00F05AD8" w:rsidRDefault="00E3551F">
      <w:pPr>
        <w:numPr>
          <w:ilvl w:val="0"/>
          <w:numId w:val="11"/>
        </w:numPr>
        <w:jc w:val="both"/>
      </w:pPr>
      <w:r>
        <w:t>Healthcare: Create AI-powered systems that use Big Data for drug development, personalized treatment, and predictive diagnostics.</w:t>
      </w:r>
    </w:p>
    <w:p w14:paraId="6453E6F1" w14:textId="77777777" w:rsidR="00F05AD8" w:rsidRDefault="00E3551F">
      <w:pPr>
        <w:numPr>
          <w:ilvl w:val="0"/>
          <w:numId w:val="11"/>
        </w:numPr>
        <w:jc w:val="both"/>
      </w:pPr>
      <w:r>
        <w:t>Finance: Pay particular attention to algorithmic trading models and fraud detection systems that are fueled by real-time Big Data analytics.</w:t>
      </w:r>
    </w:p>
    <w:p w14:paraId="2DF9C21D" w14:textId="77777777" w:rsidR="00F05AD8" w:rsidRDefault="00E3551F">
      <w:pPr>
        <w:numPr>
          <w:ilvl w:val="0"/>
          <w:numId w:val="11"/>
        </w:numPr>
        <w:jc w:val="both"/>
      </w:pPr>
      <w:r>
        <w:lastRenderedPageBreak/>
        <w:t>IoT and Smart Systems: Use Big Data insights to enhance edge AI systems for smart grids, driverless cars, and other IoT applications.</w:t>
      </w:r>
    </w:p>
    <w:p w14:paraId="500651FC" w14:textId="77777777" w:rsidR="00F05AD8" w:rsidRDefault="00E3551F">
      <w:pPr>
        <w:numPr>
          <w:ilvl w:val="0"/>
          <w:numId w:val="10"/>
        </w:numPr>
        <w:ind w:left="406" w:hanging="224"/>
        <w:jc w:val="both"/>
      </w:pPr>
      <w:r>
        <w:t>Encourage Education and Workforce Adaptation</w:t>
      </w:r>
    </w:p>
    <w:p w14:paraId="28734174" w14:textId="77777777" w:rsidR="00F05AD8" w:rsidRDefault="00E3551F">
      <w:pPr>
        <w:jc w:val="both"/>
      </w:pPr>
      <w:r>
        <w:t>Provide training sessions for employees for skills in AI, big data, and newer technology such as quantum computing. Develop multidisciplinary programs that will prepare the future workforce to address the opportunities and challenges of how AI and Big Data will be applied.</w:t>
      </w:r>
    </w:p>
    <w:p w14:paraId="7D755AF9" w14:textId="77777777" w:rsidR="00F05AD8" w:rsidRDefault="00E3551F">
      <w:pPr>
        <w:pStyle w:val="ListParagraph"/>
        <w:tabs>
          <w:tab w:val="left" w:pos="726"/>
        </w:tabs>
        <w:spacing w:line="229" w:lineRule="exact"/>
        <w:ind w:left="182" w:firstLine="0"/>
        <w:rPr>
          <w:rFonts w:eastAsia="SimSun"/>
          <w:sz w:val="20"/>
          <w:szCs w:val="20"/>
        </w:rPr>
      </w:pPr>
      <w:proofErr w:type="spellStart"/>
      <w:proofErr w:type="gramStart"/>
      <w:r>
        <w:rPr>
          <w:rFonts w:eastAsia="SimSun"/>
          <w:sz w:val="20"/>
          <w:szCs w:val="20"/>
        </w:rPr>
        <w:t>H.Make</w:t>
      </w:r>
      <w:proofErr w:type="spellEnd"/>
      <w:proofErr w:type="gramEnd"/>
      <w:r>
        <w:rPr>
          <w:rFonts w:eastAsia="SimSun"/>
          <w:sz w:val="20"/>
          <w:szCs w:val="20"/>
        </w:rPr>
        <w:t xml:space="preserve"> Emerging Technology Investments</w:t>
      </w:r>
    </w:p>
    <w:p w14:paraId="0403332E" w14:textId="77777777" w:rsidR="00F05AD8" w:rsidRDefault="00E3551F">
      <w:pPr>
        <w:jc w:val="both"/>
      </w:pPr>
      <w:r>
        <w:t>To transcend current limitations, inspire development and experimentation of emerging tech — quantum computing, advanced neural networks, etc. Encourage innovation in Big Data storage and retrieval, such as graph databases, for better model training/inference.</w:t>
      </w:r>
    </w:p>
    <w:p w14:paraId="673D9931" w14:textId="77777777" w:rsidR="00F05AD8" w:rsidRDefault="00F05AD8">
      <w:pPr>
        <w:pStyle w:val="ListParagraph"/>
        <w:tabs>
          <w:tab w:val="left" w:pos="726"/>
        </w:tabs>
        <w:spacing w:line="229" w:lineRule="exact"/>
        <w:ind w:left="0" w:firstLine="0"/>
        <w:rPr>
          <w:rFonts w:eastAsia="SimSun"/>
          <w:sz w:val="20"/>
          <w:szCs w:val="20"/>
        </w:rPr>
      </w:pPr>
    </w:p>
    <w:p w14:paraId="4ABD8659" w14:textId="77777777" w:rsidR="00F05AD8" w:rsidRDefault="00E3551F" w:rsidP="00FA1525">
      <w:pPr>
        <w:pStyle w:val="Heading1"/>
        <w:numPr>
          <w:ilvl w:val="0"/>
          <w:numId w:val="0"/>
        </w:numPr>
        <w:rPr>
          <w:b/>
          <w:bCs/>
          <w:sz w:val="24"/>
          <w:szCs w:val="24"/>
          <w:lang w:val="en-GB"/>
        </w:rPr>
      </w:pPr>
      <w:r>
        <w:rPr>
          <w:b/>
          <w:bCs/>
          <w:sz w:val="24"/>
          <w:szCs w:val="24"/>
        </w:rPr>
        <w:t>CONCLUSION</w:t>
      </w:r>
    </w:p>
    <w:p w14:paraId="3E0917ED" w14:textId="77777777" w:rsidR="00F05AD8" w:rsidRDefault="00E3551F">
      <w:pPr>
        <w:pStyle w:val="NormalWeb"/>
        <w:ind w:firstLineChars="50" w:firstLine="100"/>
        <w:jc w:val="both"/>
        <w:rPr>
          <w:rFonts w:eastAsia="Times New Roman"/>
          <w:sz w:val="20"/>
          <w:szCs w:val="20"/>
          <w:lang w:val="en-GB" w:eastAsia="en-US"/>
        </w:rPr>
      </w:pPr>
      <w:r>
        <w:rPr>
          <w:rFonts w:eastAsia="Times New Roman"/>
          <w:sz w:val="20"/>
          <w:szCs w:val="20"/>
          <w:lang w:val="en-GB" w:eastAsia="en-US"/>
        </w:rPr>
        <w:t xml:space="preserve">Novel advancements, such as advanced computing and federated learning, which makes it possible to </w:t>
      </w:r>
      <w:proofErr w:type="spellStart"/>
      <w:r>
        <w:rPr>
          <w:rFonts w:eastAsia="Times New Roman"/>
          <w:sz w:val="20"/>
          <w:szCs w:val="20"/>
          <w:lang w:val="en-GB" w:eastAsia="en-US"/>
        </w:rPr>
        <w:t>analyze</w:t>
      </w:r>
      <w:proofErr w:type="spellEnd"/>
      <w:r>
        <w:rPr>
          <w:rFonts w:eastAsia="Times New Roman"/>
          <w:sz w:val="20"/>
          <w:szCs w:val="20"/>
          <w:lang w:val="en-GB" w:eastAsia="en-US"/>
        </w:rPr>
        <w:t xml:space="preserve"> data while ensuring privacy of the data, will accentuate the merger of AI and Big Data. In spite of these developments, several issues remain. A large amount of data creates scalability issues, and poor-quality data can hinder AI performance. Moreover, it is imperative to take an active stance on significant ethical issues such as bias, privacy, and transparency. Addressing these barriers will require a holistic approach with technical advancements, regulatory oversight, and ethical governance.</w:t>
      </w:r>
    </w:p>
    <w:p w14:paraId="3A8C24DB" w14:textId="77777777" w:rsidR="00F05AD8" w:rsidRDefault="00E3551F">
      <w:pPr>
        <w:pStyle w:val="NormalWeb"/>
        <w:ind w:firstLineChars="100" w:firstLine="200"/>
        <w:jc w:val="both"/>
        <w:rPr>
          <w:rFonts w:eastAsia="Times New Roman"/>
          <w:sz w:val="20"/>
          <w:szCs w:val="20"/>
          <w:lang w:val="en-GB" w:eastAsia="en-US"/>
        </w:rPr>
      </w:pPr>
      <w:r>
        <w:rPr>
          <w:rFonts w:eastAsia="Times New Roman"/>
          <w:sz w:val="20"/>
          <w:szCs w:val="20"/>
          <w:lang w:val="en-GB" w:eastAsia="en-US"/>
        </w:rPr>
        <w:t>The thought is that those issues will be solved by new technology. The revolutionary processing power of quantum computing could solve scalability problems. The artificial generation of dates overcomes data shortages and privacy constraints while federated learning offers a distributed training process for AI without compromising user privacy. These advances illustrate the importance of continued research, investment in advanced technology and cross-discipline collaboration.</w:t>
      </w:r>
    </w:p>
    <w:p w14:paraId="7E5DC69F" w14:textId="77777777" w:rsidR="00F05AD8" w:rsidRDefault="00E3551F">
      <w:pPr>
        <w:pStyle w:val="NormalWeb"/>
        <w:ind w:firstLineChars="100" w:firstLine="200"/>
        <w:jc w:val="both"/>
        <w:rPr>
          <w:rFonts w:eastAsia="Times New Roman"/>
          <w:sz w:val="20"/>
          <w:szCs w:val="20"/>
          <w:lang w:val="en-GB" w:eastAsia="en-US"/>
        </w:rPr>
      </w:pPr>
      <w:r>
        <w:rPr>
          <w:rFonts w:eastAsia="Times New Roman"/>
          <w:sz w:val="20"/>
          <w:szCs w:val="20"/>
          <w:lang w:val="en-GB" w:eastAsia="en-US"/>
        </w:rPr>
        <w:t xml:space="preserve"> Lastly, with big data, AI is a powerful engine for progress in society and creation. From better healthcare diagnosis to smart urban systems, this synergy has already been able to revolutionize entire industries, and increase quality of life. By ensuring that big data-</w:t>
      </w:r>
      <w:proofErr w:type="spellStart"/>
      <w:r>
        <w:rPr>
          <w:rFonts w:eastAsia="Times New Roman"/>
          <w:sz w:val="20"/>
          <w:szCs w:val="20"/>
          <w:lang w:val="en-GB" w:eastAsia="en-US"/>
        </w:rPr>
        <w:t>fueled</w:t>
      </w:r>
      <w:proofErr w:type="spellEnd"/>
      <w:r>
        <w:rPr>
          <w:rFonts w:eastAsia="Times New Roman"/>
          <w:sz w:val="20"/>
          <w:szCs w:val="20"/>
          <w:lang w:val="en-GB" w:eastAsia="en-US"/>
        </w:rPr>
        <w:t xml:space="preserve"> AI systems are ethical, promote inclusivity and solve global problems requires responsible implementation. Prioritizing transparency, privacy, and scalability, the next phase of AI as well as Big Data convergence will have the power to drive meaningful, sustainable, and equitable progress. This will help us create a future where technology benefits everyone.</w:t>
      </w:r>
    </w:p>
    <w:p w14:paraId="14C15845" w14:textId="77777777" w:rsidR="00F05AD8" w:rsidRDefault="00F05AD8">
      <w:pPr>
        <w:pStyle w:val="NormalWeb"/>
        <w:ind w:firstLineChars="100" w:firstLine="200"/>
        <w:jc w:val="both"/>
        <w:rPr>
          <w:rFonts w:eastAsia="Times New Roman"/>
          <w:sz w:val="20"/>
          <w:szCs w:val="20"/>
          <w:lang w:val="en-GB" w:eastAsia="en-US"/>
        </w:rPr>
      </w:pPr>
    </w:p>
    <w:p w14:paraId="1334FBF7" w14:textId="0EC1B9E8" w:rsidR="00F05AD8" w:rsidRDefault="00597460" w:rsidP="00597460">
      <w:pPr>
        <w:pStyle w:val="Heading1"/>
        <w:numPr>
          <w:ilvl w:val="0"/>
          <w:numId w:val="0"/>
        </w:numPr>
        <w:rPr>
          <w:b/>
          <w:bCs/>
          <w:sz w:val="24"/>
          <w:szCs w:val="24"/>
        </w:rPr>
      </w:pPr>
      <w:r>
        <w:rPr>
          <w:b/>
          <w:bCs/>
          <w:sz w:val="24"/>
          <w:szCs w:val="24"/>
        </w:rPr>
        <w:t>REFERENCES</w:t>
      </w:r>
    </w:p>
    <w:p w14:paraId="50BFB3FE" w14:textId="77777777" w:rsidR="00F05AD8" w:rsidRPr="006330D0" w:rsidRDefault="00E3551F" w:rsidP="00B93715">
      <w:pPr>
        <w:widowControl w:val="0"/>
        <w:numPr>
          <w:ilvl w:val="0"/>
          <w:numId w:val="13"/>
        </w:numPr>
        <w:tabs>
          <w:tab w:val="left" w:pos="319"/>
        </w:tabs>
        <w:autoSpaceDE w:val="0"/>
        <w:autoSpaceDN w:val="0"/>
        <w:ind w:right="57"/>
        <w:rPr>
          <w:rFonts w:eastAsia="Times New Roman"/>
          <w:i/>
          <w:szCs w:val="24"/>
        </w:rPr>
      </w:pPr>
      <w:r w:rsidRPr="006330D0">
        <w:rPr>
          <w:rFonts w:eastAsia="Times New Roman"/>
          <w:szCs w:val="24"/>
        </w:rPr>
        <w:t>Laney, D. (2001). 3D Data Management: Controlling Data Volume,</w:t>
      </w:r>
      <w:r w:rsidRPr="006330D0">
        <w:rPr>
          <w:rFonts w:eastAsia="Times New Roman"/>
          <w:spacing w:val="40"/>
          <w:szCs w:val="24"/>
        </w:rPr>
        <w:t xml:space="preserve"> </w:t>
      </w:r>
      <w:r w:rsidRPr="006330D0">
        <w:rPr>
          <w:rFonts w:eastAsia="Times New Roman"/>
          <w:szCs w:val="24"/>
        </w:rPr>
        <w:t xml:space="preserve">Velocity, and Variety. </w:t>
      </w:r>
      <w:r w:rsidRPr="006330D0">
        <w:rPr>
          <w:rFonts w:eastAsia="Times New Roman"/>
          <w:i/>
          <w:szCs w:val="24"/>
        </w:rPr>
        <w:t>Gartner.</w:t>
      </w:r>
    </w:p>
    <w:p w14:paraId="05C3D0DB" w14:textId="77777777" w:rsidR="00F05AD8" w:rsidRPr="006330D0" w:rsidRDefault="00E3551F" w:rsidP="00B93715">
      <w:pPr>
        <w:widowControl w:val="0"/>
        <w:numPr>
          <w:ilvl w:val="0"/>
          <w:numId w:val="13"/>
        </w:numPr>
        <w:tabs>
          <w:tab w:val="left" w:pos="319"/>
        </w:tabs>
        <w:autoSpaceDE w:val="0"/>
        <w:autoSpaceDN w:val="0"/>
        <w:ind w:right="52"/>
        <w:rPr>
          <w:rFonts w:eastAsia="Times New Roman"/>
          <w:szCs w:val="24"/>
        </w:rPr>
      </w:pPr>
      <w:r w:rsidRPr="006330D0">
        <w:rPr>
          <w:rFonts w:eastAsia="Times New Roman"/>
          <w:szCs w:val="24"/>
        </w:rPr>
        <w:t xml:space="preserve">Chen, M., Mao, S., &amp; Liu, Y. (2014). Big Data: A Survey. </w:t>
      </w:r>
      <w:r w:rsidRPr="006330D0">
        <w:rPr>
          <w:rFonts w:eastAsia="Times New Roman"/>
          <w:i/>
          <w:szCs w:val="24"/>
        </w:rPr>
        <w:t>Mobile</w:t>
      </w:r>
      <w:r w:rsidRPr="006330D0">
        <w:rPr>
          <w:rFonts w:eastAsia="Times New Roman"/>
          <w:i/>
          <w:spacing w:val="40"/>
          <w:szCs w:val="24"/>
        </w:rPr>
        <w:t xml:space="preserve"> </w:t>
      </w:r>
      <w:r w:rsidRPr="006330D0">
        <w:rPr>
          <w:rFonts w:eastAsia="Times New Roman"/>
          <w:i/>
          <w:szCs w:val="24"/>
        </w:rPr>
        <w:t>Networks and Applications, 19</w:t>
      </w:r>
      <w:r w:rsidRPr="006330D0">
        <w:rPr>
          <w:rFonts w:eastAsia="Times New Roman"/>
          <w:szCs w:val="24"/>
        </w:rPr>
        <w:t>(2).</w:t>
      </w:r>
    </w:p>
    <w:p w14:paraId="07D1D6A5" w14:textId="77777777" w:rsidR="006330D0" w:rsidRDefault="00E3551F" w:rsidP="00B93715">
      <w:pPr>
        <w:widowControl w:val="0"/>
        <w:numPr>
          <w:ilvl w:val="0"/>
          <w:numId w:val="13"/>
        </w:numPr>
        <w:tabs>
          <w:tab w:val="left" w:pos="336"/>
        </w:tabs>
        <w:autoSpaceDE w:val="0"/>
        <w:autoSpaceDN w:val="0"/>
        <w:ind w:right="53"/>
        <w:rPr>
          <w:rFonts w:eastAsia="Times New Roman"/>
          <w:szCs w:val="24"/>
        </w:rPr>
      </w:pPr>
      <w:proofErr w:type="spellStart"/>
      <w:r w:rsidRPr="006330D0">
        <w:rPr>
          <w:rFonts w:eastAsia="Times New Roman"/>
          <w:szCs w:val="24"/>
        </w:rPr>
        <w:t>Gandomi</w:t>
      </w:r>
      <w:proofErr w:type="spellEnd"/>
      <w:r w:rsidRPr="006330D0">
        <w:rPr>
          <w:rFonts w:eastAsia="Times New Roman"/>
          <w:szCs w:val="24"/>
        </w:rPr>
        <w:t xml:space="preserve">, A., &amp; </w:t>
      </w:r>
      <w:proofErr w:type="spellStart"/>
      <w:r w:rsidRPr="006330D0">
        <w:rPr>
          <w:rFonts w:eastAsia="Times New Roman"/>
          <w:szCs w:val="24"/>
        </w:rPr>
        <w:t>Haider</w:t>
      </w:r>
      <w:proofErr w:type="spellEnd"/>
      <w:r w:rsidRPr="006330D0">
        <w:rPr>
          <w:rFonts w:eastAsia="Times New Roman"/>
          <w:szCs w:val="24"/>
        </w:rPr>
        <w:t>, M. (2015). Beyond the Hype: Big Data</w:t>
      </w:r>
      <w:r w:rsidRPr="006330D0">
        <w:rPr>
          <w:rFonts w:eastAsia="Times New Roman"/>
          <w:spacing w:val="40"/>
          <w:szCs w:val="24"/>
        </w:rPr>
        <w:t xml:space="preserve"> </w:t>
      </w:r>
      <w:r w:rsidRPr="006330D0">
        <w:rPr>
          <w:rFonts w:eastAsia="Times New Roman"/>
          <w:szCs w:val="24"/>
        </w:rPr>
        <w:t xml:space="preserve">Concepts, Methods, and Analytics. </w:t>
      </w:r>
      <w:r w:rsidR="006330D0">
        <w:rPr>
          <w:rFonts w:eastAsia="Times New Roman"/>
          <w:szCs w:val="24"/>
        </w:rPr>
        <w:t xml:space="preserve">   </w:t>
      </w:r>
    </w:p>
    <w:p w14:paraId="54D25C16" w14:textId="18F4AD67" w:rsidR="00F05AD8" w:rsidRPr="006330D0" w:rsidRDefault="006330D0" w:rsidP="00B93715">
      <w:pPr>
        <w:widowControl w:val="0"/>
        <w:tabs>
          <w:tab w:val="left" w:pos="336"/>
        </w:tabs>
        <w:autoSpaceDE w:val="0"/>
        <w:autoSpaceDN w:val="0"/>
        <w:ind w:left="62" w:right="53"/>
        <w:jc w:val="left"/>
        <w:rPr>
          <w:rFonts w:eastAsia="Times New Roman"/>
          <w:szCs w:val="24"/>
        </w:rPr>
      </w:pPr>
      <w:r>
        <w:rPr>
          <w:rFonts w:eastAsia="Times New Roman"/>
          <w:szCs w:val="24"/>
        </w:rPr>
        <w:t xml:space="preserve">     </w:t>
      </w:r>
      <w:r w:rsidR="00E3551F" w:rsidRPr="006330D0">
        <w:rPr>
          <w:rFonts w:eastAsia="Times New Roman"/>
          <w:i/>
          <w:szCs w:val="24"/>
        </w:rPr>
        <w:t>International Journal of Information</w:t>
      </w:r>
      <w:r w:rsidR="00E3551F" w:rsidRPr="006330D0">
        <w:rPr>
          <w:rFonts w:eastAsia="Times New Roman"/>
          <w:i/>
          <w:spacing w:val="40"/>
          <w:szCs w:val="24"/>
        </w:rPr>
        <w:t xml:space="preserve"> </w:t>
      </w:r>
      <w:r w:rsidR="00E3551F" w:rsidRPr="006330D0">
        <w:rPr>
          <w:rFonts w:eastAsia="Times New Roman"/>
          <w:i/>
          <w:szCs w:val="24"/>
        </w:rPr>
        <w:t>Management,</w:t>
      </w:r>
      <w:r w:rsidR="00E3551F" w:rsidRPr="006330D0">
        <w:rPr>
          <w:rFonts w:eastAsia="Times New Roman"/>
          <w:i/>
          <w:spacing w:val="-3"/>
          <w:szCs w:val="24"/>
        </w:rPr>
        <w:t xml:space="preserve"> </w:t>
      </w:r>
      <w:r w:rsidR="00E3551F" w:rsidRPr="006330D0">
        <w:rPr>
          <w:rFonts w:eastAsia="Times New Roman"/>
          <w:i/>
          <w:szCs w:val="24"/>
        </w:rPr>
        <w:t>35</w:t>
      </w:r>
      <w:r w:rsidR="00E3551F" w:rsidRPr="006330D0">
        <w:rPr>
          <w:rFonts w:eastAsia="Times New Roman"/>
          <w:szCs w:val="24"/>
        </w:rPr>
        <w:t>(2).</w:t>
      </w:r>
    </w:p>
    <w:p w14:paraId="29322446" w14:textId="77777777" w:rsidR="006330D0" w:rsidRPr="006330D0" w:rsidRDefault="00E3551F" w:rsidP="00B93715">
      <w:pPr>
        <w:widowControl w:val="0"/>
        <w:numPr>
          <w:ilvl w:val="0"/>
          <w:numId w:val="13"/>
        </w:numPr>
        <w:tabs>
          <w:tab w:val="left" w:pos="319"/>
        </w:tabs>
        <w:autoSpaceDE w:val="0"/>
        <w:autoSpaceDN w:val="0"/>
        <w:ind w:right="53"/>
        <w:rPr>
          <w:rFonts w:eastAsia="Times New Roman"/>
          <w:i/>
          <w:szCs w:val="24"/>
        </w:rPr>
      </w:pPr>
      <w:r w:rsidRPr="006330D0">
        <w:rPr>
          <w:rFonts w:eastAsia="Times New Roman"/>
          <w:szCs w:val="24"/>
        </w:rPr>
        <w:t xml:space="preserve">Cheng, T. M., &amp; </w:t>
      </w:r>
      <w:proofErr w:type="spellStart"/>
      <w:r w:rsidRPr="006330D0">
        <w:rPr>
          <w:rFonts w:eastAsia="Times New Roman"/>
          <w:szCs w:val="24"/>
        </w:rPr>
        <w:t>Titterington</w:t>
      </w:r>
      <w:proofErr w:type="spellEnd"/>
      <w:r w:rsidRPr="006330D0">
        <w:rPr>
          <w:rFonts w:eastAsia="Times New Roman"/>
          <w:szCs w:val="24"/>
        </w:rPr>
        <w:t>, D. M. (2016). Big Data Analytics in</w:t>
      </w:r>
      <w:r w:rsidRPr="006330D0">
        <w:rPr>
          <w:rFonts w:eastAsia="Times New Roman"/>
          <w:spacing w:val="40"/>
          <w:szCs w:val="24"/>
        </w:rPr>
        <w:t xml:space="preserve"> </w:t>
      </w:r>
      <w:r w:rsidRPr="006330D0">
        <w:rPr>
          <w:rFonts w:eastAsia="Times New Roman"/>
          <w:szCs w:val="24"/>
        </w:rPr>
        <w:t xml:space="preserve">Health: Applications and Challenges. </w:t>
      </w:r>
      <w:r w:rsidR="006330D0">
        <w:rPr>
          <w:rFonts w:eastAsia="Times New Roman"/>
          <w:szCs w:val="24"/>
        </w:rPr>
        <w:t xml:space="preserve">  </w:t>
      </w:r>
    </w:p>
    <w:p w14:paraId="44768766" w14:textId="732A931C" w:rsidR="00F05AD8" w:rsidRPr="006330D0" w:rsidRDefault="006330D0" w:rsidP="00B93715">
      <w:pPr>
        <w:widowControl w:val="0"/>
        <w:tabs>
          <w:tab w:val="left" w:pos="319"/>
        </w:tabs>
        <w:autoSpaceDE w:val="0"/>
        <w:autoSpaceDN w:val="0"/>
        <w:ind w:left="62" w:right="53"/>
        <w:jc w:val="left"/>
        <w:rPr>
          <w:rFonts w:eastAsia="Times New Roman"/>
          <w:i/>
          <w:szCs w:val="24"/>
        </w:rPr>
      </w:pPr>
      <w:r>
        <w:rPr>
          <w:rFonts w:eastAsia="Times New Roman"/>
          <w:szCs w:val="24"/>
        </w:rPr>
        <w:t xml:space="preserve">      </w:t>
      </w:r>
      <w:r w:rsidR="00E3551F" w:rsidRPr="006330D0">
        <w:rPr>
          <w:rFonts w:eastAsia="Times New Roman"/>
          <w:i/>
          <w:szCs w:val="24"/>
        </w:rPr>
        <w:t>Journal of Biomedical Informatics,</w:t>
      </w:r>
      <w:r w:rsidR="00E3551F" w:rsidRPr="006330D0">
        <w:rPr>
          <w:rFonts w:eastAsia="Times New Roman"/>
          <w:i/>
          <w:spacing w:val="40"/>
          <w:szCs w:val="24"/>
        </w:rPr>
        <w:t xml:space="preserve"> </w:t>
      </w:r>
      <w:r w:rsidR="00E3551F" w:rsidRPr="006330D0">
        <w:rPr>
          <w:rFonts w:eastAsia="Times New Roman"/>
          <w:i/>
          <w:spacing w:val="-4"/>
          <w:szCs w:val="24"/>
        </w:rPr>
        <w:t>63.</w:t>
      </w:r>
    </w:p>
    <w:p w14:paraId="589FDE9E" w14:textId="77777777" w:rsidR="006330D0" w:rsidRPr="006330D0" w:rsidRDefault="00E3551F" w:rsidP="00B93715">
      <w:pPr>
        <w:widowControl w:val="0"/>
        <w:numPr>
          <w:ilvl w:val="0"/>
          <w:numId w:val="13"/>
        </w:numPr>
        <w:tabs>
          <w:tab w:val="left" w:pos="304"/>
        </w:tabs>
        <w:autoSpaceDE w:val="0"/>
        <w:autoSpaceDN w:val="0"/>
        <w:ind w:right="55"/>
        <w:rPr>
          <w:rFonts w:eastAsia="Times New Roman"/>
          <w:i/>
          <w:szCs w:val="24"/>
        </w:rPr>
      </w:pPr>
      <w:proofErr w:type="spellStart"/>
      <w:r w:rsidRPr="006330D0">
        <w:rPr>
          <w:rFonts w:eastAsia="Times New Roman"/>
          <w:szCs w:val="24"/>
        </w:rPr>
        <w:t>L’Heureux</w:t>
      </w:r>
      <w:proofErr w:type="spellEnd"/>
      <w:r w:rsidRPr="006330D0">
        <w:rPr>
          <w:rFonts w:eastAsia="Times New Roman"/>
          <w:szCs w:val="24"/>
        </w:rPr>
        <w:t xml:space="preserve">, A., </w:t>
      </w:r>
      <w:proofErr w:type="spellStart"/>
      <w:r w:rsidRPr="006330D0">
        <w:rPr>
          <w:rFonts w:eastAsia="Times New Roman"/>
          <w:szCs w:val="24"/>
        </w:rPr>
        <w:t>Grolinger</w:t>
      </w:r>
      <w:proofErr w:type="spellEnd"/>
      <w:r w:rsidRPr="006330D0">
        <w:rPr>
          <w:rFonts w:eastAsia="Times New Roman"/>
          <w:szCs w:val="24"/>
        </w:rPr>
        <w:t xml:space="preserve">, K., </w:t>
      </w:r>
      <w:proofErr w:type="spellStart"/>
      <w:r w:rsidRPr="006330D0">
        <w:rPr>
          <w:rFonts w:eastAsia="Times New Roman"/>
          <w:szCs w:val="24"/>
        </w:rPr>
        <w:t>Elyamany</w:t>
      </w:r>
      <w:proofErr w:type="spellEnd"/>
      <w:r w:rsidRPr="006330D0">
        <w:rPr>
          <w:rFonts w:eastAsia="Times New Roman"/>
          <w:szCs w:val="24"/>
        </w:rPr>
        <w:t xml:space="preserve">, H. F., &amp; </w:t>
      </w:r>
      <w:proofErr w:type="spellStart"/>
      <w:r w:rsidRPr="006330D0">
        <w:rPr>
          <w:rFonts w:eastAsia="Times New Roman"/>
          <w:szCs w:val="24"/>
        </w:rPr>
        <w:t>Capretz</w:t>
      </w:r>
      <w:proofErr w:type="spellEnd"/>
      <w:r w:rsidRPr="006330D0">
        <w:rPr>
          <w:rFonts w:eastAsia="Times New Roman"/>
          <w:szCs w:val="24"/>
        </w:rPr>
        <w:t>, M. A. M.</w:t>
      </w:r>
      <w:r w:rsidRPr="006330D0">
        <w:rPr>
          <w:rFonts w:eastAsia="Times New Roman"/>
          <w:spacing w:val="40"/>
          <w:szCs w:val="24"/>
        </w:rPr>
        <w:t xml:space="preserve"> </w:t>
      </w:r>
      <w:r w:rsidRPr="006330D0">
        <w:rPr>
          <w:rFonts w:eastAsia="Times New Roman"/>
          <w:szCs w:val="24"/>
        </w:rPr>
        <w:t xml:space="preserve">(2017). Machine Learning with Big Data: </w:t>
      </w:r>
      <w:r w:rsidR="006330D0">
        <w:rPr>
          <w:rFonts w:eastAsia="Times New Roman"/>
          <w:szCs w:val="24"/>
        </w:rPr>
        <w:t xml:space="preserve">  </w:t>
      </w:r>
    </w:p>
    <w:p w14:paraId="3A1A5EC9" w14:textId="4EDD0632" w:rsidR="00F05AD8" w:rsidRPr="006330D0" w:rsidRDefault="006330D0" w:rsidP="00B93715">
      <w:pPr>
        <w:widowControl w:val="0"/>
        <w:tabs>
          <w:tab w:val="left" w:pos="304"/>
        </w:tabs>
        <w:autoSpaceDE w:val="0"/>
        <w:autoSpaceDN w:val="0"/>
        <w:ind w:left="62" w:right="55"/>
        <w:jc w:val="left"/>
        <w:rPr>
          <w:rFonts w:eastAsia="Times New Roman"/>
          <w:i/>
          <w:szCs w:val="24"/>
        </w:rPr>
      </w:pPr>
      <w:r>
        <w:rPr>
          <w:rFonts w:eastAsia="Times New Roman"/>
          <w:szCs w:val="24"/>
        </w:rPr>
        <w:t xml:space="preserve">     </w:t>
      </w:r>
      <w:r w:rsidR="00E3551F" w:rsidRPr="006330D0">
        <w:rPr>
          <w:rFonts w:eastAsia="Times New Roman"/>
          <w:szCs w:val="24"/>
        </w:rPr>
        <w:t>Challenges and Approaches.</w:t>
      </w:r>
      <w:r w:rsidR="00E3551F" w:rsidRPr="006330D0">
        <w:rPr>
          <w:rFonts w:eastAsia="Times New Roman"/>
          <w:spacing w:val="40"/>
          <w:szCs w:val="24"/>
        </w:rPr>
        <w:t xml:space="preserve"> </w:t>
      </w:r>
      <w:r w:rsidR="00E3551F" w:rsidRPr="006330D0">
        <w:rPr>
          <w:rFonts w:eastAsia="Times New Roman"/>
          <w:i/>
          <w:szCs w:val="24"/>
        </w:rPr>
        <w:t>IEEE Access, 5.</w:t>
      </w:r>
    </w:p>
    <w:p w14:paraId="0FAB9B35" w14:textId="77777777" w:rsidR="006330D0" w:rsidRDefault="00E3551F" w:rsidP="00B93715">
      <w:pPr>
        <w:widowControl w:val="0"/>
        <w:numPr>
          <w:ilvl w:val="0"/>
          <w:numId w:val="13"/>
        </w:numPr>
        <w:tabs>
          <w:tab w:val="left" w:pos="321"/>
        </w:tabs>
        <w:autoSpaceDE w:val="0"/>
        <w:autoSpaceDN w:val="0"/>
        <w:ind w:right="53"/>
        <w:rPr>
          <w:rFonts w:eastAsia="Times New Roman"/>
          <w:szCs w:val="24"/>
        </w:rPr>
      </w:pPr>
      <w:r w:rsidRPr="006330D0">
        <w:rPr>
          <w:rFonts w:eastAsia="Times New Roman"/>
          <w:szCs w:val="24"/>
        </w:rPr>
        <w:t>Boyd, D., &amp; Crawford, K. (2012). Critical Questions for Big Data:</w:t>
      </w:r>
      <w:r w:rsidRPr="006330D0">
        <w:rPr>
          <w:rFonts w:eastAsia="Times New Roman"/>
          <w:spacing w:val="40"/>
          <w:szCs w:val="24"/>
        </w:rPr>
        <w:t xml:space="preserve"> </w:t>
      </w:r>
      <w:r w:rsidRPr="006330D0">
        <w:rPr>
          <w:rFonts w:eastAsia="Times New Roman"/>
          <w:szCs w:val="24"/>
        </w:rPr>
        <w:t xml:space="preserve">Provocations for a Cultural, Technological, </w:t>
      </w:r>
      <w:r w:rsidR="006330D0">
        <w:rPr>
          <w:rFonts w:eastAsia="Times New Roman"/>
          <w:szCs w:val="24"/>
        </w:rPr>
        <w:t xml:space="preserve">  </w:t>
      </w:r>
    </w:p>
    <w:p w14:paraId="1C85B499" w14:textId="7A493241" w:rsidR="00F05AD8" w:rsidRPr="006330D0" w:rsidRDefault="006330D0" w:rsidP="00B93715">
      <w:pPr>
        <w:widowControl w:val="0"/>
        <w:tabs>
          <w:tab w:val="left" w:pos="321"/>
        </w:tabs>
        <w:autoSpaceDE w:val="0"/>
        <w:autoSpaceDN w:val="0"/>
        <w:ind w:left="62" w:right="53"/>
        <w:jc w:val="left"/>
        <w:rPr>
          <w:rFonts w:eastAsia="Times New Roman"/>
          <w:szCs w:val="24"/>
        </w:rPr>
      </w:pPr>
      <w:r>
        <w:rPr>
          <w:rFonts w:eastAsia="Times New Roman"/>
          <w:szCs w:val="24"/>
        </w:rPr>
        <w:t xml:space="preserve">      </w:t>
      </w:r>
      <w:r w:rsidR="00E3551F" w:rsidRPr="006330D0">
        <w:rPr>
          <w:rFonts w:eastAsia="Times New Roman"/>
          <w:szCs w:val="24"/>
        </w:rPr>
        <w:t>and Scholarly Phenomenon.</w:t>
      </w:r>
      <w:r w:rsidR="00E3551F" w:rsidRPr="006330D0">
        <w:rPr>
          <w:rFonts w:eastAsia="Times New Roman"/>
          <w:spacing w:val="40"/>
          <w:szCs w:val="24"/>
        </w:rPr>
        <w:t xml:space="preserve"> </w:t>
      </w:r>
      <w:r w:rsidR="00E3551F" w:rsidRPr="006330D0">
        <w:rPr>
          <w:rFonts w:eastAsia="Times New Roman"/>
          <w:i/>
          <w:szCs w:val="24"/>
        </w:rPr>
        <w:t>Information, Communication &amp; Society, 15</w:t>
      </w:r>
      <w:r w:rsidR="00E3551F" w:rsidRPr="006330D0">
        <w:rPr>
          <w:rFonts w:eastAsia="Times New Roman"/>
          <w:szCs w:val="24"/>
        </w:rPr>
        <w:t>(5).</w:t>
      </w:r>
    </w:p>
    <w:p w14:paraId="0042130F" w14:textId="77777777" w:rsidR="006330D0" w:rsidRDefault="00E3551F" w:rsidP="00B93715">
      <w:pPr>
        <w:widowControl w:val="0"/>
        <w:numPr>
          <w:ilvl w:val="0"/>
          <w:numId w:val="13"/>
        </w:numPr>
        <w:tabs>
          <w:tab w:val="left" w:pos="288"/>
        </w:tabs>
        <w:autoSpaceDE w:val="0"/>
        <w:autoSpaceDN w:val="0"/>
        <w:ind w:right="54"/>
        <w:rPr>
          <w:rFonts w:eastAsia="Times New Roman"/>
          <w:szCs w:val="24"/>
        </w:rPr>
      </w:pPr>
      <w:r w:rsidRPr="006330D0">
        <w:rPr>
          <w:rFonts w:eastAsia="Times New Roman"/>
          <w:szCs w:val="24"/>
        </w:rPr>
        <w:t>Zhang,</w:t>
      </w:r>
      <w:r w:rsidRPr="006330D0">
        <w:rPr>
          <w:rFonts w:eastAsia="Times New Roman"/>
          <w:spacing w:val="-1"/>
          <w:szCs w:val="24"/>
        </w:rPr>
        <w:t xml:space="preserve"> </w:t>
      </w:r>
      <w:r w:rsidRPr="006330D0">
        <w:rPr>
          <w:rFonts w:eastAsia="Times New Roman"/>
          <w:szCs w:val="24"/>
        </w:rPr>
        <w:t>D.,</w:t>
      </w:r>
      <w:r w:rsidRPr="006330D0">
        <w:rPr>
          <w:rFonts w:eastAsia="Times New Roman"/>
          <w:spacing w:val="-3"/>
          <w:szCs w:val="24"/>
        </w:rPr>
        <w:t xml:space="preserve"> </w:t>
      </w:r>
      <w:r w:rsidRPr="006330D0">
        <w:rPr>
          <w:rFonts w:eastAsia="Times New Roman"/>
          <w:szCs w:val="24"/>
        </w:rPr>
        <w:t>Li,</w:t>
      </w:r>
      <w:r w:rsidRPr="006330D0">
        <w:rPr>
          <w:rFonts w:eastAsia="Times New Roman"/>
          <w:spacing w:val="-1"/>
          <w:szCs w:val="24"/>
        </w:rPr>
        <w:t xml:space="preserve"> </w:t>
      </w:r>
      <w:r w:rsidRPr="006330D0">
        <w:rPr>
          <w:rFonts w:eastAsia="Times New Roman"/>
          <w:szCs w:val="24"/>
        </w:rPr>
        <w:t>D.,</w:t>
      </w:r>
      <w:r w:rsidRPr="006330D0">
        <w:rPr>
          <w:rFonts w:eastAsia="Times New Roman"/>
          <w:spacing w:val="-3"/>
          <w:szCs w:val="24"/>
        </w:rPr>
        <w:t xml:space="preserve"> </w:t>
      </w:r>
      <w:r w:rsidRPr="006330D0">
        <w:rPr>
          <w:rFonts w:eastAsia="Times New Roman"/>
          <w:szCs w:val="24"/>
        </w:rPr>
        <w:t>Wang,</w:t>
      </w:r>
      <w:r w:rsidRPr="006330D0">
        <w:rPr>
          <w:rFonts w:eastAsia="Times New Roman"/>
          <w:spacing w:val="-2"/>
          <w:szCs w:val="24"/>
        </w:rPr>
        <w:t xml:space="preserve"> </w:t>
      </w:r>
      <w:r w:rsidRPr="006330D0">
        <w:rPr>
          <w:rFonts w:eastAsia="Times New Roman"/>
          <w:szCs w:val="24"/>
        </w:rPr>
        <w:t>H.,</w:t>
      </w:r>
      <w:r w:rsidRPr="006330D0">
        <w:rPr>
          <w:rFonts w:eastAsia="Times New Roman"/>
          <w:spacing w:val="-1"/>
          <w:szCs w:val="24"/>
        </w:rPr>
        <w:t xml:space="preserve"> </w:t>
      </w:r>
      <w:r w:rsidRPr="006330D0">
        <w:rPr>
          <w:rFonts w:eastAsia="Times New Roman"/>
          <w:szCs w:val="24"/>
        </w:rPr>
        <w:t>&amp;</w:t>
      </w:r>
      <w:r w:rsidRPr="006330D0">
        <w:rPr>
          <w:rFonts w:eastAsia="Times New Roman"/>
          <w:spacing w:val="-4"/>
          <w:szCs w:val="24"/>
        </w:rPr>
        <w:t xml:space="preserve"> </w:t>
      </w:r>
      <w:r w:rsidRPr="006330D0">
        <w:rPr>
          <w:rFonts w:eastAsia="Times New Roman"/>
          <w:szCs w:val="24"/>
        </w:rPr>
        <w:t>Yang,</w:t>
      </w:r>
      <w:r w:rsidRPr="006330D0">
        <w:rPr>
          <w:rFonts w:eastAsia="Times New Roman"/>
          <w:spacing w:val="-3"/>
          <w:szCs w:val="24"/>
        </w:rPr>
        <w:t xml:space="preserve"> </w:t>
      </w:r>
      <w:r w:rsidRPr="006330D0">
        <w:rPr>
          <w:rFonts w:eastAsia="Times New Roman"/>
          <w:szCs w:val="24"/>
        </w:rPr>
        <w:t>B.</w:t>
      </w:r>
      <w:r w:rsidRPr="006330D0">
        <w:rPr>
          <w:rFonts w:eastAsia="Times New Roman"/>
          <w:spacing w:val="-3"/>
          <w:szCs w:val="24"/>
        </w:rPr>
        <w:t xml:space="preserve"> </w:t>
      </w:r>
      <w:r w:rsidRPr="006330D0">
        <w:rPr>
          <w:rFonts w:eastAsia="Times New Roman"/>
          <w:szCs w:val="24"/>
        </w:rPr>
        <w:t>(2019).</w:t>
      </w:r>
      <w:r w:rsidRPr="006330D0">
        <w:rPr>
          <w:rFonts w:eastAsia="Times New Roman"/>
          <w:spacing w:val="-1"/>
          <w:szCs w:val="24"/>
        </w:rPr>
        <w:t xml:space="preserve"> </w:t>
      </w:r>
      <w:r w:rsidRPr="006330D0">
        <w:rPr>
          <w:rFonts w:eastAsia="Times New Roman"/>
          <w:szCs w:val="24"/>
        </w:rPr>
        <w:t>Big</w:t>
      </w:r>
      <w:r w:rsidRPr="006330D0">
        <w:rPr>
          <w:rFonts w:eastAsia="Times New Roman"/>
          <w:spacing w:val="-4"/>
          <w:szCs w:val="24"/>
        </w:rPr>
        <w:t xml:space="preserve"> </w:t>
      </w:r>
      <w:r w:rsidRPr="006330D0">
        <w:rPr>
          <w:rFonts w:eastAsia="Times New Roman"/>
          <w:szCs w:val="24"/>
        </w:rPr>
        <w:t>Data</w:t>
      </w:r>
      <w:r w:rsidRPr="006330D0">
        <w:rPr>
          <w:rFonts w:eastAsia="Times New Roman"/>
          <w:spacing w:val="-3"/>
          <w:szCs w:val="24"/>
        </w:rPr>
        <w:t xml:space="preserve"> </w:t>
      </w:r>
      <w:r w:rsidRPr="006330D0">
        <w:rPr>
          <w:rFonts w:eastAsia="Times New Roman"/>
          <w:szCs w:val="24"/>
        </w:rPr>
        <w:t>and</w:t>
      </w:r>
      <w:r w:rsidRPr="006330D0">
        <w:rPr>
          <w:rFonts w:eastAsia="Times New Roman"/>
          <w:spacing w:val="-2"/>
          <w:szCs w:val="24"/>
        </w:rPr>
        <w:t xml:space="preserve"> </w:t>
      </w:r>
      <w:r w:rsidRPr="006330D0">
        <w:rPr>
          <w:rFonts w:eastAsia="Times New Roman"/>
          <w:szCs w:val="24"/>
        </w:rPr>
        <w:t>Artificial</w:t>
      </w:r>
      <w:r w:rsidRPr="006330D0">
        <w:rPr>
          <w:rFonts w:eastAsia="Times New Roman"/>
          <w:spacing w:val="40"/>
          <w:szCs w:val="24"/>
        </w:rPr>
        <w:t xml:space="preserve"> </w:t>
      </w:r>
      <w:r w:rsidRPr="006330D0">
        <w:rPr>
          <w:rFonts w:eastAsia="Times New Roman"/>
          <w:szCs w:val="24"/>
        </w:rPr>
        <w:t xml:space="preserve">Intelligence in the Internet of Things: </w:t>
      </w:r>
      <w:r w:rsidR="006330D0">
        <w:rPr>
          <w:rFonts w:eastAsia="Times New Roman"/>
          <w:szCs w:val="24"/>
        </w:rPr>
        <w:t xml:space="preserve">  </w:t>
      </w:r>
    </w:p>
    <w:p w14:paraId="41702156" w14:textId="1CF64F79" w:rsidR="00F05AD8" w:rsidRPr="006330D0" w:rsidRDefault="006330D0" w:rsidP="00B93715">
      <w:pPr>
        <w:widowControl w:val="0"/>
        <w:tabs>
          <w:tab w:val="left" w:pos="288"/>
        </w:tabs>
        <w:autoSpaceDE w:val="0"/>
        <w:autoSpaceDN w:val="0"/>
        <w:ind w:left="62" w:right="54"/>
        <w:jc w:val="left"/>
        <w:rPr>
          <w:rFonts w:eastAsia="Times New Roman"/>
          <w:szCs w:val="24"/>
        </w:rPr>
      </w:pPr>
      <w:r>
        <w:rPr>
          <w:rFonts w:eastAsia="Times New Roman"/>
          <w:szCs w:val="24"/>
        </w:rPr>
        <w:t xml:space="preserve">     </w:t>
      </w:r>
      <w:r w:rsidR="00E3551F" w:rsidRPr="006330D0">
        <w:rPr>
          <w:rFonts w:eastAsia="Times New Roman"/>
          <w:szCs w:val="24"/>
        </w:rPr>
        <w:t xml:space="preserve">Opportunities and Challenges. </w:t>
      </w:r>
      <w:r w:rsidR="00E3551F" w:rsidRPr="006330D0">
        <w:rPr>
          <w:rFonts w:eastAsia="Times New Roman"/>
          <w:i/>
          <w:szCs w:val="24"/>
        </w:rPr>
        <w:t>IEEE</w:t>
      </w:r>
      <w:r w:rsidR="00E3551F" w:rsidRPr="006330D0">
        <w:rPr>
          <w:rFonts w:eastAsia="Times New Roman"/>
          <w:i/>
          <w:spacing w:val="40"/>
          <w:szCs w:val="24"/>
        </w:rPr>
        <w:t xml:space="preserve"> </w:t>
      </w:r>
      <w:r w:rsidR="00E3551F" w:rsidRPr="006330D0">
        <w:rPr>
          <w:rFonts w:eastAsia="Times New Roman"/>
          <w:i/>
          <w:szCs w:val="24"/>
        </w:rPr>
        <w:t>Network, 33</w:t>
      </w:r>
      <w:r w:rsidR="00E3551F" w:rsidRPr="006330D0">
        <w:rPr>
          <w:rFonts w:eastAsia="Times New Roman"/>
          <w:szCs w:val="24"/>
        </w:rPr>
        <w:t>(5).</w:t>
      </w:r>
    </w:p>
    <w:p w14:paraId="12661C50" w14:textId="77777777" w:rsidR="006330D0" w:rsidRDefault="00E3551F" w:rsidP="00B93715">
      <w:pPr>
        <w:widowControl w:val="0"/>
        <w:numPr>
          <w:ilvl w:val="0"/>
          <w:numId w:val="13"/>
        </w:numPr>
        <w:tabs>
          <w:tab w:val="left" w:pos="300"/>
        </w:tabs>
        <w:autoSpaceDE w:val="0"/>
        <w:autoSpaceDN w:val="0"/>
        <w:ind w:right="52"/>
        <w:rPr>
          <w:rFonts w:eastAsia="Times New Roman"/>
          <w:szCs w:val="24"/>
        </w:rPr>
      </w:pPr>
      <w:r w:rsidRPr="006330D0">
        <w:rPr>
          <w:rFonts w:eastAsia="Times New Roman"/>
          <w:szCs w:val="24"/>
        </w:rPr>
        <w:t>Nguyen, D. T., &amp; Doan, Q. H. (2022). Advances in Natural Language</w:t>
      </w:r>
      <w:r w:rsidRPr="006330D0">
        <w:rPr>
          <w:rFonts w:eastAsia="Times New Roman"/>
          <w:spacing w:val="40"/>
          <w:szCs w:val="24"/>
        </w:rPr>
        <w:t xml:space="preserve"> </w:t>
      </w:r>
      <w:r w:rsidRPr="006330D0">
        <w:rPr>
          <w:rFonts w:eastAsia="Times New Roman"/>
          <w:szCs w:val="24"/>
        </w:rPr>
        <w:t xml:space="preserve">Processing with Big Data: Opportunities </w:t>
      </w:r>
    </w:p>
    <w:p w14:paraId="207DCAA4" w14:textId="57FCD7DB" w:rsidR="00F05AD8" w:rsidRPr="006330D0" w:rsidRDefault="006330D0" w:rsidP="00B93715">
      <w:pPr>
        <w:widowControl w:val="0"/>
        <w:tabs>
          <w:tab w:val="left" w:pos="300"/>
        </w:tabs>
        <w:autoSpaceDE w:val="0"/>
        <w:autoSpaceDN w:val="0"/>
        <w:ind w:left="-198" w:right="52"/>
        <w:jc w:val="left"/>
        <w:rPr>
          <w:rFonts w:eastAsia="Times New Roman"/>
          <w:szCs w:val="24"/>
        </w:rPr>
      </w:pPr>
      <w:r>
        <w:rPr>
          <w:rFonts w:eastAsia="Times New Roman"/>
          <w:szCs w:val="24"/>
        </w:rPr>
        <w:t xml:space="preserve">          </w:t>
      </w:r>
      <w:r w:rsidR="00E3551F" w:rsidRPr="006330D0">
        <w:rPr>
          <w:rFonts w:eastAsia="Times New Roman"/>
          <w:szCs w:val="24"/>
        </w:rPr>
        <w:t xml:space="preserve">and Challenges. </w:t>
      </w:r>
      <w:r w:rsidR="00E3551F" w:rsidRPr="006330D0">
        <w:rPr>
          <w:rFonts w:eastAsia="Times New Roman"/>
          <w:i/>
          <w:szCs w:val="24"/>
        </w:rPr>
        <w:t>ACM</w:t>
      </w:r>
      <w:r w:rsidR="00E3551F" w:rsidRPr="006330D0">
        <w:rPr>
          <w:rFonts w:eastAsia="Times New Roman"/>
          <w:i/>
          <w:spacing w:val="40"/>
          <w:szCs w:val="24"/>
        </w:rPr>
        <w:t xml:space="preserve"> </w:t>
      </w:r>
      <w:r w:rsidR="00E3551F" w:rsidRPr="006330D0">
        <w:rPr>
          <w:rFonts w:eastAsia="Times New Roman"/>
          <w:i/>
          <w:szCs w:val="24"/>
        </w:rPr>
        <w:t>Transactions on Intelligent Systems and Technology, 13</w:t>
      </w:r>
      <w:r w:rsidR="00E3551F" w:rsidRPr="006330D0">
        <w:rPr>
          <w:rFonts w:eastAsia="Times New Roman"/>
          <w:szCs w:val="24"/>
        </w:rPr>
        <w:t>(3).</w:t>
      </w:r>
    </w:p>
    <w:p w14:paraId="235729C1" w14:textId="77777777" w:rsidR="006330D0" w:rsidRDefault="00E3551F" w:rsidP="00B93715">
      <w:pPr>
        <w:widowControl w:val="0"/>
        <w:numPr>
          <w:ilvl w:val="0"/>
          <w:numId w:val="13"/>
        </w:numPr>
        <w:tabs>
          <w:tab w:val="left" w:pos="300"/>
        </w:tabs>
        <w:autoSpaceDE w:val="0"/>
        <w:autoSpaceDN w:val="0"/>
        <w:spacing w:before="1"/>
        <w:ind w:right="55"/>
        <w:rPr>
          <w:rFonts w:eastAsia="Times New Roman"/>
          <w:szCs w:val="24"/>
        </w:rPr>
      </w:pPr>
      <w:proofErr w:type="spellStart"/>
      <w:r w:rsidRPr="006330D0">
        <w:rPr>
          <w:rFonts w:eastAsia="Times New Roman"/>
          <w:szCs w:val="24"/>
        </w:rPr>
        <w:t>Rajan</w:t>
      </w:r>
      <w:proofErr w:type="spellEnd"/>
      <w:r w:rsidRPr="006330D0">
        <w:rPr>
          <w:rFonts w:eastAsia="Times New Roman"/>
          <w:szCs w:val="24"/>
        </w:rPr>
        <w:t>, R., Kumar, A., &amp; Gupta, R. (2021). Federated Learning: A Big</w:t>
      </w:r>
      <w:r w:rsidRPr="006330D0">
        <w:rPr>
          <w:rFonts w:eastAsia="Times New Roman"/>
          <w:spacing w:val="40"/>
          <w:szCs w:val="24"/>
        </w:rPr>
        <w:t xml:space="preserve"> </w:t>
      </w:r>
      <w:r w:rsidRPr="006330D0">
        <w:rPr>
          <w:rFonts w:eastAsia="Times New Roman"/>
          <w:szCs w:val="24"/>
        </w:rPr>
        <w:t xml:space="preserve">Data Approach to Privacy-Preserving </w:t>
      </w:r>
      <w:r w:rsidR="006330D0">
        <w:rPr>
          <w:rFonts w:eastAsia="Times New Roman"/>
          <w:szCs w:val="24"/>
        </w:rPr>
        <w:t xml:space="preserve">   </w:t>
      </w:r>
    </w:p>
    <w:p w14:paraId="7DA6DF62" w14:textId="20A4D913" w:rsidR="00F05AD8" w:rsidRPr="006330D0" w:rsidRDefault="006330D0" w:rsidP="00B93715">
      <w:pPr>
        <w:widowControl w:val="0"/>
        <w:tabs>
          <w:tab w:val="left" w:pos="300"/>
        </w:tabs>
        <w:autoSpaceDE w:val="0"/>
        <w:autoSpaceDN w:val="0"/>
        <w:spacing w:before="1"/>
        <w:ind w:left="62" w:right="55"/>
        <w:jc w:val="left"/>
        <w:rPr>
          <w:rFonts w:eastAsia="Times New Roman"/>
          <w:szCs w:val="24"/>
        </w:rPr>
      </w:pPr>
      <w:r>
        <w:rPr>
          <w:rFonts w:eastAsia="Times New Roman"/>
          <w:szCs w:val="24"/>
        </w:rPr>
        <w:t xml:space="preserve">     </w:t>
      </w:r>
      <w:r w:rsidR="00E3551F" w:rsidRPr="006330D0">
        <w:rPr>
          <w:rFonts w:eastAsia="Times New Roman"/>
          <w:szCs w:val="24"/>
        </w:rPr>
        <w:t xml:space="preserve">AI. </w:t>
      </w:r>
      <w:r w:rsidR="00E3551F" w:rsidRPr="006330D0">
        <w:rPr>
          <w:rFonts w:eastAsia="Times New Roman"/>
          <w:i/>
          <w:szCs w:val="24"/>
        </w:rPr>
        <w:t>IEEE Transactions on Big Data,</w:t>
      </w:r>
      <w:r w:rsidR="00E3551F" w:rsidRPr="006330D0">
        <w:rPr>
          <w:rFonts w:eastAsia="Times New Roman"/>
          <w:i/>
          <w:spacing w:val="40"/>
          <w:szCs w:val="24"/>
        </w:rPr>
        <w:t xml:space="preserve"> </w:t>
      </w:r>
      <w:r w:rsidR="00E3551F" w:rsidRPr="006330D0">
        <w:rPr>
          <w:rFonts w:eastAsia="Times New Roman"/>
          <w:i/>
          <w:spacing w:val="-2"/>
          <w:szCs w:val="24"/>
        </w:rPr>
        <w:t>7</w:t>
      </w:r>
      <w:r w:rsidR="00E3551F" w:rsidRPr="006330D0">
        <w:rPr>
          <w:rFonts w:eastAsia="Times New Roman"/>
          <w:spacing w:val="-2"/>
          <w:szCs w:val="24"/>
        </w:rPr>
        <w:t>(4).</w:t>
      </w:r>
    </w:p>
    <w:p w14:paraId="75494FEF" w14:textId="77777777" w:rsidR="00F05AD8" w:rsidRPr="006330D0" w:rsidRDefault="00F05AD8" w:rsidP="006330D0">
      <w:pPr>
        <w:widowControl w:val="0"/>
        <w:autoSpaceDE w:val="0"/>
        <w:autoSpaceDN w:val="0"/>
        <w:spacing w:before="96"/>
        <w:jc w:val="both"/>
        <w:rPr>
          <w:rFonts w:eastAsia="Times New Roman"/>
          <w:szCs w:val="24"/>
        </w:rPr>
      </w:pPr>
    </w:p>
    <w:p w14:paraId="7C82A884" w14:textId="77777777" w:rsidR="006330D0" w:rsidRPr="006330D0" w:rsidRDefault="00E3551F" w:rsidP="00B93715">
      <w:pPr>
        <w:widowControl w:val="0"/>
        <w:numPr>
          <w:ilvl w:val="0"/>
          <w:numId w:val="13"/>
        </w:numPr>
        <w:tabs>
          <w:tab w:val="left" w:pos="383"/>
        </w:tabs>
        <w:autoSpaceDE w:val="0"/>
        <w:autoSpaceDN w:val="0"/>
        <w:ind w:right="55"/>
        <w:jc w:val="both"/>
        <w:rPr>
          <w:rFonts w:eastAsia="Times New Roman"/>
          <w:szCs w:val="24"/>
        </w:rPr>
      </w:pPr>
      <w:r w:rsidRPr="006330D0">
        <w:rPr>
          <w:rFonts w:eastAsia="Times New Roman"/>
          <w:szCs w:val="24"/>
        </w:rPr>
        <w:lastRenderedPageBreak/>
        <w:t>Wang, Q., &amp; Li, J. (2023). The Role of Quantum Computing in Big</w:t>
      </w:r>
      <w:r w:rsidRPr="006330D0">
        <w:rPr>
          <w:rFonts w:eastAsia="Times New Roman"/>
          <w:spacing w:val="40"/>
          <w:szCs w:val="24"/>
        </w:rPr>
        <w:t xml:space="preserve"> </w:t>
      </w:r>
      <w:r w:rsidRPr="006330D0">
        <w:rPr>
          <w:rFonts w:eastAsia="Times New Roman"/>
          <w:szCs w:val="24"/>
        </w:rPr>
        <w:t xml:space="preserve">Data and AI Integration. </w:t>
      </w:r>
      <w:r w:rsidRPr="006330D0">
        <w:rPr>
          <w:rFonts w:eastAsia="Times New Roman"/>
          <w:i/>
          <w:szCs w:val="24"/>
        </w:rPr>
        <w:t xml:space="preserve">Nature </w:t>
      </w:r>
    </w:p>
    <w:p w14:paraId="3944DDA3" w14:textId="18FCAF82" w:rsidR="00F05AD8" w:rsidRPr="006330D0" w:rsidRDefault="006330D0" w:rsidP="00B93715">
      <w:pPr>
        <w:widowControl w:val="0"/>
        <w:tabs>
          <w:tab w:val="left" w:pos="383"/>
        </w:tabs>
        <w:autoSpaceDE w:val="0"/>
        <w:autoSpaceDN w:val="0"/>
        <w:ind w:left="62" w:right="55"/>
        <w:jc w:val="both"/>
        <w:rPr>
          <w:rFonts w:eastAsia="Times New Roman"/>
          <w:szCs w:val="24"/>
        </w:rPr>
      </w:pPr>
      <w:r>
        <w:rPr>
          <w:rFonts w:eastAsia="Times New Roman"/>
          <w:i/>
          <w:szCs w:val="24"/>
        </w:rPr>
        <w:t xml:space="preserve">       </w:t>
      </w:r>
      <w:r w:rsidR="00E3551F" w:rsidRPr="006330D0">
        <w:rPr>
          <w:rFonts w:eastAsia="Times New Roman"/>
          <w:i/>
          <w:szCs w:val="24"/>
        </w:rPr>
        <w:t>Computational Science, 3</w:t>
      </w:r>
      <w:r w:rsidR="00E3551F" w:rsidRPr="006330D0">
        <w:rPr>
          <w:rFonts w:eastAsia="Times New Roman"/>
          <w:szCs w:val="24"/>
        </w:rPr>
        <w:t>(2).</w:t>
      </w:r>
    </w:p>
    <w:p w14:paraId="109970E9" w14:textId="77777777" w:rsidR="00F05AD8" w:rsidRPr="006330D0" w:rsidRDefault="00F05AD8" w:rsidP="00B93715">
      <w:pPr>
        <w:pStyle w:val="NormalWeb"/>
        <w:ind w:firstLineChars="100" w:firstLine="160"/>
        <w:jc w:val="both"/>
        <w:rPr>
          <w:rFonts w:eastAsia="Times New Roman"/>
          <w:sz w:val="16"/>
          <w:szCs w:val="20"/>
          <w:lang w:val="en-GB" w:eastAsia="en-US"/>
        </w:rPr>
      </w:pPr>
    </w:p>
    <w:p w14:paraId="3E00D9B6" w14:textId="77777777" w:rsidR="00F05AD8" w:rsidRPr="006330D0" w:rsidRDefault="00F05AD8">
      <w:pPr>
        <w:jc w:val="both"/>
        <w:rPr>
          <w:rFonts w:eastAsia="Times New Roman"/>
          <w:szCs w:val="24"/>
          <w:lang w:val="en-GB"/>
        </w:rPr>
      </w:pPr>
    </w:p>
    <w:sectPr w:rsidR="00F05AD8" w:rsidRPr="006330D0" w:rsidSect="00432406">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
      <w:numFmt w:val="upperLetter"/>
      <w:lvlText w:val="%1."/>
      <w:lvlJc w:val="left"/>
      <w:pPr>
        <w:ind w:left="650" w:hanging="224"/>
      </w:pPr>
      <w:rPr>
        <w:rFonts w:ascii="Times New Roman" w:eastAsia="Times New Roman" w:hAnsi="Times New Roman" w:cs="Times New Roman" w:hint="default"/>
        <w:i w:val="0"/>
        <w:iCs w:val="0"/>
        <w:w w:val="99"/>
        <w:sz w:val="20"/>
        <w:szCs w:val="20"/>
        <w:lang w:val="en-US" w:eastAsia="en-US" w:bidi="ar-SA"/>
      </w:rPr>
    </w:lvl>
    <w:lvl w:ilvl="1">
      <w:numFmt w:val="bullet"/>
      <w:lvlText w:val="•"/>
      <w:lvlJc w:val="left"/>
      <w:pPr>
        <w:ind w:left="1022" w:hanging="224"/>
      </w:pPr>
      <w:rPr>
        <w:rFonts w:hint="default"/>
        <w:lang w:val="en-US" w:eastAsia="en-US" w:bidi="ar-SA"/>
      </w:rPr>
    </w:lvl>
    <w:lvl w:ilvl="2">
      <w:numFmt w:val="bullet"/>
      <w:lvlText w:val="•"/>
      <w:lvlJc w:val="left"/>
      <w:pPr>
        <w:ind w:left="1397" w:hanging="224"/>
      </w:pPr>
      <w:rPr>
        <w:rFonts w:hint="default"/>
        <w:lang w:val="en-US" w:eastAsia="en-US" w:bidi="ar-SA"/>
      </w:rPr>
    </w:lvl>
    <w:lvl w:ilvl="3">
      <w:numFmt w:val="bullet"/>
      <w:lvlText w:val="•"/>
      <w:lvlJc w:val="left"/>
      <w:pPr>
        <w:ind w:left="1772" w:hanging="224"/>
      </w:pPr>
      <w:rPr>
        <w:rFonts w:hint="default"/>
        <w:lang w:val="en-US" w:eastAsia="en-US" w:bidi="ar-SA"/>
      </w:rPr>
    </w:lvl>
    <w:lvl w:ilvl="4">
      <w:numFmt w:val="bullet"/>
      <w:lvlText w:val="•"/>
      <w:lvlJc w:val="left"/>
      <w:pPr>
        <w:ind w:left="2147" w:hanging="224"/>
      </w:pPr>
      <w:rPr>
        <w:rFonts w:hint="default"/>
        <w:lang w:val="en-US" w:eastAsia="en-US" w:bidi="ar-SA"/>
      </w:rPr>
    </w:lvl>
    <w:lvl w:ilvl="5">
      <w:numFmt w:val="bullet"/>
      <w:lvlText w:val="•"/>
      <w:lvlJc w:val="left"/>
      <w:pPr>
        <w:ind w:left="2523" w:hanging="224"/>
      </w:pPr>
      <w:rPr>
        <w:rFonts w:hint="default"/>
        <w:lang w:val="en-US" w:eastAsia="en-US" w:bidi="ar-SA"/>
      </w:rPr>
    </w:lvl>
    <w:lvl w:ilvl="6">
      <w:numFmt w:val="bullet"/>
      <w:lvlText w:val="•"/>
      <w:lvlJc w:val="left"/>
      <w:pPr>
        <w:ind w:left="2898" w:hanging="224"/>
      </w:pPr>
      <w:rPr>
        <w:rFonts w:hint="default"/>
        <w:lang w:val="en-US" w:eastAsia="en-US" w:bidi="ar-SA"/>
      </w:rPr>
    </w:lvl>
    <w:lvl w:ilvl="7">
      <w:numFmt w:val="bullet"/>
      <w:lvlText w:val="•"/>
      <w:lvlJc w:val="left"/>
      <w:pPr>
        <w:ind w:left="3273" w:hanging="224"/>
      </w:pPr>
      <w:rPr>
        <w:rFonts w:hint="default"/>
        <w:lang w:val="en-US" w:eastAsia="en-US" w:bidi="ar-SA"/>
      </w:rPr>
    </w:lvl>
    <w:lvl w:ilvl="8">
      <w:numFmt w:val="bullet"/>
      <w:lvlText w:val="•"/>
      <w:lvlJc w:val="left"/>
      <w:pPr>
        <w:ind w:left="3648" w:hanging="224"/>
      </w:pPr>
      <w:rPr>
        <w:rFonts w:hint="default"/>
        <w:lang w:val="en-US" w:eastAsia="en-US" w:bidi="ar-SA"/>
      </w:rPr>
    </w:lvl>
  </w:abstractNum>
  <w:abstractNum w:abstractNumId="1" w15:restartNumberingAfterBreak="0">
    <w:nsid w:val="CE1EA676"/>
    <w:multiLevelType w:val="singleLevel"/>
    <w:tmpl w:val="CE1EA676"/>
    <w:lvl w:ilvl="0">
      <w:start w:val="3"/>
      <w:numFmt w:val="upperLetter"/>
      <w:suff w:val="space"/>
      <w:lvlText w:val="%1)"/>
      <w:lvlJc w:val="left"/>
      <w:rPr>
        <w:rFonts w:hint="default"/>
        <w:vertAlign w:val="superscript"/>
      </w:rPr>
    </w:lvl>
  </w:abstractNum>
  <w:abstractNum w:abstractNumId="2" w15:restartNumberingAfterBreak="0">
    <w:nsid w:val="03D62ECE"/>
    <w:multiLevelType w:val="multilevel"/>
    <w:tmpl w:val="03D62ECE"/>
    <w:lvl w:ilvl="0">
      <w:start w:val="1"/>
      <w:numFmt w:val="upperLetter"/>
      <w:lvlText w:val="%1."/>
      <w:lvlJc w:val="left"/>
      <w:pPr>
        <w:ind w:left="407" w:hanging="22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858" w:hanging="226"/>
      </w:pPr>
      <w:rPr>
        <w:rFonts w:hint="default"/>
        <w:lang w:val="en-US" w:eastAsia="en-US" w:bidi="ar-SA"/>
      </w:rPr>
    </w:lvl>
    <w:lvl w:ilvl="2">
      <w:numFmt w:val="bullet"/>
      <w:lvlText w:val="•"/>
      <w:lvlJc w:val="left"/>
      <w:pPr>
        <w:ind w:left="1317" w:hanging="226"/>
      </w:pPr>
      <w:rPr>
        <w:rFonts w:hint="default"/>
        <w:lang w:val="en-US" w:eastAsia="en-US" w:bidi="ar-SA"/>
      </w:rPr>
    </w:lvl>
    <w:lvl w:ilvl="3">
      <w:numFmt w:val="bullet"/>
      <w:lvlText w:val="•"/>
      <w:lvlJc w:val="left"/>
      <w:pPr>
        <w:ind w:left="1775" w:hanging="226"/>
      </w:pPr>
      <w:rPr>
        <w:rFonts w:hint="default"/>
        <w:lang w:val="en-US" w:eastAsia="en-US" w:bidi="ar-SA"/>
      </w:rPr>
    </w:lvl>
    <w:lvl w:ilvl="4">
      <w:numFmt w:val="bullet"/>
      <w:lvlText w:val="•"/>
      <w:lvlJc w:val="left"/>
      <w:pPr>
        <w:ind w:left="2234" w:hanging="226"/>
      </w:pPr>
      <w:rPr>
        <w:rFonts w:hint="default"/>
        <w:lang w:val="en-US" w:eastAsia="en-US" w:bidi="ar-SA"/>
      </w:rPr>
    </w:lvl>
    <w:lvl w:ilvl="5">
      <w:numFmt w:val="bullet"/>
      <w:lvlText w:val="•"/>
      <w:lvlJc w:val="left"/>
      <w:pPr>
        <w:ind w:left="2693" w:hanging="226"/>
      </w:pPr>
      <w:rPr>
        <w:rFonts w:hint="default"/>
        <w:lang w:val="en-US" w:eastAsia="en-US" w:bidi="ar-SA"/>
      </w:rPr>
    </w:lvl>
    <w:lvl w:ilvl="6">
      <w:numFmt w:val="bullet"/>
      <w:lvlText w:val="•"/>
      <w:lvlJc w:val="left"/>
      <w:pPr>
        <w:ind w:left="3151" w:hanging="226"/>
      </w:pPr>
      <w:rPr>
        <w:rFonts w:hint="default"/>
        <w:lang w:val="en-US" w:eastAsia="en-US" w:bidi="ar-SA"/>
      </w:rPr>
    </w:lvl>
    <w:lvl w:ilvl="7">
      <w:numFmt w:val="bullet"/>
      <w:lvlText w:val="•"/>
      <w:lvlJc w:val="left"/>
      <w:pPr>
        <w:ind w:left="3610" w:hanging="226"/>
      </w:pPr>
      <w:rPr>
        <w:rFonts w:hint="default"/>
        <w:lang w:val="en-US" w:eastAsia="en-US" w:bidi="ar-SA"/>
      </w:rPr>
    </w:lvl>
    <w:lvl w:ilvl="8">
      <w:numFmt w:val="bullet"/>
      <w:lvlText w:val="•"/>
      <w:lvlJc w:val="left"/>
      <w:pPr>
        <w:ind w:left="4068" w:hanging="226"/>
      </w:pPr>
      <w:rPr>
        <w:rFonts w:hint="default"/>
        <w:lang w:val="en-US" w:eastAsia="en-US" w:bidi="ar-SA"/>
      </w:rPr>
    </w:lvl>
  </w:abstractNum>
  <w:abstractNum w:abstractNumId="3" w15:restartNumberingAfterBreak="0">
    <w:nsid w:val="0F310525"/>
    <w:multiLevelType w:val="singleLevel"/>
    <w:tmpl w:val="0F310525"/>
    <w:lvl w:ilvl="0">
      <w:start w:val="1"/>
      <w:numFmt w:val="lowerLetter"/>
      <w:suff w:val="space"/>
      <w:lvlText w:val="%1."/>
      <w:lvlJc w:val="left"/>
    </w:lvl>
  </w:abstractNum>
  <w:abstractNum w:abstractNumId="4" w15:restartNumberingAfterBreak="0">
    <w:nsid w:val="25B654F3"/>
    <w:multiLevelType w:val="multilevel"/>
    <w:tmpl w:val="25B654F3"/>
    <w:lvl w:ilvl="0">
      <w:start w:val="1"/>
      <w:numFmt w:val="decimal"/>
      <w:lvlText w:val="[%1]"/>
      <w:lvlJc w:val="left"/>
      <w:pPr>
        <w:ind w:left="62" w:hanging="260"/>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numFmt w:val="bullet"/>
      <w:lvlText w:val="•"/>
      <w:lvlJc w:val="left"/>
      <w:pPr>
        <w:ind w:left="552" w:hanging="260"/>
      </w:pPr>
      <w:rPr>
        <w:rFonts w:hint="default"/>
        <w:lang w:val="en-US" w:eastAsia="en-US" w:bidi="ar-SA"/>
      </w:rPr>
    </w:lvl>
    <w:lvl w:ilvl="2">
      <w:numFmt w:val="bullet"/>
      <w:lvlText w:val="•"/>
      <w:lvlJc w:val="left"/>
      <w:pPr>
        <w:ind w:left="1045" w:hanging="260"/>
      </w:pPr>
      <w:rPr>
        <w:rFonts w:hint="default"/>
        <w:lang w:val="en-US" w:eastAsia="en-US" w:bidi="ar-SA"/>
      </w:rPr>
    </w:lvl>
    <w:lvl w:ilvl="3">
      <w:numFmt w:val="bullet"/>
      <w:lvlText w:val="•"/>
      <w:lvlJc w:val="left"/>
      <w:pPr>
        <w:ind w:left="1537" w:hanging="260"/>
      </w:pPr>
      <w:rPr>
        <w:rFonts w:hint="default"/>
        <w:lang w:val="en-US" w:eastAsia="en-US" w:bidi="ar-SA"/>
      </w:rPr>
    </w:lvl>
    <w:lvl w:ilvl="4">
      <w:numFmt w:val="bullet"/>
      <w:lvlText w:val="•"/>
      <w:lvlJc w:val="left"/>
      <w:pPr>
        <w:ind w:left="2030" w:hanging="260"/>
      </w:pPr>
      <w:rPr>
        <w:rFonts w:hint="default"/>
        <w:lang w:val="en-US" w:eastAsia="en-US" w:bidi="ar-SA"/>
      </w:rPr>
    </w:lvl>
    <w:lvl w:ilvl="5">
      <w:numFmt w:val="bullet"/>
      <w:lvlText w:val="•"/>
      <w:lvlJc w:val="left"/>
      <w:pPr>
        <w:ind w:left="2523" w:hanging="260"/>
      </w:pPr>
      <w:rPr>
        <w:rFonts w:hint="default"/>
        <w:lang w:val="en-US" w:eastAsia="en-US" w:bidi="ar-SA"/>
      </w:rPr>
    </w:lvl>
    <w:lvl w:ilvl="6">
      <w:numFmt w:val="bullet"/>
      <w:lvlText w:val="•"/>
      <w:lvlJc w:val="left"/>
      <w:pPr>
        <w:ind w:left="3015" w:hanging="260"/>
      </w:pPr>
      <w:rPr>
        <w:rFonts w:hint="default"/>
        <w:lang w:val="en-US" w:eastAsia="en-US" w:bidi="ar-SA"/>
      </w:rPr>
    </w:lvl>
    <w:lvl w:ilvl="7">
      <w:numFmt w:val="bullet"/>
      <w:lvlText w:val="•"/>
      <w:lvlJc w:val="left"/>
      <w:pPr>
        <w:ind w:left="3508" w:hanging="260"/>
      </w:pPr>
      <w:rPr>
        <w:rFonts w:hint="default"/>
        <w:lang w:val="en-US" w:eastAsia="en-US" w:bidi="ar-SA"/>
      </w:rPr>
    </w:lvl>
    <w:lvl w:ilvl="8">
      <w:numFmt w:val="bullet"/>
      <w:lvlText w:val="•"/>
      <w:lvlJc w:val="left"/>
      <w:pPr>
        <w:ind w:left="4000" w:hanging="260"/>
      </w:pPr>
      <w:rPr>
        <w:rFonts w:hint="default"/>
        <w:lang w:val="en-US" w:eastAsia="en-US" w:bidi="ar-SA"/>
      </w:rPr>
    </w:lvl>
  </w:abstractNum>
  <w:abstractNum w:abstractNumId="5"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4"/>
        <w:szCs w:val="24"/>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15:restartNumberingAfterBreak="0">
    <w:nsid w:val="45807541"/>
    <w:multiLevelType w:val="multilevel"/>
    <w:tmpl w:val="DB9A27BA"/>
    <w:lvl w:ilvl="0">
      <w:start w:val="1"/>
      <w:numFmt w:val="decimal"/>
      <w:lvlText w:val="%1."/>
      <w:lvlJc w:val="left"/>
      <w:pPr>
        <w:ind w:left="62" w:hanging="260"/>
        <w:jc w:val="left"/>
      </w:pPr>
      <w:rPr>
        <w:rFonts w:hint="default"/>
        <w:b w:val="0"/>
        <w:bCs w:val="0"/>
        <w:i w:val="0"/>
        <w:iCs w:val="0"/>
        <w:spacing w:val="-2"/>
        <w:w w:val="100"/>
        <w:sz w:val="20"/>
        <w:szCs w:val="16"/>
        <w:lang w:val="en-US" w:eastAsia="en-US" w:bidi="ar-SA"/>
      </w:rPr>
    </w:lvl>
    <w:lvl w:ilvl="1">
      <w:numFmt w:val="bullet"/>
      <w:lvlText w:val="•"/>
      <w:lvlJc w:val="left"/>
      <w:pPr>
        <w:ind w:left="552" w:hanging="260"/>
      </w:pPr>
      <w:rPr>
        <w:rFonts w:hint="default"/>
        <w:lang w:val="en-US" w:eastAsia="en-US" w:bidi="ar-SA"/>
      </w:rPr>
    </w:lvl>
    <w:lvl w:ilvl="2">
      <w:numFmt w:val="bullet"/>
      <w:lvlText w:val="•"/>
      <w:lvlJc w:val="left"/>
      <w:pPr>
        <w:ind w:left="1045" w:hanging="260"/>
      </w:pPr>
      <w:rPr>
        <w:rFonts w:hint="default"/>
        <w:lang w:val="en-US" w:eastAsia="en-US" w:bidi="ar-SA"/>
      </w:rPr>
    </w:lvl>
    <w:lvl w:ilvl="3">
      <w:numFmt w:val="bullet"/>
      <w:lvlText w:val="•"/>
      <w:lvlJc w:val="left"/>
      <w:pPr>
        <w:ind w:left="1537" w:hanging="260"/>
      </w:pPr>
      <w:rPr>
        <w:rFonts w:hint="default"/>
        <w:lang w:val="en-US" w:eastAsia="en-US" w:bidi="ar-SA"/>
      </w:rPr>
    </w:lvl>
    <w:lvl w:ilvl="4">
      <w:numFmt w:val="bullet"/>
      <w:lvlText w:val="•"/>
      <w:lvlJc w:val="left"/>
      <w:pPr>
        <w:ind w:left="2030" w:hanging="260"/>
      </w:pPr>
      <w:rPr>
        <w:rFonts w:hint="default"/>
        <w:lang w:val="en-US" w:eastAsia="en-US" w:bidi="ar-SA"/>
      </w:rPr>
    </w:lvl>
    <w:lvl w:ilvl="5">
      <w:numFmt w:val="bullet"/>
      <w:lvlText w:val="•"/>
      <w:lvlJc w:val="left"/>
      <w:pPr>
        <w:ind w:left="2523" w:hanging="260"/>
      </w:pPr>
      <w:rPr>
        <w:rFonts w:hint="default"/>
        <w:lang w:val="en-US" w:eastAsia="en-US" w:bidi="ar-SA"/>
      </w:rPr>
    </w:lvl>
    <w:lvl w:ilvl="6">
      <w:numFmt w:val="bullet"/>
      <w:lvlText w:val="•"/>
      <w:lvlJc w:val="left"/>
      <w:pPr>
        <w:ind w:left="3015" w:hanging="260"/>
      </w:pPr>
      <w:rPr>
        <w:rFonts w:hint="default"/>
        <w:lang w:val="en-US" w:eastAsia="en-US" w:bidi="ar-SA"/>
      </w:rPr>
    </w:lvl>
    <w:lvl w:ilvl="7">
      <w:numFmt w:val="bullet"/>
      <w:lvlText w:val="•"/>
      <w:lvlJc w:val="left"/>
      <w:pPr>
        <w:ind w:left="3508" w:hanging="260"/>
      </w:pPr>
      <w:rPr>
        <w:rFonts w:hint="default"/>
        <w:lang w:val="en-US" w:eastAsia="en-US" w:bidi="ar-SA"/>
      </w:rPr>
    </w:lvl>
    <w:lvl w:ilvl="8">
      <w:numFmt w:val="bullet"/>
      <w:lvlText w:val="•"/>
      <w:lvlJc w:val="left"/>
      <w:pPr>
        <w:ind w:left="4000" w:hanging="260"/>
      </w:pPr>
      <w:rPr>
        <w:rFonts w:hint="default"/>
        <w:lang w:val="en-US" w:eastAsia="en-US" w:bidi="ar-SA"/>
      </w:rPr>
    </w:lvl>
  </w:abstractNum>
  <w:abstractNum w:abstractNumId="9"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7"/>
  </w:num>
  <w:num w:numId="2">
    <w:abstractNumId w:val="6"/>
  </w:num>
  <w:num w:numId="3">
    <w:abstractNumId w:val="11"/>
  </w:num>
  <w:num w:numId="4">
    <w:abstractNumId w:val="5"/>
  </w:num>
  <w:num w:numId="5">
    <w:abstractNumId w:val="10"/>
  </w:num>
  <w:num w:numId="6">
    <w:abstractNumId w:val="9"/>
  </w:num>
  <w:num w:numId="7">
    <w:abstractNumId w:val="12"/>
  </w:num>
  <w:num w:numId="8">
    <w:abstractNumId w:val="1"/>
  </w:num>
  <w:num w:numId="9">
    <w:abstractNumId w:val="0"/>
  </w:num>
  <w:num w:numId="10">
    <w:abstractNumId w:val="2"/>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noPunctuationKerning/>
  <w:characterSpacingControl w:val="doNotCompress"/>
  <w:doNotValidateAgainstSchema/>
  <w:doNotDemarcateInvalidXml/>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1843"/>
    <w:rsid w:val="0004781E"/>
    <w:rsid w:val="0008758A"/>
    <w:rsid w:val="000C1E68"/>
    <w:rsid w:val="001A2EFD"/>
    <w:rsid w:val="001A3B3D"/>
    <w:rsid w:val="001B67DC"/>
    <w:rsid w:val="002254A9"/>
    <w:rsid w:val="00233D97"/>
    <w:rsid w:val="002347A2"/>
    <w:rsid w:val="002538A1"/>
    <w:rsid w:val="00253FFE"/>
    <w:rsid w:val="002850E3"/>
    <w:rsid w:val="00354FCF"/>
    <w:rsid w:val="003A19E2"/>
    <w:rsid w:val="003B2B40"/>
    <w:rsid w:val="003B4E04"/>
    <w:rsid w:val="003F5A08"/>
    <w:rsid w:val="00420716"/>
    <w:rsid w:val="00432406"/>
    <w:rsid w:val="004325FB"/>
    <w:rsid w:val="004432BA"/>
    <w:rsid w:val="0044407E"/>
    <w:rsid w:val="00447BB9"/>
    <w:rsid w:val="0046031D"/>
    <w:rsid w:val="00473AC9"/>
    <w:rsid w:val="004D72B5"/>
    <w:rsid w:val="00551B7F"/>
    <w:rsid w:val="005613B7"/>
    <w:rsid w:val="0056610F"/>
    <w:rsid w:val="00575BCA"/>
    <w:rsid w:val="00597460"/>
    <w:rsid w:val="005B0344"/>
    <w:rsid w:val="005B520E"/>
    <w:rsid w:val="005E2800"/>
    <w:rsid w:val="00605825"/>
    <w:rsid w:val="006330D0"/>
    <w:rsid w:val="00645D22"/>
    <w:rsid w:val="00651A08"/>
    <w:rsid w:val="00654204"/>
    <w:rsid w:val="00670434"/>
    <w:rsid w:val="00671618"/>
    <w:rsid w:val="0069476C"/>
    <w:rsid w:val="006B6B66"/>
    <w:rsid w:val="006F6D3D"/>
    <w:rsid w:val="00705F37"/>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D7AC3"/>
    <w:rsid w:val="008F6E2C"/>
    <w:rsid w:val="009303D9"/>
    <w:rsid w:val="00933C64"/>
    <w:rsid w:val="00972203"/>
    <w:rsid w:val="009F1D79"/>
    <w:rsid w:val="00A059B3"/>
    <w:rsid w:val="00AE3409"/>
    <w:rsid w:val="00B11A60"/>
    <w:rsid w:val="00B22613"/>
    <w:rsid w:val="00B44A76"/>
    <w:rsid w:val="00B768D1"/>
    <w:rsid w:val="00B93715"/>
    <w:rsid w:val="00BA1025"/>
    <w:rsid w:val="00BC3420"/>
    <w:rsid w:val="00BD670B"/>
    <w:rsid w:val="00BE7D3C"/>
    <w:rsid w:val="00BF5FF6"/>
    <w:rsid w:val="00C0207F"/>
    <w:rsid w:val="00C16117"/>
    <w:rsid w:val="00C3075A"/>
    <w:rsid w:val="00C825D7"/>
    <w:rsid w:val="00C919A4"/>
    <w:rsid w:val="00CA4392"/>
    <w:rsid w:val="00CC393F"/>
    <w:rsid w:val="00D2176E"/>
    <w:rsid w:val="00D632BE"/>
    <w:rsid w:val="00D72D06"/>
    <w:rsid w:val="00D7522C"/>
    <w:rsid w:val="00D7536F"/>
    <w:rsid w:val="00D76668"/>
    <w:rsid w:val="00E07383"/>
    <w:rsid w:val="00E165BC"/>
    <w:rsid w:val="00E3551F"/>
    <w:rsid w:val="00E61E12"/>
    <w:rsid w:val="00E7596C"/>
    <w:rsid w:val="00E878F2"/>
    <w:rsid w:val="00ED0149"/>
    <w:rsid w:val="00EF7DE3"/>
    <w:rsid w:val="00F03103"/>
    <w:rsid w:val="00F05AD8"/>
    <w:rsid w:val="00F271DE"/>
    <w:rsid w:val="00F627DA"/>
    <w:rsid w:val="00F7231C"/>
    <w:rsid w:val="00F7288F"/>
    <w:rsid w:val="00F847A6"/>
    <w:rsid w:val="00F85E82"/>
    <w:rsid w:val="00F9441B"/>
    <w:rsid w:val="00FA1525"/>
    <w:rsid w:val="00FA4C32"/>
    <w:rsid w:val="00FE7114"/>
    <w:rsid w:val="00FF2164"/>
    <w:rsid w:val="013A2506"/>
    <w:rsid w:val="02963E04"/>
    <w:rsid w:val="02C7081A"/>
    <w:rsid w:val="03043014"/>
    <w:rsid w:val="037A1943"/>
    <w:rsid w:val="04461C11"/>
    <w:rsid w:val="08AD41A2"/>
    <w:rsid w:val="097E58C4"/>
    <w:rsid w:val="0AC45608"/>
    <w:rsid w:val="0B2F7965"/>
    <w:rsid w:val="0BB9501C"/>
    <w:rsid w:val="0C0364A2"/>
    <w:rsid w:val="0C734B8E"/>
    <w:rsid w:val="0D7727F4"/>
    <w:rsid w:val="0F195AB1"/>
    <w:rsid w:val="0F801888"/>
    <w:rsid w:val="10E525D2"/>
    <w:rsid w:val="147D0B06"/>
    <w:rsid w:val="14F1597F"/>
    <w:rsid w:val="16191A59"/>
    <w:rsid w:val="17EB3786"/>
    <w:rsid w:val="190E112B"/>
    <w:rsid w:val="1C1710A3"/>
    <w:rsid w:val="1DFD34C1"/>
    <w:rsid w:val="1E8B04E4"/>
    <w:rsid w:val="1F03763D"/>
    <w:rsid w:val="1F393D4B"/>
    <w:rsid w:val="1F4B0F6D"/>
    <w:rsid w:val="209475BF"/>
    <w:rsid w:val="232F024B"/>
    <w:rsid w:val="24094BEE"/>
    <w:rsid w:val="25986710"/>
    <w:rsid w:val="27C844C5"/>
    <w:rsid w:val="28546BB0"/>
    <w:rsid w:val="29326244"/>
    <w:rsid w:val="295142D9"/>
    <w:rsid w:val="2A506282"/>
    <w:rsid w:val="2A6C555A"/>
    <w:rsid w:val="2BAF7BD5"/>
    <w:rsid w:val="2C5618CF"/>
    <w:rsid w:val="2CD76452"/>
    <w:rsid w:val="2D47015C"/>
    <w:rsid w:val="2E3372E7"/>
    <w:rsid w:val="2EDF4B64"/>
    <w:rsid w:val="2F340C40"/>
    <w:rsid w:val="2F363704"/>
    <w:rsid w:val="30372F27"/>
    <w:rsid w:val="30845208"/>
    <w:rsid w:val="333F35CA"/>
    <w:rsid w:val="34842DEB"/>
    <w:rsid w:val="35060090"/>
    <w:rsid w:val="35B03F7E"/>
    <w:rsid w:val="3624438E"/>
    <w:rsid w:val="37742AD5"/>
    <w:rsid w:val="39233BAB"/>
    <w:rsid w:val="3A26424A"/>
    <w:rsid w:val="3B2D06E4"/>
    <w:rsid w:val="3B3C4132"/>
    <w:rsid w:val="3DFA2E8A"/>
    <w:rsid w:val="3E646946"/>
    <w:rsid w:val="3F0269E5"/>
    <w:rsid w:val="40C10FFF"/>
    <w:rsid w:val="411B2762"/>
    <w:rsid w:val="475D5002"/>
    <w:rsid w:val="479A1A05"/>
    <w:rsid w:val="479D2AFD"/>
    <w:rsid w:val="48124CDA"/>
    <w:rsid w:val="48575BA5"/>
    <w:rsid w:val="48766EAF"/>
    <w:rsid w:val="4D28516E"/>
    <w:rsid w:val="4DA75B0C"/>
    <w:rsid w:val="4DC20621"/>
    <w:rsid w:val="4E2A668E"/>
    <w:rsid w:val="4E695B3A"/>
    <w:rsid w:val="50E11B48"/>
    <w:rsid w:val="53483B65"/>
    <w:rsid w:val="5378770C"/>
    <w:rsid w:val="537D6F4D"/>
    <w:rsid w:val="54B23A21"/>
    <w:rsid w:val="55573940"/>
    <w:rsid w:val="55D831E4"/>
    <w:rsid w:val="577D58AB"/>
    <w:rsid w:val="57DB7132"/>
    <w:rsid w:val="57E45A41"/>
    <w:rsid w:val="5A2361E0"/>
    <w:rsid w:val="5A5E4F3E"/>
    <w:rsid w:val="5B387638"/>
    <w:rsid w:val="5C165795"/>
    <w:rsid w:val="5CD72D5D"/>
    <w:rsid w:val="5D162A8F"/>
    <w:rsid w:val="5E8F1B41"/>
    <w:rsid w:val="5F66689F"/>
    <w:rsid w:val="61DE601D"/>
    <w:rsid w:val="63D16675"/>
    <w:rsid w:val="63F124ED"/>
    <w:rsid w:val="64834D9D"/>
    <w:rsid w:val="65973BBB"/>
    <w:rsid w:val="69F767C2"/>
    <w:rsid w:val="6A024962"/>
    <w:rsid w:val="6AB034BA"/>
    <w:rsid w:val="6C6615D4"/>
    <w:rsid w:val="6E7C3A39"/>
    <w:rsid w:val="6EC06B5F"/>
    <w:rsid w:val="70BC09F2"/>
    <w:rsid w:val="71BF549F"/>
    <w:rsid w:val="72A5093A"/>
    <w:rsid w:val="742066E6"/>
    <w:rsid w:val="75CB5CDC"/>
    <w:rsid w:val="75E95BCF"/>
    <w:rsid w:val="77EC5F85"/>
    <w:rsid w:val="78697D59"/>
    <w:rsid w:val="792F355C"/>
    <w:rsid w:val="79A46814"/>
    <w:rsid w:val="7A9159A9"/>
    <w:rsid w:val="7E2723D6"/>
    <w:rsid w:val="7F3D4ED8"/>
    <w:rsid w:val="7F653DAD"/>
    <w:rsid w:val="7F7806F7"/>
    <w:rsid w:val="7F79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84F5"/>
  <w15:docId w15:val="{90D8E6C9-78FB-4AE3-A3B7-798F4B4D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eastAsia="zh-CN"/>
    </w:rPr>
  </w:style>
  <w:style w:type="character" w:styleId="Strong">
    <w:name w:val="Strong"/>
    <w:basedOn w:val="DefaultParagraphFont"/>
    <w:qFormat/>
    <w:rPr>
      <w:b/>
      <w:bCs/>
    </w:rPr>
  </w:style>
  <w:style w:type="character" w:customStyle="1" w:styleId="BodyTextChar">
    <w:name w:val="Body Text Char"/>
    <w:link w:val="BodyText"/>
    <w:qFormat/>
    <w:rPr>
      <w:spacing w:val="-1"/>
      <w:lang w:val="zh-CN" w:eastAsia="zh-CN"/>
    </w:rPr>
  </w:style>
  <w:style w:type="character" w:customStyle="1" w:styleId="FooterChar">
    <w:name w:val="Footer Char"/>
    <w:basedOn w:val="DefaultParagraphFont"/>
    <w:link w:val="Footer"/>
    <w:qFormat/>
  </w:style>
  <w:style w:type="character" w:customStyle="1" w:styleId="HeaderChar">
    <w:name w:val="Header Char"/>
    <w:basedOn w:val="DefaultParagraphFont"/>
    <w:link w:val="Header"/>
    <w:qFormat/>
  </w:style>
  <w:style w:type="paragraph" w:customStyle="1" w:styleId="Abstract">
    <w:name w:val="Abstract"/>
    <w:qFormat/>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rPr>
  </w:style>
  <w:style w:type="paragraph" w:customStyle="1" w:styleId="footnote">
    <w:name w:val="footnote"/>
    <w:qFormat/>
    <w:pPr>
      <w:framePr w:hSpace="187" w:vSpace="187" w:wrap="notBeside" w:vAnchor="text" w:hAnchor="page" w:x="6121" w:y="577"/>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framePr w:wrap="auto" w:hAnchor="text" w:x="615" w:y="2239"/>
      <w:pBdr>
        <w:top w:val="single" w:sz="4" w:space="2" w:color="auto"/>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numPr>
        <w:numId w:val="6"/>
      </w:numPr>
      <w:spacing w:before="60" w:after="30"/>
      <w:ind w:left="58" w:hanging="29"/>
      <w:jc w:val="right"/>
    </w:pPr>
    <w:rPr>
      <w:sz w:val="12"/>
      <w:szCs w:val="12"/>
    </w:rPr>
  </w:style>
  <w:style w:type="paragraph" w:customStyle="1" w:styleId="tablehead">
    <w:name w:val="table head"/>
    <w:qFormat/>
    <w:pPr>
      <w:numPr>
        <w:numId w:val="7"/>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fre">
    <w:name w:val="fre"/>
    <w:basedOn w:val="Normal"/>
    <w:qFormat/>
    <w:pPr>
      <w:spacing w:before="240" w:after="240" w:line="360" w:lineRule="auto"/>
      <w:jc w:val="both"/>
    </w:pPr>
    <w:rPr>
      <w:color w:val="000000"/>
      <w:sz w:val="24"/>
      <w:szCs w:val="24"/>
    </w:rPr>
  </w:style>
  <w:style w:type="paragraph" w:styleId="ListParagraph">
    <w:name w:val="List Paragraph"/>
    <w:basedOn w:val="Normal"/>
    <w:uiPriority w:val="1"/>
    <w:qFormat/>
    <w:pPr>
      <w:widowControl w:val="0"/>
      <w:autoSpaceDE w:val="0"/>
      <w:autoSpaceDN w:val="0"/>
      <w:ind w:left="343" w:hanging="225"/>
      <w:jc w:val="both"/>
    </w:pPr>
    <w:rPr>
      <w:rFonts w:eastAsia="Times New Roman"/>
      <w:sz w:val="22"/>
      <w:szCs w:val="22"/>
    </w:rPr>
  </w:style>
  <w:style w:type="paragraph" w:customStyle="1" w:styleId="AuthorName">
    <w:name w:val="Author Name"/>
    <w:basedOn w:val="Normal"/>
    <w:next w:val="AuthorAffiliation"/>
    <w:qFormat/>
    <w:pPr>
      <w:spacing w:before="360" w:after="360"/>
    </w:pPr>
    <w:rPr>
      <w:sz w:val="28"/>
    </w:rPr>
  </w:style>
  <w:style w:type="paragraph" w:customStyle="1" w:styleId="AuthorAffiliation">
    <w:name w:val="Author Affiliation"/>
    <w:basedOn w:val="Normal"/>
    <w:qFormat/>
    <w:rPr>
      <w:i/>
    </w:rPr>
  </w:style>
  <w:style w:type="paragraph" w:customStyle="1" w:styleId="AuthorEmail">
    <w:name w:val="Author Email"/>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pnali.teli@famt.ac.in" TargetMode="External"/><Relationship Id="rId5" Type="http://schemas.openxmlformats.org/officeDocument/2006/relationships/hyperlink" Target="mailto:sprooha.athalye@famt.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2975</Words>
  <Characters>16964</Characters>
  <Application>Microsoft Office Word</Application>
  <DocSecurity>0</DocSecurity>
  <Lines>141</Lines>
  <Paragraphs>39</Paragraphs>
  <ScaleCrop>false</ScaleCrop>
  <Company>IEEE</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Windows User</cp:lastModifiedBy>
  <cp:revision>33</cp:revision>
  <dcterms:created xsi:type="dcterms:W3CDTF">2019-01-08T18:42:00Z</dcterms:created>
  <dcterms:modified xsi:type="dcterms:W3CDTF">2025-09-15T05:06:00Z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607003B3B3CF4C38BE3509EDDA81FF11_13</vt:lpwstr>
  </property>
</Properties>
</file>