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399B6036" w:rsidR="00EA50A7" w:rsidRPr="004B2A55" w:rsidRDefault="00BB3DBC" w:rsidP="004B2A55">
      <w:pPr>
        <w:pStyle w:val="PaperTitle"/>
      </w:pPr>
      <w:r w:rsidRPr="004B2A55">
        <w:t>Designing an Item Verification Application for the Supermarket Payment System using</w:t>
      </w:r>
      <w:r w:rsidR="00753237" w:rsidRPr="004B2A55">
        <w:t xml:space="preserve"> </w:t>
      </w:r>
      <w:proofErr w:type="spellStart"/>
      <w:r w:rsidRPr="004B2A55">
        <w:t>RetinaNet</w:t>
      </w:r>
      <w:proofErr w:type="spellEnd"/>
      <w:r w:rsidRPr="004B2A55">
        <w:t xml:space="preserve"> Algorithm</w:t>
      </w:r>
    </w:p>
    <w:p w14:paraId="50BF688B" w14:textId="0469206D" w:rsidR="00EA50A7" w:rsidRPr="00F350C5" w:rsidRDefault="00BB3DBC" w:rsidP="00784F94">
      <w:pPr>
        <w:pStyle w:val="AuthorName"/>
        <w:rPr>
          <w:b/>
          <w:szCs w:val="28"/>
        </w:rPr>
      </w:pPr>
      <w:r w:rsidRPr="00BB3DBC">
        <w:t>Ernest Julio Andreal</w:t>
      </w:r>
      <w:proofErr w:type="gramStart"/>
      <w:r>
        <w:rPr>
          <w:vertAlign w:val="superscript"/>
        </w:rPr>
        <w:t>1,a</w:t>
      </w:r>
      <w:proofErr w:type="gramEnd"/>
      <w:r>
        <w:rPr>
          <w:vertAlign w:val="superscript"/>
        </w:rPr>
        <w:t>)</w:t>
      </w:r>
      <w:r w:rsidRPr="00F350C5">
        <w:t>,</w:t>
      </w:r>
      <w:r w:rsidRPr="00BB3DBC">
        <w:t xml:space="preserve"> Alexander </w:t>
      </w:r>
      <w:r w:rsidR="001D2D44">
        <w:t>Agung Santoso</w:t>
      </w:r>
      <w:r w:rsidRPr="00BB3DBC">
        <w:t xml:space="preserve"> Gunawan</w:t>
      </w:r>
      <w:r>
        <w:rPr>
          <w:vertAlign w:val="superscript"/>
        </w:rPr>
        <w:t>2,b)</w:t>
      </w:r>
      <w:r w:rsidRPr="00F350C5">
        <w:t>,</w:t>
      </w:r>
      <w:r w:rsidRPr="00BB3DBC">
        <w:t xml:space="preserve"> Andry Chowanda</w:t>
      </w:r>
      <w:r>
        <w:rPr>
          <w:vertAlign w:val="superscript"/>
        </w:rPr>
        <w:t>3,c)</w:t>
      </w:r>
      <w:r w:rsidRPr="00BB3DBC">
        <w:t>,</w:t>
      </w:r>
      <w:r w:rsidR="001D2D44">
        <w:t xml:space="preserve"> </w:t>
      </w:r>
      <w:r w:rsidR="00945573">
        <w:t xml:space="preserve">and </w:t>
      </w:r>
      <w:r w:rsidRPr="00BB3DBC">
        <w:t>Heri Ngarianto</w:t>
      </w:r>
      <w:r>
        <w:rPr>
          <w:vertAlign w:val="superscript"/>
        </w:rPr>
        <w:t>4</w:t>
      </w:r>
      <w:r w:rsidR="005C2B16">
        <w:rPr>
          <w:vertAlign w:val="superscript"/>
        </w:rPr>
        <w:t>,</w:t>
      </w:r>
      <w:r>
        <w:rPr>
          <w:vertAlign w:val="superscript"/>
        </w:rPr>
        <w:t>d</w:t>
      </w:r>
      <w:r w:rsidR="00EA50A7">
        <w:rPr>
          <w:vertAlign w:val="superscript"/>
        </w:rPr>
        <w:t>)</w:t>
      </w:r>
    </w:p>
    <w:p w14:paraId="5A1A6E2B" w14:textId="367B16D1" w:rsidR="00EA50A7" w:rsidRDefault="0057094F" w:rsidP="005649A6">
      <w:pPr>
        <w:pStyle w:val="AuthorAffiliation"/>
      </w:pPr>
      <w:r>
        <w:rPr>
          <w:vertAlign w:val="superscript"/>
        </w:rPr>
        <w:t>1</w:t>
      </w:r>
      <w:r>
        <w:t>Mathematics</w:t>
      </w:r>
      <w:r w:rsidRPr="00D13FF4">
        <w:t xml:space="preserve"> Department, </w:t>
      </w:r>
      <w:r w:rsidRPr="007A4CF3">
        <w:t xml:space="preserve">School of Computer Science </w:t>
      </w:r>
      <w:r w:rsidRPr="00D13FF4">
        <w:t>Bina Nusantara University, Jakarta, Indonesia</w:t>
      </w:r>
    </w:p>
    <w:p w14:paraId="3A78E1D6" w14:textId="187FD59E" w:rsidR="0057094F" w:rsidRDefault="0057094F" w:rsidP="0057094F">
      <w:pPr>
        <w:pStyle w:val="AuthorAffiliation"/>
      </w:pPr>
      <w:r>
        <w:rPr>
          <w:vertAlign w:val="superscript"/>
        </w:rPr>
        <w:t xml:space="preserve">2,3,4 </w:t>
      </w:r>
      <w:r w:rsidRPr="00D13FF4">
        <w:t xml:space="preserve">Computer Science Department, </w:t>
      </w:r>
      <w:r w:rsidRPr="007A4CF3">
        <w:t xml:space="preserve">School of Computer Science </w:t>
      </w:r>
      <w:r w:rsidRPr="00D13FF4">
        <w:t>Bina Nusantara University, Jakarta, Indonesia</w:t>
      </w:r>
    </w:p>
    <w:p w14:paraId="43449E47" w14:textId="77777777" w:rsidR="0057094F" w:rsidRDefault="0057094F" w:rsidP="005649A6">
      <w:pPr>
        <w:pStyle w:val="AuthorAffiliation"/>
      </w:pPr>
    </w:p>
    <w:p w14:paraId="61FB8619" w14:textId="279E7E52" w:rsidR="00B6146E" w:rsidRPr="00B6146E" w:rsidRDefault="00B6146E" w:rsidP="005649A6">
      <w:pPr>
        <w:pStyle w:val="AuthorAffiliation"/>
      </w:pPr>
    </w:p>
    <w:p w14:paraId="43014103" w14:textId="087904E0" w:rsidR="00EA50A7" w:rsidRPr="00BB3DBC" w:rsidRDefault="00BB3DBC" w:rsidP="005649A6">
      <w:pPr>
        <w:pStyle w:val="AuthorEmail"/>
        <w:rPr>
          <w:shd w:val="clear" w:color="auto" w:fill="FFFFFF"/>
        </w:rPr>
      </w:pPr>
      <w:r>
        <w:rPr>
          <w:shd w:val="clear" w:color="auto" w:fill="FFFFFF"/>
          <w:vertAlign w:val="superscript"/>
        </w:rPr>
        <w:t>b</w:t>
      </w:r>
      <w:r w:rsidR="005C2B16">
        <w:rPr>
          <w:shd w:val="clear" w:color="auto" w:fill="FFFFFF"/>
          <w:vertAlign w:val="superscript"/>
        </w:rPr>
        <w:t>)</w:t>
      </w:r>
      <w:r w:rsidR="0057094F">
        <w:rPr>
          <w:shd w:val="clear" w:color="auto" w:fill="FFFFFF"/>
          <w:vertAlign w:val="superscript"/>
        </w:rPr>
        <w:t xml:space="preserve"> </w:t>
      </w:r>
      <w:r w:rsidR="00EA50A7" w:rsidRPr="002E09EC">
        <w:rPr>
          <w:shd w:val="clear" w:color="auto" w:fill="FFFFFF"/>
          <w:lang w:val="id-ID"/>
        </w:rPr>
        <w:t xml:space="preserve">Corresponding author: </w:t>
      </w:r>
      <w:r w:rsidRPr="004B2A55">
        <w:rPr>
          <w:shd w:val="clear" w:color="auto" w:fill="FFFFFF"/>
        </w:rPr>
        <w:t>aagung@binus.edu</w:t>
      </w:r>
    </w:p>
    <w:p w14:paraId="6E88952D" w14:textId="37B4431F" w:rsidR="00EA50A7" w:rsidRDefault="00BB3DBC" w:rsidP="005649A6">
      <w:pPr>
        <w:pStyle w:val="AuthorEmail"/>
      </w:pPr>
      <w:r>
        <w:rPr>
          <w:vertAlign w:val="superscript"/>
        </w:rPr>
        <w:t>a</w:t>
      </w:r>
      <w:r w:rsidR="005C2B16">
        <w:rPr>
          <w:vertAlign w:val="superscript"/>
        </w:rPr>
        <w:t>)</w:t>
      </w:r>
      <w:r w:rsidR="0057094F">
        <w:rPr>
          <w:vertAlign w:val="superscript"/>
        </w:rPr>
        <w:t xml:space="preserve"> </w:t>
      </w:r>
      <w:r w:rsidRPr="00BB3DBC">
        <w:t>ernest.andreal@binus.ac.id</w:t>
      </w:r>
    </w:p>
    <w:p w14:paraId="5FC909C8" w14:textId="197FBD9A" w:rsidR="00BB3DBC" w:rsidRDefault="00BB3DBC" w:rsidP="00BB3DBC">
      <w:pPr>
        <w:pStyle w:val="AuthorEmail"/>
      </w:pPr>
      <w:r>
        <w:rPr>
          <w:vertAlign w:val="superscript"/>
        </w:rPr>
        <w:t>c)</w:t>
      </w:r>
      <w:r w:rsidR="0057094F">
        <w:rPr>
          <w:vertAlign w:val="superscript"/>
        </w:rPr>
        <w:t xml:space="preserve"> </w:t>
      </w:r>
      <w:r>
        <w:t>achowanda</w:t>
      </w:r>
      <w:r w:rsidRPr="00BB3DBC">
        <w:t>@binus.</w:t>
      </w:r>
      <w:r>
        <w:t>edu</w:t>
      </w:r>
    </w:p>
    <w:p w14:paraId="3E892176" w14:textId="54997F68" w:rsidR="00BB3DBC" w:rsidRPr="005C4D11" w:rsidRDefault="00BB3DBC" w:rsidP="00BB3DBC">
      <w:pPr>
        <w:pStyle w:val="AuthorEmail"/>
        <w:rPr>
          <w:sz w:val="24"/>
          <w:szCs w:val="24"/>
        </w:rPr>
      </w:pPr>
      <w:r>
        <w:rPr>
          <w:vertAlign w:val="superscript"/>
        </w:rPr>
        <w:t>d)</w:t>
      </w:r>
      <w:r w:rsidR="0057094F">
        <w:rPr>
          <w:vertAlign w:val="superscript"/>
        </w:rPr>
        <w:t xml:space="preserve"> </w:t>
      </w:r>
      <w:r>
        <w:t>heri.ngarianto@binus.ac.id</w:t>
      </w:r>
    </w:p>
    <w:p w14:paraId="2BCC3E37" w14:textId="2DD5839C" w:rsidR="00300407" w:rsidRPr="005C4D11" w:rsidRDefault="00300407" w:rsidP="005649A6">
      <w:pPr>
        <w:pStyle w:val="AuthorEmail"/>
        <w:rPr>
          <w:sz w:val="24"/>
          <w:szCs w:val="24"/>
        </w:rPr>
      </w:pPr>
    </w:p>
    <w:p w14:paraId="128B343A" w14:textId="022588D0" w:rsidR="00CA3BBC" w:rsidRPr="00CA3BBC" w:rsidRDefault="00EA50A7" w:rsidP="00CA3BBC">
      <w:pPr>
        <w:pStyle w:val="Abstract"/>
        <w:rPr>
          <w:color w:val="333333"/>
          <w:szCs w:val="18"/>
        </w:rPr>
      </w:pPr>
      <w:r w:rsidRPr="002E09EC">
        <w:rPr>
          <w:b/>
        </w:rPr>
        <w:t>Abstract</w:t>
      </w:r>
      <w:r w:rsidR="00784F94">
        <w:rPr>
          <w:b/>
        </w:rPr>
        <w:t>.</w:t>
      </w:r>
      <w:r w:rsidR="00BB3DBC">
        <w:rPr>
          <w:b/>
        </w:rPr>
        <w:t xml:space="preserve"> </w:t>
      </w:r>
      <w:r w:rsidR="00BB3DBC" w:rsidRPr="006D4DCF">
        <w:t xml:space="preserve">Shopping in a supermarket is an activity done by people to fulfill their daily needs. In the supermarket, customers can go to the checkout counter to pay for their items with the help of </w:t>
      </w:r>
      <w:r w:rsidR="00BB3DBC">
        <w:t xml:space="preserve">the </w:t>
      </w:r>
      <w:r w:rsidR="00BB3DBC" w:rsidRPr="006D4DCF">
        <w:t xml:space="preserve">cashier. But before that payment is made, the cashier must scan all the items manually using a barcode scanner. This takes some time and </w:t>
      </w:r>
      <w:r w:rsidR="00BB3DBC">
        <w:t xml:space="preserve">can </w:t>
      </w:r>
      <w:r w:rsidR="00BB3DBC" w:rsidRPr="006D4DCF">
        <w:t xml:space="preserve">cause a queue to develop. To remedy this, some supermarkets have installed self-checkout counters. </w:t>
      </w:r>
      <w:r w:rsidR="00700E42" w:rsidRPr="00700E42">
        <w:t xml:space="preserve">In response to this, our research proposes an item verification application designed to streamline the process. Using the </w:t>
      </w:r>
      <w:proofErr w:type="spellStart"/>
      <w:r w:rsidR="00700E42" w:rsidRPr="00700E42">
        <w:t>RetinaNet</w:t>
      </w:r>
      <w:proofErr w:type="spellEnd"/>
      <w:r w:rsidR="00700E42" w:rsidRPr="00700E42">
        <w:t xml:space="preserve"> object detection model, the application allows multiple items to be detected and verified simultaneously, reducing the time customers spend at self-checkout. The </w:t>
      </w:r>
      <w:proofErr w:type="spellStart"/>
      <w:r w:rsidR="00700E42" w:rsidRPr="00700E42">
        <w:t>RetinaNet</w:t>
      </w:r>
      <w:proofErr w:type="spellEnd"/>
      <w:r w:rsidR="00700E42" w:rsidRPr="00700E42">
        <w:t xml:space="preserve"> model has demonstrated strong performance, achieving </w:t>
      </w:r>
      <w:proofErr w:type="spellStart"/>
      <w:r w:rsidR="00700E42" w:rsidRPr="00700E42">
        <w:t>mAP</w:t>
      </w:r>
      <w:proofErr w:type="spellEnd"/>
      <w:r w:rsidR="00700E42" w:rsidRPr="00700E42">
        <w:t xml:space="preserve"> (mean Average Precision) of 92.6%. Although there may be challenges when items partially occlude each other, the model still performs well, ensuring accurate item verification.</w:t>
      </w:r>
    </w:p>
    <w:p w14:paraId="282ACB97" w14:textId="0FF428B3" w:rsidR="00EA50A7" w:rsidRDefault="00EA50A7" w:rsidP="00784F94">
      <w:pPr>
        <w:pStyle w:val="Abstract"/>
      </w:pPr>
      <w:r w:rsidRPr="002E09EC">
        <w:rPr>
          <w:b/>
        </w:rPr>
        <w:t xml:space="preserve">Keywords: </w:t>
      </w:r>
      <w:r w:rsidR="009A2121" w:rsidRPr="009A2121">
        <w:t xml:space="preserve">Item Verification, Payment System, </w:t>
      </w:r>
      <w:r w:rsidR="008D0E13" w:rsidRPr="008D0E13">
        <w:t>object recognition,</w:t>
      </w:r>
      <w:r w:rsidR="008D0E13">
        <w:t xml:space="preserve"> </w:t>
      </w:r>
      <w:proofErr w:type="spellStart"/>
      <w:r w:rsidR="009A2121" w:rsidRPr="009A2121">
        <w:t>RetinaNet</w:t>
      </w:r>
      <w:proofErr w:type="spellEnd"/>
      <w:r w:rsidRPr="002E09EC">
        <w:t xml:space="preserve"> </w:t>
      </w:r>
    </w:p>
    <w:p w14:paraId="0CD11642" w14:textId="11C772BC" w:rsidR="00EA50A7" w:rsidRPr="00784F94" w:rsidRDefault="00EA50A7" w:rsidP="00784F94">
      <w:pPr>
        <w:pStyle w:val="Heading1"/>
      </w:pPr>
      <w:r w:rsidRPr="00784F94">
        <w:t>INTRODUCTION</w:t>
      </w:r>
    </w:p>
    <w:p w14:paraId="610E8B2C" w14:textId="01DA8947" w:rsidR="007E4AE1" w:rsidRPr="00945573" w:rsidRDefault="007E4AE1" w:rsidP="007E4AE1">
      <w:pPr>
        <w:pStyle w:val="Paragraph"/>
        <w:rPr>
          <w:rStyle w:val="Emphasis"/>
        </w:rPr>
      </w:pPr>
      <w:r w:rsidRPr="00945573">
        <w:rPr>
          <w:rStyle w:val="Emphasis"/>
        </w:rPr>
        <w:t>Shopping is one of the activities people do to fulfill their daily needs. It brings advantages, both for the body and the soul. Shopping is done in a variety of places, such as malls, traditional markets, and supermarkets.</w:t>
      </w:r>
      <w:r w:rsidR="00CA39ED" w:rsidRPr="00945573">
        <w:rPr>
          <w:rStyle w:val="Emphasis"/>
        </w:rPr>
        <w:t xml:space="preserve"> </w:t>
      </w:r>
      <w:r w:rsidRPr="00945573">
        <w:rPr>
          <w:rStyle w:val="Emphasis"/>
        </w:rPr>
        <w:t xml:space="preserve">When a customer shops in a supermarket, he/she usually takes items they need and keeps them wherever they go within the supermarket. Once the customer finishes taking items, he/she goes to the cashier and gives all the items to the clerk for him/her to verify. The clerk will scan the items individually, and when all the items are scanned, he/she will show the total price of the items to the customer </w:t>
      </w:r>
      <w:r w:rsidR="00823568" w:rsidRPr="00945573">
        <w:rPr>
          <w:rStyle w:val="Emphasis"/>
        </w:rPr>
        <w:fldChar w:fldCharType="begin"/>
      </w:r>
      <w:r w:rsidR="00823568" w:rsidRPr="00945573">
        <w:rPr>
          <w:rStyle w:val="Emphasis"/>
        </w:rPr>
        <w:instrText xml:space="preserve"> ADDIN EN.CITE &lt;EndNote&gt;&lt;Cite&gt;&lt;Author&gt;Lalitha&lt;/Author&gt;&lt;Year&gt;2017&lt;/Year&gt;&lt;RecNum&gt;239&lt;/RecNum&gt;&lt;DisplayText&gt;[1]&lt;/DisplayText&gt;&lt;record&gt;&lt;rec-number&gt;239&lt;/rec-number&gt;&lt;foreign-keys&gt;&lt;key app="EN" db-id="xdre9sxep0x9vieatv4ppt51rerevrrfd0vr" timestamp="1728462182"&gt;239&lt;/key&gt;&lt;/foreign-keys&gt;&lt;ref-type name="Journal Article"&gt;17&lt;/ref-type&gt;&lt;contributors&gt;&lt;authors&gt;&lt;author&gt;Lalitha, K.&lt;/author&gt;&lt;author&gt;Ismail, M.&lt;/author&gt;&lt;author&gt;Gurumurthy, Sasi Kumar&lt;/author&gt;&lt;author&gt;Tejaswi, A.&lt;/author&gt;&lt;/authors&gt;&lt;/contributors&gt;&lt;titles&gt;&lt;title&gt;Design of an intelligent shopping basket using IoT&lt;/title&gt;&lt;secondary-title&gt;International Journal of Pure and Applied Mathematics&lt;/secondary-title&gt;&lt;/titles&gt;&lt;periodical&gt;&lt;full-title&gt;International Journal of Pure and Applied Mathematics&lt;/full-title&gt;&lt;/periodical&gt;&lt;volume&gt;1&lt;/volume&gt;&lt;number&gt;151&lt;/number&gt;&lt;dates&gt;&lt;year&gt;2017&lt;/year&gt;&lt;/dates&gt;&lt;urls&gt;&lt;/urls&gt;&lt;/record&gt;&lt;/Cite&gt;&lt;/EndNote&gt;</w:instrText>
      </w:r>
      <w:r w:rsidR="00823568" w:rsidRPr="00945573">
        <w:rPr>
          <w:rStyle w:val="Emphasis"/>
        </w:rPr>
        <w:fldChar w:fldCharType="separate"/>
      </w:r>
      <w:r w:rsidR="00823568" w:rsidRPr="00945573">
        <w:rPr>
          <w:rStyle w:val="Emphasis"/>
        </w:rPr>
        <w:t>[</w:t>
      </w:r>
      <w:hyperlink w:anchor="_ENREF_1" w:tooltip="Lalitha, 2017 #239" w:history="1">
        <w:r w:rsidR="0009480D" w:rsidRPr="00945573">
          <w:rPr>
            <w:rStyle w:val="Emphasis"/>
          </w:rPr>
          <w:t>1</w:t>
        </w:r>
      </w:hyperlink>
      <w:r w:rsidR="00823568" w:rsidRPr="00945573">
        <w:rPr>
          <w:rStyle w:val="Emphasis"/>
        </w:rPr>
        <w:t>]</w:t>
      </w:r>
      <w:r w:rsidR="00823568" w:rsidRPr="00945573">
        <w:rPr>
          <w:rStyle w:val="Emphasis"/>
        </w:rPr>
        <w:fldChar w:fldCharType="end"/>
      </w:r>
      <w:r w:rsidRPr="00945573">
        <w:rPr>
          <w:rStyle w:val="Emphasis"/>
        </w:rPr>
        <w:t xml:space="preserve">. </w:t>
      </w:r>
      <w:r w:rsidR="00686CDC" w:rsidRPr="00945573">
        <w:rPr>
          <w:rStyle w:val="Emphasis"/>
        </w:rPr>
        <w:t xml:space="preserve">However, this manual scanning process can be time-consuming, leading to long queues at the checkout counter, which can frustrate both customers and staff </w:t>
      </w:r>
      <w:r w:rsidR="00823568" w:rsidRPr="00945573">
        <w:rPr>
          <w:rStyle w:val="Emphasis"/>
        </w:rPr>
        <w:fldChar w:fldCharType="begin"/>
      </w:r>
      <w:r w:rsidR="00823568" w:rsidRPr="00945573">
        <w:rPr>
          <w:rStyle w:val="Emphasis"/>
        </w:rPr>
        <w:instrText xml:space="preserve"> ADDIN EN.CITE &lt;EndNote&gt;&lt;Cite&gt;&lt;Author&gt;Bhandekar&lt;/Author&gt;&lt;Year&gt;2018&lt;/Year&gt;&lt;RecNum&gt;240&lt;/RecNum&gt;&lt;DisplayText&gt;[2]&lt;/DisplayText&gt;&lt;record&gt;&lt;rec-number&gt;240&lt;/rec-number&gt;&lt;foreign-keys&gt;&lt;key app="EN" db-id="xdre9sxep0x9vieatv4ppt51rerevrrfd0vr" timestamp="1728462230"&gt;240&lt;/key&gt;&lt;/foreign-keys&gt;&lt;ref-type name="Journal Article"&gt;17&lt;/ref-type&gt;&lt;contributors&gt;&lt;authors&gt;&lt;author&gt;Bhandekar, Prarthana&lt;/author&gt;&lt;author&gt;Tomar, Chanchal&lt;/author&gt;&lt;author&gt;Kasewar, Divyani&lt;/author&gt;&lt;author&gt;Sheikh, Ansar&lt;/author&gt;&lt;/authors&gt;&lt;/contributors&gt;&lt;titles&gt;&lt;title&gt;A Survey on Smart Trolley System Based on Android Application&lt;/title&gt;&lt;secondary-title&gt;Engineering and Technology&lt;/secondary-title&gt;&lt;/titles&gt;&lt;periodical&gt;&lt;full-title&gt;Engineering and Technology&lt;/full-title&gt;&lt;/periodical&gt;&lt;pages&gt;55-56&lt;/pages&gt;&lt;volume&gt;4&lt;/volume&gt;&lt;number&gt;4&lt;/number&gt;&lt;dates&gt;&lt;year&gt;2018&lt;/year&gt;&lt;/dates&gt;&lt;urls&gt;&lt;/urls&gt;&lt;/record&gt;&lt;/Cite&gt;&lt;/EndNote&gt;</w:instrText>
      </w:r>
      <w:r w:rsidR="00823568" w:rsidRPr="00945573">
        <w:rPr>
          <w:rStyle w:val="Emphasis"/>
        </w:rPr>
        <w:fldChar w:fldCharType="separate"/>
      </w:r>
      <w:r w:rsidR="00823568" w:rsidRPr="00945573">
        <w:rPr>
          <w:rStyle w:val="Emphasis"/>
        </w:rPr>
        <w:t>[</w:t>
      </w:r>
      <w:hyperlink w:anchor="_ENREF_2" w:tooltip="Bhandekar, 2018 #240" w:history="1">
        <w:r w:rsidR="0009480D" w:rsidRPr="00945573">
          <w:rPr>
            <w:rStyle w:val="Emphasis"/>
          </w:rPr>
          <w:t>2</w:t>
        </w:r>
      </w:hyperlink>
      <w:r w:rsidR="00823568" w:rsidRPr="00945573">
        <w:rPr>
          <w:rStyle w:val="Emphasis"/>
        </w:rPr>
        <w:t>]</w:t>
      </w:r>
      <w:r w:rsidR="00823568" w:rsidRPr="00945573">
        <w:rPr>
          <w:rStyle w:val="Emphasis"/>
        </w:rPr>
        <w:fldChar w:fldCharType="end"/>
      </w:r>
      <w:r w:rsidR="00686CDC" w:rsidRPr="00945573">
        <w:rPr>
          <w:rStyle w:val="Emphasis"/>
        </w:rPr>
        <w:t>.</w:t>
      </w:r>
    </w:p>
    <w:p w14:paraId="7CF23EF4" w14:textId="09D5E08A" w:rsidR="007E4AE1" w:rsidRPr="00945573" w:rsidRDefault="007E4AE1" w:rsidP="007E4AE1">
      <w:pPr>
        <w:pStyle w:val="Paragraph"/>
        <w:rPr>
          <w:rStyle w:val="Emphasis"/>
        </w:rPr>
      </w:pPr>
      <w:r w:rsidRPr="00945573">
        <w:rPr>
          <w:rStyle w:val="Emphasis"/>
        </w:rPr>
        <w:t>In the last few years, some supermarkets have installed self-checkout counters to replace traditional cashiers. On such counters, the customer can scan and pay for the items without the help of the clerk. This is an alternative for customers to verify items.</w:t>
      </w:r>
      <w:r w:rsidR="00DB2D00" w:rsidRPr="00945573">
        <w:rPr>
          <w:rStyle w:val="Emphasis"/>
        </w:rPr>
        <w:t xml:space="preserve"> </w:t>
      </w:r>
      <w:r w:rsidRPr="00945573">
        <w:rPr>
          <w:rStyle w:val="Emphasis"/>
        </w:rPr>
        <w:t xml:space="preserve">Self-checkout counters have some advantages compared to traditional cashiers, such as convenient usage, and the fact that they help customers in shopping </w:t>
      </w:r>
      <w:r w:rsidR="00823568" w:rsidRPr="00945573">
        <w:rPr>
          <w:rStyle w:val="Emphasis"/>
        </w:rPr>
        <w:fldChar w:fldCharType="begin"/>
      </w:r>
      <w:r w:rsidR="00823568" w:rsidRPr="00945573">
        <w:rPr>
          <w:rStyle w:val="Emphasis"/>
        </w:rPr>
        <w:instrText xml:space="preserve"> ADDIN EN.CITE &lt;EndNote&gt;&lt;Cite&gt;&lt;Author&gt;Korchagina&lt;/Author&gt;&lt;Year&gt;2019&lt;/Year&gt;&lt;RecNum&gt;241&lt;/RecNum&gt;&lt;DisplayText&gt;[3]&lt;/DisplayText&gt;&lt;record&gt;&lt;rec-number&gt;241&lt;/rec-number&gt;&lt;foreign-keys&gt;&lt;key app="EN" db-id="xdre9sxep0x9vieatv4ppt51rerevrrfd0vr" timestamp="1728462278"&gt;241&lt;/key&gt;&lt;/foreign-keys&gt;&lt;ref-type name="Journal Article"&gt;17&lt;/ref-type&gt;&lt;contributors&gt;&lt;authors&gt;&lt;author&gt;Korchagina, Elena&lt;/author&gt;&lt;/authors&gt;&lt;/contributors&gt;&lt;titles&gt;&lt;title&gt;Consumers Attitudes to Innovations in Retail: A Case of Introducing the Self-Scanning Technology in Russia&lt;/title&gt;&lt;secondary-title&gt;Eurasian Journal of Business and Management&lt;/secondary-title&gt;&lt;/titles&gt;&lt;periodical&gt;&lt;full-title&gt;Eurasian Journal of Business and Management&lt;/full-title&gt;&lt;/periodical&gt;&lt;pages&gt;34-43&lt;/pages&gt;&lt;volume&gt;7&lt;/volume&gt;&lt;number&gt;3&lt;/number&gt;&lt;dates&gt;&lt;year&gt;2019&lt;/year&gt;&lt;/dates&gt;&lt;publisher&gt;Eurasian Publications&lt;/publisher&gt;&lt;isbn&gt;2148-0206&lt;/isbn&gt;&lt;urls&gt;&lt;/urls&gt;&lt;/record&gt;&lt;/Cite&gt;&lt;/EndNote&gt;</w:instrText>
      </w:r>
      <w:r w:rsidR="00823568" w:rsidRPr="00945573">
        <w:rPr>
          <w:rStyle w:val="Emphasis"/>
        </w:rPr>
        <w:fldChar w:fldCharType="separate"/>
      </w:r>
      <w:r w:rsidR="00823568" w:rsidRPr="00945573">
        <w:rPr>
          <w:rStyle w:val="Emphasis"/>
        </w:rPr>
        <w:t>[</w:t>
      </w:r>
      <w:hyperlink w:anchor="_ENREF_3" w:tooltip="Korchagina, 2019 #241" w:history="1">
        <w:r w:rsidR="0009480D" w:rsidRPr="00945573">
          <w:rPr>
            <w:rStyle w:val="Emphasis"/>
          </w:rPr>
          <w:t>3</w:t>
        </w:r>
      </w:hyperlink>
      <w:r w:rsidR="00823568" w:rsidRPr="00945573">
        <w:rPr>
          <w:rStyle w:val="Emphasis"/>
        </w:rPr>
        <w:t>]</w:t>
      </w:r>
      <w:r w:rsidR="00823568" w:rsidRPr="00945573">
        <w:rPr>
          <w:rStyle w:val="Emphasis"/>
        </w:rPr>
        <w:fldChar w:fldCharType="end"/>
      </w:r>
      <w:r w:rsidRPr="00945573">
        <w:rPr>
          <w:rStyle w:val="Emphasis"/>
        </w:rPr>
        <w:t xml:space="preserve">. Despite that, customers still have to scan the barcode on each item, then pack the items in the packing area. In other words, customer involvement remains high. </w:t>
      </w:r>
      <w:r w:rsidR="00686CDC" w:rsidRPr="00945573">
        <w:rPr>
          <w:rStyle w:val="Emphasis"/>
        </w:rPr>
        <w:t xml:space="preserve">Many customers use self-checkout systems with the expectation of reduced checkout times </w:t>
      </w:r>
      <w:r w:rsidR="00823568" w:rsidRPr="00945573">
        <w:rPr>
          <w:rStyle w:val="Emphasis"/>
        </w:rPr>
        <w:fldChar w:fldCharType="begin"/>
      </w:r>
      <w:r w:rsidR="00823568" w:rsidRPr="00945573">
        <w:rPr>
          <w:rStyle w:val="Emphasis"/>
        </w:rPr>
        <w:instrText xml:space="preserve"> ADDIN EN.CITE &lt;EndNote&gt;&lt;Cite&gt;&lt;Author&gt;Leng&lt;/Author&gt;&lt;Year&gt;2017&lt;/Year&gt;&lt;RecNum&gt;242&lt;/RecNum&gt;&lt;DisplayText&gt;[4]&lt;/DisplayText&gt;&lt;record&gt;&lt;rec-number&gt;242&lt;/rec-number&gt;&lt;foreign-keys&gt;&lt;key app="EN" db-id="xdre9sxep0x9vieatv4ppt51rerevrrfd0vr" timestamp="1728462371"&gt;242&lt;/key&gt;&lt;/foreign-keys&gt;&lt;ref-type name="Journal Article"&gt;17&lt;/ref-type&gt;&lt;contributors&gt;&lt;authors&gt;&lt;author&gt;Leng, H. K.&lt;/author&gt;&lt;author&gt;Wee, K. N. L.&lt;/author&gt;&lt;/authors&gt;&lt;/contributors&gt;&lt;titles&gt;&lt;title&gt;An examination of users and non-users of self-checkout counters&lt;/title&gt;&lt;secondary-title&gt;The International Review of Retail, Distribution and Consumer Research&lt;/secondary-title&gt;&lt;/titles&gt;&lt;periodical&gt;&lt;full-title&gt;The International Review of Retail, Distribution and Consumer Research&lt;/full-title&gt;&lt;/periodical&gt;&lt;pages&gt;94-108&lt;/pages&gt;&lt;volume&gt;27&lt;/volume&gt;&lt;number&gt;1&lt;/number&gt;&lt;dates&gt;&lt;year&gt;2017&lt;/year&gt;&lt;/dates&gt;&lt;publisher&gt;Taylor &amp;amp; Francis&lt;/publisher&gt;&lt;isbn&gt;0959-3969&lt;/isbn&gt;&lt;urls&gt;&lt;/urls&gt;&lt;/record&gt;&lt;/Cite&gt;&lt;/EndNote&gt;</w:instrText>
      </w:r>
      <w:r w:rsidR="00823568" w:rsidRPr="00945573">
        <w:rPr>
          <w:rStyle w:val="Emphasis"/>
        </w:rPr>
        <w:fldChar w:fldCharType="separate"/>
      </w:r>
      <w:r w:rsidR="00823568" w:rsidRPr="00945573">
        <w:rPr>
          <w:rStyle w:val="Emphasis"/>
        </w:rPr>
        <w:t>[</w:t>
      </w:r>
      <w:hyperlink w:anchor="_ENREF_4" w:tooltip="Leng, 2017 #242" w:history="1">
        <w:r w:rsidR="0009480D" w:rsidRPr="00945573">
          <w:rPr>
            <w:rStyle w:val="Emphasis"/>
          </w:rPr>
          <w:t>4</w:t>
        </w:r>
      </w:hyperlink>
      <w:r w:rsidR="00823568" w:rsidRPr="00945573">
        <w:rPr>
          <w:rStyle w:val="Emphasis"/>
        </w:rPr>
        <w:t>]</w:t>
      </w:r>
      <w:r w:rsidR="00823568" w:rsidRPr="00945573">
        <w:rPr>
          <w:rStyle w:val="Emphasis"/>
        </w:rPr>
        <w:fldChar w:fldCharType="end"/>
      </w:r>
      <w:r w:rsidR="00686CDC" w:rsidRPr="00945573">
        <w:rPr>
          <w:rStyle w:val="Emphasis"/>
        </w:rPr>
        <w:t>.</w:t>
      </w:r>
    </w:p>
    <w:p w14:paraId="74662154" w14:textId="63BF980F" w:rsidR="007E4AE1" w:rsidRPr="00945573" w:rsidRDefault="0009480D" w:rsidP="007E4AE1">
      <w:pPr>
        <w:pStyle w:val="Paragraph"/>
        <w:rPr>
          <w:rStyle w:val="Emphasis"/>
        </w:rPr>
      </w:pPr>
      <w:r w:rsidRPr="00945573">
        <w:rPr>
          <w:rStyle w:val="Emphasis"/>
        </w:rPr>
        <w:t>C</w:t>
      </w:r>
      <w:r w:rsidR="007E4AE1" w:rsidRPr="00945573">
        <w:rPr>
          <w:rStyle w:val="Emphasis"/>
        </w:rPr>
        <w:t xml:space="preserve">onducted research on customers’ attitude towards self-checkout systems in fast-moving consumer goods (FMCG) stores in Croatia. Respondents in their study pointed out some advantages of self-checkout systems, three </w:t>
      </w:r>
      <w:r w:rsidR="007E4AE1" w:rsidRPr="00945573">
        <w:rPr>
          <w:rStyle w:val="Emphasis"/>
        </w:rPr>
        <w:lastRenderedPageBreak/>
        <w:t>of which are the lack of crowds in large retail stores, absence of queues on cashiers, and ease of managing items after scanning.</w:t>
      </w:r>
    </w:p>
    <w:p w14:paraId="3D4B8694" w14:textId="77777777" w:rsidR="00686CDC" w:rsidRPr="00945573" w:rsidRDefault="00686CDC" w:rsidP="00686CDC">
      <w:pPr>
        <w:pStyle w:val="Paragraph"/>
        <w:rPr>
          <w:rStyle w:val="Emphasis"/>
        </w:rPr>
      </w:pPr>
      <w:r w:rsidRPr="00945573">
        <w:rPr>
          <w:rStyle w:val="Emphasis"/>
        </w:rPr>
        <w:t>In this research, we propose an alternative approach to item verification at self-checkout counters using a camera-based system. The camera captures images of the items, and an object detection model identifies each item in the image. This model is integrated into a web application for item verification, and we will conduct experiments to test its performance in various scenarios.</w:t>
      </w:r>
    </w:p>
    <w:p w14:paraId="1576A6D9" w14:textId="77777777" w:rsidR="00686CDC" w:rsidRPr="00945573" w:rsidRDefault="00686CDC" w:rsidP="00686CDC">
      <w:pPr>
        <w:pStyle w:val="Paragraph"/>
        <w:rPr>
          <w:rStyle w:val="Emphasis"/>
        </w:rPr>
      </w:pPr>
      <w:r w:rsidRPr="00945573">
        <w:rPr>
          <w:rStyle w:val="Emphasis"/>
        </w:rPr>
        <w:t>The goal of this research is to make the item verification process faster and more convenient, allowing customers to spend less time at the checkout and more time on other activities. Additionally, it aims to enhance customer satisfaction, benefiting both shoppers and supermarket managers.</w:t>
      </w:r>
    </w:p>
    <w:p w14:paraId="2FCA3CC0" w14:textId="77777777" w:rsidR="006C4020" w:rsidRDefault="006C4020" w:rsidP="00784F94">
      <w:pPr>
        <w:pStyle w:val="Paragraph"/>
        <w:rPr>
          <w:rStyle w:val="Emphasis"/>
          <w:i/>
          <w:iCs/>
        </w:rPr>
      </w:pPr>
    </w:p>
    <w:p w14:paraId="590C3C2B" w14:textId="2F3DD52D" w:rsidR="00EA50A7" w:rsidRPr="00F350C5" w:rsidRDefault="007E4AE1" w:rsidP="00784F94">
      <w:pPr>
        <w:pStyle w:val="Heading1"/>
        <w:rPr>
          <w:color w:val="FF0000"/>
        </w:rPr>
      </w:pPr>
      <w:r>
        <w:t>Related Work</w:t>
      </w:r>
    </w:p>
    <w:p w14:paraId="5F92F29F" w14:textId="40BC69A9" w:rsidR="007E4AE1" w:rsidRPr="00945573" w:rsidRDefault="00BB2B5E" w:rsidP="007E4AE1">
      <w:pPr>
        <w:pStyle w:val="Paragraph"/>
        <w:rPr>
          <w:rStyle w:val="Emphasis"/>
        </w:rPr>
      </w:pPr>
      <w:proofErr w:type="spellStart"/>
      <w:r w:rsidRPr="00945573">
        <w:rPr>
          <w:rStyle w:val="Emphasis"/>
        </w:rPr>
        <w:t>Gaol</w:t>
      </w:r>
      <w:proofErr w:type="spellEnd"/>
      <w:r w:rsidRPr="00945573">
        <w:rPr>
          <w:rStyle w:val="Emphasis"/>
        </w:rPr>
        <w:t xml:space="preserve"> et al. </w:t>
      </w:r>
      <w:r w:rsidR="0009480D" w:rsidRPr="00945573">
        <w:rPr>
          <w:rStyle w:val="Emphasis"/>
        </w:rPr>
        <w:fldChar w:fldCharType="begin"/>
      </w:r>
      <w:r w:rsidR="0009480D" w:rsidRPr="00945573">
        <w:rPr>
          <w:rStyle w:val="Emphasis"/>
        </w:rPr>
        <w:instrText xml:space="preserve"> ADDIN EN.CITE &lt;EndNote&gt;&lt;Cite&gt;&lt;Author&gt;Gaol&lt;/Author&gt;&lt;Year&gt;2019&lt;/Year&gt;&lt;RecNum&gt;243&lt;/RecNum&gt;&lt;DisplayText&gt;[5]&lt;/DisplayText&gt;&lt;record&gt;&lt;rec-number&gt;243&lt;/rec-number&gt;&lt;foreign-keys&gt;&lt;key app="EN" db-id="xdre9sxep0x9vieatv4ppt51rerevrrfd0vr" timestamp="1728462563"&gt;243&lt;/key&gt;&lt;/foreign-keys&gt;&lt;ref-type name="Journal Article"&gt;17&lt;/ref-type&gt;&lt;contributors&gt;&lt;authors&gt;&lt;author&gt;Gaol, Jeff L.&lt;/author&gt;&lt;author&gt;Haq, Muhamad Amirul&lt;/author&gt;&lt;author&gt;Armiyanto, Sigit&lt;/author&gt;&lt;author&gt;Kusuma, Hendra&lt;/author&gt;&lt;author&gt;Tasripan, Tasripan&lt;/author&gt;&lt;/authors&gt;&lt;/contributors&gt;&lt;titles&gt;&lt;title&gt;Automatic self-checkout system using surf, brute force matcher, and rfid for payment process optimization at supermarket&lt;/title&gt;&lt;secondary-title&gt;IPTEK Journal of Proceedings Series&lt;/secondary-title&gt;&lt;/titles&gt;&lt;periodical&gt;&lt;full-title&gt;IPTEK Journal of Proceedings Series&lt;/full-title&gt;&lt;/periodical&gt;&lt;pages&gt;140-144&lt;/pages&gt;&lt;number&gt;1&lt;/number&gt;&lt;dates&gt;&lt;year&gt;2019&lt;/year&gt;&lt;/dates&gt;&lt;isbn&gt;2354-6026&lt;/isbn&gt;&lt;urls&gt;&lt;/urls&gt;&lt;/record&gt;&lt;/Cite&gt;&lt;/EndNote&gt;</w:instrText>
      </w:r>
      <w:r w:rsidR="0009480D" w:rsidRPr="00945573">
        <w:rPr>
          <w:rStyle w:val="Emphasis"/>
        </w:rPr>
        <w:fldChar w:fldCharType="separate"/>
      </w:r>
      <w:r w:rsidR="0009480D" w:rsidRPr="00945573">
        <w:rPr>
          <w:rStyle w:val="Emphasis"/>
        </w:rPr>
        <w:t>[</w:t>
      </w:r>
      <w:hyperlink w:anchor="_ENREF_5" w:tooltip="Gaol, 2019 #243" w:history="1">
        <w:r w:rsidR="0009480D" w:rsidRPr="00945573">
          <w:rPr>
            <w:rStyle w:val="Emphasis"/>
          </w:rPr>
          <w:t>5</w:t>
        </w:r>
      </w:hyperlink>
      <w:r w:rsidR="0009480D" w:rsidRPr="00945573">
        <w:rPr>
          <w:rStyle w:val="Emphasis"/>
        </w:rPr>
        <w:t>]</w:t>
      </w:r>
      <w:r w:rsidR="0009480D" w:rsidRPr="00945573">
        <w:rPr>
          <w:rStyle w:val="Emphasis"/>
        </w:rPr>
        <w:fldChar w:fldCharType="end"/>
      </w:r>
      <w:r w:rsidRPr="00945573">
        <w:rPr>
          <w:rStyle w:val="Emphasis"/>
        </w:rPr>
        <w:t xml:space="preserve"> developed a payment system that verifies items using a device equipped with a conveyor belt, a webcam, and an LCD screen.</w:t>
      </w:r>
      <w:r w:rsidR="007E4AE1" w:rsidRPr="00945573">
        <w:rPr>
          <w:rStyle w:val="Emphasis"/>
        </w:rPr>
        <w:t xml:space="preserve"> In this device, item detection is done with the help of a few algorithms, namely SURF, k-nearest neighbor, and a voting algorithm. Recognized items will be compared against the items database to determine whether those items exist in the database or not.</w:t>
      </w:r>
    </w:p>
    <w:p w14:paraId="23729D26" w14:textId="6EC29A92" w:rsidR="007E4AE1" w:rsidRPr="00945573" w:rsidRDefault="00E12609" w:rsidP="007E4AE1">
      <w:pPr>
        <w:pStyle w:val="Paragraph"/>
        <w:rPr>
          <w:rStyle w:val="Emphasis"/>
        </w:rPr>
      </w:pPr>
      <w:r w:rsidRPr="00945573">
        <w:rPr>
          <w:rStyle w:val="Emphasis"/>
        </w:rPr>
        <w:t xml:space="preserve">In a master’s thesis by Rigner </w:t>
      </w:r>
      <w:r w:rsidR="0009480D" w:rsidRPr="00945573">
        <w:rPr>
          <w:rStyle w:val="Emphasis"/>
        </w:rPr>
        <w:fldChar w:fldCharType="begin"/>
      </w:r>
      <w:r w:rsidR="0009480D" w:rsidRPr="00945573">
        <w:rPr>
          <w:rStyle w:val="Emphasis"/>
        </w:rPr>
        <w:instrText xml:space="preserve"> ADDIN EN.CITE &lt;EndNote&gt;&lt;Cite&gt;&lt;Author&gt;Rigner&lt;/Author&gt;&lt;Year&gt;2019&lt;/Year&gt;&lt;RecNum&gt;244&lt;/RecNum&gt;&lt;DisplayText&gt;[6]&lt;/DisplayText&gt;&lt;record&gt;&lt;rec-number&gt;244&lt;/rec-number&gt;&lt;foreign-keys&gt;&lt;key app="EN" db-id="xdre9sxep0x9vieatv4ppt51rerevrrfd0vr" timestamp="1728462611"&gt;244&lt;/key&gt;&lt;/foreign-keys&gt;&lt;ref-type name="Journal Article"&gt;17&lt;/ref-type&gt;&lt;contributors&gt;&lt;authors&gt;&lt;author&gt;Rigner, Anton&lt;/author&gt;&lt;/authors&gt;&lt;/contributors&gt;&lt;titles&gt;&lt;title&gt;Ai-based machine vision for retail self-checkout system&lt;/title&gt;&lt;secondary-title&gt;Master&amp;apos;s Theses in Mathematical Sciences&lt;/secondary-title&gt;&lt;/titles&gt;&lt;periodical&gt;&lt;full-title&gt;Master&amp;apos;s Theses in Mathematical Sciences&lt;/full-title&gt;&lt;/periodical&gt;&lt;dates&gt;&lt;year&gt;2019&lt;/year&gt;&lt;/dates&gt;&lt;isbn&gt;1404-6342&lt;/isbn&gt;&lt;urls&gt;&lt;/urls&gt;&lt;/record&gt;&lt;/Cite&gt;&lt;/EndNote&gt;</w:instrText>
      </w:r>
      <w:r w:rsidR="0009480D" w:rsidRPr="00945573">
        <w:rPr>
          <w:rStyle w:val="Emphasis"/>
        </w:rPr>
        <w:fldChar w:fldCharType="separate"/>
      </w:r>
      <w:r w:rsidR="0009480D" w:rsidRPr="00945573">
        <w:rPr>
          <w:rStyle w:val="Emphasis"/>
        </w:rPr>
        <w:t>[</w:t>
      </w:r>
      <w:hyperlink w:anchor="_ENREF_6" w:tooltip="Rigner, 2019 #244" w:history="1">
        <w:r w:rsidR="0009480D" w:rsidRPr="00945573">
          <w:rPr>
            <w:rStyle w:val="Emphasis"/>
          </w:rPr>
          <w:t>6</w:t>
        </w:r>
      </w:hyperlink>
      <w:r w:rsidR="0009480D" w:rsidRPr="00945573">
        <w:rPr>
          <w:rStyle w:val="Emphasis"/>
        </w:rPr>
        <w:t>]</w:t>
      </w:r>
      <w:r w:rsidR="0009480D" w:rsidRPr="00945573">
        <w:rPr>
          <w:rStyle w:val="Emphasis"/>
        </w:rPr>
        <w:fldChar w:fldCharType="end"/>
      </w:r>
      <w:r w:rsidRPr="00945573">
        <w:rPr>
          <w:rStyle w:val="Emphasis"/>
        </w:rPr>
        <w:t>, an automatic self-checkout system based on computer vision was created using a Raspberry Pi computer and camera. Rigner</w:t>
      </w:r>
      <w:r w:rsidR="007E4AE1" w:rsidRPr="00945573">
        <w:rPr>
          <w:rStyle w:val="Emphasis"/>
        </w:rPr>
        <w:t xml:space="preserve"> compared the performance of three object detection models in detecting items using two performance indicators, namely mean average </w:t>
      </w:r>
      <w:proofErr w:type="spellStart"/>
      <w:r w:rsidR="007E4AE1" w:rsidRPr="00945573">
        <w:rPr>
          <w:rStyle w:val="Emphasis"/>
        </w:rPr>
        <w:t>precison</w:t>
      </w:r>
      <w:proofErr w:type="spellEnd"/>
      <w:r w:rsidR="007E4AE1" w:rsidRPr="00945573">
        <w:rPr>
          <w:rStyle w:val="Emphasis"/>
        </w:rPr>
        <w:t xml:space="preserve"> (</w:t>
      </w:r>
      <w:proofErr w:type="spellStart"/>
      <w:r w:rsidR="007E4AE1" w:rsidRPr="00945573">
        <w:rPr>
          <w:rStyle w:val="Emphasis"/>
        </w:rPr>
        <w:t>mAP</w:t>
      </w:r>
      <w:proofErr w:type="spellEnd"/>
      <w:r w:rsidR="007E4AE1" w:rsidRPr="00945573">
        <w:rPr>
          <w:rStyle w:val="Emphasis"/>
        </w:rPr>
        <w:t xml:space="preserve">) with a similar format as the COCO benchmark, and also detection runtime speed. The models tested are Mask R-CNN, YOLOv3, and </w:t>
      </w:r>
      <w:proofErr w:type="spellStart"/>
      <w:r w:rsidR="007E4AE1" w:rsidRPr="00945573">
        <w:rPr>
          <w:rStyle w:val="Emphasis"/>
        </w:rPr>
        <w:t>RetinaNet</w:t>
      </w:r>
      <w:proofErr w:type="spellEnd"/>
      <w:r w:rsidR="007E4AE1" w:rsidRPr="00945573">
        <w:rPr>
          <w:rStyle w:val="Emphasis"/>
        </w:rPr>
        <w:t xml:space="preserve">. After doing some experiments, Rigner found that the Mask R-CNN model obtained the highest </w:t>
      </w:r>
      <w:proofErr w:type="spellStart"/>
      <w:r w:rsidR="007E4AE1" w:rsidRPr="00945573">
        <w:rPr>
          <w:rStyle w:val="Emphasis"/>
        </w:rPr>
        <w:t>mAP</w:t>
      </w:r>
      <w:proofErr w:type="spellEnd"/>
      <w:r w:rsidR="007E4AE1" w:rsidRPr="00945573">
        <w:rPr>
          <w:rStyle w:val="Emphasis"/>
        </w:rPr>
        <w:t xml:space="preserve">, while the YOLOv3 is the model with the highest detection speed. Nevertheless, he concluded that out of the three models tested, the best model is </w:t>
      </w:r>
      <w:proofErr w:type="spellStart"/>
      <w:r w:rsidR="007E4AE1" w:rsidRPr="00945573">
        <w:rPr>
          <w:rStyle w:val="Emphasis"/>
        </w:rPr>
        <w:t>RetinaNet</w:t>
      </w:r>
      <w:proofErr w:type="spellEnd"/>
      <w:r w:rsidR="007E4AE1" w:rsidRPr="00945573">
        <w:rPr>
          <w:rStyle w:val="Emphasis"/>
        </w:rPr>
        <w:t>.</w:t>
      </w:r>
    </w:p>
    <w:p w14:paraId="7F03770B" w14:textId="43A72BDA" w:rsidR="007E4AE1" w:rsidRPr="00945573" w:rsidRDefault="00E12609" w:rsidP="007E4AE1">
      <w:pPr>
        <w:pStyle w:val="Paragraph"/>
        <w:rPr>
          <w:rStyle w:val="Emphasis"/>
        </w:rPr>
      </w:pPr>
      <w:r w:rsidRPr="00945573">
        <w:rPr>
          <w:rStyle w:val="Emphasis"/>
        </w:rPr>
        <w:t>Shailaja et al. [</w:t>
      </w:r>
      <w:r w:rsidR="00F5301A" w:rsidRPr="00945573">
        <w:rPr>
          <w:rStyle w:val="Emphasis"/>
        </w:rPr>
        <w:t>7</w:t>
      </w:r>
      <w:r w:rsidRPr="00945573">
        <w:rPr>
          <w:rStyle w:val="Emphasis"/>
        </w:rPr>
        <w:t xml:space="preserve">] proposed a checkout system incorporating an object detection feature based on the Faster R-CNN model to identify purchased items. </w:t>
      </w:r>
      <w:r w:rsidR="007E4AE1" w:rsidRPr="00945573">
        <w:rPr>
          <w:rStyle w:val="Emphasis"/>
        </w:rPr>
        <w:t xml:space="preserve">The model is trained on a dataset consisting of 800 training images and 200 test images, divided into 10 item classes. After the model is trained, the model obtained an </w:t>
      </w:r>
      <w:proofErr w:type="spellStart"/>
      <w:r w:rsidR="007E4AE1" w:rsidRPr="00945573">
        <w:rPr>
          <w:rStyle w:val="Emphasis"/>
        </w:rPr>
        <w:t>accurracy</w:t>
      </w:r>
      <w:proofErr w:type="spellEnd"/>
      <w:r w:rsidR="007E4AE1" w:rsidRPr="00945573">
        <w:rPr>
          <w:rStyle w:val="Emphasis"/>
        </w:rPr>
        <w:t xml:space="preserve"> of 92%. The proposed system has three parts: Retail Local Server, Detection, and Response. On the Retail Local Server part, a web server takes photos of items and sends an image processing request to a machine learning model. Next, in the Detection part, the image processing request is received, and the system preprocesses the images, and at the same time, the model and labels are taken. Then, the images are sent to the model and processed by a </w:t>
      </w:r>
      <w:proofErr w:type="spellStart"/>
      <w:r w:rsidR="007E4AE1" w:rsidRPr="00945573">
        <w:rPr>
          <w:rStyle w:val="Emphasis"/>
        </w:rPr>
        <w:t>Tensorflow</w:t>
      </w:r>
      <w:proofErr w:type="spellEnd"/>
      <w:r w:rsidR="007E4AE1" w:rsidRPr="00945573">
        <w:rPr>
          <w:rStyle w:val="Emphasis"/>
        </w:rPr>
        <w:t xml:space="preserve"> session, and the system returns the name and size of the items as a response to the web server. Finally, the Response part receives the response from the model, and shows the name and quantity of the items, calculates prices, and returns the bill.</w:t>
      </w:r>
    </w:p>
    <w:p w14:paraId="42FAE2B2" w14:textId="51521589" w:rsidR="007E4AE1" w:rsidRPr="00945573" w:rsidRDefault="00E12609" w:rsidP="007E4AE1">
      <w:pPr>
        <w:pStyle w:val="Paragraph"/>
        <w:rPr>
          <w:rStyle w:val="Emphasis"/>
        </w:rPr>
      </w:pPr>
      <w:r w:rsidRPr="00945573">
        <w:rPr>
          <w:rStyle w:val="Emphasis"/>
        </w:rPr>
        <w:t>Pinto and Fernandes [</w:t>
      </w:r>
      <w:r w:rsidR="00F5301A" w:rsidRPr="00945573">
        <w:rPr>
          <w:rStyle w:val="Emphasis"/>
        </w:rPr>
        <w:t>8</w:t>
      </w:r>
      <w:r w:rsidRPr="00945573">
        <w:rPr>
          <w:rStyle w:val="Emphasis"/>
        </w:rPr>
        <w:t xml:space="preserve">] developed an IoT-based checkout system using machine learning and RFID technology. </w:t>
      </w:r>
      <w:r w:rsidR="007E4AE1" w:rsidRPr="00945573">
        <w:rPr>
          <w:rStyle w:val="Emphasis"/>
        </w:rPr>
        <w:t>In their system, the researchers used the YOLOv3-tiny object detection model to recognize purchased items, and they used RFID to help with the item recognition process. To support the whole process, the researchers used the Raspberry Pi 4 model B as the main computer. There are two devices plugged to the computer, namely the Pi Camera which is used to take photos of items; and the MFRC522 module which can read data stored in RFID tags. In the system, the customer placed items in a trolley so that the RFID tag attached to each item can be read, and at the same time, the camera can take pictures of the items and sends them to the YOLOv3-tiny model so that it recognizes the items. After the items are recognized, the recognition results from the two components are compared so that no items are missed, after which the bill is generated.</w:t>
      </w:r>
    </w:p>
    <w:p w14:paraId="62919D12" w14:textId="060196CD" w:rsidR="007E4AE1" w:rsidRPr="00945573" w:rsidRDefault="00E12609" w:rsidP="007E4AE1">
      <w:pPr>
        <w:pStyle w:val="Paragraph"/>
        <w:rPr>
          <w:rStyle w:val="Emphasis"/>
        </w:rPr>
      </w:pPr>
      <w:r w:rsidRPr="00945573">
        <w:rPr>
          <w:rStyle w:val="Emphasis"/>
        </w:rPr>
        <w:t>In a study by Gunawan et al. [</w:t>
      </w:r>
      <w:r w:rsidR="00F5301A" w:rsidRPr="00945573">
        <w:rPr>
          <w:rStyle w:val="Emphasis"/>
        </w:rPr>
        <w:t>9</w:t>
      </w:r>
      <w:r w:rsidRPr="00945573">
        <w:rPr>
          <w:rStyle w:val="Emphasis"/>
        </w:rPr>
        <w:t>], the researchers designed a smart trolley payment system, comprising two main parts: item scanning and item verification at the store's exit.</w:t>
      </w:r>
      <w:r w:rsidR="007E4AE1" w:rsidRPr="00945573">
        <w:rPr>
          <w:rStyle w:val="Emphasis"/>
        </w:rPr>
        <w:t xml:space="preserve"> The entire system is supported by a special Android application for the Android smartphone, a computer attached to a trolley with its associated application, and a server and database as a backend of the system. To begin the item scanning part, the customer is asked to perform a check-in either to the Android application or by using a barcode scanner plugged to the trolley computer. The check-in is done by scanning the trolley number barcode stuck to the trolley so that the system knows which trolley the customer uses while shopping. After that, the customer can scan barcodes printed on item packaging, or the ones directly stuck on the items. The customer can view a list of items he/she has scanned on the smartphone screen, or the LCD screen plugged into the trolley computer. Once the item scanning process ends, the customer can start verifying items in the exit area. The items are verified with the help of a webcam that takes images of the items. Those images are then compared to item photo examples from the database inside the verification computer. The comparison is done using the structural similarity index (SSIM) which is the main component in the item verification process.</w:t>
      </w:r>
    </w:p>
    <w:p w14:paraId="22F15662" w14:textId="79ED618B" w:rsidR="00EA50A7" w:rsidRPr="000F3AAB" w:rsidRDefault="00EA50A7" w:rsidP="00511881">
      <w:pPr>
        <w:pStyle w:val="Equation"/>
        <w:jc w:val="right"/>
      </w:pPr>
    </w:p>
    <w:p w14:paraId="59BE1D34" w14:textId="77777777" w:rsidR="007E4AE1" w:rsidRDefault="007E4AE1" w:rsidP="007E4AE1">
      <w:pPr>
        <w:pStyle w:val="Heading1"/>
      </w:pPr>
      <w:r w:rsidRPr="000F3AAB">
        <w:t>METHODS</w:t>
      </w:r>
    </w:p>
    <w:p w14:paraId="6FA7C641" w14:textId="6948AA8C" w:rsidR="007E4AE1" w:rsidRPr="00945573" w:rsidRDefault="00481BB6" w:rsidP="007E4AE1">
      <w:pPr>
        <w:pStyle w:val="Paragraph"/>
        <w:rPr>
          <w:rStyle w:val="Emphasis"/>
        </w:rPr>
      </w:pPr>
      <w:r w:rsidRPr="00945573">
        <w:rPr>
          <w:rStyle w:val="Emphasis"/>
          <w:b/>
          <w:bCs/>
        </w:rPr>
        <w:fldChar w:fldCharType="begin"/>
      </w:r>
      <w:r w:rsidRPr="00945573">
        <w:rPr>
          <w:rStyle w:val="Emphasis"/>
          <w:b/>
          <w:bCs/>
        </w:rPr>
        <w:instrText xml:space="preserve"> REF _Ref179377953 \h </w:instrText>
      </w:r>
      <w:r w:rsidRPr="00945573">
        <w:rPr>
          <w:rStyle w:val="Emphasis"/>
          <w:b/>
          <w:bCs/>
        </w:rPr>
      </w:r>
      <w:r w:rsidR="00945573" w:rsidRPr="00945573">
        <w:rPr>
          <w:rStyle w:val="Emphasis"/>
          <w:b/>
          <w:bCs/>
        </w:rPr>
        <w:instrText xml:space="preserve"> \* MERGEFORMAT </w:instrText>
      </w:r>
      <w:r w:rsidRPr="00945573">
        <w:rPr>
          <w:rStyle w:val="Emphasis"/>
          <w:b/>
          <w:bCs/>
        </w:rPr>
        <w:fldChar w:fldCharType="separate"/>
      </w:r>
      <w:r w:rsidRPr="00945573">
        <w:rPr>
          <w:rStyle w:val="Emphasis"/>
          <w:b/>
          <w:bCs/>
        </w:rPr>
        <w:t>FIGURE 1</w:t>
      </w:r>
      <w:r w:rsidRPr="00945573">
        <w:rPr>
          <w:rStyle w:val="Emphasis"/>
          <w:b/>
          <w:bCs/>
        </w:rPr>
        <w:fldChar w:fldCharType="end"/>
      </w:r>
      <w:r w:rsidRPr="00945573">
        <w:rPr>
          <w:rStyle w:val="Emphasis"/>
        </w:rPr>
        <w:t xml:space="preserve"> </w:t>
      </w:r>
      <w:r w:rsidR="007E4AE1" w:rsidRPr="00945573">
        <w:rPr>
          <w:rStyle w:val="Emphasis"/>
        </w:rPr>
        <w:t>shows the steps involved in this research.</w:t>
      </w:r>
    </w:p>
    <w:p w14:paraId="777FAEC7" w14:textId="77777777" w:rsidR="007E4AE1" w:rsidRDefault="007E4AE1" w:rsidP="007E4AE1">
      <w:pPr>
        <w:pStyle w:val="Paragraph"/>
      </w:pPr>
    </w:p>
    <w:p w14:paraId="46E23657" w14:textId="77777777" w:rsidR="007E4AE1" w:rsidRDefault="007E4AE1" w:rsidP="007E4AE1">
      <w:pPr>
        <w:pStyle w:val="Paragraph"/>
        <w:jc w:val="center"/>
      </w:pPr>
      <w:r w:rsidRPr="00E5760A">
        <w:rPr>
          <w:noProof/>
        </w:rPr>
        <w:drawing>
          <wp:inline distT="0" distB="0" distL="0" distR="0" wp14:anchorId="3FD13727" wp14:editId="2F4A65D1">
            <wp:extent cx="2555251" cy="5762625"/>
            <wp:effectExtent l="0" t="0" r="0" b="0"/>
            <wp:docPr id="9788247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24714" name="Picture 1" descr="A screenshot of a compu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5146" cy="5852597"/>
                    </a:xfrm>
                    <a:prstGeom prst="rect">
                      <a:avLst/>
                    </a:prstGeom>
                    <a:noFill/>
                    <a:ln>
                      <a:noFill/>
                    </a:ln>
                  </pic:spPr>
                </pic:pic>
              </a:graphicData>
            </a:graphic>
          </wp:inline>
        </w:drawing>
      </w:r>
    </w:p>
    <w:p w14:paraId="6F4B88EF" w14:textId="1692E2A6" w:rsidR="007E4AE1" w:rsidRPr="00481BB6" w:rsidRDefault="004B2A55" w:rsidP="00481BB6">
      <w:pPr>
        <w:pStyle w:val="FigureCaption"/>
        <w:rPr>
          <w:b/>
        </w:rPr>
      </w:pPr>
      <w:bookmarkStart w:id="0" w:name="_Ref179377953"/>
      <w:r w:rsidRPr="004B2A55">
        <w:rPr>
          <w:b/>
        </w:rPr>
        <w:t xml:space="preserve">FIGURE </w:t>
      </w:r>
      <w:r w:rsidRPr="004B2A55">
        <w:rPr>
          <w:b/>
        </w:rPr>
        <w:fldChar w:fldCharType="begin"/>
      </w:r>
      <w:r w:rsidRPr="004B2A55">
        <w:rPr>
          <w:b/>
        </w:rPr>
        <w:instrText xml:space="preserve"> SEQ Figure \* ARABIC </w:instrText>
      </w:r>
      <w:r w:rsidRPr="004B2A55">
        <w:rPr>
          <w:b/>
        </w:rPr>
        <w:fldChar w:fldCharType="separate"/>
      </w:r>
      <w:r w:rsidR="00CD6A29">
        <w:rPr>
          <w:b/>
          <w:noProof/>
        </w:rPr>
        <w:t>1</w:t>
      </w:r>
      <w:r w:rsidRPr="004B2A55">
        <w:rPr>
          <w:b/>
        </w:rPr>
        <w:fldChar w:fldCharType="end"/>
      </w:r>
      <w:bookmarkEnd w:id="0"/>
      <w:r w:rsidR="007E4AE1" w:rsidRPr="00494005">
        <w:t xml:space="preserve">. </w:t>
      </w:r>
      <w:r w:rsidR="00F818A4" w:rsidRPr="00F818A4">
        <w:t>Research Methodology</w:t>
      </w:r>
    </w:p>
    <w:p w14:paraId="1144E4B5" w14:textId="77777777" w:rsidR="007E4AE1" w:rsidRPr="007E4AE1" w:rsidRDefault="007E4AE1" w:rsidP="007E4AE1">
      <w:pPr>
        <w:pStyle w:val="Paragraph"/>
      </w:pPr>
    </w:p>
    <w:p w14:paraId="1D379866" w14:textId="77777777" w:rsidR="007E4AE1" w:rsidRPr="00945573" w:rsidRDefault="007E4AE1" w:rsidP="007E4AE1">
      <w:pPr>
        <w:pStyle w:val="BodyText"/>
        <w:rPr>
          <w:rStyle w:val="Emphasis"/>
        </w:rPr>
      </w:pPr>
      <w:r w:rsidRPr="00945573">
        <w:rPr>
          <w:rStyle w:val="Emphasis"/>
        </w:rPr>
        <w:t>This study consists of four stages based on the prototyping model. The stages include:</w:t>
      </w:r>
    </w:p>
    <w:p w14:paraId="78DE3FEB" w14:textId="77777777" w:rsidR="007E4AE1" w:rsidRPr="00945573" w:rsidRDefault="007E4AE1" w:rsidP="007E4AE1">
      <w:pPr>
        <w:pStyle w:val="BodyText"/>
        <w:numPr>
          <w:ilvl w:val="0"/>
          <w:numId w:val="8"/>
        </w:numPr>
        <w:spacing w:after="0" w:line="240" w:lineRule="auto"/>
        <w:rPr>
          <w:rStyle w:val="Emphasis"/>
        </w:rPr>
      </w:pPr>
      <w:r w:rsidRPr="00945573">
        <w:rPr>
          <w:rStyle w:val="Emphasis"/>
        </w:rPr>
        <w:t>Planning</w:t>
      </w:r>
    </w:p>
    <w:p w14:paraId="0147036D" w14:textId="77777777" w:rsidR="007E4AE1" w:rsidRPr="00945573" w:rsidRDefault="007E4AE1" w:rsidP="007E4AE1">
      <w:pPr>
        <w:pStyle w:val="BodyText"/>
        <w:numPr>
          <w:ilvl w:val="0"/>
          <w:numId w:val="8"/>
        </w:numPr>
        <w:spacing w:after="0" w:line="240" w:lineRule="auto"/>
        <w:rPr>
          <w:rStyle w:val="Emphasis"/>
        </w:rPr>
      </w:pPr>
      <w:r w:rsidRPr="00945573">
        <w:rPr>
          <w:rStyle w:val="Emphasis"/>
        </w:rPr>
        <w:t>Analysis</w:t>
      </w:r>
    </w:p>
    <w:p w14:paraId="1C5B1330" w14:textId="77777777" w:rsidR="007E4AE1" w:rsidRPr="00945573" w:rsidRDefault="007E4AE1" w:rsidP="007E4AE1">
      <w:pPr>
        <w:pStyle w:val="BodyText"/>
        <w:numPr>
          <w:ilvl w:val="0"/>
          <w:numId w:val="8"/>
        </w:numPr>
        <w:spacing w:after="0" w:line="240" w:lineRule="auto"/>
        <w:rPr>
          <w:rStyle w:val="Emphasis"/>
        </w:rPr>
      </w:pPr>
      <w:r w:rsidRPr="00945573">
        <w:rPr>
          <w:rStyle w:val="Emphasis"/>
        </w:rPr>
        <w:t>Design</w:t>
      </w:r>
    </w:p>
    <w:p w14:paraId="6CFBE0D1" w14:textId="77777777" w:rsidR="007E4AE1" w:rsidRPr="00945573" w:rsidRDefault="007E4AE1" w:rsidP="007E4AE1">
      <w:pPr>
        <w:pStyle w:val="BodyText"/>
        <w:numPr>
          <w:ilvl w:val="0"/>
          <w:numId w:val="8"/>
        </w:numPr>
        <w:spacing w:after="0" w:line="240" w:lineRule="auto"/>
        <w:rPr>
          <w:rStyle w:val="Emphasis"/>
        </w:rPr>
      </w:pPr>
      <w:r w:rsidRPr="00945573">
        <w:rPr>
          <w:rStyle w:val="Emphasis"/>
        </w:rPr>
        <w:t>Implementation</w:t>
      </w:r>
    </w:p>
    <w:p w14:paraId="2AA1E668" w14:textId="3819F6E6" w:rsidR="007E4AE1" w:rsidRPr="002D0C6F" w:rsidRDefault="004B2A55" w:rsidP="004B2A55">
      <w:pPr>
        <w:pStyle w:val="Heading2"/>
      </w:pPr>
      <w:r>
        <w:lastRenderedPageBreak/>
        <w:t>PLANNING</w:t>
      </w:r>
    </w:p>
    <w:p w14:paraId="2010F0F6" w14:textId="7F92E541" w:rsidR="007E4AE1" w:rsidRPr="00945573" w:rsidRDefault="00BB4CC2" w:rsidP="007E4AE1">
      <w:pPr>
        <w:pStyle w:val="BodyText"/>
        <w:rPr>
          <w:rStyle w:val="Emphasis"/>
        </w:rPr>
      </w:pPr>
      <w:r w:rsidRPr="00945573">
        <w:rPr>
          <w:rStyle w:val="Emphasis"/>
        </w:rPr>
        <w:t>In this stage, the initial step involves identifying the key problems outlined in the previous section: determining whether an object detection model can assist with the verification of multiple items at a self-checkout counter, assessing the model's performance in this task, and designing and developing an application capable of accurate item verification. Following this, a literature review is conducted to deepen the understanding of these challenges and to explore potential solutions.</w:t>
      </w:r>
    </w:p>
    <w:p w14:paraId="44F8C44A" w14:textId="1418ADAF" w:rsidR="007E4AE1" w:rsidRPr="007E4AE1" w:rsidRDefault="004B2A55" w:rsidP="004B2A55">
      <w:pPr>
        <w:pStyle w:val="Heading2"/>
      </w:pPr>
      <w:r w:rsidRPr="007E4AE1">
        <w:t>ANALYSIS</w:t>
      </w:r>
    </w:p>
    <w:p w14:paraId="38A69B40" w14:textId="77777777" w:rsidR="00BB4CC2" w:rsidRPr="00945573" w:rsidRDefault="00BB4CC2" w:rsidP="00BB4CC2">
      <w:pPr>
        <w:ind w:firstLine="288"/>
        <w:jc w:val="both"/>
        <w:rPr>
          <w:rStyle w:val="Emphasis"/>
          <w:rFonts w:eastAsia="Cambria"/>
          <w:sz w:val="20"/>
        </w:rPr>
      </w:pPr>
      <w:r w:rsidRPr="00945573">
        <w:rPr>
          <w:rStyle w:val="Emphasis"/>
          <w:rFonts w:eastAsia="Cambria"/>
          <w:sz w:val="20"/>
        </w:rPr>
        <w:t>A dataset of images was created for use in the model training process. Each image contains items placed in various positions, orientations, and against different backgrounds. The steps involved in the creation and preprocessing of the dataset are as follows:</w:t>
      </w:r>
    </w:p>
    <w:p w14:paraId="6A9EC0C3" w14:textId="77777777" w:rsidR="00BB4CC2" w:rsidRPr="00945573" w:rsidRDefault="00BB4CC2" w:rsidP="00BB4CC2">
      <w:pPr>
        <w:numPr>
          <w:ilvl w:val="0"/>
          <w:numId w:val="18"/>
        </w:numPr>
        <w:jc w:val="both"/>
        <w:rPr>
          <w:rStyle w:val="Emphasis"/>
          <w:rFonts w:eastAsia="Cambria"/>
          <w:sz w:val="20"/>
        </w:rPr>
      </w:pPr>
      <w:r w:rsidRPr="00945573">
        <w:rPr>
          <w:rStyle w:val="Emphasis"/>
          <w:rFonts w:eastAsia="Cambria"/>
          <w:sz w:val="20"/>
        </w:rPr>
        <w:t>A smartphone was used to take photos with a camera resolution of 2880 × 2160 pixels to capture as much detail as possible. These photos were later downscaled to reduce their size (see step 5).</w:t>
      </w:r>
    </w:p>
    <w:p w14:paraId="6755E2DC" w14:textId="77777777" w:rsidR="00BB4CC2" w:rsidRPr="00945573" w:rsidRDefault="00BB4CC2" w:rsidP="00BB4CC2">
      <w:pPr>
        <w:numPr>
          <w:ilvl w:val="0"/>
          <w:numId w:val="18"/>
        </w:numPr>
        <w:jc w:val="both"/>
        <w:rPr>
          <w:rStyle w:val="Emphasis"/>
          <w:rFonts w:eastAsia="Cambria"/>
          <w:sz w:val="20"/>
        </w:rPr>
      </w:pPr>
      <w:r w:rsidRPr="00945573">
        <w:rPr>
          <w:rStyle w:val="Emphasis"/>
          <w:rFonts w:eastAsia="Cambria"/>
          <w:sz w:val="20"/>
        </w:rPr>
        <w:t>Items to be photographed were prepared.</w:t>
      </w:r>
    </w:p>
    <w:p w14:paraId="64ED12F2" w14:textId="77777777" w:rsidR="00BB4CC2" w:rsidRPr="00945573" w:rsidRDefault="00BB4CC2" w:rsidP="00BB4CC2">
      <w:pPr>
        <w:numPr>
          <w:ilvl w:val="0"/>
          <w:numId w:val="18"/>
        </w:numPr>
        <w:jc w:val="both"/>
        <w:rPr>
          <w:rStyle w:val="Emphasis"/>
          <w:rFonts w:eastAsia="Cambria"/>
          <w:sz w:val="20"/>
        </w:rPr>
      </w:pPr>
      <w:r w:rsidRPr="00945573">
        <w:rPr>
          <w:rStyle w:val="Emphasis"/>
          <w:rFonts w:eastAsia="Cambria"/>
          <w:sz w:val="20"/>
        </w:rPr>
        <w:t>Ten different surfaces were prepared and used as backgrounds for the photos.</w:t>
      </w:r>
    </w:p>
    <w:p w14:paraId="75FCC5DF" w14:textId="77777777" w:rsidR="00BB4CC2" w:rsidRPr="00945573" w:rsidRDefault="00BB4CC2" w:rsidP="00BB4CC2">
      <w:pPr>
        <w:numPr>
          <w:ilvl w:val="0"/>
          <w:numId w:val="18"/>
        </w:numPr>
        <w:jc w:val="both"/>
        <w:rPr>
          <w:rStyle w:val="Emphasis"/>
          <w:rFonts w:eastAsia="Cambria"/>
          <w:sz w:val="20"/>
        </w:rPr>
      </w:pPr>
      <w:r w:rsidRPr="00945573">
        <w:rPr>
          <w:rStyle w:val="Emphasis"/>
          <w:rFonts w:eastAsia="Cambria"/>
          <w:sz w:val="20"/>
        </w:rPr>
        <w:t>For each surface, 20 photos were taken. Before each photo, 1 to 7 items of varying types (1 to 5 types) were placed on the surface, and a photo was taken before removing the items. This process was repeated until all surfaces had been used, resulting in 200 photos in total.</w:t>
      </w:r>
    </w:p>
    <w:p w14:paraId="7D3FF4CB" w14:textId="77777777" w:rsidR="00BB4CC2" w:rsidRPr="00945573" w:rsidRDefault="00BB4CC2" w:rsidP="00BB4CC2">
      <w:pPr>
        <w:numPr>
          <w:ilvl w:val="0"/>
          <w:numId w:val="18"/>
        </w:numPr>
        <w:jc w:val="both"/>
        <w:rPr>
          <w:rStyle w:val="Emphasis"/>
          <w:rFonts w:eastAsia="Cambria"/>
          <w:sz w:val="20"/>
        </w:rPr>
      </w:pPr>
      <w:r w:rsidRPr="00945573">
        <w:rPr>
          <w:rStyle w:val="Emphasis"/>
          <w:rFonts w:eastAsia="Cambria"/>
          <w:sz w:val="20"/>
        </w:rPr>
        <w:t>All photos were downscaled to a resolution of 640 × 480 pixels.</w:t>
      </w:r>
    </w:p>
    <w:p w14:paraId="46ABB996" w14:textId="732D3A2A" w:rsidR="007E4AE1" w:rsidRPr="00945573" w:rsidRDefault="00BB4CC2" w:rsidP="00BB4CC2">
      <w:pPr>
        <w:numPr>
          <w:ilvl w:val="0"/>
          <w:numId w:val="18"/>
        </w:numPr>
        <w:jc w:val="both"/>
        <w:rPr>
          <w:rStyle w:val="Emphasis"/>
          <w:rFonts w:eastAsia="Cambria"/>
          <w:sz w:val="20"/>
        </w:rPr>
      </w:pPr>
      <w:r w:rsidRPr="00945573">
        <w:rPr>
          <w:rStyle w:val="Emphasis"/>
          <w:rFonts w:eastAsia="Cambria"/>
          <w:sz w:val="20"/>
        </w:rPr>
        <w:t>The downscaled photos were then randomly split into a training set and a validation set, with 160 photos in the training set and 40 in the validation set.</w:t>
      </w:r>
    </w:p>
    <w:p w14:paraId="02E13BC2" w14:textId="6E42D5CF" w:rsidR="007E4AE1" w:rsidRPr="00960187" w:rsidRDefault="004B2A55" w:rsidP="004B2A55">
      <w:pPr>
        <w:pStyle w:val="Heading2"/>
      </w:pPr>
      <w:r>
        <w:t>DESIGN</w:t>
      </w:r>
    </w:p>
    <w:p w14:paraId="5BCED6CC" w14:textId="05F4C1AA" w:rsidR="00ED443A" w:rsidRPr="00945573" w:rsidRDefault="00945573" w:rsidP="007E4AE1">
      <w:pPr>
        <w:pStyle w:val="PostHeadPara"/>
        <w:spacing w:line="19" w:lineRule="atLeast"/>
        <w:ind w:firstLine="289"/>
        <w:rPr>
          <w:rStyle w:val="Emphasis"/>
          <w:rFonts w:ascii="Times New Roman" w:hAnsi="Times New Roman" w:cs="Times New Roman"/>
          <w:sz w:val="20"/>
          <w:szCs w:val="20"/>
        </w:rPr>
      </w:pPr>
      <w:proofErr w:type="spellStart"/>
      <w:r>
        <w:rPr>
          <w:rStyle w:val="Emphasis"/>
          <w:rFonts w:ascii="Times New Roman" w:hAnsi="Times New Roman" w:cs="Times New Roman"/>
          <w:sz w:val="20"/>
          <w:szCs w:val="20"/>
        </w:rPr>
        <w:t>m</w:t>
      </w:r>
      <w:r w:rsidR="00ED443A" w:rsidRPr="00945573">
        <w:rPr>
          <w:rStyle w:val="Emphasis"/>
          <w:rFonts w:ascii="Times New Roman" w:hAnsi="Times New Roman" w:cs="Times New Roman"/>
          <w:sz w:val="20"/>
          <w:szCs w:val="20"/>
        </w:rPr>
        <w:t>processed</w:t>
      </w:r>
      <w:proofErr w:type="spellEnd"/>
      <w:r w:rsidR="00ED443A" w:rsidRPr="00945573">
        <w:rPr>
          <w:rStyle w:val="Emphasis"/>
          <w:rFonts w:ascii="Times New Roman" w:hAnsi="Times New Roman" w:cs="Times New Roman"/>
          <w:sz w:val="20"/>
          <w:szCs w:val="20"/>
        </w:rPr>
        <w:t xml:space="preserve"> individually. A pretrained </w:t>
      </w:r>
      <w:proofErr w:type="spellStart"/>
      <w:r w:rsidR="00ED443A" w:rsidRPr="00945573">
        <w:rPr>
          <w:rStyle w:val="Emphasis"/>
          <w:rFonts w:ascii="Times New Roman" w:hAnsi="Times New Roman" w:cs="Times New Roman"/>
          <w:sz w:val="20"/>
          <w:szCs w:val="20"/>
        </w:rPr>
        <w:t>RetinaNet</w:t>
      </w:r>
      <w:proofErr w:type="spellEnd"/>
      <w:r w:rsidR="00ED443A" w:rsidRPr="00945573">
        <w:rPr>
          <w:rStyle w:val="Emphasis"/>
          <w:rFonts w:ascii="Times New Roman" w:hAnsi="Times New Roman" w:cs="Times New Roman"/>
          <w:sz w:val="20"/>
          <w:szCs w:val="20"/>
        </w:rPr>
        <w:t xml:space="preserve"> model</w:t>
      </w:r>
      <w:r w:rsidR="002D3142" w:rsidRPr="00945573">
        <w:rPr>
          <w:rStyle w:val="Emphasis"/>
          <w:rFonts w:ascii="Times New Roman" w:hAnsi="Times New Roman" w:cs="Times New Roman"/>
          <w:sz w:val="20"/>
          <w:szCs w:val="20"/>
        </w:rPr>
        <w:t xml:space="preserve"> [1</w:t>
      </w:r>
      <w:r w:rsidR="00F5301A" w:rsidRPr="00945573">
        <w:rPr>
          <w:rStyle w:val="Emphasis"/>
          <w:rFonts w:ascii="Times New Roman" w:hAnsi="Times New Roman" w:cs="Times New Roman"/>
          <w:sz w:val="20"/>
          <w:szCs w:val="20"/>
        </w:rPr>
        <w:t>0</w:t>
      </w:r>
      <w:r w:rsidR="002D3142" w:rsidRPr="00945573">
        <w:rPr>
          <w:rStyle w:val="Emphasis"/>
          <w:rFonts w:ascii="Times New Roman" w:hAnsi="Times New Roman" w:cs="Times New Roman"/>
          <w:sz w:val="20"/>
          <w:szCs w:val="20"/>
        </w:rPr>
        <w:t>]</w:t>
      </w:r>
      <w:r w:rsidR="00ED443A" w:rsidRPr="00945573">
        <w:rPr>
          <w:rStyle w:val="Emphasis"/>
          <w:rFonts w:ascii="Times New Roman" w:hAnsi="Times New Roman" w:cs="Times New Roman"/>
          <w:sz w:val="20"/>
          <w:szCs w:val="20"/>
        </w:rPr>
        <w:t>, sourced from the Detectron2 GitHub repository</w:t>
      </w:r>
      <w:r w:rsidR="00B04EC0" w:rsidRPr="00945573">
        <w:rPr>
          <w:rStyle w:val="Emphasis"/>
          <w:rFonts w:ascii="Times New Roman" w:hAnsi="Times New Roman" w:cs="Times New Roman"/>
          <w:sz w:val="20"/>
          <w:szCs w:val="20"/>
        </w:rPr>
        <w:t xml:space="preserve"> [1</w:t>
      </w:r>
      <w:r w:rsidR="00F5301A" w:rsidRPr="00945573">
        <w:rPr>
          <w:rStyle w:val="Emphasis"/>
          <w:rFonts w:ascii="Times New Roman" w:hAnsi="Times New Roman" w:cs="Times New Roman"/>
          <w:sz w:val="20"/>
          <w:szCs w:val="20"/>
        </w:rPr>
        <w:t>1</w:t>
      </w:r>
      <w:r w:rsidR="00B04EC0" w:rsidRPr="00945573">
        <w:rPr>
          <w:rStyle w:val="Emphasis"/>
          <w:rFonts w:ascii="Times New Roman" w:hAnsi="Times New Roman" w:cs="Times New Roman"/>
          <w:sz w:val="20"/>
          <w:szCs w:val="20"/>
        </w:rPr>
        <w:t>]</w:t>
      </w:r>
      <w:r w:rsidR="00ED443A" w:rsidRPr="00945573">
        <w:rPr>
          <w:rStyle w:val="Emphasis"/>
          <w:rFonts w:ascii="Times New Roman" w:hAnsi="Times New Roman" w:cs="Times New Roman"/>
          <w:sz w:val="20"/>
          <w:szCs w:val="20"/>
        </w:rPr>
        <w:t xml:space="preserve">, was selected for training. Built on the </w:t>
      </w:r>
      <w:proofErr w:type="spellStart"/>
      <w:r w:rsidR="00ED443A" w:rsidRPr="00945573">
        <w:rPr>
          <w:rStyle w:val="Emphasis"/>
          <w:rFonts w:ascii="Times New Roman" w:hAnsi="Times New Roman" w:cs="Times New Roman"/>
          <w:sz w:val="20"/>
          <w:szCs w:val="20"/>
        </w:rPr>
        <w:t>PyTorch</w:t>
      </w:r>
      <w:proofErr w:type="spellEnd"/>
      <w:r w:rsidR="00ED443A" w:rsidRPr="00945573">
        <w:rPr>
          <w:rStyle w:val="Emphasis"/>
          <w:rFonts w:ascii="Times New Roman" w:hAnsi="Times New Roman" w:cs="Times New Roman"/>
          <w:sz w:val="20"/>
          <w:szCs w:val="20"/>
        </w:rPr>
        <w:t xml:space="preserve"> framework, the model uses ResNet-50 version 1 as its backbone, with an input resolution of 640 × 640 pixels. The training process was conducted on an NVIDIA GeForce RTX 3070 GPU, utilizing the training set as input while tracking the model’s detection accuracy and loss throughout the session. </w:t>
      </w:r>
    </w:p>
    <w:p w14:paraId="6CCD13C7" w14:textId="08F5E13F" w:rsidR="007E4AE1" w:rsidRPr="00945573" w:rsidRDefault="00ED443A" w:rsidP="007E4AE1">
      <w:pPr>
        <w:pStyle w:val="PostHeadPara"/>
        <w:spacing w:line="19" w:lineRule="atLeast"/>
        <w:ind w:firstLine="289"/>
        <w:rPr>
          <w:rStyle w:val="Emphasis"/>
          <w:rFonts w:ascii="Times New Roman" w:hAnsi="Times New Roman" w:cs="Times New Roman"/>
          <w:sz w:val="20"/>
          <w:szCs w:val="20"/>
        </w:rPr>
      </w:pPr>
      <w:r w:rsidRPr="00945573">
        <w:rPr>
          <w:rStyle w:val="Emphasis"/>
          <w:rFonts w:ascii="Times New Roman" w:hAnsi="Times New Roman" w:cs="Times New Roman"/>
          <w:sz w:val="20"/>
          <w:szCs w:val="20"/>
        </w:rPr>
        <w:t xml:space="preserve">Before applying the </w:t>
      </w:r>
      <w:proofErr w:type="spellStart"/>
      <w:r w:rsidRPr="00945573">
        <w:rPr>
          <w:rStyle w:val="Emphasis"/>
          <w:rFonts w:ascii="Times New Roman" w:hAnsi="Times New Roman" w:cs="Times New Roman"/>
          <w:sz w:val="20"/>
          <w:szCs w:val="20"/>
        </w:rPr>
        <w:t>RetinaNet</w:t>
      </w:r>
      <w:proofErr w:type="spellEnd"/>
      <w:r w:rsidRPr="00945573">
        <w:rPr>
          <w:rStyle w:val="Emphasis"/>
          <w:rFonts w:ascii="Times New Roman" w:hAnsi="Times New Roman" w:cs="Times New Roman"/>
          <w:sz w:val="20"/>
          <w:szCs w:val="20"/>
        </w:rPr>
        <w:t xml:space="preserve"> model to real-world item detection, validation was performed using photos from the validation set. This automatic validation occurred after several training epochs and was repeated until training was complete, with all results documented. Once training concluded, the model was tested on real items to assess its detection accuracy. In cases where performance was insufficient, the dataset was refined, and the model retrained. Upon achieving satisfactory results, the design phase of the item verification application began.</w:t>
      </w:r>
    </w:p>
    <w:p w14:paraId="513C247A" w14:textId="3ABF783D" w:rsidR="007E4AE1" w:rsidRDefault="004B2A55" w:rsidP="004B2A55">
      <w:pPr>
        <w:pStyle w:val="Heading2"/>
      </w:pPr>
      <w:r>
        <w:t>IMPLEMENTATION</w:t>
      </w:r>
    </w:p>
    <w:p w14:paraId="227F0EEF" w14:textId="2A1FFABC" w:rsidR="007E4AE1" w:rsidRPr="00A7436A" w:rsidRDefault="00ED443A" w:rsidP="007E4AE1">
      <w:pPr>
        <w:ind w:firstLine="288"/>
        <w:jc w:val="both"/>
        <w:rPr>
          <w:rStyle w:val="Emphasis"/>
          <w:rFonts w:eastAsia="Cambria"/>
          <w:sz w:val="20"/>
        </w:rPr>
      </w:pPr>
      <w:r w:rsidRPr="00A7436A">
        <w:rPr>
          <w:rStyle w:val="Emphasis"/>
          <w:rFonts w:eastAsia="Cambria"/>
          <w:sz w:val="20"/>
        </w:rPr>
        <w:t>In this stage, the item verification application was designed using flowcharts to outline its structure. Mock-ups of the application's interface were also created to visualize how the final product would appear. After the design phase, the application was developed as a web-based platform. Once implemented, the application was tested to ensure its functionality. If the application did not perform as expected, it was redesigned and redeveloped according to the new design. However, if it worked as intended, a final round of testing was conducted to evaluate its suitability for practical use. During this phase, any errors or issues were identified. If the application was deemed unfit for use, the process reverted to the dataset creation step for further refinement.</w:t>
      </w:r>
    </w:p>
    <w:p w14:paraId="321E106B" w14:textId="77777777" w:rsidR="007E4AE1" w:rsidRPr="00784F94" w:rsidRDefault="007E4AE1" w:rsidP="007E4AE1">
      <w:pPr>
        <w:pStyle w:val="Heading1"/>
      </w:pPr>
      <w:r w:rsidRPr="00784F94">
        <w:t>RESULTS AND DISCUSSION</w:t>
      </w:r>
    </w:p>
    <w:p w14:paraId="32B5BB0E" w14:textId="381EA185" w:rsidR="008D545E" w:rsidRPr="00960187" w:rsidRDefault="004B2A55" w:rsidP="004B2A55">
      <w:pPr>
        <w:pStyle w:val="Heading2"/>
      </w:pPr>
      <w:r>
        <w:t>MODEL TRAINING AND VALIDATION</w:t>
      </w:r>
    </w:p>
    <w:p w14:paraId="5B543242" w14:textId="7ACE7F94" w:rsidR="00EA50A7" w:rsidRPr="00A7436A" w:rsidRDefault="00481BB6" w:rsidP="008D545E">
      <w:pPr>
        <w:pStyle w:val="Paragraph"/>
        <w:rPr>
          <w:rStyle w:val="Emphasis"/>
        </w:rPr>
      </w:pPr>
      <w:r w:rsidRPr="00A7436A">
        <w:rPr>
          <w:rStyle w:val="Emphasis"/>
          <w:b/>
          <w:bCs/>
        </w:rPr>
        <w:fldChar w:fldCharType="begin"/>
      </w:r>
      <w:r w:rsidRPr="00A7436A">
        <w:rPr>
          <w:rStyle w:val="Emphasis"/>
          <w:b/>
          <w:bCs/>
        </w:rPr>
        <w:instrText xml:space="preserve"> REF _Ref179378041 \h </w:instrText>
      </w:r>
      <w:r w:rsidRPr="00A7436A">
        <w:rPr>
          <w:rStyle w:val="Emphasis"/>
          <w:b/>
          <w:bCs/>
        </w:rPr>
      </w:r>
      <w:r w:rsidR="00A7436A" w:rsidRPr="00A7436A">
        <w:rPr>
          <w:rStyle w:val="Emphasis"/>
          <w:b/>
          <w:bCs/>
        </w:rPr>
        <w:instrText xml:space="preserve"> \* MERGEFORMAT </w:instrText>
      </w:r>
      <w:r w:rsidRPr="00A7436A">
        <w:rPr>
          <w:rStyle w:val="Emphasis"/>
          <w:b/>
          <w:bCs/>
        </w:rPr>
        <w:fldChar w:fldCharType="separate"/>
      </w:r>
      <w:r w:rsidRPr="00A7436A">
        <w:rPr>
          <w:rStyle w:val="Emphasis"/>
          <w:b/>
          <w:bCs/>
        </w:rPr>
        <w:t>FIGURE 2</w:t>
      </w:r>
      <w:r w:rsidRPr="00A7436A">
        <w:rPr>
          <w:rStyle w:val="Emphasis"/>
          <w:b/>
          <w:bCs/>
        </w:rPr>
        <w:fldChar w:fldCharType="end"/>
      </w:r>
      <w:r w:rsidRPr="00A7436A">
        <w:rPr>
          <w:rStyle w:val="Emphasis"/>
        </w:rPr>
        <w:t xml:space="preserve"> </w:t>
      </w:r>
      <w:r w:rsidR="008D545E" w:rsidRPr="00A7436A">
        <w:rPr>
          <w:rStyle w:val="Emphasis"/>
        </w:rPr>
        <w:t xml:space="preserve">shows the training and validation results of the </w:t>
      </w:r>
      <w:proofErr w:type="spellStart"/>
      <w:r w:rsidR="008D545E" w:rsidRPr="00A7436A">
        <w:rPr>
          <w:rStyle w:val="Emphasis"/>
        </w:rPr>
        <w:t>RetinaNet</w:t>
      </w:r>
      <w:proofErr w:type="spellEnd"/>
      <w:r w:rsidR="008D545E" w:rsidRPr="00A7436A">
        <w:rPr>
          <w:rStyle w:val="Emphasis"/>
        </w:rPr>
        <w:t xml:space="preserve"> model. The training lasts for 32000 iterations. The blue graph shows the training loss of the model, and the orange graph shows the validation loss. The </w:t>
      </w:r>
      <w:r w:rsidR="008D545E" w:rsidRPr="00A7436A">
        <w:rPr>
          <w:rStyle w:val="Emphasis"/>
        </w:rPr>
        <w:lastRenderedPageBreak/>
        <w:t>vertical axis of the graph represents the loss value (in logarithmic scale), and the horizontal axis represents the iteration number</w:t>
      </w:r>
      <w:r w:rsidR="00EA50A7" w:rsidRPr="00A7436A">
        <w:rPr>
          <w:rStyle w:val="Emphasis"/>
        </w:rPr>
        <w:t>.</w:t>
      </w:r>
    </w:p>
    <w:p w14:paraId="390C2E6F" w14:textId="77777777" w:rsidR="008C3B35" w:rsidRPr="003A1C8C" w:rsidRDefault="008C3B35"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4818EBF0" w14:textId="0DC00B91" w:rsidR="00EA50A7" w:rsidRDefault="008D545E" w:rsidP="00784F94">
      <w:pPr>
        <w:pStyle w:val="Figure"/>
      </w:pPr>
      <w:r w:rsidRPr="005B71E3">
        <w:rPr>
          <w:noProof/>
        </w:rPr>
        <w:drawing>
          <wp:inline distT="0" distB="0" distL="0" distR="0" wp14:anchorId="0FD60CAE" wp14:editId="1385C9BB">
            <wp:extent cx="3600450" cy="2647950"/>
            <wp:effectExtent l="0" t="0" r="0" b="0"/>
            <wp:docPr id="1788303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rotWithShape="1">
                    <a:blip r:embed="rId7">
                      <a:extLst>
                        <a:ext uri="{28A0092B-C50C-407E-A947-70E740481C1C}">
                          <a14:useLocalDpi xmlns:a14="http://schemas.microsoft.com/office/drawing/2010/main" val="0"/>
                        </a:ext>
                      </a:extLst>
                    </a:blip>
                    <a:srcRect l="4845" t="9909" r="7938" b="4005"/>
                    <a:stretch/>
                  </pic:blipFill>
                  <pic:spPr bwMode="auto">
                    <a:xfrm>
                      <a:off x="0" y="0"/>
                      <a:ext cx="3626914" cy="2667413"/>
                    </a:xfrm>
                    <a:prstGeom prst="rect">
                      <a:avLst/>
                    </a:prstGeom>
                    <a:noFill/>
                    <a:ln>
                      <a:noFill/>
                    </a:ln>
                    <a:extLst>
                      <a:ext uri="{53640926-AAD7-44D8-BBD7-CCE9431645EC}">
                        <a14:shadowObscured xmlns:a14="http://schemas.microsoft.com/office/drawing/2010/main"/>
                      </a:ext>
                    </a:extLst>
                  </pic:spPr>
                </pic:pic>
              </a:graphicData>
            </a:graphic>
          </wp:inline>
        </w:drawing>
      </w:r>
    </w:p>
    <w:p w14:paraId="7F20277B" w14:textId="43436A34" w:rsidR="00EA50A7" w:rsidRPr="00481BB6" w:rsidRDefault="00481BB6" w:rsidP="00481BB6">
      <w:pPr>
        <w:pStyle w:val="FigureCaption"/>
        <w:rPr>
          <w:b/>
        </w:rPr>
      </w:pPr>
      <w:bookmarkStart w:id="1" w:name="_Ref179378041"/>
      <w:r w:rsidRPr="00481BB6">
        <w:rPr>
          <w:b/>
        </w:rPr>
        <w:t xml:space="preserve">FIGURE </w:t>
      </w:r>
      <w:r w:rsidRPr="00481BB6">
        <w:rPr>
          <w:b/>
        </w:rPr>
        <w:fldChar w:fldCharType="begin"/>
      </w:r>
      <w:r w:rsidRPr="00481BB6">
        <w:rPr>
          <w:b/>
        </w:rPr>
        <w:instrText xml:space="preserve"> SEQ Figure \* ARABIC </w:instrText>
      </w:r>
      <w:r w:rsidRPr="00481BB6">
        <w:rPr>
          <w:b/>
        </w:rPr>
        <w:fldChar w:fldCharType="separate"/>
      </w:r>
      <w:r w:rsidR="00CD6A29">
        <w:rPr>
          <w:b/>
          <w:noProof/>
        </w:rPr>
        <w:t>2</w:t>
      </w:r>
      <w:r w:rsidRPr="00481BB6">
        <w:rPr>
          <w:b/>
        </w:rPr>
        <w:fldChar w:fldCharType="end"/>
      </w:r>
      <w:bookmarkEnd w:id="1"/>
      <w:r w:rsidR="00EA50A7" w:rsidRPr="00494005">
        <w:t xml:space="preserve">. </w:t>
      </w:r>
      <w:r w:rsidR="008D545E" w:rsidRPr="008D545E">
        <w:t>Training and Validation Loss Graphs</w:t>
      </w:r>
    </w:p>
    <w:p w14:paraId="0F979CF6" w14:textId="77777777" w:rsidR="00EA50A7" w:rsidRPr="00494005" w:rsidRDefault="00EA50A7" w:rsidP="00EA50A7"/>
    <w:p w14:paraId="466D45D6" w14:textId="1E0AA62B" w:rsidR="00EA50A7" w:rsidRPr="00A7436A" w:rsidRDefault="008D545E" w:rsidP="009A7BC2">
      <w:pPr>
        <w:pStyle w:val="Paragraph"/>
        <w:rPr>
          <w:rStyle w:val="Emphasis"/>
        </w:rPr>
      </w:pPr>
      <w:r w:rsidRPr="00A7436A">
        <w:rPr>
          <w:rStyle w:val="Emphasis"/>
        </w:rPr>
        <w:t xml:space="preserve">The following tables show the validation results at the last validation of the model right after the last training iteration was completed. </w:t>
      </w:r>
      <w:r w:rsidR="00823568" w:rsidRPr="00A7436A">
        <w:rPr>
          <w:rStyle w:val="Emphasis"/>
          <w:b/>
          <w:bCs/>
        </w:rPr>
        <w:fldChar w:fldCharType="begin"/>
      </w:r>
      <w:r w:rsidR="00823568" w:rsidRPr="00A7436A">
        <w:rPr>
          <w:rStyle w:val="Emphasis"/>
          <w:b/>
          <w:bCs/>
        </w:rPr>
        <w:instrText xml:space="preserve"> REF _Ref179379549 \h </w:instrText>
      </w:r>
      <w:r w:rsidR="00823568" w:rsidRPr="00A7436A">
        <w:rPr>
          <w:rStyle w:val="Emphasis"/>
          <w:b/>
          <w:bCs/>
        </w:rPr>
      </w:r>
      <w:r w:rsidR="00A7436A" w:rsidRPr="00A7436A">
        <w:rPr>
          <w:rStyle w:val="Emphasis"/>
          <w:b/>
          <w:bCs/>
        </w:rPr>
        <w:instrText xml:space="preserve"> \* MERGEFORMAT </w:instrText>
      </w:r>
      <w:r w:rsidR="00823568" w:rsidRPr="00A7436A">
        <w:rPr>
          <w:rStyle w:val="Emphasis"/>
          <w:b/>
          <w:bCs/>
        </w:rPr>
        <w:fldChar w:fldCharType="separate"/>
      </w:r>
      <w:r w:rsidR="00823568" w:rsidRPr="00A7436A">
        <w:rPr>
          <w:rStyle w:val="Emphasis"/>
          <w:b/>
          <w:bCs/>
        </w:rPr>
        <w:t xml:space="preserve">TABLE </w:t>
      </w:r>
      <w:r w:rsidR="00823568" w:rsidRPr="00A7436A">
        <w:rPr>
          <w:rStyle w:val="Emphasis"/>
          <w:b/>
          <w:bCs/>
        </w:rPr>
        <w:fldChar w:fldCharType="end"/>
      </w:r>
      <w:r w:rsidR="00A7436A">
        <w:rPr>
          <w:rStyle w:val="Emphasis"/>
          <w:b/>
          <w:bCs/>
        </w:rPr>
        <w:t>1</w:t>
      </w:r>
      <w:r w:rsidR="00823568" w:rsidRPr="00A7436A">
        <w:rPr>
          <w:rStyle w:val="Emphasis"/>
          <w:b/>
          <w:bCs/>
        </w:rPr>
        <w:t xml:space="preserve"> </w:t>
      </w:r>
      <w:r w:rsidRPr="00A7436A">
        <w:rPr>
          <w:rStyle w:val="Emphasis"/>
        </w:rPr>
        <w:t>shows the overall validation result over all the validation photos, whereas Table II shows the validation metrics for each item type</w:t>
      </w:r>
      <w:r w:rsidR="00EA50A7" w:rsidRPr="00A7436A">
        <w:rPr>
          <w:rStyle w:val="Emphasis"/>
        </w:rPr>
        <w:t>.</w:t>
      </w:r>
    </w:p>
    <w:p w14:paraId="107A2BAC" w14:textId="53CD4D34" w:rsidR="00240993" w:rsidRPr="0079769C" w:rsidRDefault="0079769C" w:rsidP="0079769C">
      <w:pPr>
        <w:pStyle w:val="Paragraph"/>
        <w:tabs>
          <w:tab w:val="left" w:pos="4332"/>
        </w:tabs>
        <w:rPr>
          <w:sz w:val="10"/>
          <w:szCs w:val="10"/>
        </w:rPr>
      </w:pPr>
      <w:r>
        <w:tab/>
      </w:r>
    </w:p>
    <w:p w14:paraId="3FA128D8" w14:textId="18BA71BC" w:rsidR="00240993" w:rsidRPr="00CD6A29" w:rsidRDefault="00CD6A29" w:rsidP="00CD6A29">
      <w:pPr>
        <w:pStyle w:val="TableCaption"/>
        <w:rPr>
          <w:b/>
        </w:rPr>
      </w:pPr>
      <w:bookmarkStart w:id="2" w:name="_Ref179379549"/>
      <w:r w:rsidRPr="00CD6A29">
        <w:rPr>
          <w:b/>
        </w:rPr>
        <w:t xml:space="preserve">TABLE </w:t>
      </w:r>
      <w:bookmarkEnd w:id="2"/>
      <w:r w:rsidR="00A7436A">
        <w:rPr>
          <w:b/>
        </w:rPr>
        <w:t>1</w:t>
      </w:r>
      <w:r>
        <w:rPr>
          <w:b/>
        </w:rPr>
        <w:t xml:space="preserve">. </w:t>
      </w:r>
      <w:r w:rsidR="00240993" w:rsidRPr="00240993">
        <w:rPr>
          <w:rFonts w:eastAsia="Calibri"/>
        </w:rPr>
        <w:t>Validation Result (All Photos)</w:t>
      </w: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41"/>
        <w:gridCol w:w="1574"/>
        <w:gridCol w:w="1828"/>
      </w:tblGrid>
      <w:tr w:rsidR="008D545E" w:rsidRPr="008D545E" w14:paraId="4A9937F6" w14:textId="77777777" w:rsidTr="00240993">
        <w:trPr>
          <w:trHeight w:val="3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B985A0" w14:textId="77777777" w:rsidR="008D545E" w:rsidRPr="008D545E" w:rsidRDefault="008D545E" w:rsidP="008D545E">
            <w:pPr>
              <w:jc w:val="center"/>
              <w:rPr>
                <w:b/>
                <w:bCs/>
                <w:i/>
                <w:iCs/>
                <w:sz w:val="20"/>
                <w:lang w:eastAsia="zh-CN"/>
              </w:rPr>
            </w:pPr>
            <w:r w:rsidRPr="008D545E">
              <w:rPr>
                <w:b/>
                <w:bCs/>
                <w:sz w:val="20"/>
                <w:lang w:eastAsia="zh-CN"/>
              </w:rPr>
              <w:t>COCO Metric</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80BB6" w14:textId="5407BD4A" w:rsidR="008D545E" w:rsidRPr="008D545E" w:rsidRDefault="008D545E" w:rsidP="008D545E">
            <w:pPr>
              <w:jc w:val="center"/>
              <w:rPr>
                <w:b/>
                <w:bCs/>
                <w:sz w:val="20"/>
                <w:lang w:eastAsia="zh-CN"/>
              </w:rPr>
            </w:pPr>
            <w:r w:rsidRPr="008D545E">
              <w:rPr>
                <w:b/>
                <w:bCs/>
                <w:sz w:val="20"/>
                <w:lang w:eastAsia="zh-CN"/>
              </w:rPr>
              <w:t>Metric</w:t>
            </w:r>
            <w:r>
              <w:rPr>
                <w:b/>
                <w:bCs/>
                <w:sz w:val="20"/>
                <w:lang w:eastAsia="zh-CN"/>
              </w:rPr>
              <w:t xml:space="preserve"> </w:t>
            </w:r>
            <w:r w:rsidRPr="008D545E">
              <w:rPr>
                <w:b/>
                <w:bCs/>
                <w:sz w:val="20"/>
                <w:lang w:eastAsia="zh-CN"/>
              </w:rPr>
              <w:t>Value (%)</w:t>
            </w:r>
          </w:p>
        </w:tc>
        <w:tc>
          <w:tcPr>
            <w:tcW w:w="157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8F634FC" w14:textId="77777777" w:rsidR="008D545E" w:rsidRPr="008D545E" w:rsidRDefault="008D545E" w:rsidP="008D545E">
            <w:pPr>
              <w:jc w:val="center"/>
              <w:rPr>
                <w:b/>
                <w:bCs/>
                <w:sz w:val="20"/>
                <w:lang w:eastAsia="zh-CN"/>
              </w:rPr>
            </w:pPr>
            <w:r w:rsidRPr="008D545E">
              <w:rPr>
                <w:b/>
                <w:bCs/>
                <w:sz w:val="20"/>
                <w:lang w:eastAsia="zh-CN"/>
              </w:rPr>
              <w:t>COCO Metric</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B88BA" w14:textId="0CCF1B55" w:rsidR="008D545E" w:rsidRPr="008D545E" w:rsidRDefault="008D545E" w:rsidP="008D545E">
            <w:pPr>
              <w:jc w:val="center"/>
              <w:rPr>
                <w:b/>
                <w:bCs/>
                <w:sz w:val="20"/>
                <w:lang w:eastAsia="zh-CN"/>
              </w:rPr>
            </w:pPr>
            <w:r w:rsidRPr="008D545E">
              <w:rPr>
                <w:b/>
                <w:bCs/>
                <w:sz w:val="20"/>
                <w:lang w:eastAsia="zh-CN"/>
              </w:rPr>
              <w:t>Metric</w:t>
            </w:r>
            <w:r>
              <w:rPr>
                <w:b/>
                <w:bCs/>
                <w:sz w:val="20"/>
                <w:lang w:eastAsia="zh-CN"/>
              </w:rPr>
              <w:t xml:space="preserve"> </w:t>
            </w:r>
            <w:r w:rsidRPr="008D545E">
              <w:rPr>
                <w:b/>
                <w:bCs/>
                <w:sz w:val="20"/>
                <w:lang w:eastAsia="zh-CN"/>
              </w:rPr>
              <w:t>Value (%)</w:t>
            </w:r>
          </w:p>
        </w:tc>
      </w:tr>
      <w:tr w:rsidR="008D545E" w:rsidRPr="008D545E" w14:paraId="3CD07DD5" w14:textId="77777777" w:rsidTr="00240993">
        <w:trPr>
          <w:trHeight w:val="27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04C3E3" w14:textId="77777777" w:rsidR="008D545E" w:rsidRPr="008D545E" w:rsidRDefault="008D545E" w:rsidP="003508AD">
            <w:pPr>
              <w:jc w:val="both"/>
              <w:rPr>
                <w:sz w:val="20"/>
                <w:lang w:eastAsia="zh-CN"/>
              </w:rPr>
            </w:pPr>
            <w:proofErr w:type="spellStart"/>
            <w:r w:rsidRPr="008D545E">
              <w:rPr>
                <w:sz w:val="20"/>
                <w:lang w:eastAsia="zh-CN"/>
              </w:rPr>
              <w:t>mAP</w:t>
            </w:r>
            <w:proofErr w:type="spellEnd"/>
          </w:p>
        </w:tc>
        <w:tc>
          <w:tcPr>
            <w:tcW w:w="1841"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8DBCE68" w14:textId="77777777" w:rsidR="008D545E" w:rsidRPr="008D545E" w:rsidRDefault="008D545E" w:rsidP="008D545E">
            <w:pPr>
              <w:jc w:val="right"/>
              <w:rPr>
                <w:sz w:val="20"/>
                <w:lang w:eastAsia="zh-CN"/>
              </w:rPr>
            </w:pPr>
            <w:r w:rsidRPr="008D545E">
              <w:rPr>
                <w:sz w:val="20"/>
                <w:lang w:eastAsia="zh-CN"/>
              </w:rPr>
              <w:t>92,607</w:t>
            </w:r>
          </w:p>
        </w:tc>
        <w:tc>
          <w:tcPr>
            <w:tcW w:w="157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38A37D5" w14:textId="77777777" w:rsidR="008D545E" w:rsidRPr="008D545E" w:rsidRDefault="008D545E" w:rsidP="008D545E">
            <w:pPr>
              <w:jc w:val="right"/>
              <w:rPr>
                <w:b/>
                <w:bCs/>
                <w:sz w:val="20"/>
                <w:highlight w:val="cyan"/>
                <w:lang w:eastAsia="zh-CN"/>
              </w:rPr>
            </w:pPr>
            <w:r w:rsidRPr="008D545E">
              <w:rPr>
                <w:sz w:val="20"/>
                <w:lang w:eastAsia="zh-CN"/>
              </w:rPr>
              <w:t>AR@1</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CCE3B" w14:textId="77777777" w:rsidR="008D545E" w:rsidRPr="008D545E" w:rsidRDefault="008D545E" w:rsidP="008D545E">
            <w:pPr>
              <w:jc w:val="right"/>
              <w:rPr>
                <w:sz w:val="20"/>
                <w:lang w:eastAsia="zh-CN"/>
              </w:rPr>
            </w:pPr>
            <w:r w:rsidRPr="008D545E">
              <w:rPr>
                <w:sz w:val="20"/>
                <w:lang w:eastAsia="zh-CN"/>
              </w:rPr>
              <w:t>63,909</w:t>
            </w:r>
          </w:p>
        </w:tc>
      </w:tr>
      <w:tr w:rsidR="008D545E" w:rsidRPr="008D545E" w14:paraId="62FFAA99" w14:textId="77777777" w:rsidTr="00240993">
        <w:trPr>
          <w:trHeight w:val="13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782A66" w14:textId="77777777" w:rsidR="008D545E" w:rsidRPr="008D545E" w:rsidRDefault="008D545E" w:rsidP="003508AD">
            <w:pPr>
              <w:jc w:val="both"/>
              <w:rPr>
                <w:sz w:val="20"/>
                <w:lang w:eastAsia="zh-CN"/>
              </w:rPr>
            </w:pPr>
            <w:r w:rsidRPr="008D545E">
              <w:rPr>
                <w:sz w:val="20"/>
                <w:lang w:eastAsia="zh-CN"/>
              </w:rPr>
              <w:t>mAP@0,50</w:t>
            </w:r>
          </w:p>
        </w:tc>
        <w:tc>
          <w:tcPr>
            <w:tcW w:w="1841"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DFF529D" w14:textId="77777777" w:rsidR="008D545E" w:rsidRPr="008D545E" w:rsidRDefault="008D545E" w:rsidP="008D545E">
            <w:pPr>
              <w:jc w:val="right"/>
              <w:rPr>
                <w:sz w:val="20"/>
                <w:lang w:eastAsia="zh-CN"/>
              </w:rPr>
            </w:pPr>
            <w:r w:rsidRPr="008D545E">
              <w:rPr>
                <w:sz w:val="20"/>
                <w:lang w:eastAsia="zh-CN"/>
              </w:rPr>
              <w:t>100</w:t>
            </w:r>
          </w:p>
        </w:tc>
        <w:tc>
          <w:tcPr>
            <w:tcW w:w="157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1711166C" w14:textId="77777777" w:rsidR="008D545E" w:rsidRPr="008D545E" w:rsidRDefault="008D545E" w:rsidP="008D545E">
            <w:pPr>
              <w:jc w:val="right"/>
              <w:rPr>
                <w:b/>
                <w:bCs/>
                <w:sz w:val="20"/>
                <w:highlight w:val="cyan"/>
                <w:lang w:eastAsia="zh-CN"/>
              </w:rPr>
            </w:pPr>
            <w:r w:rsidRPr="008D545E">
              <w:rPr>
                <w:sz w:val="20"/>
                <w:lang w:eastAsia="zh-CN"/>
              </w:rPr>
              <w:t>AR@10</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E85B" w14:textId="77777777" w:rsidR="008D545E" w:rsidRPr="008D545E" w:rsidRDefault="008D545E" w:rsidP="008D545E">
            <w:pPr>
              <w:jc w:val="right"/>
              <w:rPr>
                <w:sz w:val="20"/>
                <w:lang w:eastAsia="zh-CN"/>
              </w:rPr>
            </w:pPr>
            <w:r w:rsidRPr="008D545E">
              <w:rPr>
                <w:sz w:val="20"/>
                <w:lang w:eastAsia="zh-CN"/>
              </w:rPr>
              <w:t>94,187</w:t>
            </w:r>
          </w:p>
        </w:tc>
      </w:tr>
      <w:tr w:rsidR="008D545E" w:rsidRPr="008D545E" w14:paraId="4EDC69C6" w14:textId="77777777" w:rsidTr="00240993">
        <w:trPr>
          <w:trHeight w:val="13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408AA0" w14:textId="77777777" w:rsidR="008D545E" w:rsidRPr="008D545E" w:rsidRDefault="008D545E" w:rsidP="003508AD">
            <w:pPr>
              <w:jc w:val="both"/>
              <w:rPr>
                <w:sz w:val="20"/>
                <w:lang w:eastAsia="zh-CN"/>
              </w:rPr>
            </w:pPr>
            <w:r w:rsidRPr="008D545E">
              <w:rPr>
                <w:sz w:val="20"/>
                <w:lang w:eastAsia="zh-CN"/>
              </w:rPr>
              <w:t>mAP@0,75</w:t>
            </w:r>
          </w:p>
        </w:tc>
        <w:tc>
          <w:tcPr>
            <w:tcW w:w="1841"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812C3D7" w14:textId="77777777" w:rsidR="008D545E" w:rsidRPr="008D545E" w:rsidRDefault="008D545E" w:rsidP="008D545E">
            <w:pPr>
              <w:jc w:val="right"/>
              <w:rPr>
                <w:sz w:val="20"/>
                <w:lang w:eastAsia="zh-CN"/>
              </w:rPr>
            </w:pPr>
            <w:r w:rsidRPr="008D545E">
              <w:rPr>
                <w:sz w:val="20"/>
                <w:lang w:eastAsia="zh-CN"/>
              </w:rPr>
              <w:t>99,333</w:t>
            </w:r>
          </w:p>
        </w:tc>
        <w:tc>
          <w:tcPr>
            <w:tcW w:w="157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22EFCCEC" w14:textId="77777777" w:rsidR="008D545E" w:rsidRPr="008D545E" w:rsidRDefault="008D545E" w:rsidP="008D545E">
            <w:pPr>
              <w:jc w:val="right"/>
              <w:rPr>
                <w:sz w:val="20"/>
                <w:highlight w:val="cyan"/>
                <w:lang w:eastAsia="zh-CN"/>
              </w:rPr>
            </w:pPr>
            <w:r w:rsidRPr="008D545E">
              <w:rPr>
                <w:sz w:val="20"/>
                <w:lang w:eastAsia="zh-CN"/>
              </w:rPr>
              <w:t>AR@100</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4DF4" w14:textId="77777777" w:rsidR="008D545E" w:rsidRPr="008D545E" w:rsidRDefault="008D545E" w:rsidP="008D545E">
            <w:pPr>
              <w:jc w:val="right"/>
              <w:rPr>
                <w:sz w:val="20"/>
                <w:lang w:eastAsia="zh-CN"/>
              </w:rPr>
            </w:pPr>
            <w:r w:rsidRPr="008D545E">
              <w:rPr>
                <w:sz w:val="20"/>
                <w:lang w:eastAsia="zh-CN"/>
              </w:rPr>
              <w:t>94,187</w:t>
            </w:r>
          </w:p>
        </w:tc>
      </w:tr>
      <w:tr w:rsidR="008D545E" w:rsidRPr="008D545E" w14:paraId="40E0BFE8" w14:textId="77777777" w:rsidTr="00240993">
        <w:trPr>
          <w:trHeight w:val="13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D2AC7D" w14:textId="77777777" w:rsidR="008D545E" w:rsidRPr="008D545E" w:rsidRDefault="008D545E" w:rsidP="003508AD">
            <w:pPr>
              <w:jc w:val="both"/>
              <w:rPr>
                <w:sz w:val="20"/>
                <w:lang w:eastAsia="zh-CN"/>
              </w:rPr>
            </w:pPr>
            <w:proofErr w:type="spellStart"/>
            <w:r w:rsidRPr="008D545E">
              <w:rPr>
                <w:sz w:val="20"/>
                <w:lang w:eastAsia="zh-CN"/>
              </w:rPr>
              <w:t>mAP</w:t>
            </w:r>
            <w:proofErr w:type="spellEnd"/>
            <w:r w:rsidRPr="008D545E">
              <w:rPr>
                <w:sz w:val="20"/>
                <w:lang w:eastAsia="zh-CN"/>
              </w:rPr>
              <w:t xml:space="preserve"> (</w:t>
            </w:r>
            <w:r w:rsidRPr="008D545E">
              <w:rPr>
                <w:i/>
                <w:iCs/>
                <w:sz w:val="20"/>
                <w:lang w:eastAsia="zh-CN"/>
              </w:rPr>
              <w:t>small</w:t>
            </w:r>
            <w:r w:rsidRPr="008D545E">
              <w:rPr>
                <w:sz w:val="20"/>
                <w:lang w:eastAsia="zh-CN"/>
              </w:rPr>
              <w:t>)</w:t>
            </w:r>
          </w:p>
        </w:tc>
        <w:tc>
          <w:tcPr>
            <w:tcW w:w="1841"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45303644" w14:textId="77777777" w:rsidR="008D545E" w:rsidRPr="008D545E" w:rsidRDefault="008D545E" w:rsidP="008D545E">
            <w:pPr>
              <w:jc w:val="right"/>
              <w:rPr>
                <w:sz w:val="20"/>
                <w:lang w:eastAsia="zh-CN"/>
              </w:rPr>
            </w:pPr>
            <w:r w:rsidRPr="008D545E">
              <w:rPr>
                <w:sz w:val="20"/>
                <w:lang w:eastAsia="zh-CN"/>
              </w:rPr>
              <w:t>N/A</w:t>
            </w:r>
          </w:p>
        </w:tc>
        <w:tc>
          <w:tcPr>
            <w:tcW w:w="157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59E961C" w14:textId="77777777" w:rsidR="008D545E" w:rsidRPr="008D545E" w:rsidRDefault="008D545E" w:rsidP="008D545E">
            <w:pPr>
              <w:jc w:val="right"/>
              <w:rPr>
                <w:sz w:val="20"/>
                <w:highlight w:val="cyan"/>
                <w:lang w:eastAsia="zh-CN"/>
              </w:rPr>
            </w:pPr>
            <w:r w:rsidRPr="008D545E">
              <w:rPr>
                <w:sz w:val="20"/>
                <w:lang w:eastAsia="zh-CN"/>
              </w:rPr>
              <w:t>AR (</w:t>
            </w:r>
            <w:r w:rsidRPr="008D545E">
              <w:rPr>
                <w:i/>
                <w:iCs/>
                <w:sz w:val="20"/>
                <w:lang w:eastAsia="zh-CN"/>
              </w:rPr>
              <w:t>small</w:t>
            </w:r>
            <w:r w:rsidRPr="008D545E">
              <w:rPr>
                <w:sz w:val="20"/>
                <w:lang w:eastAsia="zh-CN"/>
              </w:rPr>
              <w:t>)</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18DFC" w14:textId="77777777" w:rsidR="008D545E" w:rsidRPr="008D545E" w:rsidRDefault="008D545E" w:rsidP="008D545E">
            <w:pPr>
              <w:jc w:val="right"/>
              <w:rPr>
                <w:sz w:val="20"/>
                <w:lang w:eastAsia="zh-CN"/>
              </w:rPr>
            </w:pPr>
            <w:r w:rsidRPr="008D545E">
              <w:rPr>
                <w:sz w:val="20"/>
                <w:lang w:eastAsia="zh-CN"/>
              </w:rPr>
              <w:t>N/A</w:t>
            </w:r>
          </w:p>
        </w:tc>
      </w:tr>
      <w:tr w:rsidR="008D545E" w:rsidRPr="008D545E" w14:paraId="0D66BABA" w14:textId="77777777" w:rsidTr="00240993">
        <w:trPr>
          <w:trHeight w:val="26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2F0C70" w14:textId="77777777" w:rsidR="008D545E" w:rsidRPr="008D545E" w:rsidRDefault="008D545E" w:rsidP="003508AD">
            <w:pPr>
              <w:jc w:val="both"/>
              <w:rPr>
                <w:sz w:val="20"/>
                <w:lang w:eastAsia="zh-CN"/>
              </w:rPr>
            </w:pPr>
            <w:proofErr w:type="spellStart"/>
            <w:r w:rsidRPr="008D545E">
              <w:rPr>
                <w:sz w:val="20"/>
                <w:lang w:eastAsia="zh-CN"/>
              </w:rPr>
              <w:t>mAP</w:t>
            </w:r>
            <w:proofErr w:type="spellEnd"/>
            <w:r w:rsidRPr="008D545E">
              <w:rPr>
                <w:sz w:val="20"/>
                <w:lang w:eastAsia="zh-CN"/>
              </w:rPr>
              <w:t xml:space="preserve"> (</w:t>
            </w:r>
            <w:r w:rsidRPr="008D545E">
              <w:rPr>
                <w:i/>
                <w:iCs/>
                <w:sz w:val="20"/>
                <w:lang w:eastAsia="zh-CN"/>
              </w:rPr>
              <w:t>medium</w:t>
            </w:r>
            <w:r w:rsidRPr="008D545E">
              <w:rPr>
                <w:sz w:val="20"/>
                <w:lang w:eastAsia="zh-CN"/>
              </w:rPr>
              <w:t>)</w:t>
            </w:r>
          </w:p>
        </w:tc>
        <w:tc>
          <w:tcPr>
            <w:tcW w:w="1841"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CFCE067" w14:textId="77777777" w:rsidR="008D545E" w:rsidRPr="008D545E" w:rsidRDefault="008D545E" w:rsidP="008D545E">
            <w:pPr>
              <w:jc w:val="right"/>
              <w:rPr>
                <w:sz w:val="20"/>
                <w:lang w:eastAsia="zh-CN"/>
              </w:rPr>
            </w:pPr>
            <w:r w:rsidRPr="008D545E">
              <w:rPr>
                <w:sz w:val="20"/>
                <w:lang w:eastAsia="zh-CN"/>
              </w:rPr>
              <w:t>92,984</w:t>
            </w:r>
          </w:p>
        </w:tc>
        <w:tc>
          <w:tcPr>
            <w:tcW w:w="157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C39C6B4" w14:textId="77777777" w:rsidR="008D545E" w:rsidRPr="008D545E" w:rsidRDefault="008D545E" w:rsidP="008D545E">
            <w:pPr>
              <w:jc w:val="right"/>
              <w:rPr>
                <w:b/>
                <w:bCs/>
                <w:sz w:val="20"/>
                <w:highlight w:val="cyan"/>
                <w:lang w:eastAsia="zh-CN"/>
              </w:rPr>
            </w:pPr>
            <w:r w:rsidRPr="008D545E">
              <w:rPr>
                <w:sz w:val="20"/>
                <w:lang w:eastAsia="zh-CN"/>
              </w:rPr>
              <w:t>AR (</w:t>
            </w:r>
            <w:r w:rsidRPr="008D545E">
              <w:rPr>
                <w:i/>
                <w:iCs/>
                <w:sz w:val="20"/>
                <w:lang w:eastAsia="zh-CN"/>
              </w:rPr>
              <w:t>medium</w:t>
            </w:r>
            <w:r w:rsidRPr="008D545E">
              <w:rPr>
                <w:sz w:val="20"/>
                <w:lang w:eastAsia="zh-CN"/>
              </w:rPr>
              <w:t>)</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8C7D4" w14:textId="77777777" w:rsidR="008D545E" w:rsidRPr="008D545E" w:rsidRDefault="008D545E" w:rsidP="008D545E">
            <w:pPr>
              <w:jc w:val="right"/>
              <w:rPr>
                <w:sz w:val="20"/>
                <w:lang w:eastAsia="zh-CN"/>
              </w:rPr>
            </w:pPr>
            <w:r w:rsidRPr="008D545E">
              <w:rPr>
                <w:sz w:val="20"/>
                <w:lang w:eastAsia="zh-CN"/>
              </w:rPr>
              <w:t>93,125</w:t>
            </w:r>
          </w:p>
        </w:tc>
      </w:tr>
      <w:tr w:rsidR="008D545E" w:rsidRPr="008D545E" w14:paraId="03F6E49A" w14:textId="77777777" w:rsidTr="00240993">
        <w:trPr>
          <w:trHeight w:val="13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163994" w14:textId="77777777" w:rsidR="008D545E" w:rsidRPr="008D545E" w:rsidRDefault="008D545E" w:rsidP="003508AD">
            <w:pPr>
              <w:jc w:val="both"/>
              <w:rPr>
                <w:sz w:val="20"/>
                <w:lang w:eastAsia="zh-CN"/>
              </w:rPr>
            </w:pPr>
            <w:proofErr w:type="spellStart"/>
            <w:r w:rsidRPr="008D545E">
              <w:rPr>
                <w:sz w:val="20"/>
                <w:lang w:eastAsia="zh-CN"/>
              </w:rPr>
              <w:t>mAP</w:t>
            </w:r>
            <w:proofErr w:type="spellEnd"/>
            <w:r w:rsidRPr="008D545E">
              <w:rPr>
                <w:sz w:val="20"/>
                <w:lang w:eastAsia="zh-CN"/>
              </w:rPr>
              <w:t xml:space="preserve"> (</w:t>
            </w:r>
            <w:r w:rsidRPr="008D545E">
              <w:rPr>
                <w:i/>
                <w:iCs/>
                <w:sz w:val="20"/>
                <w:lang w:eastAsia="zh-CN"/>
              </w:rPr>
              <w:t>large</w:t>
            </w:r>
            <w:r w:rsidRPr="008D545E">
              <w:rPr>
                <w:sz w:val="20"/>
                <w:lang w:eastAsia="zh-CN"/>
              </w:rPr>
              <w:t>)</w:t>
            </w:r>
          </w:p>
        </w:tc>
        <w:tc>
          <w:tcPr>
            <w:tcW w:w="1841"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24ABAB99" w14:textId="77777777" w:rsidR="008D545E" w:rsidRPr="008D545E" w:rsidRDefault="008D545E" w:rsidP="008D545E">
            <w:pPr>
              <w:jc w:val="right"/>
              <w:rPr>
                <w:sz w:val="20"/>
                <w:highlight w:val="cyan"/>
                <w:lang w:eastAsia="zh-CN"/>
              </w:rPr>
            </w:pPr>
            <w:r w:rsidRPr="008D545E">
              <w:rPr>
                <w:sz w:val="20"/>
                <w:lang w:eastAsia="zh-CN"/>
              </w:rPr>
              <w:t>92,767</w:t>
            </w:r>
          </w:p>
        </w:tc>
        <w:tc>
          <w:tcPr>
            <w:tcW w:w="157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8E2D556" w14:textId="77777777" w:rsidR="008D545E" w:rsidRPr="008D545E" w:rsidRDefault="008D545E" w:rsidP="008D545E">
            <w:pPr>
              <w:jc w:val="right"/>
              <w:rPr>
                <w:b/>
                <w:bCs/>
                <w:sz w:val="20"/>
                <w:highlight w:val="cyan"/>
                <w:lang w:eastAsia="zh-CN"/>
              </w:rPr>
            </w:pPr>
            <w:r w:rsidRPr="008D545E">
              <w:rPr>
                <w:sz w:val="20"/>
                <w:lang w:eastAsia="zh-CN"/>
              </w:rPr>
              <w:t>AR (</w:t>
            </w:r>
            <w:r w:rsidRPr="008D545E">
              <w:rPr>
                <w:i/>
                <w:iCs/>
                <w:sz w:val="20"/>
                <w:lang w:eastAsia="zh-CN"/>
              </w:rPr>
              <w:t>large</w:t>
            </w:r>
            <w:r w:rsidRPr="008D545E">
              <w:rPr>
                <w:sz w:val="20"/>
                <w:lang w:eastAsia="zh-CN"/>
              </w:rPr>
              <w:t>)</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F2C64" w14:textId="77777777" w:rsidR="008D545E" w:rsidRPr="008D545E" w:rsidRDefault="008D545E" w:rsidP="008D545E">
            <w:pPr>
              <w:jc w:val="right"/>
              <w:rPr>
                <w:sz w:val="20"/>
                <w:lang w:eastAsia="zh-CN"/>
              </w:rPr>
            </w:pPr>
            <w:r w:rsidRPr="008D545E">
              <w:rPr>
                <w:sz w:val="20"/>
                <w:lang w:eastAsia="zh-CN"/>
              </w:rPr>
              <w:t>94,367</w:t>
            </w:r>
          </w:p>
        </w:tc>
      </w:tr>
    </w:tbl>
    <w:p w14:paraId="321072F0" w14:textId="77777777" w:rsidR="00240993" w:rsidRPr="0079769C" w:rsidRDefault="00240993" w:rsidP="00240993">
      <w:pPr>
        <w:pStyle w:val="TableCaption"/>
        <w:rPr>
          <w:rFonts w:eastAsia="Calibri"/>
          <w:b/>
          <w:sz w:val="2"/>
          <w:szCs w:val="2"/>
        </w:rPr>
      </w:pPr>
    </w:p>
    <w:p w14:paraId="199D8475" w14:textId="08FDAB99" w:rsidR="00240993" w:rsidRPr="00CD6A29" w:rsidRDefault="00CD6A29" w:rsidP="00CD6A29">
      <w:pPr>
        <w:pStyle w:val="TableCaption"/>
        <w:rPr>
          <w:b/>
        </w:rPr>
      </w:pPr>
      <w:bookmarkStart w:id="3" w:name="_Ref179379455"/>
      <w:r w:rsidRPr="00CD6A29">
        <w:rPr>
          <w:b/>
        </w:rPr>
        <w:t>TABLE</w:t>
      </w:r>
      <w:bookmarkEnd w:id="3"/>
      <w:r w:rsidR="00A7436A">
        <w:rPr>
          <w:b/>
        </w:rPr>
        <w:t xml:space="preserve"> 2</w:t>
      </w:r>
      <w:r w:rsidR="00240993" w:rsidRPr="00A17B56">
        <w:rPr>
          <w:rFonts w:eastAsia="Calibri"/>
        </w:rPr>
        <w:t xml:space="preserve">. </w:t>
      </w:r>
      <w:r w:rsidR="00240993" w:rsidRPr="00240993">
        <w:rPr>
          <w:rFonts w:eastAsia="Calibri"/>
        </w:rPr>
        <w:t>Validation Result (</w:t>
      </w:r>
      <w:r w:rsidR="00240993">
        <w:rPr>
          <w:rFonts w:eastAsia="Calibri"/>
        </w:rPr>
        <w:t>Per Item Type</w:t>
      </w:r>
      <w:r w:rsidR="00240993" w:rsidRPr="00240993">
        <w:rPr>
          <w:rFonts w:eastAsia="Calibri"/>
        </w:rPr>
        <w:t>)</w:t>
      </w:r>
    </w:p>
    <w:tbl>
      <w:tblPr>
        <w:tblW w:w="4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020"/>
        <w:gridCol w:w="1047"/>
      </w:tblGrid>
      <w:tr w:rsidR="008D545E" w:rsidRPr="00240993" w14:paraId="21B265CD" w14:textId="77777777" w:rsidTr="00240993">
        <w:trPr>
          <w:trHeight w:val="33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8810BD" w14:textId="77777777" w:rsidR="008D545E" w:rsidRPr="00240993" w:rsidRDefault="008D545E" w:rsidP="00240993">
            <w:pPr>
              <w:jc w:val="center"/>
              <w:rPr>
                <w:b/>
                <w:bCs/>
                <w:sz w:val="20"/>
                <w:lang w:eastAsia="zh-CN"/>
              </w:rPr>
            </w:pPr>
            <w:r w:rsidRPr="00240993">
              <w:rPr>
                <w:b/>
                <w:bCs/>
                <w:sz w:val="20"/>
                <w:lang w:eastAsia="zh-CN"/>
              </w:rPr>
              <w:t>Item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F70053" w14:textId="77777777" w:rsidR="008D545E" w:rsidRPr="00240993" w:rsidRDefault="008D545E" w:rsidP="00240993">
            <w:pPr>
              <w:jc w:val="center"/>
              <w:rPr>
                <w:sz w:val="20"/>
                <w:lang w:eastAsia="zh-CN"/>
              </w:rPr>
            </w:pPr>
            <w:r w:rsidRPr="00240993">
              <w:rPr>
                <w:b/>
                <w:bCs/>
                <w:sz w:val="20"/>
                <w:lang w:eastAsia="zh-CN"/>
              </w:rPr>
              <w:t>AP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D42593" w14:textId="77777777" w:rsidR="008D545E" w:rsidRPr="00240993" w:rsidRDefault="008D545E" w:rsidP="00240993">
            <w:pPr>
              <w:jc w:val="center"/>
              <w:rPr>
                <w:sz w:val="20"/>
                <w:lang w:eastAsia="zh-CN"/>
              </w:rPr>
            </w:pPr>
            <w:r w:rsidRPr="00240993">
              <w:rPr>
                <w:b/>
                <w:bCs/>
                <w:sz w:val="20"/>
                <w:lang w:eastAsia="zh-CN"/>
              </w:rPr>
              <w:t>AR (%)</w:t>
            </w:r>
          </w:p>
        </w:tc>
      </w:tr>
      <w:tr w:rsidR="008D545E" w:rsidRPr="00240993" w14:paraId="5ABBF8B2" w14:textId="77777777" w:rsidTr="00240993">
        <w:trPr>
          <w:trHeight w:val="33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F82471" w14:textId="77777777" w:rsidR="008D545E" w:rsidRPr="00240993" w:rsidRDefault="008D545E" w:rsidP="003508AD">
            <w:pPr>
              <w:jc w:val="both"/>
              <w:rPr>
                <w:sz w:val="20"/>
                <w:lang w:eastAsia="zh-CN"/>
              </w:rPr>
            </w:pPr>
            <w:r w:rsidRPr="00240993">
              <w:rPr>
                <w:sz w:val="20"/>
                <w:lang w:eastAsia="zh-CN"/>
              </w:rPr>
              <w:t>Instant Coffee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ADB04" w14:textId="77777777" w:rsidR="008D545E" w:rsidRPr="00240993" w:rsidRDefault="008D545E" w:rsidP="00240993">
            <w:pPr>
              <w:jc w:val="right"/>
              <w:rPr>
                <w:sz w:val="20"/>
                <w:lang w:eastAsia="zh-CN"/>
              </w:rPr>
            </w:pPr>
            <w:r w:rsidRPr="00240993">
              <w:rPr>
                <w:sz w:val="20"/>
                <w:lang w:eastAsia="zh-CN"/>
              </w:rPr>
              <w:t>93,155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D10BBB" w14:textId="77777777" w:rsidR="008D545E" w:rsidRPr="00240993" w:rsidRDefault="008D545E" w:rsidP="00240993">
            <w:pPr>
              <w:jc w:val="right"/>
              <w:rPr>
                <w:sz w:val="20"/>
                <w:lang w:eastAsia="zh-CN"/>
              </w:rPr>
            </w:pPr>
            <w:r w:rsidRPr="00240993">
              <w:rPr>
                <w:sz w:val="20"/>
                <w:lang w:eastAsia="zh-CN"/>
              </w:rPr>
              <w:t>94,5</w:t>
            </w:r>
          </w:p>
        </w:tc>
      </w:tr>
      <w:tr w:rsidR="008D545E" w:rsidRPr="00240993" w14:paraId="0B7CCDE5" w14:textId="77777777" w:rsidTr="00240993">
        <w:trPr>
          <w:trHeight w:val="33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0B6DA" w14:textId="77777777" w:rsidR="008D545E" w:rsidRPr="00240993" w:rsidRDefault="008D545E" w:rsidP="003508AD">
            <w:pPr>
              <w:jc w:val="both"/>
              <w:rPr>
                <w:sz w:val="20"/>
                <w:lang w:eastAsia="zh-CN"/>
              </w:rPr>
            </w:pPr>
            <w:r w:rsidRPr="00240993">
              <w:rPr>
                <w:sz w:val="20"/>
                <w:lang w:eastAsia="zh-CN"/>
              </w:rPr>
              <w:t>Instant Noodle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B3C281" w14:textId="77777777" w:rsidR="008D545E" w:rsidRPr="00240993" w:rsidRDefault="008D545E" w:rsidP="00240993">
            <w:pPr>
              <w:jc w:val="right"/>
              <w:rPr>
                <w:sz w:val="20"/>
                <w:lang w:eastAsia="zh-CN"/>
              </w:rPr>
            </w:pPr>
            <w:r w:rsidRPr="00240993">
              <w:rPr>
                <w:sz w:val="20"/>
                <w:lang w:eastAsia="zh-CN"/>
              </w:rPr>
              <w:t>96,473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39ABB3" w14:textId="77777777" w:rsidR="008D545E" w:rsidRPr="00240993" w:rsidRDefault="008D545E" w:rsidP="00240993">
            <w:pPr>
              <w:jc w:val="right"/>
              <w:rPr>
                <w:sz w:val="20"/>
                <w:lang w:eastAsia="zh-CN"/>
              </w:rPr>
            </w:pPr>
            <w:r w:rsidRPr="00240993">
              <w:rPr>
                <w:sz w:val="20"/>
                <w:lang w:eastAsia="zh-CN"/>
              </w:rPr>
              <w:t>97,674</w:t>
            </w:r>
          </w:p>
        </w:tc>
      </w:tr>
      <w:tr w:rsidR="008D545E" w:rsidRPr="00240993" w14:paraId="24F3C7E8" w14:textId="77777777" w:rsidTr="00240993">
        <w:trPr>
          <w:trHeight w:val="33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F371D4" w14:textId="77777777" w:rsidR="008D545E" w:rsidRPr="00240993" w:rsidRDefault="008D545E" w:rsidP="003508AD">
            <w:pPr>
              <w:jc w:val="both"/>
              <w:rPr>
                <w:sz w:val="20"/>
                <w:lang w:eastAsia="zh-CN"/>
              </w:rPr>
            </w:pPr>
            <w:r w:rsidRPr="00240993">
              <w:rPr>
                <w:sz w:val="20"/>
                <w:lang w:eastAsia="zh-CN"/>
              </w:rPr>
              <w:t>Instant Coconut Milk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62AF3B" w14:textId="77777777" w:rsidR="008D545E" w:rsidRPr="00240993" w:rsidRDefault="008D545E" w:rsidP="00240993">
            <w:pPr>
              <w:jc w:val="right"/>
              <w:rPr>
                <w:sz w:val="20"/>
                <w:lang w:eastAsia="zh-CN"/>
              </w:rPr>
            </w:pPr>
            <w:r w:rsidRPr="00240993">
              <w:rPr>
                <w:sz w:val="20"/>
                <w:lang w:eastAsia="zh-CN"/>
              </w:rPr>
              <w:t>88,870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E91C69" w14:textId="77777777" w:rsidR="008D545E" w:rsidRPr="00240993" w:rsidRDefault="008D545E" w:rsidP="00240993">
            <w:pPr>
              <w:jc w:val="right"/>
              <w:rPr>
                <w:sz w:val="20"/>
                <w:lang w:eastAsia="zh-CN"/>
              </w:rPr>
            </w:pPr>
            <w:r w:rsidRPr="00240993">
              <w:rPr>
                <w:sz w:val="20"/>
                <w:lang w:eastAsia="zh-CN"/>
              </w:rPr>
              <w:t>91</w:t>
            </w:r>
          </w:p>
        </w:tc>
      </w:tr>
      <w:tr w:rsidR="008D545E" w:rsidRPr="00240993" w14:paraId="478487A8" w14:textId="77777777" w:rsidTr="00240993">
        <w:trPr>
          <w:trHeight w:val="33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48C801" w14:textId="77777777" w:rsidR="008D545E" w:rsidRPr="00240993" w:rsidRDefault="008D545E" w:rsidP="003508AD">
            <w:pPr>
              <w:jc w:val="both"/>
              <w:rPr>
                <w:sz w:val="20"/>
                <w:lang w:eastAsia="zh-CN"/>
              </w:rPr>
            </w:pPr>
            <w:r w:rsidRPr="00240993">
              <w:rPr>
                <w:sz w:val="20"/>
                <w:lang w:eastAsia="zh-CN"/>
              </w:rPr>
              <w:t>Toothbrush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D9518" w14:textId="77777777" w:rsidR="008D545E" w:rsidRPr="00240993" w:rsidRDefault="008D545E" w:rsidP="00240993">
            <w:pPr>
              <w:jc w:val="right"/>
              <w:rPr>
                <w:sz w:val="20"/>
                <w:lang w:eastAsia="zh-CN"/>
              </w:rPr>
            </w:pPr>
            <w:r w:rsidRPr="00240993">
              <w:rPr>
                <w:sz w:val="20"/>
                <w:lang w:eastAsia="zh-CN"/>
              </w:rPr>
              <w:t>93,217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BDA58B" w14:textId="77777777" w:rsidR="008D545E" w:rsidRPr="00240993" w:rsidRDefault="008D545E" w:rsidP="00240993">
            <w:pPr>
              <w:jc w:val="right"/>
              <w:rPr>
                <w:sz w:val="20"/>
                <w:lang w:eastAsia="zh-CN"/>
              </w:rPr>
            </w:pPr>
            <w:r w:rsidRPr="00240993">
              <w:rPr>
                <w:sz w:val="20"/>
                <w:lang w:eastAsia="zh-CN"/>
              </w:rPr>
              <w:t>94,594</w:t>
            </w:r>
          </w:p>
        </w:tc>
      </w:tr>
      <w:tr w:rsidR="008D545E" w:rsidRPr="009F21B5" w14:paraId="56EC254E" w14:textId="77777777" w:rsidTr="00240993">
        <w:trPr>
          <w:trHeight w:val="33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5520C8" w14:textId="77777777" w:rsidR="008D545E" w:rsidRPr="009F21B5" w:rsidRDefault="008D545E" w:rsidP="003508AD">
            <w:pPr>
              <w:jc w:val="both"/>
              <w:rPr>
                <w:b/>
                <w:bCs/>
                <w:sz w:val="20"/>
                <w:lang w:eastAsia="zh-CN"/>
              </w:rPr>
            </w:pPr>
            <w:r w:rsidRPr="009F21B5">
              <w:rPr>
                <w:b/>
                <w:bCs/>
                <w:sz w:val="20"/>
                <w:lang w:eastAsia="zh-CN"/>
              </w:rPr>
              <w:t>Wet Tissue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D76FF2" w14:textId="77777777" w:rsidR="008D545E" w:rsidRPr="009F21B5" w:rsidRDefault="008D545E" w:rsidP="00240993">
            <w:pPr>
              <w:jc w:val="right"/>
              <w:rPr>
                <w:b/>
                <w:bCs/>
                <w:sz w:val="20"/>
                <w:lang w:eastAsia="zh-CN"/>
              </w:rPr>
            </w:pPr>
            <w:r w:rsidRPr="009F21B5">
              <w:rPr>
                <w:b/>
                <w:bCs/>
                <w:sz w:val="20"/>
                <w:lang w:eastAsia="zh-CN"/>
              </w:rPr>
              <w:t>91,322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EE8835" w14:textId="77777777" w:rsidR="008D545E" w:rsidRPr="009F21B5" w:rsidRDefault="008D545E" w:rsidP="00240993">
            <w:pPr>
              <w:jc w:val="right"/>
              <w:rPr>
                <w:b/>
                <w:bCs/>
                <w:sz w:val="20"/>
                <w:lang w:eastAsia="zh-CN"/>
              </w:rPr>
            </w:pPr>
            <w:r w:rsidRPr="009F21B5">
              <w:rPr>
                <w:b/>
                <w:bCs/>
                <w:sz w:val="20"/>
                <w:lang w:eastAsia="zh-CN"/>
              </w:rPr>
              <w:t>93,170</w:t>
            </w:r>
          </w:p>
        </w:tc>
      </w:tr>
    </w:tbl>
    <w:p w14:paraId="22E69D04" w14:textId="77777777" w:rsidR="00A7436A" w:rsidRDefault="00A7436A" w:rsidP="00240993">
      <w:pPr>
        <w:ind w:firstLine="284"/>
        <w:jc w:val="both"/>
        <w:rPr>
          <w:rStyle w:val="Emphasis"/>
          <w:rFonts w:eastAsia="Calibri"/>
          <w:sz w:val="20"/>
        </w:rPr>
      </w:pPr>
    </w:p>
    <w:p w14:paraId="318F5619" w14:textId="285368C2" w:rsidR="00EA50A7" w:rsidRPr="00A7436A" w:rsidRDefault="00823568" w:rsidP="00240993">
      <w:pPr>
        <w:ind w:firstLine="284"/>
        <w:jc w:val="both"/>
        <w:rPr>
          <w:rStyle w:val="Emphasis"/>
          <w:rFonts w:eastAsia="Calibri"/>
          <w:sz w:val="20"/>
        </w:rPr>
      </w:pPr>
      <w:r w:rsidRPr="00A7436A">
        <w:rPr>
          <w:rStyle w:val="Emphasis"/>
          <w:rFonts w:eastAsia="Calibri"/>
          <w:b/>
          <w:bCs/>
          <w:sz w:val="20"/>
        </w:rPr>
        <w:fldChar w:fldCharType="begin"/>
      </w:r>
      <w:r w:rsidRPr="00A7436A">
        <w:rPr>
          <w:rStyle w:val="Emphasis"/>
          <w:rFonts w:eastAsia="Calibri"/>
          <w:b/>
          <w:bCs/>
          <w:sz w:val="20"/>
        </w:rPr>
        <w:instrText xml:space="preserve"> REF _Ref179379455 \h  \* MERGEFORMAT </w:instrText>
      </w:r>
      <w:r w:rsidRPr="00A7436A">
        <w:rPr>
          <w:rStyle w:val="Emphasis"/>
          <w:rFonts w:eastAsia="Calibri"/>
          <w:b/>
          <w:bCs/>
          <w:sz w:val="20"/>
        </w:rPr>
      </w:r>
      <w:r w:rsidRPr="00A7436A">
        <w:rPr>
          <w:rStyle w:val="Emphasis"/>
          <w:rFonts w:eastAsia="Calibri"/>
          <w:b/>
          <w:bCs/>
          <w:sz w:val="20"/>
        </w:rPr>
        <w:fldChar w:fldCharType="separate"/>
      </w:r>
      <w:r w:rsidRPr="00A7436A">
        <w:rPr>
          <w:rStyle w:val="Emphasis"/>
          <w:b/>
          <w:bCs/>
          <w:sz w:val="20"/>
        </w:rPr>
        <w:t>TABLE</w:t>
      </w:r>
      <w:r w:rsidR="00A7436A" w:rsidRPr="00A7436A">
        <w:rPr>
          <w:rStyle w:val="Emphasis"/>
          <w:b/>
          <w:bCs/>
          <w:sz w:val="20"/>
        </w:rPr>
        <w:t xml:space="preserve"> 2</w:t>
      </w:r>
      <w:r w:rsidRPr="00A7436A">
        <w:rPr>
          <w:rStyle w:val="Emphasis"/>
          <w:rFonts w:eastAsia="Calibri"/>
          <w:b/>
          <w:bCs/>
          <w:sz w:val="20"/>
        </w:rPr>
        <w:fldChar w:fldCharType="end"/>
      </w:r>
      <w:r w:rsidR="00A7436A" w:rsidRPr="00A7436A">
        <w:rPr>
          <w:rStyle w:val="Emphasis"/>
          <w:rFonts w:eastAsia="Calibri"/>
          <w:sz w:val="20"/>
        </w:rPr>
        <w:t xml:space="preserve"> </w:t>
      </w:r>
      <w:r w:rsidR="009F21B5" w:rsidRPr="00A7436A">
        <w:rPr>
          <w:rStyle w:val="Emphasis"/>
          <w:rFonts w:eastAsia="Calibri"/>
          <w:sz w:val="20"/>
        </w:rPr>
        <w:t>shows</w:t>
      </w:r>
      <w:r w:rsidR="00240993" w:rsidRPr="00A7436A">
        <w:rPr>
          <w:rStyle w:val="Emphasis"/>
          <w:rFonts w:eastAsia="Calibri"/>
          <w:sz w:val="20"/>
        </w:rPr>
        <w:t xml:space="preserve"> that the </w:t>
      </w:r>
      <w:proofErr w:type="spellStart"/>
      <w:r w:rsidR="00240993" w:rsidRPr="00A7436A">
        <w:rPr>
          <w:rStyle w:val="Emphasis"/>
          <w:rFonts w:eastAsia="Calibri"/>
          <w:sz w:val="20"/>
        </w:rPr>
        <w:t>RetinaNet</w:t>
      </w:r>
      <w:proofErr w:type="spellEnd"/>
      <w:r w:rsidR="00240993" w:rsidRPr="00A7436A">
        <w:rPr>
          <w:rStyle w:val="Emphasis"/>
          <w:rFonts w:eastAsia="Calibri"/>
          <w:sz w:val="20"/>
        </w:rPr>
        <w:t xml:space="preserve"> model can help with the item verification process by classifying and labelling the items correctly.</w:t>
      </w:r>
    </w:p>
    <w:p w14:paraId="7E86B3AB" w14:textId="6D9FC04B" w:rsidR="00240993" w:rsidRPr="00A7436A" w:rsidRDefault="00240993" w:rsidP="00240993">
      <w:pPr>
        <w:pStyle w:val="Heading3"/>
        <w:numPr>
          <w:ilvl w:val="0"/>
          <w:numId w:val="11"/>
        </w:numPr>
        <w:ind w:left="284" w:hanging="284"/>
        <w:jc w:val="left"/>
        <w:rPr>
          <w:rStyle w:val="Emphasis"/>
        </w:rPr>
      </w:pPr>
      <w:r w:rsidRPr="00A7436A">
        <w:rPr>
          <w:rStyle w:val="Emphasis"/>
        </w:rPr>
        <w:t>Detection Capability Test</w:t>
      </w:r>
    </w:p>
    <w:p w14:paraId="10A793EC" w14:textId="2067240B" w:rsidR="00240993" w:rsidRPr="00A7436A" w:rsidRDefault="009F21B5" w:rsidP="00240993">
      <w:pPr>
        <w:pStyle w:val="BodyText"/>
        <w:rPr>
          <w:rStyle w:val="Emphasis"/>
        </w:rPr>
      </w:pPr>
      <w:r w:rsidRPr="00A7436A">
        <w:rPr>
          <w:rStyle w:val="Emphasis"/>
        </w:rPr>
        <w:t>A test was conducted to evaluate the model’s detection capability in various item placement scenarios. Twelve cases were created (labeled A to L), and each case was assessed based on the following aspects</w:t>
      </w:r>
      <w:r w:rsidR="00240993" w:rsidRPr="00A7436A">
        <w:rPr>
          <w:rStyle w:val="Emphasis"/>
        </w:rPr>
        <w:t>:</w:t>
      </w:r>
    </w:p>
    <w:p w14:paraId="07E26E53" w14:textId="77777777" w:rsidR="00240993" w:rsidRPr="00A7436A" w:rsidRDefault="00240993" w:rsidP="00240993">
      <w:pPr>
        <w:pStyle w:val="BodyText"/>
        <w:numPr>
          <w:ilvl w:val="0"/>
          <w:numId w:val="13"/>
        </w:numPr>
        <w:rPr>
          <w:rStyle w:val="Emphasis"/>
        </w:rPr>
      </w:pPr>
      <w:r w:rsidRPr="00A7436A">
        <w:rPr>
          <w:rStyle w:val="Emphasis"/>
        </w:rPr>
        <w:lastRenderedPageBreak/>
        <w:t>The number of items (few [1 to 9]; many [10 to 19])</w:t>
      </w:r>
    </w:p>
    <w:p w14:paraId="14AF125D" w14:textId="77777777" w:rsidR="00240993" w:rsidRPr="00A7436A" w:rsidRDefault="00240993" w:rsidP="00240993">
      <w:pPr>
        <w:pStyle w:val="BodyText"/>
        <w:numPr>
          <w:ilvl w:val="0"/>
          <w:numId w:val="13"/>
        </w:numPr>
        <w:rPr>
          <w:rStyle w:val="Emphasis"/>
        </w:rPr>
      </w:pPr>
      <w:r w:rsidRPr="00A7436A">
        <w:rPr>
          <w:rStyle w:val="Emphasis"/>
        </w:rPr>
        <w:t>The position of each item relative to other items (far apart; near each other; slightly occluding)</w:t>
      </w:r>
    </w:p>
    <w:p w14:paraId="1B6033B5" w14:textId="77777777" w:rsidR="00240993" w:rsidRPr="00A7436A" w:rsidRDefault="00240993" w:rsidP="00240993">
      <w:pPr>
        <w:pStyle w:val="BodyText"/>
        <w:numPr>
          <w:ilvl w:val="0"/>
          <w:numId w:val="13"/>
        </w:numPr>
        <w:rPr>
          <w:rStyle w:val="Emphasis"/>
        </w:rPr>
      </w:pPr>
      <w:r w:rsidRPr="00A7436A">
        <w:rPr>
          <w:rStyle w:val="Emphasis"/>
        </w:rPr>
        <w:t>The number of item types (one; more than one)</w:t>
      </w:r>
    </w:p>
    <w:p w14:paraId="79EFDECA" w14:textId="452F1817" w:rsidR="00240993" w:rsidRDefault="00240993" w:rsidP="00240993">
      <w:pPr>
        <w:pStyle w:val="BodyText"/>
        <w:rPr>
          <w:rStyle w:val="Emphasis"/>
        </w:rPr>
      </w:pPr>
      <w:r w:rsidRPr="00A7436A">
        <w:rPr>
          <w:rStyle w:val="Emphasis"/>
        </w:rPr>
        <w:t xml:space="preserve">Before we performed the test, we prepared some test photos for each case. Specifically, we prepared 10 photos for each of the cases where there is more than one item type (cases A to F), and 5 photos for each of the cases where there is exactly one item type (cases G to L). </w:t>
      </w:r>
      <w:r w:rsidR="0079769C" w:rsidRPr="00A7436A">
        <w:rPr>
          <w:rStyle w:val="Emphasis"/>
        </w:rPr>
        <w:t xml:space="preserve">Shown in </w:t>
      </w:r>
      <w:r w:rsidR="00823568" w:rsidRPr="00A7436A">
        <w:rPr>
          <w:rStyle w:val="Emphasis"/>
          <w:b/>
          <w:bCs/>
        </w:rPr>
        <w:fldChar w:fldCharType="begin"/>
      </w:r>
      <w:r w:rsidR="00823568" w:rsidRPr="00A7436A">
        <w:rPr>
          <w:rStyle w:val="Emphasis"/>
          <w:b/>
          <w:bCs/>
        </w:rPr>
        <w:instrText xml:space="preserve"> REF _Ref179379677 \h </w:instrText>
      </w:r>
      <w:r w:rsidR="00823568" w:rsidRPr="00A7436A">
        <w:rPr>
          <w:rStyle w:val="Emphasis"/>
          <w:b/>
          <w:bCs/>
        </w:rPr>
      </w:r>
      <w:r w:rsidR="00A7436A" w:rsidRPr="00A7436A">
        <w:rPr>
          <w:rStyle w:val="Emphasis"/>
          <w:b/>
          <w:bCs/>
        </w:rPr>
        <w:instrText xml:space="preserve"> \* MERGEFORMAT </w:instrText>
      </w:r>
      <w:r w:rsidR="00823568" w:rsidRPr="00A7436A">
        <w:rPr>
          <w:rStyle w:val="Emphasis"/>
          <w:b/>
          <w:bCs/>
        </w:rPr>
        <w:fldChar w:fldCharType="separate"/>
      </w:r>
      <w:r w:rsidR="00823568" w:rsidRPr="00A7436A">
        <w:rPr>
          <w:rStyle w:val="Emphasis"/>
          <w:b/>
          <w:bCs/>
        </w:rPr>
        <w:t>FIGURE 3</w:t>
      </w:r>
      <w:r w:rsidR="00823568" w:rsidRPr="00A7436A">
        <w:rPr>
          <w:rStyle w:val="Emphasis"/>
          <w:b/>
          <w:bCs/>
        </w:rPr>
        <w:fldChar w:fldCharType="end"/>
      </w:r>
      <w:r w:rsidR="00823568" w:rsidRPr="00A7436A">
        <w:rPr>
          <w:rStyle w:val="Emphasis"/>
        </w:rPr>
        <w:t xml:space="preserve"> </w:t>
      </w:r>
      <w:r w:rsidR="0079769C" w:rsidRPr="00A7436A">
        <w:rPr>
          <w:rStyle w:val="Emphasis"/>
        </w:rPr>
        <w:t xml:space="preserve">and </w:t>
      </w:r>
      <w:r w:rsidR="00823568" w:rsidRPr="00A7436A">
        <w:rPr>
          <w:rStyle w:val="Emphasis"/>
          <w:b/>
          <w:bCs/>
        </w:rPr>
        <w:fldChar w:fldCharType="begin"/>
      </w:r>
      <w:r w:rsidR="00823568" w:rsidRPr="00A7436A">
        <w:rPr>
          <w:rStyle w:val="Emphasis"/>
          <w:b/>
          <w:bCs/>
        </w:rPr>
        <w:instrText xml:space="preserve"> REF _Ref179379645 \h </w:instrText>
      </w:r>
      <w:r w:rsidR="00823568" w:rsidRPr="00A7436A">
        <w:rPr>
          <w:rStyle w:val="Emphasis"/>
          <w:b/>
          <w:bCs/>
        </w:rPr>
      </w:r>
      <w:r w:rsidR="00A7436A" w:rsidRPr="00A7436A">
        <w:rPr>
          <w:rStyle w:val="Emphasis"/>
          <w:b/>
          <w:bCs/>
        </w:rPr>
        <w:instrText xml:space="preserve"> \* MERGEFORMAT </w:instrText>
      </w:r>
      <w:r w:rsidR="00823568" w:rsidRPr="00A7436A">
        <w:rPr>
          <w:rStyle w:val="Emphasis"/>
          <w:b/>
          <w:bCs/>
        </w:rPr>
        <w:fldChar w:fldCharType="separate"/>
      </w:r>
      <w:r w:rsidR="00823568" w:rsidRPr="00A7436A">
        <w:rPr>
          <w:rStyle w:val="Emphasis"/>
          <w:b/>
          <w:bCs/>
        </w:rPr>
        <w:t xml:space="preserve">TABLE </w:t>
      </w:r>
      <w:r w:rsidR="00A7436A" w:rsidRPr="00A7436A">
        <w:rPr>
          <w:rStyle w:val="Emphasis"/>
          <w:b/>
          <w:bCs/>
          <w:lang w:val="en-US"/>
        </w:rPr>
        <w:t>3</w:t>
      </w:r>
      <w:r w:rsidR="00823568" w:rsidRPr="00A7436A">
        <w:rPr>
          <w:rStyle w:val="Emphasis"/>
          <w:b/>
          <w:bCs/>
        </w:rPr>
        <w:fldChar w:fldCharType="end"/>
      </w:r>
      <w:r w:rsidR="00823568" w:rsidRPr="00A7436A">
        <w:rPr>
          <w:rStyle w:val="Emphasis"/>
        </w:rPr>
        <w:t xml:space="preserve"> </w:t>
      </w:r>
      <w:r w:rsidRPr="00A7436A">
        <w:rPr>
          <w:rStyle w:val="Emphasis"/>
        </w:rPr>
        <w:t>lists the explanation for each case.</w:t>
      </w:r>
    </w:p>
    <w:p w14:paraId="3ABC041F" w14:textId="77777777" w:rsidR="00A7436A" w:rsidRPr="00A7436A" w:rsidRDefault="00A7436A" w:rsidP="00240993">
      <w:pPr>
        <w:pStyle w:val="BodyText"/>
        <w:rPr>
          <w:rStyle w:val="Emphasis"/>
        </w:rPr>
      </w:pPr>
    </w:p>
    <w:p w14:paraId="6EC59C5A" w14:textId="0BDA7CC5" w:rsidR="00240993" w:rsidRDefault="0079769C" w:rsidP="0079769C">
      <w:pPr>
        <w:pStyle w:val="BodyText"/>
        <w:tabs>
          <w:tab w:val="clear" w:pos="288"/>
        </w:tabs>
        <w:ind w:firstLine="0"/>
        <w:jc w:val="center"/>
        <w:rPr>
          <w:lang w:val="en-US"/>
        </w:rPr>
      </w:pPr>
      <w:r>
        <w:rPr>
          <w:noProof/>
          <w:lang w:val="en-US"/>
        </w:rPr>
        <w:drawing>
          <wp:inline distT="0" distB="0" distL="0" distR="0" wp14:anchorId="57F151EE" wp14:editId="7CD62650">
            <wp:extent cx="5885573" cy="5969203"/>
            <wp:effectExtent l="0" t="0" r="1270" b="0"/>
            <wp:docPr id="1775580142"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80142" name="Picture 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3271" cy="6068289"/>
                    </a:xfrm>
                    <a:prstGeom prst="rect">
                      <a:avLst/>
                    </a:prstGeom>
                  </pic:spPr>
                </pic:pic>
              </a:graphicData>
            </a:graphic>
          </wp:inline>
        </w:drawing>
      </w:r>
    </w:p>
    <w:p w14:paraId="0A699B4E" w14:textId="0AF3D946" w:rsidR="0079769C" w:rsidRPr="00481BB6" w:rsidRDefault="00481BB6" w:rsidP="00481BB6">
      <w:pPr>
        <w:pStyle w:val="FigureCaption"/>
        <w:rPr>
          <w:b/>
        </w:rPr>
      </w:pPr>
      <w:bookmarkStart w:id="4" w:name="_Ref179379677"/>
      <w:r w:rsidRPr="00481BB6">
        <w:rPr>
          <w:b/>
        </w:rPr>
        <w:t xml:space="preserve">FIGURE </w:t>
      </w:r>
      <w:r w:rsidRPr="00481BB6">
        <w:rPr>
          <w:b/>
        </w:rPr>
        <w:fldChar w:fldCharType="begin"/>
      </w:r>
      <w:r w:rsidRPr="00481BB6">
        <w:rPr>
          <w:b/>
        </w:rPr>
        <w:instrText xml:space="preserve"> SEQ Figure \* ARABIC </w:instrText>
      </w:r>
      <w:r w:rsidRPr="00481BB6">
        <w:rPr>
          <w:b/>
        </w:rPr>
        <w:fldChar w:fldCharType="separate"/>
      </w:r>
      <w:r w:rsidR="00CD6A29">
        <w:rPr>
          <w:b/>
          <w:noProof/>
        </w:rPr>
        <w:t>3</w:t>
      </w:r>
      <w:r w:rsidRPr="00481BB6">
        <w:rPr>
          <w:b/>
        </w:rPr>
        <w:fldChar w:fldCharType="end"/>
      </w:r>
      <w:bookmarkEnd w:id="4"/>
      <w:r w:rsidR="0079769C" w:rsidRPr="00494005">
        <w:t xml:space="preserve">. </w:t>
      </w:r>
      <w:r w:rsidR="0079769C">
        <w:t xml:space="preserve">12 cases </w:t>
      </w:r>
      <w:r w:rsidR="0079769C" w:rsidRPr="00240993">
        <w:t>Detect</w:t>
      </w:r>
      <w:r w:rsidR="0079769C">
        <w:t>ed</w:t>
      </w:r>
    </w:p>
    <w:p w14:paraId="392CE568" w14:textId="290A1060" w:rsidR="0079769C" w:rsidRDefault="0079769C" w:rsidP="0079769C">
      <w:pPr>
        <w:pStyle w:val="BodyText"/>
        <w:jc w:val="center"/>
        <w:rPr>
          <w:lang w:val="en-US"/>
        </w:rPr>
      </w:pPr>
    </w:p>
    <w:p w14:paraId="0223023A" w14:textId="14192C43" w:rsidR="00A7436A" w:rsidRDefault="00A7436A" w:rsidP="0079769C">
      <w:pPr>
        <w:pStyle w:val="BodyText"/>
        <w:jc w:val="center"/>
        <w:rPr>
          <w:lang w:val="en-US"/>
        </w:rPr>
      </w:pPr>
    </w:p>
    <w:p w14:paraId="24C3BADE" w14:textId="77777777" w:rsidR="00A7436A" w:rsidRDefault="00A7436A" w:rsidP="0079769C">
      <w:pPr>
        <w:pStyle w:val="BodyText"/>
        <w:jc w:val="center"/>
        <w:rPr>
          <w:lang w:val="en-US"/>
        </w:rPr>
      </w:pPr>
    </w:p>
    <w:p w14:paraId="612177C3" w14:textId="2E747812" w:rsidR="00240993" w:rsidRPr="00823568" w:rsidRDefault="00823568" w:rsidP="00823568">
      <w:pPr>
        <w:pStyle w:val="TableCaption"/>
        <w:rPr>
          <w:b/>
        </w:rPr>
      </w:pPr>
      <w:bookmarkStart w:id="5" w:name="_Ref179379645"/>
      <w:r w:rsidRPr="00823568">
        <w:rPr>
          <w:b/>
        </w:rPr>
        <w:lastRenderedPageBreak/>
        <w:t xml:space="preserve">TABLE </w:t>
      </w:r>
      <w:bookmarkEnd w:id="5"/>
      <w:r w:rsidR="00A7436A">
        <w:rPr>
          <w:b/>
        </w:rPr>
        <w:t>3</w:t>
      </w:r>
      <w:r w:rsidR="00240993" w:rsidRPr="00A17B56">
        <w:rPr>
          <w:rFonts w:eastAsia="Calibri"/>
        </w:rPr>
        <w:t xml:space="preserve">. </w:t>
      </w:r>
      <w:r w:rsidR="00240993" w:rsidRPr="00240993">
        <w:rPr>
          <w:rFonts w:eastAsia="Calibri"/>
        </w:rPr>
        <w:t xml:space="preserve">Test </w:t>
      </w:r>
      <w:r w:rsidR="00240993">
        <w:rPr>
          <w:rFonts w:eastAsia="Calibri"/>
        </w:rPr>
        <w:t>C</w:t>
      </w:r>
      <w:r w:rsidR="00240993" w:rsidRPr="00240993">
        <w:rPr>
          <w:rFonts w:eastAsia="Calibri"/>
        </w:rPr>
        <w:t xml:space="preserve">ase </w:t>
      </w:r>
      <w:r w:rsidR="00240993">
        <w:rPr>
          <w:rFonts w:eastAsia="Calibri"/>
        </w:rPr>
        <w:t>E</w:t>
      </w:r>
      <w:r w:rsidR="00240993" w:rsidRPr="00240993">
        <w:rPr>
          <w:rFonts w:eastAsia="Calibri"/>
        </w:rPr>
        <w:t>xplanation</w:t>
      </w:r>
    </w:p>
    <w:tbl>
      <w:tblPr>
        <w:tblW w:w="5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114"/>
      </w:tblGrid>
      <w:tr w:rsidR="00240993" w:rsidRPr="008863C5" w14:paraId="30F91C5D" w14:textId="77777777" w:rsidTr="00240993">
        <w:trPr>
          <w:trHeight w:val="38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163CA2" w14:textId="77777777" w:rsidR="00240993" w:rsidRPr="00240993" w:rsidRDefault="00240993" w:rsidP="00240993">
            <w:pPr>
              <w:jc w:val="center"/>
              <w:rPr>
                <w:b/>
                <w:bCs/>
                <w:i/>
                <w:iCs/>
                <w:sz w:val="20"/>
                <w:lang w:eastAsia="zh-CN"/>
              </w:rPr>
            </w:pPr>
            <w:r w:rsidRPr="00240993">
              <w:rPr>
                <w:b/>
                <w:bCs/>
                <w:sz w:val="20"/>
                <w:lang w:eastAsia="zh-CN"/>
              </w:rPr>
              <w:t>Case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210CEA" w14:textId="77777777" w:rsidR="00240993" w:rsidRPr="00240993" w:rsidRDefault="00240993" w:rsidP="00240993">
            <w:pPr>
              <w:jc w:val="center"/>
              <w:rPr>
                <w:b/>
                <w:bCs/>
                <w:sz w:val="20"/>
                <w:lang w:eastAsia="zh-CN"/>
              </w:rPr>
            </w:pPr>
            <w:r w:rsidRPr="00240993">
              <w:rPr>
                <w:b/>
                <w:bCs/>
                <w:sz w:val="20"/>
                <w:lang w:eastAsia="zh-CN"/>
              </w:rPr>
              <w:t>Explanation</w:t>
            </w:r>
          </w:p>
        </w:tc>
      </w:tr>
      <w:tr w:rsidR="00240993" w:rsidRPr="008863C5" w14:paraId="4D3A82DF" w14:textId="77777777" w:rsidTr="00240993">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C1EDD4" w14:textId="77777777" w:rsidR="00240993" w:rsidRPr="00240993" w:rsidRDefault="00240993" w:rsidP="00240993">
            <w:pPr>
              <w:jc w:val="center"/>
              <w:rPr>
                <w:sz w:val="20"/>
                <w:lang w:eastAsia="zh-CN"/>
              </w:rPr>
            </w:pPr>
            <w:r w:rsidRPr="00240993">
              <w:rPr>
                <w:sz w:val="20"/>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CDDA40" w14:textId="77777777" w:rsidR="00240993" w:rsidRPr="00240993" w:rsidRDefault="00240993" w:rsidP="00240993">
            <w:pPr>
              <w:rPr>
                <w:sz w:val="20"/>
                <w:lang w:eastAsia="zh-CN"/>
              </w:rPr>
            </w:pPr>
            <w:r w:rsidRPr="00240993">
              <w:rPr>
                <w:sz w:val="20"/>
                <w:lang w:eastAsia="zh-CN"/>
              </w:rPr>
              <w:t>Few items, placed far apart, more than one type</w:t>
            </w:r>
          </w:p>
        </w:tc>
      </w:tr>
      <w:tr w:rsidR="00240993" w:rsidRPr="008863C5" w14:paraId="1D82ABDD"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BB72A3" w14:textId="77777777" w:rsidR="00240993" w:rsidRPr="00240993" w:rsidRDefault="00240993" w:rsidP="00240993">
            <w:pPr>
              <w:jc w:val="center"/>
              <w:rPr>
                <w:sz w:val="20"/>
                <w:lang w:eastAsia="zh-CN"/>
              </w:rPr>
            </w:pPr>
            <w:r w:rsidRPr="00240993">
              <w:rPr>
                <w:sz w:val="20"/>
                <w:lang w:eastAsia="zh-CN"/>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29B7F3" w14:textId="77777777" w:rsidR="00240993" w:rsidRPr="00240993" w:rsidRDefault="00240993" w:rsidP="00240993">
            <w:pPr>
              <w:rPr>
                <w:sz w:val="20"/>
                <w:lang w:eastAsia="zh-CN"/>
              </w:rPr>
            </w:pPr>
            <w:r w:rsidRPr="00240993">
              <w:rPr>
                <w:sz w:val="20"/>
                <w:lang w:eastAsia="zh-CN"/>
              </w:rPr>
              <w:t>Few items, placed near each other, more than one type</w:t>
            </w:r>
          </w:p>
        </w:tc>
      </w:tr>
      <w:tr w:rsidR="00240993" w:rsidRPr="008863C5" w14:paraId="2D27E314"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07F4CF" w14:textId="77777777" w:rsidR="00240993" w:rsidRPr="00240993" w:rsidRDefault="00240993" w:rsidP="00240993">
            <w:pPr>
              <w:jc w:val="center"/>
              <w:rPr>
                <w:sz w:val="20"/>
                <w:lang w:eastAsia="zh-CN"/>
              </w:rPr>
            </w:pPr>
            <w:r w:rsidRPr="00240993">
              <w:rPr>
                <w:sz w:val="20"/>
                <w:lang w:eastAsia="zh-CN"/>
              </w:rPr>
              <w:t>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77388" w14:textId="77777777" w:rsidR="00240993" w:rsidRPr="00240993" w:rsidRDefault="00240993" w:rsidP="00240993">
            <w:pPr>
              <w:rPr>
                <w:sz w:val="20"/>
                <w:lang w:eastAsia="zh-CN"/>
              </w:rPr>
            </w:pPr>
            <w:r w:rsidRPr="00240993">
              <w:rPr>
                <w:sz w:val="20"/>
                <w:lang w:eastAsia="zh-CN"/>
              </w:rPr>
              <w:t>Few items, placed slightly occluding, more than one type</w:t>
            </w:r>
          </w:p>
        </w:tc>
      </w:tr>
      <w:tr w:rsidR="00240993" w:rsidRPr="008863C5" w14:paraId="6D5A66BD"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3F325B" w14:textId="77777777" w:rsidR="00240993" w:rsidRPr="00240993" w:rsidRDefault="00240993" w:rsidP="00240993">
            <w:pPr>
              <w:jc w:val="center"/>
              <w:rPr>
                <w:sz w:val="20"/>
                <w:lang w:eastAsia="zh-CN"/>
              </w:rPr>
            </w:pPr>
            <w:r w:rsidRPr="00240993">
              <w:rPr>
                <w:sz w:val="20"/>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BCC54" w14:textId="77777777" w:rsidR="00240993" w:rsidRPr="00240993" w:rsidRDefault="00240993" w:rsidP="00240993">
            <w:pPr>
              <w:rPr>
                <w:sz w:val="20"/>
                <w:lang w:eastAsia="zh-CN"/>
              </w:rPr>
            </w:pPr>
            <w:r w:rsidRPr="00240993">
              <w:rPr>
                <w:sz w:val="20"/>
                <w:lang w:eastAsia="zh-CN"/>
              </w:rPr>
              <w:t>Many items, placed far apart, more than one type</w:t>
            </w:r>
          </w:p>
        </w:tc>
      </w:tr>
      <w:tr w:rsidR="00240993" w:rsidRPr="008863C5" w14:paraId="31F4CB97" w14:textId="77777777" w:rsidTr="00240993">
        <w:trPr>
          <w:trHeight w:val="24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2451A7" w14:textId="77777777" w:rsidR="00240993" w:rsidRPr="00240993" w:rsidRDefault="00240993" w:rsidP="00240993">
            <w:pPr>
              <w:jc w:val="center"/>
              <w:rPr>
                <w:sz w:val="20"/>
                <w:lang w:eastAsia="zh-CN"/>
              </w:rPr>
            </w:pPr>
            <w:r w:rsidRPr="00240993">
              <w:rPr>
                <w:sz w:val="20"/>
                <w:lang w:eastAsia="zh-CN"/>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D4A36" w14:textId="77777777" w:rsidR="00240993" w:rsidRPr="00240993" w:rsidRDefault="00240993" w:rsidP="00240993">
            <w:pPr>
              <w:rPr>
                <w:sz w:val="20"/>
                <w:lang w:eastAsia="zh-CN"/>
              </w:rPr>
            </w:pPr>
            <w:r w:rsidRPr="00240993">
              <w:rPr>
                <w:sz w:val="20"/>
                <w:lang w:eastAsia="zh-CN"/>
              </w:rPr>
              <w:t>Many items, placed near each other, more than one type</w:t>
            </w:r>
          </w:p>
        </w:tc>
      </w:tr>
      <w:tr w:rsidR="00240993" w:rsidRPr="008863C5" w14:paraId="004ADF99"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332EC2" w14:textId="77777777" w:rsidR="00240993" w:rsidRPr="00240993" w:rsidRDefault="00240993" w:rsidP="00240993">
            <w:pPr>
              <w:jc w:val="center"/>
              <w:rPr>
                <w:sz w:val="20"/>
                <w:lang w:eastAsia="zh-CN"/>
              </w:rPr>
            </w:pPr>
            <w:r w:rsidRPr="00240993">
              <w:rPr>
                <w:sz w:val="20"/>
                <w:lang w:eastAsia="zh-CN"/>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58638" w14:textId="77777777" w:rsidR="00240993" w:rsidRPr="00240993" w:rsidRDefault="00240993" w:rsidP="00240993">
            <w:pPr>
              <w:rPr>
                <w:sz w:val="20"/>
                <w:highlight w:val="cyan"/>
                <w:lang w:eastAsia="zh-CN"/>
              </w:rPr>
            </w:pPr>
            <w:r w:rsidRPr="00240993">
              <w:rPr>
                <w:sz w:val="20"/>
                <w:lang w:eastAsia="zh-CN"/>
              </w:rPr>
              <w:t>Many items, placed slightly occluding, more than one type</w:t>
            </w:r>
          </w:p>
        </w:tc>
      </w:tr>
      <w:tr w:rsidR="00240993" w:rsidRPr="008863C5" w14:paraId="14D0FCD8"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70AE79" w14:textId="77777777" w:rsidR="00240993" w:rsidRPr="00240993" w:rsidRDefault="00240993" w:rsidP="00240993">
            <w:pPr>
              <w:jc w:val="center"/>
              <w:rPr>
                <w:sz w:val="20"/>
                <w:lang w:eastAsia="zh-CN"/>
              </w:rPr>
            </w:pPr>
            <w:r w:rsidRPr="00240993">
              <w:rPr>
                <w:sz w:val="20"/>
                <w:lang w:eastAsia="zh-CN"/>
              </w:rPr>
              <w:t>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23326" w14:textId="77777777" w:rsidR="00240993" w:rsidRPr="00240993" w:rsidRDefault="00240993" w:rsidP="00240993">
            <w:pPr>
              <w:rPr>
                <w:sz w:val="20"/>
                <w:lang w:eastAsia="zh-CN"/>
              </w:rPr>
            </w:pPr>
            <w:r w:rsidRPr="00240993">
              <w:rPr>
                <w:sz w:val="20"/>
                <w:lang w:eastAsia="zh-CN"/>
              </w:rPr>
              <w:t>Few items, placed far apart, exactly one type</w:t>
            </w:r>
          </w:p>
        </w:tc>
      </w:tr>
      <w:tr w:rsidR="00240993" w:rsidRPr="008863C5" w14:paraId="6F1355D1"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809B40" w14:textId="77777777" w:rsidR="00240993" w:rsidRPr="00240993" w:rsidRDefault="00240993" w:rsidP="00240993">
            <w:pPr>
              <w:jc w:val="center"/>
              <w:rPr>
                <w:sz w:val="20"/>
                <w:lang w:eastAsia="zh-CN"/>
              </w:rPr>
            </w:pPr>
            <w:r w:rsidRPr="00240993">
              <w:rPr>
                <w:sz w:val="20"/>
                <w:lang w:eastAsia="zh-CN"/>
              </w:rPr>
              <w: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D0A33E" w14:textId="77777777" w:rsidR="00240993" w:rsidRPr="00240993" w:rsidRDefault="00240993" w:rsidP="00240993">
            <w:pPr>
              <w:rPr>
                <w:sz w:val="20"/>
                <w:lang w:eastAsia="zh-CN"/>
              </w:rPr>
            </w:pPr>
            <w:r w:rsidRPr="00240993">
              <w:rPr>
                <w:sz w:val="20"/>
                <w:lang w:eastAsia="zh-CN"/>
              </w:rPr>
              <w:t>Few items, placed near each other, exactly one type</w:t>
            </w:r>
          </w:p>
        </w:tc>
      </w:tr>
      <w:tr w:rsidR="00240993" w:rsidRPr="008863C5" w14:paraId="56867D69"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D01A07" w14:textId="77777777" w:rsidR="00240993" w:rsidRPr="00240993" w:rsidRDefault="00240993" w:rsidP="00240993">
            <w:pPr>
              <w:jc w:val="center"/>
              <w:rPr>
                <w:sz w:val="20"/>
                <w:lang w:eastAsia="zh-CN"/>
              </w:rPr>
            </w:pPr>
            <w:r w:rsidRPr="00240993">
              <w:rPr>
                <w:sz w:val="20"/>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355FB" w14:textId="77777777" w:rsidR="00240993" w:rsidRPr="00240993" w:rsidRDefault="00240993" w:rsidP="00240993">
            <w:pPr>
              <w:rPr>
                <w:sz w:val="20"/>
                <w:lang w:eastAsia="zh-CN"/>
              </w:rPr>
            </w:pPr>
            <w:r w:rsidRPr="00240993">
              <w:rPr>
                <w:sz w:val="20"/>
                <w:lang w:eastAsia="zh-CN"/>
              </w:rPr>
              <w:t>Few items, placed slightly occluding, exactly one type</w:t>
            </w:r>
          </w:p>
        </w:tc>
      </w:tr>
      <w:tr w:rsidR="00240993" w:rsidRPr="008863C5" w14:paraId="1AD0CCAF"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860F79" w14:textId="77777777" w:rsidR="00240993" w:rsidRPr="00240993" w:rsidRDefault="00240993" w:rsidP="00240993">
            <w:pPr>
              <w:jc w:val="center"/>
              <w:rPr>
                <w:sz w:val="20"/>
                <w:lang w:eastAsia="zh-CN"/>
              </w:rPr>
            </w:pPr>
            <w:r w:rsidRPr="00240993">
              <w:rPr>
                <w:sz w:val="20"/>
                <w:lang w:eastAsia="zh-CN"/>
              </w:rPr>
              <w:t>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C3EC5" w14:textId="77777777" w:rsidR="00240993" w:rsidRPr="00240993" w:rsidRDefault="00240993" w:rsidP="00240993">
            <w:pPr>
              <w:rPr>
                <w:sz w:val="20"/>
                <w:lang w:eastAsia="zh-CN"/>
              </w:rPr>
            </w:pPr>
            <w:r w:rsidRPr="00240993">
              <w:rPr>
                <w:sz w:val="20"/>
                <w:lang w:eastAsia="zh-CN"/>
              </w:rPr>
              <w:t>Many items, placed far apart, exactly one type</w:t>
            </w:r>
          </w:p>
        </w:tc>
      </w:tr>
      <w:tr w:rsidR="00240993" w:rsidRPr="008863C5" w14:paraId="630C11F9"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7490EA2" w14:textId="77777777" w:rsidR="00240993" w:rsidRPr="00240993" w:rsidRDefault="00240993" w:rsidP="00240993">
            <w:pPr>
              <w:jc w:val="center"/>
              <w:rPr>
                <w:sz w:val="20"/>
                <w:lang w:eastAsia="zh-CN"/>
              </w:rPr>
            </w:pPr>
            <w:r w:rsidRPr="00240993">
              <w:rPr>
                <w:sz w:val="20"/>
                <w:lang w:eastAsia="zh-CN"/>
              </w:rPr>
              <w:t>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32FC3" w14:textId="77777777" w:rsidR="00240993" w:rsidRPr="00240993" w:rsidRDefault="00240993" w:rsidP="00240993">
            <w:pPr>
              <w:rPr>
                <w:sz w:val="20"/>
                <w:lang w:eastAsia="zh-CN"/>
              </w:rPr>
            </w:pPr>
            <w:r w:rsidRPr="00240993">
              <w:rPr>
                <w:sz w:val="20"/>
                <w:lang w:eastAsia="zh-CN"/>
              </w:rPr>
              <w:t>Many items, placed near each other, exactly one type</w:t>
            </w:r>
          </w:p>
        </w:tc>
      </w:tr>
      <w:tr w:rsidR="00240993" w:rsidRPr="008863C5" w14:paraId="15DD82AD" w14:textId="77777777" w:rsidTr="0024099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1A57E5" w14:textId="77777777" w:rsidR="00240993" w:rsidRPr="00240993" w:rsidRDefault="00240993" w:rsidP="00240993">
            <w:pPr>
              <w:jc w:val="center"/>
              <w:rPr>
                <w:sz w:val="20"/>
                <w:lang w:eastAsia="zh-CN"/>
              </w:rPr>
            </w:pPr>
            <w:r w:rsidRPr="00240993">
              <w:rPr>
                <w:sz w:val="20"/>
                <w:lang w:eastAsia="zh-CN"/>
              </w:rPr>
              <w:t>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ACF3F" w14:textId="77777777" w:rsidR="00240993" w:rsidRPr="00240993" w:rsidRDefault="00240993" w:rsidP="00240993">
            <w:pPr>
              <w:rPr>
                <w:sz w:val="20"/>
                <w:lang w:eastAsia="zh-CN"/>
              </w:rPr>
            </w:pPr>
            <w:r w:rsidRPr="00240993">
              <w:rPr>
                <w:sz w:val="20"/>
                <w:lang w:eastAsia="zh-CN"/>
              </w:rPr>
              <w:t>Many items, placed slightly occluding, exactly one type</w:t>
            </w:r>
          </w:p>
        </w:tc>
      </w:tr>
    </w:tbl>
    <w:p w14:paraId="2E230EF2" w14:textId="77777777" w:rsidR="00240993" w:rsidRDefault="00240993" w:rsidP="00CA3BBC">
      <w:pPr>
        <w:jc w:val="both"/>
        <w:rPr>
          <w:rFonts w:eastAsia="Calibri"/>
          <w:sz w:val="20"/>
        </w:rPr>
      </w:pPr>
    </w:p>
    <w:p w14:paraId="11FAEA4F" w14:textId="6C12EB28" w:rsidR="00240993" w:rsidRPr="00A7436A" w:rsidRDefault="00240993" w:rsidP="00240993">
      <w:pPr>
        <w:ind w:firstLine="284"/>
        <w:jc w:val="both"/>
        <w:rPr>
          <w:rStyle w:val="Emphasis"/>
          <w:rFonts w:eastAsia="Calibri"/>
          <w:sz w:val="20"/>
        </w:rPr>
      </w:pPr>
      <w:r w:rsidRPr="00A7436A">
        <w:rPr>
          <w:rStyle w:val="Emphasis"/>
          <w:rFonts w:eastAsia="Calibri"/>
          <w:sz w:val="20"/>
        </w:rPr>
        <w:t xml:space="preserve">As for the test setup, we attached a camera at the end of a microphone stand, position the camera so that it is located at a distance of 80 cm above the surface of a table, and orient the camera so that it faces the table surface straight down. </w:t>
      </w:r>
      <w:r w:rsidR="00CD6A29" w:rsidRPr="00A7436A">
        <w:rPr>
          <w:rStyle w:val="Emphasis"/>
          <w:rFonts w:eastAsia="Calibri"/>
          <w:b/>
          <w:bCs/>
          <w:sz w:val="20"/>
        </w:rPr>
        <w:fldChar w:fldCharType="begin"/>
      </w:r>
      <w:r w:rsidR="00CD6A29" w:rsidRPr="00A7436A">
        <w:rPr>
          <w:rStyle w:val="Emphasis"/>
          <w:rFonts w:eastAsia="Calibri"/>
          <w:b/>
          <w:bCs/>
          <w:sz w:val="20"/>
        </w:rPr>
        <w:instrText xml:space="preserve"> REF _Ref179379275 \h  \* MERGEFORMAT </w:instrText>
      </w:r>
      <w:r w:rsidR="00CD6A29" w:rsidRPr="00A7436A">
        <w:rPr>
          <w:rStyle w:val="Emphasis"/>
          <w:rFonts w:eastAsia="Calibri"/>
          <w:b/>
          <w:bCs/>
          <w:sz w:val="20"/>
        </w:rPr>
      </w:r>
      <w:r w:rsidR="00CD6A29" w:rsidRPr="00A7436A">
        <w:rPr>
          <w:rStyle w:val="Emphasis"/>
          <w:rFonts w:eastAsia="Calibri"/>
          <w:b/>
          <w:bCs/>
          <w:sz w:val="20"/>
        </w:rPr>
        <w:fldChar w:fldCharType="separate"/>
      </w:r>
      <w:r w:rsidR="00CD6A29" w:rsidRPr="00A7436A">
        <w:rPr>
          <w:rStyle w:val="Emphasis"/>
          <w:b/>
          <w:bCs/>
          <w:sz w:val="20"/>
        </w:rPr>
        <w:t>FIGURE 4</w:t>
      </w:r>
      <w:r w:rsidR="00CD6A29" w:rsidRPr="00A7436A">
        <w:rPr>
          <w:rStyle w:val="Emphasis"/>
          <w:rFonts w:eastAsia="Calibri"/>
          <w:b/>
          <w:bCs/>
          <w:sz w:val="20"/>
        </w:rPr>
        <w:fldChar w:fldCharType="end"/>
      </w:r>
      <w:r w:rsidR="00CD6A29" w:rsidRPr="00A7436A">
        <w:rPr>
          <w:rStyle w:val="Emphasis"/>
          <w:rFonts w:eastAsia="Calibri"/>
          <w:sz w:val="20"/>
        </w:rPr>
        <w:t xml:space="preserve"> </w:t>
      </w:r>
      <w:r w:rsidRPr="00A7436A">
        <w:rPr>
          <w:rStyle w:val="Emphasis"/>
          <w:rFonts w:eastAsia="Calibri"/>
          <w:sz w:val="20"/>
        </w:rPr>
        <w:t>shows the depiction of the setup.</w:t>
      </w:r>
    </w:p>
    <w:p w14:paraId="37F1937C" w14:textId="194A9F31" w:rsidR="00240993" w:rsidRDefault="00240993" w:rsidP="00240993">
      <w:pPr>
        <w:ind w:firstLine="284"/>
        <w:jc w:val="center"/>
        <w:rPr>
          <w:rFonts w:eastAsia="Calibri"/>
          <w:sz w:val="20"/>
        </w:rPr>
      </w:pPr>
      <w:r>
        <w:rPr>
          <w:noProof/>
        </w:rPr>
        <w:drawing>
          <wp:inline distT="0" distB="0" distL="0" distR="0" wp14:anchorId="2ABAA321" wp14:editId="7AA109B8">
            <wp:extent cx="3092322" cy="2479853"/>
            <wp:effectExtent l="0" t="0" r="0" b="0"/>
            <wp:docPr id="202312128" name="Picture 4" descr="A camera and a table with a video surveillanc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2128" name="Picture 4" descr="A camera and a table with a video surveillance camera&#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1929" cy="2487557"/>
                    </a:xfrm>
                    <a:prstGeom prst="rect">
                      <a:avLst/>
                    </a:prstGeom>
                    <a:noFill/>
                    <a:ln>
                      <a:noFill/>
                    </a:ln>
                  </pic:spPr>
                </pic:pic>
              </a:graphicData>
            </a:graphic>
          </wp:inline>
        </w:drawing>
      </w:r>
    </w:p>
    <w:p w14:paraId="1B05A20F" w14:textId="77BFB852" w:rsidR="00240993" w:rsidRPr="00CD6A29" w:rsidRDefault="00CD6A29" w:rsidP="00CD6A29">
      <w:pPr>
        <w:pStyle w:val="FigureCaption"/>
        <w:rPr>
          <w:b/>
        </w:rPr>
      </w:pPr>
      <w:bookmarkStart w:id="6" w:name="_Ref179379275"/>
      <w:r w:rsidRPr="00CD6A29">
        <w:rPr>
          <w:b/>
        </w:rPr>
        <w:t xml:space="preserve">FIGURE </w:t>
      </w:r>
      <w:r w:rsidRPr="00CD6A29">
        <w:rPr>
          <w:b/>
        </w:rPr>
        <w:fldChar w:fldCharType="begin"/>
      </w:r>
      <w:r w:rsidRPr="00CD6A29">
        <w:rPr>
          <w:b/>
        </w:rPr>
        <w:instrText xml:space="preserve"> SEQ Figure \* ARABIC </w:instrText>
      </w:r>
      <w:r w:rsidRPr="00CD6A29">
        <w:rPr>
          <w:b/>
        </w:rPr>
        <w:fldChar w:fldCharType="separate"/>
      </w:r>
      <w:r w:rsidRPr="00CD6A29">
        <w:rPr>
          <w:b/>
          <w:noProof/>
        </w:rPr>
        <w:t>4</w:t>
      </w:r>
      <w:r w:rsidRPr="00CD6A29">
        <w:rPr>
          <w:b/>
        </w:rPr>
        <w:fldChar w:fldCharType="end"/>
      </w:r>
      <w:bookmarkEnd w:id="6"/>
      <w:r w:rsidR="00240993" w:rsidRPr="00494005">
        <w:t xml:space="preserve">. </w:t>
      </w:r>
      <w:r w:rsidR="00240993" w:rsidRPr="00240993">
        <w:t>Detection Capability Test Setup</w:t>
      </w:r>
    </w:p>
    <w:p w14:paraId="7B44D754" w14:textId="77777777" w:rsidR="00240993" w:rsidRDefault="00240993" w:rsidP="00BD4466">
      <w:pPr>
        <w:ind w:firstLine="284"/>
        <w:jc w:val="both"/>
        <w:rPr>
          <w:rFonts w:eastAsia="Calibri"/>
          <w:sz w:val="20"/>
        </w:rPr>
      </w:pPr>
    </w:p>
    <w:p w14:paraId="4793F672" w14:textId="6FD20ED0" w:rsidR="00BD4466" w:rsidRPr="00A7436A" w:rsidRDefault="00BD4466" w:rsidP="00BD4466">
      <w:pPr>
        <w:ind w:firstLine="284"/>
        <w:jc w:val="both"/>
        <w:rPr>
          <w:rStyle w:val="Emphasis"/>
          <w:rFonts w:eastAsia="Calibri"/>
          <w:sz w:val="20"/>
        </w:rPr>
      </w:pPr>
      <w:r w:rsidRPr="00A7436A">
        <w:rPr>
          <w:rStyle w:val="Emphasis"/>
          <w:rFonts w:eastAsia="Calibri"/>
          <w:sz w:val="20"/>
        </w:rPr>
        <w:t>For each case, the result for a test case is a “pass” if each of the items in the photo are all detected correctly (the predicted item type corresponds with the type of the item in real life and the bounding box surrounds the item correctly), and if there are not less nor more bounding boxes than the number of items appearing in the photo. Otherwise, the result for the case is a “fail</w:t>
      </w:r>
      <w:r w:rsidR="006C7995" w:rsidRPr="00A7436A">
        <w:rPr>
          <w:rStyle w:val="Emphasis"/>
          <w:rFonts w:eastAsia="Calibri"/>
          <w:sz w:val="20"/>
        </w:rPr>
        <w:t>ure</w:t>
      </w:r>
      <w:r w:rsidRPr="00A7436A">
        <w:rPr>
          <w:rStyle w:val="Emphasis"/>
          <w:rFonts w:eastAsia="Calibri"/>
          <w:sz w:val="20"/>
        </w:rPr>
        <w:t xml:space="preserve">”. The pass rate for a given case is calculated as the ratio of the number of passes divided by the total number of test case photos in that particular case. </w:t>
      </w:r>
      <w:r w:rsidR="006C7995" w:rsidRPr="00A7436A">
        <w:rPr>
          <w:rStyle w:val="Emphasis"/>
          <w:rFonts w:eastAsia="Calibri"/>
          <w:sz w:val="20"/>
        </w:rPr>
        <w:t>The results</w:t>
      </w:r>
      <w:r w:rsidRPr="00A7436A">
        <w:rPr>
          <w:rStyle w:val="Emphasis"/>
          <w:rFonts w:eastAsia="Calibri"/>
          <w:sz w:val="20"/>
        </w:rPr>
        <w:t xml:space="preserve"> of this test</w:t>
      </w:r>
      <w:r w:rsidR="006C7995" w:rsidRPr="00A7436A">
        <w:rPr>
          <w:rStyle w:val="Emphasis"/>
          <w:rFonts w:eastAsia="Calibri"/>
          <w:sz w:val="20"/>
        </w:rPr>
        <w:t xml:space="preserve"> are summarized</w:t>
      </w:r>
      <w:r w:rsidRPr="00A7436A">
        <w:rPr>
          <w:rStyle w:val="Emphasis"/>
          <w:rFonts w:eastAsia="Calibri"/>
          <w:sz w:val="20"/>
        </w:rPr>
        <w:t xml:space="preserve"> in </w:t>
      </w:r>
      <w:r w:rsidR="00823568" w:rsidRPr="00A7436A">
        <w:rPr>
          <w:rStyle w:val="Emphasis"/>
          <w:rFonts w:eastAsia="Calibri"/>
          <w:b/>
          <w:bCs/>
          <w:sz w:val="20"/>
        </w:rPr>
        <w:fldChar w:fldCharType="begin"/>
      </w:r>
      <w:r w:rsidR="00823568" w:rsidRPr="00A7436A">
        <w:rPr>
          <w:rStyle w:val="Emphasis"/>
          <w:rFonts w:eastAsia="Calibri"/>
          <w:b/>
          <w:bCs/>
          <w:sz w:val="20"/>
        </w:rPr>
        <w:instrText xml:space="preserve"> REF _Ref179379751 \h  \* MERGEFORMAT </w:instrText>
      </w:r>
      <w:r w:rsidR="00823568" w:rsidRPr="00A7436A">
        <w:rPr>
          <w:rStyle w:val="Emphasis"/>
          <w:rFonts w:eastAsia="Calibri"/>
          <w:b/>
          <w:bCs/>
          <w:sz w:val="20"/>
        </w:rPr>
      </w:r>
      <w:r w:rsidR="00823568" w:rsidRPr="00A7436A">
        <w:rPr>
          <w:rStyle w:val="Emphasis"/>
          <w:rFonts w:eastAsia="Calibri"/>
          <w:b/>
          <w:bCs/>
          <w:sz w:val="20"/>
        </w:rPr>
        <w:fldChar w:fldCharType="separate"/>
      </w:r>
      <w:r w:rsidR="00823568" w:rsidRPr="00A7436A">
        <w:rPr>
          <w:rStyle w:val="Emphasis"/>
          <w:b/>
          <w:bCs/>
          <w:sz w:val="20"/>
        </w:rPr>
        <w:t xml:space="preserve">TABLE </w:t>
      </w:r>
      <w:r w:rsidR="00A7436A" w:rsidRPr="00A7436A">
        <w:rPr>
          <w:rStyle w:val="Emphasis"/>
          <w:b/>
          <w:bCs/>
          <w:sz w:val="20"/>
        </w:rPr>
        <w:t>4</w:t>
      </w:r>
      <w:r w:rsidR="00823568" w:rsidRPr="00A7436A">
        <w:rPr>
          <w:rStyle w:val="Emphasis"/>
          <w:rFonts w:eastAsia="Calibri"/>
          <w:b/>
          <w:bCs/>
          <w:sz w:val="20"/>
        </w:rPr>
        <w:fldChar w:fldCharType="end"/>
      </w:r>
    </w:p>
    <w:p w14:paraId="1A462B4C" w14:textId="5B8A25FC" w:rsidR="00BD4466" w:rsidRPr="00823568" w:rsidRDefault="00823568" w:rsidP="00823568">
      <w:pPr>
        <w:pStyle w:val="TableCaption"/>
        <w:rPr>
          <w:b/>
        </w:rPr>
      </w:pPr>
      <w:bookmarkStart w:id="7" w:name="_Ref179379751"/>
      <w:r w:rsidRPr="00823568">
        <w:rPr>
          <w:b/>
        </w:rPr>
        <w:t xml:space="preserve">TABLE </w:t>
      </w:r>
      <w:bookmarkEnd w:id="7"/>
      <w:r w:rsidR="00A7436A">
        <w:rPr>
          <w:b/>
        </w:rPr>
        <w:t>4</w:t>
      </w:r>
      <w:r w:rsidR="00BD4466" w:rsidRPr="00A17B56">
        <w:rPr>
          <w:rFonts w:eastAsia="Calibri"/>
        </w:rPr>
        <w:t xml:space="preserve">. </w:t>
      </w:r>
      <w:r w:rsidR="00BD4466" w:rsidRPr="00BD4466">
        <w:rPr>
          <w:rFonts w:eastAsia="Calibri"/>
        </w:rPr>
        <w:t>Detection Capability Test Result</w:t>
      </w:r>
    </w:p>
    <w:tbl>
      <w:tblPr>
        <w:tblW w:w="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94"/>
        <w:gridCol w:w="839"/>
        <w:gridCol w:w="672"/>
        <w:gridCol w:w="983"/>
      </w:tblGrid>
      <w:tr w:rsidR="00BD4466" w:rsidRPr="00BD4466" w14:paraId="366F8842" w14:textId="77777777" w:rsidTr="00BD4466">
        <w:trPr>
          <w:trHeight w:val="259"/>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541F63E2" w14:textId="77777777" w:rsidR="00BD4466" w:rsidRPr="00BD4466" w:rsidRDefault="00BD4466" w:rsidP="00BD4466">
            <w:pPr>
              <w:jc w:val="center"/>
              <w:rPr>
                <w:b/>
                <w:bCs/>
                <w:sz w:val="20"/>
                <w:lang w:eastAsia="zh-CN"/>
              </w:rPr>
            </w:pPr>
            <w:r w:rsidRPr="00BD4466">
              <w:rPr>
                <w:b/>
                <w:bCs/>
                <w:sz w:val="20"/>
                <w:lang w:eastAsia="zh-CN"/>
              </w:rPr>
              <w:t>Case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47BA7B" w14:textId="77777777" w:rsidR="00BD4466" w:rsidRPr="00BD4466" w:rsidRDefault="00BD4466" w:rsidP="00BD4466">
            <w:pPr>
              <w:jc w:val="center"/>
              <w:rPr>
                <w:b/>
                <w:bCs/>
                <w:sz w:val="20"/>
                <w:lang w:eastAsia="zh-CN"/>
              </w:rPr>
            </w:pPr>
            <w:r w:rsidRPr="00BD4466">
              <w:rPr>
                <w:b/>
                <w:bCs/>
                <w:sz w:val="20"/>
                <w:lang w:eastAsia="zh-CN"/>
              </w:rPr>
              <w:t>Result</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1C9D150" w14:textId="77777777" w:rsidR="00BD4466" w:rsidRPr="00BD4466" w:rsidRDefault="00BD4466" w:rsidP="00BD4466">
            <w:pPr>
              <w:jc w:val="center"/>
              <w:rPr>
                <w:b/>
                <w:bCs/>
                <w:sz w:val="20"/>
                <w:lang w:eastAsia="zh-CN"/>
              </w:rPr>
            </w:pPr>
            <w:r w:rsidRPr="00BD4466">
              <w:rPr>
                <w:b/>
                <w:bCs/>
                <w:sz w:val="20"/>
                <w:lang w:eastAsia="zh-CN"/>
              </w:rPr>
              <w:t>Pass Rate</w:t>
            </w:r>
          </w:p>
        </w:tc>
      </w:tr>
      <w:tr w:rsidR="00BD4466" w:rsidRPr="00BD4466" w14:paraId="6548A523" w14:textId="77777777" w:rsidTr="00BD4466">
        <w:trPr>
          <w:trHeight w:val="162"/>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6FCB2D88" w14:textId="77777777" w:rsidR="00BD4466" w:rsidRPr="00BD4466" w:rsidRDefault="00BD4466" w:rsidP="00BD4466">
            <w:pPr>
              <w:jc w:val="center"/>
              <w:rPr>
                <w:b/>
                <w:bCs/>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9EBE47" w14:textId="77777777" w:rsidR="00BD4466" w:rsidRPr="00BD4466" w:rsidRDefault="00BD4466" w:rsidP="00BD4466">
            <w:pPr>
              <w:jc w:val="center"/>
              <w:rPr>
                <w:b/>
                <w:bCs/>
                <w:sz w:val="20"/>
                <w:lang w:eastAsia="zh-CN"/>
              </w:rPr>
            </w:pPr>
            <w:r w:rsidRPr="00BD4466">
              <w:rPr>
                <w:b/>
                <w:bCs/>
                <w:sz w:val="20"/>
                <w:lang w:eastAsia="zh-CN"/>
              </w:rPr>
              <w:t>Pass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F69E02" w14:textId="47F10A59" w:rsidR="00BD4466" w:rsidRPr="00BD4466" w:rsidRDefault="00BD4466" w:rsidP="00BD4466">
            <w:pPr>
              <w:jc w:val="center"/>
              <w:rPr>
                <w:b/>
                <w:bCs/>
                <w:sz w:val="20"/>
                <w:lang w:eastAsia="zh-CN"/>
              </w:rPr>
            </w:pPr>
            <w:r w:rsidRPr="00BD4466">
              <w:rPr>
                <w:b/>
                <w:bCs/>
                <w:sz w:val="20"/>
                <w:lang w:eastAsia="zh-CN"/>
              </w:rPr>
              <w:t>Fail</w:t>
            </w:r>
            <w:r w:rsidR="006C7995">
              <w:rPr>
                <w:b/>
                <w:bCs/>
                <w:sz w:val="20"/>
                <w:lang w:eastAsia="zh-CN"/>
              </w:rPr>
              <w:t>ure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188200" w14:textId="77777777" w:rsidR="00BD4466" w:rsidRPr="00BD4466" w:rsidRDefault="00BD4466" w:rsidP="00BD4466">
            <w:pPr>
              <w:jc w:val="center"/>
              <w:rPr>
                <w:b/>
                <w:bCs/>
                <w:sz w:val="20"/>
                <w:lang w:eastAsia="zh-CN"/>
              </w:rPr>
            </w:pPr>
            <w:r w:rsidRPr="00BD4466">
              <w:rPr>
                <w:b/>
                <w:bCs/>
                <w:sz w:val="20"/>
                <w:lang w:eastAsia="zh-CN"/>
              </w:rPr>
              <w:t>Total</w:t>
            </w:r>
          </w:p>
        </w:tc>
        <w:tc>
          <w:tcPr>
            <w:tcW w:w="0" w:type="auto"/>
            <w:vMerge/>
            <w:tcBorders>
              <w:left w:val="single" w:sz="4" w:space="0" w:color="auto"/>
              <w:bottom w:val="single" w:sz="4" w:space="0" w:color="auto"/>
              <w:right w:val="single" w:sz="4" w:space="0" w:color="auto"/>
            </w:tcBorders>
            <w:shd w:val="clear" w:color="auto" w:fill="auto"/>
            <w:vAlign w:val="center"/>
          </w:tcPr>
          <w:p w14:paraId="7B401A94" w14:textId="77777777" w:rsidR="00BD4466" w:rsidRPr="00BD4466" w:rsidRDefault="00BD4466" w:rsidP="00BD4466">
            <w:pPr>
              <w:jc w:val="center"/>
              <w:rPr>
                <w:b/>
                <w:bCs/>
                <w:sz w:val="20"/>
                <w:lang w:eastAsia="zh-CN"/>
              </w:rPr>
            </w:pPr>
          </w:p>
        </w:tc>
      </w:tr>
      <w:tr w:rsidR="00BD4466" w:rsidRPr="00BD4466" w14:paraId="7A53F21E" w14:textId="77777777" w:rsidTr="00BD4466">
        <w:trPr>
          <w:trHeight w:val="24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F415D8" w14:textId="77777777" w:rsidR="00BD4466" w:rsidRPr="00BD4466" w:rsidRDefault="00BD4466" w:rsidP="00BD4466">
            <w:pPr>
              <w:jc w:val="center"/>
              <w:rPr>
                <w:sz w:val="20"/>
                <w:lang w:eastAsia="zh-CN"/>
              </w:rPr>
            </w:pPr>
            <w:r w:rsidRPr="00BD4466">
              <w:rPr>
                <w:sz w:val="20"/>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F6C90C" w14:textId="77777777" w:rsidR="00BD4466" w:rsidRPr="00BD4466" w:rsidRDefault="00BD4466" w:rsidP="00BD4466">
            <w:pPr>
              <w:jc w:val="center"/>
              <w:rPr>
                <w:sz w:val="20"/>
                <w:lang w:eastAsia="zh-CN"/>
              </w:rPr>
            </w:pPr>
            <w:r w:rsidRPr="00BD4466">
              <w:rPr>
                <w:sz w:val="20"/>
                <w:lang w:eastAsia="zh-CN"/>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BB96F" w14:textId="77777777" w:rsidR="00BD4466" w:rsidRPr="00BD4466" w:rsidRDefault="00BD4466" w:rsidP="00BD4466">
            <w:pPr>
              <w:jc w:val="center"/>
              <w:rPr>
                <w:sz w:val="20"/>
                <w:lang w:eastAsia="zh-CN"/>
              </w:rPr>
            </w:pPr>
            <w:r w:rsidRPr="00BD4466">
              <w:rPr>
                <w:sz w:val="20"/>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55BCA1" w14:textId="77777777" w:rsidR="00BD4466" w:rsidRPr="00BD4466" w:rsidRDefault="00BD4466" w:rsidP="00BD4466">
            <w:pPr>
              <w:jc w:val="center"/>
              <w:rPr>
                <w:sz w:val="20"/>
                <w:lang w:eastAsia="zh-CN"/>
              </w:rPr>
            </w:pPr>
            <w:r w:rsidRPr="00BD4466">
              <w:rPr>
                <w:sz w:val="20"/>
                <w:lang w:eastAsia="zh-CN"/>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323625" w14:textId="77777777" w:rsidR="00BD4466" w:rsidRPr="00BD4466" w:rsidRDefault="00BD4466" w:rsidP="00BD4466">
            <w:pPr>
              <w:jc w:val="center"/>
              <w:rPr>
                <w:sz w:val="20"/>
                <w:lang w:eastAsia="zh-CN"/>
              </w:rPr>
            </w:pPr>
            <w:r w:rsidRPr="00BD4466">
              <w:rPr>
                <w:sz w:val="20"/>
                <w:lang w:eastAsia="zh-CN"/>
              </w:rPr>
              <w:t>60%</w:t>
            </w:r>
          </w:p>
        </w:tc>
      </w:tr>
      <w:tr w:rsidR="00BD4466" w:rsidRPr="00BD4466" w14:paraId="01679C4D"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7C7073" w14:textId="77777777" w:rsidR="00BD4466" w:rsidRPr="00BD4466" w:rsidRDefault="00BD4466" w:rsidP="00BD4466">
            <w:pPr>
              <w:jc w:val="center"/>
              <w:rPr>
                <w:sz w:val="20"/>
                <w:lang w:eastAsia="zh-CN"/>
              </w:rPr>
            </w:pPr>
            <w:r w:rsidRPr="00BD4466">
              <w:rPr>
                <w:sz w:val="20"/>
                <w:lang w:eastAsia="zh-CN"/>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F28F85" w14:textId="77777777" w:rsidR="00BD4466" w:rsidRPr="00BD4466" w:rsidRDefault="00BD4466" w:rsidP="00BD4466">
            <w:pPr>
              <w:jc w:val="center"/>
              <w:rPr>
                <w:sz w:val="20"/>
                <w:lang w:eastAsia="zh-CN"/>
              </w:rPr>
            </w:pPr>
            <w:r w:rsidRPr="00BD4466">
              <w:rPr>
                <w:sz w:val="20"/>
                <w:lang w:eastAsia="zh-CN"/>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78AD71" w14:textId="77777777" w:rsidR="00BD4466" w:rsidRPr="00BD4466" w:rsidRDefault="00BD4466" w:rsidP="00BD4466">
            <w:pPr>
              <w:jc w:val="center"/>
              <w:rPr>
                <w:sz w:val="20"/>
                <w:lang w:eastAsia="zh-CN"/>
              </w:rPr>
            </w:pPr>
            <w:r w:rsidRPr="00BD4466">
              <w:rPr>
                <w:sz w:val="20"/>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A2C260" w14:textId="77777777" w:rsidR="00BD4466" w:rsidRPr="00BD4466" w:rsidRDefault="00BD4466" w:rsidP="00BD4466">
            <w:pPr>
              <w:jc w:val="center"/>
              <w:rPr>
                <w:sz w:val="20"/>
                <w:lang w:eastAsia="zh-CN"/>
              </w:rPr>
            </w:pPr>
            <w:r w:rsidRPr="00BD4466">
              <w:rPr>
                <w:sz w:val="20"/>
                <w:lang w:eastAsia="zh-CN"/>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07918D" w14:textId="77777777" w:rsidR="00BD4466" w:rsidRPr="00BD4466" w:rsidRDefault="00BD4466" w:rsidP="00BD4466">
            <w:pPr>
              <w:jc w:val="center"/>
              <w:rPr>
                <w:sz w:val="20"/>
                <w:lang w:eastAsia="zh-CN"/>
              </w:rPr>
            </w:pPr>
            <w:r w:rsidRPr="00BD4466">
              <w:rPr>
                <w:sz w:val="20"/>
                <w:lang w:eastAsia="zh-CN"/>
              </w:rPr>
              <w:t>90%</w:t>
            </w:r>
          </w:p>
        </w:tc>
      </w:tr>
      <w:tr w:rsidR="00BD4466" w:rsidRPr="00BD4466" w14:paraId="17FDD8DD"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E3F3C9" w14:textId="77777777" w:rsidR="00BD4466" w:rsidRPr="00BD4466" w:rsidRDefault="00BD4466" w:rsidP="00BD4466">
            <w:pPr>
              <w:jc w:val="center"/>
              <w:rPr>
                <w:sz w:val="20"/>
                <w:lang w:eastAsia="zh-CN"/>
              </w:rPr>
            </w:pPr>
            <w:r w:rsidRPr="00BD4466">
              <w:rPr>
                <w:sz w:val="20"/>
                <w:lang w:eastAsia="zh-CN"/>
              </w:rPr>
              <w:t>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0C609B" w14:textId="77777777" w:rsidR="00BD4466" w:rsidRPr="00BD4466" w:rsidRDefault="00BD4466" w:rsidP="00BD4466">
            <w:pPr>
              <w:jc w:val="center"/>
              <w:rPr>
                <w:sz w:val="20"/>
                <w:lang w:eastAsia="zh-CN"/>
              </w:rPr>
            </w:pPr>
            <w:r w:rsidRPr="00BD4466">
              <w:rPr>
                <w:sz w:val="20"/>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E2DF9F" w14:textId="77777777" w:rsidR="00BD4466" w:rsidRPr="00BD4466" w:rsidRDefault="00BD4466" w:rsidP="00BD4466">
            <w:pPr>
              <w:jc w:val="center"/>
              <w:rPr>
                <w:sz w:val="20"/>
                <w:lang w:eastAsia="zh-CN"/>
              </w:rPr>
            </w:pPr>
            <w:r w:rsidRPr="00BD4466">
              <w:rPr>
                <w:sz w:val="20"/>
                <w:lang w:eastAsia="zh-CN"/>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A98AE9" w14:textId="77777777" w:rsidR="00BD4466" w:rsidRPr="00BD4466" w:rsidRDefault="00BD4466" w:rsidP="00BD4466">
            <w:pPr>
              <w:jc w:val="center"/>
              <w:rPr>
                <w:sz w:val="20"/>
                <w:lang w:eastAsia="zh-CN"/>
              </w:rPr>
            </w:pPr>
            <w:r w:rsidRPr="00BD4466">
              <w:rPr>
                <w:sz w:val="20"/>
                <w:lang w:eastAsia="zh-CN"/>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42F6AC" w14:textId="77777777" w:rsidR="00BD4466" w:rsidRPr="00BD4466" w:rsidRDefault="00BD4466" w:rsidP="00BD4466">
            <w:pPr>
              <w:jc w:val="center"/>
              <w:rPr>
                <w:sz w:val="20"/>
                <w:lang w:eastAsia="zh-CN"/>
              </w:rPr>
            </w:pPr>
            <w:r w:rsidRPr="00BD4466">
              <w:rPr>
                <w:sz w:val="20"/>
                <w:lang w:eastAsia="zh-CN"/>
              </w:rPr>
              <w:t>10%</w:t>
            </w:r>
          </w:p>
        </w:tc>
      </w:tr>
      <w:tr w:rsidR="00BD4466" w:rsidRPr="00BD4466" w14:paraId="6215EF46"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75487E" w14:textId="77777777" w:rsidR="00BD4466" w:rsidRPr="00BD4466" w:rsidRDefault="00BD4466" w:rsidP="00BD4466">
            <w:pPr>
              <w:jc w:val="center"/>
              <w:rPr>
                <w:sz w:val="20"/>
                <w:lang w:eastAsia="zh-CN"/>
              </w:rPr>
            </w:pPr>
            <w:r w:rsidRPr="00BD4466">
              <w:rPr>
                <w:sz w:val="20"/>
                <w:lang w:eastAsia="zh-CN"/>
              </w:rPr>
              <w:t>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6AB1B6" w14:textId="77777777" w:rsidR="00BD4466" w:rsidRPr="00BD4466" w:rsidRDefault="00BD4466" w:rsidP="00BD4466">
            <w:pPr>
              <w:jc w:val="center"/>
              <w:rPr>
                <w:sz w:val="20"/>
                <w:lang w:eastAsia="zh-CN"/>
              </w:rPr>
            </w:pPr>
            <w:r w:rsidRPr="00BD4466">
              <w:rPr>
                <w:sz w:val="20"/>
                <w:lang w:eastAsia="zh-CN"/>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3065D7" w14:textId="77777777" w:rsidR="00BD4466" w:rsidRPr="00BD4466" w:rsidRDefault="00BD4466" w:rsidP="00BD4466">
            <w:pPr>
              <w:jc w:val="center"/>
              <w:rPr>
                <w:sz w:val="20"/>
                <w:lang w:eastAsia="zh-CN"/>
              </w:rPr>
            </w:pPr>
            <w:r w:rsidRPr="00BD4466">
              <w:rPr>
                <w:sz w:val="20"/>
                <w:lang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BFBC77" w14:textId="77777777" w:rsidR="00BD4466" w:rsidRPr="00BD4466" w:rsidRDefault="00BD4466" w:rsidP="00BD4466">
            <w:pPr>
              <w:jc w:val="center"/>
              <w:rPr>
                <w:sz w:val="20"/>
                <w:lang w:eastAsia="zh-CN"/>
              </w:rPr>
            </w:pPr>
            <w:r w:rsidRPr="00BD4466">
              <w:rPr>
                <w:sz w:val="20"/>
                <w:lang w:eastAsia="zh-CN"/>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ADEAD0" w14:textId="77777777" w:rsidR="00BD4466" w:rsidRPr="00BD4466" w:rsidRDefault="00BD4466" w:rsidP="00BD4466">
            <w:pPr>
              <w:jc w:val="center"/>
              <w:rPr>
                <w:sz w:val="20"/>
                <w:lang w:eastAsia="zh-CN"/>
              </w:rPr>
            </w:pPr>
            <w:r w:rsidRPr="00BD4466">
              <w:rPr>
                <w:sz w:val="20"/>
                <w:lang w:eastAsia="zh-CN"/>
              </w:rPr>
              <w:t>70%</w:t>
            </w:r>
          </w:p>
        </w:tc>
      </w:tr>
      <w:tr w:rsidR="00BD4466" w:rsidRPr="00BD4466" w14:paraId="33F979AA"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8935BB" w14:textId="77777777" w:rsidR="00BD4466" w:rsidRPr="00BD4466" w:rsidRDefault="00BD4466" w:rsidP="00BD4466">
            <w:pPr>
              <w:jc w:val="center"/>
              <w:rPr>
                <w:sz w:val="20"/>
                <w:lang w:eastAsia="zh-CN"/>
              </w:rPr>
            </w:pPr>
            <w:r w:rsidRPr="00BD4466">
              <w:rPr>
                <w:sz w:val="20"/>
                <w:lang w:eastAsia="zh-CN"/>
              </w:rPr>
              <w: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F36F3" w14:textId="77777777" w:rsidR="00BD4466" w:rsidRPr="00BD4466" w:rsidRDefault="00BD4466" w:rsidP="00BD4466">
            <w:pPr>
              <w:jc w:val="center"/>
              <w:rPr>
                <w:sz w:val="20"/>
                <w:lang w:eastAsia="zh-CN"/>
              </w:rPr>
            </w:pPr>
            <w:r w:rsidRPr="00BD4466">
              <w:rPr>
                <w:sz w:val="20"/>
                <w:lang w:eastAsia="zh-CN"/>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4BF765" w14:textId="77777777" w:rsidR="00BD4466" w:rsidRPr="00BD4466" w:rsidRDefault="00BD4466" w:rsidP="00BD4466">
            <w:pPr>
              <w:jc w:val="center"/>
              <w:rPr>
                <w:sz w:val="20"/>
                <w:lang w:eastAsia="zh-CN"/>
              </w:rPr>
            </w:pPr>
            <w:r w:rsidRPr="00BD4466">
              <w:rPr>
                <w:sz w:val="20"/>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5EC5EC" w14:textId="77777777" w:rsidR="00BD4466" w:rsidRPr="00BD4466" w:rsidRDefault="00BD4466" w:rsidP="00BD4466">
            <w:pPr>
              <w:jc w:val="center"/>
              <w:rPr>
                <w:sz w:val="20"/>
                <w:lang w:eastAsia="zh-CN"/>
              </w:rPr>
            </w:pPr>
            <w:r w:rsidRPr="00BD4466">
              <w:rPr>
                <w:sz w:val="20"/>
                <w:lang w:eastAsia="zh-CN"/>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DB953F" w14:textId="77777777" w:rsidR="00BD4466" w:rsidRPr="00BD4466" w:rsidRDefault="00BD4466" w:rsidP="00BD4466">
            <w:pPr>
              <w:jc w:val="center"/>
              <w:rPr>
                <w:sz w:val="20"/>
                <w:lang w:eastAsia="zh-CN"/>
              </w:rPr>
            </w:pPr>
            <w:r w:rsidRPr="00BD4466">
              <w:rPr>
                <w:sz w:val="20"/>
                <w:lang w:eastAsia="zh-CN"/>
              </w:rPr>
              <w:t>80%</w:t>
            </w:r>
          </w:p>
        </w:tc>
      </w:tr>
      <w:tr w:rsidR="00BD4466" w:rsidRPr="00BD4466" w14:paraId="036B4A25"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BD3831" w14:textId="77777777" w:rsidR="00BD4466" w:rsidRPr="00BD4466" w:rsidRDefault="00BD4466" w:rsidP="00BD4466">
            <w:pPr>
              <w:jc w:val="center"/>
              <w:rPr>
                <w:sz w:val="20"/>
                <w:lang w:eastAsia="zh-CN"/>
              </w:rPr>
            </w:pPr>
            <w:r w:rsidRPr="00BD4466">
              <w:rPr>
                <w:sz w:val="20"/>
                <w:lang w:eastAsia="zh-CN"/>
              </w:rPr>
              <w:t>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216393" w14:textId="77777777" w:rsidR="00BD4466" w:rsidRPr="00BD4466" w:rsidRDefault="00BD4466" w:rsidP="00BD4466">
            <w:pPr>
              <w:jc w:val="center"/>
              <w:rPr>
                <w:sz w:val="20"/>
                <w:lang w:eastAsia="zh-CN"/>
              </w:rPr>
            </w:pPr>
            <w:r w:rsidRPr="00BD4466">
              <w:rPr>
                <w:sz w:val="20"/>
                <w:lang w:eastAsia="zh-CN"/>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F5EBF3" w14:textId="77777777" w:rsidR="00BD4466" w:rsidRPr="00BD4466" w:rsidRDefault="00BD4466" w:rsidP="00BD4466">
            <w:pPr>
              <w:jc w:val="center"/>
              <w:rPr>
                <w:sz w:val="20"/>
                <w:lang w:eastAsia="zh-CN"/>
              </w:rPr>
            </w:pPr>
            <w:r w:rsidRPr="00BD4466">
              <w:rPr>
                <w:sz w:val="20"/>
                <w:lang w:eastAsia="zh-CN"/>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69922E" w14:textId="77777777" w:rsidR="00BD4466" w:rsidRPr="00BD4466" w:rsidRDefault="00BD4466" w:rsidP="00BD4466">
            <w:pPr>
              <w:jc w:val="center"/>
              <w:rPr>
                <w:sz w:val="20"/>
                <w:lang w:eastAsia="zh-CN"/>
              </w:rPr>
            </w:pPr>
            <w:r w:rsidRPr="00BD4466">
              <w:rPr>
                <w:sz w:val="20"/>
                <w:lang w:eastAsia="zh-CN"/>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19E4CD" w14:textId="77777777" w:rsidR="00BD4466" w:rsidRPr="00BD4466" w:rsidRDefault="00BD4466" w:rsidP="00BD4466">
            <w:pPr>
              <w:jc w:val="center"/>
              <w:rPr>
                <w:sz w:val="20"/>
                <w:lang w:eastAsia="zh-CN"/>
              </w:rPr>
            </w:pPr>
            <w:r w:rsidRPr="00BD4466">
              <w:rPr>
                <w:sz w:val="20"/>
                <w:lang w:eastAsia="zh-CN"/>
              </w:rPr>
              <w:t>0%</w:t>
            </w:r>
          </w:p>
        </w:tc>
      </w:tr>
      <w:tr w:rsidR="00BD4466" w:rsidRPr="00BD4466" w14:paraId="6586CBFB" w14:textId="77777777" w:rsidTr="00BD4466">
        <w:trPr>
          <w:trHeight w:val="24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080D5C" w14:textId="77777777" w:rsidR="00BD4466" w:rsidRPr="00BD4466" w:rsidRDefault="00BD4466" w:rsidP="00BD4466">
            <w:pPr>
              <w:jc w:val="center"/>
              <w:rPr>
                <w:sz w:val="20"/>
                <w:lang w:eastAsia="zh-CN"/>
              </w:rPr>
            </w:pPr>
            <w:r w:rsidRPr="00BD4466">
              <w:rPr>
                <w:sz w:val="20"/>
                <w:lang w:eastAsia="zh-CN"/>
              </w:rPr>
              <w:lastRenderedPageBreak/>
              <w:t>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F56ACC" w14:textId="77777777" w:rsidR="00BD4466" w:rsidRPr="00BD4466" w:rsidRDefault="00BD4466" w:rsidP="00BD4466">
            <w:pPr>
              <w:jc w:val="center"/>
              <w:rPr>
                <w:sz w:val="20"/>
                <w:lang w:eastAsia="zh-CN"/>
              </w:rPr>
            </w:pPr>
            <w:r w:rsidRPr="00BD4466">
              <w:rPr>
                <w:sz w:val="20"/>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0EEEED" w14:textId="77777777" w:rsidR="00BD4466" w:rsidRPr="00BD4466" w:rsidRDefault="00BD4466" w:rsidP="00BD4466">
            <w:pPr>
              <w:jc w:val="center"/>
              <w:rPr>
                <w:sz w:val="20"/>
                <w:lang w:eastAsia="zh-CN"/>
              </w:rPr>
            </w:pPr>
            <w:r w:rsidRPr="00BD4466">
              <w:rPr>
                <w:sz w:val="20"/>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F0B344"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1A283E" w14:textId="77777777" w:rsidR="00BD4466" w:rsidRPr="00BD4466" w:rsidRDefault="00BD4466" w:rsidP="00BD4466">
            <w:pPr>
              <w:jc w:val="center"/>
              <w:rPr>
                <w:sz w:val="20"/>
                <w:lang w:eastAsia="zh-CN"/>
              </w:rPr>
            </w:pPr>
            <w:r w:rsidRPr="00BD4466">
              <w:rPr>
                <w:sz w:val="20"/>
                <w:lang w:eastAsia="zh-CN"/>
              </w:rPr>
              <w:t>80%</w:t>
            </w:r>
          </w:p>
        </w:tc>
      </w:tr>
      <w:tr w:rsidR="00BD4466" w:rsidRPr="00BD4466" w14:paraId="56F1716A"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4C46F4" w14:textId="77777777" w:rsidR="00BD4466" w:rsidRPr="00BD4466" w:rsidRDefault="00BD4466" w:rsidP="00BD4466">
            <w:pPr>
              <w:jc w:val="center"/>
              <w:rPr>
                <w:sz w:val="20"/>
                <w:lang w:eastAsia="zh-CN"/>
              </w:rPr>
            </w:pPr>
            <w:r w:rsidRPr="00BD4466">
              <w:rPr>
                <w:sz w:val="20"/>
                <w:lang w:eastAsia="zh-CN"/>
              </w:rPr>
              <w:t>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4AF8A0"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30E0E0" w14:textId="77777777" w:rsidR="00BD4466" w:rsidRPr="00BD4466" w:rsidRDefault="00BD4466" w:rsidP="00BD4466">
            <w:pPr>
              <w:jc w:val="center"/>
              <w:rPr>
                <w:sz w:val="20"/>
                <w:lang w:eastAsia="zh-CN"/>
              </w:rPr>
            </w:pPr>
            <w:r w:rsidRPr="00BD4466">
              <w:rPr>
                <w:sz w:val="20"/>
                <w:lang w:eastAsia="zh-CN"/>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2FC78C"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06F4FD" w14:textId="77777777" w:rsidR="00BD4466" w:rsidRPr="00BD4466" w:rsidRDefault="00BD4466" w:rsidP="00BD4466">
            <w:pPr>
              <w:jc w:val="center"/>
              <w:rPr>
                <w:sz w:val="20"/>
                <w:lang w:eastAsia="zh-CN"/>
              </w:rPr>
            </w:pPr>
            <w:r w:rsidRPr="00BD4466">
              <w:rPr>
                <w:sz w:val="20"/>
                <w:lang w:eastAsia="zh-CN"/>
              </w:rPr>
              <w:t>100%</w:t>
            </w:r>
          </w:p>
        </w:tc>
      </w:tr>
      <w:tr w:rsidR="00BD4466" w:rsidRPr="00BD4466" w14:paraId="39E6FDFF"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8D1BE" w14:textId="77777777" w:rsidR="00BD4466" w:rsidRPr="00BD4466" w:rsidRDefault="00BD4466" w:rsidP="00BD4466">
            <w:pPr>
              <w:jc w:val="center"/>
              <w:rPr>
                <w:sz w:val="20"/>
                <w:lang w:eastAsia="zh-CN"/>
              </w:rPr>
            </w:pPr>
            <w:r w:rsidRPr="00BD4466">
              <w:rPr>
                <w:sz w:val="20"/>
                <w:lang w:eastAsia="zh-CN"/>
              </w:rPr>
              <w:t>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B31E86" w14:textId="77777777" w:rsidR="00BD4466" w:rsidRPr="00BD4466" w:rsidRDefault="00BD4466" w:rsidP="00BD4466">
            <w:pPr>
              <w:jc w:val="center"/>
              <w:rPr>
                <w:sz w:val="20"/>
                <w:lang w:eastAsia="zh-CN"/>
              </w:rPr>
            </w:pPr>
            <w:r w:rsidRPr="00BD4466">
              <w:rPr>
                <w:sz w:val="20"/>
                <w:lang w:eastAsia="zh-CN"/>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A6AC82"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34C90C"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11B8AF" w14:textId="77777777" w:rsidR="00BD4466" w:rsidRPr="00BD4466" w:rsidRDefault="00BD4466" w:rsidP="00BD4466">
            <w:pPr>
              <w:jc w:val="center"/>
              <w:rPr>
                <w:sz w:val="20"/>
                <w:lang w:eastAsia="zh-CN"/>
              </w:rPr>
            </w:pPr>
            <w:r w:rsidRPr="00BD4466">
              <w:rPr>
                <w:sz w:val="20"/>
                <w:lang w:eastAsia="zh-CN"/>
              </w:rPr>
              <w:t>0%</w:t>
            </w:r>
          </w:p>
        </w:tc>
      </w:tr>
      <w:tr w:rsidR="00BD4466" w:rsidRPr="00BD4466" w14:paraId="781E9C1A"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AAF31B" w14:textId="77777777" w:rsidR="00BD4466" w:rsidRPr="00BD4466" w:rsidRDefault="00BD4466" w:rsidP="00BD4466">
            <w:pPr>
              <w:jc w:val="center"/>
              <w:rPr>
                <w:sz w:val="20"/>
                <w:lang w:eastAsia="zh-CN"/>
              </w:rPr>
            </w:pPr>
            <w:r w:rsidRPr="00BD4466">
              <w:rPr>
                <w:sz w:val="20"/>
                <w:lang w:eastAsia="zh-CN"/>
              </w:rPr>
              <w:t>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3D39FC" w14:textId="77777777" w:rsidR="00BD4466" w:rsidRPr="00BD4466" w:rsidRDefault="00BD4466" w:rsidP="00BD4466">
            <w:pPr>
              <w:jc w:val="center"/>
              <w:rPr>
                <w:sz w:val="20"/>
                <w:lang w:eastAsia="zh-CN"/>
              </w:rPr>
            </w:pPr>
            <w:r w:rsidRPr="00BD4466">
              <w:rPr>
                <w:sz w:val="20"/>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E65709" w14:textId="77777777" w:rsidR="00BD4466" w:rsidRPr="00BD4466" w:rsidRDefault="00BD4466" w:rsidP="00BD4466">
            <w:pPr>
              <w:jc w:val="center"/>
              <w:rPr>
                <w:sz w:val="20"/>
                <w:lang w:eastAsia="zh-CN"/>
              </w:rPr>
            </w:pPr>
            <w:r w:rsidRPr="00BD4466">
              <w:rPr>
                <w:sz w:val="20"/>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A5A99E"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68F8D4" w14:textId="77777777" w:rsidR="00BD4466" w:rsidRPr="00BD4466" w:rsidRDefault="00BD4466" w:rsidP="00BD4466">
            <w:pPr>
              <w:jc w:val="center"/>
              <w:rPr>
                <w:sz w:val="20"/>
                <w:lang w:eastAsia="zh-CN"/>
              </w:rPr>
            </w:pPr>
            <w:r w:rsidRPr="00BD4466">
              <w:rPr>
                <w:sz w:val="20"/>
                <w:lang w:eastAsia="zh-CN"/>
              </w:rPr>
              <w:t>80%</w:t>
            </w:r>
          </w:p>
        </w:tc>
      </w:tr>
      <w:tr w:rsidR="00BD4466" w:rsidRPr="00BD4466" w14:paraId="41DCB3DC"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578F66" w14:textId="77777777" w:rsidR="00BD4466" w:rsidRPr="00BD4466" w:rsidRDefault="00BD4466" w:rsidP="00BD4466">
            <w:pPr>
              <w:jc w:val="center"/>
              <w:rPr>
                <w:sz w:val="20"/>
                <w:lang w:eastAsia="zh-CN"/>
              </w:rPr>
            </w:pPr>
            <w:r w:rsidRPr="00BD4466">
              <w:rPr>
                <w:sz w:val="20"/>
                <w:lang w:eastAsia="zh-CN"/>
              </w:rPr>
              <w:t>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2522EE"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B9ED5D" w14:textId="77777777" w:rsidR="00BD4466" w:rsidRPr="00BD4466" w:rsidRDefault="00BD4466" w:rsidP="00BD4466">
            <w:pPr>
              <w:jc w:val="center"/>
              <w:rPr>
                <w:sz w:val="20"/>
                <w:lang w:eastAsia="zh-CN"/>
              </w:rPr>
            </w:pPr>
            <w:r w:rsidRPr="00BD4466">
              <w:rPr>
                <w:sz w:val="20"/>
                <w:lang w:eastAsia="zh-CN"/>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D3C7A7"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9F145B" w14:textId="77777777" w:rsidR="00BD4466" w:rsidRPr="00BD4466" w:rsidRDefault="00BD4466" w:rsidP="00BD4466">
            <w:pPr>
              <w:jc w:val="center"/>
              <w:rPr>
                <w:sz w:val="20"/>
                <w:lang w:eastAsia="zh-CN"/>
              </w:rPr>
            </w:pPr>
            <w:r w:rsidRPr="00BD4466">
              <w:rPr>
                <w:sz w:val="20"/>
                <w:lang w:eastAsia="zh-CN"/>
              </w:rPr>
              <w:t>100%</w:t>
            </w:r>
          </w:p>
        </w:tc>
      </w:tr>
      <w:tr w:rsidR="00BD4466" w:rsidRPr="00BD4466" w14:paraId="2B0CF79D" w14:textId="77777777" w:rsidTr="00BD4466">
        <w:trPr>
          <w:trHeight w:val="25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ECDFBB" w14:textId="77777777" w:rsidR="00BD4466" w:rsidRPr="00BD4466" w:rsidRDefault="00BD4466" w:rsidP="00BD4466">
            <w:pPr>
              <w:jc w:val="center"/>
              <w:rPr>
                <w:sz w:val="20"/>
                <w:lang w:eastAsia="zh-CN"/>
              </w:rPr>
            </w:pPr>
            <w:r w:rsidRPr="00BD4466">
              <w:rPr>
                <w:sz w:val="20"/>
                <w:lang w:eastAsia="zh-CN"/>
              </w:rPr>
              <w:t>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4FD67B" w14:textId="77777777" w:rsidR="00BD4466" w:rsidRPr="00BD4466" w:rsidRDefault="00BD4466" w:rsidP="00BD4466">
            <w:pPr>
              <w:jc w:val="center"/>
              <w:rPr>
                <w:sz w:val="20"/>
                <w:lang w:eastAsia="zh-CN"/>
              </w:rPr>
            </w:pPr>
            <w:r w:rsidRPr="00BD4466">
              <w:rPr>
                <w:sz w:val="20"/>
                <w:lang w:eastAsia="zh-CN"/>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E42CD0"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97F26A" w14:textId="77777777" w:rsidR="00BD4466" w:rsidRPr="00BD4466" w:rsidRDefault="00BD4466" w:rsidP="00BD4466">
            <w:pPr>
              <w:jc w:val="center"/>
              <w:rPr>
                <w:sz w:val="20"/>
                <w:lang w:eastAsia="zh-CN"/>
              </w:rPr>
            </w:pPr>
            <w:r w:rsidRPr="00BD4466">
              <w:rPr>
                <w:sz w:val="20"/>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3BB7F5" w14:textId="77777777" w:rsidR="00BD4466" w:rsidRPr="00BD4466" w:rsidRDefault="00BD4466" w:rsidP="00BD4466">
            <w:pPr>
              <w:jc w:val="center"/>
              <w:rPr>
                <w:sz w:val="20"/>
                <w:lang w:eastAsia="zh-CN"/>
              </w:rPr>
            </w:pPr>
            <w:r w:rsidRPr="00BD4466">
              <w:rPr>
                <w:sz w:val="20"/>
                <w:lang w:eastAsia="zh-CN"/>
              </w:rPr>
              <w:t>0%</w:t>
            </w:r>
          </w:p>
        </w:tc>
      </w:tr>
    </w:tbl>
    <w:p w14:paraId="62680948" w14:textId="77777777" w:rsidR="00BD4466" w:rsidRDefault="00BD4466" w:rsidP="00BD4466">
      <w:pPr>
        <w:pStyle w:val="BodyText"/>
        <w:rPr>
          <w:lang w:val="en-US"/>
        </w:rPr>
      </w:pPr>
    </w:p>
    <w:p w14:paraId="2CAF30C3" w14:textId="58F5EC7E" w:rsidR="00BD4466" w:rsidRPr="00A7436A" w:rsidRDefault="00BD4466" w:rsidP="00A7436A">
      <w:pPr>
        <w:pStyle w:val="BodyText"/>
        <w:spacing w:after="0" w:line="240" w:lineRule="auto"/>
        <w:ind w:firstLine="284"/>
        <w:rPr>
          <w:rStyle w:val="Emphasis"/>
        </w:rPr>
      </w:pPr>
      <w:r w:rsidRPr="00A7436A">
        <w:rPr>
          <w:rStyle w:val="Emphasis"/>
        </w:rPr>
        <w:t xml:space="preserve">Based on the test result and after observing all the detection result photos, </w:t>
      </w:r>
      <w:r w:rsidR="006C7995" w:rsidRPr="00A7436A">
        <w:rPr>
          <w:rStyle w:val="Emphasis"/>
        </w:rPr>
        <w:t>it is</w:t>
      </w:r>
      <w:r w:rsidRPr="00A7436A">
        <w:rPr>
          <w:rStyle w:val="Emphasis"/>
        </w:rPr>
        <w:t xml:space="preserve"> noticed that</w:t>
      </w:r>
      <w:r w:rsidR="006C7995" w:rsidRPr="00A7436A">
        <w:rPr>
          <w:rStyle w:val="Emphasis"/>
        </w:rPr>
        <w:t>:</w:t>
      </w:r>
    </w:p>
    <w:p w14:paraId="57EE6A07" w14:textId="77777777" w:rsidR="00BD4466" w:rsidRPr="00A7436A" w:rsidRDefault="00BD4466" w:rsidP="00A7436A">
      <w:pPr>
        <w:pStyle w:val="BodyText"/>
        <w:numPr>
          <w:ilvl w:val="0"/>
          <w:numId w:val="17"/>
        </w:numPr>
        <w:spacing w:after="0" w:line="240" w:lineRule="auto"/>
        <w:rPr>
          <w:rStyle w:val="Emphasis"/>
        </w:rPr>
      </w:pPr>
      <w:r w:rsidRPr="00A7436A">
        <w:rPr>
          <w:rStyle w:val="Emphasis"/>
        </w:rPr>
        <w:t xml:space="preserve">The </w:t>
      </w:r>
      <w:proofErr w:type="spellStart"/>
      <w:r w:rsidRPr="00A7436A">
        <w:rPr>
          <w:rStyle w:val="Emphasis"/>
        </w:rPr>
        <w:t>RetinaNet</w:t>
      </w:r>
      <w:proofErr w:type="spellEnd"/>
      <w:r w:rsidRPr="00A7436A">
        <w:rPr>
          <w:rStyle w:val="Emphasis"/>
        </w:rPr>
        <w:t xml:space="preserve"> model could not detect items correctly in cases C, F, I, and L, since in those cases, some of the items are slightly occluding each other.</w:t>
      </w:r>
    </w:p>
    <w:p w14:paraId="7066696E" w14:textId="77777777" w:rsidR="00BD4466" w:rsidRPr="00A7436A" w:rsidRDefault="00BD4466" w:rsidP="00A7436A">
      <w:pPr>
        <w:pStyle w:val="BodyText"/>
        <w:numPr>
          <w:ilvl w:val="0"/>
          <w:numId w:val="17"/>
        </w:numPr>
        <w:spacing w:after="0" w:line="240" w:lineRule="auto"/>
        <w:rPr>
          <w:rStyle w:val="Emphasis"/>
        </w:rPr>
      </w:pPr>
      <w:r w:rsidRPr="00A7436A">
        <w:rPr>
          <w:rStyle w:val="Emphasis"/>
        </w:rPr>
        <w:t>The item types are correctly predicted in the cases where there is only one item type in the photo.</w:t>
      </w:r>
    </w:p>
    <w:p w14:paraId="23E78777" w14:textId="77777777" w:rsidR="00BD4466" w:rsidRPr="00A7436A" w:rsidRDefault="00BD4466" w:rsidP="00A7436A">
      <w:pPr>
        <w:pStyle w:val="BodyText"/>
        <w:numPr>
          <w:ilvl w:val="0"/>
          <w:numId w:val="17"/>
        </w:numPr>
        <w:spacing w:after="0" w:line="240" w:lineRule="auto"/>
        <w:rPr>
          <w:rStyle w:val="Emphasis"/>
        </w:rPr>
      </w:pPr>
      <w:r w:rsidRPr="00A7436A">
        <w:rPr>
          <w:rStyle w:val="Emphasis"/>
        </w:rPr>
        <w:t>The model can easily detect items if they are placed far apart or near each other.</w:t>
      </w:r>
    </w:p>
    <w:p w14:paraId="0444A64B" w14:textId="77777777" w:rsidR="00BD4466" w:rsidRPr="00A7436A" w:rsidRDefault="00BD4466" w:rsidP="00A7436A">
      <w:pPr>
        <w:pStyle w:val="BodyText"/>
        <w:numPr>
          <w:ilvl w:val="0"/>
          <w:numId w:val="17"/>
        </w:numPr>
        <w:spacing w:after="0" w:line="240" w:lineRule="auto"/>
        <w:rPr>
          <w:rStyle w:val="Emphasis"/>
        </w:rPr>
      </w:pPr>
      <w:r w:rsidRPr="00A7436A">
        <w:rPr>
          <w:rStyle w:val="Emphasis"/>
        </w:rPr>
        <w:t>The item type could be predicted incorrectly if the item is oriented in certain ways.</w:t>
      </w:r>
    </w:p>
    <w:p w14:paraId="24AB210B" w14:textId="58AC385A" w:rsidR="00BD4466" w:rsidRPr="00A7436A" w:rsidRDefault="00BD4466" w:rsidP="00A7436A">
      <w:pPr>
        <w:ind w:firstLine="284"/>
        <w:jc w:val="both"/>
        <w:rPr>
          <w:rStyle w:val="Emphasis"/>
          <w:rFonts w:eastAsia="Calibri"/>
          <w:sz w:val="20"/>
        </w:rPr>
      </w:pPr>
      <w:r w:rsidRPr="00A7436A">
        <w:rPr>
          <w:rStyle w:val="Emphasis"/>
          <w:sz w:val="20"/>
        </w:rPr>
        <w:t>Lighting can affect the detection result.</w:t>
      </w:r>
    </w:p>
    <w:p w14:paraId="488462FA" w14:textId="0E1A7B8B" w:rsidR="00EA50A7" w:rsidRPr="00494005" w:rsidRDefault="00EA50A7" w:rsidP="009A7BC2">
      <w:pPr>
        <w:pStyle w:val="Heading1"/>
        <w:rPr>
          <w:color w:val="FF0000"/>
          <w:sz w:val="20"/>
        </w:rPr>
      </w:pPr>
      <w:r w:rsidRPr="009A7BC2">
        <w:t>CONCLUSIONS</w:t>
      </w:r>
    </w:p>
    <w:p w14:paraId="542949F5" w14:textId="2F9594D2" w:rsidR="009A7BC2" w:rsidRPr="00A7436A" w:rsidRDefault="00BD4466" w:rsidP="004508DB">
      <w:pPr>
        <w:pStyle w:val="Paragraphnumbered"/>
        <w:numPr>
          <w:ilvl w:val="0"/>
          <w:numId w:val="0"/>
        </w:numPr>
        <w:ind w:firstLine="284"/>
        <w:rPr>
          <w:rStyle w:val="Emphasis"/>
        </w:rPr>
      </w:pPr>
      <w:r w:rsidRPr="00A7436A">
        <w:rPr>
          <w:rStyle w:val="Emphasis"/>
        </w:rPr>
        <w:t xml:space="preserve">Based on the results of the research we conducted, we conclude that the </w:t>
      </w:r>
      <w:proofErr w:type="spellStart"/>
      <w:r w:rsidRPr="00A7436A">
        <w:rPr>
          <w:rStyle w:val="Emphasis"/>
        </w:rPr>
        <w:t>RetinaNet</w:t>
      </w:r>
      <w:proofErr w:type="spellEnd"/>
      <w:r w:rsidRPr="00A7436A">
        <w:rPr>
          <w:rStyle w:val="Emphasis"/>
        </w:rPr>
        <w:t xml:space="preserve"> object detection model can indeed help with the verification of more than one item on a self-checkout counter (except when the items slightly occlude each other)</w:t>
      </w:r>
      <w:r w:rsidR="004508DB" w:rsidRPr="00A7436A">
        <w:rPr>
          <w:rStyle w:val="Emphasis"/>
        </w:rPr>
        <w:t xml:space="preserve">. The model performs well in detecting items, achieving a strong </w:t>
      </w:r>
      <w:proofErr w:type="spellStart"/>
      <w:r w:rsidR="004508DB" w:rsidRPr="00A7436A">
        <w:rPr>
          <w:rStyle w:val="Emphasis"/>
        </w:rPr>
        <w:t>mAP</w:t>
      </w:r>
      <w:proofErr w:type="spellEnd"/>
      <w:r w:rsidR="004508DB" w:rsidRPr="00A7436A">
        <w:rPr>
          <w:rStyle w:val="Emphasis"/>
        </w:rPr>
        <w:t xml:space="preserve"> (mean Average Precision) of 92.6%, and the application successfully verifies items as intended. However, there is potential for further research to improve the model's ability to handle occlusions and enhance its accuracy in more complex real-world scenarios. Future work could also explore optimizing the system for faster processing and integrating additional features, such as weight verification or product categorization, to further streamline the self-checkout experience.</w:t>
      </w:r>
    </w:p>
    <w:p w14:paraId="1C943247" w14:textId="77777777" w:rsidR="00A05AA1" w:rsidRPr="00E838ED" w:rsidRDefault="00A05AA1" w:rsidP="00A05AA1">
      <w:pPr>
        <w:pStyle w:val="Heading1"/>
        <w:spacing w:after="0"/>
      </w:pPr>
      <w:r w:rsidRPr="00E838ED">
        <w:t>Author’s Contribution</w:t>
      </w:r>
    </w:p>
    <w:p w14:paraId="7C599832" w14:textId="05310B9B" w:rsidR="00A05AA1" w:rsidRPr="00A7436A" w:rsidRDefault="00A05AA1" w:rsidP="00A05AA1">
      <w:pPr>
        <w:pStyle w:val="BodyText"/>
        <w:spacing w:after="0" w:line="240" w:lineRule="auto"/>
        <w:rPr>
          <w:rStyle w:val="Emphasis"/>
        </w:rPr>
      </w:pPr>
      <w:r w:rsidRPr="00A7436A">
        <w:rPr>
          <w:rStyle w:val="Emphasis"/>
        </w:rPr>
        <w:t xml:space="preserve">The study was conceived and designed by </w:t>
      </w:r>
      <w:r w:rsidR="007E2A99" w:rsidRPr="00A7436A">
        <w:rPr>
          <w:rStyle w:val="Emphasis"/>
        </w:rPr>
        <w:t>Ernest J Andreal and Alexander AS Gunawan</w:t>
      </w:r>
      <w:r w:rsidRPr="00A7436A">
        <w:rPr>
          <w:rStyle w:val="Emphasis"/>
        </w:rPr>
        <w:t xml:space="preserve">. The experiments are performed by </w:t>
      </w:r>
      <w:r w:rsidR="007E2A99" w:rsidRPr="00A7436A">
        <w:rPr>
          <w:rStyle w:val="Emphasis"/>
        </w:rPr>
        <w:t xml:space="preserve">Ernest J Andreal. </w:t>
      </w:r>
      <w:r w:rsidRPr="00A7436A">
        <w:rPr>
          <w:rStyle w:val="Emphasis"/>
        </w:rPr>
        <w:t xml:space="preserve">The writing is guided by </w:t>
      </w:r>
      <w:r w:rsidR="007E2A99" w:rsidRPr="00A7436A">
        <w:rPr>
          <w:rStyle w:val="Emphasis"/>
        </w:rPr>
        <w:t xml:space="preserve">Alexander AS Gunawan, Andry </w:t>
      </w:r>
      <w:proofErr w:type="spellStart"/>
      <w:r w:rsidR="007E2A99" w:rsidRPr="00A7436A">
        <w:rPr>
          <w:rStyle w:val="Emphasis"/>
        </w:rPr>
        <w:t>Chowanda</w:t>
      </w:r>
      <w:proofErr w:type="spellEnd"/>
      <w:r w:rsidR="007E2A99" w:rsidRPr="00A7436A">
        <w:rPr>
          <w:rStyle w:val="Emphasis"/>
        </w:rPr>
        <w:t xml:space="preserve"> and Heri </w:t>
      </w:r>
      <w:proofErr w:type="spellStart"/>
      <w:r w:rsidR="007E2A99" w:rsidRPr="00A7436A">
        <w:rPr>
          <w:rStyle w:val="Emphasis"/>
        </w:rPr>
        <w:t>Ngarianto</w:t>
      </w:r>
      <w:proofErr w:type="spellEnd"/>
      <w:r w:rsidRPr="00A7436A">
        <w:rPr>
          <w:rStyle w:val="Emphasis"/>
        </w:rPr>
        <w:t xml:space="preserve">. All authors read and approved the manuscript. </w:t>
      </w:r>
    </w:p>
    <w:p w14:paraId="14309E2B" w14:textId="77777777" w:rsidR="00A05AA1" w:rsidRPr="00E838ED" w:rsidRDefault="00A05AA1" w:rsidP="00A05AA1">
      <w:pPr>
        <w:pStyle w:val="Heading1"/>
        <w:spacing w:after="0"/>
      </w:pPr>
      <w:r w:rsidRPr="00E838ED">
        <w:t>Availability Data and Materials</w:t>
      </w:r>
    </w:p>
    <w:p w14:paraId="28308F98" w14:textId="2B796133" w:rsidR="00A05AA1" w:rsidRPr="00A7436A" w:rsidRDefault="007E2A99" w:rsidP="00A05AA1">
      <w:pPr>
        <w:pStyle w:val="Paragraph"/>
        <w:rPr>
          <w:rStyle w:val="Emphasis"/>
        </w:rPr>
      </w:pPr>
      <w:r w:rsidRPr="00A7436A">
        <w:rPr>
          <w:rStyle w:val="Emphasis"/>
          <w:rFonts w:eastAsia="SimSun"/>
        </w:rPr>
        <w:t>This study utilized a public image dataset from the Detectron2 library, developed by Facebook AI Research. Detectron2 is a cutting-edge platform that offers state-of-the-art detection and segmentation algorithms. The dataset and algorithms are publicly available on GitHub at https://github.com/facebookresearch/detectron2.</w:t>
      </w:r>
    </w:p>
    <w:p w14:paraId="056C08A4" w14:textId="77777777" w:rsidR="00A05AA1" w:rsidRPr="00BD4466" w:rsidRDefault="00A05AA1" w:rsidP="004508DB">
      <w:pPr>
        <w:pStyle w:val="Paragraphnumbered"/>
        <w:numPr>
          <w:ilvl w:val="0"/>
          <w:numId w:val="0"/>
        </w:numPr>
        <w:ind w:firstLine="284"/>
      </w:pPr>
    </w:p>
    <w:p w14:paraId="29F71B7A" w14:textId="68095033" w:rsidR="00EA50A7" w:rsidRDefault="00EA50A7" w:rsidP="009A7BC2">
      <w:pPr>
        <w:pStyle w:val="Heading1"/>
      </w:pPr>
      <w:r w:rsidRPr="009A7BC2">
        <w:t>References</w:t>
      </w:r>
    </w:p>
    <w:p w14:paraId="6C786917" w14:textId="00823927" w:rsidR="00823568" w:rsidRDefault="00823568" w:rsidP="00823568">
      <w:pPr>
        <w:pStyle w:val="Paragraph"/>
      </w:pPr>
    </w:p>
    <w:p w14:paraId="0BCB7167" w14:textId="66BD2668" w:rsidR="0009480D" w:rsidRPr="0009480D" w:rsidRDefault="00823568" w:rsidP="0009480D">
      <w:pPr>
        <w:pStyle w:val="EndNoteBibliography"/>
        <w:numPr>
          <w:ilvl w:val="0"/>
          <w:numId w:val="19"/>
        </w:numPr>
      </w:pPr>
      <w:r>
        <w:fldChar w:fldCharType="begin"/>
      </w:r>
      <w:r>
        <w:instrText xml:space="preserve"> ADDIN EN.REFLIST </w:instrText>
      </w:r>
      <w:r>
        <w:fldChar w:fldCharType="separate"/>
      </w:r>
      <w:bookmarkStart w:id="8" w:name="_ENREF_1"/>
      <w:r w:rsidR="0009480D" w:rsidRPr="0009480D">
        <w:t xml:space="preserve">K. Lalitha, M. Ismail, S. K. Gurumurthy, and A. Tejaswi, "Design of an intelligent shopping basket using IoT," </w:t>
      </w:r>
      <w:r w:rsidR="0009480D" w:rsidRPr="0009480D">
        <w:rPr>
          <w:i/>
        </w:rPr>
        <w:t xml:space="preserve">International Journal of Pure and Applied Mathematics, </w:t>
      </w:r>
      <w:r w:rsidR="0009480D" w:rsidRPr="0009480D">
        <w:t>vol. 1, no. 151, 2017.</w:t>
      </w:r>
      <w:bookmarkEnd w:id="8"/>
    </w:p>
    <w:p w14:paraId="7009FE83" w14:textId="01775CF2" w:rsidR="0009480D" w:rsidRPr="0009480D" w:rsidRDefault="0009480D" w:rsidP="0009480D">
      <w:pPr>
        <w:pStyle w:val="EndNoteBibliography"/>
        <w:numPr>
          <w:ilvl w:val="0"/>
          <w:numId w:val="19"/>
        </w:numPr>
      </w:pPr>
      <w:bookmarkStart w:id="9" w:name="_ENREF_2"/>
      <w:r w:rsidRPr="0009480D">
        <w:t xml:space="preserve">P. Bhandekar, C. Tomar, D. Kasewar, and A. Sheikh, "A Survey on Smart Trolley System Based on Android Application," </w:t>
      </w:r>
      <w:r w:rsidRPr="0009480D">
        <w:rPr>
          <w:i/>
        </w:rPr>
        <w:t xml:space="preserve">Engineering and Technology, </w:t>
      </w:r>
      <w:r w:rsidRPr="0009480D">
        <w:t>vol. 4, no. 4, pp. 55-56, 2018.</w:t>
      </w:r>
      <w:bookmarkEnd w:id="9"/>
    </w:p>
    <w:p w14:paraId="306EB22C" w14:textId="5B355860" w:rsidR="0009480D" w:rsidRPr="0009480D" w:rsidRDefault="0009480D" w:rsidP="0009480D">
      <w:pPr>
        <w:pStyle w:val="EndNoteBibliography"/>
        <w:numPr>
          <w:ilvl w:val="0"/>
          <w:numId w:val="19"/>
        </w:numPr>
      </w:pPr>
      <w:bookmarkStart w:id="10" w:name="_ENREF_3"/>
      <w:r w:rsidRPr="0009480D">
        <w:t xml:space="preserve">E. Korchagina, "Consumers Attitudes to Innovations in Retail: A Case of Introducing the Self-Scanning Technology in Russia," </w:t>
      </w:r>
      <w:r w:rsidRPr="0009480D">
        <w:rPr>
          <w:i/>
        </w:rPr>
        <w:t xml:space="preserve">Eurasian Journal of Business and Management, </w:t>
      </w:r>
      <w:r w:rsidRPr="0009480D">
        <w:t>vol. 7, no. 3, pp. 34-43, 2019.</w:t>
      </w:r>
      <w:bookmarkEnd w:id="10"/>
    </w:p>
    <w:p w14:paraId="39D20061" w14:textId="288C3804" w:rsidR="0009480D" w:rsidRPr="0009480D" w:rsidRDefault="0009480D" w:rsidP="0009480D">
      <w:pPr>
        <w:pStyle w:val="EndNoteBibliography"/>
        <w:numPr>
          <w:ilvl w:val="0"/>
          <w:numId w:val="19"/>
        </w:numPr>
      </w:pPr>
      <w:bookmarkStart w:id="11" w:name="_ENREF_4"/>
      <w:r w:rsidRPr="0009480D">
        <w:t xml:space="preserve">H. K. Leng and K. N. L. Wee, "An examination of users and non-users of self-checkout counters," </w:t>
      </w:r>
      <w:r w:rsidRPr="0009480D">
        <w:rPr>
          <w:i/>
        </w:rPr>
        <w:t xml:space="preserve">The International Review of Retail, Distribution and Consumer Research, </w:t>
      </w:r>
      <w:r w:rsidRPr="0009480D">
        <w:t>vol. 27, no. 1, pp. 94-108, 2017.</w:t>
      </w:r>
      <w:bookmarkEnd w:id="11"/>
    </w:p>
    <w:p w14:paraId="24B7B1BE" w14:textId="264DA7EE" w:rsidR="0009480D" w:rsidRPr="0009480D" w:rsidRDefault="0009480D" w:rsidP="0009480D">
      <w:pPr>
        <w:pStyle w:val="EndNoteBibliography"/>
        <w:numPr>
          <w:ilvl w:val="0"/>
          <w:numId w:val="19"/>
        </w:numPr>
      </w:pPr>
      <w:bookmarkStart w:id="12" w:name="_ENREF_5"/>
      <w:r w:rsidRPr="0009480D">
        <w:t xml:space="preserve">J. L. Gaol, M. A. Haq, S. Armiyanto, H. Kusuma, and T. Tasripan, "Automatic self-checkout system using surf, brute force matcher, and rfid for payment process optimization at supermarket," </w:t>
      </w:r>
      <w:r w:rsidRPr="0009480D">
        <w:rPr>
          <w:i/>
        </w:rPr>
        <w:t xml:space="preserve">IPTEK Journal of Proceedings Series, </w:t>
      </w:r>
      <w:r w:rsidRPr="0009480D">
        <w:t>no. 1, pp. 140-144, 2019.</w:t>
      </w:r>
      <w:bookmarkEnd w:id="12"/>
    </w:p>
    <w:p w14:paraId="199D517B" w14:textId="0C300AF7" w:rsidR="0009480D" w:rsidRPr="0009480D" w:rsidRDefault="0009480D" w:rsidP="0009480D">
      <w:pPr>
        <w:pStyle w:val="EndNoteBibliography"/>
        <w:numPr>
          <w:ilvl w:val="0"/>
          <w:numId w:val="19"/>
        </w:numPr>
      </w:pPr>
      <w:bookmarkStart w:id="13" w:name="_ENREF_6"/>
      <w:r w:rsidRPr="0009480D">
        <w:t xml:space="preserve">A. Rigner, "Ai-based machine vision for retail self-checkout system," </w:t>
      </w:r>
      <w:r w:rsidRPr="0009480D">
        <w:rPr>
          <w:i/>
        </w:rPr>
        <w:t xml:space="preserve">Master's Theses in Mathematical Sciences, </w:t>
      </w:r>
      <w:r w:rsidRPr="0009480D">
        <w:t>2019.</w:t>
      </w:r>
      <w:bookmarkEnd w:id="13"/>
    </w:p>
    <w:p w14:paraId="12B60061" w14:textId="22F6EAB3" w:rsidR="0009480D" w:rsidRDefault="00823568" w:rsidP="0009480D">
      <w:pPr>
        <w:pStyle w:val="Paragraph"/>
        <w:numPr>
          <w:ilvl w:val="0"/>
          <w:numId w:val="19"/>
        </w:numPr>
      </w:pPr>
      <w:r>
        <w:lastRenderedPageBreak/>
        <w:fldChar w:fldCharType="end"/>
      </w:r>
      <w:r w:rsidR="0009480D" w:rsidRPr="0009480D">
        <w:t xml:space="preserve"> </w:t>
      </w:r>
      <w:r w:rsidR="0009480D" w:rsidRPr="003643E8">
        <w:t xml:space="preserve">K. Shailaja, J. Vasundhara, N. B. Meghana, and E. Lalith, “Smart Retail Checkout,” </w:t>
      </w:r>
      <w:proofErr w:type="spellStart"/>
      <w:r w:rsidR="0009480D" w:rsidRPr="003643E8">
        <w:rPr>
          <w:i/>
          <w:iCs/>
        </w:rPr>
        <w:t>Purakala</w:t>
      </w:r>
      <w:proofErr w:type="spellEnd"/>
      <w:r w:rsidR="0009480D" w:rsidRPr="003643E8">
        <w:t>, vol. 31, no. 31, pp. 317-322, 2020.</w:t>
      </w:r>
    </w:p>
    <w:p w14:paraId="6B393285" w14:textId="77777777" w:rsidR="0009480D" w:rsidRDefault="0009480D" w:rsidP="0009480D">
      <w:pPr>
        <w:pStyle w:val="Paragraph"/>
        <w:numPr>
          <w:ilvl w:val="0"/>
          <w:numId w:val="19"/>
        </w:numPr>
      </w:pPr>
      <w:r w:rsidRPr="003643E8">
        <w:t xml:space="preserve">R. Pinto and A. Fernandes, “IoT based Quick Retail Checkout using Machine Learning and RFID Technology,” </w:t>
      </w:r>
      <w:r w:rsidRPr="003643E8">
        <w:rPr>
          <w:i/>
          <w:iCs/>
        </w:rPr>
        <w:t>Journal of Emerging Technologies and Innovative Research</w:t>
      </w:r>
      <w:r w:rsidRPr="003643E8">
        <w:t>, vol. 8, no. 8, pp. 919-923, Aug. 2021.</w:t>
      </w:r>
    </w:p>
    <w:p w14:paraId="0C541BBE" w14:textId="77777777" w:rsidR="0009480D" w:rsidRDefault="0009480D" w:rsidP="0009480D">
      <w:pPr>
        <w:pStyle w:val="Paragraph"/>
        <w:numPr>
          <w:ilvl w:val="0"/>
          <w:numId w:val="19"/>
        </w:numPr>
      </w:pPr>
      <w:r w:rsidRPr="003643E8">
        <w:t xml:space="preserve">A. A. S. Gunawan, E. J. Andreal, W. Budiharto, H. </w:t>
      </w:r>
      <w:proofErr w:type="spellStart"/>
      <w:r w:rsidRPr="003643E8">
        <w:t>Ngarianto</w:t>
      </w:r>
      <w:proofErr w:type="spellEnd"/>
      <w:r w:rsidRPr="003643E8">
        <w:t xml:space="preserve">, M. </w:t>
      </w:r>
      <w:proofErr w:type="spellStart"/>
      <w:r w:rsidRPr="003643E8">
        <w:t>Attamimi</w:t>
      </w:r>
      <w:proofErr w:type="spellEnd"/>
      <w:r w:rsidRPr="003643E8">
        <w:t xml:space="preserve">, and H. Tolle, "Item Verification on the Smart Trolley System using Object Recognition based on the Structural Similarity Index," in </w:t>
      </w:r>
      <w:r w:rsidRPr="003643E8">
        <w:rPr>
          <w:i/>
          <w:iCs/>
        </w:rPr>
        <w:t>6th International Conference on Computer Science and Computational Intelligence (ICCSCI)</w:t>
      </w:r>
      <w:r w:rsidRPr="003643E8">
        <w:t>, Jakarta, 2021.</w:t>
      </w:r>
    </w:p>
    <w:p w14:paraId="11B91295" w14:textId="77777777" w:rsidR="0009480D" w:rsidRDefault="0009480D" w:rsidP="0009480D">
      <w:pPr>
        <w:pStyle w:val="Paragraph"/>
        <w:numPr>
          <w:ilvl w:val="0"/>
          <w:numId w:val="19"/>
        </w:numPr>
      </w:pPr>
      <w:r w:rsidRPr="001D0B9A">
        <w:t xml:space="preserve">K. He, G. </w:t>
      </w:r>
      <w:proofErr w:type="spellStart"/>
      <w:r w:rsidRPr="001D0B9A">
        <w:t>Gkioxari</w:t>
      </w:r>
      <w:proofErr w:type="spellEnd"/>
      <w:r w:rsidRPr="001D0B9A">
        <w:t xml:space="preserve">, P. </w:t>
      </w:r>
      <w:proofErr w:type="spellStart"/>
      <w:r w:rsidRPr="001D0B9A">
        <w:t>Dollár</w:t>
      </w:r>
      <w:proofErr w:type="spellEnd"/>
      <w:r w:rsidRPr="001D0B9A">
        <w:t xml:space="preserve">, and R. </w:t>
      </w:r>
      <w:proofErr w:type="spellStart"/>
      <w:r w:rsidRPr="001D0B9A">
        <w:t>Girshick</w:t>
      </w:r>
      <w:proofErr w:type="spellEnd"/>
      <w:r w:rsidRPr="001D0B9A">
        <w:t>, "</w:t>
      </w:r>
      <w:proofErr w:type="spellStart"/>
      <w:r w:rsidRPr="001D0B9A">
        <w:t>RetinaNet</w:t>
      </w:r>
      <w:proofErr w:type="spellEnd"/>
      <w:r w:rsidRPr="001D0B9A">
        <w:t xml:space="preserve">: A Dense Object Detector," </w:t>
      </w:r>
      <w:r w:rsidRPr="001D0B9A">
        <w:rPr>
          <w:i/>
          <w:iCs/>
        </w:rPr>
        <w:t>IEEE Transactions on Pattern Analysis and Machine Intelligence</w:t>
      </w:r>
      <w:r w:rsidRPr="001D0B9A">
        <w:t>, vol. 42, no. 11, pp. 2980-2998, Nov. 2020.</w:t>
      </w:r>
    </w:p>
    <w:p w14:paraId="040A8758" w14:textId="77777777" w:rsidR="0009480D" w:rsidRDefault="0009480D" w:rsidP="0009480D">
      <w:pPr>
        <w:pStyle w:val="Paragraph"/>
        <w:numPr>
          <w:ilvl w:val="0"/>
          <w:numId w:val="19"/>
        </w:numPr>
      </w:pPr>
      <w:r w:rsidRPr="002D3142">
        <w:t xml:space="preserve">Y. Wu, A. Kirillov, F. Massa, W. Y. Lo, and R. </w:t>
      </w:r>
      <w:proofErr w:type="spellStart"/>
      <w:r w:rsidRPr="002D3142">
        <w:t>Girshick</w:t>
      </w:r>
      <w:proofErr w:type="spellEnd"/>
      <w:r w:rsidRPr="002D3142">
        <w:t>, "Detectron2," Facebook AI Research, 2019. [Online]. Available: https://github.com/facebookresearch/detectron2</w:t>
      </w:r>
    </w:p>
    <w:p w14:paraId="4D68E264" w14:textId="3CFA7AF8" w:rsidR="002D3142" w:rsidRDefault="002D3142" w:rsidP="00823568">
      <w:pPr>
        <w:pStyle w:val="Paragraph"/>
        <w:ind w:left="720" w:firstLine="0"/>
      </w:pPr>
    </w:p>
    <w:sectPr w:rsidR="002D3142"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nux Libertine O">
    <w:altName w:val="Arial"/>
    <w:panose1 w:val="00000000000000000000"/>
    <w:charset w:val="00"/>
    <w:family w:val="auto"/>
    <w:notTrueType/>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420"/>
    <w:multiLevelType w:val="hybridMultilevel"/>
    <w:tmpl w:val="BA086D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B5F4DFF"/>
    <w:multiLevelType w:val="hybridMultilevel"/>
    <w:tmpl w:val="35E4EE9C"/>
    <w:lvl w:ilvl="0" w:tplc="02ACDBA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14738"/>
    <w:multiLevelType w:val="hybridMultilevel"/>
    <w:tmpl w:val="2146CB8C"/>
    <w:lvl w:ilvl="0" w:tplc="393866A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7A5FBD"/>
    <w:multiLevelType w:val="hybridMultilevel"/>
    <w:tmpl w:val="75605A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E308B5"/>
    <w:multiLevelType w:val="hybridMultilevel"/>
    <w:tmpl w:val="FFD097C4"/>
    <w:lvl w:ilvl="0" w:tplc="44B092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4A781CF9"/>
    <w:multiLevelType w:val="hybridMultilevel"/>
    <w:tmpl w:val="60CE409A"/>
    <w:lvl w:ilvl="0" w:tplc="0421000F">
      <w:start w:val="1"/>
      <w:numFmt w:val="decimal"/>
      <w:lvlText w:val="%1."/>
      <w:lvlJc w:val="left"/>
      <w:pPr>
        <w:ind w:left="1008" w:hanging="360"/>
      </w:p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10" w15:restartNumberingAfterBreak="0">
    <w:nsid w:val="4FBE72D0"/>
    <w:multiLevelType w:val="hybridMultilevel"/>
    <w:tmpl w:val="EA14BC84"/>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96592F"/>
    <w:multiLevelType w:val="hybridMultilevel"/>
    <w:tmpl w:val="E03C1302"/>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6D108F"/>
    <w:multiLevelType w:val="hybridMultilevel"/>
    <w:tmpl w:val="006EDFD6"/>
    <w:lvl w:ilvl="0" w:tplc="04210001">
      <w:start w:val="1"/>
      <w:numFmt w:val="bullet"/>
      <w:lvlText w:val=""/>
      <w:lvlJc w:val="left"/>
      <w:pPr>
        <w:ind w:left="1008" w:hanging="360"/>
      </w:pPr>
      <w:rPr>
        <w:rFonts w:ascii="Symbol" w:hAnsi="Symbol" w:hint="default"/>
      </w:rPr>
    </w:lvl>
    <w:lvl w:ilvl="1" w:tplc="04210003" w:tentative="1">
      <w:start w:val="1"/>
      <w:numFmt w:val="bullet"/>
      <w:lvlText w:val="o"/>
      <w:lvlJc w:val="left"/>
      <w:pPr>
        <w:ind w:left="1728" w:hanging="360"/>
      </w:pPr>
      <w:rPr>
        <w:rFonts w:ascii="Courier New" w:hAnsi="Courier New" w:cs="Courier New" w:hint="default"/>
      </w:rPr>
    </w:lvl>
    <w:lvl w:ilvl="2" w:tplc="04210005" w:tentative="1">
      <w:start w:val="1"/>
      <w:numFmt w:val="bullet"/>
      <w:lvlText w:val=""/>
      <w:lvlJc w:val="left"/>
      <w:pPr>
        <w:ind w:left="2448" w:hanging="360"/>
      </w:pPr>
      <w:rPr>
        <w:rFonts w:ascii="Wingdings" w:hAnsi="Wingdings" w:hint="default"/>
      </w:rPr>
    </w:lvl>
    <w:lvl w:ilvl="3" w:tplc="04210001" w:tentative="1">
      <w:start w:val="1"/>
      <w:numFmt w:val="bullet"/>
      <w:lvlText w:val=""/>
      <w:lvlJc w:val="left"/>
      <w:pPr>
        <w:ind w:left="3168" w:hanging="360"/>
      </w:pPr>
      <w:rPr>
        <w:rFonts w:ascii="Symbol" w:hAnsi="Symbol" w:hint="default"/>
      </w:rPr>
    </w:lvl>
    <w:lvl w:ilvl="4" w:tplc="04210003" w:tentative="1">
      <w:start w:val="1"/>
      <w:numFmt w:val="bullet"/>
      <w:lvlText w:val="o"/>
      <w:lvlJc w:val="left"/>
      <w:pPr>
        <w:ind w:left="3888" w:hanging="360"/>
      </w:pPr>
      <w:rPr>
        <w:rFonts w:ascii="Courier New" w:hAnsi="Courier New" w:cs="Courier New" w:hint="default"/>
      </w:rPr>
    </w:lvl>
    <w:lvl w:ilvl="5" w:tplc="04210005" w:tentative="1">
      <w:start w:val="1"/>
      <w:numFmt w:val="bullet"/>
      <w:lvlText w:val=""/>
      <w:lvlJc w:val="left"/>
      <w:pPr>
        <w:ind w:left="4608" w:hanging="360"/>
      </w:pPr>
      <w:rPr>
        <w:rFonts w:ascii="Wingdings" w:hAnsi="Wingdings" w:hint="default"/>
      </w:rPr>
    </w:lvl>
    <w:lvl w:ilvl="6" w:tplc="04210001" w:tentative="1">
      <w:start w:val="1"/>
      <w:numFmt w:val="bullet"/>
      <w:lvlText w:val=""/>
      <w:lvlJc w:val="left"/>
      <w:pPr>
        <w:ind w:left="5328" w:hanging="360"/>
      </w:pPr>
      <w:rPr>
        <w:rFonts w:ascii="Symbol" w:hAnsi="Symbol" w:hint="default"/>
      </w:rPr>
    </w:lvl>
    <w:lvl w:ilvl="7" w:tplc="04210003" w:tentative="1">
      <w:start w:val="1"/>
      <w:numFmt w:val="bullet"/>
      <w:lvlText w:val="o"/>
      <w:lvlJc w:val="left"/>
      <w:pPr>
        <w:ind w:left="6048" w:hanging="360"/>
      </w:pPr>
      <w:rPr>
        <w:rFonts w:ascii="Courier New" w:hAnsi="Courier New" w:cs="Courier New" w:hint="default"/>
      </w:rPr>
    </w:lvl>
    <w:lvl w:ilvl="8" w:tplc="04210005" w:tentative="1">
      <w:start w:val="1"/>
      <w:numFmt w:val="bullet"/>
      <w:lvlText w:val=""/>
      <w:lvlJc w:val="left"/>
      <w:pPr>
        <w:ind w:left="6768" w:hanging="360"/>
      </w:pPr>
      <w:rPr>
        <w:rFonts w:ascii="Wingdings" w:hAnsi="Wingdings" w:hint="default"/>
      </w:rPr>
    </w:lvl>
  </w:abstractNum>
  <w:abstractNum w:abstractNumId="13" w15:restartNumberingAfterBreak="0">
    <w:nsid w:val="5D012DC8"/>
    <w:multiLevelType w:val="multilevel"/>
    <w:tmpl w:val="1BEE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CD32DA8"/>
    <w:multiLevelType w:val="singleLevel"/>
    <w:tmpl w:val="5090164A"/>
    <w:lvl w:ilvl="0">
      <w:start w:val="1"/>
      <w:numFmt w:val="upperRoman"/>
      <w:pStyle w:val="tablehead"/>
      <w:lvlText w:val="TABLE %1. "/>
      <w:lvlJc w:val="left"/>
      <w:pPr>
        <w:tabs>
          <w:tab w:val="num" w:pos="10579"/>
        </w:tabs>
      </w:pPr>
      <w:rPr>
        <w:rFonts w:ascii="Times New Roman" w:hAnsi="Times New Roman" w:cs="Times New Roman" w:hint="default"/>
        <w:b/>
        <w:bCs/>
        <w:i w:val="0"/>
        <w:iCs w:val="0"/>
        <w:sz w:val="16"/>
        <w:szCs w:val="16"/>
      </w:rPr>
    </w:lvl>
  </w:abstractNum>
  <w:abstractNum w:abstractNumId="16" w15:restartNumberingAfterBreak="0">
    <w:nsid w:val="6E283490"/>
    <w:multiLevelType w:val="hybridMultilevel"/>
    <w:tmpl w:val="5606BC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8" w15:restartNumberingAfterBreak="0">
    <w:nsid w:val="7F89103F"/>
    <w:multiLevelType w:val="hybridMultilevel"/>
    <w:tmpl w:val="9F8C4882"/>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7"/>
  </w:num>
  <w:num w:numId="5">
    <w:abstractNumId w:val="7"/>
  </w:num>
  <w:num w:numId="6">
    <w:abstractNumId w:val="14"/>
  </w:num>
  <w:num w:numId="7">
    <w:abstractNumId w:val="12"/>
  </w:num>
  <w:num w:numId="8">
    <w:abstractNumId w:val="0"/>
  </w:num>
  <w:num w:numId="9">
    <w:abstractNumId w:val="8"/>
  </w:num>
  <w:num w:numId="10">
    <w:abstractNumId w:val="9"/>
  </w:num>
  <w:num w:numId="11">
    <w:abstractNumId w:val="16"/>
  </w:num>
  <w:num w:numId="12">
    <w:abstractNumId w:val="15"/>
  </w:num>
  <w:num w:numId="13">
    <w:abstractNumId w:val="3"/>
  </w:num>
  <w:num w:numId="14">
    <w:abstractNumId w:val="1"/>
  </w:num>
  <w:num w:numId="15">
    <w:abstractNumId w:val="10"/>
  </w:num>
  <w:num w:numId="16">
    <w:abstractNumId w:val="11"/>
  </w:num>
  <w:num w:numId="17">
    <w:abstractNumId w:val="18"/>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239&lt;/item&gt;&lt;item&gt;240&lt;/item&gt;&lt;item&gt;241&lt;/item&gt;&lt;item&gt;242&lt;/item&gt;&lt;item&gt;243&lt;/item&gt;&lt;item&gt;244&lt;/item&gt;&lt;/record-ids&gt;&lt;/item&gt;&lt;/Libraries&gt;"/>
  </w:docVars>
  <w:rsids>
    <w:rsidRoot w:val="00EA50A7"/>
    <w:rsid w:val="0001007B"/>
    <w:rsid w:val="000442BF"/>
    <w:rsid w:val="00052AE0"/>
    <w:rsid w:val="00053169"/>
    <w:rsid w:val="00053198"/>
    <w:rsid w:val="00075A9B"/>
    <w:rsid w:val="0009480D"/>
    <w:rsid w:val="000C4C41"/>
    <w:rsid w:val="000F1554"/>
    <w:rsid w:val="000F1D3A"/>
    <w:rsid w:val="000F6769"/>
    <w:rsid w:val="001403BE"/>
    <w:rsid w:val="001656F5"/>
    <w:rsid w:val="0017487D"/>
    <w:rsid w:val="001B1CF1"/>
    <w:rsid w:val="001B4656"/>
    <w:rsid w:val="001B50EC"/>
    <w:rsid w:val="001D0B9A"/>
    <w:rsid w:val="001D2D44"/>
    <w:rsid w:val="00240993"/>
    <w:rsid w:val="002424DD"/>
    <w:rsid w:val="0024540A"/>
    <w:rsid w:val="00294220"/>
    <w:rsid w:val="002B6C75"/>
    <w:rsid w:val="002B7DA8"/>
    <w:rsid w:val="002C38B5"/>
    <w:rsid w:val="002D3142"/>
    <w:rsid w:val="00300407"/>
    <w:rsid w:val="00323753"/>
    <w:rsid w:val="00345A86"/>
    <w:rsid w:val="00346886"/>
    <w:rsid w:val="00352007"/>
    <w:rsid w:val="003643E8"/>
    <w:rsid w:val="00366DB0"/>
    <w:rsid w:val="003A3AA1"/>
    <w:rsid w:val="003E0ED5"/>
    <w:rsid w:val="00427C79"/>
    <w:rsid w:val="004508DB"/>
    <w:rsid w:val="00481BB6"/>
    <w:rsid w:val="00483823"/>
    <w:rsid w:val="004975EC"/>
    <w:rsid w:val="004B2A55"/>
    <w:rsid w:val="004D1B67"/>
    <w:rsid w:val="004F0FE1"/>
    <w:rsid w:val="004F659E"/>
    <w:rsid w:val="005079FC"/>
    <w:rsid w:val="00511881"/>
    <w:rsid w:val="00517755"/>
    <w:rsid w:val="00523BA3"/>
    <w:rsid w:val="00525C15"/>
    <w:rsid w:val="00534EFD"/>
    <w:rsid w:val="005649A6"/>
    <w:rsid w:val="0057094F"/>
    <w:rsid w:val="0057189B"/>
    <w:rsid w:val="005A240E"/>
    <w:rsid w:val="005C2B16"/>
    <w:rsid w:val="005D571B"/>
    <w:rsid w:val="005E0C4C"/>
    <w:rsid w:val="00631FB1"/>
    <w:rsid w:val="00686CDC"/>
    <w:rsid w:val="006C4020"/>
    <w:rsid w:val="006C7995"/>
    <w:rsid w:val="006F6357"/>
    <w:rsid w:val="00700E42"/>
    <w:rsid w:val="007279A9"/>
    <w:rsid w:val="00753237"/>
    <w:rsid w:val="00784F94"/>
    <w:rsid w:val="0079769C"/>
    <w:rsid w:val="007B0D2E"/>
    <w:rsid w:val="007B7914"/>
    <w:rsid w:val="007E2A99"/>
    <w:rsid w:val="007E4AE1"/>
    <w:rsid w:val="00823568"/>
    <w:rsid w:val="00852515"/>
    <w:rsid w:val="008B1275"/>
    <w:rsid w:val="008C3B35"/>
    <w:rsid w:val="008C53E3"/>
    <w:rsid w:val="008D0E13"/>
    <w:rsid w:val="008D545E"/>
    <w:rsid w:val="008D6ED3"/>
    <w:rsid w:val="009008AB"/>
    <w:rsid w:val="00945573"/>
    <w:rsid w:val="00971E8B"/>
    <w:rsid w:val="00991411"/>
    <w:rsid w:val="009A2121"/>
    <w:rsid w:val="009A7BC2"/>
    <w:rsid w:val="009F21B5"/>
    <w:rsid w:val="00A05AA1"/>
    <w:rsid w:val="00A10F65"/>
    <w:rsid w:val="00A5576E"/>
    <w:rsid w:val="00A7436A"/>
    <w:rsid w:val="00AA3156"/>
    <w:rsid w:val="00AC5C22"/>
    <w:rsid w:val="00AD0697"/>
    <w:rsid w:val="00AD33B8"/>
    <w:rsid w:val="00B04EC0"/>
    <w:rsid w:val="00B10665"/>
    <w:rsid w:val="00B11341"/>
    <w:rsid w:val="00B45A8C"/>
    <w:rsid w:val="00B56FCD"/>
    <w:rsid w:val="00B6146E"/>
    <w:rsid w:val="00B938E5"/>
    <w:rsid w:val="00BA1D70"/>
    <w:rsid w:val="00BB2B5E"/>
    <w:rsid w:val="00BB3DBC"/>
    <w:rsid w:val="00BB4CC2"/>
    <w:rsid w:val="00BD4466"/>
    <w:rsid w:val="00BF6F61"/>
    <w:rsid w:val="00C15386"/>
    <w:rsid w:val="00C90568"/>
    <w:rsid w:val="00CA39ED"/>
    <w:rsid w:val="00CA3BBC"/>
    <w:rsid w:val="00CB1FE9"/>
    <w:rsid w:val="00CD6A29"/>
    <w:rsid w:val="00D2657D"/>
    <w:rsid w:val="00D47559"/>
    <w:rsid w:val="00D525E6"/>
    <w:rsid w:val="00D67413"/>
    <w:rsid w:val="00DA6D7D"/>
    <w:rsid w:val="00DB2D00"/>
    <w:rsid w:val="00DF7FEA"/>
    <w:rsid w:val="00E12609"/>
    <w:rsid w:val="00E7498A"/>
    <w:rsid w:val="00EA50A7"/>
    <w:rsid w:val="00EC02EB"/>
    <w:rsid w:val="00ED443A"/>
    <w:rsid w:val="00F05A2C"/>
    <w:rsid w:val="00F079F1"/>
    <w:rsid w:val="00F10F74"/>
    <w:rsid w:val="00F162DE"/>
    <w:rsid w:val="00F5301A"/>
    <w:rsid w:val="00F818A4"/>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945573"/>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BodyText">
    <w:name w:val="Body Text"/>
    <w:basedOn w:val="Normal"/>
    <w:link w:val="BodyTextChar"/>
    <w:rsid w:val="007E4AE1"/>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7E4AE1"/>
    <w:rPr>
      <w:rFonts w:ascii="Times New Roman" w:eastAsia="SimSun" w:hAnsi="Times New Roman" w:cs="Times New Roman"/>
      <w:spacing w:val="-1"/>
      <w:sz w:val="20"/>
      <w:szCs w:val="20"/>
      <w:lang w:val="x-none" w:eastAsia="x-none"/>
    </w:rPr>
  </w:style>
  <w:style w:type="paragraph" w:customStyle="1" w:styleId="PostHeadPara">
    <w:name w:val="PostHeadPara"/>
    <w:basedOn w:val="Normal"/>
    <w:qFormat/>
    <w:rsid w:val="007E4AE1"/>
    <w:pPr>
      <w:spacing w:line="270" w:lineRule="atLeast"/>
      <w:jc w:val="both"/>
    </w:pPr>
    <w:rPr>
      <w:rFonts w:ascii="Linux Libertine O" w:eastAsia="Cambria" w:hAnsi="Linux Libertine O" w:cs="Linux Libertine O"/>
      <w:sz w:val="18"/>
      <w:szCs w:val="24"/>
    </w:rPr>
  </w:style>
  <w:style w:type="paragraph" w:styleId="ListParagraph">
    <w:name w:val="List Paragraph"/>
    <w:basedOn w:val="Normal"/>
    <w:uiPriority w:val="34"/>
    <w:qFormat/>
    <w:rsid w:val="007E4AE1"/>
    <w:pPr>
      <w:ind w:left="720"/>
      <w:contextualSpacing/>
    </w:pPr>
  </w:style>
  <w:style w:type="paragraph" w:customStyle="1" w:styleId="tablehead">
    <w:name w:val="table head"/>
    <w:rsid w:val="008D545E"/>
    <w:pPr>
      <w:numPr>
        <w:numId w:val="12"/>
      </w:numPr>
      <w:spacing w:before="240" w:after="120" w:line="216" w:lineRule="auto"/>
      <w:jc w:val="center"/>
    </w:pPr>
    <w:rPr>
      <w:rFonts w:ascii="Times New Roman" w:eastAsia="SimSun" w:hAnsi="Times New Roman" w:cs="Times New Roman"/>
      <w:smallCaps/>
      <w:noProof/>
      <w:sz w:val="16"/>
      <w:szCs w:val="16"/>
    </w:rPr>
  </w:style>
  <w:style w:type="paragraph" w:styleId="Bibliography">
    <w:name w:val="Bibliography"/>
    <w:basedOn w:val="Normal"/>
    <w:next w:val="Normal"/>
    <w:uiPriority w:val="37"/>
    <w:unhideWhenUsed/>
    <w:rsid w:val="00BD4466"/>
    <w:pPr>
      <w:jc w:val="center"/>
    </w:pPr>
    <w:rPr>
      <w:rFonts w:eastAsia="SimSun"/>
      <w:sz w:val="20"/>
    </w:rPr>
  </w:style>
  <w:style w:type="paragraph" w:styleId="Caption">
    <w:name w:val="caption"/>
    <w:basedOn w:val="Normal"/>
    <w:next w:val="Normal"/>
    <w:uiPriority w:val="35"/>
    <w:unhideWhenUsed/>
    <w:qFormat/>
    <w:rsid w:val="004B2A55"/>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823568"/>
    <w:pPr>
      <w:jc w:val="center"/>
    </w:pPr>
    <w:rPr>
      <w:noProof/>
      <w:sz w:val="20"/>
    </w:rPr>
  </w:style>
  <w:style w:type="character" w:customStyle="1" w:styleId="ParagraphChar">
    <w:name w:val="Paragraph Char"/>
    <w:basedOn w:val="DefaultParagraphFont"/>
    <w:link w:val="Paragraph"/>
    <w:rsid w:val="00823568"/>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823568"/>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823568"/>
    <w:pPr>
      <w:jc w:val="both"/>
    </w:pPr>
    <w:rPr>
      <w:noProof/>
      <w:sz w:val="20"/>
    </w:rPr>
  </w:style>
  <w:style w:type="character" w:customStyle="1" w:styleId="EndNoteBibliographyChar">
    <w:name w:val="EndNote Bibliography Char"/>
    <w:basedOn w:val="ParagraphChar"/>
    <w:link w:val="EndNoteBibliography"/>
    <w:rsid w:val="00823568"/>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80227">
      <w:bodyDiv w:val="1"/>
      <w:marLeft w:val="0"/>
      <w:marRight w:val="0"/>
      <w:marTop w:val="0"/>
      <w:marBottom w:val="0"/>
      <w:divBdr>
        <w:top w:val="none" w:sz="0" w:space="0" w:color="auto"/>
        <w:left w:val="none" w:sz="0" w:space="0" w:color="auto"/>
        <w:bottom w:val="none" w:sz="0" w:space="0" w:color="auto"/>
        <w:right w:val="none" w:sz="0" w:space="0" w:color="auto"/>
      </w:divBdr>
      <w:divsChild>
        <w:div w:id="1275215083">
          <w:marLeft w:val="0"/>
          <w:marRight w:val="0"/>
          <w:marTop w:val="0"/>
          <w:marBottom w:val="0"/>
          <w:divBdr>
            <w:top w:val="none" w:sz="0" w:space="0" w:color="auto"/>
            <w:left w:val="none" w:sz="0" w:space="0" w:color="auto"/>
            <w:bottom w:val="none" w:sz="0" w:space="0" w:color="auto"/>
            <w:right w:val="none" w:sz="0" w:space="0" w:color="auto"/>
          </w:divBdr>
          <w:divsChild>
            <w:div w:id="1306737200">
              <w:marLeft w:val="0"/>
              <w:marRight w:val="0"/>
              <w:marTop w:val="0"/>
              <w:marBottom w:val="0"/>
              <w:divBdr>
                <w:top w:val="none" w:sz="0" w:space="0" w:color="auto"/>
                <w:left w:val="none" w:sz="0" w:space="0" w:color="auto"/>
                <w:bottom w:val="none" w:sz="0" w:space="0" w:color="auto"/>
                <w:right w:val="none" w:sz="0" w:space="0" w:color="auto"/>
              </w:divBdr>
              <w:divsChild>
                <w:div w:id="1870071870">
                  <w:marLeft w:val="0"/>
                  <w:marRight w:val="0"/>
                  <w:marTop w:val="0"/>
                  <w:marBottom w:val="0"/>
                  <w:divBdr>
                    <w:top w:val="none" w:sz="0" w:space="0" w:color="auto"/>
                    <w:left w:val="none" w:sz="0" w:space="0" w:color="auto"/>
                    <w:bottom w:val="none" w:sz="0" w:space="0" w:color="auto"/>
                    <w:right w:val="none" w:sz="0" w:space="0" w:color="auto"/>
                  </w:divBdr>
                  <w:divsChild>
                    <w:div w:id="713240152">
                      <w:marLeft w:val="0"/>
                      <w:marRight w:val="0"/>
                      <w:marTop w:val="0"/>
                      <w:marBottom w:val="0"/>
                      <w:divBdr>
                        <w:top w:val="none" w:sz="0" w:space="0" w:color="auto"/>
                        <w:left w:val="none" w:sz="0" w:space="0" w:color="auto"/>
                        <w:bottom w:val="none" w:sz="0" w:space="0" w:color="auto"/>
                        <w:right w:val="none" w:sz="0" w:space="0" w:color="auto"/>
                      </w:divBdr>
                      <w:divsChild>
                        <w:div w:id="1460221900">
                          <w:marLeft w:val="0"/>
                          <w:marRight w:val="0"/>
                          <w:marTop w:val="0"/>
                          <w:marBottom w:val="0"/>
                          <w:divBdr>
                            <w:top w:val="none" w:sz="0" w:space="0" w:color="auto"/>
                            <w:left w:val="none" w:sz="0" w:space="0" w:color="auto"/>
                            <w:bottom w:val="none" w:sz="0" w:space="0" w:color="auto"/>
                            <w:right w:val="none" w:sz="0" w:space="0" w:color="auto"/>
                          </w:divBdr>
                          <w:divsChild>
                            <w:div w:id="7869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83976">
      <w:bodyDiv w:val="1"/>
      <w:marLeft w:val="0"/>
      <w:marRight w:val="0"/>
      <w:marTop w:val="0"/>
      <w:marBottom w:val="0"/>
      <w:divBdr>
        <w:top w:val="none" w:sz="0" w:space="0" w:color="auto"/>
        <w:left w:val="none" w:sz="0" w:space="0" w:color="auto"/>
        <w:bottom w:val="none" w:sz="0" w:space="0" w:color="auto"/>
        <w:right w:val="none" w:sz="0" w:space="0" w:color="auto"/>
      </w:divBdr>
    </w:div>
    <w:div w:id="916207812">
      <w:bodyDiv w:val="1"/>
      <w:marLeft w:val="0"/>
      <w:marRight w:val="0"/>
      <w:marTop w:val="0"/>
      <w:marBottom w:val="0"/>
      <w:divBdr>
        <w:top w:val="none" w:sz="0" w:space="0" w:color="auto"/>
        <w:left w:val="none" w:sz="0" w:space="0" w:color="auto"/>
        <w:bottom w:val="none" w:sz="0" w:space="0" w:color="auto"/>
        <w:right w:val="none" w:sz="0" w:space="0" w:color="auto"/>
      </w:divBdr>
    </w:div>
    <w:div w:id="979924243">
      <w:bodyDiv w:val="1"/>
      <w:marLeft w:val="0"/>
      <w:marRight w:val="0"/>
      <w:marTop w:val="0"/>
      <w:marBottom w:val="0"/>
      <w:divBdr>
        <w:top w:val="none" w:sz="0" w:space="0" w:color="auto"/>
        <w:left w:val="none" w:sz="0" w:space="0" w:color="auto"/>
        <w:bottom w:val="none" w:sz="0" w:space="0" w:color="auto"/>
        <w:right w:val="none" w:sz="0" w:space="0" w:color="auto"/>
      </w:divBdr>
    </w:div>
    <w:div w:id="1024597449">
      <w:bodyDiv w:val="1"/>
      <w:marLeft w:val="0"/>
      <w:marRight w:val="0"/>
      <w:marTop w:val="0"/>
      <w:marBottom w:val="0"/>
      <w:divBdr>
        <w:top w:val="none" w:sz="0" w:space="0" w:color="auto"/>
        <w:left w:val="none" w:sz="0" w:space="0" w:color="auto"/>
        <w:bottom w:val="none" w:sz="0" w:space="0" w:color="auto"/>
        <w:right w:val="none" w:sz="0" w:space="0" w:color="auto"/>
      </w:divBdr>
      <w:divsChild>
        <w:div w:id="886526406">
          <w:marLeft w:val="0"/>
          <w:marRight w:val="0"/>
          <w:marTop w:val="0"/>
          <w:marBottom w:val="0"/>
          <w:divBdr>
            <w:top w:val="none" w:sz="0" w:space="0" w:color="auto"/>
            <w:left w:val="none" w:sz="0" w:space="0" w:color="auto"/>
            <w:bottom w:val="none" w:sz="0" w:space="0" w:color="auto"/>
            <w:right w:val="none" w:sz="0" w:space="0" w:color="auto"/>
          </w:divBdr>
          <w:divsChild>
            <w:div w:id="1308977548">
              <w:marLeft w:val="0"/>
              <w:marRight w:val="0"/>
              <w:marTop w:val="0"/>
              <w:marBottom w:val="0"/>
              <w:divBdr>
                <w:top w:val="none" w:sz="0" w:space="0" w:color="auto"/>
                <w:left w:val="none" w:sz="0" w:space="0" w:color="auto"/>
                <w:bottom w:val="none" w:sz="0" w:space="0" w:color="auto"/>
                <w:right w:val="none" w:sz="0" w:space="0" w:color="auto"/>
              </w:divBdr>
              <w:divsChild>
                <w:div w:id="1339190638">
                  <w:marLeft w:val="0"/>
                  <w:marRight w:val="0"/>
                  <w:marTop w:val="0"/>
                  <w:marBottom w:val="0"/>
                  <w:divBdr>
                    <w:top w:val="none" w:sz="0" w:space="0" w:color="auto"/>
                    <w:left w:val="none" w:sz="0" w:space="0" w:color="auto"/>
                    <w:bottom w:val="none" w:sz="0" w:space="0" w:color="auto"/>
                    <w:right w:val="none" w:sz="0" w:space="0" w:color="auto"/>
                  </w:divBdr>
                  <w:divsChild>
                    <w:div w:id="221135729">
                      <w:marLeft w:val="0"/>
                      <w:marRight w:val="0"/>
                      <w:marTop w:val="0"/>
                      <w:marBottom w:val="0"/>
                      <w:divBdr>
                        <w:top w:val="none" w:sz="0" w:space="0" w:color="auto"/>
                        <w:left w:val="none" w:sz="0" w:space="0" w:color="auto"/>
                        <w:bottom w:val="none" w:sz="0" w:space="0" w:color="auto"/>
                        <w:right w:val="none" w:sz="0" w:space="0" w:color="auto"/>
                      </w:divBdr>
                      <w:divsChild>
                        <w:div w:id="2048945076">
                          <w:marLeft w:val="0"/>
                          <w:marRight w:val="0"/>
                          <w:marTop w:val="0"/>
                          <w:marBottom w:val="0"/>
                          <w:divBdr>
                            <w:top w:val="none" w:sz="0" w:space="0" w:color="auto"/>
                            <w:left w:val="none" w:sz="0" w:space="0" w:color="auto"/>
                            <w:bottom w:val="none" w:sz="0" w:space="0" w:color="auto"/>
                            <w:right w:val="none" w:sz="0" w:space="0" w:color="auto"/>
                          </w:divBdr>
                          <w:divsChild>
                            <w:div w:id="13182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605304">
      <w:bodyDiv w:val="1"/>
      <w:marLeft w:val="0"/>
      <w:marRight w:val="0"/>
      <w:marTop w:val="0"/>
      <w:marBottom w:val="0"/>
      <w:divBdr>
        <w:top w:val="none" w:sz="0" w:space="0" w:color="auto"/>
        <w:left w:val="none" w:sz="0" w:space="0" w:color="auto"/>
        <w:bottom w:val="none" w:sz="0" w:space="0" w:color="auto"/>
        <w:right w:val="none" w:sz="0" w:space="0" w:color="auto"/>
      </w:divBdr>
    </w:div>
    <w:div w:id="1234006117">
      <w:bodyDiv w:val="1"/>
      <w:marLeft w:val="0"/>
      <w:marRight w:val="0"/>
      <w:marTop w:val="0"/>
      <w:marBottom w:val="0"/>
      <w:divBdr>
        <w:top w:val="none" w:sz="0" w:space="0" w:color="auto"/>
        <w:left w:val="none" w:sz="0" w:space="0" w:color="auto"/>
        <w:bottom w:val="none" w:sz="0" w:space="0" w:color="auto"/>
        <w:right w:val="none" w:sz="0" w:space="0" w:color="auto"/>
      </w:divBdr>
    </w:div>
    <w:div w:id="1328940979">
      <w:bodyDiv w:val="1"/>
      <w:marLeft w:val="0"/>
      <w:marRight w:val="0"/>
      <w:marTop w:val="0"/>
      <w:marBottom w:val="0"/>
      <w:divBdr>
        <w:top w:val="none" w:sz="0" w:space="0" w:color="auto"/>
        <w:left w:val="none" w:sz="0" w:space="0" w:color="auto"/>
        <w:bottom w:val="none" w:sz="0" w:space="0" w:color="auto"/>
        <w:right w:val="none" w:sz="0" w:space="0" w:color="auto"/>
      </w:divBdr>
      <w:divsChild>
        <w:div w:id="30612824">
          <w:marLeft w:val="0"/>
          <w:marRight w:val="0"/>
          <w:marTop w:val="0"/>
          <w:marBottom w:val="0"/>
          <w:divBdr>
            <w:top w:val="none" w:sz="0" w:space="0" w:color="auto"/>
            <w:left w:val="none" w:sz="0" w:space="0" w:color="auto"/>
            <w:bottom w:val="none" w:sz="0" w:space="0" w:color="auto"/>
            <w:right w:val="none" w:sz="0" w:space="0" w:color="auto"/>
          </w:divBdr>
          <w:divsChild>
            <w:div w:id="530917302">
              <w:marLeft w:val="0"/>
              <w:marRight w:val="0"/>
              <w:marTop w:val="0"/>
              <w:marBottom w:val="0"/>
              <w:divBdr>
                <w:top w:val="none" w:sz="0" w:space="0" w:color="auto"/>
                <w:left w:val="none" w:sz="0" w:space="0" w:color="auto"/>
                <w:bottom w:val="none" w:sz="0" w:space="0" w:color="auto"/>
                <w:right w:val="none" w:sz="0" w:space="0" w:color="auto"/>
              </w:divBdr>
              <w:divsChild>
                <w:div w:id="728963358">
                  <w:marLeft w:val="0"/>
                  <w:marRight w:val="0"/>
                  <w:marTop w:val="0"/>
                  <w:marBottom w:val="0"/>
                  <w:divBdr>
                    <w:top w:val="none" w:sz="0" w:space="0" w:color="auto"/>
                    <w:left w:val="none" w:sz="0" w:space="0" w:color="auto"/>
                    <w:bottom w:val="none" w:sz="0" w:space="0" w:color="auto"/>
                    <w:right w:val="none" w:sz="0" w:space="0" w:color="auto"/>
                  </w:divBdr>
                  <w:divsChild>
                    <w:div w:id="1774670605">
                      <w:marLeft w:val="0"/>
                      <w:marRight w:val="0"/>
                      <w:marTop w:val="0"/>
                      <w:marBottom w:val="0"/>
                      <w:divBdr>
                        <w:top w:val="none" w:sz="0" w:space="0" w:color="auto"/>
                        <w:left w:val="none" w:sz="0" w:space="0" w:color="auto"/>
                        <w:bottom w:val="none" w:sz="0" w:space="0" w:color="auto"/>
                        <w:right w:val="none" w:sz="0" w:space="0" w:color="auto"/>
                      </w:divBdr>
                      <w:divsChild>
                        <w:div w:id="92364793">
                          <w:marLeft w:val="0"/>
                          <w:marRight w:val="0"/>
                          <w:marTop w:val="0"/>
                          <w:marBottom w:val="0"/>
                          <w:divBdr>
                            <w:top w:val="none" w:sz="0" w:space="0" w:color="auto"/>
                            <w:left w:val="none" w:sz="0" w:space="0" w:color="auto"/>
                            <w:bottom w:val="none" w:sz="0" w:space="0" w:color="auto"/>
                            <w:right w:val="none" w:sz="0" w:space="0" w:color="auto"/>
                          </w:divBdr>
                          <w:divsChild>
                            <w:div w:id="7640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131032">
      <w:bodyDiv w:val="1"/>
      <w:marLeft w:val="0"/>
      <w:marRight w:val="0"/>
      <w:marTop w:val="0"/>
      <w:marBottom w:val="0"/>
      <w:divBdr>
        <w:top w:val="none" w:sz="0" w:space="0" w:color="auto"/>
        <w:left w:val="none" w:sz="0" w:space="0" w:color="auto"/>
        <w:bottom w:val="none" w:sz="0" w:space="0" w:color="auto"/>
        <w:right w:val="none" w:sz="0" w:space="0" w:color="auto"/>
      </w:divBdr>
    </w:div>
    <w:div w:id="1425959879">
      <w:bodyDiv w:val="1"/>
      <w:marLeft w:val="0"/>
      <w:marRight w:val="0"/>
      <w:marTop w:val="0"/>
      <w:marBottom w:val="0"/>
      <w:divBdr>
        <w:top w:val="none" w:sz="0" w:space="0" w:color="auto"/>
        <w:left w:val="none" w:sz="0" w:space="0" w:color="auto"/>
        <w:bottom w:val="none" w:sz="0" w:space="0" w:color="auto"/>
        <w:right w:val="none" w:sz="0" w:space="0" w:color="auto"/>
      </w:divBdr>
    </w:div>
    <w:div w:id="1722635051">
      <w:bodyDiv w:val="1"/>
      <w:marLeft w:val="0"/>
      <w:marRight w:val="0"/>
      <w:marTop w:val="0"/>
      <w:marBottom w:val="0"/>
      <w:divBdr>
        <w:top w:val="none" w:sz="0" w:space="0" w:color="auto"/>
        <w:left w:val="none" w:sz="0" w:space="0" w:color="auto"/>
        <w:bottom w:val="none" w:sz="0" w:space="0" w:color="auto"/>
        <w:right w:val="none" w:sz="0" w:space="0" w:color="auto"/>
      </w:divBdr>
      <w:divsChild>
        <w:div w:id="1958487572">
          <w:marLeft w:val="0"/>
          <w:marRight w:val="0"/>
          <w:marTop w:val="0"/>
          <w:marBottom w:val="0"/>
          <w:divBdr>
            <w:top w:val="none" w:sz="0" w:space="0" w:color="auto"/>
            <w:left w:val="none" w:sz="0" w:space="0" w:color="auto"/>
            <w:bottom w:val="none" w:sz="0" w:space="0" w:color="auto"/>
            <w:right w:val="none" w:sz="0" w:space="0" w:color="auto"/>
          </w:divBdr>
          <w:divsChild>
            <w:div w:id="1619950110">
              <w:marLeft w:val="0"/>
              <w:marRight w:val="0"/>
              <w:marTop w:val="0"/>
              <w:marBottom w:val="0"/>
              <w:divBdr>
                <w:top w:val="none" w:sz="0" w:space="0" w:color="auto"/>
                <w:left w:val="none" w:sz="0" w:space="0" w:color="auto"/>
                <w:bottom w:val="none" w:sz="0" w:space="0" w:color="auto"/>
                <w:right w:val="none" w:sz="0" w:space="0" w:color="auto"/>
              </w:divBdr>
              <w:divsChild>
                <w:div w:id="1913660911">
                  <w:marLeft w:val="0"/>
                  <w:marRight w:val="0"/>
                  <w:marTop w:val="0"/>
                  <w:marBottom w:val="0"/>
                  <w:divBdr>
                    <w:top w:val="none" w:sz="0" w:space="0" w:color="auto"/>
                    <w:left w:val="none" w:sz="0" w:space="0" w:color="auto"/>
                    <w:bottom w:val="none" w:sz="0" w:space="0" w:color="auto"/>
                    <w:right w:val="none" w:sz="0" w:space="0" w:color="auto"/>
                  </w:divBdr>
                  <w:divsChild>
                    <w:div w:id="1151563330">
                      <w:marLeft w:val="0"/>
                      <w:marRight w:val="0"/>
                      <w:marTop w:val="0"/>
                      <w:marBottom w:val="0"/>
                      <w:divBdr>
                        <w:top w:val="none" w:sz="0" w:space="0" w:color="auto"/>
                        <w:left w:val="none" w:sz="0" w:space="0" w:color="auto"/>
                        <w:bottom w:val="none" w:sz="0" w:space="0" w:color="auto"/>
                        <w:right w:val="none" w:sz="0" w:space="0" w:color="auto"/>
                      </w:divBdr>
                      <w:divsChild>
                        <w:div w:id="1238513756">
                          <w:marLeft w:val="0"/>
                          <w:marRight w:val="0"/>
                          <w:marTop w:val="0"/>
                          <w:marBottom w:val="0"/>
                          <w:divBdr>
                            <w:top w:val="none" w:sz="0" w:space="0" w:color="auto"/>
                            <w:left w:val="none" w:sz="0" w:space="0" w:color="auto"/>
                            <w:bottom w:val="none" w:sz="0" w:space="0" w:color="auto"/>
                            <w:right w:val="none" w:sz="0" w:space="0" w:color="auto"/>
                          </w:divBdr>
                          <w:divsChild>
                            <w:div w:id="5267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69002">
      <w:bodyDiv w:val="1"/>
      <w:marLeft w:val="0"/>
      <w:marRight w:val="0"/>
      <w:marTop w:val="0"/>
      <w:marBottom w:val="0"/>
      <w:divBdr>
        <w:top w:val="none" w:sz="0" w:space="0" w:color="auto"/>
        <w:left w:val="none" w:sz="0" w:space="0" w:color="auto"/>
        <w:bottom w:val="none" w:sz="0" w:space="0" w:color="auto"/>
        <w:right w:val="none" w:sz="0" w:space="0" w:color="auto"/>
      </w:divBdr>
    </w:div>
    <w:div w:id="2089882618">
      <w:bodyDiv w:val="1"/>
      <w:marLeft w:val="0"/>
      <w:marRight w:val="0"/>
      <w:marTop w:val="0"/>
      <w:marBottom w:val="0"/>
      <w:divBdr>
        <w:top w:val="none" w:sz="0" w:space="0" w:color="auto"/>
        <w:left w:val="none" w:sz="0" w:space="0" w:color="auto"/>
        <w:bottom w:val="none" w:sz="0" w:space="0" w:color="auto"/>
        <w:right w:val="none" w:sz="0" w:space="0" w:color="auto"/>
      </w:divBdr>
      <w:divsChild>
        <w:div w:id="825628517">
          <w:marLeft w:val="0"/>
          <w:marRight w:val="0"/>
          <w:marTop w:val="0"/>
          <w:marBottom w:val="0"/>
          <w:divBdr>
            <w:top w:val="none" w:sz="0" w:space="0" w:color="auto"/>
            <w:left w:val="none" w:sz="0" w:space="0" w:color="auto"/>
            <w:bottom w:val="none" w:sz="0" w:space="0" w:color="auto"/>
            <w:right w:val="none" w:sz="0" w:space="0" w:color="auto"/>
          </w:divBdr>
          <w:divsChild>
            <w:div w:id="1074082651">
              <w:marLeft w:val="0"/>
              <w:marRight w:val="0"/>
              <w:marTop w:val="0"/>
              <w:marBottom w:val="0"/>
              <w:divBdr>
                <w:top w:val="none" w:sz="0" w:space="0" w:color="auto"/>
                <w:left w:val="none" w:sz="0" w:space="0" w:color="auto"/>
                <w:bottom w:val="none" w:sz="0" w:space="0" w:color="auto"/>
                <w:right w:val="none" w:sz="0" w:space="0" w:color="auto"/>
              </w:divBdr>
              <w:divsChild>
                <w:div w:id="1807434892">
                  <w:marLeft w:val="0"/>
                  <w:marRight w:val="0"/>
                  <w:marTop w:val="0"/>
                  <w:marBottom w:val="0"/>
                  <w:divBdr>
                    <w:top w:val="none" w:sz="0" w:space="0" w:color="auto"/>
                    <w:left w:val="none" w:sz="0" w:space="0" w:color="auto"/>
                    <w:bottom w:val="none" w:sz="0" w:space="0" w:color="auto"/>
                    <w:right w:val="none" w:sz="0" w:space="0" w:color="auto"/>
                  </w:divBdr>
                  <w:divsChild>
                    <w:div w:id="1680303611">
                      <w:marLeft w:val="0"/>
                      <w:marRight w:val="0"/>
                      <w:marTop w:val="0"/>
                      <w:marBottom w:val="0"/>
                      <w:divBdr>
                        <w:top w:val="none" w:sz="0" w:space="0" w:color="auto"/>
                        <w:left w:val="none" w:sz="0" w:space="0" w:color="auto"/>
                        <w:bottom w:val="none" w:sz="0" w:space="0" w:color="auto"/>
                        <w:right w:val="none" w:sz="0" w:space="0" w:color="auto"/>
                      </w:divBdr>
                      <w:divsChild>
                        <w:div w:id="197740098">
                          <w:marLeft w:val="0"/>
                          <w:marRight w:val="0"/>
                          <w:marTop w:val="0"/>
                          <w:marBottom w:val="0"/>
                          <w:divBdr>
                            <w:top w:val="none" w:sz="0" w:space="0" w:color="auto"/>
                            <w:left w:val="none" w:sz="0" w:space="0" w:color="auto"/>
                            <w:bottom w:val="none" w:sz="0" w:space="0" w:color="auto"/>
                            <w:right w:val="none" w:sz="0" w:space="0" w:color="auto"/>
                          </w:divBdr>
                          <w:divsChild>
                            <w:div w:id="15740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644474">
      <w:bodyDiv w:val="1"/>
      <w:marLeft w:val="0"/>
      <w:marRight w:val="0"/>
      <w:marTop w:val="0"/>
      <w:marBottom w:val="0"/>
      <w:divBdr>
        <w:top w:val="none" w:sz="0" w:space="0" w:color="auto"/>
        <w:left w:val="none" w:sz="0" w:space="0" w:color="auto"/>
        <w:bottom w:val="none" w:sz="0" w:space="0" w:color="auto"/>
        <w:right w:val="none" w:sz="0" w:space="0" w:color="auto"/>
      </w:divBdr>
      <w:divsChild>
        <w:div w:id="1945766018">
          <w:marLeft w:val="0"/>
          <w:marRight w:val="0"/>
          <w:marTop w:val="0"/>
          <w:marBottom w:val="0"/>
          <w:divBdr>
            <w:top w:val="none" w:sz="0" w:space="0" w:color="auto"/>
            <w:left w:val="none" w:sz="0" w:space="0" w:color="auto"/>
            <w:bottom w:val="none" w:sz="0" w:space="0" w:color="auto"/>
            <w:right w:val="none" w:sz="0" w:space="0" w:color="auto"/>
          </w:divBdr>
          <w:divsChild>
            <w:div w:id="881669864">
              <w:marLeft w:val="0"/>
              <w:marRight w:val="0"/>
              <w:marTop w:val="0"/>
              <w:marBottom w:val="0"/>
              <w:divBdr>
                <w:top w:val="none" w:sz="0" w:space="0" w:color="auto"/>
                <w:left w:val="none" w:sz="0" w:space="0" w:color="auto"/>
                <w:bottom w:val="none" w:sz="0" w:space="0" w:color="auto"/>
                <w:right w:val="none" w:sz="0" w:space="0" w:color="auto"/>
              </w:divBdr>
              <w:divsChild>
                <w:div w:id="1094206737">
                  <w:marLeft w:val="0"/>
                  <w:marRight w:val="0"/>
                  <w:marTop w:val="0"/>
                  <w:marBottom w:val="0"/>
                  <w:divBdr>
                    <w:top w:val="none" w:sz="0" w:space="0" w:color="auto"/>
                    <w:left w:val="none" w:sz="0" w:space="0" w:color="auto"/>
                    <w:bottom w:val="none" w:sz="0" w:space="0" w:color="auto"/>
                    <w:right w:val="none" w:sz="0" w:space="0" w:color="auto"/>
                  </w:divBdr>
                  <w:divsChild>
                    <w:div w:id="1513304192">
                      <w:marLeft w:val="0"/>
                      <w:marRight w:val="0"/>
                      <w:marTop w:val="0"/>
                      <w:marBottom w:val="0"/>
                      <w:divBdr>
                        <w:top w:val="none" w:sz="0" w:space="0" w:color="auto"/>
                        <w:left w:val="none" w:sz="0" w:space="0" w:color="auto"/>
                        <w:bottom w:val="none" w:sz="0" w:space="0" w:color="auto"/>
                        <w:right w:val="none" w:sz="0" w:space="0" w:color="auto"/>
                      </w:divBdr>
                      <w:divsChild>
                        <w:div w:id="1983121991">
                          <w:marLeft w:val="0"/>
                          <w:marRight w:val="0"/>
                          <w:marTop w:val="0"/>
                          <w:marBottom w:val="0"/>
                          <w:divBdr>
                            <w:top w:val="none" w:sz="0" w:space="0" w:color="auto"/>
                            <w:left w:val="none" w:sz="0" w:space="0" w:color="auto"/>
                            <w:bottom w:val="none" w:sz="0" w:space="0" w:color="auto"/>
                            <w:right w:val="none" w:sz="0" w:space="0" w:color="auto"/>
                          </w:divBdr>
                          <w:divsChild>
                            <w:div w:id="1168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4D41-BE5F-4987-BA29-B6F7AD6E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9</Pages>
  <Words>3954</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81</cp:revision>
  <cp:lastPrinted>2019-11-26T03:45:00Z</cp:lastPrinted>
  <dcterms:created xsi:type="dcterms:W3CDTF">2019-09-25T01:30:00Z</dcterms:created>
  <dcterms:modified xsi:type="dcterms:W3CDTF">2024-10-20T09:38:00Z</dcterms:modified>
</cp:coreProperties>
</file>