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10133" w14:textId="3926C36D" w:rsidR="00EA50A7" w:rsidRPr="005C4D11" w:rsidRDefault="00181CC5" w:rsidP="00784F94">
      <w:pPr>
        <w:pStyle w:val="PaperTitle"/>
        <w:rPr>
          <w:sz w:val="24"/>
          <w:szCs w:val="24"/>
        </w:rPr>
      </w:pPr>
      <w:r w:rsidRPr="00181CC5">
        <w:rPr>
          <w:bCs/>
        </w:rPr>
        <w:t xml:space="preserve">User Sentiment Classification in </w:t>
      </w:r>
      <w:proofErr w:type="spellStart"/>
      <w:r w:rsidRPr="00181CC5">
        <w:rPr>
          <w:bCs/>
        </w:rPr>
        <w:t>Gojek</w:t>
      </w:r>
      <w:proofErr w:type="spellEnd"/>
      <w:r w:rsidRPr="00181CC5">
        <w:rPr>
          <w:bCs/>
        </w:rPr>
        <w:t>:</w:t>
      </w:r>
      <w:r w:rsidR="008853FC">
        <w:rPr>
          <w:bCs/>
        </w:rPr>
        <w:t xml:space="preserve"> </w:t>
      </w:r>
      <w:r w:rsidRPr="00181CC5">
        <w:rPr>
          <w:bCs/>
        </w:rPr>
        <w:t>Machine Learning Model Comparison</w:t>
      </w:r>
    </w:p>
    <w:p w14:paraId="0C5C5041" w14:textId="44489382" w:rsidR="00FD74E3" w:rsidRPr="00F350C5" w:rsidRDefault="00FD74E3" w:rsidP="00FD74E3">
      <w:pPr>
        <w:pStyle w:val="AuthorName"/>
        <w:rPr>
          <w:b/>
          <w:szCs w:val="28"/>
        </w:rPr>
      </w:pPr>
      <w:proofErr w:type="spellStart"/>
      <w:r>
        <w:t>Pipiana</w:t>
      </w:r>
      <w:proofErr w:type="spellEnd"/>
      <w:r>
        <w:t xml:space="preserve"> </w:t>
      </w:r>
      <w:proofErr w:type="spellStart"/>
      <w:r>
        <w:t>Anggrai</w:t>
      </w:r>
      <w:proofErr w:type="spellEnd"/>
      <w:r>
        <w:t xml:space="preserve"> Juni</w:t>
      </w:r>
      <w:r>
        <w:rPr>
          <w:vertAlign w:val="superscript"/>
        </w:rPr>
        <w:t>1)</w:t>
      </w:r>
      <w:r w:rsidRPr="00F350C5">
        <w:t xml:space="preserve">, </w:t>
      </w:r>
      <w:r>
        <w:t xml:space="preserve">Salsa </w:t>
      </w:r>
      <w:proofErr w:type="spellStart"/>
      <w:r>
        <w:t>Deswina</w:t>
      </w:r>
      <w:proofErr w:type="spellEnd"/>
      <w:r>
        <w:t xml:space="preserve"> Raihani</w:t>
      </w:r>
      <w:r>
        <w:rPr>
          <w:vertAlign w:val="superscript"/>
        </w:rPr>
        <w:t>1)</w:t>
      </w:r>
      <w:r w:rsidRPr="00F350C5">
        <w:t xml:space="preserve">, </w:t>
      </w:r>
      <w:r>
        <w:t>Natali Valentina Sutanto</w:t>
      </w:r>
      <w:r>
        <w:rPr>
          <w:vertAlign w:val="superscript"/>
        </w:rPr>
        <w:t>1)</w:t>
      </w:r>
      <w:r>
        <w:t>, Alexander Agung Santoso Gunawan</w:t>
      </w:r>
      <w:proofErr w:type="gramStart"/>
      <w:r>
        <w:rPr>
          <w:vertAlign w:val="superscript"/>
        </w:rPr>
        <w:t>2,a</w:t>
      </w:r>
      <w:proofErr w:type="gramEnd"/>
      <w:r>
        <w:rPr>
          <w:vertAlign w:val="superscript"/>
        </w:rPr>
        <w:t>)</w:t>
      </w:r>
      <w:r>
        <w:t>, and Karli Eka Setiawan</w:t>
      </w:r>
      <w:r>
        <w:rPr>
          <w:vertAlign w:val="superscript"/>
        </w:rPr>
        <w:t>2)</w:t>
      </w:r>
    </w:p>
    <w:p w14:paraId="4C7F78C6" w14:textId="459EF9FB" w:rsidR="00FD74E3" w:rsidRDefault="00FD74E3" w:rsidP="00FD74E3">
      <w:pPr>
        <w:pStyle w:val="AuthorAffiliation"/>
      </w:pPr>
      <w:r w:rsidRPr="00B6146E">
        <w:rPr>
          <w:vertAlign w:val="superscript"/>
        </w:rPr>
        <w:t>1</w:t>
      </w:r>
      <w:r>
        <w:t>Data Science Program, C</w:t>
      </w:r>
      <w:r w:rsidRPr="00D13FF4">
        <w:t>omputer Science Department, Bina Nusantara University, Jakarta, Indonesia</w:t>
      </w:r>
      <w:r>
        <w:t xml:space="preserve"> </w:t>
      </w:r>
    </w:p>
    <w:p w14:paraId="51490F62" w14:textId="4788814D" w:rsidR="00FD74E3" w:rsidRDefault="00FD74E3" w:rsidP="00FD74E3">
      <w:pPr>
        <w:pStyle w:val="AuthorAffiliation"/>
      </w:pPr>
      <w:r>
        <w:rPr>
          <w:vertAlign w:val="superscript"/>
        </w:rPr>
        <w:t>2</w:t>
      </w:r>
      <w:r w:rsidRPr="00D13FF4">
        <w:t>Computer Science Department, Bina Nusantara University, Jakarta, Indonesia</w:t>
      </w:r>
    </w:p>
    <w:p w14:paraId="5AD5471B" w14:textId="77777777" w:rsidR="00FD74E3" w:rsidRDefault="00FD74E3" w:rsidP="00FD74E3">
      <w:pPr>
        <w:pStyle w:val="AuthorAffiliation"/>
      </w:pPr>
    </w:p>
    <w:p w14:paraId="7ADFF911" w14:textId="77777777" w:rsidR="00FD74E3" w:rsidRPr="002E09EC" w:rsidRDefault="00FD74E3" w:rsidP="00FD74E3">
      <w:pPr>
        <w:pStyle w:val="AuthorEmail"/>
        <w:rPr>
          <w:shd w:val="clear" w:color="auto" w:fill="FFFFFF"/>
        </w:rPr>
      </w:pPr>
      <w:r>
        <w:rPr>
          <w:shd w:val="clear" w:color="auto" w:fill="FFFFFF"/>
          <w:vertAlign w:val="superscript"/>
        </w:rPr>
        <w:t>a)</w:t>
      </w:r>
      <w:r w:rsidRPr="002E09EC">
        <w:rPr>
          <w:shd w:val="clear" w:color="auto" w:fill="FFFFFF"/>
          <w:lang w:val="id-ID"/>
        </w:rPr>
        <w:t xml:space="preserve"> Corresponding author: </w:t>
      </w:r>
      <w:hyperlink r:id="rId6" w:history="1">
        <w:r>
          <w:rPr>
            <w:shd w:val="clear" w:color="auto" w:fill="FFFFFF"/>
          </w:rPr>
          <w:t>aagung@binus.edu</w:t>
        </w:r>
      </w:hyperlink>
    </w:p>
    <w:p w14:paraId="128B343A" w14:textId="0A2FE4EA" w:rsidR="00CA3BBC" w:rsidRPr="00D97741" w:rsidRDefault="00EA50A7" w:rsidP="00D97741">
      <w:pPr>
        <w:pStyle w:val="Abstract"/>
        <w:rPr>
          <w:bCs/>
          <w:color w:val="333333"/>
          <w:szCs w:val="18"/>
        </w:rPr>
      </w:pPr>
      <w:r w:rsidRPr="002E09EC">
        <w:rPr>
          <w:b/>
        </w:rPr>
        <w:t>Abstract</w:t>
      </w:r>
      <w:r w:rsidR="00784F94">
        <w:rPr>
          <w:b/>
        </w:rPr>
        <w:t xml:space="preserve">. </w:t>
      </w:r>
      <w:r w:rsidR="00D97741">
        <w:rPr>
          <w:b/>
        </w:rPr>
        <w:t xml:space="preserve"> </w:t>
      </w:r>
      <w:r w:rsidR="00930A96" w:rsidRPr="00D97741">
        <w:rPr>
          <w:bCs/>
        </w:rPr>
        <w:t xml:space="preserve">Sentiment represents a fundamental human emotion and comprehending them involves taking various emotions into account to identify problems and gain a deeper understanding of the scenario. </w:t>
      </w:r>
      <w:proofErr w:type="spellStart"/>
      <w:r w:rsidR="00930A96" w:rsidRPr="00D97741">
        <w:rPr>
          <w:bCs/>
        </w:rPr>
        <w:t>Gojek's</w:t>
      </w:r>
      <w:proofErr w:type="spellEnd"/>
      <w:r w:rsidR="00930A96" w:rsidRPr="00D97741">
        <w:rPr>
          <w:bCs/>
        </w:rPr>
        <w:t xml:space="preserve"> application has risen to prominence in the competitive ride-hailing and on-demand services sector, offering convenience and accessibility to a wide range of services. The research aims to utilize machine learning techniques, particularly the Random Forest, Support Vector Machine (SVM), and Decision Tree models, to assess their efficacy in sentiment classification, encountering a notable challenge in implementing these techniques within the realm of informal Indonesian text. Among the models employed in the study, the SVM model emerged as the top performer, showcasing an impressive 86% accuracy rate, surpassing both the Random Forest and Decision Tree models. These findings emphasize the potential efficacy of SVM in interpreting sentiments expressed in the informal Indonesian language, signaling its proficiency in this specific linguistic context.</w:t>
      </w:r>
    </w:p>
    <w:p w14:paraId="282ACB97" w14:textId="6B375778" w:rsidR="00EA50A7" w:rsidRPr="00930A96" w:rsidRDefault="00EA50A7" w:rsidP="00784F94">
      <w:pPr>
        <w:pStyle w:val="Abstract"/>
      </w:pPr>
      <w:r w:rsidRPr="002E09EC">
        <w:rPr>
          <w:b/>
        </w:rPr>
        <w:t xml:space="preserve">Keywords: </w:t>
      </w:r>
      <w:r w:rsidR="00930A96" w:rsidRPr="00930A96">
        <w:t xml:space="preserve">Sentiment Classification, Machine Learning, </w:t>
      </w:r>
      <w:proofErr w:type="spellStart"/>
      <w:r w:rsidR="00930A96" w:rsidRPr="00930A96">
        <w:t>Gojek</w:t>
      </w:r>
      <w:proofErr w:type="spellEnd"/>
      <w:r w:rsidR="00930A96" w:rsidRPr="00930A96">
        <w:t xml:space="preserve"> Apps, Indonesian Language, Text Mining</w:t>
      </w:r>
      <w:r w:rsidR="00930A96">
        <w:t>.</w:t>
      </w:r>
    </w:p>
    <w:p w14:paraId="0CD11642" w14:textId="11C772BC" w:rsidR="00EA50A7" w:rsidRPr="00784F94" w:rsidRDefault="00EA50A7" w:rsidP="00784F94">
      <w:pPr>
        <w:pStyle w:val="Heading1"/>
      </w:pPr>
      <w:r w:rsidRPr="00784F94">
        <w:t>INTRODUCTION</w:t>
      </w:r>
    </w:p>
    <w:p w14:paraId="1F91CAA3" w14:textId="6AEC6DF9" w:rsidR="00337217" w:rsidRDefault="00930A96" w:rsidP="00D97741">
      <w:pPr>
        <w:pStyle w:val="Paragraph"/>
        <w:rPr>
          <w:color w:val="333333"/>
          <w:lang w:val="en-ID"/>
        </w:rPr>
      </w:pPr>
      <w:r w:rsidRPr="00930A96">
        <w:rPr>
          <w:color w:val="333333"/>
          <w:lang w:val="en-ID"/>
        </w:rPr>
        <w:t xml:space="preserve">In the era of massive digital transformation, mobile applications have become an integral part of everyday life, offering convenience and accessibility to a wide range of services. </w:t>
      </w:r>
      <w:proofErr w:type="spellStart"/>
      <w:r w:rsidRPr="00930A96">
        <w:rPr>
          <w:color w:val="333333"/>
          <w:lang w:val="en-ID"/>
        </w:rPr>
        <w:t>Gojek's</w:t>
      </w:r>
      <w:proofErr w:type="spellEnd"/>
      <w:r w:rsidRPr="00930A96">
        <w:rPr>
          <w:color w:val="333333"/>
          <w:lang w:val="en-ID"/>
        </w:rPr>
        <w:t xml:space="preserve"> application has emerged as a prominent player in the ride-hailing and on-demand services industry </w:t>
      </w:r>
      <w:r w:rsidR="00D97741">
        <w:rPr>
          <w:color w:val="333333"/>
          <w:lang w:val="en-ID"/>
        </w:rPr>
        <w:fldChar w:fldCharType="begin"/>
      </w:r>
      <w:r w:rsidR="00D97741">
        <w:rPr>
          <w:color w:val="333333"/>
          <w:lang w:val="en-ID"/>
        </w:rPr>
        <w:instrText xml:space="preserve"> ADDIN EN.CITE &lt;EndNote&gt;&lt;Cite&gt;&lt;Author&gt;Wahyu Handani&lt;/Author&gt;&lt;Year&gt;2019&lt;/Year&gt;&lt;RecNum&gt;1&lt;/RecNum&gt;&lt;DisplayText&gt;[1]&lt;/DisplayText&gt;&lt;record&gt;&lt;rec-number&gt;1&lt;/rec-number&gt;&lt;foreign-keys&gt;&lt;key app="EN" db-id="rwavppzzuaraxaex2dlpwfays90a00xveasf" timestamp="1726729575"&gt;1&lt;/key&gt;&lt;/foreign-keys&gt;&lt;ref-type name="Journal Article"&gt;17&lt;/ref-type&gt;&lt;contributors&gt;&lt;authors&gt;&lt;author&gt;Wahyu Handani, Sitaresmi&lt;/author&gt;&lt;author&gt;Intan Surya Saputra, Dhanar&lt;/author&gt;&lt;author&gt;Hasirun,&lt;/author&gt;&lt;author&gt;Mega Arino, Rizky&lt;/author&gt;&lt;author&gt;Fiza Asyrofi Ramadhan, Gita&lt;/author&gt;&lt;/authors&gt;&lt;/contributors&gt;&lt;titles&gt;&lt;title&gt;Sentiment Analysis for Go-Jek on Google Play Store&lt;/title&gt;&lt;secondary-title&gt;Journal of Physics: Conference Series&lt;/secondary-title&gt;&lt;/titles&gt;&lt;periodical&gt;&lt;full-title&gt;Journal of Physics: Conference Series&lt;/full-title&gt;&lt;/periodical&gt;&lt;pages&gt;012032&lt;/pages&gt;&lt;volume&gt;1196&lt;/volume&gt;&lt;number&gt;1&lt;/number&gt;&lt;dates&gt;&lt;year&gt;2019&lt;/year&gt;&lt;pub-dates&gt;&lt;date&gt;2019/03/01&lt;/date&gt;&lt;/pub-dates&gt;&lt;/dates&gt;&lt;publisher&gt;IOP Publishing&lt;/publisher&gt;&lt;isbn&gt;1742-6596&amp;#xD;1742-6588&lt;/isbn&gt;&lt;urls&gt;&lt;related-urls&gt;&lt;url&gt;https://dx.doi.org/10.1088/1742-6596/1196/1/012032&lt;/url&gt;&lt;/related-urls&gt;&lt;/urls&gt;&lt;electronic-resource-num&gt;10.1088/1742-6596/1196/1/012032&lt;/electronic-resource-num&gt;&lt;/record&gt;&lt;/Cite&gt;&lt;/EndNote&gt;</w:instrText>
      </w:r>
      <w:r w:rsidR="00D97741">
        <w:rPr>
          <w:color w:val="333333"/>
          <w:lang w:val="en-ID"/>
        </w:rPr>
        <w:fldChar w:fldCharType="separate"/>
      </w:r>
      <w:r w:rsidR="00D97741">
        <w:rPr>
          <w:noProof/>
          <w:color w:val="333333"/>
          <w:lang w:val="en-ID"/>
        </w:rPr>
        <w:t>[1]</w:t>
      </w:r>
      <w:r w:rsidR="00D97741">
        <w:rPr>
          <w:color w:val="333333"/>
          <w:lang w:val="en-ID"/>
        </w:rPr>
        <w:fldChar w:fldCharType="end"/>
      </w:r>
      <w:r w:rsidRPr="00930A96">
        <w:rPr>
          <w:color w:val="333333"/>
          <w:lang w:val="en-ID"/>
        </w:rPr>
        <w:t xml:space="preserve">. Alongside a highly competitive business landscape, the ability to harness sentiment analysis insights becomes a critical tool for staying competitive and ensuring long-term success, particularly for </w:t>
      </w:r>
      <w:proofErr w:type="spellStart"/>
      <w:r w:rsidRPr="00930A96">
        <w:rPr>
          <w:color w:val="333333"/>
          <w:lang w:val="en-ID"/>
        </w:rPr>
        <w:t>Gojek</w:t>
      </w:r>
      <w:proofErr w:type="spellEnd"/>
      <w:r w:rsidRPr="00930A96">
        <w:rPr>
          <w:color w:val="333333"/>
          <w:lang w:val="en-ID"/>
        </w:rPr>
        <w:t>. This lies in its capacity to pinpoint strengths and weaknesses in its services, promptly address customer concerns, and implement data-driven improvements, thereby enhancing the user experience and fostering brand loyalty.</w:t>
      </w:r>
      <w:r w:rsidR="00337217">
        <w:rPr>
          <w:color w:val="333333"/>
          <w:lang w:val="en-ID"/>
        </w:rPr>
        <w:t xml:space="preserve"> </w:t>
      </w:r>
    </w:p>
    <w:p w14:paraId="1D0CAE10" w14:textId="0922BCF1" w:rsidR="00930A96" w:rsidRPr="00930A96" w:rsidRDefault="00930A96" w:rsidP="00D97741">
      <w:pPr>
        <w:pStyle w:val="Paragraph"/>
        <w:rPr>
          <w:color w:val="333333"/>
          <w:lang w:val="en-ID"/>
        </w:rPr>
      </w:pPr>
      <w:r w:rsidRPr="00930A96">
        <w:rPr>
          <w:color w:val="333333"/>
          <w:lang w:val="en-ID"/>
        </w:rPr>
        <w:t xml:space="preserve">In contemporary society, individuals articulate their viewpoints and perspectives on various events and phenomena. Diverse technological tools are leveraged to scrutinize user sentiments </w:t>
      </w:r>
      <w:r w:rsidR="00394890">
        <w:rPr>
          <w:color w:val="333333"/>
          <w:lang w:val="en-ID"/>
        </w:rPr>
        <w:fldChar w:fldCharType="begin"/>
      </w:r>
      <w:r w:rsidR="00394890">
        <w:rPr>
          <w:color w:val="333333"/>
          <w:lang w:val="en-ID"/>
        </w:rPr>
        <w:instrText xml:space="preserve"> ADDIN EN.CITE &lt;EndNote&gt;&lt;Cite&gt;&lt;Author&gt;Srinivas&lt;/Author&gt;&lt;Year&gt;2021&lt;/Year&gt;&lt;RecNum&gt;3&lt;/RecNum&gt;&lt;DisplayText&gt;[2]&lt;/DisplayText&gt;&lt;record&gt;&lt;rec-number&gt;3&lt;/rec-number&gt;&lt;foreign-keys&gt;&lt;key app="EN" db-id="rwavppzzuaraxaex2dlpwfays90a00xveasf" timestamp="1726730349"&gt;3&lt;/key&gt;&lt;/foreign-keys&gt;&lt;ref-type name="Journal Article"&gt;17&lt;/ref-type&gt;&lt;contributors&gt;&lt;authors&gt;&lt;author&gt;Srinivas, Akana Chandra Mouli Venkata&lt;/author&gt;&lt;author&gt;Satyanarayana, Ch&lt;/author&gt;&lt;author&gt;Divakar, Ch&lt;/author&gt;&lt;author&gt;Sirisha, Katikireddy Phani&lt;/author&gt;&lt;/authors&gt;&lt;/contributors&gt;&lt;titles&gt;&lt;title&gt;Sentiment Analysis using Neural Network and LSTM&lt;/title&gt;&lt;secondary-title&gt;IOP Conference Series: Materials Science and Engineering&lt;/secondary-title&gt;&lt;/titles&gt;&lt;periodical&gt;&lt;full-title&gt;IOP Conference Series: Materials Science and Engineering&lt;/full-title&gt;&lt;/periodical&gt;&lt;pages&gt;012007&lt;/pages&gt;&lt;volume&gt;1074&lt;/volume&gt;&lt;number&gt;1&lt;/number&gt;&lt;dates&gt;&lt;year&gt;2021&lt;/year&gt;&lt;pub-dates&gt;&lt;date&gt;2021/02/01&lt;/date&gt;&lt;/pub-dates&gt;&lt;/dates&gt;&lt;publisher&gt;IOP Publishing&lt;/publisher&gt;&lt;isbn&gt;1757-899X&amp;#xD;1757-8981&lt;/isbn&gt;&lt;urls&gt;&lt;related-urls&gt;&lt;url&gt;https://dx.doi.org/10.1088/1757-899X/1074/1/012007&lt;/url&gt;&lt;/related-urls&gt;&lt;/urls&gt;&lt;electronic-resource-num&gt;10.1088/1757-899X/1074/1/012007&lt;/electronic-resource-num&gt;&lt;/record&gt;&lt;/Cite&gt;&lt;/EndNote&gt;</w:instrText>
      </w:r>
      <w:r w:rsidR="00394890">
        <w:rPr>
          <w:color w:val="333333"/>
          <w:lang w:val="en-ID"/>
        </w:rPr>
        <w:fldChar w:fldCharType="separate"/>
      </w:r>
      <w:r w:rsidR="00394890">
        <w:rPr>
          <w:noProof/>
          <w:color w:val="333333"/>
          <w:lang w:val="en-ID"/>
        </w:rPr>
        <w:t>[2]</w:t>
      </w:r>
      <w:r w:rsidR="00394890">
        <w:rPr>
          <w:color w:val="333333"/>
          <w:lang w:val="en-ID"/>
        </w:rPr>
        <w:fldChar w:fldCharType="end"/>
      </w:r>
      <w:r w:rsidRPr="00930A96">
        <w:rPr>
          <w:color w:val="333333"/>
          <w:lang w:val="en-ID"/>
        </w:rPr>
        <w:t xml:space="preserve">. The opinions and reactions of users play a pivotal role in shaping the trajectory of technological advancements or organizational progress. Consequently, Sentiment Analysis, a facet of natural language processing, emerges as a crucial mechanism for interpreting individuals' perspectives and rendering insightful opinion-based judgments </w:t>
      </w:r>
      <w:r w:rsidR="00394890">
        <w:rPr>
          <w:color w:val="333333"/>
          <w:lang w:val="en-ID"/>
        </w:rPr>
        <w:fldChar w:fldCharType="begin"/>
      </w:r>
      <w:r w:rsidR="00394890">
        <w:rPr>
          <w:color w:val="333333"/>
          <w:lang w:val="en-ID"/>
        </w:rPr>
        <w:instrText xml:space="preserve"> ADDIN EN.CITE &lt;EndNote&gt;&lt;Cite&gt;&lt;Author&gt;Khan&lt;/Author&gt;&lt;Year&gt;2022&lt;/Year&gt;&lt;RecNum&gt;4&lt;/RecNum&gt;&lt;DisplayText&gt;[3]&lt;/DisplayText&gt;&lt;record&gt;&lt;rec-number&gt;4&lt;/rec-number&gt;&lt;foreign-keys&gt;&lt;key app="EN" db-id="rwavppzzuaraxaex2dlpwfays90a00xveasf" timestamp="1726730444"&gt;4&lt;/key&gt;&lt;/foreign-keys&gt;&lt;ref-type name="Journal Article"&gt;17&lt;/ref-type&gt;&lt;contributors&gt;&lt;authors&gt;&lt;author&gt;Khan, Lal&lt;/author&gt;&lt;author&gt;Amjad, Ammar&lt;/author&gt;&lt;author&gt;Afaq, Kanwar Muhammad&lt;/author&gt;&lt;author&gt;Chang, Hsien-Tsung&lt;/author&gt;&lt;/authors&gt;&lt;/contributors&gt;&lt;titles&gt;&lt;title&gt;Deep sentiment analysis using CNN-LSTM architecture of English and Roman Urdu text shared in social media&lt;/title&gt;&lt;secondary-title&gt;Applied Sciences&lt;/secondary-title&gt;&lt;/titles&gt;&lt;periodical&gt;&lt;full-title&gt;Applied Sciences&lt;/full-title&gt;&lt;/periodical&gt;&lt;pages&gt;2694&lt;/pages&gt;&lt;volume&gt;12&lt;/volume&gt;&lt;number&gt;5&lt;/number&gt;&lt;dates&gt;&lt;year&gt;2022&lt;/year&gt;&lt;/dates&gt;&lt;publisher&gt;MDPI&lt;/publisher&gt;&lt;isbn&gt;2076-3417&lt;/isbn&gt;&lt;urls&gt;&lt;/urls&gt;&lt;/record&gt;&lt;/Cite&gt;&lt;/EndNote&gt;</w:instrText>
      </w:r>
      <w:r w:rsidR="00394890">
        <w:rPr>
          <w:color w:val="333333"/>
          <w:lang w:val="en-ID"/>
        </w:rPr>
        <w:fldChar w:fldCharType="separate"/>
      </w:r>
      <w:r w:rsidR="00394890">
        <w:rPr>
          <w:noProof/>
          <w:color w:val="333333"/>
          <w:lang w:val="en-ID"/>
        </w:rPr>
        <w:t>[3]</w:t>
      </w:r>
      <w:r w:rsidR="00394890">
        <w:rPr>
          <w:color w:val="333333"/>
          <w:lang w:val="en-ID"/>
        </w:rPr>
        <w:fldChar w:fldCharType="end"/>
      </w:r>
      <w:r w:rsidRPr="00930A96">
        <w:rPr>
          <w:color w:val="333333"/>
          <w:lang w:val="en-ID"/>
        </w:rPr>
        <w:t xml:space="preserve">. The analysis of user sentiment employs a range of technologies, broadly categorized into machine learning and deep learning methods </w:t>
      </w:r>
      <w:r w:rsidR="00394890">
        <w:rPr>
          <w:color w:val="333333"/>
          <w:lang w:val="en-ID"/>
        </w:rPr>
        <w:fldChar w:fldCharType="begin"/>
      </w:r>
      <w:r w:rsidR="00394890">
        <w:rPr>
          <w:color w:val="333333"/>
          <w:lang w:val="en-ID"/>
        </w:rPr>
        <w:instrText xml:space="preserve"> ADDIN EN.CITE &lt;EndNote&gt;&lt;Cite&gt;&lt;Author&gt;Tan&lt;/Author&gt;&lt;Year&gt;2023&lt;/Year&gt;&lt;RecNum&gt;5&lt;/RecNum&gt;&lt;DisplayText&gt;[4]&lt;/DisplayText&gt;&lt;record&gt;&lt;rec-number&gt;5&lt;/rec-number&gt;&lt;foreign-keys&gt;&lt;key app="EN" db-id="rwavppzzuaraxaex2dlpwfays90a00xveasf" timestamp="1726730482"&gt;5&lt;/key&gt;&lt;/foreign-keys&gt;&lt;ref-type name="Journal Article"&gt;17&lt;/ref-type&gt;&lt;contributors&gt;&lt;authors&gt;&lt;author&gt;Tan, Kian Long&lt;/author&gt;&lt;author&gt;Lee, Chin Poo&lt;/author&gt;&lt;author&gt;Lim, Kian Ming&lt;/author&gt;&lt;/authors&gt;&lt;/contributors&gt;&lt;titles&gt;&lt;title&gt;A survey of sentiment analysis: Approaches, datasets, and future research&lt;/title&gt;&lt;secondary-title&gt;Applied Sciences&lt;/secondary-title&gt;&lt;/titles&gt;&lt;periodical&gt;&lt;full-title&gt;Applied Sciences&lt;/full-title&gt;&lt;/periodical&gt;&lt;pages&gt;4550&lt;/pages&gt;&lt;volume&gt;13&lt;/volume&gt;&lt;number&gt;7&lt;/number&gt;&lt;dates&gt;&lt;year&gt;2023&lt;/year&gt;&lt;/dates&gt;&lt;publisher&gt;MDPI&lt;/publisher&gt;&lt;isbn&gt;2076-3417&lt;/isbn&gt;&lt;urls&gt;&lt;/urls&gt;&lt;/record&gt;&lt;/Cite&gt;&lt;/EndNote&gt;</w:instrText>
      </w:r>
      <w:r w:rsidR="00394890">
        <w:rPr>
          <w:color w:val="333333"/>
          <w:lang w:val="en-ID"/>
        </w:rPr>
        <w:fldChar w:fldCharType="separate"/>
      </w:r>
      <w:r w:rsidR="00394890">
        <w:rPr>
          <w:noProof/>
          <w:color w:val="333333"/>
          <w:lang w:val="en-ID"/>
        </w:rPr>
        <w:t>[4]</w:t>
      </w:r>
      <w:r w:rsidR="00394890">
        <w:rPr>
          <w:color w:val="333333"/>
          <w:lang w:val="en-ID"/>
        </w:rPr>
        <w:fldChar w:fldCharType="end"/>
      </w:r>
      <w:r w:rsidRPr="00930A96">
        <w:rPr>
          <w:color w:val="333333"/>
          <w:lang w:val="en-ID"/>
        </w:rPr>
        <w:t xml:space="preserve">. This research, situated within the domain of User Sentiment Classification in </w:t>
      </w:r>
      <w:proofErr w:type="spellStart"/>
      <w:r w:rsidRPr="00930A96">
        <w:rPr>
          <w:color w:val="333333"/>
          <w:lang w:val="en-ID"/>
        </w:rPr>
        <w:t>Gojek</w:t>
      </w:r>
      <w:proofErr w:type="spellEnd"/>
      <w:r w:rsidRPr="00930A96">
        <w:rPr>
          <w:color w:val="333333"/>
          <w:lang w:val="en-ID"/>
        </w:rPr>
        <w:t>, investigates the application of Support Vector Machine (SVM), Random Forest, and Decision Tree models, representative components of machine learning, for an extensive comparative evaluation. </w:t>
      </w:r>
    </w:p>
    <w:p w14:paraId="1BAFF578" w14:textId="35C74288" w:rsidR="00337217" w:rsidRDefault="00930A96" w:rsidP="00930A96">
      <w:pPr>
        <w:pStyle w:val="Paragraph"/>
        <w:rPr>
          <w:color w:val="333333"/>
          <w:lang w:val="en-ID"/>
        </w:rPr>
      </w:pPr>
      <w:r w:rsidRPr="00930A96">
        <w:rPr>
          <w:color w:val="333333"/>
          <w:lang w:val="en-ID"/>
        </w:rPr>
        <w:t xml:space="preserve">The research delves into the process of data collection, preprocessing, model development, and model testing, showcasing the applicability of SVM, Random Forest, and Decision Tree models in the context of </w:t>
      </w:r>
      <w:proofErr w:type="spellStart"/>
      <w:r w:rsidRPr="00930A96">
        <w:rPr>
          <w:color w:val="333333"/>
          <w:lang w:val="en-ID"/>
        </w:rPr>
        <w:t>Gojek's</w:t>
      </w:r>
      <w:proofErr w:type="spellEnd"/>
      <w:r w:rsidRPr="00930A96">
        <w:rPr>
          <w:color w:val="333333"/>
          <w:lang w:val="en-ID"/>
        </w:rPr>
        <w:t xml:space="preserve"> user sentiment classification. The final model predicts user sentiments as either positive, negative, or neutral regarding the </w:t>
      </w:r>
      <w:proofErr w:type="spellStart"/>
      <w:r w:rsidRPr="00930A96">
        <w:rPr>
          <w:color w:val="333333"/>
          <w:lang w:val="en-ID"/>
        </w:rPr>
        <w:t>Gojek</w:t>
      </w:r>
      <w:proofErr w:type="spellEnd"/>
      <w:r w:rsidRPr="00930A96">
        <w:rPr>
          <w:color w:val="333333"/>
          <w:lang w:val="en-ID"/>
        </w:rPr>
        <w:t xml:space="preserve"> application, aiming to elevate the overall user experience </w:t>
      </w:r>
      <w:r w:rsidR="00394890">
        <w:rPr>
          <w:color w:val="333333"/>
          <w:lang w:val="en-ID"/>
        </w:rPr>
        <w:fldChar w:fldCharType="begin"/>
      </w:r>
      <w:r w:rsidR="00394890">
        <w:rPr>
          <w:color w:val="333333"/>
          <w:lang w:val="en-ID"/>
        </w:rPr>
        <w:instrText xml:space="preserve"> ADDIN EN.CITE &lt;EndNote&gt;&lt;Cite&gt;&lt;Author&gt;Djatmiko&lt;/Author&gt;&lt;Year&gt;2019&lt;/Year&gt;&lt;RecNum&gt;6&lt;/RecNum&gt;&lt;DisplayText&gt;[5]&lt;/DisplayText&gt;&lt;record&gt;&lt;rec-number&gt;6&lt;/rec-number&gt;&lt;foreign-keys&gt;&lt;key app="EN" db-id="rwavppzzuaraxaex2dlpwfays90a00xveasf" timestamp="1726730849"&gt;6&lt;/key&gt;&lt;/foreign-keys&gt;&lt;ref-type name="Conference Proceedings"&gt;10&lt;/ref-type&gt;&lt;contributors&gt;&lt;authors&gt;&lt;author&gt;F. Djatmiko&lt;/author&gt;&lt;author&gt;R. Ferdiana&lt;/author&gt;&lt;author&gt;M. Faris&lt;/author&gt;&lt;/authors&gt;&lt;/contributors&gt;&lt;titles&gt;&lt;title&gt;A Review of Sentiment Analysis for Non-English Language&lt;/title&gt;&lt;secondary-title&gt;2019 International Conference of Artificial Intelligence and Information Technology (ICAIIT)&lt;/secondary-title&gt;&lt;alt-title&gt;2019 International Conference of Artificial Intelligence and Information Technology (ICAIIT)&lt;/alt-title&gt;&lt;/titles&gt;&lt;pages&gt;448-451&lt;/pages&gt;&lt;dates&gt;&lt;year&gt;2019&lt;/year&gt;&lt;pub-dates&gt;&lt;date&gt;13-15 March 2019&lt;/date&gt;&lt;/pub-dates&gt;&lt;/dates&gt;&lt;urls&gt;&lt;/urls&gt;&lt;electronic-resource-num&gt;10.1109/ICAIIT.2019.8834552&lt;/electronic-resource-num&gt;&lt;/record&gt;&lt;/Cite&gt;&lt;/EndNote&gt;</w:instrText>
      </w:r>
      <w:r w:rsidR="00394890">
        <w:rPr>
          <w:color w:val="333333"/>
          <w:lang w:val="en-ID"/>
        </w:rPr>
        <w:fldChar w:fldCharType="separate"/>
      </w:r>
      <w:r w:rsidR="00394890">
        <w:rPr>
          <w:noProof/>
          <w:color w:val="333333"/>
          <w:lang w:val="en-ID"/>
        </w:rPr>
        <w:t>[5]</w:t>
      </w:r>
      <w:r w:rsidR="00394890">
        <w:rPr>
          <w:color w:val="333333"/>
          <w:lang w:val="en-ID"/>
        </w:rPr>
        <w:fldChar w:fldCharType="end"/>
      </w:r>
      <w:r w:rsidRPr="00930A96">
        <w:rPr>
          <w:color w:val="333333"/>
          <w:lang w:val="en-ID"/>
        </w:rPr>
        <w:t xml:space="preserve">. This research contributes to the convergence of </w:t>
      </w:r>
      <w:r w:rsidRPr="00930A96">
        <w:rPr>
          <w:color w:val="333333"/>
          <w:lang w:val="en-ID"/>
        </w:rPr>
        <w:lastRenderedPageBreak/>
        <w:t xml:space="preserve">natural language processing techniques and their practical implementation, offering valuable insights for organizations striving to enhance their services </w:t>
      </w:r>
      <w:r w:rsidR="00394890">
        <w:rPr>
          <w:color w:val="333333"/>
          <w:lang w:val="en-ID"/>
        </w:rPr>
        <w:fldChar w:fldCharType="begin"/>
      </w:r>
      <w:r w:rsidR="00394890">
        <w:rPr>
          <w:color w:val="333333"/>
          <w:lang w:val="en-ID"/>
        </w:rPr>
        <w:instrText xml:space="preserve"> ADDIN EN.CITE &lt;EndNote&gt;&lt;Cite&gt;&lt;Author&gt;Suriah&lt;/Author&gt;&lt;Year&gt;2022&lt;/Year&gt;&lt;RecNum&gt;7&lt;/RecNum&gt;&lt;DisplayText&gt;[6]&lt;/DisplayText&gt;&lt;record&gt;&lt;rec-number&gt;7&lt;/rec-number&gt;&lt;foreign-keys&gt;&lt;key app="EN" db-id="rwavppzzuaraxaex2dlpwfays90a00xveasf" timestamp="1726731077"&gt;7&lt;/key&gt;&lt;/foreign-keys&gt;&lt;ref-type name="Conference Proceedings"&gt;10&lt;/ref-type&gt;&lt;contributors&gt;&lt;authors&gt;&lt;author&gt;Suriah, Gita Kartika&lt;/author&gt;&lt;author&gt;Hadiansah, Rezki&lt;/author&gt;&lt;author&gt;Murfi, Hendri&lt;/author&gt;&lt;author&gt;Ardaneswari, Gianinna&lt;/author&gt;&lt;author&gt;Cahya, Lucky Dwi&lt;/author&gt;&lt;author&gt;Nurhaniifah, Farhatun&lt;/author&gt;&lt;/authors&gt;&lt;secondary-authors&gt;&lt;author&gt;Kacprzyk, Janusz&lt;/author&gt;&lt;author&gt;Balas, Valentina E.&lt;/author&gt;&lt;author&gt;Ezziyyani, Mostafa&lt;/author&gt;&lt;/secondary-authors&gt;&lt;/contributors&gt;&lt;titles&gt;&lt;title&gt;Analysis of Performance Long Short-Term Memory-Convolutional Neural Network (LSTM-CNN) for Lifelong Learning on Indonesian Sentiment Analysis&lt;/title&gt;&lt;secondary-title&gt;Advanced Intelligent Systems for Sustainable Development (AI2SD’2020)&lt;/secondary-title&gt;&lt;/titles&gt;&lt;pages&gt;990-1003&lt;/pages&gt;&lt;dates&gt;&lt;year&gt;2022&lt;/year&gt;&lt;pub-dates&gt;&lt;date&gt;2022//&lt;/date&gt;&lt;/pub-dates&gt;&lt;/dates&gt;&lt;pub-location&gt;Cham&lt;/pub-location&gt;&lt;publisher&gt;Springer International Publishing&lt;/publisher&gt;&lt;isbn&gt;978-3-030-90639-9&lt;/isbn&gt;&lt;urls&gt;&lt;/urls&gt;&lt;/record&gt;&lt;/Cite&gt;&lt;/EndNote&gt;</w:instrText>
      </w:r>
      <w:r w:rsidR="00394890">
        <w:rPr>
          <w:color w:val="333333"/>
          <w:lang w:val="en-ID"/>
        </w:rPr>
        <w:fldChar w:fldCharType="separate"/>
      </w:r>
      <w:r w:rsidR="00394890">
        <w:rPr>
          <w:noProof/>
          <w:color w:val="333333"/>
          <w:lang w:val="en-ID"/>
        </w:rPr>
        <w:t>[6]</w:t>
      </w:r>
      <w:r w:rsidR="00394890">
        <w:rPr>
          <w:color w:val="333333"/>
          <w:lang w:val="en-ID"/>
        </w:rPr>
        <w:fldChar w:fldCharType="end"/>
      </w:r>
      <w:r w:rsidRPr="00930A96">
        <w:rPr>
          <w:color w:val="333333"/>
          <w:lang w:val="en-ID"/>
        </w:rPr>
        <w:t>.</w:t>
      </w:r>
      <w:r>
        <w:rPr>
          <w:color w:val="333333"/>
          <w:lang w:val="en-ID"/>
        </w:rPr>
        <w:t xml:space="preserve"> </w:t>
      </w:r>
    </w:p>
    <w:p w14:paraId="72939B94" w14:textId="77777777" w:rsidR="00337217" w:rsidRDefault="00337217" w:rsidP="00930A96">
      <w:pPr>
        <w:pStyle w:val="Paragraph"/>
        <w:rPr>
          <w:color w:val="333333"/>
          <w:lang w:val="en-ID"/>
        </w:rPr>
      </w:pPr>
    </w:p>
    <w:p w14:paraId="2FCA3CC0" w14:textId="4868ABCC" w:rsidR="006C4020" w:rsidRDefault="00930A96" w:rsidP="00930A96">
      <w:pPr>
        <w:pStyle w:val="Paragraph"/>
        <w:rPr>
          <w:color w:val="333333"/>
          <w:lang w:val="en-ID"/>
        </w:rPr>
      </w:pPr>
      <w:r w:rsidRPr="00930A96">
        <w:rPr>
          <w:color w:val="333333"/>
          <w:lang w:val="en-ID"/>
        </w:rPr>
        <w:t xml:space="preserve">The research is systematically structured, commencing with section one providing a brief overview of the importance of sentiment analysis within the </w:t>
      </w:r>
      <w:proofErr w:type="spellStart"/>
      <w:r w:rsidRPr="00930A96">
        <w:rPr>
          <w:color w:val="333333"/>
          <w:lang w:val="en-ID"/>
        </w:rPr>
        <w:t>Gojek</w:t>
      </w:r>
      <w:proofErr w:type="spellEnd"/>
      <w:r w:rsidRPr="00930A96">
        <w:rPr>
          <w:color w:val="333333"/>
          <w:lang w:val="en-ID"/>
        </w:rPr>
        <w:t xml:space="preserve"> context</w:t>
      </w:r>
      <w:r w:rsidR="00337217">
        <w:rPr>
          <w:color w:val="333333"/>
          <w:lang w:val="en-ID"/>
        </w:rPr>
        <w:t xml:space="preserve"> and</w:t>
      </w:r>
      <w:r w:rsidRPr="00930A96">
        <w:rPr>
          <w:color w:val="333333"/>
          <w:lang w:val="en-ID"/>
        </w:rPr>
        <w:t xml:space="preserve"> delves into previous studies concerning sentiment analysis in online transportation services, shedding light on the methodologies employed. Following this, section </w:t>
      </w:r>
      <w:r w:rsidR="00337217">
        <w:rPr>
          <w:color w:val="333333"/>
          <w:lang w:val="en-ID"/>
        </w:rPr>
        <w:t>two</w:t>
      </w:r>
      <w:r w:rsidRPr="00930A96">
        <w:rPr>
          <w:color w:val="333333"/>
          <w:lang w:val="en-ID"/>
        </w:rPr>
        <w:t xml:space="preserve"> meticulously outlines the Method, elaborating on stages involving dataset preparation, exploratory data analysis, and text preprocessing. This section also includes a discussion on modelling techniques using Support Vector Machine (SVM), Random Forest, and Decision Tree. Moving forward, section </w:t>
      </w:r>
      <w:r w:rsidR="00337217">
        <w:rPr>
          <w:color w:val="333333"/>
          <w:lang w:val="en-ID"/>
        </w:rPr>
        <w:t>three</w:t>
      </w:r>
      <w:r w:rsidRPr="00930A96">
        <w:rPr>
          <w:color w:val="333333"/>
          <w:lang w:val="en-ID"/>
        </w:rPr>
        <w:t xml:space="preserve"> systematically presents results and a comparative analysis of accuracy metrics. Lastly, section </w:t>
      </w:r>
      <w:r w:rsidR="00337217">
        <w:rPr>
          <w:color w:val="333333"/>
          <w:lang w:val="en-ID"/>
        </w:rPr>
        <w:t>four</w:t>
      </w:r>
      <w:r w:rsidRPr="00930A96">
        <w:rPr>
          <w:color w:val="333333"/>
          <w:lang w:val="en-ID"/>
        </w:rPr>
        <w:t xml:space="preserve"> succinctly summarizes the research methodology and key findings, underscoring the success of the implemented models. The chapter concludes by offering recommendations for future research and potential advancements in sentiment analysis.</w:t>
      </w:r>
    </w:p>
    <w:p w14:paraId="15835936" w14:textId="4B1A6480" w:rsidR="00930A96" w:rsidRDefault="00930A96" w:rsidP="00337217">
      <w:pPr>
        <w:pStyle w:val="Paragraph"/>
        <w:rPr>
          <w:color w:val="333333"/>
          <w:lang w:val="en-ID"/>
        </w:rPr>
      </w:pPr>
      <w:r w:rsidRPr="00930A96">
        <w:rPr>
          <w:color w:val="333333"/>
          <w:lang w:val="en-ID"/>
        </w:rPr>
        <w:t xml:space="preserve">The field of sentiment analysis within the realm of online transportation services has garnered considerable attention, with numerous researchers employing a variety of methodologies to gauge the sentiments expressed by users. These investigations, detailed below, have contributed to a better understanding of user sentiments and the quality of services within the online transportation industry. In the study conducted by </w:t>
      </w:r>
      <w:proofErr w:type="spellStart"/>
      <w:r w:rsidRPr="00930A96">
        <w:rPr>
          <w:color w:val="333333"/>
          <w:lang w:val="en-ID"/>
        </w:rPr>
        <w:t>Fitriyah</w:t>
      </w:r>
      <w:proofErr w:type="spellEnd"/>
      <w:r w:rsidRPr="00930A96">
        <w:rPr>
          <w:color w:val="333333"/>
          <w:lang w:val="en-ID"/>
        </w:rPr>
        <w:t xml:space="preserve"> et al. </w:t>
      </w:r>
      <w:r w:rsidR="00394890">
        <w:rPr>
          <w:color w:val="333333"/>
          <w:lang w:val="en-ID"/>
        </w:rPr>
        <w:fldChar w:fldCharType="begin"/>
      </w:r>
      <w:r w:rsidR="00394890">
        <w:rPr>
          <w:color w:val="333333"/>
          <w:lang w:val="en-ID"/>
        </w:rPr>
        <w:instrText xml:space="preserve"> ADDIN EN.CITE &lt;EndNote&gt;&lt;Cite&gt;&lt;Author&gt;Fitriyah&lt;/Author&gt;&lt;Year&gt;2020&lt;/Year&gt;&lt;RecNum&gt;8&lt;/RecNum&gt;&lt;DisplayText&gt;[7]&lt;/DisplayText&gt;&lt;record&gt;&lt;rec-number&gt;8&lt;/rec-number&gt;&lt;foreign-keys&gt;&lt;key app="EN" db-id="rwavppzzuaraxaex2dlpwfays90a00xveasf" timestamp="1726731293"&gt;8&lt;/key&gt;&lt;/foreign-keys&gt;&lt;ref-type name="Journal Article"&gt;17&lt;/ref-type&gt;&lt;contributors&gt;&lt;authors&gt;&lt;author&gt;Fitriyah, Nur&lt;/author&gt;&lt;author&gt;Warsito, Budi&lt;/author&gt;&lt;author&gt;Di Asih, I. Maruddani&lt;/author&gt;&lt;/authors&gt;&lt;/contributors&gt;&lt;titles&gt;&lt;title&gt;Analisis Sentimen Gojek Pada Media Sosial Twitter Dengan Klasifikasi Support Vector Machine (SVM)&lt;/title&gt;&lt;secondary-title&gt;Jurnal Gaussian&lt;/secondary-title&gt;&lt;/titles&gt;&lt;periodical&gt;&lt;full-title&gt;Jurnal Gaussian&lt;/full-title&gt;&lt;/periodical&gt;&lt;pages&gt;376-390&lt;/pages&gt;&lt;volume&gt;9&lt;/volume&gt;&lt;number&gt;3&lt;/number&gt;&lt;dates&gt;&lt;year&gt;2020&lt;/year&gt;&lt;/dates&gt;&lt;publisher&gt;Department of Statistics, Faculty of Science and Mathematics, Universitas …&lt;/publisher&gt;&lt;isbn&gt;2339-2541&lt;/isbn&gt;&lt;urls&gt;&lt;/urls&gt;&lt;/record&gt;&lt;/Cite&gt;&lt;/EndNote&gt;</w:instrText>
      </w:r>
      <w:r w:rsidR="00394890">
        <w:rPr>
          <w:color w:val="333333"/>
          <w:lang w:val="en-ID"/>
        </w:rPr>
        <w:fldChar w:fldCharType="separate"/>
      </w:r>
      <w:r w:rsidR="00394890">
        <w:rPr>
          <w:noProof/>
          <w:color w:val="333333"/>
          <w:lang w:val="en-ID"/>
        </w:rPr>
        <w:t>[7]</w:t>
      </w:r>
      <w:r w:rsidR="00394890">
        <w:rPr>
          <w:color w:val="333333"/>
          <w:lang w:val="en-ID"/>
        </w:rPr>
        <w:fldChar w:fldCharType="end"/>
      </w:r>
      <w:r w:rsidR="00394890">
        <w:rPr>
          <w:color w:val="333333"/>
          <w:lang w:val="en-ID"/>
        </w:rPr>
        <w:t xml:space="preserve"> </w:t>
      </w:r>
      <w:r w:rsidRPr="00930A96">
        <w:rPr>
          <w:color w:val="333333"/>
          <w:lang w:val="en-ID"/>
        </w:rPr>
        <w:t xml:space="preserve">Support Vector Machine (SVM) with linear and Radial Basis Function (RBF) kernels was employed. The manual sentiment labelling resulted in an impressive overall accuracy of 79.19%. This research focused on Twitter data and found that </w:t>
      </w:r>
      <w:proofErr w:type="spellStart"/>
      <w:r w:rsidRPr="00930A96">
        <w:rPr>
          <w:color w:val="333333"/>
          <w:lang w:val="en-ID"/>
        </w:rPr>
        <w:t>Gojek</w:t>
      </w:r>
      <w:proofErr w:type="spellEnd"/>
      <w:r w:rsidRPr="00930A96">
        <w:rPr>
          <w:color w:val="333333"/>
          <w:lang w:val="en-ID"/>
        </w:rPr>
        <w:t xml:space="preserve"> users tended to express positive sentiments during a specific period. Several studies implemented Naïve Bayes Classifiers such as the study conducted by Adilah et al. </w:t>
      </w:r>
      <w:r w:rsidR="00394890">
        <w:rPr>
          <w:color w:val="333333"/>
          <w:lang w:val="en-ID"/>
        </w:rPr>
        <w:fldChar w:fldCharType="begin"/>
      </w:r>
      <w:r w:rsidR="00394890">
        <w:rPr>
          <w:color w:val="333333"/>
          <w:lang w:val="en-ID"/>
        </w:rPr>
        <w:instrText xml:space="preserve"> ADDIN EN.CITE &lt;EndNote&gt;&lt;Cite&gt;&lt;Author&gt;Tika Adilah&lt;/Author&gt;&lt;Year&gt;2020&lt;/Year&gt;&lt;RecNum&gt;9&lt;/RecNum&gt;&lt;DisplayText&gt;[8]&lt;/DisplayText&gt;&lt;record&gt;&lt;rec-number&gt;9&lt;/rec-number&gt;&lt;foreign-keys&gt;&lt;key app="EN" db-id="rwavppzzuaraxaex2dlpwfays90a00xveasf" timestamp="1726731510"&gt;9&lt;/key&gt;&lt;/foreign-keys&gt;&lt;ref-type name="Journal Article"&gt;17&lt;/ref-type&gt;&lt;contributors&gt;&lt;authors&gt;&lt;author&gt;Tika Adilah, M.&lt;/author&gt;&lt;author&gt;Supendar, Hendra&lt;/author&gt;&lt;author&gt;Ningsih, Rahayu&lt;/author&gt;&lt;author&gt;Muryani, Sri&lt;/author&gt;&lt;author&gt;Solecha, Kusmayanti&lt;/author&gt;&lt;/authors&gt;&lt;/contributors&gt;&lt;titles&gt;&lt;title&gt;Sentiment Analysis of Online Transportation Service using the Naïve Bayes Methods&lt;/title&gt;&lt;secondary-title&gt;Journal of Physics: Conference Series&lt;/secondary-title&gt;&lt;/titles&gt;&lt;periodical&gt;&lt;full-title&gt;Journal of Physics: Conference Series&lt;/full-title&gt;&lt;/periodical&gt;&lt;pages&gt;012093&lt;/pages&gt;&lt;volume&gt;1641&lt;/volume&gt;&lt;number&gt;1&lt;/number&gt;&lt;dates&gt;&lt;year&gt;2020&lt;/year&gt;&lt;pub-dates&gt;&lt;date&gt;2020/11/01&lt;/date&gt;&lt;/pub-dates&gt;&lt;/dates&gt;&lt;publisher&gt;IOP Publishing&lt;/publisher&gt;&lt;isbn&gt;1742-6596&amp;#xD;1742-6588&lt;/isbn&gt;&lt;urls&gt;&lt;related-urls&gt;&lt;url&gt;https://dx.doi.org/10.1088/1742-6596/1641/1/012093&lt;/url&gt;&lt;/related-urls&gt;&lt;/urls&gt;&lt;electronic-resource-num&gt;10.1088/1742-6596/1641/1/012093&lt;/electronic-resource-num&gt;&lt;/record&gt;&lt;/Cite&gt;&lt;/EndNote&gt;</w:instrText>
      </w:r>
      <w:r w:rsidR="00394890">
        <w:rPr>
          <w:color w:val="333333"/>
          <w:lang w:val="en-ID"/>
        </w:rPr>
        <w:fldChar w:fldCharType="separate"/>
      </w:r>
      <w:r w:rsidR="00394890">
        <w:rPr>
          <w:noProof/>
          <w:color w:val="333333"/>
          <w:lang w:val="en-ID"/>
        </w:rPr>
        <w:t>[8]</w:t>
      </w:r>
      <w:r w:rsidR="00394890">
        <w:rPr>
          <w:color w:val="333333"/>
          <w:lang w:val="en-ID"/>
        </w:rPr>
        <w:fldChar w:fldCharType="end"/>
      </w:r>
      <w:r w:rsidRPr="00930A96">
        <w:rPr>
          <w:color w:val="333333"/>
          <w:lang w:val="en-ID"/>
        </w:rPr>
        <w:t xml:space="preserve"> with the Instagram platform collected data that achieved a noteworthy accuracy of 81.00%. </w:t>
      </w:r>
      <w:proofErr w:type="spellStart"/>
      <w:r w:rsidRPr="00930A96">
        <w:rPr>
          <w:color w:val="333333"/>
          <w:lang w:val="en-ID"/>
        </w:rPr>
        <w:t>Pratama</w:t>
      </w:r>
      <w:proofErr w:type="spellEnd"/>
      <w:r w:rsidRPr="00930A96">
        <w:rPr>
          <w:color w:val="333333"/>
          <w:lang w:val="en-ID"/>
        </w:rPr>
        <w:t xml:space="preserve"> et al. </w:t>
      </w:r>
      <w:r w:rsidR="00394890">
        <w:rPr>
          <w:color w:val="333333"/>
          <w:lang w:val="en-ID"/>
        </w:rPr>
        <w:fldChar w:fldCharType="begin"/>
      </w:r>
      <w:r w:rsidR="00394890">
        <w:rPr>
          <w:color w:val="333333"/>
          <w:lang w:val="en-ID"/>
        </w:rPr>
        <w:instrText xml:space="preserve"> ADDIN EN.CITE &lt;EndNote&gt;&lt;Cite&gt;&lt;Author&gt;Arif Pratama Budiman&lt;/Author&gt;&lt;Year&gt;2022&lt;/Year&gt;&lt;RecNum&gt;10&lt;/RecNum&gt;&lt;DisplayText&gt;[9]&lt;/DisplayText&gt;&lt;record&gt;&lt;rec-number&gt;10&lt;/rec-number&gt;&lt;foreign-keys&gt;&lt;key app="EN" db-id="rwavppzzuaraxaex2dlpwfays90a00xveasf" timestamp="1726731576"&gt;10&lt;/key&gt;&lt;/foreign-keys&gt;&lt;ref-type name="Journal Article"&gt;17&lt;/ref-type&gt;&lt;contributors&gt;&lt;authors&gt;&lt;author&gt;Arif Pratama Budiman, Arif&lt;/author&gt;&lt;/authors&gt;&lt;/contributors&gt;&lt;titles&gt;&lt;title&gt;Implementasi Metode Learning Vector Quantization (LVQ) UntukSentimen Analisis Terhadap Aplikasi Go-Jek Pada Playstore&lt;/title&gt;&lt;secondary-title&gt;Implementasi Metode Learning Vector Quantization (LVQ) UntukSentimen Analisis Terhadap Aplikasi Go-Jek Pada Playstore&lt;/secondary-title&gt;&lt;/titles&gt;&lt;periodical&gt;&lt;full-title&gt;Implementasi Metode Learning Vector Quantization (LVQ) UntukSentimen Analisis Terhadap Aplikasi Go-Jek Pada Playstore&lt;/full-title&gt;&lt;/periodical&gt;&lt;pages&gt;364-373&lt;/pages&gt;&lt;volume&gt;5&lt;/volume&gt;&lt;number&gt;3&lt;/number&gt;&lt;dates&gt;&lt;year&gt;2022&lt;/year&gt;&lt;/dates&gt;&lt;publisher&gt;Jurnal Nasional Komputasi dan Teknologi Informasi&lt;/publisher&gt;&lt;isbn&gt;2620-8342&lt;/isbn&gt;&lt;urls&gt;&lt;/urls&gt;&lt;/record&gt;&lt;/Cite&gt;&lt;/EndNote&gt;</w:instrText>
      </w:r>
      <w:r w:rsidR="00394890">
        <w:rPr>
          <w:color w:val="333333"/>
          <w:lang w:val="en-ID"/>
        </w:rPr>
        <w:fldChar w:fldCharType="separate"/>
      </w:r>
      <w:r w:rsidR="00394890">
        <w:rPr>
          <w:noProof/>
          <w:color w:val="333333"/>
          <w:lang w:val="en-ID"/>
        </w:rPr>
        <w:t>[9]</w:t>
      </w:r>
      <w:r w:rsidR="00394890">
        <w:rPr>
          <w:color w:val="333333"/>
          <w:lang w:val="en-ID"/>
        </w:rPr>
        <w:fldChar w:fldCharType="end"/>
      </w:r>
      <w:r w:rsidRPr="00930A96">
        <w:rPr>
          <w:color w:val="333333"/>
          <w:lang w:val="en-ID"/>
        </w:rPr>
        <w:t xml:space="preserve"> with collected reviews from the Google Play Store comment section successfully achieved 84.44%. and lastly, Fahmi et al. </w:t>
      </w:r>
      <w:r w:rsidR="00394890">
        <w:rPr>
          <w:color w:val="333333"/>
          <w:lang w:val="en-ID"/>
        </w:rPr>
        <w:fldChar w:fldCharType="begin"/>
      </w:r>
      <w:r w:rsidR="00394890">
        <w:rPr>
          <w:color w:val="333333"/>
          <w:lang w:val="en-ID"/>
        </w:rPr>
        <w:instrText xml:space="preserve"> ADDIN EN.CITE &lt;EndNote&gt;&lt;Cite&gt;&lt;Author&gt;Fahmi&lt;/Author&gt;&lt;Year&gt;2023&lt;/Year&gt;&lt;RecNum&gt;11&lt;/RecNum&gt;&lt;DisplayText&gt;[10]&lt;/DisplayText&gt;&lt;record&gt;&lt;rec-number&gt;11&lt;/rec-number&gt;&lt;foreign-keys&gt;&lt;key app="EN" db-id="rwavppzzuaraxaex2dlpwfays90a00xveasf" timestamp="1726731635"&gt;11&lt;/key&gt;&lt;/foreign-keys&gt;&lt;ref-type name="Journal Article"&gt;17&lt;/ref-type&gt;&lt;contributors&gt;&lt;authors&gt;&lt;author&gt;Fahmi, Muhammad&lt;/author&gt;&lt;author&gt;Yuningsih, Yuyun&lt;/author&gt;&lt;author&gt;Puspita, Ari&lt;/author&gt;&lt;/authors&gt;&lt;/contributors&gt;&lt;titles&gt;&lt;title&gt;Sentiment Analysis Of Online Gojek Transportation Services On Twitter Using The Naïve Bayes Method&lt;/title&gt;&lt;secondary-title&gt;JITK (Jurnal Ilmu Pengetahuan dan Teknologi Komputer)&lt;/secondary-title&gt;&lt;/titles&gt;&lt;periodical&gt;&lt;full-title&gt;JITK (Jurnal Ilmu Pengetahuan dan Teknologi Komputer)&lt;/full-title&gt;&lt;/periodical&gt;&lt;pages&gt;90-96&lt;/pages&gt;&lt;volume&gt;8&lt;/volume&gt;&lt;number&gt;2&lt;/number&gt;&lt;dates&gt;&lt;year&gt;2023&lt;/year&gt;&lt;/dates&gt;&lt;isbn&gt;2527-4864&lt;/isbn&gt;&lt;urls&gt;&lt;/urls&gt;&lt;/record&gt;&lt;/Cite&gt;&lt;/EndNote&gt;</w:instrText>
      </w:r>
      <w:r w:rsidR="00394890">
        <w:rPr>
          <w:color w:val="333333"/>
          <w:lang w:val="en-ID"/>
        </w:rPr>
        <w:fldChar w:fldCharType="separate"/>
      </w:r>
      <w:r w:rsidR="00394890">
        <w:rPr>
          <w:noProof/>
          <w:color w:val="333333"/>
          <w:lang w:val="en-ID"/>
        </w:rPr>
        <w:t>[10]</w:t>
      </w:r>
      <w:r w:rsidR="00394890">
        <w:rPr>
          <w:color w:val="333333"/>
          <w:lang w:val="en-ID"/>
        </w:rPr>
        <w:fldChar w:fldCharType="end"/>
      </w:r>
      <w:r w:rsidRPr="00930A96">
        <w:rPr>
          <w:color w:val="333333"/>
          <w:lang w:val="en-ID"/>
        </w:rPr>
        <w:t xml:space="preserve"> indicate a lower accuracy compared to other papers. Other studies conducted using a combination of Naïve Bayes and Support Vector Machine methods for classifying sentiments into positive, negative, and neutral categories including </w:t>
      </w:r>
      <w:proofErr w:type="spellStart"/>
      <w:r w:rsidRPr="00930A96">
        <w:rPr>
          <w:color w:val="333333"/>
          <w:lang w:val="en-ID"/>
        </w:rPr>
        <w:t>Petiwi</w:t>
      </w:r>
      <w:proofErr w:type="spellEnd"/>
      <w:r w:rsidRPr="00930A96">
        <w:rPr>
          <w:color w:val="333333"/>
          <w:lang w:val="en-ID"/>
        </w:rPr>
        <w:t xml:space="preserve"> et al. </w:t>
      </w:r>
      <w:r w:rsidR="00394890">
        <w:rPr>
          <w:color w:val="333333"/>
          <w:lang w:val="en-ID"/>
        </w:rPr>
        <w:fldChar w:fldCharType="begin"/>
      </w:r>
      <w:r w:rsidR="00394890">
        <w:rPr>
          <w:color w:val="333333"/>
          <w:lang w:val="en-ID"/>
        </w:rPr>
        <w:instrText xml:space="preserve"> ADDIN EN.CITE &lt;EndNote&gt;&lt;Cite&gt;&lt;Author&gt;Petiwi&lt;/Author&gt;&lt;Year&gt;2022&lt;/Year&gt;&lt;RecNum&gt;12&lt;/RecNum&gt;&lt;DisplayText&gt;[11]&lt;/DisplayText&gt;&lt;record&gt;&lt;rec-number&gt;12&lt;/rec-number&gt;&lt;foreign-keys&gt;&lt;key app="EN" db-id="rwavppzzuaraxaex2dlpwfays90a00xveasf" timestamp="1726731948"&gt;12&lt;/key&gt;&lt;/foreign-keys&gt;&lt;ref-type name="Journal Article"&gt;17&lt;/ref-type&gt;&lt;contributors&gt;&lt;authors&gt;&lt;author&gt;Petiwi, Melati Indah&lt;/author&gt;&lt;author&gt;Triayudi, Agung&lt;/author&gt;&lt;author&gt;Sholihati, Ira Diana&lt;/author&gt;&lt;/authors&gt;&lt;/contributors&gt;&lt;titles&gt;&lt;title&gt;Analisis Sentimen Gofood Berdasarkan Twitter Menggunakan Metode Naïve Bayes dan Support Vector Machine&lt;/title&gt;&lt;secondary-title&gt;Jurnal Media Informatika Budidarma&lt;/secondary-title&gt;&lt;/titles&gt;&lt;periodical&gt;&lt;full-title&gt;Jurnal Media Informatika Budidarma&lt;/full-title&gt;&lt;/periodical&gt;&lt;pages&gt;542-550&lt;/pages&gt;&lt;volume&gt;6&lt;/volume&gt;&lt;number&gt;1&lt;/number&gt;&lt;dates&gt;&lt;year&gt;2022&lt;/year&gt;&lt;/dates&gt;&lt;isbn&gt;2548-8368&lt;/isbn&gt;&lt;urls&gt;&lt;/urls&gt;&lt;/record&gt;&lt;/Cite&gt;&lt;/EndNote&gt;</w:instrText>
      </w:r>
      <w:r w:rsidR="00394890">
        <w:rPr>
          <w:color w:val="333333"/>
          <w:lang w:val="en-ID"/>
        </w:rPr>
        <w:fldChar w:fldCharType="separate"/>
      </w:r>
      <w:r w:rsidR="00394890">
        <w:rPr>
          <w:noProof/>
          <w:color w:val="333333"/>
          <w:lang w:val="en-ID"/>
        </w:rPr>
        <w:t>[11]</w:t>
      </w:r>
      <w:r w:rsidR="00394890">
        <w:rPr>
          <w:color w:val="333333"/>
          <w:lang w:val="en-ID"/>
        </w:rPr>
        <w:fldChar w:fldCharType="end"/>
      </w:r>
      <w:r w:rsidRPr="00930A96">
        <w:rPr>
          <w:color w:val="333333"/>
          <w:lang w:val="en-ID"/>
        </w:rPr>
        <w:t xml:space="preserve"> and Hermanto et al. </w:t>
      </w:r>
      <w:r w:rsidR="00394890">
        <w:rPr>
          <w:color w:val="333333"/>
          <w:lang w:val="en-ID"/>
        </w:rPr>
        <w:fldChar w:fldCharType="begin"/>
      </w:r>
      <w:r w:rsidR="00394890">
        <w:rPr>
          <w:color w:val="333333"/>
          <w:lang w:val="en-ID"/>
        </w:rPr>
        <w:instrText xml:space="preserve"> ADDIN EN.CITE &lt;EndNote&gt;&lt;Cite&gt;&lt;Author&gt;Hermanto&lt;/Author&gt;&lt;Year&gt;2020&lt;/Year&gt;&lt;RecNum&gt;13&lt;/RecNum&gt;&lt;DisplayText&gt;[12]&lt;/DisplayText&gt;&lt;record&gt;&lt;rec-number&gt;13&lt;/rec-number&gt;&lt;foreign-keys&gt;&lt;key app="EN" db-id="rwavppzzuaraxaex2dlpwfays90a00xveasf" timestamp="1726732116"&gt;13&lt;/key&gt;&lt;/foreign-keys&gt;&lt;ref-type name="Journal Article"&gt;17&lt;/ref-type&gt;&lt;contributors&gt;&lt;authors&gt;&lt;author&gt;Hermanto,&lt;/author&gt;&lt;author&gt;Kuntoro, Antonius Yadi&lt;/author&gt;&lt;author&gt;Asra, Taufik&lt;/author&gt;&lt;author&gt;Pratama, Eri Bayu&lt;/author&gt;&lt;author&gt;Effendi, Lasman&lt;/author&gt;&lt;author&gt;Ocanitra, Ridatu&lt;/author&gt;&lt;/authors&gt;&lt;/contributors&gt;&lt;titles&gt;&lt;title&gt;Gojek and Grab User Sentiment Analysis on Google Play Using Naive Bayes Algorithm And Support Vector Machine Based Smote Technique&lt;/title&gt;&lt;secondary-title&gt;Journal of Physics: Conference Series&lt;/secondary-title&gt;&lt;/titles&gt;&lt;periodical&gt;&lt;full-title&gt;Journal of Physics: Conference Series&lt;/full-title&gt;&lt;/periodical&gt;&lt;pages&gt;012102&lt;/pages&gt;&lt;volume&gt;1641&lt;/volume&gt;&lt;number&gt;1&lt;/number&gt;&lt;dates&gt;&lt;year&gt;2020&lt;/year&gt;&lt;pub-dates&gt;&lt;date&gt;2020/11/01&lt;/date&gt;&lt;/pub-dates&gt;&lt;/dates&gt;&lt;publisher&gt;IOP Publishing&lt;/publisher&gt;&lt;isbn&gt;1742-6596&amp;#xD;1742-6588&lt;/isbn&gt;&lt;urls&gt;&lt;related-urls&gt;&lt;url&gt;https://dx.doi.org/10.1088/1742-6596/1641/1/012102&lt;/url&gt;&lt;/related-urls&gt;&lt;/urls&gt;&lt;electronic-resource-num&gt;10.1088/1742-6596/1641/1/012102&lt;/electronic-resource-num&gt;&lt;/record&gt;&lt;/Cite&gt;&lt;/EndNote&gt;</w:instrText>
      </w:r>
      <w:r w:rsidR="00394890">
        <w:rPr>
          <w:color w:val="333333"/>
          <w:lang w:val="en-ID"/>
        </w:rPr>
        <w:fldChar w:fldCharType="separate"/>
      </w:r>
      <w:r w:rsidR="00394890">
        <w:rPr>
          <w:noProof/>
          <w:color w:val="333333"/>
          <w:lang w:val="en-ID"/>
        </w:rPr>
        <w:t>[12]</w:t>
      </w:r>
      <w:r w:rsidR="00394890">
        <w:rPr>
          <w:color w:val="333333"/>
          <w:lang w:val="en-ID"/>
        </w:rPr>
        <w:fldChar w:fldCharType="end"/>
      </w:r>
      <w:r w:rsidRPr="00930A96">
        <w:rPr>
          <w:color w:val="333333"/>
          <w:lang w:val="en-ID"/>
        </w:rPr>
        <w:t xml:space="preserve"> along with the implementation of the SMOTE technique are successfully achieved substantial accuracies of 79.19% and 81.09% respectively. Another approach by Setiawan et al. </w:t>
      </w:r>
      <w:r w:rsidR="00394890">
        <w:rPr>
          <w:color w:val="333333"/>
          <w:lang w:val="en-ID"/>
        </w:rPr>
        <w:fldChar w:fldCharType="begin"/>
      </w:r>
      <w:r w:rsidR="00394890">
        <w:rPr>
          <w:color w:val="333333"/>
          <w:lang w:val="en-ID"/>
        </w:rPr>
        <w:instrText xml:space="preserve"> ADDIN EN.CITE &lt;EndNote&gt;&lt;Cite&gt;&lt;Author&gt;Setiawan&lt;/Author&gt;&lt;Year&gt;2022&lt;/Year&gt;&lt;RecNum&gt;14&lt;/RecNum&gt;&lt;DisplayText&gt;[13]&lt;/DisplayText&gt;&lt;record&gt;&lt;rec-number&gt;14&lt;/rec-number&gt;&lt;foreign-keys&gt;&lt;key app="EN" db-id="rwavppzzuaraxaex2dlpwfays90a00xveasf" timestamp="1726732168"&gt;14&lt;/key&gt;&lt;/foreign-keys&gt;&lt;ref-type name="Journal Article"&gt;17&lt;/ref-type&gt;&lt;contributors&gt;&lt;authors&gt;&lt;author&gt;Setiawan, Yahya&lt;/author&gt;&lt;author&gt;Jondri, Jondri&lt;/author&gt;&lt;author&gt;Astuti, Widi&lt;/author&gt;&lt;/authors&gt;&lt;/contributors&gt;&lt;titles&gt;&lt;title&gt;Twitter Sentiment Analysis on Online Transportation in Indonesia Using Ensemble Stacking&lt;/title&gt;&lt;secondary-title&gt;JURNAL MEDIA INFORMATIKA BUDIDARMA&lt;/secondary-title&gt;&lt;/titles&gt;&lt;periodical&gt;&lt;full-title&gt;Jurnal Media Informatika Budidarma&lt;/full-title&gt;&lt;/periodical&gt;&lt;pages&gt;1452-1458&lt;/pages&gt;&lt;volume&gt;6&lt;/volume&gt;&lt;number&gt;3&lt;/number&gt;&lt;dates&gt;&lt;year&gt;2022&lt;/year&gt;&lt;/dates&gt;&lt;isbn&gt;2548-8368&lt;/isbn&gt;&lt;urls&gt;&lt;/urls&gt;&lt;/record&gt;&lt;/Cite&gt;&lt;/EndNote&gt;</w:instrText>
      </w:r>
      <w:r w:rsidR="00394890">
        <w:rPr>
          <w:color w:val="333333"/>
          <w:lang w:val="en-ID"/>
        </w:rPr>
        <w:fldChar w:fldCharType="separate"/>
      </w:r>
      <w:r w:rsidR="00394890">
        <w:rPr>
          <w:noProof/>
          <w:color w:val="333333"/>
          <w:lang w:val="en-ID"/>
        </w:rPr>
        <w:t>[13]</w:t>
      </w:r>
      <w:r w:rsidR="00394890">
        <w:rPr>
          <w:color w:val="333333"/>
          <w:lang w:val="en-ID"/>
        </w:rPr>
        <w:fldChar w:fldCharType="end"/>
      </w:r>
      <w:r w:rsidRPr="00930A96">
        <w:rPr>
          <w:color w:val="333333"/>
          <w:lang w:val="en-ID"/>
        </w:rPr>
        <w:t xml:space="preserve"> introduced an ensemble stacking approach using SVM with RBF and linear kernels, along with logistic regression has effectively achieved an accuracy rate of 88%. Also, a study conducted by Amalia et al. </w:t>
      </w:r>
      <w:r w:rsidR="00394890">
        <w:rPr>
          <w:color w:val="333333"/>
          <w:lang w:val="en-ID"/>
        </w:rPr>
        <w:fldChar w:fldCharType="begin"/>
      </w:r>
      <w:r w:rsidR="00394890">
        <w:rPr>
          <w:color w:val="333333"/>
          <w:lang w:val="en-ID"/>
        </w:rPr>
        <w:instrText xml:space="preserve"> ADDIN EN.CITE &lt;EndNote&gt;&lt;Cite&gt;&lt;Author&gt;Amalia&lt;/Author&gt;&lt;Year&gt;2021&lt;/Year&gt;&lt;RecNum&gt;15&lt;/RecNum&gt;&lt;DisplayText&gt;[14]&lt;/DisplayText&gt;&lt;record&gt;&lt;rec-number&gt;15&lt;/rec-number&gt;&lt;foreign-keys&gt;&lt;key app="EN" db-id="rwavppzzuaraxaex2dlpwfays90a00xveasf" timestamp="1726732296"&gt;15&lt;/key&gt;&lt;/foreign-keys&gt;&lt;ref-type name="Journal Article"&gt;17&lt;/ref-type&gt;&lt;contributors&gt;&lt;authors&gt;&lt;author&gt;Amalia, A.&lt;/author&gt;&lt;author&gt;Gunawan, D.&lt;/author&gt;&lt;author&gt;Nasution, K.&lt;/author&gt;&lt;/authors&gt;&lt;/contributors&gt;&lt;titles&gt;&lt;title&gt;Sentiment analysis of GO-JEK services quality using Multi-Label Classification&lt;/title&gt;&lt;secondary-title&gt;Journal of Physics: Conference Series&lt;/secondary-title&gt;&lt;/titles&gt;&lt;periodical&gt;&lt;full-title&gt;Journal of Physics: Conference Series&lt;/full-title&gt;&lt;/periodical&gt;&lt;pages&gt;012003&lt;/pages&gt;&lt;volume&gt;1830&lt;/volume&gt;&lt;number&gt;1&lt;/number&gt;&lt;dates&gt;&lt;year&gt;2021&lt;/year&gt;&lt;pub-dates&gt;&lt;date&gt;2021/04/01&lt;/date&gt;&lt;/pub-dates&gt;&lt;/dates&gt;&lt;publisher&gt;IOP Publishing&lt;/publisher&gt;&lt;isbn&gt;1742-6596&amp;#xD;1742-6588&lt;/isbn&gt;&lt;urls&gt;&lt;related-urls&gt;&lt;url&gt;https://dx.doi.org/10.1088/1742-6596/1830/1/012003&lt;/url&gt;&lt;/related-urls&gt;&lt;/urls&gt;&lt;electronic-resource-num&gt;10.1088/1742-6596/1830/1/012003&lt;/electronic-resource-num&gt;&lt;/record&gt;&lt;/Cite&gt;&lt;/EndNote&gt;</w:instrText>
      </w:r>
      <w:r w:rsidR="00394890">
        <w:rPr>
          <w:color w:val="333333"/>
          <w:lang w:val="en-ID"/>
        </w:rPr>
        <w:fldChar w:fldCharType="separate"/>
      </w:r>
      <w:r w:rsidR="00394890">
        <w:rPr>
          <w:noProof/>
          <w:color w:val="333333"/>
          <w:lang w:val="en-ID"/>
        </w:rPr>
        <w:t>[14]</w:t>
      </w:r>
      <w:r w:rsidR="00394890">
        <w:rPr>
          <w:color w:val="333333"/>
          <w:lang w:val="en-ID"/>
        </w:rPr>
        <w:fldChar w:fldCharType="end"/>
      </w:r>
      <w:r w:rsidRPr="00930A96">
        <w:rPr>
          <w:color w:val="333333"/>
          <w:lang w:val="en-ID"/>
        </w:rPr>
        <w:t xml:space="preserve"> employed multi-label classification and the Random Forest algorithm. Multi-label classification attained a testing accuracy of 76%, while the Random Forest algorithm showed excellent results with 94% accuracy for service category classification and 78% accuracy for sentiment classification.</w:t>
      </w:r>
      <w:r w:rsidR="00EA227F">
        <w:rPr>
          <w:color w:val="333333"/>
          <w:lang w:val="en-ID"/>
        </w:rPr>
        <w:t xml:space="preserve"> </w:t>
      </w:r>
      <w:r w:rsidR="00EA227F" w:rsidRPr="00EA227F">
        <w:rPr>
          <w:color w:val="333333"/>
        </w:rPr>
        <w:t xml:space="preserve">Lastly, a study by </w:t>
      </w:r>
      <w:proofErr w:type="spellStart"/>
      <w:r w:rsidR="00EA227F" w:rsidRPr="00EA227F">
        <w:rPr>
          <w:color w:val="333333"/>
        </w:rPr>
        <w:t>Arsarinia</w:t>
      </w:r>
      <w:proofErr w:type="spellEnd"/>
      <w:r w:rsidR="00EA227F" w:rsidRPr="00EA227F">
        <w:rPr>
          <w:color w:val="333333"/>
        </w:rPr>
        <w:t xml:space="preserve"> et al. </w:t>
      </w:r>
      <w:r w:rsidR="00394890">
        <w:rPr>
          <w:color w:val="333333"/>
        </w:rPr>
        <w:fldChar w:fldCharType="begin"/>
      </w:r>
      <w:r w:rsidR="00394890">
        <w:rPr>
          <w:color w:val="333333"/>
        </w:rPr>
        <w:instrText xml:space="preserve"> ADDIN EN.CITE &lt;EndNote&gt;&lt;Cite&gt;&lt;Author&gt;Arsarinia&lt;/Author&gt;&lt;Year&gt;2021&lt;/Year&gt;&lt;RecNum&gt;16&lt;/RecNum&gt;&lt;DisplayText&gt;[15]&lt;/DisplayText&gt;&lt;record&gt;&lt;rec-number&gt;16&lt;/rec-number&gt;&lt;foreign-keys&gt;&lt;key app="EN" db-id="rwavppzzuaraxaex2dlpwfays90a00xveasf" timestamp="1726732709"&gt;16&lt;/key&gt;&lt;/foreign-keys&gt;&lt;ref-type name="Journal Article"&gt;17&lt;/ref-type&gt;&lt;contributors&gt;&lt;authors&gt;&lt;author&gt;Arsarinia, Desak Ayu Putu Savita&lt;/author&gt;&lt;author&gt;Putraa, I. Ketut Gede Darma&lt;/author&gt;&lt;author&gt;Dwi, Ni Kadek&lt;/author&gt;&lt;/authors&gt;&lt;/contributors&gt;&lt;titles&gt;&lt;title&gt;Public Sentiment Analysis of Online Transportation in Indonesia through Social Media Using Google Machine Learning&lt;/title&gt;&lt;secondary-title&gt;Jurnal Ilmiah Merpati&lt;/secondary-title&gt;&lt;/titles&gt;&lt;periodical&gt;&lt;full-title&gt;Jurnal Ilmiah Merpati&lt;/full-title&gt;&lt;/periodical&gt;&lt;pages&gt;153-164&lt;/pages&gt;&lt;volume&gt;9&lt;/volume&gt;&lt;dates&gt;&lt;year&gt;2021&lt;/year&gt;&lt;/dates&gt;&lt;urls&gt;&lt;/urls&gt;&lt;/record&gt;&lt;/Cite&gt;&lt;/EndNote&gt;</w:instrText>
      </w:r>
      <w:r w:rsidR="00394890">
        <w:rPr>
          <w:color w:val="333333"/>
        </w:rPr>
        <w:fldChar w:fldCharType="separate"/>
      </w:r>
      <w:r w:rsidR="00394890">
        <w:rPr>
          <w:noProof/>
          <w:color w:val="333333"/>
        </w:rPr>
        <w:t>[15]</w:t>
      </w:r>
      <w:r w:rsidR="00394890">
        <w:rPr>
          <w:color w:val="333333"/>
        </w:rPr>
        <w:fldChar w:fldCharType="end"/>
      </w:r>
      <w:r w:rsidR="00EA227F" w:rsidRPr="00EA227F">
        <w:rPr>
          <w:color w:val="333333"/>
        </w:rPr>
        <w:t xml:space="preserve"> utilized Google Machine Learning to analyze social media data from Twitter, YouTube, and Google Search, achieving an impressive accuracy rate of 82.6%. These works collectively demonstrate the diverse methods and varying degrees of accuracy in sentiment analysis of online transportation services. Researchers have used methods such as SVM, Naïve Bayes, ensemble stacking, multi-label classification, and Google Machine Learning to gain insights into user sentiments, which can be valuable for improving service quality and understanding customer feedback. Several of these papers even compare several tests using different portions of data splitting ratio.</w:t>
      </w:r>
    </w:p>
    <w:p w14:paraId="181304D4" w14:textId="67D32D80" w:rsidR="00EA227F" w:rsidRPr="00930A96" w:rsidRDefault="00EA227F" w:rsidP="00337217">
      <w:pPr>
        <w:pStyle w:val="Paragraph"/>
        <w:rPr>
          <w:rStyle w:val="Emphasis"/>
          <w:i w:val="0"/>
          <w:iCs w:val="0"/>
          <w:color w:val="333333"/>
          <w:lang w:val="en-ID"/>
        </w:rPr>
      </w:pPr>
      <w:r w:rsidRPr="00EA227F">
        <w:rPr>
          <w:color w:val="333333"/>
        </w:rPr>
        <w:t xml:space="preserve">This research, comparing SVM, Random Forest, and Decision Tree models in user sentiment classification on </w:t>
      </w:r>
      <w:proofErr w:type="spellStart"/>
      <w:r w:rsidRPr="00EA227F">
        <w:rPr>
          <w:color w:val="333333"/>
        </w:rPr>
        <w:t>Gojek</w:t>
      </w:r>
      <w:proofErr w:type="spellEnd"/>
      <w:r w:rsidRPr="00EA227F">
        <w:rPr>
          <w:color w:val="333333"/>
        </w:rPr>
        <w:t xml:space="preserve">, adds value to the existing literature by providing a comprehensive and in-depth perspective. Its implications are not limited to the context of </w:t>
      </w:r>
      <w:proofErr w:type="spellStart"/>
      <w:r w:rsidRPr="00EA227F">
        <w:rPr>
          <w:color w:val="333333"/>
        </w:rPr>
        <w:t>Gojek</w:t>
      </w:r>
      <w:proofErr w:type="spellEnd"/>
      <w:r w:rsidRPr="00EA227F">
        <w:rPr>
          <w:color w:val="333333"/>
        </w:rPr>
        <w:t xml:space="preserve"> but can contribute to the development of sentiment analysis methodologies in the broader context of the online transportation industry. The importance of this research is highlighted in the context of increasing competition in the online service sector, where a profound understanding of user sentiments can become a competitive advantage.</w:t>
      </w:r>
    </w:p>
    <w:p w14:paraId="60C3C43A" w14:textId="2D475110" w:rsidR="00337217" w:rsidRPr="00337217" w:rsidRDefault="00EA50A7" w:rsidP="00337217">
      <w:pPr>
        <w:pStyle w:val="Heading1"/>
        <w:rPr>
          <w:color w:val="FF0000"/>
        </w:rPr>
      </w:pPr>
      <w:r w:rsidRPr="000F3AAB">
        <w:t>METHODS</w:t>
      </w:r>
    </w:p>
    <w:p w14:paraId="1FDDFCC6" w14:textId="6B4B7797" w:rsidR="00EA227F" w:rsidRPr="00EA227F" w:rsidRDefault="00337217" w:rsidP="00EA227F">
      <w:pPr>
        <w:pStyle w:val="Paragraph"/>
        <w:rPr>
          <w:color w:val="333333"/>
          <w:lang w:val="en-ID"/>
        </w:rPr>
      </w:pPr>
      <w:r w:rsidRPr="00337217">
        <w:rPr>
          <w:color w:val="333333"/>
        </w:rPr>
        <w:t xml:space="preserve">Throughout this research initiative, a systematic methodology, as illustrated in </w:t>
      </w:r>
      <w:r w:rsidR="008853FC" w:rsidRPr="008853FC">
        <w:rPr>
          <w:b/>
          <w:bCs/>
          <w:color w:val="333333"/>
        </w:rPr>
        <w:t>FIGURE 1</w:t>
      </w:r>
      <w:r w:rsidRPr="00337217">
        <w:rPr>
          <w:color w:val="333333"/>
        </w:rPr>
        <w:t>, has been executed. The methodology commences with the preparation of the dataset, involving tasks such as loading data, labeling, conducting exploratory data analysis, text preprocessing, and adopting suitable text representation techniques. Subsequently, the research advances into the Modeling phase, concluding with the evaluation of model performance, utilizing benchmarks like accuracy. These benchmarks function as comparative metrics against preceding studies, delivering a thorough evaluation of the models employed in this research.</w:t>
      </w:r>
    </w:p>
    <w:p w14:paraId="2C0953A6" w14:textId="77777777" w:rsidR="00337217" w:rsidRDefault="00337217" w:rsidP="00337217">
      <w:pPr>
        <w:pStyle w:val="Figure"/>
      </w:pPr>
      <w:r>
        <w:rPr>
          <w:noProof/>
          <w:color w:val="000000"/>
          <w:bdr w:val="none" w:sz="0" w:space="0" w:color="auto" w:frame="1"/>
        </w:rPr>
        <w:lastRenderedPageBreak/>
        <w:drawing>
          <wp:inline distT="0" distB="0" distL="0" distR="0" wp14:anchorId="714A3926" wp14:editId="254BB773">
            <wp:extent cx="2937205" cy="4434840"/>
            <wp:effectExtent l="0" t="0" r="0" b="3810"/>
            <wp:docPr id="1921308973" name="Picture 1" descr="A diagram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08973" name="Picture 1" descr="A diagram of a model&#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944" t="1438" r="4903" b="1626"/>
                    <a:stretch/>
                  </pic:blipFill>
                  <pic:spPr bwMode="auto">
                    <a:xfrm>
                      <a:off x="0" y="0"/>
                      <a:ext cx="3041074" cy="4591671"/>
                    </a:xfrm>
                    <a:prstGeom prst="rect">
                      <a:avLst/>
                    </a:prstGeom>
                    <a:noFill/>
                    <a:ln>
                      <a:noFill/>
                    </a:ln>
                    <a:extLst>
                      <a:ext uri="{53640926-AAD7-44D8-BBD7-CCE9431645EC}">
                        <a14:shadowObscured xmlns:a14="http://schemas.microsoft.com/office/drawing/2010/main"/>
                      </a:ext>
                    </a:extLst>
                  </pic:spPr>
                </pic:pic>
              </a:graphicData>
            </a:graphic>
          </wp:inline>
        </w:drawing>
      </w:r>
    </w:p>
    <w:p w14:paraId="7CDACF28" w14:textId="261DD912" w:rsidR="00337217" w:rsidRPr="00494005" w:rsidRDefault="00337217" w:rsidP="00337217">
      <w:pPr>
        <w:pStyle w:val="FigureCaption"/>
      </w:pPr>
      <w:r w:rsidRPr="00784F94">
        <w:rPr>
          <w:b/>
        </w:rPr>
        <w:t>FIGURE 1</w:t>
      </w:r>
      <w:r w:rsidRPr="00494005">
        <w:t xml:space="preserve">. </w:t>
      </w:r>
      <w:r w:rsidR="00EA227F">
        <w:t>Methods</w:t>
      </w:r>
    </w:p>
    <w:p w14:paraId="6440FBD0" w14:textId="77777777" w:rsidR="00337217" w:rsidRDefault="00337217" w:rsidP="00EA5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rPr>
      </w:pPr>
    </w:p>
    <w:p w14:paraId="4030C87D" w14:textId="71048613" w:rsidR="001A423B" w:rsidRDefault="00EA227F" w:rsidP="002D2FE5">
      <w:pPr>
        <w:pStyle w:val="Paragraph"/>
      </w:pPr>
      <w:r w:rsidRPr="00EA227F">
        <w:t xml:space="preserve">The research paper employed the "Data </w:t>
      </w:r>
      <w:proofErr w:type="spellStart"/>
      <w:r w:rsidRPr="00EA227F">
        <w:t>Aplikasi</w:t>
      </w:r>
      <w:proofErr w:type="spellEnd"/>
      <w:r w:rsidRPr="00EA227F">
        <w:t xml:space="preserve"> </w:t>
      </w:r>
      <w:proofErr w:type="spellStart"/>
      <w:r w:rsidRPr="00EA227F">
        <w:t>Gojek</w:t>
      </w:r>
      <w:proofErr w:type="spellEnd"/>
      <w:r w:rsidRPr="00EA227F">
        <w:t>" dataset sourced from Kaggle for analysis</w:t>
      </w:r>
      <w:r w:rsidR="008853FC">
        <w:t xml:space="preserve">, as seen in </w:t>
      </w:r>
      <w:r w:rsidR="008853FC" w:rsidRPr="008853FC">
        <w:rPr>
          <w:b/>
          <w:bCs/>
        </w:rPr>
        <w:t>FIGURE 2</w:t>
      </w:r>
      <w:r w:rsidRPr="00EA227F">
        <w:t xml:space="preserve">. This dataset encompasses 20,000 reviews specifically gathered from the </w:t>
      </w:r>
      <w:proofErr w:type="spellStart"/>
      <w:r w:rsidRPr="00EA227F">
        <w:t>Gojek</w:t>
      </w:r>
      <w:proofErr w:type="spellEnd"/>
      <w:r w:rsidRPr="00EA227F">
        <w:t xml:space="preserve"> application accessible on the Google Play Store, compiled within the timeframe spanning January 2023 to March 2023.</w:t>
      </w:r>
      <w:r w:rsidR="002D2FE5">
        <w:t xml:space="preserve"> </w:t>
      </w:r>
    </w:p>
    <w:p w14:paraId="568BAB47" w14:textId="77777777" w:rsidR="001A423B" w:rsidRDefault="001A423B" w:rsidP="002D2FE5">
      <w:pPr>
        <w:pStyle w:val="Paragraph"/>
      </w:pPr>
    </w:p>
    <w:p w14:paraId="793E9366" w14:textId="6AFB8CF8" w:rsidR="001A423B" w:rsidRDefault="001A423B" w:rsidP="001A423B">
      <w:pPr>
        <w:pStyle w:val="Figure"/>
      </w:pPr>
      <w:r>
        <w:rPr>
          <w:noProof/>
        </w:rPr>
        <w:drawing>
          <wp:inline distT="0" distB="0" distL="0" distR="0" wp14:anchorId="4F5BE5C7" wp14:editId="72145F14">
            <wp:extent cx="3055620" cy="1844040"/>
            <wp:effectExtent l="0" t="0" r="0" b="3810"/>
            <wp:docPr id="4" name="image9.png" descr="A close up of words&#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9.png" descr="A close up of words&#10;&#10;Description automatically generated"/>
                    <pic:cNvPicPr/>
                  </pic:nvPicPr>
                  <pic:blipFill>
                    <a:blip r:embed="rId8"/>
                    <a:srcRect t="111" b="111"/>
                    <a:stretch>
                      <a:fillRect/>
                    </a:stretch>
                  </pic:blipFill>
                  <pic:spPr>
                    <a:xfrm>
                      <a:off x="0" y="0"/>
                      <a:ext cx="3055620" cy="1844040"/>
                    </a:xfrm>
                    <a:prstGeom prst="rect">
                      <a:avLst/>
                    </a:prstGeom>
                    <a:ln/>
                  </pic:spPr>
                </pic:pic>
              </a:graphicData>
            </a:graphic>
          </wp:inline>
        </w:drawing>
      </w:r>
    </w:p>
    <w:p w14:paraId="70A99894" w14:textId="6F262FE0" w:rsidR="001A423B" w:rsidRPr="00241FA9" w:rsidRDefault="001A423B" w:rsidP="001A423B">
      <w:pPr>
        <w:pStyle w:val="FigureCaption"/>
      </w:pPr>
      <w:r w:rsidRPr="00784F94">
        <w:rPr>
          <w:b/>
        </w:rPr>
        <w:t xml:space="preserve">FIGURE </w:t>
      </w:r>
      <w:r>
        <w:rPr>
          <w:b/>
        </w:rPr>
        <w:t>2</w:t>
      </w:r>
      <w:r w:rsidRPr="00494005">
        <w:t xml:space="preserve">. </w:t>
      </w:r>
      <w:r>
        <w:t>Data contents</w:t>
      </w:r>
      <w:r w:rsidR="008853FC">
        <w:t xml:space="preserve"> (t</w:t>
      </w:r>
      <w:r w:rsidR="008853FC" w:rsidRPr="008853FC">
        <w:t>he data terms used are written in Indonesian</w:t>
      </w:r>
      <w:r w:rsidR="008853FC">
        <w:t>)</w:t>
      </w:r>
    </w:p>
    <w:p w14:paraId="64F7BACF" w14:textId="77777777" w:rsidR="001A423B" w:rsidRDefault="001A423B" w:rsidP="002D2FE5">
      <w:pPr>
        <w:pStyle w:val="Paragraph"/>
      </w:pPr>
    </w:p>
    <w:p w14:paraId="53AB8347" w14:textId="1186CF7B" w:rsidR="00241FA9" w:rsidRPr="00241FA9" w:rsidRDefault="00050145" w:rsidP="001A423B">
      <w:pPr>
        <w:pStyle w:val="Paragraph"/>
      </w:pPr>
      <w:r w:rsidRPr="00050145">
        <w:t>The data labeling process involved the incorporation of a "sentiment" column</w:t>
      </w:r>
      <w:r w:rsidR="008853FC">
        <w:t xml:space="preserve"> (</w:t>
      </w:r>
      <w:r w:rsidR="008853FC" w:rsidRPr="008853FC">
        <w:rPr>
          <w:b/>
          <w:bCs/>
        </w:rPr>
        <w:t>FIGURE 3</w:t>
      </w:r>
      <w:r w:rsidR="008853FC">
        <w:t>)</w:t>
      </w:r>
      <w:r w:rsidRPr="00050145">
        <w:t>, which relied on the existing "score" column within the dataset. The criteria utilized for classification were delineated as follows: assigning a negative sentiment value of -1 to scores ranging from 1 to 2, designating a neutral stance with a value of 0 for a score of 3, and categorizing scores between 4 and 5 as positive sentiment, represented by a value of 1</w:t>
      </w:r>
      <w:r w:rsidR="00241FA9">
        <w:t>.</w:t>
      </w:r>
    </w:p>
    <w:p w14:paraId="0BCABA56" w14:textId="1AF37507" w:rsidR="00050145" w:rsidRDefault="00050145" w:rsidP="00050145">
      <w:pPr>
        <w:pStyle w:val="Figure"/>
      </w:pPr>
      <w:r>
        <w:rPr>
          <w:noProof/>
          <w:color w:val="000000"/>
          <w:bdr w:val="none" w:sz="0" w:space="0" w:color="auto" w:frame="1"/>
        </w:rPr>
        <w:lastRenderedPageBreak/>
        <w:drawing>
          <wp:inline distT="0" distB="0" distL="0" distR="0" wp14:anchorId="03A0B5AB" wp14:editId="49710DEE">
            <wp:extent cx="3173076" cy="2609850"/>
            <wp:effectExtent l="0" t="0" r="8890" b="0"/>
            <wp:docPr id="1488153127" name="Picture 3" descr="A graph of a b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153127" name="Picture 3" descr="A graph of a bar&#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4857" cy="2611315"/>
                    </a:xfrm>
                    <a:prstGeom prst="rect">
                      <a:avLst/>
                    </a:prstGeom>
                    <a:noFill/>
                    <a:ln>
                      <a:noFill/>
                    </a:ln>
                  </pic:spPr>
                </pic:pic>
              </a:graphicData>
            </a:graphic>
          </wp:inline>
        </w:drawing>
      </w:r>
    </w:p>
    <w:p w14:paraId="34883744" w14:textId="3A9F2E54" w:rsidR="00241FA9" w:rsidRDefault="00050145" w:rsidP="002D2FE5">
      <w:pPr>
        <w:pStyle w:val="FigureCaption"/>
      </w:pPr>
      <w:r w:rsidRPr="00784F94">
        <w:rPr>
          <w:b/>
        </w:rPr>
        <w:t xml:space="preserve">FIGURE </w:t>
      </w:r>
      <w:r>
        <w:rPr>
          <w:b/>
        </w:rPr>
        <w:t>3</w:t>
      </w:r>
      <w:r w:rsidRPr="00494005">
        <w:t xml:space="preserve">. </w:t>
      </w:r>
      <w:r>
        <w:t xml:space="preserve">Data </w:t>
      </w:r>
      <w:r w:rsidR="0065085A">
        <w:t>d</w:t>
      </w:r>
      <w:r>
        <w:t xml:space="preserve">istributions by </w:t>
      </w:r>
      <w:r w:rsidR="0065085A">
        <w:t>s</w:t>
      </w:r>
      <w:r>
        <w:t>entimen</w:t>
      </w:r>
      <w:r w:rsidR="002D2FE5">
        <w:t>t</w:t>
      </w:r>
    </w:p>
    <w:p w14:paraId="72E8FF09" w14:textId="77777777" w:rsidR="001A423B" w:rsidRPr="001A423B" w:rsidRDefault="001A423B" w:rsidP="001A423B">
      <w:pPr>
        <w:pStyle w:val="Paragraph"/>
      </w:pPr>
    </w:p>
    <w:p w14:paraId="4C0B7003" w14:textId="68BCFD39" w:rsidR="0065085A" w:rsidRDefault="00050145" w:rsidP="00241FA9">
      <w:pPr>
        <w:pStyle w:val="Paragraph"/>
        <w:rPr>
          <w:b/>
        </w:rPr>
      </w:pPr>
      <w:r w:rsidRPr="00050145">
        <w:t>In the text preprocessing phase, various essential steps are undertaken to enhance the model's efficiency. These encompass the removal of whitespaces, punctuation, numbers, and special characters, alongside normalization, stop words elimination, stemming, and tokenization. The initial step involves converting all text to lowercase to maintain uniformity in word representation. Subsequently, systematic procedures are applied to eliminate extraneous elements such as whitespaces, punctuation marks, numbers, and special characters, contributing to the refinement of the text data.</w:t>
      </w:r>
      <w:r w:rsidR="00BE7DDA">
        <w:t xml:space="preserve"> </w:t>
      </w:r>
      <w:r w:rsidR="00BE7DDA" w:rsidRPr="00BE7DDA">
        <w:t xml:space="preserve">The </w:t>
      </w:r>
      <w:r w:rsidR="0065085A">
        <w:t>d</w:t>
      </w:r>
      <w:r w:rsidR="0065085A" w:rsidRPr="004957D1">
        <w:t xml:space="preserve">ata </w:t>
      </w:r>
      <w:r w:rsidR="0065085A">
        <w:t>b</w:t>
      </w:r>
      <w:r w:rsidR="0065085A" w:rsidRPr="004957D1">
        <w:t xml:space="preserve">efore and </w:t>
      </w:r>
      <w:r w:rsidR="0065085A">
        <w:t>a</w:t>
      </w:r>
      <w:r w:rsidR="0065085A" w:rsidRPr="004957D1">
        <w:t xml:space="preserve">fter </w:t>
      </w:r>
      <w:r w:rsidR="0065085A">
        <w:t>t</w:t>
      </w:r>
      <w:r w:rsidR="0065085A" w:rsidRPr="004957D1">
        <w:t xml:space="preserve">ext </w:t>
      </w:r>
      <w:r w:rsidR="0065085A">
        <w:t>p</w:t>
      </w:r>
      <w:r w:rsidR="0065085A" w:rsidRPr="004957D1">
        <w:t>reprocessing</w:t>
      </w:r>
      <w:r w:rsidR="00BE7DDA" w:rsidRPr="00BE7DDA">
        <w:t xml:space="preserve"> is detailed in </w:t>
      </w:r>
      <w:r w:rsidR="00BE7DDA" w:rsidRPr="00050145">
        <w:rPr>
          <w:b/>
        </w:rPr>
        <w:t>TABLE 1</w:t>
      </w:r>
      <w:r w:rsidR="00BE7DDA">
        <w:rPr>
          <w:b/>
        </w:rPr>
        <w:t>.</w:t>
      </w:r>
    </w:p>
    <w:p w14:paraId="28829C26" w14:textId="77777777" w:rsidR="00241FA9" w:rsidRPr="00241FA9" w:rsidRDefault="00241FA9" w:rsidP="00241FA9">
      <w:pPr>
        <w:pStyle w:val="Paragraph"/>
        <w:rPr>
          <w:b/>
        </w:rPr>
      </w:pPr>
    </w:p>
    <w:p w14:paraId="73141298" w14:textId="22215693" w:rsidR="00050145" w:rsidRDefault="00050145" w:rsidP="004957D1">
      <w:pPr>
        <w:pStyle w:val="Equation"/>
        <w:rPr>
          <w:noProof/>
          <w:color w:val="000000"/>
          <w:bdr w:val="none" w:sz="0" w:space="0" w:color="auto" w:frame="1"/>
        </w:rPr>
      </w:pPr>
      <w:r w:rsidRPr="00050145">
        <w:rPr>
          <w:b/>
        </w:rPr>
        <w:t>TABLE 1</w:t>
      </w:r>
      <w:r w:rsidRPr="00050145">
        <w:t xml:space="preserve">. </w:t>
      </w:r>
      <w:r w:rsidR="004957D1" w:rsidRPr="004957D1">
        <w:t xml:space="preserve">Comparison of </w:t>
      </w:r>
      <w:r w:rsidR="0065085A">
        <w:t>d</w:t>
      </w:r>
      <w:r w:rsidR="004957D1" w:rsidRPr="004957D1">
        <w:t xml:space="preserve">ata </w:t>
      </w:r>
      <w:r w:rsidR="0065085A">
        <w:t>b</w:t>
      </w:r>
      <w:r w:rsidR="004957D1" w:rsidRPr="004957D1">
        <w:t xml:space="preserve">efore and </w:t>
      </w:r>
      <w:r w:rsidR="0065085A">
        <w:t>a</w:t>
      </w:r>
      <w:r w:rsidR="004957D1" w:rsidRPr="004957D1">
        <w:t xml:space="preserve">fter </w:t>
      </w:r>
      <w:r w:rsidR="0065085A">
        <w:t>t</w:t>
      </w:r>
      <w:r w:rsidR="004957D1" w:rsidRPr="004957D1">
        <w:t xml:space="preserve">ext </w:t>
      </w:r>
      <w:r w:rsidR="0065085A">
        <w:t>p</w:t>
      </w:r>
      <w:r w:rsidR="004957D1" w:rsidRPr="004957D1">
        <w:t>reprocessing</w:t>
      </w:r>
    </w:p>
    <w:tbl>
      <w:tblPr>
        <w:tblStyle w:val="TableGrid"/>
        <w:tblW w:w="0" w:type="auto"/>
        <w:jc w:val="center"/>
        <w:tblLook w:val="04A0" w:firstRow="1" w:lastRow="0" w:firstColumn="1" w:lastColumn="0" w:noHBand="0" w:noVBand="1"/>
      </w:tblPr>
      <w:tblGrid>
        <w:gridCol w:w="4045"/>
        <w:gridCol w:w="4140"/>
      </w:tblGrid>
      <w:tr w:rsidR="00246337" w14:paraId="475D53D0" w14:textId="77777777" w:rsidTr="003215C0">
        <w:trPr>
          <w:jc w:val="center"/>
        </w:trPr>
        <w:tc>
          <w:tcPr>
            <w:tcW w:w="4045" w:type="dxa"/>
            <w:shd w:val="clear" w:color="auto" w:fill="A8D08D" w:themeFill="accent6" w:themeFillTint="99"/>
            <w:vAlign w:val="center"/>
          </w:tcPr>
          <w:p w14:paraId="008745A5" w14:textId="77777777" w:rsidR="00246337" w:rsidRDefault="00246337" w:rsidP="003215C0">
            <w:pPr>
              <w:pStyle w:val="Equation"/>
            </w:pPr>
            <w:r>
              <w:t>Before Lowercasing, Removing Whitespace, Punctuation, Numbers and Special Characters</w:t>
            </w:r>
          </w:p>
        </w:tc>
        <w:tc>
          <w:tcPr>
            <w:tcW w:w="4140" w:type="dxa"/>
            <w:shd w:val="clear" w:color="auto" w:fill="A8D08D" w:themeFill="accent6" w:themeFillTint="99"/>
            <w:vAlign w:val="center"/>
          </w:tcPr>
          <w:p w14:paraId="60877340" w14:textId="77777777" w:rsidR="00246337" w:rsidRDefault="00246337" w:rsidP="003215C0">
            <w:pPr>
              <w:pStyle w:val="Equation"/>
            </w:pPr>
            <w:r>
              <w:t>After Lowercasing, Removing Whitespace, Punctuation, Numbers and Special Characters</w:t>
            </w:r>
          </w:p>
        </w:tc>
      </w:tr>
      <w:tr w:rsidR="00246337" w14:paraId="0A278059" w14:textId="77777777" w:rsidTr="003215C0">
        <w:trPr>
          <w:jc w:val="center"/>
        </w:trPr>
        <w:tc>
          <w:tcPr>
            <w:tcW w:w="4045" w:type="dxa"/>
            <w:vAlign w:val="center"/>
          </w:tcPr>
          <w:p w14:paraId="626537A4" w14:textId="77777777" w:rsidR="00246337" w:rsidRDefault="00246337" w:rsidP="003215C0">
            <w:pPr>
              <w:pStyle w:val="Equation"/>
            </w:pPr>
            <w:r w:rsidRPr="006D0F7D">
              <w:t>MY GOPAY WALLET WAS BLOCKED WITH UNCLEAR REASONS I SUFFERED LOSSES WITH THE LOSS OF MY BALANCE REFUND MY MONEY</w:t>
            </w:r>
          </w:p>
        </w:tc>
        <w:tc>
          <w:tcPr>
            <w:tcW w:w="4140" w:type="dxa"/>
            <w:vAlign w:val="center"/>
          </w:tcPr>
          <w:p w14:paraId="601469B0" w14:textId="77777777" w:rsidR="00246337" w:rsidRDefault="00246337" w:rsidP="003215C0">
            <w:pPr>
              <w:pStyle w:val="Equation"/>
            </w:pPr>
            <w:r>
              <w:t>m</w:t>
            </w:r>
            <w:r w:rsidRPr="006D0F7D">
              <w:t xml:space="preserve">y </w:t>
            </w:r>
            <w:proofErr w:type="spellStart"/>
            <w:r w:rsidRPr="006D0F7D">
              <w:t>gopay</w:t>
            </w:r>
            <w:proofErr w:type="spellEnd"/>
            <w:r w:rsidRPr="006D0F7D">
              <w:t xml:space="preserve"> wallet was blocked with unclear reasons </w:t>
            </w:r>
            <w:proofErr w:type="spellStart"/>
            <w:r w:rsidRPr="006D0F7D">
              <w:t>i</w:t>
            </w:r>
            <w:proofErr w:type="spellEnd"/>
            <w:r w:rsidRPr="006D0F7D">
              <w:t xml:space="preserve"> suffered losses with the loss of my balance refund my money</w:t>
            </w:r>
            <w:r>
              <w:t>.</w:t>
            </w:r>
          </w:p>
        </w:tc>
      </w:tr>
      <w:tr w:rsidR="00246337" w14:paraId="028EE855" w14:textId="77777777" w:rsidTr="003215C0">
        <w:trPr>
          <w:jc w:val="center"/>
        </w:trPr>
        <w:tc>
          <w:tcPr>
            <w:tcW w:w="4045" w:type="dxa"/>
            <w:vAlign w:val="center"/>
          </w:tcPr>
          <w:p w14:paraId="28739007" w14:textId="77777777" w:rsidR="00246337" w:rsidRDefault="00246337" w:rsidP="003215C0">
            <w:pPr>
              <w:pStyle w:val="Equation"/>
            </w:pPr>
            <w:r w:rsidRPr="006D0F7D">
              <w:t xml:space="preserve">There are still stupid and </w:t>
            </w:r>
            <w:r>
              <w:t>foolish</w:t>
            </w:r>
            <w:r w:rsidRPr="006D0F7D">
              <w:t xml:space="preserve"> consumers who play orders with the excuse of squeezing </w:t>
            </w:r>
            <w:proofErr w:type="spellStart"/>
            <w:r w:rsidRPr="006D0F7D">
              <w:t>lah</w:t>
            </w:r>
            <w:proofErr w:type="spellEnd"/>
            <w:r w:rsidRPr="006D0F7D">
              <w:t xml:space="preserve"> and others remember karma applies to those of you who like to cancel orders.</w:t>
            </w:r>
          </w:p>
        </w:tc>
        <w:tc>
          <w:tcPr>
            <w:tcW w:w="4140" w:type="dxa"/>
            <w:vAlign w:val="center"/>
          </w:tcPr>
          <w:p w14:paraId="74693122" w14:textId="77777777" w:rsidR="00246337" w:rsidRDefault="00246337" w:rsidP="003215C0">
            <w:pPr>
              <w:pStyle w:val="Equation"/>
            </w:pPr>
            <w:r>
              <w:t>t</w:t>
            </w:r>
            <w:r w:rsidRPr="008A0B8B">
              <w:t xml:space="preserve">here are still stupid and </w:t>
            </w:r>
            <w:r>
              <w:t>foolish</w:t>
            </w:r>
            <w:r w:rsidRPr="006D0F7D">
              <w:t xml:space="preserve"> </w:t>
            </w:r>
            <w:r w:rsidRPr="008A0B8B">
              <w:t xml:space="preserve">consumers who play orders with the excuse of squeezing </w:t>
            </w:r>
            <w:proofErr w:type="spellStart"/>
            <w:r w:rsidRPr="008A0B8B">
              <w:t>lah</w:t>
            </w:r>
            <w:proofErr w:type="spellEnd"/>
            <w:r w:rsidRPr="008A0B8B">
              <w:t xml:space="preserve"> and others, remember karma applies to those of you who like to cancel orders.</w:t>
            </w:r>
          </w:p>
        </w:tc>
      </w:tr>
      <w:tr w:rsidR="00246337" w14:paraId="5C6055E1" w14:textId="77777777" w:rsidTr="003215C0">
        <w:trPr>
          <w:jc w:val="center"/>
        </w:trPr>
        <w:tc>
          <w:tcPr>
            <w:tcW w:w="4045" w:type="dxa"/>
            <w:vAlign w:val="center"/>
          </w:tcPr>
          <w:p w14:paraId="3F73A579" w14:textId="77777777" w:rsidR="00246337" w:rsidRDefault="00246337" w:rsidP="003215C0">
            <w:pPr>
              <w:pStyle w:val="Equation"/>
              <w:tabs>
                <w:tab w:val="left" w:pos="2773"/>
              </w:tabs>
            </w:pPr>
            <w:r w:rsidRPr="00CB3EB6">
              <w:t xml:space="preserve">I clicked on the desired destination point eh even after the driver received my order it became the destination point </w:t>
            </w:r>
            <w:proofErr w:type="spellStart"/>
            <w:r w:rsidRPr="00CB3EB6">
              <w:t>semoha</w:t>
            </w:r>
            <w:proofErr w:type="spellEnd"/>
            <w:r w:rsidRPr="00CB3EB6">
              <w:t xml:space="preserve"> </w:t>
            </w:r>
            <w:proofErr w:type="spellStart"/>
            <w:r w:rsidRPr="00CB3EB6">
              <w:t>debeloper</w:t>
            </w:r>
            <w:proofErr w:type="spellEnd"/>
            <w:r w:rsidRPr="00CB3EB6">
              <w:t xml:space="preserve"> fix again for the driver </w:t>
            </w:r>
            <w:r>
              <w:t>is</w:t>
            </w:r>
            <w:r w:rsidRPr="00CB3EB6">
              <w:t xml:space="preserve"> ok</w:t>
            </w:r>
          </w:p>
        </w:tc>
        <w:tc>
          <w:tcPr>
            <w:tcW w:w="4140" w:type="dxa"/>
            <w:vAlign w:val="center"/>
          </w:tcPr>
          <w:p w14:paraId="529FED52" w14:textId="77777777" w:rsidR="00246337" w:rsidRDefault="00246337" w:rsidP="003215C0">
            <w:pPr>
              <w:pStyle w:val="Equation"/>
            </w:pPr>
            <w:proofErr w:type="spellStart"/>
            <w:r>
              <w:t>i</w:t>
            </w:r>
            <w:proofErr w:type="spellEnd"/>
            <w:r w:rsidRPr="00CB3EB6">
              <w:t xml:space="preserve"> clicked on the desired destination point eh even after the driver received my order it became the destination point </w:t>
            </w:r>
            <w:proofErr w:type="spellStart"/>
            <w:r w:rsidRPr="00CB3EB6">
              <w:t>semoha</w:t>
            </w:r>
            <w:proofErr w:type="spellEnd"/>
            <w:r w:rsidRPr="00CB3EB6">
              <w:t xml:space="preserve"> </w:t>
            </w:r>
            <w:proofErr w:type="spellStart"/>
            <w:r w:rsidRPr="00CB3EB6">
              <w:t>debeloper</w:t>
            </w:r>
            <w:proofErr w:type="spellEnd"/>
            <w:r w:rsidRPr="00CB3EB6">
              <w:t xml:space="preserve"> fix again for the driver </w:t>
            </w:r>
            <w:r>
              <w:t>is</w:t>
            </w:r>
            <w:r w:rsidRPr="00CB3EB6">
              <w:t xml:space="preserve"> ok</w:t>
            </w:r>
          </w:p>
        </w:tc>
      </w:tr>
      <w:tr w:rsidR="00246337" w14:paraId="2F94C73A" w14:textId="77777777" w:rsidTr="003215C0">
        <w:trPr>
          <w:jc w:val="center"/>
        </w:trPr>
        <w:tc>
          <w:tcPr>
            <w:tcW w:w="4045" w:type="dxa"/>
            <w:vAlign w:val="center"/>
          </w:tcPr>
          <w:p w14:paraId="76CB7293" w14:textId="77777777" w:rsidR="00246337" w:rsidRDefault="00246337" w:rsidP="003215C0">
            <w:pPr>
              <w:pStyle w:val="Equation"/>
            </w:pPr>
            <w:r w:rsidRPr="00CB3EB6">
              <w:t>want to transfer eh.... Upgrade... failed because of blurred ID card... there is no solution</w:t>
            </w:r>
            <w:proofErr w:type="gramStart"/>
            <w:r w:rsidRPr="00CB3EB6">
              <w:t>.....</w:t>
            </w:r>
            <w:proofErr w:type="gramEnd"/>
            <w:r w:rsidRPr="00CB3EB6">
              <w:t>That's the NIK.....What</w:t>
            </w:r>
          </w:p>
        </w:tc>
        <w:tc>
          <w:tcPr>
            <w:tcW w:w="4140" w:type="dxa"/>
            <w:vAlign w:val="center"/>
          </w:tcPr>
          <w:p w14:paraId="75F7696F" w14:textId="77777777" w:rsidR="00246337" w:rsidRDefault="00246337" w:rsidP="003215C0">
            <w:pPr>
              <w:pStyle w:val="Equation"/>
            </w:pPr>
            <w:r w:rsidRPr="009D40AF">
              <w:t xml:space="preserve">want to transfer eh upgrade fails first because </w:t>
            </w:r>
            <w:proofErr w:type="spellStart"/>
            <w:r w:rsidRPr="009D40AF">
              <w:t>ktp</w:t>
            </w:r>
            <w:proofErr w:type="spellEnd"/>
            <w:r w:rsidRPr="009D40AF">
              <w:t xml:space="preserve"> blur </w:t>
            </w:r>
            <w:proofErr w:type="spellStart"/>
            <w:r w:rsidRPr="009D40AF">
              <w:t>emang</w:t>
            </w:r>
            <w:proofErr w:type="spellEnd"/>
            <w:r w:rsidRPr="009D40AF">
              <w:t xml:space="preserve"> there is no other solution </w:t>
            </w:r>
            <w:proofErr w:type="spellStart"/>
            <w:r w:rsidRPr="009D40AF">
              <w:t>nik</w:t>
            </w:r>
            <w:proofErr w:type="spellEnd"/>
            <w:r w:rsidRPr="009D40AF">
              <w:t xml:space="preserve"> </w:t>
            </w:r>
            <w:proofErr w:type="spellStart"/>
            <w:r w:rsidRPr="009D40AF">
              <w:t>nya</w:t>
            </w:r>
            <w:proofErr w:type="spellEnd"/>
            <w:r w:rsidRPr="009D40AF">
              <w:t xml:space="preserve"> so what family card number do not be complicated</w:t>
            </w:r>
          </w:p>
        </w:tc>
      </w:tr>
      <w:tr w:rsidR="00246337" w14:paraId="2950C278" w14:textId="77777777" w:rsidTr="003215C0">
        <w:trPr>
          <w:jc w:val="center"/>
        </w:trPr>
        <w:tc>
          <w:tcPr>
            <w:tcW w:w="4045" w:type="dxa"/>
            <w:vAlign w:val="center"/>
          </w:tcPr>
          <w:p w14:paraId="79ABD84E" w14:textId="77777777" w:rsidR="00246337" w:rsidRDefault="00246337" w:rsidP="003215C0">
            <w:pPr>
              <w:pStyle w:val="Equation"/>
            </w:pPr>
            <w:r w:rsidRPr="009A6C40">
              <w:t xml:space="preserve">NO. FAMILY CARDS.... don't make it difficult.... I can't transfer because I tried to click </w:t>
            </w:r>
            <w:proofErr w:type="spellStart"/>
            <w:r w:rsidRPr="009A6C40">
              <w:t>gopay</w:t>
            </w:r>
            <w:proofErr w:type="spellEnd"/>
            <w:r w:rsidRPr="009A6C40">
              <w:t xml:space="preserve"> plus, it's been 2 days of providing data that hasn't been </w:t>
            </w:r>
            <w:proofErr w:type="spellStart"/>
            <w:r w:rsidRPr="009A6C40">
              <w:t>ACC'd</w:t>
            </w:r>
            <w:proofErr w:type="spellEnd"/>
            <w:r w:rsidRPr="009A6C40">
              <w:t xml:space="preserve"> yet... can't transfer between banks so</w:t>
            </w:r>
          </w:p>
        </w:tc>
        <w:tc>
          <w:tcPr>
            <w:tcW w:w="4140" w:type="dxa"/>
            <w:vAlign w:val="center"/>
          </w:tcPr>
          <w:p w14:paraId="5096192D" w14:textId="77777777" w:rsidR="00246337" w:rsidRDefault="00246337" w:rsidP="003215C0">
            <w:pPr>
              <w:pStyle w:val="Equation"/>
            </w:pPr>
            <w:proofErr w:type="spellStart"/>
            <w:r w:rsidRPr="009D40AF">
              <w:t>i</w:t>
            </w:r>
            <w:proofErr w:type="spellEnd"/>
            <w:r w:rsidRPr="009D40AF">
              <w:t xml:space="preserve"> can't transfer because </w:t>
            </w:r>
            <w:proofErr w:type="spellStart"/>
            <w:r w:rsidRPr="009D40AF">
              <w:t>i</w:t>
            </w:r>
            <w:proofErr w:type="spellEnd"/>
            <w:r w:rsidRPr="009D40AF">
              <w:t xml:space="preserve"> tried to click </w:t>
            </w:r>
            <w:proofErr w:type="spellStart"/>
            <w:r w:rsidRPr="009D40AF">
              <w:t>gopay</w:t>
            </w:r>
            <w:proofErr w:type="spellEnd"/>
            <w:r w:rsidRPr="009D40AF">
              <w:t xml:space="preserve"> plus it's been days of providing data that hasn't been accredited, so </w:t>
            </w:r>
            <w:proofErr w:type="spellStart"/>
            <w:r w:rsidRPr="009D40AF">
              <w:t>i</w:t>
            </w:r>
            <w:proofErr w:type="spellEnd"/>
            <w:r w:rsidRPr="009D40AF">
              <w:t xml:space="preserve"> can't transfer between banks.</w:t>
            </w:r>
          </w:p>
        </w:tc>
      </w:tr>
    </w:tbl>
    <w:p w14:paraId="74030B9B" w14:textId="77777777" w:rsidR="00246337" w:rsidRDefault="00246337" w:rsidP="004957D1">
      <w:pPr>
        <w:pStyle w:val="Equation"/>
      </w:pPr>
    </w:p>
    <w:p w14:paraId="123813D6" w14:textId="77777777" w:rsidR="004957D1" w:rsidRDefault="004957D1" w:rsidP="004957D1">
      <w:pPr>
        <w:pStyle w:val="Equation"/>
      </w:pPr>
    </w:p>
    <w:p w14:paraId="4F036038" w14:textId="3F8B1AE2" w:rsidR="00241FA9" w:rsidRPr="00241FA9" w:rsidRDefault="004957D1" w:rsidP="001A423B">
      <w:pPr>
        <w:pStyle w:val="Paragraph"/>
      </w:pPr>
      <w:r w:rsidRPr="004957D1">
        <w:t xml:space="preserve">Following this, normalization approaches are employed to standardize the text, thereby ensuring consistency and bolstering the model's capability to interpret the information accurately. As exemplified in the </w:t>
      </w:r>
      <w:r w:rsidR="00F07A70" w:rsidRPr="00F07A70">
        <w:rPr>
          <w:b/>
          <w:bCs/>
        </w:rPr>
        <w:t>TABLE 2</w:t>
      </w:r>
      <w:r w:rsidRPr="004957D1">
        <w:t xml:space="preserve">, </w:t>
      </w:r>
      <w:r w:rsidRPr="004957D1">
        <w:lastRenderedPageBreak/>
        <w:t>normalization involves transforming colloquial or abbreviated terms such as '</w:t>
      </w:r>
      <w:proofErr w:type="spellStart"/>
      <w:r w:rsidRPr="004957D1">
        <w:t>yg</w:t>
      </w:r>
      <w:proofErr w:type="spellEnd"/>
      <w:r w:rsidRPr="004957D1">
        <w:t>' to 'yang', 'gak' and 'gag' to '</w:t>
      </w:r>
      <w:proofErr w:type="spellStart"/>
      <w:r w:rsidRPr="004957D1">
        <w:t>enggak</w:t>
      </w:r>
      <w:proofErr w:type="spellEnd"/>
      <w:r w:rsidRPr="004957D1">
        <w:t>', and '</w:t>
      </w:r>
      <w:proofErr w:type="spellStart"/>
      <w:r w:rsidRPr="004957D1">
        <w:t>gt</w:t>
      </w:r>
      <w:proofErr w:type="spellEnd"/>
      <w:r w:rsidRPr="004957D1">
        <w:t>' to '</w:t>
      </w:r>
      <w:proofErr w:type="spellStart"/>
      <w:r w:rsidRPr="004957D1">
        <w:t>begitu</w:t>
      </w:r>
      <w:proofErr w:type="spellEnd"/>
      <w:r w:rsidRPr="004957D1">
        <w:t>'. This process aims to standardize and regularize diverse expressions, facilitating a more consistent and coherent dataset for analysis</w:t>
      </w:r>
      <w:r w:rsidRPr="00050145">
        <w:t>.</w:t>
      </w:r>
      <w:r w:rsidR="0065085A">
        <w:t xml:space="preserve"> </w:t>
      </w:r>
      <w:r w:rsidR="0065085A" w:rsidRPr="0065085A">
        <w:t>The table below compares the data before and after normalization</w:t>
      </w:r>
      <w:r w:rsidR="001A423B">
        <w:t>.</w:t>
      </w:r>
    </w:p>
    <w:p w14:paraId="5347171F" w14:textId="77777777" w:rsidR="00246337" w:rsidRDefault="00246337" w:rsidP="004957D1">
      <w:pPr>
        <w:pStyle w:val="Equation"/>
        <w:rPr>
          <w:b/>
        </w:rPr>
      </w:pPr>
    </w:p>
    <w:p w14:paraId="381419DA" w14:textId="52F67082" w:rsidR="00241FA9" w:rsidRDefault="004957D1" w:rsidP="004957D1">
      <w:pPr>
        <w:pStyle w:val="Equation"/>
      </w:pPr>
      <w:r w:rsidRPr="00050145">
        <w:rPr>
          <w:b/>
        </w:rPr>
        <w:t xml:space="preserve">TABLE </w:t>
      </w:r>
      <w:r>
        <w:rPr>
          <w:b/>
        </w:rPr>
        <w:t>2</w:t>
      </w:r>
      <w:r w:rsidRPr="00050145">
        <w:t xml:space="preserve">. </w:t>
      </w:r>
      <w:r w:rsidRPr="004957D1">
        <w:t xml:space="preserve">Comparison of </w:t>
      </w:r>
      <w:r w:rsidR="0065085A">
        <w:t>d</w:t>
      </w:r>
      <w:r w:rsidRPr="004957D1">
        <w:t xml:space="preserve">ata </w:t>
      </w:r>
      <w:r w:rsidR="0065085A">
        <w:t>b</w:t>
      </w:r>
      <w:r w:rsidRPr="004957D1">
        <w:t xml:space="preserve">efore and </w:t>
      </w:r>
      <w:r w:rsidR="0065085A">
        <w:t>a</w:t>
      </w:r>
      <w:r w:rsidRPr="004957D1">
        <w:t xml:space="preserve">fter </w:t>
      </w:r>
      <w:r w:rsidR="0065085A">
        <w:t>n</w:t>
      </w:r>
      <w:r>
        <w:t>ormalization</w:t>
      </w:r>
    </w:p>
    <w:tbl>
      <w:tblPr>
        <w:tblStyle w:val="TableGrid"/>
        <w:tblW w:w="0" w:type="auto"/>
        <w:tblLook w:val="04A0" w:firstRow="1" w:lastRow="0" w:firstColumn="1" w:lastColumn="0" w:noHBand="0" w:noVBand="1"/>
      </w:tblPr>
      <w:tblGrid>
        <w:gridCol w:w="4675"/>
        <w:gridCol w:w="4675"/>
      </w:tblGrid>
      <w:tr w:rsidR="00246337" w14:paraId="736C9A31" w14:textId="77777777" w:rsidTr="003215C0">
        <w:tc>
          <w:tcPr>
            <w:tcW w:w="4675" w:type="dxa"/>
            <w:shd w:val="clear" w:color="auto" w:fill="92D050"/>
            <w:vAlign w:val="center"/>
          </w:tcPr>
          <w:p w14:paraId="5E170838" w14:textId="77777777" w:rsidR="00246337" w:rsidRDefault="00246337" w:rsidP="003215C0">
            <w:pPr>
              <w:pStyle w:val="Equation"/>
            </w:pPr>
            <w:r>
              <w:t>Before Normalization</w:t>
            </w:r>
          </w:p>
        </w:tc>
        <w:tc>
          <w:tcPr>
            <w:tcW w:w="4675" w:type="dxa"/>
            <w:shd w:val="clear" w:color="auto" w:fill="92D050"/>
            <w:vAlign w:val="center"/>
          </w:tcPr>
          <w:p w14:paraId="34A32FC6" w14:textId="77777777" w:rsidR="00246337" w:rsidRDefault="00246337" w:rsidP="003215C0">
            <w:pPr>
              <w:pStyle w:val="Equation"/>
            </w:pPr>
            <w:r>
              <w:t>After Normalization</w:t>
            </w:r>
          </w:p>
        </w:tc>
      </w:tr>
      <w:tr w:rsidR="00246337" w14:paraId="53B1F32C" w14:textId="77777777" w:rsidTr="003215C0">
        <w:tc>
          <w:tcPr>
            <w:tcW w:w="4675" w:type="dxa"/>
            <w:vAlign w:val="center"/>
          </w:tcPr>
          <w:p w14:paraId="28642CC8" w14:textId="77777777" w:rsidR="00246337" w:rsidRDefault="00246337" w:rsidP="003215C0">
            <w:pPr>
              <w:pStyle w:val="Equation"/>
            </w:pPr>
            <w:r w:rsidRPr="00477274">
              <w:t>my wallet was blocked with unclear reasons I suffered losses with the loss of my balance refund my money</w:t>
            </w:r>
          </w:p>
        </w:tc>
        <w:tc>
          <w:tcPr>
            <w:tcW w:w="4675" w:type="dxa"/>
            <w:vAlign w:val="center"/>
          </w:tcPr>
          <w:p w14:paraId="2616CC8D" w14:textId="77777777" w:rsidR="00246337" w:rsidRDefault="00246337" w:rsidP="003215C0">
            <w:pPr>
              <w:pStyle w:val="Equation"/>
            </w:pPr>
            <w:r w:rsidRPr="00477274">
              <w:t>my wallet was blocked with unclear reasons I suffered losses with the loss of my balance refund my money</w:t>
            </w:r>
          </w:p>
        </w:tc>
      </w:tr>
      <w:tr w:rsidR="00246337" w14:paraId="31121DF0" w14:textId="77777777" w:rsidTr="003215C0">
        <w:tc>
          <w:tcPr>
            <w:tcW w:w="4675" w:type="dxa"/>
            <w:vAlign w:val="center"/>
          </w:tcPr>
          <w:p w14:paraId="6CCAB06E" w14:textId="77777777" w:rsidR="00246337" w:rsidRDefault="00246337" w:rsidP="003215C0">
            <w:pPr>
              <w:pStyle w:val="Equation"/>
            </w:pPr>
            <w:r>
              <w:t>t</w:t>
            </w:r>
            <w:r w:rsidRPr="00477274">
              <w:t xml:space="preserve">here are still stupid and </w:t>
            </w:r>
            <w:r>
              <w:t>foolish</w:t>
            </w:r>
            <w:r w:rsidRPr="00477274">
              <w:t xml:space="preserve"> consumers who play orders with the excuse of squeezing </w:t>
            </w:r>
            <w:proofErr w:type="spellStart"/>
            <w:r w:rsidRPr="00477274">
              <w:t>lah</w:t>
            </w:r>
            <w:proofErr w:type="spellEnd"/>
            <w:r w:rsidRPr="00477274">
              <w:t xml:space="preserve"> and others remember karma </w:t>
            </w:r>
            <w:proofErr w:type="spellStart"/>
            <w:r w:rsidRPr="00477274">
              <w:t>berlkau</w:t>
            </w:r>
            <w:proofErr w:type="spellEnd"/>
            <w:r w:rsidRPr="00477274">
              <w:t xml:space="preserve"> for those of you who like to cancel orders</w:t>
            </w:r>
          </w:p>
        </w:tc>
        <w:tc>
          <w:tcPr>
            <w:tcW w:w="4675" w:type="dxa"/>
            <w:vAlign w:val="center"/>
          </w:tcPr>
          <w:p w14:paraId="36DF56CF" w14:textId="77777777" w:rsidR="00246337" w:rsidRDefault="00246337" w:rsidP="003215C0">
            <w:pPr>
              <w:pStyle w:val="Equation"/>
            </w:pPr>
            <w:r>
              <w:t>t</w:t>
            </w:r>
            <w:r w:rsidRPr="00477274">
              <w:t xml:space="preserve">here are still stupid and </w:t>
            </w:r>
            <w:r>
              <w:t>foolish</w:t>
            </w:r>
            <w:r w:rsidRPr="00477274">
              <w:t xml:space="preserve"> consumers who play orders with the excuse of squeezing </w:t>
            </w:r>
            <w:proofErr w:type="spellStart"/>
            <w:r w:rsidRPr="00477274">
              <w:t>lah</w:t>
            </w:r>
            <w:proofErr w:type="spellEnd"/>
            <w:r w:rsidRPr="00477274">
              <w:t xml:space="preserve"> and others remember karma </w:t>
            </w:r>
            <w:proofErr w:type="spellStart"/>
            <w:r w:rsidRPr="00477274">
              <w:t>berlkau</w:t>
            </w:r>
            <w:proofErr w:type="spellEnd"/>
            <w:r w:rsidRPr="00477274">
              <w:t xml:space="preserve"> for those of you who like to cancel orders</w:t>
            </w:r>
          </w:p>
        </w:tc>
      </w:tr>
      <w:tr w:rsidR="00246337" w14:paraId="01095F3C" w14:textId="77777777" w:rsidTr="003215C0">
        <w:tc>
          <w:tcPr>
            <w:tcW w:w="4675" w:type="dxa"/>
            <w:vAlign w:val="center"/>
          </w:tcPr>
          <w:p w14:paraId="1F1358C1" w14:textId="77777777" w:rsidR="00246337" w:rsidRDefault="00246337" w:rsidP="003215C0">
            <w:pPr>
              <w:pStyle w:val="Equation"/>
            </w:pPr>
            <w:proofErr w:type="spellStart"/>
            <w:r>
              <w:t>i</w:t>
            </w:r>
            <w:proofErr w:type="spellEnd"/>
            <w:r>
              <w:t xml:space="preserve"> </w:t>
            </w:r>
            <w:r w:rsidRPr="00A416A1">
              <w:t xml:space="preserve">clicked on the desired destination point eh even after the driver received my order even so different destination points hopefully the developer fixes it again for the driver </w:t>
            </w:r>
            <w:r>
              <w:t>anyway</w:t>
            </w:r>
            <w:r w:rsidRPr="00A416A1">
              <w:t xml:space="preserve"> ok</w:t>
            </w:r>
          </w:p>
        </w:tc>
        <w:tc>
          <w:tcPr>
            <w:tcW w:w="4675" w:type="dxa"/>
            <w:vAlign w:val="center"/>
          </w:tcPr>
          <w:p w14:paraId="4440B26A" w14:textId="77777777" w:rsidR="00246337" w:rsidRDefault="00246337" w:rsidP="003215C0">
            <w:pPr>
              <w:pStyle w:val="Equation"/>
            </w:pPr>
            <w:proofErr w:type="spellStart"/>
            <w:r>
              <w:t>i</w:t>
            </w:r>
            <w:proofErr w:type="spellEnd"/>
            <w:r>
              <w:t xml:space="preserve"> </w:t>
            </w:r>
            <w:r w:rsidRPr="00A416A1">
              <w:t xml:space="preserve">clicked on the desired destination point eh even after the driver received my order even so different destination points hopefully the developer fixes it again for the driver </w:t>
            </w:r>
            <w:r>
              <w:t>anyway</w:t>
            </w:r>
            <w:r w:rsidRPr="00A416A1">
              <w:t xml:space="preserve"> ok</w:t>
            </w:r>
          </w:p>
        </w:tc>
      </w:tr>
      <w:tr w:rsidR="00246337" w14:paraId="015B0B8B" w14:textId="77777777" w:rsidTr="003215C0">
        <w:tc>
          <w:tcPr>
            <w:tcW w:w="4675" w:type="dxa"/>
            <w:vAlign w:val="center"/>
          </w:tcPr>
          <w:p w14:paraId="5F97224A" w14:textId="77777777" w:rsidR="00246337" w:rsidRDefault="00246337" w:rsidP="003215C0">
            <w:pPr>
              <w:pStyle w:val="Equation"/>
            </w:pPr>
            <w:r w:rsidRPr="00A416A1">
              <w:t xml:space="preserve">want to transfer eh upgrade fails first because the </w:t>
            </w:r>
            <w:proofErr w:type="spellStart"/>
            <w:r>
              <w:t>ktp</w:t>
            </w:r>
            <w:proofErr w:type="spellEnd"/>
            <w:r w:rsidRPr="00A416A1">
              <w:t xml:space="preserve"> is blurry there is no other solution </w:t>
            </w:r>
            <w:proofErr w:type="spellStart"/>
            <w:r>
              <w:t>nik</w:t>
            </w:r>
            <w:proofErr w:type="spellEnd"/>
            <w:r w:rsidRPr="00A416A1">
              <w:t xml:space="preserve"> what is the family card number do not be complicated</w:t>
            </w:r>
          </w:p>
        </w:tc>
        <w:tc>
          <w:tcPr>
            <w:tcW w:w="4675" w:type="dxa"/>
            <w:vAlign w:val="center"/>
          </w:tcPr>
          <w:p w14:paraId="440B5224" w14:textId="77777777" w:rsidR="00246337" w:rsidRDefault="00246337" w:rsidP="003215C0">
            <w:pPr>
              <w:pStyle w:val="Equation"/>
            </w:pPr>
            <w:r w:rsidRPr="00A416A1">
              <w:t>want to transfer eh upgrade fails first because the KTP is blurry there is no other solution NIK what is the family card number do not be complicated</w:t>
            </w:r>
          </w:p>
        </w:tc>
      </w:tr>
      <w:tr w:rsidR="00246337" w14:paraId="4D0C02CA" w14:textId="77777777" w:rsidTr="003215C0">
        <w:tc>
          <w:tcPr>
            <w:tcW w:w="4675" w:type="dxa"/>
            <w:vAlign w:val="center"/>
          </w:tcPr>
          <w:p w14:paraId="1CD68C85" w14:textId="77777777" w:rsidR="00246337" w:rsidRDefault="00246337" w:rsidP="003215C0">
            <w:pPr>
              <w:pStyle w:val="Equation"/>
            </w:pPr>
            <w:proofErr w:type="spellStart"/>
            <w:r>
              <w:t>i</w:t>
            </w:r>
            <w:proofErr w:type="spellEnd"/>
            <w:r w:rsidRPr="00A416A1">
              <w:t xml:space="preserve"> can't transfer because I tried to click </w:t>
            </w:r>
            <w:proofErr w:type="spellStart"/>
            <w:r w:rsidRPr="00A416A1">
              <w:t>gopay</w:t>
            </w:r>
            <w:proofErr w:type="spellEnd"/>
            <w:r w:rsidRPr="00A416A1">
              <w:t xml:space="preserve"> plus it's been days of providing data that hasn't been accredited and I can't transfer between banks.</w:t>
            </w:r>
          </w:p>
        </w:tc>
        <w:tc>
          <w:tcPr>
            <w:tcW w:w="4675" w:type="dxa"/>
            <w:vAlign w:val="center"/>
          </w:tcPr>
          <w:p w14:paraId="6DD9868F" w14:textId="77777777" w:rsidR="00246337" w:rsidRDefault="00246337" w:rsidP="003215C0">
            <w:pPr>
              <w:pStyle w:val="Equation"/>
            </w:pPr>
            <w:proofErr w:type="spellStart"/>
            <w:r>
              <w:t>i</w:t>
            </w:r>
            <w:proofErr w:type="spellEnd"/>
            <w:r w:rsidRPr="00A416A1">
              <w:t xml:space="preserve"> can't transfer because I tried to click </w:t>
            </w:r>
            <w:proofErr w:type="spellStart"/>
            <w:r w:rsidRPr="00A416A1">
              <w:t>gopay</w:t>
            </w:r>
            <w:proofErr w:type="spellEnd"/>
            <w:r w:rsidRPr="00A416A1">
              <w:t xml:space="preserve"> plus it's been days of providing data that hasn't been accredited, so I can't transfer between banks.</w:t>
            </w:r>
          </w:p>
        </w:tc>
      </w:tr>
    </w:tbl>
    <w:p w14:paraId="3E0D6CC8" w14:textId="1A413762" w:rsidR="004957D1" w:rsidRDefault="004957D1" w:rsidP="004957D1">
      <w:pPr>
        <w:pStyle w:val="Equation"/>
      </w:pPr>
    </w:p>
    <w:p w14:paraId="2F8C457D" w14:textId="77777777" w:rsidR="004957D1" w:rsidRDefault="004957D1" w:rsidP="004957D1">
      <w:pPr>
        <w:pStyle w:val="Equation"/>
      </w:pPr>
    </w:p>
    <w:p w14:paraId="2423FE89" w14:textId="6DF674DC" w:rsidR="0065085A" w:rsidRDefault="004957D1" w:rsidP="00907412">
      <w:pPr>
        <w:pStyle w:val="Paragraph"/>
        <w:rPr>
          <w:lang w:val="en-ID"/>
        </w:rPr>
      </w:pPr>
      <w:r w:rsidRPr="004957D1">
        <w:t xml:space="preserve">To bolster the dataset's integrity, a method is executed to eradicate </w:t>
      </w:r>
      <w:proofErr w:type="spellStart"/>
      <w:r w:rsidRPr="004957D1">
        <w:t>stopwords</w:t>
      </w:r>
      <w:proofErr w:type="spellEnd"/>
      <w:r w:rsidRPr="004957D1">
        <w:t>—words that frequently occur but potentially hold minimal influence on the outcome of sentiment analysis</w:t>
      </w:r>
      <w:r w:rsidR="00F07A70">
        <w:t xml:space="preserve">, as shown in </w:t>
      </w:r>
      <w:r w:rsidR="00F07A70" w:rsidRPr="00F07A70">
        <w:rPr>
          <w:b/>
          <w:bCs/>
        </w:rPr>
        <w:t>TABLE 3</w:t>
      </w:r>
      <w:r w:rsidRPr="004957D1">
        <w:t>. This approach aims to elevate the overall quality of the dataset by excluding commonly encountered words that might have a limited impact on the sentiment evaluation process.</w:t>
      </w:r>
      <w:r w:rsidR="0065085A">
        <w:t xml:space="preserve"> </w:t>
      </w:r>
      <w:r w:rsidR="0065085A" w:rsidRPr="0065085A">
        <w:t xml:space="preserve">A comparison of the initial and </w:t>
      </w:r>
      <w:r w:rsidR="0065085A">
        <w:t xml:space="preserve">after removing </w:t>
      </w:r>
      <w:proofErr w:type="spellStart"/>
      <w:r w:rsidR="0065085A">
        <w:t>stopwords</w:t>
      </w:r>
      <w:proofErr w:type="spellEnd"/>
      <w:r w:rsidR="0065085A">
        <w:t xml:space="preserve"> from the</w:t>
      </w:r>
      <w:r w:rsidR="0065085A" w:rsidRPr="0065085A">
        <w:t xml:space="preserve"> data is shown in the table below</w:t>
      </w:r>
      <w:r w:rsidR="0065085A">
        <w:t>.</w:t>
      </w:r>
      <w:r w:rsidR="00907412">
        <w:t xml:space="preserve"> </w:t>
      </w:r>
      <w:r w:rsidR="00907412" w:rsidRPr="00BE7DDA">
        <w:rPr>
          <w:lang w:val="en-ID"/>
        </w:rPr>
        <w:t>The table depicted above showcases the elimination of specific terms like "</w:t>
      </w:r>
      <w:proofErr w:type="spellStart"/>
      <w:r w:rsidR="00907412" w:rsidRPr="00BE7DDA">
        <w:rPr>
          <w:lang w:val="en-ID"/>
        </w:rPr>
        <w:t>saya</w:t>
      </w:r>
      <w:proofErr w:type="spellEnd"/>
      <w:r w:rsidR="00907412" w:rsidRPr="00BE7DDA">
        <w:rPr>
          <w:lang w:val="en-ID"/>
        </w:rPr>
        <w:t>" (I) identified as Conjunctions, "dan" (and) categorized as Prepositions, "di" (at/in/on) classified as Conjunctive Adverbs, "</w:t>
      </w:r>
      <w:proofErr w:type="spellStart"/>
      <w:r w:rsidR="00907412" w:rsidRPr="00BE7DDA">
        <w:rPr>
          <w:lang w:val="en-ID"/>
        </w:rPr>
        <w:t>karena</w:t>
      </w:r>
      <w:proofErr w:type="spellEnd"/>
      <w:r w:rsidR="00907412" w:rsidRPr="00BE7DDA">
        <w:rPr>
          <w:lang w:val="en-ID"/>
        </w:rPr>
        <w:t>" (because) listed as Adverbs, along with "</w:t>
      </w:r>
      <w:proofErr w:type="spellStart"/>
      <w:r w:rsidR="00907412" w:rsidRPr="00BE7DDA">
        <w:rPr>
          <w:lang w:val="en-ID"/>
        </w:rPr>
        <w:t>saja</w:t>
      </w:r>
      <w:proofErr w:type="spellEnd"/>
      <w:r w:rsidR="00907412" w:rsidRPr="00BE7DDA">
        <w:rPr>
          <w:lang w:val="en-ID"/>
        </w:rPr>
        <w:t>" (only), among others. Additionally, Adjectives have been meticulously excluded from the dataset.</w:t>
      </w:r>
    </w:p>
    <w:p w14:paraId="7ED537C9" w14:textId="77777777" w:rsidR="00907412" w:rsidRPr="00907412" w:rsidRDefault="00907412" w:rsidP="00907412">
      <w:pPr>
        <w:pStyle w:val="Paragraph"/>
        <w:rPr>
          <w:lang w:val="en-ID"/>
        </w:rPr>
      </w:pPr>
    </w:p>
    <w:p w14:paraId="5E5E70A7" w14:textId="7AF23126" w:rsidR="00BE7DDA" w:rsidRPr="00BE7DDA" w:rsidRDefault="004957D1" w:rsidP="00BE7DDA">
      <w:pPr>
        <w:pStyle w:val="Equation"/>
      </w:pPr>
      <w:r w:rsidRPr="00050145">
        <w:rPr>
          <w:b/>
        </w:rPr>
        <w:t xml:space="preserve">TABLE </w:t>
      </w:r>
      <w:r w:rsidR="00BE7DDA">
        <w:rPr>
          <w:b/>
        </w:rPr>
        <w:t>3</w:t>
      </w:r>
      <w:r w:rsidRPr="00050145">
        <w:t xml:space="preserve">. </w:t>
      </w:r>
      <w:r w:rsidRPr="004957D1">
        <w:t xml:space="preserve">Comparison of </w:t>
      </w:r>
      <w:r w:rsidR="0065085A">
        <w:t>d</w:t>
      </w:r>
      <w:r w:rsidRPr="004957D1">
        <w:t xml:space="preserve">ata </w:t>
      </w:r>
      <w:r w:rsidR="0065085A">
        <w:t>b</w:t>
      </w:r>
      <w:r w:rsidRPr="004957D1">
        <w:t xml:space="preserve">efore and </w:t>
      </w:r>
      <w:r w:rsidR="0065085A">
        <w:t>a</w:t>
      </w:r>
      <w:r w:rsidRPr="004957D1">
        <w:t xml:space="preserve">fter </w:t>
      </w:r>
      <w:r w:rsidR="0065085A">
        <w:t>r</w:t>
      </w:r>
      <w:r w:rsidR="00BE7DDA">
        <w:t xml:space="preserve">emoving </w:t>
      </w:r>
      <w:proofErr w:type="spellStart"/>
      <w:r w:rsidR="0065085A">
        <w:t>s</w:t>
      </w:r>
      <w:r w:rsidR="00BE7DDA">
        <w:t>topwords</w:t>
      </w:r>
      <w:proofErr w:type="spellEnd"/>
      <w:r w:rsidRPr="004957D1">
        <w:rPr>
          <w:color w:val="000000"/>
          <w:bdr w:val="none" w:sz="0" w:space="0" w:color="auto" w:frame="1"/>
        </w:rPr>
        <w:t xml:space="preserve"> </w:t>
      </w:r>
    </w:p>
    <w:tbl>
      <w:tblPr>
        <w:tblStyle w:val="TableGrid"/>
        <w:tblW w:w="0" w:type="auto"/>
        <w:tblLook w:val="04A0" w:firstRow="1" w:lastRow="0" w:firstColumn="1" w:lastColumn="0" w:noHBand="0" w:noVBand="1"/>
      </w:tblPr>
      <w:tblGrid>
        <w:gridCol w:w="4675"/>
        <w:gridCol w:w="4675"/>
      </w:tblGrid>
      <w:tr w:rsidR="00246337" w14:paraId="556EC7E7" w14:textId="77777777" w:rsidTr="003215C0">
        <w:tc>
          <w:tcPr>
            <w:tcW w:w="4675" w:type="dxa"/>
            <w:shd w:val="clear" w:color="auto" w:fill="92D050"/>
            <w:vAlign w:val="center"/>
          </w:tcPr>
          <w:p w14:paraId="464C5CA8" w14:textId="77777777" w:rsidR="00246337" w:rsidRDefault="00246337" w:rsidP="003215C0">
            <w:pPr>
              <w:pStyle w:val="Equation"/>
            </w:pPr>
            <w:r>
              <w:t xml:space="preserve">Before Removing </w:t>
            </w:r>
            <w:proofErr w:type="spellStart"/>
            <w:r>
              <w:t>Stopword</w:t>
            </w:r>
            <w:proofErr w:type="spellEnd"/>
          </w:p>
        </w:tc>
        <w:tc>
          <w:tcPr>
            <w:tcW w:w="4675" w:type="dxa"/>
            <w:shd w:val="clear" w:color="auto" w:fill="92D050"/>
            <w:vAlign w:val="center"/>
          </w:tcPr>
          <w:p w14:paraId="7A8B84B3" w14:textId="77777777" w:rsidR="00246337" w:rsidRDefault="00246337" w:rsidP="003215C0">
            <w:pPr>
              <w:pStyle w:val="Equation"/>
            </w:pPr>
            <w:r>
              <w:t xml:space="preserve">Before Removing </w:t>
            </w:r>
            <w:proofErr w:type="spellStart"/>
            <w:r>
              <w:t>Stopword</w:t>
            </w:r>
            <w:proofErr w:type="spellEnd"/>
          </w:p>
        </w:tc>
      </w:tr>
      <w:tr w:rsidR="00246337" w14:paraId="244D0994" w14:textId="77777777" w:rsidTr="003215C0">
        <w:tc>
          <w:tcPr>
            <w:tcW w:w="4675" w:type="dxa"/>
            <w:vAlign w:val="center"/>
          </w:tcPr>
          <w:p w14:paraId="15F7D2F2" w14:textId="77777777" w:rsidR="00246337" w:rsidRDefault="00246337" w:rsidP="003215C0">
            <w:pPr>
              <w:pStyle w:val="Equation"/>
            </w:pPr>
            <w:r w:rsidRPr="00477274">
              <w:t>my wallet was blocked with unclear reasons I suffered losses with the loss of my balance refund my money</w:t>
            </w:r>
          </w:p>
        </w:tc>
        <w:tc>
          <w:tcPr>
            <w:tcW w:w="4675" w:type="dxa"/>
            <w:vAlign w:val="center"/>
          </w:tcPr>
          <w:p w14:paraId="5F644236" w14:textId="77777777" w:rsidR="00246337" w:rsidRDefault="00246337" w:rsidP="003215C0">
            <w:pPr>
              <w:pStyle w:val="Equation"/>
            </w:pPr>
            <w:r w:rsidRPr="006B20AE">
              <w:t>['wallet', '</w:t>
            </w:r>
            <w:proofErr w:type="spellStart"/>
            <w:r w:rsidRPr="006B20AE">
              <w:t>gopay</w:t>
            </w:r>
            <w:proofErr w:type="spellEnd"/>
            <w:r w:rsidRPr="006B20AE">
              <w:t>', 'blocked', 'reason', 'experienced', 'loss', 'missing', 'balance', 'return', 'money']</w:t>
            </w:r>
          </w:p>
        </w:tc>
      </w:tr>
      <w:tr w:rsidR="00246337" w14:paraId="5EE62E65" w14:textId="77777777" w:rsidTr="003215C0">
        <w:tc>
          <w:tcPr>
            <w:tcW w:w="4675" w:type="dxa"/>
            <w:vAlign w:val="center"/>
          </w:tcPr>
          <w:p w14:paraId="3A754530" w14:textId="77777777" w:rsidR="00246337" w:rsidRDefault="00246337" w:rsidP="003215C0">
            <w:pPr>
              <w:pStyle w:val="Equation"/>
            </w:pPr>
            <w:r>
              <w:t>t</w:t>
            </w:r>
            <w:r w:rsidRPr="00477274">
              <w:t xml:space="preserve">here are still stupid and </w:t>
            </w:r>
            <w:r>
              <w:t>foolish</w:t>
            </w:r>
            <w:r w:rsidRPr="00477274">
              <w:t xml:space="preserve"> consumers who play orders with the excuse of squeezing </w:t>
            </w:r>
            <w:proofErr w:type="spellStart"/>
            <w:r w:rsidRPr="00477274">
              <w:t>lah</w:t>
            </w:r>
            <w:proofErr w:type="spellEnd"/>
            <w:r w:rsidRPr="00477274">
              <w:t xml:space="preserve"> and others remember karma </w:t>
            </w:r>
            <w:proofErr w:type="spellStart"/>
            <w:r w:rsidRPr="00477274">
              <w:t>berlkau</w:t>
            </w:r>
            <w:proofErr w:type="spellEnd"/>
            <w:r w:rsidRPr="00477274">
              <w:t xml:space="preserve"> for those of you who like to cancel orders</w:t>
            </w:r>
          </w:p>
        </w:tc>
        <w:tc>
          <w:tcPr>
            <w:tcW w:w="4675" w:type="dxa"/>
            <w:vAlign w:val="center"/>
          </w:tcPr>
          <w:p w14:paraId="3FEC14C9" w14:textId="77777777" w:rsidR="00246337" w:rsidRDefault="00246337" w:rsidP="003215C0">
            <w:pPr>
              <w:pStyle w:val="Equation"/>
            </w:pPr>
            <w:r w:rsidRPr="006B20AE">
              <w:t xml:space="preserve">['consumer', 'stupid', </w:t>
            </w:r>
            <w:proofErr w:type="spellStart"/>
            <w:r>
              <w:t>follish</w:t>
            </w:r>
            <w:proofErr w:type="spellEnd"/>
            <w:r w:rsidRPr="006B20AE">
              <w:t>, 'play', 'order', 'reason', 'squeeze', 'karma', 'apply', 'like', 'cancel', 'order']</w:t>
            </w:r>
          </w:p>
        </w:tc>
      </w:tr>
      <w:tr w:rsidR="00246337" w14:paraId="0D03D4C4" w14:textId="77777777" w:rsidTr="003215C0">
        <w:tc>
          <w:tcPr>
            <w:tcW w:w="4675" w:type="dxa"/>
            <w:vAlign w:val="center"/>
          </w:tcPr>
          <w:p w14:paraId="3F8ECE8E" w14:textId="77777777" w:rsidR="00246337" w:rsidRDefault="00246337" w:rsidP="003215C0">
            <w:pPr>
              <w:pStyle w:val="Equation"/>
            </w:pPr>
            <w:proofErr w:type="spellStart"/>
            <w:r>
              <w:t>i</w:t>
            </w:r>
            <w:proofErr w:type="spellEnd"/>
            <w:r>
              <w:t xml:space="preserve"> </w:t>
            </w:r>
            <w:r w:rsidRPr="00A416A1">
              <w:t xml:space="preserve">clicked on the desired destination point eh even after the driver received my order even so different destination points hopefully the developer fixes it again for the driver </w:t>
            </w:r>
            <w:r>
              <w:t>anyway</w:t>
            </w:r>
            <w:r w:rsidRPr="00A416A1">
              <w:t xml:space="preserve"> ok</w:t>
            </w:r>
          </w:p>
        </w:tc>
        <w:tc>
          <w:tcPr>
            <w:tcW w:w="4675" w:type="dxa"/>
            <w:vAlign w:val="center"/>
          </w:tcPr>
          <w:p w14:paraId="6496ECB5" w14:textId="77777777" w:rsidR="00246337" w:rsidRDefault="00246337" w:rsidP="003215C0">
            <w:pPr>
              <w:pStyle w:val="Equation"/>
            </w:pPr>
            <w:r w:rsidRPr="006B20AE">
              <w:t>['click', 'point', 'destination', 'eh', 'driver', 'accept', 'order', 'different', 'point', 'destination', 'hopefully', 'developer', 'fix', 'driver', 'anyway', 'ok']</w:t>
            </w:r>
          </w:p>
        </w:tc>
      </w:tr>
      <w:tr w:rsidR="00246337" w14:paraId="2568DBEC" w14:textId="77777777" w:rsidTr="003215C0">
        <w:tc>
          <w:tcPr>
            <w:tcW w:w="4675" w:type="dxa"/>
            <w:vAlign w:val="center"/>
          </w:tcPr>
          <w:p w14:paraId="67062417" w14:textId="77777777" w:rsidR="00246337" w:rsidRDefault="00246337" w:rsidP="003215C0">
            <w:pPr>
              <w:pStyle w:val="Equation"/>
            </w:pPr>
            <w:r w:rsidRPr="00A416A1">
              <w:t xml:space="preserve">want to transfer eh upgrade fails first because the </w:t>
            </w:r>
            <w:proofErr w:type="spellStart"/>
            <w:r>
              <w:t>ktp</w:t>
            </w:r>
            <w:proofErr w:type="spellEnd"/>
            <w:r w:rsidRPr="00A416A1">
              <w:t xml:space="preserve"> is blurry there is no other solution </w:t>
            </w:r>
            <w:proofErr w:type="spellStart"/>
            <w:r>
              <w:t>nik</w:t>
            </w:r>
            <w:proofErr w:type="spellEnd"/>
            <w:r w:rsidRPr="00A416A1">
              <w:t xml:space="preserve"> what is the family card number do not be complicated</w:t>
            </w:r>
          </w:p>
        </w:tc>
        <w:tc>
          <w:tcPr>
            <w:tcW w:w="4675" w:type="dxa"/>
            <w:vAlign w:val="center"/>
          </w:tcPr>
          <w:p w14:paraId="71A36BBB" w14:textId="77777777" w:rsidR="00246337" w:rsidRDefault="00246337" w:rsidP="003215C0">
            <w:pPr>
              <w:pStyle w:val="Equation"/>
            </w:pPr>
            <w:r w:rsidRPr="001B3C9F">
              <w:t>['transfer', 'eh', 'upgrade', 'fail', '</w:t>
            </w:r>
            <w:proofErr w:type="spellStart"/>
            <w:r w:rsidRPr="001B3C9F">
              <w:t>mulu</w:t>
            </w:r>
            <w:proofErr w:type="spellEnd"/>
            <w:r w:rsidRPr="001B3C9F">
              <w:t>', '</w:t>
            </w:r>
            <w:r>
              <w:t>because</w:t>
            </w:r>
            <w:r w:rsidRPr="001B3C9F">
              <w:t>', '</w:t>
            </w:r>
            <w:proofErr w:type="spellStart"/>
            <w:r w:rsidRPr="001B3C9F">
              <w:t>ktp</w:t>
            </w:r>
            <w:proofErr w:type="spellEnd"/>
            <w:r w:rsidRPr="001B3C9F">
              <w:t>', '</w:t>
            </w:r>
            <w:r>
              <w:t>blur</w:t>
            </w:r>
            <w:r w:rsidRPr="001B3C9F">
              <w:t>', 'solution', '</w:t>
            </w:r>
            <w:proofErr w:type="spellStart"/>
            <w:r w:rsidRPr="001B3C9F">
              <w:t>nik</w:t>
            </w:r>
            <w:proofErr w:type="spellEnd"/>
            <w:r w:rsidRPr="001B3C9F">
              <w:t>', '</w:t>
            </w:r>
            <w:proofErr w:type="spellStart"/>
            <w:r w:rsidRPr="001B3C9F">
              <w:t>nya</w:t>
            </w:r>
            <w:proofErr w:type="spellEnd"/>
            <w:r w:rsidRPr="001B3C9F">
              <w:t>', 'no', '</w:t>
            </w:r>
            <w:r>
              <w:t>card</w:t>
            </w:r>
            <w:r w:rsidRPr="001B3C9F">
              <w:t>', '</w:t>
            </w:r>
            <w:r>
              <w:t>family</w:t>
            </w:r>
            <w:r w:rsidRPr="001B3C9F">
              <w:t>', '</w:t>
            </w:r>
            <w:r>
              <w:t>complicate</w:t>
            </w:r>
            <w:r w:rsidRPr="001B3C9F">
              <w:t>']</w:t>
            </w:r>
          </w:p>
        </w:tc>
      </w:tr>
      <w:tr w:rsidR="00246337" w14:paraId="6E6B8457" w14:textId="77777777" w:rsidTr="003215C0">
        <w:tc>
          <w:tcPr>
            <w:tcW w:w="4675" w:type="dxa"/>
            <w:vAlign w:val="center"/>
          </w:tcPr>
          <w:p w14:paraId="42C9B14B" w14:textId="77777777" w:rsidR="00246337" w:rsidRDefault="00246337" w:rsidP="003215C0">
            <w:pPr>
              <w:pStyle w:val="Equation"/>
            </w:pPr>
            <w:proofErr w:type="spellStart"/>
            <w:r>
              <w:t>i</w:t>
            </w:r>
            <w:proofErr w:type="spellEnd"/>
            <w:r w:rsidRPr="00A416A1">
              <w:t xml:space="preserve"> can't transfer because I tried to click </w:t>
            </w:r>
            <w:proofErr w:type="spellStart"/>
            <w:r w:rsidRPr="00A416A1">
              <w:t>gopay</w:t>
            </w:r>
            <w:proofErr w:type="spellEnd"/>
            <w:r w:rsidRPr="00A416A1">
              <w:t xml:space="preserve"> plus it's been days of providing data that hasn't been accredited and I can't transfer between banks.</w:t>
            </w:r>
          </w:p>
        </w:tc>
        <w:tc>
          <w:tcPr>
            <w:tcW w:w="4675" w:type="dxa"/>
            <w:vAlign w:val="center"/>
          </w:tcPr>
          <w:p w14:paraId="4EA36BCD" w14:textId="77777777" w:rsidR="00246337" w:rsidRDefault="00246337" w:rsidP="003215C0">
            <w:pPr>
              <w:pStyle w:val="Equation"/>
            </w:pPr>
            <w:r w:rsidRPr="006419FC">
              <w:t>['transfer', '</w:t>
            </w:r>
            <w:r>
              <w:t>because</w:t>
            </w:r>
            <w:r w:rsidRPr="006419FC">
              <w:t>', '</w:t>
            </w:r>
            <w:r>
              <w:t>because</w:t>
            </w:r>
            <w:r w:rsidRPr="006419FC">
              <w:t>', '</w:t>
            </w:r>
            <w:proofErr w:type="spellStart"/>
            <w:r w:rsidRPr="006419FC">
              <w:t>coba</w:t>
            </w:r>
            <w:proofErr w:type="spellEnd"/>
            <w:r w:rsidRPr="006419FC">
              <w:t>', '</w:t>
            </w:r>
            <w:proofErr w:type="spellStart"/>
            <w:r w:rsidRPr="006419FC">
              <w:t>klik</w:t>
            </w:r>
            <w:proofErr w:type="spellEnd"/>
            <w:r w:rsidRPr="006419FC">
              <w:t>', '</w:t>
            </w:r>
            <w:proofErr w:type="spellStart"/>
            <w:r w:rsidRPr="006419FC">
              <w:t>gopay</w:t>
            </w:r>
            <w:proofErr w:type="spellEnd"/>
            <w:r w:rsidRPr="006419FC">
              <w:t>', 'plus', '</w:t>
            </w:r>
            <w:proofErr w:type="spellStart"/>
            <w:r w:rsidRPr="006419FC">
              <w:t>mengasih</w:t>
            </w:r>
            <w:proofErr w:type="spellEnd"/>
            <w:r w:rsidRPr="006419FC">
              <w:t>', 'data', '</w:t>
            </w:r>
            <w:proofErr w:type="spellStart"/>
            <w:r w:rsidRPr="006419FC">
              <w:t>acc</w:t>
            </w:r>
            <w:proofErr w:type="spellEnd"/>
            <w:r w:rsidRPr="006419FC">
              <w:t>', 'transfer', 'bank'</w:t>
            </w:r>
            <w:r>
              <w:t>]</w:t>
            </w:r>
          </w:p>
        </w:tc>
      </w:tr>
    </w:tbl>
    <w:p w14:paraId="5DA9B4F4" w14:textId="60D3D1BA" w:rsidR="004957D1" w:rsidRDefault="004957D1" w:rsidP="004957D1">
      <w:pPr>
        <w:pStyle w:val="Equation"/>
        <w:rPr>
          <w:color w:val="000000"/>
          <w:bdr w:val="none" w:sz="0" w:space="0" w:color="auto" w:frame="1"/>
        </w:rPr>
      </w:pPr>
    </w:p>
    <w:p w14:paraId="132F5DDF" w14:textId="77777777" w:rsidR="004957D1" w:rsidRDefault="004957D1" w:rsidP="004957D1">
      <w:pPr>
        <w:pStyle w:val="Equation"/>
      </w:pPr>
    </w:p>
    <w:p w14:paraId="63CB57A7" w14:textId="2A1AE1C5" w:rsidR="00907412" w:rsidRPr="001A423B" w:rsidRDefault="00907412" w:rsidP="00907412">
      <w:pPr>
        <w:pStyle w:val="Paragraph"/>
        <w:rPr>
          <w:lang w:val="en-ID"/>
        </w:rPr>
      </w:pPr>
      <w:r w:rsidRPr="00907412">
        <w:t>Following the normalization phase, the subsequent implementation of stemming assumes considerable importance</w:t>
      </w:r>
      <w:r w:rsidR="00F07A70">
        <w:t xml:space="preserve">, shown in </w:t>
      </w:r>
      <w:r w:rsidR="00F07A70" w:rsidRPr="00F07A70">
        <w:rPr>
          <w:b/>
          <w:bCs/>
        </w:rPr>
        <w:t>TABLE 4</w:t>
      </w:r>
      <w:r w:rsidRPr="00907412">
        <w:t xml:space="preserve">. Stemming, a method utilized to condense words into their fundamental or root forms, assumes a </w:t>
      </w:r>
      <w:r w:rsidRPr="00907412">
        <w:lastRenderedPageBreak/>
        <w:t>critical role in unifying diverse word variations. This approach facilitates feature reduction and simplification of subsequent analytical processes, as exemplified in the table provided below.</w:t>
      </w:r>
    </w:p>
    <w:p w14:paraId="189D40CB" w14:textId="77777777" w:rsidR="00907412" w:rsidRDefault="00907412" w:rsidP="004957D1">
      <w:pPr>
        <w:pStyle w:val="Equation"/>
      </w:pPr>
    </w:p>
    <w:p w14:paraId="4E879B56" w14:textId="435F17D8" w:rsidR="00DA5E8A" w:rsidRPr="00DA5E8A" w:rsidRDefault="00BE7DDA" w:rsidP="00DA5E8A">
      <w:pPr>
        <w:pStyle w:val="Equation"/>
      </w:pPr>
      <w:r w:rsidRPr="00050145">
        <w:rPr>
          <w:b/>
        </w:rPr>
        <w:t xml:space="preserve">TABLE </w:t>
      </w:r>
      <w:r>
        <w:rPr>
          <w:b/>
        </w:rPr>
        <w:t>4</w:t>
      </w:r>
      <w:r w:rsidRPr="00050145">
        <w:t xml:space="preserve">. </w:t>
      </w:r>
      <w:r w:rsidRPr="004957D1">
        <w:t xml:space="preserve">Comparison of </w:t>
      </w:r>
      <w:r w:rsidR="0065085A">
        <w:t>d</w:t>
      </w:r>
      <w:r w:rsidRPr="004957D1">
        <w:t xml:space="preserve">ata </w:t>
      </w:r>
      <w:r w:rsidR="0065085A">
        <w:t>b</w:t>
      </w:r>
      <w:r w:rsidRPr="004957D1">
        <w:t xml:space="preserve">efore and </w:t>
      </w:r>
      <w:r w:rsidR="0065085A">
        <w:t>a</w:t>
      </w:r>
      <w:r w:rsidRPr="004957D1">
        <w:t xml:space="preserve">fter </w:t>
      </w:r>
      <w:r w:rsidR="0065085A">
        <w:t>s</w:t>
      </w:r>
      <w:r>
        <w:t>temming</w:t>
      </w:r>
      <w:r w:rsidRPr="004957D1">
        <w:rPr>
          <w:color w:val="000000"/>
          <w:bdr w:val="none" w:sz="0" w:space="0" w:color="auto" w:frame="1"/>
        </w:rPr>
        <w:t xml:space="preserve"> </w:t>
      </w:r>
    </w:p>
    <w:tbl>
      <w:tblPr>
        <w:tblStyle w:val="TableGrid"/>
        <w:tblW w:w="0" w:type="auto"/>
        <w:tblLook w:val="04A0" w:firstRow="1" w:lastRow="0" w:firstColumn="1" w:lastColumn="0" w:noHBand="0" w:noVBand="1"/>
      </w:tblPr>
      <w:tblGrid>
        <w:gridCol w:w="4675"/>
        <w:gridCol w:w="4675"/>
      </w:tblGrid>
      <w:tr w:rsidR="00246337" w14:paraId="555AF74B" w14:textId="77777777" w:rsidTr="003215C0">
        <w:tc>
          <w:tcPr>
            <w:tcW w:w="4675" w:type="dxa"/>
            <w:shd w:val="clear" w:color="auto" w:fill="92D050"/>
            <w:vAlign w:val="center"/>
          </w:tcPr>
          <w:p w14:paraId="307F715A" w14:textId="77777777" w:rsidR="00246337" w:rsidRDefault="00246337" w:rsidP="003215C0">
            <w:pPr>
              <w:pStyle w:val="Equation"/>
            </w:pPr>
            <w:r>
              <w:t>Before Stemming</w:t>
            </w:r>
          </w:p>
        </w:tc>
        <w:tc>
          <w:tcPr>
            <w:tcW w:w="4675" w:type="dxa"/>
            <w:shd w:val="clear" w:color="auto" w:fill="92D050"/>
            <w:vAlign w:val="center"/>
          </w:tcPr>
          <w:p w14:paraId="242C5F91" w14:textId="77777777" w:rsidR="00246337" w:rsidRDefault="00246337" w:rsidP="003215C0">
            <w:pPr>
              <w:pStyle w:val="Equation"/>
            </w:pPr>
            <w:r>
              <w:t>After Stemming</w:t>
            </w:r>
          </w:p>
        </w:tc>
      </w:tr>
      <w:tr w:rsidR="00246337" w14:paraId="32F119FD" w14:textId="77777777" w:rsidTr="003215C0">
        <w:tc>
          <w:tcPr>
            <w:tcW w:w="4675" w:type="dxa"/>
            <w:vAlign w:val="center"/>
          </w:tcPr>
          <w:p w14:paraId="1DCDEC3D" w14:textId="77777777" w:rsidR="00246337" w:rsidRDefault="00246337" w:rsidP="003215C0">
            <w:pPr>
              <w:pStyle w:val="Equation"/>
            </w:pPr>
            <w:r w:rsidRPr="006B20AE">
              <w:t>['wallet', '</w:t>
            </w:r>
            <w:proofErr w:type="spellStart"/>
            <w:r w:rsidRPr="006B20AE">
              <w:t>gopay</w:t>
            </w:r>
            <w:proofErr w:type="spellEnd"/>
            <w:r w:rsidRPr="006B20AE">
              <w:t>', 'blocked', 'reason', 'experienced', 'loss', 'missing', 'balance', 'return', 'money']</w:t>
            </w:r>
          </w:p>
        </w:tc>
        <w:tc>
          <w:tcPr>
            <w:tcW w:w="4675" w:type="dxa"/>
            <w:vAlign w:val="center"/>
          </w:tcPr>
          <w:p w14:paraId="7FEC9A87" w14:textId="77777777" w:rsidR="00246337" w:rsidRDefault="00246337" w:rsidP="003215C0">
            <w:pPr>
              <w:pStyle w:val="Equation"/>
            </w:pPr>
            <w:proofErr w:type="spellStart"/>
            <w:r w:rsidRPr="006419FC">
              <w:t>gopay</w:t>
            </w:r>
            <w:proofErr w:type="spellEnd"/>
            <w:r w:rsidRPr="006419FC">
              <w:t xml:space="preserve"> wallet blocking reason for loss lost </w:t>
            </w:r>
            <w:proofErr w:type="spellStart"/>
            <w:r w:rsidRPr="006419FC">
              <w:t>saldi</w:t>
            </w:r>
            <w:proofErr w:type="spellEnd"/>
            <w:r w:rsidRPr="006419FC">
              <w:t xml:space="preserve"> return money</w:t>
            </w:r>
          </w:p>
        </w:tc>
      </w:tr>
      <w:tr w:rsidR="00246337" w14:paraId="0C19A581" w14:textId="77777777" w:rsidTr="003215C0">
        <w:tc>
          <w:tcPr>
            <w:tcW w:w="4675" w:type="dxa"/>
            <w:vAlign w:val="center"/>
          </w:tcPr>
          <w:p w14:paraId="667EDCF1" w14:textId="77777777" w:rsidR="00246337" w:rsidRDefault="00246337" w:rsidP="003215C0">
            <w:pPr>
              <w:pStyle w:val="Equation"/>
            </w:pPr>
            <w:r w:rsidRPr="006B20AE">
              <w:t xml:space="preserve">['consumer', 'stupid', </w:t>
            </w:r>
            <w:proofErr w:type="spellStart"/>
            <w:r>
              <w:t>follish</w:t>
            </w:r>
            <w:proofErr w:type="spellEnd"/>
            <w:r w:rsidRPr="006B20AE">
              <w:t>, 'play', 'order', 'reason', 'squeeze', 'karma', 'apply', 'like', 'cancel', 'order']</w:t>
            </w:r>
          </w:p>
        </w:tc>
        <w:tc>
          <w:tcPr>
            <w:tcW w:w="4675" w:type="dxa"/>
            <w:vAlign w:val="center"/>
          </w:tcPr>
          <w:p w14:paraId="2BEF082E" w14:textId="77777777" w:rsidR="00246337" w:rsidRDefault="00246337" w:rsidP="003215C0">
            <w:pPr>
              <w:pStyle w:val="Equation"/>
            </w:pPr>
            <w:r w:rsidRPr="006419FC">
              <w:t>stupid consumers dumb enough to order karma excuses sell like cancel orders</w:t>
            </w:r>
          </w:p>
        </w:tc>
      </w:tr>
      <w:tr w:rsidR="00246337" w14:paraId="50D64184" w14:textId="77777777" w:rsidTr="003215C0">
        <w:tc>
          <w:tcPr>
            <w:tcW w:w="4675" w:type="dxa"/>
            <w:vAlign w:val="center"/>
          </w:tcPr>
          <w:p w14:paraId="4EEF02B4" w14:textId="77777777" w:rsidR="00246337" w:rsidRDefault="00246337" w:rsidP="003215C0">
            <w:pPr>
              <w:pStyle w:val="Equation"/>
            </w:pPr>
            <w:r w:rsidRPr="006B20AE">
              <w:t>['click', 'point', 'destination', 'eh', 'driver', 'accept', 'order', 'different', 'point', 'destination', 'hopefully', 'developer', 'fix', 'driver', 'anyway', 'ok']</w:t>
            </w:r>
          </w:p>
        </w:tc>
        <w:tc>
          <w:tcPr>
            <w:tcW w:w="4675" w:type="dxa"/>
            <w:vAlign w:val="center"/>
          </w:tcPr>
          <w:p w14:paraId="4247A01D" w14:textId="77777777" w:rsidR="00246337" w:rsidRDefault="00246337" w:rsidP="003215C0">
            <w:pPr>
              <w:pStyle w:val="Equation"/>
            </w:pPr>
            <w:r w:rsidRPr="006419FC">
              <w:t>click the destination point eh driver receive a message different destination point hopefully good developer driver</w:t>
            </w:r>
            <w:r>
              <w:t xml:space="preserve"> anyway</w:t>
            </w:r>
            <w:r w:rsidRPr="006419FC">
              <w:t xml:space="preserve"> okay</w:t>
            </w:r>
          </w:p>
        </w:tc>
      </w:tr>
      <w:tr w:rsidR="00246337" w14:paraId="59C559DA" w14:textId="77777777" w:rsidTr="003215C0">
        <w:tc>
          <w:tcPr>
            <w:tcW w:w="4675" w:type="dxa"/>
            <w:vAlign w:val="center"/>
          </w:tcPr>
          <w:p w14:paraId="469C3BA5" w14:textId="77777777" w:rsidR="00246337" w:rsidRDefault="00246337" w:rsidP="003215C0">
            <w:pPr>
              <w:pStyle w:val="Equation"/>
            </w:pPr>
            <w:r w:rsidRPr="001B3C9F">
              <w:t>['transfer', 'eh', 'upgrade', 'fail', '</w:t>
            </w:r>
            <w:proofErr w:type="spellStart"/>
            <w:r w:rsidRPr="001B3C9F">
              <w:t>mulu</w:t>
            </w:r>
            <w:proofErr w:type="spellEnd"/>
            <w:r w:rsidRPr="001B3C9F">
              <w:t>', '</w:t>
            </w:r>
            <w:r>
              <w:t>because</w:t>
            </w:r>
            <w:r w:rsidRPr="001B3C9F">
              <w:t>', '</w:t>
            </w:r>
            <w:proofErr w:type="spellStart"/>
            <w:r w:rsidRPr="001B3C9F">
              <w:t>ktp</w:t>
            </w:r>
            <w:proofErr w:type="spellEnd"/>
            <w:r w:rsidRPr="001B3C9F">
              <w:t>', '</w:t>
            </w:r>
            <w:r>
              <w:t>blur</w:t>
            </w:r>
            <w:r w:rsidRPr="001B3C9F">
              <w:t>', 'solution', '</w:t>
            </w:r>
            <w:proofErr w:type="spellStart"/>
            <w:r w:rsidRPr="001B3C9F">
              <w:t>nik</w:t>
            </w:r>
            <w:proofErr w:type="spellEnd"/>
            <w:r w:rsidRPr="001B3C9F">
              <w:t>', '</w:t>
            </w:r>
            <w:proofErr w:type="spellStart"/>
            <w:r w:rsidRPr="001B3C9F">
              <w:t>nya</w:t>
            </w:r>
            <w:proofErr w:type="spellEnd"/>
            <w:r w:rsidRPr="001B3C9F">
              <w:t>', 'no', '</w:t>
            </w:r>
            <w:r>
              <w:t>card</w:t>
            </w:r>
            <w:r w:rsidRPr="001B3C9F">
              <w:t>', '</w:t>
            </w:r>
            <w:r>
              <w:t>family</w:t>
            </w:r>
            <w:r w:rsidRPr="001B3C9F">
              <w:t>', '</w:t>
            </w:r>
            <w:r>
              <w:t>complicate</w:t>
            </w:r>
            <w:r w:rsidRPr="001B3C9F">
              <w:t>']</w:t>
            </w:r>
          </w:p>
        </w:tc>
        <w:tc>
          <w:tcPr>
            <w:tcW w:w="4675" w:type="dxa"/>
            <w:vAlign w:val="center"/>
          </w:tcPr>
          <w:p w14:paraId="72A908D9" w14:textId="77777777" w:rsidR="00246337" w:rsidRDefault="00246337" w:rsidP="003215C0">
            <w:pPr>
              <w:pStyle w:val="Equation"/>
            </w:pPr>
            <w:proofErr w:type="spellStart"/>
            <w:r w:rsidRPr="006419FC">
              <w:t>tran</w:t>
            </w:r>
            <w:r>
              <w:t>f</w:t>
            </w:r>
            <w:r w:rsidRPr="006419FC">
              <w:t>er</w:t>
            </w:r>
            <w:proofErr w:type="spellEnd"/>
            <w:r w:rsidRPr="006419FC">
              <w:t xml:space="preserve"> eh upgrade failed </w:t>
            </w:r>
            <w:proofErr w:type="spellStart"/>
            <w:r w:rsidRPr="006419FC">
              <w:t>mulu</w:t>
            </w:r>
            <w:proofErr w:type="spellEnd"/>
            <w:r w:rsidRPr="006419FC">
              <w:t xml:space="preserve"> because </w:t>
            </w:r>
            <w:proofErr w:type="spellStart"/>
            <w:r w:rsidRPr="006419FC">
              <w:t>ktp</w:t>
            </w:r>
            <w:proofErr w:type="spellEnd"/>
            <w:r w:rsidRPr="006419FC">
              <w:t xml:space="preserve"> blur </w:t>
            </w:r>
            <w:proofErr w:type="spellStart"/>
            <w:r w:rsidRPr="006419FC">
              <w:t>nik</w:t>
            </w:r>
            <w:proofErr w:type="spellEnd"/>
            <w:r w:rsidRPr="006419FC">
              <w:t xml:space="preserve"> solution family card difficult</w:t>
            </w:r>
          </w:p>
        </w:tc>
      </w:tr>
      <w:tr w:rsidR="00246337" w14:paraId="40989AC3" w14:textId="77777777" w:rsidTr="003215C0">
        <w:tc>
          <w:tcPr>
            <w:tcW w:w="4675" w:type="dxa"/>
            <w:vAlign w:val="center"/>
          </w:tcPr>
          <w:p w14:paraId="0314E521" w14:textId="77777777" w:rsidR="00246337" w:rsidRDefault="00246337" w:rsidP="003215C0">
            <w:pPr>
              <w:pStyle w:val="Equation"/>
            </w:pPr>
            <w:r w:rsidRPr="006419FC">
              <w:t>['transfer', '</w:t>
            </w:r>
            <w:r>
              <w:t>because</w:t>
            </w:r>
            <w:r w:rsidRPr="006419FC">
              <w:t>', '</w:t>
            </w:r>
            <w:r>
              <w:t>because</w:t>
            </w:r>
            <w:r w:rsidRPr="006419FC">
              <w:t>', '</w:t>
            </w:r>
            <w:r>
              <w:t>try</w:t>
            </w:r>
            <w:r w:rsidRPr="006419FC">
              <w:t>', '</w:t>
            </w:r>
            <w:proofErr w:type="spellStart"/>
            <w:r w:rsidRPr="006419FC">
              <w:t>klik</w:t>
            </w:r>
            <w:proofErr w:type="spellEnd"/>
            <w:r w:rsidRPr="006419FC">
              <w:t>', '</w:t>
            </w:r>
            <w:proofErr w:type="spellStart"/>
            <w:r w:rsidRPr="006419FC">
              <w:t>gopay</w:t>
            </w:r>
            <w:proofErr w:type="spellEnd"/>
            <w:r w:rsidRPr="006419FC">
              <w:t>', 'plus', '</w:t>
            </w:r>
            <w:r>
              <w:t>give</w:t>
            </w:r>
            <w:r w:rsidRPr="006419FC">
              <w:t>', 'data', '</w:t>
            </w:r>
            <w:proofErr w:type="spellStart"/>
            <w:r w:rsidRPr="006419FC">
              <w:t>acc</w:t>
            </w:r>
            <w:proofErr w:type="spellEnd"/>
            <w:r w:rsidRPr="006419FC">
              <w:t>', 'transfer', 'bank'</w:t>
            </w:r>
            <w:r>
              <w:t>]</w:t>
            </w:r>
          </w:p>
        </w:tc>
        <w:tc>
          <w:tcPr>
            <w:tcW w:w="4675" w:type="dxa"/>
            <w:vAlign w:val="center"/>
          </w:tcPr>
          <w:p w14:paraId="53A6C9CD" w14:textId="77777777" w:rsidR="00246337" w:rsidRDefault="00246337" w:rsidP="003215C0">
            <w:pPr>
              <w:pStyle w:val="Equation"/>
            </w:pPr>
            <w:r w:rsidRPr="001725BD">
              <w:t xml:space="preserve">transfer because I tried to click </w:t>
            </w:r>
            <w:proofErr w:type="spellStart"/>
            <w:r w:rsidRPr="001725BD">
              <w:t>gopay</w:t>
            </w:r>
            <w:proofErr w:type="spellEnd"/>
            <w:r w:rsidRPr="001725BD">
              <w:t xml:space="preserve"> plus give bank transfer </w:t>
            </w:r>
            <w:proofErr w:type="spellStart"/>
            <w:r w:rsidRPr="001725BD">
              <w:t>acc</w:t>
            </w:r>
            <w:proofErr w:type="spellEnd"/>
            <w:r w:rsidRPr="001725BD">
              <w:t xml:space="preserve"> data</w:t>
            </w:r>
          </w:p>
        </w:tc>
      </w:tr>
    </w:tbl>
    <w:p w14:paraId="402CB677" w14:textId="2DC0FAE3" w:rsidR="00BE7DDA" w:rsidRDefault="00BE7DDA" w:rsidP="00BE7DDA">
      <w:pPr>
        <w:pStyle w:val="Equation"/>
        <w:rPr>
          <w:color w:val="000000"/>
          <w:bdr w:val="none" w:sz="0" w:space="0" w:color="auto" w:frame="1"/>
        </w:rPr>
      </w:pPr>
    </w:p>
    <w:p w14:paraId="49DD6C43" w14:textId="77777777" w:rsidR="00BE7DDA" w:rsidRDefault="00BE7DDA" w:rsidP="00BE7DDA">
      <w:pPr>
        <w:pStyle w:val="Paragraph"/>
        <w:rPr>
          <w:lang w:val="en-ID"/>
        </w:rPr>
      </w:pPr>
    </w:p>
    <w:p w14:paraId="0551745F" w14:textId="10B4D471" w:rsidR="0065085A" w:rsidRPr="001A423B" w:rsidRDefault="00907412" w:rsidP="001A423B">
      <w:pPr>
        <w:pStyle w:val="Paragraph"/>
        <w:rPr>
          <w:lang w:val="en-ID"/>
        </w:rPr>
      </w:pPr>
      <w:r w:rsidRPr="00907412">
        <w:t>Alongside stemming, the application of tokenization is integral, dividing the text into smaller units like words or phrases. This fragmentation greatly eases the conversion of textual information into numerical vectors, a crucial step for machine learning model input.</w:t>
      </w:r>
      <w:r>
        <w:t xml:space="preserve"> </w:t>
      </w:r>
      <w:r w:rsidRPr="00907412">
        <w:t xml:space="preserve">From the presented </w:t>
      </w:r>
      <w:r w:rsidRPr="00050145">
        <w:rPr>
          <w:b/>
        </w:rPr>
        <w:t xml:space="preserve">TABLE </w:t>
      </w:r>
      <w:r>
        <w:rPr>
          <w:b/>
        </w:rPr>
        <w:t>5</w:t>
      </w:r>
      <w:r w:rsidRPr="00907412">
        <w:t>, the initial state reveals raw textual data in its original, unstructured form, where sentences and phrases are displayed as cohesive strings. Following the tokenization process, a transformation occurs, rendering the table with a structured representation of the same textual information. Each sentence or phrase is disassembled into individual units, commonly referred to as tokens, which typically correspond to words or sub words. This structured format provides a basis for more detailed analysis and processing, enabling a nuanced comprehension of the textual content.</w:t>
      </w:r>
    </w:p>
    <w:p w14:paraId="352276CE" w14:textId="77777777" w:rsidR="00A251E8" w:rsidRPr="0065085A" w:rsidRDefault="00A251E8" w:rsidP="00A251E8">
      <w:pPr>
        <w:pStyle w:val="Paragraph"/>
        <w:ind w:firstLine="0"/>
        <w:rPr>
          <w:lang w:val="en-ID"/>
        </w:rPr>
      </w:pPr>
    </w:p>
    <w:p w14:paraId="0611BFFE" w14:textId="7D5A1A3D" w:rsidR="00BE7DDA" w:rsidRPr="00BE7DDA" w:rsidRDefault="00BE7DDA" w:rsidP="00BE7DDA">
      <w:pPr>
        <w:pStyle w:val="Equation"/>
      </w:pPr>
      <w:r w:rsidRPr="00050145">
        <w:rPr>
          <w:b/>
        </w:rPr>
        <w:t xml:space="preserve">TABLE </w:t>
      </w:r>
      <w:r>
        <w:rPr>
          <w:b/>
        </w:rPr>
        <w:t>5</w:t>
      </w:r>
      <w:r w:rsidRPr="00050145">
        <w:t xml:space="preserve">. </w:t>
      </w:r>
      <w:r w:rsidRPr="004957D1">
        <w:t xml:space="preserve">Comparison of </w:t>
      </w:r>
      <w:r w:rsidR="0065085A">
        <w:t>d</w:t>
      </w:r>
      <w:r w:rsidRPr="004957D1">
        <w:t xml:space="preserve">ata </w:t>
      </w:r>
      <w:r w:rsidR="0065085A">
        <w:t>b</w:t>
      </w:r>
      <w:r w:rsidRPr="004957D1">
        <w:t xml:space="preserve">efore and </w:t>
      </w:r>
      <w:r w:rsidR="0065085A">
        <w:t>a</w:t>
      </w:r>
      <w:r w:rsidRPr="004957D1">
        <w:t xml:space="preserve">fter </w:t>
      </w:r>
      <w:r w:rsidR="0065085A">
        <w:t>t</w:t>
      </w:r>
      <w:r>
        <w:t>okenization</w:t>
      </w:r>
    </w:p>
    <w:tbl>
      <w:tblPr>
        <w:tblStyle w:val="TableGrid"/>
        <w:tblW w:w="0" w:type="auto"/>
        <w:tblLook w:val="04A0" w:firstRow="1" w:lastRow="0" w:firstColumn="1" w:lastColumn="0" w:noHBand="0" w:noVBand="1"/>
      </w:tblPr>
      <w:tblGrid>
        <w:gridCol w:w="4675"/>
        <w:gridCol w:w="4675"/>
      </w:tblGrid>
      <w:tr w:rsidR="00246337" w14:paraId="6419A367" w14:textId="77777777" w:rsidTr="003215C0">
        <w:tc>
          <w:tcPr>
            <w:tcW w:w="4675" w:type="dxa"/>
            <w:shd w:val="clear" w:color="auto" w:fill="92D050"/>
            <w:vAlign w:val="center"/>
          </w:tcPr>
          <w:p w14:paraId="56472813" w14:textId="77777777" w:rsidR="00246337" w:rsidRDefault="00246337" w:rsidP="003215C0">
            <w:pPr>
              <w:pStyle w:val="Equation"/>
            </w:pPr>
            <w:r>
              <w:t xml:space="preserve">Before </w:t>
            </w:r>
            <w:proofErr w:type="spellStart"/>
            <w:r>
              <w:t>Tokenzination</w:t>
            </w:r>
            <w:proofErr w:type="spellEnd"/>
          </w:p>
        </w:tc>
        <w:tc>
          <w:tcPr>
            <w:tcW w:w="4675" w:type="dxa"/>
            <w:shd w:val="clear" w:color="auto" w:fill="92D050"/>
            <w:vAlign w:val="center"/>
          </w:tcPr>
          <w:p w14:paraId="02D94430" w14:textId="77777777" w:rsidR="00246337" w:rsidRDefault="00246337" w:rsidP="003215C0">
            <w:pPr>
              <w:pStyle w:val="Equation"/>
            </w:pPr>
            <w:r>
              <w:t xml:space="preserve">After </w:t>
            </w:r>
            <w:proofErr w:type="spellStart"/>
            <w:r>
              <w:t>Tokenzination</w:t>
            </w:r>
            <w:proofErr w:type="spellEnd"/>
          </w:p>
        </w:tc>
      </w:tr>
      <w:tr w:rsidR="00246337" w14:paraId="1C305CDB" w14:textId="77777777" w:rsidTr="003215C0">
        <w:tc>
          <w:tcPr>
            <w:tcW w:w="4675" w:type="dxa"/>
            <w:vAlign w:val="center"/>
          </w:tcPr>
          <w:p w14:paraId="469E8894" w14:textId="77777777" w:rsidR="00246337" w:rsidRDefault="00246337" w:rsidP="003215C0">
            <w:pPr>
              <w:pStyle w:val="Equation"/>
            </w:pPr>
            <w:proofErr w:type="spellStart"/>
            <w:r w:rsidRPr="006419FC">
              <w:t>gopay</w:t>
            </w:r>
            <w:proofErr w:type="spellEnd"/>
            <w:r w:rsidRPr="006419FC">
              <w:t xml:space="preserve"> wallet blocking reason for loss lost </w:t>
            </w:r>
            <w:proofErr w:type="spellStart"/>
            <w:r w:rsidRPr="006419FC">
              <w:t>saldi</w:t>
            </w:r>
            <w:proofErr w:type="spellEnd"/>
            <w:r w:rsidRPr="006419FC">
              <w:t xml:space="preserve"> return money</w:t>
            </w:r>
          </w:p>
        </w:tc>
        <w:tc>
          <w:tcPr>
            <w:tcW w:w="4675" w:type="dxa"/>
            <w:vAlign w:val="center"/>
          </w:tcPr>
          <w:p w14:paraId="4AEA5E4C" w14:textId="77777777" w:rsidR="00246337" w:rsidRDefault="00246337" w:rsidP="003215C0">
            <w:pPr>
              <w:pStyle w:val="Equation"/>
            </w:pPr>
            <w:r>
              <w:t>[455, 8, 106, 174, 530, 209, 66, 30, 195, 69]</w:t>
            </w:r>
          </w:p>
        </w:tc>
      </w:tr>
      <w:tr w:rsidR="00246337" w14:paraId="6A5E7300" w14:textId="77777777" w:rsidTr="003215C0">
        <w:tc>
          <w:tcPr>
            <w:tcW w:w="4675" w:type="dxa"/>
            <w:vAlign w:val="center"/>
          </w:tcPr>
          <w:p w14:paraId="06670FD5" w14:textId="77777777" w:rsidR="00246337" w:rsidRDefault="00246337" w:rsidP="003215C0">
            <w:pPr>
              <w:pStyle w:val="Equation"/>
            </w:pPr>
            <w:r w:rsidRPr="006419FC">
              <w:t>stupid consumers dumb enough to order karma excuses sell like cancel orders</w:t>
            </w:r>
          </w:p>
        </w:tc>
        <w:tc>
          <w:tcPr>
            <w:tcW w:w="4675" w:type="dxa"/>
            <w:vAlign w:val="center"/>
          </w:tcPr>
          <w:p w14:paraId="3AD722CA" w14:textId="77777777" w:rsidR="00246337" w:rsidRDefault="00246337" w:rsidP="003215C0">
            <w:pPr>
              <w:pStyle w:val="Equation"/>
            </w:pPr>
            <w:r>
              <w:t>[243, 721, 329, 299, 18, 174, 541, 2027, 403, 56, 1535, 18]</w:t>
            </w:r>
          </w:p>
        </w:tc>
      </w:tr>
      <w:tr w:rsidR="00246337" w14:paraId="3CF720E2" w14:textId="77777777" w:rsidTr="003215C0">
        <w:tc>
          <w:tcPr>
            <w:tcW w:w="4675" w:type="dxa"/>
            <w:vAlign w:val="center"/>
          </w:tcPr>
          <w:p w14:paraId="446EBC1D" w14:textId="77777777" w:rsidR="00246337" w:rsidRDefault="00246337" w:rsidP="003215C0">
            <w:pPr>
              <w:pStyle w:val="Equation"/>
            </w:pPr>
            <w:r w:rsidRPr="006419FC">
              <w:t>click the destination point eh driver receive a message different destination point hopefully good developer driver</w:t>
            </w:r>
            <w:r>
              <w:t xml:space="preserve"> anyway</w:t>
            </w:r>
            <w:r w:rsidRPr="006419FC">
              <w:t xml:space="preserve"> okay</w:t>
            </w:r>
          </w:p>
        </w:tc>
        <w:tc>
          <w:tcPr>
            <w:tcW w:w="4675" w:type="dxa"/>
            <w:vAlign w:val="center"/>
          </w:tcPr>
          <w:p w14:paraId="67337AB3" w14:textId="77777777" w:rsidR="00246337" w:rsidRDefault="00246337" w:rsidP="003215C0">
            <w:pPr>
              <w:pStyle w:val="Equation"/>
            </w:pPr>
            <w:r>
              <w:t>[290, 142, 122, 204, 4, 36, 17, 155, 142, 122, 57, 649, 29, 4, 35, 11]</w:t>
            </w:r>
          </w:p>
        </w:tc>
      </w:tr>
      <w:tr w:rsidR="00246337" w14:paraId="506DE211" w14:textId="77777777" w:rsidTr="003215C0">
        <w:tc>
          <w:tcPr>
            <w:tcW w:w="4675" w:type="dxa"/>
            <w:vAlign w:val="center"/>
          </w:tcPr>
          <w:p w14:paraId="6FB5619B" w14:textId="77777777" w:rsidR="00246337" w:rsidRDefault="00246337" w:rsidP="003215C0">
            <w:pPr>
              <w:pStyle w:val="Equation"/>
            </w:pPr>
            <w:proofErr w:type="spellStart"/>
            <w:r w:rsidRPr="006419FC">
              <w:t>transer</w:t>
            </w:r>
            <w:proofErr w:type="spellEnd"/>
            <w:r w:rsidRPr="006419FC">
              <w:t xml:space="preserve"> eh upgrade failed </w:t>
            </w:r>
            <w:proofErr w:type="spellStart"/>
            <w:r w:rsidRPr="006419FC">
              <w:t>mulu</w:t>
            </w:r>
            <w:proofErr w:type="spellEnd"/>
            <w:r w:rsidRPr="006419FC">
              <w:t xml:space="preserve"> because </w:t>
            </w:r>
            <w:proofErr w:type="spellStart"/>
            <w:r w:rsidRPr="006419FC">
              <w:t>ktp</w:t>
            </w:r>
            <w:proofErr w:type="spellEnd"/>
            <w:r w:rsidRPr="006419FC">
              <w:t xml:space="preserve"> blur </w:t>
            </w:r>
            <w:proofErr w:type="spellStart"/>
            <w:r w:rsidRPr="006419FC">
              <w:t>nik</w:t>
            </w:r>
            <w:proofErr w:type="spellEnd"/>
            <w:r w:rsidRPr="006419FC">
              <w:t xml:space="preserve"> solution family card difficult</w:t>
            </w:r>
          </w:p>
        </w:tc>
        <w:tc>
          <w:tcPr>
            <w:tcW w:w="4675" w:type="dxa"/>
            <w:vAlign w:val="center"/>
          </w:tcPr>
          <w:p w14:paraId="1C6E598B" w14:textId="77777777" w:rsidR="00246337" w:rsidRDefault="00246337" w:rsidP="003215C0">
            <w:pPr>
              <w:pStyle w:val="Equation"/>
            </w:pPr>
            <w:r>
              <w:t>[68, 204, 134, 157, 116, 3761, 203, 1540, 194, 1725, 2, 146, 341, 334, 166]</w:t>
            </w:r>
          </w:p>
        </w:tc>
      </w:tr>
      <w:tr w:rsidR="00246337" w14:paraId="6A756240" w14:textId="77777777" w:rsidTr="003215C0">
        <w:tc>
          <w:tcPr>
            <w:tcW w:w="4675" w:type="dxa"/>
            <w:vAlign w:val="center"/>
          </w:tcPr>
          <w:p w14:paraId="22868556" w14:textId="77777777" w:rsidR="00246337" w:rsidRDefault="00246337" w:rsidP="003215C0">
            <w:pPr>
              <w:pStyle w:val="Equation"/>
            </w:pPr>
            <w:r w:rsidRPr="001725BD">
              <w:t xml:space="preserve">transfer because I tried to click </w:t>
            </w:r>
            <w:proofErr w:type="spellStart"/>
            <w:r w:rsidRPr="001725BD">
              <w:t>gopay</w:t>
            </w:r>
            <w:proofErr w:type="spellEnd"/>
            <w:r w:rsidRPr="001725BD">
              <w:t xml:space="preserve"> plus give bank transfer </w:t>
            </w:r>
            <w:proofErr w:type="spellStart"/>
            <w:r w:rsidRPr="001725BD">
              <w:t>acc</w:t>
            </w:r>
            <w:proofErr w:type="spellEnd"/>
            <w:r w:rsidRPr="001725BD">
              <w:t xml:space="preserve"> data</w:t>
            </w:r>
          </w:p>
        </w:tc>
        <w:tc>
          <w:tcPr>
            <w:tcW w:w="4675" w:type="dxa"/>
            <w:vAlign w:val="center"/>
          </w:tcPr>
          <w:p w14:paraId="1DB601F2" w14:textId="77777777" w:rsidR="00246337" w:rsidRDefault="00246337" w:rsidP="003215C0">
            <w:pPr>
              <w:pStyle w:val="Equation"/>
            </w:pPr>
            <w:r>
              <w:t>[68, 245, 245, 80, 290, 8, 128, 265, 227, 725, 68, 109]</w:t>
            </w:r>
          </w:p>
        </w:tc>
      </w:tr>
    </w:tbl>
    <w:p w14:paraId="71FF2F70" w14:textId="3975FACA" w:rsidR="00BE7DDA" w:rsidRDefault="00BE7DDA" w:rsidP="00BE7DDA">
      <w:pPr>
        <w:pStyle w:val="Equation"/>
        <w:rPr>
          <w:color w:val="000000"/>
          <w:bdr w:val="none" w:sz="0" w:space="0" w:color="auto" w:frame="1"/>
        </w:rPr>
      </w:pPr>
    </w:p>
    <w:p w14:paraId="70CA84AF" w14:textId="77777777" w:rsidR="004957D1" w:rsidRDefault="004957D1" w:rsidP="004957D1">
      <w:pPr>
        <w:pStyle w:val="Equation"/>
        <w:jc w:val="both"/>
      </w:pPr>
    </w:p>
    <w:p w14:paraId="5A7FC4C1" w14:textId="46820954" w:rsidR="001A423B" w:rsidRDefault="005E485A" w:rsidP="00907412">
      <w:pPr>
        <w:pStyle w:val="Paragraph"/>
      </w:pPr>
      <w:r w:rsidRPr="005E485A">
        <w:t>Exploratory Data Analysis (EDA) helps understand dataset characteristics and extract insights before model building. It reveals patterns, focusing on sentiment analysis of user comments with sentiment labels. Initial analysis uses basic statistics to examine sentiment distribution and word frequency to identify key terms.</w:t>
      </w:r>
      <w:r w:rsidR="00DA5E8A" w:rsidRPr="00DA5E8A">
        <w:rPr>
          <w:b/>
        </w:rPr>
        <w:t xml:space="preserve"> </w:t>
      </w:r>
      <w:r w:rsidR="00DA5E8A" w:rsidRPr="00784F94">
        <w:rPr>
          <w:b/>
        </w:rPr>
        <w:t xml:space="preserve">FIGURE </w:t>
      </w:r>
      <w:r w:rsidR="00DA5E8A">
        <w:rPr>
          <w:b/>
        </w:rPr>
        <w:t xml:space="preserve">4. </w:t>
      </w:r>
      <w:r w:rsidR="00DA5E8A" w:rsidRPr="005E485A">
        <w:t xml:space="preserve">shows the top 20 most frequent words, highlighting prevalent themes in </w:t>
      </w:r>
      <w:proofErr w:type="spellStart"/>
      <w:r w:rsidR="00DA5E8A" w:rsidRPr="005E485A">
        <w:t>Gojek</w:t>
      </w:r>
      <w:proofErr w:type="spellEnd"/>
      <w:r w:rsidR="00DA5E8A" w:rsidRPr="005E485A">
        <w:t xml:space="preserve"> user reviews, such as driver performance, app satisfaction, </w:t>
      </w:r>
      <w:proofErr w:type="spellStart"/>
      <w:r w:rsidR="00DA5E8A" w:rsidRPr="005E485A">
        <w:t>GoPay</w:t>
      </w:r>
      <w:proofErr w:type="spellEnd"/>
      <w:r w:rsidR="00DA5E8A" w:rsidRPr="005E485A">
        <w:t xml:space="preserve"> functionality, pricing issues, promotions, and service speed.</w:t>
      </w:r>
    </w:p>
    <w:p w14:paraId="18DB613E" w14:textId="77777777" w:rsidR="001A423B" w:rsidRDefault="001A423B" w:rsidP="001A423B">
      <w:pPr>
        <w:pStyle w:val="Figure"/>
      </w:pPr>
      <w:r>
        <w:rPr>
          <w:noProof/>
          <w:color w:val="000000"/>
          <w:bdr w:val="none" w:sz="0" w:space="0" w:color="auto" w:frame="1"/>
        </w:rPr>
        <w:lastRenderedPageBreak/>
        <w:drawing>
          <wp:inline distT="0" distB="0" distL="0" distR="0" wp14:anchorId="0F5263E9" wp14:editId="4AE2866F">
            <wp:extent cx="3668639" cy="1958340"/>
            <wp:effectExtent l="0" t="0" r="8255" b="3810"/>
            <wp:docPr id="1570494564" name="Picture 9" descr="A graph of a number of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494564" name="Picture 9" descr="A graph of a number of word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32176" cy="2045637"/>
                    </a:xfrm>
                    <a:prstGeom prst="rect">
                      <a:avLst/>
                    </a:prstGeom>
                    <a:noFill/>
                    <a:ln>
                      <a:noFill/>
                    </a:ln>
                  </pic:spPr>
                </pic:pic>
              </a:graphicData>
            </a:graphic>
          </wp:inline>
        </w:drawing>
      </w:r>
    </w:p>
    <w:p w14:paraId="332E3921" w14:textId="06FE67EF" w:rsidR="001A423B" w:rsidRDefault="001A423B" w:rsidP="001A423B">
      <w:pPr>
        <w:pStyle w:val="FigureCaption"/>
      </w:pPr>
      <w:r w:rsidRPr="00784F94">
        <w:rPr>
          <w:b/>
        </w:rPr>
        <w:t xml:space="preserve">FIGURE </w:t>
      </w:r>
      <w:r>
        <w:rPr>
          <w:b/>
        </w:rPr>
        <w:t>4</w:t>
      </w:r>
      <w:r w:rsidRPr="00494005">
        <w:t xml:space="preserve">. </w:t>
      </w:r>
      <w:r w:rsidRPr="00B52945">
        <w:t xml:space="preserve">Top 20 </w:t>
      </w:r>
      <w:r>
        <w:t>m</w:t>
      </w:r>
      <w:r w:rsidRPr="00B52945">
        <w:t xml:space="preserve">ost </w:t>
      </w:r>
      <w:r>
        <w:t>f</w:t>
      </w:r>
      <w:r w:rsidRPr="00B52945">
        <w:t xml:space="preserve">requently </w:t>
      </w:r>
      <w:r>
        <w:t>o</w:t>
      </w:r>
      <w:r w:rsidRPr="00B52945">
        <w:t xml:space="preserve">ccurring </w:t>
      </w:r>
      <w:r>
        <w:t>w</w:t>
      </w:r>
      <w:r w:rsidRPr="00B52945">
        <w:t>ords</w:t>
      </w:r>
      <w:r w:rsidR="00F07A70">
        <w:t xml:space="preserve"> (t</w:t>
      </w:r>
      <w:r w:rsidR="00F07A70" w:rsidRPr="00F07A70">
        <w:t>he data terms used are written in Indonesian</w:t>
      </w:r>
      <w:r w:rsidR="00F07A70">
        <w:t>)</w:t>
      </w:r>
    </w:p>
    <w:p w14:paraId="68364183" w14:textId="77777777" w:rsidR="00DA5E8A" w:rsidRPr="002D2FE5" w:rsidRDefault="00DA5E8A" w:rsidP="001A423B">
      <w:pPr>
        <w:pStyle w:val="Equation"/>
        <w:jc w:val="left"/>
        <w:rPr>
          <w:color w:val="000000"/>
          <w:bdr w:val="none" w:sz="0" w:space="0" w:color="auto" w:frame="1"/>
        </w:rPr>
      </w:pPr>
    </w:p>
    <w:p w14:paraId="32F44E06" w14:textId="702A684C" w:rsidR="001A423B" w:rsidRPr="00246337" w:rsidRDefault="005E485A" w:rsidP="00A251E8">
      <w:pPr>
        <w:pStyle w:val="Paragraph"/>
        <w:rPr>
          <w:color w:val="333333"/>
        </w:rPr>
      </w:pPr>
      <w:r w:rsidRPr="00246337">
        <w:rPr>
          <w:color w:val="333333"/>
        </w:rPr>
        <w:t>Topic modeling with Latent Dirichlet Allocation (LDA) shows that key themes include user satisfaction with drivers and service fee discounts, indicating a link between satisfaction and fee reductions</w:t>
      </w:r>
      <w:r w:rsidR="00F07A70" w:rsidRPr="00246337">
        <w:rPr>
          <w:color w:val="333333"/>
        </w:rPr>
        <w:t xml:space="preserve">, as seen in </w:t>
      </w:r>
      <w:r w:rsidR="00F07A70" w:rsidRPr="00246337">
        <w:rPr>
          <w:b/>
          <w:bCs/>
          <w:color w:val="333333"/>
        </w:rPr>
        <w:t>TABLE 6</w:t>
      </w:r>
      <w:r w:rsidRPr="00246337">
        <w:rPr>
          <w:b/>
          <w:bCs/>
          <w:color w:val="333333"/>
        </w:rPr>
        <w:t>.</w:t>
      </w:r>
      <w:r w:rsidRPr="00246337">
        <w:rPr>
          <w:color w:val="333333"/>
        </w:rPr>
        <w:t xml:space="preserve"> It also highlights the need to address issues with discount vouchers and application-related challenges, as well as technical problems affecting application ease. These findings emphasize the importance of resolving technical issues to improve user experience.</w:t>
      </w:r>
    </w:p>
    <w:p w14:paraId="3702CC8C" w14:textId="77777777" w:rsidR="001A423B" w:rsidRDefault="001A423B" w:rsidP="00A251E8">
      <w:pPr>
        <w:pStyle w:val="Paragraph"/>
        <w:rPr>
          <w:sz w:val="24"/>
        </w:rPr>
      </w:pPr>
    </w:p>
    <w:p w14:paraId="3F15C8BE" w14:textId="77777777" w:rsidR="001A423B" w:rsidRPr="00B52945" w:rsidRDefault="001A423B" w:rsidP="001A423B">
      <w:pPr>
        <w:pStyle w:val="Equation"/>
      </w:pPr>
      <w:r w:rsidRPr="00050145">
        <w:rPr>
          <w:b/>
        </w:rPr>
        <w:t xml:space="preserve">TABLE </w:t>
      </w:r>
      <w:r>
        <w:rPr>
          <w:b/>
        </w:rPr>
        <w:t>6</w:t>
      </w:r>
      <w:r w:rsidRPr="00050145">
        <w:t xml:space="preserve">. </w:t>
      </w:r>
      <w:r w:rsidRPr="00B52945">
        <w:t xml:space="preserve">Keywords and </w:t>
      </w:r>
      <w:r>
        <w:t>t</w:t>
      </w:r>
      <w:r w:rsidRPr="00B52945">
        <w:t xml:space="preserve">he </w:t>
      </w:r>
      <w:r>
        <w:t>d</w:t>
      </w:r>
      <w:r w:rsidRPr="00B52945">
        <w:t>escription</w:t>
      </w:r>
      <w:r>
        <w:t xml:space="preserve"> from LDA</w:t>
      </w:r>
    </w:p>
    <w:tbl>
      <w:tblPr>
        <w:tblStyle w:val="TableGrid"/>
        <w:tblW w:w="0" w:type="auto"/>
        <w:jc w:val="center"/>
        <w:tblLook w:val="04A0" w:firstRow="1" w:lastRow="0" w:firstColumn="1" w:lastColumn="0" w:noHBand="0" w:noVBand="1"/>
      </w:tblPr>
      <w:tblGrid>
        <w:gridCol w:w="715"/>
        <w:gridCol w:w="3250"/>
        <w:gridCol w:w="3241"/>
      </w:tblGrid>
      <w:tr w:rsidR="00246337" w14:paraId="2ECB66D5" w14:textId="77777777" w:rsidTr="003215C0">
        <w:trPr>
          <w:jc w:val="center"/>
        </w:trPr>
        <w:tc>
          <w:tcPr>
            <w:tcW w:w="715" w:type="dxa"/>
            <w:shd w:val="clear" w:color="auto" w:fill="92D050"/>
            <w:vAlign w:val="center"/>
          </w:tcPr>
          <w:p w14:paraId="71F50578" w14:textId="77777777" w:rsidR="00246337" w:rsidRDefault="00246337" w:rsidP="003215C0">
            <w:pPr>
              <w:pStyle w:val="Equation"/>
            </w:pPr>
            <w:r>
              <w:t>Topic</w:t>
            </w:r>
          </w:p>
        </w:tc>
        <w:tc>
          <w:tcPr>
            <w:tcW w:w="3250" w:type="dxa"/>
            <w:shd w:val="clear" w:color="auto" w:fill="92D050"/>
            <w:vAlign w:val="center"/>
          </w:tcPr>
          <w:p w14:paraId="5FDFCA06" w14:textId="77777777" w:rsidR="00246337" w:rsidRDefault="00246337" w:rsidP="003215C0">
            <w:pPr>
              <w:pStyle w:val="Equation"/>
            </w:pPr>
            <w:r>
              <w:t>Keywords</w:t>
            </w:r>
          </w:p>
        </w:tc>
        <w:tc>
          <w:tcPr>
            <w:tcW w:w="3241" w:type="dxa"/>
            <w:shd w:val="clear" w:color="auto" w:fill="92D050"/>
            <w:vAlign w:val="center"/>
          </w:tcPr>
          <w:p w14:paraId="275624B8" w14:textId="77777777" w:rsidR="00246337" w:rsidRDefault="00246337" w:rsidP="003215C0">
            <w:pPr>
              <w:pStyle w:val="Equation"/>
            </w:pPr>
            <w:r>
              <w:t>Description</w:t>
            </w:r>
          </w:p>
        </w:tc>
      </w:tr>
      <w:tr w:rsidR="00246337" w14:paraId="1BDC8845" w14:textId="77777777" w:rsidTr="003215C0">
        <w:trPr>
          <w:jc w:val="center"/>
        </w:trPr>
        <w:tc>
          <w:tcPr>
            <w:tcW w:w="715" w:type="dxa"/>
            <w:vAlign w:val="center"/>
          </w:tcPr>
          <w:p w14:paraId="4C34D7DD" w14:textId="77777777" w:rsidR="00246337" w:rsidRPr="00CD54FA" w:rsidRDefault="00246337" w:rsidP="003215C0">
            <w:pPr>
              <w:pStyle w:val="Equation"/>
            </w:pPr>
            <w:r>
              <w:t>1</w:t>
            </w:r>
          </w:p>
        </w:tc>
        <w:tc>
          <w:tcPr>
            <w:tcW w:w="3250" w:type="dxa"/>
            <w:vAlign w:val="center"/>
          </w:tcPr>
          <w:p w14:paraId="224A1500" w14:textId="77777777" w:rsidR="00246337" w:rsidRDefault="00246337" w:rsidP="003215C0">
            <w:pPr>
              <w:pStyle w:val="Equation"/>
            </w:pPr>
            <w:r w:rsidRPr="00CD54FA">
              <w:t>'fast', 'friendly', 'driver', 'cut', 'driver', 'benefit', 'polite', 'its', 'send', 'bug</w:t>
            </w:r>
            <w:r>
              <w:t>’</w:t>
            </w:r>
          </w:p>
        </w:tc>
        <w:tc>
          <w:tcPr>
            <w:tcW w:w="3241" w:type="dxa"/>
            <w:vAlign w:val="center"/>
          </w:tcPr>
          <w:p w14:paraId="0F146111" w14:textId="77777777" w:rsidR="00246337" w:rsidRDefault="00246337" w:rsidP="003215C0">
            <w:pPr>
              <w:pStyle w:val="Equation"/>
            </w:pPr>
            <w:r>
              <w:t xml:space="preserve">Speed of service, driver’s </w:t>
            </w:r>
            <w:proofErr w:type="spellStart"/>
            <w:r>
              <w:t>politenesss</w:t>
            </w:r>
            <w:proofErr w:type="spellEnd"/>
            <w:r>
              <w:t xml:space="preserve"> and discounts or cuts in </w:t>
            </w:r>
            <w:proofErr w:type="spellStart"/>
            <w:r>
              <w:t>Gojek</w:t>
            </w:r>
            <w:proofErr w:type="spellEnd"/>
            <w:r>
              <w:t xml:space="preserve"> services.</w:t>
            </w:r>
          </w:p>
        </w:tc>
      </w:tr>
      <w:tr w:rsidR="00246337" w14:paraId="293FAA3C" w14:textId="77777777" w:rsidTr="003215C0">
        <w:trPr>
          <w:jc w:val="center"/>
        </w:trPr>
        <w:tc>
          <w:tcPr>
            <w:tcW w:w="715" w:type="dxa"/>
            <w:vAlign w:val="center"/>
          </w:tcPr>
          <w:p w14:paraId="7664704B" w14:textId="77777777" w:rsidR="00246337" w:rsidRPr="00CD54FA" w:rsidRDefault="00246337" w:rsidP="003215C0">
            <w:pPr>
              <w:pStyle w:val="Equation"/>
            </w:pPr>
            <w:r>
              <w:t>2</w:t>
            </w:r>
          </w:p>
        </w:tc>
        <w:tc>
          <w:tcPr>
            <w:tcW w:w="3250" w:type="dxa"/>
            <w:vAlign w:val="center"/>
          </w:tcPr>
          <w:p w14:paraId="0634D40D" w14:textId="77777777" w:rsidR="00246337" w:rsidRDefault="00246337" w:rsidP="003215C0">
            <w:pPr>
              <w:pStyle w:val="Equation"/>
            </w:pPr>
            <w:r w:rsidRPr="00CD54FA">
              <w:t>'steady', 'ok', 'cool', 'interesting', 'satisfied', 'cash', 'staple', 'satisfied', 'really', 'nice'</w:t>
            </w:r>
          </w:p>
        </w:tc>
        <w:tc>
          <w:tcPr>
            <w:tcW w:w="3241" w:type="dxa"/>
            <w:vAlign w:val="center"/>
          </w:tcPr>
          <w:p w14:paraId="33B7B24B" w14:textId="77777777" w:rsidR="00246337" w:rsidRDefault="00246337" w:rsidP="003215C0">
            <w:pPr>
              <w:pStyle w:val="Equation"/>
            </w:pPr>
            <w:r>
              <w:t>Positive responses or user satisfaction with the service.</w:t>
            </w:r>
          </w:p>
        </w:tc>
      </w:tr>
      <w:tr w:rsidR="00246337" w14:paraId="4C30341D" w14:textId="77777777" w:rsidTr="003215C0">
        <w:trPr>
          <w:jc w:val="center"/>
        </w:trPr>
        <w:tc>
          <w:tcPr>
            <w:tcW w:w="715" w:type="dxa"/>
            <w:vAlign w:val="center"/>
          </w:tcPr>
          <w:p w14:paraId="0A72821D" w14:textId="77777777" w:rsidR="00246337" w:rsidRPr="00CD54FA" w:rsidRDefault="00246337" w:rsidP="003215C0">
            <w:pPr>
              <w:pStyle w:val="Equation"/>
            </w:pPr>
            <w:r>
              <w:t>3</w:t>
            </w:r>
          </w:p>
        </w:tc>
        <w:tc>
          <w:tcPr>
            <w:tcW w:w="3250" w:type="dxa"/>
            <w:vAlign w:val="center"/>
          </w:tcPr>
          <w:p w14:paraId="65F63C7E" w14:textId="77777777" w:rsidR="00246337" w:rsidRDefault="00246337" w:rsidP="003215C0">
            <w:pPr>
              <w:pStyle w:val="Equation"/>
            </w:pPr>
            <w:r w:rsidRPr="00CD54FA">
              <w:t>'</w:t>
            </w:r>
            <w:proofErr w:type="spellStart"/>
            <w:r w:rsidRPr="00CD54FA">
              <w:t>gopay</w:t>
            </w:r>
            <w:proofErr w:type="spellEnd"/>
            <w:r w:rsidRPr="00CD54FA">
              <w:t>', 'login', '</w:t>
            </w:r>
            <w:proofErr w:type="spellStart"/>
            <w:r w:rsidRPr="00CD54FA">
              <w:t>gojek</w:t>
            </w:r>
            <w:proofErr w:type="spellEnd"/>
            <w:r w:rsidRPr="00CD54FA">
              <w:t>', 'its', 'balance', 'account', 'okay', 'app', 'use', 'yes'</w:t>
            </w:r>
          </w:p>
        </w:tc>
        <w:tc>
          <w:tcPr>
            <w:tcW w:w="3241" w:type="dxa"/>
            <w:vAlign w:val="center"/>
          </w:tcPr>
          <w:p w14:paraId="327BA330" w14:textId="77777777" w:rsidR="00246337" w:rsidRDefault="00246337" w:rsidP="003215C0">
            <w:pPr>
              <w:pStyle w:val="Equation"/>
            </w:pPr>
            <w:r>
              <w:t xml:space="preserve">Usage of </w:t>
            </w:r>
            <w:proofErr w:type="spellStart"/>
            <w:r>
              <w:t>GoPay</w:t>
            </w:r>
            <w:proofErr w:type="spellEnd"/>
            <w:r>
              <w:t xml:space="preserve">, balance, and the </w:t>
            </w:r>
            <w:proofErr w:type="spellStart"/>
            <w:r>
              <w:t>Gojek</w:t>
            </w:r>
            <w:proofErr w:type="spellEnd"/>
            <w:r>
              <w:t xml:space="preserve"> application.</w:t>
            </w:r>
          </w:p>
        </w:tc>
      </w:tr>
      <w:tr w:rsidR="00246337" w14:paraId="6E05FAEC" w14:textId="77777777" w:rsidTr="003215C0">
        <w:trPr>
          <w:jc w:val="center"/>
        </w:trPr>
        <w:tc>
          <w:tcPr>
            <w:tcW w:w="715" w:type="dxa"/>
            <w:vAlign w:val="center"/>
          </w:tcPr>
          <w:p w14:paraId="704C27E8" w14:textId="77777777" w:rsidR="00246337" w:rsidRPr="003C33F3" w:rsidRDefault="00246337" w:rsidP="003215C0">
            <w:pPr>
              <w:pStyle w:val="Equation"/>
            </w:pPr>
            <w:r>
              <w:t>4</w:t>
            </w:r>
          </w:p>
        </w:tc>
        <w:tc>
          <w:tcPr>
            <w:tcW w:w="3250" w:type="dxa"/>
            <w:vAlign w:val="center"/>
          </w:tcPr>
          <w:p w14:paraId="34A3D449" w14:textId="77777777" w:rsidR="00246337" w:rsidRDefault="00246337" w:rsidP="003215C0">
            <w:pPr>
              <w:pStyle w:val="Equation"/>
            </w:pPr>
            <w:r w:rsidRPr="003C33F3">
              <w:t>'good', 'pay', 'I', '</w:t>
            </w:r>
            <w:proofErr w:type="spellStart"/>
            <w:r w:rsidRPr="003C33F3">
              <w:t>gopaylater</w:t>
            </w:r>
            <w:proofErr w:type="spellEnd"/>
            <w:r w:rsidRPr="003C33F3">
              <w:t>', 'date', 'use', '</w:t>
            </w:r>
            <w:proofErr w:type="spellStart"/>
            <w:r w:rsidRPr="003C33F3">
              <w:t>paylater</w:t>
            </w:r>
            <w:proofErr w:type="spellEnd"/>
            <w:r w:rsidRPr="003C33F3">
              <w:t>', 'bill', 'later', '</w:t>
            </w:r>
            <w:proofErr w:type="spellStart"/>
            <w:r w:rsidRPr="003C33F3">
              <w:t>installment</w:t>
            </w:r>
            <w:proofErr w:type="spellEnd"/>
            <w:r w:rsidRPr="003C33F3">
              <w:t>'</w:t>
            </w:r>
          </w:p>
        </w:tc>
        <w:tc>
          <w:tcPr>
            <w:tcW w:w="3241" w:type="dxa"/>
            <w:vAlign w:val="center"/>
          </w:tcPr>
          <w:p w14:paraId="0C13C8AB" w14:textId="77777777" w:rsidR="00246337" w:rsidRDefault="00246337" w:rsidP="003215C0">
            <w:pPr>
              <w:pStyle w:val="Equation"/>
            </w:pPr>
            <w:r>
              <w:t>User experiences using payment features in the app.</w:t>
            </w:r>
          </w:p>
        </w:tc>
      </w:tr>
      <w:tr w:rsidR="00246337" w14:paraId="25B2FD20" w14:textId="77777777" w:rsidTr="003215C0">
        <w:trPr>
          <w:jc w:val="center"/>
        </w:trPr>
        <w:tc>
          <w:tcPr>
            <w:tcW w:w="715" w:type="dxa"/>
            <w:vAlign w:val="center"/>
          </w:tcPr>
          <w:p w14:paraId="76780F6A" w14:textId="77777777" w:rsidR="00246337" w:rsidRPr="003C33F3" w:rsidRDefault="00246337" w:rsidP="003215C0">
            <w:pPr>
              <w:pStyle w:val="Equation"/>
            </w:pPr>
            <w:r>
              <w:t>5</w:t>
            </w:r>
          </w:p>
        </w:tc>
        <w:tc>
          <w:tcPr>
            <w:tcW w:w="3250" w:type="dxa"/>
            <w:vAlign w:val="center"/>
          </w:tcPr>
          <w:p w14:paraId="76F4540F" w14:textId="77777777" w:rsidR="00246337" w:rsidRDefault="00246337" w:rsidP="003215C0">
            <w:pPr>
              <w:pStyle w:val="Equation"/>
            </w:pPr>
            <w:r w:rsidRPr="003C33F3">
              <w:t>'help', 'love', 'receive', 'app', '</w:t>
            </w:r>
            <w:proofErr w:type="spellStart"/>
            <w:r w:rsidRPr="003C33F3">
              <w:t>gojek</w:t>
            </w:r>
            <w:proofErr w:type="spellEnd"/>
            <w:r w:rsidRPr="003C33F3">
              <w:t>', 'hope', 'like', 'need', 'really', 'go'</w:t>
            </w:r>
          </w:p>
        </w:tc>
        <w:tc>
          <w:tcPr>
            <w:tcW w:w="3241" w:type="dxa"/>
            <w:vAlign w:val="center"/>
          </w:tcPr>
          <w:p w14:paraId="1649BBB6" w14:textId="77777777" w:rsidR="00246337" w:rsidRDefault="00246337" w:rsidP="003215C0">
            <w:pPr>
              <w:pStyle w:val="Equation"/>
            </w:pPr>
            <w:r>
              <w:t>Positive responses or user satisfaction with the service.</w:t>
            </w:r>
          </w:p>
        </w:tc>
      </w:tr>
      <w:tr w:rsidR="00246337" w14:paraId="1A1FDDE6" w14:textId="77777777" w:rsidTr="003215C0">
        <w:trPr>
          <w:jc w:val="center"/>
        </w:trPr>
        <w:tc>
          <w:tcPr>
            <w:tcW w:w="715" w:type="dxa"/>
            <w:vAlign w:val="center"/>
          </w:tcPr>
          <w:p w14:paraId="5EA57D74" w14:textId="77777777" w:rsidR="00246337" w:rsidRPr="00DE10F4" w:rsidRDefault="00246337" w:rsidP="003215C0">
            <w:pPr>
              <w:pStyle w:val="Equation"/>
            </w:pPr>
            <w:r>
              <w:t>6</w:t>
            </w:r>
          </w:p>
        </w:tc>
        <w:tc>
          <w:tcPr>
            <w:tcW w:w="3250" w:type="dxa"/>
            <w:vAlign w:val="center"/>
          </w:tcPr>
          <w:p w14:paraId="0DCABA43" w14:textId="77777777" w:rsidR="00246337" w:rsidRPr="001725BD" w:rsidRDefault="00246337" w:rsidP="003215C0">
            <w:pPr>
              <w:pStyle w:val="Equation"/>
            </w:pPr>
            <w:r w:rsidRPr="00DE10F4">
              <w:t>'use', 'promo', '</w:t>
            </w:r>
            <w:proofErr w:type="spellStart"/>
            <w:r w:rsidRPr="00DE10F4">
              <w:t>gojek</w:t>
            </w:r>
            <w:proofErr w:type="spellEnd"/>
            <w:r w:rsidRPr="00DE10F4">
              <w:t>', 'app', '</w:t>
            </w:r>
            <w:proofErr w:type="spellStart"/>
            <w:r w:rsidRPr="00DE10F4">
              <w:t>nya</w:t>
            </w:r>
            <w:proofErr w:type="spellEnd"/>
            <w:r w:rsidRPr="00DE10F4">
              <w:t>', 'voucher', 'go', '</w:t>
            </w:r>
            <w:proofErr w:type="spellStart"/>
            <w:r w:rsidRPr="00DE10F4">
              <w:t>nya</w:t>
            </w:r>
            <w:proofErr w:type="spellEnd"/>
            <w:r w:rsidRPr="00DE10F4">
              <w:t>', 'error', 'better'</w:t>
            </w:r>
          </w:p>
        </w:tc>
        <w:tc>
          <w:tcPr>
            <w:tcW w:w="3241" w:type="dxa"/>
            <w:vAlign w:val="center"/>
          </w:tcPr>
          <w:p w14:paraId="35585E21" w14:textId="77777777" w:rsidR="00246337" w:rsidRDefault="00246337" w:rsidP="003215C0">
            <w:pPr>
              <w:pStyle w:val="Equation"/>
            </w:pPr>
            <w:r>
              <w:t>Use of promos, vouchers, and technical issues like errors in the application.</w:t>
            </w:r>
          </w:p>
        </w:tc>
      </w:tr>
      <w:tr w:rsidR="00246337" w14:paraId="7015409F" w14:textId="77777777" w:rsidTr="003215C0">
        <w:trPr>
          <w:jc w:val="center"/>
        </w:trPr>
        <w:tc>
          <w:tcPr>
            <w:tcW w:w="715" w:type="dxa"/>
            <w:vAlign w:val="center"/>
          </w:tcPr>
          <w:p w14:paraId="53908616" w14:textId="77777777" w:rsidR="00246337" w:rsidRPr="00DE10F4" w:rsidRDefault="00246337" w:rsidP="003215C0">
            <w:pPr>
              <w:pStyle w:val="Equation"/>
            </w:pPr>
            <w:r>
              <w:t>7</w:t>
            </w:r>
          </w:p>
        </w:tc>
        <w:tc>
          <w:tcPr>
            <w:tcW w:w="3250" w:type="dxa"/>
            <w:vAlign w:val="center"/>
          </w:tcPr>
          <w:p w14:paraId="6A74E969" w14:textId="77777777" w:rsidR="00246337" w:rsidRPr="001725BD" w:rsidRDefault="00246337" w:rsidP="003215C0">
            <w:pPr>
              <w:pStyle w:val="Equation"/>
            </w:pPr>
            <w:r w:rsidRPr="00DE5ABB">
              <w:t>'driver', '</w:t>
            </w:r>
            <w:proofErr w:type="spellStart"/>
            <w:r w:rsidRPr="00DE5ABB">
              <w:t>gojek</w:t>
            </w:r>
            <w:proofErr w:type="spellEnd"/>
            <w:r w:rsidRPr="00DE5ABB">
              <w:t>', 'its', 'order', 'message', 'help', 'love', 'star', 'if', 'app'</w:t>
            </w:r>
          </w:p>
        </w:tc>
        <w:tc>
          <w:tcPr>
            <w:tcW w:w="3241" w:type="dxa"/>
            <w:vAlign w:val="center"/>
          </w:tcPr>
          <w:p w14:paraId="222B3ECF" w14:textId="77777777" w:rsidR="00246337" w:rsidRDefault="00246337" w:rsidP="003215C0">
            <w:pPr>
              <w:pStyle w:val="Equation"/>
            </w:pPr>
            <w:r>
              <w:t xml:space="preserve">Interactions with drivers, placing orders, and feedback regarding </w:t>
            </w:r>
            <w:proofErr w:type="spellStart"/>
            <w:r>
              <w:t>Gojek’s</w:t>
            </w:r>
            <w:proofErr w:type="spellEnd"/>
            <w:r>
              <w:t xml:space="preserve"> driver service.</w:t>
            </w:r>
          </w:p>
        </w:tc>
      </w:tr>
      <w:tr w:rsidR="00246337" w14:paraId="3E5CD467" w14:textId="77777777" w:rsidTr="003215C0">
        <w:trPr>
          <w:jc w:val="center"/>
        </w:trPr>
        <w:tc>
          <w:tcPr>
            <w:tcW w:w="715" w:type="dxa"/>
            <w:vAlign w:val="center"/>
          </w:tcPr>
          <w:p w14:paraId="7A5D0127" w14:textId="77777777" w:rsidR="00246337" w:rsidRPr="001725BD" w:rsidRDefault="00246337" w:rsidP="003215C0">
            <w:pPr>
              <w:pStyle w:val="Equation"/>
            </w:pPr>
            <w:r>
              <w:t>8</w:t>
            </w:r>
          </w:p>
        </w:tc>
        <w:tc>
          <w:tcPr>
            <w:tcW w:w="3250" w:type="dxa"/>
            <w:vAlign w:val="center"/>
          </w:tcPr>
          <w:p w14:paraId="5D023CDD" w14:textId="77777777" w:rsidR="00246337" w:rsidRPr="001725BD" w:rsidRDefault="00246337" w:rsidP="003215C0">
            <w:pPr>
              <w:pStyle w:val="Equation"/>
            </w:pPr>
            <w:r w:rsidRPr="00DE5ABB">
              <w:t>'serve', '</w:t>
            </w:r>
            <w:proofErr w:type="spellStart"/>
            <w:r w:rsidRPr="00DE5ABB">
              <w:t>apk</w:t>
            </w:r>
            <w:proofErr w:type="spellEnd"/>
            <w:r w:rsidRPr="00DE5ABB">
              <w:t>', 'safe', 'bad', 'its', 'convenient', 'address', 'app', 'fast', 'app'</w:t>
            </w:r>
          </w:p>
        </w:tc>
        <w:tc>
          <w:tcPr>
            <w:tcW w:w="3241" w:type="dxa"/>
            <w:vAlign w:val="center"/>
          </w:tcPr>
          <w:p w14:paraId="39E5C254" w14:textId="77777777" w:rsidR="00246337" w:rsidRDefault="00246337" w:rsidP="003215C0">
            <w:pPr>
              <w:pStyle w:val="Equation"/>
            </w:pPr>
            <w:r>
              <w:t xml:space="preserve">Concerns service quality, security, and the user experience of using the </w:t>
            </w:r>
            <w:proofErr w:type="spellStart"/>
            <w:r>
              <w:t>Gojek</w:t>
            </w:r>
            <w:proofErr w:type="spellEnd"/>
            <w:r>
              <w:t xml:space="preserve"> application.</w:t>
            </w:r>
          </w:p>
        </w:tc>
      </w:tr>
      <w:tr w:rsidR="00246337" w14:paraId="5743C0E0" w14:textId="77777777" w:rsidTr="003215C0">
        <w:trPr>
          <w:jc w:val="center"/>
        </w:trPr>
        <w:tc>
          <w:tcPr>
            <w:tcW w:w="715" w:type="dxa"/>
            <w:vAlign w:val="center"/>
          </w:tcPr>
          <w:p w14:paraId="0A4D3CA0" w14:textId="77777777" w:rsidR="00246337" w:rsidRPr="001725BD" w:rsidRDefault="00246337" w:rsidP="003215C0">
            <w:pPr>
              <w:pStyle w:val="Equation"/>
            </w:pPr>
            <w:r>
              <w:t>9</w:t>
            </w:r>
          </w:p>
        </w:tc>
        <w:tc>
          <w:tcPr>
            <w:tcW w:w="3250" w:type="dxa"/>
            <w:vAlign w:val="center"/>
          </w:tcPr>
          <w:p w14:paraId="501B8B5C" w14:textId="77777777" w:rsidR="00246337" w:rsidRPr="001725BD" w:rsidRDefault="00246337" w:rsidP="003215C0">
            <w:pPr>
              <w:pStyle w:val="Equation"/>
            </w:pPr>
            <w:r w:rsidRPr="00DE5ABB">
              <w:t>'</w:t>
            </w:r>
            <w:proofErr w:type="spellStart"/>
            <w:r w:rsidRPr="00DE5ABB">
              <w:t>gojek</w:t>
            </w:r>
            <w:proofErr w:type="spellEnd"/>
            <w:r w:rsidRPr="00DE5ABB">
              <w:t>', 'easy', 'app', 'error', 'thank you', 'road', 'happy', 'steady', 'use', 'best'</w:t>
            </w:r>
          </w:p>
        </w:tc>
        <w:tc>
          <w:tcPr>
            <w:tcW w:w="3241" w:type="dxa"/>
            <w:vAlign w:val="center"/>
          </w:tcPr>
          <w:p w14:paraId="4BBE1BF7" w14:textId="77777777" w:rsidR="00246337" w:rsidRDefault="00246337" w:rsidP="003215C0">
            <w:pPr>
              <w:pStyle w:val="Equation"/>
            </w:pPr>
            <w:r>
              <w:t>Ease of using the app and technical issues.</w:t>
            </w:r>
          </w:p>
        </w:tc>
      </w:tr>
      <w:tr w:rsidR="00246337" w14:paraId="2886ECE5" w14:textId="77777777" w:rsidTr="003215C0">
        <w:trPr>
          <w:jc w:val="center"/>
        </w:trPr>
        <w:tc>
          <w:tcPr>
            <w:tcW w:w="715" w:type="dxa"/>
            <w:vAlign w:val="center"/>
          </w:tcPr>
          <w:p w14:paraId="5D4B2BAA" w14:textId="77777777" w:rsidR="00246337" w:rsidRPr="001725BD" w:rsidRDefault="00246337" w:rsidP="003215C0">
            <w:pPr>
              <w:pStyle w:val="Equation"/>
            </w:pPr>
            <w:r>
              <w:t>10</w:t>
            </w:r>
          </w:p>
        </w:tc>
        <w:tc>
          <w:tcPr>
            <w:tcW w:w="3250" w:type="dxa"/>
            <w:vAlign w:val="center"/>
          </w:tcPr>
          <w:p w14:paraId="27D6EDE1" w14:textId="77777777" w:rsidR="00246337" w:rsidRPr="001725BD" w:rsidRDefault="00246337" w:rsidP="003215C0">
            <w:pPr>
              <w:pStyle w:val="Equation"/>
            </w:pPr>
            <w:r w:rsidRPr="00DE5ABB">
              <w:t>'good', 'cost', 'expensive', 'its', 'application', 'price', 'really', 'thousand', 'eat', 'serve'</w:t>
            </w:r>
          </w:p>
        </w:tc>
        <w:tc>
          <w:tcPr>
            <w:tcW w:w="3241" w:type="dxa"/>
            <w:vAlign w:val="center"/>
          </w:tcPr>
          <w:p w14:paraId="7B709166" w14:textId="77777777" w:rsidR="00246337" w:rsidRDefault="00246337" w:rsidP="003215C0">
            <w:pPr>
              <w:pStyle w:val="Equation"/>
            </w:pPr>
            <w:r>
              <w:t xml:space="preserve">User </w:t>
            </w:r>
            <w:proofErr w:type="spellStart"/>
            <w:r>
              <w:t>assesments</w:t>
            </w:r>
            <w:proofErr w:type="spellEnd"/>
            <w:r>
              <w:t xml:space="preserve"> of </w:t>
            </w:r>
            <w:proofErr w:type="spellStart"/>
            <w:r>
              <w:t>picing</w:t>
            </w:r>
            <w:proofErr w:type="spellEnd"/>
            <w:r>
              <w:t xml:space="preserve"> and service cost provided by </w:t>
            </w:r>
            <w:proofErr w:type="spellStart"/>
            <w:r>
              <w:t>Gojek</w:t>
            </w:r>
            <w:proofErr w:type="spellEnd"/>
          </w:p>
        </w:tc>
      </w:tr>
    </w:tbl>
    <w:p w14:paraId="513E940A" w14:textId="34471A13" w:rsidR="001A423B" w:rsidRDefault="001A423B" w:rsidP="001A423B">
      <w:pPr>
        <w:pStyle w:val="Equation"/>
        <w:rPr>
          <w:color w:val="000000"/>
          <w:bdr w:val="none" w:sz="0" w:space="0" w:color="auto" w:frame="1"/>
        </w:rPr>
      </w:pPr>
    </w:p>
    <w:p w14:paraId="1DBFF87C" w14:textId="77777777" w:rsidR="001A423B" w:rsidRPr="001A423B" w:rsidRDefault="001A423B" w:rsidP="001A423B">
      <w:pPr>
        <w:pStyle w:val="Equation"/>
        <w:rPr>
          <w:color w:val="000000"/>
          <w:bdr w:val="none" w:sz="0" w:space="0" w:color="auto" w:frame="1"/>
        </w:rPr>
      </w:pPr>
    </w:p>
    <w:p w14:paraId="670B7E13" w14:textId="11503623" w:rsidR="00B52945" w:rsidRPr="00246337" w:rsidRDefault="001A423B" w:rsidP="001A423B">
      <w:pPr>
        <w:pStyle w:val="Paragraph"/>
        <w:rPr>
          <w:color w:val="333333"/>
        </w:rPr>
      </w:pPr>
      <w:r w:rsidRPr="00246337">
        <w:rPr>
          <w:color w:val="333333"/>
        </w:rPr>
        <w:lastRenderedPageBreak/>
        <w:t>Regarding t</w:t>
      </w:r>
      <w:r w:rsidR="005E485A" w:rsidRPr="00246337">
        <w:rPr>
          <w:color w:val="333333"/>
        </w:rPr>
        <w:t xml:space="preserve">ext representation </w:t>
      </w:r>
      <w:r w:rsidRPr="00246337">
        <w:rPr>
          <w:color w:val="333333"/>
        </w:rPr>
        <w:t>phase, researchers used</w:t>
      </w:r>
      <w:r w:rsidR="005E485A" w:rsidRPr="00246337">
        <w:rPr>
          <w:color w:val="333333"/>
        </w:rPr>
        <w:t xml:space="preserve"> the TF-IDF method to convert each review into a numerical vector. The '</w:t>
      </w:r>
      <w:proofErr w:type="spellStart"/>
      <w:r w:rsidR="005E485A" w:rsidRPr="00246337">
        <w:rPr>
          <w:color w:val="333333"/>
        </w:rPr>
        <w:t>TfidfVectorizer</w:t>
      </w:r>
      <w:proofErr w:type="spellEnd"/>
      <w:r w:rsidR="005E485A" w:rsidRPr="00246337">
        <w:rPr>
          <w:color w:val="333333"/>
        </w:rPr>
        <w:t>' from scikit-learn calculates word frequency (Term Frequency) and significance across documents (Inverse Document Frequency), resulting in numeric vectors that enhance machine learning model performance on text data.</w:t>
      </w:r>
      <w:r w:rsidRPr="00246337">
        <w:rPr>
          <w:color w:val="333333"/>
        </w:rPr>
        <w:t xml:space="preserve"> </w:t>
      </w:r>
      <w:r w:rsidR="008768FF" w:rsidRPr="00246337">
        <w:rPr>
          <w:color w:val="333333"/>
        </w:rPr>
        <w:t xml:space="preserve">In the modeling phase, three machine learning algorithms—Support Vector Machine (SVM), Random Forest, and Decision Tree—were used to classify user sentiment on the </w:t>
      </w:r>
      <w:proofErr w:type="spellStart"/>
      <w:r w:rsidR="008768FF" w:rsidRPr="00246337">
        <w:rPr>
          <w:color w:val="333333"/>
        </w:rPr>
        <w:t>Gojek</w:t>
      </w:r>
      <w:proofErr w:type="spellEnd"/>
      <w:r w:rsidR="008768FF" w:rsidRPr="00246337">
        <w:rPr>
          <w:color w:val="333333"/>
        </w:rPr>
        <w:t xml:space="preserve"> platform. SVM, employing a linear kernel, is effective for sentiment analysis by finding the optimal hyperplane for class separation. Random Forest, an ensemble method that builds multiple decision trees, enhances classification performance and robustness </w:t>
      </w:r>
      <w:r w:rsidR="002661D5" w:rsidRPr="00246337">
        <w:rPr>
          <w:color w:val="333333"/>
        </w:rPr>
        <w:fldChar w:fldCharType="begin"/>
      </w:r>
      <w:r w:rsidR="002661D5" w:rsidRPr="00246337">
        <w:rPr>
          <w:color w:val="333333"/>
        </w:rPr>
        <w:instrText xml:space="preserve"> ADDIN EN.CITE &lt;EndNote&gt;&lt;Cite&gt;&lt;Author&gt;Biau&lt;/Author&gt;&lt;Year&gt;2012&lt;/Year&gt;&lt;RecNum&gt;18&lt;/RecNum&gt;&lt;DisplayText&gt;[16]&lt;/DisplayText&gt;&lt;record&gt;&lt;rec-number&gt;18&lt;/rec-number&gt;&lt;foreign-keys&gt;&lt;key app="EN" db-id="rwavppzzuaraxaex2dlpwfays90a00xveasf" timestamp="1726733326"&gt;18&lt;/key&gt;&lt;/foreign-keys&gt;&lt;ref-type name="Journal Article"&gt;17&lt;/ref-type&gt;&lt;contributors&gt;&lt;authors&gt;&lt;author&gt;Biau, Gérard&lt;/author&gt;&lt;/authors&gt;&lt;/contributors&gt;&lt;titles&gt;&lt;title&gt;Analysis of a random forests model&lt;/title&gt;&lt;secondary-title&gt;The Journal of Machine Learning Research&lt;/secondary-title&gt;&lt;/titles&gt;&lt;periodical&gt;&lt;full-title&gt;The Journal of Machine Learning Research&lt;/full-title&gt;&lt;/periodical&gt;&lt;pages&gt;1063-1095&lt;/pages&gt;&lt;volume&gt;13&lt;/volume&gt;&lt;number&gt;1&lt;/number&gt;&lt;dates&gt;&lt;year&gt;2012&lt;/year&gt;&lt;/dates&gt;&lt;publisher&gt;JMLR. org&lt;/publisher&gt;&lt;isbn&gt;1532-4435&lt;/isbn&gt;&lt;urls&gt;&lt;/urls&gt;&lt;/record&gt;&lt;/Cite&gt;&lt;/EndNote&gt;</w:instrText>
      </w:r>
      <w:r w:rsidR="002661D5" w:rsidRPr="00246337">
        <w:rPr>
          <w:color w:val="333333"/>
        </w:rPr>
        <w:fldChar w:fldCharType="separate"/>
      </w:r>
      <w:r w:rsidR="002661D5" w:rsidRPr="00246337">
        <w:rPr>
          <w:color w:val="333333"/>
        </w:rPr>
        <w:t>[16]</w:t>
      </w:r>
      <w:r w:rsidR="002661D5" w:rsidRPr="00246337">
        <w:rPr>
          <w:color w:val="333333"/>
        </w:rPr>
        <w:fldChar w:fldCharType="end"/>
      </w:r>
      <w:r w:rsidR="008768FF" w:rsidRPr="00246337">
        <w:rPr>
          <w:color w:val="333333"/>
        </w:rPr>
        <w:t xml:space="preserve">. Decision Trees use a tree-like structure to make decisions based on feature values and recursively split the data </w:t>
      </w:r>
      <w:r w:rsidR="002661D5" w:rsidRPr="00246337">
        <w:rPr>
          <w:color w:val="333333"/>
        </w:rPr>
        <w:fldChar w:fldCharType="begin"/>
      </w:r>
      <w:r w:rsidR="002661D5" w:rsidRPr="00246337">
        <w:rPr>
          <w:color w:val="333333"/>
        </w:rPr>
        <w:instrText xml:space="preserve"> ADDIN EN.CITE &lt;EndNote&gt;&lt;Cite&gt;&lt;Author&gt;Meenu&lt;/Author&gt;&lt;Year&gt;2019&lt;/Year&gt;&lt;RecNum&gt;19&lt;/RecNum&gt;&lt;DisplayText&gt;[17]&lt;/DisplayText&gt;&lt;record&gt;&lt;rec-number&gt;19&lt;/rec-number&gt;&lt;foreign-keys&gt;&lt;key app="EN" db-id="rwavppzzuaraxaex2dlpwfays90a00xveasf" timestamp="1726733437"&gt;19&lt;/key&gt;&lt;/foreign-keys&gt;&lt;ref-type name="Journal Article"&gt;17&lt;/ref-type&gt;&lt;contributors&gt;&lt;authors&gt;&lt;author&gt;Meenu, Sunila Godara&lt;/author&gt;&lt;/authors&gt;&lt;/contributors&gt;&lt;titles&gt;&lt;title&gt;Sentiment Analysis using Decision Tree&lt;/title&gt;&lt;secondary-title&gt;International Journal of Electronics Engineering&lt;/secondary-title&gt;&lt;/titles&gt;&lt;periodical&gt;&lt;full-title&gt;International Journal of Electronics Engineering&lt;/full-title&gt;&lt;/periodical&gt;&lt;pages&gt;965-970&lt;/pages&gt;&lt;volume&gt;11&lt;/volume&gt;&lt;number&gt;1&lt;/number&gt;&lt;dates&gt;&lt;year&gt;2019&lt;/year&gt;&lt;/dates&gt;&lt;urls&gt;&lt;/urls&gt;&lt;/record&gt;&lt;/Cite&gt;&lt;/EndNote&gt;</w:instrText>
      </w:r>
      <w:r w:rsidR="002661D5" w:rsidRPr="00246337">
        <w:rPr>
          <w:color w:val="333333"/>
        </w:rPr>
        <w:fldChar w:fldCharType="separate"/>
      </w:r>
      <w:r w:rsidR="002661D5" w:rsidRPr="00246337">
        <w:rPr>
          <w:color w:val="333333"/>
        </w:rPr>
        <w:t>[17]</w:t>
      </w:r>
      <w:r w:rsidR="002661D5" w:rsidRPr="00246337">
        <w:rPr>
          <w:color w:val="333333"/>
        </w:rPr>
        <w:fldChar w:fldCharType="end"/>
      </w:r>
      <w:r w:rsidR="008768FF" w:rsidRPr="00246337">
        <w:rPr>
          <w:color w:val="333333"/>
        </w:rPr>
        <w:t>. The study compares these models based on accuracy, highlighting their strengths and weaknesses in user sentiment classification.</w:t>
      </w:r>
      <w:r w:rsidR="00A251E8" w:rsidRPr="00246337">
        <w:rPr>
          <w:color w:val="333333"/>
        </w:rPr>
        <w:t xml:space="preserve"> </w:t>
      </w:r>
      <w:r w:rsidR="008768FF" w:rsidRPr="00246337">
        <w:rPr>
          <w:color w:val="333333"/>
        </w:rPr>
        <w:t>The evaluation of SVM, Random Forest, and Decision Tree models is based on accuracy, which measures the ratio of correctly predicted instances to the total number of instances. Higher accuracy indicates better performance, reflecting the models' effectiveness in capturing data patterns and making accurate predictions.</w:t>
      </w:r>
    </w:p>
    <w:p w14:paraId="384519A9" w14:textId="4852B5F9" w:rsidR="00EA50A7" w:rsidRPr="00784F94" w:rsidRDefault="00EA50A7" w:rsidP="00784F94">
      <w:pPr>
        <w:pStyle w:val="Heading1"/>
      </w:pPr>
      <w:r w:rsidRPr="00784F94">
        <w:t>RESULTS AND DISCUSSION</w:t>
      </w:r>
    </w:p>
    <w:p w14:paraId="5EB55A7D" w14:textId="70C123AC" w:rsidR="00A251E8" w:rsidRDefault="009867B2" w:rsidP="00A251E8">
      <w:pPr>
        <w:pStyle w:val="Paragraph"/>
        <w:rPr>
          <w:color w:val="333333"/>
        </w:rPr>
      </w:pPr>
      <w:r w:rsidRPr="009867B2">
        <w:rPr>
          <w:color w:val="333333"/>
        </w:rPr>
        <w:t>Among the analyzed models, the Support Vector Machine (SVM) demonstrated slightly superior performance, achieving an impressive accuracy rate of 86%. This suggests that SVM is particularly adept at handling the complexity of sentiment analysis, where the goal is to classify sentiments accurately across various contexts. The model's effectiveness can be attributed to its ability to manage intricate decision boundaries with precision. Additionally, SVM's inherent capability to minimize overfitting by maximizing the margin between classes makes it more robust in predicting unseen data, a key factor in its strong performance. In comparison, the Random Forest model also performed robustly, attaining an accuracy rate of 85%.</w:t>
      </w:r>
      <w:r w:rsidR="00C60833">
        <w:rPr>
          <w:color w:val="333333"/>
        </w:rPr>
        <w:t xml:space="preserve"> </w:t>
      </w:r>
      <w:r w:rsidR="00A251E8" w:rsidRPr="00A251E8">
        <w:rPr>
          <w:color w:val="333333"/>
        </w:rPr>
        <w:t xml:space="preserve">This model benefits from an ensemble learning approach with multiple decision trees, effectively capturing diverse sentiment patterns on the </w:t>
      </w:r>
      <w:proofErr w:type="spellStart"/>
      <w:r w:rsidR="00A251E8" w:rsidRPr="00A251E8">
        <w:rPr>
          <w:color w:val="333333"/>
        </w:rPr>
        <w:t>Gojek</w:t>
      </w:r>
      <w:proofErr w:type="spellEnd"/>
      <w:r w:rsidR="00A251E8" w:rsidRPr="00A251E8">
        <w:rPr>
          <w:color w:val="333333"/>
        </w:rPr>
        <w:t xml:space="preserve"> platform. Despite a slightly lower accuracy of 82% compared to SVM, it remains effective and interpretable. The Decision Tree model, though prone to overfitting, offers valuable insights into sentiment classification. In comparison</w:t>
      </w:r>
      <w:r w:rsidR="00F07A70">
        <w:rPr>
          <w:color w:val="333333"/>
        </w:rPr>
        <w:t xml:space="preserve"> as presented in </w:t>
      </w:r>
      <w:r w:rsidR="00F07A70" w:rsidRPr="00F07A70">
        <w:rPr>
          <w:b/>
          <w:bCs/>
          <w:color w:val="333333"/>
        </w:rPr>
        <w:t>TABLE 7</w:t>
      </w:r>
      <w:r w:rsidR="00A251E8" w:rsidRPr="00A251E8">
        <w:rPr>
          <w:color w:val="333333"/>
        </w:rPr>
        <w:t xml:space="preserve">, the SVM model in this study, with accuracy slightly below the 88% reported by Setiawan et al. </w:t>
      </w:r>
      <w:r w:rsidR="002661D5">
        <w:rPr>
          <w:color w:val="333333"/>
        </w:rPr>
        <w:fldChar w:fldCharType="begin"/>
      </w:r>
      <w:r w:rsidR="002661D5">
        <w:rPr>
          <w:color w:val="333333"/>
        </w:rPr>
        <w:instrText xml:space="preserve"> ADDIN EN.CITE &lt;EndNote&gt;&lt;Cite&gt;&lt;Author&gt;Setiawan&lt;/Author&gt;&lt;Year&gt;2022&lt;/Year&gt;&lt;RecNum&gt;14&lt;/RecNum&gt;&lt;DisplayText&gt;[13]&lt;/DisplayText&gt;&lt;record&gt;&lt;rec-number&gt;14&lt;/rec-number&gt;&lt;foreign-keys&gt;&lt;key app="EN" db-id="rwavppzzuaraxaex2dlpwfays90a00xveasf" timestamp="1726732168"&gt;14&lt;/key&gt;&lt;/foreign-keys&gt;&lt;ref-type name="Journal Article"&gt;17&lt;/ref-type&gt;&lt;contributors&gt;&lt;authors&gt;&lt;author&gt;Setiawan, Yahya&lt;/author&gt;&lt;author&gt;Jondri, Jondri&lt;/author&gt;&lt;author&gt;Astuti, Widi&lt;/author&gt;&lt;/authors&gt;&lt;/contributors&gt;&lt;titles&gt;&lt;title&gt;Twitter Sentiment Analysis on Online Transportation in Indonesia Using Ensemble Stacking&lt;/title&gt;&lt;secondary-title&gt;JURNAL MEDIA INFORMATIKA BUDIDARMA&lt;/secondary-title&gt;&lt;/titles&gt;&lt;periodical&gt;&lt;full-title&gt;Jurnal Media Informatika Budidarma&lt;/full-title&gt;&lt;/periodical&gt;&lt;pages&gt;1452-1458&lt;/pages&gt;&lt;volume&gt;6&lt;/volume&gt;&lt;number&gt;3&lt;/number&gt;&lt;dates&gt;&lt;year&gt;2022&lt;/year&gt;&lt;/dates&gt;&lt;isbn&gt;2548-8368&lt;/isbn&gt;&lt;urls&gt;&lt;/urls&gt;&lt;/record&gt;&lt;/Cite&gt;&lt;/EndNote&gt;</w:instrText>
      </w:r>
      <w:r w:rsidR="002661D5">
        <w:rPr>
          <w:color w:val="333333"/>
        </w:rPr>
        <w:fldChar w:fldCharType="separate"/>
      </w:r>
      <w:r w:rsidR="002661D5">
        <w:rPr>
          <w:noProof/>
          <w:color w:val="333333"/>
        </w:rPr>
        <w:t>[13]</w:t>
      </w:r>
      <w:r w:rsidR="002661D5">
        <w:rPr>
          <w:color w:val="333333"/>
        </w:rPr>
        <w:fldChar w:fldCharType="end"/>
      </w:r>
      <w:r w:rsidR="00A251E8" w:rsidRPr="00A251E8">
        <w:rPr>
          <w:color w:val="333333"/>
        </w:rPr>
        <w:t xml:space="preserve">, outperforms the 79.19% accuracy from </w:t>
      </w:r>
      <w:proofErr w:type="spellStart"/>
      <w:r w:rsidR="00A251E8" w:rsidRPr="00A251E8">
        <w:rPr>
          <w:color w:val="333333"/>
        </w:rPr>
        <w:t>Fitriyah</w:t>
      </w:r>
      <w:proofErr w:type="spellEnd"/>
      <w:r w:rsidR="00A251E8" w:rsidRPr="00A251E8">
        <w:rPr>
          <w:color w:val="333333"/>
        </w:rPr>
        <w:t xml:space="preserve"> et al. </w:t>
      </w:r>
      <w:r w:rsidR="002661D5">
        <w:rPr>
          <w:color w:val="333333"/>
        </w:rPr>
        <w:fldChar w:fldCharType="begin"/>
      </w:r>
      <w:r w:rsidR="002661D5">
        <w:rPr>
          <w:color w:val="333333"/>
        </w:rPr>
        <w:instrText xml:space="preserve"> ADDIN EN.CITE &lt;EndNote&gt;&lt;Cite&gt;&lt;Author&gt;Fitriyah&lt;/Author&gt;&lt;Year&gt;2020&lt;/Year&gt;&lt;RecNum&gt;8&lt;/RecNum&gt;&lt;DisplayText&gt;[7]&lt;/DisplayText&gt;&lt;record&gt;&lt;rec-number&gt;8&lt;/rec-number&gt;&lt;foreign-keys&gt;&lt;key app="EN" db-id="rwavppzzuaraxaex2dlpwfays90a00xveasf" timestamp="1726731293"&gt;8&lt;/key&gt;&lt;/foreign-keys&gt;&lt;ref-type name="Journal Article"&gt;17&lt;/ref-type&gt;&lt;contributors&gt;&lt;authors&gt;&lt;author&gt;Fitriyah, Nur&lt;/author&gt;&lt;author&gt;Warsito, Budi&lt;/author&gt;&lt;author&gt;Di Asih, I. Maruddani&lt;/author&gt;&lt;/authors&gt;&lt;/contributors&gt;&lt;titles&gt;&lt;title&gt;Analisis Sentimen Gojek Pada Media Sosial Twitter Dengan Klasifikasi Support Vector Machine (SVM)&lt;/title&gt;&lt;secondary-title&gt;Jurnal Gaussian&lt;/secondary-title&gt;&lt;/titles&gt;&lt;periodical&gt;&lt;full-title&gt;Jurnal Gaussian&lt;/full-title&gt;&lt;/periodical&gt;&lt;pages&gt;376-390&lt;/pages&gt;&lt;volume&gt;9&lt;/volume&gt;&lt;number&gt;3&lt;/number&gt;&lt;dates&gt;&lt;year&gt;2020&lt;/year&gt;&lt;/dates&gt;&lt;publisher&gt;Department of Statistics, Faculty of Science and Mathematics, Universitas …&lt;/publisher&gt;&lt;isbn&gt;2339-2541&lt;/isbn&gt;&lt;urls&gt;&lt;/urls&gt;&lt;/record&gt;&lt;/Cite&gt;&lt;/EndNote&gt;</w:instrText>
      </w:r>
      <w:r w:rsidR="002661D5">
        <w:rPr>
          <w:color w:val="333333"/>
        </w:rPr>
        <w:fldChar w:fldCharType="separate"/>
      </w:r>
      <w:r w:rsidR="002661D5">
        <w:rPr>
          <w:noProof/>
          <w:color w:val="333333"/>
        </w:rPr>
        <w:t>[7]</w:t>
      </w:r>
      <w:r w:rsidR="002661D5">
        <w:rPr>
          <w:color w:val="333333"/>
        </w:rPr>
        <w:fldChar w:fldCharType="end"/>
      </w:r>
      <w:r w:rsidR="00A251E8" w:rsidRPr="00A251E8">
        <w:rPr>
          <w:color w:val="333333"/>
        </w:rPr>
        <w:t>, showing strong tuning and effectiveness in sentiment analysis for online transportation services.</w:t>
      </w:r>
    </w:p>
    <w:p w14:paraId="08358A73" w14:textId="77777777" w:rsidR="00A251E8" w:rsidRDefault="00A251E8" w:rsidP="00A251E8">
      <w:pPr>
        <w:pStyle w:val="Paragraph"/>
        <w:ind w:firstLine="0"/>
        <w:rPr>
          <w:color w:val="333333"/>
        </w:rPr>
      </w:pPr>
    </w:p>
    <w:p w14:paraId="090D178D" w14:textId="77777777" w:rsidR="00A251E8" w:rsidRPr="00922759" w:rsidRDefault="00A251E8" w:rsidP="00A251E8">
      <w:pPr>
        <w:pStyle w:val="Equation"/>
      </w:pPr>
      <w:r w:rsidRPr="00050145">
        <w:rPr>
          <w:b/>
        </w:rPr>
        <w:t xml:space="preserve">TABLE </w:t>
      </w:r>
      <w:r>
        <w:rPr>
          <w:b/>
        </w:rPr>
        <w:t>7</w:t>
      </w:r>
      <w:r w:rsidRPr="00050145">
        <w:t xml:space="preserve">. </w:t>
      </w:r>
      <w:r>
        <w:t>Model accuracy comparison</w:t>
      </w:r>
    </w:p>
    <w:tbl>
      <w:tblPr>
        <w:tblpPr w:leftFromText="180" w:rightFromText="180" w:vertAnchor="text" w:horzAnchor="margin" w:tblpXSpec="center" w:tblpY="2"/>
        <w:tblW w:w="0" w:type="auto"/>
        <w:tblCellMar>
          <w:top w:w="15" w:type="dxa"/>
          <w:left w:w="15" w:type="dxa"/>
          <w:bottom w:w="15" w:type="dxa"/>
          <w:right w:w="15" w:type="dxa"/>
        </w:tblCellMar>
        <w:tblLook w:val="04A0" w:firstRow="1" w:lastRow="0" w:firstColumn="1" w:lastColumn="0" w:noHBand="0" w:noVBand="1"/>
      </w:tblPr>
      <w:tblGrid>
        <w:gridCol w:w="2705"/>
        <w:gridCol w:w="1452"/>
      </w:tblGrid>
      <w:tr w:rsidR="00A251E8" w:rsidRPr="009867B2" w14:paraId="1286AAE8" w14:textId="77777777" w:rsidTr="007D4987">
        <w:trPr>
          <w:trHeight w:val="3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4D316C" w14:textId="77777777" w:rsidR="00A251E8" w:rsidRPr="009867B2" w:rsidRDefault="00A251E8" w:rsidP="007D4987">
            <w:pPr>
              <w:jc w:val="center"/>
              <w:rPr>
                <w:szCs w:val="24"/>
                <w:lang w:val="en-ID" w:eastAsia="en-ID"/>
              </w:rPr>
            </w:pPr>
            <w:r w:rsidRPr="009867B2">
              <w:rPr>
                <w:b/>
                <w:bCs/>
                <w:color w:val="000000"/>
                <w:sz w:val="16"/>
                <w:szCs w:val="16"/>
                <w:lang w:val="en-ID" w:eastAsia="en-ID"/>
              </w:rPr>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6DD4B9" w14:textId="77777777" w:rsidR="00A251E8" w:rsidRPr="009867B2" w:rsidRDefault="00A251E8" w:rsidP="007D4987">
            <w:pPr>
              <w:jc w:val="center"/>
              <w:rPr>
                <w:szCs w:val="24"/>
                <w:lang w:val="en-ID" w:eastAsia="en-ID"/>
              </w:rPr>
            </w:pPr>
            <w:r w:rsidRPr="009867B2">
              <w:rPr>
                <w:b/>
                <w:bCs/>
                <w:color w:val="000000"/>
                <w:sz w:val="16"/>
                <w:szCs w:val="16"/>
                <w:lang w:val="en-ID" w:eastAsia="en-ID"/>
              </w:rPr>
              <w:t>Average accuracy</w:t>
            </w:r>
          </w:p>
        </w:tc>
      </w:tr>
      <w:tr w:rsidR="00A251E8" w:rsidRPr="009867B2" w14:paraId="51B29491" w14:textId="77777777" w:rsidTr="007D4987">
        <w:trPr>
          <w:trHeight w:val="31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5736C2" w14:textId="77777777" w:rsidR="00A251E8" w:rsidRPr="009867B2" w:rsidRDefault="00A251E8" w:rsidP="007D4987">
            <w:pPr>
              <w:jc w:val="center"/>
              <w:rPr>
                <w:szCs w:val="24"/>
                <w:lang w:val="en-ID" w:eastAsia="en-ID"/>
              </w:rPr>
            </w:pPr>
            <w:r w:rsidRPr="009867B2">
              <w:rPr>
                <w:b/>
                <w:bCs/>
                <w:color w:val="000000"/>
                <w:sz w:val="18"/>
                <w:szCs w:val="18"/>
                <w:lang w:val="en-ID" w:eastAsia="en-ID"/>
              </w:rPr>
              <w:t>Support Vector Machine (SVM)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DC9E52" w14:textId="77777777" w:rsidR="00A251E8" w:rsidRPr="009867B2" w:rsidRDefault="00A251E8" w:rsidP="007D4987">
            <w:pPr>
              <w:spacing w:after="120"/>
              <w:jc w:val="center"/>
              <w:rPr>
                <w:szCs w:val="24"/>
                <w:lang w:val="en-ID" w:eastAsia="en-ID"/>
              </w:rPr>
            </w:pPr>
            <w:r w:rsidRPr="009867B2">
              <w:rPr>
                <w:color w:val="000000"/>
                <w:sz w:val="18"/>
                <w:szCs w:val="18"/>
                <w:lang w:val="en-ID" w:eastAsia="en-ID"/>
              </w:rPr>
              <w:t>86%</w:t>
            </w:r>
          </w:p>
        </w:tc>
      </w:tr>
      <w:tr w:rsidR="00A251E8" w:rsidRPr="009867B2" w14:paraId="47687159" w14:textId="77777777" w:rsidTr="007D4987">
        <w:trPr>
          <w:trHeight w:val="31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FA6447" w14:textId="77777777" w:rsidR="00A251E8" w:rsidRPr="009867B2" w:rsidRDefault="00A251E8" w:rsidP="007D4987">
            <w:pPr>
              <w:jc w:val="center"/>
              <w:rPr>
                <w:szCs w:val="24"/>
                <w:lang w:val="en-ID" w:eastAsia="en-ID"/>
              </w:rPr>
            </w:pPr>
            <w:r w:rsidRPr="009867B2">
              <w:rPr>
                <w:b/>
                <w:bCs/>
                <w:color w:val="000000"/>
                <w:sz w:val="18"/>
                <w:szCs w:val="18"/>
                <w:lang w:val="en-ID" w:eastAsia="en-ID"/>
              </w:rPr>
              <w:t>Random Forest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E5DD53" w14:textId="77777777" w:rsidR="00A251E8" w:rsidRPr="009867B2" w:rsidRDefault="00A251E8" w:rsidP="007D4987">
            <w:pPr>
              <w:spacing w:after="120"/>
              <w:jc w:val="center"/>
              <w:rPr>
                <w:szCs w:val="24"/>
                <w:lang w:val="en-ID" w:eastAsia="en-ID"/>
              </w:rPr>
            </w:pPr>
            <w:r w:rsidRPr="009867B2">
              <w:rPr>
                <w:color w:val="000000"/>
                <w:sz w:val="18"/>
                <w:szCs w:val="18"/>
                <w:lang w:val="en-ID" w:eastAsia="en-ID"/>
              </w:rPr>
              <w:t>85%</w:t>
            </w:r>
          </w:p>
        </w:tc>
      </w:tr>
      <w:tr w:rsidR="00A251E8" w:rsidRPr="009867B2" w14:paraId="380257D1" w14:textId="77777777" w:rsidTr="007D4987">
        <w:trPr>
          <w:trHeight w:val="31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D14605" w14:textId="77777777" w:rsidR="00A251E8" w:rsidRPr="009867B2" w:rsidRDefault="00A251E8" w:rsidP="007D4987">
            <w:pPr>
              <w:jc w:val="center"/>
              <w:rPr>
                <w:szCs w:val="24"/>
                <w:lang w:val="en-ID" w:eastAsia="en-ID"/>
              </w:rPr>
            </w:pPr>
            <w:r w:rsidRPr="009867B2">
              <w:rPr>
                <w:b/>
                <w:bCs/>
                <w:color w:val="000000"/>
                <w:sz w:val="18"/>
                <w:szCs w:val="18"/>
                <w:lang w:val="en-ID" w:eastAsia="en-ID"/>
              </w:rPr>
              <w:t>Decision Tree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77DA66" w14:textId="77777777" w:rsidR="00A251E8" w:rsidRPr="009867B2" w:rsidRDefault="00A251E8" w:rsidP="007D4987">
            <w:pPr>
              <w:spacing w:after="120"/>
              <w:jc w:val="center"/>
              <w:rPr>
                <w:szCs w:val="24"/>
                <w:lang w:val="en-ID" w:eastAsia="en-ID"/>
              </w:rPr>
            </w:pPr>
            <w:r w:rsidRPr="009867B2">
              <w:rPr>
                <w:color w:val="000000"/>
                <w:sz w:val="18"/>
                <w:szCs w:val="18"/>
                <w:lang w:val="en-ID" w:eastAsia="en-ID"/>
              </w:rPr>
              <w:t>82%</w:t>
            </w:r>
          </w:p>
        </w:tc>
      </w:tr>
    </w:tbl>
    <w:p w14:paraId="7C79141C" w14:textId="77777777" w:rsidR="00A251E8" w:rsidRDefault="00A251E8" w:rsidP="00922759">
      <w:pPr>
        <w:pStyle w:val="Paragraph"/>
        <w:rPr>
          <w:color w:val="333333"/>
        </w:rPr>
      </w:pPr>
    </w:p>
    <w:p w14:paraId="2FB6AAB6" w14:textId="77777777" w:rsidR="00A251E8" w:rsidRDefault="00A251E8" w:rsidP="00922759">
      <w:pPr>
        <w:pStyle w:val="Paragraph"/>
      </w:pPr>
    </w:p>
    <w:p w14:paraId="51C20510" w14:textId="77777777" w:rsidR="00A251E8" w:rsidRDefault="00A251E8" w:rsidP="00922759">
      <w:pPr>
        <w:pStyle w:val="Paragraph"/>
      </w:pPr>
    </w:p>
    <w:p w14:paraId="5EDF7384" w14:textId="77777777" w:rsidR="00A251E8" w:rsidRDefault="00A251E8" w:rsidP="00922759">
      <w:pPr>
        <w:pStyle w:val="Paragraph"/>
      </w:pPr>
    </w:p>
    <w:p w14:paraId="2E401CAB" w14:textId="77777777" w:rsidR="00A251E8" w:rsidRDefault="00A251E8" w:rsidP="00922759">
      <w:pPr>
        <w:pStyle w:val="Paragraph"/>
      </w:pPr>
    </w:p>
    <w:p w14:paraId="14407783" w14:textId="77777777" w:rsidR="00A251E8" w:rsidRPr="00922759" w:rsidRDefault="00A251E8" w:rsidP="00922759">
      <w:pPr>
        <w:pStyle w:val="Paragraph"/>
      </w:pPr>
    </w:p>
    <w:p w14:paraId="488462FA" w14:textId="0E1A7B8B" w:rsidR="00EA50A7" w:rsidRPr="00494005" w:rsidRDefault="00EA50A7" w:rsidP="009A7BC2">
      <w:pPr>
        <w:pStyle w:val="Heading1"/>
        <w:rPr>
          <w:color w:val="FF0000"/>
          <w:sz w:val="20"/>
        </w:rPr>
      </w:pPr>
      <w:r w:rsidRPr="009A7BC2">
        <w:t>CONCLUSIONS</w:t>
      </w:r>
    </w:p>
    <w:p w14:paraId="69A8AAB9" w14:textId="1F3E6C91" w:rsidR="00EA50A7" w:rsidRDefault="00241FA9" w:rsidP="002D2FE5">
      <w:pPr>
        <w:pStyle w:val="Paragraph"/>
        <w:rPr>
          <w:rStyle w:val="Emphasis"/>
          <w:i w:val="0"/>
          <w:iCs w:val="0"/>
          <w:color w:val="333333"/>
        </w:rPr>
      </w:pPr>
      <w:r w:rsidRPr="00241FA9">
        <w:rPr>
          <w:color w:val="333333"/>
          <w:lang w:val="en-ID"/>
        </w:rPr>
        <w:t xml:space="preserve">In conclusion, this research demonstrates the efficacy of Support Vector Machines (SVM), Random Forest, and Decision Tree models in sentiment analysis, particularly within the context of </w:t>
      </w:r>
      <w:proofErr w:type="spellStart"/>
      <w:r w:rsidRPr="00241FA9">
        <w:rPr>
          <w:color w:val="333333"/>
          <w:lang w:val="en-ID"/>
        </w:rPr>
        <w:t>Gojek's</w:t>
      </w:r>
      <w:proofErr w:type="spellEnd"/>
      <w:r w:rsidRPr="00241FA9">
        <w:rPr>
          <w:color w:val="333333"/>
          <w:lang w:val="en-ID"/>
        </w:rPr>
        <w:t xml:space="preserve"> user reviews. The SVM model, with its accuracy rate of 86%, emerged as the most effective, while the Random Forest and Decision Tree models also delivered strong performances, achieving accuracy rates of 85% and 82%, respectively. These results not only surpass benchmarks established in related works but also underscore the potential of these models in real-world applications.</w:t>
      </w:r>
      <w:r>
        <w:rPr>
          <w:color w:val="333333"/>
          <w:lang w:val="en-ID"/>
        </w:rPr>
        <w:t xml:space="preserve"> </w:t>
      </w:r>
      <w:r w:rsidRPr="00241FA9">
        <w:rPr>
          <w:color w:val="333333"/>
          <w:lang w:val="en-ID"/>
        </w:rPr>
        <w:t xml:space="preserve">The findings of this study have significant practical implications for </w:t>
      </w:r>
      <w:proofErr w:type="spellStart"/>
      <w:r w:rsidRPr="00241FA9">
        <w:rPr>
          <w:color w:val="333333"/>
          <w:lang w:val="en-ID"/>
        </w:rPr>
        <w:t>Gojek</w:t>
      </w:r>
      <w:proofErr w:type="spellEnd"/>
      <w:r w:rsidRPr="00241FA9">
        <w:rPr>
          <w:color w:val="333333"/>
          <w:lang w:val="en-ID"/>
        </w:rPr>
        <w:t xml:space="preserve"> and similar online transportation platforms. Implementing an SVM-based sentiment classification system could enhance </w:t>
      </w:r>
      <w:proofErr w:type="spellStart"/>
      <w:r w:rsidRPr="00241FA9">
        <w:rPr>
          <w:color w:val="333333"/>
          <w:lang w:val="en-ID"/>
        </w:rPr>
        <w:t>Gojek's</w:t>
      </w:r>
      <w:proofErr w:type="spellEnd"/>
      <w:r w:rsidRPr="00241FA9">
        <w:rPr>
          <w:color w:val="333333"/>
          <w:lang w:val="en-ID"/>
        </w:rPr>
        <w:t xml:space="preserve"> ability to monitor and respond to customer feedback in real time. By accurately categorizing user sentiments, </w:t>
      </w:r>
      <w:proofErr w:type="spellStart"/>
      <w:r w:rsidRPr="00241FA9">
        <w:rPr>
          <w:color w:val="333333"/>
          <w:lang w:val="en-ID"/>
        </w:rPr>
        <w:t>Gojek</w:t>
      </w:r>
      <w:proofErr w:type="spellEnd"/>
      <w:r w:rsidRPr="00241FA9">
        <w:rPr>
          <w:color w:val="333333"/>
          <w:lang w:val="en-ID"/>
        </w:rPr>
        <w:t xml:space="preserve"> can gain deeper insights into customer satisfaction, identify areas for service improvement, and tailor marketing strategies to better meet customer needs. Furthermore, integrating sentiment analysis into customer service workflows could help prioritize issues that require immediate attention, ultimately leading to an improved user experience</w:t>
      </w:r>
      <w:r w:rsidR="002D2FE5">
        <w:rPr>
          <w:color w:val="333333"/>
          <w:lang w:val="en-ID"/>
        </w:rPr>
        <w:t xml:space="preserve">. </w:t>
      </w:r>
      <w:r w:rsidRPr="00241FA9">
        <w:rPr>
          <w:color w:val="333333"/>
          <w:lang w:val="en-ID"/>
        </w:rPr>
        <w:t>Looking ahead, future research could explore the integration of advanced text representation techniques such as word embeddings, contextual embeddings, or transformer-based models like BERT or GPT. These approaches have the potential to further improve the accuracy and robustness of sentiment classification systems. Additionally, the exploration of deep learning techniques, including convolutional neural networks (CNNs) and recurrent neural networks (RNNs)</w:t>
      </w:r>
      <w:r w:rsidR="00DA5E8A">
        <w:rPr>
          <w:color w:val="333333"/>
          <w:lang w:val="en-ID"/>
        </w:rPr>
        <w:t xml:space="preserve">. </w:t>
      </w:r>
      <w:r w:rsidRPr="00241FA9">
        <w:rPr>
          <w:color w:val="333333"/>
          <w:lang w:val="en-ID"/>
        </w:rPr>
        <w:t xml:space="preserve">Expanding this research to </w:t>
      </w:r>
      <w:r w:rsidRPr="00241FA9">
        <w:rPr>
          <w:color w:val="333333"/>
          <w:lang w:val="en-ID"/>
        </w:rPr>
        <w:lastRenderedPageBreak/>
        <w:t>include different linguistic and cultural contexts could also yield insights into the adaptability and generalizability of these models across diverse datasets, contributing to the broader field of sentiment analysis in online services.</w:t>
      </w:r>
      <w:r w:rsidR="009867B2">
        <w:rPr>
          <w:rStyle w:val="Emphasis"/>
          <w:i w:val="0"/>
          <w:iCs w:val="0"/>
          <w:color w:val="333333"/>
        </w:rPr>
        <w:t xml:space="preserve"> </w:t>
      </w:r>
    </w:p>
    <w:p w14:paraId="48D51471" w14:textId="6AE8AAD2" w:rsidR="00CB1FE9" w:rsidRPr="00312B60" w:rsidRDefault="00CB1FE9" w:rsidP="00CB1FE9">
      <w:pPr>
        <w:pStyle w:val="Heading1"/>
        <w:rPr>
          <w:color w:val="FF0000"/>
        </w:rPr>
      </w:pPr>
      <w:r w:rsidRPr="00CC2C58">
        <w:t>Acknowledgments</w:t>
      </w:r>
    </w:p>
    <w:p w14:paraId="679C9D55" w14:textId="1D3A12DD" w:rsidR="002D2FE5" w:rsidRPr="002D2FE5" w:rsidRDefault="002D2FE5" w:rsidP="002661D5">
      <w:pPr>
        <w:pStyle w:val="Paragraph"/>
        <w:ind w:firstLine="270"/>
      </w:pPr>
      <w:r w:rsidRPr="002D2FE5">
        <w:t xml:space="preserve">The authors of this journal article are </w:t>
      </w:r>
      <w:proofErr w:type="spellStart"/>
      <w:r w:rsidRPr="002D2FE5">
        <w:t>Pipiana</w:t>
      </w:r>
      <w:proofErr w:type="spellEnd"/>
      <w:r w:rsidRPr="002D2FE5">
        <w:t xml:space="preserve">, Natali, and Salsa, based on research titled "User Sentiment Classification in </w:t>
      </w:r>
      <w:proofErr w:type="spellStart"/>
      <w:r w:rsidRPr="002D2FE5">
        <w:t>Gojek</w:t>
      </w:r>
      <w:proofErr w:type="spellEnd"/>
      <w:r w:rsidRPr="002D2FE5">
        <w:t>: Machine Learning Model Comparison," funded by Binus University's Faculty of School of Computer Science. The opinions expressed herein are those of the authors and do not necessarily reflect the views of the funding agency. This journal would not have been possible without the professional support and assistance provided by the esteemed reviewers</w:t>
      </w:r>
      <w:r>
        <w:t>.</w:t>
      </w:r>
      <w:r w:rsidRPr="002D2FE5">
        <w:t> Special acknowledgment is extended to: </w:t>
      </w:r>
    </w:p>
    <w:p w14:paraId="7E4CB66B" w14:textId="77777777" w:rsidR="002D2FE5" w:rsidRPr="002D2FE5" w:rsidRDefault="002D2FE5" w:rsidP="002D2FE5">
      <w:pPr>
        <w:pStyle w:val="Paragraph"/>
        <w:numPr>
          <w:ilvl w:val="0"/>
          <w:numId w:val="14"/>
        </w:numPr>
      </w:pPr>
      <w:r w:rsidRPr="002D2FE5">
        <w:t xml:space="preserve">Dr. Ir. Alexander Agung Santoso Gunawan </w:t>
      </w:r>
      <w:proofErr w:type="spellStart"/>
      <w:r w:rsidRPr="002D2FE5">
        <w:t>S.Si</w:t>
      </w:r>
      <w:proofErr w:type="spellEnd"/>
      <w:r w:rsidRPr="002D2FE5">
        <w:t>., M.T., M.Sc., Bina Nusantara University, Indonesia, for his guidance and supervision. </w:t>
      </w:r>
    </w:p>
    <w:p w14:paraId="542949F5" w14:textId="3C2EFCF0" w:rsidR="009A7BC2" w:rsidRPr="009A7BC2" w:rsidRDefault="002D2FE5" w:rsidP="002D2FE5">
      <w:pPr>
        <w:pStyle w:val="Paragraph"/>
        <w:numPr>
          <w:ilvl w:val="0"/>
          <w:numId w:val="15"/>
        </w:numPr>
      </w:pPr>
      <w:r w:rsidRPr="002D2FE5">
        <w:t xml:space="preserve">Karli Eka Setiawan, </w:t>
      </w:r>
      <w:proofErr w:type="spellStart"/>
      <w:r w:rsidRPr="002D2FE5">
        <w:t>S.Si</w:t>
      </w:r>
      <w:proofErr w:type="spellEnd"/>
      <w:r w:rsidRPr="002D2FE5">
        <w:t xml:space="preserve">., </w:t>
      </w:r>
      <w:proofErr w:type="spellStart"/>
      <w:proofErr w:type="gramStart"/>
      <w:r w:rsidRPr="002D2FE5">
        <w:t>M.Kom</w:t>
      </w:r>
      <w:proofErr w:type="spellEnd"/>
      <w:proofErr w:type="gramEnd"/>
      <w:r w:rsidRPr="002D2FE5">
        <w:t>., Bina Nusantara University, Indonesia, for his guidance and review.</w:t>
      </w:r>
      <w:r w:rsidR="00D97741">
        <w:t xml:space="preserve"> </w:t>
      </w:r>
    </w:p>
    <w:p w14:paraId="29F71B7A" w14:textId="68095033" w:rsidR="00EA50A7" w:rsidRPr="00494005" w:rsidRDefault="00EA50A7" w:rsidP="009A7BC2">
      <w:pPr>
        <w:pStyle w:val="Heading1"/>
      </w:pPr>
      <w:r w:rsidRPr="009A7BC2">
        <w:t>References</w:t>
      </w:r>
    </w:p>
    <w:p w14:paraId="53360C74" w14:textId="77777777" w:rsidR="00090F7F" w:rsidRPr="00090F7F" w:rsidRDefault="00D97741" w:rsidP="00090F7F">
      <w:pPr>
        <w:pStyle w:val="EndNoteBibliography"/>
        <w:ind w:left="714" w:hanging="357"/>
      </w:pPr>
      <w:r w:rsidRPr="00D97741">
        <w:rPr>
          <w:rFonts w:eastAsia="Calibri"/>
          <w:lang w:val="en-ID"/>
        </w:rPr>
        <w:fldChar w:fldCharType="begin"/>
      </w:r>
      <w:r w:rsidRPr="00D97741">
        <w:rPr>
          <w:rFonts w:eastAsia="Calibri"/>
          <w:lang w:val="en-ID"/>
        </w:rPr>
        <w:instrText xml:space="preserve"> ADDIN EN.REFLIST </w:instrText>
      </w:r>
      <w:r w:rsidRPr="00D97741">
        <w:rPr>
          <w:rFonts w:eastAsia="Calibri"/>
          <w:lang w:val="en-ID"/>
        </w:rPr>
        <w:fldChar w:fldCharType="separate"/>
      </w:r>
      <w:r w:rsidR="00090F7F" w:rsidRPr="00090F7F">
        <w:t>1.</w:t>
      </w:r>
      <w:r w:rsidR="00090F7F" w:rsidRPr="00090F7F">
        <w:tab/>
        <w:t xml:space="preserve">Wahyu Handani, S., et al., </w:t>
      </w:r>
      <w:r w:rsidR="00090F7F" w:rsidRPr="00090F7F">
        <w:rPr>
          <w:i/>
        </w:rPr>
        <w:t>Sentiment Analysis for Go-Jek on Google Play Store.</w:t>
      </w:r>
      <w:r w:rsidR="00090F7F" w:rsidRPr="00090F7F">
        <w:t xml:space="preserve"> Journal of Physics: Conference Series, 2019. </w:t>
      </w:r>
      <w:r w:rsidR="00090F7F" w:rsidRPr="00090F7F">
        <w:rPr>
          <w:b/>
        </w:rPr>
        <w:t>1196</w:t>
      </w:r>
      <w:r w:rsidR="00090F7F" w:rsidRPr="00090F7F">
        <w:t>(1): p. 012032.</w:t>
      </w:r>
    </w:p>
    <w:p w14:paraId="7345AECD" w14:textId="77777777" w:rsidR="00090F7F" w:rsidRPr="00090F7F" w:rsidRDefault="00090F7F" w:rsidP="00090F7F">
      <w:pPr>
        <w:pStyle w:val="EndNoteBibliography"/>
        <w:ind w:left="714" w:hanging="357"/>
      </w:pPr>
      <w:r w:rsidRPr="00090F7F">
        <w:t>2.</w:t>
      </w:r>
      <w:r w:rsidRPr="00090F7F">
        <w:tab/>
        <w:t xml:space="preserve">Srinivas, A.C.M.V., et al., </w:t>
      </w:r>
      <w:r w:rsidRPr="00090F7F">
        <w:rPr>
          <w:i/>
        </w:rPr>
        <w:t>Sentiment Analysis using Neural Network and LSTM.</w:t>
      </w:r>
      <w:r w:rsidRPr="00090F7F">
        <w:t xml:space="preserve"> IOP Conference Series: Materials Science and Engineering, 2021. </w:t>
      </w:r>
      <w:r w:rsidRPr="00090F7F">
        <w:rPr>
          <w:b/>
        </w:rPr>
        <w:t>1074</w:t>
      </w:r>
      <w:r w:rsidRPr="00090F7F">
        <w:t>(1): p. 012007.</w:t>
      </w:r>
    </w:p>
    <w:p w14:paraId="3BFA3ACD" w14:textId="77777777" w:rsidR="00090F7F" w:rsidRPr="00090F7F" w:rsidRDefault="00090F7F" w:rsidP="00090F7F">
      <w:pPr>
        <w:pStyle w:val="EndNoteBibliography"/>
        <w:ind w:left="714" w:hanging="357"/>
      </w:pPr>
      <w:r w:rsidRPr="00090F7F">
        <w:t>3.</w:t>
      </w:r>
      <w:r w:rsidRPr="00090F7F">
        <w:tab/>
        <w:t xml:space="preserve">Khan, L., et al., </w:t>
      </w:r>
      <w:r w:rsidRPr="00090F7F">
        <w:rPr>
          <w:i/>
        </w:rPr>
        <w:t>Deep sentiment analysis using CNN-LSTM architecture of English and Roman Urdu text shared in social media.</w:t>
      </w:r>
      <w:r w:rsidRPr="00090F7F">
        <w:t xml:space="preserve"> Applied Sciences, 2022. </w:t>
      </w:r>
      <w:r w:rsidRPr="00090F7F">
        <w:rPr>
          <w:b/>
        </w:rPr>
        <w:t>12</w:t>
      </w:r>
      <w:r w:rsidRPr="00090F7F">
        <w:t>(5): p. 2694.</w:t>
      </w:r>
    </w:p>
    <w:p w14:paraId="76E1B36D" w14:textId="77777777" w:rsidR="00090F7F" w:rsidRPr="00090F7F" w:rsidRDefault="00090F7F" w:rsidP="00090F7F">
      <w:pPr>
        <w:pStyle w:val="EndNoteBibliography"/>
        <w:ind w:left="714" w:hanging="357"/>
      </w:pPr>
      <w:r w:rsidRPr="00090F7F">
        <w:t>4.</w:t>
      </w:r>
      <w:r w:rsidRPr="00090F7F">
        <w:tab/>
        <w:t xml:space="preserve">Tan, K.L., C.P. Lee, and K.M. Lim, </w:t>
      </w:r>
      <w:r w:rsidRPr="00090F7F">
        <w:rPr>
          <w:i/>
        </w:rPr>
        <w:t>A survey of sentiment analysis: Approaches, datasets, and future research.</w:t>
      </w:r>
      <w:r w:rsidRPr="00090F7F">
        <w:t xml:space="preserve"> Applied Sciences, 2023. </w:t>
      </w:r>
      <w:r w:rsidRPr="00090F7F">
        <w:rPr>
          <w:b/>
        </w:rPr>
        <w:t>13</w:t>
      </w:r>
      <w:r w:rsidRPr="00090F7F">
        <w:t>(7): p. 4550.</w:t>
      </w:r>
    </w:p>
    <w:p w14:paraId="4DCD5850" w14:textId="77777777" w:rsidR="00090F7F" w:rsidRPr="00090F7F" w:rsidRDefault="00090F7F" w:rsidP="00090F7F">
      <w:pPr>
        <w:pStyle w:val="EndNoteBibliography"/>
        <w:ind w:left="714" w:hanging="357"/>
      </w:pPr>
      <w:r w:rsidRPr="00090F7F">
        <w:t>5.</w:t>
      </w:r>
      <w:r w:rsidRPr="00090F7F">
        <w:tab/>
        <w:t xml:space="preserve">Djatmiko, F., R. Ferdiana, and M. Faris. </w:t>
      </w:r>
      <w:r w:rsidRPr="00090F7F">
        <w:rPr>
          <w:i/>
        </w:rPr>
        <w:t>A Review of Sentiment Analysis for Non-English Language</w:t>
      </w:r>
      <w:r w:rsidRPr="00090F7F">
        <w:t xml:space="preserve">. in </w:t>
      </w:r>
      <w:r w:rsidRPr="00090F7F">
        <w:rPr>
          <w:i/>
        </w:rPr>
        <w:t>2019 International Conference of Artificial Intelligence and Information Technology (ICAIIT)</w:t>
      </w:r>
      <w:r w:rsidRPr="00090F7F">
        <w:t>. 2019.</w:t>
      </w:r>
    </w:p>
    <w:p w14:paraId="1A8E5A59" w14:textId="77777777" w:rsidR="00090F7F" w:rsidRPr="00090F7F" w:rsidRDefault="00090F7F" w:rsidP="00090F7F">
      <w:pPr>
        <w:pStyle w:val="EndNoteBibliography"/>
        <w:ind w:left="714" w:hanging="357"/>
      </w:pPr>
      <w:r w:rsidRPr="00090F7F">
        <w:t>6.</w:t>
      </w:r>
      <w:r w:rsidRPr="00090F7F">
        <w:tab/>
        <w:t xml:space="preserve">Suriah, G.K., et al. </w:t>
      </w:r>
      <w:r w:rsidRPr="00090F7F">
        <w:rPr>
          <w:i/>
        </w:rPr>
        <w:t>Analysis of Performance Long Short-Term Memory-Convolutional Neural Network (LSTM-CNN) for Lifelong Learning on Indonesian Sentiment Analysis</w:t>
      </w:r>
      <w:r w:rsidRPr="00090F7F">
        <w:t xml:space="preserve">. in </w:t>
      </w:r>
      <w:r w:rsidRPr="00090F7F">
        <w:rPr>
          <w:i/>
        </w:rPr>
        <w:t>Advanced Intelligent Systems for Sustainable Development (AI2SD’2020)</w:t>
      </w:r>
      <w:r w:rsidRPr="00090F7F">
        <w:t>. 2022. Cham: Springer International Publishing.</w:t>
      </w:r>
    </w:p>
    <w:p w14:paraId="5F2565B6" w14:textId="77777777" w:rsidR="00090F7F" w:rsidRPr="00090F7F" w:rsidRDefault="00090F7F" w:rsidP="00090F7F">
      <w:pPr>
        <w:pStyle w:val="EndNoteBibliography"/>
        <w:ind w:left="714" w:hanging="357"/>
      </w:pPr>
      <w:r w:rsidRPr="00090F7F">
        <w:t>7.</w:t>
      </w:r>
      <w:r w:rsidRPr="00090F7F">
        <w:tab/>
        <w:t xml:space="preserve">Fitriyah, N., B. Warsito, and I.M. Di Asih, </w:t>
      </w:r>
      <w:r w:rsidRPr="00090F7F">
        <w:rPr>
          <w:i/>
        </w:rPr>
        <w:t>Analisis Sentimen Gojek Pada Media Sosial Twitter Dengan Klasifikasi Support Vector Machine (SVM).</w:t>
      </w:r>
      <w:r w:rsidRPr="00090F7F">
        <w:t xml:space="preserve"> Jurnal Gaussian, 2020. </w:t>
      </w:r>
      <w:r w:rsidRPr="00090F7F">
        <w:rPr>
          <w:b/>
        </w:rPr>
        <w:t>9</w:t>
      </w:r>
      <w:r w:rsidRPr="00090F7F">
        <w:t>(3): p. 376-390.</w:t>
      </w:r>
    </w:p>
    <w:p w14:paraId="1809FBA7" w14:textId="77777777" w:rsidR="00090F7F" w:rsidRPr="00090F7F" w:rsidRDefault="00090F7F" w:rsidP="00090F7F">
      <w:pPr>
        <w:pStyle w:val="EndNoteBibliography"/>
        <w:ind w:left="714" w:hanging="357"/>
      </w:pPr>
      <w:r w:rsidRPr="00090F7F">
        <w:t>8.</w:t>
      </w:r>
      <w:r w:rsidRPr="00090F7F">
        <w:tab/>
        <w:t xml:space="preserve">Tika Adilah, M., et al., </w:t>
      </w:r>
      <w:r w:rsidRPr="00090F7F">
        <w:rPr>
          <w:i/>
        </w:rPr>
        <w:t>Sentiment Analysis of Online Transportation Service using the Naïve Bayes Methods.</w:t>
      </w:r>
      <w:r w:rsidRPr="00090F7F">
        <w:t xml:space="preserve"> Journal of Physics: Conference Series, 2020. </w:t>
      </w:r>
      <w:r w:rsidRPr="00090F7F">
        <w:rPr>
          <w:b/>
        </w:rPr>
        <w:t>1641</w:t>
      </w:r>
      <w:r w:rsidRPr="00090F7F">
        <w:t>(1): p. 012093.</w:t>
      </w:r>
    </w:p>
    <w:p w14:paraId="7B69203A" w14:textId="77777777" w:rsidR="00090F7F" w:rsidRPr="00090F7F" w:rsidRDefault="00090F7F" w:rsidP="00090F7F">
      <w:pPr>
        <w:pStyle w:val="EndNoteBibliography"/>
        <w:ind w:left="714" w:hanging="357"/>
      </w:pPr>
      <w:r w:rsidRPr="00090F7F">
        <w:t>9.</w:t>
      </w:r>
      <w:r w:rsidRPr="00090F7F">
        <w:tab/>
        <w:t xml:space="preserve">Arif Pratama Budiman, A., </w:t>
      </w:r>
      <w:r w:rsidRPr="00090F7F">
        <w:rPr>
          <w:i/>
        </w:rPr>
        <w:t>Implementasi Metode Learning Vector Quantization (LVQ) UntukSentimen Analisis Terhadap Aplikasi Go-Jek Pada Playstore.</w:t>
      </w:r>
      <w:r w:rsidRPr="00090F7F">
        <w:t xml:space="preserve"> Implementasi Metode Learning Vector Quantization (LVQ) UntukSentimen Analisis Terhadap Aplikasi Go-Jek Pada Playstore, 2022. </w:t>
      </w:r>
      <w:r w:rsidRPr="00090F7F">
        <w:rPr>
          <w:b/>
        </w:rPr>
        <w:t>5</w:t>
      </w:r>
      <w:r w:rsidRPr="00090F7F">
        <w:t>(3): p. 364-373.</w:t>
      </w:r>
    </w:p>
    <w:p w14:paraId="6FEE4324" w14:textId="77777777" w:rsidR="00090F7F" w:rsidRPr="00090F7F" w:rsidRDefault="00090F7F" w:rsidP="00090F7F">
      <w:pPr>
        <w:pStyle w:val="EndNoteBibliography"/>
        <w:ind w:left="714" w:hanging="357"/>
      </w:pPr>
      <w:r w:rsidRPr="00090F7F">
        <w:t>10.</w:t>
      </w:r>
      <w:r w:rsidRPr="00090F7F">
        <w:tab/>
        <w:t xml:space="preserve">Fahmi, M., Y. Yuningsih, and A. Puspita, </w:t>
      </w:r>
      <w:r w:rsidRPr="00090F7F">
        <w:rPr>
          <w:i/>
        </w:rPr>
        <w:t>Sentiment Analysis Of Online Gojek Transportation Services On Twitter Using The Naïve Bayes Method.</w:t>
      </w:r>
      <w:r w:rsidRPr="00090F7F">
        <w:t xml:space="preserve"> JITK (Jurnal Ilmu Pengetahuan dan Teknologi Komputer), 2023. </w:t>
      </w:r>
      <w:r w:rsidRPr="00090F7F">
        <w:rPr>
          <w:b/>
        </w:rPr>
        <w:t>8</w:t>
      </w:r>
      <w:r w:rsidRPr="00090F7F">
        <w:t>(2): p. 90-96.</w:t>
      </w:r>
    </w:p>
    <w:p w14:paraId="1E83466D" w14:textId="77777777" w:rsidR="00090F7F" w:rsidRPr="00090F7F" w:rsidRDefault="00090F7F" w:rsidP="00090F7F">
      <w:pPr>
        <w:pStyle w:val="EndNoteBibliography"/>
        <w:ind w:left="714" w:hanging="357"/>
      </w:pPr>
      <w:r w:rsidRPr="00090F7F">
        <w:t>11.</w:t>
      </w:r>
      <w:r w:rsidRPr="00090F7F">
        <w:tab/>
        <w:t xml:space="preserve">Petiwi, M.I., A. Triayudi, and I.D. Sholihati, </w:t>
      </w:r>
      <w:r w:rsidRPr="00090F7F">
        <w:rPr>
          <w:i/>
        </w:rPr>
        <w:t>Analisis Sentimen Gofood Berdasarkan Twitter Menggunakan Metode Naïve Bayes dan Support Vector Machine.</w:t>
      </w:r>
      <w:r w:rsidRPr="00090F7F">
        <w:t xml:space="preserve"> Jurnal Media Informatika Budidarma, 2022. </w:t>
      </w:r>
      <w:r w:rsidRPr="00090F7F">
        <w:rPr>
          <w:b/>
        </w:rPr>
        <w:t>6</w:t>
      </w:r>
      <w:r w:rsidRPr="00090F7F">
        <w:t>(1): p. 542-550.</w:t>
      </w:r>
    </w:p>
    <w:p w14:paraId="5D29DE8C" w14:textId="77777777" w:rsidR="00090F7F" w:rsidRPr="00090F7F" w:rsidRDefault="00090F7F" w:rsidP="00090F7F">
      <w:pPr>
        <w:pStyle w:val="EndNoteBibliography"/>
        <w:ind w:left="714" w:hanging="357"/>
      </w:pPr>
      <w:r w:rsidRPr="00090F7F">
        <w:t>12.</w:t>
      </w:r>
      <w:r w:rsidRPr="00090F7F">
        <w:tab/>
        <w:t xml:space="preserve">Hermanto, et al., </w:t>
      </w:r>
      <w:r w:rsidRPr="00090F7F">
        <w:rPr>
          <w:i/>
        </w:rPr>
        <w:t>Gojek and Grab User Sentiment Analysis on Google Play Using Naive Bayes Algorithm And Support Vector Machine Based Smote Technique.</w:t>
      </w:r>
      <w:r w:rsidRPr="00090F7F">
        <w:t xml:space="preserve"> Journal of Physics: Conference Series, 2020. </w:t>
      </w:r>
      <w:r w:rsidRPr="00090F7F">
        <w:rPr>
          <w:b/>
        </w:rPr>
        <w:t>1641</w:t>
      </w:r>
      <w:r w:rsidRPr="00090F7F">
        <w:t>(1): p. 012102.</w:t>
      </w:r>
    </w:p>
    <w:p w14:paraId="0FD12522" w14:textId="77777777" w:rsidR="00090F7F" w:rsidRPr="00090F7F" w:rsidRDefault="00090F7F" w:rsidP="00090F7F">
      <w:pPr>
        <w:pStyle w:val="EndNoteBibliography"/>
        <w:ind w:left="714" w:hanging="357"/>
      </w:pPr>
      <w:r w:rsidRPr="00090F7F">
        <w:t>13.</w:t>
      </w:r>
      <w:r w:rsidRPr="00090F7F">
        <w:tab/>
        <w:t xml:space="preserve">Setiawan, Y., J. Jondri, and W. Astuti, </w:t>
      </w:r>
      <w:r w:rsidRPr="00090F7F">
        <w:rPr>
          <w:i/>
        </w:rPr>
        <w:t>Twitter Sentiment Analysis on Online Transportation in Indonesia Using Ensemble Stacking.</w:t>
      </w:r>
      <w:r w:rsidRPr="00090F7F">
        <w:t xml:space="preserve"> JURNAL MEDIA INFORMATIKA BUDIDARMA, 2022. </w:t>
      </w:r>
      <w:r w:rsidRPr="00090F7F">
        <w:rPr>
          <w:b/>
        </w:rPr>
        <w:t>6</w:t>
      </w:r>
      <w:r w:rsidRPr="00090F7F">
        <w:t>(3): p. 1452-1458.</w:t>
      </w:r>
    </w:p>
    <w:p w14:paraId="0917ABCC" w14:textId="77777777" w:rsidR="00090F7F" w:rsidRPr="00090F7F" w:rsidRDefault="00090F7F" w:rsidP="00090F7F">
      <w:pPr>
        <w:pStyle w:val="EndNoteBibliography"/>
        <w:ind w:left="714" w:hanging="357"/>
      </w:pPr>
      <w:r w:rsidRPr="00090F7F">
        <w:t>14.</w:t>
      </w:r>
      <w:r w:rsidRPr="00090F7F">
        <w:tab/>
        <w:t xml:space="preserve">Amalia, A., D. Gunawan, and K. Nasution, </w:t>
      </w:r>
      <w:r w:rsidRPr="00090F7F">
        <w:rPr>
          <w:i/>
        </w:rPr>
        <w:t>Sentiment analysis of GO-JEK services quality using Multi-Label Classification.</w:t>
      </w:r>
      <w:r w:rsidRPr="00090F7F">
        <w:t xml:space="preserve"> Journal of Physics: Conference Series, 2021. </w:t>
      </w:r>
      <w:r w:rsidRPr="00090F7F">
        <w:rPr>
          <w:b/>
        </w:rPr>
        <w:t>1830</w:t>
      </w:r>
      <w:r w:rsidRPr="00090F7F">
        <w:t>(1): p. 012003.</w:t>
      </w:r>
    </w:p>
    <w:p w14:paraId="158972B5" w14:textId="77777777" w:rsidR="00090F7F" w:rsidRPr="00090F7F" w:rsidRDefault="00090F7F" w:rsidP="00090F7F">
      <w:pPr>
        <w:pStyle w:val="EndNoteBibliography"/>
        <w:ind w:left="714" w:hanging="357"/>
      </w:pPr>
      <w:r w:rsidRPr="00090F7F">
        <w:t>15.</w:t>
      </w:r>
      <w:r w:rsidRPr="00090F7F">
        <w:tab/>
        <w:t xml:space="preserve">Arsarinia, D.A.P.S., I.K.G.D. Putraa, and N.K. Dwi, </w:t>
      </w:r>
      <w:r w:rsidRPr="00090F7F">
        <w:rPr>
          <w:i/>
        </w:rPr>
        <w:t>Public Sentiment Analysis of Online Transportation in Indonesia through Social Media Using Google Machine Learning.</w:t>
      </w:r>
      <w:r w:rsidRPr="00090F7F">
        <w:t xml:space="preserve"> Jurnal Ilmiah Merpati, 2021. </w:t>
      </w:r>
      <w:r w:rsidRPr="00090F7F">
        <w:rPr>
          <w:b/>
        </w:rPr>
        <w:t>9</w:t>
      </w:r>
      <w:r w:rsidRPr="00090F7F">
        <w:t>: p. 153-164.</w:t>
      </w:r>
    </w:p>
    <w:p w14:paraId="1F5EA5DC" w14:textId="77777777" w:rsidR="00090F7F" w:rsidRPr="00090F7F" w:rsidRDefault="00090F7F" w:rsidP="00090F7F">
      <w:pPr>
        <w:pStyle w:val="EndNoteBibliography"/>
        <w:ind w:left="714" w:hanging="357"/>
      </w:pPr>
      <w:r w:rsidRPr="00090F7F">
        <w:t>16.</w:t>
      </w:r>
      <w:r w:rsidRPr="00090F7F">
        <w:tab/>
        <w:t xml:space="preserve">Biau, G., </w:t>
      </w:r>
      <w:r w:rsidRPr="00090F7F">
        <w:rPr>
          <w:i/>
        </w:rPr>
        <w:t>Analysis of a random forests model.</w:t>
      </w:r>
      <w:r w:rsidRPr="00090F7F">
        <w:t xml:space="preserve"> The Journal of Machine Learning Research, 2012. </w:t>
      </w:r>
      <w:r w:rsidRPr="00090F7F">
        <w:rPr>
          <w:b/>
        </w:rPr>
        <w:t>13</w:t>
      </w:r>
      <w:r w:rsidRPr="00090F7F">
        <w:t>(1): p. 1063-1095.</w:t>
      </w:r>
    </w:p>
    <w:p w14:paraId="6351ABE2" w14:textId="77777777" w:rsidR="00090F7F" w:rsidRPr="00090F7F" w:rsidRDefault="00090F7F" w:rsidP="00090F7F">
      <w:pPr>
        <w:pStyle w:val="EndNoteBibliography"/>
        <w:ind w:left="714" w:hanging="357"/>
      </w:pPr>
      <w:r w:rsidRPr="00090F7F">
        <w:lastRenderedPageBreak/>
        <w:t>17.</w:t>
      </w:r>
      <w:r w:rsidRPr="00090F7F">
        <w:tab/>
        <w:t xml:space="preserve">Meenu, S.G., </w:t>
      </w:r>
      <w:r w:rsidRPr="00090F7F">
        <w:rPr>
          <w:i/>
        </w:rPr>
        <w:t>Sentiment Analysis using Decision Tree.</w:t>
      </w:r>
      <w:r w:rsidRPr="00090F7F">
        <w:t xml:space="preserve"> International Journal of Electronics Engineering, 2019. </w:t>
      </w:r>
      <w:r w:rsidRPr="00090F7F">
        <w:rPr>
          <w:b/>
        </w:rPr>
        <w:t>11</w:t>
      </w:r>
      <w:r w:rsidRPr="00090F7F">
        <w:t>(1): p. 965-970.</w:t>
      </w:r>
    </w:p>
    <w:p w14:paraId="7E85C954" w14:textId="657763D9" w:rsidR="00BF6F61" w:rsidRPr="00D97741" w:rsidRDefault="00D97741" w:rsidP="00090F7F">
      <w:pPr>
        <w:pStyle w:val="Reference"/>
        <w:numPr>
          <w:ilvl w:val="0"/>
          <w:numId w:val="0"/>
        </w:numPr>
        <w:ind w:left="714" w:hanging="357"/>
        <w:rPr>
          <w:rFonts w:eastAsia="Calibri"/>
        </w:rPr>
      </w:pPr>
      <w:r w:rsidRPr="00D97741">
        <w:rPr>
          <w:rFonts w:eastAsia="Calibri"/>
          <w:lang w:val="en-ID"/>
        </w:rPr>
        <w:fldChar w:fldCharType="end"/>
      </w:r>
    </w:p>
    <w:sectPr w:rsidR="00BF6F61" w:rsidRPr="00D97741" w:rsidSect="00A10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730C"/>
    <w:multiLevelType w:val="multilevel"/>
    <w:tmpl w:val="D8A002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453AD"/>
    <w:multiLevelType w:val="multilevel"/>
    <w:tmpl w:val="A35C777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C4798C"/>
    <w:multiLevelType w:val="multilevel"/>
    <w:tmpl w:val="9DA09E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BF0423"/>
    <w:multiLevelType w:val="multilevel"/>
    <w:tmpl w:val="9FAACAE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5F11E5"/>
    <w:multiLevelType w:val="multilevel"/>
    <w:tmpl w:val="7EA276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002F99"/>
    <w:multiLevelType w:val="multilevel"/>
    <w:tmpl w:val="60D673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1B7004"/>
    <w:multiLevelType w:val="multilevel"/>
    <w:tmpl w:val="362A55E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53697A"/>
    <w:multiLevelType w:val="multilevel"/>
    <w:tmpl w:val="7BCCA2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B0642A"/>
    <w:multiLevelType w:val="multilevel"/>
    <w:tmpl w:val="C6AC4C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5B247D8"/>
    <w:multiLevelType w:val="multilevel"/>
    <w:tmpl w:val="FB3CC3D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34FD7C8B"/>
    <w:multiLevelType w:val="multilevel"/>
    <w:tmpl w:val="7272FC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A17CE3"/>
    <w:multiLevelType w:val="hybridMultilevel"/>
    <w:tmpl w:val="D06A250E"/>
    <w:lvl w:ilvl="0" w:tplc="F4AC2AE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0C3AE6"/>
    <w:multiLevelType w:val="multilevel"/>
    <w:tmpl w:val="A3048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4C662A"/>
    <w:multiLevelType w:val="multilevel"/>
    <w:tmpl w:val="314228B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FF1549"/>
    <w:multiLevelType w:val="multilevel"/>
    <w:tmpl w:val="82A2FB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7F2CA9"/>
    <w:multiLevelType w:val="multilevel"/>
    <w:tmpl w:val="17E6155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71647D"/>
    <w:multiLevelType w:val="multilevel"/>
    <w:tmpl w:val="C434851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953D3F"/>
    <w:multiLevelType w:val="hybridMultilevel"/>
    <w:tmpl w:val="CA34E95A"/>
    <w:lvl w:ilvl="0" w:tplc="B352DE12">
      <w:start w:val="3"/>
      <w:numFmt w:val="upperLetter"/>
      <w:lvlText w:val="%1."/>
      <w:lvlJc w:val="left"/>
      <w:pPr>
        <w:tabs>
          <w:tab w:val="num" w:pos="720"/>
        </w:tabs>
        <w:ind w:left="720" w:hanging="360"/>
      </w:pPr>
    </w:lvl>
    <w:lvl w:ilvl="1" w:tplc="01102B54" w:tentative="1">
      <w:start w:val="1"/>
      <w:numFmt w:val="decimal"/>
      <w:lvlText w:val="%2."/>
      <w:lvlJc w:val="left"/>
      <w:pPr>
        <w:tabs>
          <w:tab w:val="num" w:pos="1440"/>
        </w:tabs>
        <w:ind w:left="1440" w:hanging="360"/>
      </w:pPr>
    </w:lvl>
    <w:lvl w:ilvl="2" w:tplc="7930A62A" w:tentative="1">
      <w:start w:val="1"/>
      <w:numFmt w:val="decimal"/>
      <w:lvlText w:val="%3."/>
      <w:lvlJc w:val="left"/>
      <w:pPr>
        <w:tabs>
          <w:tab w:val="num" w:pos="2160"/>
        </w:tabs>
        <w:ind w:left="2160" w:hanging="360"/>
      </w:pPr>
    </w:lvl>
    <w:lvl w:ilvl="3" w:tplc="21A63D2C" w:tentative="1">
      <w:start w:val="1"/>
      <w:numFmt w:val="decimal"/>
      <w:lvlText w:val="%4."/>
      <w:lvlJc w:val="left"/>
      <w:pPr>
        <w:tabs>
          <w:tab w:val="num" w:pos="2880"/>
        </w:tabs>
        <w:ind w:left="2880" w:hanging="360"/>
      </w:pPr>
    </w:lvl>
    <w:lvl w:ilvl="4" w:tplc="4E825224" w:tentative="1">
      <w:start w:val="1"/>
      <w:numFmt w:val="decimal"/>
      <w:lvlText w:val="%5."/>
      <w:lvlJc w:val="left"/>
      <w:pPr>
        <w:tabs>
          <w:tab w:val="num" w:pos="3600"/>
        </w:tabs>
        <w:ind w:left="3600" w:hanging="360"/>
      </w:pPr>
    </w:lvl>
    <w:lvl w:ilvl="5" w:tplc="BEB852B2" w:tentative="1">
      <w:start w:val="1"/>
      <w:numFmt w:val="decimal"/>
      <w:lvlText w:val="%6."/>
      <w:lvlJc w:val="left"/>
      <w:pPr>
        <w:tabs>
          <w:tab w:val="num" w:pos="4320"/>
        </w:tabs>
        <w:ind w:left="4320" w:hanging="360"/>
      </w:pPr>
    </w:lvl>
    <w:lvl w:ilvl="6" w:tplc="F12A9F48" w:tentative="1">
      <w:start w:val="1"/>
      <w:numFmt w:val="decimal"/>
      <w:lvlText w:val="%7."/>
      <w:lvlJc w:val="left"/>
      <w:pPr>
        <w:tabs>
          <w:tab w:val="num" w:pos="5040"/>
        </w:tabs>
        <w:ind w:left="5040" w:hanging="360"/>
      </w:pPr>
    </w:lvl>
    <w:lvl w:ilvl="7" w:tplc="0770B910" w:tentative="1">
      <w:start w:val="1"/>
      <w:numFmt w:val="decimal"/>
      <w:lvlText w:val="%8."/>
      <w:lvlJc w:val="left"/>
      <w:pPr>
        <w:tabs>
          <w:tab w:val="num" w:pos="5760"/>
        </w:tabs>
        <w:ind w:left="5760" w:hanging="360"/>
      </w:pPr>
    </w:lvl>
    <w:lvl w:ilvl="8" w:tplc="20909FFE" w:tentative="1">
      <w:start w:val="1"/>
      <w:numFmt w:val="decimal"/>
      <w:lvlText w:val="%9."/>
      <w:lvlJc w:val="left"/>
      <w:pPr>
        <w:tabs>
          <w:tab w:val="num" w:pos="6480"/>
        </w:tabs>
        <w:ind w:left="6480" w:hanging="360"/>
      </w:pPr>
    </w:lvl>
  </w:abstractNum>
  <w:abstractNum w:abstractNumId="21" w15:restartNumberingAfterBreak="0">
    <w:nsid w:val="5E541668"/>
    <w:multiLevelType w:val="multilevel"/>
    <w:tmpl w:val="952054D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893904"/>
    <w:multiLevelType w:val="multilevel"/>
    <w:tmpl w:val="1AF0C7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C078E7"/>
    <w:multiLevelType w:val="multilevel"/>
    <w:tmpl w:val="257C8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111E9E"/>
    <w:multiLevelType w:val="multilevel"/>
    <w:tmpl w:val="86E45D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FD71EB"/>
    <w:multiLevelType w:val="hybridMultilevel"/>
    <w:tmpl w:val="07C0C69A"/>
    <w:lvl w:ilvl="0" w:tplc="9D009CB2">
      <w:start w:val="2"/>
      <w:numFmt w:val="upperLetter"/>
      <w:lvlText w:val="%1."/>
      <w:lvlJc w:val="left"/>
      <w:pPr>
        <w:tabs>
          <w:tab w:val="num" w:pos="720"/>
        </w:tabs>
        <w:ind w:left="720" w:hanging="360"/>
      </w:pPr>
    </w:lvl>
    <w:lvl w:ilvl="1" w:tplc="CDBC5030" w:tentative="1">
      <w:start w:val="1"/>
      <w:numFmt w:val="decimal"/>
      <w:lvlText w:val="%2."/>
      <w:lvlJc w:val="left"/>
      <w:pPr>
        <w:tabs>
          <w:tab w:val="num" w:pos="1440"/>
        </w:tabs>
        <w:ind w:left="1440" w:hanging="360"/>
      </w:pPr>
    </w:lvl>
    <w:lvl w:ilvl="2" w:tplc="B7DA96C2" w:tentative="1">
      <w:start w:val="1"/>
      <w:numFmt w:val="decimal"/>
      <w:lvlText w:val="%3."/>
      <w:lvlJc w:val="left"/>
      <w:pPr>
        <w:tabs>
          <w:tab w:val="num" w:pos="2160"/>
        </w:tabs>
        <w:ind w:left="2160" w:hanging="360"/>
      </w:pPr>
    </w:lvl>
    <w:lvl w:ilvl="3" w:tplc="158AA8CC" w:tentative="1">
      <w:start w:val="1"/>
      <w:numFmt w:val="decimal"/>
      <w:lvlText w:val="%4."/>
      <w:lvlJc w:val="left"/>
      <w:pPr>
        <w:tabs>
          <w:tab w:val="num" w:pos="2880"/>
        </w:tabs>
        <w:ind w:left="2880" w:hanging="360"/>
      </w:pPr>
    </w:lvl>
    <w:lvl w:ilvl="4" w:tplc="210084C8" w:tentative="1">
      <w:start w:val="1"/>
      <w:numFmt w:val="decimal"/>
      <w:lvlText w:val="%5."/>
      <w:lvlJc w:val="left"/>
      <w:pPr>
        <w:tabs>
          <w:tab w:val="num" w:pos="3600"/>
        </w:tabs>
        <w:ind w:left="3600" w:hanging="360"/>
      </w:pPr>
    </w:lvl>
    <w:lvl w:ilvl="5" w:tplc="667C03FA" w:tentative="1">
      <w:start w:val="1"/>
      <w:numFmt w:val="decimal"/>
      <w:lvlText w:val="%6."/>
      <w:lvlJc w:val="left"/>
      <w:pPr>
        <w:tabs>
          <w:tab w:val="num" w:pos="4320"/>
        </w:tabs>
        <w:ind w:left="4320" w:hanging="360"/>
      </w:pPr>
    </w:lvl>
    <w:lvl w:ilvl="6" w:tplc="E0607124" w:tentative="1">
      <w:start w:val="1"/>
      <w:numFmt w:val="decimal"/>
      <w:lvlText w:val="%7."/>
      <w:lvlJc w:val="left"/>
      <w:pPr>
        <w:tabs>
          <w:tab w:val="num" w:pos="5040"/>
        </w:tabs>
        <w:ind w:left="5040" w:hanging="360"/>
      </w:pPr>
    </w:lvl>
    <w:lvl w:ilvl="7" w:tplc="F1CCDC6E" w:tentative="1">
      <w:start w:val="1"/>
      <w:numFmt w:val="decimal"/>
      <w:lvlText w:val="%8."/>
      <w:lvlJc w:val="left"/>
      <w:pPr>
        <w:tabs>
          <w:tab w:val="num" w:pos="5760"/>
        </w:tabs>
        <w:ind w:left="5760" w:hanging="360"/>
      </w:pPr>
    </w:lvl>
    <w:lvl w:ilvl="8" w:tplc="EC16ADCE" w:tentative="1">
      <w:start w:val="1"/>
      <w:numFmt w:val="decimal"/>
      <w:lvlText w:val="%9."/>
      <w:lvlJc w:val="left"/>
      <w:pPr>
        <w:tabs>
          <w:tab w:val="num" w:pos="6480"/>
        </w:tabs>
        <w:ind w:left="6480" w:hanging="360"/>
      </w:pPr>
    </w:lvl>
  </w:abstractNum>
  <w:abstractNum w:abstractNumId="26"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D907E26"/>
    <w:multiLevelType w:val="multilevel"/>
    <w:tmpl w:val="82488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1B569F"/>
    <w:multiLevelType w:val="multilevel"/>
    <w:tmpl w:val="A7CAA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491809"/>
    <w:multiLevelType w:val="multilevel"/>
    <w:tmpl w:val="A10CE7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F26A42"/>
    <w:multiLevelType w:val="multilevel"/>
    <w:tmpl w:val="6A5CA3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32" w15:restartNumberingAfterBreak="0">
    <w:nsid w:val="74FD59AF"/>
    <w:multiLevelType w:val="multilevel"/>
    <w:tmpl w:val="9B86CB7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223DD9"/>
    <w:multiLevelType w:val="multilevel"/>
    <w:tmpl w:val="EADC7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12"/>
  </w:num>
  <w:num w:numId="4">
    <w:abstractNumId w:val="31"/>
  </w:num>
  <w:num w:numId="5">
    <w:abstractNumId w:val="14"/>
  </w:num>
  <w:num w:numId="6">
    <w:abstractNumId w:val="26"/>
  </w:num>
  <w:num w:numId="7">
    <w:abstractNumId w:val="27"/>
    <w:lvlOverride w:ilvl="0">
      <w:lvl w:ilvl="0">
        <w:numFmt w:val="upperLetter"/>
        <w:lvlText w:val="%1."/>
        <w:lvlJc w:val="left"/>
      </w:lvl>
    </w:lvlOverride>
  </w:num>
  <w:num w:numId="8">
    <w:abstractNumId w:val="25"/>
  </w:num>
  <w:num w:numId="9">
    <w:abstractNumId w:val="28"/>
  </w:num>
  <w:num w:numId="10">
    <w:abstractNumId w:val="17"/>
    <w:lvlOverride w:ilvl="0">
      <w:lvl w:ilvl="0">
        <w:numFmt w:val="decimal"/>
        <w:lvlText w:val="%1."/>
        <w:lvlJc w:val="left"/>
      </w:lvl>
    </w:lvlOverride>
  </w:num>
  <w:num w:numId="11">
    <w:abstractNumId w:val="22"/>
    <w:lvlOverride w:ilvl="0">
      <w:lvl w:ilvl="0">
        <w:numFmt w:val="decimal"/>
        <w:lvlText w:val="%1."/>
        <w:lvlJc w:val="left"/>
      </w:lvl>
    </w:lvlOverride>
  </w:num>
  <w:num w:numId="12">
    <w:abstractNumId w:val="20"/>
  </w:num>
  <w:num w:numId="13">
    <w:abstractNumId w:val="23"/>
    <w:lvlOverride w:ilvl="0">
      <w:lvl w:ilvl="0">
        <w:numFmt w:val="upperRoman"/>
        <w:lvlText w:val="%1."/>
        <w:lvlJc w:val="right"/>
      </w:lvl>
    </w:lvlOverride>
  </w:num>
  <w:num w:numId="14">
    <w:abstractNumId w:val="33"/>
  </w:num>
  <w:num w:numId="15">
    <w:abstractNumId w:val="24"/>
  </w:num>
  <w:num w:numId="16">
    <w:abstractNumId w:val="15"/>
  </w:num>
  <w:num w:numId="17">
    <w:abstractNumId w:val="4"/>
  </w:num>
  <w:num w:numId="18">
    <w:abstractNumId w:val="7"/>
  </w:num>
  <w:num w:numId="19">
    <w:abstractNumId w:val="29"/>
  </w:num>
  <w:num w:numId="20">
    <w:abstractNumId w:val="0"/>
  </w:num>
  <w:num w:numId="21">
    <w:abstractNumId w:val="2"/>
  </w:num>
  <w:num w:numId="22">
    <w:abstractNumId w:val="5"/>
  </w:num>
  <w:num w:numId="23">
    <w:abstractNumId w:val="30"/>
  </w:num>
  <w:num w:numId="24">
    <w:abstractNumId w:val="6"/>
  </w:num>
  <w:num w:numId="25">
    <w:abstractNumId w:val="11"/>
  </w:num>
  <w:num w:numId="26">
    <w:abstractNumId w:val="18"/>
  </w:num>
  <w:num w:numId="27">
    <w:abstractNumId w:val="13"/>
  </w:num>
  <w:num w:numId="28">
    <w:abstractNumId w:val="3"/>
  </w:num>
  <w:num w:numId="29">
    <w:abstractNumId w:val="9"/>
  </w:num>
  <w:num w:numId="30">
    <w:abstractNumId w:val="19"/>
  </w:num>
  <w:num w:numId="31">
    <w:abstractNumId w:val="32"/>
  </w:num>
  <w:num w:numId="32">
    <w:abstractNumId w:val="21"/>
  </w:num>
  <w:num w:numId="33">
    <w:abstractNumId w:val="1"/>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A50A7"/>
    <w:rsid w:val="0001007B"/>
    <w:rsid w:val="000442BF"/>
    <w:rsid w:val="00050145"/>
    <w:rsid w:val="00052AE0"/>
    <w:rsid w:val="00053169"/>
    <w:rsid w:val="00053198"/>
    <w:rsid w:val="00075A9B"/>
    <w:rsid w:val="00090F7F"/>
    <w:rsid w:val="000B77F2"/>
    <w:rsid w:val="000C4C41"/>
    <w:rsid w:val="000F1554"/>
    <w:rsid w:val="000F1D3A"/>
    <w:rsid w:val="000F6769"/>
    <w:rsid w:val="001403BE"/>
    <w:rsid w:val="001656F5"/>
    <w:rsid w:val="0017487D"/>
    <w:rsid w:val="00181CC5"/>
    <w:rsid w:val="00184CAC"/>
    <w:rsid w:val="001A423B"/>
    <w:rsid w:val="001B1CF1"/>
    <w:rsid w:val="001B4656"/>
    <w:rsid w:val="001B50EC"/>
    <w:rsid w:val="001C28D7"/>
    <w:rsid w:val="00216940"/>
    <w:rsid w:val="00241FA9"/>
    <w:rsid w:val="002424DD"/>
    <w:rsid w:val="00246337"/>
    <w:rsid w:val="002661D5"/>
    <w:rsid w:val="00294220"/>
    <w:rsid w:val="002B7DA8"/>
    <w:rsid w:val="002D087F"/>
    <w:rsid w:val="002D2FE5"/>
    <w:rsid w:val="00300407"/>
    <w:rsid w:val="00323753"/>
    <w:rsid w:val="00337217"/>
    <w:rsid w:val="00345A86"/>
    <w:rsid w:val="00346886"/>
    <w:rsid w:val="00352007"/>
    <w:rsid w:val="00366DB0"/>
    <w:rsid w:val="00394890"/>
    <w:rsid w:val="003A6835"/>
    <w:rsid w:val="003E0ED5"/>
    <w:rsid w:val="00427C79"/>
    <w:rsid w:val="00483823"/>
    <w:rsid w:val="004957D1"/>
    <w:rsid w:val="004D1B67"/>
    <w:rsid w:val="004F0FE1"/>
    <w:rsid w:val="004F659E"/>
    <w:rsid w:val="005079FC"/>
    <w:rsid w:val="00511881"/>
    <w:rsid w:val="00517755"/>
    <w:rsid w:val="00523BA3"/>
    <w:rsid w:val="00525C15"/>
    <w:rsid w:val="005453B7"/>
    <w:rsid w:val="005649A6"/>
    <w:rsid w:val="005A240E"/>
    <w:rsid w:val="005C2B16"/>
    <w:rsid w:val="005D571B"/>
    <w:rsid w:val="005E0C4C"/>
    <w:rsid w:val="005E485A"/>
    <w:rsid w:val="0065085A"/>
    <w:rsid w:val="0068439C"/>
    <w:rsid w:val="006C4020"/>
    <w:rsid w:val="006F6357"/>
    <w:rsid w:val="007279A9"/>
    <w:rsid w:val="00784F94"/>
    <w:rsid w:val="007B0D2E"/>
    <w:rsid w:val="007B7914"/>
    <w:rsid w:val="00852515"/>
    <w:rsid w:val="008768FF"/>
    <w:rsid w:val="008853FC"/>
    <w:rsid w:val="008B1275"/>
    <w:rsid w:val="008C3B35"/>
    <w:rsid w:val="008C53E3"/>
    <w:rsid w:val="008D6ED3"/>
    <w:rsid w:val="00900251"/>
    <w:rsid w:val="009008AB"/>
    <w:rsid w:val="00907412"/>
    <w:rsid w:val="00922759"/>
    <w:rsid w:val="00930A96"/>
    <w:rsid w:val="00971E8B"/>
    <w:rsid w:val="009867B2"/>
    <w:rsid w:val="00991411"/>
    <w:rsid w:val="009A7BC2"/>
    <w:rsid w:val="009C2CC1"/>
    <w:rsid w:val="00A10F65"/>
    <w:rsid w:val="00A251E8"/>
    <w:rsid w:val="00A5576E"/>
    <w:rsid w:val="00AA3156"/>
    <w:rsid w:val="00AC5C22"/>
    <w:rsid w:val="00AD0697"/>
    <w:rsid w:val="00AE3B7F"/>
    <w:rsid w:val="00B10665"/>
    <w:rsid w:val="00B11341"/>
    <w:rsid w:val="00B37257"/>
    <w:rsid w:val="00B45A8C"/>
    <w:rsid w:val="00B52945"/>
    <w:rsid w:val="00B56FCD"/>
    <w:rsid w:val="00B6146E"/>
    <w:rsid w:val="00BE7DDA"/>
    <w:rsid w:val="00BF6F61"/>
    <w:rsid w:val="00C15386"/>
    <w:rsid w:val="00C27407"/>
    <w:rsid w:val="00C60833"/>
    <w:rsid w:val="00C90568"/>
    <w:rsid w:val="00CA3BBC"/>
    <w:rsid w:val="00CB1FE9"/>
    <w:rsid w:val="00D2657D"/>
    <w:rsid w:val="00D57C62"/>
    <w:rsid w:val="00D67413"/>
    <w:rsid w:val="00D8792E"/>
    <w:rsid w:val="00D91DC5"/>
    <w:rsid w:val="00D97741"/>
    <w:rsid w:val="00DA5E8A"/>
    <w:rsid w:val="00DA6D7D"/>
    <w:rsid w:val="00DF7FEA"/>
    <w:rsid w:val="00E741EC"/>
    <w:rsid w:val="00EA227F"/>
    <w:rsid w:val="00EA50A7"/>
    <w:rsid w:val="00EC02EB"/>
    <w:rsid w:val="00F05A2C"/>
    <w:rsid w:val="00F07A70"/>
    <w:rsid w:val="00F162DE"/>
    <w:rsid w:val="00F8468D"/>
    <w:rsid w:val="00FD74E3"/>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F9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784F94"/>
    <w:rPr>
      <w:i/>
      <w:iCs/>
    </w:rPr>
  </w:style>
  <w:style w:type="paragraph" w:customStyle="1" w:styleId="Paragraph">
    <w:name w:val="Paragraph"/>
    <w:basedOn w:val="Normal"/>
    <w:link w:val="ParagraphChar"/>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link w:val="ReferenceChar"/>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paragraph" w:customStyle="1" w:styleId="EndNoteBibliographyTitle">
    <w:name w:val="EndNote Bibliography Title"/>
    <w:basedOn w:val="Normal"/>
    <w:link w:val="EndNoteBibliographyTitleChar"/>
    <w:rsid w:val="00D97741"/>
    <w:pPr>
      <w:jc w:val="center"/>
    </w:pPr>
    <w:rPr>
      <w:noProof/>
      <w:sz w:val="20"/>
    </w:rPr>
  </w:style>
  <w:style w:type="character" w:customStyle="1" w:styleId="ParagraphChar">
    <w:name w:val="Paragraph Char"/>
    <w:basedOn w:val="DefaultParagraphFont"/>
    <w:link w:val="Paragraph"/>
    <w:rsid w:val="00D97741"/>
    <w:rPr>
      <w:rFonts w:ascii="Times New Roman" w:eastAsia="Times New Roman" w:hAnsi="Times New Roman" w:cs="Times New Roman"/>
      <w:sz w:val="20"/>
      <w:szCs w:val="20"/>
    </w:rPr>
  </w:style>
  <w:style w:type="character" w:customStyle="1" w:styleId="ReferenceChar">
    <w:name w:val="Reference Char"/>
    <w:basedOn w:val="ParagraphChar"/>
    <w:link w:val="Reference"/>
    <w:rsid w:val="00D97741"/>
    <w:rPr>
      <w:rFonts w:ascii="Times New Roman" w:eastAsia="Times New Roman" w:hAnsi="Times New Roman" w:cs="Times New Roman"/>
      <w:sz w:val="20"/>
      <w:szCs w:val="20"/>
    </w:rPr>
  </w:style>
  <w:style w:type="character" w:customStyle="1" w:styleId="EndNoteBibliographyTitleChar">
    <w:name w:val="EndNote Bibliography Title Char"/>
    <w:basedOn w:val="ReferenceChar"/>
    <w:link w:val="EndNoteBibliographyTitle"/>
    <w:rsid w:val="00D97741"/>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D97741"/>
    <w:pPr>
      <w:jc w:val="both"/>
    </w:pPr>
    <w:rPr>
      <w:noProof/>
      <w:sz w:val="20"/>
    </w:rPr>
  </w:style>
  <w:style w:type="character" w:customStyle="1" w:styleId="EndNoteBibliographyChar">
    <w:name w:val="EndNote Bibliography Char"/>
    <w:basedOn w:val="ReferenceChar"/>
    <w:link w:val="EndNoteBibliography"/>
    <w:rsid w:val="00D97741"/>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49206">
      <w:bodyDiv w:val="1"/>
      <w:marLeft w:val="0"/>
      <w:marRight w:val="0"/>
      <w:marTop w:val="0"/>
      <w:marBottom w:val="0"/>
      <w:divBdr>
        <w:top w:val="none" w:sz="0" w:space="0" w:color="auto"/>
        <w:left w:val="none" w:sz="0" w:space="0" w:color="auto"/>
        <w:bottom w:val="none" w:sz="0" w:space="0" w:color="auto"/>
        <w:right w:val="none" w:sz="0" w:space="0" w:color="auto"/>
      </w:divBdr>
      <w:divsChild>
        <w:div w:id="446393195">
          <w:marLeft w:val="0"/>
          <w:marRight w:val="0"/>
          <w:marTop w:val="0"/>
          <w:marBottom w:val="0"/>
          <w:divBdr>
            <w:top w:val="none" w:sz="0" w:space="0" w:color="auto"/>
            <w:left w:val="none" w:sz="0" w:space="0" w:color="auto"/>
            <w:bottom w:val="none" w:sz="0" w:space="0" w:color="auto"/>
            <w:right w:val="none" w:sz="0" w:space="0" w:color="auto"/>
          </w:divBdr>
          <w:divsChild>
            <w:div w:id="322007495">
              <w:marLeft w:val="0"/>
              <w:marRight w:val="0"/>
              <w:marTop w:val="0"/>
              <w:marBottom w:val="0"/>
              <w:divBdr>
                <w:top w:val="none" w:sz="0" w:space="0" w:color="auto"/>
                <w:left w:val="none" w:sz="0" w:space="0" w:color="auto"/>
                <w:bottom w:val="none" w:sz="0" w:space="0" w:color="auto"/>
                <w:right w:val="none" w:sz="0" w:space="0" w:color="auto"/>
              </w:divBdr>
              <w:divsChild>
                <w:div w:id="155927464">
                  <w:marLeft w:val="0"/>
                  <w:marRight w:val="0"/>
                  <w:marTop w:val="0"/>
                  <w:marBottom w:val="0"/>
                  <w:divBdr>
                    <w:top w:val="none" w:sz="0" w:space="0" w:color="auto"/>
                    <w:left w:val="none" w:sz="0" w:space="0" w:color="auto"/>
                    <w:bottom w:val="none" w:sz="0" w:space="0" w:color="auto"/>
                    <w:right w:val="none" w:sz="0" w:space="0" w:color="auto"/>
                  </w:divBdr>
                  <w:divsChild>
                    <w:div w:id="148369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7358">
      <w:bodyDiv w:val="1"/>
      <w:marLeft w:val="0"/>
      <w:marRight w:val="0"/>
      <w:marTop w:val="0"/>
      <w:marBottom w:val="0"/>
      <w:divBdr>
        <w:top w:val="none" w:sz="0" w:space="0" w:color="auto"/>
        <w:left w:val="none" w:sz="0" w:space="0" w:color="auto"/>
        <w:bottom w:val="none" w:sz="0" w:space="0" w:color="auto"/>
        <w:right w:val="none" w:sz="0" w:space="0" w:color="auto"/>
      </w:divBdr>
    </w:div>
    <w:div w:id="153880437">
      <w:bodyDiv w:val="1"/>
      <w:marLeft w:val="0"/>
      <w:marRight w:val="0"/>
      <w:marTop w:val="0"/>
      <w:marBottom w:val="0"/>
      <w:divBdr>
        <w:top w:val="none" w:sz="0" w:space="0" w:color="auto"/>
        <w:left w:val="none" w:sz="0" w:space="0" w:color="auto"/>
        <w:bottom w:val="none" w:sz="0" w:space="0" w:color="auto"/>
        <w:right w:val="none" w:sz="0" w:space="0" w:color="auto"/>
      </w:divBdr>
    </w:div>
    <w:div w:id="239875345">
      <w:bodyDiv w:val="1"/>
      <w:marLeft w:val="0"/>
      <w:marRight w:val="0"/>
      <w:marTop w:val="0"/>
      <w:marBottom w:val="0"/>
      <w:divBdr>
        <w:top w:val="none" w:sz="0" w:space="0" w:color="auto"/>
        <w:left w:val="none" w:sz="0" w:space="0" w:color="auto"/>
        <w:bottom w:val="none" w:sz="0" w:space="0" w:color="auto"/>
        <w:right w:val="none" w:sz="0" w:space="0" w:color="auto"/>
      </w:divBdr>
    </w:div>
    <w:div w:id="262957348">
      <w:bodyDiv w:val="1"/>
      <w:marLeft w:val="0"/>
      <w:marRight w:val="0"/>
      <w:marTop w:val="0"/>
      <w:marBottom w:val="0"/>
      <w:divBdr>
        <w:top w:val="none" w:sz="0" w:space="0" w:color="auto"/>
        <w:left w:val="none" w:sz="0" w:space="0" w:color="auto"/>
        <w:bottom w:val="none" w:sz="0" w:space="0" w:color="auto"/>
        <w:right w:val="none" w:sz="0" w:space="0" w:color="auto"/>
      </w:divBdr>
    </w:div>
    <w:div w:id="285356809">
      <w:bodyDiv w:val="1"/>
      <w:marLeft w:val="0"/>
      <w:marRight w:val="0"/>
      <w:marTop w:val="0"/>
      <w:marBottom w:val="0"/>
      <w:divBdr>
        <w:top w:val="none" w:sz="0" w:space="0" w:color="auto"/>
        <w:left w:val="none" w:sz="0" w:space="0" w:color="auto"/>
        <w:bottom w:val="none" w:sz="0" w:space="0" w:color="auto"/>
        <w:right w:val="none" w:sz="0" w:space="0" w:color="auto"/>
      </w:divBdr>
    </w:div>
    <w:div w:id="344672764">
      <w:bodyDiv w:val="1"/>
      <w:marLeft w:val="0"/>
      <w:marRight w:val="0"/>
      <w:marTop w:val="0"/>
      <w:marBottom w:val="0"/>
      <w:divBdr>
        <w:top w:val="none" w:sz="0" w:space="0" w:color="auto"/>
        <w:left w:val="none" w:sz="0" w:space="0" w:color="auto"/>
        <w:bottom w:val="none" w:sz="0" w:space="0" w:color="auto"/>
        <w:right w:val="none" w:sz="0" w:space="0" w:color="auto"/>
      </w:divBdr>
    </w:div>
    <w:div w:id="406147689">
      <w:bodyDiv w:val="1"/>
      <w:marLeft w:val="0"/>
      <w:marRight w:val="0"/>
      <w:marTop w:val="0"/>
      <w:marBottom w:val="0"/>
      <w:divBdr>
        <w:top w:val="none" w:sz="0" w:space="0" w:color="auto"/>
        <w:left w:val="none" w:sz="0" w:space="0" w:color="auto"/>
        <w:bottom w:val="none" w:sz="0" w:space="0" w:color="auto"/>
        <w:right w:val="none" w:sz="0" w:space="0" w:color="auto"/>
      </w:divBdr>
    </w:div>
    <w:div w:id="526990523">
      <w:bodyDiv w:val="1"/>
      <w:marLeft w:val="0"/>
      <w:marRight w:val="0"/>
      <w:marTop w:val="0"/>
      <w:marBottom w:val="0"/>
      <w:divBdr>
        <w:top w:val="none" w:sz="0" w:space="0" w:color="auto"/>
        <w:left w:val="none" w:sz="0" w:space="0" w:color="auto"/>
        <w:bottom w:val="none" w:sz="0" w:space="0" w:color="auto"/>
        <w:right w:val="none" w:sz="0" w:space="0" w:color="auto"/>
      </w:divBdr>
    </w:div>
    <w:div w:id="534774389">
      <w:bodyDiv w:val="1"/>
      <w:marLeft w:val="0"/>
      <w:marRight w:val="0"/>
      <w:marTop w:val="0"/>
      <w:marBottom w:val="0"/>
      <w:divBdr>
        <w:top w:val="none" w:sz="0" w:space="0" w:color="auto"/>
        <w:left w:val="none" w:sz="0" w:space="0" w:color="auto"/>
        <w:bottom w:val="none" w:sz="0" w:space="0" w:color="auto"/>
        <w:right w:val="none" w:sz="0" w:space="0" w:color="auto"/>
      </w:divBdr>
    </w:div>
    <w:div w:id="576477018">
      <w:bodyDiv w:val="1"/>
      <w:marLeft w:val="0"/>
      <w:marRight w:val="0"/>
      <w:marTop w:val="0"/>
      <w:marBottom w:val="0"/>
      <w:divBdr>
        <w:top w:val="none" w:sz="0" w:space="0" w:color="auto"/>
        <w:left w:val="none" w:sz="0" w:space="0" w:color="auto"/>
        <w:bottom w:val="none" w:sz="0" w:space="0" w:color="auto"/>
        <w:right w:val="none" w:sz="0" w:space="0" w:color="auto"/>
      </w:divBdr>
    </w:div>
    <w:div w:id="578291786">
      <w:bodyDiv w:val="1"/>
      <w:marLeft w:val="0"/>
      <w:marRight w:val="0"/>
      <w:marTop w:val="0"/>
      <w:marBottom w:val="0"/>
      <w:divBdr>
        <w:top w:val="none" w:sz="0" w:space="0" w:color="auto"/>
        <w:left w:val="none" w:sz="0" w:space="0" w:color="auto"/>
        <w:bottom w:val="none" w:sz="0" w:space="0" w:color="auto"/>
        <w:right w:val="none" w:sz="0" w:space="0" w:color="auto"/>
      </w:divBdr>
      <w:divsChild>
        <w:div w:id="833572743">
          <w:marLeft w:val="0"/>
          <w:marRight w:val="0"/>
          <w:marTop w:val="0"/>
          <w:marBottom w:val="0"/>
          <w:divBdr>
            <w:top w:val="none" w:sz="0" w:space="0" w:color="auto"/>
            <w:left w:val="none" w:sz="0" w:space="0" w:color="auto"/>
            <w:bottom w:val="none" w:sz="0" w:space="0" w:color="auto"/>
            <w:right w:val="none" w:sz="0" w:space="0" w:color="auto"/>
          </w:divBdr>
        </w:div>
        <w:div w:id="1678268680">
          <w:marLeft w:val="0"/>
          <w:marRight w:val="0"/>
          <w:marTop w:val="0"/>
          <w:marBottom w:val="0"/>
          <w:divBdr>
            <w:top w:val="none" w:sz="0" w:space="0" w:color="auto"/>
            <w:left w:val="none" w:sz="0" w:space="0" w:color="auto"/>
            <w:bottom w:val="none" w:sz="0" w:space="0" w:color="auto"/>
            <w:right w:val="none" w:sz="0" w:space="0" w:color="auto"/>
          </w:divBdr>
        </w:div>
        <w:div w:id="506290646">
          <w:marLeft w:val="0"/>
          <w:marRight w:val="0"/>
          <w:marTop w:val="0"/>
          <w:marBottom w:val="0"/>
          <w:divBdr>
            <w:top w:val="none" w:sz="0" w:space="0" w:color="auto"/>
            <w:left w:val="none" w:sz="0" w:space="0" w:color="auto"/>
            <w:bottom w:val="none" w:sz="0" w:space="0" w:color="auto"/>
            <w:right w:val="none" w:sz="0" w:space="0" w:color="auto"/>
          </w:divBdr>
        </w:div>
        <w:div w:id="1674066097">
          <w:marLeft w:val="0"/>
          <w:marRight w:val="0"/>
          <w:marTop w:val="0"/>
          <w:marBottom w:val="0"/>
          <w:divBdr>
            <w:top w:val="none" w:sz="0" w:space="0" w:color="auto"/>
            <w:left w:val="none" w:sz="0" w:space="0" w:color="auto"/>
            <w:bottom w:val="none" w:sz="0" w:space="0" w:color="auto"/>
            <w:right w:val="none" w:sz="0" w:space="0" w:color="auto"/>
          </w:divBdr>
        </w:div>
        <w:div w:id="2140872653">
          <w:marLeft w:val="0"/>
          <w:marRight w:val="0"/>
          <w:marTop w:val="0"/>
          <w:marBottom w:val="0"/>
          <w:divBdr>
            <w:top w:val="none" w:sz="0" w:space="0" w:color="auto"/>
            <w:left w:val="none" w:sz="0" w:space="0" w:color="auto"/>
            <w:bottom w:val="none" w:sz="0" w:space="0" w:color="auto"/>
            <w:right w:val="none" w:sz="0" w:space="0" w:color="auto"/>
          </w:divBdr>
        </w:div>
        <w:div w:id="576481631">
          <w:marLeft w:val="0"/>
          <w:marRight w:val="0"/>
          <w:marTop w:val="0"/>
          <w:marBottom w:val="0"/>
          <w:divBdr>
            <w:top w:val="none" w:sz="0" w:space="0" w:color="auto"/>
            <w:left w:val="none" w:sz="0" w:space="0" w:color="auto"/>
            <w:bottom w:val="none" w:sz="0" w:space="0" w:color="auto"/>
            <w:right w:val="none" w:sz="0" w:space="0" w:color="auto"/>
          </w:divBdr>
        </w:div>
        <w:div w:id="584188948">
          <w:marLeft w:val="0"/>
          <w:marRight w:val="0"/>
          <w:marTop w:val="0"/>
          <w:marBottom w:val="0"/>
          <w:divBdr>
            <w:top w:val="none" w:sz="0" w:space="0" w:color="auto"/>
            <w:left w:val="none" w:sz="0" w:space="0" w:color="auto"/>
            <w:bottom w:val="none" w:sz="0" w:space="0" w:color="auto"/>
            <w:right w:val="none" w:sz="0" w:space="0" w:color="auto"/>
          </w:divBdr>
        </w:div>
        <w:div w:id="1587499144">
          <w:marLeft w:val="0"/>
          <w:marRight w:val="0"/>
          <w:marTop w:val="0"/>
          <w:marBottom w:val="0"/>
          <w:divBdr>
            <w:top w:val="none" w:sz="0" w:space="0" w:color="auto"/>
            <w:left w:val="none" w:sz="0" w:space="0" w:color="auto"/>
            <w:bottom w:val="none" w:sz="0" w:space="0" w:color="auto"/>
            <w:right w:val="none" w:sz="0" w:space="0" w:color="auto"/>
          </w:divBdr>
        </w:div>
        <w:div w:id="1393583696">
          <w:marLeft w:val="0"/>
          <w:marRight w:val="0"/>
          <w:marTop w:val="0"/>
          <w:marBottom w:val="0"/>
          <w:divBdr>
            <w:top w:val="none" w:sz="0" w:space="0" w:color="auto"/>
            <w:left w:val="none" w:sz="0" w:space="0" w:color="auto"/>
            <w:bottom w:val="none" w:sz="0" w:space="0" w:color="auto"/>
            <w:right w:val="none" w:sz="0" w:space="0" w:color="auto"/>
          </w:divBdr>
        </w:div>
        <w:div w:id="2107536117">
          <w:marLeft w:val="0"/>
          <w:marRight w:val="0"/>
          <w:marTop w:val="0"/>
          <w:marBottom w:val="0"/>
          <w:divBdr>
            <w:top w:val="none" w:sz="0" w:space="0" w:color="auto"/>
            <w:left w:val="none" w:sz="0" w:space="0" w:color="auto"/>
            <w:bottom w:val="none" w:sz="0" w:space="0" w:color="auto"/>
            <w:right w:val="none" w:sz="0" w:space="0" w:color="auto"/>
          </w:divBdr>
        </w:div>
        <w:div w:id="1202133625">
          <w:marLeft w:val="0"/>
          <w:marRight w:val="0"/>
          <w:marTop w:val="0"/>
          <w:marBottom w:val="0"/>
          <w:divBdr>
            <w:top w:val="none" w:sz="0" w:space="0" w:color="auto"/>
            <w:left w:val="none" w:sz="0" w:space="0" w:color="auto"/>
            <w:bottom w:val="none" w:sz="0" w:space="0" w:color="auto"/>
            <w:right w:val="none" w:sz="0" w:space="0" w:color="auto"/>
          </w:divBdr>
        </w:div>
        <w:div w:id="1533766584">
          <w:marLeft w:val="0"/>
          <w:marRight w:val="0"/>
          <w:marTop w:val="0"/>
          <w:marBottom w:val="0"/>
          <w:divBdr>
            <w:top w:val="none" w:sz="0" w:space="0" w:color="auto"/>
            <w:left w:val="none" w:sz="0" w:space="0" w:color="auto"/>
            <w:bottom w:val="none" w:sz="0" w:space="0" w:color="auto"/>
            <w:right w:val="none" w:sz="0" w:space="0" w:color="auto"/>
          </w:divBdr>
        </w:div>
        <w:div w:id="708267501">
          <w:marLeft w:val="0"/>
          <w:marRight w:val="0"/>
          <w:marTop w:val="0"/>
          <w:marBottom w:val="0"/>
          <w:divBdr>
            <w:top w:val="none" w:sz="0" w:space="0" w:color="auto"/>
            <w:left w:val="none" w:sz="0" w:space="0" w:color="auto"/>
            <w:bottom w:val="none" w:sz="0" w:space="0" w:color="auto"/>
            <w:right w:val="none" w:sz="0" w:space="0" w:color="auto"/>
          </w:divBdr>
        </w:div>
        <w:div w:id="1642809795">
          <w:marLeft w:val="0"/>
          <w:marRight w:val="0"/>
          <w:marTop w:val="0"/>
          <w:marBottom w:val="0"/>
          <w:divBdr>
            <w:top w:val="none" w:sz="0" w:space="0" w:color="auto"/>
            <w:left w:val="none" w:sz="0" w:space="0" w:color="auto"/>
            <w:bottom w:val="none" w:sz="0" w:space="0" w:color="auto"/>
            <w:right w:val="none" w:sz="0" w:space="0" w:color="auto"/>
          </w:divBdr>
        </w:div>
        <w:div w:id="211965127">
          <w:marLeft w:val="0"/>
          <w:marRight w:val="0"/>
          <w:marTop w:val="0"/>
          <w:marBottom w:val="0"/>
          <w:divBdr>
            <w:top w:val="none" w:sz="0" w:space="0" w:color="auto"/>
            <w:left w:val="none" w:sz="0" w:space="0" w:color="auto"/>
            <w:bottom w:val="none" w:sz="0" w:space="0" w:color="auto"/>
            <w:right w:val="none" w:sz="0" w:space="0" w:color="auto"/>
          </w:divBdr>
        </w:div>
        <w:div w:id="1112938190">
          <w:marLeft w:val="0"/>
          <w:marRight w:val="0"/>
          <w:marTop w:val="0"/>
          <w:marBottom w:val="0"/>
          <w:divBdr>
            <w:top w:val="none" w:sz="0" w:space="0" w:color="auto"/>
            <w:left w:val="none" w:sz="0" w:space="0" w:color="auto"/>
            <w:bottom w:val="none" w:sz="0" w:space="0" w:color="auto"/>
            <w:right w:val="none" w:sz="0" w:space="0" w:color="auto"/>
          </w:divBdr>
        </w:div>
        <w:div w:id="810244429">
          <w:marLeft w:val="0"/>
          <w:marRight w:val="0"/>
          <w:marTop w:val="0"/>
          <w:marBottom w:val="0"/>
          <w:divBdr>
            <w:top w:val="none" w:sz="0" w:space="0" w:color="auto"/>
            <w:left w:val="none" w:sz="0" w:space="0" w:color="auto"/>
            <w:bottom w:val="none" w:sz="0" w:space="0" w:color="auto"/>
            <w:right w:val="none" w:sz="0" w:space="0" w:color="auto"/>
          </w:divBdr>
        </w:div>
        <w:div w:id="514196052">
          <w:marLeft w:val="0"/>
          <w:marRight w:val="0"/>
          <w:marTop w:val="0"/>
          <w:marBottom w:val="0"/>
          <w:divBdr>
            <w:top w:val="none" w:sz="0" w:space="0" w:color="auto"/>
            <w:left w:val="none" w:sz="0" w:space="0" w:color="auto"/>
            <w:bottom w:val="none" w:sz="0" w:space="0" w:color="auto"/>
            <w:right w:val="none" w:sz="0" w:space="0" w:color="auto"/>
          </w:divBdr>
        </w:div>
        <w:div w:id="1059128288">
          <w:marLeft w:val="0"/>
          <w:marRight w:val="0"/>
          <w:marTop w:val="0"/>
          <w:marBottom w:val="0"/>
          <w:divBdr>
            <w:top w:val="none" w:sz="0" w:space="0" w:color="auto"/>
            <w:left w:val="none" w:sz="0" w:space="0" w:color="auto"/>
            <w:bottom w:val="none" w:sz="0" w:space="0" w:color="auto"/>
            <w:right w:val="none" w:sz="0" w:space="0" w:color="auto"/>
          </w:divBdr>
        </w:div>
      </w:divsChild>
    </w:div>
    <w:div w:id="604731086">
      <w:bodyDiv w:val="1"/>
      <w:marLeft w:val="0"/>
      <w:marRight w:val="0"/>
      <w:marTop w:val="0"/>
      <w:marBottom w:val="0"/>
      <w:divBdr>
        <w:top w:val="none" w:sz="0" w:space="0" w:color="auto"/>
        <w:left w:val="none" w:sz="0" w:space="0" w:color="auto"/>
        <w:bottom w:val="none" w:sz="0" w:space="0" w:color="auto"/>
        <w:right w:val="none" w:sz="0" w:space="0" w:color="auto"/>
      </w:divBdr>
      <w:divsChild>
        <w:div w:id="1942831106">
          <w:marLeft w:val="0"/>
          <w:marRight w:val="0"/>
          <w:marTop w:val="0"/>
          <w:marBottom w:val="0"/>
          <w:divBdr>
            <w:top w:val="none" w:sz="0" w:space="0" w:color="auto"/>
            <w:left w:val="none" w:sz="0" w:space="0" w:color="auto"/>
            <w:bottom w:val="none" w:sz="0" w:space="0" w:color="auto"/>
            <w:right w:val="none" w:sz="0" w:space="0" w:color="auto"/>
          </w:divBdr>
          <w:divsChild>
            <w:div w:id="735008724">
              <w:marLeft w:val="0"/>
              <w:marRight w:val="0"/>
              <w:marTop w:val="0"/>
              <w:marBottom w:val="0"/>
              <w:divBdr>
                <w:top w:val="none" w:sz="0" w:space="0" w:color="auto"/>
                <w:left w:val="none" w:sz="0" w:space="0" w:color="auto"/>
                <w:bottom w:val="none" w:sz="0" w:space="0" w:color="auto"/>
                <w:right w:val="none" w:sz="0" w:space="0" w:color="auto"/>
              </w:divBdr>
              <w:divsChild>
                <w:div w:id="1436369529">
                  <w:marLeft w:val="0"/>
                  <w:marRight w:val="0"/>
                  <w:marTop w:val="0"/>
                  <w:marBottom w:val="0"/>
                  <w:divBdr>
                    <w:top w:val="none" w:sz="0" w:space="0" w:color="auto"/>
                    <w:left w:val="none" w:sz="0" w:space="0" w:color="auto"/>
                    <w:bottom w:val="none" w:sz="0" w:space="0" w:color="auto"/>
                    <w:right w:val="none" w:sz="0" w:space="0" w:color="auto"/>
                  </w:divBdr>
                  <w:divsChild>
                    <w:div w:id="48555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957537">
      <w:bodyDiv w:val="1"/>
      <w:marLeft w:val="0"/>
      <w:marRight w:val="0"/>
      <w:marTop w:val="0"/>
      <w:marBottom w:val="0"/>
      <w:divBdr>
        <w:top w:val="none" w:sz="0" w:space="0" w:color="auto"/>
        <w:left w:val="none" w:sz="0" w:space="0" w:color="auto"/>
        <w:bottom w:val="none" w:sz="0" w:space="0" w:color="auto"/>
        <w:right w:val="none" w:sz="0" w:space="0" w:color="auto"/>
      </w:divBdr>
    </w:div>
    <w:div w:id="659697446">
      <w:bodyDiv w:val="1"/>
      <w:marLeft w:val="0"/>
      <w:marRight w:val="0"/>
      <w:marTop w:val="0"/>
      <w:marBottom w:val="0"/>
      <w:divBdr>
        <w:top w:val="none" w:sz="0" w:space="0" w:color="auto"/>
        <w:left w:val="none" w:sz="0" w:space="0" w:color="auto"/>
        <w:bottom w:val="none" w:sz="0" w:space="0" w:color="auto"/>
        <w:right w:val="none" w:sz="0" w:space="0" w:color="auto"/>
      </w:divBdr>
    </w:div>
    <w:div w:id="755597221">
      <w:bodyDiv w:val="1"/>
      <w:marLeft w:val="0"/>
      <w:marRight w:val="0"/>
      <w:marTop w:val="0"/>
      <w:marBottom w:val="0"/>
      <w:divBdr>
        <w:top w:val="none" w:sz="0" w:space="0" w:color="auto"/>
        <w:left w:val="none" w:sz="0" w:space="0" w:color="auto"/>
        <w:bottom w:val="none" w:sz="0" w:space="0" w:color="auto"/>
        <w:right w:val="none" w:sz="0" w:space="0" w:color="auto"/>
      </w:divBdr>
    </w:div>
    <w:div w:id="759183239">
      <w:bodyDiv w:val="1"/>
      <w:marLeft w:val="0"/>
      <w:marRight w:val="0"/>
      <w:marTop w:val="0"/>
      <w:marBottom w:val="0"/>
      <w:divBdr>
        <w:top w:val="none" w:sz="0" w:space="0" w:color="auto"/>
        <w:left w:val="none" w:sz="0" w:space="0" w:color="auto"/>
        <w:bottom w:val="none" w:sz="0" w:space="0" w:color="auto"/>
        <w:right w:val="none" w:sz="0" w:space="0" w:color="auto"/>
      </w:divBdr>
    </w:div>
    <w:div w:id="976764873">
      <w:bodyDiv w:val="1"/>
      <w:marLeft w:val="0"/>
      <w:marRight w:val="0"/>
      <w:marTop w:val="0"/>
      <w:marBottom w:val="0"/>
      <w:divBdr>
        <w:top w:val="none" w:sz="0" w:space="0" w:color="auto"/>
        <w:left w:val="none" w:sz="0" w:space="0" w:color="auto"/>
        <w:bottom w:val="none" w:sz="0" w:space="0" w:color="auto"/>
        <w:right w:val="none" w:sz="0" w:space="0" w:color="auto"/>
      </w:divBdr>
    </w:div>
    <w:div w:id="1047071781">
      <w:bodyDiv w:val="1"/>
      <w:marLeft w:val="0"/>
      <w:marRight w:val="0"/>
      <w:marTop w:val="0"/>
      <w:marBottom w:val="0"/>
      <w:divBdr>
        <w:top w:val="none" w:sz="0" w:space="0" w:color="auto"/>
        <w:left w:val="none" w:sz="0" w:space="0" w:color="auto"/>
        <w:bottom w:val="none" w:sz="0" w:space="0" w:color="auto"/>
        <w:right w:val="none" w:sz="0" w:space="0" w:color="auto"/>
      </w:divBdr>
    </w:div>
    <w:div w:id="1053576336">
      <w:bodyDiv w:val="1"/>
      <w:marLeft w:val="0"/>
      <w:marRight w:val="0"/>
      <w:marTop w:val="0"/>
      <w:marBottom w:val="0"/>
      <w:divBdr>
        <w:top w:val="none" w:sz="0" w:space="0" w:color="auto"/>
        <w:left w:val="none" w:sz="0" w:space="0" w:color="auto"/>
        <w:bottom w:val="none" w:sz="0" w:space="0" w:color="auto"/>
        <w:right w:val="none" w:sz="0" w:space="0" w:color="auto"/>
      </w:divBdr>
    </w:div>
    <w:div w:id="1080365527">
      <w:bodyDiv w:val="1"/>
      <w:marLeft w:val="0"/>
      <w:marRight w:val="0"/>
      <w:marTop w:val="0"/>
      <w:marBottom w:val="0"/>
      <w:divBdr>
        <w:top w:val="none" w:sz="0" w:space="0" w:color="auto"/>
        <w:left w:val="none" w:sz="0" w:space="0" w:color="auto"/>
        <w:bottom w:val="none" w:sz="0" w:space="0" w:color="auto"/>
        <w:right w:val="none" w:sz="0" w:space="0" w:color="auto"/>
      </w:divBdr>
    </w:div>
    <w:div w:id="1083260907">
      <w:bodyDiv w:val="1"/>
      <w:marLeft w:val="0"/>
      <w:marRight w:val="0"/>
      <w:marTop w:val="0"/>
      <w:marBottom w:val="0"/>
      <w:divBdr>
        <w:top w:val="none" w:sz="0" w:space="0" w:color="auto"/>
        <w:left w:val="none" w:sz="0" w:space="0" w:color="auto"/>
        <w:bottom w:val="none" w:sz="0" w:space="0" w:color="auto"/>
        <w:right w:val="none" w:sz="0" w:space="0" w:color="auto"/>
      </w:divBdr>
    </w:div>
    <w:div w:id="1157301381">
      <w:bodyDiv w:val="1"/>
      <w:marLeft w:val="0"/>
      <w:marRight w:val="0"/>
      <w:marTop w:val="0"/>
      <w:marBottom w:val="0"/>
      <w:divBdr>
        <w:top w:val="none" w:sz="0" w:space="0" w:color="auto"/>
        <w:left w:val="none" w:sz="0" w:space="0" w:color="auto"/>
        <w:bottom w:val="none" w:sz="0" w:space="0" w:color="auto"/>
        <w:right w:val="none" w:sz="0" w:space="0" w:color="auto"/>
      </w:divBdr>
    </w:div>
    <w:div w:id="1194614318">
      <w:bodyDiv w:val="1"/>
      <w:marLeft w:val="0"/>
      <w:marRight w:val="0"/>
      <w:marTop w:val="0"/>
      <w:marBottom w:val="0"/>
      <w:divBdr>
        <w:top w:val="none" w:sz="0" w:space="0" w:color="auto"/>
        <w:left w:val="none" w:sz="0" w:space="0" w:color="auto"/>
        <w:bottom w:val="none" w:sz="0" w:space="0" w:color="auto"/>
        <w:right w:val="none" w:sz="0" w:space="0" w:color="auto"/>
      </w:divBdr>
    </w:div>
    <w:div w:id="1198542784">
      <w:bodyDiv w:val="1"/>
      <w:marLeft w:val="0"/>
      <w:marRight w:val="0"/>
      <w:marTop w:val="0"/>
      <w:marBottom w:val="0"/>
      <w:divBdr>
        <w:top w:val="none" w:sz="0" w:space="0" w:color="auto"/>
        <w:left w:val="none" w:sz="0" w:space="0" w:color="auto"/>
        <w:bottom w:val="none" w:sz="0" w:space="0" w:color="auto"/>
        <w:right w:val="none" w:sz="0" w:space="0" w:color="auto"/>
      </w:divBdr>
    </w:div>
    <w:div w:id="1245069337">
      <w:bodyDiv w:val="1"/>
      <w:marLeft w:val="0"/>
      <w:marRight w:val="0"/>
      <w:marTop w:val="0"/>
      <w:marBottom w:val="0"/>
      <w:divBdr>
        <w:top w:val="none" w:sz="0" w:space="0" w:color="auto"/>
        <w:left w:val="none" w:sz="0" w:space="0" w:color="auto"/>
        <w:bottom w:val="none" w:sz="0" w:space="0" w:color="auto"/>
        <w:right w:val="none" w:sz="0" w:space="0" w:color="auto"/>
      </w:divBdr>
    </w:div>
    <w:div w:id="1259289386">
      <w:bodyDiv w:val="1"/>
      <w:marLeft w:val="0"/>
      <w:marRight w:val="0"/>
      <w:marTop w:val="0"/>
      <w:marBottom w:val="0"/>
      <w:divBdr>
        <w:top w:val="none" w:sz="0" w:space="0" w:color="auto"/>
        <w:left w:val="none" w:sz="0" w:space="0" w:color="auto"/>
        <w:bottom w:val="none" w:sz="0" w:space="0" w:color="auto"/>
        <w:right w:val="none" w:sz="0" w:space="0" w:color="auto"/>
      </w:divBdr>
    </w:div>
    <w:div w:id="1260210676">
      <w:bodyDiv w:val="1"/>
      <w:marLeft w:val="0"/>
      <w:marRight w:val="0"/>
      <w:marTop w:val="0"/>
      <w:marBottom w:val="0"/>
      <w:divBdr>
        <w:top w:val="none" w:sz="0" w:space="0" w:color="auto"/>
        <w:left w:val="none" w:sz="0" w:space="0" w:color="auto"/>
        <w:bottom w:val="none" w:sz="0" w:space="0" w:color="auto"/>
        <w:right w:val="none" w:sz="0" w:space="0" w:color="auto"/>
      </w:divBdr>
      <w:divsChild>
        <w:div w:id="465969570">
          <w:marLeft w:val="0"/>
          <w:marRight w:val="0"/>
          <w:marTop w:val="0"/>
          <w:marBottom w:val="0"/>
          <w:divBdr>
            <w:top w:val="none" w:sz="0" w:space="0" w:color="auto"/>
            <w:left w:val="none" w:sz="0" w:space="0" w:color="auto"/>
            <w:bottom w:val="none" w:sz="0" w:space="0" w:color="auto"/>
            <w:right w:val="none" w:sz="0" w:space="0" w:color="auto"/>
          </w:divBdr>
          <w:divsChild>
            <w:div w:id="59520411">
              <w:marLeft w:val="0"/>
              <w:marRight w:val="0"/>
              <w:marTop w:val="0"/>
              <w:marBottom w:val="0"/>
              <w:divBdr>
                <w:top w:val="none" w:sz="0" w:space="0" w:color="auto"/>
                <w:left w:val="none" w:sz="0" w:space="0" w:color="auto"/>
                <w:bottom w:val="none" w:sz="0" w:space="0" w:color="auto"/>
                <w:right w:val="none" w:sz="0" w:space="0" w:color="auto"/>
              </w:divBdr>
              <w:divsChild>
                <w:div w:id="1036468906">
                  <w:marLeft w:val="0"/>
                  <w:marRight w:val="0"/>
                  <w:marTop w:val="0"/>
                  <w:marBottom w:val="0"/>
                  <w:divBdr>
                    <w:top w:val="none" w:sz="0" w:space="0" w:color="auto"/>
                    <w:left w:val="none" w:sz="0" w:space="0" w:color="auto"/>
                    <w:bottom w:val="none" w:sz="0" w:space="0" w:color="auto"/>
                    <w:right w:val="none" w:sz="0" w:space="0" w:color="auto"/>
                  </w:divBdr>
                  <w:divsChild>
                    <w:div w:id="44927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83403">
      <w:bodyDiv w:val="1"/>
      <w:marLeft w:val="0"/>
      <w:marRight w:val="0"/>
      <w:marTop w:val="0"/>
      <w:marBottom w:val="0"/>
      <w:divBdr>
        <w:top w:val="none" w:sz="0" w:space="0" w:color="auto"/>
        <w:left w:val="none" w:sz="0" w:space="0" w:color="auto"/>
        <w:bottom w:val="none" w:sz="0" w:space="0" w:color="auto"/>
        <w:right w:val="none" w:sz="0" w:space="0" w:color="auto"/>
      </w:divBdr>
    </w:div>
    <w:div w:id="1326671067">
      <w:bodyDiv w:val="1"/>
      <w:marLeft w:val="0"/>
      <w:marRight w:val="0"/>
      <w:marTop w:val="0"/>
      <w:marBottom w:val="0"/>
      <w:divBdr>
        <w:top w:val="none" w:sz="0" w:space="0" w:color="auto"/>
        <w:left w:val="none" w:sz="0" w:space="0" w:color="auto"/>
        <w:bottom w:val="none" w:sz="0" w:space="0" w:color="auto"/>
        <w:right w:val="none" w:sz="0" w:space="0" w:color="auto"/>
      </w:divBdr>
      <w:divsChild>
        <w:div w:id="2100246264">
          <w:marLeft w:val="0"/>
          <w:marRight w:val="0"/>
          <w:marTop w:val="0"/>
          <w:marBottom w:val="0"/>
          <w:divBdr>
            <w:top w:val="none" w:sz="0" w:space="0" w:color="auto"/>
            <w:left w:val="none" w:sz="0" w:space="0" w:color="auto"/>
            <w:bottom w:val="none" w:sz="0" w:space="0" w:color="auto"/>
            <w:right w:val="none" w:sz="0" w:space="0" w:color="auto"/>
          </w:divBdr>
          <w:divsChild>
            <w:div w:id="519781280">
              <w:marLeft w:val="0"/>
              <w:marRight w:val="0"/>
              <w:marTop w:val="0"/>
              <w:marBottom w:val="0"/>
              <w:divBdr>
                <w:top w:val="none" w:sz="0" w:space="0" w:color="auto"/>
                <w:left w:val="none" w:sz="0" w:space="0" w:color="auto"/>
                <w:bottom w:val="none" w:sz="0" w:space="0" w:color="auto"/>
                <w:right w:val="none" w:sz="0" w:space="0" w:color="auto"/>
              </w:divBdr>
              <w:divsChild>
                <w:div w:id="289291322">
                  <w:marLeft w:val="0"/>
                  <w:marRight w:val="0"/>
                  <w:marTop w:val="0"/>
                  <w:marBottom w:val="0"/>
                  <w:divBdr>
                    <w:top w:val="none" w:sz="0" w:space="0" w:color="auto"/>
                    <w:left w:val="none" w:sz="0" w:space="0" w:color="auto"/>
                    <w:bottom w:val="none" w:sz="0" w:space="0" w:color="auto"/>
                    <w:right w:val="none" w:sz="0" w:space="0" w:color="auto"/>
                  </w:divBdr>
                  <w:divsChild>
                    <w:div w:id="29776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516620">
      <w:bodyDiv w:val="1"/>
      <w:marLeft w:val="0"/>
      <w:marRight w:val="0"/>
      <w:marTop w:val="0"/>
      <w:marBottom w:val="0"/>
      <w:divBdr>
        <w:top w:val="none" w:sz="0" w:space="0" w:color="auto"/>
        <w:left w:val="none" w:sz="0" w:space="0" w:color="auto"/>
        <w:bottom w:val="none" w:sz="0" w:space="0" w:color="auto"/>
        <w:right w:val="none" w:sz="0" w:space="0" w:color="auto"/>
      </w:divBdr>
    </w:div>
    <w:div w:id="1357847560">
      <w:bodyDiv w:val="1"/>
      <w:marLeft w:val="0"/>
      <w:marRight w:val="0"/>
      <w:marTop w:val="0"/>
      <w:marBottom w:val="0"/>
      <w:divBdr>
        <w:top w:val="none" w:sz="0" w:space="0" w:color="auto"/>
        <w:left w:val="none" w:sz="0" w:space="0" w:color="auto"/>
        <w:bottom w:val="none" w:sz="0" w:space="0" w:color="auto"/>
        <w:right w:val="none" w:sz="0" w:space="0" w:color="auto"/>
      </w:divBdr>
    </w:div>
    <w:div w:id="1358235750">
      <w:bodyDiv w:val="1"/>
      <w:marLeft w:val="0"/>
      <w:marRight w:val="0"/>
      <w:marTop w:val="0"/>
      <w:marBottom w:val="0"/>
      <w:divBdr>
        <w:top w:val="none" w:sz="0" w:space="0" w:color="auto"/>
        <w:left w:val="none" w:sz="0" w:space="0" w:color="auto"/>
        <w:bottom w:val="none" w:sz="0" w:space="0" w:color="auto"/>
        <w:right w:val="none" w:sz="0" w:space="0" w:color="auto"/>
      </w:divBdr>
    </w:div>
    <w:div w:id="1411193393">
      <w:bodyDiv w:val="1"/>
      <w:marLeft w:val="0"/>
      <w:marRight w:val="0"/>
      <w:marTop w:val="0"/>
      <w:marBottom w:val="0"/>
      <w:divBdr>
        <w:top w:val="none" w:sz="0" w:space="0" w:color="auto"/>
        <w:left w:val="none" w:sz="0" w:space="0" w:color="auto"/>
        <w:bottom w:val="none" w:sz="0" w:space="0" w:color="auto"/>
        <w:right w:val="none" w:sz="0" w:space="0" w:color="auto"/>
      </w:divBdr>
    </w:div>
    <w:div w:id="1506702448">
      <w:bodyDiv w:val="1"/>
      <w:marLeft w:val="0"/>
      <w:marRight w:val="0"/>
      <w:marTop w:val="0"/>
      <w:marBottom w:val="0"/>
      <w:divBdr>
        <w:top w:val="none" w:sz="0" w:space="0" w:color="auto"/>
        <w:left w:val="none" w:sz="0" w:space="0" w:color="auto"/>
        <w:bottom w:val="none" w:sz="0" w:space="0" w:color="auto"/>
        <w:right w:val="none" w:sz="0" w:space="0" w:color="auto"/>
      </w:divBdr>
    </w:div>
    <w:div w:id="1522742609">
      <w:bodyDiv w:val="1"/>
      <w:marLeft w:val="0"/>
      <w:marRight w:val="0"/>
      <w:marTop w:val="0"/>
      <w:marBottom w:val="0"/>
      <w:divBdr>
        <w:top w:val="none" w:sz="0" w:space="0" w:color="auto"/>
        <w:left w:val="none" w:sz="0" w:space="0" w:color="auto"/>
        <w:bottom w:val="none" w:sz="0" w:space="0" w:color="auto"/>
        <w:right w:val="none" w:sz="0" w:space="0" w:color="auto"/>
      </w:divBdr>
    </w:div>
    <w:div w:id="1570647526">
      <w:bodyDiv w:val="1"/>
      <w:marLeft w:val="0"/>
      <w:marRight w:val="0"/>
      <w:marTop w:val="0"/>
      <w:marBottom w:val="0"/>
      <w:divBdr>
        <w:top w:val="none" w:sz="0" w:space="0" w:color="auto"/>
        <w:left w:val="none" w:sz="0" w:space="0" w:color="auto"/>
        <w:bottom w:val="none" w:sz="0" w:space="0" w:color="auto"/>
        <w:right w:val="none" w:sz="0" w:space="0" w:color="auto"/>
      </w:divBdr>
    </w:div>
    <w:div w:id="1607882572">
      <w:bodyDiv w:val="1"/>
      <w:marLeft w:val="0"/>
      <w:marRight w:val="0"/>
      <w:marTop w:val="0"/>
      <w:marBottom w:val="0"/>
      <w:divBdr>
        <w:top w:val="none" w:sz="0" w:space="0" w:color="auto"/>
        <w:left w:val="none" w:sz="0" w:space="0" w:color="auto"/>
        <w:bottom w:val="none" w:sz="0" w:space="0" w:color="auto"/>
        <w:right w:val="none" w:sz="0" w:space="0" w:color="auto"/>
      </w:divBdr>
      <w:divsChild>
        <w:div w:id="1456145207">
          <w:marLeft w:val="0"/>
          <w:marRight w:val="0"/>
          <w:marTop w:val="0"/>
          <w:marBottom w:val="0"/>
          <w:divBdr>
            <w:top w:val="none" w:sz="0" w:space="0" w:color="auto"/>
            <w:left w:val="none" w:sz="0" w:space="0" w:color="auto"/>
            <w:bottom w:val="none" w:sz="0" w:space="0" w:color="auto"/>
            <w:right w:val="none" w:sz="0" w:space="0" w:color="auto"/>
          </w:divBdr>
        </w:div>
        <w:div w:id="267012316">
          <w:marLeft w:val="0"/>
          <w:marRight w:val="0"/>
          <w:marTop w:val="0"/>
          <w:marBottom w:val="0"/>
          <w:divBdr>
            <w:top w:val="none" w:sz="0" w:space="0" w:color="auto"/>
            <w:left w:val="none" w:sz="0" w:space="0" w:color="auto"/>
            <w:bottom w:val="none" w:sz="0" w:space="0" w:color="auto"/>
            <w:right w:val="none" w:sz="0" w:space="0" w:color="auto"/>
          </w:divBdr>
        </w:div>
        <w:div w:id="1620992610">
          <w:marLeft w:val="0"/>
          <w:marRight w:val="0"/>
          <w:marTop w:val="0"/>
          <w:marBottom w:val="0"/>
          <w:divBdr>
            <w:top w:val="none" w:sz="0" w:space="0" w:color="auto"/>
            <w:left w:val="none" w:sz="0" w:space="0" w:color="auto"/>
            <w:bottom w:val="none" w:sz="0" w:space="0" w:color="auto"/>
            <w:right w:val="none" w:sz="0" w:space="0" w:color="auto"/>
          </w:divBdr>
        </w:div>
        <w:div w:id="1194733016">
          <w:marLeft w:val="0"/>
          <w:marRight w:val="0"/>
          <w:marTop w:val="0"/>
          <w:marBottom w:val="0"/>
          <w:divBdr>
            <w:top w:val="none" w:sz="0" w:space="0" w:color="auto"/>
            <w:left w:val="none" w:sz="0" w:space="0" w:color="auto"/>
            <w:bottom w:val="none" w:sz="0" w:space="0" w:color="auto"/>
            <w:right w:val="none" w:sz="0" w:space="0" w:color="auto"/>
          </w:divBdr>
        </w:div>
        <w:div w:id="627274267">
          <w:marLeft w:val="0"/>
          <w:marRight w:val="0"/>
          <w:marTop w:val="0"/>
          <w:marBottom w:val="0"/>
          <w:divBdr>
            <w:top w:val="none" w:sz="0" w:space="0" w:color="auto"/>
            <w:left w:val="none" w:sz="0" w:space="0" w:color="auto"/>
            <w:bottom w:val="none" w:sz="0" w:space="0" w:color="auto"/>
            <w:right w:val="none" w:sz="0" w:space="0" w:color="auto"/>
          </w:divBdr>
        </w:div>
        <w:div w:id="1710643413">
          <w:marLeft w:val="0"/>
          <w:marRight w:val="0"/>
          <w:marTop w:val="0"/>
          <w:marBottom w:val="0"/>
          <w:divBdr>
            <w:top w:val="none" w:sz="0" w:space="0" w:color="auto"/>
            <w:left w:val="none" w:sz="0" w:space="0" w:color="auto"/>
            <w:bottom w:val="none" w:sz="0" w:space="0" w:color="auto"/>
            <w:right w:val="none" w:sz="0" w:space="0" w:color="auto"/>
          </w:divBdr>
        </w:div>
        <w:div w:id="1185828738">
          <w:marLeft w:val="0"/>
          <w:marRight w:val="0"/>
          <w:marTop w:val="0"/>
          <w:marBottom w:val="0"/>
          <w:divBdr>
            <w:top w:val="none" w:sz="0" w:space="0" w:color="auto"/>
            <w:left w:val="none" w:sz="0" w:space="0" w:color="auto"/>
            <w:bottom w:val="none" w:sz="0" w:space="0" w:color="auto"/>
            <w:right w:val="none" w:sz="0" w:space="0" w:color="auto"/>
          </w:divBdr>
        </w:div>
        <w:div w:id="997852644">
          <w:marLeft w:val="0"/>
          <w:marRight w:val="0"/>
          <w:marTop w:val="0"/>
          <w:marBottom w:val="0"/>
          <w:divBdr>
            <w:top w:val="none" w:sz="0" w:space="0" w:color="auto"/>
            <w:left w:val="none" w:sz="0" w:space="0" w:color="auto"/>
            <w:bottom w:val="none" w:sz="0" w:space="0" w:color="auto"/>
            <w:right w:val="none" w:sz="0" w:space="0" w:color="auto"/>
          </w:divBdr>
        </w:div>
        <w:div w:id="1096830002">
          <w:marLeft w:val="0"/>
          <w:marRight w:val="0"/>
          <w:marTop w:val="0"/>
          <w:marBottom w:val="0"/>
          <w:divBdr>
            <w:top w:val="none" w:sz="0" w:space="0" w:color="auto"/>
            <w:left w:val="none" w:sz="0" w:space="0" w:color="auto"/>
            <w:bottom w:val="none" w:sz="0" w:space="0" w:color="auto"/>
            <w:right w:val="none" w:sz="0" w:space="0" w:color="auto"/>
          </w:divBdr>
        </w:div>
        <w:div w:id="1287617541">
          <w:marLeft w:val="0"/>
          <w:marRight w:val="0"/>
          <w:marTop w:val="0"/>
          <w:marBottom w:val="0"/>
          <w:divBdr>
            <w:top w:val="none" w:sz="0" w:space="0" w:color="auto"/>
            <w:left w:val="none" w:sz="0" w:space="0" w:color="auto"/>
            <w:bottom w:val="none" w:sz="0" w:space="0" w:color="auto"/>
            <w:right w:val="none" w:sz="0" w:space="0" w:color="auto"/>
          </w:divBdr>
        </w:div>
        <w:div w:id="1454980428">
          <w:marLeft w:val="0"/>
          <w:marRight w:val="0"/>
          <w:marTop w:val="0"/>
          <w:marBottom w:val="0"/>
          <w:divBdr>
            <w:top w:val="none" w:sz="0" w:space="0" w:color="auto"/>
            <w:left w:val="none" w:sz="0" w:space="0" w:color="auto"/>
            <w:bottom w:val="none" w:sz="0" w:space="0" w:color="auto"/>
            <w:right w:val="none" w:sz="0" w:space="0" w:color="auto"/>
          </w:divBdr>
        </w:div>
        <w:div w:id="1283995214">
          <w:marLeft w:val="0"/>
          <w:marRight w:val="0"/>
          <w:marTop w:val="0"/>
          <w:marBottom w:val="0"/>
          <w:divBdr>
            <w:top w:val="none" w:sz="0" w:space="0" w:color="auto"/>
            <w:left w:val="none" w:sz="0" w:space="0" w:color="auto"/>
            <w:bottom w:val="none" w:sz="0" w:space="0" w:color="auto"/>
            <w:right w:val="none" w:sz="0" w:space="0" w:color="auto"/>
          </w:divBdr>
        </w:div>
        <w:div w:id="1109546123">
          <w:marLeft w:val="0"/>
          <w:marRight w:val="0"/>
          <w:marTop w:val="0"/>
          <w:marBottom w:val="0"/>
          <w:divBdr>
            <w:top w:val="none" w:sz="0" w:space="0" w:color="auto"/>
            <w:left w:val="none" w:sz="0" w:space="0" w:color="auto"/>
            <w:bottom w:val="none" w:sz="0" w:space="0" w:color="auto"/>
            <w:right w:val="none" w:sz="0" w:space="0" w:color="auto"/>
          </w:divBdr>
        </w:div>
        <w:div w:id="1236017417">
          <w:marLeft w:val="0"/>
          <w:marRight w:val="0"/>
          <w:marTop w:val="0"/>
          <w:marBottom w:val="0"/>
          <w:divBdr>
            <w:top w:val="none" w:sz="0" w:space="0" w:color="auto"/>
            <w:left w:val="none" w:sz="0" w:space="0" w:color="auto"/>
            <w:bottom w:val="none" w:sz="0" w:space="0" w:color="auto"/>
            <w:right w:val="none" w:sz="0" w:space="0" w:color="auto"/>
          </w:divBdr>
        </w:div>
        <w:div w:id="2105493414">
          <w:marLeft w:val="0"/>
          <w:marRight w:val="0"/>
          <w:marTop w:val="0"/>
          <w:marBottom w:val="0"/>
          <w:divBdr>
            <w:top w:val="none" w:sz="0" w:space="0" w:color="auto"/>
            <w:left w:val="none" w:sz="0" w:space="0" w:color="auto"/>
            <w:bottom w:val="none" w:sz="0" w:space="0" w:color="auto"/>
            <w:right w:val="none" w:sz="0" w:space="0" w:color="auto"/>
          </w:divBdr>
        </w:div>
        <w:div w:id="430005299">
          <w:marLeft w:val="0"/>
          <w:marRight w:val="0"/>
          <w:marTop w:val="0"/>
          <w:marBottom w:val="0"/>
          <w:divBdr>
            <w:top w:val="none" w:sz="0" w:space="0" w:color="auto"/>
            <w:left w:val="none" w:sz="0" w:space="0" w:color="auto"/>
            <w:bottom w:val="none" w:sz="0" w:space="0" w:color="auto"/>
            <w:right w:val="none" w:sz="0" w:space="0" w:color="auto"/>
          </w:divBdr>
        </w:div>
        <w:div w:id="1512332732">
          <w:marLeft w:val="0"/>
          <w:marRight w:val="0"/>
          <w:marTop w:val="0"/>
          <w:marBottom w:val="0"/>
          <w:divBdr>
            <w:top w:val="none" w:sz="0" w:space="0" w:color="auto"/>
            <w:left w:val="none" w:sz="0" w:space="0" w:color="auto"/>
            <w:bottom w:val="none" w:sz="0" w:space="0" w:color="auto"/>
            <w:right w:val="none" w:sz="0" w:space="0" w:color="auto"/>
          </w:divBdr>
        </w:div>
        <w:div w:id="1360080964">
          <w:marLeft w:val="0"/>
          <w:marRight w:val="0"/>
          <w:marTop w:val="0"/>
          <w:marBottom w:val="0"/>
          <w:divBdr>
            <w:top w:val="none" w:sz="0" w:space="0" w:color="auto"/>
            <w:left w:val="none" w:sz="0" w:space="0" w:color="auto"/>
            <w:bottom w:val="none" w:sz="0" w:space="0" w:color="auto"/>
            <w:right w:val="none" w:sz="0" w:space="0" w:color="auto"/>
          </w:divBdr>
        </w:div>
        <w:div w:id="1276133817">
          <w:marLeft w:val="0"/>
          <w:marRight w:val="0"/>
          <w:marTop w:val="0"/>
          <w:marBottom w:val="0"/>
          <w:divBdr>
            <w:top w:val="none" w:sz="0" w:space="0" w:color="auto"/>
            <w:left w:val="none" w:sz="0" w:space="0" w:color="auto"/>
            <w:bottom w:val="none" w:sz="0" w:space="0" w:color="auto"/>
            <w:right w:val="none" w:sz="0" w:space="0" w:color="auto"/>
          </w:divBdr>
        </w:div>
      </w:divsChild>
    </w:div>
    <w:div w:id="1623227305">
      <w:bodyDiv w:val="1"/>
      <w:marLeft w:val="0"/>
      <w:marRight w:val="0"/>
      <w:marTop w:val="0"/>
      <w:marBottom w:val="0"/>
      <w:divBdr>
        <w:top w:val="none" w:sz="0" w:space="0" w:color="auto"/>
        <w:left w:val="none" w:sz="0" w:space="0" w:color="auto"/>
        <w:bottom w:val="none" w:sz="0" w:space="0" w:color="auto"/>
        <w:right w:val="none" w:sz="0" w:space="0" w:color="auto"/>
      </w:divBdr>
    </w:div>
    <w:div w:id="1653098780">
      <w:bodyDiv w:val="1"/>
      <w:marLeft w:val="0"/>
      <w:marRight w:val="0"/>
      <w:marTop w:val="0"/>
      <w:marBottom w:val="0"/>
      <w:divBdr>
        <w:top w:val="none" w:sz="0" w:space="0" w:color="auto"/>
        <w:left w:val="none" w:sz="0" w:space="0" w:color="auto"/>
        <w:bottom w:val="none" w:sz="0" w:space="0" w:color="auto"/>
        <w:right w:val="none" w:sz="0" w:space="0" w:color="auto"/>
      </w:divBdr>
    </w:div>
    <w:div w:id="1664776083">
      <w:bodyDiv w:val="1"/>
      <w:marLeft w:val="0"/>
      <w:marRight w:val="0"/>
      <w:marTop w:val="0"/>
      <w:marBottom w:val="0"/>
      <w:divBdr>
        <w:top w:val="none" w:sz="0" w:space="0" w:color="auto"/>
        <w:left w:val="none" w:sz="0" w:space="0" w:color="auto"/>
        <w:bottom w:val="none" w:sz="0" w:space="0" w:color="auto"/>
        <w:right w:val="none" w:sz="0" w:space="0" w:color="auto"/>
      </w:divBdr>
    </w:div>
    <w:div w:id="1685979428">
      <w:bodyDiv w:val="1"/>
      <w:marLeft w:val="0"/>
      <w:marRight w:val="0"/>
      <w:marTop w:val="0"/>
      <w:marBottom w:val="0"/>
      <w:divBdr>
        <w:top w:val="none" w:sz="0" w:space="0" w:color="auto"/>
        <w:left w:val="none" w:sz="0" w:space="0" w:color="auto"/>
        <w:bottom w:val="none" w:sz="0" w:space="0" w:color="auto"/>
        <w:right w:val="none" w:sz="0" w:space="0" w:color="auto"/>
      </w:divBdr>
    </w:div>
    <w:div w:id="1781877352">
      <w:bodyDiv w:val="1"/>
      <w:marLeft w:val="0"/>
      <w:marRight w:val="0"/>
      <w:marTop w:val="0"/>
      <w:marBottom w:val="0"/>
      <w:divBdr>
        <w:top w:val="none" w:sz="0" w:space="0" w:color="auto"/>
        <w:left w:val="none" w:sz="0" w:space="0" w:color="auto"/>
        <w:bottom w:val="none" w:sz="0" w:space="0" w:color="auto"/>
        <w:right w:val="none" w:sz="0" w:space="0" w:color="auto"/>
      </w:divBdr>
    </w:div>
    <w:div w:id="1785922308">
      <w:bodyDiv w:val="1"/>
      <w:marLeft w:val="0"/>
      <w:marRight w:val="0"/>
      <w:marTop w:val="0"/>
      <w:marBottom w:val="0"/>
      <w:divBdr>
        <w:top w:val="none" w:sz="0" w:space="0" w:color="auto"/>
        <w:left w:val="none" w:sz="0" w:space="0" w:color="auto"/>
        <w:bottom w:val="none" w:sz="0" w:space="0" w:color="auto"/>
        <w:right w:val="none" w:sz="0" w:space="0" w:color="auto"/>
      </w:divBdr>
    </w:div>
    <w:div w:id="1880513795">
      <w:bodyDiv w:val="1"/>
      <w:marLeft w:val="0"/>
      <w:marRight w:val="0"/>
      <w:marTop w:val="0"/>
      <w:marBottom w:val="0"/>
      <w:divBdr>
        <w:top w:val="none" w:sz="0" w:space="0" w:color="auto"/>
        <w:left w:val="none" w:sz="0" w:space="0" w:color="auto"/>
        <w:bottom w:val="none" w:sz="0" w:space="0" w:color="auto"/>
        <w:right w:val="none" w:sz="0" w:space="0" w:color="auto"/>
      </w:divBdr>
    </w:div>
    <w:div w:id="1881281223">
      <w:bodyDiv w:val="1"/>
      <w:marLeft w:val="0"/>
      <w:marRight w:val="0"/>
      <w:marTop w:val="0"/>
      <w:marBottom w:val="0"/>
      <w:divBdr>
        <w:top w:val="none" w:sz="0" w:space="0" w:color="auto"/>
        <w:left w:val="none" w:sz="0" w:space="0" w:color="auto"/>
        <w:bottom w:val="none" w:sz="0" w:space="0" w:color="auto"/>
        <w:right w:val="none" w:sz="0" w:space="0" w:color="auto"/>
      </w:divBdr>
    </w:div>
    <w:div w:id="1905144523">
      <w:bodyDiv w:val="1"/>
      <w:marLeft w:val="0"/>
      <w:marRight w:val="0"/>
      <w:marTop w:val="0"/>
      <w:marBottom w:val="0"/>
      <w:divBdr>
        <w:top w:val="none" w:sz="0" w:space="0" w:color="auto"/>
        <w:left w:val="none" w:sz="0" w:space="0" w:color="auto"/>
        <w:bottom w:val="none" w:sz="0" w:space="0" w:color="auto"/>
        <w:right w:val="none" w:sz="0" w:space="0" w:color="auto"/>
      </w:divBdr>
    </w:div>
    <w:div w:id="1971012541">
      <w:bodyDiv w:val="1"/>
      <w:marLeft w:val="0"/>
      <w:marRight w:val="0"/>
      <w:marTop w:val="0"/>
      <w:marBottom w:val="0"/>
      <w:divBdr>
        <w:top w:val="none" w:sz="0" w:space="0" w:color="auto"/>
        <w:left w:val="none" w:sz="0" w:space="0" w:color="auto"/>
        <w:bottom w:val="none" w:sz="0" w:space="0" w:color="auto"/>
        <w:right w:val="none" w:sz="0" w:space="0" w:color="auto"/>
      </w:divBdr>
    </w:div>
    <w:div w:id="1995376122">
      <w:bodyDiv w:val="1"/>
      <w:marLeft w:val="0"/>
      <w:marRight w:val="0"/>
      <w:marTop w:val="0"/>
      <w:marBottom w:val="0"/>
      <w:divBdr>
        <w:top w:val="none" w:sz="0" w:space="0" w:color="auto"/>
        <w:left w:val="none" w:sz="0" w:space="0" w:color="auto"/>
        <w:bottom w:val="none" w:sz="0" w:space="0" w:color="auto"/>
        <w:right w:val="none" w:sz="0" w:space="0" w:color="auto"/>
      </w:divBdr>
    </w:div>
    <w:div w:id="2043165349">
      <w:bodyDiv w:val="1"/>
      <w:marLeft w:val="0"/>
      <w:marRight w:val="0"/>
      <w:marTop w:val="0"/>
      <w:marBottom w:val="0"/>
      <w:divBdr>
        <w:top w:val="none" w:sz="0" w:space="0" w:color="auto"/>
        <w:left w:val="none" w:sz="0" w:space="0" w:color="auto"/>
        <w:bottom w:val="none" w:sz="0" w:space="0" w:color="auto"/>
        <w:right w:val="none" w:sz="0" w:space="0" w:color="auto"/>
      </w:divBdr>
    </w:div>
    <w:div w:id="2094934159">
      <w:bodyDiv w:val="1"/>
      <w:marLeft w:val="0"/>
      <w:marRight w:val="0"/>
      <w:marTop w:val="0"/>
      <w:marBottom w:val="0"/>
      <w:divBdr>
        <w:top w:val="none" w:sz="0" w:space="0" w:color="auto"/>
        <w:left w:val="none" w:sz="0" w:space="0" w:color="auto"/>
        <w:bottom w:val="none" w:sz="0" w:space="0" w:color="auto"/>
        <w:right w:val="none" w:sz="0" w:space="0" w:color="auto"/>
      </w:divBdr>
    </w:div>
    <w:div w:id="209912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os.sumantri@upnyk.ac.i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082A0-5B35-4B4A-B6E1-D37A3938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7633</Words>
  <Characters>43511</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Andinusa</cp:lastModifiedBy>
  <cp:revision>20</cp:revision>
  <cp:lastPrinted>2019-11-26T03:45:00Z</cp:lastPrinted>
  <dcterms:created xsi:type="dcterms:W3CDTF">2024-08-19T15:06:00Z</dcterms:created>
  <dcterms:modified xsi:type="dcterms:W3CDTF">2024-11-08T02:30:00Z</dcterms:modified>
</cp:coreProperties>
</file>