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3833B411" w:rsidR="00EA50A7" w:rsidRPr="005C4D11" w:rsidRDefault="00015F31" w:rsidP="00784F94">
      <w:pPr>
        <w:pStyle w:val="PaperTitle"/>
        <w:rPr>
          <w:sz w:val="24"/>
          <w:szCs w:val="24"/>
        </w:rPr>
      </w:pPr>
      <w:r>
        <w:t>Batch Flow shop scheduling using Camel Optimization Algorithm for minimization energy consumption</w:t>
      </w:r>
    </w:p>
    <w:p w14:paraId="50BF688B" w14:textId="652B9E39" w:rsidR="00EA50A7" w:rsidRPr="00F350C5" w:rsidRDefault="00015F31" w:rsidP="00784F94">
      <w:pPr>
        <w:pStyle w:val="AuthorName"/>
        <w:rPr>
          <w:b/>
          <w:szCs w:val="28"/>
        </w:rPr>
      </w:pPr>
      <w:r>
        <w:rPr>
          <w:rFonts w:cs="Tahoma"/>
        </w:rPr>
        <w:t xml:space="preserve">Adhi </w:t>
      </w:r>
      <w:proofErr w:type="spellStart"/>
      <w:r>
        <w:rPr>
          <w:rFonts w:cs="Tahoma"/>
        </w:rPr>
        <w:t>Nugraha</w:t>
      </w:r>
      <w:r w:rsidR="003422D8">
        <w:rPr>
          <w:rFonts w:cs="Tahoma"/>
          <w:vertAlign w:val="superscript"/>
        </w:rPr>
        <w:t>a</w:t>
      </w:r>
      <w:proofErr w:type="spellEnd"/>
      <w:r w:rsidR="003422D8">
        <w:rPr>
          <w:vertAlign w:val="superscript"/>
        </w:rPr>
        <w:t>)</w:t>
      </w:r>
      <w:r>
        <w:rPr>
          <w:rFonts w:cs="Tahoma"/>
        </w:rPr>
        <w:t xml:space="preserve">, Wahyu </w:t>
      </w:r>
      <w:proofErr w:type="spellStart"/>
      <w:r>
        <w:rPr>
          <w:rFonts w:cs="Tahoma"/>
        </w:rPr>
        <w:t>Aditya</w:t>
      </w:r>
      <w:r w:rsidR="003422D8">
        <w:rPr>
          <w:rFonts w:cs="Tahoma"/>
          <w:vertAlign w:val="superscript"/>
        </w:rPr>
        <w:t>b</w:t>
      </w:r>
      <w:proofErr w:type="spellEnd"/>
      <w:r w:rsidR="003422D8">
        <w:rPr>
          <w:vertAlign w:val="superscript"/>
        </w:rPr>
        <w:t>)</w:t>
      </w:r>
      <w:r>
        <w:rPr>
          <w:rFonts w:cs="Tahoma"/>
        </w:rPr>
        <w:t xml:space="preserve">, </w:t>
      </w:r>
      <w:r w:rsidR="006C1361">
        <w:rPr>
          <w:rFonts w:cs="Tahoma"/>
        </w:rPr>
        <w:t xml:space="preserve">and </w:t>
      </w:r>
      <w:r>
        <w:rPr>
          <w:rFonts w:cs="Tahoma"/>
        </w:rPr>
        <w:t xml:space="preserve">Dana </w:t>
      </w:r>
      <w:proofErr w:type="spellStart"/>
      <w:r>
        <w:rPr>
          <w:rFonts w:cs="Tahoma"/>
        </w:rPr>
        <w:t>Marsetiya</w:t>
      </w:r>
      <w:proofErr w:type="spellEnd"/>
      <w:r>
        <w:rPr>
          <w:rFonts w:cs="Tahoma"/>
        </w:rPr>
        <w:t xml:space="preserve"> </w:t>
      </w:r>
      <w:proofErr w:type="spellStart"/>
      <w:r>
        <w:rPr>
          <w:rFonts w:cs="Tahoma"/>
        </w:rPr>
        <w:t>Utama</w:t>
      </w:r>
      <w:r w:rsidR="003422D8">
        <w:rPr>
          <w:rFonts w:cs="Tahoma"/>
          <w:vertAlign w:val="superscript"/>
        </w:rPr>
        <w:t>c</w:t>
      </w:r>
      <w:proofErr w:type="spellEnd"/>
      <w:r w:rsidR="00EA50A7">
        <w:rPr>
          <w:vertAlign w:val="superscript"/>
        </w:rPr>
        <w:t>)</w:t>
      </w:r>
    </w:p>
    <w:p w14:paraId="5A1A6E2B" w14:textId="28D70640" w:rsidR="00EA50A7" w:rsidRPr="006C1361" w:rsidRDefault="00015F31" w:rsidP="006C1361">
      <w:pPr>
        <w:pStyle w:val="AuthorAffiliation"/>
      </w:pPr>
      <w:r w:rsidRPr="006C1361">
        <w:t>Department of Industrial Engineering, University of Muhammadiyah Malang,</w:t>
      </w:r>
      <w:r w:rsidR="006C1361" w:rsidRPr="006C1361">
        <w:t xml:space="preserve"> Malang,</w:t>
      </w:r>
      <w:r w:rsidRPr="006C1361">
        <w:t xml:space="preserve"> Indonesia</w:t>
      </w:r>
    </w:p>
    <w:p w14:paraId="2F3BAB1C" w14:textId="77777777" w:rsidR="005649A6" w:rsidRPr="002E09EC" w:rsidRDefault="005649A6" w:rsidP="005649A6">
      <w:pPr>
        <w:pStyle w:val="AuthorAffiliation"/>
      </w:pPr>
    </w:p>
    <w:p w14:paraId="43014103" w14:textId="5C178995" w:rsidR="00EA50A7" w:rsidRDefault="003422D8" w:rsidP="005649A6">
      <w:pPr>
        <w:pStyle w:val="AuthorEmail"/>
        <w:rPr>
          <w:rFonts w:cs="Tahoma"/>
          <w:szCs w:val="18"/>
        </w:rPr>
      </w:pPr>
      <w:r>
        <w:rPr>
          <w:shd w:val="clear" w:color="auto" w:fill="FFFFFF"/>
          <w:vertAlign w:val="superscript"/>
        </w:rPr>
        <w:t>c</w:t>
      </w:r>
      <w:r w:rsidR="005C2B16">
        <w:rPr>
          <w:shd w:val="clear" w:color="auto" w:fill="FFFFFF"/>
          <w:vertAlign w:val="superscript"/>
        </w:rPr>
        <w:t>)</w:t>
      </w:r>
      <w:r w:rsidR="006C1361">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Pr="006C1361">
          <w:t>dana@umm.ac.id</w:t>
        </w:r>
      </w:hyperlink>
    </w:p>
    <w:p w14:paraId="68A679C7" w14:textId="0E060C26" w:rsidR="003422D8" w:rsidRDefault="007571E5" w:rsidP="005649A6">
      <w:pPr>
        <w:pStyle w:val="AuthorEmail"/>
        <w:rPr>
          <w:shd w:val="clear" w:color="auto" w:fill="FFFFFF"/>
        </w:rPr>
      </w:pPr>
      <w:r>
        <w:rPr>
          <w:shd w:val="clear" w:color="auto" w:fill="FFFFFF"/>
          <w:vertAlign w:val="superscript"/>
        </w:rPr>
        <w:t>a)</w:t>
      </w:r>
      <w:r w:rsidR="006C1361">
        <w:rPr>
          <w:shd w:val="clear" w:color="auto" w:fill="FFFFFF"/>
          <w:vertAlign w:val="superscript"/>
        </w:rPr>
        <w:t xml:space="preserve"> </w:t>
      </w:r>
      <w:r w:rsidR="003422D8" w:rsidRPr="003422D8">
        <w:rPr>
          <w:shd w:val="clear" w:color="auto" w:fill="FFFFFF"/>
        </w:rPr>
        <w:t>adhinugraha@umm.ac.id</w:t>
      </w:r>
    </w:p>
    <w:p w14:paraId="1CE7675D" w14:textId="190CBA51" w:rsidR="003422D8" w:rsidRPr="002E09EC" w:rsidRDefault="007571E5" w:rsidP="003422D8">
      <w:pPr>
        <w:pStyle w:val="AuthorEmail"/>
        <w:rPr>
          <w:shd w:val="clear" w:color="auto" w:fill="FFFFFF"/>
        </w:rPr>
      </w:pPr>
      <w:r>
        <w:rPr>
          <w:shd w:val="clear" w:color="auto" w:fill="FFFFFF"/>
          <w:vertAlign w:val="superscript"/>
        </w:rPr>
        <w:t>b)</w:t>
      </w:r>
      <w:r w:rsidR="006C1361">
        <w:rPr>
          <w:shd w:val="clear" w:color="auto" w:fill="FFFFFF"/>
          <w:vertAlign w:val="superscript"/>
        </w:rPr>
        <w:t xml:space="preserve"> </w:t>
      </w:r>
      <w:r w:rsidR="003422D8" w:rsidRPr="003422D8">
        <w:rPr>
          <w:shd w:val="clear" w:color="auto" w:fill="FFFFFF"/>
        </w:rPr>
        <w:t>wadit@umm.ac.id</w:t>
      </w:r>
    </w:p>
    <w:p w14:paraId="128B343A" w14:textId="32433E76" w:rsidR="00CA3BBC" w:rsidRPr="003422D8" w:rsidRDefault="00EA50A7" w:rsidP="00CA3BBC">
      <w:pPr>
        <w:pStyle w:val="Abstract"/>
        <w:rPr>
          <w:rStyle w:val="Emphasis"/>
        </w:rPr>
      </w:pPr>
      <w:r w:rsidRPr="002E09EC">
        <w:rPr>
          <w:b/>
        </w:rPr>
        <w:t>Abstract</w:t>
      </w:r>
      <w:r w:rsidR="00784F94">
        <w:rPr>
          <w:b/>
        </w:rPr>
        <w:t xml:space="preserve">. </w:t>
      </w:r>
      <w:r w:rsidRPr="002E09EC">
        <w:t xml:space="preserve"> </w:t>
      </w:r>
      <w:r w:rsidR="00015F31" w:rsidRPr="003422D8">
        <w:rPr>
          <w:rStyle w:val="Emphasis"/>
        </w:rPr>
        <w:t>The main problem in batch flow shop production scheduling is minimizing energy consumption while considering the machine capacity and the optimal number of batches. This research aims to implement the Camel Algorithm to address this problem and evaluate its effectiveness in reducing energy consumption. The method involves parameterizing the Camel Algorithm, including determining temperature and visibility and iterative iteration to find the optimal solution. The results showed that the Camel Algorithm with a population of 200 and 200 iterations resulted in the lowest total energy consumption of 1063.6, with the optimal number of batches varying from 7 to 13, depending on the applied machine capacity. This finding indicates that the Camel Algorithm effectively reduces energy consumption in production scheduling. The implications of this research are essential for industries focusing on energy efficiency, especially in the context of batch production, with wide applicability potential to improve operational sustainability and energy cost reduction.</w:t>
      </w:r>
    </w:p>
    <w:p w14:paraId="282ACB97" w14:textId="1C40A1BE" w:rsidR="00EA50A7" w:rsidRDefault="00EA50A7" w:rsidP="00784F94">
      <w:pPr>
        <w:pStyle w:val="Abstract"/>
      </w:pPr>
      <w:r w:rsidRPr="002E09EC">
        <w:rPr>
          <w:b/>
        </w:rPr>
        <w:t xml:space="preserve">Keywords: </w:t>
      </w:r>
      <w:r w:rsidR="00015F31" w:rsidRPr="00015F31">
        <w:t>Batch Scheduling, Flow shop, Camel Algorithm, Energy Consumption</w:t>
      </w:r>
      <w:r w:rsidRPr="002E09EC">
        <w:t xml:space="preserve"> </w:t>
      </w:r>
    </w:p>
    <w:p w14:paraId="0CD11642" w14:textId="11C772BC" w:rsidR="00EA50A7" w:rsidRPr="00784F94" w:rsidRDefault="00EA50A7" w:rsidP="00784F94">
      <w:pPr>
        <w:pStyle w:val="Heading1"/>
      </w:pPr>
      <w:r w:rsidRPr="00784F94">
        <w:t>INTRODUCTION</w:t>
      </w:r>
    </w:p>
    <w:p w14:paraId="363F0F15" w14:textId="67387D2C" w:rsidR="00015F31" w:rsidRPr="00015F31" w:rsidRDefault="00015F31" w:rsidP="00015F31">
      <w:pPr>
        <w:pStyle w:val="Paragraph"/>
        <w:rPr>
          <w:rStyle w:val="Emphasis"/>
          <w:i/>
          <w:iCs w:val="0"/>
        </w:rPr>
      </w:pPr>
      <w:r w:rsidRPr="00015F31">
        <w:rPr>
          <w:rStyle w:val="Emphasis"/>
          <w:iCs w:val="0"/>
        </w:rPr>
        <w:t xml:space="preserve">In the current industrial era, energy demand in various industrial sectors is increasing and diversifying, significantly impacting the environment. Energy use in the industrial sector includes various energy sources, such as natural gas and petroleum, the primary raw materials in production. The industrial sector is the largest energy consumer globally, absorbing about half of the world's total energy consumption. </w:t>
      </w:r>
      <w:r w:rsidRPr="00015F31">
        <w:rPr>
          <w:rStyle w:val="Emphasis"/>
          <w:i/>
          <w:iCs w:val="0"/>
        </w:rPr>
        <w:fldChar w:fldCharType="begin"/>
      </w:r>
      <w:r w:rsidRPr="00015F31">
        <w:rPr>
          <w:rStyle w:val="Emphasis"/>
          <w:iCs w:val="0"/>
        </w:rPr>
        <w:instrText xml:space="preserve"> ADDIN EN.CITE &lt;EndNote&gt;&lt;Cite&gt;&lt;Author&gt;Administration&lt;/Author&gt;&lt;Year&gt;2010&lt;/Year&gt;&lt;RecNum&gt;4&lt;/RecNum&gt;&lt;DisplayText&gt;[1]&lt;/DisplayText&gt;&lt;record&gt;&lt;rec-number&gt;4&lt;/rec-number&gt;&lt;foreign-keys&gt;&lt;key app="EN" db-id="wxfx20vs30t2z0ev2smpp9sjfeewp5eva0x9" timestamp="1614605299"&gt;4&lt;/key&gt;&lt;/foreign-keys&gt;&lt;ref-type name="Book"&gt;6&lt;/ref-type&gt;&lt;contributors&gt;&lt;authors&gt;&lt;author&gt;US Energy Information Administration&lt;/author&gt;&lt;/authors&gt;&lt;/contributors&gt;&lt;titles&gt;&lt;title&gt;International Energy Outlook, 2010&lt;/title&gt;&lt;/titles&gt;&lt;dates&gt;&lt;year&gt;2010&lt;/year&gt;&lt;/dates&gt;&lt;publisher&gt;Government Printing Office&lt;/publisher&gt;&lt;isbn&gt;016086223X&lt;/isbn&gt;&lt;urls&gt;&lt;/urls&gt;&lt;/record&gt;&lt;/Cite&gt;&lt;/EndNote&gt;</w:instrText>
      </w:r>
      <w:r w:rsidRPr="00015F31">
        <w:rPr>
          <w:rStyle w:val="Emphasis"/>
          <w:i/>
          <w:iCs w:val="0"/>
        </w:rPr>
        <w:fldChar w:fldCharType="separate"/>
      </w:r>
      <w:r w:rsidRPr="00015F31">
        <w:rPr>
          <w:rStyle w:val="Emphasis"/>
          <w:iCs w:val="0"/>
        </w:rPr>
        <w:t>[1]</w:t>
      </w:r>
      <w:r w:rsidRPr="00015F31">
        <w:rPr>
          <w:rStyle w:val="Emphasis"/>
          <w:i/>
          <w:iCs w:val="0"/>
        </w:rPr>
        <w:fldChar w:fldCharType="end"/>
      </w:r>
      <w:r w:rsidRPr="00015F31">
        <w:rPr>
          <w:rStyle w:val="Emphasis"/>
          <w:iCs w:val="0"/>
        </w:rPr>
        <w:t xml:space="preserve">. In Europe, energy use in some </w:t>
      </w:r>
      <w:r w:rsidR="006C1361" w:rsidRPr="00015F31">
        <w:rPr>
          <w:rStyle w:val="Emphasis"/>
          <w:iCs w:val="0"/>
        </w:rPr>
        <w:t>building’s</w:t>
      </w:r>
      <w:r w:rsidRPr="00015F31">
        <w:rPr>
          <w:rStyle w:val="Emphasis"/>
          <w:iCs w:val="0"/>
        </w:rPr>
        <w:t xml:space="preserve"> accounts for up to 40% of total energy consumption. It contributes 36% to total carbon dioxide (CO2) emissions. Therefore, improving energy use efficiency is essential to achieve energy savings and reduce negative environmental impacts. </w:t>
      </w:r>
      <w:r w:rsidRPr="00015F31">
        <w:rPr>
          <w:rStyle w:val="Emphasis"/>
          <w:i/>
          <w:iCs w:val="0"/>
        </w:rPr>
        <w:fldChar w:fldCharType="begin"/>
      </w:r>
      <w:r w:rsidRPr="00015F31">
        <w:rPr>
          <w:rStyle w:val="Emphasis"/>
          <w:iCs w:val="0"/>
        </w:rPr>
        <w:instrText xml:space="preserve"> ADDIN EN.CITE &lt;EndNote&gt;&lt;Cite&gt;&lt;Author&gt;Zhao&lt;/Author&gt;&lt;Year&gt;2012&lt;/Year&gt;&lt;RecNum&gt;5&lt;/RecNum&gt;&lt;DisplayText&gt;[2]&lt;/DisplayText&gt;&lt;record&gt;&lt;rec-number&gt;5&lt;/rec-number&gt;&lt;foreign-keys&gt;&lt;key app="EN" db-id="wxfx20vs30t2z0ev2smpp9sjfeewp5eva0x9" timestamp="1614607295"&gt;5&lt;/key&gt;&lt;/foreign-keys&gt;&lt;ref-type name="Journal Article"&gt;17&lt;/ref-type&gt;&lt;contributors&gt;&lt;authors&gt;&lt;author&gt;Zhao, Hai-xiang&lt;/author&gt;&lt;author&gt;Magoulès, Frédéric&lt;/author&gt;&lt;/authors&gt;&lt;/contributors&gt;&lt;titles&gt;&lt;title&gt;A review on the prediction of building energy consumption&lt;/title&gt;&lt;secondary-title&gt;Renewable and Sustainable Energy Reviews&lt;/secondary-title&gt;&lt;/titles&gt;&lt;periodical&gt;&lt;full-title&gt;Renewable and Sustainable Energy Reviews&lt;/full-title&gt;&lt;/periodical&gt;&lt;pages&gt;3586-3592&lt;/pages&gt;&lt;volume&gt;16&lt;/volume&gt;&lt;number&gt;6&lt;/number&gt;&lt;dates&gt;&lt;year&gt;2012&lt;/year&gt;&lt;/dates&gt;&lt;isbn&gt;1364-0321&lt;/isbn&gt;&lt;urls&gt;&lt;/urls&gt;&lt;/record&gt;&lt;/Cite&gt;&lt;/EndNote&gt;</w:instrText>
      </w:r>
      <w:r w:rsidRPr="00015F31">
        <w:rPr>
          <w:rStyle w:val="Emphasis"/>
          <w:i/>
          <w:iCs w:val="0"/>
        </w:rPr>
        <w:fldChar w:fldCharType="separate"/>
      </w:r>
      <w:r w:rsidRPr="00015F31">
        <w:rPr>
          <w:rStyle w:val="Emphasis"/>
          <w:iCs w:val="0"/>
        </w:rPr>
        <w:t>[2]</w:t>
      </w:r>
      <w:r w:rsidRPr="00015F31">
        <w:rPr>
          <w:rStyle w:val="Emphasis"/>
          <w:i/>
          <w:iCs w:val="0"/>
        </w:rPr>
        <w:fldChar w:fldCharType="end"/>
      </w:r>
      <w:r w:rsidRPr="00015F31">
        <w:rPr>
          <w:rStyle w:val="Emphasis"/>
          <w:iCs w:val="0"/>
        </w:rPr>
        <w:t xml:space="preserve">. Countries like Germany have pioneered energy transformation policies with stringent standards that reduced heating fuel consumption by 15% between 2002 and 2010. </w:t>
      </w:r>
      <w:r w:rsidRPr="00015F31">
        <w:rPr>
          <w:rStyle w:val="Emphasis"/>
          <w:i/>
          <w:iCs w:val="0"/>
        </w:rPr>
        <w:fldChar w:fldCharType="begin"/>
      </w:r>
      <w:r w:rsidRPr="00015F31">
        <w:rPr>
          <w:rStyle w:val="Emphasis"/>
          <w:iCs w:val="0"/>
        </w:rPr>
        <w:instrText xml:space="preserve"> ADDIN EN.CITE &lt;EndNote&gt;&lt;Cite&gt;&lt;Author&gt;Sunikka-Blank&lt;/Author&gt;&lt;Year&gt;2012&lt;/Year&gt;&lt;RecNum&gt;6&lt;/RecNum&gt;&lt;DisplayText&gt;[3]&lt;/DisplayText&gt;&lt;record&gt;&lt;rec-number&gt;6&lt;/rec-number&gt;&lt;foreign-keys&gt;&lt;key app="EN" db-id="wxfx20vs30t2z0ev2smpp9sjfeewp5eva0x9" timestamp="1614608428"&gt;6&lt;/key&gt;&lt;/foreign-keys&gt;&lt;ref-type name="Journal Article"&gt;17&lt;/ref-type&gt;&lt;contributors&gt;&lt;authors&gt;&lt;author&gt;Sunikka-Blank, Minna&lt;/author&gt;&lt;author&gt;Galvin, Ray&lt;/author&gt;&lt;/authors&gt;&lt;/contributors&gt;&lt;titles&gt;&lt;title&gt;Introducing the prebound effect: the gap between performance and actual energy consumption&lt;/title&gt;&lt;secondary-title&gt;Building Research &amp;amp; Information&lt;/secondary-title&gt;&lt;/titles&gt;&lt;periodical&gt;&lt;full-title&gt;Building Research &amp;amp; Information&lt;/full-title&gt;&lt;/periodical&gt;&lt;pages&gt;260-273&lt;/pages&gt;&lt;volume&gt;40&lt;/volume&gt;&lt;number&gt;3&lt;/number&gt;&lt;dates&gt;&lt;year&gt;2012&lt;/year&gt;&lt;/dates&gt;&lt;isbn&gt;0961-3218&lt;/isbn&gt;&lt;urls&gt;&lt;/urls&gt;&lt;/record&gt;&lt;/Cite&gt;&lt;/EndNote&gt;</w:instrText>
      </w:r>
      <w:r w:rsidRPr="00015F31">
        <w:rPr>
          <w:rStyle w:val="Emphasis"/>
          <w:i/>
          <w:iCs w:val="0"/>
        </w:rPr>
        <w:fldChar w:fldCharType="separate"/>
      </w:r>
      <w:r w:rsidRPr="00015F31">
        <w:rPr>
          <w:rStyle w:val="Emphasis"/>
          <w:iCs w:val="0"/>
        </w:rPr>
        <w:t>[3]</w:t>
      </w:r>
      <w:r w:rsidRPr="00015F31">
        <w:rPr>
          <w:rStyle w:val="Emphasis"/>
          <w:i/>
          <w:iCs w:val="0"/>
        </w:rPr>
        <w:fldChar w:fldCharType="end"/>
      </w:r>
      <w:r w:rsidRPr="00015F31">
        <w:rPr>
          <w:rStyle w:val="Emphasis"/>
          <w:iCs w:val="0"/>
        </w:rPr>
        <w:t xml:space="preserve">. It demonstrates the urgency to prioritize energy efficiency across all sectors, including manufacturing, where energy consumption significantly impacts the economy, environment, and operational performance </w:t>
      </w:r>
      <w:r w:rsidRPr="00015F31">
        <w:rPr>
          <w:rStyle w:val="Emphasis"/>
          <w:i/>
          <w:iCs w:val="0"/>
        </w:rPr>
        <w:fldChar w:fldCharType="begin"/>
      </w:r>
      <w:r w:rsidRPr="00015F31">
        <w:rPr>
          <w:rStyle w:val="Emphasis"/>
          <w:iCs w:val="0"/>
        </w:rPr>
        <w:instrText xml:space="preserve"> ADDIN EN.CITE &lt;EndNote&gt;&lt;Cite&gt;&lt;Author&gt;Dayarathna&lt;/Author&gt;&lt;Year&gt;2015&lt;/Year&gt;&lt;RecNum&gt;7&lt;/RecNum&gt;&lt;DisplayText&gt;[4]&lt;/DisplayText&gt;&lt;record&gt;&lt;rec-number&gt;7&lt;/rec-number&gt;&lt;foreign-keys&gt;&lt;key app="EN" db-id="wxfx20vs30t2z0ev2smpp9sjfeewp5eva0x9" timestamp="1614609872"&gt;7&lt;/key&gt;&lt;/foreign-keys&gt;&lt;ref-type name="Journal Article"&gt;17&lt;/ref-type&gt;&lt;contributors&gt;&lt;authors&gt;&lt;author&gt;Dayarathna, Miyuru&lt;/author&gt;&lt;author&gt;Wen, Yonggang&lt;/author&gt;&lt;author&gt;Fan, Rui&lt;/author&gt;&lt;/authors&gt;&lt;/contributors&gt;&lt;titles&gt;&lt;title&gt;Data center energy consumption modeling: A survey&lt;/title&gt;&lt;secondary-title&gt;IEEE Communications Surveys &amp;amp; Tutorials&lt;/secondary-title&gt;&lt;/titles&gt;&lt;periodical&gt;&lt;full-title&gt;IEEE Communications Surveys &amp;amp; Tutorials&lt;/full-title&gt;&lt;/periodical&gt;&lt;pages&gt;732-794&lt;/pages&gt;&lt;volume&gt;18&lt;/volume&gt;&lt;number&gt;1&lt;/number&gt;&lt;dates&gt;&lt;year&gt;2015&lt;/year&gt;&lt;/dates&gt;&lt;isbn&gt;1553-877X&lt;/isbn&gt;&lt;urls&gt;&lt;/urls&gt;&lt;/record&gt;&lt;/Cite&gt;&lt;/EndNote&gt;</w:instrText>
      </w:r>
      <w:r w:rsidRPr="00015F31">
        <w:rPr>
          <w:rStyle w:val="Emphasis"/>
          <w:i/>
          <w:iCs w:val="0"/>
        </w:rPr>
        <w:fldChar w:fldCharType="separate"/>
      </w:r>
      <w:r w:rsidRPr="00015F31">
        <w:rPr>
          <w:rStyle w:val="Emphasis"/>
          <w:iCs w:val="0"/>
        </w:rPr>
        <w:t>[4]</w:t>
      </w:r>
      <w:r w:rsidRPr="00015F31">
        <w:rPr>
          <w:rStyle w:val="Emphasis"/>
          <w:i/>
          <w:iCs w:val="0"/>
        </w:rPr>
        <w:fldChar w:fldCharType="end"/>
      </w:r>
      <w:r w:rsidRPr="00015F31">
        <w:rPr>
          <w:rStyle w:val="Emphasis"/>
          <w:iCs w:val="0"/>
        </w:rPr>
        <w:t>.</w:t>
      </w:r>
    </w:p>
    <w:p w14:paraId="2C325E2A" w14:textId="77777777" w:rsidR="00015F31" w:rsidRPr="00015F31" w:rsidRDefault="00015F31" w:rsidP="00015F31">
      <w:pPr>
        <w:pStyle w:val="Paragraph"/>
        <w:rPr>
          <w:rStyle w:val="Emphasis"/>
          <w:i/>
          <w:iCs w:val="0"/>
        </w:rPr>
      </w:pPr>
      <w:r w:rsidRPr="00015F31">
        <w:rPr>
          <w:rStyle w:val="Emphasis"/>
          <w:iCs w:val="0"/>
        </w:rPr>
        <w:t xml:space="preserve">Innovation in energy efficiency is also increasing, especially in the manufacturing industry. Data shows that in 2012, the industrial sector absorbed 31% of total global electricity consumption, with the manufacturing industry accounting for 90% of that described </w:t>
      </w:r>
      <w:r w:rsidRPr="00015F31">
        <w:rPr>
          <w:rStyle w:val="Emphasis"/>
          <w:i/>
          <w:iCs w:val="0"/>
        </w:rPr>
        <w:fldChar w:fldCharType="begin"/>
      </w:r>
      <w:r w:rsidRPr="00015F31">
        <w:rPr>
          <w:rStyle w:val="Emphasis"/>
          <w:iCs w:val="0"/>
        </w:rPr>
        <w:instrText xml:space="preserve"> ADDIN EN.CITE &lt;EndNote&gt;&lt;Cite&gt;&lt;Author&gt;Chen&lt;/Author&gt;&lt;Year&gt;2019&lt;/Year&gt;&lt;RecNum&gt;8&lt;/RecNum&gt;&lt;DisplayText&gt;[5]&lt;/DisplayText&gt;&lt;record&gt;&lt;rec-number&gt;8&lt;/rec-number&gt;&lt;foreign-keys&gt;&lt;key app="EN" db-id="wxfx20vs30t2z0ev2smpp9sjfeewp5eva0x9" timestamp="1615192637"&gt;8&lt;/key&gt;&lt;/foreign-keys&gt;&lt;ref-type name="Journal Article"&gt;17&lt;/ref-type&gt;&lt;contributors&gt;&lt;authors&gt;&lt;author&gt;Chen, Jing-fang&lt;/author&gt;&lt;author&gt;Wang, Ling&lt;/author&gt;&lt;author&gt;Peng, Zhi-ping&lt;/author&gt;&lt;/authors&gt;&lt;/contributors&gt;&lt;titles&gt;&lt;title&gt;A collaborative optimization algorithm for energy-efficient multi-objective distributed no-idle flow-shop scheduling&lt;/title&gt;&lt;secondary-title&gt;Swarm and Evolutionary Computation&lt;/secondary-title&gt;&lt;/titles&gt;&lt;periodical&gt;&lt;full-title&gt;Swarm and Evolutionary Computation&lt;/full-title&gt;&lt;/periodical&gt;&lt;pages&gt;100557&lt;/pages&gt;&lt;volume&gt;50&lt;/volume&gt;&lt;dates&gt;&lt;year&gt;2019&lt;/year&gt;&lt;/dates&gt;&lt;isbn&gt;2210-6502&lt;/isbn&gt;&lt;urls&gt;&lt;/urls&gt;&lt;/record&gt;&lt;/Cite&gt;&lt;/EndNote&gt;</w:instrText>
      </w:r>
      <w:r w:rsidRPr="00015F31">
        <w:rPr>
          <w:rStyle w:val="Emphasis"/>
          <w:i/>
          <w:iCs w:val="0"/>
        </w:rPr>
        <w:fldChar w:fldCharType="separate"/>
      </w:r>
      <w:r w:rsidRPr="00015F31">
        <w:rPr>
          <w:rStyle w:val="Emphasis"/>
          <w:iCs w:val="0"/>
        </w:rPr>
        <w:t>[5]</w:t>
      </w:r>
      <w:r w:rsidRPr="00015F31">
        <w:rPr>
          <w:rStyle w:val="Emphasis"/>
          <w:i/>
          <w:iCs w:val="0"/>
        </w:rPr>
        <w:fldChar w:fldCharType="end"/>
      </w:r>
      <w:r w:rsidRPr="00015F31">
        <w:rPr>
          <w:rStyle w:val="Emphasis"/>
          <w:iCs w:val="0"/>
        </w:rPr>
        <w:t xml:space="preserve">. This significant energy consumption highlights the importance of introducing new technologies and methodologies to reduce energy consumption significantly </w:t>
      </w:r>
      <w:r w:rsidRPr="00015F31">
        <w:rPr>
          <w:rStyle w:val="Emphasis"/>
          <w:i/>
          <w:iCs w:val="0"/>
        </w:rPr>
        <w:fldChar w:fldCharType="begin"/>
      </w:r>
      <w:r w:rsidRPr="00015F31">
        <w:rPr>
          <w:rStyle w:val="Emphasis"/>
          <w:iCs w:val="0"/>
        </w:rPr>
        <w:instrText xml:space="preserve"> ADDIN EN.CITE &lt;EndNote&gt;&lt;Cite&gt;&lt;Author&gt;Holmberg&lt;/Author&gt;&lt;Year&gt;2017&lt;/Year&gt;&lt;RecNum&gt;43&lt;/RecNum&gt;&lt;DisplayText&gt;[6]&lt;/DisplayText&gt;&lt;record&gt;&lt;rec-number&gt;43&lt;/rec-number&gt;&lt;foreign-keys&gt;&lt;key app="EN" db-id="wxfx20vs30t2z0ev2smpp9sjfeewp5eva0x9" timestamp="1616397673"&gt;43&lt;/key&gt;&lt;/foreign-keys&gt;&lt;ref-type name="Journal Article"&gt;17&lt;/ref-type&gt;&lt;contributors&gt;&lt;authors&gt;&lt;author&gt;Holmberg, Kenneth&lt;/author&gt;&lt;author&gt;Kivikytö-Reponen, Päivi&lt;/author&gt;&lt;author&gt;Härkisaari, Pirita&lt;/author&gt;&lt;author&gt;Valtonen, Kati&lt;/author&gt;&lt;author&gt;Erdemir, Ali&lt;/author&gt;&lt;/authors&gt;&lt;/contributors&gt;&lt;titles&gt;&lt;title&gt;Global energy consumption due to friction and wear in the mining industry&lt;/title&gt;&lt;secondary-title&gt;Tribology International&lt;/secondary-title&gt;&lt;/titles&gt;&lt;periodical&gt;&lt;full-title&gt;Tribology International&lt;/full-title&gt;&lt;/periodical&gt;&lt;pages&gt;116-139&lt;/pages&gt;&lt;volume&gt;115&lt;/volume&gt;&lt;dates&gt;&lt;year&gt;2017&lt;/year&gt;&lt;/dates&gt;&lt;isbn&gt;0301-679X&lt;/isbn&gt;&lt;urls&gt;&lt;/urls&gt;&lt;/record&gt;&lt;/Cite&gt;&lt;/EndNote&gt;</w:instrText>
      </w:r>
      <w:r w:rsidRPr="00015F31">
        <w:rPr>
          <w:rStyle w:val="Emphasis"/>
          <w:i/>
          <w:iCs w:val="0"/>
        </w:rPr>
        <w:fldChar w:fldCharType="separate"/>
      </w:r>
      <w:r w:rsidRPr="00015F31">
        <w:rPr>
          <w:rStyle w:val="Emphasis"/>
          <w:iCs w:val="0"/>
        </w:rPr>
        <w:t>[6]</w:t>
      </w:r>
      <w:r w:rsidRPr="00015F31">
        <w:rPr>
          <w:rStyle w:val="Emphasis"/>
          <w:i/>
          <w:iCs w:val="0"/>
        </w:rPr>
        <w:fldChar w:fldCharType="end"/>
      </w:r>
      <w:r w:rsidRPr="00015F31">
        <w:rPr>
          <w:rStyle w:val="Emphasis"/>
          <w:iCs w:val="0"/>
        </w:rPr>
        <w:t xml:space="preserve">. One of the main challenges in production scheduling is optimizing factors such as turnaround time, cost, and quality. However, environmental factors like energy consumption are often overlooked </w:t>
      </w:r>
      <w:r w:rsidRPr="00015F31">
        <w:rPr>
          <w:rStyle w:val="Emphasis"/>
          <w:i/>
          <w:iCs w:val="0"/>
        </w:rPr>
        <w:fldChar w:fldCharType="begin"/>
      </w:r>
      <w:r w:rsidRPr="00015F31">
        <w:rPr>
          <w:rStyle w:val="Emphasis"/>
          <w:iCs w:val="0"/>
        </w:rPr>
        <w:instrText xml:space="preserve"> ADDIN EN.CITE &lt;EndNote&gt;&lt;Cite&gt;&lt;Author&gt;Chen&lt;/Author&gt;&lt;Year&gt;2017&lt;/Year&gt;&lt;RecNum&gt;2266&lt;/RecNum&gt;&lt;DisplayText&gt;[7]&lt;/DisplayText&gt;&lt;record&gt;&lt;rec-number&gt;2266&lt;/rec-number&gt;&lt;foreign-keys&gt;&lt;key app="EN" db-id="xxf5xw0wrte2w6ese295eeex5depvzatv0sr" timestamp="1697178303"&gt;2266&lt;/key&gt;&lt;/foreign-keys&gt;&lt;ref-type name="Conference Proceedings"&gt;10&lt;/ref-type&gt;&lt;contributors&gt;&lt;authors&gt;&lt;author&gt;Chen, Peng&lt;/author&gt;&lt;author&gt;Wen, Long&lt;/author&gt;&lt;author&gt;Li, Ran&lt;/author&gt;&lt;author&gt;Li, Xinyu&lt;/author&gt;&lt;/authors&gt;&lt;/contributors&gt;&lt;titles&gt;&lt;title&gt;A hybrid backtracking search algorithm for permutation flow-shop scheduling problem minimizing makespan and energy consumption&lt;/title&gt;&lt;secondary-title&gt;2017 IEEE International Conference on Industrial Engineering and Engineering Management (IEEM)&lt;/secondary-title&gt;&lt;/titles&gt;&lt;pages&gt;1611-1615&lt;/pages&gt;&lt;dates&gt;&lt;year&gt;2017&lt;/year&gt;&lt;/dates&gt;&lt;publisher&gt;IEEE&lt;/publisher&gt;&lt;isbn&gt;1538609487&lt;/isbn&gt;&lt;urls&gt;&lt;/urls&gt;&lt;/record&gt;&lt;/Cite&gt;&lt;/EndNote&gt;</w:instrText>
      </w:r>
      <w:r w:rsidRPr="00015F31">
        <w:rPr>
          <w:rStyle w:val="Emphasis"/>
          <w:i/>
          <w:iCs w:val="0"/>
        </w:rPr>
        <w:fldChar w:fldCharType="separate"/>
      </w:r>
      <w:r w:rsidRPr="00015F31">
        <w:rPr>
          <w:rStyle w:val="Emphasis"/>
          <w:iCs w:val="0"/>
        </w:rPr>
        <w:t>[7]</w:t>
      </w:r>
      <w:r w:rsidRPr="00015F31">
        <w:rPr>
          <w:rStyle w:val="Emphasis"/>
          <w:i/>
          <w:iCs w:val="0"/>
        </w:rPr>
        <w:fldChar w:fldCharType="end"/>
      </w:r>
      <w:r w:rsidRPr="00015F31">
        <w:rPr>
          <w:rStyle w:val="Emphasis"/>
          <w:iCs w:val="0"/>
        </w:rPr>
        <w:t>. Therefore, innovations incorporating energy optimization in batch scheduling in flow shop production systems have become urgent. In this regard, the Camel Optimization Algorithm (COA) method offers an innovative solution, mimicking camels' adaptability in dealing with extreme environmental conditions, to maximize energy efficiency in production scheduling.</w:t>
      </w:r>
    </w:p>
    <w:p w14:paraId="23533A51" w14:textId="77777777" w:rsidR="00015F31" w:rsidRPr="00015F31" w:rsidRDefault="00015F31" w:rsidP="00015F31">
      <w:pPr>
        <w:pStyle w:val="Paragraph"/>
        <w:rPr>
          <w:rStyle w:val="Emphasis"/>
          <w:i/>
          <w:iCs w:val="0"/>
        </w:rPr>
      </w:pPr>
      <w:r w:rsidRPr="00015F31">
        <w:rPr>
          <w:rStyle w:val="Emphasis"/>
          <w:iCs w:val="0"/>
        </w:rPr>
        <w:t xml:space="preserve">Previous research has examined batch flow shop scheduling with various energy optimization approaches. For example, the two-mixed integer method solves batch-scheduling problems in flow shops </w:t>
      </w:r>
      <w:r w:rsidRPr="00015F31">
        <w:rPr>
          <w:rStyle w:val="Emphasis"/>
          <w:i/>
          <w:iCs w:val="0"/>
        </w:rPr>
        <w:fldChar w:fldCharType="begin"/>
      </w:r>
      <w:r w:rsidRPr="00015F31">
        <w:rPr>
          <w:rStyle w:val="Emphasis"/>
          <w:iCs w:val="0"/>
        </w:rPr>
        <w:instrText xml:space="preserve"> ADDIN EN.CITE &lt;EndNote&gt;&lt;Cite&gt;&lt;Author&gt;Masmoudi&lt;/Author&gt;&lt;Year&gt;2015&lt;/Year&gt;&lt;RecNum&gt;2209&lt;/RecNum&gt;&lt;DisplayText&gt;[8]&lt;/DisplayText&gt;&lt;record&gt;&lt;rec-number&gt;2209&lt;/rec-number&gt;&lt;foreign-keys&gt;&lt;key app="EN" db-id="xxf5xw0wrte2w6ese295eeex5depvzatv0sr" timestamp="1697178290"&gt;2209&lt;/key&gt;&lt;/foreign-keys&gt;&lt;ref-type name="Journal Article"&gt;17&lt;/ref-type&gt;&lt;contributors&gt;&lt;authors&gt;&lt;author&gt;Masmoudi, Oussama&lt;/author&gt;&lt;author&gt;Yalaoui, Alice&lt;/author&gt;&lt;author&gt;Ouazene, Yassine&lt;/author&gt;&lt;author&gt;Chehade, Hicham&lt;/author&gt;&lt;/authors&gt;&lt;/contributors&gt;&lt;titles&gt;&lt;title&gt;Lot-sizing in flow-shop with energy consideration for sustainable manufacturing systems&lt;/title&gt;&lt;secondary-title&gt;IFAC-PapersOnLine&lt;/secondary-title&gt;&lt;/titles&gt;&lt;periodical&gt;&lt;full-title&gt;IFAC-PapersOnLine&lt;/full-title&gt;&lt;/periodical&gt;&lt;pages&gt;727-732&lt;/pages&gt;&lt;volume&gt;48&lt;/volume&gt;&lt;number&gt;3&lt;/number&gt;&lt;dates&gt;&lt;year&gt;2015&lt;/year&gt;&lt;/dates&gt;&lt;isbn&gt;2405-8963&lt;/isbn&gt;&lt;urls&gt;&lt;/urls&gt;&lt;/record&gt;&lt;/Cite&gt;&lt;/EndNote&gt;</w:instrText>
      </w:r>
      <w:r w:rsidRPr="00015F31">
        <w:rPr>
          <w:rStyle w:val="Emphasis"/>
          <w:i/>
          <w:iCs w:val="0"/>
        </w:rPr>
        <w:fldChar w:fldCharType="separate"/>
      </w:r>
      <w:r w:rsidRPr="00015F31">
        <w:rPr>
          <w:rStyle w:val="Emphasis"/>
          <w:iCs w:val="0"/>
        </w:rPr>
        <w:t>[8]</w:t>
      </w:r>
      <w:r w:rsidRPr="00015F31">
        <w:rPr>
          <w:rStyle w:val="Emphasis"/>
          <w:i/>
          <w:iCs w:val="0"/>
        </w:rPr>
        <w:fldChar w:fldCharType="end"/>
      </w:r>
      <w:r w:rsidRPr="00015F31">
        <w:rPr>
          <w:rStyle w:val="Emphasis"/>
          <w:iCs w:val="0"/>
        </w:rPr>
        <w:t xml:space="preserve">. In addition, other </w:t>
      </w:r>
      <w:r w:rsidRPr="00015F31">
        <w:rPr>
          <w:rStyle w:val="Emphasis"/>
          <w:iCs w:val="0"/>
        </w:rPr>
        <w:lastRenderedPageBreak/>
        <w:t xml:space="preserve">approaches include the capacitated lot-sizing problem in flow shop systems with energy considerations. </w:t>
      </w:r>
      <w:r w:rsidRPr="00015F31">
        <w:rPr>
          <w:rStyle w:val="Emphasis"/>
          <w:i/>
          <w:iCs w:val="0"/>
        </w:rPr>
        <w:fldChar w:fldCharType="begin"/>
      </w:r>
      <w:r w:rsidRPr="00015F31">
        <w:rPr>
          <w:rStyle w:val="Emphasis"/>
          <w:iCs w:val="0"/>
        </w:rPr>
        <w:instrText xml:space="preserve"> ADDIN EN.CITE &lt;EndNote&gt;&lt;Cite&gt;&lt;Author&gt;Masmoudi&lt;/Author&gt;&lt;Year&gt;2016&lt;/Year&gt;&lt;RecNum&gt;2210&lt;/RecNum&gt;&lt;DisplayText&gt;[9]&lt;/DisplayText&gt;&lt;record&gt;&lt;rec-number&gt;2210&lt;/rec-number&gt;&lt;foreign-keys&gt;&lt;key app="EN" db-id="xxf5xw0wrte2w6ese295eeex5depvzatv0sr" timestamp="1697178290"&gt;2210&lt;/key&gt;&lt;/foreign-keys&gt;&lt;ref-type name="Journal Article"&gt;17&lt;/ref-type&gt;&lt;contributors&gt;&lt;authors&gt;&lt;author&gt;Masmoudi, Oussama&lt;/author&gt;&lt;author&gt;Yalaoui, Alice&lt;/author&gt;&lt;author&gt;Ouazene, Yassine&lt;/author&gt;&lt;author&gt;Chehade, Hicham&lt;/author&gt;&lt;/authors&gt;&lt;/contributors&gt;&lt;titles&gt;&lt;title&gt;Multi-item capacitated lot-sizing problem in a flow-shop system with energy consideration&lt;/title&gt;&lt;secondary-title&gt;IFAC-PapersOnLine&lt;/secondary-title&gt;&lt;/titles&gt;&lt;periodical&gt;&lt;full-title&gt;IFAC-PapersOnLine&lt;/full-title&gt;&lt;/periodical&gt;&lt;pages&gt;301-306&lt;/pages&gt;&lt;volume&gt;49&lt;/volume&gt;&lt;number&gt;12&lt;/number&gt;&lt;dates&gt;&lt;year&gt;2016&lt;/year&gt;&lt;/dates&gt;&lt;isbn&gt;2405-8963&lt;/isbn&gt;&lt;urls&gt;&lt;/urls&gt;&lt;/record&gt;&lt;/Cite&gt;&lt;/EndNote&gt;</w:instrText>
      </w:r>
      <w:r w:rsidRPr="00015F31">
        <w:rPr>
          <w:rStyle w:val="Emphasis"/>
          <w:i/>
          <w:iCs w:val="0"/>
        </w:rPr>
        <w:fldChar w:fldCharType="separate"/>
      </w:r>
      <w:r w:rsidRPr="00015F31">
        <w:rPr>
          <w:rStyle w:val="Emphasis"/>
          <w:iCs w:val="0"/>
        </w:rPr>
        <w:t>[9]</w:t>
      </w:r>
      <w:r w:rsidRPr="00015F31">
        <w:rPr>
          <w:rStyle w:val="Emphasis"/>
          <w:i/>
          <w:iCs w:val="0"/>
        </w:rPr>
        <w:fldChar w:fldCharType="end"/>
      </w:r>
      <w:r w:rsidRPr="00015F31">
        <w:rPr>
          <w:rStyle w:val="Emphasis"/>
          <w:iCs w:val="0"/>
        </w:rPr>
        <w:t xml:space="preserve">, as well as energy-aware batch scheduling using an ant colony optimization algorithm [9]. </w:t>
      </w:r>
      <w:r w:rsidRPr="00015F31">
        <w:rPr>
          <w:rStyle w:val="Emphasis"/>
          <w:i/>
          <w:iCs w:val="0"/>
        </w:rPr>
        <w:fldChar w:fldCharType="begin"/>
      </w:r>
      <w:r w:rsidRPr="00015F31">
        <w:rPr>
          <w:rStyle w:val="Emphasis"/>
          <w:iCs w:val="0"/>
        </w:rPr>
        <w:instrText xml:space="preserve"> ADDIN EN.CITE &lt;EndNote&gt;&lt;Cite&gt;&lt;Author&gt;Jia&lt;/Author&gt;&lt;Year&gt;2019&lt;/Year&gt;&lt;RecNum&gt;36&lt;/RecNum&gt;&lt;DisplayText&gt;[10]&lt;/DisplayText&gt;&lt;record&gt;&lt;rec-number&gt;36&lt;/rec-number&gt;&lt;foreign-keys&gt;&lt;key app="EN" db-id="wxfx20vs30t2z0ev2smpp9sjfeewp5eva0x9" timestamp="1616393846"&gt;36&lt;/key&gt;&lt;/foreign-keys&gt;&lt;ref-type name="Journal Article"&gt;17&lt;/ref-type&gt;&lt;contributors&gt;&lt;authors&gt;&lt;author&gt;Jia, Zhao-hong&lt;/author&gt;&lt;author&gt;Wang, Yan&lt;/author&gt;&lt;author&gt;Wu, Chao&lt;/author&gt;&lt;author&gt;Yang, Yun&lt;/author&gt;&lt;author&gt;Zhang, Xing-yi&lt;/author&gt;&lt;author&gt;Chen, Hua-ping&lt;/author&gt;&lt;/authors&gt;&lt;/contributors&gt;&lt;titles&gt;&lt;title&gt;Multi-objective energy-aware batch scheduling using ant colony optimization algorithm&lt;/title&gt;&lt;secondary-title&gt;Computers &amp;amp; Industrial Engineering&lt;/secondary-title&gt;&lt;/titles&gt;&lt;periodical&gt;&lt;full-title&gt;Computers &amp;amp; Industrial Engineering&lt;/full-title&gt;&lt;/periodical&gt;&lt;pages&gt;41-56&lt;/pages&gt;&lt;volume&gt;131&lt;/volume&gt;&lt;dates&gt;&lt;year&gt;2019&lt;/year&gt;&lt;/dates&gt;&lt;isbn&gt;0360-8352&lt;/isbn&gt;&lt;urls&gt;&lt;/urls&gt;&lt;/record&gt;&lt;/Cite&gt;&lt;/EndNote&gt;</w:instrText>
      </w:r>
      <w:r w:rsidRPr="00015F31">
        <w:rPr>
          <w:rStyle w:val="Emphasis"/>
          <w:i/>
          <w:iCs w:val="0"/>
        </w:rPr>
        <w:fldChar w:fldCharType="separate"/>
      </w:r>
      <w:r w:rsidRPr="00015F31">
        <w:rPr>
          <w:rStyle w:val="Emphasis"/>
          <w:iCs w:val="0"/>
        </w:rPr>
        <w:t>[10]</w:t>
      </w:r>
      <w:r w:rsidRPr="00015F31">
        <w:rPr>
          <w:rStyle w:val="Emphasis"/>
          <w:i/>
          <w:iCs w:val="0"/>
        </w:rPr>
        <w:fldChar w:fldCharType="end"/>
      </w:r>
      <w:r w:rsidRPr="00015F31">
        <w:rPr>
          <w:rStyle w:val="Emphasis"/>
          <w:iCs w:val="0"/>
        </w:rPr>
        <w:t xml:space="preserve">. Other research also includes lot-sizing in multi-stage flow line production systems with energy considerations. </w:t>
      </w:r>
      <w:r w:rsidRPr="00015F31">
        <w:rPr>
          <w:rStyle w:val="Emphasis"/>
          <w:i/>
          <w:iCs w:val="0"/>
        </w:rPr>
        <w:fldChar w:fldCharType="begin"/>
      </w:r>
      <w:r w:rsidRPr="00015F31">
        <w:rPr>
          <w:rStyle w:val="Emphasis"/>
          <w:iCs w:val="0"/>
        </w:rPr>
        <w:instrText xml:space="preserve"> ADDIN EN.CITE &lt;EndNote&gt;&lt;Cite&gt;&lt;Author&gt;Masmoudi&lt;/Author&gt;&lt;Year&gt;2017&lt;/Year&gt;&lt;RecNum&gt;25&lt;/RecNum&gt;&lt;DisplayText&gt;[11]&lt;/DisplayText&gt;&lt;record&gt;&lt;rec-number&gt;25&lt;/rec-number&gt;&lt;foreign-keys&gt;&lt;key app="EN" db-id="wxfx20vs30t2z0ev2smpp9sjfeewp5eva0x9" timestamp="1616389335"&gt;25&lt;/key&gt;&lt;/foreign-keys&gt;&lt;ref-type name="Journal Article"&gt;17&lt;/ref-type&gt;&lt;contributors&gt;&lt;authors&gt;&lt;author&gt;Masmoudi, Oussama&lt;/author&gt;&lt;author&gt;Yalaoui, Alice&lt;/author&gt;&lt;author&gt;Ouazene, Yassine&lt;/author&gt;&lt;author&gt;Chehade, Hicham&lt;/author&gt;&lt;/authors&gt;&lt;/contributors&gt;&lt;titles&gt;&lt;title&gt;Lot-sizing in a multi-stage flow line production system with energy consideration&lt;/title&gt;&lt;secondary-title&gt;International Journal of Production Research&lt;/secondary-title&gt;&lt;/titles&gt;&lt;periodical&gt;&lt;full-title&gt;International Journal of Production Research&lt;/full-title&gt;&lt;/periodical&gt;&lt;pages&gt;1640-1663&lt;/pages&gt;&lt;volume&gt;55&lt;/volume&gt;&lt;number&gt;6&lt;/number&gt;&lt;dates&gt;&lt;year&gt;2017&lt;/year&gt;&lt;/dates&gt;&lt;isbn&gt;0020-7543&lt;/isbn&gt;&lt;urls&gt;&lt;/urls&gt;&lt;/record&gt;&lt;/Cite&gt;&lt;/EndNote&gt;</w:instrText>
      </w:r>
      <w:r w:rsidRPr="00015F31">
        <w:rPr>
          <w:rStyle w:val="Emphasis"/>
          <w:i/>
          <w:iCs w:val="0"/>
        </w:rPr>
        <w:fldChar w:fldCharType="separate"/>
      </w:r>
      <w:r w:rsidRPr="00015F31">
        <w:rPr>
          <w:rStyle w:val="Emphasis"/>
          <w:iCs w:val="0"/>
        </w:rPr>
        <w:t>[11]</w:t>
      </w:r>
      <w:r w:rsidRPr="00015F31">
        <w:rPr>
          <w:rStyle w:val="Emphasis"/>
          <w:i/>
          <w:iCs w:val="0"/>
        </w:rPr>
        <w:fldChar w:fldCharType="end"/>
      </w:r>
      <w:r w:rsidRPr="00015F31">
        <w:rPr>
          <w:rStyle w:val="Emphasis"/>
          <w:iCs w:val="0"/>
        </w:rPr>
        <w:t xml:space="preserve">, as well as batch scheduling for energy consumption minimization in heat treatment applications [11]. </w:t>
      </w:r>
      <w:r w:rsidRPr="00015F31">
        <w:rPr>
          <w:rStyle w:val="Emphasis"/>
          <w:i/>
          <w:iCs w:val="0"/>
        </w:rPr>
        <w:fldChar w:fldCharType="begin"/>
      </w:r>
      <w:r w:rsidRPr="00015F31">
        <w:rPr>
          <w:rStyle w:val="Emphasis"/>
          <w:iCs w:val="0"/>
        </w:rPr>
        <w:instrText xml:space="preserve"> ADDIN EN.CITE &lt;EndNote&gt;&lt;Cite&gt;&lt;Author&gt;Wang&lt;/Author&gt;&lt;Year&gt;2016&lt;/Year&gt;&lt;RecNum&gt;35&lt;/RecNum&gt;&lt;DisplayText&gt;[12]&lt;/DisplayText&gt;&lt;record&gt;&lt;rec-number&gt;35&lt;/rec-number&gt;&lt;foreign-keys&gt;&lt;key app="EN" db-id="wxfx20vs30t2z0ev2smpp9sjfeewp5eva0x9" timestamp="1616393778"&gt;35&lt;/key&gt;&lt;/foreign-keys&gt;&lt;ref-type name="Journal Article"&gt;17&lt;/ref-type&gt;&lt;contributors&gt;&lt;authors&gt;&lt;author&gt;Wang, Junkai&lt;/author&gt;&lt;author&gt;Qiao, Fei&lt;/author&gt;&lt;author&gt;Zhao, Fu&lt;/author&gt;&lt;author&gt;Sutherland, John W&lt;/author&gt;&lt;/authors&gt;&lt;/contributors&gt;&lt;titles&gt;&lt;title&gt;Batch scheduling for minimal energy consumption and tardiness under uncertainties: A heat treatment application&lt;/title&gt;&lt;secondary-title&gt;CIRP Annals&lt;/secondary-title&gt;&lt;/titles&gt;&lt;periodical&gt;&lt;full-title&gt;CIRP Annals&lt;/full-title&gt;&lt;/periodical&gt;&lt;pages&gt;17-20&lt;/pages&gt;&lt;volume&gt;65&lt;/volume&gt;&lt;number&gt;1&lt;/number&gt;&lt;dates&gt;&lt;year&gt;2016&lt;/year&gt;&lt;/dates&gt;&lt;isbn&gt;0007-8506&lt;/isbn&gt;&lt;urls&gt;&lt;/urls&gt;&lt;/record&gt;&lt;/Cite&gt;&lt;/EndNote&gt;</w:instrText>
      </w:r>
      <w:r w:rsidRPr="00015F31">
        <w:rPr>
          <w:rStyle w:val="Emphasis"/>
          <w:i/>
          <w:iCs w:val="0"/>
        </w:rPr>
        <w:fldChar w:fldCharType="separate"/>
      </w:r>
      <w:r w:rsidRPr="00015F31">
        <w:rPr>
          <w:rStyle w:val="Emphasis"/>
          <w:iCs w:val="0"/>
        </w:rPr>
        <w:t>[12]</w:t>
      </w:r>
      <w:r w:rsidRPr="00015F31">
        <w:rPr>
          <w:rStyle w:val="Emphasis"/>
          <w:i/>
          <w:iCs w:val="0"/>
        </w:rPr>
        <w:fldChar w:fldCharType="end"/>
      </w:r>
      <w:r w:rsidRPr="00015F31">
        <w:rPr>
          <w:rStyle w:val="Emphasis"/>
          <w:iCs w:val="0"/>
        </w:rPr>
        <w:t xml:space="preserve">. Meanwhile, some research focuses on the dual-objective optimization of single-machine batch scheduling with energy cost considerations. </w:t>
      </w:r>
      <w:r w:rsidRPr="00015F31">
        <w:rPr>
          <w:rStyle w:val="Emphasis"/>
          <w:i/>
          <w:iCs w:val="0"/>
        </w:rPr>
        <w:fldChar w:fldCharType="begin"/>
      </w:r>
      <w:r w:rsidRPr="00015F31">
        <w:rPr>
          <w:rStyle w:val="Emphasis"/>
          <w:iCs w:val="0"/>
        </w:rPr>
        <w:instrText xml:space="preserve"> ADDIN EN.CITE &lt;EndNote&gt;&lt;Cite&gt;&lt;Author&gt;Wang&lt;/Author&gt;&lt;Year&gt;2016&lt;/Year&gt;&lt;RecNum&gt;40&lt;/RecNum&gt;&lt;DisplayText&gt;[13]&lt;/DisplayText&gt;&lt;record&gt;&lt;rec-number&gt;40&lt;/rec-number&gt;&lt;foreign-keys&gt;&lt;key app="EN" db-id="wxfx20vs30t2z0ev2smpp9sjfeewp5eva0x9" timestamp="1616394651"&gt;40&lt;/key&gt;&lt;/foreign-keys&gt;&lt;ref-type name="Journal Article"&gt;17&lt;/ref-type&gt;&lt;contributors&gt;&lt;authors&gt;&lt;author&gt;Wang, Shijin&lt;/author&gt;&lt;author&gt;Liu, Ming&lt;/author&gt;&lt;author&gt;Chu, Feng&lt;/author&gt;&lt;author&gt;Chu, Chengbin&lt;/author&gt;&lt;/authors&gt;&lt;/contributors&gt;&lt;titles&gt;&lt;title&gt;Bi-objective optimization of a single machine batch scheduling problem with energy cost consideration&lt;/title&gt;&lt;secondary-title&gt;Journal of cleaner production&lt;/secondary-title&gt;&lt;/titles&gt;&lt;periodical&gt;&lt;full-title&gt;Journal of cleaner production&lt;/full-title&gt;&lt;/periodical&gt;&lt;pages&gt;1205-1215&lt;/pages&gt;&lt;volume&gt;137&lt;/volume&gt;&lt;dates&gt;&lt;year&gt;2016&lt;/year&gt;&lt;/dates&gt;&lt;isbn&gt;0959-6526&lt;/isbn&gt;&lt;urls&gt;&lt;/urls&gt;&lt;/record&gt;&lt;/Cite&gt;&lt;/EndNote&gt;</w:instrText>
      </w:r>
      <w:r w:rsidRPr="00015F31">
        <w:rPr>
          <w:rStyle w:val="Emphasis"/>
          <w:i/>
          <w:iCs w:val="0"/>
        </w:rPr>
        <w:fldChar w:fldCharType="separate"/>
      </w:r>
      <w:r w:rsidRPr="00015F31">
        <w:rPr>
          <w:rStyle w:val="Emphasis"/>
          <w:iCs w:val="0"/>
        </w:rPr>
        <w:t>[13]</w:t>
      </w:r>
      <w:r w:rsidRPr="00015F31">
        <w:rPr>
          <w:rStyle w:val="Emphasis"/>
          <w:i/>
          <w:iCs w:val="0"/>
        </w:rPr>
        <w:fldChar w:fldCharType="end"/>
      </w:r>
      <w:r w:rsidRPr="00015F31">
        <w:rPr>
          <w:rStyle w:val="Emphasis"/>
          <w:iCs w:val="0"/>
        </w:rPr>
        <w:t xml:space="preserve">, and energy-efficient scheduling of batch processing machines with dynamic job arrival times [13]. </w:t>
      </w:r>
      <w:r w:rsidRPr="00015F31">
        <w:rPr>
          <w:rStyle w:val="Emphasis"/>
          <w:i/>
          <w:iCs w:val="0"/>
        </w:rPr>
        <w:fldChar w:fldCharType="begin"/>
      </w:r>
      <w:r w:rsidRPr="00015F31">
        <w:rPr>
          <w:rStyle w:val="Emphasis"/>
          <w:iCs w:val="0"/>
        </w:rPr>
        <w:instrText xml:space="preserve"> ADDIN EN.CITE &lt;EndNote&gt;&lt;Cite&gt;&lt;Author&gt;Zhou&lt;/Author&gt;&lt;Year&gt;2020&lt;/Year&gt;&lt;RecNum&gt;41&lt;/RecNum&gt;&lt;DisplayText&gt;[14]&lt;/DisplayText&gt;&lt;record&gt;&lt;rec-number&gt;41&lt;/rec-number&gt;&lt;foreign-keys&gt;&lt;key app="EN" db-id="wxfx20vs30t2z0ev2smpp9sjfeewp5eva0x9" timestamp="1616396857"&gt;41&lt;/key&gt;&lt;/foreign-keys&gt;&lt;ref-type name="Journal Article"&gt;17&lt;/ref-type&gt;&lt;contributors&gt;&lt;authors&gt;&lt;author&gt;Zhou, Shengchao&lt;/author&gt;&lt;author&gt;Jin, Mingzhou&lt;/author&gt;&lt;author&gt;Du, Ni&lt;/author&gt;&lt;/authors&gt;&lt;/contributors&gt;&lt;titles&gt;&lt;title&gt;Energy-efficient scheduling of a single batch processing machine with dynamic job arrival times&lt;/title&gt;&lt;secondary-title&gt;Energy&lt;/secondary-title&gt;&lt;/titles&gt;&lt;periodical&gt;&lt;full-title&gt;Energy&lt;/full-title&gt;&lt;/periodical&gt;&lt;pages&gt;118420&lt;/pages&gt;&lt;volume&gt;209&lt;/volume&gt;&lt;dates&gt;&lt;year&gt;2020&lt;/year&gt;&lt;/dates&gt;&lt;isbn&gt;0360-5442&lt;/isbn&gt;&lt;urls&gt;&lt;/urls&gt;&lt;/record&gt;&lt;/Cite&gt;&lt;/EndNote&gt;</w:instrText>
      </w:r>
      <w:r w:rsidRPr="00015F31">
        <w:rPr>
          <w:rStyle w:val="Emphasis"/>
          <w:i/>
          <w:iCs w:val="0"/>
        </w:rPr>
        <w:fldChar w:fldCharType="separate"/>
      </w:r>
      <w:r w:rsidRPr="00015F31">
        <w:rPr>
          <w:rStyle w:val="Emphasis"/>
          <w:iCs w:val="0"/>
        </w:rPr>
        <w:t>[14]</w:t>
      </w:r>
      <w:r w:rsidRPr="00015F31">
        <w:rPr>
          <w:rStyle w:val="Emphasis"/>
          <w:i/>
          <w:iCs w:val="0"/>
        </w:rPr>
        <w:fldChar w:fldCharType="end"/>
      </w:r>
      <w:r w:rsidRPr="00015F31">
        <w:rPr>
          <w:rStyle w:val="Emphasis"/>
          <w:iCs w:val="0"/>
        </w:rPr>
        <w:t xml:space="preserve">. Although these studies make significant contributions, most only focus on the energy minimization aspect without considering other factors such as batch demand and machine capacity. </w:t>
      </w:r>
      <w:r w:rsidRPr="00015F31">
        <w:rPr>
          <w:rStyle w:val="Emphasis"/>
          <w:i/>
          <w:iCs w:val="0"/>
        </w:rPr>
        <w:fldChar w:fldCharType="begin"/>
      </w:r>
      <w:r w:rsidRPr="00015F31">
        <w:rPr>
          <w:rStyle w:val="Emphasis"/>
          <w:iCs w:val="0"/>
        </w:rPr>
        <w:instrText xml:space="preserve"> ADDIN EN.CITE &lt;EndNote&gt;&lt;Cite&gt;&lt;Author&gt;Zheng&lt;/Author&gt;&lt;Year&gt;2020&lt;/Year&gt;&lt;RecNum&gt;2264&lt;/RecNum&gt;&lt;DisplayText&gt;[15]&lt;/DisplayText&gt;&lt;record&gt;&lt;rec-number&gt;2264&lt;/rec-number&gt;&lt;foreign-keys&gt;&lt;key app="EN" db-id="xxf5xw0wrte2w6ese295eeex5depvzatv0sr" timestamp="1697178303"&gt;2264&lt;/key&gt;&lt;/foreign-keys&gt;&lt;ref-type name="Journal Article"&gt;17&lt;/ref-type&gt;&lt;contributors&gt;&lt;authors&gt;&lt;author&gt;Zheng, Xu&lt;/author&gt;&lt;author&gt;Zhou, Shengchao&lt;/author&gt;&lt;author&gt;Xu, Rui&lt;/author&gt;&lt;author&gt;Chen, Huaping&lt;/author&gt;&lt;/authors&gt;&lt;/contributors&gt;&lt;titles&gt;&lt;title&gt;Energy-efficient scheduling for multi-objective two-stage flow shop using a hybrid ant colony optimisation algorithm&lt;/title&gt;&lt;secondary-title&gt;International Journal of Production Research&lt;/secondary-title&gt;&lt;/titles&gt;&lt;periodical&gt;&lt;full-title&gt;International Journal of Production Research&lt;/full-title&gt;&lt;/periodical&gt;&lt;pages&gt;4103–4120&lt;/pages&gt;&lt;volume&gt;58&lt;/volume&gt;&lt;number&gt;13&lt;/number&gt;&lt;dates&gt;&lt;year&gt;2020&lt;/year&gt;&lt;/dates&gt;&lt;isbn&gt;0020-7543&lt;/isbn&gt;&lt;urls&gt;&lt;/urls&gt;&lt;/record&gt;&lt;/Cite&gt;&lt;/EndNote&gt;</w:instrText>
      </w:r>
      <w:r w:rsidRPr="00015F31">
        <w:rPr>
          <w:rStyle w:val="Emphasis"/>
          <w:i/>
          <w:iCs w:val="0"/>
        </w:rPr>
        <w:fldChar w:fldCharType="separate"/>
      </w:r>
      <w:r w:rsidRPr="00015F31">
        <w:rPr>
          <w:rStyle w:val="Emphasis"/>
          <w:iCs w:val="0"/>
        </w:rPr>
        <w:t>[15]</w:t>
      </w:r>
      <w:r w:rsidRPr="00015F31">
        <w:rPr>
          <w:rStyle w:val="Emphasis"/>
          <w:i/>
          <w:iCs w:val="0"/>
        </w:rPr>
        <w:fldChar w:fldCharType="end"/>
      </w:r>
      <w:r w:rsidRPr="00015F31">
        <w:rPr>
          <w:rStyle w:val="Emphasis"/>
          <w:iCs w:val="0"/>
        </w:rPr>
        <w:t>.</w:t>
      </w:r>
    </w:p>
    <w:p w14:paraId="4AF0ECB9" w14:textId="77777777" w:rsidR="00015F31" w:rsidRPr="00015F31" w:rsidRDefault="00015F31" w:rsidP="00015F31">
      <w:pPr>
        <w:pStyle w:val="Paragraph"/>
        <w:rPr>
          <w:rStyle w:val="Emphasis"/>
          <w:i/>
          <w:iCs w:val="0"/>
        </w:rPr>
      </w:pPr>
      <w:r w:rsidRPr="00015F31">
        <w:rPr>
          <w:rStyle w:val="Emphasis"/>
          <w:iCs w:val="0"/>
        </w:rPr>
        <w:t xml:space="preserve">Although various approaches have been proposed for batch flow shop scheduling with energy considerations, shortcomings have not been optimally addressed. Most studies only consider energy minimization without considering the complex interaction between batch demand and machine capacity, which can affect the system's overall performance. In addition, the optimization approaches used are still less effective in handling scenarios with many variables and uncertainties. It is where the Camel Optimization Algorithm (COA) makes a significant contribution </w:t>
      </w:r>
      <w:r w:rsidRPr="00015F31">
        <w:rPr>
          <w:rStyle w:val="Emphasis"/>
          <w:i/>
          <w:iCs w:val="0"/>
        </w:rPr>
        <w:fldChar w:fldCharType="begin"/>
      </w:r>
      <w:r w:rsidRPr="00015F31">
        <w:rPr>
          <w:rStyle w:val="Emphasis"/>
          <w:iCs w:val="0"/>
        </w:rPr>
        <w:instrText xml:space="preserve"> ADDIN EN.CITE &lt;EndNote&gt;&lt;Cite&gt;&lt;Author&gt;Ali&lt;/Author&gt;&lt;Year&gt;2019&lt;/Year&gt;&lt;RecNum&gt;23&lt;/RecNum&gt;&lt;DisplayText&gt;[16]&lt;/DisplayText&gt;&lt;record&gt;&lt;rec-number&gt;23&lt;/rec-number&gt;&lt;foreign-keys&gt;&lt;key app="EN" db-id="wxfx20vs30t2z0ev2smpp9sjfeewp5eva0x9" timestamp="1615197279"&gt;23&lt;/key&gt;&lt;/foreign-keys&gt;&lt;ref-type name="Journal Article"&gt;17&lt;/ref-type&gt;&lt;contributors&gt;&lt;authors&gt;&lt;author&gt;Ali, Ramzy S&lt;/author&gt;&lt;author&gt;Alnahwi, Falih M&lt;/author&gt;&lt;author&gt;Abdullah, Abdulkareem S&lt;/author&gt;&lt;/authors&gt;&lt;/contributors&gt;&lt;titles&gt;&lt;title&gt;A modified camel travelling behaviour algorithm for engineering applications&lt;/title&gt;&lt;secondary-title&gt;Australian Journal of Electrical and Electronics Engineering&lt;/secondary-title&gt;&lt;/titles&gt;&lt;periodical&gt;&lt;full-title&gt;Australian Journal of Electrical and Electronics Engineering&lt;/full-title&gt;&lt;/periodical&gt;&lt;pages&gt;176-186&lt;/pages&gt;&lt;volume&gt;16&lt;/volume&gt;&lt;number&gt;3&lt;/number&gt;&lt;dates&gt;&lt;year&gt;2019&lt;/year&gt;&lt;/dates&gt;&lt;isbn&gt;1448-837X&lt;/isbn&gt;&lt;urls&gt;&lt;/urls&gt;&lt;/record&gt;&lt;/Cite&gt;&lt;/EndNote&gt;</w:instrText>
      </w:r>
      <w:r w:rsidRPr="00015F31">
        <w:rPr>
          <w:rStyle w:val="Emphasis"/>
          <w:i/>
          <w:iCs w:val="0"/>
        </w:rPr>
        <w:fldChar w:fldCharType="separate"/>
      </w:r>
      <w:r w:rsidRPr="00015F31">
        <w:rPr>
          <w:rStyle w:val="Emphasis"/>
          <w:iCs w:val="0"/>
        </w:rPr>
        <w:t>[16]</w:t>
      </w:r>
      <w:r w:rsidRPr="00015F31">
        <w:rPr>
          <w:rStyle w:val="Emphasis"/>
          <w:i/>
          <w:iCs w:val="0"/>
        </w:rPr>
        <w:fldChar w:fldCharType="end"/>
      </w:r>
      <w:r w:rsidRPr="00015F31">
        <w:rPr>
          <w:rStyle w:val="Emphasis"/>
          <w:iCs w:val="0"/>
        </w:rPr>
        <w:t xml:space="preserve">. By mimicking camels' adaptive behavior in extreme conditions </w:t>
      </w:r>
      <w:r w:rsidRPr="00015F31">
        <w:rPr>
          <w:rStyle w:val="Emphasis"/>
          <w:i/>
          <w:iCs w:val="0"/>
        </w:rPr>
        <w:fldChar w:fldCharType="begin"/>
      </w:r>
      <w:r w:rsidRPr="00015F31">
        <w:rPr>
          <w:rStyle w:val="Emphasis"/>
          <w:iCs w:val="0"/>
        </w:rPr>
        <w:instrText xml:space="preserve"> ADDIN EN.CITE &lt;EndNote&gt;&lt;Cite&gt;&lt;Author&gt;Ibrahim&lt;/Author&gt;&lt;Year&gt;2016&lt;/Year&gt;&lt;RecNum&gt;22&lt;/RecNum&gt;&lt;DisplayText&gt;[17]&lt;/DisplayText&gt;&lt;record&gt;&lt;rec-number&gt;22&lt;/rec-number&gt;&lt;foreign-keys&gt;&lt;key app="EN" db-id="wxfx20vs30t2z0ev2smpp9sjfeewp5eva0x9" timestamp="1615197151"&gt;22&lt;/key&gt;&lt;/foreign-keys&gt;&lt;ref-type name="Journal Article"&gt;17&lt;/ref-type&gt;&lt;contributors&gt;&lt;authors&gt;&lt;author&gt;Ibrahim, Mohammed Khalid&lt;/author&gt;&lt;author&gt;Ali, Ramzy Salim&lt;/author&gt;&lt;/authors&gt;&lt;/contributors&gt;&lt;titles&gt;&lt;title&gt;Novel optimization algorithm inspired by camel traveling behavior&lt;/title&gt;&lt;secondary-title&gt;Iraq Journal Electrical and Electronic Engineering&lt;/secondary-title&gt;&lt;/titles&gt;&lt;periodical&gt;&lt;full-title&gt;Iraq Journal Electrical and Electronic Engineering&lt;/full-title&gt;&lt;/periodical&gt;&lt;pages&gt;167-177&lt;/pages&gt;&lt;volume&gt;12&lt;/volume&gt;&lt;number&gt;2&lt;/number&gt;&lt;dates&gt;&lt;year&gt;2016&lt;/year&gt;&lt;/dates&gt;&lt;urls&gt;&lt;/urls&gt;&lt;/record&gt;&lt;/Cite&gt;&lt;/EndNote&gt;</w:instrText>
      </w:r>
      <w:r w:rsidRPr="00015F31">
        <w:rPr>
          <w:rStyle w:val="Emphasis"/>
          <w:i/>
          <w:iCs w:val="0"/>
        </w:rPr>
        <w:fldChar w:fldCharType="separate"/>
      </w:r>
      <w:r w:rsidRPr="00015F31">
        <w:rPr>
          <w:rStyle w:val="Emphasis"/>
          <w:iCs w:val="0"/>
        </w:rPr>
        <w:t>[17]</w:t>
      </w:r>
      <w:r w:rsidRPr="00015F31">
        <w:rPr>
          <w:rStyle w:val="Emphasis"/>
          <w:i/>
          <w:iCs w:val="0"/>
        </w:rPr>
        <w:fldChar w:fldCharType="end"/>
      </w:r>
      <w:r w:rsidRPr="00015F31">
        <w:rPr>
          <w:rStyle w:val="Emphasis"/>
          <w:iCs w:val="0"/>
        </w:rPr>
        <w:t>, COA is expected to provide a more flexible and efficient solution to flow shop scheduling problems. This research aims to fill the gap by applying COA to batch flow shop scheduling to minimize energy consumption while improving previous approaches' shortcomings in flexibility and efficiency. The main contribution of this research is to provide an innovative and more adaptive optimization solution to reduce energy consumption in manufacturing processes.</w:t>
      </w:r>
    </w:p>
    <w:p w14:paraId="15F26AAC" w14:textId="03F7031D" w:rsidR="00C90568" w:rsidRPr="006C4020" w:rsidRDefault="00C90568" w:rsidP="00015F31">
      <w:pPr>
        <w:pStyle w:val="Paragraph"/>
        <w:ind w:firstLine="0"/>
        <w:rPr>
          <w:b/>
          <w:bCs/>
          <w:i/>
          <w:iCs/>
          <w:color w:val="2E74B5" w:themeColor="accent5" w:themeShade="BF"/>
        </w:rPr>
      </w:pPr>
    </w:p>
    <w:p w14:paraId="590C3C2B" w14:textId="078523CF" w:rsidR="00EA50A7" w:rsidRPr="00F350C5" w:rsidRDefault="00EA50A7" w:rsidP="00784F94">
      <w:pPr>
        <w:pStyle w:val="Heading1"/>
        <w:rPr>
          <w:color w:val="FF0000"/>
        </w:rPr>
      </w:pPr>
      <w:r w:rsidRPr="000F3AAB">
        <w:t>METHODS</w:t>
      </w:r>
    </w:p>
    <w:p w14:paraId="55C0CFF8" w14:textId="596D287A" w:rsidR="00015F31" w:rsidRPr="00015F31" w:rsidRDefault="003422D8" w:rsidP="00015F31">
      <w:pPr>
        <w:pStyle w:val="Heading2"/>
      </w:pPr>
      <w:r w:rsidRPr="00015F31">
        <w:t>ASSUMPTIONS AND PROBLEM DEFINITION</w:t>
      </w:r>
    </w:p>
    <w:p w14:paraId="60F74EAF" w14:textId="2277746E" w:rsidR="00015F31" w:rsidRPr="00015F31" w:rsidRDefault="00015F31" w:rsidP="00015F31">
      <w:pPr>
        <w:pStyle w:val="Paragraph"/>
        <w:rPr>
          <w:rStyle w:val="Emphasis"/>
          <w:i/>
          <w:iCs w:val="0"/>
        </w:rPr>
      </w:pPr>
      <w:r w:rsidRPr="00015F31">
        <w:rPr>
          <w:rStyle w:val="Emphasis"/>
          <w:iCs w:val="0"/>
        </w:rPr>
        <w:t>The batch flow shop scheduling problem discussed in this study is based on several crucial assumptions. First, the production process consists of two stages, namely machine 1 and machine 2. Machine 1 is the initial stage in the production process, while machine 2 is used at the final stage. Second, the capacity of machine 1 is assumed to be smaller than the capacity of machine 2, which can affect the production flow and efficiency of completion time. Third, multiple jobs can be grouped into a single batch, which enables process optimization based on similar or matching job characteristics. Finally, the processing time for each batch is calculated as the accumulation of the processing time of each job contained in the batch. Thus, the duration of batch completion is highly influenced by the number and complexity of jobs. A further illustration of this problem is shown in</w:t>
      </w:r>
      <w:r w:rsidR="003422D8" w:rsidRPr="003422D8">
        <w:rPr>
          <w:rStyle w:val="Emphasis"/>
          <w:b/>
          <w:bCs/>
          <w:iCs w:val="0"/>
        </w:rPr>
        <w:t xml:space="preserve"> FIGURE 1</w:t>
      </w:r>
      <w:r w:rsidRPr="00015F31">
        <w:rPr>
          <w:rStyle w:val="Emphasis"/>
          <w:iCs w:val="0"/>
        </w:rPr>
        <w:t>, which depicts the process flow of batch flow shop scheduling on the two machines used.</w:t>
      </w:r>
    </w:p>
    <w:p w14:paraId="0A927781" w14:textId="18AD53DD" w:rsidR="00015F31" w:rsidRDefault="006C1361" w:rsidP="00015F31">
      <w:pPr>
        <w:pStyle w:val="isi"/>
        <w:spacing w:before="120" w:after="0" w:line="240" w:lineRule="auto"/>
        <w:ind w:left="0"/>
        <w:jc w:val="center"/>
      </w:pPr>
      <w:r>
        <w:object w:dxaOrig="7950" w:dyaOrig="5030" w14:anchorId="1380F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239.25pt" o:ole="">
            <v:imagedata r:id="rId7" o:title=""/>
          </v:shape>
          <o:OLEObject Type="Embed" ProgID="Visio.Drawing.15" ShapeID="_x0000_i1025" DrawAspect="Content" ObjectID="_1792297580" r:id="rId8"/>
        </w:object>
      </w:r>
    </w:p>
    <w:p w14:paraId="2FFF40DE" w14:textId="63C67749" w:rsidR="00015F31" w:rsidRDefault="003422D8" w:rsidP="003422D8">
      <w:pPr>
        <w:pStyle w:val="FigureCaption"/>
      </w:pPr>
      <w:r w:rsidRPr="003422D8">
        <w:rPr>
          <w:b/>
          <w:bCs/>
        </w:rPr>
        <w:t>FIGURE 1.</w:t>
      </w:r>
      <w:r>
        <w:t xml:space="preserve"> </w:t>
      </w:r>
      <w:r w:rsidR="00015F31">
        <w:t>Illustration of batch flow shop scheduling problem</w:t>
      </w:r>
    </w:p>
    <w:p w14:paraId="6E68568B" w14:textId="18058B82" w:rsidR="00015F31" w:rsidRPr="00015F31" w:rsidRDefault="003422D8" w:rsidP="00015F31">
      <w:pPr>
        <w:pStyle w:val="Heading2"/>
      </w:pPr>
      <w:r w:rsidRPr="00015F31">
        <w:lastRenderedPageBreak/>
        <w:t>CAMEL ALGORITHM</w:t>
      </w:r>
    </w:p>
    <w:p w14:paraId="33CD00CB" w14:textId="381A2E12" w:rsidR="00015F31" w:rsidRPr="006C1361" w:rsidRDefault="00015F31" w:rsidP="00015F31">
      <w:pPr>
        <w:pStyle w:val="Paragraph"/>
        <w:rPr>
          <w:rStyle w:val="Emphasis"/>
          <w:iCs w:val="0"/>
        </w:rPr>
      </w:pPr>
      <w:r w:rsidRPr="006C1361">
        <w:rPr>
          <w:rStyle w:val="Emphasis"/>
        </w:rPr>
        <w:t xml:space="preserve">In </w:t>
      </w:r>
      <w:r w:rsidRPr="006C1361">
        <w:rPr>
          <w:rStyle w:val="Emphasis"/>
          <w:iCs w:val="0"/>
        </w:rPr>
        <w:t xml:space="preserve">this research, the Camel Algorithm is applied to solve batch flow shop scheduling problems to minimize energy consumption. The Camel Algorithm implementation procedure consists of several critical steps. First, the parameters of the algorithm are determined, which include the number of camel deployments (N), number of iterations, upper and lower bounds, maximum temperature (Tmax), minimum temperature (Tmin), and visibility values. These parameters are essential in optimizing and influencing how the algorithm explores the solution space and adapts the camel locations. The next step is to initialize the camels' initial locations distribution. At this stage, the camel herd is randomly initialized within the predefined solution space using equation (1). where </w:t>
      </w:r>
      <m:oMath>
        <m:r>
          <m:rPr>
            <m:sty m:val="p"/>
          </m:rPr>
          <w:rPr>
            <w:rStyle w:val="Emphasis"/>
            <w:rFonts w:ascii="Cambria Math" w:hAnsi="Cambria Math"/>
          </w:rPr>
          <m:t>Xmax</m:t>
        </m:r>
      </m:oMath>
      <w:r w:rsidRPr="006C1361">
        <w:rPr>
          <w:rStyle w:val="Emphasis"/>
          <w:iCs w:val="0"/>
        </w:rPr>
        <w:t xml:space="preserve"> and </w:t>
      </w:r>
      <m:oMath>
        <m:r>
          <m:rPr>
            <m:sty m:val="p"/>
          </m:rPr>
          <w:rPr>
            <w:rStyle w:val="Emphasis"/>
            <w:rFonts w:ascii="Cambria Math" w:hAnsi="Cambria Math"/>
          </w:rPr>
          <m:t>Xmin</m:t>
        </m:r>
      </m:oMath>
      <w:r w:rsidRPr="006C1361">
        <w:rPr>
          <w:rStyle w:val="Emphasis"/>
          <w:iCs w:val="0"/>
        </w:rPr>
        <w:t xml:space="preserve"> are the upper and lower bounds of the solution space, and </w:t>
      </w:r>
      <m:oMath>
        <m:r>
          <m:rPr>
            <m:sty m:val="p"/>
          </m:rPr>
          <w:rPr>
            <w:rStyle w:val="Emphasis"/>
            <w:rFonts w:ascii="Cambria Math" w:hAnsi="Cambria Math"/>
          </w:rPr>
          <m:t>Rand</m:t>
        </m:r>
      </m:oMath>
      <w:r w:rsidRPr="006C1361">
        <w:rPr>
          <w:rStyle w:val="Emphasis"/>
          <w:iCs w:val="0"/>
        </w:rPr>
        <w:t xml:space="preserve"> are random values.</w:t>
      </w:r>
    </w:p>
    <w:p w14:paraId="5AA42D9B" w14:textId="77777777" w:rsidR="00015F31" w:rsidRPr="00015F31" w:rsidRDefault="00015F31" w:rsidP="00015F31">
      <w:pPr>
        <w:pStyle w:val="Paragraph"/>
        <w:rPr>
          <w:rStyle w:val="Emphasis"/>
          <w:i/>
          <w:iCs w:val="0"/>
        </w:rPr>
      </w:pPr>
    </w:p>
    <w:p w14:paraId="6776868C" w14:textId="77777777" w:rsidR="00015F31" w:rsidRDefault="00000000" w:rsidP="003422D8">
      <w:pPr>
        <w:pStyle w:val="Equation"/>
        <w:ind w:firstLine="3119"/>
        <w:rPr>
          <w:color w:val="000000"/>
          <w:lang w:eastAsia="id-ID"/>
        </w:rPr>
      </w:pPr>
      <m:oMath>
        <m:sSup>
          <m:sSupPr>
            <m:ctrlPr>
              <w:rPr>
                <w:rFonts w:ascii="Cambria Math" w:hAnsi="Cambria Math"/>
                <w:szCs w:val="22"/>
                <w:vertAlign w:val="subscript"/>
              </w:rPr>
            </m:ctrlPr>
          </m:sSupPr>
          <m:e>
            <m:r>
              <m:rPr>
                <m:sty m:val="p"/>
              </m:rPr>
              <w:rPr>
                <w:rFonts w:ascii="Cambria Math" w:hAnsi="Cambria Math"/>
                <w:vertAlign w:val="subscript"/>
              </w:rPr>
              <m:t>Xd</m:t>
            </m:r>
          </m:e>
          <m:sup>
            <m:r>
              <m:rPr>
                <m:sty m:val="p"/>
              </m:rPr>
              <w:rPr>
                <w:rFonts w:ascii="Cambria Math" w:hAnsi="Cambria Math"/>
                <w:vertAlign w:val="subscript"/>
              </w:rPr>
              <m:t>i,iter</m:t>
            </m:r>
          </m:sup>
        </m:sSup>
        <m:r>
          <m:rPr>
            <m:sty m:val="p"/>
          </m:rPr>
          <w:rPr>
            <w:rFonts w:ascii="Cambria Math" w:hAnsi="Cambria Math"/>
          </w:rPr>
          <m:t>=</m:t>
        </m:r>
        <m:d>
          <m:dPr>
            <m:ctrlPr>
              <w:rPr>
                <w:rFonts w:ascii="Cambria Math" w:hAnsi="Cambria Math"/>
                <w:szCs w:val="22"/>
              </w:rPr>
            </m:ctrlPr>
          </m:dPr>
          <m:e>
            <m:r>
              <m:rPr>
                <m:sty m:val="p"/>
              </m:rPr>
              <w:rPr>
                <w:rFonts w:ascii="Cambria Math" w:hAnsi="Cambria Math"/>
              </w:rPr>
              <m:t>X</m:t>
            </m:r>
            <m:r>
              <m:rPr>
                <m:sty m:val="p"/>
              </m:rPr>
              <w:rPr>
                <w:rFonts w:ascii="Cambria Math" w:hAnsi="Cambria Math"/>
                <w:vertAlign w:val="subscript"/>
              </w:rPr>
              <m:t>max</m:t>
            </m:r>
            <m:r>
              <m:rPr>
                <m:sty m:val="p"/>
              </m:rPr>
              <w:rPr>
                <w:rFonts w:ascii="Cambria Math" w:hAnsi="Cambria Math"/>
              </w:rPr>
              <m:t>-X</m:t>
            </m:r>
            <m:r>
              <m:rPr>
                <m:sty m:val="p"/>
              </m:rPr>
              <w:rPr>
                <w:rFonts w:ascii="Cambria Math" w:hAnsi="Cambria Math"/>
                <w:vertAlign w:val="subscript"/>
              </w:rPr>
              <m:t>min</m:t>
            </m:r>
          </m:e>
        </m:d>
        <m:r>
          <m:rPr>
            <m:sty m:val="p"/>
          </m:rPr>
          <w:rPr>
            <w:rFonts w:ascii="Cambria Math" w:hAnsi="Cambria Math"/>
          </w:rPr>
          <m:t>Rand+X</m:t>
        </m:r>
        <m:r>
          <m:rPr>
            <m:sty m:val="p"/>
          </m:rPr>
          <w:rPr>
            <w:rFonts w:ascii="Cambria Math" w:hAnsi="Cambria Math"/>
            <w:vertAlign w:val="subscript"/>
          </w:rPr>
          <m:t>min</m:t>
        </m:r>
      </m:oMath>
      <w:r w:rsidR="00015F31">
        <w:rPr>
          <w:color w:val="000000"/>
          <w:lang w:eastAsia="id-ID"/>
        </w:rPr>
        <w:t xml:space="preserve">                               </w:t>
      </w:r>
      <w:r w:rsidR="00015F31">
        <w:rPr>
          <w:color w:val="000000"/>
          <w:lang w:eastAsia="id-ID"/>
        </w:rPr>
        <w:tab/>
        <w:t>(1)</w:t>
      </w:r>
    </w:p>
    <w:p w14:paraId="491490A3" w14:textId="77777777" w:rsidR="00015F31" w:rsidRDefault="00015F31" w:rsidP="00015F31">
      <w:pPr>
        <w:autoSpaceDE w:val="0"/>
        <w:autoSpaceDN w:val="0"/>
        <w:adjustRightInd w:val="0"/>
        <w:ind w:firstLine="360"/>
        <w:jc w:val="both"/>
        <w:rPr>
          <w:rFonts w:eastAsia="Calibri"/>
          <w:sz w:val="22"/>
        </w:rPr>
      </w:pPr>
    </w:p>
    <w:p w14:paraId="34FD86A5" w14:textId="77777777" w:rsidR="00015F31" w:rsidRPr="006C1361" w:rsidRDefault="00015F31" w:rsidP="00015F31">
      <w:pPr>
        <w:pStyle w:val="Paragraph"/>
        <w:rPr>
          <w:rStyle w:val="Emphasis"/>
        </w:rPr>
      </w:pPr>
      <w:r w:rsidRPr="006C1361">
        <w:rPr>
          <w:rStyle w:val="Emphasis"/>
        </w:rPr>
        <w:t xml:space="preserve">Once the initial location is determined, the Large Rank Value (LRV) method converts the camel position to permutation order. This procedure is an effective and easy for convert positions to permutation sequences </w:t>
      </w:r>
      <w:r w:rsidRPr="006C1361">
        <w:rPr>
          <w:rStyle w:val="Emphasis"/>
        </w:rPr>
        <w:fldChar w:fldCharType="begin">
          <w:fldData xml:space="preserve">PEVuZE5vdGU+PENpdGU+PEF1dGhvcj5VdGFtYTwvQXV0aG9yPjxZZWFyPjIwMjI8L1llYXI+PFJl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</w:fldData>
        </w:fldChar>
      </w:r>
      <w:r w:rsidRPr="006C1361">
        <w:rPr>
          <w:rStyle w:val="Emphasis"/>
        </w:rPr>
        <w:instrText xml:space="preserve"> ADDIN EN.CITE </w:instrText>
      </w:r>
      <w:r w:rsidRPr="006C1361">
        <w:rPr>
          <w:rStyle w:val="Emphasis"/>
        </w:rPr>
        <w:fldChar w:fldCharType="begin">
          <w:fldData xml:space="preserve">PEVuZE5vdGU+PENpdGU+PEF1dGhvcj5VdGFtYTwvQXV0aG9yPjxZZWFyPjIwMjI8L1llYXI+PFJl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</w:fldData>
        </w:fldChar>
      </w:r>
      <w:r w:rsidRPr="006C1361">
        <w:rPr>
          <w:rStyle w:val="Emphasis"/>
        </w:rPr>
        <w:instrText xml:space="preserve"> ADDIN EN.CITE.DATA </w:instrText>
      </w:r>
      <w:r w:rsidRPr="006C1361">
        <w:rPr>
          <w:rStyle w:val="Emphasis"/>
        </w:rPr>
      </w:r>
      <w:r w:rsidRPr="006C1361">
        <w:rPr>
          <w:rStyle w:val="Emphasis"/>
        </w:rPr>
        <w:fldChar w:fldCharType="end"/>
      </w:r>
      <w:r w:rsidRPr="006C1361">
        <w:rPr>
          <w:rStyle w:val="Emphasis"/>
        </w:rPr>
      </w:r>
      <w:r w:rsidRPr="006C1361">
        <w:rPr>
          <w:rStyle w:val="Emphasis"/>
        </w:rPr>
        <w:fldChar w:fldCharType="separate"/>
      </w:r>
      <w:r w:rsidRPr="006C1361">
        <w:rPr>
          <w:rStyle w:val="Emphasis"/>
        </w:rPr>
        <w:t>[18-22]</w:t>
      </w:r>
      <w:r w:rsidRPr="006C1361">
        <w:rPr>
          <w:rStyle w:val="Emphasis"/>
        </w:rPr>
        <w:fldChar w:fldCharType="end"/>
      </w:r>
      <w:r w:rsidRPr="006C1361">
        <w:rPr>
          <w:rStyle w:val="Emphasis"/>
        </w:rPr>
        <w:t>. Next, the fitness value is calculated based on the energy consumption of the camel's initial location. The process of updating the ambient temperature includes updating the temperature based on equation (2).</w:t>
      </w:r>
    </w:p>
    <w:p w14:paraId="7D234214" w14:textId="77777777" w:rsidR="00015F31" w:rsidRDefault="00015F31" w:rsidP="00015F31">
      <w:pPr>
        <w:autoSpaceDE w:val="0"/>
        <w:autoSpaceDN w:val="0"/>
        <w:adjustRightInd w:val="0"/>
        <w:ind w:firstLine="360"/>
        <w:jc w:val="both"/>
        <w:rPr>
          <w:sz w:val="22"/>
        </w:rPr>
      </w:pPr>
    </w:p>
    <w:p w14:paraId="4CAAE6CF" w14:textId="66E22E73" w:rsidR="00015F31" w:rsidRDefault="00000000" w:rsidP="003422D8">
      <w:pPr>
        <w:pStyle w:val="Equation"/>
        <w:ind w:firstLine="3119"/>
        <w:rPr>
          <w:color w:val="000000"/>
          <w:lang w:eastAsia="id-ID"/>
        </w:rPr>
      </w:pPr>
      <m:oMath>
        <m:sSup>
          <m:sSupPr>
            <m:ctrlPr>
              <w:rPr>
                <w:rFonts w:ascii="Cambria Math" w:hAnsi="Cambria Math"/>
                <w:szCs w:val="22"/>
                <w:vertAlign w:val="subscript"/>
              </w:rPr>
            </m:ctrlPr>
          </m:sSupPr>
          <m:e>
            <m:r>
              <m:rPr>
                <m:sty m:val="p"/>
              </m:rPr>
              <w:rPr>
                <w:rFonts w:ascii="Cambria Math" w:hAnsi="Cambria Math"/>
                <w:vertAlign w:val="subscript"/>
              </w:rPr>
              <m:t>Td</m:t>
            </m:r>
          </m:e>
          <m:sup>
            <m:r>
              <m:rPr>
                <m:sty m:val="p"/>
              </m:rPr>
              <w:rPr>
                <w:rFonts w:ascii="Cambria Math" w:hAnsi="Cambria Math"/>
                <w:vertAlign w:val="subscript"/>
              </w:rPr>
              <m:t>i,iter</m:t>
            </m:r>
          </m:sup>
        </m:sSup>
        <m:r>
          <m:rPr>
            <m:sty m:val="p"/>
          </m:rPr>
          <w:rPr>
            <w:rFonts w:ascii="Cambria Math" w:hAnsi="Cambria Math"/>
          </w:rPr>
          <m:t>=</m:t>
        </m:r>
        <m:d>
          <m:dPr>
            <m:ctrlPr>
              <w:rPr>
                <w:rFonts w:ascii="Cambria Math" w:hAnsi="Cambria Math"/>
                <w:szCs w:val="22"/>
              </w:rPr>
            </m:ctrlPr>
          </m:dPr>
          <m:e>
            <m:r>
              <m:rPr>
                <m:sty m:val="p"/>
              </m:rPr>
              <w:rPr>
                <w:rFonts w:ascii="Cambria Math" w:hAnsi="Cambria Math"/>
              </w:rPr>
              <m:t>T</m:t>
            </m:r>
            <m:r>
              <m:rPr>
                <m:sty m:val="p"/>
              </m:rPr>
              <w:rPr>
                <w:rFonts w:ascii="Cambria Math" w:hAnsi="Cambria Math"/>
                <w:vertAlign w:val="subscript"/>
              </w:rPr>
              <m:t>max</m:t>
            </m:r>
            <m:r>
              <m:rPr>
                <m:sty m:val="p"/>
              </m:rPr>
              <w:rPr>
                <w:rFonts w:ascii="Cambria Math" w:hAnsi="Cambria Math"/>
              </w:rPr>
              <m:t>-T</m:t>
            </m:r>
            <m:r>
              <m:rPr>
                <m:sty m:val="p"/>
              </m:rPr>
              <w:rPr>
                <w:rFonts w:ascii="Cambria Math" w:hAnsi="Cambria Math"/>
                <w:vertAlign w:val="subscript"/>
              </w:rPr>
              <m:t>min</m:t>
            </m:r>
          </m:e>
        </m:d>
        <m:r>
          <m:rPr>
            <m:sty m:val="p"/>
          </m:rPr>
          <w:rPr>
            <w:rFonts w:ascii="Cambria Math" w:hAnsi="Cambria Math"/>
          </w:rPr>
          <m:t>Rand+T</m:t>
        </m:r>
        <m:r>
          <m:rPr>
            <m:sty m:val="p"/>
          </m:rPr>
          <w:rPr>
            <w:rFonts w:ascii="Cambria Math" w:hAnsi="Cambria Math"/>
            <w:vertAlign w:val="subscript"/>
          </w:rPr>
          <m:t>min</m:t>
        </m:r>
      </m:oMath>
      <w:r w:rsidR="00015F31">
        <w:rPr>
          <w:color w:val="000000"/>
          <w:lang w:eastAsia="id-ID"/>
        </w:rPr>
        <w:tab/>
        <w:t xml:space="preserve">           (2)</w:t>
      </w:r>
    </w:p>
    <w:p w14:paraId="5365829E" w14:textId="77777777" w:rsidR="00015F31" w:rsidRDefault="00015F31" w:rsidP="00015F31">
      <w:pPr>
        <w:autoSpaceDE w:val="0"/>
        <w:autoSpaceDN w:val="0"/>
        <w:adjustRightInd w:val="0"/>
        <w:ind w:firstLine="360"/>
        <w:jc w:val="both"/>
        <w:rPr>
          <w:rFonts w:eastAsia="Calibri"/>
          <w:sz w:val="22"/>
        </w:rPr>
      </w:pPr>
    </w:p>
    <w:p w14:paraId="7850C50E" w14:textId="77777777" w:rsidR="00015F31" w:rsidRPr="006C1361" w:rsidRDefault="00015F31" w:rsidP="00015F31">
      <w:pPr>
        <w:autoSpaceDE w:val="0"/>
        <w:autoSpaceDN w:val="0"/>
        <w:adjustRightInd w:val="0"/>
        <w:ind w:firstLine="360"/>
        <w:jc w:val="both"/>
        <w:rPr>
          <w:rStyle w:val="Emphasis"/>
          <w:sz w:val="20"/>
        </w:rPr>
      </w:pPr>
      <w:r w:rsidRPr="006C1361">
        <w:rPr>
          <w:rStyle w:val="Emphasis"/>
          <w:sz w:val="20"/>
        </w:rPr>
        <w:t>Next, the latest camel location is determined using equation (3):</w:t>
      </w:r>
    </w:p>
    <w:p w14:paraId="4DA4AC3C" w14:textId="77777777" w:rsidR="00015F31" w:rsidRDefault="00015F31" w:rsidP="00015F31">
      <w:pPr>
        <w:autoSpaceDE w:val="0"/>
        <w:autoSpaceDN w:val="0"/>
        <w:adjustRightInd w:val="0"/>
        <w:ind w:firstLine="360"/>
        <w:jc w:val="both"/>
        <w:rPr>
          <w:sz w:val="22"/>
        </w:rPr>
      </w:pPr>
    </w:p>
    <w:p w14:paraId="41706744" w14:textId="72EC9E66" w:rsidR="00015F31" w:rsidRDefault="00000000" w:rsidP="003422D8">
      <w:pPr>
        <w:pStyle w:val="Equation"/>
        <w:ind w:firstLine="3686"/>
      </w:pPr>
      <m:oMath>
        <m:sSup>
          <m:sSupPr>
            <m:ctrlPr>
              <w:rPr>
                <w:rFonts w:ascii="Cambria Math" w:hAnsi="Cambria Math"/>
                <w:szCs w:val="22"/>
              </w:rPr>
            </m:ctrlPr>
          </m:sSupPr>
          <m:e>
            <m:r>
              <m:rPr>
                <m:sty m:val="p"/>
              </m:rPr>
              <w:rPr>
                <w:rFonts w:ascii="Cambria Math" w:hAnsi="Cambria Math"/>
              </w:rPr>
              <m:t>Ed</m:t>
            </m:r>
          </m:e>
          <m:sup>
            <m:r>
              <m:rPr>
                <m:sty m:val="p"/>
              </m:rPr>
              <w:rPr>
                <w:rFonts w:ascii="Cambria Math" w:hAnsi="Cambria Math"/>
              </w:rPr>
              <m:t>i,iter</m:t>
            </m:r>
          </m:sup>
        </m:sSup>
        <m:r>
          <m:rPr>
            <m:sty m:val="p"/>
          </m:rPr>
          <w:rPr>
            <w:rFonts w:ascii="Cambria Math" w:hAnsi="Cambria Math"/>
          </w:rPr>
          <m:t xml:space="preserve"> =1-</m:t>
        </m:r>
        <m:f>
          <m:fPr>
            <m:ctrlPr>
              <w:rPr>
                <w:rFonts w:ascii="Cambria Math" w:hAnsi="Cambria Math"/>
              </w:rPr>
            </m:ctrlPr>
          </m:fPr>
          <m:num>
            <m:r>
              <m:rPr>
                <m:sty m:val="p"/>
              </m:rPr>
              <w:rPr>
                <w:rFonts w:ascii="Cambria Math" w:hAnsi="Cambria Math"/>
              </w:rPr>
              <m:t>(</m:t>
            </m:r>
            <m:sSup>
              <m:sSupPr>
                <m:ctrlPr>
                  <w:rPr>
                    <w:rFonts w:ascii="Cambria Math" w:hAnsi="Cambria Math"/>
                    <w:vertAlign w:val="subscript"/>
                  </w:rPr>
                </m:ctrlPr>
              </m:sSupPr>
              <m:e>
                <m:r>
                  <m:rPr>
                    <m:sty m:val="p"/>
                  </m:rPr>
                  <w:rPr>
                    <w:rFonts w:ascii="Cambria Math" w:hAnsi="Cambria Math"/>
                    <w:vertAlign w:val="subscript"/>
                  </w:rPr>
                  <m:t>Td</m:t>
                </m:r>
              </m:e>
              <m:sup>
                <m:r>
                  <m:rPr>
                    <m:sty m:val="p"/>
                  </m:rPr>
                  <w:rPr>
                    <w:rFonts w:ascii="Cambria Math" w:hAnsi="Cambria Math"/>
                    <w:vertAlign w:val="subscript"/>
                  </w:rPr>
                  <m:t>i,iter</m:t>
                </m:r>
              </m:sup>
            </m:sSup>
            <m:r>
              <m:rPr>
                <m:sty m:val="p"/>
              </m:rPr>
              <w:rPr>
                <w:rFonts w:ascii="Cambria Math" w:hAnsi="Cambria Math"/>
              </w:rPr>
              <m:t>-Tmin)</m:t>
            </m:r>
          </m:num>
          <m:den>
            <m:r>
              <m:rPr>
                <m:sty m:val="p"/>
              </m:rPr>
              <w:rPr>
                <w:rFonts w:ascii="Cambria Math" w:hAnsi="Cambria Math"/>
              </w:rPr>
              <m:t>(T</m:t>
            </m:r>
            <m:r>
              <m:rPr>
                <m:sty m:val="p"/>
              </m:rPr>
              <w:rPr>
                <w:rFonts w:ascii="Cambria Math" w:hAnsi="Cambria Math"/>
                <w:vertAlign w:val="subscript"/>
              </w:rPr>
              <m:t>max</m:t>
            </m:r>
            <m:r>
              <m:rPr>
                <m:sty m:val="p"/>
              </m:rPr>
              <w:rPr>
                <w:rFonts w:ascii="Cambria Math" w:hAnsi="Cambria Math"/>
              </w:rPr>
              <m:t>-T</m:t>
            </m:r>
            <m:r>
              <m:rPr>
                <m:sty m:val="p"/>
              </m:rPr>
              <w:rPr>
                <w:rFonts w:ascii="Cambria Math" w:hAnsi="Cambria Math"/>
                <w:vertAlign w:val="subscript"/>
              </w:rPr>
              <m:t>min</m:t>
            </m:r>
            <m:r>
              <m:rPr>
                <m:sty m:val="p"/>
              </m:rPr>
              <w:rPr>
                <w:rFonts w:ascii="Cambria Math" w:hAnsi="Cambria Math"/>
              </w:rPr>
              <m:t xml:space="preserve">) </m:t>
            </m:r>
          </m:den>
        </m:f>
      </m:oMath>
      <w:r w:rsidR="00015F31">
        <w:tab/>
      </w:r>
      <w:r w:rsidR="00015F31">
        <w:rPr>
          <w:color w:val="000000"/>
          <w:lang w:eastAsia="id-ID"/>
        </w:rPr>
        <w:t>(3)</w:t>
      </w:r>
    </w:p>
    <w:p w14:paraId="735F82CA" w14:textId="77777777" w:rsidR="003422D8" w:rsidRDefault="003422D8" w:rsidP="00015F31">
      <w:pPr>
        <w:autoSpaceDE w:val="0"/>
        <w:autoSpaceDN w:val="0"/>
        <w:adjustRightInd w:val="0"/>
        <w:ind w:firstLine="360"/>
        <w:jc w:val="both"/>
        <w:rPr>
          <w:sz w:val="20"/>
          <w:lang w:val="en-ID" w:eastAsia="en-ID"/>
        </w:rPr>
      </w:pPr>
    </w:p>
    <w:p w14:paraId="10368402" w14:textId="7A85A031" w:rsidR="00015F31" w:rsidRPr="006C1361" w:rsidRDefault="00015F31" w:rsidP="006C1361">
      <w:pPr>
        <w:pStyle w:val="Paragraph"/>
        <w:rPr>
          <w:rStyle w:val="Emphasis"/>
        </w:rPr>
      </w:pPr>
      <w:r w:rsidRPr="006C1361">
        <w:rPr>
          <w:rStyle w:val="Emphasis"/>
        </w:rPr>
        <w:t>The latest camel location is then compared with the visibility threshold value. Suppose the random visibility value at each camel location is greater than or equal to the visibility threshold. In that case, the location is updated using the above equation (3). Otherwise, the camel locations are fixed using the initialization equation (1). This process is followed by sorting the latest location updates using the LRV method and calculating the fitness value for the latest camel location.</w:t>
      </w:r>
    </w:p>
    <w:p w14:paraId="1672EE36" w14:textId="77777777" w:rsidR="00015F31" w:rsidRPr="006C1361" w:rsidRDefault="00015F31" w:rsidP="006C1361">
      <w:pPr>
        <w:pStyle w:val="Paragraph"/>
        <w:rPr>
          <w:rStyle w:val="Emphasis"/>
        </w:rPr>
      </w:pPr>
      <w:r w:rsidRPr="006C1361">
        <w:rPr>
          <w:rStyle w:val="Emphasis"/>
        </w:rPr>
        <w:t>These steps are repeated at each iteration until it reaches a predetermined iteration limit. Finally, the best fitness value of each updated camel location is evaluated to obtain the optimal solution for minimizing energy consumption. This pseudo-code of the Camel Optimization algorithm directs the process of calculating and updating camel locations with high efficiency, ensuring optimal results in the context of batch flow shop scheduling. The pseudo-code of the Camel Optimization algorithm for minimizing energy consumption of batch flow shop scheduling problem is as follows:</w:t>
      </w:r>
    </w:p>
    <w:p w14:paraId="52294AE8" w14:textId="77777777" w:rsidR="00015F31" w:rsidRPr="00015F31" w:rsidRDefault="00015F31" w:rsidP="00015F31">
      <w:pPr>
        <w:autoSpaceDE w:val="0"/>
        <w:autoSpaceDN w:val="0"/>
        <w:adjustRightInd w:val="0"/>
        <w:ind w:firstLine="360"/>
        <w:jc w:val="both"/>
        <w:rPr>
          <w:rFonts w:eastAsiaTheme="minorEastAsia"/>
          <w:sz w:val="20"/>
        </w:rPr>
      </w:pPr>
    </w:p>
    <w:p w14:paraId="152B9674" w14:textId="77777777" w:rsidR="00015F31" w:rsidRPr="00015F31" w:rsidRDefault="00015F31" w:rsidP="00015F31">
      <w:pPr>
        <w:pBdr>
          <w:top w:val="single" w:sz="4" w:space="1" w:color="auto"/>
          <w:bottom w:val="single" w:sz="4" w:space="1" w:color="auto"/>
        </w:pBdr>
        <w:jc w:val="both"/>
        <w:rPr>
          <w:rFonts w:eastAsia="Calibri"/>
          <w:b/>
          <w:bCs/>
          <w:sz w:val="20"/>
        </w:rPr>
      </w:pPr>
      <w:r w:rsidRPr="00015F31">
        <w:rPr>
          <w:b/>
          <w:bCs/>
          <w:sz w:val="20"/>
        </w:rPr>
        <w:t>Algorithm: Modified COA</w:t>
      </w:r>
    </w:p>
    <w:p w14:paraId="44379065" w14:textId="77777777" w:rsidR="00015F31" w:rsidRPr="00015F31" w:rsidRDefault="00015F31" w:rsidP="00015F31">
      <w:pPr>
        <w:jc w:val="both"/>
        <w:rPr>
          <w:b/>
          <w:bCs/>
          <w:sz w:val="20"/>
        </w:rPr>
      </w:pPr>
      <w:r w:rsidRPr="00015F31">
        <w:rPr>
          <w:b/>
          <w:bCs/>
          <w:sz w:val="20"/>
        </w:rPr>
        <w:t>Begin</w:t>
      </w:r>
    </w:p>
    <w:p w14:paraId="22AB4BA2" w14:textId="77777777" w:rsidR="00015F31" w:rsidRPr="00015F31" w:rsidRDefault="00015F31" w:rsidP="00015F31">
      <w:pPr>
        <w:jc w:val="both"/>
        <w:rPr>
          <w:sz w:val="20"/>
        </w:rPr>
      </w:pPr>
      <w:r w:rsidRPr="00015F31">
        <w:rPr>
          <w:b/>
          <w:sz w:val="20"/>
        </w:rPr>
        <w:tab/>
        <w:t>Step 1</w:t>
      </w:r>
      <w:r w:rsidRPr="00015F31">
        <w:rPr>
          <w:sz w:val="20"/>
        </w:rPr>
        <w:t xml:space="preserve">: </w:t>
      </w:r>
      <w:r w:rsidRPr="00015F31">
        <w:rPr>
          <w:b/>
          <w:bCs/>
          <w:sz w:val="20"/>
        </w:rPr>
        <w:t>Initialization</w:t>
      </w:r>
      <w:r w:rsidRPr="00015F31">
        <w:rPr>
          <w:sz w:val="20"/>
        </w:rPr>
        <w:t xml:space="preserve">: </w:t>
      </w:r>
    </w:p>
    <w:p w14:paraId="208150A2" w14:textId="77777777" w:rsidR="00015F31" w:rsidRPr="00015F31" w:rsidRDefault="00015F31" w:rsidP="00015F31">
      <w:pPr>
        <w:ind w:left="1985"/>
        <w:jc w:val="both"/>
        <w:rPr>
          <w:sz w:val="20"/>
        </w:rPr>
      </w:pPr>
      <w:r w:rsidRPr="00015F31">
        <w:rPr>
          <w:sz w:val="20"/>
        </w:rPr>
        <w:t>Set the temperature range and the location range Tmin and T</w:t>
      </w:r>
      <w:r w:rsidRPr="00015F31">
        <w:rPr>
          <w:sz w:val="20"/>
          <w:vertAlign w:val="subscript"/>
        </w:rPr>
        <w:t>max</w:t>
      </w:r>
      <w:r w:rsidRPr="00015F31">
        <w:rPr>
          <w:sz w:val="20"/>
        </w:rPr>
        <w:t xml:space="preserve"> ; set the camel caravan size and the dimension; set the visibility threshold; initialize the location of each camel from Eq.(1).</w:t>
      </w:r>
    </w:p>
    <w:p w14:paraId="1BFF14F8" w14:textId="77777777" w:rsidR="00015F31" w:rsidRPr="00015F31" w:rsidRDefault="00015F31" w:rsidP="00015F31">
      <w:pPr>
        <w:ind w:left="1985"/>
        <w:jc w:val="both"/>
        <w:rPr>
          <w:sz w:val="20"/>
        </w:rPr>
      </w:pPr>
      <w:r w:rsidRPr="00015F31">
        <w:rPr>
          <w:sz w:val="20"/>
        </w:rPr>
        <w:t xml:space="preserve">Determine permutation job using </w:t>
      </w:r>
      <w:r w:rsidRPr="00015F31">
        <w:rPr>
          <w:b/>
          <w:bCs/>
          <w:sz w:val="20"/>
        </w:rPr>
        <w:t>LRV.</w:t>
      </w:r>
    </w:p>
    <w:p w14:paraId="23D437D3" w14:textId="77777777" w:rsidR="00015F31" w:rsidRPr="00015F31" w:rsidRDefault="00015F31" w:rsidP="00015F31">
      <w:pPr>
        <w:ind w:left="1985" w:hanging="1276"/>
        <w:jc w:val="both"/>
        <w:rPr>
          <w:sz w:val="20"/>
        </w:rPr>
      </w:pPr>
      <w:r w:rsidRPr="00015F31">
        <w:rPr>
          <w:b/>
          <w:sz w:val="20"/>
        </w:rPr>
        <w:t xml:space="preserve">Step </w:t>
      </w:r>
      <w:r w:rsidRPr="00015F31">
        <w:rPr>
          <w:b/>
          <w:bCs/>
          <w:sz w:val="20"/>
        </w:rPr>
        <w:t>2</w:t>
      </w:r>
      <w:r w:rsidRPr="00015F31">
        <w:rPr>
          <w:b/>
          <w:sz w:val="20"/>
        </w:rPr>
        <w:t xml:space="preserve">: </w:t>
      </w:r>
      <w:r w:rsidRPr="00015F31">
        <w:rPr>
          <w:sz w:val="20"/>
        </w:rPr>
        <w:t>Subject the locations to a certain fitness function for energy consumption; determine the current best location; randomly assign a visibility (v) for each camel.</w:t>
      </w:r>
    </w:p>
    <w:p w14:paraId="1F6E694E" w14:textId="77777777" w:rsidR="00015F31" w:rsidRPr="00015F31" w:rsidRDefault="00015F31" w:rsidP="00015F31">
      <w:pPr>
        <w:ind w:left="1985" w:hanging="1276"/>
        <w:jc w:val="both"/>
        <w:rPr>
          <w:b/>
          <w:bCs/>
          <w:sz w:val="20"/>
        </w:rPr>
      </w:pPr>
      <w:r w:rsidRPr="00015F31">
        <w:rPr>
          <w:b/>
          <w:bCs/>
          <w:sz w:val="20"/>
        </w:rPr>
        <w:t xml:space="preserve">Step 3: While </w:t>
      </w:r>
      <w:r w:rsidRPr="00015F31">
        <w:rPr>
          <w:sz w:val="20"/>
        </w:rPr>
        <w:t xml:space="preserve">(iter&lt;itermax) </w:t>
      </w:r>
      <w:r w:rsidRPr="00015F31">
        <w:rPr>
          <w:b/>
          <w:bCs/>
          <w:sz w:val="20"/>
        </w:rPr>
        <w:t>do</w:t>
      </w:r>
    </w:p>
    <w:p w14:paraId="69CA8C08" w14:textId="77777777" w:rsidR="00015F31" w:rsidRPr="00015F31" w:rsidRDefault="00015F31" w:rsidP="00015F31">
      <w:pPr>
        <w:ind w:left="1985" w:hanging="1276"/>
        <w:jc w:val="both"/>
        <w:rPr>
          <w:sz w:val="20"/>
        </w:rPr>
      </w:pPr>
      <w:r w:rsidRPr="00015F31">
        <w:rPr>
          <w:b/>
          <w:bCs/>
          <w:sz w:val="20"/>
        </w:rPr>
        <w:tab/>
      </w:r>
      <w:r w:rsidRPr="00015F31">
        <w:rPr>
          <w:b/>
          <w:bCs/>
          <w:sz w:val="20"/>
        </w:rPr>
        <w:tab/>
      </w:r>
      <w:r w:rsidRPr="00015F31">
        <w:rPr>
          <w:b/>
          <w:bCs/>
          <w:sz w:val="20"/>
        </w:rPr>
        <w:tab/>
        <w:t xml:space="preserve">For </w:t>
      </w:r>
      <w:r w:rsidRPr="00015F31">
        <w:rPr>
          <w:sz w:val="20"/>
        </w:rPr>
        <w:t>i=1: Camel Caravan Size</w:t>
      </w:r>
    </w:p>
    <w:p w14:paraId="1A6AFFAD" w14:textId="77777777" w:rsidR="00015F31" w:rsidRPr="00015F31" w:rsidRDefault="00015F31" w:rsidP="00015F31">
      <w:pPr>
        <w:ind w:left="1985" w:hanging="1276"/>
        <w:jc w:val="both"/>
        <w:rPr>
          <w:sz w:val="20"/>
        </w:rPr>
      </w:pPr>
      <w:r w:rsidRPr="00015F31">
        <w:rPr>
          <w:b/>
          <w:bCs/>
          <w:sz w:val="20"/>
        </w:rPr>
        <w:tab/>
      </w:r>
      <w:r w:rsidRPr="00015F31">
        <w:rPr>
          <w:b/>
          <w:bCs/>
          <w:sz w:val="20"/>
        </w:rPr>
        <w:tab/>
      </w:r>
      <w:r w:rsidRPr="00015F31">
        <w:rPr>
          <w:b/>
          <w:bCs/>
          <w:sz w:val="20"/>
        </w:rPr>
        <w:tab/>
      </w:r>
      <w:r w:rsidRPr="00015F31">
        <w:rPr>
          <w:sz w:val="20"/>
        </w:rPr>
        <w:t xml:space="preserve">   Compute the temperature T from Eq. (2)</w:t>
      </w:r>
    </w:p>
    <w:p w14:paraId="15DF517D" w14:textId="77777777" w:rsidR="00015F31" w:rsidRPr="00015F31" w:rsidRDefault="00015F31" w:rsidP="00015F31">
      <w:pPr>
        <w:ind w:left="1985" w:hanging="1276"/>
        <w:jc w:val="both"/>
        <w:rPr>
          <w:sz w:val="20"/>
        </w:rPr>
      </w:pPr>
      <w:r w:rsidRPr="00015F31">
        <w:rPr>
          <w:sz w:val="20"/>
        </w:rPr>
        <w:tab/>
      </w:r>
      <w:r w:rsidRPr="00015F31">
        <w:rPr>
          <w:sz w:val="20"/>
        </w:rPr>
        <w:tab/>
      </w:r>
      <w:r w:rsidRPr="00015F31">
        <w:rPr>
          <w:sz w:val="20"/>
        </w:rPr>
        <w:tab/>
      </w:r>
      <w:r w:rsidRPr="00015F31">
        <w:rPr>
          <w:sz w:val="20"/>
        </w:rPr>
        <w:tab/>
        <w:t xml:space="preserve">   Compute the endurance E from Eq. (3)</w:t>
      </w:r>
    </w:p>
    <w:p w14:paraId="3345E062" w14:textId="77777777" w:rsidR="00015F31" w:rsidRPr="00015F31" w:rsidRDefault="00015F31" w:rsidP="00015F31">
      <w:pPr>
        <w:ind w:left="1985" w:hanging="1276"/>
        <w:jc w:val="both"/>
        <w:rPr>
          <w:sz w:val="20"/>
        </w:rPr>
      </w:pPr>
      <w:r w:rsidRPr="00015F31">
        <w:rPr>
          <w:sz w:val="20"/>
        </w:rPr>
        <w:tab/>
      </w:r>
      <w:r w:rsidRPr="00015F31">
        <w:rPr>
          <w:sz w:val="20"/>
        </w:rPr>
        <w:tab/>
      </w:r>
      <w:r w:rsidRPr="00015F31">
        <w:rPr>
          <w:sz w:val="20"/>
        </w:rPr>
        <w:tab/>
        <w:t>If v &lt; visibility threshold, then</w:t>
      </w:r>
    </w:p>
    <w:p w14:paraId="1ABDDD61" w14:textId="77777777" w:rsidR="00015F31" w:rsidRPr="00015F31" w:rsidRDefault="00015F31" w:rsidP="00015F31">
      <w:pPr>
        <w:ind w:left="1985" w:hanging="1276"/>
        <w:jc w:val="both"/>
        <w:rPr>
          <w:sz w:val="20"/>
        </w:rPr>
      </w:pPr>
      <w:r w:rsidRPr="00015F31">
        <w:rPr>
          <w:sz w:val="20"/>
        </w:rPr>
        <w:tab/>
      </w:r>
      <w:r w:rsidRPr="00015F31">
        <w:rPr>
          <w:sz w:val="20"/>
        </w:rPr>
        <w:tab/>
      </w:r>
      <w:r w:rsidRPr="00015F31">
        <w:rPr>
          <w:sz w:val="20"/>
        </w:rPr>
        <w:tab/>
      </w:r>
      <w:r w:rsidRPr="00015F31">
        <w:rPr>
          <w:sz w:val="20"/>
        </w:rPr>
        <w:tab/>
        <w:t>Update the camel location from Eq. (3)</w:t>
      </w:r>
    </w:p>
    <w:p w14:paraId="00E29A8C" w14:textId="77777777" w:rsidR="00015F31" w:rsidRPr="00015F31" w:rsidRDefault="00015F31" w:rsidP="00015F31">
      <w:pPr>
        <w:ind w:left="1985" w:hanging="1276"/>
        <w:jc w:val="both"/>
        <w:rPr>
          <w:b/>
          <w:sz w:val="20"/>
        </w:rPr>
      </w:pPr>
      <w:r w:rsidRPr="00015F31">
        <w:rPr>
          <w:sz w:val="20"/>
        </w:rPr>
        <w:tab/>
      </w:r>
      <w:r w:rsidRPr="00015F31">
        <w:rPr>
          <w:sz w:val="20"/>
        </w:rPr>
        <w:tab/>
      </w:r>
      <w:r w:rsidRPr="00015F31">
        <w:rPr>
          <w:sz w:val="20"/>
        </w:rPr>
        <w:tab/>
      </w:r>
      <w:r w:rsidRPr="00015F31">
        <w:rPr>
          <w:b/>
          <w:sz w:val="20"/>
        </w:rPr>
        <w:t>Else</w:t>
      </w:r>
    </w:p>
    <w:p w14:paraId="104FAB34" w14:textId="77777777" w:rsidR="00015F31" w:rsidRPr="00015F31" w:rsidRDefault="00015F31" w:rsidP="00015F31">
      <w:pPr>
        <w:ind w:left="1985" w:hanging="1276"/>
        <w:jc w:val="both"/>
        <w:rPr>
          <w:sz w:val="20"/>
        </w:rPr>
      </w:pPr>
      <w:r w:rsidRPr="00015F31">
        <w:rPr>
          <w:sz w:val="20"/>
        </w:rPr>
        <w:tab/>
      </w:r>
      <w:r w:rsidRPr="00015F31">
        <w:rPr>
          <w:sz w:val="20"/>
        </w:rPr>
        <w:tab/>
      </w:r>
      <w:r w:rsidRPr="00015F31">
        <w:rPr>
          <w:sz w:val="20"/>
        </w:rPr>
        <w:tab/>
      </w:r>
      <w:r w:rsidRPr="00015F31">
        <w:rPr>
          <w:sz w:val="20"/>
        </w:rPr>
        <w:tab/>
        <w:t>Update the camel location from Eq. (1)</w:t>
      </w:r>
    </w:p>
    <w:p w14:paraId="5B67A229" w14:textId="77777777" w:rsidR="00015F31" w:rsidRPr="00015F31" w:rsidRDefault="00015F31" w:rsidP="00015F31">
      <w:pPr>
        <w:ind w:left="1985" w:hanging="1276"/>
        <w:jc w:val="both"/>
        <w:rPr>
          <w:b/>
          <w:sz w:val="20"/>
        </w:rPr>
      </w:pPr>
      <w:r w:rsidRPr="00015F31">
        <w:rPr>
          <w:sz w:val="20"/>
        </w:rPr>
        <w:tab/>
      </w:r>
      <w:r w:rsidRPr="00015F31">
        <w:rPr>
          <w:sz w:val="20"/>
        </w:rPr>
        <w:tab/>
      </w:r>
      <w:r w:rsidRPr="00015F31">
        <w:rPr>
          <w:b/>
          <w:sz w:val="20"/>
        </w:rPr>
        <w:tab/>
        <w:t>End If</w:t>
      </w:r>
    </w:p>
    <w:p w14:paraId="31C4F40C" w14:textId="77777777" w:rsidR="00015F31" w:rsidRPr="00015F31" w:rsidRDefault="00015F31" w:rsidP="00015F31">
      <w:pPr>
        <w:ind w:left="1985" w:hanging="1276"/>
        <w:jc w:val="both"/>
        <w:rPr>
          <w:b/>
          <w:sz w:val="20"/>
        </w:rPr>
      </w:pPr>
      <w:r w:rsidRPr="00015F31">
        <w:rPr>
          <w:sz w:val="20"/>
        </w:rPr>
        <w:lastRenderedPageBreak/>
        <w:tab/>
      </w:r>
      <w:r w:rsidRPr="00015F31">
        <w:rPr>
          <w:b/>
          <w:sz w:val="20"/>
        </w:rPr>
        <w:tab/>
        <w:t>End For</w:t>
      </w:r>
    </w:p>
    <w:p w14:paraId="6BD336CA" w14:textId="77777777" w:rsidR="00015F31" w:rsidRPr="00015F31" w:rsidRDefault="00015F31" w:rsidP="00015F31">
      <w:pPr>
        <w:ind w:left="1985" w:hanging="1276"/>
        <w:jc w:val="both"/>
        <w:rPr>
          <w:sz w:val="20"/>
        </w:rPr>
      </w:pPr>
      <w:r w:rsidRPr="00015F31">
        <w:rPr>
          <w:sz w:val="20"/>
        </w:rPr>
        <w:tab/>
      </w:r>
      <w:r w:rsidRPr="00015F31">
        <w:rPr>
          <w:sz w:val="20"/>
        </w:rPr>
        <w:tab/>
        <w:t xml:space="preserve">    LRV Location &amp; Energy Consumption Update</w:t>
      </w:r>
    </w:p>
    <w:p w14:paraId="20E9D9B2" w14:textId="77777777" w:rsidR="00015F31" w:rsidRPr="00015F31" w:rsidRDefault="00015F31" w:rsidP="00015F31">
      <w:pPr>
        <w:ind w:left="1985" w:hanging="1276"/>
        <w:jc w:val="both"/>
        <w:rPr>
          <w:sz w:val="20"/>
        </w:rPr>
      </w:pPr>
      <w:r w:rsidRPr="00015F31">
        <w:rPr>
          <w:sz w:val="20"/>
        </w:rPr>
        <w:tab/>
      </w:r>
      <w:r w:rsidRPr="00015F31">
        <w:rPr>
          <w:b/>
          <w:sz w:val="20"/>
        </w:rPr>
        <w:tab/>
        <w:t xml:space="preserve">If the </w:t>
      </w:r>
      <w:r w:rsidRPr="00015F31">
        <w:rPr>
          <w:sz w:val="20"/>
        </w:rPr>
        <w:t>new best location is better than the older one</w:t>
      </w:r>
    </w:p>
    <w:p w14:paraId="4651544F" w14:textId="77777777" w:rsidR="00015F31" w:rsidRPr="00015F31" w:rsidRDefault="00015F31" w:rsidP="00015F31">
      <w:pPr>
        <w:ind w:left="1985" w:hanging="1276"/>
        <w:jc w:val="both"/>
        <w:rPr>
          <w:sz w:val="20"/>
        </w:rPr>
      </w:pPr>
      <w:r w:rsidRPr="00015F31">
        <w:rPr>
          <w:sz w:val="20"/>
        </w:rPr>
        <w:tab/>
        <w:t xml:space="preserve">    The new best is the global best</w:t>
      </w:r>
    </w:p>
    <w:p w14:paraId="391C41F3" w14:textId="77777777" w:rsidR="00015F31" w:rsidRPr="00015F31" w:rsidRDefault="00015F31" w:rsidP="00015F31">
      <w:pPr>
        <w:ind w:left="1985" w:hanging="1276"/>
        <w:jc w:val="both"/>
        <w:rPr>
          <w:b/>
          <w:sz w:val="20"/>
        </w:rPr>
      </w:pPr>
      <w:r w:rsidRPr="00015F31">
        <w:rPr>
          <w:sz w:val="20"/>
        </w:rPr>
        <w:tab/>
      </w:r>
      <w:r w:rsidRPr="00015F31">
        <w:rPr>
          <w:b/>
          <w:sz w:val="20"/>
        </w:rPr>
        <w:tab/>
        <w:t>End If</w:t>
      </w:r>
    </w:p>
    <w:p w14:paraId="0C1AECA9" w14:textId="77777777" w:rsidR="00015F31" w:rsidRPr="00015F31" w:rsidRDefault="00015F31" w:rsidP="00015F31">
      <w:pPr>
        <w:ind w:left="1985" w:hanging="1276"/>
        <w:jc w:val="both"/>
        <w:rPr>
          <w:sz w:val="20"/>
        </w:rPr>
      </w:pPr>
      <w:r w:rsidRPr="00015F31">
        <w:rPr>
          <w:sz w:val="20"/>
        </w:rPr>
        <w:tab/>
      </w:r>
      <w:r w:rsidRPr="00015F31">
        <w:rPr>
          <w:sz w:val="20"/>
        </w:rPr>
        <w:tab/>
        <w:t>Assign new visibility for each camel</w:t>
      </w:r>
    </w:p>
    <w:p w14:paraId="7FF5B9A7" w14:textId="77777777" w:rsidR="00015F31" w:rsidRPr="00015F31" w:rsidRDefault="00015F31" w:rsidP="00015F31">
      <w:pPr>
        <w:ind w:left="1985" w:hanging="1276"/>
        <w:jc w:val="both"/>
        <w:rPr>
          <w:b/>
          <w:bCs/>
          <w:sz w:val="20"/>
        </w:rPr>
      </w:pPr>
      <w:r w:rsidRPr="00015F31">
        <w:rPr>
          <w:b/>
          <w:bCs/>
          <w:sz w:val="20"/>
        </w:rPr>
        <w:t>Step 4: End While</w:t>
      </w:r>
    </w:p>
    <w:p w14:paraId="10E02698" w14:textId="77777777" w:rsidR="00015F31" w:rsidRPr="00015F31" w:rsidRDefault="00015F31" w:rsidP="00015F31">
      <w:pPr>
        <w:ind w:left="1985" w:hanging="1276"/>
        <w:jc w:val="both"/>
        <w:rPr>
          <w:bCs/>
          <w:sz w:val="20"/>
        </w:rPr>
      </w:pPr>
      <w:r w:rsidRPr="00015F31">
        <w:rPr>
          <w:b/>
          <w:bCs/>
          <w:sz w:val="20"/>
        </w:rPr>
        <w:t xml:space="preserve">Step 5: </w:t>
      </w:r>
      <w:r w:rsidRPr="00015F31">
        <w:rPr>
          <w:bCs/>
          <w:sz w:val="20"/>
        </w:rPr>
        <w:t>Output the best solution</w:t>
      </w:r>
    </w:p>
    <w:p w14:paraId="0235507E" w14:textId="77777777" w:rsidR="00015F31" w:rsidRPr="00015F31" w:rsidRDefault="00015F31" w:rsidP="00015F31">
      <w:pPr>
        <w:pBdr>
          <w:bottom w:val="single" w:sz="4" w:space="1" w:color="auto"/>
        </w:pBdr>
        <w:jc w:val="both"/>
        <w:rPr>
          <w:b/>
          <w:bCs/>
          <w:sz w:val="20"/>
        </w:rPr>
      </w:pPr>
      <w:r w:rsidRPr="00015F31">
        <w:rPr>
          <w:b/>
          <w:bCs/>
          <w:sz w:val="20"/>
        </w:rPr>
        <w:t>End</w:t>
      </w:r>
    </w:p>
    <w:p w14:paraId="321E3CC4" w14:textId="7CBFF2DB" w:rsidR="00015F31" w:rsidRPr="00015F31" w:rsidRDefault="003422D8" w:rsidP="00015F31">
      <w:pPr>
        <w:pStyle w:val="Heading2"/>
        <w:rPr>
          <w:sz w:val="20"/>
        </w:rPr>
      </w:pPr>
      <w:r w:rsidRPr="00015F31">
        <w:rPr>
          <w:sz w:val="20"/>
        </w:rPr>
        <w:t>DATA</w:t>
      </w:r>
    </w:p>
    <w:p w14:paraId="4D0E045E" w14:textId="43EC81D3" w:rsidR="00015F31" w:rsidRPr="006C1361" w:rsidRDefault="00015F31" w:rsidP="006C1361">
      <w:pPr>
        <w:pStyle w:val="Paragraph"/>
        <w:rPr>
          <w:rStyle w:val="Emphasis"/>
        </w:rPr>
      </w:pPr>
      <w:r w:rsidRPr="006C1361">
        <w:rPr>
          <w:rStyle w:val="Emphasis"/>
        </w:rPr>
        <w:t xml:space="preserve">At this stage, collecting the data required for data processing is crucial in solving flow shop batch scheduling problems by considering machine capacity constraints. The data collected includes processing time and demand information for each job and each machine's capacity and energy consumption. </w:t>
      </w:r>
      <w:r w:rsidR="003422D8" w:rsidRPr="006C1361">
        <w:rPr>
          <w:rStyle w:val="Emphasis"/>
          <w:b/>
          <w:bCs/>
        </w:rPr>
        <w:t>TABLE 1</w:t>
      </w:r>
      <w:r w:rsidR="003422D8" w:rsidRPr="006C1361">
        <w:rPr>
          <w:rStyle w:val="Emphasis"/>
        </w:rPr>
        <w:t xml:space="preserve"> </w:t>
      </w:r>
      <w:r w:rsidRPr="006C1361">
        <w:rPr>
          <w:rStyle w:val="Emphasis"/>
        </w:rPr>
        <w:t xml:space="preserve">presents the processing time and demand for each job in the system, which includes the estimated duration of time required to complete each batch and the number of units to be produced. </w:t>
      </w:r>
      <w:r w:rsidR="003422D8" w:rsidRPr="006C1361">
        <w:rPr>
          <w:rStyle w:val="Emphasis"/>
          <w:b/>
          <w:bCs/>
        </w:rPr>
        <w:t>TABLE 2</w:t>
      </w:r>
      <w:r w:rsidR="003422D8" w:rsidRPr="006C1361">
        <w:rPr>
          <w:rStyle w:val="Emphasis"/>
        </w:rPr>
        <w:t xml:space="preserve"> </w:t>
      </w:r>
      <w:r w:rsidRPr="006C1361">
        <w:rPr>
          <w:rStyle w:val="Emphasis"/>
        </w:rPr>
        <w:t>provides information on the capacity and energy consumption of each machine in the system, detailing the maximum capacity that can be processed by each machine and the amount of energy consumed during the production process. This data is essential for scheduling analysis and optimization, as it allows an accurate assessment of the efficiency of energy use and the fulfillment of machine capacity during the production process.</w:t>
      </w:r>
    </w:p>
    <w:p w14:paraId="2DCA69D5" w14:textId="77777777" w:rsidR="00015F31" w:rsidRPr="00015F31" w:rsidRDefault="00015F31" w:rsidP="00015F31">
      <w:pPr>
        <w:autoSpaceDE w:val="0"/>
        <w:autoSpaceDN w:val="0"/>
        <w:adjustRightInd w:val="0"/>
        <w:ind w:firstLine="360"/>
        <w:jc w:val="both"/>
        <w:rPr>
          <w:sz w:val="20"/>
          <w:lang w:val="en-ID" w:eastAsia="en-ID"/>
        </w:rPr>
      </w:pPr>
    </w:p>
    <w:p w14:paraId="494AE87F" w14:textId="025C7969" w:rsidR="00015F31" w:rsidRPr="00015F31" w:rsidRDefault="003422D8" w:rsidP="003422D8">
      <w:pPr>
        <w:pStyle w:val="TableCaption"/>
        <w:rPr>
          <w:rFonts w:ascii="Century Schoolbook" w:hAnsi="Century Schoolbook"/>
          <w:lang w:eastAsia="id-ID"/>
        </w:rPr>
      </w:pPr>
      <w:r w:rsidRPr="003422D8">
        <w:rPr>
          <w:b/>
          <w:bCs/>
          <w:lang w:eastAsia="id-ID"/>
        </w:rPr>
        <w:t xml:space="preserve">TABLE </w:t>
      </w:r>
      <w:r w:rsidR="00015F31" w:rsidRPr="003422D8">
        <w:rPr>
          <w:b/>
          <w:bCs/>
          <w:lang w:eastAsia="id-ID"/>
        </w:rPr>
        <w:fldChar w:fldCharType="begin"/>
      </w:r>
      <w:r w:rsidR="00015F31" w:rsidRPr="003422D8">
        <w:rPr>
          <w:b/>
          <w:bCs/>
          <w:lang w:eastAsia="id-ID"/>
        </w:rPr>
        <w:instrText xml:space="preserve"> SEQ Tabel \* ARABIC </w:instrText>
      </w:r>
      <w:r w:rsidR="00015F31" w:rsidRPr="003422D8">
        <w:rPr>
          <w:b/>
          <w:bCs/>
          <w:lang w:eastAsia="id-ID"/>
        </w:rPr>
        <w:fldChar w:fldCharType="separate"/>
      </w:r>
      <w:r w:rsidRPr="003422D8">
        <w:rPr>
          <w:b/>
          <w:bCs/>
          <w:noProof/>
          <w:lang w:eastAsia="id-ID"/>
        </w:rPr>
        <w:t>1</w:t>
      </w:r>
      <w:r w:rsidR="00015F31" w:rsidRPr="003422D8">
        <w:rPr>
          <w:b/>
          <w:bCs/>
          <w:lang w:eastAsia="id-ID"/>
        </w:rPr>
        <w:fldChar w:fldCharType="end"/>
      </w:r>
      <w:r w:rsidR="00015F31" w:rsidRPr="00015F31">
        <w:rPr>
          <w:lang w:eastAsia="id-ID"/>
        </w:rPr>
        <w:t>. Process Time and demand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365"/>
        <w:gridCol w:w="2346"/>
        <w:gridCol w:w="2926"/>
      </w:tblGrid>
      <w:tr w:rsidR="00015F31" w:rsidRPr="00015F31" w14:paraId="72AC2429" w14:textId="77777777" w:rsidTr="006C1361">
        <w:trPr>
          <w:trHeight w:val="144"/>
          <w:jc w:val="center"/>
        </w:trPr>
        <w:tc>
          <w:tcPr>
            <w:tcW w:w="1012" w:type="pct"/>
            <w:noWrap/>
            <w:vAlign w:val="center"/>
            <w:hideMark/>
          </w:tcPr>
          <w:p w14:paraId="59C61AFD" w14:textId="77777777" w:rsidR="00015F31" w:rsidRPr="00015F31" w:rsidRDefault="00015F31">
            <w:pPr>
              <w:rPr>
                <w:b/>
                <w:bCs/>
                <w:color w:val="000000"/>
                <w:sz w:val="20"/>
                <w:lang w:val="en-ID" w:eastAsia="en-ID"/>
              </w:rPr>
            </w:pPr>
            <w:r w:rsidRPr="00015F31">
              <w:rPr>
                <w:b/>
                <w:bCs/>
                <w:color w:val="000000"/>
                <w:sz w:val="20"/>
                <w:lang w:val="en-ID" w:eastAsia="en-ID"/>
              </w:rPr>
              <w:t>Job</w:t>
            </w:r>
          </w:p>
        </w:tc>
        <w:tc>
          <w:tcPr>
            <w:tcW w:w="1235" w:type="pct"/>
            <w:noWrap/>
            <w:vAlign w:val="center"/>
            <w:hideMark/>
          </w:tcPr>
          <w:p w14:paraId="2006475C" w14:textId="77777777" w:rsidR="00015F31" w:rsidRPr="00015F31" w:rsidRDefault="00015F31">
            <w:pPr>
              <w:rPr>
                <w:b/>
                <w:bCs/>
                <w:color w:val="000000"/>
                <w:sz w:val="20"/>
                <w:lang w:val="en-ID" w:eastAsia="en-ID"/>
              </w:rPr>
            </w:pPr>
            <w:r w:rsidRPr="00015F31">
              <w:rPr>
                <w:b/>
                <w:bCs/>
                <w:color w:val="000000"/>
                <w:sz w:val="20"/>
                <w:lang w:val="en-ID" w:eastAsia="en-ID"/>
              </w:rPr>
              <w:t>Demand (Kg)</w:t>
            </w:r>
          </w:p>
        </w:tc>
        <w:tc>
          <w:tcPr>
            <w:tcW w:w="1225" w:type="pct"/>
            <w:noWrap/>
            <w:vAlign w:val="center"/>
            <w:hideMark/>
          </w:tcPr>
          <w:p w14:paraId="2BEC5A08" w14:textId="77777777" w:rsidR="00015F31" w:rsidRPr="00015F31" w:rsidRDefault="00015F31">
            <w:pPr>
              <w:rPr>
                <w:b/>
                <w:bCs/>
                <w:color w:val="000000"/>
                <w:sz w:val="20"/>
                <w:lang w:val="en-ID" w:eastAsia="en-ID"/>
              </w:rPr>
            </w:pPr>
            <w:r w:rsidRPr="00015F31">
              <w:rPr>
                <w:b/>
                <w:bCs/>
                <w:color w:val="000000"/>
                <w:sz w:val="20"/>
                <w:lang w:val="en-ID" w:eastAsia="en-ID"/>
              </w:rPr>
              <w:t>M1 (Minute)</w:t>
            </w:r>
          </w:p>
        </w:tc>
        <w:tc>
          <w:tcPr>
            <w:tcW w:w="1529" w:type="pct"/>
            <w:noWrap/>
            <w:vAlign w:val="center"/>
            <w:hideMark/>
          </w:tcPr>
          <w:p w14:paraId="2546B4EE" w14:textId="77777777" w:rsidR="00015F31" w:rsidRPr="00015F31" w:rsidRDefault="00015F31">
            <w:pPr>
              <w:rPr>
                <w:b/>
                <w:bCs/>
                <w:color w:val="000000"/>
                <w:sz w:val="20"/>
                <w:lang w:val="en-ID" w:eastAsia="en-ID"/>
              </w:rPr>
            </w:pPr>
            <w:r w:rsidRPr="00015F31">
              <w:rPr>
                <w:b/>
                <w:bCs/>
                <w:color w:val="000000"/>
                <w:sz w:val="20"/>
                <w:lang w:val="en-ID" w:eastAsia="en-ID"/>
              </w:rPr>
              <w:t xml:space="preserve">M2 </w:t>
            </w:r>
          </w:p>
          <w:p w14:paraId="2497E801" w14:textId="77777777" w:rsidR="00015F31" w:rsidRPr="00015F31" w:rsidRDefault="00015F31">
            <w:pPr>
              <w:rPr>
                <w:b/>
                <w:bCs/>
                <w:color w:val="000000"/>
                <w:sz w:val="20"/>
                <w:lang w:val="en-ID" w:eastAsia="en-ID"/>
              </w:rPr>
            </w:pPr>
            <w:r w:rsidRPr="00015F31">
              <w:rPr>
                <w:b/>
                <w:bCs/>
                <w:color w:val="000000"/>
                <w:sz w:val="20"/>
                <w:lang w:val="en-ID" w:eastAsia="en-ID"/>
              </w:rPr>
              <w:t>(Minute)</w:t>
            </w:r>
          </w:p>
        </w:tc>
      </w:tr>
      <w:tr w:rsidR="00015F31" w:rsidRPr="00015F31" w14:paraId="4E61976D" w14:textId="77777777" w:rsidTr="006C1361">
        <w:trPr>
          <w:trHeight w:val="144"/>
          <w:jc w:val="center"/>
        </w:trPr>
        <w:tc>
          <w:tcPr>
            <w:tcW w:w="1012" w:type="pct"/>
            <w:noWrap/>
            <w:vAlign w:val="center"/>
            <w:hideMark/>
          </w:tcPr>
          <w:p w14:paraId="50F422C4" w14:textId="77777777" w:rsidR="00015F31" w:rsidRPr="00015F31" w:rsidRDefault="00015F31">
            <w:pPr>
              <w:rPr>
                <w:color w:val="000000"/>
                <w:sz w:val="20"/>
                <w:lang w:val="en-ID" w:eastAsia="en-ID"/>
              </w:rPr>
            </w:pPr>
            <w:r w:rsidRPr="00015F31">
              <w:rPr>
                <w:color w:val="000000"/>
                <w:sz w:val="20"/>
                <w:lang w:val="en-ID" w:eastAsia="en-ID"/>
              </w:rPr>
              <w:t>1</w:t>
            </w:r>
          </w:p>
        </w:tc>
        <w:tc>
          <w:tcPr>
            <w:tcW w:w="1235" w:type="pct"/>
            <w:noWrap/>
            <w:vAlign w:val="center"/>
            <w:hideMark/>
          </w:tcPr>
          <w:p w14:paraId="40E6AC5E" w14:textId="77777777" w:rsidR="00015F31" w:rsidRPr="00015F31" w:rsidRDefault="00015F31">
            <w:pPr>
              <w:rPr>
                <w:color w:val="000000"/>
                <w:sz w:val="20"/>
                <w:lang w:val="en-ID" w:eastAsia="en-ID"/>
              </w:rPr>
            </w:pPr>
            <w:r w:rsidRPr="00015F31">
              <w:rPr>
                <w:color w:val="000000"/>
                <w:sz w:val="20"/>
              </w:rPr>
              <w:t>250</w:t>
            </w:r>
          </w:p>
        </w:tc>
        <w:tc>
          <w:tcPr>
            <w:tcW w:w="1225" w:type="pct"/>
            <w:noWrap/>
            <w:vAlign w:val="center"/>
            <w:hideMark/>
          </w:tcPr>
          <w:p w14:paraId="6C6F72F4" w14:textId="77777777" w:rsidR="00015F31" w:rsidRPr="00015F31" w:rsidRDefault="00015F31">
            <w:pPr>
              <w:rPr>
                <w:rFonts w:eastAsia="Calibri"/>
                <w:color w:val="000000"/>
                <w:sz w:val="20"/>
              </w:rPr>
            </w:pPr>
            <w:r w:rsidRPr="00015F31">
              <w:rPr>
                <w:color w:val="000000"/>
                <w:sz w:val="20"/>
              </w:rPr>
              <w:t>75</w:t>
            </w:r>
          </w:p>
        </w:tc>
        <w:tc>
          <w:tcPr>
            <w:tcW w:w="1529" w:type="pct"/>
            <w:noWrap/>
            <w:vAlign w:val="center"/>
            <w:hideMark/>
          </w:tcPr>
          <w:p w14:paraId="0A99EE8F" w14:textId="77777777" w:rsidR="00015F31" w:rsidRPr="00015F31" w:rsidRDefault="00015F31">
            <w:pPr>
              <w:rPr>
                <w:color w:val="000000"/>
                <w:sz w:val="20"/>
              </w:rPr>
            </w:pPr>
            <w:r w:rsidRPr="00015F31">
              <w:rPr>
                <w:color w:val="000000"/>
                <w:sz w:val="20"/>
              </w:rPr>
              <w:t>225</w:t>
            </w:r>
          </w:p>
        </w:tc>
      </w:tr>
      <w:tr w:rsidR="00015F31" w:rsidRPr="00015F31" w14:paraId="31FF30EA" w14:textId="77777777" w:rsidTr="006C1361">
        <w:trPr>
          <w:trHeight w:val="144"/>
          <w:jc w:val="center"/>
        </w:trPr>
        <w:tc>
          <w:tcPr>
            <w:tcW w:w="1012" w:type="pct"/>
            <w:noWrap/>
            <w:vAlign w:val="center"/>
            <w:hideMark/>
          </w:tcPr>
          <w:p w14:paraId="10FB0246" w14:textId="77777777" w:rsidR="00015F31" w:rsidRPr="00015F31" w:rsidRDefault="00015F31">
            <w:pPr>
              <w:rPr>
                <w:color w:val="000000"/>
                <w:sz w:val="20"/>
                <w:lang w:val="en-ID" w:eastAsia="en-ID"/>
              </w:rPr>
            </w:pPr>
            <w:r w:rsidRPr="00015F31">
              <w:rPr>
                <w:color w:val="000000"/>
                <w:sz w:val="20"/>
                <w:lang w:val="en-ID" w:eastAsia="en-ID"/>
              </w:rPr>
              <w:t>2</w:t>
            </w:r>
          </w:p>
        </w:tc>
        <w:tc>
          <w:tcPr>
            <w:tcW w:w="1235" w:type="pct"/>
            <w:noWrap/>
            <w:vAlign w:val="center"/>
            <w:hideMark/>
          </w:tcPr>
          <w:p w14:paraId="0892EA76" w14:textId="77777777" w:rsidR="00015F31" w:rsidRPr="00015F31" w:rsidRDefault="00015F31">
            <w:pPr>
              <w:rPr>
                <w:rFonts w:eastAsia="Calibri"/>
                <w:color w:val="000000"/>
                <w:sz w:val="20"/>
              </w:rPr>
            </w:pPr>
            <w:r w:rsidRPr="00015F31">
              <w:rPr>
                <w:color w:val="000000"/>
                <w:sz w:val="20"/>
              </w:rPr>
              <w:t>50</w:t>
            </w:r>
          </w:p>
        </w:tc>
        <w:tc>
          <w:tcPr>
            <w:tcW w:w="1225" w:type="pct"/>
            <w:noWrap/>
            <w:vAlign w:val="center"/>
            <w:hideMark/>
          </w:tcPr>
          <w:p w14:paraId="073958BC" w14:textId="77777777" w:rsidR="00015F31" w:rsidRPr="00015F31" w:rsidRDefault="00015F31">
            <w:pPr>
              <w:rPr>
                <w:color w:val="000000"/>
                <w:sz w:val="20"/>
              </w:rPr>
            </w:pPr>
            <w:r w:rsidRPr="00015F31">
              <w:rPr>
                <w:color w:val="000000"/>
                <w:sz w:val="20"/>
              </w:rPr>
              <w:t>15</w:t>
            </w:r>
          </w:p>
        </w:tc>
        <w:tc>
          <w:tcPr>
            <w:tcW w:w="1529" w:type="pct"/>
            <w:noWrap/>
            <w:vAlign w:val="center"/>
            <w:hideMark/>
          </w:tcPr>
          <w:p w14:paraId="3E0DC9B0" w14:textId="77777777" w:rsidR="00015F31" w:rsidRPr="00015F31" w:rsidRDefault="00015F31">
            <w:pPr>
              <w:rPr>
                <w:color w:val="000000"/>
                <w:sz w:val="20"/>
              </w:rPr>
            </w:pPr>
            <w:r w:rsidRPr="00015F31">
              <w:rPr>
                <w:color w:val="000000"/>
                <w:sz w:val="20"/>
              </w:rPr>
              <w:t>45</w:t>
            </w:r>
          </w:p>
        </w:tc>
      </w:tr>
      <w:tr w:rsidR="00015F31" w:rsidRPr="00015F31" w14:paraId="791EDD8A" w14:textId="77777777" w:rsidTr="006C1361">
        <w:trPr>
          <w:trHeight w:val="144"/>
          <w:jc w:val="center"/>
        </w:trPr>
        <w:tc>
          <w:tcPr>
            <w:tcW w:w="1012" w:type="pct"/>
            <w:noWrap/>
            <w:vAlign w:val="center"/>
            <w:hideMark/>
          </w:tcPr>
          <w:p w14:paraId="260461E4" w14:textId="77777777" w:rsidR="00015F31" w:rsidRPr="00015F31" w:rsidRDefault="00015F31">
            <w:pPr>
              <w:rPr>
                <w:color w:val="000000"/>
                <w:sz w:val="20"/>
                <w:lang w:val="en-ID" w:eastAsia="en-ID"/>
              </w:rPr>
            </w:pPr>
            <w:r w:rsidRPr="00015F31">
              <w:rPr>
                <w:color w:val="000000"/>
                <w:sz w:val="20"/>
                <w:lang w:val="en-ID" w:eastAsia="en-ID"/>
              </w:rPr>
              <w:t>3</w:t>
            </w:r>
          </w:p>
        </w:tc>
        <w:tc>
          <w:tcPr>
            <w:tcW w:w="1235" w:type="pct"/>
            <w:noWrap/>
            <w:vAlign w:val="center"/>
            <w:hideMark/>
          </w:tcPr>
          <w:p w14:paraId="112C3C5A" w14:textId="77777777" w:rsidR="00015F31" w:rsidRPr="00015F31" w:rsidRDefault="00015F31">
            <w:pPr>
              <w:rPr>
                <w:rFonts w:eastAsia="Calibri"/>
                <w:color w:val="000000"/>
                <w:sz w:val="20"/>
              </w:rPr>
            </w:pPr>
            <w:r w:rsidRPr="00015F31">
              <w:rPr>
                <w:color w:val="000000"/>
                <w:sz w:val="20"/>
              </w:rPr>
              <w:t>175</w:t>
            </w:r>
          </w:p>
        </w:tc>
        <w:tc>
          <w:tcPr>
            <w:tcW w:w="1225" w:type="pct"/>
            <w:noWrap/>
            <w:vAlign w:val="center"/>
            <w:hideMark/>
          </w:tcPr>
          <w:p w14:paraId="6913F7F9" w14:textId="77777777" w:rsidR="00015F31" w:rsidRPr="00015F31" w:rsidRDefault="00015F31">
            <w:pPr>
              <w:rPr>
                <w:color w:val="000000"/>
                <w:sz w:val="20"/>
              </w:rPr>
            </w:pPr>
            <w:r w:rsidRPr="00015F31">
              <w:rPr>
                <w:color w:val="000000"/>
                <w:sz w:val="20"/>
              </w:rPr>
              <w:t>52.5</w:t>
            </w:r>
          </w:p>
        </w:tc>
        <w:tc>
          <w:tcPr>
            <w:tcW w:w="1529" w:type="pct"/>
            <w:noWrap/>
            <w:vAlign w:val="center"/>
            <w:hideMark/>
          </w:tcPr>
          <w:p w14:paraId="3E1CFCE6" w14:textId="77777777" w:rsidR="00015F31" w:rsidRPr="00015F31" w:rsidRDefault="00015F31">
            <w:pPr>
              <w:rPr>
                <w:color w:val="000000"/>
                <w:sz w:val="20"/>
              </w:rPr>
            </w:pPr>
            <w:r w:rsidRPr="00015F31">
              <w:rPr>
                <w:color w:val="000000"/>
                <w:sz w:val="20"/>
              </w:rPr>
              <w:t>157.5</w:t>
            </w:r>
          </w:p>
        </w:tc>
      </w:tr>
      <w:tr w:rsidR="00015F31" w:rsidRPr="00015F31" w14:paraId="59F79D52" w14:textId="77777777" w:rsidTr="006C1361">
        <w:trPr>
          <w:trHeight w:val="144"/>
          <w:jc w:val="center"/>
        </w:trPr>
        <w:tc>
          <w:tcPr>
            <w:tcW w:w="1012" w:type="pct"/>
            <w:noWrap/>
            <w:vAlign w:val="center"/>
            <w:hideMark/>
          </w:tcPr>
          <w:p w14:paraId="3025FD1B" w14:textId="77777777" w:rsidR="00015F31" w:rsidRPr="00015F31" w:rsidRDefault="00015F31">
            <w:pPr>
              <w:rPr>
                <w:color w:val="000000"/>
                <w:sz w:val="20"/>
                <w:lang w:val="en-ID" w:eastAsia="en-ID"/>
              </w:rPr>
            </w:pPr>
            <w:r w:rsidRPr="00015F31">
              <w:rPr>
                <w:color w:val="000000"/>
                <w:sz w:val="20"/>
                <w:lang w:val="en-ID" w:eastAsia="en-ID"/>
              </w:rPr>
              <w:t>4</w:t>
            </w:r>
          </w:p>
        </w:tc>
        <w:tc>
          <w:tcPr>
            <w:tcW w:w="1235" w:type="pct"/>
            <w:noWrap/>
            <w:vAlign w:val="center"/>
            <w:hideMark/>
          </w:tcPr>
          <w:p w14:paraId="3C6BC5F5" w14:textId="77777777" w:rsidR="00015F31" w:rsidRPr="00015F31" w:rsidRDefault="00015F31">
            <w:pPr>
              <w:rPr>
                <w:rFonts w:eastAsia="Calibri"/>
                <w:color w:val="000000"/>
                <w:sz w:val="20"/>
              </w:rPr>
            </w:pPr>
            <w:r w:rsidRPr="00015F31">
              <w:rPr>
                <w:color w:val="000000"/>
                <w:sz w:val="20"/>
              </w:rPr>
              <w:t>275</w:t>
            </w:r>
          </w:p>
        </w:tc>
        <w:tc>
          <w:tcPr>
            <w:tcW w:w="1225" w:type="pct"/>
            <w:noWrap/>
            <w:vAlign w:val="center"/>
            <w:hideMark/>
          </w:tcPr>
          <w:p w14:paraId="0D9616FB" w14:textId="77777777" w:rsidR="00015F31" w:rsidRPr="00015F31" w:rsidRDefault="00015F31">
            <w:pPr>
              <w:rPr>
                <w:color w:val="000000"/>
                <w:sz w:val="20"/>
              </w:rPr>
            </w:pPr>
            <w:r w:rsidRPr="00015F31">
              <w:rPr>
                <w:color w:val="000000"/>
                <w:sz w:val="20"/>
              </w:rPr>
              <w:t>82.5</w:t>
            </w:r>
          </w:p>
        </w:tc>
        <w:tc>
          <w:tcPr>
            <w:tcW w:w="1529" w:type="pct"/>
            <w:noWrap/>
            <w:vAlign w:val="center"/>
            <w:hideMark/>
          </w:tcPr>
          <w:p w14:paraId="51FC5FE4" w14:textId="77777777" w:rsidR="00015F31" w:rsidRPr="00015F31" w:rsidRDefault="00015F31">
            <w:pPr>
              <w:rPr>
                <w:color w:val="000000"/>
                <w:sz w:val="20"/>
              </w:rPr>
            </w:pPr>
            <w:r w:rsidRPr="00015F31">
              <w:rPr>
                <w:color w:val="000000"/>
                <w:sz w:val="20"/>
              </w:rPr>
              <w:t>247.5</w:t>
            </w:r>
          </w:p>
        </w:tc>
      </w:tr>
      <w:tr w:rsidR="00015F31" w:rsidRPr="00015F31" w14:paraId="4BD1AA46" w14:textId="77777777" w:rsidTr="006C1361">
        <w:trPr>
          <w:trHeight w:val="144"/>
          <w:jc w:val="center"/>
        </w:trPr>
        <w:tc>
          <w:tcPr>
            <w:tcW w:w="1012" w:type="pct"/>
            <w:noWrap/>
            <w:vAlign w:val="center"/>
            <w:hideMark/>
          </w:tcPr>
          <w:p w14:paraId="0B5B376C" w14:textId="77777777" w:rsidR="00015F31" w:rsidRPr="00015F31" w:rsidRDefault="00015F31">
            <w:pPr>
              <w:rPr>
                <w:color w:val="000000"/>
                <w:sz w:val="20"/>
                <w:lang w:val="en-ID" w:eastAsia="en-ID"/>
              </w:rPr>
            </w:pPr>
            <w:r w:rsidRPr="00015F31">
              <w:rPr>
                <w:color w:val="000000"/>
                <w:sz w:val="20"/>
                <w:lang w:val="en-ID" w:eastAsia="en-ID"/>
              </w:rPr>
              <w:t>5</w:t>
            </w:r>
          </w:p>
        </w:tc>
        <w:tc>
          <w:tcPr>
            <w:tcW w:w="1235" w:type="pct"/>
            <w:noWrap/>
            <w:vAlign w:val="center"/>
            <w:hideMark/>
          </w:tcPr>
          <w:p w14:paraId="4569DB8A" w14:textId="77777777" w:rsidR="00015F31" w:rsidRPr="00015F31" w:rsidRDefault="00015F31">
            <w:pPr>
              <w:rPr>
                <w:rFonts w:eastAsia="Calibri"/>
                <w:color w:val="000000"/>
                <w:sz w:val="20"/>
              </w:rPr>
            </w:pPr>
            <w:r w:rsidRPr="00015F31">
              <w:rPr>
                <w:color w:val="000000"/>
                <w:sz w:val="20"/>
              </w:rPr>
              <w:t>125</w:t>
            </w:r>
          </w:p>
        </w:tc>
        <w:tc>
          <w:tcPr>
            <w:tcW w:w="1225" w:type="pct"/>
            <w:noWrap/>
            <w:vAlign w:val="center"/>
            <w:hideMark/>
          </w:tcPr>
          <w:p w14:paraId="0918048B" w14:textId="77777777" w:rsidR="00015F31" w:rsidRPr="00015F31" w:rsidRDefault="00015F31">
            <w:pPr>
              <w:rPr>
                <w:color w:val="000000"/>
                <w:sz w:val="20"/>
              </w:rPr>
            </w:pPr>
            <w:r w:rsidRPr="00015F31">
              <w:rPr>
                <w:color w:val="000000"/>
                <w:sz w:val="20"/>
              </w:rPr>
              <w:t>37.5</w:t>
            </w:r>
          </w:p>
        </w:tc>
        <w:tc>
          <w:tcPr>
            <w:tcW w:w="1529" w:type="pct"/>
            <w:noWrap/>
            <w:vAlign w:val="center"/>
            <w:hideMark/>
          </w:tcPr>
          <w:p w14:paraId="7972FFF1" w14:textId="77777777" w:rsidR="00015F31" w:rsidRPr="00015F31" w:rsidRDefault="00015F31">
            <w:pPr>
              <w:rPr>
                <w:color w:val="000000"/>
                <w:sz w:val="20"/>
              </w:rPr>
            </w:pPr>
            <w:r w:rsidRPr="00015F31">
              <w:rPr>
                <w:color w:val="000000"/>
                <w:sz w:val="20"/>
              </w:rPr>
              <w:t>112.5</w:t>
            </w:r>
          </w:p>
        </w:tc>
      </w:tr>
      <w:tr w:rsidR="00015F31" w:rsidRPr="00015F31" w14:paraId="4B11931E" w14:textId="77777777" w:rsidTr="006C1361">
        <w:trPr>
          <w:trHeight w:val="144"/>
          <w:jc w:val="center"/>
        </w:trPr>
        <w:tc>
          <w:tcPr>
            <w:tcW w:w="1012" w:type="pct"/>
            <w:noWrap/>
            <w:vAlign w:val="center"/>
            <w:hideMark/>
          </w:tcPr>
          <w:p w14:paraId="457E24A8" w14:textId="77777777" w:rsidR="00015F31" w:rsidRPr="00015F31" w:rsidRDefault="00015F31">
            <w:pPr>
              <w:rPr>
                <w:color w:val="000000"/>
                <w:sz w:val="20"/>
                <w:lang w:val="en-ID" w:eastAsia="en-ID"/>
              </w:rPr>
            </w:pPr>
            <w:r w:rsidRPr="00015F31">
              <w:rPr>
                <w:color w:val="000000"/>
                <w:sz w:val="20"/>
                <w:lang w:val="en-ID" w:eastAsia="en-ID"/>
              </w:rPr>
              <w:t>6</w:t>
            </w:r>
          </w:p>
        </w:tc>
        <w:tc>
          <w:tcPr>
            <w:tcW w:w="1235" w:type="pct"/>
            <w:noWrap/>
            <w:vAlign w:val="center"/>
            <w:hideMark/>
          </w:tcPr>
          <w:p w14:paraId="13512A15" w14:textId="77777777" w:rsidR="00015F31" w:rsidRPr="00015F31" w:rsidRDefault="00015F31">
            <w:pPr>
              <w:rPr>
                <w:rFonts w:eastAsia="Calibri"/>
                <w:color w:val="000000"/>
                <w:sz w:val="20"/>
              </w:rPr>
            </w:pPr>
            <w:r w:rsidRPr="00015F31">
              <w:rPr>
                <w:color w:val="000000"/>
                <w:sz w:val="20"/>
              </w:rPr>
              <w:t>50</w:t>
            </w:r>
          </w:p>
        </w:tc>
        <w:tc>
          <w:tcPr>
            <w:tcW w:w="1225" w:type="pct"/>
            <w:noWrap/>
            <w:vAlign w:val="center"/>
            <w:hideMark/>
          </w:tcPr>
          <w:p w14:paraId="2BC8346F" w14:textId="77777777" w:rsidR="00015F31" w:rsidRPr="00015F31" w:rsidRDefault="00015F31">
            <w:pPr>
              <w:rPr>
                <w:color w:val="000000"/>
                <w:sz w:val="20"/>
              </w:rPr>
            </w:pPr>
            <w:r w:rsidRPr="00015F31">
              <w:rPr>
                <w:color w:val="000000"/>
                <w:sz w:val="20"/>
              </w:rPr>
              <w:t>15</w:t>
            </w:r>
          </w:p>
        </w:tc>
        <w:tc>
          <w:tcPr>
            <w:tcW w:w="1529" w:type="pct"/>
            <w:noWrap/>
            <w:vAlign w:val="center"/>
            <w:hideMark/>
          </w:tcPr>
          <w:p w14:paraId="3A9040C5" w14:textId="77777777" w:rsidR="00015F31" w:rsidRPr="00015F31" w:rsidRDefault="00015F31">
            <w:pPr>
              <w:rPr>
                <w:color w:val="000000"/>
                <w:sz w:val="20"/>
              </w:rPr>
            </w:pPr>
            <w:r w:rsidRPr="00015F31">
              <w:rPr>
                <w:color w:val="000000"/>
                <w:sz w:val="20"/>
              </w:rPr>
              <w:t>45</w:t>
            </w:r>
          </w:p>
        </w:tc>
      </w:tr>
      <w:tr w:rsidR="00015F31" w:rsidRPr="00015F31" w14:paraId="1B307586" w14:textId="77777777" w:rsidTr="006C1361">
        <w:trPr>
          <w:trHeight w:val="144"/>
          <w:jc w:val="center"/>
        </w:trPr>
        <w:tc>
          <w:tcPr>
            <w:tcW w:w="1012" w:type="pct"/>
            <w:noWrap/>
            <w:vAlign w:val="center"/>
            <w:hideMark/>
          </w:tcPr>
          <w:p w14:paraId="7C45BFA9" w14:textId="77777777" w:rsidR="00015F31" w:rsidRPr="00015F31" w:rsidRDefault="00015F31">
            <w:pPr>
              <w:rPr>
                <w:color w:val="000000"/>
                <w:sz w:val="20"/>
                <w:lang w:val="en-ID" w:eastAsia="en-ID"/>
              </w:rPr>
            </w:pPr>
            <w:r w:rsidRPr="00015F31">
              <w:rPr>
                <w:color w:val="000000"/>
                <w:sz w:val="20"/>
                <w:lang w:val="en-ID" w:eastAsia="en-ID"/>
              </w:rPr>
              <w:t>7</w:t>
            </w:r>
          </w:p>
        </w:tc>
        <w:tc>
          <w:tcPr>
            <w:tcW w:w="1235" w:type="pct"/>
            <w:noWrap/>
            <w:vAlign w:val="center"/>
            <w:hideMark/>
          </w:tcPr>
          <w:p w14:paraId="1AD6A777" w14:textId="77777777" w:rsidR="00015F31" w:rsidRPr="00015F31" w:rsidRDefault="00015F31">
            <w:pPr>
              <w:rPr>
                <w:rFonts w:eastAsia="Calibri"/>
                <w:color w:val="000000"/>
                <w:sz w:val="20"/>
              </w:rPr>
            </w:pPr>
            <w:r w:rsidRPr="00015F31">
              <w:rPr>
                <w:color w:val="000000"/>
                <w:sz w:val="20"/>
              </w:rPr>
              <w:t>150</w:t>
            </w:r>
          </w:p>
        </w:tc>
        <w:tc>
          <w:tcPr>
            <w:tcW w:w="1225" w:type="pct"/>
            <w:noWrap/>
            <w:vAlign w:val="center"/>
            <w:hideMark/>
          </w:tcPr>
          <w:p w14:paraId="37E33774" w14:textId="77777777" w:rsidR="00015F31" w:rsidRPr="00015F31" w:rsidRDefault="00015F31">
            <w:pPr>
              <w:rPr>
                <w:color w:val="000000"/>
                <w:sz w:val="20"/>
              </w:rPr>
            </w:pPr>
            <w:r w:rsidRPr="00015F31">
              <w:rPr>
                <w:color w:val="000000"/>
                <w:sz w:val="20"/>
              </w:rPr>
              <w:t>45</w:t>
            </w:r>
          </w:p>
        </w:tc>
        <w:tc>
          <w:tcPr>
            <w:tcW w:w="1529" w:type="pct"/>
            <w:noWrap/>
            <w:vAlign w:val="center"/>
            <w:hideMark/>
          </w:tcPr>
          <w:p w14:paraId="22D331F6" w14:textId="77777777" w:rsidR="00015F31" w:rsidRPr="00015F31" w:rsidRDefault="00015F31">
            <w:pPr>
              <w:rPr>
                <w:color w:val="000000"/>
                <w:sz w:val="20"/>
              </w:rPr>
            </w:pPr>
            <w:r w:rsidRPr="00015F31">
              <w:rPr>
                <w:color w:val="000000"/>
                <w:sz w:val="20"/>
              </w:rPr>
              <w:t>135</w:t>
            </w:r>
          </w:p>
        </w:tc>
      </w:tr>
      <w:tr w:rsidR="00015F31" w:rsidRPr="00015F31" w14:paraId="0D180C69" w14:textId="77777777" w:rsidTr="006C1361">
        <w:trPr>
          <w:trHeight w:val="144"/>
          <w:jc w:val="center"/>
        </w:trPr>
        <w:tc>
          <w:tcPr>
            <w:tcW w:w="1012" w:type="pct"/>
            <w:noWrap/>
            <w:vAlign w:val="center"/>
            <w:hideMark/>
          </w:tcPr>
          <w:p w14:paraId="2D195046" w14:textId="77777777" w:rsidR="00015F31" w:rsidRPr="00015F31" w:rsidRDefault="00015F31">
            <w:pPr>
              <w:rPr>
                <w:color w:val="000000"/>
                <w:sz w:val="20"/>
                <w:lang w:val="en-ID" w:eastAsia="en-ID"/>
              </w:rPr>
            </w:pPr>
            <w:r w:rsidRPr="00015F31">
              <w:rPr>
                <w:color w:val="000000"/>
                <w:sz w:val="20"/>
                <w:lang w:val="en-ID" w:eastAsia="en-ID"/>
              </w:rPr>
              <w:t>8</w:t>
            </w:r>
          </w:p>
        </w:tc>
        <w:tc>
          <w:tcPr>
            <w:tcW w:w="1235" w:type="pct"/>
            <w:noWrap/>
            <w:vAlign w:val="center"/>
            <w:hideMark/>
          </w:tcPr>
          <w:p w14:paraId="3F2968EB" w14:textId="77777777" w:rsidR="00015F31" w:rsidRPr="00015F31" w:rsidRDefault="00015F31">
            <w:pPr>
              <w:rPr>
                <w:rFonts w:eastAsia="Calibri"/>
                <w:color w:val="000000"/>
                <w:sz w:val="20"/>
              </w:rPr>
            </w:pPr>
            <w:r w:rsidRPr="00015F31">
              <w:rPr>
                <w:color w:val="000000"/>
                <w:sz w:val="20"/>
              </w:rPr>
              <w:t>275</w:t>
            </w:r>
          </w:p>
        </w:tc>
        <w:tc>
          <w:tcPr>
            <w:tcW w:w="1225" w:type="pct"/>
            <w:noWrap/>
            <w:vAlign w:val="center"/>
            <w:hideMark/>
          </w:tcPr>
          <w:p w14:paraId="32AAD0E5" w14:textId="77777777" w:rsidR="00015F31" w:rsidRPr="00015F31" w:rsidRDefault="00015F31">
            <w:pPr>
              <w:rPr>
                <w:color w:val="000000"/>
                <w:sz w:val="20"/>
              </w:rPr>
            </w:pPr>
            <w:r w:rsidRPr="00015F31">
              <w:rPr>
                <w:color w:val="000000"/>
                <w:sz w:val="20"/>
              </w:rPr>
              <w:t>82.5</w:t>
            </w:r>
          </w:p>
        </w:tc>
        <w:tc>
          <w:tcPr>
            <w:tcW w:w="1529" w:type="pct"/>
            <w:noWrap/>
            <w:vAlign w:val="center"/>
            <w:hideMark/>
          </w:tcPr>
          <w:p w14:paraId="5E1CACA5" w14:textId="77777777" w:rsidR="00015F31" w:rsidRPr="00015F31" w:rsidRDefault="00015F31">
            <w:pPr>
              <w:rPr>
                <w:color w:val="000000"/>
                <w:sz w:val="20"/>
              </w:rPr>
            </w:pPr>
            <w:r w:rsidRPr="00015F31">
              <w:rPr>
                <w:color w:val="000000"/>
                <w:sz w:val="20"/>
              </w:rPr>
              <w:t>247.5</w:t>
            </w:r>
          </w:p>
        </w:tc>
      </w:tr>
      <w:tr w:rsidR="00015F31" w:rsidRPr="00015F31" w14:paraId="702FAE5E" w14:textId="77777777" w:rsidTr="006C1361">
        <w:trPr>
          <w:trHeight w:val="144"/>
          <w:jc w:val="center"/>
        </w:trPr>
        <w:tc>
          <w:tcPr>
            <w:tcW w:w="1012" w:type="pct"/>
            <w:noWrap/>
            <w:vAlign w:val="center"/>
            <w:hideMark/>
          </w:tcPr>
          <w:p w14:paraId="6EA0E325" w14:textId="77777777" w:rsidR="00015F31" w:rsidRPr="00015F31" w:rsidRDefault="00015F31">
            <w:pPr>
              <w:rPr>
                <w:color w:val="000000"/>
                <w:sz w:val="20"/>
                <w:lang w:val="en-ID" w:eastAsia="en-ID"/>
              </w:rPr>
            </w:pPr>
            <w:r w:rsidRPr="00015F31">
              <w:rPr>
                <w:color w:val="000000"/>
                <w:sz w:val="20"/>
                <w:lang w:val="en-ID" w:eastAsia="en-ID"/>
              </w:rPr>
              <w:t>9</w:t>
            </w:r>
          </w:p>
        </w:tc>
        <w:tc>
          <w:tcPr>
            <w:tcW w:w="1235" w:type="pct"/>
            <w:noWrap/>
            <w:vAlign w:val="center"/>
            <w:hideMark/>
          </w:tcPr>
          <w:p w14:paraId="2D36FBD4" w14:textId="77777777" w:rsidR="00015F31" w:rsidRPr="00015F31" w:rsidRDefault="00015F31">
            <w:pPr>
              <w:rPr>
                <w:rFonts w:eastAsia="Calibri"/>
                <w:color w:val="000000"/>
                <w:sz w:val="20"/>
              </w:rPr>
            </w:pPr>
            <w:r w:rsidRPr="00015F31">
              <w:rPr>
                <w:color w:val="000000"/>
                <w:sz w:val="20"/>
              </w:rPr>
              <w:t>225</w:t>
            </w:r>
          </w:p>
        </w:tc>
        <w:tc>
          <w:tcPr>
            <w:tcW w:w="1225" w:type="pct"/>
            <w:noWrap/>
            <w:vAlign w:val="center"/>
            <w:hideMark/>
          </w:tcPr>
          <w:p w14:paraId="3167B162" w14:textId="77777777" w:rsidR="00015F31" w:rsidRPr="00015F31" w:rsidRDefault="00015F31">
            <w:pPr>
              <w:rPr>
                <w:color w:val="000000"/>
                <w:sz w:val="20"/>
              </w:rPr>
            </w:pPr>
            <w:r w:rsidRPr="00015F31">
              <w:rPr>
                <w:color w:val="000000"/>
                <w:sz w:val="20"/>
              </w:rPr>
              <w:t>67.5</w:t>
            </w:r>
          </w:p>
        </w:tc>
        <w:tc>
          <w:tcPr>
            <w:tcW w:w="1529" w:type="pct"/>
            <w:noWrap/>
            <w:vAlign w:val="center"/>
            <w:hideMark/>
          </w:tcPr>
          <w:p w14:paraId="720CCD5F" w14:textId="77777777" w:rsidR="00015F31" w:rsidRPr="00015F31" w:rsidRDefault="00015F31">
            <w:pPr>
              <w:rPr>
                <w:color w:val="000000"/>
                <w:sz w:val="20"/>
              </w:rPr>
            </w:pPr>
            <w:r w:rsidRPr="00015F31">
              <w:rPr>
                <w:color w:val="000000"/>
                <w:sz w:val="20"/>
              </w:rPr>
              <w:t>202.5</w:t>
            </w:r>
          </w:p>
        </w:tc>
      </w:tr>
      <w:tr w:rsidR="00015F31" w:rsidRPr="00015F31" w14:paraId="7D69880D" w14:textId="77777777" w:rsidTr="006C1361">
        <w:trPr>
          <w:trHeight w:val="144"/>
          <w:jc w:val="center"/>
        </w:trPr>
        <w:tc>
          <w:tcPr>
            <w:tcW w:w="1012" w:type="pct"/>
            <w:noWrap/>
            <w:vAlign w:val="center"/>
            <w:hideMark/>
          </w:tcPr>
          <w:p w14:paraId="70414BE6" w14:textId="77777777" w:rsidR="00015F31" w:rsidRPr="00015F31" w:rsidRDefault="00015F31">
            <w:pPr>
              <w:rPr>
                <w:color w:val="000000"/>
                <w:sz w:val="20"/>
                <w:lang w:val="en-ID" w:eastAsia="en-ID"/>
              </w:rPr>
            </w:pPr>
            <w:r w:rsidRPr="00015F31">
              <w:rPr>
                <w:color w:val="000000"/>
                <w:sz w:val="20"/>
                <w:lang w:val="en-ID" w:eastAsia="en-ID"/>
              </w:rPr>
              <w:t>10</w:t>
            </w:r>
          </w:p>
        </w:tc>
        <w:tc>
          <w:tcPr>
            <w:tcW w:w="1235" w:type="pct"/>
            <w:noWrap/>
            <w:vAlign w:val="center"/>
            <w:hideMark/>
          </w:tcPr>
          <w:p w14:paraId="1409AB39" w14:textId="77777777" w:rsidR="00015F31" w:rsidRPr="00015F31" w:rsidRDefault="00015F31">
            <w:pPr>
              <w:rPr>
                <w:rFonts w:eastAsia="Calibri"/>
                <w:color w:val="000000"/>
                <w:sz w:val="20"/>
              </w:rPr>
            </w:pPr>
            <w:r w:rsidRPr="00015F31">
              <w:rPr>
                <w:color w:val="000000"/>
                <w:sz w:val="20"/>
              </w:rPr>
              <w:t>125</w:t>
            </w:r>
          </w:p>
        </w:tc>
        <w:tc>
          <w:tcPr>
            <w:tcW w:w="1225" w:type="pct"/>
            <w:noWrap/>
            <w:vAlign w:val="center"/>
            <w:hideMark/>
          </w:tcPr>
          <w:p w14:paraId="51FA5624" w14:textId="77777777" w:rsidR="00015F31" w:rsidRPr="00015F31" w:rsidRDefault="00015F31">
            <w:pPr>
              <w:rPr>
                <w:color w:val="000000"/>
                <w:sz w:val="20"/>
              </w:rPr>
            </w:pPr>
            <w:r w:rsidRPr="00015F31">
              <w:rPr>
                <w:color w:val="000000"/>
                <w:sz w:val="20"/>
              </w:rPr>
              <w:t>37.5</w:t>
            </w:r>
          </w:p>
        </w:tc>
        <w:tc>
          <w:tcPr>
            <w:tcW w:w="1529" w:type="pct"/>
            <w:noWrap/>
            <w:vAlign w:val="center"/>
            <w:hideMark/>
          </w:tcPr>
          <w:p w14:paraId="0BC771E8" w14:textId="77777777" w:rsidR="00015F31" w:rsidRPr="00015F31" w:rsidRDefault="00015F31">
            <w:pPr>
              <w:rPr>
                <w:color w:val="000000"/>
                <w:sz w:val="20"/>
              </w:rPr>
            </w:pPr>
            <w:r w:rsidRPr="00015F31">
              <w:rPr>
                <w:color w:val="000000"/>
                <w:sz w:val="20"/>
              </w:rPr>
              <w:t>112.5</w:t>
            </w:r>
          </w:p>
        </w:tc>
      </w:tr>
      <w:tr w:rsidR="00015F31" w:rsidRPr="00015F31" w14:paraId="6B9834A2" w14:textId="77777777" w:rsidTr="006C1361">
        <w:trPr>
          <w:trHeight w:val="144"/>
          <w:jc w:val="center"/>
        </w:trPr>
        <w:tc>
          <w:tcPr>
            <w:tcW w:w="1012" w:type="pct"/>
            <w:noWrap/>
            <w:vAlign w:val="center"/>
            <w:hideMark/>
          </w:tcPr>
          <w:p w14:paraId="54955275" w14:textId="77777777" w:rsidR="00015F31" w:rsidRPr="00015F31" w:rsidRDefault="00015F31">
            <w:pPr>
              <w:rPr>
                <w:color w:val="000000"/>
                <w:sz w:val="20"/>
                <w:lang w:val="en-ID" w:eastAsia="en-ID"/>
              </w:rPr>
            </w:pPr>
            <w:r w:rsidRPr="00015F31">
              <w:rPr>
                <w:color w:val="000000"/>
                <w:sz w:val="20"/>
                <w:lang w:val="en-ID" w:eastAsia="en-ID"/>
              </w:rPr>
              <w:t>11</w:t>
            </w:r>
          </w:p>
        </w:tc>
        <w:tc>
          <w:tcPr>
            <w:tcW w:w="1235" w:type="pct"/>
            <w:noWrap/>
            <w:vAlign w:val="center"/>
            <w:hideMark/>
          </w:tcPr>
          <w:p w14:paraId="7F893688" w14:textId="77777777" w:rsidR="00015F31" w:rsidRPr="00015F31" w:rsidRDefault="00015F31">
            <w:pPr>
              <w:rPr>
                <w:rFonts w:eastAsia="Calibri"/>
                <w:color w:val="000000"/>
                <w:sz w:val="20"/>
              </w:rPr>
            </w:pPr>
            <w:r w:rsidRPr="00015F31">
              <w:rPr>
                <w:color w:val="000000"/>
                <w:sz w:val="20"/>
              </w:rPr>
              <w:t>275</w:t>
            </w:r>
          </w:p>
        </w:tc>
        <w:tc>
          <w:tcPr>
            <w:tcW w:w="1225" w:type="pct"/>
            <w:noWrap/>
            <w:vAlign w:val="center"/>
            <w:hideMark/>
          </w:tcPr>
          <w:p w14:paraId="4DFDEC0D" w14:textId="77777777" w:rsidR="00015F31" w:rsidRPr="00015F31" w:rsidRDefault="00015F31">
            <w:pPr>
              <w:rPr>
                <w:color w:val="000000"/>
                <w:sz w:val="20"/>
              </w:rPr>
            </w:pPr>
            <w:r w:rsidRPr="00015F31">
              <w:rPr>
                <w:color w:val="000000"/>
                <w:sz w:val="20"/>
              </w:rPr>
              <w:t>82.5</w:t>
            </w:r>
          </w:p>
        </w:tc>
        <w:tc>
          <w:tcPr>
            <w:tcW w:w="1529" w:type="pct"/>
            <w:noWrap/>
            <w:vAlign w:val="center"/>
            <w:hideMark/>
          </w:tcPr>
          <w:p w14:paraId="21559740" w14:textId="77777777" w:rsidR="00015F31" w:rsidRPr="00015F31" w:rsidRDefault="00015F31">
            <w:pPr>
              <w:rPr>
                <w:color w:val="000000"/>
                <w:sz w:val="20"/>
              </w:rPr>
            </w:pPr>
            <w:r w:rsidRPr="00015F31">
              <w:rPr>
                <w:color w:val="000000"/>
                <w:sz w:val="20"/>
              </w:rPr>
              <w:t>247.5</w:t>
            </w:r>
          </w:p>
        </w:tc>
      </w:tr>
      <w:tr w:rsidR="00015F31" w:rsidRPr="00015F31" w14:paraId="5E21CCC8" w14:textId="77777777" w:rsidTr="006C1361">
        <w:trPr>
          <w:trHeight w:val="144"/>
          <w:jc w:val="center"/>
        </w:trPr>
        <w:tc>
          <w:tcPr>
            <w:tcW w:w="1012" w:type="pct"/>
            <w:noWrap/>
            <w:vAlign w:val="center"/>
            <w:hideMark/>
          </w:tcPr>
          <w:p w14:paraId="49282882" w14:textId="77777777" w:rsidR="00015F31" w:rsidRPr="00015F31" w:rsidRDefault="00015F31">
            <w:pPr>
              <w:rPr>
                <w:color w:val="000000"/>
                <w:sz w:val="20"/>
                <w:lang w:val="en-ID" w:eastAsia="en-ID"/>
              </w:rPr>
            </w:pPr>
            <w:r w:rsidRPr="00015F31">
              <w:rPr>
                <w:color w:val="000000"/>
                <w:sz w:val="20"/>
                <w:lang w:val="en-ID" w:eastAsia="en-ID"/>
              </w:rPr>
              <w:t>12</w:t>
            </w:r>
          </w:p>
        </w:tc>
        <w:tc>
          <w:tcPr>
            <w:tcW w:w="1235" w:type="pct"/>
            <w:noWrap/>
            <w:vAlign w:val="center"/>
            <w:hideMark/>
          </w:tcPr>
          <w:p w14:paraId="24A6CE3B" w14:textId="77777777" w:rsidR="00015F31" w:rsidRPr="00015F31" w:rsidRDefault="00015F31">
            <w:pPr>
              <w:rPr>
                <w:rFonts w:eastAsia="Calibri"/>
                <w:color w:val="000000"/>
                <w:sz w:val="20"/>
              </w:rPr>
            </w:pPr>
            <w:r w:rsidRPr="00015F31">
              <w:rPr>
                <w:color w:val="000000"/>
                <w:sz w:val="20"/>
              </w:rPr>
              <w:t>125</w:t>
            </w:r>
          </w:p>
        </w:tc>
        <w:tc>
          <w:tcPr>
            <w:tcW w:w="1225" w:type="pct"/>
            <w:noWrap/>
            <w:vAlign w:val="center"/>
            <w:hideMark/>
          </w:tcPr>
          <w:p w14:paraId="2E428075" w14:textId="77777777" w:rsidR="00015F31" w:rsidRPr="00015F31" w:rsidRDefault="00015F31">
            <w:pPr>
              <w:rPr>
                <w:color w:val="000000"/>
                <w:sz w:val="20"/>
              </w:rPr>
            </w:pPr>
            <w:r w:rsidRPr="00015F31">
              <w:rPr>
                <w:color w:val="000000"/>
                <w:sz w:val="20"/>
              </w:rPr>
              <w:t>37.5</w:t>
            </w:r>
          </w:p>
        </w:tc>
        <w:tc>
          <w:tcPr>
            <w:tcW w:w="1529" w:type="pct"/>
            <w:noWrap/>
            <w:vAlign w:val="center"/>
            <w:hideMark/>
          </w:tcPr>
          <w:p w14:paraId="4846C5DF" w14:textId="77777777" w:rsidR="00015F31" w:rsidRPr="00015F31" w:rsidRDefault="00015F31">
            <w:pPr>
              <w:rPr>
                <w:color w:val="000000"/>
                <w:sz w:val="20"/>
              </w:rPr>
            </w:pPr>
            <w:r w:rsidRPr="00015F31">
              <w:rPr>
                <w:color w:val="000000"/>
                <w:sz w:val="20"/>
              </w:rPr>
              <w:t>112.5</w:t>
            </w:r>
          </w:p>
        </w:tc>
      </w:tr>
      <w:tr w:rsidR="00015F31" w:rsidRPr="00015F31" w14:paraId="57916825" w14:textId="77777777" w:rsidTr="006C1361">
        <w:trPr>
          <w:trHeight w:val="144"/>
          <w:jc w:val="center"/>
        </w:trPr>
        <w:tc>
          <w:tcPr>
            <w:tcW w:w="1012" w:type="pct"/>
            <w:noWrap/>
            <w:vAlign w:val="center"/>
            <w:hideMark/>
          </w:tcPr>
          <w:p w14:paraId="51BA0D84" w14:textId="77777777" w:rsidR="00015F31" w:rsidRPr="00015F31" w:rsidRDefault="00015F31">
            <w:pPr>
              <w:rPr>
                <w:color w:val="000000"/>
                <w:sz w:val="20"/>
                <w:lang w:val="en-ID" w:eastAsia="en-ID"/>
              </w:rPr>
            </w:pPr>
            <w:r w:rsidRPr="00015F31">
              <w:rPr>
                <w:color w:val="000000"/>
                <w:sz w:val="20"/>
                <w:lang w:val="en-ID" w:eastAsia="en-ID"/>
              </w:rPr>
              <w:t>13</w:t>
            </w:r>
          </w:p>
        </w:tc>
        <w:tc>
          <w:tcPr>
            <w:tcW w:w="1235" w:type="pct"/>
            <w:noWrap/>
            <w:vAlign w:val="center"/>
            <w:hideMark/>
          </w:tcPr>
          <w:p w14:paraId="69A55A44" w14:textId="77777777" w:rsidR="00015F31" w:rsidRPr="00015F31" w:rsidRDefault="00015F31">
            <w:pPr>
              <w:rPr>
                <w:rFonts w:eastAsia="Calibri"/>
                <w:color w:val="000000"/>
                <w:sz w:val="20"/>
              </w:rPr>
            </w:pPr>
            <w:r w:rsidRPr="00015F31">
              <w:rPr>
                <w:color w:val="000000"/>
                <w:sz w:val="20"/>
              </w:rPr>
              <w:t>50</w:t>
            </w:r>
          </w:p>
        </w:tc>
        <w:tc>
          <w:tcPr>
            <w:tcW w:w="1225" w:type="pct"/>
            <w:noWrap/>
            <w:vAlign w:val="center"/>
            <w:hideMark/>
          </w:tcPr>
          <w:p w14:paraId="0784D054" w14:textId="77777777" w:rsidR="00015F31" w:rsidRPr="00015F31" w:rsidRDefault="00015F31">
            <w:pPr>
              <w:rPr>
                <w:color w:val="000000"/>
                <w:sz w:val="20"/>
              </w:rPr>
            </w:pPr>
            <w:r w:rsidRPr="00015F31">
              <w:rPr>
                <w:color w:val="000000"/>
                <w:sz w:val="20"/>
              </w:rPr>
              <w:t>15</w:t>
            </w:r>
          </w:p>
        </w:tc>
        <w:tc>
          <w:tcPr>
            <w:tcW w:w="1529" w:type="pct"/>
            <w:noWrap/>
            <w:vAlign w:val="center"/>
            <w:hideMark/>
          </w:tcPr>
          <w:p w14:paraId="0D38D008" w14:textId="77777777" w:rsidR="00015F31" w:rsidRPr="00015F31" w:rsidRDefault="00015F31">
            <w:pPr>
              <w:rPr>
                <w:color w:val="000000"/>
                <w:sz w:val="20"/>
              </w:rPr>
            </w:pPr>
            <w:r w:rsidRPr="00015F31">
              <w:rPr>
                <w:color w:val="000000"/>
                <w:sz w:val="20"/>
              </w:rPr>
              <w:t>45</w:t>
            </w:r>
          </w:p>
        </w:tc>
      </w:tr>
      <w:tr w:rsidR="00015F31" w:rsidRPr="00015F31" w14:paraId="60D4C4AD" w14:textId="77777777" w:rsidTr="006C1361">
        <w:trPr>
          <w:trHeight w:val="144"/>
          <w:jc w:val="center"/>
        </w:trPr>
        <w:tc>
          <w:tcPr>
            <w:tcW w:w="1012" w:type="pct"/>
            <w:noWrap/>
            <w:vAlign w:val="center"/>
            <w:hideMark/>
          </w:tcPr>
          <w:p w14:paraId="005537D9" w14:textId="77777777" w:rsidR="00015F31" w:rsidRPr="00015F31" w:rsidRDefault="00015F31">
            <w:pPr>
              <w:rPr>
                <w:color w:val="000000"/>
                <w:sz w:val="20"/>
                <w:lang w:val="en-ID" w:eastAsia="en-ID"/>
              </w:rPr>
            </w:pPr>
            <w:r w:rsidRPr="00015F31">
              <w:rPr>
                <w:color w:val="000000"/>
                <w:sz w:val="20"/>
                <w:lang w:val="en-ID" w:eastAsia="en-ID"/>
              </w:rPr>
              <w:t>14</w:t>
            </w:r>
          </w:p>
        </w:tc>
        <w:tc>
          <w:tcPr>
            <w:tcW w:w="1235" w:type="pct"/>
            <w:noWrap/>
            <w:vAlign w:val="center"/>
            <w:hideMark/>
          </w:tcPr>
          <w:p w14:paraId="604C4297" w14:textId="77777777" w:rsidR="00015F31" w:rsidRPr="00015F31" w:rsidRDefault="00015F31">
            <w:pPr>
              <w:rPr>
                <w:rFonts w:eastAsia="Calibri"/>
                <w:color w:val="000000"/>
                <w:sz w:val="20"/>
              </w:rPr>
            </w:pPr>
            <w:r w:rsidRPr="00015F31">
              <w:rPr>
                <w:color w:val="000000"/>
                <w:sz w:val="20"/>
              </w:rPr>
              <w:t>275</w:t>
            </w:r>
          </w:p>
        </w:tc>
        <w:tc>
          <w:tcPr>
            <w:tcW w:w="1225" w:type="pct"/>
            <w:noWrap/>
            <w:vAlign w:val="center"/>
            <w:hideMark/>
          </w:tcPr>
          <w:p w14:paraId="68A394FD" w14:textId="77777777" w:rsidR="00015F31" w:rsidRPr="00015F31" w:rsidRDefault="00015F31">
            <w:pPr>
              <w:rPr>
                <w:color w:val="000000"/>
                <w:sz w:val="20"/>
              </w:rPr>
            </w:pPr>
            <w:r w:rsidRPr="00015F31">
              <w:rPr>
                <w:color w:val="000000"/>
                <w:sz w:val="20"/>
              </w:rPr>
              <w:t>82.5</w:t>
            </w:r>
          </w:p>
        </w:tc>
        <w:tc>
          <w:tcPr>
            <w:tcW w:w="1529" w:type="pct"/>
            <w:noWrap/>
            <w:vAlign w:val="center"/>
            <w:hideMark/>
          </w:tcPr>
          <w:p w14:paraId="669798FB" w14:textId="77777777" w:rsidR="00015F31" w:rsidRPr="00015F31" w:rsidRDefault="00015F31">
            <w:pPr>
              <w:rPr>
                <w:color w:val="000000"/>
                <w:sz w:val="20"/>
              </w:rPr>
            </w:pPr>
            <w:r w:rsidRPr="00015F31">
              <w:rPr>
                <w:color w:val="000000"/>
                <w:sz w:val="20"/>
              </w:rPr>
              <w:t>247.5</w:t>
            </w:r>
          </w:p>
        </w:tc>
      </w:tr>
      <w:tr w:rsidR="00015F31" w:rsidRPr="00015F31" w14:paraId="6A4FED85" w14:textId="77777777" w:rsidTr="006C1361">
        <w:trPr>
          <w:trHeight w:val="144"/>
          <w:jc w:val="center"/>
        </w:trPr>
        <w:tc>
          <w:tcPr>
            <w:tcW w:w="1012" w:type="pct"/>
            <w:noWrap/>
            <w:vAlign w:val="center"/>
            <w:hideMark/>
          </w:tcPr>
          <w:p w14:paraId="5D8A057A" w14:textId="77777777" w:rsidR="00015F31" w:rsidRPr="00015F31" w:rsidRDefault="00015F31">
            <w:pPr>
              <w:rPr>
                <w:color w:val="000000"/>
                <w:sz w:val="20"/>
                <w:lang w:val="en-ID" w:eastAsia="en-ID"/>
              </w:rPr>
            </w:pPr>
            <w:r w:rsidRPr="00015F31">
              <w:rPr>
                <w:color w:val="000000"/>
                <w:sz w:val="20"/>
                <w:lang w:val="en-ID" w:eastAsia="en-ID"/>
              </w:rPr>
              <w:t>15</w:t>
            </w:r>
          </w:p>
        </w:tc>
        <w:tc>
          <w:tcPr>
            <w:tcW w:w="1235" w:type="pct"/>
            <w:noWrap/>
            <w:vAlign w:val="center"/>
            <w:hideMark/>
          </w:tcPr>
          <w:p w14:paraId="1300F0FD" w14:textId="77777777" w:rsidR="00015F31" w:rsidRPr="00015F31" w:rsidRDefault="00015F31">
            <w:pPr>
              <w:rPr>
                <w:rFonts w:eastAsia="Calibri"/>
                <w:color w:val="000000"/>
                <w:sz w:val="20"/>
              </w:rPr>
            </w:pPr>
            <w:r w:rsidRPr="00015F31">
              <w:rPr>
                <w:color w:val="000000"/>
                <w:sz w:val="20"/>
              </w:rPr>
              <w:t>100</w:t>
            </w:r>
          </w:p>
        </w:tc>
        <w:tc>
          <w:tcPr>
            <w:tcW w:w="1225" w:type="pct"/>
            <w:noWrap/>
            <w:vAlign w:val="center"/>
            <w:hideMark/>
          </w:tcPr>
          <w:p w14:paraId="2629E152" w14:textId="77777777" w:rsidR="00015F31" w:rsidRPr="00015F31" w:rsidRDefault="00015F31">
            <w:pPr>
              <w:rPr>
                <w:color w:val="000000"/>
                <w:sz w:val="20"/>
              </w:rPr>
            </w:pPr>
            <w:r w:rsidRPr="00015F31">
              <w:rPr>
                <w:color w:val="000000"/>
                <w:sz w:val="20"/>
              </w:rPr>
              <w:t>30</w:t>
            </w:r>
          </w:p>
        </w:tc>
        <w:tc>
          <w:tcPr>
            <w:tcW w:w="1529" w:type="pct"/>
            <w:noWrap/>
            <w:vAlign w:val="center"/>
            <w:hideMark/>
          </w:tcPr>
          <w:p w14:paraId="2FB5BE3D" w14:textId="77777777" w:rsidR="00015F31" w:rsidRPr="00015F31" w:rsidRDefault="00015F31">
            <w:pPr>
              <w:rPr>
                <w:color w:val="000000"/>
                <w:sz w:val="20"/>
              </w:rPr>
            </w:pPr>
            <w:r w:rsidRPr="00015F31">
              <w:rPr>
                <w:color w:val="000000"/>
                <w:sz w:val="20"/>
              </w:rPr>
              <w:t>90</w:t>
            </w:r>
          </w:p>
        </w:tc>
      </w:tr>
      <w:tr w:rsidR="00015F31" w:rsidRPr="00015F31" w14:paraId="6C894112" w14:textId="77777777" w:rsidTr="006C1361">
        <w:trPr>
          <w:trHeight w:val="144"/>
          <w:jc w:val="center"/>
        </w:trPr>
        <w:tc>
          <w:tcPr>
            <w:tcW w:w="1012" w:type="pct"/>
            <w:noWrap/>
            <w:vAlign w:val="center"/>
            <w:hideMark/>
          </w:tcPr>
          <w:p w14:paraId="1757EC79" w14:textId="77777777" w:rsidR="00015F31" w:rsidRPr="00015F31" w:rsidRDefault="00015F31">
            <w:pPr>
              <w:rPr>
                <w:color w:val="000000"/>
                <w:sz w:val="20"/>
                <w:lang w:val="en-ID" w:eastAsia="en-ID"/>
              </w:rPr>
            </w:pPr>
            <w:r w:rsidRPr="00015F31">
              <w:rPr>
                <w:color w:val="000000"/>
                <w:sz w:val="20"/>
                <w:lang w:val="en-ID" w:eastAsia="en-ID"/>
              </w:rPr>
              <w:t>16</w:t>
            </w:r>
          </w:p>
        </w:tc>
        <w:tc>
          <w:tcPr>
            <w:tcW w:w="1235" w:type="pct"/>
            <w:noWrap/>
            <w:vAlign w:val="center"/>
            <w:hideMark/>
          </w:tcPr>
          <w:p w14:paraId="231799AD" w14:textId="77777777" w:rsidR="00015F31" w:rsidRPr="00015F31" w:rsidRDefault="00015F31">
            <w:pPr>
              <w:rPr>
                <w:rFonts w:eastAsia="Calibri"/>
                <w:color w:val="000000"/>
                <w:sz w:val="20"/>
              </w:rPr>
            </w:pPr>
            <w:r w:rsidRPr="00015F31">
              <w:rPr>
                <w:color w:val="000000"/>
                <w:sz w:val="20"/>
              </w:rPr>
              <w:t>150</w:t>
            </w:r>
          </w:p>
        </w:tc>
        <w:tc>
          <w:tcPr>
            <w:tcW w:w="1225" w:type="pct"/>
            <w:noWrap/>
            <w:vAlign w:val="center"/>
            <w:hideMark/>
          </w:tcPr>
          <w:p w14:paraId="5B6F52C5" w14:textId="77777777" w:rsidR="00015F31" w:rsidRPr="00015F31" w:rsidRDefault="00015F31">
            <w:pPr>
              <w:rPr>
                <w:color w:val="000000"/>
                <w:sz w:val="20"/>
              </w:rPr>
            </w:pPr>
            <w:r w:rsidRPr="00015F31">
              <w:rPr>
                <w:color w:val="000000"/>
                <w:sz w:val="20"/>
              </w:rPr>
              <w:t>45</w:t>
            </w:r>
          </w:p>
        </w:tc>
        <w:tc>
          <w:tcPr>
            <w:tcW w:w="1529" w:type="pct"/>
            <w:noWrap/>
            <w:vAlign w:val="center"/>
            <w:hideMark/>
          </w:tcPr>
          <w:p w14:paraId="58C72FFF" w14:textId="77777777" w:rsidR="00015F31" w:rsidRPr="00015F31" w:rsidRDefault="00015F31">
            <w:pPr>
              <w:rPr>
                <w:color w:val="000000"/>
                <w:sz w:val="20"/>
              </w:rPr>
            </w:pPr>
            <w:r w:rsidRPr="00015F31">
              <w:rPr>
                <w:color w:val="000000"/>
                <w:sz w:val="20"/>
              </w:rPr>
              <w:t>135</w:t>
            </w:r>
          </w:p>
        </w:tc>
      </w:tr>
      <w:tr w:rsidR="00015F31" w:rsidRPr="00015F31" w14:paraId="5E60F132" w14:textId="77777777" w:rsidTr="006C1361">
        <w:trPr>
          <w:trHeight w:val="144"/>
          <w:jc w:val="center"/>
        </w:trPr>
        <w:tc>
          <w:tcPr>
            <w:tcW w:w="1012" w:type="pct"/>
            <w:noWrap/>
            <w:vAlign w:val="center"/>
            <w:hideMark/>
          </w:tcPr>
          <w:p w14:paraId="68923DE8" w14:textId="77777777" w:rsidR="00015F31" w:rsidRPr="00015F31" w:rsidRDefault="00015F31">
            <w:pPr>
              <w:rPr>
                <w:color w:val="000000"/>
                <w:sz w:val="20"/>
                <w:lang w:val="en-ID" w:eastAsia="en-ID"/>
              </w:rPr>
            </w:pPr>
            <w:r w:rsidRPr="00015F31">
              <w:rPr>
                <w:color w:val="000000"/>
                <w:sz w:val="20"/>
                <w:lang w:val="en-ID" w:eastAsia="en-ID"/>
              </w:rPr>
              <w:t>17</w:t>
            </w:r>
          </w:p>
        </w:tc>
        <w:tc>
          <w:tcPr>
            <w:tcW w:w="1235" w:type="pct"/>
            <w:noWrap/>
            <w:vAlign w:val="center"/>
            <w:hideMark/>
          </w:tcPr>
          <w:p w14:paraId="4D5DDC8D" w14:textId="77777777" w:rsidR="00015F31" w:rsidRPr="00015F31" w:rsidRDefault="00015F31">
            <w:pPr>
              <w:rPr>
                <w:rFonts w:eastAsia="Calibri"/>
                <w:color w:val="000000"/>
                <w:sz w:val="20"/>
              </w:rPr>
            </w:pPr>
            <w:r w:rsidRPr="00015F31">
              <w:rPr>
                <w:color w:val="000000"/>
                <w:sz w:val="20"/>
              </w:rPr>
              <w:t>175</w:t>
            </w:r>
          </w:p>
        </w:tc>
        <w:tc>
          <w:tcPr>
            <w:tcW w:w="1225" w:type="pct"/>
            <w:noWrap/>
            <w:vAlign w:val="center"/>
            <w:hideMark/>
          </w:tcPr>
          <w:p w14:paraId="24E2DCF3" w14:textId="77777777" w:rsidR="00015F31" w:rsidRPr="00015F31" w:rsidRDefault="00015F31">
            <w:pPr>
              <w:rPr>
                <w:color w:val="000000"/>
                <w:sz w:val="20"/>
              </w:rPr>
            </w:pPr>
            <w:r w:rsidRPr="00015F31">
              <w:rPr>
                <w:color w:val="000000"/>
                <w:sz w:val="20"/>
              </w:rPr>
              <w:t>52.5</w:t>
            </w:r>
          </w:p>
        </w:tc>
        <w:tc>
          <w:tcPr>
            <w:tcW w:w="1529" w:type="pct"/>
            <w:noWrap/>
            <w:vAlign w:val="center"/>
            <w:hideMark/>
          </w:tcPr>
          <w:p w14:paraId="2E4313F2" w14:textId="77777777" w:rsidR="00015F31" w:rsidRPr="00015F31" w:rsidRDefault="00015F31">
            <w:pPr>
              <w:rPr>
                <w:color w:val="000000"/>
                <w:sz w:val="20"/>
              </w:rPr>
            </w:pPr>
            <w:r w:rsidRPr="00015F31">
              <w:rPr>
                <w:color w:val="000000"/>
                <w:sz w:val="20"/>
              </w:rPr>
              <w:t>157.5</w:t>
            </w:r>
          </w:p>
        </w:tc>
      </w:tr>
    </w:tbl>
    <w:p w14:paraId="4811F38A" w14:textId="77777777" w:rsidR="00015F31" w:rsidRPr="00015F31" w:rsidRDefault="00015F31" w:rsidP="00015F31">
      <w:pPr>
        <w:pStyle w:val="ListParagraph"/>
        <w:shd w:val="clear" w:color="auto" w:fill="FFFFFF"/>
        <w:rPr>
          <w:rFonts w:ascii="Century Schoolbook" w:hAnsi="Century Schoolbook"/>
          <w:b/>
          <w:bCs/>
          <w:sz w:val="20"/>
          <w:lang w:eastAsia="id-ID"/>
        </w:rPr>
      </w:pPr>
    </w:p>
    <w:p w14:paraId="73B8CFF1" w14:textId="131B4BEB" w:rsidR="00015F31" w:rsidRPr="00015F31" w:rsidRDefault="003422D8" w:rsidP="003422D8">
      <w:pPr>
        <w:pStyle w:val="TableCaption"/>
        <w:rPr>
          <w:lang w:eastAsia="id-ID"/>
        </w:rPr>
      </w:pPr>
      <w:r w:rsidRPr="003422D8">
        <w:rPr>
          <w:b/>
          <w:bCs/>
          <w:lang w:eastAsia="id-ID"/>
        </w:rPr>
        <w:t xml:space="preserve">TABLE </w:t>
      </w:r>
      <w:r w:rsidR="00015F31" w:rsidRPr="003422D8">
        <w:rPr>
          <w:b/>
          <w:bCs/>
          <w:lang w:eastAsia="id-ID"/>
        </w:rPr>
        <w:fldChar w:fldCharType="begin"/>
      </w:r>
      <w:r w:rsidR="00015F31" w:rsidRPr="003422D8">
        <w:rPr>
          <w:b/>
          <w:bCs/>
          <w:lang w:eastAsia="id-ID"/>
        </w:rPr>
        <w:instrText xml:space="preserve"> SEQ Tabel \* ARABIC </w:instrText>
      </w:r>
      <w:r w:rsidR="00015F31" w:rsidRPr="003422D8">
        <w:rPr>
          <w:b/>
          <w:bCs/>
          <w:lang w:eastAsia="id-ID"/>
        </w:rPr>
        <w:fldChar w:fldCharType="separate"/>
      </w:r>
      <w:r w:rsidRPr="003422D8">
        <w:rPr>
          <w:b/>
          <w:bCs/>
          <w:noProof/>
          <w:lang w:eastAsia="id-ID"/>
        </w:rPr>
        <w:t>2</w:t>
      </w:r>
      <w:r w:rsidR="00015F31" w:rsidRPr="003422D8">
        <w:rPr>
          <w:b/>
          <w:bCs/>
          <w:lang w:eastAsia="id-ID"/>
        </w:rPr>
        <w:fldChar w:fldCharType="end"/>
      </w:r>
      <w:r w:rsidR="00015F31" w:rsidRPr="00015F31">
        <w:rPr>
          <w:lang w:eastAsia="id-ID"/>
        </w:rPr>
        <w:t>. Capacity and Energy of Each Engine</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395"/>
        <w:gridCol w:w="2452"/>
        <w:gridCol w:w="2398"/>
      </w:tblGrid>
      <w:tr w:rsidR="00015F31" w:rsidRPr="00015F31" w14:paraId="5B1527F0" w14:textId="77777777" w:rsidTr="006C1361">
        <w:trPr>
          <w:trHeight w:val="144"/>
          <w:jc w:val="center"/>
        </w:trPr>
        <w:tc>
          <w:tcPr>
            <w:tcW w:w="1064" w:type="pct"/>
            <w:vAlign w:val="center"/>
            <w:hideMark/>
          </w:tcPr>
          <w:p w14:paraId="140E5673" w14:textId="77777777" w:rsidR="00015F31" w:rsidRPr="00015F31" w:rsidRDefault="00015F31">
            <w:pPr>
              <w:jc w:val="both"/>
              <w:rPr>
                <w:b/>
                <w:bCs/>
                <w:color w:val="000000"/>
                <w:sz w:val="20"/>
                <w:lang w:val="en-ID" w:eastAsia="en-ID"/>
              </w:rPr>
            </w:pPr>
            <w:r w:rsidRPr="00015F31">
              <w:rPr>
                <w:b/>
                <w:bCs/>
                <w:color w:val="000000"/>
                <w:sz w:val="20"/>
                <w:lang w:val="en-ID" w:eastAsia="en-ID"/>
              </w:rPr>
              <w:t>Machine Name</w:t>
            </w:r>
          </w:p>
        </w:tc>
        <w:tc>
          <w:tcPr>
            <w:tcW w:w="1301" w:type="pct"/>
            <w:vAlign w:val="center"/>
            <w:hideMark/>
          </w:tcPr>
          <w:p w14:paraId="05174409" w14:textId="77777777" w:rsidR="00015F31" w:rsidRPr="00015F31" w:rsidRDefault="00015F31">
            <w:pPr>
              <w:jc w:val="both"/>
              <w:rPr>
                <w:b/>
                <w:bCs/>
                <w:color w:val="000000"/>
                <w:sz w:val="20"/>
                <w:lang w:val="en-ID" w:eastAsia="en-ID"/>
              </w:rPr>
            </w:pPr>
            <w:r w:rsidRPr="00015F31">
              <w:rPr>
                <w:b/>
                <w:bCs/>
                <w:color w:val="000000"/>
                <w:sz w:val="20"/>
                <w:lang w:val="en-ID" w:eastAsia="en-ID"/>
              </w:rPr>
              <w:t>Engine Capacity (Kg)</w:t>
            </w:r>
          </w:p>
        </w:tc>
        <w:tc>
          <w:tcPr>
            <w:tcW w:w="1332" w:type="pct"/>
            <w:vAlign w:val="center"/>
            <w:hideMark/>
          </w:tcPr>
          <w:p w14:paraId="6899C0F8" w14:textId="43747F11" w:rsidR="00015F31" w:rsidRPr="00015F31" w:rsidRDefault="00015F31">
            <w:pPr>
              <w:rPr>
                <w:b/>
                <w:bCs/>
                <w:color w:val="000000"/>
                <w:sz w:val="20"/>
                <w:lang w:val="en-ID" w:eastAsia="en-ID"/>
              </w:rPr>
            </w:pPr>
            <w:r w:rsidRPr="00015F31">
              <w:rPr>
                <w:b/>
                <w:bCs/>
                <w:color w:val="000000"/>
                <w:sz w:val="20"/>
                <w:lang w:val="en-ID" w:eastAsia="en-ID"/>
              </w:rPr>
              <w:t>Process Energy</w:t>
            </w:r>
            <w:r w:rsidR="006C1361">
              <w:rPr>
                <w:b/>
                <w:bCs/>
                <w:color w:val="000000"/>
                <w:sz w:val="20"/>
                <w:lang w:val="en-ID" w:eastAsia="en-ID"/>
              </w:rPr>
              <w:t xml:space="preserve"> </w:t>
            </w:r>
            <w:r w:rsidRPr="00015F31">
              <w:rPr>
                <w:b/>
                <w:bCs/>
                <w:color w:val="000000"/>
                <w:sz w:val="20"/>
                <w:lang w:val="en-ID" w:eastAsia="en-ID"/>
              </w:rPr>
              <w:t>(Kw/Min)</w:t>
            </w:r>
          </w:p>
        </w:tc>
        <w:tc>
          <w:tcPr>
            <w:tcW w:w="1303" w:type="pct"/>
            <w:vAlign w:val="center"/>
            <w:hideMark/>
          </w:tcPr>
          <w:p w14:paraId="4E2E2383" w14:textId="4B9ED769" w:rsidR="00015F31" w:rsidRPr="00015F31" w:rsidRDefault="00015F31" w:rsidP="006C1361">
            <w:pPr>
              <w:rPr>
                <w:b/>
                <w:bCs/>
                <w:color w:val="000000"/>
                <w:sz w:val="20"/>
                <w:lang w:val="en-ID" w:eastAsia="en-ID"/>
              </w:rPr>
            </w:pPr>
            <w:r w:rsidRPr="00015F31">
              <w:rPr>
                <w:b/>
                <w:bCs/>
                <w:color w:val="000000"/>
                <w:sz w:val="20"/>
                <w:lang w:val="en-ID" w:eastAsia="en-ID"/>
              </w:rPr>
              <w:t>Idle Energy</w:t>
            </w:r>
            <w:r w:rsidR="006C1361">
              <w:rPr>
                <w:b/>
                <w:bCs/>
                <w:color w:val="000000"/>
                <w:sz w:val="20"/>
                <w:lang w:val="en-ID" w:eastAsia="en-ID"/>
              </w:rPr>
              <w:t xml:space="preserve"> </w:t>
            </w:r>
            <w:r w:rsidRPr="00015F31">
              <w:rPr>
                <w:b/>
                <w:bCs/>
                <w:color w:val="000000"/>
                <w:sz w:val="20"/>
                <w:lang w:val="en-ID" w:eastAsia="en-ID"/>
              </w:rPr>
              <w:t>(Kw/Min)</w:t>
            </w:r>
          </w:p>
        </w:tc>
      </w:tr>
      <w:tr w:rsidR="00015F31" w:rsidRPr="00015F31" w14:paraId="5DDBD5F0" w14:textId="77777777" w:rsidTr="006C1361">
        <w:trPr>
          <w:trHeight w:val="144"/>
          <w:jc w:val="center"/>
        </w:trPr>
        <w:tc>
          <w:tcPr>
            <w:tcW w:w="1064" w:type="pct"/>
            <w:noWrap/>
            <w:vAlign w:val="center"/>
            <w:hideMark/>
          </w:tcPr>
          <w:p w14:paraId="55AA09BD" w14:textId="77777777" w:rsidR="00015F31" w:rsidRPr="00015F31" w:rsidRDefault="00015F31">
            <w:pPr>
              <w:jc w:val="both"/>
              <w:rPr>
                <w:color w:val="000000"/>
                <w:sz w:val="20"/>
                <w:lang w:val="en-ID" w:eastAsia="en-ID"/>
              </w:rPr>
            </w:pPr>
            <w:r w:rsidRPr="00015F31">
              <w:rPr>
                <w:color w:val="000000"/>
                <w:sz w:val="20"/>
                <w:lang w:val="en-ID" w:eastAsia="en-ID"/>
              </w:rPr>
              <w:t>M1</w:t>
            </w:r>
          </w:p>
        </w:tc>
        <w:tc>
          <w:tcPr>
            <w:tcW w:w="1301" w:type="pct"/>
            <w:vAlign w:val="center"/>
            <w:hideMark/>
          </w:tcPr>
          <w:p w14:paraId="7744728C" w14:textId="77777777" w:rsidR="00015F31" w:rsidRPr="00015F31" w:rsidRDefault="00015F31">
            <w:pPr>
              <w:rPr>
                <w:color w:val="000000"/>
                <w:sz w:val="20"/>
                <w:lang w:val="en-ID" w:eastAsia="en-ID"/>
              </w:rPr>
            </w:pPr>
            <w:r w:rsidRPr="00015F31">
              <w:rPr>
                <w:color w:val="000000"/>
                <w:sz w:val="20"/>
                <w:lang w:val="en-ID" w:eastAsia="en-ID"/>
              </w:rPr>
              <w:t>500</w:t>
            </w:r>
          </w:p>
        </w:tc>
        <w:tc>
          <w:tcPr>
            <w:tcW w:w="1332" w:type="pct"/>
            <w:vAlign w:val="center"/>
            <w:hideMark/>
          </w:tcPr>
          <w:p w14:paraId="17EB4B5D" w14:textId="77777777" w:rsidR="00015F31" w:rsidRPr="00015F31" w:rsidRDefault="00015F31">
            <w:pPr>
              <w:rPr>
                <w:color w:val="000000"/>
                <w:sz w:val="20"/>
                <w:lang w:val="en-ID" w:eastAsia="en-ID"/>
              </w:rPr>
            </w:pPr>
            <w:r w:rsidRPr="00015F31">
              <w:rPr>
                <w:color w:val="000000"/>
                <w:sz w:val="20"/>
                <w:lang w:val="en-ID" w:eastAsia="en-ID"/>
              </w:rPr>
              <w:t>0,03667</w:t>
            </w:r>
          </w:p>
        </w:tc>
        <w:tc>
          <w:tcPr>
            <w:tcW w:w="1303" w:type="pct"/>
            <w:vAlign w:val="center"/>
            <w:hideMark/>
          </w:tcPr>
          <w:p w14:paraId="38B6F4D8" w14:textId="77777777" w:rsidR="00015F31" w:rsidRPr="00015F31" w:rsidRDefault="00015F31">
            <w:pPr>
              <w:rPr>
                <w:color w:val="000000"/>
                <w:sz w:val="20"/>
                <w:lang w:val="en-ID" w:eastAsia="en-ID"/>
              </w:rPr>
            </w:pPr>
            <w:r w:rsidRPr="00015F31">
              <w:rPr>
                <w:color w:val="000000"/>
                <w:sz w:val="20"/>
                <w:lang w:val="en-ID" w:eastAsia="en-ID"/>
              </w:rPr>
              <w:t>0,01333</w:t>
            </w:r>
          </w:p>
        </w:tc>
      </w:tr>
      <w:tr w:rsidR="00015F31" w:rsidRPr="00015F31" w14:paraId="7A6EB717" w14:textId="77777777" w:rsidTr="006C1361">
        <w:trPr>
          <w:trHeight w:val="144"/>
          <w:jc w:val="center"/>
        </w:trPr>
        <w:tc>
          <w:tcPr>
            <w:tcW w:w="1064" w:type="pct"/>
            <w:noWrap/>
            <w:vAlign w:val="center"/>
            <w:hideMark/>
          </w:tcPr>
          <w:p w14:paraId="55AB3F5D" w14:textId="77777777" w:rsidR="00015F31" w:rsidRPr="00015F31" w:rsidRDefault="00015F31">
            <w:pPr>
              <w:jc w:val="both"/>
              <w:rPr>
                <w:color w:val="000000"/>
                <w:sz w:val="20"/>
                <w:lang w:val="en-ID" w:eastAsia="en-ID"/>
              </w:rPr>
            </w:pPr>
            <w:r w:rsidRPr="00015F31">
              <w:rPr>
                <w:color w:val="000000"/>
                <w:sz w:val="20"/>
                <w:lang w:val="en-ID" w:eastAsia="en-ID"/>
              </w:rPr>
              <w:t>M2</w:t>
            </w:r>
          </w:p>
        </w:tc>
        <w:tc>
          <w:tcPr>
            <w:tcW w:w="1301" w:type="pct"/>
            <w:vAlign w:val="center"/>
            <w:hideMark/>
          </w:tcPr>
          <w:p w14:paraId="25AAB132" w14:textId="77777777" w:rsidR="00015F31" w:rsidRPr="00015F31" w:rsidRDefault="00015F31">
            <w:pPr>
              <w:rPr>
                <w:color w:val="000000"/>
                <w:sz w:val="20"/>
                <w:lang w:val="en-ID" w:eastAsia="en-ID"/>
              </w:rPr>
            </w:pPr>
            <w:r w:rsidRPr="00015F31">
              <w:rPr>
                <w:color w:val="000000"/>
                <w:sz w:val="20"/>
                <w:lang w:val="en-ID" w:eastAsia="en-ID"/>
              </w:rPr>
              <w:t>600</w:t>
            </w:r>
          </w:p>
        </w:tc>
        <w:tc>
          <w:tcPr>
            <w:tcW w:w="1332" w:type="pct"/>
            <w:vAlign w:val="center"/>
            <w:hideMark/>
          </w:tcPr>
          <w:p w14:paraId="205C9FE9" w14:textId="77777777" w:rsidR="00015F31" w:rsidRPr="00015F31" w:rsidRDefault="00015F31">
            <w:pPr>
              <w:rPr>
                <w:color w:val="000000"/>
                <w:sz w:val="20"/>
                <w:lang w:val="en-ID" w:eastAsia="en-ID"/>
              </w:rPr>
            </w:pPr>
            <w:r w:rsidRPr="00015F31">
              <w:rPr>
                <w:color w:val="000000"/>
                <w:sz w:val="20"/>
                <w:lang w:val="en-ID" w:eastAsia="en-ID"/>
              </w:rPr>
              <w:t>0,4</w:t>
            </w:r>
          </w:p>
        </w:tc>
        <w:tc>
          <w:tcPr>
            <w:tcW w:w="1303" w:type="pct"/>
            <w:vAlign w:val="center"/>
            <w:hideMark/>
          </w:tcPr>
          <w:p w14:paraId="1C6F71D5" w14:textId="77777777" w:rsidR="00015F31" w:rsidRPr="00015F31" w:rsidRDefault="00015F31">
            <w:pPr>
              <w:rPr>
                <w:rFonts w:eastAsia="Calibri"/>
                <w:color w:val="000000"/>
                <w:sz w:val="20"/>
                <w:lang w:val="en-ID"/>
              </w:rPr>
            </w:pPr>
            <w:r w:rsidRPr="00015F31">
              <w:rPr>
                <w:color w:val="000000"/>
                <w:sz w:val="20"/>
              </w:rPr>
              <w:t>0.08333</w:t>
            </w:r>
          </w:p>
        </w:tc>
      </w:tr>
    </w:tbl>
    <w:p w14:paraId="384519A9" w14:textId="4852B5F9" w:rsidR="00EA50A7" w:rsidRPr="00784F94" w:rsidRDefault="00EA50A7" w:rsidP="00784F94">
      <w:pPr>
        <w:pStyle w:val="Heading1"/>
      </w:pPr>
      <w:r w:rsidRPr="00784F94">
        <w:lastRenderedPageBreak/>
        <w:t>RESULTS AND DISCUSSION</w:t>
      </w:r>
    </w:p>
    <w:p w14:paraId="269074F4" w14:textId="31C6B68B" w:rsidR="00015F31" w:rsidRPr="00015F31" w:rsidRDefault="003422D8" w:rsidP="00015F31">
      <w:pPr>
        <w:pStyle w:val="Heading2"/>
      </w:pPr>
      <w:r w:rsidRPr="00015F31">
        <w:t>OPTIMIZATION RESULTS</w:t>
      </w:r>
    </w:p>
    <w:p w14:paraId="0EE38F15" w14:textId="0AF5FC75"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 xml:space="preserve">In this study, we applied the Camel Algorithm to a batch flow shop scheduling problem with 17 jobs and two machines. The calculation results using the MATLAB program show the performance of Camel Algorithm method in minimizing energy consumption. </w:t>
      </w:r>
      <w:r w:rsidR="003422D8" w:rsidRPr="003422D8">
        <w:rPr>
          <w:rStyle w:val="Emphasis"/>
          <w:b/>
          <w:bCs/>
          <w:sz w:val="20"/>
        </w:rPr>
        <w:t>TABLE 3</w:t>
      </w:r>
      <w:r w:rsidR="003422D8" w:rsidRPr="003422D8">
        <w:rPr>
          <w:rStyle w:val="Emphasis"/>
          <w:sz w:val="20"/>
        </w:rPr>
        <w:t xml:space="preserve"> </w:t>
      </w:r>
      <w:r w:rsidRPr="003422D8">
        <w:rPr>
          <w:rStyle w:val="Emphasis"/>
          <w:sz w:val="20"/>
        </w:rPr>
        <w:t>shows the calculation results, including the total energy consumption, process energy, idle energy, and number of batches for various combinations of population parameters and iterations.</w:t>
      </w:r>
    </w:p>
    <w:p w14:paraId="4AF4D552" w14:textId="637841C6"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 xml:space="preserve">The calculation results showed that the best energy consumption value was obtained in the configuration of population 200 and iterations 200. This configuration resulted in a total energy consumption of 1063.6, the lowest value compared to the other experiments. In this configuration, the process energy was recorded at 1057.4 and the idle energy at 6.25, with the most efficient number of batches at 7. </w:t>
      </w:r>
      <w:r w:rsidR="003422D8" w:rsidRPr="003422D8">
        <w:rPr>
          <w:rStyle w:val="Emphasis"/>
          <w:b/>
          <w:bCs/>
          <w:sz w:val="20"/>
        </w:rPr>
        <w:t>TABLE 3</w:t>
      </w:r>
      <w:r w:rsidR="003422D8" w:rsidRPr="003422D8">
        <w:rPr>
          <w:rStyle w:val="Emphasis"/>
          <w:sz w:val="20"/>
        </w:rPr>
        <w:t xml:space="preserve"> </w:t>
      </w:r>
      <w:r w:rsidRPr="003422D8">
        <w:rPr>
          <w:rStyle w:val="Emphasis"/>
          <w:sz w:val="20"/>
        </w:rPr>
        <w:t>presents the recapitulation of energy consumption for various parameter combinations, showing that while the total energy consumption remained consistent across all experiments, the number of batches varied.</w:t>
      </w:r>
    </w:p>
    <w:p w14:paraId="2DA88993" w14:textId="77777777"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The implications of this study show that the Camel Algorithm, with proper population and iteration parameters, can be effectively used to minimize energy consumption in batch flow shop scheduling systems. The success in achieving optimal total energy consumption at a population configuration of 200 and 200 iterations proves that this method is reliable for industrial applications that require efficient energy management.</w:t>
      </w:r>
    </w:p>
    <w:p w14:paraId="35B29DA0" w14:textId="77777777" w:rsidR="00015F31" w:rsidRPr="00015F31" w:rsidRDefault="00015F31" w:rsidP="00015F31">
      <w:pPr>
        <w:pStyle w:val="ListParagraph"/>
        <w:shd w:val="clear" w:color="auto" w:fill="FFFFFF"/>
        <w:ind w:left="0" w:firstLine="720"/>
        <w:jc w:val="both"/>
        <w:rPr>
          <w:bCs/>
          <w:sz w:val="20"/>
          <w:lang w:eastAsia="id-ID"/>
        </w:rPr>
      </w:pPr>
    </w:p>
    <w:p w14:paraId="2055D912" w14:textId="3698EBE9" w:rsidR="00015F31" w:rsidRPr="00015F31" w:rsidRDefault="003422D8" w:rsidP="003422D8">
      <w:pPr>
        <w:pStyle w:val="TableCaption"/>
        <w:rPr>
          <w:lang w:eastAsia="id-ID"/>
        </w:rPr>
      </w:pPr>
      <w:r w:rsidRPr="003422D8">
        <w:rPr>
          <w:b/>
          <w:bCs/>
          <w:lang w:eastAsia="id-ID"/>
        </w:rPr>
        <w:t>TABLE 3.</w:t>
      </w:r>
      <w:r w:rsidRPr="00015F31">
        <w:rPr>
          <w:lang w:eastAsia="id-ID"/>
        </w:rPr>
        <w:t xml:space="preserve"> </w:t>
      </w:r>
      <w:r w:rsidR="00015F31" w:rsidRPr="00015F31">
        <w:rPr>
          <w:lang w:eastAsia="id-ID"/>
        </w:rPr>
        <w:t>Recapitulation of Camel Algorithm Method energy consumption</w:t>
      </w: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114"/>
        <w:gridCol w:w="2625"/>
        <w:gridCol w:w="1541"/>
        <w:gridCol w:w="1260"/>
        <w:gridCol w:w="1857"/>
      </w:tblGrid>
      <w:tr w:rsidR="00015F31" w:rsidRPr="00015F31" w14:paraId="4B822668" w14:textId="77777777" w:rsidTr="006C1361">
        <w:trPr>
          <w:trHeight w:val="144"/>
          <w:jc w:val="center"/>
        </w:trPr>
        <w:tc>
          <w:tcPr>
            <w:tcW w:w="636" w:type="pct"/>
            <w:noWrap/>
            <w:vAlign w:val="center"/>
            <w:hideMark/>
          </w:tcPr>
          <w:p w14:paraId="18754821" w14:textId="77777777" w:rsidR="00015F31" w:rsidRPr="00015F31" w:rsidRDefault="00015F31">
            <w:pPr>
              <w:rPr>
                <w:b/>
                <w:bCs/>
                <w:color w:val="000000"/>
                <w:sz w:val="20"/>
                <w:lang w:val="en-ID" w:eastAsia="en-ID"/>
              </w:rPr>
            </w:pPr>
            <w:r w:rsidRPr="00015F31">
              <w:rPr>
                <w:b/>
                <w:bCs/>
                <w:color w:val="000000"/>
                <w:sz w:val="20"/>
                <w:lang w:val="en-ID" w:eastAsia="en-ID"/>
              </w:rPr>
              <w:t>Population</w:t>
            </w:r>
          </w:p>
        </w:tc>
        <w:tc>
          <w:tcPr>
            <w:tcW w:w="579" w:type="pct"/>
            <w:noWrap/>
            <w:vAlign w:val="center"/>
            <w:hideMark/>
          </w:tcPr>
          <w:p w14:paraId="665CE37E" w14:textId="77777777" w:rsidR="00015F31" w:rsidRPr="00015F31" w:rsidRDefault="00015F31">
            <w:pPr>
              <w:rPr>
                <w:b/>
                <w:bCs/>
                <w:color w:val="000000"/>
                <w:sz w:val="20"/>
                <w:lang w:val="en-ID" w:eastAsia="en-ID"/>
              </w:rPr>
            </w:pPr>
            <w:r w:rsidRPr="00015F31">
              <w:rPr>
                <w:b/>
                <w:bCs/>
                <w:color w:val="000000"/>
                <w:sz w:val="20"/>
                <w:lang w:val="en-ID" w:eastAsia="en-ID"/>
              </w:rPr>
              <w:t>Iterations</w:t>
            </w:r>
          </w:p>
        </w:tc>
        <w:tc>
          <w:tcPr>
            <w:tcW w:w="1364" w:type="pct"/>
            <w:noWrap/>
            <w:vAlign w:val="center"/>
            <w:hideMark/>
          </w:tcPr>
          <w:p w14:paraId="149039E2" w14:textId="77777777" w:rsidR="00015F31" w:rsidRPr="00015F31" w:rsidRDefault="00015F31">
            <w:pPr>
              <w:rPr>
                <w:b/>
                <w:bCs/>
                <w:color w:val="000000"/>
                <w:sz w:val="20"/>
                <w:lang w:val="en-ID" w:eastAsia="en-ID"/>
              </w:rPr>
            </w:pPr>
            <w:r w:rsidRPr="00015F31">
              <w:rPr>
                <w:b/>
                <w:bCs/>
                <w:color w:val="000000"/>
                <w:sz w:val="20"/>
                <w:lang w:val="en-ID" w:eastAsia="en-ID"/>
              </w:rPr>
              <w:t>Total energy consumption</w:t>
            </w:r>
          </w:p>
        </w:tc>
        <w:tc>
          <w:tcPr>
            <w:tcW w:w="801" w:type="pct"/>
            <w:noWrap/>
            <w:vAlign w:val="center"/>
            <w:hideMark/>
          </w:tcPr>
          <w:p w14:paraId="7C095629" w14:textId="77777777" w:rsidR="00015F31" w:rsidRPr="00015F31" w:rsidRDefault="00015F31">
            <w:pPr>
              <w:rPr>
                <w:b/>
                <w:bCs/>
                <w:color w:val="000000"/>
                <w:sz w:val="20"/>
                <w:lang w:val="en-ID" w:eastAsia="en-ID"/>
              </w:rPr>
            </w:pPr>
            <w:r w:rsidRPr="00015F31">
              <w:rPr>
                <w:b/>
                <w:bCs/>
                <w:color w:val="000000"/>
                <w:sz w:val="20"/>
                <w:lang w:val="en-ID" w:eastAsia="en-ID"/>
              </w:rPr>
              <w:t>Energy Process</w:t>
            </w:r>
          </w:p>
        </w:tc>
        <w:tc>
          <w:tcPr>
            <w:tcW w:w="655" w:type="pct"/>
            <w:noWrap/>
            <w:vAlign w:val="center"/>
            <w:hideMark/>
          </w:tcPr>
          <w:p w14:paraId="0D3B528B" w14:textId="77777777" w:rsidR="00015F31" w:rsidRPr="00015F31" w:rsidRDefault="00015F31">
            <w:pPr>
              <w:rPr>
                <w:b/>
                <w:bCs/>
                <w:color w:val="000000"/>
                <w:sz w:val="20"/>
                <w:lang w:val="en-ID" w:eastAsia="en-ID"/>
              </w:rPr>
            </w:pPr>
            <w:r w:rsidRPr="00015F31">
              <w:rPr>
                <w:b/>
                <w:bCs/>
                <w:color w:val="000000"/>
                <w:sz w:val="20"/>
                <w:lang w:val="en-ID" w:eastAsia="en-ID"/>
              </w:rPr>
              <w:t>Energy Idle</w:t>
            </w:r>
          </w:p>
        </w:tc>
        <w:tc>
          <w:tcPr>
            <w:tcW w:w="965" w:type="pct"/>
            <w:noWrap/>
            <w:vAlign w:val="center"/>
            <w:hideMark/>
          </w:tcPr>
          <w:p w14:paraId="37DA447C" w14:textId="77777777" w:rsidR="00015F31" w:rsidRPr="00015F31" w:rsidRDefault="00015F31">
            <w:pPr>
              <w:rPr>
                <w:b/>
                <w:bCs/>
                <w:color w:val="000000"/>
                <w:sz w:val="20"/>
                <w:lang w:val="en-ID" w:eastAsia="en-ID"/>
              </w:rPr>
            </w:pPr>
            <w:r w:rsidRPr="00015F31">
              <w:rPr>
                <w:b/>
                <w:bCs/>
                <w:color w:val="000000"/>
                <w:sz w:val="20"/>
                <w:lang w:val="en-ID" w:eastAsia="en-ID"/>
              </w:rPr>
              <w:t>Batch Quantity</w:t>
            </w:r>
          </w:p>
        </w:tc>
      </w:tr>
      <w:tr w:rsidR="00015F31" w:rsidRPr="00015F31" w14:paraId="25518A24" w14:textId="77777777" w:rsidTr="006C1361">
        <w:trPr>
          <w:trHeight w:val="144"/>
          <w:jc w:val="center"/>
        </w:trPr>
        <w:tc>
          <w:tcPr>
            <w:tcW w:w="636" w:type="pct"/>
            <w:vMerge w:val="restart"/>
            <w:noWrap/>
            <w:vAlign w:val="center"/>
            <w:hideMark/>
          </w:tcPr>
          <w:p w14:paraId="5B084A0F" w14:textId="77777777" w:rsidR="00015F31" w:rsidRPr="00015F31" w:rsidRDefault="00015F31">
            <w:pPr>
              <w:rPr>
                <w:color w:val="000000"/>
                <w:sz w:val="20"/>
                <w:lang w:val="en-ID" w:eastAsia="en-ID"/>
              </w:rPr>
            </w:pPr>
            <w:r w:rsidRPr="00015F31">
              <w:rPr>
                <w:color w:val="000000"/>
                <w:sz w:val="20"/>
                <w:lang w:val="en-ID" w:eastAsia="en-ID"/>
              </w:rPr>
              <w:t>50</w:t>
            </w:r>
          </w:p>
        </w:tc>
        <w:tc>
          <w:tcPr>
            <w:tcW w:w="579" w:type="pct"/>
            <w:noWrap/>
            <w:vAlign w:val="center"/>
            <w:hideMark/>
          </w:tcPr>
          <w:p w14:paraId="680DF8F7" w14:textId="77777777" w:rsidR="00015F31" w:rsidRPr="00015F31" w:rsidRDefault="00015F31">
            <w:pPr>
              <w:rPr>
                <w:color w:val="000000"/>
                <w:sz w:val="20"/>
                <w:lang w:val="en-ID" w:eastAsia="en-ID"/>
              </w:rPr>
            </w:pPr>
            <w:r w:rsidRPr="00015F31">
              <w:rPr>
                <w:color w:val="000000"/>
                <w:sz w:val="20"/>
                <w:lang w:val="en-ID" w:eastAsia="en-ID"/>
              </w:rPr>
              <w:t>50</w:t>
            </w:r>
          </w:p>
        </w:tc>
        <w:tc>
          <w:tcPr>
            <w:tcW w:w="1364" w:type="pct"/>
            <w:noWrap/>
            <w:vAlign w:val="center"/>
            <w:hideMark/>
          </w:tcPr>
          <w:p w14:paraId="7B14FB8F"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6F03A95D"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7A853DE8"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64A4E77D" w14:textId="77777777" w:rsidR="00015F31" w:rsidRPr="00015F31" w:rsidRDefault="00015F31">
            <w:pPr>
              <w:rPr>
                <w:color w:val="000000"/>
                <w:sz w:val="20"/>
                <w:lang w:val="en-ID" w:eastAsia="en-ID"/>
              </w:rPr>
            </w:pPr>
            <w:r w:rsidRPr="00015F31">
              <w:rPr>
                <w:color w:val="000000"/>
                <w:sz w:val="20"/>
                <w:lang w:val="en-ID" w:eastAsia="en-ID"/>
              </w:rPr>
              <w:t>8</w:t>
            </w:r>
          </w:p>
        </w:tc>
      </w:tr>
      <w:tr w:rsidR="00015F31" w:rsidRPr="00015F31" w14:paraId="244E5C40" w14:textId="77777777" w:rsidTr="006C1361">
        <w:trPr>
          <w:trHeight w:val="144"/>
          <w:jc w:val="center"/>
        </w:trPr>
        <w:tc>
          <w:tcPr>
            <w:tcW w:w="636" w:type="pct"/>
            <w:vMerge/>
            <w:vAlign w:val="center"/>
            <w:hideMark/>
          </w:tcPr>
          <w:p w14:paraId="442D57DA" w14:textId="77777777" w:rsidR="00015F31" w:rsidRPr="00015F31" w:rsidRDefault="00015F31">
            <w:pPr>
              <w:rPr>
                <w:rFonts w:ascii="Century Schoolbook" w:hAnsi="Century Schoolbook"/>
                <w:color w:val="000000"/>
                <w:sz w:val="20"/>
                <w:lang w:val="en-ID" w:eastAsia="en-ID"/>
              </w:rPr>
            </w:pPr>
          </w:p>
        </w:tc>
        <w:tc>
          <w:tcPr>
            <w:tcW w:w="579" w:type="pct"/>
            <w:noWrap/>
            <w:vAlign w:val="center"/>
            <w:hideMark/>
          </w:tcPr>
          <w:p w14:paraId="1A9018B2" w14:textId="77777777" w:rsidR="00015F31" w:rsidRPr="00015F31" w:rsidRDefault="00015F31">
            <w:pPr>
              <w:rPr>
                <w:color w:val="000000"/>
                <w:sz w:val="20"/>
                <w:lang w:val="en-ID" w:eastAsia="en-ID"/>
              </w:rPr>
            </w:pPr>
            <w:r w:rsidRPr="00015F31">
              <w:rPr>
                <w:color w:val="000000"/>
                <w:sz w:val="20"/>
                <w:lang w:val="en-ID" w:eastAsia="en-ID"/>
              </w:rPr>
              <w:t>200</w:t>
            </w:r>
          </w:p>
        </w:tc>
        <w:tc>
          <w:tcPr>
            <w:tcW w:w="1364" w:type="pct"/>
            <w:noWrap/>
            <w:vAlign w:val="center"/>
            <w:hideMark/>
          </w:tcPr>
          <w:p w14:paraId="2510179E"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7566CFA7"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04392FE9"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20EFA309" w14:textId="77777777" w:rsidR="00015F31" w:rsidRPr="00015F31" w:rsidRDefault="00015F31">
            <w:pPr>
              <w:rPr>
                <w:color w:val="000000"/>
                <w:sz w:val="20"/>
                <w:lang w:val="en-ID" w:eastAsia="en-ID"/>
              </w:rPr>
            </w:pPr>
            <w:r w:rsidRPr="00015F31">
              <w:rPr>
                <w:color w:val="000000"/>
                <w:sz w:val="20"/>
                <w:lang w:val="en-ID" w:eastAsia="en-ID"/>
              </w:rPr>
              <w:t>8</w:t>
            </w:r>
          </w:p>
        </w:tc>
      </w:tr>
      <w:tr w:rsidR="00015F31" w:rsidRPr="00015F31" w14:paraId="52CC6EE0" w14:textId="77777777" w:rsidTr="006C1361">
        <w:trPr>
          <w:trHeight w:val="144"/>
          <w:jc w:val="center"/>
        </w:trPr>
        <w:tc>
          <w:tcPr>
            <w:tcW w:w="636" w:type="pct"/>
            <w:vMerge/>
            <w:vAlign w:val="center"/>
            <w:hideMark/>
          </w:tcPr>
          <w:p w14:paraId="6D35BDC4" w14:textId="77777777" w:rsidR="00015F31" w:rsidRPr="00015F31" w:rsidRDefault="00015F31">
            <w:pPr>
              <w:rPr>
                <w:rFonts w:ascii="Century Schoolbook" w:hAnsi="Century Schoolbook"/>
                <w:color w:val="000000"/>
                <w:sz w:val="20"/>
                <w:lang w:val="en-ID" w:eastAsia="en-ID"/>
              </w:rPr>
            </w:pPr>
          </w:p>
        </w:tc>
        <w:tc>
          <w:tcPr>
            <w:tcW w:w="579" w:type="pct"/>
            <w:noWrap/>
            <w:vAlign w:val="center"/>
            <w:hideMark/>
          </w:tcPr>
          <w:p w14:paraId="41BE0316" w14:textId="77777777" w:rsidR="00015F31" w:rsidRPr="00015F31" w:rsidRDefault="00015F31">
            <w:pPr>
              <w:rPr>
                <w:color w:val="000000"/>
                <w:sz w:val="20"/>
                <w:lang w:val="en-ID" w:eastAsia="en-ID"/>
              </w:rPr>
            </w:pPr>
            <w:r w:rsidRPr="00015F31">
              <w:rPr>
                <w:color w:val="000000"/>
                <w:sz w:val="20"/>
                <w:lang w:val="en-ID" w:eastAsia="en-ID"/>
              </w:rPr>
              <w:t>500</w:t>
            </w:r>
          </w:p>
        </w:tc>
        <w:tc>
          <w:tcPr>
            <w:tcW w:w="1364" w:type="pct"/>
            <w:noWrap/>
            <w:vAlign w:val="center"/>
            <w:hideMark/>
          </w:tcPr>
          <w:p w14:paraId="318938A3"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784E904A"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7902673B"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6C3F487A" w14:textId="77777777" w:rsidR="00015F31" w:rsidRPr="00015F31" w:rsidRDefault="00015F31">
            <w:pPr>
              <w:rPr>
                <w:color w:val="000000"/>
                <w:sz w:val="20"/>
                <w:lang w:val="en-ID" w:eastAsia="en-ID"/>
              </w:rPr>
            </w:pPr>
            <w:r w:rsidRPr="00015F31">
              <w:rPr>
                <w:color w:val="000000"/>
                <w:sz w:val="20"/>
                <w:lang w:val="en-ID" w:eastAsia="en-ID"/>
              </w:rPr>
              <w:t>8</w:t>
            </w:r>
          </w:p>
        </w:tc>
      </w:tr>
      <w:tr w:rsidR="00015F31" w:rsidRPr="00015F31" w14:paraId="7C2AA63E" w14:textId="77777777" w:rsidTr="006C1361">
        <w:trPr>
          <w:trHeight w:val="144"/>
          <w:jc w:val="center"/>
        </w:trPr>
        <w:tc>
          <w:tcPr>
            <w:tcW w:w="636" w:type="pct"/>
            <w:vMerge w:val="restart"/>
            <w:noWrap/>
            <w:vAlign w:val="center"/>
            <w:hideMark/>
          </w:tcPr>
          <w:p w14:paraId="07C65946" w14:textId="77777777" w:rsidR="00015F31" w:rsidRPr="00015F31" w:rsidRDefault="00015F31">
            <w:pPr>
              <w:rPr>
                <w:color w:val="000000"/>
                <w:sz w:val="20"/>
                <w:lang w:val="en-ID" w:eastAsia="en-ID"/>
              </w:rPr>
            </w:pPr>
            <w:r w:rsidRPr="00015F31">
              <w:rPr>
                <w:color w:val="000000"/>
                <w:sz w:val="20"/>
                <w:lang w:val="en-ID" w:eastAsia="en-ID"/>
              </w:rPr>
              <w:t>200</w:t>
            </w:r>
          </w:p>
        </w:tc>
        <w:tc>
          <w:tcPr>
            <w:tcW w:w="579" w:type="pct"/>
            <w:noWrap/>
            <w:vAlign w:val="center"/>
            <w:hideMark/>
          </w:tcPr>
          <w:p w14:paraId="5F5B9A5C" w14:textId="77777777" w:rsidR="00015F31" w:rsidRPr="00015F31" w:rsidRDefault="00015F31">
            <w:pPr>
              <w:rPr>
                <w:color w:val="000000"/>
                <w:sz w:val="20"/>
                <w:lang w:val="en-ID" w:eastAsia="en-ID"/>
              </w:rPr>
            </w:pPr>
            <w:r w:rsidRPr="00015F31">
              <w:rPr>
                <w:color w:val="000000"/>
                <w:sz w:val="20"/>
                <w:lang w:val="en-ID" w:eastAsia="en-ID"/>
              </w:rPr>
              <w:t>50</w:t>
            </w:r>
          </w:p>
        </w:tc>
        <w:tc>
          <w:tcPr>
            <w:tcW w:w="1364" w:type="pct"/>
            <w:noWrap/>
            <w:vAlign w:val="center"/>
            <w:hideMark/>
          </w:tcPr>
          <w:p w14:paraId="583DA3A5"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4FBBE42E"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762DA07C"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4F72A4D7" w14:textId="77777777" w:rsidR="00015F31" w:rsidRPr="00015F31" w:rsidRDefault="00015F31">
            <w:pPr>
              <w:rPr>
                <w:color w:val="000000"/>
                <w:sz w:val="20"/>
                <w:lang w:val="en-ID" w:eastAsia="en-ID"/>
              </w:rPr>
            </w:pPr>
            <w:r w:rsidRPr="00015F31">
              <w:rPr>
                <w:color w:val="000000"/>
                <w:sz w:val="20"/>
                <w:lang w:val="en-ID" w:eastAsia="en-ID"/>
              </w:rPr>
              <w:t>8</w:t>
            </w:r>
          </w:p>
        </w:tc>
      </w:tr>
      <w:tr w:rsidR="00015F31" w:rsidRPr="00015F31" w14:paraId="2AB0B1C4" w14:textId="77777777" w:rsidTr="006C1361">
        <w:trPr>
          <w:trHeight w:val="144"/>
          <w:jc w:val="center"/>
        </w:trPr>
        <w:tc>
          <w:tcPr>
            <w:tcW w:w="636" w:type="pct"/>
            <w:vMerge/>
            <w:vAlign w:val="center"/>
            <w:hideMark/>
          </w:tcPr>
          <w:p w14:paraId="0B388612" w14:textId="77777777" w:rsidR="00015F31" w:rsidRPr="00015F31" w:rsidRDefault="00015F31">
            <w:pPr>
              <w:rPr>
                <w:rFonts w:ascii="Century Schoolbook" w:hAnsi="Century Schoolbook"/>
                <w:color w:val="000000"/>
                <w:sz w:val="20"/>
                <w:lang w:val="en-ID" w:eastAsia="en-ID"/>
              </w:rPr>
            </w:pPr>
          </w:p>
        </w:tc>
        <w:tc>
          <w:tcPr>
            <w:tcW w:w="579" w:type="pct"/>
            <w:noWrap/>
            <w:vAlign w:val="center"/>
            <w:hideMark/>
          </w:tcPr>
          <w:p w14:paraId="127C2999" w14:textId="77777777" w:rsidR="00015F31" w:rsidRPr="00015F31" w:rsidRDefault="00015F31">
            <w:pPr>
              <w:rPr>
                <w:color w:val="000000"/>
                <w:sz w:val="20"/>
                <w:lang w:val="en-ID" w:eastAsia="en-ID"/>
              </w:rPr>
            </w:pPr>
            <w:r w:rsidRPr="00015F31">
              <w:rPr>
                <w:color w:val="000000"/>
                <w:sz w:val="20"/>
                <w:lang w:val="en-ID" w:eastAsia="en-ID"/>
              </w:rPr>
              <w:t>200</w:t>
            </w:r>
          </w:p>
        </w:tc>
        <w:tc>
          <w:tcPr>
            <w:tcW w:w="1364" w:type="pct"/>
            <w:noWrap/>
            <w:vAlign w:val="center"/>
            <w:hideMark/>
          </w:tcPr>
          <w:p w14:paraId="405489E1"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063A5887"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0762FA14"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7B208C3B" w14:textId="77777777" w:rsidR="00015F31" w:rsidRPr="00015F31" w:rsidRDefault="00015F31">
            <w:pPr>
              <w:rPr>
                <w:color w:val="000000"/>
                <w:sz w:val="20"/>
                <w:lang w:val="en-ID" w:eastAsia="en-ID"/>
              </w:rPr>
            </w:pPr>
            <w:r w:rsidRPr="00015F31">
              <w:rPr>
                <w:color w:val="000000"/>
                <w:sz w:val="20"/>
                <w:lang w:val="en-ID" w:eastAsia="en-ID"/>
              </w:rPr>
              <w:t>7</w:t>
            </w:r>
          </w:p>
        </w:tc>
      </w:tr>
      <w:tr w:rsidR="00015F31" w:rsidRPr="00015F31" w14:paraId="6FFFDF82" w14:textId="77777777" w:rsidTr="006C1361">
        <w:trPr>
          <w:trHeight w:val="144"/>
          <w:jc w:val="center"/>
        </w:trPr>
        <w:tc>
          <w:tcPr>
            <w:tcW w:w="636" w:type="pct"/>
            <w:vMerge/>
            <w:vAlign w:val="center"/>
            <w:hideMark/>
          </w:tcPr>
          <w:p w14:paraId="57A06945" w14:textId="77777777" w:rsidR="00015F31" w:rsidRPr="00015F31" w:rsidRDefault="00015F31">
            <w:pPr>
              <w:rPr>
                <w:rFonts w:ascii="Century Schoolbook" w:hAnsi="Century Schoolbook"/>
                <w:color w:val="000000"/>
                <w:sz w:val="20"/>
                <w:lang w:val="en-ID" w:eastAsia="en-ID"/>
              </w:rPr>
            </w:pPr>
          </w:p>
        </w:tc>
        <w:tc>
          <w:tcPr>
            <w:tcW w:w="579" w:type="pct"/>
            <w:noWrap/>
            <w:vAlign w:val="center"/>
            <w:hideMark/>
          </w:tcPr>
          <w:p w14:paraId="3FF35754" w14:textId="77777777" w:rsidR="00015F31" w:rsidRPr="00015F31" w:rsidRDefault="00015F31">
            <w:pPr>
              <w:rPr>
                <w:color w:val="000000"/>
                <w:sz w:val="20"/>
                <w:lang w:val="en-ID" w:eastAsia="en-ID"/>
              </w:rPr>
            </w:pPr>
            <w:r w:rsidRPr="00015F31">
              <w:rPr>
                <w:color w:val="000000"/>
                <w:sz w:val="20"/>
                <w:lang w:val="en-ID" w:eastAsia="en-ID"/>
              </w:rPr>
              <w:t>500</w:t>
            </w:r>
          </w:p>
        </w:tc>
        <w:tc>
          <w:tcPr>
            <w:tcW w:w="1364" w:type="pct"/>
            <w:noWrap/>
            <w:vAlign w:val="center"/>
            <w:hideMark/>
          </w:tcPr>
          <w:p w14:paraId="756A147E"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01A123F5"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1DED1CFD"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2C7DC51E" w14:textId="77777777" w:rsidR="00015F31" w:rsidRPr="00015F31" w:rsidRDefault="00015F31">
            <w:pPr>
              <w:rPr>
                <w:color w:val="000000"/>
                <w:sz w:val="20"/>
                <w:lang w:val="en-ID" w:eastAsia="en-ID"/>
              </w:rPr>
            </w:pPr>
            <w:r w:rsidRPr="00015F31">
              <w:rPr>
                <w:color w:val="000000"/>
                <w:sz w:val="20"/>
                <w:lang w:val="en-ID" w:eastAsia="en-ID"/>
              </w:rPr>
              <w:t>8</w:t>
            </w:r>
          </w:p>
        </w:tc>
      </w:tr>
      <w:tr w:rsidR="00015F31" w:rsidRPr="00015F31" w14:paraId="732D8466" w14:textId="77777777" w:rsidTr="006C1361">
        <w:trPr>
          <w:trHeight w:val="144"/>
          <w:jc w:val="center"/>
        </w:trPr>
        <w:tc>
          <w:tcPr>
            <w:tcW w:w="636" w:type="pct"/>
            <w:vMerge w:val="restart"/>
            <w:noWrap/>
            <w:vAlign w:val="center"/>
            <w:hideMark/>
          </w:tcPr>
          <w:p w14:paraId="462E6AFC" w14:textId="77777777" w:rsidR="00015F31" w:rsidRPr="00015F31" w:rsidRDefault="00015F31">
            <w:pPr>
              <w:rPr>
                <w:color w:val="000000"/>
                <w:sz w:val="20"/>
                <w:lang w:val="en-ID" w:eastAsia="en-ID"/>
              </w:rPr>
            </w:pPr>
            <w:r w:rsidRPr="00015F31">
              <w:rPr>
                <w:color w:val="000000"/>
                <w:sz w:val="20"/>
                <w:lang w:val="en-ID" w:eastAsia="en-ID"/>
              </w:rPr>
              <w:t>500</w:t>
            </w:r>
          </w:p>
        </w:tc>
        <w:tc>
          <w:tcPr>
            <w:tcW w:w="579" w:type="pct"/>
            <w:noWrap/>
            <w:vAlign w:val="center"/>
            <w:hideMark/>
          </w:tcPr>
          <w:p w14:paraId="7DCB253A" w14:textId="77777777" w:rsidR="00015F31" w:rsidRPr="00015F31" w:rsidRDefault="00015F31">
            <w:pPr>
              <w:rPr>
                <w:color w:val="000000"/>
                <w:sz w:val="20"/>
                <w:lang w:val="en-ID" w:eastAsia="en-ID"/>
              </w:rPr>
            </w:pPr>
            <w:r w:rsidRPr="00015F31">
              <w:rPr>
                <w:color w:val="000000"/>
                <w:sz w:val="20"/>
                <w:lang w:val="en-ID" w:eastAsia="en-ID"/>
              </w:rPr>
              <w:t>50</w:t>
            </w:r>
          </w:p>
        </w:tc>
        <w:tc>
          <w:tcPr>
            <w:tcW w:w="1364" w:type="pct"/>
            <w:noWrap/>
            <w:vAlign w:val="center"/>
            <w:hideMark/>
          </w:tcPr>
          <w:p w14:paraId="7560208C"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03CD8C14"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7F83A06C"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77AE422C" w14:textId="77777777" w:rsidR="00015F31" w:rsidRPr="00015F31" w:rsidRDefault="00015F31">
            <w:pPr>
              <w:rPr>
                <w:color w:val="000000"/>
                <w:sz w:val="20"/>
                <w:lang w:val="en-ID" w:eastAsia="en-ID"/>
              </w:rPr>
            </w:pPr>
            <w:r w:rsidRPr="00015F31">
              <w:rPr>
                <w:color w:val="000000"/>
                <w:sz w:val="20"/>
                <w:lang w:val="en-ID" w:eastAsia="en-ID"/>
              </w:rPr>
              <w:t>8</w:t>
            </w:r>
          </w:p>
        </w:tc>
      </w:tr>
      <w:tr w:rsidR="00015F31" w:rsidRPr="00015F31" w14:paraId="63471E72" w14:textId="77777777" w:rsidTr="006C1361">
        <w:trPr>
          <w:trHeight w:val="144"/>
          <w:jc w:val="center"/>
        </w:trPr>
        <w:tc>
          <w:tcPr>
            <w:tcW w:w="636" w:type="pct"/>
            <w:vMerge/>
            <w:vAlign w:val="center"/>
            <w:hideMark/>
          </w:tcPr>
          <w:p w14:paraId="343D24FB" w14:textId="77777777" w:rsidR="00015F31" w:rsidRPr="00015F31" w:rsidRDefault="00015F31">
            <w:pPr>
              <w:rPr>
                <w:rFonts w:ascii="Century Schoolbook" w:hAnsi="Century Schoolbook"/>
                <w:color w:val="000000"/>
                <w:sz w:val="20"/>
                <w:lang w:val="en-ID" w:eastAsia="en-ID"/>
              </w:rPr>
            </w:pPr>
          </w:p>
        </w:tc>
        <w:tc>
          <w:tcPr>
            <w:tcW w:w="579" w:type="pct"/>
            <w:noWrap/>
            <w:vAlign w:val="center"/>
            <w:hideMark/>
          </w:tcPr>
          <w:p w14:paraId="28C088A0" w14:textId="77777777" w:rsidR="00015F31" w:rsidRPr="00015F31" w:rsidRDefault="00015F31">
            <w:pPr>
              <w:rPr>
                <w:color w:val="000000"/>
                <w:sz w:val="20"/>
                <w:lang w:val="en-ID" w:eastAsia="en-ID"/>
              </w:rPr>
            </w:pPr>
            <w:r w:rsidRPr="00015F31">
              <w:rPr>
                <w:color w:val="000000"/>
                <w:sz w:val="20"/>
                <w:lang w:val="en-ID" w:eastAsia="en-ID"/>
              </w:rPr>
              <w:t>200</w:t>
            </w:r>
          </w:p>
        </w:tc>
        <w:tc>
          <w:tcPr>
            <w:tcW w:w="1364" w:type="pct"/>
            <w:noWrap/>
            <w:vAlign w:val="center"/>
            <w:hideMark/>
          </w:tcPr>
          <w:p w14:paraId="7D463AFD"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0A51E616"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02F49C4F"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7D1D2CA8" w14:textId="77777777" w:rsidR="00015F31" w:rsidRPr="00015F31" w:rsidRDefault="00015F31">
            <w:pPr>
              <w:rPr>
                <w:color w:val="000000"/>
                <w:sz w:val="20"/>
                <w:lang w:val="en-ID" w:eastAsia="en-ID"/>
              </w:rPr>
            </w:pPr>
            <w:r w:rsidRPr="00015F31">
              <w:rPr>
                <w:color w:val="000000"/>
                <w:sz w:val="20"/>
                <w:lang w:val="en-ID" w:eastAsia="en-ID"/>
              </w:rPr>
              <w:t>9</w:t>
            </w:r>
          </w:p>
        </w:tc>
      </w:tr>
      <w:tr w:rsidR="00015F31" w:rsidRPr="00015F31" w14:paraId="0F941DB1" w14:textId="77777777" w:rsidTr="006C1361">
        <w:trPr>
          <w:trHeight w:val="144"/>
          <w:jc w:val="center"/>
        </w:trPr>
        <w:tc>
          <w:tcPr>
            <w:tcW w:w="636" w:type="pct"/>
            <w:vMerge/>
            <w:vAlign w:val="center"/>
            <w:hideMark/>
          </w:tcPr>
          <w:p w14:paraId="3A67DE18" w14:textId="77777777" w:rsidR="00015F31" w:rsidRPr="00015F31" w:rsidRDefault="00015F31">
            <w:pPr>
              <w:rPr>
                <w:rFonts w:ascii="Century Schoolbook" w:hAnsi="Century Schoolbook"/>
                <w:color w:val="000000"/>
                <w:sz w:val="20"/>
                <w:lang w:val="en-ID" w:eastAsia="en-ID"/>
              </w:rPr>
            </w:pPr>
          </w:p>
        </w:tc>
        <w:tc>
          <w:tcPr>
            <w:tcW w:w="579" w:type="pct"/>
            <w:noWrap/>
            <w:vAlign w:val="center"/>
            <w:hideMark/>
          </w:tcPr>
          <w:p w14:paraId="3DC02106" w14:textId="77777777" w:rsidR="00015F31" w:rsidRPr="00015F31" w:rsidRDefault="00015F31">
            <w:pPr>
              <w:rPr>
                <w:color w:val="000000"/>
                <w:sz w:val="20"/>
                <w:lang w:val="en-ID" w:eastAsia="en-ID"/>
              </w:rPr>
            </w:pPr>
            <w:r w:rsidRPr="00015F31">
              <w:rPr>
                <w:color w:val="000000"/>
                <w:sz w:val="20"/>
                <w:lang w:val="en-ID" w:eastAsia="en-ID"/>
              </w:rPr>
              <w:t>500</w:t>
            </w:r>
          </w:p>
        </w:tc>
        <w:tc>
          <w:tcPr>
            <w:tcW w:w="1364" w:type="pct"/>
            <w:noWrap/>
            <w:vAlign w:val="center"/>
            <w:hideMark/>
          </w:tcPr>
          <w:p w14:paraId="0EBFC903" w14:textId="77777777" w:rsidR="00015F31" w:rsidRPr="00015F31" w:rsidRDefault="00015F31">
            <w:pPr>
              <w:rPr>
                <w:color w:val="000000"/>
                <w:sz w:val="20"/>
                <w:lang w:val="en-ID" w:eastAsia="en-ID"/>
              </w:rPr>
            </w:pPr>
            <w:r w:rsidRPr="00015F31">
              <w:rPr>
                <w:color w:val="000000"/>
                <w:sz w:val="20"/>
                <w:lang w:val="en-ID" w:eastAsia="en-ID"/>
              </w:rPr>
              <w:t>1063.6</w:t>
            </w:r>
          </w:p>
        </w:tc>
        <w:tc>
          <w:tcPr>
            <w:tcW w:w="801" w:type="pct"/>
            <w:noWrap/>
            <w:vAlign w:val="center"/>
            <w:hideMark/>
          </w:tcPr>
          <w:p w14:paraId="6E8F25CB" w14:textId="77777777" w:rsidR="00015F31" w:rsidRPr="00015F31" w:rsidRDefault="00015F31">
            <w:pPr>
              <w:rPr>
                <w:color w:val="000000"/>
                <w:sz w:val="20"/>
                <w:lang w:val="en-ID" w:eastAsia="en-ID"/>
              </w:rPr>
            </w:pPr>
            <w:r w:rsidRPr="00015F31">
              <w:rPr>
                <w:color w:val="000000"/>
                <w:sz w:val="20"/>
                <w:lang w:val="en-ID" w:eastAsia="en-ID"/>
              </w:rPr>
              <w:t>1057.4</w:t>
            </w:r>
          </w:p>
        </w:tc>
        <w:tc>
          <w:tcPr>
            <w:tcW w:w="655" w:type="pct"/>
            <w:noWrap/>
            <w:vAlign w:val="center"/>
            <w:hideMark/>
          </w:tcPr>
          <w:p w14:paraId="04A9D54F" w14:textId="77777777" w:rsidR="00015F31" w:rsidRPr="00015F31" w:rsidRDefault="00015F31">
            <w:pPr>
              <w:rPr>
                <w:color w:val="000000"/>
                <w:sz w:val="20"/>
                <w:lang w:val="en-ID" w:eastAsia="en-ID"/>
              </w:rPr>
            </w:pPr>
            <w:r w:rsidRPr="00015F31">
              <w:rPr>
                <w:color w:val="000000"/>
                <w:sz w:val="20"/>
                <w:lang w:val="en-ID" w:eastAsia="en-ID"/>
              </w:rPr>
              <w:t>6.25</w:t>
            </w:r>
          </w:p>
        </w:tc>
        <w:tc>
          <w:tcPr>
            <w:tcW w:w="965" w:type="pct"/>
            <w:noWrap/>
            <w:vAlign w:val="center"/>
            <w:hideMark/>
          </w:tcPr>
          <w:p w14:paraId="0268F538" w14:textId="77777777" w:rsidR="00015F31" w:rsidRPr="00015F31" w:rsidRDefault="00015F31">
            <w:pPr>
              <w:rPr>
                <w:color w:val="000000"/>
                <w:sz w:val="20"/>
                <w:lang w:val="en-ID" w:eastAsia="en-ID"/>
              </w:rPr>
            </w:pPr>
            <w:r w:rsidRPr="00015F31">
              <w:rPr>
                <w:color w:val="000000"/>
                <w:sz w:val="20"/>
                <w:lang w:val="en-ID" w:eastAsia="en-ID"/>
              </w:rPr>
              <w:t>8</w:t>
            </w:r>
          </w:p>
        </w:tc>
      </w:tr>
    </w:tbl>
    <w:p w14:paraId="05FE0DA8" w14:textId="77777777" w:rsidR="00015F31" w:rsidRPr="00015F31" w:rsidRDefault="00015F31" w:rsidP="00015F31">
      <w:pPr>
        <w:rPr>
          <w:bCs/>
          <w:sz w:val="20"/>
          <w:lang w:eastAsia="id-ID"/>
        </w:rPr>
      </w:pPr>
    </w:p>
    <w:p w14:paraId="7E5E9D2D" w14:textId="2A12E9E1" w:rsidR="00015F31" w:rsidRPr="00015F31" w:rsidRDefault="003422D8" w:rsidP="00015F31">
      <w:pPr>
        <w:pStyle w:val="Heading2"/>
        <w:rPr>
          <w:sz w:val="20"/>
        </w:rPr>
      </w:pPr>
      <w:r w:rsidRPr="00015F31">
        <w:rPr>
          <w:sz w:val="20"/>
        </w:rPr>
        <w:t>CAPACITY EFFECT SENSITIVITY ANALYSIS</w:t>
      </w:r>
    </w:p>
    <w:p w14:paraId="0EC0BB91" w14:textId="11F865C7"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 xml:space="preserve">A sensitivity analysis was conducted to evaluate the effect of machine lot capacity variations on energy consumption in a batch flow shop scheduling system. The results of this sensitivity analysis are presented in </w:t>
      </w:r>
      <w:r w:rsidR="003422D8" w:rsidRPr="003422D8">
        <w:rPr>
          <w:rStyle w:val="Emphasis"/>
          <w:b/>
          <w:bCs/>
          <w:sz w:val="20"/>
        </w:rPr>
        <w:t>TABLE 4</w:t>
      </w:r>
      <w:r w:rsidRPr="003422D8">
        <w:rPr>
          <w:rStyle w:val="Emphasis"/>
          <w:sz w:val="20"/>
        </w:rPr>
        <w:t>, which shows how changes in machine capacity affect total energy consumption, process energy, idle energy, and the number of batches required. The table presents data for various machine capacities, ranging from 300 to 900, with consistent population and iteration configurations of 50, 200, and 500 iterations.</w:t>
      </w:r>
    </w:p>
    <w:p w14:paraId="12E852AA" w14:textId="77777777"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The main finding of this analysis is that decreasing the machine capacity significantly affects the total energy consumption and the number of batches required. When the machine capacity was reduced from 900 to 300, the total energy consumption decreased consistently from 1073.6 to 1059.9. Simultaneously, the idle energy also decreased while the number of batches required increased. It shows that the smaller the machine capacity, the more efficient the system is in terms of energy consumption, but it requires more batches to complete the job. For a capacity of 300, for example, the total energy consumption reaches 1059.9 with 13 batches. In contrast, at a capacity of 900, it only requires four batches but with higher energy consumption.</w:t>
      </w:r>
    </w:p>
    <w:p w14:paraId="75B804F1" w14:textId="77777777"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The sensitivity analysis findings show that machine capacity variations significantly affect the total energy consumption and the number of batches required in the flow shop batch scheduling system. These results indicate that adjusting machine capacity can improve energy efficiency by reducing total energy consumption, even if it increases the number of batches. However, it should be noted that these findings apply in a context where the production process does not require a production setup.</w:t>
      </w:r>
    </w:p>
    <w:p w14:paraId="2FA292CE" w14:textId="77777777"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 xml:space="preserve">This research deliberately ignores the production setup factor, an essential element in many production systems. Production setup, which includes the time and cost required to organize machines and tools before starting the </w:t>
      </w:r>
      <w:r w:rsidRPr="003422D8">
        <w:rPr>
          <w:rStyle w:val="Emphasis"/>
          <w:sz w:val="20"/>
        </w:rPr>
        <w:lastRenderedPageBreak/>
        <w:t>production process, can significantly affect total costs and operational efficiency. If the production setup is considered, the results obtained may be different. For example, a reduced machine capacity leading to an increase in the number of batches may lead to a proportional increase in setup time, ultimately reducing the gains from the energy savings achieved.</w:t>
      </w:r>
    </w:p>
    <w:p w14:paraId="0AE6A90E" w14:textId="77777777" w:rsidR="00015F31" w:rsidRPr="003422D8" w:rsidRDefault="00015F31" w:rsidP="003422D8">
      <w:pPr>
        <w:pStyle w:val="ListParagraph"/>
        <w:shd w:val="clear" w:color="auto" w:fill="FFFFFF"/>
        <w:ind w:left="0" w:firstLine="284"/>
        <w:jc w:val="both"/>
        <w:rPr>
          <w:rStyle w:val="Emphasis"/>
          <w:sz w:val="20"/>
        </w:rPr>
      </w:pPr>
      <w:r w:rsidRPr="003422D8">
        <w:rPr>
          <w:rStyle w:val="Emphasis"/>
          <w:sz w:val="20"/>
        </w:rPr>
        <w:t>In the context of production that requires setup, a smaller machine capacity may require more time for the preparation of each batch, which may add to the total production time and operating costs. Therefore, while this analysis shows that a smaller machine capacity can improve energy efficiency, it does not consider the additional setup time that may affect the overall results.</w:t>
      </w:r>
    </w:p>
    <w:p w14:paraId="4DF024C0" w14:textId="77777777" w:rsidR="00015F31" w:rsidRPr="003422D8" w:rsidRDefault="00015F31" w:rsidP="003422D8">
      <w:pPr>
        <w:pStyle w:val="ListParagraph"/>
        <w:shd w:val="clear" w:color="auto" w:fill="FFFFFF"/>
        <w:ind w:left="0" w:firstLine="284"/>
        <w:rPr>
          <w:rStyle w:val="Emphasis"/>
          <w:sz w:val="20"/>
        </w:rPr>
      </w:pPr>
    </w:p>
    <w:p w14:paraId="10BEA91A" w14:textId="0CA9F102" w:rsidR="00015F31" w:rsidRPr="00015F31" w:rsidRDefault="003422D8" w:rsidP="003422D8">
      <w:pPr>
        <w:pStyle w:val="TableCaption"/>
        <w:rPr>
          <w:lang w:eastAsia="id-ID"/>
        </w:rPr>
      </w:pPr>
      <w:r w:rsidRPr="003422D8">
        <w:rPr>
          <w:b/>
          <w:bCs/>
          <w:lang w:eastAsia="id-ID"/>
        </w:rPr>
        <w:t>TABLE 4</w:t>
      </w:r>
      <w:r w:rsidRPr="00015F31">
        <w:rPr>
          <w:lang w:eastAsia="id-ID"/>
        </w:rPr>
        <w:t xml:space="preserve"> </w:t>
      </w:r>
      <w:r w:rsidR="00015F31" w:rsidRPr="00015F31">
        <w:rPr>
          <w:lang w:eastAsia="id-ID"/>
        </w:rPr>
        <w:t xml:space="preserve">Recapitulation of the Effect of Capacity </w:t>
      </w:r>
    </w:p>
    <w:tbl>
      <w:tblPr>
        <w:tblW w:w="4732" w:type="pct"/>
        <w:jc w:val="center"/>
        <w:tblLook w:val="04A0" w:firstRow="1" w:lastRow="0" w:firstColumn="1" w:lastColumn="0" w:noHBand="0" w:noVBand="1"/>
      </w:tblPr>
      <w:tblGrid>
        <w:gridCol w:w="927"/>
        <w:gridCol w:w="1083"/>
        <w:gridCol w:w="972"/>
        <w:gridCol w:w="2450"/>
        <w:gridCol w:w="1533"/>
        <w:gridCol w:w="1222"/>
        <w:gridCol w:w="983"/>
      </w:tblGrid>
      <w:tr w:rsidR="00015F31" w:rsidRPr="00015F31" w14:paraId="0B98B59A" w14:textId="77777777" w:rsidTr="00DA395B">
        <w:trPr>
          <w:trHeight w:val="144"/>
          <w:jc w:val="center"/>
        </w:trPr>
        <w:tc>
          <w:tcPr>
            <w:tcW w:w="511" w:type="pct"/>
            <w:tcBorders>
              <w:top w:val="single" w:sz="4" w:space="0" w:color="auto"/>
              <w:left w:val="single" w:sz="4" w:space="0" w:color="auto"/>
              <w:bottom w:val="single" w:sz="4" w:space="0" w:color="auto"/>
              <w:right w:val="single" w:sz="4" w:space="0" w:color="auto"/>
            </w:tcBorders>
            <w:noWrap/>
            <w:vAlign w:val="center"/>
            <w:hideMark/>
          </w:tcPr>
          <w:p w14:paraId="7D6A0BA1" w14:textId="77777777" w:rsidR="00015F31" w:rsidRPr="00015F31" w:rsidRDefault="00015F31">
            <w:pPr>
              <w:rPr>
                <w:color w:val="000000"/>
                <w:sz w:val="20"/>
              </w:rPr>
            </w:pPr>
            <w:r w:rsidRPr="00015F31">
              <w:rPr>
                <w:color w:val="000000"/>
                <w:sz w:val="20"/>
              </w:rPr>
              <w:t>Capacity</w:t>
            </w:r>
          </w:p>
        </w:tc>
        <w:tc>
          <w:tcPr>
            <w:tcW w:w="597" w:type="pct"/>
            <w:tcBorders>
              <w:top w:val="single" w:sz="4" w:space="0" w:color="auto"/>
              <w:left w:val="nil"/>
              <w:bottom w:val="single" w:sz="4" w:space="0" w:color="auto"/>
              <w:right w:val="single" w:sz="4" w:space="0" w:color="auto"/>
            </w:tcBorders>
            <w:noWrap/>
            <w:vAlign w:val="center"/>
            <w:hideMark/>
          </w:tcPr>
          <w:p w14:paraId="684D20BD" w14:textId="77777777" w:rsidR="00015F31" w:rsidRPr="00015F31" w:rsidRDefault="00015F31">
            <w:pPr>
              <w:rPr>
                <w:color w:val="000000"/>
                <w:sz w:val="20"/>
              </w:rPr>
            </w:pPr>
            <w:r w:rsidRPr="00015F31">
              <w:rPr>
                <w:color w:val="000000"/>
                <w:sz w:val="20"/>
              </w:rPr>
              <w:t>Population</w:t>
            </w:r>
          </w:p>
        </w:tc>
        <w:tc>
          <w:tcPr>
            <w:tcW w:w="477" w:type="pct"/>
            <w:tcBorders>
              <w:top w:val="single" w:sz="4" w:space="0" w:color="auto"/>
              <w:left w:val="nil"/>
              <w:bottom w:val="single" w:sz="4" w:space="0" w:color="auto"/>
              <w:right w:val="single" w:sz="4" w:space="0" w:color="auto"/>
            </w:tcBorders>
            <w:noWrap/>
            <w:vAlign w:val="center"/>
            <w:hideMark/>
          </w:tcPr>
          <w:p w14:paraId="71EDD93C" w14:textId="77777777" w:rsidR="00015F31" w:rsidRPr="00015F31" w:rsidRDefault="00015F31">
            <w:pPr>
              <w:rPr>
                <w:color w:val="000000"/>
                <w:sz w:val="20"/>
              </w:rPr>
            </w:pPr>
            <w:r w:rsidRPr="00015F31">
              <w:rPr>
                <w:color w:val="000000"/>
                <w:sz w:val="20"/>
              </w:rPr>
              <w:t>Iterations</w:t>
            </w:r>
          </w:p>
        </w:tc>
        <w:tc>
          <w:tcPr>
            <w:tcW w:w="1352" w:type="pct"/>
            <w:tcBorders>
              <w:top w:val="single" w:sz="4" w:space="0" w:color="auto"/>
              <w:left w:val="nil"/>
              <w:bottom w:val="single" w:sz="4" w:space="0" w:color="auto"/>
              <w:right w:val="single" w:sz="4" w:space="0" w:color="auto"/>
            </w:tcBorders>
            <w:noWrap/>
            <w:vAlign w:val="center"/>
            <w:hideMark/>
          </w:tcPr>
          <w:p w14:paraId="4CB3C630" w14:textId="77777777" w:rsidR="00015F31" w:rsidRPr="00015F31" w:rsidRDefault="00015F31">
            <w:pPr>
              <w:rPr>
                <w:color w:val="000000"/>
                <w:sz w:val="20"/>
              </w:rPr>
            </w:pPr>
            <w:r w:rsidRPr="00015F31">
              <w:rPr>
                <w:b/>
                <w:bCs/>
                <w:color w:val="000000"/>
                <w:sz w:val="20"/>
                <w:lang w:val="en-ID" w:eastAsia="en-ID"/>
              </w:rPr>
              <w:t>Total energy consumption</w:t>
            </w:r>
          </w:p>
        </w:tc>
        <w:tc>
          <w:tcPr>
            <w:tcW w:w="846" w:type="pct"/>
            <w:tcBorders>
              <w:top w:val="single" w:sz="4" w:space="0" w:color="auto"/>
              <w:left w:val="nil"/>
              <w:bottom w:val="single" w:sz="4" w:space="0" w:color="auto"/>
              <w:right w:val="single" w:sz="4" w:space="0" w:color="auto"/>
            </w:tcBorders>
            <w:noWrap/>
            <w:vAlign w:val="center"/>
            <w:hideMark/>
          </w:tcPr>
          <w:p w14:paraId="27C6EECA" w14:textId="77777777" w:rsidR="00015F31" w:rsidRPr="00015F31" w:rsidRDefault="00015F31">
            <w:pPr>
              <w:rPr>
                <w:color w:val="000000"/>
                <w:sz w:val="20"/>
              </w:rPr>
            </w:pPr>
            <w:r w:rsidRPr="00015F31">
              <w:rPr>
                <w:b/>
                <w:bCs/>
                <w:color w:val="000000"/>
                <w:sz w:val="20"/>
                <w:lang w:val="en-ID" w:eastAsia="en-ID"/>
              </w:rPr>
              <w:t>Energy Process</w:t>
            </w:r>
          </w:p>
        </w:tc>
        <w:tc>
          <w:tcPr>
            <w:tcW w:w="674" w:type="pct"/>
            <w:tcBorders>
              <w:top w:val="single" w:sz="4" w:space="0" w:color="auto"/>
              <w:left w:val="nil"/>
              <w:bottom w:val="single" w:sz="4" w:space="0" w:color="auto"/>
              <w:right w:val="single" w:sz="4" w:space="0" w:color="auto"/>
            </w:tcBorders>
            <w:noWrap/>
            <w:vAlign w:val="center"/>
            <w:hideMark/>
          </w:tcPr>
          <w:p w14:paraId="15C37C93" w14:textId="77777777" w:rsidR="00015F31" w:rsidRPr="00015F31" w:rsidRDefault="00015F31">
            <w:pPr>
              <w:rPr>
                <w:color w:val="000000"/>
                <w:sz w:val="20"/>
              </w:rPr>
            </w:pPr>
            <w:r w:rsidRPr="00015F31">
              <w:rPr>
                <w:b/>
                <w:bCs/>
                <w:color w:val="000000"/>
                <w:sz w:val="20"/>
                <w:lang w:val="en-ID" w:eastAsia="en-ID"/>
              </w:rPr>
              <w:t>Energy Idle</w:t>
            </w:r>
          </w:p>
        </w:tc>
        <w:tc>
          <w:tcPr>
            <w:tcW w:w="542" w:type="pct"/>
            <w:tcBorders>
              <w:top w:val="single" w:sz="4" w:space="0" w:color="auto"/>
              <w:left w:val="nil"/>
              <w:bottom w:val="single" w:sz="4" w:space="0" w:color="auto"/>
              <w:right w:val="single" w:sz="4" w:space="0" w:color="auto"/>
            </w:tcBorders>
            <w:vAlign w:val="center"/>
            <w:hideMark/>
          </w:tcPr>
          <w:p w14:paraId="078EC7EE" w14:textId="77777777" w:rsidR="00015F31" w:rsidRPr="00015F31" w:rsidRDefault="00015F31">
            <w:pPr>
              <w:rPr>
                <w:color w:val="000000"/>
                <w:sz w:val="20"/>
              </w:rPr>
            </w:pPr>
            <w:r w:rsidRPr="00015F31">
              <w:rPr>
                <w:b/>
                <w:bCs/>
                <w:color w:val="000000"/>
                <w:sz w:val="20"/>
                <w:lang w:val="en-ID" w:eastAsia="en-ID"/>
              </w:rPr>
              <w:t>Batch Quantity</w:t>
            </w:r>
          </w:p>
        </w:tc>
      </w:tr>
      <w:tr w:rsidR="00015F31" w:rsidRPr="00015F31" w14:paraId="6E06C74D"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7C7B9B00" w14:textId="77777777" w:rsidR="00015F31" w:rsidRPr="00015F31" w:rsidRDefault="00015F31">
            <w:pPr>
              <w:rPr>
                <w:color w:val="000000"/>
                <w:sz w:val="20"/>
              </w:rPr>
            </w:pPr>
            <w:r w:rsidRPr="00015F31">
              <w:rPr>
                <w:color w:val="000000"/>
                <w:sz w:val="20"/>
              </w:rPr>
              <w:t>900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2CF648D6"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7F54FAB4"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7A22B7BC" w14:textId="77777777" w:rsidR="00015F31" w:rsidRPr="00015F31" w:rsidRDefault="00015F31">
            <w:pPr>
              <w:rPr>
                <w:color w:val="000000"/>
                <w:sz w:val="20"/>
              </w:rPr>
            </w:pPr>
            <w:r w:rsidRPr="00015F31">
              <w:rPr>
                <w:color w:val="000000"/>
                <w:sz w:val="20"/>
              </w:rPr>
              <w:t>1073.6</w:t>
            </w:r>
          </w:p>
        </w:tc>
        <w:tc>
          <w:tcPr>
            <w:tcW w:w="846" w:type="pct"/>
            <w:tcBorders>
              <w:top w:val="nil"/>
              <w:left w:val="nil"/>
              <w:bottom w:val="single" w:sz="4" w:space="0" w:color="auto"/>
              <w:right w:val="single" w:sz="4" w:space="0" w:color="auto"/>
            </w:tcBorders>
            <w:noWrap/>
            <w:vAlign w:val="center"/>
            <w:hideMark/>
          </w:tcPr>
          <w:p w14:paraId="20EF9A50"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22FFC203" w14:textId="77777777" w:rsidR="00015F31" w:rsidRPr="00015F31" w:rsidRDefault="00015F31">
            <w:pPr>
              <w:rPr>
                <w:color w:val="000000"/>
                <w:sz w:val="20"/>
              </w:rPr>
            </w:pPr>
            <w:r w:rsidRPr="00015F31">
              <w:rPr>
                <w:color w:val="000000"/>
                <w:sz w:val="20"/>
              </w:rPr>
              <w:t>16.25</w:t>
            </w:r>
          </w:p>
        </w:tc>
        <w:tc>
          <w:tcPr>
            <w:tcW w:w="542" w:type="pct"/>
            <w:tcBorders>
              <w:top w:val="nil"/>
              <w:left w:val="nil"/>
              <w:bottom w:val="single" w:sz="4" w:space="0" w:color="auto"/>
              <w:right w:val="single" w:sz="4" w:space="0" w:color="auto"/>
            </w:tcBorders>
            <w:vAlign w:val="center"/>
            <w:hideMark/>
          </w:tcPr>
          <w:p w14:paraId="48C2A37D" w14:textId="77777777" w:rsidR="00015F31" w:rsidRPr="00015F31" w:rsidRDefault="00015F31">
            <w:pPr>
              <w:rPr>
                <w:color w:val="000000"/>
                <w:sz w:val="20"/>
              </w:rPr>
            </w:pPr>
            <w:r w:rsidRPr="00015F31">
              <w:rPr>
                <w:color w:val="000000"/>
                <w:sz w:val="20"/>
              </w:rPr>
              <w:t>4</w:t>
            </w:r>
          </w:p>
        </w:tc>
      </w:tr>
      <w:tr w:rsidR="00015F31" w:rsidRPr="00015F31" w14:paraId="6435A8C1"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1518CD76"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738EDE56"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4AF48B78"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229748BF" w14:textId="77777777" w:rsidR="00015F31" w:rsidRPr="00015F31" w:rsidRDefault="00015F31">
            <w:pPr>
              <w:rPr>
                <w:color w:val="000000"/>
                <w:sz w:val="20"/>
              </w:rPr>
            </w:pPr>
            <w:r w:rsidRPr="00015F31">
              <w:rPr>
                <w:color w:val="000000"/>
                <w:sz w:val="20"/>
              </w:rPr>
              <w:t>1073.6</w:t>
            </w:r>
          </w:p>
        </w:tc>
        <w:tc>
          <w:tcPr>
            <w:tcW w:w="846" w:type="pct"/>
            <w:tcBorders>
              <w:top w:val="nil"/>
              <w:left w:val="nil"/>
              <w:bottom w:val="single" w:sz="4" w:space="0" w:color="auto"/>
              <w:right w:val="single" w:sz="4" w:space="0" w:color="auto"/>
            </w:tcBorders>
            <w:noWrap/>
            <w:vAlign w:val="center"/>
            <w:hideMark/>
          </w:tcPr>
          <w:p w14:paraId="20CE8C2C"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2EE44416" w14:textId="77777777" w:rsidR="00015F31" w:rsidRPr="00015F31" w:rsidRDefault="00015F31">
            <w:pPr>
              <w:rPr>
                <w:color w:val="000000"/>
                <w:sz w:val="20"/>
              </w:rPr>
            </w:pPr>
            <w:r w:rsidRPr="00015F31">
              <w:rPr>
                <w:color w:val="000000"/>
                <w:sz w:val="20"/>
              </w:rPr>
              <w:t>16.25</w:t>
            </w:r>
          </w:p>
        </w:tc>
        <w:tc>
          <w:tcPr>
            <w:tcW w:w="542" w:type="pct"/>
            <w:tcBorders>
              <w:top w:val="nil"/>
              <w:left w:val="nil"/>
              <w:bottom w:val="single" w:sz="4" w:space="0" w:color="auto"/>
              <w:right w:val="single" w:sz="4" w:space="0" w:color="auto"/>
            </w:tcBorders>
            <w:vAlign w:val="center"/>
            <w:hideMark/>
          </w:tcPr>
          <w:p w14:paraId="0614BA24" w14:textId="77777777" w:rsidR="00015F31" w:rsidRPr="00015F31" w:rsidRDefault="00015F31">
            <w:pPr>
              <w:rPr>
                <w:color w:val="000000"/>
                <w:sz w:val="20"/>
              </w:rPr>
            </w:pPr>
            <w:r w:rsidRPr="00015F31">
              <w:rPr>
                <w:color w:val="000000"/>
                <w:sz w:val="20"/>
              </w:rPr>
              <w:t>4</w:t>
            </w:r>
          </w:p>
        </w:tc>
      </w:tr>
      <w:tr w:rsidR="00015F31" w:rsidRPr="00015F31" w14:paraId="38C18F7D"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7997DE5C"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523A5EFD"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245AFB96"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51725DA4" w14:textId="77777777" w:rsidR="00015F31" w:rsidRPr="00015F31" w:rsidRDefault="00015F31">
            <w:pPr>
              <w:rPr>
                <w:color w:val="000000"/>
                <w:sz w:val="20"/>
              </w:rPr>
            </w:pPr>
            <w:r w:rsidRPr="00015F31">
              <w:rPr>
                <w:color w:val="000000"/>
                <w:sz w:val="20"/>
              </w:rPr>
              <w:t>1073.6</w:t>
            </w:r>
          </w:p>
        </w:tc>
        <w:tc>
          <w:tcPr>
            <w:tcW w:w="846" w:type="pct"/>
            <w:tcBorders>
              <w:top w:val="nil"/>
              <w:left w:val="nil"/>
              <w:bottom w:val="single" w:sz="4" w:space="0" w:color="auto"/>
              <w:right w:val="single" w:sz="4" w:space="0" w:color="auto"/>
            </w:tcBorders>
            <w:noWrap/>
            <w:vAlign w:val="center"/>
            <w:hideMark/>
          </w:tcPr>
          <w:p w14:paraId="2B7F469A"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4CC45C9C" w14:textId="77777777" w:rsidR="00015F31" w:rsidRPr="00015F31" w:rsidRDefault="00015F31">
            <w:pPr>
              <w:rPr>
                <w:color w:val="000000"/>
                <w:sz w:val="20"/>
              </w:rPr>
            </w:pPr>
            <w:r w:rsidRPr="00015F31">
              <w:rPr>
                <w:color w:val="000000"/>
                <w:sz w:val="20"/>
              </w:rPr>
              <w:t>16.25</w:t>
            </w:r>
          </w:p>
        </w:tc>
        <w:tc>
          <w:tcPr>
            <w:tcW w:w="542" w:type="pct"/>
            <w:tcBorders>
              <w:top w:val="nil"/>
              <w:left w:val="nil"/>
              <w:bottom w:val="single" w:sz="4" w:space="0" w:color="auto"/>
              <w:right w:val="single" w:sz="4" w:space="0" w:color="auto"/>
            </w:tcBorders>
            <w:vAlign w:val="center"/>
            <w:hideMark/>
          </w:tcPr>
          <w:p w14:paraId="24219E45" w14:textId="77777777" w:rsidR="00015F31" w:rsidRPr="00015F31" w:rsidRDefault="00015F31">
            <w:pPr>
              <w:rPr>
                <w:color w:val="000000"/>
                <w:sz w:val="20"/>
              </w:rPr>
            </w:pPr>
            <w:r w:rsidRPr="00015F31">
              <w:rPr>
                <w:color w:val="000000"/>
                <w:sz w:val="20"/>
              </w:rPr>
              <w:t>4</w:t>
            </w:r>
          </w:p>
        </w:tc>
      </w:tr>
      <w:tr w:rsidR="00015F31" w:rsidRPr="00015F31" w14:paraId="2AA61429"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74AA80C1" w14:textId="77777777" w:rsidR="00015F31" w:rsidRPr="00015F31" w:rsidRDefault="00015F31">
            <w:pPr>
              <w:rPr>
                <w:color w:val="000000"/>
                <w:sz w:val="20"/>
              </w:rPr>
            </w:pPr>
            <w:r w:rsidRPr="00015F31">
              <w:rPr>
                <w:color w:val="000000"/>
                <w:sz w:val="20"/>
              </w:rPr>
              <w:t>800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4C1A5DDB"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2A8F6A36"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5AEA5050" w14:textId="77777777" w:rsidR="00015F31" w:rsidRPr="00015F31" w:rsidRDefault="00015F31">
            <w:pPr>
              <w:rPr>
                <w:color w:val="000000"/>
                <w:sz w:val="20"/>
              </w:rPr>
            </w:pPr>
            <w:r w:rsidRPr="00015F31">
              <w:rPr>
                <w:color w:val="000000"/>
                <w:sz w:val="20"/>
              </w:rPr>
              <w:t>1071.1</w:t>
            </w:r>
          </w:p>
        </w:tc>
        <w:tc>
          <w:tcPr>
            <w:tcW w:w="846" w:type="pct"/>
            <w:tcBorders>
              <w:top w:val="nil"/>
              <w:left w:val="nil"/>
              <w:bottom w:val="single" w:sz="4" w:space="0" w:color="auto"/>
              <w:right w:val="single" w:sz="4" w:space="0" w:color="auto"/>
            </w:tcBorders>
            <w:noWrap/>
            <w:vAlign w:val="center"/>
            <w:hideMark/>
          </w:tcPr>
          <w:p w14:paraId="6A17FDD4"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35719604" w14:textId="77777777" w:rsidR="00015F31" w:rsidRPr="00015F31" w:rsidRDefault="00015F31">
            <w:pPr>
              <w:rPr>
                <w:color w:val="000000"/>
                <w:sz w:val="20"/>
              </w:rPr>
            </w:pPr>
            <w:r w:rsidRPr="00015F31">
              <w:rPr>
                <w:color w:val="000000"/>
                <w:sz w:val="20"/>
              </w:rPr>
              <w:t>13.75</w:t>
            </w:r>
          </w:p>
        </w:tc>
        <w:tc>
          <w:tcPr>
            <w:tcW w:w="542" w:type="pct"/>
            <w:tcBorders>
              <w:top w:val="nil"/>
              <w:left w:val="nil"/>
              <w:bottom w:val="single" w:sz="4" w:space="0" w:color="auto"/>
              <w:right w:val="single" w:sz="4" w:space="0" w:color="auto"/>
            </w:tcBorders>
            <w:vAlign w:val="center"/>
            <w:hideMark/>
          </w:tcPr>
          <w:p w14:paraId="6194F5C9" w14:textId="77777777" w:rsidR="00015F31" w:rsidRPr="00015F31" w:rsidRDefault="00015F31">
            <w:pPr>
              <w:rPr>
                <w:color w:val="000000"/>
                <w:sz w:val="20"/>
              </w:rPr>
            </w:pPr>
            <w:r w:rsidRPr="00015F31">
              <w:rPr>
                <w:color w:val="000000"/>
                <w:sz w:val="20"/>
              </w:rPr>
              <w:t>4</w:t>
            </w:r>
          </w:p>
        </w:tc>
      </w:tr>
      <w:tr w:rsidR="00015F31" w:rsidRPr="00015F31" w14:paraId="34199AD3"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40603133"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454C563B"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1C94F412"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196419D4" w14:textId="77777777" w:rsidR="00015F31" w:rsidRPr="00015F31" w:rsidRDefault="00015F31">
            <w:pPr>
              <w:rPr>
                <w:color w:val="000000"/>
                <w:sz w:val="20"/>
              </w:rPr>
            </w:pPr>
            <w:r w:rsidRPr="00015F31">
              <w:rPr>
                <w:color w:val="000000"/>
                <w:sz w:val="20"/>
              </w:rPr>
              <w:t>1071.1</w:t>
            </w:r>
          </w:p>
        </w:tc>
        <w:tc>
          <w:tcPr>
            <w:tcW w:w="846" w:type="pct"/>
            <w:tcBorders>
              <w:top w:val="nil"/>
              <w:left w:val="nil"/>
              <w:bottom w:val="single" w:sz="4" w:space="0" w:color="auto"/>
              <w:right w:val="single" w:sz="4" w:space="0" w:color="auto"/>
            </w:tcBorders>
            <w:noWrap/>
            <w:vAlign w:val="center"/>
            <w:hideMark/>
          </w:tcPr>
          <w:p w14:paraId="303F91D7"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11CAA4F3" w14:textId="77777777" w:rsidR="00015F31" w:rsidRPr="00015F31" w:rsidRDefault="00015F31">
            <w:pPr>
              <w:rPr>
                <w:color w:val="000000"/>
                <w:sz w:val="20"/>
              </w:rPr>
            </w:pPr>
            <w:r w:rsidRPr="00015F31">
              <w:rPr>
                <w:color w:val="000000"/>
                <w:sz w:val="20"/>
              </w:rPr>
              <w:t>13.75</w:t>
            </w:r>
          </w:p>
        </w:tc>
        <w:tc>
          <w:tcPr>
            <w:tcW w:w="542" w:type="pct"/>
            <w:tcBorders>
              <w:top w:val="nil"/>
              <w:left w:val="nil"/>
              <w:bottom w:val="single" w:sz="4" w:space="0" w:color="auto"/>
              <w:right w:val="single" w:sz="4" w:space="0" w:color="auto"/>
            </w:tcBorders>
            <w:vAlign w:val="center"/>
            <w:hideMark/>
          </w:tcPr>
          <w:p w14:paraId="2626A877" w14:textId="77777777" w:rsidR="00015F31" w:rsidRPr="00015F31" w:rsidRDefault="00015F31">
            <w:pPr>
              <w:rPr>
                <w:color w:val="000000"/>
                <w:sz w:val="20"/>
              </w:rPr>
            </w:pPr>
            <w:r w:rsidRPr="00015F31">
              <w:rPr>
                <w:color w:val="000000"/>
                <w:sz w:val="20"/>
              </w:rPr>
              <w:t>4</w:t>
            </w:r>
          </w:p>
        </w:tc>
      </w:tr>
      <w:tr w:rsidR="00015F31" w:rsidRPr="00015F31" w14:paraId="5721ACF6"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55554FF7"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44E9A33A"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5227C282"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5A5DD848" w14:textId="77777777" w:rsidR="00015F31" w:rsidRPr="00015F31" w:rsidRDefault="00015F31">
            <w:pPr>
              <w:rPr>
                <w:color w:val="000000"/>
                <w:sz w:val="20"/>
              </w:rPr>
            </w:pPr>
            <w:r w:rsidRPr="00015F31">
              <w:rPr>
                <w:color w:val="000000"/>
                <w:sz w:val="20"/>
              </w:rPr>
              <w:t>1071.1</w:t>
            </w:r>
          </w:p>
        </w:tc>
        <w:tc>
          <w:tcPr>
            <w:tcW w:w="846" w:type="pct"/>
            <w:tcBorders>
              <w:top w:val="nil"/>
              <w:left w:val="nil"/>
              <w:bottom w:val="single" w:sz="4" w:space="0" w:color="auto"/>
              <w:right w:val="single" w:sz="4" w:space="0" w:color="auto"/>
            </w:tcBorders>
            <w:noWrap/>
            <w:vAlign w:val="center"/>
            <w:hideMark/>
          </w:tcPr>
          <w:p w14:paraId="5D3F20F0"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59DF8EC6" w14:textId="77777777" w:rsidR="00015F31" w:rsidRPr="00015F31" w:rsidRDefault="00015F31">
            <w:pPr>
              <w:rPr>
                <w:color w:val="000000"/>
                <w:sz w:val="20"/>
              </w:rPr>
            </w:pPr>
            <w:r w:rsidRPr="00015F31">
              <w:rPr>
                <w:color w:val="000000"/>
                <w:sz w:val="20"/>
              </w:rPr>
              <w:t>13.75</w:t>
            </w:r>
          </w:p>
        </w:tc>
        <w:tc>
          <w:tcPr>
            <w:tcW w:w="542" w:type="pct"/>
            <w:tcBorders>
              <w:top w:val="nil"/>
              <w:left w:val="nil"/>
              <w:bottom w:val="single" w:sz="4" w:space="0" w:color="auto"/>
              <w:right w:val="single" w:sz="4" w:space="0" w:color="auto"/>
            </w:tcBorders>
            <w:vAlign w:val="center"/>
            <w:hideMark/>
          </w:tcPr>
          <w:p w14:paraId="707517DF" w14:textId="77777777" w:rsidR="00015F31" w:rsidRPr="00015F31" w:rsidRDefault="00015F31">
            <w:pPr>
              <w:rPr>
                <w:color w:val="000000"/>
                <w:sz w:val="20"/>
              </w:rPr>
            </w:pPr>
            <w:r w:rsidRPr="00015F31">
              <w:rPr>
                <w:color w:val="000000"/>
                <w:sz w:val="20"/>
              </w:rPr>
              <w:t>4</w:t>
            </w:r>
          </w:p>
        </w:tc>
      </w:tr>
      <w:tr w:rsidR="00015F31" w:rsidRPr="00015F31" w14:paraId="561B845C"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41F54963" w14:textId="77777777" w:rsidR="00015F31" w:rsidRPr="00015F31" w:rsidRDefault="00015F31">
            <w:pPr>
              <w:rPr>
                <w:color w:val="000000"/>
                <w:sz w:val="20"/>
              </w:rPr>
            </w:pPr>
            <w:r w:rsidRPr="00015F31">
              <w:rPr>
                <w:color w:val="000000"/>
                <w:sz w:val="20"/>
              </w:rPr>
              <w:t>700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7A0D23A4"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651D521F"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30E45FBB" w14:textId="77777777" w:rsidR="00015F31" w:rsidRPr="00015F31" w:rsidRDefault="00015F31">
            <w:pPr>
              <w:rPr>
                <w:color w:val="000000"/>
                <w:sz w:val="20"/>
              </w:rPr>
            </w:pPr>
            <w:r w:rsidRPr="00015F31">
              <w:rPr>
                <w:color w:val="000000"/>
                <w:sz w:val="20"/>
              </w:rPr>
              <w:t>1068.6</w:t>
            </w:r>
          </w:p>
        </w:tc>
        <w:tc>
          <w:tcPr>
            <w:tcW w:w="846" w:type="pct"/>
            <w:tcBorders>
              <w:top w:val="nil"/>
              <w:left w:val="nil"/>
              <w:bottom w:val="single" w:sz="4" w:space="0" w:color="auto"/>
              <w:right w:val="single" w:sz="4" w:space="0" w:color="auto"/>
            </w:tcBorders>
            <w:noWrap/>
            <w:vAlign w:val="center"/>
            <w:hideMark/>
          </w:tcPr>
          <w:p w14:paraId="44395510"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66810F44" w14:textId="77777777" w:rsidR="00015F31" w:rsidRPr="00015F31" w:rsidRDefault="00015F31">
            <w:pPr>
              <w:rPr>
                <w:color w:val="000000"/>
                <w:sz w:val="20"/>
              </w:rPr>
            </w:pPr>
            <w:r w:rsidRPr="00015F31">
              <w:rPr>
                <w:color w:val="000000"/>
                <w:sz w:val="20"/>
              </w:rPr>
              <w:t>11.25</w:t>
            </w:r>
          </w:p>
        </w:tc>
        <w:tc>
          <w:tcPr>
            <w:tcW w:w="542" w:type="pct"/>
            <w:tcBorders>
              <w:top w:val="nil"/>
              <w:left w:val="nil"/>
              <w:bottom w:val="single" w:sz="4" w:space="0" w:color="auto"/>
              <w:right w:val="single" w:sz="4" w:space="0" w:color="auto"/>
            </w:tcBorders>
            <w:vAlign w:val="center"/>
            <w:hideMark/>
          </w:tcPr>
          <w:p w14:paraId="00339659" w14:textId="77777777" w:rsidR="00015F31" w:rsidRPr="00015F31" w:rsidRDefault="00015F31">
            <w:pPr>
              <w:rPr>
                <w:color w:val="000000"/>
                <w:sz w:val="20"/>
              </w:rPr>
            </w:pPr>
            <w:r w:rsidRPr="00015F31">
              <w:rPr>
                <w:color w:val="000000"/>
                <w:sz w:val="20"/>
              </w:rPr>
              <w:t>5</w:t>
            </w:r>
          </w:p>
        </w:tc>
      </w:tr>
      <w:tr w:rsidR="00015F31" w:rsidRPr="00015F31" w14:paraId="4F2DEB78"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78B1A7D2"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528008D1"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14DF1890"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4DBE0F99" w14:textId="77777777" w:rsidR="00015F31" w:rsidRPr="00015F31" w:rsidRDefault="00015F31">
            <w:pPr>
              <w:rPr>
                <w:color w:val="000000"/>
                <w:sz w:val="20"/>
              </w:rPr>
            </w:pPr>
            <w:r w:rsidRPr="00015F31">
              <w:rPr>
                <w:color w:val="000000"/>
                <w:sz w:val="20"/>
              </w:rPr>
              <w:t>1068.6</w:t>
            </w:r>
          </w:p>
        </w:tc>
        <w:tc>
          <w:tcPr>
            <w:tcW w:w="846" w:type="pct"/>
            <w:tcBorders>
              <w:top w:val="nil"/>
              <w:left w:val="nil"/>
              <w:bottom w:val="single" w:sz="4" w:space="0" w:color="auto"/>
              <w:right w:val="single" w:sz="4" w:space="0" w:color="auto"/>
            </w:tcBorders>
            <w:noWrap/>
            <w:vAlign w:val="center"/>
            <w:hideMark/>
          </w:tcPr>
          <w:p w14:paraId="0F693EC5"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5399CB68" w14:textId="77777777" w:rsidR="00015F31" w:rsidRPr="00015F31" w:rsidRDefault="00015F31">
            <w:pPr>
              <w:rPr>
                <w:color w:val="000000"/>
                <w:sz w:val="20"/>
              </w:rPr>
            </w:pPr>
            <w:r w:rsidRPr="00015F31">
              <w:rPr>
                <w:color w:val="000000"/>
                <w:sz w:val="20"/>
              </w:rPr>
              <w:t>11.25</w:t>
            </w:r>
          </w:p>
        </w:tc>
        <w:tc>
          <w:tcPr>
            <w:tcW w:w="542" w:type="pct"/>
            <w:tcBorders>
              <w:top w:val="nil"/>
              <w:left w:val="nil"/>
              <w:bottom w:val="single" w:sz="4" w:space="0" w:color="auto"/>
              <w:right w:val="single" w:sz="4" w:space="0" w:color="auto"/>
            </w:tcBorders>
            <w:vAlign w:val="center"/>
            <w:hideMark/>
          </w:tcPr>
          <w:p w14:paraId="4E1D2554" w14:textId="77777777" w:rsidR="00015F31" w:rsidRPr="00015F31" w:rsidRDefault="00015F31">
            <w:pPr>
              <w:rPr>
                <w:color w:val="000000"/>
                <w:sz w:val="20"/>
              </w:rPr>
            </w:pPr>
            <w:r w:rsidRPr="00015F31">
              <w:rPr>
                <w:color w:val="000000"/>
                <w:sz w:val="20"/>
              </w:rPr>
              <w:t>5</w:t>
            </w:r>
          </w:p>
        </w:tc>
      </w:tr>
      <w:tr w:rsidR="00015F31" w:rsidRPr="00015F31" w14:paraId="30979CEF"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2FAF4046"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7141838F"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796105BF"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1A2679E2" w14:textId="77777777" w:rsidR="00015F31" w:rsidRPr="00015F31" w:rsidRDefault="00015F31">
            <w:pPr>
              <w:rPr>
                <w:color w:val="000000"/>
                <w:sz w:val="20"/>
              </w:rPr>
            </w:pPr>
            <w:r w:rsidRPr="00015F31">
              <w:rPr>
                <w:color w:val="000000"/>
                <w:sz w:val="20"/>
              </w:rPr>
              <w:t>1068.6</w:t>
            </w:r>
          </w:p>
        </w:tc>
        <w:tc>
          <w:tcPr>
            <w:tcW w:w="846" w:type="pct"/>
            <w:tcBorders>
              <w:top w:val="nil"/>
              <w:left w:val="nil"/>
              <w:bottom w:val="single" w:sz="4" w:space="0" w:color="auto"/>
              <w:right w:val="single" w:sz="4" w:space="0" w:color="auto"/>
            </w:tcBorders>
            <w:noWrap/>
            <w:vAlign w:val="center"/>
            <w:hideMark/>
          </w:tcPr>
          <w:p w14:paraId="511E9291"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1CE998BF" w14:textId="77777777" w:rsidR="00015F31" w:rsidRPr="00015F31" w:rsidRDefault="00015F31">
            <w:pPr>
              <w:rPr>
                <w:color w:val="000000"/>
                <w:sz w:val="20"/>
              </w:rPr>
            </w:pPr>
            <w:r w:rsidRPr="00015F31">
              <w:rPr>
                <w:color w:val="000000"/>
                <w:sz w:val="20"/>
              </w:rPr>
              <w:t>11.25</w:t>
            </w:r>
          </w:p>
        </w:tc>
        <w:tc>
          <w:tcPr>
            <w:tcW w:w="542" w:type="pct"/>
            <w:tcBorders>
              <w:top w:val="nil"/>
              <w:left w:val="nil"/>
              <w:bottom w:val="single" w:sz="4" w:space="0" w:color="auto"/>
              <w:right w:val="single" w:sz="4" w:space="0" w:color="auto"/>
            </w:tcBorders>
            <w:vAlign w:val="center"/>
            <w:hideMark/>
          </w:tcPr>
          <w:p w14:paraId="4895A995" w14:textId="77777777" w:rsidR="00015F31" w:rsidRPr="00015F31" w:rsidRDefault="00015F31">
            <w:pPr>
              <w:rPr>
                <w:color w:val="000000"/>
                <w:sz w:val="20"/>
              </w:rPr>
            </w:pPr>
            <w:r w:rsidRPr="00015F31">
              <w:rPr>
                <w:color w:val="000000"/>
                <w:sz w:val="20"/>
              </w:rPr>
              <w:t>5</w:t>
            </w:r>
          </w:p>
        </w:tc>
      </w:tr>
      <w:tr w:rsidR="00015F31" w:rsidRPr="00015F31" w14:paraId="29DAD595"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436C5491" w14:textId="77777777" w:rsidR="00015F31" w:rsidRPr="00015F31" w:rsidRDefault="00015F31">
            <w:pPr>
              <w:rPr>
                <w:color w:val="000000"/>
                <w:sz w:val="20"/>
              </w:rPr>
            </w:pPr>
            <w:r w:rsidRPr="00015F31">
              <w:rPr>
                <w:color w:val="000000"/>
                <w:sz w:val="20"/>
              </w:rPr>
              <w:t>600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2DF50D0D"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2D02856A"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54C4F73E" w14:textId="77777777" w:rsidR="00015F31" w:rsidRPr="00015F31" w:rsidRDefault="00015F31">
            <w:pPr>
              <w:rPr>
                <w:color w:val="000000"/>
                <w:sz w:val="20"/>
              </w:rPr>
            </w:pPr>
            <w:r w:rsidRPr="00015F31">
              <w:rPr>
                <w:color w:val="000000"/>
                <w:sz w:val="20"/>
              </w:rPr>
              <w:t>1066.1</w:t>
            </w:r>
          </w:p>
        </w:tc>
        <w:tc>
          <w:tcPr>
            <w:tcW w:w="846" w:type="pct"/>
            <w:tcBorders>
              <w:top w:val="nil"/>
              <w:left w:val="nil"/>
              <w:bottom w:val="single" w:sz="4" w:space="0" w:color="auto"/>
              <w:right w:val="single" w:sz="4" w:space="0" w:color="auto"/>
            </w:tcBorders>
            <w:noWrap/>
            <w:vAlign w:val="center"/>
            <w:hideMark/>
          </w:tcPr>
          <w:p w14:paraId="234DE728"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7EA9B701" w14:textId="77777777" w:rsidR="00015F31" w:rsidRPr="00015F31" w:rsidRDefault="00015F31">
            <w:pPr>
              <w:rPr>
                <w:color w:val="000000"/>
                <w:sz w:val="20"/>
              </w:rPr>
            </w:pPr>
            <w:r w:rsidRPr="00015F31">
              <w:rPr>
                <w:color w:val="000000"/>
                <w:sz w:val="20"/>
              </w:rPr>
              <w:t>8.75</w:t>
            </w:r>
          </w:p>
        </w:tc>
        <w:tc>
          <w:tcPr>
            <w:tcW w:w="542" w:type="pct"/>
            <w:tcBorders>
              <w:top w:val="nil"/>
              <w:left w:val="nil"/>
              <w:bottom w:val="single" w:sz="4" w:space="0" w:color="auto"/>
              <w:right w:val="single" w:sz="4" w:space="0" w:color="auto"/>
            </w:tcBorders>
            <w:vAlign w:val="center"/>
            <w:hideMark/>
          </w:tcPr>
          <w:p w14:paraId="4FDE9A86" w14:textId="77777777" w:rsidR="00015F31" w:rsidRPr="00015F31" w:rsidRDefault="00015F31">
            <w:pPr>
              <w:rPr>
                <w:color w:val="000000"/>
                <w:sz w:val="20"/>
              </w:rPr>
            </w:pPr>
            <w:r w:rsidRPr="00015F31">
              <w:rPr>
                <w:color w:val="000000"/>
                <w:sz w:val="20"/>
              </w:rPr>
              <w:t>6</w:t>
            </w:r>
          </w:p>
        </w:tc>
      </w:tr>
      <w:tr w:rsidR="00015F31" w:rsidRPr="00015F31" w14:paraId="26EE0F94"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4B4072DF"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0283A244"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0EF4C899"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5FC04A68" w14:textId="77777777" w:rsidR="00015F31" w:rsidRPr="00015F31" w:rsidRDefault="00015F31">
            <w:pPr>
              <w:rPr>
                <w:color w:val="000000"/>
                <w:sz w:val="20"/>
              </w:rPr>
            </w:pPr>
            <w:r w:rsidRPr="00015F31">
              <w:rPr>
                <w:color w:val="000000"/>
                <w:sz w:val="20"/>
              </w:rPr>
              <w:t>1066.1</w:t>
            </w:r>
          </w:p>
        </w:tc>
        <w:tc>
          <w:tcPr>
            <w:tcW w:w="846" w:type="pct"/>
            <w:tcBorders>
              <w:top w:val="nil"/>
              <w:left w:val="nil"/>
              <w:bottom w:val="single" w:sz="4" w:space="0" w:color="auto"/>
              <w:right w:val="single" w:sz="4" w:space="0" w:color="auto"/>
            </w:tcBorders>
            <w:noWrap/>
            <w:vAlign w:val="center"/>
            <w:hideMark/>
          </w:tcPr>
          <w:p w14:paraId="6EF36ACB"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0B54E6FC" w14:textId="77777777" w:rsidR="00015F31" w:rsidRPr="00015F31" w:rsidRDefault="00015F31">
            <w:pPr>
              <w:rPr>
                <w:color w:val="000000"/>
                <w:sz w:val="20"/>
              </w:rPr>
            </w:pPr>
            <w:r w:rsidRPr="00015F31">
              <w:rPr>
                <w:color w:val="000000"/>
                <w:sz w:val="20"/>
              </w:rPr>
              <w:t>8.75</w:t>
            </w:r>
          </w:p>
        </w:tc>
        <w:tc>
          <w:tcPr>
            <w:tcW w:w="542" w:type="pct"/>
            <w:tcBorders>
              <w:top w:val="nil"/>
              <w:left w:val="nil"/>
              <w:bottom w:val="single" w:sz="4" w:space="0" w:color="auto"/>
              <w:right w:val="single" w:sz="4" w:space="0" w:color="auto"/>
            </w:tcBorders>
            <w:vAlign w:val="center"/>
            <w:hideMark/>
          </w:tcPr>
          <w:p w14:paraId="532E0120" w14:textId="77777777" w:rsidR="00015F31" w:rsidRPr="00015F31" w:rsidRDefault="00015F31">
            <w:pPr>
              <w:rPr>
                <w:color w:val="000000"/>
                <w:sz w:val="20"/>
              </w:rPr>
            </w:pPr>
            <w:r w:rsidRPr="00015F31">
              <w:rPr>
                <w:color w:val="000000"/>
                <w:sz w:val="20"/>
              </w:rPr>
              <w:t>6</w:t>
            </w:r>
          </w:p>
        </w:tc>
      </w:tr>
      <w:tr w:rsidR="00015F31" w:rsidRPr="00015F31" w14:paraId="27AECFE3"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15D86A46"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2A71BA2D"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68001368"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65F56C6C" w14:textId="77777777" w:rsidR="00015F31" w:rsidRPr="00015F31" w:rsidRDefault="00015F31">
            <w:pPr>
              <w:rPr>
                <w:color w:val="000000"/>
                <w:sz w:val="20"/>
              </w:rPr>
            </w:pPr>
            <w:r w:rsidRPr="00015F31">
              <w:rPr>
                <w:color w:val="000000"/>
                <w:sz w:val="20"/>
              </w:rPr>
              <w:t>1066.1</w:t>
            </w:r>
          </w:p>
        </w:tc>
        <w:tc>
          <w:tcPr>
            <w:tcW w:w="846" w:type="pct"/>
            <w:tcBorders>
              <w:top w:val="nil"/>
              <w:left w:val="nil"/>
              <w:bottom w:val="single" w:sz="4" w:space="0" w:color="auto"/>
              <w:right w:val="single" w:sz="4" w:space="0" w:color="auto"/>
            </w:tcBorders>
            <w:noWrap/>
            <w:vAlign w:val="center"/>
            <w:hideMark/>
          </w:tcPr>
          <w:p w14:paraId="134D5DCE"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1A1450E6" w14:textId="77777777" w:rsidR="00015F31" w:rsidRPr="00015F31" w:rsidRDefault="00015F31">
            <w:pPr>
              <w:rPr>
                <w:color w:val="000000"/>
                <w:sz w:val="20"/>
              </w:rPr>
            </w:pPr>
            <w:r w:rsidRPr="00015F31">
              <w:rPr>
                <w:color w:val="000000"/>
                <w:sz w:val="20"/>
              </w:rPr>
              <w:t>8.75</w:t>
            </w:r>
          </w:p>
        </w:tc>
        <w:tc>
          <w:tcPr>
            <w:tcW w:w="542" w:type="pct"/>
            <w:tcBorders>
              <w:top w:val="nil"/>
              <w:left w:val="nil"/>
              <w:bottom w:val="single" w:sz="4" w:space="0" w:color="auto"/>
              <w:right w:val="single" w:sz="4" w:space="0" w:color="auto"/>
            </w:tcBorders>
            <w:vAlign w:val="center"/>
            <w:hideMark/>
          </w:tcPr>
          <w:p w14:paraId="18704FB7" w14:textId="77777777" w:rsidR="00015F31" w:rsidRPr="00015F31" w:rsidRDefault="00015F31">
            <w:pPr>
              <w:rPr>
                <w:color w:val="000000"/>
                <w:sz w:val="20"/>
              </w:rPr>
            </w:pPr>
            <w:r w:rsidRPr="00015F31">
              <w:rPr>
                <w:color w:val="000000"/>
                <w:sz w:val="20"/>
              </w:rPr>
              <w:t>6</w:t>
            </w:r>
          </w:p>
        </w:tc>
      </w:tr>
      <w:tr w:rsidR="00015F31" w:rsidRPr="00015F31" w14:paraId="00485ACD"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7869F7FA" w14:textId="77777777" w:rsidR="00015F31" w:rsidRPr="00015F31" w:rsidRDefault="00015F31">
            <w:pPr>
              <w:rPr>
                <w:color w:val="000000"/>
                <w:sz w:val="20"/>
              </w:rPr>
            </w:pPr>
            <w:r w:rsidRPr="00015F31">
              <w:rPr>
                <w:color w:val="000000"/>
                <w:sz w:val="20"/>
              </w:rPr>
              <w:t>500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145B1AB9"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061CEA13"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1E4C9D97" w14:textId="77777777" w:rsidR="00015F31" w:rsidRPr="00015F31" w:rsidRDefault="00015F31">
            <w:pPr>
              <w:rPr>
                <w:color w:val="000000"/>
                <w:sz w:val="20"/>
              </w:rPr>
            </w:pPr>
            <w:r w:rsidRPr="00015F31">
              <w:rPr>
                <w:color w:val="000000"/>
                <w:sz w:val="20"/>
              </w:rPr>
              <w:t>1063.6</w:t>
            </w:r>
          </w:p>
        </w:tc>
        <w:tc>
          <w:tcPr>
            <w:tcW w:w="846" w:type="pct"/>
            <w:tcBorders>
              <w:top w:val="nil"/>
              <w:left w:val="nil"/>
              <w:bottom w:val="single" w:sz="4" w:space="0" w:color="auto"/>
              <w:right w:val="single" w:sz="4" w:space="0" w:color="auto"/>
            </w:tcBorders>
            <w:noWrap/>
            <w:vAlign w:val="center"/>
            <w:hideMark/>
          </w:tcPr>
          <w:p w14:paraId="7C4676A7"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3642EBD7" w14:textId="77777777" w:rsidR="00015F31" w:rsidRPr="00015F31" w:rsidRDefault="00015F31">
            <w:pPr>
              <w:rPr>
                <w:color w:val="000000"/>
                <w:sz w:val="20"/>
              </w:rPr>
            </w:pPr>
            <w:r w:rsidRPr="00015F31">
              <w:rPr>
                <w:color w:val="000000"/>
                <w:sz w:val="20"/>
              </w:rPr>
              <w:t>6.25</w:t>
            </w:r>
          </w:p>
        </w:tc>
        <w:tc>
          <w:tcPr>
            <w:tcW w:w="542" w:type="pct"/>
            <w:tcBorders>
              <w:top w:val="nil"/>
              <w:left w:val="nil"/>
              <w:bottom w:val="single" w:sz="4" w:space="0" w:color="auto"/>
              <w:right w:val="single" w:sz="4" w:space="0" w:color="auto"/>
            </w:tcBorders>
            <w:noWrap/>
            <w:vAlign w:val="center"/>
            <w:hideMark/>
          </w:tcPr>
          <w:p w14:paraId="405E64A8" w14:textId="77777777" w:rsidR="00015F31" w:rsidRPr="00015F31" w:rsidRDefault="00015F31">
            <w:pPr>
              <w:rPr>
                <w:color w:val="000000"/>
                <w:sz w:val="20"/>
              </w:rPr>
            </w:pPr>
            <w:r w:rsidRPr="00015F31">
              <w:rPr>
                <w:color w:val="000000"/>
                <w:sz w:val="20"/>
              </w:rPr>
              <w:t>8</w:t>
            </w:r>
          </w:p>
        </w:tc>
      </w:tr>
      <w:tr w:rsidR="00015F31" w:rsidRPr="00015F31" w14:paraId="75145AE8"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72D00ECF"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32D51F13"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3515F824"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26DD478F" w14:textId="77777777" w:rsidR="00015F31" w:rsidRPr="00015F31" w:rsidRDefault="00015F31">
            <w:pPr>
              <w:rPr>
                <w:color w:val="000000"/>
                <w:sz w:val="20"/>
              </w:rPr>
            </w:pPr>
            <w:r w:rsidRPr="00015F31">
              <w:rPr>
                <w:color w:val="000000"/>
                <w:sz w:val="20"/>
              </w:rPr>
              <w:t>1063.6</w:t>
            </w:r>
          </w:p>
        </w:tc>
        <w:tc>
          <w:tcPr>
            <w:tcW w:w="846" w:type="pct"/>
            <w:tcBorders>
              <w:top w:val="nil"/>
              <w:left w:val="nil"/>
              <w:bottom w:val="single" w:sz="4" w:space="0" w:color="auto"/>
              <w:right w:val="single" w:sz="4" w:space="0" w:color="auto"/>
            </w:tcBorders>
            <w:noWrap/>
            <w:vAlign w:val="center"/>
            <w:hideMark/>
          </w:tcPr>
          <w:p w14:paraId="120F018F"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64BB7ECC" w14:textId="77777777" w:rsidR="00015F31" w:rsidRPr="00015F31" w:rsidRDefault="00015F31">
            <w:pPr>
              <w:rPr>
                <w:color w:val="000000"/>
                <w:sz w:val="20"/>
              </w:rPr>
            </w:pPr>
            <w:r w:rsidRPr="00015F31">
              <w:rPr>
                <w:color w:val="000000"/>
                <w:sz w:val="20"/>
              </w:rPr>
              <w:t>6.25</w:t>
            </w:r>
          </w:p>
        </w:tc>
        <w:tc>
          <w:tcPr>
            <w:tcW w:w="542" w:type="pct"/>
            <w:tcBorders>
              <w:top w:val="nil"/>
              <w:left w:val="nil"/>
              <w:bottom w:val="single" w:sz="4" w:space="0" w:color="auto"/>
              <w:right w:val="single" w:sz="4" w:space="0" w:color="auto"/>
            </w:tcBorders>
            <w:noWrap/>
            <w:vAlign w:val="center"/>
            <w:hideMark/>
          </w:tcPr>
          <w:p w14:paraId="07FC4CA0" w14:textId="77777777" w:rsidR="00015F31" w:rsidRPr="00015F31" w:rsidRDefault="00015F31">
            <w:pPr>
              <w:rPr>
                <w:color w:val="000000"/>
                <w:sz w:val="20"/>
              </w:rPr>
            </w:pPr>
            <w:r w:rsidRPr="00015F31">
              <w:rPr>
                <w:color w:val="000000"/>
                <w:sz w:val="20"/>
              </w:rPr>
              <w:t>8</w:t>
            </w:r>
          </w:p>
        </w:tc>
      </w:tr>
      <w:tr w:rsidR="00015F31" w:rsidRPr="00015F31" w14:paraId="615919BA"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28F06CBF"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2A88959C"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54E03A51"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392A1B8E" w14:textId="77777777" w:rsidR="00015F31" w:rsidRPr="00015F31" w:rsidRDefault="00015F31">
            <w:pPr>
              <w:rPr>
                <w:color w:val="000000"/>
                <w:sz w:val="20"/>
              </w:rPr>
            </w:pPr>
            <w:r w:rsidRPr="00015F31">
              <w:rPr>
                <w:color w:val="000000"/>
                <w:sz w:val="20"/>
              </w:rPr>
              <w:t>1063.6</w:t>
            </w:r>
          </w:p>
        </w:tc>
        <w:tc>
          <w:tcPr>
            <w:tcW w:w="846" w:type="pct"/>
            <w:tcBorders>
              <w:top w:val="nil"/>
              <w:left w:val="nil"/>
              <w:bottom w:val="single" w:sz="4" w:space="0" w:color="auto"/>
              <w:right w:val="single" w:sz="4" w:space="0" w:color="auto"/>
            </w:tcBorders>
            <w:noWrap/>
            <w:vAlign w:val="center"/>
            <w:hideMark/>
          </w:tcPr>
          <w:p w14:paraId="1F6FE02B"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21F79356" w14:textId="77777777" w:rsidR="00015F31" w:rsidRPr="00015F31" w:rsidRDefault="00015F31">
            <w:pPr>
              <w:rPr>
                <w:color w:val="000000"/>
                <w:sz w:val="20"/>
              </w:rPr>
            </w:pPr>
            <w:r w:rsidRPr="00015F31">
              <w:rPr>
                <w:color w:val="000000"/>
                <w:sz w:val="20"/>
              </w:rPr>
              <w:t>6.25</w:t>
            </w:r>
          </w:p>
        </w:tc>
        <w:tc>
          <w:tcPr>
            <w:tcW w:w="542" w:type="pct"/>
            <w:tcBorders>
              <w:top w:val="nil"/>
              <w:left w:val="nil"/>
              <w:bottom w:val="single" w:sz="4" w:space="0" w:color="auto"/>
              <w:right w:val="single" w:sz="4" w:space="0" w:color="auto"/>
            </w:tcBorders>
            <w:noWrap/>
            <w:vAlign w:val="center"/>
            <w:hideMark/>
          </w:tcPr>
          <w:p w14:paraId="31DC092F" w14:textId="77777777" w:rsidR="00015F31" w:rsidRPr="00015F31" w:rsidRDefault="00015F31">
            <w:pPr>
              <w:rPr>
                <w:color w:val="000000"/>
                <w:sz w:val="20"/>
              </w:rPr>
            </w:pPr>
            <w:r w:rsidRPr="00015F31">
              <w:rPr>
                <w:color w:val="000000"/>
                <w:sz w:val="20"/>
              </w:rPr>
              <w:t>8</w:t>
            </w:r>
          </w:p>
        </w:tc>
      </w:tr>
      <w:tr w:rsidR="00015F31" w:rsidRPr="00015F31" w14:paraId="3C73AC42"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323CE39D" w14:textId="77777777" w:rsidR="00015F31" w:rsidRPr="00015F31" w:rsidRDefault="00015F31">
            <w:pPr>
              <w:rPr>
                <w:color w:val="000000"/>
                <w:sz w:val="20"/>
              </w:rPr>
            </w:pPr>
            <w:r w:rsidRPr="00015F31">
              <w:rPr>
                <w:color w:val="000000"/>
                <w:sz w:val="20"/>
              </w:rPr>
              <w:t>400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64F4DF37"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21243160"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0486F50A" w14:textId="77777777" w:rsidR="00015F31" w:rsidRPr="00015F31" w:rsidRDefault="00015F31">
            <w:pPr>
              <w:rPr>
                <w:color w:val="000000"/>
                <w:sz w:val="20"/>
              </w:rPr>
            </w:pPr>
            <w:r w:rsidRPr="00015F31">
              <w:rPr>
                <w:color w:val="000000"/>
                <w:sz w:val="20"/>
              </w:rPr>
              <w:t>1061.1</w:t>
            </w:r>
          </w:p>
        </w:tc>
        <w:tc>
          <w:tcPr>
            <w:tcW w:w="846" w:type="pct"/>
            <w:tcBorders>
              <w:top w:val="nil"/>
              <w:left w:val="nil"/>
              <w:bottom w:val="single" w:sz="4" w:space="0" w:color="auto"/>
              <w:right w:val="single" w:sz="4" w:space="0" w:color="auto"/>
            </w:tcBorders>
            <w:noWrap/>
            <w:vAlign w:val="center"/>
            <w:hideMark/>
          </w:tcPr>
          <w:p w14:paraId="487326D9"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04A61EBD" w14:textId="77777777" w:rsidR="00015F31" w:rsidRPr="00015F31" w:rsidRDefault="00015F31">
            <w:pPr>
              <w:rPr>
                <w:color w:val="000000"/>
                <w:sz w:val="20"/>
              </w:rPr>
            </w:pPr>
            <w:r w:rsidRPr="00015F31">
              <w:rPr>
                <w:color w:val="000000"/>
                <w:sz w:val="20"/>
              </w:rPr>
              <w:t>3.75</w:t>
            </w:r>
          </w:p>
        </w:tc>
        <w:tc>
          <w:tcPr>
            <w:tcW w:w="542" w:type="pct"/>
            <w:tcBorders>
              <w:top w:val="nil"/>
              <w:left w:val="nil"/>
              <w:bottom w:val="single" w:sz="4" w:space="0" w:color="auto"/>
              <w:right w:val="single" w:sz="4" w:space="0" w:color="auto"/>
            </w:tcBorders>
            <w:vAlign w:val="center"/>
            <w:hideMark/>
          </w:tcPr>
          <w:p w14:paraId="73F5EC35" w14:textId="77777777" w:rsidR="00015F31" w:rsidRPr="00015F31" w:rsidRDefault="00015F31">
            <w:pPr>
              <w:rPr>
                <w:color w:val="000000"/>
                <w:sz w:val="20"/>
              </w:rPr>
            </w:pPr>
            <w:r w:rsidRPr="00015F31">
              <w:rPr>
                <w:color w:val="000000"/>
                <w:sz w:val="20"/>
              </w:rPr>
              <w:t>11</w:t>
            </w:r>
          </w:p>
        </w:tc>
      </w:tr>
      <w:tr w:rsidR="00015F31" w:rsidRPr="00015F31" w14:paraId="1C24E533"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3CA43552"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029E605C"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10E36D89"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7FEDD884" w14:textId="77777777" w:rsidR="00015F31" w:rsidRPr="00015F31" w:rsidRDefault="00015F31">
            <w:pPr>
              <w:rPr>
                <w:color w:val="000000"/>
                <w:sz w:val="20"/>
              </w:rPr>
            </w:pPr>
            <w:r w:rsidRPr="00015F31">
              <w:rPr>
                <w:color w:val="000000"/>
                <w:sz w:val="20"/>
              </w:rPr>
              <w:t>1061.1</w:t>
            </w:r>
          </w:p>
        </w:tc>
        <w:tc>
          <w:tcPr>
            <w:tcW w:w="846" w:type="pct"/>
            <w:tcBorders>
              <w:top w:val="nil"/>
              <w:left w:val="nil"/>
              <w:bottom w:val="single" w:sz="4" w:space="0" w:color="auto"/>
              <w:right w:val="single" w:sz="4" w:space="0" w:color="auto"/>
            </w:tcBorders>
            <w:noWrap/>
            <w:vAlign w:val="center"/>
            <w:hideMark/>
          </w:tcPr>
          <w:p w14:paraId="62983630"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0463C18F" w14:textId="77777777" w:rsidR="00015F31" w:rsidRPr="00015F31" w:rsidRDefault="00015F31">
            <w:pPr>
              <w:rPr>
                <w:color w:val="000000"/>
                <w:sz w:val="20"/>
              </w:rPr>
            </w:pPr>
            <w:r w:rsidRPr="00015F31">
              <w:rPr>
                <w:color w:val="000000"/>
                <w:sz w:val="20"/>
              </w:rPr>
              <w:t>3.75</w:t>
            </w:r>
          </w:p>
        </w:tc>
        <w:tc>
          <w:tcPr>
            <w:tcW w:w="542" w:type="pct"/>
            <w:tcBorders>
              <w:top w:val="nil"/>
              <w:left w:val="nil"/>
              <w:bottom w:val="single" w:sz="4" w:space="0" w:color="auto"/>
              <w:right w:val="single" w:sz="4" w:space="0" w:color="auto"/>
            </w:tcBorders>
            <w:vAlign w:val="center"/>
            <w:hideMark/>
          </w:tcPr>
          <w:p w14:paraId="02053091" w14:textId="77777777" w:rsidR="00015F31" w:rsidRPr="00015F31" w:rsidRDefault="00015F31">
            <w:pPr>
              <w:rPr>
                <w:color w:val="000000"/>
                <w:sz w:val="20"/>
              </w:rPr>
            </w:pPr>
            <w:r w:rsidRPr="00015F31">
              <w:rPr>
                <w:color w:val="000000"/>
                <w:sz w:val="20"/>
              </w:rPr>
              <w:t>10</w:t>
            </w:r>
          </w:p>
        </w:tc>
      </w:tr>
      <w:tr w:rsidR="00015F31" w:rsidRPr="00015F31" w14:paraId="3D3EF31C"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4E7983AF"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26BDBD39"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5810F5B8"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1DAF6EA9" w14:textId="77777777" w:rsidR="00015F31" w:rsidRPr="00015F31" w:rsidRDefault="00015F31">
            <w:pPr>
              <w:rPr>
                <w:color w:val="000000"/>
                <w:sz w:val="20"/>
              </w:rPr>
            </w:pPr>
            <w:r w:rsidRPr="00015F31">
              <w:rPr>
                <w:color w:val="000000"/>
                <w:sz w:val="20"/>
              </w:rPr>
              <w:t>1061.1</w:t>
            </w:r>
          </w:p>
        </w:tc>
        <w:tc>
          <w:tcPr>
            <w:tcW w:w="846" w:type="pct"/>
            <w:tcBorders>
              <w:top w:val="nil"/>
              <w:left w:val="nil"/>
              <w:bottom w:val="single" w:sz="4" w:space="0" w:color="auto"/>
              <w:right w:val="single" w:sz="4" w:space="0" w:color="auto"/>
            </w:tcBorders>
            <w:noWrap/>
            <w:vAlign w:val="center"/>
            <w:hideMark/>
          </w:tcPr>
          <w:p w14:paraId="6E350290"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02B03EDC" w14:textId="77777777" w:rsidR="00015F31" w:rsidRPr="00015F31" w:rsidRDefault="00015F31">
            <w:pPr>
              <w:rPr>
                <w:color w:val="000000"/>
                <w:sz w:val="20"/>
              </w:rPr>
            </w:pPr>
            <w:r w:rsidRPr="00015F31">
              <w:rPr>
                <w:color w:val="000000"/>
                <w:sz w:val="20"/>
              </w:rPr>
              <w:t>3.75</w:t>
            </w:r>
          </w:p>
        </w:tc>
        <w:tc>
          <w:tcPr>
            <w:tcW w:w="542" w:type="pct"/>
            <w:tcBorders>
              <w:top w:val="nil"/>
              <w:left w:val="nil"/>
              <w:bottom w:val="single" w:sz="4" w:space="0" w:color="auto"/>
              <w:right w:val="single" w:sz="4" w:space="0" w:color="auto"/>
            </w:tcBorders>
            <w:vAlign w:val="center"/>
            <w:hideMark/>
          </w:tcPr>
          <w:p w14:paraId="3E682ACE" w14:textId="77777777" w:rsidR="00015F31" w:rsidRPr="00015F31" w:rsidRDefault="00015F31">
            <w:pPr>
              <w:rPr>
                <w:color w:val="000000"/>
                <w:sz w:val="20"/>
              </w:rPr>
            </w:pPr>
            <w:r w:rsidRPr="00015F31">
              <w:rPr>
                <w:color w:val="000000"/>
                <w:sz w:val="20"/>
              </w:rPr>
              <w:t>10</w:t>
            </w:r>
          </w:p>
        </w:tc>
      </w:tr>
      <w:tr w:rsidR="00015F31" w:rsidRPr="00015F31" w14:paraId="1673300B" w14:textId="77777777" w:rsidTr="00DA395B">
        <w:trPr>
          <w:trHeight w:val="144"/>
          <w:jc w:val="center"/>
        </w:trPr>
        <w:tc>
          <w:tcPr>
            <w:tcW w:w="511" w:type="pct"/>
            <w:vMerge w:val="restart"/>
            <w:tcBorders>
              <w:top w:val="nil"/>
              <w:left w:val="single" w:sz="4" w:space="0" w:color="auto"/>
              <w:bottom w:val="single" w:sz="4" w:space="0" w:color="auto"/>
              <w:right w:val="single" w:sz="4" w:space="0" w:color="auto"/>
            </w:tcBorders>
            <w:noWrap/>
            <w:vAlign w:val="center"/>
            <w:hideMark/>
          </w:tcPr>
          <w:p w14:paraId="33015496" w14:textId="77777777" w:rsidR="00015F31" w:rsidRPr="00015F31" w:rsidRDefault="00015F31">
            <w:pPr>
              <w:rPr>
                <w:color w:val="000000"/>
                <w:sz w:val="20"/>
              </w:rPr>
            </w:pPr>
            <w:r w:rsidRPr="00015F31">
              <w:rPr>
                <w:color w:val="000000"/>
                <w:sz w:val="20"/>
              </w:rPr>
              <w:t>300</w:t>
            </w:r>
          </w:p>
        </w:tc>
        <w:tc>
          <w:tcPr>
            <w:tcW w:w="597" w:type="pct"/>
            <w:vMerge w:val="restart"/>
            <w:tcBorders>
              <w:top w:val="nil"/>
              <w:left w:val="single" w:sz="4" w:space="0" w:color="auto"/>
              <w:bottom w:val="single" w:sz="4" w:space="0" w:color="auto"/>
              <w:right w:val="single" w:sz="4" w:space="0" w:color="auto"/>
            </w:tcBorders>
            <w:noWrap/>
            <w:vAlign w:val="center"/>
            <w:hideMark/>
          </w:tcPr>
          <w:p w14:paraId="5516C90B" w14:textId="77777777" w:rsidR="00015F31" w:rsidRPr="00015F31" w:rsidRDefault="00015F31">
            <w:pPr>
              <w:rPr>
                <w:color w:val="000000"/>
                <w:sz w:val="20"/>
              </w:rPr>
            </w:pPr>
            <w:r w:rsidRPr="00015F31">
              <w:rPr>
                <w:rFonts w:cs="Calibri"/>
                <w:color w:val="000000"/>
                <w:sz w:val="20"/>
              </w:rPr>
              <w:t>500</w:t>
            </w:r>
          </w:p>
        </w:tc>
        <w:tc>
          <w:tcPr>
            <w:tcW w:w="477" w:type="pct"/>
            <w:tcBorders>
              <w:top w:val="nil"/>
              <w:left w:val="nil"/>
              <w:bottom w:val="single" w:sz="4" w:space="0" w:color="auto"/>
              <w:right w:val="single" w:sz="4" w:space="0" w:color="auto"/>
            </w:tcBorders>
            <w:noWrap/>
            <w:vAlign w:val="center"/>
            <w:hideMark/>
          </w:tcPr>
          <w:p w14:paraId="662BA0EE" w14:textId="77777777" w:rsidR="00015F31" w:rsidRPr="00015F31" w:rsidRDefault="00015F31">
            <w:pPr>
              <w:rPr>
                <w:color w:val="000000"/>
                <w:sz w:val="20"/>
              </w:rPr>
            </w:pPr>
            <w:r w:rsidRPr="00015F31">
              <w:rPr>
                <w:rFonts w:cs="Calibri"/>
                <w:color w:val="000000"/>
                <w:sz w:val="20"/>
              </w:rPr>
              <w:t>50</w:t>
            </w:r>
          </w:p>
        </w:tc>
        <w:tc>
          <w:tcPr>
            <w:tcW w:w="1352" w:type="pct"/>
            <w:tcBorders>
              <w:top w:val="nil"/>
              <w:left w:val="nil"/>
              <w:bottom w:val="single" w:sz="4" w:space="0" w:color="auto"/>
              <w:right w:val="single" w:sz="4" w:space="0" w:color="auto"/>
            </w:tcBorders>
            <w:noWrap/>
            <w:vAlign w:val="center"/>
            <w:hideMark/>
          </w:tcPr>
          <w:p w14:paraId="32C9C6EB" w14:textId="77777777" w:rsidR="00015F31" w:rsidRPr="00015F31" w:rsidRDefault="00015F31">
            <w:pPr>
              <w:rPr>
                <w:color w:val="000000"/>
                <w:sz w:val="20"/>
              </w:rPr>
            </w:pPr>
            <w:r w:rsidRPr="00015F31">
              <w:rPr>
                <w:color w:val="000000"/>
                <w:sz w:val="20"/>
              </w:rPr>
              <w:t>1059.9</w:t>
            </w:r>
          </w:p>
        </w:tc>
        <w:tc>
          <w:tcPr>
            <w:tcW w:w="846" w:type="pct"/>
            <w:tcBorders>
              <w:top w:val="nil"/>
              <w:left w:val="nil"/>
              <w:bottom w:val="single" w:sz="4" w:space="0" w:color="auto"/>
              <w:right w:val="single" w:sz="4" w:space="0" w:color="auto"/>
            </w:tcBorders>
            <w:noWrap/>
            <w:vAlign w:val="center"/>
            <w:hideMark/>
          </w:tcPr>
          <w:p w14:paraId="01E0F3E6"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2DF97FD2" w14:textId="77777777" w:rsidR="00015F31" w:rsidRPr="00015F31" w:rsidRDefault="00015F31">
            <w:pPr>
              <w:rPr>
                <w:color w:val="000000"/>
                <w:sz w:val="20"/>
              </w:rPr>
            </w:pPr>
            <w:r w:rsidRPr="00015F31">
              <w:rPr>
                <w:color w:val="000000"/>
                <w:sz w:val="20"/>
              </w:rPr>
              <w:t>2.50</w:t>
            </w:r>
          </w:p>
        </w:tc>
        <w:tc>
          <w:tcPr>
            <w:tcW w:w="542" w:type="pct"/>
            <w:tcBorders>
              <w:top w:val="nil"/>
              <w:left w:val="nil"/>
              <w:bottom w:val="single" w:sz="4" w:space="0" w:color="auto"/>
              <w:right w:val="single" w:sz="4" w:space="0" w:color="auto"/>
            </w:tcBorders>
            <w:vAlign w:val="center"/>
            <w:hideMark/>
          </w:tcPr>
          <w:p w14:paraId="57A956C9" w14:textId="77777777" w:rsidR="00015F31" w:rsidRPr="00015F31" w:rsidRDefault="00015F31">
            <w:pPr>
              <w:rPr>
                <w:color w:val="000000"/>
                <w:sz w:val="20"/>
              </w:rPr>
            </w:pPr>
            <w:r w:rsidRPr="00015F31">
              <w:rPr>
                <w:color w:val="000000"/>
                <w:sz w:val="20"/>
              </w:rPr>
              <w:t>12</w:t>
            </w:r>
          </w:p>
        </w:tc>
      </w:tr>
      <w:tr w:rsidR="00015F31" w:rsidRPr="00015F31" w14:paraId="5040352E"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5C06D35C"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0CE76790"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247CAB73" w14:textId="77777777" w:rsidR="00015F31" w:rsidRPr="00015F31" w:rsidRDefault="00015F31">
            <w:pPr>
              <w:rPr>
                <w:color w:val="000000"/>
                <w:sz w:val="20"/>
              </w:rPr>
            </w:pPr>
            <w:r w:rsidRPr="00015F31">
              <w:rPr>
                <w:rFonts w:cs="Calibri"/>
                <w:color w:val="000000"/>
                <w:sz w:val="20"/>
              </w:rPr>
              <w:t>200</w:t>
            </w:r>
          </w:p>
        </w:tc>
        <w:tc>
          <w:tcPr>
            <w:tcW w:w="1352" w:type="pct"/>
            <w:tcBorders>
              <w:top w:val="nil"/>
              <w:left w:val="nil"/>
              <w:bottom w:val="single" w:sz="4" w:space="0" w:color="auto"/>
              <w:right w:val="single" w:sz="4" w:space="0" w:color="auto"/>
            </w:tcBorders>
            <w:noWrap/>
            <w:vAlign w:val="center"/>
            <w:hideMark/>
          </w:tcPr>
          <w:p w14:paraId="5DCA0DBA" w14:textId="77777777" w:rsidR="00015F31" w:rsidRPr="00015F31" w:rsidRDefault="00015F31">
            <w:pPr>
              <w:rPr>
                <w:color w:val="000000"/>
                <w:sz w:val="20"/>
              </w:rPr>
            </w:pPr>
            <w:r w:rsidRPr="00015F31">
              <w:rPr>
                <w:color w:val="000000"/>
                <w:sz w:val="20"/>
              </w:rPr>
              <w:t>1059.9</w:t>
            </w:r>
          </w:p>
        </w:tc>
        <w:tc>
          <w:tcPr>
            <w:tcW w:w="846" w:type="pct"/>
            <w:tcBorders>
              <w:top w:val="nil"/>
              <w:left w:val="nil"/>
              <w:bottom w:val="single" w:sz="4" w:space="0" w:color="auto"/>
              <w:right w:val="single" w:sz="4" w:space="0" w:color="auto"/>
            </w:tcBorders>
            <w:noWrap/>
            <w:vAlign w:val="center"/>
            <w:hideMark/>
          </w:tcPr>
          <w:p w14:paraId="2B7D8631"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0991D5AE" w14:textId="77777777" w:rsidR="00015F31" w:rsidRPr="00015F31" w:rsidRDefault="00015F31">
            <w:pPr>
              <w:rPr>
                <w:color w:val="000000"/>
                <w:sz w:val="20"/>
              </w:rPr>
            </w:pPr>
            <w:r w:rsidRPr="00015F31">
              <w:rPr>
                <w:color w:val="000000"/>
                <w:sz w:val="20"/>
              </w:rPr>
              <w:t>2.50</w:t>
            </w:r>
          </w:p>
        </w:tc>
        <w:tc>
          <w:tcPr>
            <w:tcW w:w="542" w:type="pct"/>
            <w:tcBorders>
              <w:top w:val="nil"/>
              <w:left w:val="nil"/>
              <w:bottom w:val="single" w:sz="4" w:space="0" w:color="auto"/>
              <w:right w:val="single" w:sz="4" w:space="0" w:color="auto"/>
            </w:tcBorders>
            <w:vAlign w:val="center"/>
            <w:hideMark/>
          </w:tcPr>
          <w:p w14:paraId="3ABF1973" w14:textId="77777777" w:rsidR="00015F31" w:rsidRPr="00015F31" w:rsidRDefault="00015F31">
            <w:pPr>
              <w:rPr>
                <w:color w:val="000000"/>
                <w:sz w:val="20"/>
              </w:rPr>
            </w:pPr>
            <w:r w:rsidRPr="00015F31">
              <w:rPr>
                <w:color w:val="000000"/>
                <w:sz w:val="20"/>
              </w:rPr>
              <w:t>13</w:t>
            </w:r>
          </w:p>
        </w:tc>
      </w:tr>
      <w:tr w:rsidR="00015F31" w:rsidRPr="00015F31" w14:paraId="6873735C" w14:textId="77777777" w:rsidTr="00DA395B">
        <w:trPr>
          <w:trHeight w:val="144"/>
          <w:jc w:val="center"/>
        </w:trPr>
        <w:tc>
          <w:tcPr>
            <w:tcW w:w="511" w:type="pct"/>
            <w:vMerge/>
            <w:tcBorders>
              <w:top w:val="nil"/>
              <w:left w:val="single" w:sz="4" w:space="0" w:color="auto"/>
              <w:bottom w:val="single" w:sz="4" w:space="0" w:color="auto"/>
              <w:right w:val="single" w:sz="4" w:space="0" w:color="auto"/>
            </w:tcBorders>
            <w:vAlign w:val="center"/>
            <w:hideMark/>
          </w:tcPr>
          <w:p w14:paraId="4A450ED6" w14:textId="77777777" w:rsidR="00015F31" w:rsidRPr="00015F31" w:rsidRDefault="00015F31">
            <w:pPr>
              <w:rPr>
                <w:rFonts w:ascii="Century Schoolbook" w:hAnsi="Century Schoolbook"/>
                <w:color w:val="000000"/>
                <w:sz w:val="20"/>
              </w:rPr>
            </w:pPr>
          </w:p>
        </w:tc>
        <w:tc>
          <w:tcPr>
            <w:tcW w:w="597" w:type="pct"/>
            <w:vMerge/>
            <w:tcBorders>
              <w:top w:val="nil"/>
              <w:left w:val="single" w:sz="4" w:space="0" w:color="auto"/>
              <w:bottom w:val="single" w:sz="4" w:space="0" w:color="auto"/>
              <w:right w:val="single" w:sz="4" w:space="0" w:color="auto"/>
            </w:tcBorders>
            <w:vAlign w:val="center"/>
            <w:hideMark/>
          </w:tcPr>
          <w:p w14:paraId="5656FB83" w14:textId="77777777" w:rsidR="00015F31" w:rsidRPr="00015F31" w:rsidRDefault="00015F31">
            <w:pPr>
              <w:rPr>
                <w:rFonts w:ascii="Century Schoolbook" w:hAnsi="Century Schoolbook"/>
                <w:color w:val="000000"/>
                <w:sz w:val="20"/>
              </w:rPr>
            </w:pPr>
          </w:p>
        </w:tc>
        <w:tc>
          <w:tcPr>
            <w:tcW w:w="477" w:type="pct"/>
            <w:tcBorders>
              <w:top w:val="nil"/>
              <w:left w:val="nil"/>
              <w:bottom w:val="single" w:sz="4" w:space="0" w:color="auto"/>
              <w:right w:val="single" w:sz="4" w:space="0" w:color="auto"/>
            </w:tcBorders>
            <w:noWrap/>
            <w:vAlign w:val="center"/>
            <w:hideMark/>
          </w:tcPr>
          <w:p w14:paraId="61FBAD46" w14:textId="77777777" w:rsidR="00015F31" w:rsidRPr="00015F31" w:rsidRDefault="00015F31">
            <w:pPr>
              <w:rPr>
                <w:color w:val="000000"/>
                <w:sz w:val="20"/>
              </w:rPr>
            </w:pPr>
            <w:r w:rsidRPr="00015F31">
              <w:rPr>
                <w:rFonts w:cs="Calibri"/>
                <w:color w:val="000000"/>
                <w:sz w:val="20"/>
              </w:rPr>
              <w:t>500</w:t>
            </w:r>
          </w:p>
        </w:tc>
        <w:tc>
          <w:tcPr>
            <w:tcW w:w="1352" w:type="pct"/>
            <w:tcBorders>
              <w:top w:val="nil"/>
              <w:left w:val="nil"/>
              <w:bottom w:val="single" w:sz="4" w:space="0" w:color="auto"/>
              <w:right w:val="single" w:sz="4" w:space="0" w:color="auto"/>
            </w:tcBorders>
            <w:noWrap/>
            <w:vAlign w:val="center"/>
            <w:hideMark/>
          </w:tcPr>
          <w:p w14:paraId="0F334AB9" w14:textId="77777777" w:rsidR="00015F31" w:rsidRPr="00015F31" w:rsidRDefault="00015F31">
            <w:pPr>
              <w:rPr>
                <w:color w:val="000000"/>
                <w:sz w:val="20"/>
              </w:rPr>
            </w:pPr>
            <w:r w:rsidRPr="00015F31">
              <w:rPr>
                <w:color w:val="000000"/>
                <w:sz w:val="20"/>
              </w:rPr>
              <w:t>1059.9</w:t>
            </w:r>
          </w:p>
        </w:tc>
        <w:tc>
          <w:tcPr>
            <w:tcW w:w="846" w:type="pct"/>
            <w:tcBorders>
              <w:top w:val="nil"/>
              <w:left w:val="nil"/>
              <w:bottom w:val="single" w:sz="4" w:space="0" w:color="auto"/>
              <w:right w:val="single" w:sz="4" w:space="0" w:color="auto"/>
            </w:tcBorders>
            <w:noWrap/>
            <w:vAlign w:val="center"/>
            <w:hideMark/>
          </w:tcPr>
          <w:p w14:paraId="3DC64B16" w14:textId="77777777" w:rsidR="00015F31" w:rsidRPr="00015F31" w:rsidRDefault="00015F31">
            <w:pPr>
              <w:rPr>
                <w:color w:val="000000"/>
                <w:sz w:val="20"/>
              </w:rPr>
            </w:pPr>
            <w:r w:rsidRPr="00015F31">
              <w:rPr>
                <w:color w:val="000000"/>
                <w:sz w:val="20"/>
              </w:rPr>
              <w:t>1057.4</w:t>
            </w:r>
          </w:p>
        </w:tc>
        <w:tc>
          <w:tcPr>
            <w:tcW w:w="674" w:type="pct"/>
            <w:tcBorders>
              <w:top w:val="nil"/>
              <w:left w:val="nil"/>
              <w:bottom w:val="single" w:sz="4" w:space="0" w:color="auto"/>
              <w:right w:val="single" w:sz="4" w:space="0" w:color="auto"/>
            </w:tcBorders>
            <w:noWrap/>
            <w:vAlign w:val="center"/>
            <w:hideMark/>
          </w:tcPr>
          <w:p w14:paraId="7B3B6773" w14:textId="77777777" w:rsidR="00015F31" w:rsidRPr="00015F31" w:rsidRDefault="00015F31">
            <w:pPr>
              <w:rPr>
                <w:color w:val="000000"/>
                <w:sz w:val="20"/>
              </w:rPr>
            </w:pPr>
            <w:r w:rsidRPr="00015F31">
              <w:rPr>
                <w:color w:val="000000"/>
                <w:sz w:val="20"/>
              </w:rPr>
              <w:t>2.50</w:t>
            </w:r>
          </w:p>
        </w:tc>
        <w:tc>
          <w:tcPr>
            <w:tcW w:w="542" w:type="pct"/>
            <w:tcBorders>
              <w:top w:val="nil"/>
              <w:left w:val="nil"/>
              <w:bottom w:val="single" w:sz="4" w:space="0" w:color="auto"/>
              <w:right w:val="single" w:sz="4" w:space="0" w:color="auto"/>
            </w:tcBorders>
            <w:vAlign w:val="center"/>
            <w:hideMark/>
          </w:tcPr>
          <w:p w14:paraId="30FCAC87" w14:textId="77777777" w:rsidR="00015F31" w:rsidRPr="00015F31" w:rsidRDefault="00015F31">
            <w:pPr>
              <w:rPr>
                <w:color w:val="000000"/>
                <w:sz w:val="20"/>
              </w:rPr>
            </w:pPr>
            <w:r w:rsidRPr="00015F31">
              <w:rPr>
                <w:color w:val="000000"/>
                <w:sz w:val="20"/>
              </w:rPr>
              <w:t>13</w:t>
            </w:r>
          </w:p>
        </w:tc>
      </w:tr>
    </w:tbl>
    <w:p w14:paraId="301D72BB" w14:textId="77777777" w:rsidR="00015F31" w:rsidRDefault="00015F31" w:rsidP="00015F31">
      <w:pPr>
        <w:pStyle w:val="ListParagraph"/>
        <w:shd w:val="clear" w:color="auto" w:fill="FFFFFF"/>
        <w:ind w:left="0" w:firstLine="720"/>
        <w:jc w:val="both"/>
        <w:rPr>
          <w:rFonts w:ascii="Century Schoolbook" w:hAnsi="Century Schoolbook"/>
          <w:bCs/>
          <w:sz w:val="22"/>
          <w:szCs w:val="22"/>
          <w:lang w:eastAsia="id-ID"/>
        </w:rPr>
      </w:pPr>
    </w:p>
    <w:p w14:paraId="488462FA" w14:textId="0E1A7B8B" w:rsidR="00EA50A7" w:rsidRPr="00494005" w:rsidRDefault="00EA50A7" w:rsidP="009A7BC2">
      <w:pPr>
        <w:pStyle w:val="Heading1"/>
        <w:rPr>
          <w:color w:val="FF0000"/>
          <w:sz w:val="20"/>
        </w:rPr>
      </w:pPr>
      <w:r w:rsidRPr="009A7BC2">
        <w:t>CONCLUSIONS</w:t>
      </w:r>
    </w:p>
    <w:p w14:paraId="5AA442F8" w14:textId="77777777" w:rsidR="00015F31" w:rsidRPr="003422D8" w:rsidRDefault="00015F31" w:rsidP="00CA3BBC">
      <w:pPr>
        <w:pStyle w:val="Paragraphnumbered"/>
        <w:numPr>
          <w:ilvl w:val="0"/>
          <w:numId w:val="0"/>
        </w:numPr>
        <w:ind w:firstLine="284"/>
        <w:rPr>
          <w:rStyle w:val="Emphasis"/>
        </w:rPr>
      </w:pPr>
      <w:r w:rsidRPr="003422D8">
        <w:rPr>
          <w:rStyle w:val="Emphasis"/>
        </w:rPr>
        <w:t>This study successfully applied the Camel Algorithm to minimize energy consumption in a batch flow shop production scheduling system with two machines. The analysis results show that using the Camel Algorithm with a population of 200 and 200 iterations results in the lowest total energy consumption, 1063.6, with the optimal number of batches. This finding confirms the effectiveness of the Camel Algorithm in optimizing energy consumption by considering machine capacity and batch variability. However, this study has some limitations. First, this study ignores the production setup factor, which is often essential in production processes. Without considering the setup time and cost, the results may not fully reflect operational efficiency and cost. Second, this research only uses one type of algorithm, the Camel Algorithm, without comparing it with other optimization methods that may provide better or different results. Suggestions for future research are to expand the scope of research by considering production setup factors in the scheduling model. It will provide a more accurate picture of energy efficiency and operational costs. In addition, research can compare the Camel Algorithm with other optimization algorithms, such as Genetic Algorithm or Simulated Annealing, to determine the most effective method. Future research can also extend the analysis by using data from different types of industries to test the generalizability of the findings and the method's effectiveness under various production conditions.</w:t>
      </w:r>
    </w:p>
    <w:p w14:paraId="22320AFE" w14:textId="3D010B9E" w:rsidR="00015F31" w:rsidRDefault="00EA50A7" w:rsidP="00B124CE">
      <w:pPr>
        <w:pStyle w:val="Heading1"/>
      </w:pPr>
      <w:r w:rsidRPr="009A7BC2">
        <w:lastRenderedPageBreak/>
        <w:t>References</w:t>
      </w:r>
    </w:p>
    <w:p w14:paraId="04AA205C" w14:textId="77777777" w:rsidR="00D9108F" w:rsidRPr="00D9108F" w:rsidRDefault="00015F31" w:rsidP="00D9108F">
      <w:pPr>
        <w:pStyle w:val="EndNoteBibliography"/>
        <w:ind w:left="714" w:hanging="357"/>
      </w:pPr>
      <w:r>
        <w:fldChar w:fldCharType="begin"/>
      </w:r>
      <w:r>
        <w:instrText xml:space="preserve"> ADDIN EN.REFLIST </w:instrText>
      </w:r>
      <w:r>
        <w:fldChar w:fldCharType="separate"/>
      </w:r>
      <w:r w:rsidR="00D9108F" w:rsidRPr="00D9108F">
        <w:t>1.</w:t>
      </w:r>
      <w:r w:rsidR="00D9108F" w:rsidRPr="00D9108F">
        <w:tab/>
        <w:t xml:space="preserve">Administration, U.E.I., </w:t>
      </w:r>
      <w:r w:rsidR="00D9108F" w:rsidRPr="00D9108F">
        <w:rPr>
          <w:i/>
        </w:rPr>
        <w:t>International Energy Outlook, 2010</w:t>
      </w:r>
      <w:r w:rsidR="00D9108F" w:rsidRPr="00D9108F">
        <w:t>. 2010: Government Printing Office.</w:t>
      </w:r>
    </w:p>
    <w:p w14:paraId="39A3EE5B" w14:textId="77777777" w:rsidR="00D9108F" w:rsidRPr="00D9108F" w:rsidRDefault="00D9108F" w:rsidP="00D9108F">
      <w:pPr>
        <w:pStyle w:val="EndNoteBibliography"/>
        <w:ind w:left="714" w:hanging="357"/>
      </w:pPr>
      <w:r w:rsidRPr="00D9108F">
        <w:t>2.</w:t>
      </w:r>
      <w:r w:rsidRPr="00D9108F">
        <w:tab/>
        <w:t xml:space="preserve">Zhao, H.-x. and F. Magoulès, </w:t>
      </w:r>
      <w:r w:rsidRPr="00D9108F">
        <w:rPr>
          <w:i/>
        </w:rPr>
        <w:t>A review on the prediction of building energy consumption.</w:t>
      </w:r>
      <w:r w:rsidRPr="00D9108F">
        <w:t xml:space="preserve"> Renewable and Sustainable Energy Reviews, 2012. </w:t>
      </w:r>
      <w:r w:rsidRPr="00D9108F">
        <w:rPr>
          <w:b/>
        </w:rPr>
        <w:t>16</w:t>
      </w:r>
      <w:r w:rsidRPr="00D9108F">
        <w:t>(6): p. 3586-3592.</w:t>
      </w:r>
    </w:p>
    <w:p w14:paraId="38CB1F75" w14:textId="77777777" w:rsidR="00D9108F" w:rsidRPr="00D9108F" w:rsidRDefault="00D9108F" w:rsidP="00D9108F">
      <w:pPr>
        <w:pStyle w:val="EndNoteBibliography"/>
        <w:ind w:left="714" w:hanging="357"/>
      </w:pPr>
      <w:r w:rsidRPr="00D9108F">
        <w:t>3.</w:t>
      </w:r>
      <w:r w:rsidRPr="00D9108F">
        <w:tab/>
        <w:t xml:space="preserve">Sunikka-Blank, M. and R. Galvin, </w:t>
      </w:r>
      <w:r w:rsidRPr="00D9108F">
        <w:rPr>
          <w:i/>
        </w:rPr>
        <w:t>Introducing the prebound effect: the gap between performance and actual energy consumption.</w:t>
      </w:r>
      <w:r w:rsidRPr="00D9108F">
        <w:t xml:space="preserve"> Building Research &amp; Information, 2012. </w:t>
      </w:r>
      <w:r w:rsidRPr="00D9108F">
        <w:rPr>
          <w:b/>
        </w:rPr>
        <w:t>40</w:t>
      </w:r>
      <w:r w:rsidRPr="00D9108F">
        <w:t>(3): p. 260-273.</w:t>
      </w:r>
    </w:p>
    <w:p w14:paraId="31A06E47" w14:textId="77777777" w:rsidR="00D9108F" w:rsidRPr="00D9108F" w:rsidRDefault="00D9108F" w:rsidP="00D9108F">
      <w:pPr>
        <w:pStyle w:val="EndNoteBibliography"/>
        <w:ind w:left="714" w:hanging="357"/>
      </w:pPr>
      <w:r w:rsidRPr="00D9108F">
        <w:t>4.</w:t>
      </w:r>
      <w:r w:rsidRPr="00D9108F">
        <w:tab/>
        <w:t xml:space="preserve">Dayarathna, M., Y. Wen, and R. Fan, </w:t>
      </w:r>
      <w:r w:rsidRPr="00D9108F">
        <w:rPr>
          <w:i/>
        </w:rPr>
        <w:t>Data center energy consumption modeling: A survey.</w:t>
      </w:r>
      <w:r w:rsidRPr="00D9108F">
        <w:t xml:space="preserve"> IEEE Communications Surveys &amp; Tutorials, 2015. </w:t>
      </w:r>
      <w:r w:rsidRPr="00D9108F">
        <w:rPr>
          <w:b/>
        </w:rPr>
        <w:t>18</w:t>
      </w:r>
      <w:r w:rsidRPr="00D9108F">
        <w:t>(1): p. 732-794.</w:t>
      </w:r>
    </w:p>
    <w:p w14:paraId="109F10A6" w14:textId="77777777" w:rsidR="00D9108F" w:rsidRPr="00D9108F" w:rsidRDefault="00D9108F" w:rsidP="00D9108F">
      <w:pPr>
        <w:pStyle w:val="EndNoteBibliography"/>
        <w:ind w:left="714" w:hanging="357"/>
      </w:pPr>
      <w:r w:rsidRPr="00D9108F">
        <w:t>5.</w:t>
      </w:r>
      <w:r w:rsidRPr="00D9108F">
        <w:tab/>
        <w:t xml:space="preserve">Chen, J.-f., L. Wang, and Z.-p. Peng, </w:t>
      </w:r>
      <w:r w:rsidRPr="00D9108F">
        <w:rPr>
          <w:i/>
        </w:rPr>
        <w:t>A collaborative optimization algorithm for energy-efficient multi-objective distributed no-idle flow-shop scheduling.</w:t>
      </w:r>
      <w:r w:rsidRPr="00D9108F">
        <w:t xml:space="preserve"> Swarm and Evolutionary Computation, 2019. </w:t>
      </w:r>
      <w:r w:rsidRPr="00D9108F">
        <w:rPr>
          <w:b/>
        </w:rPr>
        <w:t>50</w:t>
      </w:r>
      <w:r w:rsidRPr="00D9108F">
        <w:t>: p. 100557.</w:t>
      </w:r>
    </w:p>
    <w:p w14:paraId="7A61BE47" w14:textId="77777777" w:rsidR="00D9108F" w:rsidRPr="00D9108F" w:rsidRDefault="00D9108F" w:rsidP="00D9108F">
      <w:pPr>
        <w:pStyle w:val="EndNoteBibliography"/>
        <w:ind w:left="714" w:hanging="357"/>
      </w:pPr>
      <w:r w:rsidRPr="00D9108F">
        <w:t>6.</w:t>
      </w:r>
      <w:r w:rsidRPr="00D9108F">
        <w:tab/>
        <w:t xml:space="preserve">Holmberg, K., et al., </w:t>
      </w:r>
      <w:r w:rsidRPr="00D9108F">
        <w:rPr>
          <w:i/>
        </w:rPr>
        <w:t>Global energy consumption due to friction and wear in the mining industry.</w:t>
      </w:r>
      <w:r w:rsidRPr="00D9108F">
        <w:t xml:space="preserve"> Tribology International, 2017. </w:t>
      </w:r>
      <w:r w:rsidRPr="00D9108F">
        <w:rPr>
          <w:b/>
        </w:rPr>
        <w:t>115</w:t>
      </w:r>
      <w:r w:rsidRPr="00D9108F">
        <w:t>: p. 116-139.</w:t>
      </w:r>
    </w:p>
    <w:p w14:paraId="1CBD39FB" w14:textId="77777777" w:rsidR="00D9108F" w:rsidRPr="00D9108F" w:rsidRDefault="00D9108F" w:rsidP="00D9108F">
      <w:pPr>
        <w:pStyle w:val="EndNoteBibliography"/>
        <w:ind w:left="714" w:hanging="357"/>
      </w:pPr>
      <w:r w:rsidRPr="00D9108F">
        <w:t>7.</w:t>
      </w:r>
      <w:r w:rsidRPr="00D9108F">
        <w:tab/>
        <w:t xml:space="preserve">Chen, P., et al. </w:t>
      </w:r>
      <w:r w:rsidRPr="00D9108F">
        <w:rPr>
          <w:i/>
        </w:rPr>
        <w:t>A hybrid backtracking search algorithm for permutation flow-shop scheduling problem minimizing makespan and energy consumption</w:t>
      </w:r>
      <w:r w:rsidRPr="00D9108F">
        <w:t xml:space="preserve">. in </w:t>
      </w:r>
      <w:r w:rsidRPr="00D9108F">
        <w:rPr>
          <w:i/>
        </w:rPr>
        <w:t>2017 IEEE International Conference on Industrial Engineering and Engineering Management (IEEM)</w:t>
      </w:r>
      <w:r w:rsidRPr="00D9108F">
        <w:t>. 2017. IEEE.</w:t>
      </w:r>
    </w:p>
    <w:p w14:paraId="244DF6C2" w14:textId="77777777" w:rsidR="00D9108F" w:rsidRPr="00D9108F" w:rsidRDefault="00D9108F" w:rsidP="00D9108F">
      <w:pPr>
        <w:pStyle w:val="EndNoteBibliography"/>
        <w:ind w:left="714" w:hanging="357"/>
      </w:pPr>
      <w:r w:rsidRPr="00D9108F">
        <w:t>8.</w:t>
      </w:r>
      <w:r w:rsidRPr="00D9108F">
        <w:tab/>
        <w:t xml:space="preserve">Masmoudi, O., et al., </w:t>
      </w:r>
      <w:r w:rsidRPr="00D9108F">
        <w:rPr>
          <w:i/>
        </w:rPr>
        <w:t>Lot-sizing in flow-shop with energy consideration for sustainable manufacturing systems.</w:t>
      </w:r>
      <w:r w:rsidRPr="00D9108F">
        <w:t xml:space="preserve"> IFAC-PapersOnLine, 2015. </w:t>
      </w:r>
      <w:r w:rsidRPr="00D9108F">
        <w:rPr>
          <w:b/>
        </w:rPr>
        <w:t>48</w:t>
      </w:r>
      <w:r w:rsidRPr="00D9108F">
        <w:t>(3): p. 727-732.</w:t>
      </w:r>
    </w:p>
    <w:p w14:paraId="5568CE58" w14:textId="77777777" w:rsidR="00D9108F" w:rsidRPr="00D9108F" w:rsidRDefault="00D9108F" w:rsidP="00D9108F">
      <w:pPr>
        <w:pStyle w:val="EndNoteBibliography"/>
        <w:ind w:left="714" w:hanging="357"/>
      </w:pPr>
      <w:r w:rsidRPr="00D9108F">
        <w:t>9.</w:t>
      </w:r>
      <w:r w:rsidRPr="00D9108F">
        <w:tab/>
        <w:t xml:space="preserve">Masmoudi, O., et al., </w:t>
      </w:r>
      <w:r w:rsidRPr="00D9108F">
        <w:rPr>
          <w:i/>
        </w:rPr>
        <w:t>Multi-item capacitated lot-sizing problem in a flow-shop system with energy consideration.</w:t>
      </w:r>
      <w:r w:rsidRPr="00D9108F">
        <w:t xml:space="preserve"> IFAC-PapersOnLine, 2016. </w:t>
      </w:r>
      <w:r w:rsidRPr="00D9108F">
        <w:rPr>
          <w:b/>
        </w:rPr>
        <w:t>49</w:t>
      </w:r>
      <w:r w:rsidRPr="00D9108F">
        <w:t>(12): p. 301-306.</w:t>
      </w:r>
    </w:p>
    <w:p w14:paraId="743F83E2" w14:textId="77777777" w:rsidR="00D9108F" w:rsidRPr="00D9108F" w:rsidRDefault="00D9108F" w:rsidP="00D9108F">
      <w:pPr>
        <w:pStyle w:val="EndNoteBibliography"/>
        <w:ind w:left="714" w:hanging="357"/>
      </w:pPr>
      <w:r w:rsidRPr="00D9108F">
        <w:t>10.</w:t>
      </w:r>
      <w:r w:rsidRPr="00D9108F">
        <w:tab/>
        <w:t xml:space="preserve">Jia, Z.-h., et al., </w:t>
      </w:r>
      <w:r w:rsidRPr="00D9108F">
        <w:rPr>
          <w:i/>
        </w:rPr>
        <w:t>Multi-objective energy-aware batch scheduling using ant colony optimization algorithm.</w:t>
      </w:r>
      <w:r w:rsidRPr="00D9108F">
        <w:t xml:space="preserve"> Computers &amp; Industrial Engineering, 2019. </w:t>
      </w:r>
      <w:r w:rsidRPr="00D9108F">
        <w:rPr>
          <w:b/>
        </w:rPr>
        <w:t>131</w:t>
      </w:r>
      <w:r w:rsidRPr="00D9108F">
        <w:t>: p. 41-56.</w:t>
      </w:r>
    </w:p>
    <w:p w14:paraId="3809344B" w14:textId="77777777" w:rsidR="00D9108F" w:rsidRPr="00D9108F" w:rsidRDefault="00D9108F" w:rsidP="00D9108F">
      <w:pPr>
        <w:pStyle w:val="EndNoteBibliography"/>
        <w:ind w:left="714" w:hanging="357"/>
      </w:pPr>
      <w:r w:rsidRPr="00D9108F">
        <w:t>11.</w:t>
      </w:r>
      <w:r w:rsidRPr="00D9108F">
        <w:tab/>
        <w:t xml:space="preserve">Masmoudi, O., et al., </w:t>
      </w:r>
      <w:r w:rsidRPr="00D9108F">
        <w:rPr>
          <w:i/>
        </w:rPr>
        <w:t>Lot-sizing in a multi-stage flow line production system with energy consideration.</w:t>
      </w:r>
      <w:r w:rsidRPr="00D9108F">
        <w:t xml:space="preserve"> International Journal of Production Research, 2017. </w:t>
      </w:r>
      <w:r w:rsidRPr="00D9108F">
        <w:rPr>
          <w:b/>
        </w:rPr>
        <w:t>55</w:t>
      </w:r>
      <w:r w:rsidRPr="00D9108F">
        <w:t>(6): p. 1640-1663.</w:t>
      </w:r>
    </w:p>
    <w:p w14:paraId="4C5D16AF" w14:textId="77777777" w:rsidR="00D9108F" w:rsidRPr="00D9108F" w:rsidRDefault="00D9108F" w:rsidP="00D9108F">
      <w:pPr>
        <w:pStyle w:val="EndNoteBibliography"/>
        <w:ind w:left="714" w:hanging="357"/>
      </w:pPr>
      <w:r w:rsidRPr="00D9108F">
        <w:t>12.</w:t>
      </w:r>
      <w:r w:rsidRPr="00D9108F">
        <w:tab/>
        <w:t xml:space="preserve">Wang, J., et al., </w:t>
      </w:r>
      <w:r w:rsidRPr="00D9108F">
        <w:rPr>
          <w:i/>
        </w:rPr>
        <w:t>Batch scheduling for minimal energy consumption and tardiness under uncertainties: A heat treatment application.</w:t>
      </w:r>
      <w:r w:rsidRPr="00D9108F">
        <w:t xml:space="preserve"> CIRP Annals, 2016. </w:t>
      </w:r>
      <w:r w:rsidRPr="00D9108F">
        <w:rPr>
          <w:b/>
        </w:rPr>
        <w:t>65</w:t>
      </w:r>
      <w:r w:rsidRPr="00D9108F">
        <w:t>(1): p. 17-20.</w:t>
      </w:r>
    </w:p>
    <w:p w14:paraId="5C5E0DB9" w14:textId="77777777" w:rsidR="00D9108F" w:rsidRPr="00D9108F" w:rsidRDefault="00D9108F" w:rsidP="00D9108F">
      <w:pPr>
        <w:pStyle w:val="EndNoteBibliography"/>
        <w:ind w:left="714" w:hanging="357"/>
      </w:pPr>
      <w:r w:rsidRPr="00D9108F">
        <w:t>13.</w:t>
      </w:r>
      <w:r w:rsidRPr="00D9108F">
        <w:tab/>
        <w:t xml:space="preserve">Wang, S., et al., </w:t>
      </w:r>
      <w:r w:rsidRPr="00D9108F">
        <w:rPr>
          <w:i/>
        </w:rPr>
        <w:t>Bi-objective optimization of a single machine batch scheduling problem with energy cost consideration.</w:t>
      </w:r>
      <w:r w:rsidRPr="00D9108F">
        <w:t xml:space="preserve"> Journal of cleaner production, 2016. </w:t>
      </w:r>
      <w:r w:rsidRPr="00D9108F">
        <w:rPr>
          <w:b/>
        </w:rPr>
        <w:t>137</w:t>
      </w:r>
      <w:r w:rsidRPr="00D9108F">
        <w:t>: p. 1205-1215.</w:t>
      </w:r>
    </w:p>
    <w:p w14:paraId="15AE9172" w14:textId="77777777" w:rsidR="00D9108F" w:rsidRPr="00D9108F" w:rsidRDefault="00D9108F" w:rsidP="00D9108F">
      <w:pPr>
        <w:pStyle w:val="EndNoteBibliography"/>
        <w:ind w:left="714" w:hanging="357"/>
      </w:pPr>
      <w:r w:rsidRPr="00D9108F">
        <w:t>14.</w:t>
      </w:r>
      <w:r w:rsidRPr="00D9108F">
        <w:tab/>
        <w:t xml:space="preserve">Zhou, S., M. Jin, and N. Du, </w:t>
      </w:r>
      <w:r w:rsidRPr="00D9108F">
        <w:rPr>
          <w:i/>
        </w:rPr>
        <w:t>Energy-efficient scheduling of a single batch processing machine with dynamic job arrival times.</w:t>
      </w:r>
      <w:r w:rsidRPr="00D9108F">
        <w:t xml:space="preserve"> Energy, 2020. </w:t>
      </w:r>
      <w:r w:rsidRPr="00D9108F">
        <w:rPr>
          <w:b/>
        </w:rPr>
        <w:t>209</w:t>
      </w:r>
      <w:r w:rsidRPr="00D9108F">
        <w:t>: p. 118420.</w:t>
      </w:r>
    </w:p>
    <w:p w14:paraId="184CCB90" w14:textId="77777777" w:rsidR="00D9108F" w:rsidRPr="00D9108F" w:rsidRDefault="00D9108F" w:rsidP="00D9108F">
      <w:pPr>
        <w:pStyle w:val="EndNoteBibliography"/>
        <w:ind w:left="714" w:hanging="357"/>
      </w:pPr>
      <w:r w:rsidRPr="00D9108F">
        <w:t>15.</w:t>
      </w:r>
      <w:r w:rsidRPr="00D9108F">
        <w:tab/>
        <w:t xml:space="preserve">Zheng, X., et al., </w:t>
      </w:r>
      <w:r w:rsidRPr="00D9108F">
        <w:rPr>
          <w:i/>
        </w:rPr>
        <w:t>Energy-efficient scheduling for multi-objective two-stage flow shop using a hybrid ant colony optimisation algorithm.</w:t>
      </w:r>
      <w:r w:rsidRPr="00D9108F">
        <w:t xml:space="preserve"> International Journal of Production Research, 2020. </w:t>
      </w:r>
      <w:r w:rsidRPr="00D9108F">
        <w:rPr>
          <w:b/>
        </w:rPr>
        <w:t>58</w:t>
      </w:r>
      <w:r w:rsidRPr="00D9108F">
        <w:t>(13): p. 4103–4120.</w:t>
      </w:r>
    </w:p>
    <w:p w14:paraId="648FBD9B" w14:textId="77777777" w:rsidR="00D9108F" w:rsidRPr="00D9108F" w:rsidRDefault="00D9108F" w:rsidP="00D9108F">
      <w:pPr>
        <w:pStyle w:val="EndNoteBibliography"/>
        <w:ind w:left="714" w:hanging="357"/>
      </w:pPr>
      <w:r w:rsidRPr="00D9108F">
        <w:t>16.</w:t>
      </w:r>
      <w:r w:rsidRPr="00D9108F">
        <w:tab/>
        <w:t xml:space="preserve">Ali, R.S., F.M. Alnahwi, and A.S. Abdullah, </w:t>
      </w:r>
      <w:r w:rsidRPr="00D9108F">
        <w:rPr>
          <w:i/>
        </w:rPr>
        <w:t>A modified camel travelling behaviour algorithm for engineering applications.</w:t>
      </w:r>
      <w:r w:rsidRPr="00D9108F">
        <w:t xml:space="preserve"> Australian Journal of Electrical and Electronics Engineering, 2019. </w:t>
      </w:r>
      <w:r w:rsidRPr="00D9108F">
        <w:rPr>
          <w:b/>
        </w:rPr>
        <w:t>16</w:t>
      </w:r>
      <w:r w:rsidRPr="00D9108F">
        <w:t>(3): p. 176-186.</w:t>
      </w:r>
    </w:p>
    <w:p w14:paraId="6C476169" w14:textId="77777777" w:rsidR="00D9108F" w:rsidRPr="00D9108F" w:rsidRDefault="00D9108F" w:rsidP="00D9108F">
      <w:pPr>
        <w:pStyle w:val="EndNoteBibliography"/>
        <w:ind w:left="714" w:hanging="357"/>
      </w:pPr>
      <w:r w:rsidRPr="00D9108F">
        <w:t>17.</w:t>
      </w:r>
      <w:r w:rsidRPr="00D9108F">
        <w:tab/>
        <w:t xml:space="preserve">Ibrahim, M.K. and R.S. Ali, </w:t>
      </w:r>
      <w:r w:rsidRPr="00D9108F">
        <w:rPr>
          <w:i/>
        </w:rPr>
        <w:t>Novel optimization algorithm inspired by camel traveling behavior.</w:t>
      </w:r>
      <w:r w:rsidRPr="00D9108F">
        <w:t xml:space="preserve"> Iraq Journal Electrical and Electronic Engineering, 2016. </w:t>
      </w:r>
      <w:r w:rsidRPr="00D9108F">
        <w:rPr>
          <w:b/>
        </w:rPr>
        <w:t>12</w:t>
      </w:r>
      <w:r w:rsidRPr="00D9108F">
        <w:t>(2): p. 167-177.</w:t>
      </w:r>
    </w:p>
    <w:p w14:paraId="2003745C" w14:textId="77777777" w:rsidR="00D9108F" w:rsidRPr="00D9108F" w:rsidRDefault="00D9108F" w:rsidP="00D9108F">
      <w:pPr>
        <w:pStyle w:val="EndNoteBibliography"/>
        <w:ind w:left="714" w:hanging="357"/>
      </w:pPr>
      <w:r w:rsidRPr="00D9108F">
        <w:t>18.</w:t>
      </w:r>
      <w:r w:rsidRPr="00D9108F">
        <w:tab/>
        <w:t xml:space="preserve">Utama, D.M., A.A.P. Salima, and D.S. Widodo, </w:t>
      </w:r>
      <w:r w:rsidRPr="00D9108F">
        <w:rPr>
          <w:i/>
        </w:rPr>
        <w:t>A novel hybrid archimedes optimization algorithm for energy-efficient hybrid flow shop scheduling.</w:t>
      </w:r>
      <w:r w:rsidRPr="00D9108F">
        <w:t xml:space="preserve"> International Journal of Advances in Intelligent Informatics, 2022. </w:t>
      </w:r>
      <w:r w:rsidRPr="00D9108F">
        <w:rPr>
          <w:b/>
        </w:rPr>
        <w:t>8</w:t>
      </w:r>
      <w:r w:rsidRPr="00D9108F">
        <w:t>(2): p. 237-250.</w:t>
      </w:r>
    </w:p>
    <w:p w14:paraId="0C667532" w14:textId="77777777" w:rsidR="00D9108F" w:rsidRPr="00D9108F" w:rsidRDefault="00D9108F" w:rsidP="00D9108F">
      <w:pPr>
        <w:pStyle w:val="EndNoteBibliography"/>
        <w:ind w:left="714" w:hanging="357"/>
      </w:pPr>
      <w:r w:rsidRPr="00D9108F">
        <w:t>19.</w:t>
      </w:r>
      <w:r w:rsidRPr="00D9108F">
        <w:tab/>
        <w:t xml:space="preserve">Utama, D.M., </w:t>
      </w:r>
      <w:r w:rsidRPr="00D9108F">
        <w:rPr>
          <w:i/>
        </w:rPr>
        <w:t>A modified beluga whale optimization for optimizing energy-efficient no-idle permutation flow shop scheduling problem.</w:t>
      </w:r>
      <w:r w:rsidRPr="00D9108F">
        <w:t xml:space="preserve"> Procedia Computer Science, 2023. </w:t>
      </w:r>
      <w:r w:rsidRPr="00D9108F">
        <w:rPr>
          <w:b/>
        </w:rPr>
        <w:t>227</w:t>
      </w:r>
      <w:r w:rsidRPr="00D9108F">
        <w:t>: p. 55-63.</w:t>
      </w:r>
    </w:p>
    <w:p w14:paraId="61544B30" w14:textId="77777777" w:rsidR="00D9108F" w:rsidRPr="00D9108F" w:rsidRDefault="00D9108F" w:rsidP="00D9108F">
      <w:pPr>
        <w:pStyle w:val="EndNoteBibliography"/>
        <w:ind w:left="714" w:hanging="357"/>
      </w:pPr>
      <w:r w:rsidRPr="00D9108F">
        <w:t>20.</w:t>
      </w:r>
      <w:r w:rsidRPr="00D9108F">
        <w:tab/>
        <w:t xml:space="preserve">Utama, D.M. and C. Febrita, </w:t>
      </w:r>
      <w:r w:rsidRPr="00D9108F">
        <w:rPr>
          <w:i/>
        </w:rPr>
        <w:t>Low-carbon no-idle permutation flow shop schedulling problem: giant trevally optimizer vs African vultures optimization algorithm.</w:t>
      </w:r>
      <w:r w:rsidRPr="00D9108F">
        <w:t xml:space="preserve"> Int J Adv Appl Sci, 2023. </w:t>
      </w:r>
      <w:r w:rsidRPr="00D9108F">
        <w:rPr>
          <w:b/>
        </w:rPr>
        <w:t>12</w:t>
      </w:r>
      <w:r w:rsidRPr="00D9108F">
        <w:t>(3): p. 195-204.</w:t>
      </w:r>
    </w:p>
    <w:p w14:paraId="0821C55D" w14:textId="77777777" w:rsidR="00D9108F" w:rsidRPr="00D9108F" w:rsidRDefault="00D9108F" w:rsidP="00D9108F">
      <w:pPr>
        <w:pStyle w:val="EndNoteBibliography"/>
        <w:ind w:left="714" w:hanging="357"/>
      </w:pPr>
      <w:r w:rsidRPr="00D9108F">
        <w:t>21.</w:t>
      </w:r>
      <w:r w:rsidRPr="00D9108F">
        <w:tab/>
        <w:t xml:space="preserve">Utama, D.M., et al., </w:t>
      </w:r>
      <w:r w:rsidRPr="00D9108F">
        <w:rPr>
          <w:i/>
        </w:rPr>
        <w:t>A systematic literature review on energy-efficient hybrid flow shop scheduling.</w:t>
      </w:r>
      <w:r w:rsidRPr="00D9108F">
        <w:t xml:space="preserve"> Cogent Engineering, 2023. </w:t>
      </w:r>
      <w:r w:rsidRPr="00D9108F">
        <w:rPr>
          <w:b/>
        </w:rPr>
        <w:t>10</w:t>
      </w:r>
      <w:r w:rsidRPr="00D9108F">
        <w:t>(1): p. 2206074.</w:t>
      </w:r>
    </w:p>
    <w:p w14:paraId="793B1F1A" w14:textId="77777777" w:rsidR="00D9108F" w:rsidRPr="00D9108F" w:rsidRDefault="00D9108F" w:rsidP="00D9108F">
      <w:pPr>
        <w:pStyle w:val="EndNoteBibliography"/>
        <w:ind w:left="714" w:hanging="357"/>
      </w:pPr>
      <w:r w:rsidRPr="00D9108F">
        <w:t>22.</w:t>
      </w:r>
      <w:r w:rsidRPr="00D9108F">
        <w:tab/>
        <w:t xml:space="preserve">Utama, D.M. and N. Sanafa, </w:t>
      </w:r>
      <w:r w:rsidRPr="00D9108F">
        <w:rPr>
          <w:i/>
        </w:rPr>
        <w:t>A modified Aquila optimizer algorithm for optimization energy-efficient no-idle permutation flow shop scheduling problem.</w:t>
      </w:r>
      <w:r w:rsidRPr="00D9108F">
        <w:t xml:space="preserve"> Jurnal Sistem dan Manajemen Industri, 2023. </w:t>
      </w:r>
      <w:r w:rsidRPr="00D9108F">
        <w:rPr>
          <w:b/>
        </w:rPr>
        <w:t>7</w:t>
      </w:r>
      <w:r w:rsidRPr="00D9108F">
        <w:t>(2): p. 95-115.</w:t>
      </w:r>
    </w:p>
    <w:p w14:paraId="36ED28EF" w14:textId="33A5C31E" w:rsidR="00015F31" w:rsidRPr="00015F31" w:rsidRDefault="00015F31" w:rsidP="00D9108F">
      <w:pPr>
        <w:pStyle w:val="Paragraph"/>
        <w:ind w:left="714" w:hanging="357"/>
      </w:pPr>
      <w:r>
        <w:fldChar w:fldCharType="end"/>
      </w:r>
    </w:p>
    <w:sectPr w:rsidR="00015F31" w:rsidRPr="00015F31"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5B42"/>
    <w:multiLevelType w:val="multilevel"/>
    <w:tmpl w:val="079426DC"/>
    <w:lvl w:ilvl="0">
      <w:start w:val="3"/>
      <w:numFmt w:val="decimal"/>
      <w:lvlText w:val="%1"/>
      <w:lvlJc w:val="left"/>
      <w:pPr>
        <w:ind w:left="720" w:hanging="360"/>
      </w:p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8CB6B5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2322130A"/>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F6250"/>
    <w:multiLevelType w:val="hybridMultilevel"/>
    <w:tmpl w:val="B3C6341A"/>
    <w:lvl w:ilvl="0" w:tplc="48D8F794">
      <w:start w:val="2"/>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F822B2"/>
    <w:multiLevelType w:val="hybridMultilevel"/>
    <w:tmpl w:val="6B088130"/>
    <w:lvl w:ilvl="0" w:tplc="230A98D6">
      <w:start w:val="1"/>
      <w:numFmt w:val="decimal"/>
      <w:lvlText w:val="2.%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C7045CCE"/>
    <w:lvl w:ilvl="0">
      <w:start w:val="1"/>
      <w:numFmt w:val="decimal"/>
      <w:pStyle w:val="Paragraphnumbered"/>
      <w:lvlText w:val="%1."/>
      <w:lvlJc w:val="left"/>
      <w:pPr>
        <w:ind w:left="644" w:hanging="360"/>
      </w:pPr>
      <w:rPr>
        <w:rFonts w:hint="default"/>
      </w:rPr>
    </w:lvl>
  </w:abstractNum>
  <w:abstractNum w:abstractNumId="9" w15:restartNumberingAfterBreak="0">
    <w:nsid w:val="7B746101"/>
    <w:multiLevelType w:val="hybridMultilevel"/>
    <w:tmpl w:val="1402CD48"/>
    <w:lvl w:ilvl="0" w:tplc="FADC91CC">
      <w:start w:val="2"/>
      <w:numFmt w:val="decimal"/>
      <w:lvlText w:val="%1.3"/>
      <w:lvlJc w:val="left"/>
      <w:pPr>
        <w:ind w:left="72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num w:numId="1" w16cid:durableId="69892714">
    <w:abstractNumId w:val="2"/>
  </w:num>
  <w:num w:numId="2" w16cid:durableId="1488204495">
    <w:abstractNumId w:val="1"/>
  </w:num>
  <w:num w:numId="3" w16cid:durableId="1852136928">
    <w:abstractNumId w:val="3"/>
  </w:num>
  <w:num w:numId="4" w16cid:durableId="41564280">
    <w:abstractNumId w:val="8"/>
  </w:num>
  <w:num w:numId="5" w16cid:durableId="1460562673">
    <w:abstractNumId w:val="4"/>
  </w:num>
  <w:num w:numId="6" w16cid:durableId="2048144729">
    <w:abstractNumId w:val="7"/>
  </w:num>
  <w:num w:numId="7" w16cid:durableId="1441995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51577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19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19375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724852">
    <w:abstractNumId w:val="3"/>
  </w:num>
  <w:num w:numId="12" w16cid:durableId="273709721">
    <w:abstractNumId w:val="8"/>
  </w:num>
  <w:num w:numId="13" w16cid:durableId="330256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15F31"/>
    <w:rsid w:val="000442BF"/>
    <w:rsid w:val="00052AE0"/>
    <w:rsid w:val="00053169"/>
    <w:rsid w:val="00053198"/>
    <w:rsid w:val="00075A9B"/>
    <w:rsid w:val="000C4C41"/>
    <w:rsid w:val="000F1554"/>
    <w:rsid w:val="000F1D3A"/>
    <w:rsid w:val="000F6769"/>
    <w:rsid w:val="001403BE"/>
    <w:rsid w:val="001656F5"/>
    <w:rsid w:val="0017487D"/>
    <w:rsid w:val="001B1CF1"/>
    <w:rsid w:val="001B4656"/>
    <w:rsid w:val="001B50EC"/>
    <w:rsid w:val="002424DD"/>
    <w:rsid w:val="00294220"/>
    <w:rsid w:val="002B7DA8"/>
    <w:rsid w:val="00300407"/>
    <w:rsid w:val="00323753"/>
    <w:rsid w:val="003422D8"/>
    <w:rsid w:val="00345A86"/>
    <w:rsid w:val="00346886"/>
    <w:rsid w:val="00352007"/>
    <w:rsid w:val="00366DB0"/>
    <w:rsid w:val="003E0ED5"/>
    <w:rsid w:val="00427C79"/>
    <w:rsid w:val="00483823"/>
    <w:rsid w:val="004D1B67"/>
    <w:rsid w:val="004F0FE1"/>
    <w:rsid w:val="004F659E"/>
    <w:rsid w:val="005079FC"/>
    <w:rsid w:val="00511881"/>
    <w:rsid w:val="00517755"/>
    <w:rsid w:val="00523BA3"/>
    <w:rsid w:val="00525C15"/>
    <w:rsid w:val="00563A74"/>
    <w:rsid w:val="005649A6"/>
    <w:rsid w:val="005A240E"/>
    <w:rsid w:val="005C2B16"/>
    <w:rsid w:val="005D571B"/>
    <w:rsid w:val="005E0C4C"/>
    <w:rsid w:val="00634D7B"/>
    <w:rsid w:val="006C1361"/>
    <w:rsid w:val="006C4020"/>
    <w:rsid w:val="006F6357"/>
    <w:rsid w:val="007279A9"/>
    <w:rsid w:val="007571E5"/>
    <w:rsid w:val="00784F94"/>
    <w:rsid w:val="007B0D2E"/>
    <w:rsid w:val="007B730D"/>
    <w:rsid w:val="007B7914"/>
    <w:rsid w:val="00852515"/>
    <w:rsid w:val="008B1275"/>
    <w:rsid w:val="008C3B35"/>
    <w:rsid w:val="008C53E3"/>
    <w:rsid w:val="008D6ED3"/>
    <w:rsid w:val="009008AB"/>
    <w:rsid w:val="00971E8B"/>
    <w:rsid w:val="00991411"/>
    <w:rsid w:val="009A7BC2"/>
    <w:rsid w:val="00A10F65"/>
    <w:rsid w:val="00A5576E"/>
    <w:rsid w:val="00AA3156"/>
    <w:rsid w:val="00AC5C22"/>
    <w:rsid w:val="00AD0697"/>
    <w:rsid w:val="00B10665"/>
    <w:rsid w:val="00B11341"/>
    <w:rsid w:val="00B124CE"/>
    <w:rsid w:val="00B45A8C"/>
    <w:rsid w:val="00B56FCD"/>
    <w:rsid w:val="00B6146E"/>
    <w:rsid w:val="00BF6F61"/>
    <w:rsid w:val="00C15386"/>
    <w:rsid w:val="00C90568"/>
    <w:rsid w:val="00CA3BBC"/>
    <w:rsid w:val="00CB1FE9"/>
    <w:rsid w:val="00D2657D"/>
    <w:rsid w:val="00D67413"/>
    <w:rsid w:val="00D9108F"/>
    <w:rsid w:val="00DA395B"/>
    <w:rsid w:val="00DA6D7D"/>
    <w:rsid w:val="00DF7FEA"/>
    <w:rsid w:val="00EA50A7"/>
    <w:rsid w:val="00EC02EB"/>
    <w:rsid w:val="00F05A2C"/>
    <w:rsid w:val="00F162D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22D8"/>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3422D8"/>
    <w:pPr>
      <w:keepNext/>
      <w:spacing w:before="240" w:after="240"/>
      <w:jc w:val="center"/>
      <w:outlineLvl w:val="0"/>
    </w:pPr>
    <w:rPr>
      <w:b/>
      <w:caps/>
    </w:rPr>
  </w:style>
  <w:style w:type="paragraph" w:styleId="Heading2">
    <w:name w:val="heading 2"/>
    <w:basedOn w:val="Normal"/>
    <w:next w:val="Paragraph"/>
    <w:link w:val="Heading2Char"/>
    <w:qFormat/>
    <w:rsid w:val="003422D8"/>
    <w:pPr>
      <w:keepNext/>
      <w:spacing w:before="240" w:after="240"/>
      <w:jc w:val="center"/>
      <w:outlineLvl w:val="1"/>
    </w:pPr>
    <w:rPr>
      <w:b/>
    </w:rPr>
  </w:style>
  <w:style w:type="paragraph" w:styleId="Heading3">
    <w:name w:val="heading 3"/>
    <w:basedOn w:val="Normal"/>
    <w:next w:val="Normal"/>
    <w:link w:val="Heading3Char"/>
    <w:qFormat/>
    <w:rsid w:val="003422D8"/>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2D8"/>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3422D8"/>
    <w:rPr>
      <w:rFonts w:ascii="Times New Roman" w:eastAsia="Times New Roman" w:hAnsi="Times New Roman" w:cs="Times New Roman"/>
      <w:b/>
      <w:sz w:val="24"/>
      <w:szCs w:val="20"/>
    </w:rPr>
  </w:style>
  <w:style w:type="paragraph" w:customStyle="1" w:styleId="Abstract">
    <w:name w:val="Abstract"/>
    <w:basedOn w:val="Normal"/>
    <w:next w:val="Heading1"/>
    <w:rsid w:val="003422D8"/>
    <w:pPr>
      <w:spacing w:before="360" w:after="360"/>
      <w:ind w:left="289" w:right="289"/>
      <w:jc w:val="both"/>
    </w:pPr>
    <w:rPr>
      <w:sz w:val="18"/>
    </w:rPr>
  </w:style>
  <w:style w:type="paragraph" w:customStyle="1" w:styleId="AuthorAffiliation">
    <w:name w:val="Author Affiliation"/>
    <w:basedOn w:val="Normal"/>
    <w:rsid w:val="003422D8"/>
    <w:pPr>
      <w:jc w:val="center"/>
    </w:pPr>
    <w:rPr>
      <w:i/>
      <w:sz w:val="20"/>
    </w:rPr>
  </w:style>
  <w:style w:type="paragraph" w:customStyle="1" w:styleId="AuthorEmail">
    <w:name w:val="Author Email"/>
    <w:basedOn w:val="Normal"/>
    <w:qFormat/>
    <w:rsid w:val="003422D8"/>
    <w:pPr>
      <w:jc w:val="center"/>
    </w:pPr>
    <w:rPr>
      <w:sz w:val="20"/>
    </w:rPr>
  </w:style>
  <w:style w:type="paragraph" w:customStyle="1" w:styleId="AuthorName">
    <w:name w:val="Author Name"/>
    <w:basedOn w:val="Normal"/>
    <w:next w:val="AuthorAffiliation"/>
    <w:rsid w:val="003422D8"/>
    <w:pPr>
      <w:spacing w:before="360" w:after="360"/>
      <w:jc w:val="center"/>
    </w:pPr>
    <w:rPr>
      <w:sz w:val="28"/>
    </w:rPr>
  </w:style>
  <w:style w:type="paragraph" w:styleId="BalloonText">
    <w:name w:val="Balloon Text"/>
    <w:basedOn w:val="Normal"/>
    <w:link w:val="BalloonTextChar"/>
    <w:rsid w:val="003422D8"/>
    <w:rPr>
      <w:rFonts w:ascii="Tahoma" w:hAnsi="Tahoma" w:cs="Tahoma"/>
      <w:sz w:val="16"/>
      <w:szCs w:val="16"/>
    </w:rPr>
  </w:style>
  <w:style w:type="character" w:customStyle="1" w:styleId="BalloonTextChar">
    <w:name w:val="Balloon Text Char"/>
    <w:basedOn w:val="DefaultParagraphFont"/>
    <w:link w:val="BalloonText"/>
    <w:rsid w:val="003422D8"/>
    <w:rPr>
      <w:rFonts w:ascii="Tahoma" w:eastAsia="Times New Roman" w:hAnsi="Tahoma" w:cs="Tahoma"/>
      <w:sz w:val="16"/>
      <w:szCs w:val="16"/>
    </w:rPr>
  </w:style>
  <w:style w:type="character" w:styleId="Emphasis">
    <w:name w:val="Emphasis"/>
    <w:basedOn w:val="DefaultParagraphFont"/>
    <w:uiPriority w:val="20"/>
    <w:qFormat/>
    <w:rsid w:val="006C1361"/>
    <w:rPr>
      <w:iCs/>
      <w:color w:val="333333"/>
    </w:rPr>
  </w:style>
  <w:style w:type="paragraph" w:customStyle="1" w:styleId="Paragraph">
    <w:name w:val="Paragraph"/>
    <w:basedOn w:val="Normal"/>
    <w:link w:val="ParagraphChar"/>
    <w:rsid w:val="003422D8"/>
    <w:pPr>
      <w:ind w:firstLine="284"/>
      <w:jc w:val="both"/>
    </w:pPr>
    <w:rPr>
      <w:sz w:val="20"/>
    </w:rPr>
  </w:style>
  <w:style w:type="paragraph" w:customStyle="1" w:styleId="Equation">
    <w:name w:val="Equation"/>
    <w:basedOn w:val="Paragraph"/>
    <w:rsid w:val="003422D8"/>
    <w:pPr>
      <w:tabs>
        <w:tab w:val="center" w:pos="4320"/>
        <w:tab w:val="right" w:pos="9242"/>
      </w:tabs>
      <w:ind w:firstLine="0"/>
      <w:jc w:val="center"/>
    </w:pPr>
  </w:style>
  <w:style w:type="paragraph" w:customStyle="1" w:styleId="Figure">
    <w:name w:val="Figure"/>
    <w:basedOn w:val="Paragraph"/>
    <w:rsid w:val="003422D8"/>
    <w:pPr>
      <w:keepNext/>
      <w:ind w:firstLine="0"/>
      <w:jc w:val="center"/>
    </w:pPr>
  </w:style>
  <w:style w:type="paragraph" w:customStyle="1" w:styleId="FigureCaption">
    <w:name w:val="Figure Caption"/>
    <w:next w:val="Paragraph"/>
    <w:rsid w:val="003422D8"/>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3422D8"/>
    <w:rPr>
      <w:vertAlign w:val="superscript"/>
    </w:rPr>
  </w:style>
  <w:style w:type="paragraph" w:styleId="FootnoteText">
    <w:name w:val="footnote text"/>
    <w:basedOn w:val="Normal"/>
    <w:link w:val="FootnoteTextChar"/>
    <w:semiHidden/>
    <w:rsid w:val="003422D8"/>
    <w:rPr>
      <w:sz w:val="16"/>
    </w:rPr>
  </w:style>
  <w:style w:type="character" w:customStyle="1" w:styleId="FootnoteTextChar">
    <w:name w:val="Footnote Text Char"/>
    <w:basedOn w:val="DefaultParagraphFont"/>
    <w:link w:val="FootnoteText"/>
    <w:semiHidden/>
    <w:rsid w:val="003422D8"/>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3422D8"/>
    <w:rPr>
      <w:rFonts w:ascii="Times New Roman" w:eastAsia="Times New Roman" w:hAnsi="Times New Roman" w:cs="Times New Roman"/>
      <w:i/>
      <w:sz w:val="20"/>
      <w:szCs w:val="20"/>
    </w:rPr>
  </w:style>
  <w:style w:type="character" w:styleId="Hyperlink">
    <w:name w:val="Hyperlink"/>
    <w:rsid w:val="003422D8"/>
    <w:rPr>
      <w:color w:val="0000FF"/>
      <w:u w:val="single"/>
    </w:rPr>
  </w:style>
  <w:style w:type="paragraph" w:styleId="NormalWeb">
    <w:name w:val="Normal (Web)"/>
    <w:basedOn w:val="Normal"/>
    <w:uiPriority w:val="99"/>
    <w:unhideWhenUsed/>
    <w:rsid w:val="003422D8"/>
    <w:pPr>
      <w:spacing w:before="100" w:beforeAutospacing="1" w:after="100" w:afterAutospacing="1"/>
    </w:pPr>
    <w:rPr>
      <w:szCs w:val="24"/>
      <w:lang w:val="en-GB" w:eastAsia="en-GB"/>
    </w:rPr>
  </w:style>
  <w:style w:type="paragraph" w:customStyle="1" w:styleId="PaperTitle">
    <w:name w:val="Paper Title"/>
    <w:basedOn w:val="Normal"/>
    <w:next w:val="AuthorName"/>
    <w:rsid w:val="003422D8"/>
    <w:pPr>
      <w:spacing w:before="1200"/>
      <w:jc w:val="center"/>
    </w:pPr>
    <w:rPr>
      <w:b/>
      <w:sz w:val="36"/>
    </w:rPr>
  </w:style>
  <w:style w:type="paragraph" w:customStyle="1" w:styleId="Paragraphbulleted">
    <w:name w:val="Paragraph (bulleted)"/>
    <w:basedOn w:val="Paragraph"/>
    <w:rsid w:val="003422D8"/>
    <w:pPr>
      <w:numPr>
        <w:numId w:val="11"/>
      </w:numPr>
    </w:pPr>
  </w:style>
  <w:style w:type="paragraph" w:customStyle="1" w:styleId="Paragraphnumbered">
    <w:name w:val="Paragraph (numbered)"/>
    <w:rsid w:val="003422D8"/>
    <w:pPr>
      <w:numPr>
        <w:numId w:val="12"/>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link w:val="ReferenceChar"/>
    <w:rsid w:val="003422D8"/>
    <w:pPr>
      <w:numPr>
        <w:numId w:val="13"/>
      </w:numPr>
    </w:pPr>
  </w:style>
  <w:style w:type="character" w:styleId="Strong">
    <w:name w:val="Strong"/>
    <w:basedOn w:val="DefaultParagraphFont"/>
    <w:uiPriority w:val="22"/>
    <w:qFormat/>
    <w:rsid w:val="003422D8"/>
    <w:rPr>
      <w:b/>
      <w:bCs/>
    </w:rPr>
  </w:style>
  <w:style w:type="paragraph" w:customStyle="1" w:styleId="TableCaption">
    <w:name w:val="Table Caption"/>
    <w:basedOn w:val="FigureCaption"/>
    <w:qFormat/>
    <w:rsid w:val="003422D8"/>
    <w:rPr>
      <w:szCs w:val="18"/>
    </w:rPr>
  </w:style>
  <w:style w:type="table" w:styleId="TableGrid">
    <w:name w:val="Table Grid"/>
    <w:basedOn w:val="TableNormal"/>
    <w:rsid w:val="003422D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422D8"/>
    <w:rPr>
      <w:sz w:val="20"/>
    </w:rPr>
  </w:style>
  <w:style w:type="character" w:customStyle="1" w:styleId="CommentTextChar">
    <w:name w:val="Comment Text Char"/>
    <w:basedOn w:val="DefaultParagraphFont"/>
    <w:link w:val="CommentText"/>
    <w:uiPriority w:val="99"/>
    <w:semiHidden/>
    <w:rsid w:val="003422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422D8"/>
    <w:rPr>
      <w:sz w:val="16"/>
      <w:szCs w:val="16"/>
    </w:rPr>
  </w:style>
  <w:style w:type="character" w:styleId="UnresolvedMention">
    <w:name w:val="Unresolved Mention"/>
    <w:basedOn w:val="DefaultParagraphFont"/>
    <w:uiPriority w:val="99"/>
    <w:semiHidden/>
    <w:unhideWhenUsed/>
    <w:rsid w:val="003422D8"/>
    <w:rPr>
      <w:color w:val="605E5C"/>
      <w:shd w:val="clear" w:color="auto" w:fill="E1DFDD"/>
    </w:rPr>
  </w:style>
  <w:style w:type="paragraph" w:styleId="ListParagraph">
    <w:name w:val="List Paragraph"/>
    <w:basedOn w:val="Normal"/>
    <w:link w:val="ListParagraphChar"/>
    <w:uiPriority w:val="34"/>
    <w:qFormat/>
    <w:rsid w:val="00015F31"/>
    <w:pPr>
      <w:ind w:left="720"/>
      <w:contextualSpacing/>
    </w:pPr>
  </w:style>
  <w:style w:type="character" w:customStyle="1" w:styleId="ListParagraphChar">
    <w:name w:val="List Paragraph Char"/>
    <w:basedOn w:val="DefaultParagraphFont"/>
    <w:link w:val="ListParagraph"/>
    <w:uiPriority w:val="34"/>
    <w:locked/>
    <w:rsid w:val="00015F31"/>
    <w:rPr>
      <w:rFonts w:ascii="Times New Roman" w:eastAsia="Times New Roman" w:hAnsi="Times New Roman" w:cs="Times New Roman"/>
      <w:sz w:val="24"/>
      <w:szCs w:val="20"/>
    </w:rPr>
  </w:style>
  <w:style w:type="character" w:customStyle="1" w:styleId="isiChar">
    <w:name w:val="isi Char"/>
    <w:basedOn w:val="DefaultParagraphFont"/>
    <w:link w:val="isi"/>
    <w:locked/>
    <w:rsid w:val="00015F31"/>
    <w:rPr>
      <w:rFonts w:ascii="Times New Roman" w:eastAsiaTheme="minorEastAsia" w:hAnsi="Times New Roman" w:cs="Times New Roman"/>
      <w:sz w:val="24"/>
      <w:szCs w:val="24"/>
    </w:rPr>
  </w:style>
  <w:style w:type="paragraph" w:customStyle="1" w:styleId="isi">
    <w:name w:val="isi"/>
    <w:basedOn w:val="Normal"/>
    <w:link w:val="isiChar"/>
    <w:qFormat/>
    <w:rsid w:val="00015F31"/>
    <w:pPr>
      <w:spacing w:after="160" w:line="360" w:lineRule="auto"/>
      <w:ind w:left="720"/>
      <w:jc w:val="both"/>
    </w:pPr>
    <w:rPr>
      <w:rFonts w:eastAsiaTheme="minorEastAsia"/>
      <w:szCs w:val="24"/>
    </w:rPr>
  </w:style>
  <w:style w:type="character" w:customStyle="1" w:styleId="notranslate">
    <w:name w:val="notranslate"/>
    <w:basedOn w:val="DefaultParagraphFont"/>
    <w:rsid w:val="00015F31"/>
  </w:style>
  <w:style w:type="paragraph" w:customStyle="1" w:styleId="EndNoteBibliographyTitle">
    <w:name w:val="EndNote Bibliography Title"/>
    <w:basedOn w:val="Normal"/>
    <w:link w:val="EndNoteBibliographyTitleChar"/>
    <w:rsid w:val="003422D8"/>
    <w:pPr>
      <w:jc w:val="center"/>
    </w:pPr>
    <w:rPr>
      <w:noProof/>
      <w:sz w:val="20"/>
    </w:rPr>
  </w:style>
  <w:style w:type="character" w:customStyle="1" w:styleId="ParagraphChar">
    <w:name w:val="Paragraph Char"/>
    <w:basedOn w:val="DefaultParagraphFont"/>
    <w:link w:val="Paragraph"/>
    <w:rsid w:val="003422D8"/>
    <w:rPr>
      <w:rFonts w:ascii="Times New Roman" w:eastAsia="Times New Roman" w:hAnsi="Times New Roman" w:cs="Times New Roman"/>
      <w:sz w:val="20"/>
      <w:szCs w:val="20"/>
    </w:rPr>
  </w:style>
  <w:style w:type="character" w:customStyle="1" w:styleId="EndNoteBibliographyTitleChar">
    <w:name w:val="EndNote Bibliography Title Char"/>
    <w:basedOn w:val="DefaultParagraphFont"/>
    <w:link w:val="EndNoteBibliographyTitle"/>
    <w:rsid w:val="003422D8"/>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3422D8"/>
    <w:pPr>
      <w:jc w:val="both"/>
    </w:pPr>
    <w:rPr>
      <w:noProof/>
      <w:sz w:val="20"/>
    </w:rPr>
  </w:style>
  <w:style w:type="character" w:customStyle="1" w:styleId="EndNoteBibliographyChar">
    <w:name w:val="EndNote Bibliography Char"/>
    <w:basedOn w:val="DefaultParagraphFont"/>
    <w:link w:val="EndNoteBibliography"/>
    <w:rsid w:val="003422D8"/>
    <w:rPr>
      <w:rFonts w:ascii="Times New Roman" w:eastAsia="Times New Roman" w:hAnsi="Times New Roman" w:cs="Times New Roman"/>
      <w:noProof/>
      <w:sz w:val="20"/>
      <w:szCs w:val="20"/>
    </w:rPr>
  </w:style>
  <w:style w:type="character" w:customStyle="1" w:styleId="ReferenceChar">
    <w:name w:val="Reference Char"/>
    <w:basedOn w:val="ParagraphChar"/>
    <w:link w:val="Reference"/>
    <w:rsid w:val="003422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996953">
      <w:bodyDiv w:val="1"/>
      <w:marLeft w:val="0"/>
      <w:marRight w:val="0"/>
      <w:marTop w:val="0"/>
      <w:marBottom w:val="0"/>
      <w:divBdr>
        <w:top w:val="none" w:sz="0" w:space="0" w:color="auto"/>
        <w:left w:val="none" w:sz="0" w:space="0" w:color="auto"/>
        <w:bottom w:val="none" w:sz="0" w:space="0" w:color="auto"/>
        <w:right w:val="none" w:sz="0" w:space="0" w:color="auto"/>
      </w:divBdr>
    </w:div>
    <w:div w:id="1385182827">
      <w:bodyDiv w:val="1"/>
      <w:marLeft w:val="0"/>
      <w:marRight w:val="0"/>
      <w:marTop w:val="0"/>
      <w:marBottom w:val="0"/>
      <w:divBdr>
        <w:top w:val="none" w:sz="0" w:space="0" w:color="auto"/>
        <w:left w:val="none" w:sz="0" w:space="0" w:color="auto"/>
        <w:bottom w:val="none" w:sz="0" w:space="0" w:color="auto"/>
        <w:right w:val="none" w:sz="0" w:space="0" w:color="auto"/>
      </w:divBdr>
    </w:div>
    <w:div w:id="19824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a@umm.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5688</Words>
  <Characters>32425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48</cp:revision>
  <cp:lastPrinted>2019-11-26T03:45:00Z</cp:lastPrinted>
  <dcterms:created xsi:type="dcterms:W3CDTF">2019-09-25T01:30:00Z</dcterms:created>
  <dcterms:modified xsi:type="dcterms:W3CDTF">2024-11-05T00:39:00Z</dcterms:modified>
</cp:coreProperties>
</file>