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32B256BF" w:rsidR="00EA50A7" w:rsidRPr="00464093" w:rsidRDefault="00236EC3" w:rsidP="00784F94">
      <w:pPr>
        <w:pStyle w:val="PaperTitle"/>
        <w:rPr>
          <w:sz w:val="24"/>
          <w:szCs w:val="24"/>
        </w:rPr>
      </w:pPr>
      <w:r w:rsidRPr="00464093">
        <w:t>Machine Learning</w:t>
      </w:r>
      <w:r w:rsidR="000457F8">
        <w:t xml:space="preserve"> </w:t>
      </w:r>
      <w:r w:rsidRPr="00464093">
        <w:t>Based Recommender System for Research and Courses</w:t>
      </w:r>
    </w:p>
    <w:p w14:paraId="50BF688B" w14:textId="00B92E2B" w:rsidR="00EA50A7" w:rsidRPr="00E52279" w:rsidRDefault="00236EC3" w:rsidP="00784F94">
      <w:pPr>
        <w:pStyle w:val="AuthorName"/>
        <w:rPr>
          <w:b/>
          <w:szCs w:val="28"/>
        </w:rPr>
      </w:pPr>
      <w:r w:rsidRPr="00464093">
        <w:t>Tazkia Damayanti</w:t>
      </w:r>
      <w:r w:rsidR="00CA4B9C">
        <w:rPr>
          <w:vertAlign w:val="superscript"/>
        </w:rPr>
        <w:t>a</w:t>
      </w:r>
      <w:r w:rsidR="00EA50A7" w:rsidRPr="00464093">
        <w:rPr>
          <w:vertAlign w:val="superscript"/>
        </w:rPr>
        <w:t>)</w:t>
      </w:r>
      <w:r w:rsidR="00EA50A7" w:rsidRPr="00464093">
        <w:t xml:space="preserve">, </w:t>
      </w:r>
      <w:r w:rsidR="006866BB" w:rsidRPr="001F0A1E">
        <w:t>Vinna Rahmayanti</w:t>
      </w:r>
      <w:r w:rsidR="001F0A1E" w:rsidRPr="001F0A1E">
        <w:t xml:space="preserve"> Setyaning Nastiti</w:t>
      </w:r>
      <w:r w:rsidR="00CA4B9C">
        <w:rPr>
          <w:vertAlign w:val="superscript"/>
        </w:rPr>
        <w:t>b</w:t>
      </w:r>
      <w:r w:rsidR="00DA6D7D" w:rsidRPr="001F0A1E">
        <w:rPr>
          <w:vertAlign w:val="superscript"/>
        </w:rPr>
        <w:t>)</w:t>
      </w:r>
      <w:r w:rsidR="00EA50A7" w:rsidRPr="001F0A1E">
        <w:t>,</w:t>
      </w:r>
      <w:r w:rsidR="00EA50A7" w:rsidRPr="00464093">
        <w:t xml:space="preserve"> </w:t>
      </w:r>
      <w:r w:rsidR="006866BB" w:rsidRPr="006866BB">
        <w:t>Yufis Azhar</w:t>
      </w:r>
      <w:r w:rsidR="00CA4B9C">
        <w:rPr>
          <w:vertAlign w:val="superscript"/>
        </w:rPr>
        <w:t>c</w:t>
      </w:r>
      <w:r w:rsidR="00DA6D7D" w:rsidRPr="00464093">
        <w:rPr>
          <w:vertAlign w:val="superscript"/>
        </w:rPr>
        <w:t>)</w:t>
      </w:r>
      <w:r w:rsidR="00CA4B9C">
        <w:t>, and</w:t>
      </w:r>
      <w:r w:rsidR="00CA4B9C" w:rsidRPr="00CA4B9C">
        <w:t xml:space="preserve"> </w:t>
      </w:r>
      <w:r w:rsidR="00CA4B9C">
        <w:t>Zamah Sari</w:t>
      </w:r>
      <w:r w:rsidR="00CA4B9C">
        <w:rPr>
          <w:vertAlign w:val="superscript"/>
        </w:rPr>
        <w:t>d</w:t>
      </w:r>
      <w:r w:rsidR="00CA4B9C" w:rsidRPr="001F0A1E">
        <w:rPr>
          <w:vertAlign w:val="superscript"/>
        </w:rPr>
        <w:t>)</w:t>
      </w:r>
    </w:p>
    <w:p w14:paraId="5A1A6E2B" w14:textId="626C16DB" w:rsidR="00EA50A7" w:rsidRPr="00464093" w:rsidRDefault="00B6146E" w:rsidP="005649A6">
      <w:pPr>
        <w:pStyle w:val="AuthorAffiliation"/>
      </w:pPr>
      <w:r w:rsidRPr="00464093">
        <w:t xml:space="preserve">Department of Engineering, Universitas </w:t>
      </w:r>
      <w:r w:rsidR="00236EC3" w:rsidRPr="00464093">
        <w:t>Muhammadiyah Malang</w:t>
      </w:r>
      <w:r w:rsidRPr="00464093">
        <w:t xml:space="preserve">, </w:t>
      </w:r>
      <w:r w:rsidR="00236EC3" w:rsidRPr="00464093">
        <w:t>Malang</w:t>
      </w:r>
      <w:r w:rsidRPr="00464093">
        <w:t xml:space="preserve">, </w:t>
      </w:r>
      <w:r w:rsidR="00236EC3" w:rsidRPr="00464093">
        <w:t>Indonesia</w:t>
      </w:r>
      <w:r w:rsidRPr="00464093">
        <w:t xml:space="preserve"> </w:t>
      </w:r>
    </w:p>
    <w:p w14:paraId="2F3BAB1C" w14:textId="77777777" w:rsidR="005649A6" w:rsidRPr="00464093" w:rsidRDefault="005649A6" w:rsidP="005649A6">
      <w:pPr>
        <w:pStyle w:val="AuthorAffiliation"/>
      </w:pPr>
    </w:p>
    <w:p w14:paraId="3384F0E0" w14:textId="6481CCDF" w:rsidR="00E52279" w:rsidRPr="001C6E54" w:rsidRDefault="00CA4B9C" w:rsidP="001C6E54">
      <w:pPr>
        <w:pStyle w:val="AuthorEmail"/>
      </w:pPr>
      <w:r>
        <w:rPr>
          <w:vertAlign w:val="superscript"/>
        </w:rPr>
        <w:t>d</w:t>
      </w:r>
      <w:r w:rsidR="005C2B16" w:rsidRPr="007D69CD">
        <w:rPr>
          <w:vertAlign w:val="superscript"/>
        </w:rPr>
        <w:t>)</w:t>
      </w:r>
      <w:r w:rsidR="007D69CD">
        <w:t xml:space="preserve"> </w:t>
      </w:r>
      <w:r w:rsidR="00EA50A7" w:rsidRPr="001C6E54">
        <w:t xml:space="preserve">Corresponding author: </w:t>
      </w:r>
      <w:hyperlink r:id="rId8" w:history="1">
        <w:r w:rsidR="00E52279" w:rsidRPr="001C6E54">
          <w:rPr>
            <w:rStyle w:val="Hyperlink"/>
            <w:color w:val="auto"/>
            <w:u w:val="none"/>
          </w:rPr>
          <w:t>zamahsari@umm.ac.id</w:t>
        </w:r>
      </w:hyperlink>
    </w:p>
    <w:p w14:paraId="1D4B9292" w14:textId="4E1194E8" w:rsidR="00C02B1C" w:rsidRPr="001C6E54" w:rsidRDefault="00CA4B9C" w:rsidP="001C6E54">
      <w:pPr>
        <w:pStyle w:val="AuthorEmail"/>
        <w:rPr>
          <w:rStyle w:val="Hyperlink"/>
          <w:color w:val="auto"/>
          <w:u w:val="none"/>
        </w:rPr>
      </w:pPr>
      <w:r>
        <w:rPr>
          <w:vertAlign w:val="superscript"/>
        </w:rPr>
        <w:t>a</w:t>
      </w:r>
      <w:r w:rsidR="005C2B16" w:rsidRPr="007D69CD">
        <w:rPr>
          <w:vertAlign w:val="superscript"/>
        </w:rPr>
        <w:t>)</w:t>
      </w:r>
      <w:r w:rsidR="007D69CD">
        <w:t xml:space="preserve"> </w:t>
      </w:r>
      <w:hyperlink r:id="rId9" w:history="1">
        <w:r w:rsidR="00C02B1C" w:rsidRPr="001C6E54">
          <w:rPr>
            <w:rStyle w:val="Hyperlink"/>
            <w:color w:val="auto"/>
            <w:u w:val="none"/>
          </w:rPr>
          <w:t>tazkiadamayanti@webmail.umm.ac.id</w:t>
        </w:r>
      </w:hyperlink>
    </w:p>
    <w:p w14:paraId="4920BADE" w14:textId="3DB53E83" w:rsidR="00E52279" w:rsidRPr="001C6E54" w:rsidRDefault="00CA4B9C" w:rsidP="001C6E54">
      <w:pPr>
        <w:pStyle w:val="AuthorEmail"/>
      </w:pPr>
      <w:r>
        <w:rPr>
          <w:vertAlign w:val="superscript"/>
        </w:rPr>
        <w:t>b</w:t>
      </w:r>
      <w:r w:rsidR="00E52279" w:rsidRPr="007D69CD">
        <w:rPr>
          <w:vertAlign w:val="superscript"/>
        </w:rPr>
        <w:t>)</w:t>
      </w:r>
      <w:r w:rsidR="007D69CD">
        <w:t xml:space="preserve"> </w:t>
      </w:r>
      <w:hyperlink r:id="rId10" w:history="1">
        <w:r w:rsidR="006030E1" w:rsidRPr="007D69CD">
          <w:t>vinastiti@umm.ac.id</w:t>
        </w:r>
      </w:hyperlink>
    </w:p>
    <w:p w14:paraId="15AA6D12" w14:textId="4DC978EA" w:rsidR="00EC5F85" w:rsidRPr="00EC5F85" w:rsidRDefault="00CA4B9C" w:rsidP="001C6E54">
      <w:pPr>
        <w:pStyle w:val="AuthorEmail"/>
        <w:rPr>
          <w:color w:val="000000" w:themeColor="text1"/>
        </w:rPr>
      </w:pPr>
      <w:r>
        <w:rPr>
          <w:vertAlign w:val="superscript"/>
        </w:rPr>
        <w:t>c</w:t>
      </w:r>
      <w:r w:rsidR="00300407" w:rsidRPr="007D69CD">
        <w:rPr>
          <w:vertAlign w:val="superscript"/>
        </w:rPr>
        <w:t>)</w:t>
      </w:r>
      <w:r w:rsidR="007D69CD">
        <w:t xml:space="preserve"> </w:t>
      </w:r>
      <w:hyperlink r:id="rId11" w:history="1">
        <w:r w:rsidR="00EC5F85" w:rsidRPr="001C6E54">
          <w:rPr>
            <w:rStyle w:val="Hyperlink"/>
            <w:color w:val="auto"/>
            <w:u w:val="none"/>
          </w:rPr>
          <w:t>yufis@umm.ac.id</w:t>
        </w:r>
      </w:hyperlink>
    </w:p>
    <w:p w14:paraId="128B343A" w14:textId="30D41966" w:rsidR="00CA3BBC" w:rsidRPr="00464093" w:rsidRDefault="00EA50A7" w:rsidP="006866BB">
      <w:pPr>
        <w:pStyle w:val="Abstract"/>
        <w:rPr>
          <w:szCs w:val="18"/>
        </w:rPr>
      </w:pPr>
      <w:r w:rsidRPr="00464093">
        <w:rPr>
          <w:b/>
        </w:rPr>
        <w:t>Abstract</w:t>
      </w:r>
      <w:r w:rsidR="00784F94" w:rsidRPr="00464093">
        <w:rPr>
          <w:b/>
        </w:rPr>
        <w:t xml:space="preserve">. </w:t>
      </w:r>
      <w:r w:rsidRPr="00464093">
        <w:t xml:space="preserve"> </w:t>
      </w:r>
      <w:r w:rsidR="001F7661" w:rsidRPr="001C6E54">
        <w:rPr>
          <w:rStyle w:val="Emphasis"/>
          <w:i w:val="0"/>
          <w:iCs w:val="0"/>
        </w:rPr>
        <w:t>MOOCs have become a popular trend in online learning, fostering the growth of platforms like edX, Udemy, and Coursera.</w:t>
      </w:r>
      <w:r w:rsidR="00A63BF4" w:rsidRPr="001C6E54">
        <w:rPr>
          <w:rStyle w:val="Emphasis"/>
          <w:i w:val="0"/>
          <w:iCs w:val="0"/>
        </w:rPr>
        <w:t xml:space="preserve"> </w:t>
      </w:r>
      <w:r w:rsidR="00F45F07" w:rsidRPr="001C6E54">
        <w:rPr>
          <w:rStyle w:val="Emphasis"/>
          <w:i w:val="0"/>
          <w:iCs w:val="0"/>
        </w:rPr>
        <w:t>Despite the flexibility MOOCs offer, many learners need help to complete courses, affecting user productivity.</w:t>
      </w:r>
      <w:r w:rsidR="001F7661" w:rsidRPr="001C6E54">
        <w:rPr>
          <w:rStyle w:val="Emphasis"/>
          <w:i w:val="0"/>
          <w:iCs w:val="0"/>
        </w:rPr>
        <w:t xml:space="preserve"> To address this, Educational Recommender Systems (ERSs) have been employed to recommend courses based on user interaction history. Collaborative Filtering (CF) is widely used in recommendation systems, with traditional techniques like User and Item Collaborative Filtering focusing on user or item similarities. However, Matrix Factorization (MF) maps users and items into latent spaces for modeling interactions. This study explores the performance of Neural Collaborative Filtering (NCF) using neural networks to learn complex user-item similarity functions. Using the Coursera dataset from Kaggle, The NCF model utilized MF and NN embeddings to capture linear and non-linear interactions, respectively. </w:t>
      </w:r>
      <w:r w:rsidR="00B766FF" w:rsidRPr="001C6E54">
        <w:rPr>
          <w:rStyle w:val="Emphasis"/>
          <w:i w:val="0"/>
          <w:iCs w:val="0"/>
        </w:rPr>
        <w:t xml:space="preserve">The results showed that </w:t>
      </w:r>
      <w:r w:rsidR="00596254" w:rsidRPr="001C6E54">
        <w:rPr>
          <w:rStyle w:val="Emphasis"/>
          <w:i w:val="0"/>
          <w:iCs w:val="0"/>
        </w:rPr>
        <w:t>t</w:t>
      </w:r>
      <w:r w:rsidR="00B766FF" w:rsidRPr="001C6E54">
        <w:rPr>
          <w:rStyle w:val="Emphasis"/>
          <w:i w:val="0"/>
          <w:iCs w:val="0"/>
        </w:rPr>
        <w:t>he method achieved an RMSE of 0.</w:t>
      </w:r>
      <w:r w:rsidR="00ED27E5" w:rsidRPr="001C6E54">
        <w:rPr>
          <w:rStyle w:val="Emphasis"/>
          <w:i w:val="0"/>
          <w:iCs w:val="0"/>
        </w:rPr>
        <w:t xml:space="preserve">1838 </w:t>
      </w:r>
      <w:r w:rsidR="00B766FF" w:rsidRPr="001C6E54">
        <w:rPr>
          <w:rStyle w:val="Emphasis"/>
          <w:i w:val="0"/>
          <w:iCs w:val="0"/>
        </w:rPr>
        <w:t xml:space="preserve">on the </w:t>
      </w:r>
      <w:r w:rsidR="00942EEF" w:rsidRPr="001C6E54">
        <w:rPr>
          <w:rStyle w:val="Emphasis"/>
          <w:i w:val="0"/>
          <w:iCs w:val="0"/>
        </w:rPr>
        <w:t>validation</w:t>
      </w:r>
      <w:r w:rsidR="00B766FF" w:rsidRPr="001C6E54">
        <w:rPr>
          <w:rStyle w:val="Emphasis"/>
          <w:i w:val="0"/>
          <w:iCs w:val="0"/>
        </w:rPr>
        <w:t xml:space="preserve"> data. </w:t>
      </w:r>
      <w:r w:rsidR="00385A81" w:rsidRPr="001C6E54">
        <w:rPr>
          <w:rStyle w:val="Emphasis"/>
          <w:i w:val="0"/>
          <w:iCs w:val="0"/>
        </w:rPr>
        <w:t>T</w:t>
      </w:r>
      <w:r w:rsidR="00B766FF" w:rsidRPr="001C6E54">
        <w:rPr>
          <w:rStyle w:val="Emphasis"/>
          <w:i w:val="0"/>
          <w:iCs w:val="0"/>
        </w:rPr>
        <w:t>hese results demonstrate the potential of using NCF in online course recommendation systems.</w:t>
      </w:r>
      <w:r w:rsidR="00B766FF" w:rsidRPr="00464093">
        <w:rPr>
          <w:szCs w:val="18"/>
        </w:rPr>
        <w:t xml:space="preserve"> </w:t>
      </w:r>
    </w:p>
    <w:p w14:paraId="282ACB97" w14:textId="31D41029" w:rsidR="00EA50A7" w:rsidRPr="00464093" w:rsidRDefault="00EA50A7" w:rsidP="00784F94">
      <w:pPr>
        <w:pStyle w:val="Abstract"/>
      </w:pPr>
      <w:r w:rsidRPr="00464093">
        <w:rPr>
          <w:b/>
        </w:rPr>
        <w:t xml:space="preserve">Keywords: </w:t>
      </w:r>
      <w:r w:rsidR="00686444">
        <w:t>Courses</w:t>
      </w:r>
      <w:r w:rsidR="00D1527C" w:rsidRPr="00464093">
        <w:t>, Neural Colla</w:t>
      </w:r>
      <w:r w:rsidR="0013498C" w:rsidRPr="00464093">
        <w:t>b</w:t>
      </w:r>
      <w:r w:rsidR="00D1527C" w:rsidRPr="00464093">
        <w:t>orative Filtering, Recommender System</w:t>
      </w:r>
    </w:p>
    <w:p w14:paraId="0CD11642" w14:textId="11C772BC" w:rsidR="00EA50A7" w:rsidRPr="00464093" w:rsidRDefault="00EA50A7" w:rsidP="00784F94">
      <w:pPr>
        <w:pStyle w:val="Heading1"/>
      </w:pPr>
      <w:r w:rsidRPr="00464093">
        <w:t>INTRODUCTION</w:t>
      </w:r>
    </w:p>
    <w:p w14:paraId="43D3957F" w14:textId="1EEE8A6A" w:rsidR="00555D24" w:rsidRPr="001A6CCF" w:rsidRDefault="004367CF" w:rsidP="00555D24">
      <w:pPr>
        <w:pStyle w:val="Paragraph"/>
        <w:rPr>
          <w:rStyle w:val="Emphasis"/>
          <w:i w:val="0"/>
          <w:iCs w:val="0"/>
        </w:rPr>
      </w:pPr>
      <w:r w:rsidRPr="004031BE">
        <w:rPr>
          <w:rStyle w:val="Emphasis"/>
          <w:i w:val="0"/>
          <w:iCs w:val="0"/>
        </w:rPr>
        <w:t xml:space="preserve">Massive Open Online Courses (MOOCs) </w:t>
      </w:r>
      <w:r w:rsidR="00D71C6B">
        <w:rPr>
          <w:rStyle w:val="Emphasis"/>
          <w:i w:val="0"/>
          <w:iCs w:val="0"/>
        </w:rPr>
        <w:t>have become a popular online learning trend in the last decade</w:t>
      </w:r>
      <w:r w:rsidR="00DE18E5">
        <w:rPr>
          <w:rStyle w:val="Emphasis"/>
          <w:i w:val="0"/>
          <w:iCs w:val="0"/>
        </w:rPr>
        <w:t xml:space="preserve"> </w:t>
      </w:r>
      <w:r w:rsidR="00DE18E5">
        <w:rPr>
          <w:rStyle w:val="Emphasis"/>
          <w:i w:val="0"/>
          <w:iCs w:val="0"/>
        </w:rPr>
        <w:fldChar w:fldCharType="begin"/>
      </w:r>
      <w:r w:rsidR="00DE18E5">
        <w:rPr>
          <w:rStyle w:val="Emphasis"/>
          <w:i w:val="0"/>
          <w:iCs w:val="0"/>
        </w:rPr>
        <w:instrText xml:space="preserve"> ADDIN EN.CITE &lt;EndNote&gt;&lt;Cite&gt;&lt;Author&gt;Gomez&lt;/Author&gt;&lt;Year&gt;2022&lt;/Year&gt;&lt;RecNum&gt;6&lt;/RecNum&gt;&lt;DisplayText&gt;[1]&lt;/DisplayText&gt;&lt;record&gt;&lt;rec-number&gt;6&lt;/rec-number&gt;&lt;foreign-keys&gt;&lt;key app="EN" db-id="90xweew9cdxer3exer4x9rwopvv9s0faa509" timestamp="1726286760"&gt;6&lt;/key&gt;&lt;/foreign-keys&gt;&lt;ref-type name="Journal Article"&gt;17&lt;/ref-type&gt;&lt;contributors&gt;&lt;authors&gt;&lt;author&gt;Gomez, Manuel J.&lt;/author&gt;&lt;author&gt;Calderón, Mario&lt;/author&gt;&lt;author&gt;Sánchez, Victor&lt;/author&gt;&lt;author&gt;Clemente, Félix J. García&lt;/author&gt;&lt;author&gt;Ruipérez-Valiente, José A.&lt;/author&gt;&lt;/authors&gt;&lt;/contributors&gt;&lt;titles&gt;&lt;title&gt;Large scale analysis of open MOOC reviews to support learners’ course selection&lt;/title&gt;&lt;secondary-title&gt;Expert Systems with Applications&lt;/secondary-title&gt;&lt;/titles&gt;&lt;periodical&gt;&lt;full-title&gt;Expert Systems with Applications&lt;/full-title&gt;&lt;/periodical&gt;&lt;pages&gt;118400&lt;/pages&gt;&lt;volume&gt;210&lt;/volume&gt;&lt;dates&gt;&lt;year&gt;2022&lt;/year&gt;&lt;/dates&gt;&lt;publisher&gt;Elsevier&lt;/publisher&gt;&lt;isbn&gt;0957-4174&lt;/isbn&gt;&lt;urls&gt;&lt;/urls&gt;&lt;/record&gt;&lt;/Cite&gt;&lt;/EndNote&gt;</w:instrText>
      </w:r>
      <w:r w:rsidR="00DE18E5">
        <w:rPr>
          <w:rStyle w:val="Emphasis"/>
          <w:i w:val="0"/>
          <w:iCs w:val="0"/>
        </w:rPr>
        <w:fldChar w:fldCharType="separate"/>
      </w:r>
      <w:r w:rsidR="00DE18E5">
        <w:rPr>
          <w:rStyle w:val="Emphasis"/>
          <w:i w:val="0"/>
          <w:iCs w:val="0"/>
          <w:noProof/>
        </w:rPr>
        <w:t>[1]</w:t>
      </w:r>
      <w:r w:rsidR="00DE18E5">
        <w:rPr>
          <w:rStyle w:val="Emphasis"/>
          <w:i w:val="0"/>
          <w:iCs w:val="0"/>
        </w:rPr>
        <w:fldChar w:fldCharType="end"/>
      </w:r>
      <w:r w:rsidR="00B102B1" w:rsidRPr="004031BE">
        <w:rPr>
          <w:rStyle w:val="Emphasis"/>
          <w:i w:val="0"/>
          <w:iCs w:val="0"/>
        </w:rPr>
        <w:t xml:space="preserve">. </w:t>
      </w:r>
      <w:r w:rsidR="001C0B1B">
        <w:rPr>
          <w:rStyle w:val="Emphasis"/>
          <w:i w:val="0"/>
          <w:iCs w:val="0"/>
        </w:rPr>
        <w:t>The trend of online learning has led to the growth of various learning platforms such as edX, Udemy, Coursera</w:t>
      </w:r>
      <w:r w:rsidR="00611E0E">
        <w:rPr>
          <w:rStyle w:val="Emphasis"/>
          <w:i w:val="0"/>
          <w:iCs w:val="0"/>
        </w:rPr>
        <w:t>,</w:t>
      </w:r>
      <w:r w:rsidR="001C0B1B">
        <w:rPr>
          <w:rStyle w:val="Emphasis"/>
          <w:i w:val="0"/>
          <w:iCs w:val="0"/>
        </w:rPr>
        <w:t xml:space="preserve"> and others</w:t>
      </w:r>
      <w:r w:rsidR="00B102B1" w:rsidRPr="004031BE">
        <w:rPr>
          <w:rStyle w:val="Emphasis"/>
          <w:i w:val="0"/>
          <w:iCs w:val="0"/>
        </w:rPr>
        <w:t xml:space="preserve">. </w:t>
      </w:r>
      <w:r w:rsidR="001C0B1B">
        <w:rPr>
          <w:rStyle w:val="Emphasis"/>
          <w:i w:val="0"/>
          <w:iCs w:val="0"/>
        </w:rPr>
        <w:t xml:space="preserve">The popularity of MOOCs in the Technology-Enhanced Learning (TEL) field as a flexible educational platform </w:t>
      </w:r>
      <w:r w:rsidR="00611E0E">
        <w:rPr>
          <w:rStyle w:val="Emphasis"/>
          <w:i w:val="0"/>
          <w:iCs w:val="0"/>
        </w:rPr>
        <w:t>had</w:t>
      </w:r>
      <w:r w:rsidR="001C0B1B">
        <w:rPr>
          <w:rStyle w:val="Emphasis"/>
          <w:i w:val="0"/>
          <w:iCs w:val="0"/>
        </w:rPr>
        <w:t xml:space="preserve"> provided more opportunities </w:t>
      </w:r>
      <w:r w:rsidR="00611E0E">
        <w:rPr>
          <w:rStyle w:val="Emphasis"/>
          <w:i w:val="0"/>
          <w:iCs w:val="0"/>
        </w:rPr>
        <w:t>for</w:t>
      </w:r>
      <w:r w:rsidR="001C0B1B">
        <w:rPr>
          <w:rStyle w:val="Emphasis"/>
          <w:i w:val="0"/>
          <w:iCs w:val="0"/>
        </w:rPr>
        <w:t xml:space="preserve"> a global audience to learn</w:t>
      </w:r>
      <w:r w:rsidR="00DE18E5">
        <w:rPr>
          <w:rStyle w:val="Emphasis"/>
          <w:i w:val="0"/>
          <w:iCs w:val="0"/>
        </w:rPr>
        <w:t xml:space="preserve"> </w:t>
      </w:r>
      <w:r w:rsidR="00DE18E5">
        <w:rPr>
          <w:rStyle w:val="Emphasis"/>
          <w:i w:val="0"/>
          <w:iCs w:val="0"/>
        </w:rPr>
        <w:fldChar w:fldCharType="begin"/>
      </w:r>
      <w:r w:rsidR="00DE18E5">
        <w:rPr>
          <w:rStyle w:val="Emphasis"/>
          <w:i w:val="0"/>
          <w:iCs w:val="0"/>
        </w:rPr>
        <w:instrText xml:space="preserve"> ADDIN EN.CITE &lt;EndNote&gt;&lt;Cite&gt;&lt;Author&gt;Alatrash&lt;/Author&gt;&lt;Year&gt;2024&lt;/Year&gt;&lt;RecNum&gt;11&lt;/RecNum&gt;&lt;DisplayText&gt;[2]&lt;/DisplayText&gt;&lt;record&gt;&lt;rec-number&gt;11&lt;/rec-number&gt;&lt;foreign-keys&gt;&lt;key app="EN" db-id="90xweew9cdxer3exer4x9rwopvv9s0faa509" timestamp="1726286803"&gt;11&lt;/key&gt;&lt;/foreign-keys&gt;&lt;ref-type name="Journal Article"&gt;17&lt;/ref-type&gt;&lt;contributors&gt;&lt;authors&gt;&lt;author&gt;Alatrash, Rawaa&lt;/author&gt;&lt;author&gt;Chatti, Mohamed Amine&lt;/author&gt;&lt;author&gt;Ain, Qurat Ul&lt;/author&gt;&lt;author&gt;Fang, Yipeng&lt;/author&gt;&lt;author&gt;Joarder, Shoeb&lt;/author&gt;&lt;author&gt;Siepmann, Clara&lt;/author&gt;&lt;/authors&gt;&lt;/contributors&gt;&lt;titles&gt;&lt;title&gt;ConceptGCN: Knowledge concept recommendation in MOOCs based on knowledge graph convolutional networks and SBERT&lt;/title&gt;&lt;secondary-title&gt;Computers and Education: Artificial Intelligence&lt;/secondary-title&gt;&lt;/titles&gt;&lt;periodical&gt;&lt;full-title&gt;Computers and Education: Artificial Intelligence&lt;/full-title&gt;&lt;/periodical&gt;&lt;pages&gt;100193&lt;/pages&gt;&lt;volume&gt;6&lt;/volume&gt;&lt;dates&gt;&lt;year&gt;2024&lt;/year&gt;&lt;/dates&gt;&lt;publisher&gt;Elsevier&lt;/publisher&gt;&lt;isbn&gt;2666-920X&lt;/isbn&gt;&lt;urls&gt;&lt;/urls&gt;&lt;/record&gt;&lt;/Cite&gt;&lt;/EndNote&gt;</w:instrText>
      </w:r>
      <w:r w:rsidR="00DE18E5">
        <w:rPr>
          <w:rStyle w:val="Emphasis"/>
          <w:i w:val="0"/>
          <w:iCs w:val="0"/>
        </w:rPr>
        <w:fldChar w:fldCharType="separate"/>
      </w:r>
      <w:r w:rsidR="00DE18E5">
        <w:rPr>
          <w:rStyle w:val="Emphasis"/>
          <w:i w:val="0"/>
          <w:iCs w:val="0"/>
          <w:noProof/>
        </w:rPr>
        <w:t>[2]</w:t>
      </w:r>
      <w:r w:rsidR="00DE18E5">
        <w:rPr>
          <w:rStyle w:val="Emphasis"/>
          <w:i w:val="0"/>
          <w:iCs w:val="0"/>
        </w:rPr>
        <w:fldChar w:fldCharType="end"/>
      </w:r>
      <w:r w:rsidR="00B102B1" w:rsidRPr="004031BE">
        <w:rPr>
          <w:rStyle w:val="Emphasis"/>
          <w:i w:val="0"/>
          <w:iCs w:val="0"/>
        </w:rPr>
        <w:t xml:space="preserve">. </w:t>
      </w:r>
      <w:r w:rsidR="00755026">
        <w:rPr>
          <w:rStyle w:val="Emphasis"/>
          <w:i w:val="0"/>
          <w:iCs w:val="0"/>
        </w:rPr>
        <w:t>Although learning through MOOCs offers great flexibility</w:t>
      </w:r>
      <w:r w:rsidR="00611E0E">
        <w:rPr>
          <w:rStyle w:val="Emphasis"/>
          <w:i w:val="0"/>
          <w:iCs w:val="0"/>
        </w:rPr>
        <w:t>,</w:t>
      </w:r>
      <w:r w:rsidR="00755026">
        <w:rPr>
          <w:rStyle w:val="Emphasis"/>
          <w:i w:val="0"/>
          <w:iCs w:val="0"/>
        </w:rPr>
        <w:t xml:space="preserve"> many learners still struggle to complete these courses, affecting user productivity</w:t>
      </w:r>
      <w:r w:rsidR="00DE18E5">
        <w:rPr>
          <w:rStyle w:val="Emphasis"/>
          <w:i w:val="0"/>
          <w:iCs w:val="0"/>
        </w:rPr>
        <w:t xml:space="preserve"> </w:t>
      </w:r>
      <w:r w:rsidR="00DE18E5">
        <w:rPr>
          <w:rStyle w:val="Emphasis"/>
          <w:i w:val="0"/>
          <w:iCs w:val="0"/>
        </w:rPr>
        <w:fldChar w:fldCharType="begin"/>
      </w:r>
      <w:r w:rsidR="00DE18E5">
        <w:rPr>
          <w:rStyle w:val="Emphasis"/>
          <w:i w:val="0"/>
          <w:iCs w:val="0"/>
        </w:rPr>
        <w:instrText xml:space="preserve"> ADDIN EN.CITE &lt;EndNote&gt;&lt;Cite&gt;&lt;Author&gt;Tzeng&lt;/Author&gt;&lt;Year&gt;2023&lt;/Year&gt;&lt;RecNum&gt;12&lt;/RecNum&gt;&lt;DisplayText&gt;[3]&lt;/DisplayText&gt;&lt;record&gt;&lt;rec-number&gt;12&lt;/rec-number&gt;&lt;foreign-keys&gt;&lt;key app="EN" db-id="90xweew9cdxer3exer4x9rwopvv9s0faa509" timestamp="1726286816"&gt;12&lt;/key&gt;&lt;/foreign-keys&gt;&lt;ref-type name="Journal Article"&gt;17&lt;/ref-type&gt;&lt;contributors&gt;&lt;authors&gt;&lt;author&gt;Tzeng, Jian-Wei&lt;/author&gt;&lt;author&gt;Huang, Nen-Fu&lt;/author&gt;&lt;author&gt;Chuang, An-Chi&lt;/author&gt;&lt;author&gt;Huang, Ting-Wei&lt;/author&gt;&lt;author&gt;Chang, Hong-Yi&lt;/author&gt;&lt;/authors&gt;&lt;/contributors&gt;&lt;titles&gt;&lt;title&gt;Massive open online course recommendation system based on a reinforcement learning algorithm&lt;/title&gt;&lt;secondary-title&gt;Neural Computing and Applications&lt;/secondary-title&gt;&lt;/titles&gt;&lt;periodical&gt;&lt;full-title&gt;Neural Computing and Applications&lt;/full-title&gt;&lt;/periodical&gt;&lt;pages&gt;1-12&lt;/pages&gt;&lt;dates&gt;&lt;year&gt;2023&lt;/year&gt;&lt;/dates&gt;&lt;publisher&gt;Springer&lt;/publisher&gt;&lt;isbn&gt;0941-0643&lt;/isbn&gt;&lt;urls&gt;&lt;/urls&gt;&lt;/record&gt;&lt;/Cite&gt;&lt;/EndNote&gt;</w:instrText>
      </w:r>
      <w:r w:rsidR="00DE18E5">
        <w:rPr>
          <w:rStyle w:val="Emphasis"/>
          <w:i w:val="0"/>
          <w:iCs w:val="0"/>
        </w:rPr>
        <w:fldChar w:fldCharType="separate"/>
      </w:r>
      <w:r w:rsidR="00DE18E5">
        <w:rPr>
          <w:rStyle w:val="Emphasis"/>
          <w:i w:val="0"/>
          <w:iCs w:val="0"/>
          <w:noProof/>
        </w:rPr>
        <w:t>[3]</w:t>
      </w:r>
      <w:r w:rsidR="00DE18E5">
        <w:rPr>
          <w:rStyle w:val="Emphasis"/>
          <w:i w:val="0"/>
          <w:iCs w:val="0"/>
        </w:rPr>
        <w:fldChar w:fldCharType="end"/>
      </w:r>
      <w:r w:rsidR="00B102B1" w:rsidRPr="004031BE">
        <w:rPr>
          <w:rStyle w:val="Emphasis"/>
          <w:i w:val="0"/>
          <w:iCs w:val="0"/>
        </w:rPr>
        <w:t xml:space="preserve">. </w:t>
      </w:r>
      <w:r w:rsidR="00755026">
        <w:t>While the number of MOOCs enrollees is very high, the completion rate is below 10%</w:t>
      </w:r>
      <w:r w:rsidR="00DE18E5">
        <w:t xml:space="preserve"> </w:t>
      </w:r>
      <w:r w:rsidR="00DE18E5">
        <w:fldChar w:fldCharType="begin"/>
      </w:r>
      <w:r w:rsidR="00DE18E5">
        <w:instrText xml:space="preserve"> ADDIN EN.CITE &lt;EndNote&gt;&lt;Cite&gt;&lt;Author&gt;Narayanasamy&lt;/Author&gt;&lt;Year&gt;2020&lt;/Year&gt;&lt;RecNum&gt;1&lt;/RecNum&gt;&lt;DisplayText&gt;[4]&lt;/DisplayText&gt;&lt;record&gt;&lt;rec-number&gt;1&lt;/rec-number&gt;&lt;foreign-keys&gt;&lt;key app="EN" db-id="90xweew9cdxer3exer4x9rwopvv9s0faa509" timestamp="1726286660"&gt;1&lt;/key&gt;&lt;/foreign-keys&gt;&lt;ref-type name="Journal Article"&gt;17&lt;/ref-type&gt;&lt;contributors&gt;&lt;authors&gt;&lt;author&gt;Narayanasamy, Senthil Kumar&lt;/author&gt;&lt;author&gt;Elçi, Atilla&lt;/author&gt;&lt;/authors&gt;&lt;/contributors&gt;&lt;titles&gt;&lt;title&gt;An effective prediction model for online course dropout rate&lt;/title&gt;&lt;secondary-title&gt;International Journal of Distance Education Technologies (IJDET)&lt;/secondary-title&gt;&lt;/titles&gt;&lt;periodical&gt;&lt;full-title&gt;International Journal of Distance Education Technologies (IJDET)&lt;/full-title&gt;&lt;/periodical&gt;&lt;pages&gt;94-110&lt;/pages&gt;&lt;volume&gt;18&lt;/volume&gt;&lt;number&gt;4&lt;/number&gt;&lt;dates&gt;&lt;year&gt;2020&lt;/year&gt;&lt;/dates&gt;&lt;publisher&gt;IGI Global&lt;/publisher&gt;&lt;urls&gt;&lt;/urls&gt;&lt;/record&gt;&lt;/Cite&gt;&lt;/EndNote&gt;</w:instrText>
      </w:r>
      <w:r w:rsidR="00DE18E5">
        <w:fldChar w:fldCharType="separate"/>
      </w:r>
      <w:r w:rsidR="00DE18E5">
        <w:rPr>
          <w:noProof/>
        </w:rPr>
        <w:t>[4]</w:t>
      </w:r>
      <w:r w:rsidR="00DE18E5">
        <w:fldChar w:fldCharType="end"/>
      </w:r>
      <w:r w:rsidR="00D01573" w:rsidRPr="004031BE">
        <w:t>.</w:t>
      </w:r>
      <w:r w:rsidR="00DC2FB3">
        <w:t xml:space="preserve"> </w:t>
      </w:r>
      <w:r w:rsidR="001F2920">
        <w:rPr>
          <w:rStyle w:val="Emphasis"/>
          <w:i w:val="0"/>
          <w:iCs w:val="0"/>
        </w:rPr>
        <w:t>To attract user interest</w:t>
      </w:r>
      <w:r w:rsidR="00611E0E">
        <w:rPr>
          <w:rStyle w:val="Emphasis"/>
          <w:i w:val="0"/>
          <w:iCs w:val="0"/>
        </w:rPr>
        <w:t>,</w:t>
      </w:r>
      <w:r w:rsidR="001F2920">
        <w:rPr>
          <w:rStyle w:val="Emphasis"/>
          <w:i w:val="0"/>
          <w:iCs w:val="0"/>
        </w:rPr>
        <w:t xml:space="preserve"> Educational Recommender Systems (ERs) provide course or learning material recomm</w:t>
      </w:r>
      <w:r w:rsidR="00052A00">
        <w:rPr>
          <w:rStyle w:val="Emphasis"/>
          <w:i w:val="0"/>
          <w:iCs w:val="0"/>
        </w:rPr>
        <w:t>en</w:t>
      </w:r>
      <w:r w:rsidR="001F2920">
        <w:rPr>
          <w:rStyle w:val="Emphasis"/>
          <w:i w:val="0"/>
          <w:iCs w:val="0"/>
        </w:rPr>
        <w:t xml:space="preserve">dations based on users’ interaction </w:t>
      </w:r>
      <w:r w:rsidR="001F2920" w:rsidRPr="001A6CCF">
        <w:rPr>
          <w:rStyle w:val="Emphasis"/>
          <w:i w:val="0"/>
          <w:iCs w:val="0"/>
        </w:rPr>
        <w:t>history with course items</w:t>
      </w:r>
      <w:r w:rsidR="00DE18E5">
        <w:rPr>
          <w:rStyle w:val="Emphasis"/>
          <w:i w:val="0"/>
          <w:iCs w:val="0"/>
        </w:rPr>
        <w:t xml:space="preserve"> </w:t>
      </w:r>
      <w:r w:rsidR="00DE18E5">
        <w:rPr>
          <w:rStyle w:val="Emphasis"/>
          <w:i w:val="0"/>
          <w:iCs w:val="0"/>
        </w:rPr>
        <w:fldChar w:fldCharType="begin"/>
      </w:r>
      <w:r w:rsidR="00DE18E5">
        <w:rPr>
          <w:rStyle w:val="Emphasis"/>
          <w:i w:val="0"/>
          <w:iCs w:val="0"/>
        </w:rPr>
        <w:instrText xml:space="preserve"> ADDIN EN.CITE &lt;EndNote&gt;&lt;Cite&gt;&lt;Author&gt;Alatrash&lt;/Author&gt;&lt;Year&gt;2024&lt;/Year&gt;&lt;RecNum&gt;11&lt;/RecNum&gt;&lt;DisplayText&gt;[2]&lt;/DisplayText&gt;&lt;record&gt;&lt;rec-number&gt;11&lt;/rec-number&gt;&lt;foreign-keys&gt;&lt;key app="EN" db-id="90xweew9cdxer3exer4x9rwopvv9s0faa509" timestamp="1726286803"&gt;11&lt;/key&gt;&lt;/foreign-keys&gt;&lt;ref-type name="Journal Article"&gt;17&lt;/ref-type&gt;&lt;contributors&gt;&lt;authors&gt;&lt;author&gt;Alatrash, Rawaa&lt;/author&gt;&lt;author&gt;Chatti, Mohamed Amine&lt;/author&gt;&lt;author&gt;Ain, Qurat Ul&lt;/author&gt;&lt;author&gt;Fang, Yipeng&lt;/author&gt;&lt;author&gt;Joarder, Shoeb&lt;/author&gt;&lt;author&gt;Siepmann, Clara&lt;/author&gt;&lt;/authors&gt;&lt;/contributors&gt;&lt;titles&gt;&lt;title&gt;ConceptGCN: Knowledge concept recommendation in MOOCs based on knowledge graph convolutional networks and SBERT&lt;/title&gt;&lt;secondary-title&gt;Computers and Education: Artificial Intelligence&lt;/secondary-title&gt;&lt;/titles&gt;&lt;periodical&gt;&lt;full-title&gt;Computers and Education: Artificial Intelligence&lt;/full-title&gt;&lt;/periodical&gt;&lt;pages&gt;100193&lt;/pages&gt;&lt;volume&gt;6&lt;/volume&gt;&lt;dates&gt;&lt;year&gt;2024&lt;/year&gt;&lt;/dates&gt;&lt;publisher&gt;Elsevier&lt;/publisher&gt;&lt;isbn&gt;2666-920X&lt;/isbn&gt;&lt;urls&gt;&lt;/urls&gt;&lt;/record&gt;&lt;/Cite&gt;&lt;/EndNote&gt;</w:instrText>
      </w:r>
      <w:r w:rsidR="00DE18E5">
        <w:rPr>
          <w:rStyle w:val="Emphasis"/>
          <w:i w:val="0"/>
          <w:iCs w:val="0"/>
        </w:rPr>
        <w:fldChar w:fldCharType="separate"/>
      </w:r>
      <w:r w:rsidR="00DE18E5">
        <w:rPr>
          <w:rStyle w:val="Emphasis"/>
          <w:i w:val="0"/>
          <w:iCs w:val="0"/>
          <w:noProof/>
        </w:rPr>
        <w:t>[2]</w:t>
      </w:r>
      <w:r w:rsidR="00DE18E5">
        <w:rPr>
          <w:rStyle w:val="Emphasis"/>
          <w:i w:val="0"/>
          <w:iCs w:val="0"/>
        </w:rPr>
        <w:fldChar w:fldCharType="end"/>
      </w:r>
      <w:r w:rsidR="00B102B1" w:rsidRPr="001A6CCF">
        <w:rPr>
          <w:rStyle w:val="Emphasis"/>
          <w:i w:val="0"/>
          <w:iCs w:val="0"/>
        </w:rPr>
        <w:t xml:space="preserve">. </w:t>
      </w:r>
    </w:p>
    <w:p w14:paraId="35292D52" w14:textId="0DC10DB1" w:rsidR="002A1065" w:rsidRPr="004031BE" w:rsidRDefault="002338C9" w:rsidP="002A1065">
      <w:pPr>
        <w:pStyle w:val="Paragraph"/>
        <w:rPr>
          <w:rStyle w:val="Emphasis"/>
          <w:i w:val="0"/>
          <w:iCs w:val="0"/>
        </w:rPr>
      </w:pPr>
      <w:bookmarkStart w:id="0" w:name="_Hlk173107538"/>
      <w:r>
        <w:t>The recommender system not only assists users in identifying the most suitable products based on their preferences but also enhances the efficiency of discovering products within a shorter timeframe</w:t>
      </w:r>
      <w:bookmarkEnd w:id="0"/>
      <w:r w:rsidR="00DE18E5">
        <w:t xml:space="preserve"> </w:t>
      </w:r>
      <w:r w:rsidR="00DE18E5">
        <w:fldChar w:fldCharType="begin"/>
      </w:r>
      <w:r w:rsidR="00DE18E5">
        <w:instrText xml:space="preserve"> ADDIN EN.CITE &lt;EndNote&gt;&lt;Cite&gt;&lt;Author&gt;Jena&lt;/Author&gt;&lt;Year&gt;2022&lt;/Year&gt;&lt;RecNum&gt;18&lt;/RecNum&gt;&lt;DisplayText&gt;[5]&lt;/DisplayText&gt;&lt;record&gt;&lt;rec-number&gt;18&lt;/rec-number&gt;&lt;foreign-keys&gt;&lt;key app="EN" db-id="90xweew9cdxer3exer4x9rwopvv9s0faa509" timestamp="1726286841"&gt;18&lt;/key&gt;&lt;/foreign-keys&gt;&lt;ref-type name="Journal Article"&gt;17&lt;/ref-type&gt;&lt;contributors&gt;&lt;authors&gt;&lt;author&gt;Jena, Kalyan Kumar&lt;/author&gt;&lt;author&gt;Bhoi, Sourav Kumar&lt;/author&gt;&lt;author&gt;Malik, Tushar Kanta&lt;/author&gt;&lt;author&gt;Sahoo, Kshira Sagar&lt;/author&gt;&lt;author&gt;Jhanjhi, N. Z.&lt;/author&gt;&lt;author&gt;Bhatia, Sajal&lt;/author&gt;&lt;author&gt;Amsaad, Fathi&lt;/author&gt;&lt;/authors&gt;&lt;/contributors&gt;&lt;titles&gt;&lt;title&gt;E-learning course recommender system using collaborative filtering models&lt;/title&gt;&lt;secondary-title&gt;Electronics&lt;/secondary-title&gt;&lt;/titles&gt;&lt;periodical&gt;&lt;full-title&gt;Electronics&lt;/full-title&gt;&lt;/periodical&gt;&lt;pages&gt;157&lt;/pages&gt;&lt;volume&gt;12&lt;/volume&gt;&lt;number&gt;1&lt;/number&gt;&lt;dates&gt;&lt;year&gt;2022&lt;/year&gt;&lt;/dates&gt;&lt;publisher&gt;MDPI&lt;/publisher&gt;&lt;isbn&gt;2079-9292&lt;/isbn&gt;&lt;urls&gt;&lt;/urls&gt;&lt;/record&gt;&lt;/Cite&gt;&lt;/EndNote&gt;</w:instrText>
      </w:r>
      <w:r w:rsidR="00DE18E5">
        <w:fldChar w:fldCharType="separate"/>
      </w:r>
      <w:r w:rsidR="00DE18E5">
        <w:rPr>
          <w:noProof/>
        </w:rPr>
        <w:t>[5]</w:t>
      </w:r>
      <w:r w:rsidR="00DE18E5">
        <w:fldChar w:fldCharType="end"/>
      </w:r>
      <w:r w:rsidR="00F10D2C">
        <w:t xml:space="preserve">. </w:t>
      </w:r>
      <w:r w:rsidR="000E354D" w:rsidRPr="001A6CCF">
        <w:t>The most widely used C</w:t>
      </w:r>
      <w:r w:rsidR="00D11F3C">
        <w:t xml:space="preserve">ollaborative Filtering (CF) </w:t>
      </w:r>
      <w:r w:rsidR="000E354D" w:rsidRPr="001A6CCF">
        <w:t>technique in RS is primarily due to their domain-independent</w:t>
      </w:r>
      <w:r w:rsidR="00DE18E5">
        <w:rPr>
          <w:rStyle w:val="Emphasis"/>
          <w:i w:val="0"/>
          <w:iCs w:val="0"/>
        </w:rPr>
        <w:t xml:space="preserve"> </w:t>
      </w:r>
      <w:r w:rsidR="00DE18E5">
        <w:rPr>
          <w:rStyle w:val="Emphasis"/>
          <w:i w:val="0"/>
          <w:iCs w:val="0"/>
        </w:rPr>
        <w:fldChar w:fldCharType="begin"/>
      </w:r>
      <w:r w:rsidR="00DE18E5">
        <w:rPr>
          <w:rStyle w:val="Emphasis"/>
          <w:i w:val="0"/>
          <w:iCs w:val="0"/>
        </w:rPr>
        <w:instrText xml:space="preserve"> ADDIN EN.CITE &lt;EndNote&gt;&lt;Cite&gt;&lt;Author&gt;Fkih&lt;/Author&gt;&lt;Year&gt;2023&lt;/Year&gt;&lt;RecNum&gt;17&lt;/RecNum&gt;&lt;DisplayText&gt;[6]&lt;/DisplayText&gt;&lt;record&gt;&lt;rec-number&gt;17&lt;/rec-number&gt;&lt;foreign-keys&gt;&lt;key app="EN" db-id="90xweew9cdxer3exer4x9rwopvv9s0faa509" timestamp="1726286837"&gt;17&lt;/key&gt;&lt;/foreign-keys&gt;&lt;ref-type name="Journal Article"&gt;17&lt;/ref-type&gt;&lt;contributors&gt;&lt;authors&gt;&lt;author&gt;Fkih, Fethi&lt;/author&gt;&lt;/authors&gt;&lt;/contributors&gt;&lt;titles&gt;&lt;title&gt;Enhancing item-based collaborative filtering by users’ similarities injection and low-quality data handling&lt;/title&gt;&lt;secondary-title&gt;Data &amp;amp; Knowledge Engineering&lt;/secondary-title&gt;&lt;/titles&gt;&lt;periodical&gt;&lt;full-title&gt;Data &amp;amp; Knowledge Engineering&lt;/full-title&gt;&lt;/periodical&gt;&lt;pages&gt;102126&lt;/pages&gt;&lt;volume&gt;144&lt;/volume&gt;&lt;dates&gt;&lt;year&gt;2023&lt;/year&gt;&lt;/dates&gt;&lt;publisher&gt;Elsevier&lt;/publisher&gt;&lt;isbn&gt;0169-023X&lt;/isbn&gt;&lt;urls&gt;&lt;/urls&gt;&lt;/record&gt;&lt;/Cite&gt;&lt;/EndNote&gt;</w:instrText>
      </w:r>
      <w:r w:rsidR="00DE18E5">
        <w:rPr>
          <w:rStyle w:val="Emphasis"/>
          <w:i w:val="0"/>
          <w:iCs w:val="0"/>
        </w:rPr>
        <w:fldChar w:fldCharType="separate"/>
      </w:r>
      <w:r w:rsidR="00DE18E5">
        <w:rPr>
          <w:rStyle w:val="Emphasis"/>
          <w:i w:val="0"/>
          <w:iCs w:val="0"/>
          <w:noProof/>
        </w:rPr>
        <w:t>[6]</w:t>
      </w:r>
      <w:r w:rsidR="00DE18E5">
        <w:rPr>
          <w:rStyle w:val="Emphasis"/>
          <w:i w:val="0"/>
          <w:iCs w:val="0"/>
        </w:rPr>
        <w:fldChar w:fldCharType="end"/>
      </w:r>
      <w:r w:rsidR="00B102B1" w:rsidRPr="001A6CCF">
        <w:rPr>
          <w:rStyle w:val="Emphasis"/>
          <w:i w:val="0"/>
          <w:iCs w:val="0"/>
        </w:rPr>
        <w:t xml:space="preserve">. </w:t>
      </w:r>
      <w:r w:rsidR="000E354D" w:rsidRPr="001A6CCF">
        <w:rPr>
          <w:rStyle w:val="Emphasis"/>
          <w:i w:val="0"/>
          <w:iCs w:val="0"/>
        </w:rPr>
        <w:t>Therefore, CF techniques are more accurate compared to</w:t>
      </w:r>
      <w:r w:rsidR="000E354D" w:rsidRPr="001A6CCF">
        <w:t xml:space="preserve"> </w:t>
      </w:r>
      <w:r w:rsidR="0057131B" w:rsidRPr="001A6CCF">
        <w:t xml:space="preserve">Content-Based (CB) </w:t>
      </w:r>
      <w:r w:rsidR="000E354D" w:rsidRPr="001A6CCF">
        <w:t>approaches</w:t>
      </w:r>
      <w:r w:rsidR="00DE18E5">
        <w:t xml:space="preserve"> </w:t>
      </w:r>
      <w:r w:rsidR="00DE18E5">
        <w:fldChar w:fldCharType="begin"/>
      </w:r>
      <w:r w:rsidR="00DE18E5">
        <w:instrText xml:space="preserve"> ADDIN EN.CITE &lt;EndNote&gt;&lt;Cite&gt;&lt;Author&gt;Behera&lt;/Author&gt;&lt;Year&gt;2022&lt;/Year&gt;&lt;RecNum&gt;16&lt;/RecNum&gt;&lt;DisplayText&gt;[7]&lt;/DisplayText&gt;&lt;record&gt;&lt;rec-number&gt;16&lt;/rec-number&gt;&lt;foreign-keys&gt;&lt;key app="EN" db-id="90xweew9cdxer3exer4x9rwopvv9s0faa509" timestamp="1726286833"&gt;16&lt;/key&gt;&lt;/foreign-keys&gt;&lt;ref-type name="Journal Article"&gt;17&lt;/ref-type&gt;&lt;contributors&gt;&lt;authors&gt;&lt;author&gt;Behera, Gopal&lt;/author&gt;&lt;author&gt;Nain, Neeta&lt;/author&gt;&lt;/authors&gt;&lt;/contributors&gt;&lt;titles&gt;&lt;title&gt;DeepNNMF: deep nonlinear non-negative matrix factorization to address sparsity problem of collaborative recommender system&lt;/title&gt;&lt;secondary-title&gt;International journal of information technology&lt;/secondary-title&gt;&lt;/titles&gt;&lt;periodical&gt;&lt;full-title&gt;International journal of information technology&lt;/full-title&gt;&lt;/periodical&gt;&lt;pages&gt;3637-3645&lt;/pages&gt;&lt;volume&gt;14&lt;/volume&gt;&lt;number&gt;7&lt;/number&gt;&lt;dates&gt;&lt;year&gt;2022&lt;/year&gt;&lt;/dates&gt;&lt;publisher&gt;Springer&lt;/publisher&gt;&lt;isbn&gt;2511-2104&lt;/isbn&gt;&lt;urls&gt;&lt;/urls&gt;&lt;/record&gt;&lt;/Cite&gt;&lt;/EndNote&gt;</w:instrText>
      </w:r>
      <w:r w:rsidR="00DE18E5">
        <w:fldChar w:fldCharType="separate"/>
      </w:r>
      <w:r w:rsidR="00DE18E5">
        <w:rPr>
          <w:noProof/>
        </w:rPr>
        <w:t>[7]</w:t>
      </w:r>
      <w:r w:rsidR="00DE18E5">
        <w:fldChar w:fldCharType="end"/>
      </w:r>
      <w:r w:rsidR="0057131B" w:rsidRPr="001A6CCF">
        <w:t>.</w:t>
      </w:r>
      <w:r w:rsidR="000E354D" w:rsidRPr="001A6CCF">
        <w:t xml:space="preserve"> These techniques work by collecting feedback from users who rate various items and then using similarities in the rating behavior of several users to determine how to recommend an item</w:t>
      </w:r>
      <w:r w:rsidR="00DE18E5">
        <w:rPr>
          <w:rStyle w:val="Emphasis"/>
          <w:i w:val="0"/>
          <w:iCs w:val="0"/>
        </w:rPr>
        <w:t xml:space="preserve"> </w:t>
      </w:r>
      <w:r w:rsidR="00DE18E5">
        <w:rPr>
          <w:rStyle w:val="Emphasis"/>
          <w:i w:val="0"/>
          <w:iCs w:val="0"/>
        </w:rPr>
        <w:fldChar w:fldCharType="begin"/>
      </w:r>
      <w:r w:rsidR="00DE18E5">
        <w:rPr>
          <w:rStyle w:val="Emphasis"/>
          <w:i w:val="0"/>
          <w:iCs w:val="0"/>
        </w:rPr>
        <w:instrText xml:space="preserve"> ADDIN EN.CITE &lt;EndNote&gt;&lt;Cite&gt;&lt;Author&gt;Afoudi&lt;/Author&gt;&lt;Year&gt;2021&lt;/Year&gt;&lt;RecNum&gt;15&lt;/RecNum&gt;&lt;DisplayText&gt;[8]&lt;/DisplayText&gt;&lt;record&gt;&lt;rec-number&gt;15&lt;/rec-number&gt;&lt;foreign-keys&gt;&lt;key app="EN" db-id="90xweew9cdxer3exer4x9rwopvv9s0faa509" timestamp="1726286829"&gt;15&lt;/key&gt;&lt;/foreign-keys&gt;&lt;ref-type name="Journal Article"&gt;17&lt;/ref-type&gt;&lt;contributors&gt;&lt;authors&gt;&lt;author&gt;Afoudi, Yassine&lt;/author&gt;&lt;author&gt;Lazaar, Mohamed&lt;/author&gt;&lt;author&gt;Al Achhab, Mohammed&lt;/author&gt;&lt;/authors&gt;&lt;/contributors&gt;&lt;titles&gt;&lt;title&gt;Hybrid recommendation system combined content-based filtering and collaborative prediction using artificial neural network&lt;/title&gt;&lt;secondary-title&gt;Simulation Modelling Practice and Theory&lt;/secondary-title&gt;&lt;/titles&gt;&lt;periodical&gt;&lt;full-title&gt;Simulation Modelling Practice and Theory&lt;/full-title&gt;&lt;/periodical&gt;&lt;pages&gt;102375&lt;/pages&gt;&lt;volume&gt;113&lt;/volume&gt;&lt;dates&gt;&lt;year&gt;2021&lt;/year&gt;&lt;/dates&gt;&lt;publisher&gt;Elsevier&lt;/publisher&gt;&lt;isbn&gt;1569-190X&lt;/isbn&gt;&lt;urls&gt;&lt;/urls&gt;&lt;/record&gt;&lt;/Cite&gt;&lt;/EndNote&gt;</w:instrText>
      </w:r>
      <w:r w:rsidR="00DE18E5">
        <w:rPr>
          <w:rStyle w:val="Emphasis"/>
          <w:i w:val="0"/>
          <w:iCs w:val="0"/>
        </w:rPr>
        <w:fldChar w:fldCharType="separate"/>
      </w:r>
      <w:r w:rsidR="00DE18E5">
        <w:rPr>
          <w:rStyle w:val="Emphasis"/>
          <w:i w:val="0"/>
          <w:iCs w:val="0"/>
          <w:noProof/>
        </w:rPr>
        <w:t>[8]</w:t>
      </w:r>
      <w:r w:rsidR="00DE18E5">
        <w:rPr>
          <w:rStyle w:val="Emphasis"/>
          <w:i w:val="0"/>
          <w:iCs w:val="0"/>
        </w:rPr>
        <w:fldChar w:fldCharType="end"/>
      </w:r>
      <w:r w:rsidR="00B102B1" w:rsidRPr="001A6CCF">
        <w:rPr>
          <w:rStyle w:val="Emphasis"/>
          <w:i w:val="0"/>
          <w:iCs w:val="0"/>
        </w:rPr>
        <w:t>.</w:t>
      </w:r>
      <w:r w:rsidR="00B102B1" w:rsidRPr="004031BE">
        <w:rPr>
          <w:rStyle w:val="Emphasis"/>
          <w:i w:val="0"/>
          <w:iCs w:val="0"/>
        </w:rPr>
        <w:t xml:space="preserve"> </w:t>
      </w:r>
      <w:r w:rsidR="00BB5ABE">
        <w:rPr>
          <w:rStyle w:val="Emphasis"/>
          <w:i w:val="0"/>
          <w:iCs w:val="0"/>
        </w:rPr>
        <w:t>Meanwhile,</w:t>
      </w:r>
      <w:r w:rsidR="00B102B1" w:rsidRPr="004031BE">
        <w:rPr>
          <w:rStyle w:val="Emphasis"/>
          <w:i w:val="0"/>
          <w:iCs w:val="0"/>
        </w:rPr>
        <w:t xml:space="preserve"> Matrix Factorization (MF)</w:t>
      </w:r>
      <w:r w:rsidR="00BB5ABE">
        <w:rPr>
          <w:rStyle w:val="Emphasis"/>
          <w:i w:val="0"/>
          <w:iCs w:val="0"/>
        </w:rPr>
        <w:t xml:space="preserve"> maps users and items into latent space to model user-item interactions</w:t>
      </w:r>
      <w:r w:rsidR="00DE18E5">
        <w:rPr>
          <w:rStyle w:val="Emphasis"/>
          <w:i w:val="0"/>
          <w:iCs w:val="0"/>
        </w:rPr>
        <w:t xml:space="preserve"> </w:t>
      </w:r>
      <w:r w:rsidR="00DE18E5">
        <w:rPr>
          <w:rStyle w:val="Emphasis"/>
          <w:i w:val="0"/>
          <w:iCs w:val="0"/>
        </w:rPr>
        <w:fldChar w:fldCharType="begin"/>
      </w:r>
      <w:r w:rsidR="00DE18E5">
        <w:rPr>
          <w:rStyle w:val="Emphasis"/>
          <w:i w:val="0"/>
          <w:iCs w:val="0"/>
        </w:rPr>
        <w:instrText xml:space="preserve"> ADDIN EN.CITE &lt;EndNote&gt;&lt;Cite&gt;&lt;Author&gt;Paul&lt;/Author&gt;&lt;Year&gt;2022&lt;/Year&gt;&lt;RecNum&gt;20&lt;/RecNum&gt;&lt;DisplayText&gt;[9]&lt;/DisplayText&gt;&lt;record&gt;&lt;rec-number&gt;20&lt;/rec-number&gt;&lt;foreign-keys&gt;&lt;key app="EN" db-id="90xweew9cdxer3exer4x9rwopvv9s0faa509" timestamp="1726286976"&gt;20&lt;/key&gt;&lt;/foreign-keys&gt;&lt;ref-type name="Conference Proceedings"&gt;10&lt;/ref-type&gt;&lt;contributors&gt;&lt;authors&gt;&lt;author&gt;Paul, Pretty&lt;/author&gt;&lt;author&gt;Singh, Rimjhim Padam&lt;/author&gt;&lt;/authors&gt;&lt;/contributors&gt;&lt;titles&gt;&lt;title&gt;Sentiment Rating Prediction using Neural Collaborative Filtering&lt;/title&gt;&lt;secondary-title&gt;2022 IEEE 7th International Conference on Recent Advances and Innovations in Engineering (ICRAIE)&lt;/secondary-title&gt;&lt;/titles&gt;&lt;pages&gt;148-153&lt;/pages&gt;&lt;volume&gt;7&lt;/volume&gt;&lt;dates&gt;&lt;year&gt;2022&lt;/year&gt;&lt;/dates&gt;&lt;publisher&gt;IEEE&lt;/publisher&gt;&lt;isbn&gt;1665489103&lt;/isbn&gt;&lt;urls&gt;&lt;/urls&gt;&lt;/record&gt;&lt;/Cite&gt;&lt;/EndNote&gt;</w:instrText>
      </w:r>
      <w:r w:rsidR="00DE18E5">
        <w:rPr>
          <w:rStyle w:val="Emphasis"/>
          <w:i w:val="0"/>
          <w:iCs w:val="0"/>
        </w:rPr>
        <w:fldChar w:fldCharType="separate"/>
      </w:r>
      <w:r w:rsidR="00DE18E5">
        <w:rPr>
          <w:rStyle w:val="Emphasis"/>
          <w:i w:val="0"/>
          <w:iCs w:val="0"/>
          <w:noProof/>
        </w:rPr>
        <w:t>[9]</w:t>
      </w:r>
      <w:r w:rsidR="00DE18E5">
        <w:rPr>
          <w:rStyle w:val="Emphasis"/>
          <w:i w:val="0"/>
          <w:iCs w:val="0"/>
        </w:rPr>
        <w:fldChar w:fldCharType="end"/>
      </w:r>
      <w:r w:rsidR="00B102B1" w:rsidRPr="004031BE">
        <w:rPr>
          <w:rStyle w:val="Emphasis"/>
          <w:i w:val="0"/>
          <w:iCs w:val="0"/>
        </w:rPr>
        <w:t>.</w:t>
      </w:r>
      <w:r w:rsidR="0031755E">
        <w:rPr>
          <w:rStyle w:val="Emphasis"/>
          <w:i w:val="0"/>
          <w:iCs w:val="0"/>
        </w:rPr>
        <w:t xml:space="preserve"> </w:t>
      </w:r>
      <w:r w:rsidR="0031755E" w:rsidRPr="0031755E">
        <w:t xml:space="preserve">However, </w:t>
      </w:r>
      <w:r w:rsidR="002A1065">
        <w:t xml:space="preserve">RS based on </w:t>
      </w:r>
      <w:r w:rsidR="0031755E" w:rsidRPr="0031755E">
        <w:t xml:space="preserve">matrix factorization techniques </w:t>
      </w:r>
      <w:r w:rsidR="002A1065">
        <w:t>still face</w:t>
      </w:r>
      <w:r w:rsidR="0031755E" w:rsidRPr="0031755E">
        <w:t xml:space="preserve"> </w:t>
      </w:r>
      <w:r w:rsidR="002A1065">
        <w:t xml:space="preserve">the problems of </w:t>
      </w:r>
      <w:r w:rsidR="0031755E" w:rsidRPr="0031755E">
        <w:t xml:space="preserve">sparse </w:t>
      </w:r>
      <w:r w:rsidR="002A1065">
        <w:t xml:space="preserve">rating </w:t>
      </w:r>
      <w:r w:rsidR="0031755E" w:rsidRPr="0031755E">
        <w:t>data,</w:t>
      </w:r>
      <w:r w:rsidR="002A1065">
        <w:t xml:space="preserve"> cold start and scalability of the algorithm, as </w:t>
      </w:r>
      <w:r w:rsidR="0031755E" w:rsidRPr="0031755E">
        <w:t>many missing values in the user-item interaction matrix, leading to challenges in accurately predicting user preferences</w:t>
      </w:r>
      <w:r w:rsidR="00DE18E5">
        <w:t xml:space="preserve"> </w:t>
      </w:r>
      <w:r w:rsidR="00DE18E5">
        <w:fldChar w:fldCharType="begin"/>
      </w:r>
      <w:r w:rsidR="00DE18E5">
        <w:instrText xml:space="preserve"> ADDIN EN.CITE &lt;EndNote&gt;&lt;Cite&gt;&lt;Author&gt;Lara-Cabrera&lt;/Author&gt;&lt;Year&gt;2020&lt;/Year&gt;&lt;RecNum&gt;22&lt;/RecNum&gt;&lt;DisplayText&gt;[10]&lt;/DisplayText&gt;&lt;record&gt;&lt;rec-number&gt;22&lt;/rec-number&gt;&lt;foreign-keys&gt;&lt;key app="EN" db-id="90xweew9cdxer3exer4x9rwopvv9s0faa509" timestamp="1726287605"&gt;22&lt;/key&gt;&lt;/foreign-keys&gt;&lt;ref-type name="Journal Article"&gt;17&lt;/ref-type&gt;&lt;contributors&gt;&lt;authors&gt;&lt;author&gt;Lara-Cabrera, Raúl&lt;/author&gt;&lt;author&gt;González-Prieto, Ángel&lt;/author&gt;&lt;author&gt;Ortega, Fernando&lt;/author&gt;&lt;/authors&gt;&lt;/contributors&gt;&lt;titles&gt;&lt;title&gt;Deep matrix factorization approach for collaborative filtering recommender systems&lt;/title&gt;&lt;secondary-title&gt;Applied Sciences&lt;/secondary-title&gt;&lt;/titles&gt;&lt;periodical&gt;&lt;full-title&gt;Applied Sciences&lt;/full-title&gt;&lt;/periodical&gt;&lt;pages&gt;4926&lt;/pages&gt;&lt;volume&gt;10&lt;/volume&gt;&lt;number&gt;14&lt;/number&gt;&lt;dates&gt;&lt;year&gt;2020&lt;/year&gt;&lt;/dates&gt;&lt;publisher&gt;MDPI&lt;/publisher&gt;&lt;isbn&gt;2076-3417&lt;/isbn&gt;&lt;urls&gt;&lt;/urls&gt;&lt;/record&gt;&lt;/Cite&gt;&lt;/EndNote&gt;</w:instrText>
      </w:r>
      <w:r w:rsidR="00DE18E5">
        <w:fldChar w:fldCharType="separate"/>
      </w:r>
      <w:r w:rsidR="00DE18E5">
        <w:rPr>
          <w:noProof/>
        </w:rPr>
        <w:t>[10]</w:t>
      </w:r>
      <w:r w:rsidR="00DE18E5">
        <w:fldChar w:fldCharType="end"/>
      </w:r>
      <w:r w:rsidR="00DE18E5">
        <w:t xml:space="preserve"> </w:t>
      </w:r>
      <w:r w:rsidR="00DE18E5">
        <w:fldChar w:fldCharType="begin"/>
      </w:r>
      <w:r w:rsidR="00DE18E5">
        <w:instrText xml:space="preserve"> ADDIN EN.CITE &lt;EndNote&gt;&lt;Cite&gt;&lt;Author&gt;Wang&lt;/Author&gt;&lt;Year&gt;2020&lt;/Year&gt;&lt;RecNum&gt;23&lt;/RecNum&gt;&lt;DisplayText&gt;[11]&lt;/DisplayText&gt;&lt;record&gt;&lt;rec-number&gt;23&lt;/rec-number&gt;&lt;foreign-keys&gt;&lt;key app="EN" db-id="90xweew9cdxer3exer4x9rwopvv9s0faa509" timestamp="1726287640"&gt;23&lt;/key&gt;&lt;/foreign-keys&gt;&lt;ref-type name="Journal Article"&gt;17&lt;/ref-type&gt;&lt;contributors&gt;&lt;authors&gt;&lt;author&gt;Wang, Jing&lt;/author&gt;&lt;author&gt;Liu, Lei&lt;/author&gt;&lt;/authors&gt;&lt;/contributors&gt;&lt;titles&gt;&lt;title&gt;A multi-attention deep neural network model base on embedding and matrix factorization for recommendation&lt;/title&gt;&lt;secondary-title&gt;International Journal of Cognitive Computing in Engineering&lt;/secondary-title&gt;&lt;/titles&gt;&lt;periodical&gt;&lt;full-title&gt;International Journal of Cognitive Computing in Engineering&lt;/full-title&gt;&lt;/periodical&gt;&lt;pages&gt;70-77&lt;/pages&gt;&lt;volume&gt;1&lt;/volume&gt;&lt;dates&gt;&lt;year&gt;2020&lt;/year&gt;&lt;/dates&gt;&lt;publisher&gt;Elsevier&lt;/publisher&gt;&lt;isbn&gt;2666-3074&lt;/isbn&gt;&lt;urls&gt;&lt;/urls&gt;&lt;/record&gt;&lt;/Cite&gt;&lt;/EndNote&gt;</w:instrText>
      </w:r>
      <w:r w:rsidR="00DE18E5">
        <w:fldChar w:fldCharType="separate"/>
      </w:r>
      <w:r w:rsidR="00DE18E5">
        <w:rPr>
          <w:noProof/>
        </w:rPr>
        <w:t>[11]</w:t>
      </w:r>
      <w:r w:rsidR="00DE18E5">
        <w:fldChar w:fldCharType="end"/>
      </w:r>
      <w:r w:rsidR="0031755E" w:rsidRPr="0031755E">
        <w:t>.</w:t>
      </w:r>
    </w:p>
    <w:p w14:paraId="7AECEA90" w14:textId="31D793F8" w:rsidR="00B102B1" w:rsidRPr="004031BE" w:rsidRDefault="001D59D7" w:rsidP="00B102B1">
      <w:pPr>
        <w:pStyle w:val="Paragraph"/>
        <w:rPr>
          <w:rStyle w:val="Emphasis"/>
          <w:i w:val="0"/>
          <w:iCs w:val="0"/>
        </w:rPr>
      </w:pPr>
      <w:r>
        <w:rPr>
          <w:rStyle w:val="Emphasis"/>
          <w:i w:val="0"/>
          <w:iCs w:val="0"/>
        </w:rPr>
        <w:lastRenderedPageBreak/>
        <w:t xml:space="preserve">To address the limitations of MF, the use of Neural Collaborative Filtering (NCF) is proposed. NCF utilizes neural networks, particularly Multilayer Perceptron (MLP) to learn more complex similarity functions between users and items. This allows NCF to provide more accurate recommendations without requiring additional information beyond user-item interaction data. </w:t>
      </w:r>
      <w:r w:rsidRPr="001D59D7">
        <w:rPr>
          <w:rStyle w:val="Emphasis"/>
          <w:i w:val="0"/>
          <w:iCs w:val="0"/>
        </w:rPr>
        <w:t>Additionally, the more a user interacts with an item, the more recommendations are generated</w:t>
      </w:r>
      <w:r w:rsidR="00B102B1" w:rsidRPr="004031BE">
        <w:rPr>
          <w:rStyle w:val="Emphasis"/>
          <w:i w:val="0"/>
          <w:iCs w:val="0"/>
        </w:rPr>
        <w:t>. Qalbyassalam et al</w:t>
      </w:r>
      <w:r w:rsidR="001A6CCF">
        <w:rPr>
          <w:rStyle w:val="Emphasis"/>
          <w:i w:val="0"/>
          <w:iCs w:val="0"/>
        </w:rPr>
        <w:t xml:space="preserve">. </w:t>
      </w:r>
      <w:r>
        <w:rPr>
          <w:rStyle w:val="Emphasis"/>
          <w:i w:val="0"/>
          <w:iCs w:val="0"/>
        </w:rPr>
        <w:t>applied the NCF method to a skincare recommendation system, achieving an RMSE</w:t>
      </w:r>
      <w:r w:rsidR="00B102B1" w:rsidRPr="004031BE">
        <w:rPr>
          <w:rStyle w:val="Emphasis"/>
          <w:i w:val="0"/>
          <w:iCs w:val="0"/>
        </w:rPr>
        <w:t xml:space="preserve"> </w:t>
      </w:r>
      <w:r w:rsidR="00611E0E">
        <w:rPr>
          <w:rStyle w:val="Emphasis"/>
          <w:i w:val="0"/>
          <w:iCs w:val="0"/>
        </w:rPr>
        <w:t xml:space="preserve">of </w:t>
      </w:r>
      <w:r w:rsidR="00B102B1" w:rsidRPr="004031BE">
        <w:rPr>
          <w:rStyle w:val="Emphasis"/>
          <w:i w:val="0"/>
          <w:iCs w:val="0"/>
        </w:rPr>
        <w:t xml:space="preserve">0.8033 </w:t>
      </w:r>
      <w:r>
        <w:rPr>
          <w:rStyle w:val="Emphasis"/>
          <w:i w:val="0"/>
          <w:iCs w:val="0"/>
        </w:rPr>
        <w:t>for explicit rating and</w:t>
      </w:r>
      <w:r w:rsidR="00B102B1" w:rsidRPr="004031BE">
        <w:rPr>
          <w:rStyle w:val="Emphasis"/>
          <w:i w:val="0"/>
          <w:iCs w:val="0"/>
        </w:rPr>
        <w:t xml:space="preserve"> 0.4931 </w:t>
      </w:r>
      <w:r>
        <w:rPr>
          <w:rStyle w:val="Emphasis"/>
          <w:i w:val="0"/>
          <w:iCs w:val="0"/>
        </w:rPr>
        <w:t xml:space="preserve">for implicit </w:t>
      </w:r>
      <w:r w:rsidR="00B102B1" w:rsidRPr="004031BE">
        <w:rPr>
          <w:rStyle w:val="Emphasis"/>
          <w:i w:val="0"/>
          <w:iCs w:val="0"/>
        </w:rPr>
        <w:t xml:space="preserve">rating. </w:t>
      </w:r>
      <w:r w:rsidRPr="001D59D7">
        <w:t>This study focuses on using implicit ratings based on sentiment scores from user text reviews to enhance the performance of the skincare recommendation system compared to using explicit ratings</w:t>
      </w:r>
      <w:r w:rsidR="00C62727">
        <w:rPr>
          <w:rStyle w:val="Emphasis"/>
          <w:i w:val="0"/>
          <w:iCs w:val="0"/>
        </w:rPr>
        <w:t xml:space="preserve"> </w:t>
      </w:r>
      <w:r w:rsidR="00C62727">
        <w:rPr>
          <w:rStyle w:val="Emphasis"/>
          <w:i w:val="0"/>
          <w:iCs w:val="0"/>
        </w:rPr>
        <w:fldChar w:fldCharType="begin"/>
      </w:r>
      <w:r w:rsidR="00C62727">
        <w:rPr>
          <w:rStyle w:val="Emphasis"/>
          <w:i w:val="0"/>
          <w:iCs w:val="0"/>
        </w:rPr>
        <w:instrText xml:space="preserve"> ADDIN EN.CITE &lt;EndNote&gt;&lt;Cite&gt;&lt;Author&gt;Qalbyassalam&lt;/Author&gt;&lt;RecNum&gt;25&lt;/RecNum&gt;&lt;DisplayText&gt;[12]&lt;/DisplayText&gt;&lt;record&gt;&lt;rec-number&gt;25&lt;/rec-number&gt;&lt;foreign-keys&gt;&lt;key app="EN" db-id="90xweew9cdxer3exer4x9rwopvv9s0faa509" timestamp="1726287693"&gt;25&lt;/key&gt;&lt;/foreign-keys&gt;&lt;ref-type name="Conference Proceedings"&gt;10&lt;/ref-type&gt;&lt;contributors&gt;&lt;authors&gt;&lt;author&gt;Qalbyassalam, Chaira&lt;/author&gt;&lt;author&gt;Rachmadi, Reza Fuad&lt;/author&gt;&lt;author&gt;Kurniawan, Arief&lt;/author&gt;&lt;/authors&gt;&lt;/contributors&gt;&lt;titles&gt;&lt;title&gt;Skincare recommender system using neural collaborative filtering with implicit rating&lt;/title&gt;&lt;alt-title&gt;2022 International Conference on Computer Engineering, Network, and Intelligent Multimedia (CENIM)&lt;/alt-title&gt;&lt;/titles&gt;&lt;pages&gt;272-277&lt;/pages&gt;&lt;dates&gt;&lt;pub-dates&gt;&lt;date&gt;2022&lt;/date&gt;&lt;/pub-dates&gt;&lt;/dates&gt;&lt;publisher&gt;IEEE&lt;/publisher&gt;&lt;isbn&gt;1665476508&lt;/isbn&gt;&lt;urls&gt;&lt;/urls&gt;&lt;/record&gt;&lt;/Cite&gt;&lt;/EndNote&gt;</w:instrText>
      </w:r>
      <w:r w:rsidR="00C62727">
        <w:rPr>
          <w:rStyle w:val="Emphasis"/>
          <w:i w:val="0"/>
          <w:iCs w:val="0"/>
        </w:rPr>
        <w:fldChar w:fldCharType="separate"/>
      </w:r>
      <w:r w:rsidR="00C62727">
        <w:rPr>
          <w:rStyle w:val="Emphasis"/>
          <w:i w:val="0"/>
          <w:iCs w:val="0"/>
          <w:noProof/>
        </w:rPr>
        <w:t>[12]</w:t>
      </w:r>
      <w:r w:rsidR="00C62727">
        <w:rPr>
          <w:rStyle w:val="Emphasis"/>
          <w:i w:val="0"/>
          <w:iCs w:val="0"/>
        </w:rPr>
        <w:fldChar w:fldCharType="end"/>
      </w:r>
      <w:r w:rsidR="00B102B1" w:rsidRPr="004031BE">
        <w:rPr>
          <w:rStyle w:val="Emphasis"/>
          <w:i w:val="0"/>
          <w:iCs w:val="0"/>
        </w:rPr>
        <w:t>.</w:t>
      </w:r>
    </w:p>
    <w:p w14:paraId="6DEF8B46" w14:textId="0FDAA833" w:rsidR="00B102B1" w:rsidRDefault="00B102B1" w:rsidP="00B102B1">
      <w:pPr>
        <w:pStyle w:val="Paragraph"/>
        <w:rPr>
          <w:rStyle w:val="Emphasis"/>
          <w:i w:val="0"/>
          <w:iCs w:val="0"/>
        </w:rPr>
      </w:pPr>
      <w:r w:rsidRPr="004031BE">
        <w:rPr>
          <w:rStyle w:val="Emphasis"/>
          <w:i w:val="0"/>
          <w:iCs w:val="0"/>
        </w:rPr>
        <w:t>P</w:t>
      </w:r>
      <w:r w:rsidR="001A6CCF">
        <w:rPr>
          <w:rStyle w:val="Emphasis"/>
          <w:i w:val="0"/>
          <w:iCs w:val="0"/>
        </w:rPr>
        <w:t xml:space="preserve">revious research, </w:t>
      </w:r>
      <w:r w:rsidR="00995DE5" w:rsidRPr="001A6CCF">
        <w:rPr>
          <w:rStyle w:val="Emphasis"/>
          <w:i w:val="0"/>
          <w:iCs w:val="0"/>
        </w:rPr>
        <w:t>“Learner comments-based recommendation system”</w:t>
      </w:r>
      <w:r w:rsidR="001A6CCF" w:rsidRPr="001A6CCF">
        <w:rPr>
          <w:rStyle w:val="Emphasis"/>
          <w:i w:val="0"/>
          <w:iCs w:val="0"/>
        </w:rPr>
        <w:t>,</w:t>
      </w:r>
      <w:r w:rsidR="001A6CCF">
        <w:rPr>
          <w:rStyle w:val="Emphasis"/>
          <w:i w:val="0"/>
          <w:iCs w:val="0"/>
        </w:rPr>
        <w:t xml:space="preserve"> conducted by </w:t>
      </w:r>
      <w:r w:rsidR="00995DE5" w:rsidRPr="004031BE">
        <w:rPr>
          <w:rStyle w:val="Emphasis"/>
          <w:i w:val="0"/>
          <w:iCs w:val="0"/>
        </w:rPr>
        <w:t>Hazar et al</w:t>
      </w:r>
      <w:r w:rsidR="001A6CCF">
        <w:rPr>
          <w:rStyle w:val="Emphasis"/>
          <w:i w:val="0"/>
          <w:iCs w:val="0"/>
        </w:rPr>
        <w:t xml:space="preserve">. in </w:t>
      </w:r>
      <w:r w:rsidR="00995DE5" w:rsidRPr="004031BE">
        <w:rPr>
          <w:rStyle w:val="Emphasis"/>
          <w:i w:val="0"/>
          <w:iCs w:val="0"/>
        </w:rPr>
        <w:t>2022</w:t>
      </w:r>
      <w:r w:rsidR="001A6CCF">
        <w:rPr>
          <w:rStyle w:val="Emphasis"/>
          <w:i w:val="0"/>
          <w:iCs w:val="0"/>
        </w:rPr>
        <w:t xml:space="preserve">, developed a </w:t>
      </w:r>
      <w:r w:rsidRPr="0031755E">
        <w:rPr>
          <w:rStyle w:val="Emphasis"/>
          <w:i w:val="0"/>
          <w:iCs w:val="0"/>
        </w:rPr>
        <w:t>Recommender System (</w:t>
      </w:r>
      <w:r w:rsidRPr="004031BE">
        <w:rPr>
          <w:rStyle w:val="Emphasis"/>
          <w:i w:val="0"/>
          <w:iCs w:val="0"/>
        </w:rPr>
        <w:t xml:space="preserve">RS) </w:t>
      </w:r>
      <w:r w:rsidR="001A6CCF">
        <w:rPr>
          <w:rStyle w:val="Emphasis"/>
          <w:i w:val="0"/>
          <w:iCs w:val="0"/>
        </w:rPr>
        <w:t>for courses using</w:t>
      </w:r>
      <w:r w:rsidR="00611E0E">
        <w:rPr>
          <w:rStyle w:val="Emphasis"/>
          <w:i w:val="0"/>
          <w:iCs w:val="0"/>
        </w:rPr>
        <w:t xml:space="preserve"> the</w:t>
      </w:r>
      <w:r w:rsidR="001A6CCF">
        <w:rPr>
          <w:rStyle w:val="Emphasis"/>
          <w:i w:val="0"/>
          <w:iCs w:val="0"/>
        </w:rPr>
        <w:t xml:space="preserve"> Coursera dataset from Kaggle with a content-based method based on user comments to recommend learning videos. This RS utilizes sentiment analysis to address the issue of limited data availability</w:t>
      </w:r>
      <w:r w:rsidRPr="004031BE">
        <w:rPr>
          <w:rStyle w:val="Emphasis"/>
          <w:i w:val="0"/>
          <w:iCs w:val="0"/>
        </w:rPr>
        <w:t xml:space="preserve"> </w:t>
      </w:r>
      <w:r w:rsidR="001A6CCF" w:rsidRPr="001A6CCF">
        <w:t>and predict new ratings based on user reviews</w:t>
      </w:r>
      <w:r w:rsidR="00C62727">
        <w:rPr>
          <w:rStyle w:val="Emphasis"/>
          <w:i w:val="0"/>
          <w:iCs w:val="0"/>
        </w:rPr>
        <w:t xml:space="preserve"> </w:t>
      </w:r>
      <w:r w:rsidR="00C62727">
        <w:rPr>
          <w:rStyle w:val="Emphasis"/>
          <w:i w:val="0"/>
          <w:iCs w:val="0"/>
        </w:rPr>
        <w:fldChar w:fldCharType="begin"/>
      </w:r>
      <w:r w:rsidR="00C62727">
        <w:rPr>
          <w:rStyle w:val="Emphasis"/>
          <w:i w:val="0"/>
          <w:iCs w:val="0"/>
        </w:rPr>
        <w:instrText xml:space="preserve"> ADDIN EN.CITE &lt;EndNote&gt;&lt;Cite&gt;&lt;Author&gt;Hazar&lt;/Author&gt;&lt;Year&gt;2022&lt;/Year&gt;&lt;RecNum&gt;26&lt;/RecNum&gt;&lt;DisplayText&gt;[13]&lt;/DisplayText&gt;&lt;record&gt;&lt;rec-number&gt;26&lt;/rec-number&gt;&lt;foreign-keys&gt;&lt;key app="EN" db-id="90xweew9cdxer3exer4x9rwopvv9s0faa509" timestamp="1726287718"&gt;26&lt;/key&gt;&lt;/foreign-keys&gt;&lt;ref-type name="Journal Article"&gt;17&lt;/ref-type&gt;&lt;contributors&gt;&lt;authors&gt;&lt;author&gt;Hazar, Manar Joundy&lt;/author&gt;&lt;author&gt;Zrigui, Mounir&lt;/author&gt;&lt;author&gt;Maraoui, Mohsen&lt;/author&gt;&lt;/authors&gt;&lt;/contributors&gt;&lt;titles&gt;&lt;title&gt;Learner comments-based recommendation system&lt;/title&gt;&lt;secondary-title&gt;Procedia Computer Science&lt;/secondary-title&gt;&lt;/titles&gt;&lt;periodical&gt;&lt;full-title&gt;Procedia Computer Science&lt;/full-title&gt;&lt;/periodical&gt;&lt;pages&gt;2000-2012&lt;/pages&gt;&lt;volume&gt;207&lt;/volume&gt;&lt;dates&gt;&lt;year&gt;2022&lt;/year&gt;&lt;/dates&gt;&lt;publisher&gt;Elsevier&lt;/publisher&gt;&lt;isbn&gt;1877-0509&lt;/isbn&gt;&lt;urls&gt;&lt;/urls&gt;&lt;/record&gt;&lt;/Cite&gt;&lt;/EndNote&gt;</w:instrText>
      </w:r>
      <w:r w:rsidR="00C62727">
        <w:rPr>
          <w:rStyle w:val="Emphasis"/>
          <w:i w:val="0"/>
          <w:iCs w:val="0"/>
        </w:rPr>
        <w:fldChar w:fldCharType="separate"/>
      </w:r>
      <w:r w:rsidR="00C62727">
        <w:rPr>
          <w:rStyle w:val="Emphasis"/>
          <w:i w:val="0"/>
          <w:iCs w:val="0"/>
          <w:noProof/>
        </w:rPr>
        <w:t>[13]</w:t>
      </w:r>
      <w:r w:rsidR="00C62727">
        <w:rPr>
          <w:rStyle w:val="Emphasis"/>
          <w:i w:val="0"/>
          <w:iCs w:val="0"/>
        </w:rPr>
        <w:fldChar w:fldCharType="end"/>
      </w:r>
      <w:r w:rsidRPr="004031BE">
        <w:rPr>
          <w:rStyle w:val="Emphasis"/>
          <w:i w:val="0"/>
          <w:iCs w:val="0"/>
        </w:rPr>
        <w:t xml:space="preserve">. </w:t>
      </w:r>
      <w:r w:rsidR="001A6CCF" w:rsidRPr="001A6CCF">
        <w:t>Using the same dataset</w:t>
      </w:r>
      <w:r w:rsidR="00C62727">
        <w:rPr>
          <w:rStyle w:val="Emphasis"/>
          <w:i w:val="0"/>
          <w:iCs w:val="0"/>
        </w:rPr>
        <w:t xml:space="preserve"> </w:t>
      </w:r>
      <w:r w:rsidR="00C62727">
        <w:rPr>
          <w:rStyle w:val="Emphasis"/>
          <w:i w:val="0"/>
          <w:iCs w:val="0"/>
        </w:rPr>
        <w:fldChar w:fldCharType="begin"/>
      </w:r>
      <w:r w:rsidR="00C62727">
        <w:rPr>
          <w:rStyle w:val="Emphasis"/>
          <w:i w:val="0"/>
          <w:iCs w:val="0"/>
        </w:rPr>
        <w:instrText xml:space="preserve"> ADDIN EN.CITE &lt;EndNote&gt;&lt;Cite&gt;&lt;Author&gt;Hazar&lt;/Author&gt;&lt;Year&gt;2023&lt;/Year&gt;&lt;RecNum&gt;27&lt;/RecNum&gt;&lt;DisplayText&gt;[14]&lt;/DisplayText&gt;&lt;record&gt;&lt;rec-number&gt;27&lt;/rec-number&gt;&lt;foreign-keys&gt;&lt;key app="EN" db-id="90xweew9cdxer3exer4x9rwopvv9s0faa509" timestamp="1726287920"&gt;27&lt;/key&gt;&lt;/foreign-keys&gt;&lt;ref-type name="Journal Article"&gt;17&lt;/ref-type&gt;&lt;contributors&gt;&lt;authors&gt;&lt;author&gt;Hazar, Manar Joundy&lt;/author&gt;&lt;author&gt;Zrigui, Salah&lt;/author&gt;&lt;author&gt;Maraoui, Mohsen&lt;/author&gt;&lt;author&gt;Zrigui, Mounir&lt;/author&gt;&lt;author&gt;Nicolas, Henri&lt;/author&gt;&lt;/authors&gt;&lt;/contributors&gt;&lt;titles&gt;&lt;title&gt;A Recommendation System Involving a Hybrid Approach of Student Review and Rating for an Educational Video&lt;/title&gt;&lt;secondary-title&gt;Journal of the Brazilian Computer Society&lt;/secondary-title&gt;&lt;/titles&gt;&lt;periodical&gt;&lt;full-title&gt;Journal of the Brazilian Computer Society&lt;/full-title&gt;&lt;/periodical&gt;&lt;pages&gt;73-85&lt;/pages&gt;&lt;volume&gt;29&lt;/volume&gt;&lt;number&gt;1&lt;/number&gt;&lt;dates&gt;&lt;year&gt;2023&lt;/year&gt;&lt;/dates&gt;&lt;isbn&gt;1678-4804&lt;/isbn&gt;&lt;urls&gt;&lt;/urls&gt;&lt;/record&gt;&lt;/Cite&gt;&lt;/EndNote&gt;</w:instrText>
      </w:r>
      <w:r w:rsidR="00C62727">
        <w:rPr>
          <w:rStyle w:val="Emphasis"/>
          <w:i w:val="0"/>
          <w:iCs w:val="0"/>
        </w:rPr>
        <w:fldChar w:fldCharType="separate"/>
      </w:r>
      <w:r w:rsidR="00C62727">
        <w:rPr>
          <w:rStyle w:val="Emphasis"/>
          <w:i w:val="0"/>
          <w:iCs w:val="0"/>
          <w:noProof/>
        </w:rPr>
        <w:t>[14]</w:t>
      </w:r>
      <w:r w:rsidR="00C62727">
        <w:rPr>
          <w:rStyle w:val="Emphasis"/>
          <w:i w:val="0"/>
          <w:iCs w:val="0"/>
        </w:rPr>
        <w:fldChar w:fldCharType="end"/>
      </w:r>
      <w:r w:rsidR="001A6CCF">
        <w:rPr>
          <w:rStyle w:val="Emphasis"/>
          <w:i w:val="0"/>
          <w:iCs w:val="0"/>
        </w:rPr>
        <w:t xml:space="preserve">, </w:t>
      </w:r>
      <w:r w:rsidR="001A6CCF" w:rsidRPr="001A6CCF">
        <w:t>a hybrid filtering approach was also developed for the RS by incorporating student ratings and reviews to tackle the problems of sparsity and cold start in recommendation systems. Both studies used CNN algorithms to predict ratings and cosine similarity to measure the performance of the models used.</w:t>
      </w:r>
      <w:r w:rsidRPr="004031BE">
        <w:rPr>
          <w:rStyle w:val="Emphasis"/>
          <w:i w:val="0"/>
          <w:iCs w:val="0"/>
        </w:rPr>
        <w:t xml:space="preserve"> </w:t>
      </w:r>
    </w:p>
    <w:p w14:paraId="2FCA3CC0" w14:textId="060DAD3C" w:rsidR="006C4020" w:rsidRPr="004031BE" w:rsidRDefault="002951D2" w:rsidP="002951D2">
      <w:pPr>
        <w:pStyle w:val="Paragraph"/>
        <w:rPr>
          <w:rStyle w:val="Emphasis"/>
          <w:i w:val="0"/>
          <w:iCs w:val="0"/>
        </w:rPr>
      </w:pPr>
      <w:r w:rsidRPr="002951D2">
        <w:rPr>
          <w:rStyle w:val="Emphasis"/>
          <w:i w:val="0"/>
          <w:iCs w:val="0"/>
        </w:rPr>
        <w:t>This study focuses on the performance of Neural Collaborative Filtering (NCF) on online course for recommending courses based on the rating history of course items provided by users. The use of course ratings represents user interest in those courses. RMSE is employed as an evaluation metric to measure the performance of the model. It is expected that by implementing the recommendation system, users will be able to more efficiently identify courses of interest that match their preferences.</w:t>
      </w:r>
    </w:p>
    <w:p w14:paraId="590C3C2B" w14:textId="078523CF" w:rsidR="00EA50A7" w:rsidRPr="004031BE" w:rsidRDefault="00EA50A7" w:rsidP="00784F94">
      <w:pPr>
        <w:pStyle w:val="Heading1"/>
      </w:pPr>
      <w:r w:rsidRPr="004031BE">
        <w:t>METHODS</w:t>
      </w:r>
    </w:p>
    <w:p w14:paraId="565DB788" w14:textId="7D6228D7" w:rsidR="00F26772" w:rsidRDefault="00E10314" w:rsidP="00C348CB">
      <w:pPr>
        <w:pStyle w:val="Paragraph"/>
        <w:rPr>
          <w:rStyle w:val="Emphasis"/>
          <w:i w:val="0"/>
          <w:iCs w:val="0"/>
        </w:rPr>
      </w:pPr>
      <w:r w:rsidRPr="00E10314">
        <w:rPr>
          <w:rStyle w:val="Emphasis"/>
          <w:i w:val="0"/>
          <w:iCs w:val="0"/>
        </w:rPr>
        <w:t xml:space="preserve">The recommender system for courses is implemented through several key stages. </w:t>
      </w:r>
      <w:r w:rsidR="000655EE" w:rsidRPr="000655EE">
        <w:rPr>
          <w:b/>
          <w:bCs/>
        </w:rPr>
        <w:t>FIGURE 1</w:t>
      </w:r>
      <w:r w:rsidRPr="00E10314">
        <w:rPr>
          <w:rStyle w:val="Emphasis"/>
          <w:i w:val="0"/>
          <w:iCs w:val="0"/>
        </w:rPr>
        <w:t xml:space="preserve"> illustrates the proposed stages of the research.</w:t>
      </w:r>
    </w:p>
    <w:p w14:paraId="3C764806" w14:textId="17FE1E4C" w:rsidR="00B247AB" w:rsidRPr="00B247AB" w:rsidRDefault="00B247AB" w:rsidP="00B247AB">
      <w:pPr>
        <w:pStyle w:val="Paragraph"/>
        <w:ind w:firstLine="0"/>
        <w:rPr>
          <w:lang w:val="en-ID"/>
        </w:rPr>
      </w:pPr>
    </w:p>
    <w:p w14:paraId="23FA957F" w14:textId="444C3360" w:rsidR="00F26772" w:rsidRPr="00B247AB" w:rsidRDefault="00B247AB" w:rsidP="003A7F3D">
      <w:pPr>
        <w:pStyle w:val="Paragraph"/>
        <w:ind w:left="-142"/>
        <w:jc w:val="center"/>
        <w:rPr>
          <w:rStyle w:val="Emphasis"/>
          <w:i w:val="0"/>
          <w:iCs w:val="0"/>
          <w:lang w:val="en-ID"/>
        </w:rPr>
      </w:pPr>
      <w:r w:rsidRPr="00B247AB">
        <w:rPr>
          <w:noProof/>
          <w:lang w:val="en-ID"/>
        </w:rPr>
        <w:drawing>
          <wp:inline distT="0" distB="0" distL="0" distR="0" wp14:anchorId="3E211659" wp14:editId="43FB3137">
            <wp:extent cx="5273749" cy="1637904"/>
            <wp:effectExtent l="0" t="0" r="3175" b="635"/>
            <wp:docPr id="17232519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2841" cy="1677997"/>
                    </a:xfrm>
                    <a:prstGeom prst="rect">
                      <a:avLst/>
                    </a:prstGeom>
                    <a:noFill/>
                    <a:ln>
                      <a:noFill/>
                    </a:ln>
                  </pic:spPr>
                </pic:pic>
              </a:graphicData>
            </a:graphic>
          </wp:inline>
        </w:drawing>
      </w:r>
    </w:p>
    <w:p w14:paraId="7769DB5A" w14:textId="6EC4FB74" w:rsidR="00BA7D4A" w:rsidRDefault="00F26772" w:rsidP="007E7085">
      <w:pPr>
        <w:pStyle w:val="FigureCaption"/>
      </w:pPr>
      <w:r w:rsidRPr="004031BE">
        <w:rPr>
          <w:b/>
        </w:rPr>
        <w:t>FIGURE 1</w:t>
      </w:r>
      <w:r w:rsidRPr="004031BE">
        <w:t>. Research Methods</w:t>
      </w:r>
    </w:p>
    <w:p w14:paraId="0909E53B" w14:textId="77777777" w:rsidR="00B56DC5" w:rsidRPr="00B56DC5" w:rsidRDefault="00B56DC5" w:rsidP="00B56DC5">
      <w:pPr>
        <w:pStyle w:val="Paragraph"/>
      </w:pPr>
    </w:p>
    <w:p w14:paraId="52FA7A84" w14:textId="6126178B" w:rsidR="00F26772" w:rsidRPr="00CB0F4B" w:rsidRDefault="00904CA6" w:rsidP="00C348CB">
      <w:pPr>
        <w:pStyle w:val="Paragraph"/>
        <w:rPr>
          <w:rStyle w:val="Emphasis"/>
          <w:i w:val="0"/>
          <w:iCs w:val="0"/>
        </w:rPr>
      </w:pPr>
      <w:r w:rsidRPr="00CB0F4B">
        <w:rPr>
          <w:rStyle w:val="Emphasis"/>
          <w:i w:val="0"/>
          <w:iCs w:val="0"/>
        </w:rPr>
        <w:t xml:space="preserve">The research </w:t>
      </w:r>
      <w:r w:rsidR="007548D2" w:rsidRPr="00CB0F4B">
        <w:rPr>
          <w:rStyle w:val="Emphasis"/>
          <w:i w:val="0"/>
          <w:iCs w:val="0"/>
        </w:rPr>
        <w:t>stage</w:t>
      </w:r>
      <w:r w:rsidRPr="00CB0F4B">
        <w:rPr>
          <w:rStyle w:val="Emphasis"/>
          <w:i w:val="0"/>
          <w:iCs w:val="0"/>
        </w:rPr>
        <w:t xml:space="preserve"> started with the collection of rating data and course data. Afterwards, data cleaning was performed by removing null values, duplicates, removing unused attributes</w:t>
      </w:r>
      <w:r w:rsidR="00611E0E" w:rsidRPr="00CB0F4B">
        <w:rPr>
          <w:rStyle w:val="Emphasis"/>
          <w:i w:val="0"/>
          <w:iCs w:val="0"/>
        </w:rPr>
        <w:t>,</w:t>
      </w:r>
      <w:r w:rsidRPr="00CB0F4B">
        <w:rPr>
          <w:rStyle w:val="Emphasis"/>
          <w:i w:val="0"/>
          <w:iCs w:val="0"/>
        </w:rPr>
        <w:t xml:space="preserve"> and filtering out courses that have more than 500 reviews. The cleaned data was merged with course data based on course id,</w:t>
      </w:r>
      <w:r w:rsidR="00611E0E" w:rsidRPr="00CB0F4B">
        <w:rPr>
          <w:rStyle w:val="Emphasis"/>
          <w:i w:val="0"/>
          <w:iCs w:val="0"/>
        </w:rPr>
        <w:t xml:space="preserve"> and</w:t>
      </w:r>
      <w:r w:rsidRPr="00CB0F4B">
        <w:rPr>
          <w:rStyle w:val="Emphasis"/>
          <w:i w:val="0"/>
          <w:iCs w:val="0"/>
        </w:rPr>
        <w:t xml:space="preserve"> then the categorical data (users and courses) was encoded into numeric. Furthermore, the data was prepared for model training by dividing it into training and validation sets. The recommendation model was developed using Neural network and evaluated by plotting the loss and RMSE for training and validation. After that, rating prediction is performed using the trained model to determine the highest</w:t>
      </w:r>
      <w:r w:rsidR="00611E0E" w:rsidRPr="00CB0F4B">
        <w:rPr>
          <w:rStyle w:val="Emphasis"/>
          <w:i w:val="0"/>
          <w:iCs w:val="0"/>
        </w:rPr>
        <w:t>-</w:t>
      </w:r>
      <w:r w:rsidRPr="00CB0F4B">
        <w:rPr>
          <w:rStyle w:val="Emphasis"/>
          <w:i w:val="0"/>
          <w:iCs w:val="0"/>
        </w:rPr>
        <w:t>rated courses which are recommended to the user. Evaluation of the model results is done by comparing the generated recommendations with the user's rating history, and in the final stage</w:t>
      </w:r>
      <w:r w:rsidR="00611E0E" w:rsidRPr="00CB0F4B">
        <w:rPr>
          <w:rStyle w:val="Emphasis"/>
          <w:i w:val="0"/>
          <w:iCs w:val="0"/>
        </w:rPr>
        <w:t>,</w:t>
      </w:r>
      <w:r w:rsidRPr="00CB0F4B">
        <w:rPr>
          <w:rStyle w:val="Emphasis"/>
          <w:i w:val="0"/>
          <w:iCs w:val="0"/>
        </w:rPr>
        <w:t xml:space="preserve"> the recommended courses are displayed to the user.</w:t>
      </w:r>
    </w:p>
    <w:p w14:paraId="2FAC799B" w14:textId="225026C0" w:rsidR="00EF11E6" w:rsidRPr="00CB0F4B" w:rsidRDefault="00EF11E6" w:rsidP="00091880">
      <w:pPr>
        <w:pStyle w:val="Paragraph"/>
        <w:rPr>
          <w:rStyle w:val="Emphasis"/>
          <w:i w:val="0"/>
          <w:iCs w:val="0"/>
        </w:rPr>
      </w:pPr>
      <w:r w:rsidRPr="00CB0F4B">
        <w:rPr>
          <w:rStyle w:val="Emphasis"/>
          <w:i w:val="0"/>
          <w:iCs w:val="0"/>
        </w:rPr>
        <w:t xml:space="preserve">In this research, the Coursera dataset used to create a recommender system comes from Kaggle, </w:t>
      </w:r>
      <w:r w:rsidR="00611E0E" w:rsidRPr="00CB0F4B">
        <w:rPr>
          <w:rStyle w:val="Emphasis"/>
          <w:i w:val="0"/>
          <w:iCs w:val="0"/>
        </w:rPr>
        <w:t xml:space="preserve">the </w:t>
      </w:r>
      <w:r w:rsidRPr="00CB0F4B">
        <w:rPr>
          <w:rStyle w:val="Emphasis"/>
          <w:i w:val="0"/>
          <w:iCs w:val="0"/>
        </w:rPr>
        <w:t>same dataset used in the research article</w:t>
      </w:r>
      <w:r w:rsidR="00944358" w:rsidRPr="00CB0F4B">
        <w:rPr>
          <w:rStyle w:val="Emphasis"/>
          <w:i w:val="0"/>
          <w:iCs w:val="0"/>
        </w:rPr>
        <w:t xml:space="preserve"> </w:t>
      </w:r>
      <w:r w:rsidRPr="00CB0F4B">
        <w:rPr>
          <w:rStyle w:val="Emphasis"/>
          <w:i w:val="0"/>
          <w:iCs w:val="0"/>
        </w:rPr>
        <w:t xml:space="preserve">by </w:t>
      </w:r>
      <w:r w:rsidR="00944358" w:rsidRPr="00CB0F4B">
        <w:rPr>
          <w:rStyle w:val="Emphasis"/>
          <w:i w:val="0"/>
          <w:iCs w:val="0"/>
        </w:rPr>
        <w:t>Hazar et al</w:t>
      </w:r>
      <w:r w:rsidR="00C62727">
        <w:rPr>
          <w:rStyle w:val="Emphasis"/>
          <w:i w:val="0"/>
          <w:iCs w:val="0"/>
        </w:rPr>
        <w:t xml:space="preserve"> </w:t>
      </w:r>
      <w:r w:rsidR="00C62727">
        <w:rPr>
          <w:rStyle w:val="Emphasis"/>
          <w:i w:val="0"/>
          <w:iCs w:val="0"/>
        </w:rPr>
        <w:fldChar w:fldCharType="begin"/>
      </w:r>
      <w:r w:rsidR="00C62727">
        <w:rPr>
          <w:rStyle w:val="Emphasis"/>
          <w:i w:val="0"/>
          <w:iCs w:val="0"/>
        </w:rPr>
        <w:instrText xml:space="preserve"> ADDIN EN.CITE &lt;EndNote&gt;&lt;Cite&gt;&lt;Author&gt;Hazar&lt;/Author&gt;&lt;Year&gt;2022&lt;/Year&gt;&lt;RecNum&gt;26&lt;/RecNum&gt;&lt;DisplayText&gt;[13]&lt;/DisplayText&gt;&lt;record&gt;&lt;rec-number&gt;26&lt;/rec-number&gt;&lt;foreign-keys&gt;&lt;key app="EN" db-id="90xweew9cdxer3exer4x9rwopvv9s0faa509" timestamp="1726287718"&gt;26&lt;/key&gt;&lt;/foreign-keys&gt;&lt;ref-type name="Journal Article"&gt;17&lt;/ref-type&gt;&lt;contributors&gt;&lt;authors&gt;&lt;author&gt;Hazar, Manar Joundy&lt;/author&gt;&lt;author&gt;Zrigui, Mounir&lt;/author&gt;&lt;author&gt;Maraoui, Mohsen&lt;/author&gt;&lt;/authors&gt;&lt;/contributors&gt;&lt;titles&gt;&lt;title&gt;Learner comments-based recommendation system&lt;/title&gt;&lt;secondary-title&gt;Procedia Computer Science&lt;/secondary-title&gt;&lt;/titles&gt;&lt;periodical&gt;&lt;full-title&gt;Procedia Computer Science&lt;/full-title&gt;&lt;/periodical&gt;&lt;pages&gt;2000-2012&lt;/pages&gt;&lt;volume&gt;207&lt;/volume&gt;&lt;dates&gt;&lt;year&gt;2022&lt;/year&gt;&lt;/dates&gt;&lt;publisher&gt;Elsevier&lt;/publisher&gt;&lt;isbn&gt;1877-0509&lt;/isbn&gt;&lt;urls&gt;&lt;/urls&gt;&lt;/record&gt;&lt;/Cite&gt;&lt;/EndNote&gt;</w:instrText>
      </w:r>
      <w:r w:rsidR="00C62727">
        <w:rPr>
          <w:rStyle w:val="Emphasis"/>
          <w:i w:val="0"/>
          <w:iCs w:val="0"/>
        </w:rPr>
        <w:fldChar w:fldCharType="separate"/>
      </w:r>
      <w:r w:rsidR="00C62727">
        <w:rPr>
          <w:rStyle w:val="Emphasis"/>
          <w:i w:val="0"/>
          <w:iCs w:val="0"/>
          <w:noProof/>
        </w:rPr>
        <w:t>[13]</w:t>
      </w:r>
      <w:r w:rsidR="00C62727">
        <w:rPr>
          <w:rStyle w:val="Emphasis"/>
          <w:i w:val="0"/>
          <w:iCs w:val="0"/>
        </w:rPr>
        <w:fldChar w:fldCharType="end"/>
      </w:r>
      <w:r w:rsidR="00FB61D1" w:rsidRPr="00CB0F4B">
        <w:rPr>
          <w:rStyle w:val="Emphasis"/>
          <w:i w:val="0"/>
          <w:iCs w:val="0"/>
        </w:rPr>
        <w:t xml:space="preserve">. </w:t>
      </w:r>
      <w:bookmarkStart w:id="1" w:name="_Hlk173107457"/>
      <w:r w:rsidRPr="00CB0F4B">
        <w:rPr>
          <w:rStyle w:val="Emphasis"/>
          <w:i w:val="0"/>
          <w:iCs w:val="0"/>
        </w:rPr>
        <w:t xml:space="preserve">The data preprocessing stages include:  </w:t>
      </w:r>
    </w:p>
    <w:p w14:paraId="4398DA0F" w14:textId="77777777" w:rsidR="007548D2" w:rsidRPr="00CB0F4B" w:rsidRDefault="007548D2" w:rsidP="007548D2">
      <w:pPr>
        <w:pStyle w:val="Paragraph"/>
        <w:numPr>
          <w:ilvl w:val="0"/>
          <w:numId w:val="9"/>
        </w:numPr>
        <w:rPr>
          <w:rStyle w:val="Emphasis"/>
          <w:i w:val="0"/>
          <w:iCs w:val="0"/>
        </w:rPr>
      </w:pPr>
      <w:r w:rsidRPr="00CB0F4B">
        <w:rPr>
          <w:rStyle w:val="Emphasis"/>
          <w:i w:val="0"/>
          <w:iCs w:val="0"/>
        </w:rPr>
        <w:t>D</w:t>
      </w:r>
      <w:r w:rsidR="00623B93" w:rsidRPr="00CB0F4B">
        <w:rPr>
          <w:rStyle w:val="Emphasis"/>
          <w:i w:val="0"/>
          <w:iCs w:val="0"/>
        </w:rPr>
        <w:t xml:space="preserve">ata </w:t>
      </w:r>
      <w:r w:rsidR="00091880" w:rsidRPr="00CB0F4B">
        <w:rPr>
          <w:rStyle w:val="Emphasis"/>
          <w:i w:val="0"/>
          <w:iCs w:val="0"/>
        </w:rPr>
        <w:t>c</w:t>
      </w:r>
      <w:r w:rsidR="00623B93" w:rsidRPr="00CB0F4B">
        <w:rPr>
          <w:rStyle w:val="Emphasis"/>
          <w:i w:val="0"/>
          <w:iCs w:val="0"/>
        </w:rPr>
        <w:t>leaning</w:t>
      </w:r>
      <w:r w:rsidR="00AE11DA" w:rsidRPr="00CB0F4B">
        <w:rPr>
          <w:rStyle w:val="Emphasis"/>
          <w:i w:val="0"/>
          <w:iCs w:val="0"/>
        </w:rPr>
        <w:t xml:space="preserve"> </w:t>
      </w:r>
    </w:p>
    <w:p w14:paraId="1E20B410" w14:textId="7F0ADBFB" w:rsidR="007E7085" w:rsidRPr="00CB0F4B" w:rsidRDefault="007548D2" w:rsidP="000C3567">
      <w:pPr>
        <w:pStyle w:val="Paragraph"/>
        <w:ind w:left="284" w:firstLine="360"/>
        <w:rPr>
          <w:rStyle w:val="Emphasis"/>
          <w:i w:val="0"/>
          <w:iCs w:val="0"/>
        </w:rPr>
      </w:pPr>
      <w:r w:rsidRPr="00CB0F4B">
        <w:rPr>
          <w:rStyle w:val="Emphasis"/>
          <w:i w:val="0"/>
          <w:iCs w:val="0"/>
        </w:rPr>
        <w:t xml:space="preserve">At this stage, data cleaning involves addressing missing values and duplicate data. Missing values (null or NaN) are first identified, and common methods to handle them include deleting rows or columns with missing values if their number is insignificant relative to the total data, or imputing missing values using strategies such as the mean, median, or mode of the respective column. This is crucial as null values in reviews or incomplete course </w:t>
      </w:r>
      <w:r w:rsidRPr="00CB0F4B">
        <w:rPr>
          <w:rStyle w:val="Emphasis"/>
          <w:i w:val="0"/>
          <w:iCs w:val="0"/>
        </w:rPr>
        <w:lastRenderedPageBreak/>
        <w:t>data can interfere with analysis. Next, duplicate data, which consists of rows with identical entries across all columns, is identified. If duplicates are found, they are removed to prevent them from affecting the analysis results. Ensuring the removal of duplicate data is vital for maintaining consistency and accuracy.</w:t>
      </w:r>
    </w:p>
    <w:p w14:paraId="07A40C2B" w14:textId="77777777" w:rsidR="007548D2" w:rsidRPr="00CB0F4B" w:rsidRDefault="007548D2" w:rsidP="007548D2">
      <w:pPr>
        <w:pStyle w:val="Paragraph"/>
        <w:numPr>
          <w:ilvl w:val="0"/>
          <w:numId w:val="9"/>
        </w:numPr>
        <w:rPr>
          <w:rStyle w:val="Emphasis"/>
          <w:i w:val="0"/>
          <w:iCs w:val="0"/>
        </w:rPr>
      </w:pPr>
      <w:r w:rsidRPr="00CB0F4B">
        <w:rPr>
          <w:rStyle w:val="Emphasis"/>
          <w:i w:val="0"/>
          <w:iCs w:val="0"/>
        </w:rPr>
        <w:t>Data encoded</w:t>
      </w:r>
    </w:p>
    <w:p w14:paraId="6B08F0D3" w14:textId="77777777" w:rsidR="00B247AB" w:rsidRPr="00CB0F4B" w:rsidRDefault="009952AC" w:rsidP="00AF2FB3">
      <w:pPr>
        <w:pStyle w:val="Paragraph"/>
        <w:ind w:left="284" w:firstLine="360"/>
        <w:rPr>
          <w:rStyle w:val="Emphasis"/>
          <w:i w:val="0"/>
          <w:iCs w:val="0"/>
        </w:rPr>
      </w:pPr>
      <w:r w:rsidRPr="00CB0F4B">
        <w:rPr>
          <w:rStyle w:val="Emphasis"/>
          <w:i w:val="0"/>
          <w:iCs w:val="0"/>
        </w:rPr>
        <w:t>Before</w:t>
      </w:r>
      <w:r w:rsidR="007548D2" w:rsidRPr="00CB0F4B">
        <w:rPr>
          <w:rStyle w:val="Emphasis"/>
          <w:i w:val="0"/>
          <w:iCs w:val="0"/>
        </w:rPr>
        <w:t xml:space="preserve"> the encoding stage, </w:t>
      </w:r>
      <w:r w:rsidR="001F0A1E" w:rsidRPr="00CB0F4B">
        <w:rPr>
          <w:rStyle w:val="Emphasis"/>
          <w:i w:val="0"/>
          <w:iCs w:val="0"/>
        </w:rPr>
        <w:t xml:space="preserve">merging data involved combining course and rating datasets based on common identifiers, such as course_id. After that encoding </w:t>
      </w:r>
      <w:r w:rsidR="007548D2" w:rsidRPr="00CB0F4B">
        <w:rPr>
          <w:rStyle w:val="Emphasis"/>
          <w:i w:val="0"/>
          <w:iCs w:val="0"/>
        </w:rPr>
        <w:t>categorical data such as reviewer names and course IDs are converted into a numerical form that can be processed by the model. Commonly used approaches are label encoding where each category is represented by a unique numerical value, or one-hot encoding where each category is converted into a binary vector. These encodings allow the use of categorical data in the process of training and evaluating models with TensorFlow.</w:t>
      </w:r>
      <w:r w:rsidR="00BA7D4A" w:rsidRPr="00CB0F4B">
        <w:rPr>
          <w:rStyle w:val="Emphasis"/>
          <w:i w:val="0"/>
          <w:iCs w:val="0"/>
        </w:rPr>
        <w:tab/>
      </w:r>
    </w:p>
    <w:p w14:paraId="0896D472" w14:textId="4CDF120F" w:rsidR="007548D2" w:rsidRPr="00CB0F4B" w:rsidRDefault="00B247AB" w:rsidP="00B247AB">
      <w:pPr>
        <w:pStyle w:val="Paragraph"/>
        <w:numPr>
          <w:ilvl w:val="0"/>
          <w:numId w:val="9"/>
        </w:numPr>
        <w:rPr>
          <w:rStyle w:val="Emphasis"/>
          <w:i w:val="0"/>
          <w:iCs w:val="0"/>
        </w:rPr>
      </w:pPr>
      <w:r w:rsidRPr="00CB0F4B">
        <w:rPr>
          <w:rStyle w:val="Emphasis"/>
          <w:i w:val="0"/>
          <w:iCs w:val="0"/>
        </w:rPr>
        <w:t>Outlier Handling</w:t>
      </w:r>
    </w:p>
    <w:p w14:paraId="28E106BA" w14:textId="7166188B" w:rsidR="00B247AB" w:rsidRPr="00CB0F4B" w:rsidRDefault="003D18E6" w:rsidP="00B247AB">
      <w:pPr>
        <w:pStyle w:val="Paragraph"/>
        <w:ind w:left="284" w:firstLine="360"/>
        <w:rPr>
          <w:rStyle w:val="Emphasis"/>
          <w:i w:val="0"/>
          <w:iCs w:val="0"/>
        </w:rPr>
      </w:pPr>
      <w:r w:rsidRPr="00CB0F4B">
        <w:rPr>
          <w:rStyle w:val="Emphasis"/>
          <w:i w:val="0"/>
          <w:iCs w:val="0"/>
        </w:rPr>
        <w:t xml:space="preserve">For outliers Processing, handle outliers based on the final input module data. The presence of outliers will undoubtedly have a negative impact on the data. Isolation Forest is a machine learning algorithm used to detect and eliminate outliers. To use Isolation Forest, import the necessary libraries, such as the IsolationForest </w:t>
      </w:r>
      <w:r w:rsidR="00611E0E" w:rsidRPr="00CB0F4B">
        <w:rPr>
          <w:rStyle w:val="Emphasis"/>
          <w:i w:val="0"/>
          <w:iCs w:val="0"/>
        </w:rPr>
        <w:t>class</w:t>
      </w:r>
      <w:r w:rsidRPr="00CB0F4B">
        <w:rPr>
          <w:rStyle w:val="Emphasis"/>
          <w:i w:val="0"/>
          <w:iCs w:val="0"/>
        </w:rPr>
        <w:t xml:space="preserve"> and other data processing libraries from scikit-learn. After handling missing value</w:t>
      </w:r>
      <w:r w:rsidR="00611E0E" w:rsidRPr="00CB0F4B">
        <w:rPr>
          <w:rStyle w:val="Emphasis"/>
          <w:i w:val="0"/>
          <w:iCs w:val="0"/>
        </w:rPr>
        <w:t>s</w:t>
      </w:r>
      <w:r w:rsidRPr="00CB0F4B">
        <w:rPr>
          <w:rStyle w:val="Emphasis"/>
          <w:i w:val="0"/>
          <w:iCs w:val="0"/>
        </w:rPr>
        <w:t xml:space="preserve"> and converting data types, create an IsolationForest object for anomaly detection and set relevant parameters such as n_estimators and contamination. Sort or select a threshold based on the scores to determine which sample</w:t>
      </w:r>
      <w:r w:rsidR="00611E0E" w:rsidRPr="00CB0F4B">
        <w:rPr>
          <w:rStyle w:val="Emphasis"/>
          <w:i w:val="0"/>
          <w:iCs w:val="0"/>
        </w:rPr>
        <w:t>s</w:t>
      </w:r>
      <w:r w:rsidRPr="00CB0F4B">
        <w:rPr>
          <w:rStyle w:val="Emphasis"/>
          <w:i w:val="0"/>
          <w:iCs w:val="0"/>
        </w:rPr>
        <w:t xml:space="preserve"> are considered outliers. Then, handle </w:t>
      </w:r>
      <w:r w:rsidR="00611E0E" w:rsidRPr="00CB0F4B">
        <w:rPr>
          <w:rStyle w:val="Emphasis"/>
          <w:i w:val="0"/>
          <w:iCs w:val="0"/>
        </w:rPr>
        <w:t>their</w:t>
      </w:r>
      <w:r w:rsidRPr="00CB0F4B">
        <w:rPr>
          <w:rStyle w:val="Emphasis"/>
          <w:i w:val="0"/>
          <w:iCs w:val="0"/>
        </w:rPr>
        <w:t xml:space="preserve"> outliers data accordingly</w:t>
      </w:r>
      <w:r w:rsidR="00C62727">
        <w:rPr>
          <w:rStyle w:val="Emphasis"/>
          <w:i w:val="0"/>
          <w:iCs w:val="0"/>
        </w:rPr>
        <w:t xml:space="preserve"> </w:t>
      </w:r>
      <w:r w:rsidR="00C62727">
        <w:rPr>
          <w:rStyle w:val="Emphasis"/>
          <w:i w:val="0"/>
          <w:iCs w:val="0"/>
        </w:rPr>
        <w:fldChar w:fldCharType="begin"/>
      </w:r>
      <w:r w:rsidR="00C62727">
        <w:rPr>
          <w:rStyle w:val="Emphasis"/>
          <w:i w:val="0"/>
          <w:iCs w:val="0"/>
        </w:rPr>
        <w:instrText xml:space="preserve"> ADDIN EN.CITE &lt;EndNote&gt;&lt;Cite&gt;&lt;Author&gt;Yang&lt;/Author&gt;&lt;Year&gt;2024&lt;/Year&gt;&lt;RecNum&gt;28&lt;/RecNum&gt;&lt;DisplayText&gt;[15]&lt;/DisplayText&gt;&lt;record&gt;&lt;rec-number&gt;28&lt;/rec-number&gt;&lt;foreign-keys&gt;&lt;key app="EN" db-id="90xweew9cdxer3exer4x9rwopvv9s0faa509" timestamp="1726288042"&gt;28&lt;/key&gt;&lt;/foreign-keys&gt;&lt;ref-type name="Journal Article"&gt;17&lt;/ref-type&gt;&lt;contributors&gt;&lt;authors&gt;&lt;author&gt;Yang, Yang&lt;/author&gt;&lt;author&gt;Zhou, Liulei&lt;/author&gt;&lt;author&gt;Luo, Jinhua&lt;/author&gt;&lt;author&gt;Xue, Jianhua&lt;/author&gt;&lt;author&gt;Liu, Jiajia&lt;/author&gt;&lt;author&gt;Zhang, Jiajia&lt;/author&gt;&lt;author&gt;Wang, Ziheng&lt;/author&gt;&lt;author&gt;Gong, Peipei&lt;/author&gt;&lt;author&gt;Chen, Tianxi&lt;/author&gt;&lt;/authors&gt;&lt;/contributors&gt;&lt;titles&gt;&lt;title&gt;Prediction analysis of TBI 24-h survival outcome based on machine learning&lt;/title&gt;&lt;secondary-title&gt;Heliyon&lt;/secondary-title&gt;&lt;/titles&gt;&lt;periodical&gt;&lt;full-title&gt;Heliyon&lt;/full-title&gt;&lt;/periodical&gt;&lt;volume&gt;10&lt;/volume&gt;&lt;number&gt;9&lt;/number&gt;&lt;dates&gt;&lt;year&gt;2024&lt;/year&gt;&lt;/dates&gt;&lt;publisher&gt;Elsevier&lt;/publisher&gt;&lt;isbn&gt;2405-8440&lt;/isbn&gt;&lt;urls&gt;&lt;/urls&gt;&lt;/record&gt;&lt;/Cite&gt;&lt;/EndNote&gt;</w:instrText>
      </w:r>
      <w:r w:rsidR="00C62727">
        <w:rPr>
          <w:rStyle w:val="Emphasis"/>
          <w:i w:val="0"/>
          <w:iCs w:val="0"/>
        </w:rPr>
        <w:fldChar w:fldCharType="separate"/>
      </w:r>
      <w:r w:rsidR="00C62727">
        <w:rPr>
          <w:rStyle w:val="Emphasis"/>
          <w:i w:val="0"/>
          <w:iCs w:val="0"/>
          <w:noProof/>
        </w:rPr>
        <w:t>[15]</w:t>
      </w:r>
      <w:r w:rsidR="00C62727">
        <w:rPr>
          <w:rStyle w:val="Emphasis"/>
          <w:i w:val="0"/>
          <w:iCs w:val="0"/>
        </w:rPr>
        <w:fldChar w:fldCharType="end"/>
      </w:r>
      <w:r w:rsidRPr="00CB0F4B">
        <w:rPr>
          <w:rStyle w:val="Emphasis"/>
          <w:i w:val="0"/>
          <w:iCs w:val="0"/>
        </w:rPr>
        <w:t>.</w:t>
      </w:r>
    </w:p>
    <w:p w14:paraId="14D83A4F" w14:textId="1C9EF4B9" w:rsidR="00BA7D4A" w:rsidRPr="00CB0F4B" w:rsidRDefault="00C84F9E" w:rsidP="001F271C">
      <w:pPr>
        <w:pStyle w:val="Paragraph"/>
        <w:rPr>
          <w:rStyle w:val="Emphasis"/>
          <w:i w:val="0"/>
          <w:iCs w:val="0"/>
        </w:rPr>
      </w:pPr>
      <w:r w:rsidRPr="00CB0F4B">
        <w:rPr>
          <w:rStyle w:val="Emphasis"/>
          <w:i w:val="0"/>
          <w:iCs w:val="0"/>
        </w:rPr>
        <w:t>In the next stage,</w:t>
      </w:r>
      <w:r w:rsidR="000C3567" w:rsidRPr="00CB0F4B">
        <w:rPr>
          <w:rStyle w:val="Emphasis"/>
          <w:i w:val="0"/>
          <w:iCs w:val="0"/>
        </w:rPr>
        <w:t xml:space="preserve"> data splitting is performed with a ratio of </w:t>
      </w:r>
      <w:r w:rsidR="00E33B71" w:rsidRPr="00CB0F4B">
        <w:rPr>
          <w:rStyle w:val="Emphasis"/>
          <w:i w:val="0"/>
          <w:iCs w:val="0"/>
        </w:rPr>
        <w:t>9</w:t>
      </w:r>
      <w:r w:rsidR="000C3567" w:rsidRPr="00CB0F4B">
        <w:rPr>
          <w:rStyle w:val="Emphasis"/>
          <w:i w:val="0"/>
          <w:iCs w:val="0"/>
        </w:rPr>
        <w:t>0:</w:t>
      </w:r>
      <w:r w:rsidR="00E33B71" w:rsidRPr="00CB0F4B">
        <w:rPr>
          <w:rStyle w:val="Emphasis"/>
          <w:i w:val="0"/>
          <w:iCs w:val="0"/>
        </w:rPr>
        <w:t>1</w:t>
      </w:r>
      <w:r w:rsidR="000C3567" w:rsidRPr="00CB0F4B">
        <w:rPr>
          <w:rStyle w:val="Emphasis"/>
          <w:i w:val="0"/>
          <w:iCs w:val="0"/>
        </w:rPr>
        <w:t xml:space="preserve">0 for training and </w:t>
      </w:r>
      <w:r w:rsidR="00E33B71" w:rsidRPr="00CB0F4B">
        <w:rPr>
          <w:rStyle w:val="Emphasis"/>
          <w:i w:val="0"/>
          <w:iCs w:val="0"/>
        </w:rPr>
        <w:t>validation</w:t>
      </w:r>
      <w:r w:rsidR="000C3567" w:rsidRPr="00CB0F4B">
        <w:rPr>
          <w:rStyle w:val="Emphasis"/>
          <w:i w:val="0"/>
          <w:iCs w:val="0"/>
        </w:rPr>
        <w:t xml:space="preserve"> data</w:t>
      </w:r>
      <w:bookmarkEnd w:id="1"/>
      <w:r w:rsidR="000C3567" w:rsidRPr="00CB0F4B">
        <w:rPr>
          <w:rStyle w:val="Emphasis"/>
          <w:i w:val="0"/>
          <w:iCs w:val="0"/>
        </w:rPr>
        <w:t>. T</w:t>
      </w:r>
      <w:r w:rsidR="001E265B" w:rsidRPr="00CB0F4B">
        <w:rPr>
          <w:rStyle w:val="Emphasis"/>
          <w:i w:val="0"/>
          <w:iCs w:val="0"/>
        </w:rPr>
        <w:t xml:space="preserve">he neural network </w:t>
      </w:r>
      <w:r w:rsidR="00611E0E" w:rsidRPr="00CB0F4B">
        <w:rPr>
          <w:rStyle w:val="Emphasis"/>
          <w:i w:val="0"/>
          <w:iCs w:val="0"/>
        </w:rPr>
        <w:t xml:space="preserve">was </w:t>
      </w:r>
      <w:r w:rsidR="001E265B" w:rsidRPr="00CB0F4B">
        <w:rPr>
          <w:rStyle w:val="Emphasis"/>
          <w:i w:val="0"/>
          <w:iCs w:val="0"/>
        </w:rPr>
        <w:t>model developed using</w:t>
      </w:r>
      <w:r w:rsidR="00611E0E" w:rsidRPr="00CB0F4B">
        <w:rPr>
          <w:rStyle w:val="Emphasis"/>
          <w:i w:val="0"/>
          <w:iCs w:val="0"/>
        </w:rPr>
        <w:t xml:space="preserve"> the</w:t>
      </w:r>
      <w:r w:rsidR="001E265B" w:rsidRPr="00CB0F4B">
        <w:rPr>
          <w:rStyle w:val="Emphasis"/>
          <w:i w:val="0"/>
          <w:iCs w:val="0"/>
        </w:rPr>
        <w:t xml:space="preserve"> </w:t>
      </w:r>
      <w:r w:rsidR="00942EEF" w:rsidRPr="00CB0F4B">
        <w:rPr>
          <w:rStyle w:val="Emphasis"/>
          <w:i w:val="0"/>
          <w:iCs w:val="0"/>
        </w:rPr>
        <w:t>Tensorflow</w:t>
      </w:r>
      <w:r w:rsidR="001E265B" w:rsidRPr="00CB0F4B">
        <w:rPr>
          <w:rStyle w:val="Emphasis"/>
          <w:i w:val="0"/>
          <w:iCs w:val="0"/>
        </w:rPr>
        <w:t xml:space="preserve"> library, which involves creating a model consisting of input, embedding</w:t>
      </w:r>
      <w:r w:rsidR="00611E0E" w:rsidRPr="00CB0F4B">
        <w:rPr>
          <w:rStyle w:val="Emphasis"/>
          <w:i w:val="0"/>
          <w:iCs w:val="0"/>
        </w:rPr>
        <w:t>,</w:t>
      </w:r>
      <w:r w:rsidR="001E265B" w:rsidRPr="00CB0F4B">
        <w:rPr>
          <w:rStyle w:val="Emphasis"/>
          <w:i w:val="0"/>
          <w:iCs w:val="0"/>
        </w:rPr>
        <w:t xml:space="preserve"> and output layers. The model utilizes a Neural Collaborative Filtering (NCF) approach with Multi-Layer Perceptron to learn the similarity function of user behavior based on simple one-hot encodings of user</w:t>
      </w:r>
      <w:r w:rsidR="00611E0E" w:rsidRPr="00CB0F4B">
        <w:rPr>
          <w:rStyle w:val="Emphasis"/>
          <w:i w:val="0"/>
          <w:iCs w:val="0"/>
        </w:rPr>
        <w:t>s</w:t>
      </w:r>
      <w:r w:rsidR="001E265B" w:rsidRPr="00CB0F4B">
        <w:rPr>
          <w:rStyle w:val="Emphasis"/>
          <w:i w:val="0"/>
          <w:iCs w:val="0"/>
        </w:rPr>
        <w:t xml:space="preserve"> and items</w:t>
      </w:r>
      <w:r w:rsidR="00C62727">
        <w:rPr>
          <w:rStyle w:val="Emphasis"/>
          <w:i w:val="0"/>
          <w:iCs w:val="0"/>
        </w:rPr>
        <w:t xml:space="preserve"> </w:t>
      </w:r>
      <w:r w:rsidR="00C62727">
        <w:rPr>
          <w:rStyle w:val="Emphasis"/>
          <w:i w:val="0"/>
          <w:iCs w:val="0"/>
        </w:rPr>
        <w:fldChar w:fldCharType="begin"/>
      </w:r>
      <w:r w:rsidR="00C62727">
        <w:rPr>
          <w:rStyle w:val="Emphasis"/>
          <w:i w:val="0"/>
          <w:iCs w:val="0"/>
        </w:rPr>
        <w:instrText xml:space="preserve"> ADDIN EN.CITE &lt;EndNote&gt;&lt;Cite&gt;&lt;Author&gt;Liu&lt;/Author&gt;&lt;RecNum&gt;29&lt;/RecNum&gt;&lt;DisplayText&gt;[16]&lt;/DisplayText&gt;&lt;record&gt;&lt;rec-number&gt;29&lt;/rec-number&gt;&lt;foreign-keys&gt;&lt;key app="EN" db-id="90xweew9cdxer3exer4x9rwopvv9s0faa509" timestamp="1726288067"&gt;29&lt;/key&gt;&lt;/foreign-keys&gt;&lt;ref-type name="Conference Proceedings"&gt;10&lt;/ref-type&gt;&lt;contributors&gt;&lt;authors&gt;&lt;author&gt;Liu, Hongjiao&lt;/author&gt;&lt;/authors&gt;&lt;/contributors&gt;&lt;titles&gt;&lt;title&gt;Implementation and Effectiveness Evaluation of Four Common Algorithms of Recommendation Systems-User Collaboration Filter, Item-based Collaborative Filtering, Matrix Factorization and Neural Collaborative Filtering&lt;/title&gt;&lt;alt-title&gt;2022 International Conference on Cloud Computing, Big Data Applications and Software Engineering (CBASE)&lt;/alt-title&gt;&lt;/titles&gt;&lt;pages&gt;224-227&lt;/pages&gt;&lt;dates&gt;&lt;pub-dates&gt;&lt;date&gt;2022&lt;/date&gt;&lt;/pub-dates&gt;&lt;/dates&gt;&lt;publisher&gt;IEEE&lt;/publisher&gt;&lt;isbn&gt;9798350396393&lt;/isbn&gt;&lt;urls&gt;&lt;/urls&gt;&lt;/record&gt;&lt;/Cite&gt;&lt;/EndNote&gt;</w:instrText>
      </w:r>
      <w:r w:rsidR="00C62727">
        <w:rPr>
          <w:rStyle w:val="Emphasis"/>
          <w:i w:val="0"/>
          <w:iCs w:val="0"/>
        </w:rPr>
        <w:fldChar w:fldCharType="separate"/>
      </w:r>
      <w:r w:rsidR="00C62727">
        <w:rPr>
          <w:rStyle w:val="Emphasis"/>
          <w:i w:val="0"/>
          <w:iCs w:val="0"/>
          <w:noProof/>
        </w:rPr>
        <w:t>[16]</w:t>
      </w:r>
      <w:r w:rsidR="00C62727">
        <w:rPr>
          <w:rStyle w:val="Emphasis"/>
          <w:i w:val="0"/>
          <w:iCs w:val="0"/>
        </w:rPr>
        <w:fldChar w:fldCharType="end"/>
      </w:r>
      <w:r w:rsidR="00BA7D4A" w:rsidRPr="00CB0F4B">
        <w:rPr>
          <w:rStyle w:val="Emphasis"/>
          <w:i w:val="0"/>
          <w:iCs w:val="0"/>
        </w:rPr>
        <w:t xml:space="preserve">. </w:t>
      </w:r>
      <w:r w:rsidR="002053BD" w:rsidRPr="00CB0F4B">
        <w:rPr>
          <w:rStyle w:val="Emphasis"/>
          <w:i w:val="0"/>
          <w:iCs w:val="0"/>
        </w:rPr>
        <w:t>The embedding layers transform sparse vectors into dense vectors for users and items, which can be considered as latent feature vectors. These vectors are then fed into the MLP to obtain prediction scores. Each layer in the MLP models potential user-item interaction structures, with the final hidden layer predicting the end score. The prediction model for user responses to items can be expressed with the following formula</w:t>
      </w:r>
      <w:r w:rsidR="00BA7D4A" w:rsidRPr="00CB0F4B">
        <w:rPr>
          <w:rStyle w:val="Emphasis"/>
          <w:i w:val="0"/>
          <w:iCs w:val="0"/>
        </w:rPr>
        <w:t xml:space="preserve"> </w:t>
      </w:r>
      <w:r w:rsidR="00C62727">
        <w:rPr>
          <w:rStyle w:val="Emphasis"/>
          <w:i w:val="0"/>
          <w:iCs w:val="0"/>
        </w:rPr>
        <w:fldChar w:fldCharType="begin"/>
      </w:r>
      <w:r w:rsidR="00C62727">
        <w:rPr>
          <w:rStyle w:val="Emphasis"/>
          <w:i w:val="0"/>
          <w:iCs w:val="0"/>
        </w:rPr>
        <w:instrText xml:space="preserve"> ADDIN EN.CITE &lt;EndNote&gt;&lt;Cite&gt;&lt;Author&gt;Morise&lt;/Author&gt;&lt;Year&gt;2022&lt;/Year&gt;&lt;RecNum&gt;31&lt;/RecNum&gt;&lt;DisplayText&gt;[17]&lt;/DisplayText&gt;&lt;record&gt;&lt;rec-number&gt;31&lt;/rec-number&gt;&lt;foreign-keys&gt;&lt;key app="EN" db-id="90xweew9cdxer3exer4x9rwopvv9s0faa509" timestamp="1727586452"&gt;31&lt;/key&gt;&lt;/foreign-keys&gt;&lt;ref-type name="Journal Article"&gt;17&lt;/ref-type&gt;&lt;contributors&gt;&lt;authors&gt;&lt;author&gt;Morise, Hiroki&lt;/author&gt;&lt;author&gt;Atarashi, Kyohei&lt;/author&gt;&lt;author&gt;Oyama, Satoshi&lt;/author&gt;&lt;author&gt;Kurihara, Masahito&lt;/author&gt;&lt;/authors&gt;&lt;/contributors&gt;&lt;titles&gt;&lt;title&gt;Neural collaborative filtering with multicriteria evaluation data&lt;/title&gt;&lt;secondary-title&gt;Applied Soft Computing&lt;/secondary-title&gt;&lt;/titles&gt;&lt;periodical&gt;&lt;full-title&gt;Applied Soft Computing&lt;/full-title&gt;&lt;/periodical&gt;&lt;pages&gt;108548&lt;/pages&gt;&lt;volume&gt;119&lt;/volume&gt;&lt;dates&gt;&lt;year&gt;2022&lt;/year&gt;&lt;/dates&gt;&lt;publisher&gt;Elsevier&lt;/publisher&gt;&lt;isbn&gt;1568-4946&lt;/isbn&gt;&lt;urls&gt;&lt;/urls&gt;&lt;/record&gt;&lt;/Cite&gt;&lt;/EndNote&gt;</w:instrText>
      </w:r>
      <w:r w:rsidR="00C62727">
        <w:rPr>
          <w:rStyle w:val="Emphasis"/>
          <w:i w:val="0"/>
          <w:iCs w:val="0"/>
        </w:rPr>
        <w:fldChar w:fldCharType="separate"/>
      </w:r>
      <w:r w:rsidR="00C62727">
        <w:rPr>
          <w:rStyle w:val="Emphasis"/>
          <w:i w:val="0"/>
          <w:iCs w:val="0"/>
          <w:noProof/>
        </w:rPr>
        <w:t>[17]</w:t>
      </w:r>
      <w:r w:rsidR="00C62727">
        <w:rPr>
          <w:rStyle w:val="Emphasis"/>
          <w:i w:val="0"/>
          <w:iCs w:val="0"/>
        </w:rPr>
        <w:fldChar w:fldCharType="end"/>
      </w:r>
      <w:r w:rsidR="00C62727">
        <w:rPr>
          <w:rStyle w:val="Emphasis"/>
          <w:i w:val="0"/>
          <w:iCs w:val="0"/>
        </w:rPr>
        <w:t>.</w:t>
      </w:r>
    </w:p>
    <w:p w14:paraId="6790DD17" w14:textId="77777777" w:rsidR="00B56DC5" w:rsidRPr="004031BE" w:rsidRDefault="00B56DC5" w:rsidP="001F271C">
      <w:pPr>
        <w:pStyle w:val="Paragraph"/>
      </w:pPr>
    </w:p>
    <w:p w14:paraId="6B4C67C4" w14:textId="25A484E8" w:rsidR="00BA7D4A" w:rsidRPr="004031BE" w:rsidRDefault="002C1A0D" w:rsidP="00CB0F4B">
      <w:pPr>
        <w:pStyle w:val="Equation"/>
      </w:pPr>
      <m:oMath>
        <m:sSub>
          <m:sSubPr>
            <m:ctrlPr>
              <w:rPr>
                <w:rFonts w:ascii="Cambria Math" w:hAnsi="Cambria Math"/>
                <w:bCs/>
                <w:sz w:val="22"/>
              </w:rPr>
            </m:ctrlPr>
          </m:sSubPr>
          <m:e>
            <m:r>
              <m:rPr>
                <m:sty m:val="p"/>
              </m:rPr>
              <w:rPr>
                <w:rFonts w:ascii="Cambria Math" w:hAnsi="Cambria Math"/>
                <w:sz w:val="22"/>
              </w:rPr>
              <m:t>ŷ</m:t>
            </m:r>
          </m:e>
          <m:sub>
            <m:r>
              <m:rPr>
                <m:sty m:val="bi"/>
              </m:rPr>
              <w:rPr>
                <w:rFonts w:ascii="Cambria Math" w:hAnsi="Cambria Math"/>
                <w:sz w:val="22"/>
              </w:rPr>
              <m:t>ui</m:t>
            </m:r>
          </m:sub>
        </m:sSub>
        <m:r>
          <m:rPr>
            <m:sty m:val="p"/>
          </m:rPr>
          <w:rPr>
            <w:rFonts w:ascii="Cambria Math" w:hAnsi="Cambria Math"/>
          </w:rPr>
          <m:t>= ƒ(</m:t>
        </m:r>
        <m:sSup>
          <m:sSupPr>
            <m:ctrlPr>
              <w:rPr>
                <w:rFonts w:ascii="Cambria Math" w:hAnsi="Cambria Math"/>
                <w:bCs/>
              </w:rPr>
            </m:ctrlPr>
          </m:sSupPr>
          <m:e>
            <m:r>
              <m:rPr>
                <m:sty m:val="bi"/>
              </m:rPr>
              <w:rPr>
                <w:rFonts w:ascii="Cambria Math" w:hAnsi="Cambria Math"/>
              </w:rPr>
              <m:t>U</m:t>
            </m:r>
          </m:e>
          <m:sup>
            <m:r>
              <m:rPr>
                <m:sty m:val="bi"/>
              </m:rPr>
              <w:rPr>
                <w:rFonts w:ascii="Cambria Math" w:hAnsi="Cambria Math"/>
              </w:rPr>
              <m:t>T</m:t>
            </m:r>
          </m:sup>
        </m:sSup>
        <m:sSubSup>
          <m:sSubSupPr>
            <m:ctrlPr>
              <w:rPr>
                <w:rFonts w:ascii="Cambria Math" w:hAnsi="Cambria Math"/>
                <w:bCs/>
              </w:rPr>
            </m:ctrlPr>
          </m:sSubSupPr>
          <m:e>
            <m:r>
              <m:rPr>
                <m:sty m:val="bi"/>
              </m:rPr>
              <w:rPr>
                <w:rFonts w:ascii="Cambria Math" w:hAnsi="Cambria Math"/>
              </w:rPr>
              <m:t>v</m:t>
            </m:r>
          </m:e>
          <m:sub>
            <m:r>
              <m:rPr>
                <m:sty m:val="bi"/>
              </m:rPr>
              <w:rPr>
                <w:rFonts w:ascii="Cambria Math" w:hAnsi="Cambria Math"/>
              </w:rPr>
              <m:t>u</m:t>
            </m:r>
          </m:sub>
          <m:sup>
            <m:r>
              <m:rPr>
                <m:sty m:val="bi"/>
              </m:rPr>
              <w:rPr>
                <w:rFonts w:ascii="Cambria Math" w:hAnsi="Cambria Math"/>
              </w:rPr>
              <m:t>I</m:t>
            </m:r>
          </m:sup>
        </m:sSubSup>
        <m:r>
          <m:rPr>
            <m:sty m:val="p"/>
          </m:rPr>
          <w:rPr>
            <w:rFonts w:ascii="Cambria Math" w:hAnsi="Cambria Math"/>
            <w:vertAlign w:val="subscript"/>
          </w:rPr>
          <m:t xml:space="preserve"> ,</m:t>
        </m:r>
        <m:sSup>
          <m:sSupPr>
            <m:ctrlPr>
              <w:rPr>
                <w:rFonts w:ascii="Cambria Math" w:hAnsi="Cambria Math"/>
                <w:bCs/>
              </w:rPr>
            </m:ctrlPr>
          </m:sSupPr>
          <m:e>
            <m:r>
              <m:rPr>
                <m:sty m:val="bi"/>
              </m:rPr>
              <w:rPr>
                <w:rFonts w:ascii="Cambria Math" w:hAnsi="Cambria Math"/>
              </w:rPr>
              <m:t>V</m:t>
            </m:r>
          </m:e>
          <m:sup>
            <m:r>
              <m:rPr>
                <m:sty m:val="bi"/>
              </m:rPr>
              <w:rPr>
                <w:rFonts w:ascii="Cambria Math" w:hAnsi="Cambria Math"/>
              </w:rPr>
              <m:t>T</m:t>
            </m:r>
          </m:sup>
        </m:sSup>
        <m:r>
          <m:rPr>
            <m:sty m:val="p"/>
          </m:rPr>
          <w:rPr>
            <w:rFonts w:ascii="Cambria Math" w:hAnsi="Cambria Math"/>
            <w:vertAlign w:val="superscript"/>
          </w:rPr>
          <m:t xml:space="preserve"> </m:t>
        </m:r>
        <m:sSubSup>
          <m:sSubSupPr>
            <m:ctrlPr>
              <w:rPr>
                <w:rFonts w:ascii="Cambria Math" w:hAnsi="Cambria Math"/>
                <w:bCs/>
              </w:rPr>
            </m:ctrlPr>
          </m:sSubSupPr>
          <m:e>
            <m:r>
              <m:rPr>
                <m:sty m:val="bi"/>
              </m:rPr>
              <w:rPr>
                <w:rFonts w:ascii="Cambria Math" w:hAnsi="Cambria Math"/>
              </w:rPr>
              <m:t>v</m:t>
            </m:r>
          </m:e>
          <m:sub>
            <m:r>
              <m:rPr>
                <m:sty m:val="bi"/>
              </m:rPr>
              <w:rPr>
                <w:rFonts w:ascii="Cambria Math" w:hAnsi="Cambria Math"/>
              </w:rPr>
              <m:t>i</m:t>
            </m:r>
          </m:sub>
          <m:sup>
            <m:r>
              <m:rPr>
                <m:sty m:val="bi"/>
              </m:rPr>
              <w:rPr>
                <w:rFonts w:ascii="Cambria Math" w:hAnsi="Cambria Math"/>
              </w:rPr>
              <m:t>j</m:t>
            </m:r>
          </m:sup>
        </m:sSubSup>
        <m:r>
          <m:rPr>
            <m:sty m:val="p"/>
          </m:rPr>
          <w:rPr>
            <w:rFonts w:ascii="Cambria Math" w:hAnsi="Cambria Math"/>
          </w:rPr>
          <m:t>|</m:t>
        </m:r>
        <m:r>
          <m:rPr>
            <m:sty m:val="bi"/>
          </m:rPr>
          <w:rPr>
            <w:rFonts w:ascii="Cambria Math" w:hAnsi="Cambria Math"/>
          </w:rPr>
          <m:t>U</m:t>
        </m:r>
        <m:r>
          <m:rPr>
            <m:sty m:val="p"/>
          </m:rPr>
          <w:rPr>
            <w:rFonts w:ascii="Cambria Math" w:hAnsi="Cambria Math"/>
          </w:rPr>
          <m:t xml:space="preserve">, </m:t>
        </m:r>
        <m:r>
          <m:rPr>
            <m:sty m:val="bi"/>
          </m:rPr>
          <w:rPr>
            <w:rFonts w:ascii="Cambria Math" w:hAnsi="Cambria Math"/>
          </w:rPr>
          <m:t>V</m:t>
        </m:r>
        <m:r>
          <m:rPr>
            <m:sty m:val="p"/>
          </m:rPr>
          <w:rPr>
            <w:rFonts w:ascii="Cambria Math" w:hAnsi="Cambria Math"/>
          </w:rPr>
          <m:t>,</m:t>
        </m:r>
        <m:sSub>
          <m:sSubPr>
            <m:ctrlPr>
              <w:rPr>
                <w:rFonts w:ascii="Cambria Math" w:hAnsi="Cambria Math"/>
                <w:bCs/>
              </w:rPr>
            </m:ctrlPr>
          </m:sSubPr>
          <m:e>
            <m:r>
              <m:rPr>
                <m:sty m:val="b"/>
              </m:rPr>
              <w:rPr>
                <w:rFonts w:ascii="Cambria Math" w:hAnsi="Cambria Math"/>
              </w:rPr>
              <m:t>Θ</m:t>
            </m:r>
          </m:e>
          <m:sub>
            <m:r>
              <m:rPr>
                <m:sty m:val="p"/>
              </m:rPr>
              <w:rPr>
                <w:rFonts w:ascii="Cambria Math" w:hAnsi="Cambria Math"/>
              </w:rPr>
              <m:t>ƒ</m:t>
            </m:r>
          </m:sub>
        </m:sSub>
        <m:r>
          <m:rPr>
            <m:sty m:val="p"/>
          </m:rPr>
          <w:rPr>
            <w:rFonts w:ascii="Cambria Math" w:hAnsi="Cambria Math"/>
          </w:rPr>
          <m:t xml:space="preserve"> )</m:t>
        </m:r>
      </m:oMath>
      <w:r w:rsidR="00BA7D4A" w:rsidRPr="004031BE">
        <w:rPr>
          <w:bCs/>
        </w:rPr>
        <w:tab/>
      </w:r>
      <w:r w:rsidR="00BA7D4A" w:rsidRPr="004031BE">
        <w:t>(1)</w:t>
      </w:r>
    </w:p>
    <w:p w14:paraId="3F993A0A" w14:textId="730C06FE" w:rsidR="00BA7D4A" w:rsidRPr="004031BE" w:rsidRDefault="009B5EEF" w:rsidP="00555D24">
      <w:pPr>
        <w:tabs>
          <w:tab w:val="left" w:pos="8789"/>
        </w:tabs>
        <w:jc w:val="both"/>
        <w:rPr>
          <w:sz w:val="20"/>
        </w:rPr>
      </w:pPr>
      <w:r>
        <w:rPr>
          <w:sz w:val="20"/>
        </w:rPr>
        <w:t>Explanation</w:t>
      </w:r>
      <w:r w:rsidR="00BA7D4A" w:rsidRPr="004031BE">
        <w:rPr>
          <w:sz w:val="20"/>
        </w:rPr>
        <w:t>:</w:t>
      </w:r>
    </w:p>
    <w:p w14:paraId="64CEB393" w14:textId="0B500B6C" w:rsidR="00555D24" w:rsidRPr="004031BE" w:rsidRDefault="00BA7D4A" w:rsidP="00555D24">
      <w:pPr>
        <w:jc w:val="both"/>
        <w:rPr>
          <w:sz w:val="20"/>
        </w:rPr>
      </w:pPr>
      <w:r w:rsidRPr="004031BE">
        <w:rPr>
          <w:sz w:val="20"/>
        </w:rPr>
        <w:t xml:space="preserve">U </w:t>
      </w:r>
      <w:r w:rsidR="00555D24" w:rsidRPr="004031BE">
        <w:rPr>
          <w:sz w:val="20"/>
        </w:rPr>
        <w:tab/>
      </w:r>
      <w:r w:rsidR="00555D24" w:rsidRPr="004031BE">
        <w:rPr>
          <w:sz w:val="20"/>
        </w:rPr>
        <w:tab/>
        <w:t xml:space="preserve">: </w:t>
      </w:r>
      <w:r w:rsidRPr="004031BE">
        <w:rPr>
          <w:sz w:val="20"/>
        </w:rPr>
        <w:t>Latent Matrix ( I x K)</w:t>
      </w:r>
    </w:p>
    <w:p w14:paraId="27D7E226" w14:textId="30D23535" w:rsidR="00555D24" w:rsidRPr="004031BE" w:rsidRDefault="00BA7D4A" w:rsidP="00555D24">
      <w:pPr>
        <w:jc w:val="both"/>
        <w:rPr>
          <w:sz w:val="20"/>
        </w:rPr>
      </w:pPr>
      <w:r w:rsidRPr="004031BE">
        <w:rPr>
          <w:sz w:val="20"/>
        </w:rPr>
        <w:t>V</w:t>
      </w:r>
      <w:r w:rsidRPr="004031BE">
        <w:rPr>
          <w:sz w:val="20"/>
        </w:rPr>
        <w:tab/>
      </w:r>
      <w:r w:rsidR="00555D24" w:rsidRPr="004031BE">
        <w:rPr>
          <w:sz w:val="20"/>
        </w:rPr>
        <w:tab/>
      </w:r>
      <w:r w:rsidRPr="004031BE">
        <w:rPr>
          <w:sz w:val="20"/>
        </w:rPr>
        <w:t>: Latent Matrix (J x K)</w:t>
      </w:r>
    </w:p>
    <w:p w14:paraId="0A6BB41B" w14:textId="39C0B450" w:rsidR="00555D24" w:rsidRPr="004031BE" w:rsidRDefault="00BA7D4A" w:rsidP="00555D24">
      <w:pPr>
        <w:jc w:val="both"/>
        <w:rPr>
          <w:sz w:val="20"/>
        </w:rPr>
      </w:pPr>
      <w:r w:rsidRPr="004031BE">
        <w:rPr>
          <w:sz w:val="20"/>
        </w:rPr>
        <w:t xml:space="preserve">Thefa (ƒ) </w:t>
      </w:r>
      <w:r w:rsidRPr="004031BE">
        <w:rPr>
          <w:sz w:val="20"/>
        </w:rPr>
        <w:tab/>
        <w:t>: Parameter model</w:t>
      </w:r>
      <w:r w:rsidR="00555D24" w:rsidRPr="004031BE">
        <w:rPr>
          <w:sz w:val="20"/>
        </w:rPr>
        <w:t xml:space="preserve"> </w:t>
      </w:r>
    </w:p>
    <w:p w14:paraId="780F7432" w14:textId="52DFD158" w:rsidR="00555D24" w:rsidRPr="004031BE" w:rsidRDefault="002C1A0D" w:rsidP="00555D24">
      <w:pPr>
        <w:jc w:val="both"/>
        <w:rPr>
          <w:sz w:val="20"/>
        </w:rPr>
      </w:pPr>
      <m:oMath>
        <m:sSubSup>
          <m:sSubSupPr>
            <m:ctrlPr>
              <w:rPr>
                <w:rFonts w:ascii="Cambria Math" w:hAnsi="Cambria Math"/>
                <w:i/>
                <w:sz w:val="20"/>
              </w:rPr>
            </m:ctrlPr>
          </m:sSubSupPr>
          <m:e>
            <m:r>
              <w:rPr>
                <w:rFonts w:ascii="Cambria Math" w:hAnsi="Cambria Math"/>
                <w:sz w:val="20"/>
              </w:rPr>
              <m:t>v</m:t>
            </m:r>
          </m:e>
          <m:sub>
            <m:r>
              <w:rPr>
                <w:rFonts w:ascii="Cambria Math" w:hAnsi="Cambria Math"/>
                <w:sz w:val="20"/>
              </w:rPr>
              <m:t>u</m:t>
            </m:r>
          </m:sub>
          <m:sup>
            <m:r>
              <w:rPr>
                <w:rFonts w:ascii="Cambria Math" w:hAnsi="Cambria Math"/>
                <w:sz w:val="20"/>
              </w:rPr>
              <m:t>i</m:t>
            </m:r>
          </m:sup>
        </m:sSubSup>
      </m:oMath>
      <w:r w:rsidR="00BA7D4A" w:rsidRPr="004031BE">
        <w:rPr>
          <w:sz w:val="20"/>
        </w:rPr>
        <w:t xml:space="preserve"> </w:t>
      </w:r>
      <w:r w:rsidR="00BA7D4A" w:rsidRPr="004031BE">
        <w:rPr>
          <w:rFonts w:ascii="Cambria Math" w:hAnsi="Cambria Math" w:cs="Cambria Math"/>
          <w:sz w:val="20"/>
        </w:rPr>
        <w:t>∈</w:t>
      </w:r>
      <w:r w:rsidR="00555D24" w:rsidRPr="004031BE">
        <w:rPr>
          <w:sz w:val="20"/>
        </w:rPr>
        <w:t xml:space="preserve"> </w:t>
      </w:r>
      <m:oMath>
        <m:sSup>
          <m:sSupPr>
            <m:ctrlPr>
              <w:rPr>
                <w:rFonts w:ascii="Cambria Math" w:hAnsi="Cambria Math"/>
                <w:sz w:val="20"/>
              </w:rPr>
            </m:ctrlPr>
          </m:sSupPr>
          <m:e>
            <m:r>
              <w:rPr>
                <w:rFonts w:ascii="Cambria Math" w:hAnsi="Cambria Math"/>
                <w:sz w:val="20"/>
              </w:rPr>
              <m:t>(0,1)</m:t>
            </m:r>
          </m:e>
          <m:sup>
            <m:r>
              <w:rPr>
                <w:rFonts w:ascii="Cambria Math" w:hAnsi="Cambria Math"/>
                <w:sz w:val="20"/>
              </w:rPr>
              <m:t>I</m:t>
            </m:r>
          </m:sup>
        </m:sSup>
      </m:oMath>
      <w:r w:rsidR="00BA7D4A" w:rsidRPr="004031BE">
        <w:rPr>
          <w:sz w:val="20"/>
        </w:rPr>
        <w:tab/>
        <w:t xml:space="preserve">: Vektor one-hot encoding </w:t>
      </w:r>
      <w:r w:rsidR="00517B03">
        <w:rPr>
          <w:sz w:val="20"/>
        </w:rPr>
        <w:t>from user</w:t>
      </w:r>
    </w:p>
    <w:p w14:paraId="0EA24795" w14:textId="05075F0D" w:rsidR="00555D24" w:rsidRPr="004031BE" w:rsidRDefault="002C1A0D" w:rsidP="00555D24">
      <w:pPr>
        <w:jc w:val="both"/>
        <w:rPr>
          <w:sz w:val="20"/>
        </w:rPr>
      </w:pPr>
      <m:oMath>
        <m:sSubSup>
          <m:sSubSupPr>
            <m:ctrlPr>
              <w:rPr>
                <w:rFonts w:ascii="Cambria Math" w:hAnsi="Cambria Math"/>
                <w:i/>
                <w:sz w:val="20"/>
              </w:rPr>
            </m:ctrlPr>
          </m:sSubSupPr>
          <m:e>
            <m:r>
              <w:rPr>
                <w:rFonts w:ascii="Cambria Math" w:hAnsi="Cambria Math"/>
                <w:sz w:val="20"/>
              </w:rPr>
              <m:t>v</m:t>
            </m:r>
          </m:e>
          <m:sub>
            <m:r>
              <w:rPr>
                <w:rFonts w:ascii="Cambria Math" w:hAnsi="Cambria Math"/>
                <w:sz w:val="20"/>
              </w:rPr>
              <m:t>i</m:t>
            </m:r>
          </m:sub>
          <m:sup>
            <m:r>
              <w:rPr>
                <w:rFonts w:ascii="Cambria Math" w:hAnsi="Cambria Math"/>
                <w:sz w:val="20"/>
              </w:rPr>
              <m:t>j</m:t>
            </m:r>
          </m:sup>
        </m:sSubSup>
        <m:r>
          <w:rPr>
            <w:rFonts w:ascii="Cambria Math" w:hAnsi="Cambria Math"/>
            <w:sz w:val="20"/>
          </w:rPr>
          <m:t xml:space="preserve"> </m:t>
        </m:r>
      </m:oMath>
      <w:r w:rsidR="00BA7D4A" w:rsidRPr="004031BE">
        <w:rPr>
          <w:rFonts w:ascii="Cambria Math" w:hAnsi="Cambria Math" w:cs="Cambria Math"/>
          <w:sz w:val="20"/>
        </w:rPr>
        <w:t>∈</w:t>
      </w:r>
      <w:r w:rsidR="00555D24" w:rsidRPr="004031BE">
        <w:rPr>
          <w:rFonts w:eastAsia="Cambria Math"/>
          <w:sz w:val="20"/>
        </w:rPr>
        <w:t xml:space="preserve"> </w:t>
      </w:r>
      <m:oMath>
        <m:sSup>
          <m:sSupPr>
            <m:ctrlPr>
              <w:rPr>
                <w:rFonts w:ascii="Cambria Math" w:hAnsi="Cambria Math"/>
                <w:sz w:val="20"/>
              </w:rPr>
            </m:ctrlPr>
          </m:sSupPr>
          <m:e>
            <m:r>
              <w:rPr>
                <w:rFonts w:ascii="Cambria Math" w:hAnsi="Cambria Math"/>
                <w:sz w:val="20"/>
              </w:rPr>
              <m:t>(0,1)</m:t>
            </m:r>
          </m:e>
          <m:sup>
            <m:r>
              <w:rPr>
                <w:rFonts w:ascii="Cambria Math" w:hAnsi="Cambria Math"/>
                <w:sz w:val="20"/>
              </w:rPr>
              <m:t>I</m:t>
            </m:r>
          </m:sup>
        </m:sSup>
      </m:oMath>
      <w:r w:rsidR="00555D24" w:rsidRPr="004031BE">
        <w:rPr>
          <w:rFonts w:eastAsia="Cambria Math"/>
          <w:sz w:val="20"/>
        </w:rPr>
        <w:tab/>
      </w:r>
      <w:r w:rsidR="00BA7D4A" w:rsidRPr="004031BE">
        <w:rPr>
          <w:sz w:val="20"/>
        </w:rPr>
        <w:t xml:space="preserve">: Vektor one-hot encoding </w:t>
      </w:r>
      <w:r w:rsidR="00517B03">
        <w:rPr>
          <w:sz w:val="20"/>
        </w:rPr>
        <w:t>from item</w:t>
      </w:r>
    </w:p>
    <w:p w14:paraId="7EFB5E2A" w14:textId="64345C04" w:rsidR="00BA7D4A" w:rsidRDefault="002C1A0D" w:rsidP="00F051B7">
      <w:pPr>
        <w:jc w:val="both"/>
        <w:rPr>
          <w:sz w:val="20"/>
        </w:rPr>
      </w:pPr>
      <m:oMath>
        <m:sSub>
          <m:sSubPr>
            <m:ctrlPr>
              <w:rPr>
                <w:rFonts w:ascii="Cambria Math" w:hAnsi="Cambria Math"/>
                <w:sz w:val="20"/>
              </w:rPr>
            </m:ctrlPr>
          </m:sSubPr>
          <m:e>
            <m:r>
              <m:rPr>
                <m:sty m:val="p"/>
              </m:rPr>
              <w:rPr>
                <w:rFonts w:ascii="Cambria Math" w:hAnsi="Cambria Math"/>
                <w:sz w:val="20"/>
              </w:rPr>
              <m:t>Θ</m:t>
            </m:r>
          </m:e>
          <m:sub>
            <m:r>
              <m:rPr>
                <m:sty m:val="p"/>
              </m:rPr>
              <w:rPr>
                <w:rFonts w:ascii="Cambria Math" w:hAnsi="Cambria Math"/>
                <w:sz w:val="20"/>
              </w:rPr>
              <m:t>ƒ</m:t>
            </m:r>
          </m:sub>
        </m:sSub>
      </m:oMath>
      <w:r w:rsidR="00BA7D4A" w:rsidRPr="004031BE">
        <w:rPr>
          <w:sz w:val="20"/>
        </w:rPr>
        <w:tab/>
      </w:r>
      <w:r w:rsidR="00555D24" w:rsidRPr="004031BE">
        <w:rPr>
          <w:sz w:val="20"/>
        </w:rPr>
        <w:tab/>
      </w:r>
      <w:r w:rsidR="00BA7D4A" w:rsidRPr="004031BE">
        <w:rPr>
          <w:sz w:val="20"/>
        </w:rPr>
        <w:t xml:space="preserve">: </w:t>
      </w:r>
      <w:r w:rsidR="009B5EEF">
        <w:rPr>
          <w:sz w:val="20"/>
        </w:rPr>
        <w:t>Model parameters of the interaction function</w:t>
      </w:r>
    </w:p>
    <w:p w14:paraId="032B6576" w14:textId="77777777" w:rsidR="00B56DC5" w:rsidRPr="004031BE" w:rsidRDefault="00B56DC5" w:rsidP="00F051B7">
      <w:pPr>
        <w:jc w:val="both"/>
        <w:rPr>
          <w:sz w:val="20"/>
        </w:rPr>
      </w:pPr>
    </w:p>
    <w:p w14:paraId="4712A6A8" w14:textId="27700A88" w:rsidR="003A7F3D" w:rsidRPr="0001513F" w:rsidRDefault="0025666A" w:rsidP="003A7F3D">
      <w:pPr>
        <w:tabs>
          <w:tab w:val="left" w:pos="8789"/>
        </w:tabs>
        <w:ind w:firstLine="284"/>
        <w:jc w:val="both"/>
        <w:rPr>
          <w:rStyle w:val="Emphasis"/>
          <w:i w:val="0"/>
          <w:iCs w:val="0"/>
          <w:sz w:val="20"/>
        </w:rPr>
      </w:pPr>
      <w:r w:rsidRPr="0001513F">
        <w:rPr>
          <w:rStyle w:val="Emphasis"/>
          <w:i w:val="0"/>
          <w:iCs w:val="0"/>
          <w:sz w:val="20"/>
        </w:rPr>
        <w:t>This research utilizes a methodology that makes use of item IDs (courses) and user IDs (learners) as input features. The embedding layers above the input layer are fully connected layers that transform sparse representations into dense vectors. The item and user embeddings are then sent into a multi-layer neural architecture, which maps the latent vectors to predict ratings</w:t>
      </w:r>
      <w:r w:rsidR="00BA7D4A" w:rsidRPr="0001513F">
        <w:rPr>
          <w:rStyle w:val="Emphasis"/>
          <w:i w:val="0"/>
          <w:iCs w:val="0"/>
          <w:sz w:val="20"/>
        </w:rPr>
        <w:t xml:space="preserve">. </w:t>
      </w:r>
      <w:r w:rsidRPr="0001513F">
        <w:rPr>
          <w:rStyle w:val="Emphasis"/>
          <w:i w:val="0"/>
          <w:iCs w:val="0"/>
          <w:sz w:val="20"/>
        </w:rPr>
        <w:t>The model is designed to identify latent structures in item-user interactions, by modifying the NFC layer</w:t>
      </w:r>
      <w:r w:rsidR="00BA7D4A" w:rsidRPr="0001513F">
        <w:rPr>
          <w:rStyle w:val="Emphasis"/>
          <w:i w:val="0"/>
          <w:iCs w:val="0"/>
          <w:sz w:val="20"/>
        </w:rPr>
        <w:t>.</w:t>
      </w:r>
      <w:r w:rsidR="003A7F3D" w:rsidRPr="0001513F">
        <w:rPr>
          <w:rStyle w:val="Emphasis"/>
          <w:i w:val="0"/>
          <w:iCs w:val="0"/>
          <w:sz w:val="20"/>
        </w:rPr>
        <w:t xml:space="preserve"> </w:t>
      </w:r>
      <w:r w:rsidRPr="0001513F">
        <w:rPr>
          <w:rStyle w:val="Emphasis"/>
          <w:i w:val="0"/>
          <w:iCs w:val="0"/>
          <w:sz w:val="20"/>
        </w:rPr>
        <w:t>The target score is the predicted</w:t>
      </w:r>
      <w:r w:rsidR="003F2248" w:rsidRPr="0001513F">
        <w:rPr>
          <w:rStyle w:val="Emphasis"/>
          <w:i w:val="0"/>
          <w:iCs w:val="0"/>
          <w:sz w:val="20"/>
        </w:rPr>
        <w:t xml:space="preserve"> rating</w:t>
      </w:r>
      <w:r w:rsidRPr="0001513F">
        <w:rPr>
          <w:rStyle w:val="Emphasis"/>
          <w:i w:val="0"/>
          <w:iCs w:val="0"/>
          <w:sz w:val="20"/>
        </w:rPr>
        <w:t xml:space="preserve"> generated by the model </w:t>
      </w:r>
      <w:r w:rsidR="007B30E8" w:rsidRPr="0001513F">
        <w:rPr>
          <w:rStyle w:val="Emphasis"/>
          <w:i w:val="0"/>
          <w:iCs w:val="0"/>
          <w:sz w:val="20"/>
        </w:rPr>
        <w:t>based on the interaction between the user and item embeddings</w:t>
      </w:r>
      <w:r w:rsidR="00C62727">
        <w:rPr>
          <w:rStyle w:val="Emphasis"/>
          <w:i w:val="0"/>
          <w:iCs w:val="0"/>
          <w:sz w:val="20"/>
        </w:rPr>
        <w:t xml:space="preserve"> </w:t>
      </w:r>
      <w:r w:rsidR="00C62727">
        <w:rPr>
          <w:rStyle w:val="Emphasis"/>
          <w:i w:val="0"/>
          <w:iCs w:val="0"/>
          <w:sz w:val="20"/>
        </w:rPr>
        <w:fldChar w:fldCharType="begin"/>
      </w:r>
      <w:r w:rsidR="00C62727">
        <w:rPr>
          <w:rStyle w:val="Emphasis"/>
          <w:i w:val="0"/>
          <w:iCs w:val="0"/>
          <w:sz w:val="20"/>
        </w:rPr>
        <w:instrText xml:space="preserve"> ADDIN EN.CITE &lt;EndNote&gt;&lt;Cite&gt;&lt;Author&gt;Paul&lt;/Author&gt;&lt;Year&gt;2022&lt;/Year&gt;&lt;RecNum&gt;20&lt;/RecNum&gt;&lt;DisplayText&gt;[9]&lt;/DisplayText&gt;&lt;record&gt;&lt;rec-number&gt;20&lt;/rec-number&gt;&lt;foreign-keys&gt;&lt;key app="EN" db-id="90xweew9cdxer3exer4x9rwopvv9s0faa509" timestamp="1726286976"&gt;20&lt;/key&gt;&lt;/foreign-keys&gt;&lt;ref-type name="Conference Proceedings"&gt;10&lt;/ref-type&gt;&lt;contributors&gt;&lt;authors&gt;&lt;author&gt;Paul, Pretty&lt;/author&gt;&lt;author&gt;Singh, Rimjhim Padam&lt;/author&gt;&lt;/authors&gt;&lt;/contributors&gt;&lt;titles&gt;&lt;title&gt;Sentiment Rating Prediction using Neural Collaborative Filtering&lt;/title&gt;&lt;secondary-title&gt;2022 IEEE 7th International Conference on Recent Advances and Innovations in Engineering (ICRAIE)&lt;/secondary-title&gt;&lt;/titles&gt;&lt;pages&gt;148-153&lt;/pages&gt;&lt;volume&gt;7&lt;/volume&gt;&lt;dates&gt;&lt;year&gt;2022&lt;/year&gt;&lt;/dates&gt;&lt;publisher&gt;IEEE&lt;/publisher&gt;&lt;isbn&gt;1665489103&lt;/isbn&gt;&lt;urls&gt;&lt;/urls&gt;&lt;/record&gt;&lt;/Cite&gt;&lt;/EndNote&gt;</w:instrText>
      </w:r>
      <w:r w:rsidR="00C62727">
        <w:rPr>
          <w:rStyle w:val="Emphasis"/>
          <w:i w:val="0"/>
          <w:iCs w:val="0"/>
          <w:sz w:val="20"/>
        </w:rPr>
        <w:fldChar w:fldCharType="separate"/>
      </w:r>
      <w:r w:rsidR="00C62727">
        <w:rPr>
          <w:rStyle w:val="Emphasis"/>
          <w:i w:val="0"/>
          <w:iCs w:val="0"/>
          <w:noProof/>
          <w:sz w:val="20"/>
        </w:rPr>
        <w:t>[9]</w:t>
      </w:r>
      <w:r w:rsidR="00C62727">
        <w:rPr>
          <w:rStyle w:val="Emphasis"/>
          <w:i w:val="0"/>
          <w:iCs w:val="0"/>
          <w:sz w:val="20"/>
        </w:rPr>
        <w:fldChar w:fldCharType="end"/>
      </w:r>
      <w:r w:rsidR="00BA7D4A" w:rsidRPr="0001513F">
        <w:rPr>
          <w:rStyle w:val="Emphasis"/>
          <w:i w:val="0"/>
          <w:iCs w:val="0"/>
          <w:sz w:val="20"/>
        </w:rPr>
        <w:t>.</w:t>
      </w:r>
      <w:r w:rsidR="003A7F3D" w:rsidRPr="0001513F">
        <w:rPr>
          <w:rStyle w:val="Emphasis"/>
          <w:i w:val="0"/>
          <w:iCs w:val="0"/>
          <w:sz w:val="20"/>
        </w:rPr>
        <w:t xml:space="preserve"> </w:t>
      </w:r>
    </w:p>
    <w:p w14:paraId="79740F4E" w14:textId="1F3F92FD" w:rsidR="003A7F3D" w:rsidRDefault="003A7F3D" w:rsidP="0001513F">
      <w:pPr>
        <w:pStyle w:val="Paragraph"/>
      </w:pPr>
      <w:r w:rsidRPr="0001513F">
        <w:rPr>
          <w:rStyle w:val="Emphasis"/>
          <w:i w:val="0"/>
          <w:iCs w:val="0"/>
        </w:rPr>
        <w:t xml:space="preserve">NCF in course recommendation systems models learner-course interactions through neural networks, predicting the interaction based on the embedding representation of the user and the course, along with the associated biases. To address the cold start problem for new items or users, the NCF model uses embeddings to represent users and items as dense vectors in a latent space, which are then processed by a multi-layer neural network to predict interactions. By integrating item-user embedding representations with matrix factorization, the model effectively tackles the challenges of data sparsity and cold start problems. </w:t>
      </w:r>
      <w:r w:rsidR="0001513F" w:rsidRPr="0001513F">
        <w:rPr>
          <w:b/>
          <w:bCs/>
        </w:rPr>
        <w:t>FIGURE 2</w:t>
      </w:r>
      <w:r w:rsidRPr="0001513F">
        <w:rPr>
          <w:rStyle w:val="Emphasis"/>
          <w:i w:val="0"/>
          <w:iCs w:val="0"/>
        </w:rPr>
        <w:t xml:space="preserve"> below shows the workflow of Neural Collaborative Filtering.</w:t>
      </w:r>
    </w:p>
    <w:p w14:paraId="3F3697C7" w14:textId="77777777" w:rsidR="006D7082" w:rsidRPr="004031BE" w:rsidRDefault="006D7082" w:rsidP="006D7082">
      <w:pPr>
        <w:tabs>
          <w:tab w:val="left" w:pos="8789"/>
        </w:tabs>
        <w:ind w:firstLine="284"/>
        <w:jc w:val="center"/>
        <w:rPr>
          <w:sz w:val="20"/>
        </w:rPr>
      </w:pPr>
      <w:r w:rsidRPr="004031BE">
        <w:rPr>
          <w:noProof/>
        </w:rPr>
        <w:lastRenderedPageBreak/>
        <w:drawing>
          <wp:inline distT="0" distB="0" distL="0" distR="0" wp14:anchorId="645898B7" wp14:editId="6DAD73F3">
            <wp:extent cx="2886075" cy="2627158"/>
            <wp:effectExtent l="0" t="0" r="0" b="1905"/>
            <wp:docPr id="77523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l="3522"/>
                    <a:stretch/>
                  </pic:blipFill>
                  <pic:spPr bwMode="auto">
                    <a:xfrm>
                      <a:off x="0" y="0"/>
                      <a:ext cx="2893175" cy="2633621"/>
                    </a:xfrm>
                    <a:prstGeom prst="rect">
                      <a:avLst/>
                    </a:prstGeom>
                    <a:noFill/>
                    <a:ln>
                      <a:noFill/>
                    </a:ln>
                    <a:extLst>
                      <a:ext uri="{53640926-AAD7-44D8-BBD7-CCE9431645EC}">
                        <a14:shadowObscured xmlns:a14="http://schemas.microsoft.com/office/drawing/2010/main"/>
                      </a:ext>
                    </a:extLst>
                  </pic:spPr>
                </pic:pic>
              </a:graphicData>
            </a:graphic>
          </wp:inline>
        </w:drawing>
      </w:r>
    </w:p>
    <w:p w14:paraId="747ECACA" w14:textId="6B2354D1" w:rsidR="006D7082" w:rsidRDefault="006D7082" w:rsidP="006D7082">
      <w:pPr>
        <w:pStyle w:val="FigureCaption"/>
        <w:ind w:left="284"/>
      </w:pPr>
      <w:r w:rsidRPr="004031BE">
        <w:rPr>
          <w:b/>
        </w:rPr>
        <w:t>FIGURE 2</w:t>
      </w:r>
      <w:r w:rsidRPr="004031BE">
        <w:t>. Flowchart Neural Collaborative Filtering</w:t>
      </w:r>
    </w:p>
    <w:p w14:paraId="4579CF9C" w14:textId="77777777" w:rsidR="007D69CD" w:rsidRPr="007D69CD" w:rsidRDefault="007D69CD" w:rsidP="007D69CD">
      <w:pPr>
        <w:pStyle w:val="Paragraph"/>
      </w:pPr>
    </w:p>
    <w:p w14:paraId="27235AB9" w14:textId="6952886D" w:rsidR="003A7F3D" w:rsidRPr="0001513F" w:rsidRDefault="003A7F3D" w:rsidP="003A7F3D">
      <w:pPr>
        <w:tabs>
          <w:tab w:val="left" w:pos="8789"/>
        </w:tabs>
        <w:ind w:firstLine="284"/>
        <w:jc w:val="both"/>
        <w:rPr>
          <w:rStyle w:val="Emphasis"/>
          <w:i w:val="0"/>
          <w:iCs w:val="0"/>
          <w:sz w:val="20"/>
        </w:rPr>
      </w:pPr>
      <w:r w:rsidRPr="0001513F">
        <w:rPr>
          <w:rStyle w:val="Emphasis"/>
          <w:i w:val="0"/>
          <w:iCs w:val="0"/>
          <w:sz w:val="20"/>
        </w:rPr>
        <w:t xml:space="preserve">After training, the model performance is evaluated using test data with RMSE (Root Mean Squared Error). This technique is used to evaluate the accuracy of recommendation systems based on rating data to find low prediction errors. The principle of this technique is based on using the predicted rating and the actual rating, then calculating the average error of the test set using the equation, where </w:t>
      </w:r>
      <w:r w:rsidRPr="0001513F">
        <w:rPr>
          <w:rStyle w:val="Emphasis"/>
          <w:rFonts w:ascii="Cambria Math" w:hAnsi="Cambria Math" w:cs="Cambria Math"/>
          <w:i w:val="0"/>
          <w:iCs w:val="0"/>
          <w:sz w:val="20"/>
        </w:rPr>
        <w:t>𝑃</w:t>
      </w:r>
      <w:r w:rsidRPr="0001513F">
        <w:rPr>
          <w:rStyle w:val="Emphasis"/>
          <w:i w:val="0"/>
          <w:iCs w:val="0"/>
          <w:sz w:val="20"/>
        </w:rPr>
        <w:t xml:space="preserve"> is the predicted rating and </w:t>
      </w:r>
      <w:r w:rsidRPr="0001513F">
        <w:rPr>
          <w:rStyle w:val="Emphasis"/>
          <w:rFonts w:ascii="Cambria Math" w:hAnsi="Cambria Math" w:cs="Cambria Math"/>
          <w:i w:val="0"/>
          <w:iCs w:val="0"/>
          <w:sz w:val="20"/>
        </w:rPr>
        <w:t>𝑅</w:t>
      </w:r>
      <w:r w:rsidRPr="0001513F">
        <w:rPr>
          <w:rStyle w:val="Emphasis"/>
          <w:i w:val="0"/>
          <w:iCs w:val="0"/>
          <w:sz w:val="20"/>
        </w:rPr>
        <w:t xml:space="preserve"> is the actual rating, and producing a final score</w:t>
      </w:r>
      <w:r w:rsidR="00C62727">
        <w:rPr>
          <w:rStyle w:val="Emphasis"/>
          <w:i w:val="0"/>
          <w:iCs w:val="0"/>
          <w:sz w:val="20"/>
        </w:rPr>
        <w:t xml:space="preserve"> </w:t>
      </w:r>
      <w:r w:rsidR="00C62727">
        <w:rPr>
          <w:rStyle w:val="Emphasis"/>
          <w:i w:val="0"/>
          <w:iCs w:val="0"/>
          <w:sz w:val="20"/>
        </w:rPr>
        <w:fldChar w:fldCharType="begin"/>
      </w:r>
      <w:r w:rsidR="00C62727">
        <w:rPr>
          <w:rStyle w:val="Emphasis"/>
          <w:i w:val="0"/>
          <w:iCs w:val="0"/>
          <w:sz w:val="20"/>
        </w:rPr>
        <w:instrText xml:space="preserve"> ADDIN EN.CITE &lt;EndNote&gt;&lt;Cite&gt;&lt;Author&gt;Afoudi&lt;/Author&gt;&lt;Year&gt;2021&lt;/Year&gt;&lt;RecNum&gt;15&lt;/RecNum&gt;&lt;DisplayText&gt;[8]&lt;/DisplayText&gt;&lt;record&gt;&lt;rec-number&gt;15&lt;/rec-number&gt;&lt;foreign-keys&gt;&lt;key app="EN" db-id="90xweew9cdxer3exer4x9rwopvv9s0faa509" timestamp="1726286829"&gt;15&lt;/key&gt;&lt;/foreign-keys&gt;&lt;ref-type name="Journal Article"&gt;17&lt;/ref-type&gt;&lt;contributors&gt;&lt;authors&gt;&lt;author&gt;Afoudi, Yassine&lt;/author&gt;&lt;author&gt;Lazaar, Mohamed&lt;/author&gt;&lt;author&gt;Al Achhab, Mohammed&lt;/author&gt;&lt;/authors&gt;&lt;/contributors&gt;&lt;titles&gt;&lt;title&gt;Hybrid recommendation system combined content-based filtering and collaborative prediction using artificial neural network&lt;/title&gt;&lt;secondary-title&gt;Simulation Modelling Practice and Theory&lt;/secondary-title&gt;&lt;/titles&gt;&lt;periodical&gt;&lt;full-title&gt;Simulation Modelling Practice and Theory&lt;/full-title&gt;&lt;/periodical&gt;&lt;pages&gt;102375&lt;/pages&gt;&lt;volume&gt;113&lt;/volume&gt;&lt;dates&gt;&lt;year&gt;2021&lt;/year&gt;&lt;/dates&gt;&lt;publisher&gt;Elsevier&lt;/publisher&gt;&lt;isbn&gt;1569-190X&lt;/isbn&gt;&lt;urls&gt;&lt;/urls&gt;&lt;/record&gt;&lt;/Cite&gt;&lt;/EndNote&gt;</w:instrText>
      </w:r>
      <w:r w:rsidR="00C62727">
        <w:rPr>
          <w:rStyle w:val="Emphasis"/>
          <w:i w:val="0"/>
          <w:iCs w:val="0"/>
          <w:sz w:val="20"/>
        </w:rPr>
        <w:fldChar w:fldCharType="separate"/>
      </w:r>
      <w:r w:rsidR="00C62727">
        <w:rPr>
          <w:rStyle w:val="Emphasis"/>
          <w:i w:val="0"/>
          <w:iCs w:val="0"/>
          <w:noProof/>
          <w:sz w:val="20"/>
        </w:rPr>
        <w:t>[8]</w:t>
      </w:r>
      <w:r w:rsidR="00C62727">
        <w:rPr>
          <w:rStyle w:val="Emphasis"/>
          <w:i w:val="0"/>
          <w:iCs w:val="0"/>
          <w:sz w:val="20"/>
        </w:rPr>
        <w:fldChar w:fldCharType="end"/>
      </w:r>
      <w:r w:rsidRPr="0001513F">
        <w:rPr>
          <w:rStyle w:val="Emphasis"/>
          <w:i w:val="0"/>
          <w:iCs w:val="0"/>
          <w:sz w:val="20"/>
        </w:rPr>
        <w:t>.</w:t>
      </w:r>
    </w:p>
    <w:p w14:paraId="384519A9" w14:textId="4852B5F9" w:rsidR="00EA50A7" w:rsidRPr="004031BE" w:rsidRDefault="00EA50A7" w:rsidP="00784F94">
      <w:pPr>
        <w:pStyle w:val="Heading1"/>
      </w:pPr>
      <w:r w:rsidRPr="004031BE">
        <w:t>RESULTS AND DISCUSSION</w:t>
      </w:r>
    </w:p>
    <w:p w14:paraId="7C32AB00" w14:textId="776CDA40" w:rsidR="00E538FC" w:rsidRPr="004031BE" w:rsidRDefault="00717132" w:rsidP="007E7085">
      <w:pPr>
        <w:pStyle w:val="Paragraph"/>
        <w:rPr>
          <w:rStyle w:val="Emphasis"/>
          <w:i w:val="0"/>
          <w:iCs w:val="0"/>
        </w:rPr>
      </w:pPr>
      <w:r>
        <w:rPr>
          <w:rStyle w:val="Emphasis"/>
          <w:i w:val="0"/>
          <w:iCs w:val="0"/>
        </w:rPr>
        <w:t>In this section, the result of the research conducted focus</w:t>
      </w:r>
      <w:r w:rsidR="00611E0E">
        <w:rPr>
          <w:rStyle w:val="Emphasis"/>
          <w:i w:val="0"/>
          <w:iCs w:val="0"/>
        </w:rPr>
        <w:t>es</w:t>
      </w:r>
      <w:r>
        <w:rPr>
          <w:rStyle w:val="Emphasis"/>
          <w:i w:val="0"/>
          <w:iCs w:val="0"/>
        </w:rPr>
        <w:t xml:space="preserve"> on the performance of Neural Collaborative Filtering. The usage of </w:t>
      </w:r>
      <w:r w:rsidR="00611E0E">
        <w:rPr>
          <w:rStyle w:val="Emphasis"/>
          <w:i w:val="0"/>
          <w:iCs w:val="0"/>
        </w:rPr>
        <w:t xml:space="preserve">the </w:t>
      </w:r>
      <w:r>
        <w:rPr>
          <w:rStyle w:val="Emphasis"/>
          <w:i w:val="0"/>
          <w:iCs w:val="0"/>
        </w:rPr>
        <w:t xml:space="preserve">Coursera dataset in Kaggle, with data used 1.45 million reviews uploaded by users. There are two datasets </w:t>
      </w:r>
      <w:r w:rsidR="003A4B3A" w:rsidRPr="004031BE">
        <w:rPr>
          <w:rStyle w:val="Emphasis"/>
          <w:i w:val="0"/>
          <w:iCs w:val="0"/>
        </w:rPr>
        <w:t xml:space="preserve">Coursera_courses.csv </w:t>
      </w:r>
      <w:r>
        <w:rPr>
          <w:rStyle w:val="Emphasis"/>
          <w:i w:val="0"/>
          <w:iCs w:val="0"/>
        </w:rPr>
        <w:t>consisting of</w:t>
      </w:r>
      <w:r w:rsidR="003A4B3A" w:rsidRPr="004031BE">
        <w:rPr>
          <w:rStyle w:val="Emphasis"/>
          <w:i w:val="0"/>
          <w:iCs w:val="0"/>
        </w:rPr>
        <w:t xml:space="preserve"> 62</w:t>
      </w:r>
      <w:r w:rsidR="002263EC">
        <w:rPr>
          <w:rStyle w:val="Emphasis"/>
          <w:i w:val="0"/>
          <w:iCs w:val="0"/>
        </w:rPr>
        <w:t>3</w:t>
      </w:r>
      <w:r w:rsidR="003A4B3A" w:rsidRPr="004031BE">
        <w:rPr>
          <w:rStyle w:val="Emphasis"/>
          <w:i w:val="0"/>
          <w:iCs w:val="0"/>
        </w:rPr>
        <w:t xml:space="preserve"> </w:t>
      </w:r>
      <w:r>
        <w:rPr>
          <w:rStyle w:val="Emphasis"/>
          <w:i w:val="0"/>
          <w:iCs w:val="0"/>
        </w:rPr>
        <w:t>courses</w:t>
      </w:r>
      <w:r w:rsidR="003A4B3A" w:rsidRPr="004031BE">
        <w:rPr>
          <w:rStyle w:val="Emphasis"/>
          <w:i w:val="0"/>
          <w:iCs w:val="0"/>
        </w:rPr>
        <w:t xml:space="preserve"> </w:t>
      </w:r>
      <w:r>
        <w:rPr>
          <w:rStyle w:val="Emphasis"/>
          <w:i w:val="0"/>
          <w:iCs w:val="0"/>
        </w:rPr>
        <w:t>on</w:t>
      </w:r>
      <w:r w:rsidR="003A4B3A" w:rsidRPr="004031BE">
        <w:rPr>
          <w:rStyle w:val="Emphasis"/>
          <w:i w:val="0"/>
          <w:iCs w:val="0"/>
        </w:rPr>
        <w:t xml:space="preserve"> Coursera </w:t>
      </w:r>
      <w:r>
        <w:rPr>
          <w:rStyle w:val="Emphasis"/>
          <w:i w:val="0"/>
          <w:iCs w:val="0"/>
        </w:rPr>
        <w:t>and</w:t>
      </w:r>
      <w:r w:rsidR="003A4B3A" w:rsidRPr="004031BE">
        <w:rPr>
          <w:rStyle w:val="Emphasis"/>
          <w:i w:val="0"/>
          <w:iCs w:val="0"/>
        </w:rPr>
        <w:t xml:space="preserve"> Coursera_reviews.csv </w:t>
      </w:r>
      <w:r>
        <w:rPr>
          <w:rStyle w:val="Emphasis"/>
          <w:i w:val="0"/>
          <w:iCs w:val="0"/>
        </w:rPr>
        <w:t>consisting of</w:t>
      </w:r>
      <w:r w:rsidRPr="004031BE">
        <w:rPr>
          <w:rStyle w:val="Emphasis"/>
          <w:i w:val="0"/>
          <w:iCs w:val="0"/>
        </w:rPr>
        <w:t xml:space="preserve"> </w:t>
      </w:r>
      <w:r w:rsidR="003A4B3A" w:rsidRPr="004031BE">
        <w:rPr>
          <w:rStyle w:val="Emphasis"/>
          <w:i w:val="0"/>
          <w:iCs w:val="0"/>
        </w:rPr>
        <w:t>1</w:t>
      </w:r>
      <w:r w:rsidR="002263EC">
        <w:rPr>
          <w:rStyle w:val="Emphasis"/>
          <w:i w:val="0"/>
          <w:iCs w:val="0"/>
        </w:rPr>
        <w:t>.4</w:t>
      </w:r>
      <w:r w:rsidR="003A4B3A" w:rsidRPr="004031BE">
        <w:rPr>
          <w:rStyle w:val="Emphasis"/>
          <w:i w:val="0"/>
          <w:iCs w:val="0"/>
        </w:rPr>
        <w:t xml:space="preserve"> </w:t>
      </w:r>
      <w:r>
        <w:rPr>
          <w:rStyle w:val="Emphasis"/>
          <w:i w:val="0"/>
          <w:iCs w:val="0"/>
        </w:rPr>
        <w:t>million reviews</w:t>
      </w:r>
      <w:r w:rsidR="00264A66">
        <w:rPr>
          <w:rStyle w:val="Emphasis"/>
          <w:i w:val="0"/>
          <w:iCs w:val="0"/>
        </w:rPr>
        <w:t xml:space="preserve"> </w:t>
      </w:r>
      <w:r>
        <w:rPr>
          <w:rStyle w:val="Emphasis"/>
          <w:i w:val="0"/>
          <w:iCs w:val="0"/>
        </w:rPr>
        <w:t xml:space="preserve">with ratings. </w:t>
      </w:r>
      <w:r w:rsidR="00BE327D" w:rsidRPr="00BE327D">
        <w:rPr>
          <w:rStyle w:val="Emphasis"/>
          <w:i w:val="0"/>
          <w:iCs w:val="0"/>
        </w:rPr>
        <w:t xml:space="preserve">The data preprocessing </w:t>
      </w:r>
      <w:r w:rsidR="00BE327D">
        <w:rPr>
          <w:rStyle w:val="Emphasis"/>
          <w:i w:val="0"/>
          <w:iCs w:val="0"/>
        </w:rPr>
        <w:t>involves</w:t>
      </w:r>
      <w:r w:rsidR="00BE327D" w:rsidRPr="00BE327D">
        <w:rPr>
          <w:rStyle w:val="Emphasis"/>
          <w:i w:val="0"/>
          <w:iCs w:val="0"/>
        </w:rPr>
        <w:t xml:space="preserve"> cleaning by removing duplicates and </w:t>
      </w:r>
      <w:r w:rsidR="00BE327D">
        <w:rPr>
          <w:rStyle w:val="Emphasis"/>
          <w:i w:val="0"/>
          <w:iCs w:val="0"/>
        </w:rPr>
        <w:t>entries with</w:t>
      </w:r>
      <w:r w:rsidR="00BE327D" w:rsidRPr="00BE327D">
        <w:rPr>
          <w:rStyle w:val="Emphasis"/>
          <w:i w:val="0"/>
          <w:iCs w:val="0"/>
        </w:rPr>
        <w:t xml:space="preserve"> NaN/Null values. This step is very important to keep the data consistent and ensure there is no duplication of data.</w:t>
      </w:r>
      <w:r w:rsidR="004A4736">
        <w:rPr>
          <w:rStyle w:val="Emphasis"/>
          <w:i w:val="0"/>
          <w:iCs w:val="0"/>
        </w:rPr>
        <w:t xml:space="preserve"> After that, merging data </w:t>
      </w:r>
      <w:r w:rsidR="004A4736" w:rsidRPr="008945FF">
        <w:rPr>
          <w:rStyle w:val="Emphasis"/>
          <w:i w:val="0"/>
          <w:iCs w:val="0"/>
        </w:rPr>
        <w:t>involved combining course and rating datasets based on course_id</w:t>
      </w:r>
      <w:r w:rsidR="004A4736">
        <w:rPr>
          <w:rStyle w:val="Emphasis"/>
          <w:i w:val="0"/>
          <w:iCs w:val="0"/>
        </w:rPr>
        <w:t xml:space="preserve">. </w:t>
      </w:r>
      <w:r w:rsidR="00BE327D" w:rsidRPr="00BE327D">
        <w:rPr>
          <w:rStyle w:val="Emphasis"/>
          <w:i w:val="0"/>
          <w:iCs w:val="0"/>
        </w:rPr>
        <w:t xml:space="preserve">Encoding is then performed on the course_id and user_id attributes to convert them into numeric forms that </w:t>
      </w:r>
      <w:r w:rsidR="00C4481D" w:rsidRPr="00C4481D">
        <w:t>the model can process</w:t>
      </w:r>
      <w:r w:rsidR="00BE327D" w:rsidRPr="00BE327D">
        <w:rPr>
          <w:rStyle w:val="Emphasis"/>
          <w:i w:val="0"/>
          <w:iCs w:val="0"/>
        </w:rPr>
        <w:t>.</w:t>
      </w:r>
      <w:r w:rsidR="00BE327D">
        <w:rPr>
          <w:rStyle w:val="Emphasis"/>
          <w:i w:val="0"/>
          <w:iCs w:val="0"/>
        </w:rPr>
        <w:t xml:space="preserve"> </w:t>
      </w:r>
      <w:r w:rsidR="00282ACC">
        <w:rPr>
          <w:rStyle w:val="Emphasis"/>
          <w:i w:val="0"/>
          <w:iCs w:val="0"/>
        </w:rPr>
        <w:t>Through threshold screening</w:t>
      </w:r>
      <w:r w:rsidR="004A4736">
        <w:rPr>
          <w:rStyle w:val="Emphasis"/>
          <w:i w:val="0"/>
          <w:iCs w:val="0"/>
        </w:rPr>
        <w:t xml:space="preserve"> for outliers handling, we get 488554 normal data and 4930 abnormal data, so these</w:t>
      </w:r>
      <w:r w:rsidR="00264A66">
        <w:rPr>
          <w:rStyle w:val="Emphasis"/>
          <w:i w:val="0"/>
          <w:iCs w:val="0"/>
        </w:rPr>
        <w:t xml:space="preserve"> </w:t>
      </w:r>
      <w:r w:rsidR="004A4736">
        <w:rPr>
          <w:rStyle w:val="Emphasis"/>
          <w:i w:val="0"/>
          <w:iCs w:val="0"/>
        </w:rPr>
        <w:t>4930</w:t>
      </w:r>
      <w:r w:rsidR="00264A66">
        <w:rPr>
          <w:rStyle w:val="Emphasis"/>
          <w:i w:val="0"/>
          <w:iCs w:val="0"/>
        </w:rPr>
        <w:t xml:space="preserve"> </w:t>
      </w:r>
      <w:r w:rsidR="004A4736">
        <w:rPr>
          <w:rStyle w:val="Emphasis"/>
          <w:i w:val="0"/>
          <w:iCs w:val="0"/>
        </w:rPr>
        <w:t>variable</w:t>
      </w:r>
      <w:r w:rsidR="00C4481D">
        <w:rPr>
          <w:rStyle w:val="Emphasis"/>
          <w:i w:val="0"/>
          <w:iCs w:val="0"/>
        </w:rPr>
        <w:t>s</w:t>
      </w:r>
      <w:r w:rsidR="004A4736">
        <w:rPr>
          <w:rStyle w:val="Emphasis"/>
          <w:i w:val="0"/>
          <w:iCs w:val="0"/>
        </w:rPr>
        <w:t xml:space="preserve"> need to be eliminated. </w:t>
      </w:r>
      <w:r w:rsidR="00BE327D" w:rsidRPr="00BE327D">
        <w:rPr>
          <w:rStyle w:val="Emphasis"/>
          <w:i w:val="0"/>
          <w:iCs w:val="0"/>
        </w:rPr>
        <w:t>The preprocessed Coursera data</w:t>
      </w:r>
      <w:r w:rsidR="004A4736">
        <w:rPr>
          <w:rStyle w:val="Emphasis"/>
          <w:i w:val="0"/>
          <w:iCs w:val="0"/>
        </w:rPr>
        <w:t>set</w:t>
      </w:r>
      <w:r w:rsidR="00BE327D" w:rsidRPr="00BE327D">
        <w:rPr>
          <w:rStyle w:val="Emphasis"/>
          <w:i w:val="0"/>
          <w:iCs w:val="0"/>
        </w:rPr>
        <w:t xml:space="preserve"> can be seen in </w:t>
      </w:r>
      <w:r w:rsidR="0001513F" w:rsidRPr="0001513F">
        <w:rPr>
          <w:b/>
          <w:bCs/>
        </w:rPr>
        <w:t>TABLE 1</w:t>
      </w:r>
      <w:r w:rsidR="00BE327D" w:rsidRPr="00BE327D">
        <w:rPr>
          <w:rStyle w:val="Emphasis"/>
          <w:i w:val="0"/>
          <w:iCs w:val="0"/>
        </w:rPr>
        <w:t>.</w:t>
      </w:r>
    </w:p>
    <w:p w14:paraId="048E9C6F" w14:textId="7CC6D646" w:rsidR="00944358" w:rsidRPr="003A7F3D" w:rsidRDefault="00944358" w:rsidP="003A7F3D">
      <w:pPr>
        <w:pStyle w:val="TableCaption"/>
        <w:rPr>
          <w:rStyle w:val="Emphasis"/>
          <w:rFonts w:eastAsia="Calibri"/>
          <w:i w:val="0"/>
          <w:iCs w:val="0"/>
        </w:rPr>
      </w:pPr>
      <w:r w:rsidRPr="004031BE">
        <w:rPr>
          <w:rFonts w:eastAsia="Calibri"/>
          <w:b/>
        </w:rPr>
        <w:t>TAB</w:t>
      </w:r>
      <w:r w:rsidRPr="004031BE">
        <w:rPr>
          <w:rFonts w:eastAsia="Calibri"/>
          <w:b/>
          <w:spacing w:val="-1"/>
        </w:rPr>
        <w:t>LE</w:t>
      </w:r>
      <w:r w:rsidRPr="004031BE">
        <w:rPr>
          <w:rFonts w:eastAsia="Calibri"/>
          <w:b/>
          <w:spacing w:val="1"/>
        </w:rPr>
        <w:t xml:space="preserve"> </w:t>
      </w:r>
      <w:r w:rsidRPr="004031BE">
        <w:rPr>
          <w:rFonts w:eastAsia="Calibri"/>
          <w:b/>
        </w:rPr>
        <w:t>1</w:t>
      </w:r>
      <w:r w:rsidRPr="004031BE">
        <w:rPr>
          <w:rFonts w:eastAsia="Calibri"/>
        </w:rPr>
        <w:t xml:space="preserve">. </w:t>
      </w:r>
      <w:r w:rsidR="00BE327D">
        <w:rPr>
          <w:rFonts w:eastAsia="Calibri"/>
        </w:rPr>
        <w:t>Final data</w:t>
      </w:r>
    </w:p>
    <w:tbl>
      <w:tblPr>
        <w:tblStyle w:val="TableGrid"/>
        <w:tblW w:w="9350" w:type="dxa"/>
        <w:jc w:val="center"/>
        <w:tblLayout w:type="fixed"/>
        <w:tblLook w:val="04A0" w:firstRow="1" w:lastRow="0" w:firstColumn="1" w:lastColumn="0" w:noHBand="0" w:noVBand="1"/>
      </w:tblPr>
      <w:tblGrid>
        <w:gridCol w:w="2405"/>
        <w:gridCol w:w="2850"/>
        <w:gridCol w:w="1119"/>
        <w:gridCol w:w="1276"/>
        <w:gridCol w:w="850"/>
        <w:gridCol w:w="850"/>
      </w:tblGrid>
      <w:tr w:rsidR="00464093" w:rsidRPr="004031BE" w14:paraId="0C55CB88" w14:textId="30C931B3" w:rsidTr="000C3567">
        <w:trPr>
          <w:jc w:val="center"/>
        </w:trPr>
        <w:tc>
          <w:tcPr>
            <w:tcW w:w="2405" w:type="dxa"/>
          </w:tcPr>
          <w:p w14:paraId="4360ECC6" w14:textId="77777777" w:rsidR="00944358" w:rsidRPr="004031BE" w:rsidRDefault="00944358" w:rsidP="00872711">
            <w:pPr>
              <w:pStyle w:val="ListParagraph"/>
              <w:spacing w:after="0"/>
              <w:ind w:left="0"/>
              <w:rPr>
                <w:sz w:val="20"/>
                <w:szCs w:val="20"/>
              </w:rPr>
            </w:pPr>
            <w:r w:rsidRPr="004031BE">
              <w:rPr>
                <w:sz w:val="20"/>
                <w:szCs w:val="20"/>
              </w:rPr>
              <w:t>Name</w:t>
            </w:r>
          </w:p>
        </w:tc>
        <w:tc>
          <w:tcPr>
            <w:tcW w:w="2850" w:type="dxa"/>
          </w:tcPr>
          <w:p w14:paraId="53878A8A" w14:textId="77777777" w:rsidR="00944358" w:rsidRPr="004031BE" w:rsidRDefault="00944358" w:rsidP="00872711">
            <w:pPr>
              <w:pStyle w:val="ListParagraph"/>
              <w:spacing w:after="0"/>
              <w:ind w:left="0"/>
              <w:rPr>
                <w:sz w:val="20"/>
                <w:szCs w:val="20"/>
              </w:rPr>
            </w:pPr>
            <w:r w:rsidRPr="004031BE">
              <w:rPr>
                <w:sz w:val="20"/>
                <w:szCs w:val="20"/>
              </w:rPr>
              <w:t>Course_url</w:t>
            </w:r>
          </w:p>
        </w:tc>
        <w:tc>
          <w:tcPr>
            <w:tcW w:w="1119" w:type="dxa"/>
          </w:tcPr>
          <w:p w14:paraId="11DAA76D" w14:textId="77777777" w:rsidR="00944358" w:rsidRPr="004031BE" w:rsidRDefault="00944358" w:rsidP="00872711">
            <w:pPr>
              <w:pStyle w:val="ListParagraph"/>
              <w:spacing w:after="0"/>
              <w:ind w:left="0"/>
              <w:rPr>
                <w:sz w:val="20"/>
                <w:szCs w:val="20"/>
              </w:rPr>
            </w:pPr>
            <w:r w:rsidRPr="004031BE">
              <w:rPr>
                <w:sz w:val="20"/>
                <w:szCs w:val="20"/>
              </w:rPr>
              <w:t>Course_id</w:t>
            </w:r>
          </w:p>
        </w:tc>
        <w:tc>
          <w:tcPr>
            <w:tcW w:w="1276" w:type="dxa"/>
          </w:tcPr>
          <w:p w14:paraId="1A73D9B2" w14:textId="39543A96" w:rsidR="00944358" w:rsidRPr="004031BE" w:rsidRDefault="00944358" w:rsidP="00872711">
            <w:pPr>
              <w:pStyle w:val="ListParagraph"/>
              <w:spacing w:after="0"/>
              <w:ind w:left="0"/>
              <w:rPr>
                <w:sz w:val="20"/>
                <w:szCs w:val="20"/>
              </w:rPr>
            </w:pPr>
            <w:r w:rsidRPr="004031BE">
              <w:rPr>
                <w:sz w:val="20"/>
                <w:szCs w:val="20"/>
              </w:rPr>
              <w:t>Reviewers</w:t>
            </w:r>
          </w:p>
        </w:tc>
        <w:tc>
          <w:tcPr>
            <w:tcW w:w="850" w:type="dxa"/>
          </w:tcPr>
          <w:p w14:paraId="07B2B508" w14:textId="61B941E2" w:rsidR="00944358" w:rsidRPr="004031BE" w:rsidRDefault="00944358" w:rsidP="00872711">
            <w:pPr>
              <w:pStyle w:val="ListParagraph"/>
              <w:spacing w:after="0"/>
              <w:ind w:left="0"/>
              <w:rPr>
                <w:sz w:val="20"/>
                <w:szCs w:val="20"/>
              </w:rPr>
            </w:pPr>
            <w:r w:rsidRPr="004031BE">
              <w:rPr>
                <w:sz w:val="20"/>
                <w:szCs w:val="20"/>
              </w:rPr>
              <w:t>Rating</w:t>
            </w:r>
          </w:p>
        </w:tc>
        <w:tc>
          <w:tcPr>
            <w:tcW w:w="850" w:type="dxa"/>
          </w:tcPr>
          <w:p w14:paraId="31845E5F" w14:textId="3C18127B" w:rsidR="00944358" w:rsidRPr="004031BE" w:rsidRDefault="00944358" w:rsidP="00872711">
            <w:pPr>
              <w:pStyle w:val="ListParagraph"/>
              <w:spacing w:after="0"/>
              <w:ind w:left="0"/>
              <w:rPr>
                <w:sz w:val="20"/>
                <w:szCs w:val="20"/>
              </w:rPr>
            </w:pPr>
            <w:r w:rsidRPr="004031BE">
              <w:rPr>
                <w:sz w:val="20"/>
                <w:szCs w:val="20"/>
              </w:rPr>
              <w:t>User_id</w:t>
            </w:r>
          </w:p>
        </w:tc>
      </w:tr>
      <w:tr w:rsidR="00464093" w:rsidRPr="004031BE" w14:paraId="75E36C4F" w14:textId="3E252649" w:rsidTr="000C3567">
        <w:trPr>
          <w:jc w:val="center"/>
        </w:trPr>
        <w:tc>
          <w:tcPr>
            <w:tcW w:w="2405" w:type="dxa"/>
          </w:tcPr>
          <w:p w14:paraId="526DC618" w14:textId="34627A49" w:rsidR="00944358" w:rsidRPr="004031BE" w:rsidRDefault="00944358" w:rsidP="00872711">
            <w:pPr>
              <w:rPr>
                <w:sz w:val="20"/>
              </w:rPr>
            </w:pPr>
            <w:r w:rsidRPr="004031BE">
              <w:rPr>
                <w:sz w:val="20"/>
                <w:lang w:val="en-US"/>
              </w:rPr>
              <w:t>Gamification</w:t>
            </w:r>
          </w:p>
        </w:tc>
        <w:tc>
          <w:tcPr>
            <w:tcW w:w="2850" w:type="dxa"/>
          </w:tcPr>
          <w:p w14:paraId="607FA76F" w14:textId="53B36574" w:rsidR="00944358" w:rsidRPr="007E7085" w:rsidRDefault="00944358" w:rsidP="00872711">
            <w:pPr>
              <w:rPr>
                <w:sz w:val="20"/>
              </w:rPr>
            </w:pPr>
            <w:r w:rsidRPr="007E7085">
              <w:rPr>
                <w:sz w:val="20"/>
              </w:rPr>
              <w:t>https://www.coursera.org/learn/gamification</w:t>
            </w:r>
            <w:r w:rsidRPr="007E7085">
              <w:rPr>
                <w:sz w:val="20"/>
              </w:rPr>
              <w:tab/>
            </w:r>
          </w:p>
        </w:tc>
        <w:tc>
          <w:tcPr>
            <w:tcW w:w="1119" w:type="dxa"/>
          </w:tcPr>
          <w:p w14:paraId="1C4749B5" w14:textId="0C9A682A" w:rsidR="00944358" w:rsidRPr="004031BE" w:rsidRDefault="00944358" w:rsidP="00872711">
            <w:pPr>
              <w:rPr>
                <w:sz w:val="20"/>
              </w:rPr>
            </w:pPr>
            <w:r w:rsidRPr="004031BE">
              <w:rPr>
                <w:sz w:val="20"/>
              </w:rPr>
              <w:t>99</w:t>
            </w:r>
          </w:p>
        </w:tc>
        <w:tc>
          <w:tcPr>
            <w:tcW w:w="1276" w:type="dxa"/>
          </w:tcPr>
          <w:p w14:paraId="06FAD306" w14:textId="1366CE27" w:rsidR="00944358" w:rsidRPr="004031BE" w:rsidRDefault="008829E4" w:rsidP="00872711">
            <w:pPr>
              <w:rPr>
                <w:sz w:val="20"/>
              </w:rPr>
            </w:pPr>
            <w:r w:rsidRPr="004031BE">
              <w:rPr>
                <w:sz w:val="20"/>
              </w:rPr>
              <w:t>Valery L</w:t>
            </w:r>
          </w:p>
        </w:tc>
        <w:tc>
          <w:tcPr>
            <w:tcW w:w="850" w:type="dxa"/>
          </w:tcPr>
          <w:p w14:paraId="074E147B" w14:textId="25FD6567" w:rsidR="00944358" w:rsidRPr="004031BE" w:rsidRDefault="008829E4" w:rsidP="00872711">
            <w:pPr>
              <w:rPr>
                <w:sz w:val="20"/>
              </w:rPr>
            </w:pPr>
            <w:r w:rsidRPr="004031BE">
              <w:rPr>
                <w:sz w:val="20"/>
              </w:rPr>
              <w:t>5.0</w:t>
            </w:r>
          </w:p>
        </w:tc>
        <w:tc>
          <w:tcPr>
            <w:tcW w:w="850" w:type="dxa"/>
          </w:tcPr>
          <w:p w14:paraId="323A9074" w14:textId="3D36CCAC" w:rsidR="00944358" w:rsidRPr="004031BE" w:rsidRDefault="008829E4" w:rsidP="00872711">
            <w:pPr>
              <w:rPr>
                <w:sz w:val="20"/>
              </w:rPr>
            </w:pPr>
            <w:r w:rsidRPr="004031BE">
              <w:rPr>
                <w:sz w:val="20"/>
              </w:rPr>
              <w:t>87097</w:t>
            </w:r>
          </w:p>
        </w:tc>
      </w:tr>
      <w:tr w:rsidR="00464093" w:rsidRPr="004031BE" w14:paraId="3A60A2F5" w14:textId="0BC490B4" w:rsidTr="000C3567">
        <w:trPr>
          <w:jc w:val="center"/>
        </w:trPr>
        <w:tc>
          <w:tcPr>
            <w:tcW w:w="2405" w:type="dxa"/>
          </w:tcPr>
          <w:p w14:paraId="30BEFE73" w14:textId="36B69D54" w:rsidR="00944358" w:rsidRPr="004031BE" w:rsidRDefault="00944358" w:rsidP="00872711">
            <w:pPr>
              <w:rPr>
                <w:sz w:val="20"/>
              </w:rPr>
            </w:pPr>
            <w:r w:rsidRPr="004031BE">
              <w:rPr>
                <w:sz w:val="20"/>
                <w:lang w:val="en-US"/>
              </w:rPr>
              <w:t>Version Control with Git</w:t>
            </w:r>
          </w:p>
        </w:tc>
        <w:tc>
          <w:tcPr>
            <w:tcW w:w="2850" w:type="dxa"/>
          </w:tcPr>
          <w:p w14:paraId="3116C2D6" w14:textId="26A3EDAA" w:rsidR="00944358" w:rsidRPr="007E7085" w:rsidRDefault="002C1A0D" w:rsidP="00872711">
            <w:pPr>
              <w:rPr>
                <w:sz w:val="20"/>
              </w:rPr>
            </w:pPr>
            <w:hyperlink r:id="rId15" w:history="1">
              <w:r w:rsidR="007E7085" w:rsidRPr="007E7085">
                <w:rPr>
                  <w:rStyle w:val="Hyperlink"/>
                  <w:color w:val="auto"/>
                  <w:sz w:val="20"/>
                  <w:u w:val="none"/>
                </w:rPr>
                <w:t>https://www.coursera.org/learn/version-control-with-git</w:t>
              </w:r>
            </w:hyperlink>
          </w:p>
        </w:tc>
        <w:tc>
          <w:tcPr>
            <w:tcW w:w="1119" w:type="dxa"/>
          </w:tcPr>
          <w:p w14:paraId="513D5E8A" w14:textId="7BC09E81" w:rsidR="00944358" w:rsidRPr="004031BE" w:rsidRDefault="00944358" w:rsidP="00872711">
            <w:pPr>
              <w:rPr>
                <w:sz w:val="20"/>
              </w:rPr>
            </w:pPr>
            <w:r w:rsidRPr="004031BE">
              <w:rPr>
                <w:sz w:val="20"/>
              </w:rPr>
              <w:t>292</w:t>
            </w:r>
          </w:p>
        </w:tc>
        <w:tc>
          <w:tcPr>
            <w:tcW w:w="1276" w:type="dxa"/>
          </w:tcPr>
          <w:p w14:paraId="0C465EE4" w14:textId="00D33FAD" w:rsidR="00944358" w:rsidRPr="004031BE" w:rsidRDefault="008829E4" w:rsidP="00872711">
            <w:pPr>
              <w:rPr>
                <w:sz w:val="20"/>
              </w:rPr>
            </w:pPr>
            <w:r w:rsidRPr="004031BE">
              <w:rPr>
                <w:sz w:val="20"/>
              </w:rPr>
              <w:t>Brayan Y M C</w:t>
            </w:r>
          </w:p>
        </w:tc>
        <w:tc>
          <w:tcPr>
            <w:tcW w:w="850" w:type="dxa"/>
          </w:tcPr>
          <w:p w14:paraId="62CD7590" w14:textId="3AC30A69" w:rsidR="00944358" w:rsidRPr="004031BE" w:rsidRDefault="008829E4" w:rsidP="00872711">
            <w:pPr>
              <w:rPr>
                <w:sz w:val="20"/>
              </w:rPr>
            </w:pPr>
            <w:r w:rsidRPr="004031BE">
              <w:rPr>
                <w:sz w:val="20"/>
              </w:rPr>
              <w:t>5.0</w:t>
            </w:r>
          </w:p>
        </w:tc>
        <w:tc>
          <w:tcPr>
            <w:tcW w:w="850" w:type="dxa"/>
          </w:tcPr>
          <w:p w14:paraId="0EF005B6" w14:textId="2035C458" w:rsidR="00944358" w:rsidRPr="004031BE" w:rsidRDefault="008829E4" w:rsidP="00872711">
            <w:pPr>
              <w:rPr>
                <w:sz w:val="20"/>
              </w:rPr>
            </w:pPr>
            <w:r w:rsidRPr="004031BE">
              <w:rPr>
                <w:sz w:val="20"/>
              </w:rPr>
              <w:t>246863</w:t>
            </w:r>
          </w:p>
        </w:tc>
      </w:tr>
      <w:tr w:rsidR="00464093" w:rsidRPr="004031BE" w14:paraId="4E257547" w14:textId="2917D310" w:rsidTr="000C3567">
        <w:trPr>
          <w:jc w:val="center"/>
        </w:trPr>
        <w:tc>
          <w:tcPr>
            <w:tcW w:w="2405" w:type="dxa"/>
          </w:tcPr>
          <w:p w14:paraId="28586E24" w14:textId="07FDABFF" w:rsidR="00944358" w:rsidRPr="004031BE" w:rsidRDefault="00944358" w:rsidP="00872711">
            <w:pPr>
              <w:rPr>
                <w:sz w:val="20"/>
              </w:rPr>
            </w:pPr>
            <w:r w:rsidRPr="004031BE">
              <w:rPr>
                <w:sz w:val="20"/>
                <w:lang w:val="en-US"/>
              </w:rPr>
              <w:t>Econometrics: Methods and Applications</w:t>
            </w:r>
          </w:p>
        </w:tc>
        <w:tc>
          <w:tcPr>
            <w:tcW w:w="2850" w:type="dxa"/>
          </w:tcPr>
          <w:p w14:paraId="2D641BA9" w14:textId="21D7CECE" w:rsidR="00944358" w:rsidRPr="007E7085" w:rsidRDefault="002C1A0D" w:rsidP="00872711">
            <w:pPr>
              <w:rPr>
                <w:sz w:val="20"/>
              </w:rPr>
            </w:pPr>
            <w:hyperlink r:id="rId16" w:history="1">
              <w:r w:rsidR="007E7085" w:rsidRPr="007E7085">
                <w:rPr>
                  <w:rStyle w:val="Hyperlink"/>
                  <w:color w:val="auto"/>
                  <w:sz w:val="20"/>
                  <w:u w:val="none"/>
                </w:rPr>
                <w:t>https://www.coursera.org/learn/erasmus-econometrics</w:t>
              </w:r>
            </w:hyperlink>
          </w:p>
        </w:tc>
        <w:tc>
          <w:tcPr>
            <w:tcW w:w="1119" w:type="dxa"/>
          </w:tcPr>
          <w:p w14:paraId="7485DABD" w14:textId="331AE3F8" w:rsidR="00944358" w:rsidRPr="004031BE" w:rsidRDefault="00944358" w:rsidP="00872711">
            <w:pPr>
              <w:rPr>
                <w:sz w:val="20"/>
              </w:rPr>
            </w:pPr>
            <w:r w:rsidRPr="004031BE">
              <w:rPr>
                <w:sz w:val="20"/>
              </w:rPr>
              <w:t>286</w:t>
            </w:r>
          </w:p>
        </w:tc>
        <w:tc>
          <w:tcPr>
            <w:tcW w:w="1276" w:type="dxa"/>
          </w:tcPr>
          <w:p w14:paraId="2BF4D0C3" w14:textId="35DC549A" w:rsidR="00944358" w:rsidRPr="004031BE" w:rsidRDefault="00944358" w:rsidP="00872711">
            <w:pPr>
              <w:rPr>
                <w:sz w:val="20"/>
              </w:rPr>
            </w:pPr>
            <w:r w:rsidRPr="004031BE">
              <w:rPr>
                <w:sz w:val="20"/>
              </w:rPr>
              <w:t>M</w:t>
            </w:r>
            <w:r w:rsidR="008829E4" w:rsidRPr="004031BE">
              <w:rPr>
                <w:sz w:val="20"/>
              </w:rPr>
              <w:t>rinal</w:t>
            </w:r>
          </w:p>
        </w:tc>
        <w:tc>
          <w:tcPr>
            <w:tcW w:w="850" w:type="dxa"/>
          </w:tcPr>
          <w:p w14:paraId="23A299ED" w14:textId="3242D996" w:rsidR="00944358" w:rsidRPr="004031BE" w:rsidRDefault="008829E4" w:rsidP="00872711">
            <w:pPr>
              <w:rPr>
                <w:sz w:val="20"/>
              </w:rPr>
            </w:pPr>
            <w:r w:rsidRPr="004031BE">
              <w:rPr>
                <w:sz w:val="20"/>
              </w:rPr>
              <w:t>5.0</w:t>
            </w:r>
          </w:p>
        </w:tc>
        <w:tc>
          <w:tcPr>
            <w:tcW w:w="850" w:type="dxa"/>
          </w:tcPr>
          <w:p w14:paraId="1208CC48" w14:textId="1AEAE16E" w:rsidR="00944358" w:rsidRPr="004031BE" w:rsidRDefault="008829E4" w:rsidP="00872711">
            <w:pPr>
              <w:rPr>
                <w:sz w:val="20"/>
              </w:rPr>
            </w:pPr>
            <w:r w:rsidRPr="004031BE">
              <w:rPr>
                <w:sz w:val="20"/>
              </w:rPr>
              <w:t>42197</w:t>
            </w:r>
          </w:p>
        </w:tc>
      </w:tr>
      <w:tr w:rsidR="00464093" w:rsidRPr="004031BE" w14:paraId="626ABC6E" w14:textId="769193DC" w:rsidTr="000C3567">
        <w:trPr>
          <w:jc w:val="center"/>
        </w:trPr>
        <w:tc>
          <w:tcPr>
            <w:tcW w:w="2405" w:type="dxa"/>
          </w:tcPr>
          <w:p w14:paraId="0E10FEEF" w14:textId="4EF7ECFD" w:rsidR="00944358" w:rsidRPr="004031BE" w:rsidRDefault="00944358" w:rsidP="00872711">
            <w:pPr>
              <w:rPr>
                <w:sz w:val="20"/>
              </w:rPr>
            </w:pPr>
            <w:r w:rsidRPr="004031BE">
              <w:rPr>
                <w:sz w:val="20"/>
                <w:lang w:val="en-US"/>
              </w:rPr>
              <w:t>Customer Analytics</w:t>
            </w:r>
          </w:p>
        </w:tc>
        <w:tc>
          <w:tcPr>
            <w:tcW w:w="2850" w:type="dxa"/>
          </w:tcPr>
          <w:p w14:paraId="4B21BBA2" w14:textId="22415131" w:rsidR="00944358" w:rsidRPr="007E7085" w:rsidRDefault="002C1A0D" w:rsidP="00872711">
            <w:pPr>
              <w:rPr>
                <w:sz w:val="20"/>
              </w:rPr>
            </w:pPr>
            <w:hyperlink r:id="rId17" w:history="1">
              <w:r w:rsidR="007E7085" w:rsidRPr="007E7085">
                <w:rPr>
                  <w:rStyle w:val="Hyperlink"/>
                  <w:color w:val="auto"/>
                  <w:sz w:val="20"/>
                  <w:u w:val="none"/>
                </w:rPr>
                <w:t>https://www.coursera.org/learn/wharton-customer-analytics</w:t>
              </w:r>
            </w:hyperlink>
          </w:p>
        </w:tc>
        <w:tc>
          <w:tcPr>
            <w:tcW w:w="1119" w:type="dxa"/>
          </w:tcPr>
          <w:p w14:paraId="68280593" w14:textId="7AF3EF78" w:rsidR="00944358" w:rsidRPr="004031BE" w:rsidRDefault="00944358" w:rsidP="00872711">
            <w:pPr>
              <w:rPr>
                <w:sz w:val="20"/>
              </w:rPr>
            </w:pPr>
            <w:r w:rsidRPr="004031BE">
              <w:rPr>
                <w:sz w:val="20"/>
              </w:rPr>
              <w:t>50</w:t>
            </w:r>
          </w:p>
        </w:tc>
        <w:tc>
          <w:tcPr>
            <w:tcW w:w="1276" w:type="dxa"/>
          </w:tcPr>
          <w:p w14:paraId="292D9286" w14:textId="5D0CB93F" w:rsidR="00944358" w:rsidRPr="004031BE" w:rsidRDefault="008829E4" w:rsidP="00872711">
            <w:pPr>
              <w:rPr>
                <w:sz w:val="20"/>
              </w:rPr>
            </w:pPr>
            <w:r w:rsidRPr="004031BE">
              <w:rPr>
                <w:sz w:val="20"/>
              </w:rPr>
              <w:t>Xinmiao Z</w:t>
            </w:r>
          </w:p>
        </w:tc>
        <w:tc>
          <w:tcPr>
            <w:tcW w:w="850" w:type="dxa"/>
          </w:tcPr>
          <w:p w14:paraId="5058F61C" w14:textId="60AA6FD8" w:rsidR="00944358" w:rsidRPr="004031BE" w:rsidRDefault="008829E4" w:rsidP="00872711">
            <w:pPr>
              <w:rPr>
                <w:sz w:val="20"/>
              </w:rPr>
            </w:pPr>
            <w:r w:rsidRPr="004031BE">
              <w:rPr>
                <w:sz w:val="20"/>
              </w:rPr>
              <w:t>5.0</w:t>
            </w:r>
          </w:p>
        </w:tc>
        <w:tc>
          <w:tcPr>
            <w:tcW w:w="850" w:type="dxa"/>
          </w:tcPr>
          <w:p w14:paraId="49E2577B" w14:textId="366F8D39" w:rsidR="00944358" w:rsidRPr="004031BE" w:rsidRDefault="008829E4" w:rsidP="00872711">
            <w:pPr>
              <w:rPr>
                <w:sz w:val="20"/>
              </w:rPr>
            </w:pPr>
            <w:r w:rsidRPr="004031BE">
              <w:rPr>
                <w:sz w:val="20"/>
              </w:rPr>
              <w:t>133760</w:t>
            </w:r>
          </w:p>
        </w:tc>
      </w:tr>
      <w:tr w:rsidR="00944358" w:rsidRPr="004031BE" w14:paraId="34D99378" w14:textId="77777777" w:rsidTr="000C3567">
        <w:trPr>
          <w:jc w:val="center"/>
        </w:trPr>
        <w:tc>
          <w:tcPr>
            <w:tcW w:w="2405" w:type="dxa"/>
          </w:tcPr>
          <w:p w14:paraId="2576EDDD" w14:textId="5498A384" w:rsidR="00944358" w:rsidRPr="004031BE" w:rsidRDefault="00944358" w:rsidP="00872711">
            <w:pPr>
              <w:rPr>
                <w:sz w:val="20"/>
              </w:rPr>
            </w:pPr>
            <w:r w:rsidRPr="004031BE">
              <w:rPr>
                <w:sz w:val="20"/>
                <w:lang w:val="en-US"/>
              </w:rPr>
              <w:t>The Technology of Music Production</w:t>
            </w:r>
          </w:p>
        </w:tc>
        <w:tc>
          <w:tcPr>
            <w:tcW w:w="2850" w:type="dxa"/>
          </w:tcPr>
          <w:p w14:paraId="0A715A06" w14:textId="75C503D0" w:rsidR="00944358" w:rsidRPr="007E7085" w:rsidRDefault="00944358" w:rsidP="00872711">
            <w:pPr>
              <w:rPr>
                <w:sz w:val="20"/>
              </w:rPr>
            </w:pPr>
            <w:r w:rsidRPr="007E7085">
              <w:rPr>
                <w:sz w:val="20"/>
                <w:lang w:val="en-US"/>
              </w:rPr>
              <w:t>https://www.coursera.org/learn/technology-of-music-production</w:t>
            </w:r>
          </w:p>
          <w:p w14:paraId="5E8FF6D3" w14:textId="77777777" w:rsidR="00944358" w:rsidRPr="007E7085" w:rsidRDefault="00944358" w:rsidP="00872711">
            <w:pPr>
              <w:ind w:firstLine="720"/>
              <w:rPr>
                <w:sz w:val="20"/>
              </w:rPr>
            </w:pPr>
          </w:p>
        </w:tc>
        <w:tc>
          <w:tcPr>
            <w:tcW w:w="1119" w:type="dxa"/>
          </w:tcPr>
          <w:p w14:paraId="53FCD7B0" w14:textId="7696EBB3" w:rsidR="00944358" w:rsidRPr="004031BE" w:rsidRDefault="00944358" w:rsidP="00872711">
            <w:pPr>
              <w:rPr>
                <w:sz w:val="20"/>
              </w:rPr>
            </w:pPr>
            <w:r w:rsidRPr="004031BE">
              <w:rPr>
                <w:sz w:val="20"/>
              </w:rPr>
              <w:t>332</w:t>
            </w:r>
          </w:p>
        </w:tc>
        <w:tc>
          <w:tcPr>
            <w:tcW w:w="1276" w:type="dxa"/>
          </w:tcPr>
          <w:p w14:paraId="25EB6F61" w14:textId="5D695C65" w:rsidR="00944358" w:rsidRPr="004031BE" w:rsidRDefault="008829E4" w:rsidP="00872711">
            <w:pPr>
              <w:rPr>
                <w:sz w:val="20"/>
              </w:rPr>
            </w:pPr>
            <w:r w:rsidRPr="004031BE">
              <w:rPr>
                <w:sz w:val="20"/>
              </w:rPr>
              <w:t>Suryadeep D</w:t>
            </w:r>
          </w:p>
        </w:tc>
        <w:tc>
          <w:tcPr>
            <w:tcW w:w="850" w:type="dxa"/>
          </w:tcPr>
          <w:p w14:paraId="541C9A0E" w14:textId="09D56BE6" w:rsidR="00944358" w:rsidRPr="004031BE" w:rsidRDefault="008829E4" w:rsidP="00872711">
            <w:pPr>
              <w:rPr>
                <w:sz w:val="20"/>
              </w:rPr>
            </w:pPr>
            <w:r w:rsidRPr="004031BE">
              <w:rPr>
                <w:sz w:val="20"/>
              </w:rPr>
              <w:t>5.0</w:t>
            </w:r>
          </w:p>
        </w:tc>
        <w:tc>
          <w:tcPr>
            <w:tcW w:w="850" w:type="dxa"/>
          </w:tcPr>
          <w:p w14:paraId="684EDF4E" w14:textId="73B89335" w:rsidR="00944358" w:rsidRPr="004031BE" w:rsidRDefault="008829E4" w:rsidP="00872711">
            <w:pPr>
              <w:rPr>
                <w:sz w:val="20"/>
              </w:rPr>
            </w:pPr>
            <w:r w:rsidRPr="004031BE">
              <w:rPr>
                <w:sz w:val="20"/>
              </w:rPr>
              <w:t>91252</w:t>
            </w:r>
          </w:p>
        </w:tc>
      </w:tr>
    </w:tbl>
    <w:p w14:paraId="0E2A31F0" w14:textId="77777777" w:rsidR="000C3567" w:rsidRDefault="000C3567" w:rsidP="003A7F3D">
      <w:pPr>
        <w:pStyle w:val="Paragraph"/>
        <w:ind w:firstLine="0"/>
        <w:rPr>
          <w:rStyle w:val="Emphasis"/>
          <w:i w:val="0"/>
          <w:iCs w:val="0"/>
        </w:rPr>
      </w:pPr>
    </w:p>
    <w:p w14:paraId="7FC6C749" w14:textId="65C99F29" w:rsidR="000C3567" w:rsidRDefault="003D7799" w:rsidP="00901546">
      <w:pPr>
        <w:pStyle w:val="Paragraph"/>
      </w:pPr>
      <w:r w:rsidRPr="0001513F">
        <w:rPr>
          <w:rStyle w:val="Emphasis"/>
          <w:i w:val="0"/>
          <w:iCs w:val="0"/>
        </w:rPr>
        <w:t xml:space="preserve">The </w:t>
      </w:r>
      <w:r w:rsidR="008829E4" w:rsidRPr="0001513F">
        <w:rPr>
          <w:rStyle w:val="Emphasis"/>
          <w:i w:val="0"/>
          <w:iCs w:val="0"/>
        </w:rPr>
        <w:t xml:space="preserve">Neural Collaborative Filtering </w:t>
      </w:r>
      <w:r w:rsidR="007D4A2D" w:rsidRPr="0001513F">
        <w:rPr>
          <w:rStyle w:val="Emphasis"/>
          <w:i w:val="0"/>
          <w:iCs w:val="0"/>
        </w:rPr>
        <w:t xml:space="preserve">(NCF) </w:t>
      </w:r>
      <w:r w:rsidR="008829E4" w:rsidRPr="0001513F">
        <w:rPr>
          <w:rStyle w:val="Emphasis"/>
          <w:i w:val="0"/>
          <w:iCs w:val="0"/>
        </w:rPr>
        <w:t>model</w:t>
      </w:r>
      <w:r w:rsidRPr="0001513F">
        <w:rPr>
          <w:rStyle w:val="Emphasis"/>
          <w:i w:val="0"/>
          <w:iCs w:val="0"/>
        </w:rPr>
        <w:t xml:space="preserve"> used employ</w:t>
      </w:r>
      <w:r w:rsidR="00611E0E" w:rsidRPr="0001513F">
        <w:rPr>
          <w:rStyle w:val="Emphasis"/>
          <w:i w:val="0"/>
          <w:iCs w:val="0"/>
        </w:rPr>
        <w:t>s</w:t>
      </w:r>
      <w:r w:rsidRPr="0001513F">
        <w:rPr>
          <w:rStyle w:val="Emphasis"/>
          <w:i w:val="0"/>
          <w:iCs w:val="0"/>
        </w:rPr>
        <w:t xml:space="preserve"> two inputs, user and item. </w:t>
      </w:r>
      <w:r w:rsidR="007D4A2D" w:rsidRPr="0001513F">
        <w:rPr>
          <w:rStyle w:val="Emphasis"/>
          <w:i w:val="0"/>
          <w:iCs w:val="0"/>
        </w:rPr>
        <w:t xml:space="preserve">Training with a dataset that has been divided into </w:t>
      </w:r>
      <w:bookmarkStart w:id="2" w:name="_Hlk173107628"/>
      <w:r w:rsidR="00935A91" w:rsidRPr="0001513F">
        <w:rPr>
          <w:rStyle w:val="Emphasis"/>
          <w:i w:val="0"/>
          <w:iCs w:val="0"/>
        </w:rPr>
        <w:t>439698</w:t>
      </w:r>
      <w:r w:rsidR="00BE1066" w:rsidRPr="0001513F">
        <w:rPr>
          <w:rStyle w:val="Emphasis"/>
          <w:i w:val="0"/>
          <w:iCs w:val="0"/>
        </w:rPr>
        <w:t xml:space="preserve"> </w:t>
      </w:r>
      <w:bookmarkEnd w:id="2"/>
      <w:r w:rsidR="007D4A2D" w:rsidRPr="0001513F">
        <w:rPr>
          <w:rStyle w:val="Emphasis"/>
          <w:i w:val="0"/>
          <w:iCs w:val="0"/>
        </w:rPr>
        <w:t xml:space="preserve">training </w:t>
      </w:r>
      <w:r w:rsidR="00BE1066" w:rsidRPr="0001513F">
        <w:rPr>
          <w:rStyle w:val="Emphasis"/>
          <w:i w:val="0"/>
          <w:iCs w:val="0"/>
        </w:rPr>
        <w:t xml:space="preserve">data </w:t>
      </w:r>
      <w:r w:rsidR="00935A91" w:rsidRPr="0001513F">
        <w:rPr>
          <w:rStyle w:val="Emphasis"/>
          <w:i w:val="0"/>
          <w:iCs w:val="0"/>
        </w:rPr>
        <w:t>and</w:t>
      </w:r>
      <w:r w:rsidR="00EB732F" w:rsidRPr="0001513F">
        <w:rPr>
          <w:rStyle w:val="Emphasis"/>
          <w:i w:val="0"/>
          <w:iCs w:val="0"/>
        </w:rPr>
        <w:t xml:space="preserve"> </w:t>
      </w:r>
      <w:bookmarkStart w:id="3" w:name="_Hlk173107634"/>
      <w:r w:rsidR="00935A91" w:rsidRPr="0001513F">
        <w:rPr>
          <w:rStyle w:val="Emphasis"/>
          <w:i w:val="0"/>
          <w:iCs w:val="0"/>
        </w:rPr>
        <w:t xml:space="preserve">48856 </w:t>
      </w:r>
      <w:bookmarkEnd w:id="3"/>
      <w:r w:rsidR="00935A91" w:rsidRPr="0001513F">
        <w:rPr>
          <w:rStyle w:val="Emphasis"/>
          <w:i w:val="0"/>
          <w:iCs w:val="0"/>
        </w:rPr>
        <w:t>validation</w:t>
      </w:r>
      <w:r w:rsidR="007D4A2D" w:rsidRPr="0001513F">
        <w:rPr>
          <w:rStyle w:val="Emphasis"/>
          <w:i w:val="0"/>
          <w:iCs w:val="0"/>
        </w:rPr>
        <w:t xml:space="preserve"> data</w:t>
      </w:r>
      <w:r w:rsidR="00BE1066" w:rsidRPr="0001513F">
        <w:rPr>
          <w:rStyle w:val="Emphasis"/>
          <w:i w:val="0"/>
          <w:iCs w:val="0"/>
        </w:rPr>
        <w:t xml:space="preserve">. </w:t>
      </w:r>
      <w:r w:rsidR="007D4A2D" w:rsidRPr="0001513F">
        <w:rPr>
          <w:rStyle w:val="Emphasis"/>
          <w:i w:val="0"/>
          <w:iCs w:val="0"/>
        </w:rPr>
        <w:t>NCF combine</w:t>
      </w:r>
      <w:r w:rsidR="00611E0E" w:rsidRPr="0001513F">
        <w:rPr>
          <w:rStyle w:val="Emphasis"/>
          <w:i w:val="0"/>
          <w:iCs w:val="0"/>
        </w:rPr>
        <w:t>s</w:t>
      </w:r>
      <w:r w:rsidR="007D4A2D" w:rsidRPr="0001513F">
        <w:rPr>
          <w:rStyle w:val="Emphasis"/>
          <w:i w:val="0"/>
          <w:iCs w:val="0"/>
        </w:rPr>
        <w:t xml:space="preserve"> </w:t>
      </w:r>
      <w:r w:rsidR="00FF4228" w:rsidRPr="0001513F">
        <w:rPr>
          <w:rStyle w:val="Emphasis"/>
          <w:i w:val="0"/>
          <w:iCs w:val="0"/>
        </w:rPr>
        <w:t xml:space="preserve">Matrix Factorization (MF) </w:t>
      </w:r>
      <w:r w:rsidR="007D4A2D" w:rsidRPr="0001513F">
        <w:rPr>
          <w:rStyle w:val="Emphasis"/>
          <w:i w:val="0"/>
          <w:iCs w:val="0"/>
        </w:rPr>
        <w:t>and</w:t>
      </w:r>
      <w:r w:rsidR="00FF4228" w:rsidRPr="0001513F">
        <w:rPr>
          <w:rStyle w:val="Emphasis"/>
          <w:i w:val="0"/>
          <w:iCs w:val="0"/>
        </w:rPr>
        <w:t xml:space="preserve"> Neural Networks (NN) </w:t>
      </w:r>
      <w:r w:rsidR="007D4A2D" w:rsidRPr="0001513F">
        <w:rPr>
          <w:rStyle w:val="Emphasis"/>
          <w:i w:val="0"/>
          <w:iCs w:val="0"/>
        </w:rPr>
        <w:t>to capture the non-</w:t>
      </w:r>
      <w:r w:rsidR="00611E0E" w:rsidRPr="0001513F">
        <w:rPr>
          <w:rStyle w:val="Emphasis"/>
          <w:i w:val="0"/>
          <w:iCs w:val="0"/>
        </w:rPr>
        <w:t>linear</w:t>
      </w:r>
      <w:r w:rsidR="007D4A2D" w:rsidRPr="0001513F">
        <w:rPr>
          <w:rStyle w:val="Emphasis"/>
          <w:i w:val="0"/>
          <w:iCs w:val="0"/>
        </w:rPr>
        <w:t xml:space="preserve"> interaction between users and items in recommender systems</w:t>
      </w:r>
      <w:r w:rsidR="00FF4228" w:rsidRPr="0001513F">
        <w:rPr>
          <w:rStyle w:val="Emphasis"/>
          <w:i w:val="0"/>
          <w:iCs w:val="0"/>
        </w:rPr>
        <w:t xml:space="preserve">. </w:t>
      </w:r>
      <w:r w:rsidR="007D4A2D" w:rsidRPr="0001513F">
        <w:rPr>
          <w:rStyle w:val="Emphasis"/>
          <w:i w:val="0"/>
          <w:iCs w:val="0"/>
        </w:rPr>
        <w:t xml:space="preserve">In </w:t>
      </w:r>
      <w:r w:rsidR="007D4A2D" w:rsidRPr="0001513F">
        <w:rPr>
          <w:rStyle w:val="Emphasis"/>
          <w:i w:val="0"/>
          <w:iCs w:val="0"/>
        </w:rPr>
        <w:lastRenderedPageBreak/>
        <w:t xml:space="preserve">the given model, two types of embedding are used: MF </w:t>
      </w:r>
      <w:r w:rsidR="00FF4228" w:rsidRPr="0001513F">
        <w:rPr>
          <w:rStyle w:val="Emphasis"/>
          <w:i w:val="0"/>
          <w:iCs w:val="0"/>
        </w:rPr>
        <w:t>embedding</w:t>
      </w:r>
      <w:r w:rsidR="007D4A2D" w:rsidRPr="0001513F">
        <w:rPr>
          <w:rStyle w:val="Emphasis"/>
          <w:i w:val="0"/>
          <w:iCs w:val="0"/>
        </w:rPr>
        <w:t xml:space="preserve"> and</w:t>
      </w:r>
      <w:r w:rsidR="00FF4228" w:rsidRPr="0001513F">
        <w:rPr>
          <w:rStyle w:val="Emphasis"/>
          <w:i w:val="0"/>
          <w:iCs w:val="0"/>
        </w:rPr>
        <w:t xml:space="preserve"> </w:t>
      </w:r>
      <w:r w:rsidR="007D4A2D" w:rsidRPr="0001513F">
        <w:rPr>
          <w:rStyle w:val="Emphasis"/>
          <w:i w:val="0"/>
          <w:iCs w:val="0"/>
        </w:rPr>
        <w:t xml:space="preserve">NN </w:t>
      </w:r>
      <w:r w:rsidR="00FF4228" w:rsidRPr="0001513F">
        <w:rPr>
          <w:rStyle w:val="Emphasis"/>
          <w:i w:val="0"/>
          <w:iCs w:val="0"/>
        </w:rPr>
        <w:t xml:space="preserve">embedding. </w:t>
      </w:r>
      <w:r w:rsidR="007D4A2D" w:rsidRPr="0001513F">
        <w:rPr>
          <w:rStyle w:val="Emphasis"/>
          <w:i w:val="0"/>
          <w:iCs w:val="0"/>
        </w:rPr>
        <w:t>MF embeddings capture linear interactions between users and items, while NN embeddings capture more complex non-linear interactions</w:t>
      </w:r>
      <w:r w:rsidR="00FF4228" w:rsidRPr="0001513F">
        <w:rPr>
          <w:rStyle w:val="Emphasis"/>
          <w:i w:val="0"/>
          <w:iCs w:val="0"/>
        </w:rPr>
        <w:t xml:space="preserve">. </w:t>
      </w:r>
      <w:r w:rsidR="007D4A2D" w:rsidRPr="0001513F">
        <w:rPr>
          <w:rStyle w:val="Emphasis"/>
          <w:i w:val="0"/>
          <w:iCs w:val="0"/>
        </w:rPr>
        <w:t xml:space="preserve">The training process for the Neural Collaborative Filtering model </w:t>
      </w:r>
      <w:r w:rsidR="00D866B6" w:rsidRPr="0001513F">
        <w:rPr>
          <w:rStyle w:val="Emphasis"/>
          <w:i w:val="0"/>
          <w:iCs w:val="0"/>
        </w:rPr>
        <w:t>was performed</w:t>
      </w:r>
      <w:r w:rsidR="007D4A2D" w:rsidRPr="0001513F">
        <w:rPr>
          <w:rStyle w:val="Emphasis"/>
          <w:i w:val="0"/>
          <w:iCs w:val="0"/>
        </w:rPr>
        <w:t xml:space="preserve"> with </w:t>
      </w:r>
      <w:r w:rsidR="00935A91" w:rsidRPr="0001513F">
        <w:rPr>
          <w:rStyle w:val="Emphasis"/>
          <w:i w:val="0"/>
          <w:iCs w:val="0"/>
        </w:rPr>
        <w:t>2</w:t>
      </w:r>
      <w:r w:rsidR="009B4FB1" w:rsidRPr="0001513F">
        <w:rPr>
          <w:rStyle w:val="Emphasis"/>
          <w:i w:val="0"/>
          <w:iCs w:val="0"/>
        </w:rPr>
        <w:t>5</w:t>
      </w:r>
      <w:r w:rsidR="007D4A2D" w:rsidRPr="0001513F">
        <w:rPr>
          <w:rStyle w:val="Emphasis"/>
          <w:i w:val="0"/>
          <w:iCs w:val="0"/>
        </w:rPr>
        <w:t xml:space="preserve"> epochs and a batch size of </w:t>
      </w:r>
      <w:r w:rsidR="00935A91" w:rsidRPr="0001513F">
        <w:rPr>
          <w:rStyle w:val="Emphasis"/>
          <w:i w:val="0"/>
          <w:iCs w:val="0"/>
        </w:rPr>
        <w:t>1024</w:t>
      </w:r>
      <w:r w:rsidR="007D4A2D" w:rsidRPr="0001513F">
        <w:rPr>
          <w:rStyle w:val="Emphasis"/>
          <w:i w:val="0"/>
          <w:iCs w:val="0"/>
        </w:rPr>
        <w:t xml:space="preserve">. EarlyStopping </w:t>
      </w:r>
      <w:r w:rsidR="00D866B6" w:rsidRPr="0001513F">
        <w:rPr>
          <w:rStyle w:val="Emphasis"/>
          <w:i w:val="0"/>
          <w:iCs w:val="0"/>
        </w:rPr>
        <w:t>was used</w:t>
      </w:r>
      <w:r w:rsidR="007D4A2D" w:rsidRPr="0001513F">
        <w:rPr>
          <w:rStyle w:val="Emphasis"/>
          <w:i w:val="0"/>
          <w:iCs w:val="0"/>
        </w:rPr>
        <w:t xml:space="preserve"> to help prevent overfitting by stopping training at the point where the model ha</w:t>
      </w:r>
      <w:r w:rsidR="00611E0E" w:rsidRPr="0001513F">
        <w:rPr>
          <w:rStyle w:val="Emphasis"/>
          <w:i w:val="0"/>
          <w:iCs w:val="0"/>
        </w:rPr>
        <w:t>d</w:t>
      </w:r>
      <w:r w:rsidR="007D4A2D" w:rsidRPr="0001513F">
        <w:rPr>
          <w:rStyle w:val="Emphasis"/>
          <w:i w:val="0"/>
          <w:iCs w:val="0"/>
        </w:rPr>
        <w:t xml:space="preserve"> achieved its best performance on the validation data. The results of the model training can be seen in</w:t>
      </w:r>
      <w:r w:rsidR="007D4A2D">
        <w:t xml:space="preserve"> </w:t>
      </w:r>
      <w:r w:rsidR="003E0ED5" w:rsidRPr="004031BE">
        <w:rPr>
          <w:b/>
        </w:rPr>
        <w:t xml:space="preserve">FIGURE </w:t>
      </w:r>
      <w:r w:rsidR="00010B20" w:rsidRPr="004031BE">
        <w:rPr>
          <w:b/>
        </w:rPr>
        <w:t>3</w:t>
      </w:r>
      <w:r w:rsidR="00EA50A7" w:rsidRPr="004031BE">
        <w:t>.</w:t>
      </w:r>
    </w:p>
    <w:p w14:paraId="555D9B0E" w14:textId="77777777" w:rsidR="00901546" w:rsidRPr="004031BE" w:rsidRDefault="00901546" w:rsidP="00901546">
      <w:pPr>
        <w:pStyle w:val="Paragraph"/>
      </w:pPr>
    </w:p>
    <w:p w14:paraId="4818EBF0" w14:textId="133740EC" w:rsidR="00EA50A7" w:rsidRPr="004031BE" w:rsidRDefault="00D75875" w:rsidP="00784F94">
      <w:pPr>
        <w:pStyle w:val="Figure"/>
      </w:pPr>
      <w:r w:rsidRPr="00D75875">
        <w:rPr>
          <w:noProof/>
        </w:rPr>
        <w:drawing>
          <wp:inline distT="0" distB="0" distL="0" distR="0" wp14:anchorId="49C26BE2" wp14:editId="7BD58E6D">
            <wp:extent cx="5943600" cy="2301240"/>
            <wp:effectExtent l="0" t="0" r="0" b="3810"/>
            <wp:docPr id="157958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87172" name=""/>
                    <pic:cNvPicPr/>
                  </pic:nvPicPr>
                  <pic:blipFill>
                    <a:blip r:embed="rId18"/>
                    <a:stretch>
                      <a:fillRect/>
                    </a:stretch>
                  </pic:blipFill>
                  <pic:spPr>
                    <a:xfrm>
                      <a:off x="0" y="0"/>
                      <a:ext cx="5943600" cy="2301240"/>
                    </a:xfrm>
                    <a:prstGeom prst="rect">
                      <a:avLst/>
                    </a:prstGeom>
                  </pic:spPr>
                </pic:pic>
              </a:graphicData>
            </a:graphic>
          </wp:inline>
        </w:drawing>
      </w:r>
    </w:p>
    <w:p w14:paraId="0F979CF6" w14:textId="4AC5E8A7" w:rsidR="00EA50A7" w:rsidRDefault="00784F94" w:rsidP="000C3567">
      <w:pPr>
        <w:pStyle w:val="FigureCaption"/>
      </w:pPr>
      <w:r w:rsidRPr="004031BE">
        <w:rPr>
          <w:b/>
        </w:rPr>
        <w:t xml:space="preserve">FIGURE </w:t>
      </w:r>
      <w:r w:rsidR="00010B20" w:rsidRPr="004031BE">
        <w:rPr>
          <w:b/>
        </w:rPr>
        <w:t>3</w:t>
      </w:r>
      <w:r w:rsidR="00EA50A7" w:rsidRPr="004031BE">
        <w:t xml:space="preserve">. </w:t>
      </w:r>
      <w:r w:rsidR="00010B20" w:rsidRPr="004031BE">
        <w:t>Evaluation Model</w:t>
      </w:r>
    </w:p>
    <w:p w14:paraId="257B2EA7" w14:textId="77777777" w:rsidR="007D69CD" w:rsidRPr="007D69CD" w:rsidRDefault="007D69CD" w:rsidP="007D69CD">
      <w:pPr>
        <w:pStyle w:val="Paragraph"/>
      </w:pPr>
    </w:p>
    <w:p w14:paraId="08F93C9C" w14:textId="0F8D6029" w:rsidR="00FA307E" w:rsidRDefault="00F35675" w:rsidP="00542B17">
      <w:pPr>
        <w:pStyle w:val="Paragraph"/>
      </w:pPr>
      <w:bookmarkStart w:id="4" w:name="_Hlk173107597"/>
      <w:r w:rsidRPr="0001513F">
        <w:rPr>
          <w:rStyle w:val="Emphasis"/>
          <w:i w:val="0"/>
          <w:iCs w:val="0"/>
        </w:rPr>
        <w:t>Based on</w:t>
      </w:r>
      <w:r w:rsidR="0013498C" w:rsidRPr="0001513F">
        <w:rPr>
          <w:rStyle w:val="Emphasis"/>
          <w:i w:val="0"/>
          <w:iCs w:val="0"/>
        </w:rPr>
        <w:t xml:space="preserve"> </w:t>
      </w:r>
      <w:r w:rsidR="0001513F" w:rsidRPr="0001513F">
        <w:rPr>
          <w:b/>
          <w:bCs/>
        </w:rPr>
        <w:t>FIGURE 3</w:t>
      </w:r>
      <w:r w:rsidRPr="0001513F">
        <w:rPr>
          <w:rStyle w:val="Emphasis"/>
          <w:i w:val="0"/>
          <w:iCs w:val="0"/>
        </w:rPr>
        <w:t xml:space="preserve">, we can analyze the performance of the NCF model in predicting user </w:t>
      </w:r>
      <w:r w:rsidR="00264A66" w:rsidRPr="0001513F">
        <w:rPr>
          <w:rStyle w:val="Emphasis"/>
          <w:i w:val="0"/>
          <w:iCs w:val="0"/>
        </w:rPr>
        <w:t>r</w:t>
      </w:r>
      <w:r w:rsidRPr="0001513F">
        <w:rPr>
          <w:rStyle w:val="Emphasis"/>
          <w:i w:val="0"/>
          <w:iCs w:val="0"/>
        </w:rPr>
        <w:t>a</w:t>
      </w:r>
      <w:r w:rsidR="00264A66" w:rsidRPr="0001513F">
        <w:rPr>
          <w:rStyle w:val="Emphasis"/>
          <w:i w:val="0"/>
          <w:iCs w:val="0"/>
        </w:rPr>
        <w:t>t</w:t>
      </w:r>
      <w:r w:rsidRPr="0001513F">
        <w:rPr>
          <w:rStyle w:val="Emphasis"/>
          <w:i w:val="0"/>
          <w:iCs w:val="0"/>
        </w:rPr>
        <w:t>ings for course items.</w:t>
      </w:r>
      <w:r w:rsidR="00141B38" w:rsidRPr="0001513F">
        <w:rPr>
          <w:rStyle w:val="Emphasis"/>
          <w:i w:val="0"/>
          <w:iCs w:val="0"/>
        </w:rPr>
        <w:t xml:space="preserve"> The model with input (x) index user and product index using explicit rate as a target (y) gets good result with an </w:t>
      </w:r>
      <w:r w:rsidR="007531E9" w:rsidRPr="0001513F">
        <w:rPr>
          <w:rStyle w:val="Emphasis"/>
          <w:i w:val="0"/>
          <w:iCs w:val="0"/>
        </w:rPr>
        <w:t xml:space="preserve">RMSE on the validation set reached 0.1838, suggests that the model is accurate in predicting user ratings, making it a reliable choice for the recommender system. </w:t>
      </w:r>
      <w:r w:rsidR="00542B17" w:rsidRPr="0001513F">
        <w:rPr>
          <w:rStyle w:val="Emphasis"/>
          <w:i w:val="0"/>
          <w:iCs w:val="0"/>
        </w:rPr>
        <w:t>Although a slight increase in validation RMSE after epoch 4 hints at potential overfitting, the consistent performance suggests that EarlyStopping was effective. The combination of MF and NN embeddings allowed the model to capture both simple and complex user-item interactions, contributing to its success</w:t>
      </w:r>
      <w:r w:rsidR="007531E9" w:rsidRPr="0001513F">
        <w:rPr>
          <w:rStyle w:val="Emphasis"/>
          <w:i w:val="0"/>
          <w:iCs w:val="0"/>
        </w:rPr>
        <w:t>. NCF model's training and validation performance, as evaluated, suggests that it is well-suited for applications in recommendation systems, particularly in scenarios where both linear and non-linear interactions play a significant role in user behavior prediction</w:t>
      </w:r>
      <w:r w:rsidR="007531E9" w:rsidRPr="007531E9">
        <w:t>.</w:t>
      </w:r>
    </w:p>
    <w:bookmarkEnd w:id="4"/>
    <w:p w14:paraId="488462FA" w14:textId="2DC9DE5F" w:rsidR="00EA50A7" w:rsidRPr="004031BE" w:rsidRDefault="00542B17" w:rsidP="00542B17">
      <w:pPr>
        <w:pStyle w:val="Heading1"/>
        <w:tabs>
          <w:tab w:val="center" w:pos="4680"/>
          <w:tab w:val="left" w:pos="6470"/>
        </w:tabs>
        <w:jc w:val="left"/>
        <w:rPr>
          <w:sz w:val="20"/>
        </w:rPr>
      </w:pPr>
      <w:r>
        <w:tab/>
      </w:r>
      <w:r w:rsidR="00EA50A7" w:rsidRPr="004031BE">
        <w:t>CONCLUSIONS</w:t>
      </w:r>
      <w:r>
        <w:tab/>
      </w:r>
    </w:p>
    <w:p w14:paraId="69A8AAB9" w14:textId="58FD3388" w:rsidR="00EA50A7" w:rsidRPr="004031BE" w:rsidRDefault="00895919" w:rsidP="00CA3BBC">
      <w:pPr>
        <w:pStyle w:val="Paragraphnumbered"/>
        <w:numPr>
          <w:ilvl w:val="0"/>
          <w:numId w:val="0"/>
        </w:numPr>
        <w:ind w:firstLine="284"/>
      </w:pPr>
      <w:bookmarkStart w:id="5" w:name="_Hlk173107581"/>
      <w:r>
        <w:rPr>
          <w:rStyle w:val="Emphasis"/>
          <w:i w:val="0"/>
          <w:iCs w:val="0"/>
        </w:rPr>
        <w:t>Based on the research, it can be concluded that the performance of Neural Collaborative Filtering</w:t>
      </w:r>
      <w:r w:rsidR="005250AA">
        <w:rPr>
          <w:rStyle w:val="Emphasis"/>
          <w:i w:val="0"/>
          <w:iCs w:val="0"/>
        </w:rPr>
        <w:t xml:space="preserve"> (NCF)</w:t>
      </w:r>
      <w:r>
        <w:rPr>
          <w:rStyle w:val="Emphasis"/>
          <w:i w:val="0"/>
          <w:iCs w:val="0"/>
        </w:rPr>
        <w:t xml:space="preserve"> on Coursera online course data, </w:t>
      </w:r>
      <w:r w:rsidR="003F143C">
        <w:rPr>
          <w:rStyle w:val="Emphasis"/>
          <w:i w:val="0"/>
          <w:iCs w:val="0"/>
        </w:rPr>
        <w:t xml:space="preserve">using </w:t>
      </w:r>
      <w:r>
        <w:rPr>
          <w:rStyle w:val="Emphasis"/>
          <w:i w:val="0"/>
          <w:iCs w:val="0"/>
        </w:rPr>
        <w:t xml:space="preserve">user rating history, </w:t>
      </w:r>
      <w:r w:rsidR="003F143C">
        <w:rPr>
          <w:rStyle w:val="Emphasis"/>
          <w:i w:val="0"/>
          <w:iCs w:val="0"/>
        </w:rPr>
        <w:t xml:space="preserve">achieves an RMSE </w:t>
      </w:r>
      <w:r>
        <w:rPr>
          <w:rStyle w:val="Emphasis"/>
          <w:i w:val="0"/>
          <w:iCs w:val="0"/>
        </w:rPr>
        <w:t>of 0.</w:t>
      </w:r>
      <w:r w:rsidR="00ED27E5" w:rsidRPr="00ED27E5">
        <w:t xml:space="preserve"> </w:t>
      </w:r>
      <w:r w:rsidR="00ED27E5" w:rsidRPr="007531E9">
        <w:t>1838</w:t>
      </w:r>
      <w:r w:rsidR="00ED27E5">
        <w:t xml:space="preserve"> </w:t>
      </w:r>
      <w:r>
        <w:rPr>
          <w:rStyle w:val="Emphasis"/>
          <w:i w:val="0"/>
          <w:iCs w:val="0"/>
        </w:rPr>
        <w:t xml:space="preserve">on the </w:t>
      </w:r>
      <w:r w:rsidR="00FA307E">
        <w:rPr>
          <w:rStyle w:val="Emphasis"/>
          <w:i w:val="0"/>
          <w:iCs w:val="0"/>
        </w:rPr>
        <w:t>validation</w:t>
      </w:r>
      <w:r>
        <w:rPr>
          <w:rStyle w:val="Emphasis"/>
          <w:i w:val="0"/>
          <w:iCs w:val="0"/>
        </w:rPr>
        <w:t xml:space="preserve"> data</w:t>
      </w:r>
      <w:r w:rsidR="003F143C">
        <w:rPr>
          <w:rStyle w:val="Emphasis"/>
          <w:i w:val="0"/>
          <w:iCs w:val="0"/>
        </w:rPr>
        <w:t xml:space="preserve"> in a 90:10 training-validation scenario</w:t>
      </w:r>
      <w:r>
        <w:rPr>
          <w:rStyle w:val="Emphasis"/>
          <w:i w:val="0"/>
          <w:iCs w:val="0"/>
        </w:rPr>
        <w:t xml:space="preserve">. Implementing NCF in </w:t>
      </w:r>
      <w:r w:rsidR="00C4481D">
        <w:rPr>
          <w:rStyle w:val="Emphasis"/>
          <w:i w:val="0"/>
          <w:iCs w:val="0"/>
        </w:rPr>
        <w:t xml:space="preserve">an </w:t>
      </w:r>
      <w:r>
        <w:rPr>
          <w:rStyle w:val="Emphasis"/>
          <w:i w:val="0"/>
          <w:iCs w:val="0"/>
        </w:rPr>
        <w:t>online course recommendation system allows users to receive course recommendations that better match their interest</w:t>
      </w:r>
      <w:r w:rsidR="00611E0E">
        <w:rPr>
          <w:rStyle w:val="Emphasis"/>
          <w:i w:val="0"/>
          <w:iCs w:val="0"/>
        </w:rPr>
        <w:t>s</w:t>
      </w:r>
      <w:r>
        <w:rPr>
          <w:rStyle w:val="Emphasis"/>
          <w:i w:val="0"/>
          <w:iCs w:val="0"/>
        </w:rPr>
        <w:t xml:space="preserve"> and preferences.</w:t>
      </w:r>
      <w:r w:rsidR="00D33975">
        <w:rPr>
          <w:rStyle w:val="Emphasis"/>
          <w:i w:val="0"/>
          <w:iCs w:val="0"/>
        </w:rPr>
        <w:t xml:space="preserve"> </w:t>
      </w:r>
      <w:r w:rsidR="00927BDE" w:rsidRPr="00927BDE">
        <w:t xml:space="preserve">By integrating </w:t>
      </w:r>
      <w:r w:rsidR="00927BDE">
        <w:t>item-user</w:t>
      </w:r>
      <w:r w:rsidR="00927BDE" w:rsidRPr="00927BDE">
        <w:t xml:space="preserve"> embedding</w:t>
      </w:r>
      <w:r w:rsidR="00927BDE">
        <w:t xml:space="preserve"> with </w:t>
      </w:r>
      <w:r w:rsidR="00927BDE" w:rsidRPr="00927BDE">
        <w:t>matrix factorization</w:t>
      </w:r>
      <w:r w:rsidR="00B56DC5">
        <w:t>,</w:t>
      </w:r>
      <w:r w:rsidR="00927BDE" w:rsidRPr="00927BDE">
        <w:rPr>
          <w:sz w:val="24"/>
        </w:rPr>
        <w:t xml:space="preserve"> </w:t>
      </w:r>
      <w:r w:rsidR="00927BDE" w:rsidRPr="00927BDE">
        <w:t xml:space="preserve">the proposed model effectively mitigates issues related to data sparsity and the cold start problem. As a result, users can more efficiently identify courses of interest, potentially leading to higher course completion rates and increased user productivity. </w:t>
      </w:r>
      <w:r w:rsidR="00542B17" w:rsidRPr="007531E9">
        <w:t>Future improvements could focus on further tuning the model architecture or employing additional regularization techniques to refine performance further</w:t>
      </w:r>
      <w:r w:rsidR="00542B17">
        <w:t>.</w:t>
      </w:r>
    </w:p>
    <w:bookmarkEnd w:id="5"/>
    <w:p w14:paraId="48D51471" w14:textId="6AE8AAD2" w:rsidR="00CB1FE9" w:rsidRPr="004031BE" w:rsidRDefault="00CB1FE9" w:rsidP="00CB1FE9">
      <w:pPr>
        <w:pStyle w:val="Heading1"/>
      </w:pPr>
      <w:r w:rsidRPr="004031BE">
        <w:t>Acknowledgments</w:t>
      </w:r>
    </w:p>
    <w:p w14:paraId="542949F5" w14:textId="5B33415B" w:rsidR="009A7BC2" w:rsidRPr="004031BE" w:rsidRDefault="00895919" w:rsidP="009A7BC2">
      <w:pPr>
        <w:pStyle w:val="Paragraph"/>
      </w:pPr>
      <w:r w:rsidRPr="00895919">
        <w:t>This research is supported by Universitas Muhammadiyah Malang. The authors also express their gratitude to the Informatics Laboratory of UMM for their invaluable guidance and support throughout this study.</w:t>
      </w:r>
    </w:p>
    <w:p w14:paraId="334E755B" w14:textId="1EC83505" w:rsidR="00AA704C" w:rsidRPr="00377896" w:rsidRDefault="00EA50A7" w:rsidP="00377896">
      <w:pPr>
        <w:pStyle w:val="Heading1"/>
      </w:pPr>
      <w:bookmarkStart w:id="6" w:name="_Hlk178504124"/>
      <w:r w:rsidRPr="004031BE">
        <w:t>References</w:t>
      </w:r>
      <w:bookmarkEnd w:id="6"/>
    </w:p>
    <w:p w14:paraId="39549DEE" w14:textId="71D232D3" w:rsidR="00C62727" w:rsidRPr="00C62727" w:rsidRDefault="00AA704C" w:rsidP="00377896">
      <w:pPr>
        <w:pStyle w:val="Reference"/>
        <w:rPr>
          <w:noProof/>
        </w:rPr>
      </w:pPr>
      <w:r>
        <w:rPr>
          <w:rFonts w:eastAsia="Calibri"/>
          <w:noProof/>
        </w:rPr>
        <w:fldChar w:fldCharType="begin"/>
      </w:r>
      <w:r>
        <w:rPr>
          <w:rFonts w:eastAsia="Calibri"/>
        </w:rPr>
        <w:instrText xml:space="preserve"> ADDIN EN.REFLIST </w:instrText>
      </w:r>
      <w:r>
        <w:rPr>
          <w:rFonts w:eastAsia="Calibri"/>
          <w:noProof/>
        </w:rPr>
        <w:fldChar w:fldCharType="separate"/>
      </w:r>
      <w:r w:rsidR="00C62727" w:rsidRPr="00C62727">
        <w:rPr>
          <w:noProof/>
        </w:rPr>
        <w:t xml:space="preserve">M. J. Gomez, M. Calderón, V. Sánchez, F. J. G. Clemente, and J. A. Ruipérez-Valiente, "Large scale analysis of open MOOC reviews to support learners’ course selection," </w:t>
      </w:r>
      <w:r w:rsidR="00C62727" w:rsidRPr="00C62727">
        <w:rPr>
          <w:i/>
          <w:noProof/>
        </w:rPr>
        <w:t xml:space="preserve">Expert Systems with Applications, </w:t>
      </w:r>
      <w:r w:rsidR="00C62727" w:rsidRPr="00C62727">
        <w:rPr>
          <w:noProof/>
        </w:rPr>
        <w:t>vol. 210, p. 118400, 2022.</w:t>
      </w:r>
    </w:p>
    <w:p w14:paraId="31C30CFC" w14:textId="27F4B586" w:rsidR="00C62727" w:rsidRPr="00C62727" w:rsidRDefault="00C62727" w:rsidP="00377896">
      <w:pPr>
        <w:pStyle w:val="Reference"/>
        <w:rPr>
          <w:noProof/>
        </w:rPr>
      </w:pPr>
      <w:r w:rsidRPr="00C62727">
        <w:rPr>
          <w:noProof/>
        </w:rPr>
        <w:lastRenderedPageBreak/>
        <w:t xml:space="preserve">R. Alatrash, M. A. Chatti, Q. U. Ain, Y. Fang, S. Joarder, and C. Siepmann, "ConceptGCN: Knowledge concept recommendation in MOOCs based on knowledge graph convolutional networks and SBERT," </w:t>
      </w:r>
      <w:r w:rsidRPr="00C62727">
        <w:rPr>
          <w:i/>
          <w:noProof/>
        </w:rPr>
        <w:t xml:space="preserve">Computers and Education: Artificial Intelligence, </w:t>
      </w:r>
      <w:r w:rsidRPr="00C62727">
        <w:rPr>
          <w:noProof/>
        </w:rPr>
        <w:t>vol. 6, p. 100193, 2024.</w:t>
      </w:r>
    </w:p>
    <w:p w14:paraId="3A8A08B7" w14:textId="71E4ACAB" w:rsidR="00C62727" w:rsidRPr="00C62727" w:rsidRDefault="00C62727" w:rsidP="00377896">
      <w:pPr>
        <w:pStyle w:val="Reference"/>
        <w:rPr>
          <w:noProof/>
        </w:rPr>
      </w:pPr>
      <w:r w:rsidRPr="00C62727">
        <w:rPr>
          <w:noProof/>
        </w:rPr>
        <w:t xml:space="preserve">J.-W. Tzeng, N.-F. Huang, A.-C. Chuang, T.-W. Huang, and H.-Y. Chang, "Massive open online course recommendation system based on a reinforcement learning algorithm," </w:t>
      </w:r>
      <w:r w:rsidRPr="00C62727">
        <w:rPr>
          <w:i/>
          <w:noProof/>
        </w:rPr>
        <w:t xml:space="preserve">Neural Computing and Applications, </w:t>
      </w:r>
      <w:r w:rsidRPr="00C62727">
        <w:rPr>
          <w:noProof/>
        </w:rPr>
        <w:t>pp. 1-12, 2023.</w:t>
      </w:r>
    </w:p>
    <w:p w14:paraId="1C7C46C1" w14:textId="6CC117E6" w:rsidR="00C62727" w:rsidRPr="00C62727" w:rsidRDefault="00C62727" w:rsidP="00377896">
      <w:pPr>
        <w:pStyle w:val="Reference"/>
        <w:rPr>
          <w:noProof/>
        </w:rPr>
      </w:pPr>
      <w:r w:rsidRPr="00C62727">
        <w:rPr>
          <w:noProof/>
        </w:rPr>
        <w:t xml:space="preserve">S. K. Narayanasamy and A. Elçi, "An effective prediction model for online course dropout rate," </w:t>
      </w:r>
      <w:r w:rsidRPr="00C62727">
        <w:rPr>
          <w:i/>
          <w:noProof/>
        </w:rPr>
        <w:t xml:space="preserve">International Journal of Distance Education Technologies (IJDET), </w:t>
      </w:r>
      <w:r w:rsidRPr="00C62727">
        <w:rPr>
          <w:noProof/>
        </w:rPr>
        <w:t>vol. 18, no. 4, pp. 94-110, 2020.</w:t>
      </w:r>
    </w:p>
    <w:p w14:paraId="79163DE3" w14:textId="46BED574" w:rsidR="00C62727" w:rsidRPr="00C62727" w:rsidRDefault="00C62727" w:rsidP="00377896">
      <w:pPr>
        <w:pStyle w:val="Reference"/>
        <w:rPr>
          <w:noProof/>
        </w:rPr>
      </w:pPr>
      <w:r w:rsidRPr="00C62727">
        <w:rPr>
          <w:noProof/>
        </w:rPr>
        <w:t>K. K. Jena</w:t>
      </w:r>
      <w:r w:rsidRPr="00C62727">
        <w:rPr>
          <w:i/>
          <w:noProof/>
        </w:rPr>
        <w:t xml:space="preserve"> et al.</w:t>
      </w:r>
      <w:r w:rsidRPr="00C62727">
        <w:rPr>
          <w:noProof/>
        </w:rPr>
        <w:t xml:space="preserve">, "E-learning course recommender system using collaborative filtering models," </w:t>
      </w:r>
      <w:r w:rsidRPr="00C62727">
        <w:rPr>
          <w:i/>
          <w:noProof/>
        </w:rPr>
        <w:t xml:space="preserve">Electronics, </w:t>
      </w:r>
      <w:r w:rsidRPr="00C62727">
        <w:rPr>
          <w:noProof/>
        </w:rPr>
        <w:t>vol. 12, no. 1, p. 157, 2022.</w:t>
      </w:r>
    </w:p>
    <w:p w14:paraId="72B9F440" w14:textId="220FA992" w:rsidR="00C62727" w:rsidRPr="00C62727" w:rsidRDefault="00C62727" w:rsidP="00377896">
      <w:pPr>
        <w:pStyle w:val="Reference"/>
        <w:rPr>
          <w:noProof/>
        </w:rPr>
      </w:pPr>
      <w:r w:rsidRPr="00C62727">
        <w:rPr>
          <w:noProof/>
        </w:rPr>
        <w:t xml:space="preserve">F. Fkih, "Enhancing item-based collaborative filtering by users’ similarities injection and low-quality data handling," </w:t>
      </w:r>
      <w:r w:rsidRPr="00C62727">
        <w:rPr>
          <w:i/>
          <w:noProof/>
        </w:rPr>
        <w:t xml:space="preserve">Data &amp; Knowledge Engineering, </w:t>
      </w:r>
      <w:r w:rsidRPr="00C62727">
        <w:rPr>
          <w:noProof/>
        </w:rPr>
        <w:t>vol. 144, p. 102126, 2023.</w:t>
      </w:r>
    </w:p>
    <w:p w14:paraId="4E1F3E2B" w14:textId="4DE90521" w:rsidR="00C62727" w:rsidRPr="00C62727" w:rsidRDefault="00C62727" w:rsidP="00377896">
      <w:pPr>
        <w:pStyle w:val="Reference"/>
        <w:rPr>
          <w:noProof/>
        </w:rPr>
      </w:pPr>
      <w:r w:rsidRPr="00C62727">
        <w:rPr>
          <w:noProof/>
        </w:rPr>
        <w:t xml:space="preserve">G. Behera and N. Nain, "DeepNNMF: deep nonlinear non-negative matrix factorization to address sparsity problem of collaborative recommender system," </w:t>
      </w:r>
      <w:r w:rsidRPr="00C62727">
        <w:rPr>
          <w:i/>
          <w:noProof/>
        </w:rPr>
        <w:t xml:space="preserve">International journal of information technology, </w:t>
      </w:r>
      <w:r w:rsidRPr="00C62727">
        <w:rPr>
          <w:noProof/>
        </w:rPr>
        <w:t>vol. 14, no. 7, pp. 3637-3645, 2022.</w:t>
      </w:r>
    </w:p>
    <w:p w14:paraId="23EEF8EF" w14:textId="7F769A93" w:rsidR="00C62727" w:rsidRPr="00C62727" w:rsidRDefault="00C62727" w:rsidP="00377896">
      <w:pPr>
        <w:pStyle w:val="Reference"/>
        <w:rPr>
          <w:noProof/>
        </w:rPr>
      </w:pPr>
      <w:r w:rsidRPr="00C62727">
        <w:rPr>
          <w:noProof/>
        </w:rPr>
        <w:t xml:space="preserve">Y. Afoudi, M. Lazaar, and M. Al Achhab, "Hybrid recommendation system combined content-based filtering and collaborative prediction using artificial neural network," </w:t>
      </w:r>
      <w:r w:rsidRPr="00C62727">
        <w:rPr>
          <w:i/>
          <w:noProof/>
        </w:rPr>
        <w:t xml:space="preserve">Simulation Modelling Practice and Theory, </w:t>
      </w:r>
      <w:r w:rsidRPr="00C62727">
        <w:rPr>
          <w:noProof/>
        </w:rPr>
        <w:t>vol. 113, p. 102375, 2021.</w:t>
      </w:r>
    </w:p>
    <w:p w14:paraId="7BE2A538" w14:textId="04150692" w:rsidR="00C62727" w:rsidRPr="00C62727" w:rsidRDefault="00C62727" w:rsidP="00377896">
      <w:pPr>
        <w:pStyle w:val="Reference"/>
        <w:rPr>
          <w:noProof/>
        </w:rPr>
      </w:pPr>
      <w:r w:rsidRPr="00C62727">
        <w:rPr>
          <w:noProof/>
        </w:rPr>
        <w:t xml:space="preserve">P. Paul and R. P. Singh, "Sentiment Rating Prediction using Neural Collaborative Filtering," in </w:t>
      </w:r>
      <w:r w:rsidRPr="00C62727">
        <w:rPr>
          <w:i/>
          <w:noProof/>
        </w:rPr>
        <w:t>2022 IEEE 7th International Conference on Recent Advances and Innovations in Engineering (ICRAIE)</w:t>
      </w:r>
      <w:r w:rsidRPr="00C62727">
        <w:rPr>
          <w:noProof/>
        </w:rPr>
        <w:t>, 2022, vol. 7, pp. 148-153: IEEE.</w:t>
      </w:r>
    </w:p>
    <w:p w14:paraId="7DCD791C" w14:textId="35A9CA9C" w:rsidR="00C62727" w:rsidRPr="00C62727" w:rsidRDefault="00C62727" w:rsidP="00377896">
      <w:pPr>
        <w:pStyle w:val="Reference"/>
        <w:rPr>
          <w:noProof/>
        </w:rPr>
      </w:pPr>
      <w:r w:rsidRPr="00C62727">
        <w:rPr>
          <w:noProof/>
        </w:rPr>
        <w:t xml:space="preserve">R. Lara-Cabrera, Á. González-Prieto, and F. Ortega, "Deep matrix factorization approach for collaborative filtering recommender systems," </w:t>
      </w:r>
      <w:r w:rsidRPr="00C62727">
        <w:rPr>
          <w:i/>
          <w:noProof/>
        </w:rPr>
        <w:t xml:space="preserve">Applied Sciences, </w:t>
      </w:r>
      <w:r w:rsidRPr="00C62727">
        <w:rPr>
          <w:noProof/>
        </w:rPr>
        <w:t>vol. 10, no. 14, p. 4926, 2020.</w:t>
      </w:r>
    </w:p>
    <w:p w14:paraId="28576CB5" w14:textId="4DCE85A8" w:rsidR="00C62727" w:rsidRPr="00C62727" w:rsidRDefault="00C62727" w:rsidP="00377896">
      <w:pPr>
        <w:pStyle w:val="Reference"/>
        <w:rPr>
          <w:noProof/>
        </w:rPr>
      </w:pPr>
      <w:r w:rsidRPr="00C62727">
        <w:rPr>
          <w:noProof/>
        </w:rPr>
        <w:t xml:space="preserve">J. Wang and L. Liu, "A multi-attention deep neural network model base on embedding and matrix factorization for recommendation," </w:t>
      </w:r>
      <w:r w:rsidRPr="00C62727">
        <w:rPr>
          <w:i/>
          <w:noProof/>
        </w:rPr>
        <w:t xml:space="preserve">International Journal of Cognitive Computing in Engineering, </w:t>
      </w:r>
      <w:r w:rsidRPr="00C62727">
        <w:rPr>
          <w:noProof/>
        </w:rPr>
        <w:t>vol. 1, pp. 70-77, 2020.</w:t>
      </w:r>
    </w:p>
    <w:p w14:paraId="2EFF87EF" w14:textId="06EA66B6" w:rsidR="00C62727" w:rsidRPr="00C62727" w:rsidRDefault="00C62727" w:rsidP="00377896">
      <w:pPr>
        <w:pStyle w:val="Reference"/>
        <w:rPr>
          <w:noProof/>
        </w:rPr>
      </w:pPr>
      <w:r w:rsidRPr="00C62727">
        <w:rPr>
          <w:noProof/>
        </w:rPr>
        <w:t>C. Qalbyassalam, R. F. Rachmadi, and A. Kurniawan, "Skincare recommender system using neural collaborative filtering with implicit rating," pp. 272-277: IEEE.</w:t>
      </w:r>
    </w:p>
    <w:p w14:paraId="5CF6B86D" w14:textId="6972FE13" w:rsidR="00C62727" w:rsidRPr="00C62727" w:rsidRDefault="00C62727" w:rsidP="00377896">
      <w:pPr>
        <w:pStyle w:val="Reference"/>
        <w:rPr>
          <w:noProof/>
        </w:rPr>
      </w:pPr>
      <w:r w:rsidRPr="00C62727">
        <w:rPr>
          <w:noProof/>
        </w:rPr>
        <w:t xml:space="preserve">M. J. Hazar, M. Zrigui, and M. Maraoui, "Learner comments-based recommendation system," </w:t>
      </w:r>
      <w:r w:rsidRPr="00C62727">
        <w:rPr>
          <w:i/>
          <w:noProof/>
        </w:rPr>
        <w:t xml:space="preserve">Procedia Computer Science, </w:t>
      </w:r>
      <w:r w:rsidRPr="00C62727">
        <w:rPr>
          <w:noProof/>
        </w:rPr>
        <w:t>vol. 207, pp. 2000-2012, 2022.</w:t>
      </w:r>
    </w:p>
    <w:p w14:paraId="48D26C24" w14:textId="7B8A1450" w:rsidR="00C62727" w:rsidRPr="00C62727" w:rsidRDefault="00C62727" w:rsidP="00377896">
      <w:pPr>
        <w:pStyle w:val="Reference"/>
        <w:rPr>
          <w:noProof/>
        </w:rPr>
      </w:pPr>
      <w:r w:rsidRPr="00C62727">
        <w:rPr>
          <w:noProof/>
        </w:rPr>
        <w:t xml:space="preserve">M. J. Hazar, S. Zrigui, M. Maraoui, M. Zrigui, and H. Nicolas, "A Recommendation System Involving a Hybrid Approach of Student Review and Rating for an Educational Video," </w:t>
      </w:r>
      <w:r w:rsidRPr="00C62727">
        <w:rPr>
          <w:i/>
          <w:noProof/>
        </w:rPr>
        <w:t xml:space="preserve">Journal of the Brazilian Computer Society, </w:t>
      </w:r>
      <w:r w:rsidRPr="00C62727">
        <w:rPr>
          <w:noProof/>
        </w:rPr>
        <w:t>vol. 29, no. 1, pp. 73-85, 2023.</w:t>
      </w:r>
    </w:p>
    <w:p w14:paraId="6A285300" w14:textId="7B3A331A" w:rsidR="00C62727" w:rsidRPr="00C62727" w:rsidRDefault="00C62727" w:rsidP="00377896">
      <w:pPr>
        <w:pStyle w:val="Reference"/>
        <w:rPr>
          <w:noProof/>
        </w:rPr>
      </w:pPr>
      <w:r w:rsidRPr="00C62727">
        <w:rPr>
          <w:noProof/>
        </w:rPr>
        <w:t>Y. Yang</w:t>
      </w:r>
      <w:r w:rsidRPr="00C62727">
        <w:rPr>
          <w:i/>
          <w:noProof/>
        </w:rPr>
        <w:t xml:space="preserve"> et al.</w:t>
      </w:r>
      <w:r w:rsidRPr="00C62727">
        <w:rPr>
          <w:noProof/>
        </w:rPr>
        <w:t xml:space="preserve">, "Prediction analysis of TBI 24-h survival outcome based on machine learning," </w:t>
      </w:r>
      <w:r w:rsidRPr="00C62727">
        <w:rPr>
          <w:i/>
          <w:noProof/>
        </w:rPr>
        <w:t xml:space="preserve">Heliyon, </w:t>
      </w:r>
      <w:r w:rsidRPr="00C62727">
        <w:rPr>
          <w:noProof/>
        </w:rPr>
        <w:t>vol. 10, no. 9, 2024.</w:t>
      </w:r>
    </w:p>
    <w:p w14:paraId="69FEE2AF" w14:textId="02C757F9" w:rsidR="00C62727" w:rsidRPr="00C62727" w:rsidRDefault="00C62727" w:rsidP="00377896">
      <w:pPr>
        <w:pStyle w:val="Reference"/>
        <w:rPr>
          <w:noProof/>
        </w:rPr>
      </w:pPr>
      <w:r w:rsidRPr="00C62727">
        <w:rPr>
          <w:noProof/>
        </w:rPr>
        <w:t>H. Liu, "Implementation and Effectiveness Evaluation of Four Common Algorithms of Recommendation Systems-User Collaboration Filter, Item-based Collaborative Filtering, Matrix Factorization and Neural Collaborative Filtering," pp. 224-227: IEEE.</w:t>
      </w:r>
    </w:p>
    <w:p w14:paraId="4E8C2E75" w14:textId="348691BF" w:rsidR="00C62727" w:rsidRPr="00C62727" w:rsidRDefault="00C62727" w:rsidP="00377896">
      <w:pPr>
        <w:pStyle w:val="Reference"/>
        <w:rPr>
          <w:noProof/>
        </w:rPr>
      </w:pPr>
      <w:r w:rsidRPr="00C62727">
        <w:rPr>
          <w:noProof/>
        </w:rPr>
        <w:t xml:space="preserve">H. Morise, K. Atarashi, S. Oyama, and M. Kurihara, "Neural collaborative filtering with multicriteria evaluation data," </w:t>
      </w:r>
      <w:r w:rsidRPr="00C62727">
        <w:rPr>
          <w:i/>
          <w:noProof/>
        </w:rPr>
        <w:t xml:space="preserve">Applied Soft Computing, </w:t>
      </w:r>
      <w:r w:rsidRPr="00C62727">
        <w:rPr>
          <w:noProof/>
        </w:rPr>
        <w:t>vol. 119, p. 108548, 2022.</w:t>
      </w:r>
    </w:p>
    <w:p w14:paraId="0D9F3510" w14:textId="4D65DC7B" w:rsidR="00F2629E" w:rsidRPr="00464093" w:rsidRDefault="00AA704C" w:rsidP="00377896">
      <w:pPr>
        <w:pStyle w:val="Reference"/>
        <w:numPr>
          <w:ilvl w:val="0"/>
          <w:numId w:val="0"/>
        </w:numPr>
        <w:ind w:left="720" w:hanging="360"/>
        <w:rPr>
          <w:rFonts w:eastAsia="Calibri"/>
        </w:rPr>
      </w:pPr>
      <w:r>
        <w:rPr>
          <w:rFonts w:eastAsia="Calibri"/>
        </w:rPr>
        <w:fldChar w:fldCharType="end"/>
      </w:r>
    </w:p>
    <w:sectPr w:rsidR="00F2629E" w:rsidRPr="00464093"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4A9F" w14:textId="77777777" w:rsidR="002C1A0D" w:rsidRDefault="002C1A0D" w:rsidP="00C94C53">
      <w:r>
        <w:separator/>
      </w:r>
    </w:p>
  </w:endnote>
  <w:endnote w:type="continuationSeparator" w:id="0">
    <w:p w14:paraId="73A031D1" w14:textId="77777777" w:rsidR="002C1A0D" w:rsidRDefault="002C1A0D" w:rsidP="00C9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8544" w14:textId="77777777" w:rsidR="002C1A0D" w:rsidRDefault="002C1A0D" w:rsidP="00C94C53">
      <w:r>
        <w:separator/>
      </w:r>
    </w:p>
  </w:footnote>
  <w:footnote w:type="continuationSeparator" w:id="0">
    <w:p w14:paraId="3F991580" w14:textId="77777777" w:rsidR="002C1A0D" w:rsidRDefault="002C1A0D" w:rsidP="00C94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3D1589"/>
    <w:multiLevelType w:val="hybridMultilevel"/>
    <w:tmpl w:val="BB4495DC"/>
    <w:lvl w:ilvl="0" w:tplc="C1DCBE9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C308DB"/>
    <w:multiLevelType w:val="hybridMultilevel"/>
    <w:tmpl w:val="64F214FE"/>
    <w:lvl w:ilvl="0" w:tplc="3C9451C4">
      <w:start w:val="3"/>
      <w:numFmt w:val="bullet"/>
      <w:lvlText w:val="-"/>
      <w:lvlJc w:val="left"/>
      <w:pPr>
        <w:ind w:left="1004" w:hanging="360"/>
      </w:pPr>
      <w:rPr>
        <w:rFonts w:ascii="Times New Roman" w:eastAsia="Times New Roman" w:hAnsi="Times New Roman" w:cs="Times New Roman"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6" w15:restartNumberingAfterBreak="0">
    <w:nsid w:val="4CFE6900"/>
    <w:multiLevelType w:val="hybridMultilevel"/>
    <w:tmpl w:val="C478E928"/>
    <w:lvl w:ilvl="0" w:tplc="38090001">
      <w:start w:val="1"/>
      <w:numFmt w:val="bullet"/>
      <w:lvlText w:val=""/>
      <w:lvlJc w:val="left"/>
      <w:pPr>
        <w:ind w:left="644" w:hanging="360"/>
      </w:pPr>
      <w:rPr>
        <w:rFonts w:ascii="Symbol" w:hAnsi="Symbol"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9" w15:restartNumberingAfterBreak="0">
    <w:nsid w:val="7A973AFD"/>
    <w:multiLevelType w:val="hybridMultilevel"/>
    <w:tmpl w:val="8C02C16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8"/>
  </w:num>
  <w:num w:numId="5">
    <w:abstractNumId w:val="4"/>
  </w:num>
  <w:num w:numId="6">
    <w:abstractNumId w:val="7"/>
  </w:num>
  <w:num w:numId="7">
    <w:abstractNumId w:val="2"/>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xweew9cdxer3exer4x9rwopvv9s0faa509&quot;&gt;Referensi 109&lt;record-ids&gt;&lt;item&gt;1&lt;/item&gt;&lt;item&gt;6&lt;/item&gt;&lt;item&gt;11&lt;/item&gt;&lt;item&gt;12&lt;/item&gt;&lt;item&gt;15&lt;/item&gt;&lt;item&gt;16&lt;/item&gt;&lt;item&gt;17&lt;/item&gt;&lt;item&gt;18&lt;/item&gt;&lt;item&gt;20&lt;/item&gt;&lt;item&gt;22&lt;/item&gt;&lt;item&gt;23&lt;/item&gt;&lt;item&gt;25&lt;/item&gt;&lt;item&gt;26&lt;/item&gt;&lt;item&gt;27&lt;/item&gt;&lt;item&gt;28&lt;/item&gt;&lt;item&gt;29&lt;/item&gt;&lt;item&gt;31&lt;/item&gt;&lt;/record-ids&gt;&lt;/item&gt;&lt;/Libraries&gt;"/>
  </w:docVars>
  <w:rsids>
    <w:rsidRoot w:val="00EA50A7"/>
    <w:rsid w:val="0001007B"/>
    <w:rsid w:val="00010B20"/>
    <w:rsid w:val="00011D47"/>
    <w:rsid w:val="0001442C"/>
    <w:rsid w:val="0001513F"/>
    <w:rsid w:val="00017B89"/>
    <w:rsid w:val="0004105C"/>
    <w:rsid w:val="000440E5"/>
    <w:rsid w:val="000442BF"/>
    <w:rsid w:val="000457F8"/>
    <w:rsid w:val="00046197"/>
    <w:rsid w:val="00052A00"/>
    <w:rsid w:val="00052AE0"/>
    <w:rsid w:val="00053169"/>
    <w:rsid w:val="00053198"/>
    <w:rsid w:val="00063E3B"/>
    <w:rsid w:val="000655EE"/>
    <w:rsid w:val="0007041B"/>
    <w:rsid w:val="00075A9B"/>
    <w:rsid w:val="000850A1"/>
    <w:rsid w:val="000908E6"/>
    <w:rsid w:val="000912E9"/>
    <w:rsid w:val="00091880"/>
    <w:rsid w:val="000B24D4"/>
    <w:rsid w:val="000C3567"/>
    <w:rsid w:val="000C4C41"/>
    <w:rsid w:val="000D015F"/>
    <w:rsid w:val="000D391C"/>
    <w:rsid w:val="000E354D"/>
    <w:rsid w:val="000F1554"/>
    <w:rsid w:val="000F1D3A"/>
    <w:rsid w:val="000F6769"/>
    <w:rsid w:val="0013498C"/>
    <w:rsid w:val="001403BE"/>
    <w:rsid w:val="00141B38"/>
    <w:rsid w:val="0015354D"/>
    <w:rsid w:val="001656F5"/>
    <w:rsid w:val="0017487D"/>
    <w:rsid w:val="001A38D2"/>
    <w:rsid w:val="001A4F76"/>
    <w:rsid w:val="001A6CCF"/>
    <w:rsid w:val="001B1CF1"/>
    <w:rsid w:val="001B4656"/>
    <w:rsid w:val="001B50EC"/>
    <w:rsid w:val="001B55C7"/>
    <w:rsid w:val="001B69E1"/>
    <w:rsid w:val="001C0B1B"/>
    <w:rsid w:val="001C6E54"/>
    <w:rsid w:val="001D59D7"/>
    <w:rsid w:val="001E1914"/>
    <w:rsid w:val="001E265B"/>
    <w:rsid w:val="001E69C7"/>
    <w:rsid w:val="001F0A1E"/>
    <w:rsid w:val="001F271C"/>
    <w:rsid w:val="001F2920"/>
    <w:rsid w:val="001F7661"/>
    <w:rsid w:val="002053BD"/>
    <w:rsid w:val="00215EB9"/>
    <w:rsid w:val="002263EC"/>
    <w:rsid w:val="002308E0"/>
    <w:rsid w:val="002338C9"/>
    <w:rsid w:val="00236EC3"/>
    <w:rsid w:val="00237F18"/>
    <w:rsid w:val="0024156F"/>
    <w:rsid w:val="002424DD"/>
    <w:rsid w:val="0025666A"/>
    <w:rsid w:val="00264A66"/>
    <w:rsid w:val="00282ACC"/>
    <w:rsid w:val="00294220"/>
    <w:rsid w:val="002951D2"/>
    <w:rsid w:val="002A1065"/>
    <w:rsid w:val="002B7DA8"/>
    <w:rsid w:val="002C1A0D"/>
    <w:rsid w:val="002F5446"/>
    <w:rsid w:val="00300407"/>
    <w:rsid w:val="0031266B"/>
    <w:rsid w:val="003151EA"/>
    <w:rsid w:val="0031755E"/>
    <w:rsid w:val="00323753"/>
    <w:rsid w:val="00332E15"/>
    <w:rsid w:val="00345A86"/>
    <w:rsid w:val="00346886"/>
    <w:rsid w:val="00352007"/>
    <w:rsid w:val="00366DB0"/>
    <w:rsid w:val="00376C39"/>
    <w:rsid w:val="00377821"/>
    <w:rsid w:val="00377896"/>
    <w:rsid w:val="00385A81"/>
    <w:rsid w:val="00392B30"/>
    <w:rsid w:val="003A133E"/>
    <w:rsid w:val="003A4B3A"/>
    <w:rsid w:val="003A7F3D"/>
    <w:rsid w:val="003B2721"/>
    <w:rsid w:val="003C383F"/>
    <w:rsid w:val="003C66C8"/>
    <w:rsid w:val="003D18E6"/>
    <w:rsid w:val="003D7799"/>
    <w:rsid w:val="003E0ED5"/>
    <w:rsid w:val="003F143C"/>
    <w:rsid w:val="003F2248"/>
    <w:rsid w:val="003F5B84"/>
    <w:rsid w:val="004031BE"/>
    <w:rsid w:val="004232E3"/>
    <w:rsid w:val="00427C79"/>
    <w:rsid w:val="00434694"/>
    <w:rsid w:val="004367CF"/>
    <w:rsid w:val="00440B0F"/>
    <w:rsid w:val="004418BB"/>
    <w:rsid w:val="00442922"/>
    <w:rsid w:val="00463C6B"/>
    <w:rsid w:val="00464093"/>
    <w:rsid w:val="00483823"/>
    <w:rsid w:val="00484061"/>
    <w:rsid w:val="0048443D"/>
    <w:rsid w:val="004940C9"/>
    <w:rsid w:val="004A4736"/>
    <w:rsid w:val="004B2740"/>
    <w:rsid w:val="004D1B67"/>
    <w:rsid w:val="004D276C"/>
    <w:rsid w:val="004D46CE"/>
    <w:rsid w:val="004F06E7"/>
    <w:rsid w:val="004F0FE1"/>
    <w:rsid w:val="004F600C"/>
    <w:rsid w:val="004F659E"/>
    <w:rsid w:val="00501757"/>
    <w:rsid w:val="005079FC"/>
    <w:rsid w:val="00511881"/>
    <w:rsid w:val="00511B22"/>
    <w:rsid w:val="00517755"/>
    <w:rsid w:val="00517B03"/>
    <w:rsid w:val="00523BA3"/>
    <w:rsid w:val="00525045"/>
    <w:rsid w:val="005250AA"/>
    <w:rsid w:val="00525C15"/>
    <w:rsid w:val="00542B17"/>
    <w:rsid w:val="00550433"/>
    <w:rsid w:val="00555D24"/>
    <w:rsid w:val="005649A6"/>
    <w:rsid w:val="00565104"/>
    <w:rsid w:val="0057131B"/>
    <w:rsid w:val="00587D74"/>
    <w:rsid w:val="00596254"/>
    <w:rsid w:val="005A240E"/>
    <w:rsid w:val="005C07EC"/>
    <w:rsid w:val="005C2B16"/>
    <w:rsid w:val="005C2F19"/>
    <w:rsid w:val="005C448D"/>
    <w:rsid w:val="005D1E5B"/>
    <w:rsid w:val="005D571B"/>
    <w:rsid w:val="005E0C4C"/>
    <w:rsid w:val="00601202"/>
    <w:rsid w:val="006030E1"/>
    <w:rsid w:val="00611E0E"/>
    <w:rsid w:val="00613529"/>
    <w:rsid w:val="00623B93"/>
    <w:rsid w:val="0062503F"/>
    <w:rsid w:val="0065275E"/>
    <w:rsid w:val="00684271"/>
    <w:rsid w:val="0068432F"/>
    <w:rsid w:val="00686444"/>
    <w:rsid w:val="006866BB"/>
    <w:rsid w:val="006A1140"/>
    <w:rsid w:val="006A1F57"/>
    <w:rsid w:val="006A2916"/>
    <w:rsid w:val="006A7F15"/>
    <w:rsid w:val="006B368E"/>
    <w:rsid w:val="006B3883"/>
    <w:rsid w:val="006B760F"/>
    <w:rsid w:val="006C4020"/>
    <w:rsid w:val="006D7082"/>
    <w:rsid w:val="006E5E8D"/>
    <w:rsid w:val="006F0B80"/>
    <w:rsid w:val="006F5325"/>
    <w:rsid w:val="006F6357"/>
    <w:rsid w:val="00701DD7"/>
    <w:rsid w:val="007116D1"/>
    <w:rsid w:val="00717132"/>
    <w:rsid w:val="0072017A"/>
    <w:rsid w:val="00720D73"/>
    <w:rsid w:val="00724A17"/>
    <w:rsid w:val="007279A9"/>
    <w:rsid w:val="00730CDC"/>
    <w:rsid w:val="00744F43"/>
    <w:rsid w:val="007531E9"/>
    <w:rsid w:val="007548D2"/>
    <w:rsid w:val="00755026"/>
    <w:rsid w:val="00756DC0"/>
    <w:rsid w:val="00784C0D"/>
    <w:rsid w:val="00784F94"/>
    <w:rsid w:val="00795DFD"/>
    <w:rsid w:val="007A485E"/>
    <w:rsid w:val="007B0D2E"/>
    <w:rsid w:val="007B30E8"/>
    <w:rsid w:val="007B651F"/>
    <w:rsid w:val="007B7914"/>
    <w:rsid w:val="007D3DB3"/>
    <w:rsid w:val="007D4A2D"/>
    <w:rsid w:val="007D69CD"/>
    <w:rsid w:val="007E7085"/>
    <w:rsid w:val="0083468F"/>
    <w:rsid w:val="00852515"/>
    <w:rsid w:val="00857663"/>
    <w:rsid w:val="00867E4B"/>
    <w:rsid w:val="00872278"/>
    <w:rsid w:val="00872711"/>
    <w:rsid w:val="00874777"/>
    <w:rsid w:val="00876A66"/>
    <w:rsid w:val="00877082"/>
    <w:rsid w:val="008829E4"/>
    <w:rsid w:val="008923DA"/>
    <w:rsid w:val="008945FF"/>
    <w:rsid w:val="00895919"/>
    <w:rsid w:val="00897DD8"/>
    <w:rsid w:val="008A016A"/>
    <w:rsid w:val="008A74DF"/>
    <w:rsid w:val="008B1275"/>
    <w:rsid w:val="008B7898"/>
    <w:rsid w:val="008C3B35"/>
    <w:rsid w:val="008C53E3"/>
    <w:rsid w:val="008C5953"/>
    <w:rsid w:val="008D3F5A"/>
    <w:rsid w:val="008D6ED3"/>
    <w:rsid w:val="008F5119"/>
    <w:rsid w:val="009008AB"/>
    <w:rsid w:val="00901546"/>
    <w:rsid w:val="00904CA6"/>
    <w:rsid w:val="00906CA7"/>
    <w:rsid w:val="00927BDE"/>
    <w:rsid w:val="00931F14"/>
    <w:rsid w:val="00935A91"/>
    <w:rsid w:val="00942EEF"/>
    <w:rsid w:val="00944358"/>
    <w:rsid w:val="009458AC"/>
    <w:rsid w:val="00950692"/>
    <w:rsid w:val="009563E8"/>
    <w:rsid w:val="0096344C"/>
    <w:rsid w:val="00971E8B"/>
    <w:rsid w:val="00985A64"/>
    <w:rsid w:val="00985AC1"/>
    <w:rsid w:val="00991411"/>
    <w:rsid w:val="009952AC"/>
    <w:rsid w:val="00995DE5"/>
    <w:rsid w:val="009A354F"/>
    <w:rsid w:val="009A7BC2"/>
    <w:rsid w:val="009B3D63"/>
    <w:rsid w:val="009B4FB1"/>
    <w:rsid w:val="009B5EEF"/>
    <w:rsid w:val="009C5719"/>
    <w:rsid w:val="009D17A3"/>
    <w:rsid w:val="009E05C4"/>
    <w:rsid w:val="00A10F65"/>
    <w:rsid w:val="00A223FC"/>
    <w:rsid w:val="00A402BC"/>
    <w:rsid w:val="00A40477"/>
    <w:rsid w:val="00A45A48"/>
    <w:rsid w:val="00A50587"/>
    <w:rsid w:val="00A50B79"/>
    <w:rsid w:val="00A5576E"/>
    <w:rsid w:val="00A63BF4"/>
    <w:rsid w:val="00A65402"/>
    <w:rsid w:val="00A73EB2"/>
    <w:rsid w:val="00AA3156"/>
    <w:rsid w:val="00AA5B89"/>
    <w:rsid w:val="00AA704C"/>
    <w:rsid w:val="00AB69E9"/>
    <w:rsid w:val="00AC5C22"/>
    <w:rsid w:val="00AD0697"/>
    <w:rsid w:val="00AD1E13"/>
    <w:rsid w:val="00AD2E16"/>
    <w:rsid w:val="00AD7B2F"/>
    <w:rsid w:val="00AE11DA"/>
    <w:rsid w:val="00AF2FB3"/>
    <w:rsid w:val="00AF3463"/>
    <w:rsid w:val="00B102B1"/>
    <w:rsid w:val="00B10665"/>
    <w:rsid w:val="00B11341"/>
    <w:rsid w:val="00B16A20"/>
    <w:rsid w:val="00B23B43"/>
    <w:rsid w:val="00B247AB"/>
    <w:rsid w:val="00B32685"/>
    <w:rsid w:val="00B3272E"/>
    <w:rsid w:val="00B34EE0"/>
    <w:rsid w:val="00B34FD5"/>
    <w:rsid w:val="00B45A8C"/>
    <w:rsid w:val="00B460E6"/>
    <w:rsid w:val="00B4780C"/>
    <w:rsid w:val="00B56DC5"/>
    <w:rsid w:val="00B56FCD"/>
    <w:rsid w:val="00B5740D"/>
    <w:rsid w:val="00B6146E"/>
    <w:rsid w:val="00B766FF"/>
    <w:rsid w:val="00B949B4"/>
    <w:rsid w:val="00BA22B0"/>
    <w:rsid w:val="00BA7D4A"/>
    <w:rsid w:val="00BB5ABE"/>
    <w:rsid w:val="00BC707B"/>
    <w:rsid w:val="00BD3467"/>
    <w:rsid w:val="00BE1066"/>
    <w:rsid w:val="00BE327D"/>
    <w:rsid w:val="00BE66F1"/>
    <w:rsid w:val="00BF6F61"/>
    <w:rsid w:val="00C02B1C"/>
    <w:rsid w:val="00C0688A"/>
    <w:rsid w:val="00C13364"/>
    <w:rsid w:val="00C15386"/>
    <w:rsid w:val="00C348CB"/>
    <w:rsid w:val="00C436DA"/>
    <w:rsid w:val="00C4481D"/>
    <w:rsid w:val="00C52577"/>
    <w:rsid w:val="00C62285"/>
    <w:rsid w:val="00C62727"/>
    <w:rsid w:val="00C67D24"/>
    <w:rsid w:val="00C77191"/>
    <w:rsid w:val="00C7732E"/>
    <w:rsid w:val="00C82244"/>
    <w:rsid w:val="00C84F9E"/>
    <w:rsid w:val="00C90568"/>
    <w:rsid w:val="00C9203B"/>
    <w:rsid w:val="00C94C53"/>
    <w:rsid w:val="00CA0104"/>
    <w:rsid w:val="00CA0BE5"/>
    <w:rsid w:val="00CA3BBC"/>
    <w:rsid w:val="00CA4B9C"/>
    <w:rsid w:val="00CB0F4B"/>
    <w:rsid w:val="00CB1FE9"/>
    <w:rsid w:val="00CD7233"/>
    <w:rsid w:val="00CE1661"/>
    <w:rsid w:val="00CF161D"/>
    <w:rsid w:val="00CF5960"/>
    <w:rsid w:val="00D01573"/>
    <w:rsid w:val="00D11F3C"/>
    <w:rsid w:val="00D1527C"/>
    <w:rsid w:val="00D2657D"/>
    <w:rsid w:val="00D309F9"/>
    <w:rsid w:val="00D33975"/>
    <w:rsid w:val="00D37BDA"/>
    <w:rsid w:val="00D67413"/>
    <w:rsid w:val="00D71C6B"/>
    <w:rsid w:val="00D74E09"/>
    <w:rsid w:val="00D75875"/>
    <w:rsid w:val="00D77149"/>
    <w:rsid w:val="00D866B6"/>
    <w:rsid w:val="00D967D9"/>
    <w:rsid w:val="00DA6D7D"/>
    <w:rsid w:val="00DB1E4F"/>
    <w:rsid w:val="00DC2FB3"/>
    <w:rsid w:val="00DD3F43"/>
    <w:rsid w:val="00DD4BCB"/>
    <w:rsid w:val="00DD74B1"/>
    <w:rsid w:val="00DE18E5"/>
    <w:rsid w:val="00DE7369"/>
    <w:rsid w:val="00DF7FEA"/>
    <w:rsid w:val="00E10314"/>
    <w:rsid w:val="00E16F2A"/>
    <w:rsid w:val="00E3044C"/>
    <w:rsid w:val="00E33B71"/>
    <w:rsid w:val="00E436D3"/>
    <w:rsid w:val="00E50ADA"/>
    <w:rsid w:val="00E52279"/>
    <w:rsid w:val="00E538FC"/>
    <w:rsid w:val="00E7215C"/>
    <w:rsid w:val="00EA50A7"/>
    <w:rsid w:val="00EB240D"/>
    <w:rsid w:val="00EB732F"/>
    <w:rsid w:val="00EC02EB"/>
    <w:rsid w:val="00EC5F85"/>
    <w:rsid w:val="00ED0CAD"/>
    <w:rsid w:val="00ED27E5"/>
    <w:rsid w:val="00ED5828"/>
    <w:rsid w:val="00EE6B8D"/>
    <w:rsid w:val="00EF11E6"/>
    <w:rsid w:val="00F051B7"/>
    <w:rsid w:val="00F05A2C"/>
    <w:rsid w:val="00F10D2C"/>
    <w:rsid w:val="00F12CB9"/>
    <w:rsid w:val="00F162DE"/>
    <w:rsid w:val="00F2629E"/>
    <w:rsid w:val="00F26772"/>
    <w:rsid w:val="00F33EA8"/>
    <w:rsid w:val="00F35675"/>
    <w:rsid w:val="00F45F07"/>
    <w:rsid w:val="00F47FCA"/>
    <w:rsid w:val="00F569EB"/>
    <w:rsid w:val="00F8468D"/>
    <w:rsid w:val="00F94837"/>
    <w:rsid w:val="00FA307E"/>
    <w:rsid w:val="00FB61D1"/>
    <w:rsid w:val="00FC6032"/>
    <w:rsid w:val="00FF4228"/>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qFormat/>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character" w:styleId="PlaceholderText">
    <w:name w:val="Placeholder Text"/>
    <w:basedOn w:val="DefaultParagraphFont"/>
    <w:uiPriority w:val="99"/>
    <w:semiHidden/>
    <w:rsid w:val="00555D24"/>
    <w:rPr>
      <w:color w:val="666666"/>
    </w:rPr>
  </w:style>
  <w:style w:type="paragraph" w:styleId="ListParagraph">
    <w:name w:val="List Paragraph"/>
    <w:basedOn w:val="Normal"/>
    <w:uiPriority w:val="34"/>
    <w:qFormat/>
    <w:rsid w:val="00944358"/>
    <w:pPr>
      <w:spacing w:after="160" w:line="360" w:lineRule="auto"/>
      <w:ind w:left="720"/>
      <w:contextualSpacing/>
      <w:jc w:val="both"/>
    </w:pPr>
    <w:rPr>
      <w:rFonts w:eastAsiaTheme="minorHAnsi" w:cstheme="minorBidi"/>
      <w:szCs w:val="22"/>
      <w:lang w:val="en-ID"/>
    </w:rPr>
  </w:style>
  <w:style w:type="paragraph" w:styleId="Header">
    <w:name w:val="header"/>
    <w:basedOn w:val="Normal"/>
    <w:link w:val="HeaderChar"/>
    <w:uiPriority w:val="99"/>
    <w:unhideWhenUsed/>
    <w:rsid w:val="00C94C53"/>
    <w:pPr>
      <w:tabs>
        <w:tab w:val="center" w:pos="4513"/>
        <w:tab w:val="right" w:pos="9026"/>
      </w:tabs>
    </w:pPr>
  </w:style>
  <w:style w:type="character" w:customStyle="1" w:styleId="HeaderChar">
    <w:name w:val="Header Char"/>
    <w:basedOn w:val="DefaultParagraphFont"/>
    <w:link w:val="Header"/>
    <w:uiPriority w:val="99"/>
    <w:rsid w:val="00C94C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94C53"/>
    <w:pPr>
      <w:tabs>
        <w:tab w:val="center" w:pos="4513"/>
        <w:tab w:val="right" w:pos="9026"/>
      </w:tabs>
    </w:pPr>
  </w:style>
  <w:style w:type="character" w:customStyle="1" w:styleId="FooterChar">
    <w:name w:val="Footer Char"/>
    <w:basedOn w:val="DefaultParagraphFont"/>
    <w:link w:val="Footer"/>
    <w:uiPriority w:val="99"/>
    <w:rsid w:val="00C94C53"/>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AA704C"/>
    <w:pPr>
      <w:jc w:val="center"/>
    </w:pPr>
    <w:rPr>
      <w:noProof/>
      <w:sz w:val="20"/>
    </w:rPr>
  </w:style>
  <w:style w:type="character" w:customStyle="1" w:styleId="ParagraphChar">
    <w:name w:val="Paragraph Char"/>
    <w:basedOn w:val="DefaultParagraphFont"/>
    <w:link w:val="Paragraph"/>
    <w:rsid w:val="00AA704C"/>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AA704C"/>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AA704C"/>
    <w:pPr>
      <w:jc w:val="both"/>
    </w:pPr>
    <w:rPr>
      <w:noProof/>
      <w:sz w:val="20"/>
    </w:rPr>
  </w:style>
  <w:style w:type="character" w:customStyle="1" w:styleId="EndNoteBibliographyChar">
    <w:name w:val="EndNote Bibliography Char"/>
    <w:basedOn w:val="ParagraphChar"/>
    <w:link w:val="EndNoteBibliography"/>
    <w:rsid w:val="00AA704C"/>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4327">
      <w:bodyDiv w:val="1"/>
      <w:marLeft w:val="0"/>
      <w:marRight w:val="0"/>
      <w:marTop w:val="0"/>
      <w:marBottom w:val="0"/>
      <w:divBdr>
        <w:top w:val="none" w:sz="0" w:space="0" w:color="auto"/>
        <w:left w:val="none" w:sz="0" w:space="0" w:color="auto"/>
        <w:bottom w:val="none" w:sz="0" w:space="0" w:color="auto"/>
        <w:right w:val="none" w:sz="0" w:space="0" w:color="auto"/>
      </w:divBdr>
    </w:div>
    <w:div w:id="167789253">
      <w:bodyDiv w:val="1"/>
      <w:marLeft w:val="0"/>
      <w:marRight w:val="0"/>
      <w:marTop w:val="0"/>
      <w:marBottom w:val="0"/>
      <w:divBdr>
        <w:top w:val="none" w:sz="0" w:space="0" w:color="auto"/>
        <w:left w:val="none" w:sz="0" w:space="0" w:color="auto"/>
        <w:bottom w:val="none" w:sz="0" w:space="0" w:color="auto"/>
        <w:right w:val="none" w:sz="0" w:space="0" w:color="auto"/>
      </w:divBdr>
    </w:div>
    <w:div w:id="213198913">
      <w:bodyDiv w:val="1"/>
      <w:marLeft w:val="0"/>
      <w:marRight w:val="0"/>
      <w:marTop w:val="0"/>
      <w:marBottom w:val="0"/>
      <w:divBdr>
        <w:top w:val="none" w:sz="0" w:space="0" w:color="auto"/>
        <w:left w:val="none" w:sz="0" w:space="0" w:color="auto"/>
        <w:bottom w:val="none" w:sz="0" w:space="0" w:color="auto"/>
        <w:right w:val="none" w:sz="0" w:space="0" w:color="auto"/>
      </w:divBdr>
    </w:div>
    <w:div w:id="292948215">
      <w:bodyDiv w:val="1"/>
      <w:marLeft w:val="0"/>
      <w:marRight w:val="0"/>
      <w:marTop w:val="0"/>
      <w:marBottom w:val="0"/>
      <w:divBdr>
        <w:top w:val="none" w:sz="0" w:space="0" w:color="auto"/>
        <w:left w:val="none" w:sz="0" w:space="0" w:color="auto"/>
        <w:bottom w:val="none" w:sz="0" w:space="0" w:color="auto"/>
        <w:right w:val="none" w:sz="0" w:space="0" w:color="auto"/>
      </w:divBdr>
    </w:div>
    <w:div w:id="339430069">
      <w:bodyDiv w:val="1"/>
      <w:marLeft w:val="0"/>
      <w:marRight w:val="0"/>
      <w:marTop w:val="0"/>
      <w:marBottom w:val="0"/>
      <w:divBdr>
        <w:top w:val="none" w:sz="0" w:space="0" w:color="auto"/>
        <w:left w:val="none" w:sz="0" w:space="0" w:color="auto"/>
        <w:bottom w:val="none" w:sz="0" w:space="0" w:color="auto"/>
        <w:right w:val="none" w:sz="0" w:space="0" w:color="auto"/>
      </w:divBdr>
    </w:div>
    <w:div w:id="575356791">
      <w:bodyDiv w:val="1"/>
      <w:marLeft w:val="0"/>
      <w:marRight w:val="0"/>
      <w:marTop w:val="0"/>
      <w:marBottom w:val="0"/>
      <w:divBdr>
        <w:top w:val="none" w:sz="0" w:space="0" w:color="auto"/>
        <w:left w:val="none" w:sz="0" w:space="0" w:color="auto"/>
        <w:bottom w:val="none" w:sz="0" w:space="0" w:color="auto"/>
        <w:right w:val="none" w:sz="0" w:space="0" w:color="auto"/>
      </w:divBdr>
    </w:div>
    <w:div w:id="738018926">
      <w:bodyDiv w:val="1"/>
      <w:marLeft w:val="0"/>
      <w:marRight w:val="0"/>
      <w:marTop w:val="0"/>
      <w:marBottom w:val="0"/>
      <w:divBdr>
        <w:top w:val="none" w:sz="0" w:space="0" w:color="auto"/>
        <w:left w:val="none" w:sz="0" w:space="0" w:color="auto"/>
        <w:bottom w:val="none" w:sz="0" w:space="0" w:color="auto"/>
        <w:right w:val="none" w:sz="0" w:space="0" w:color="auto"/>
      </w:divBdr>
    </w:div>
    <w:div w:id="820654223">
      <w:bodyDiv w:val="1"/>
      <w:marLeft w:val="0"/>
      <w:marRight w:val="0"/>
      <w:marTop w:val="0"/>
      <w:marBottom w:val="0"/>
      <w:divBdr>
        <w:top w:val="none" w:sz="0" w:space="0" w:color="auto"/>
        <w:left w:val="none" w:sz="0" w:space="0" w:color="auto"/>
        <w:bottom w:val="none" w:sz="0" w:space="0" w:color="auto"/>
        <w:right w:val="none" w:sz="0" w:space="0" w:color="auto"/>
      </w:divBdr>
    </w:div>
    <w:div w:id="834688528">
      <w:bodyDiv w:val="1"/>
      <w:marLeft w:val="0"/>
      <w:marRight w:val="0"/>
      <w:marTop w:val="0"/>
      <w:marBottom w:val="0"/>
      <w:divBdr>
        <w:top w:val="none" w:sz="0" w:space="0" w:color="auto"/>
        <w:left w:val="none" w:sz="0" w:space="0" w:color="auto"/>
        <w:bottom w:val="none" w:sz="0" w:space="0" w:color="auto"/>
        <w:right w:val="none" w:sz="0" w:space="0" w:color="auto"/>
      </w:divBdr>
    </w:div>
    <w:div w:id="870999150">
      <w:bodyDiv w:val="1"/>
      <w:marLeft w:val="0"/>
      <w:marRight w:val="0"/>
      <w:marTop w:val="0"/>
      <w:marBottom w:val="0"/>
      <w:divBdr>
        <w:top w:val="none" w:sz="0" w:space="0" w:color="auto"/>
        <w:left w:val="none" w:sz="0" w:space="0" w:color="auto"/>
        <w:bottom w:val="none" w:sz="0" w:space="0" w:color="auto"/>
        <w:right w:val="none" w:sz="0" w:space="0" w:color="auto"/>
      </w:divBdr>
    </w:div>
    <w:div w:id="905456327">
      <w:bodyDiv w:val="1"/>
      <w:marLeft w:val="0"/>
      <w:marRight w:val="0"/>
      <w:marTop w:val="0"/>
      <w:marBottom w:val="0"/>
      <w:divBdr>
        <w:top w:val="none" w:sz="0" w:space="0" w:color="auto"/>
        <w:left w:val="none" w:sz="0" w:space="0" w:color="auto"/>
        <w:bottom w:val="none" w:sz="0" w:space="0" w:color="auto"/>
        <w:right w:val="none" w:sz="0" w:space="0" w:color="auto"/>
      </w:divBdr>
    </w:div>
    <w:div w:id="1018430136">
      <w:bodyDiv w:val="1"/>
      <w:marLeft w:val="0"/>
      <w:marRight w:val="0"/>
      <w:marTop w:val="0"/>
      <w:marBottom w:val="0"/>
      <w:divBdr>
        <w:top w:val="none" w:sz="0" w:space="0" w:color="auto"/>
        <w:left w:val="none" w:sz="0" w:space="0" w:color="auto"/>
        <w:bottom w:val="none" w:sz="0" w:space="0" w:color="auto"/>
        <w:right w:val="none" w:sz="0" w:space="0" w:color="auto"/>
      </w:divBdr>
    </w:div>
    <w:div w:id="1055542568">
      <w:bodyDiv w:val="1"/>
      <w:marLeft w:val="0"/>
      <w:marRight w:val="0"/>
      <w:marTop w:val="0"/>
      <w:marBottom w:val="0"/>
      <w:divBdr>
        <w:top w:val="none" w:sz="0" w:space="0" w:color="auto"/>
        <w:left w:val="none" w:sz="0" w:space="0" w:color="auto"/>
        <w:bottom w:val="none" w:sz="0" w:space="0" w:color="auto"/>
        <w:right w:val="none" w:sz="0" w:space="0" w:color="auto"/>
      </w:divBdr>
    </w:div>
    <w:div w:id="1092319602">
      <w:bodyDiv w:val="1"/>
      <w:marLeft w:val="0"/>
      <w:marRight w:val="0"/>
      <w:marTop w:val="0"/>
      <w:marBottom w:val="0"/>
      <w:divBdr>
        <w:top w:val="none" w:sz="0" w:space="0" w:color="auto"/>
        <w:left w:val="none" w:sz="0" w:space="0" w:color="auto"/>
        <w:bottom w:val="none" w:sz="0" w:space="0" w:color="auto"/>
        <w:right w:val="none" w:sz="0" w:space="0" w:color="auto"/>
      </w:divBdr>
    </w:div>
    <w:div w:id="1216315196">
      <w:bodyDiv w:val="1"/>
      <w:marLeft w:val="0"/>
      <w:marRight w:val="0"/>
      <w:marTop w:val="0"/>
      <w:marBottom w:val="0"/>
      <w:divBdr>
        <w:top w:val="none" w:sz="0" w:space="0" w:color="auto"/>
        <w:left w:val="none" w:sz="0" w:space="0" w:color="auto"/>
        <w:bottom w:val="none" w:sz="0" w:space="0" w:color="auto"/>
        <w:right w:val="none" w:sz="0" w:space="0" w:color="auto"/>
      </w:divBdr>
    </w:div>
    <w:div w:id="1360812577">
      <w:bodyDiv w:val="1"/>
      <w:marLeft w:val="0"/>
      <w:marRight w:val="0"/>
      <w:marTop w:val="0"/>
      <w:marBottom w:val="0"/>
      <w:divBdr>
        <w:top w:val="none" w:sz="0" w:space="0" w:color="auto"/>
        <w:left w:val="none" w:sz="0" w:space="0" w:color="auto"/>
        <w:bottom w:val="none" w:sz="0" w:space="0" w:color="auto"/>
        <w:right w:val="none" w:sz="0" w:space="0" w:color="auto"/>
      </w:divBdr>
    </w:div>
    <w:div w:id="1497182788">
      <w:bodyDiv w:val="1"/>
      <w:marLeft w:val="0"/>
      <w:marRight w:val="0"/>
      <w:marTop w:val="0"/>
      <w:marBottom w:val="0"/>
      <w:divBdr>
        <w:top w:val="none" w:sz="0" w:space="0" w:color="auto"/>
        <w:left w:val="none" w:sz="0" w:space="0" w:color="auto"/>
        <w:bottom w:val="none" w:sz="0" w:space="0" w:color="auto"/>
        <w:right w:val="none" w:sz="0" w:space="0" w:color="auto"/>
      </w:divBdr>
      <w:divsChild>
        <w:div w:id="78790276">
          <w:marLeft w:val="0"/>
          <w:marRight w:val="0"/>
          <w:marTop w:val="0"/>
          <w:marBottom w:val="0"/>
          <w:divBdr>
            <w:top w:val="none" w:sz="0" w:space="0" w:color="auto"/>
            <w:left w:val="none" w:sz="0" w:space="0" w:color="auto"/>
            <w:bottom w:val="none" w:sz="0" w:space="0" w:color="auto"/>
            <w:right w:val="none" w:sz="0" w:space="0" w:color="auto"/>
          </w:divBdr>
          <w:divsChild>
            <w:div w:id="6668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5705">
      <w:bodyDiv w:val="1"/>
      <w:marLeft w:val="0"/>
      <w:marRight w:val="0"/>
      <w:marTop w:val="0"/>
      <w:marBottom w:val="0"/>
      <w:divBdr>
        <w:top w:val="none" w:sz="0" w:space="0" w:color="auto"/>
        <w:left w:val="none" w:sz="0" w:space="0" w:color="auto"/>
        <w:bottom w:val="none" w:sz="0" w:space="0" w:color="auto"/>
        <w:right w:val="none" w:sz="0" w:space="0" w:color="auto"/>
      </w:divBdr>
      <w:divsChild>
        <w:div w:id="125128765">
          <w:marLeft w:val="0"/>
          <w:marRight w:val="0"/>
          <w:marTop w:val="0"/>
          <w:marBottom w:val="0"/>
          <w:divBdr>
            <w:top w:val="none" w:sz="0" w:space="0" w:color="auto"/>
            <w:left w:val="none" w:sz="0" w:space="0" w:color="auto"/>
            <w:bottom w:val="none" w:sz="0" w:space="0" w:color="auto"/>
            <w:right w:val="none" w:sz="0" w:space="0" w:color="auto"/>
          </w:divBdr>
          <w:divsChild>
            <w:div w:id="8946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4947">
      <w:bodyDiv w:val="1"/>
      <w:marLeft w:val="0"/>
      <w:marRight w:val="0"/>
      <w:marTop w:val="0"/>
      <w:marBottom w:val="0"/>
      <w:divBdr>
        <w:top w:val="none" w:sz="0" w:space="0" w:color="auto"/>
        <w:left w:val="none" w:sz="0" w:space="0" w:color="auto"/>
        <w:bottom w:val="none" w:sz="0" w:space="0" w:color="auto"/>
        <w:right w:val="none" w:sz="0" w:space="0" w:color="auto"/>
      </w:divBdr>
    </w:div>
    <w:div w:id="1658651082">
      <w:bodyDiv w:val="1"/>
      <w:marLeft w:val="0"/>
      <w:marRight w:val="0"/>
      <w:marTop w:val="0"/>
      <w:marBottom w:val="0"/>
      <w:divBdr>
        <w:top w:val="none" w:sz="0" w:space="0" w:color="auto"/>
        <w:left w:val="none" w:sz="0" w:space="0" w:color="auto"/>
        <w:bottom w:val="none" w:sz="0" w:space="0" w:color="auto"/>
        <w:right w:val="none" w:sz="0" w:space="0" w:color="auto"/>
      </w:divBdr>
    </w:div>
    <w:div w:id="1698235966">
      <w:bodyDiv w:val="1"/>
      <w:marLeft w:val="0"/>
      <w:marRight w:val="0"/>
      <w:marTop w:val="0"/>
      <w:marBottom w:val="0"/>
      <w:divBdr>
        <w:top w:val="none" w:sz="0" w:space="0" w:color="auto"/>
        <w:left w:val="none" w:sz="0" w:space="0" w:color="auto"/>
        <w:bottom w:val="none" w:sz="0" w:space="0" w:color="auto"/>
        <w:right w:val="none" w:sz="0" w:space="0" w:color="auto"/>
      </w:divBdr>
    </w:div>
    <w:div w:id="1701665187">
      <w:bodyDiv w:val="1"/>
      <w:marLeft w:val="0"/>
      <w:marRight w:val="0"/>
      <w:marTop w:val="0"/>
      <w:marBottom w:val="0"/>
      <w:divBdr>
        <w:top w:val="none" w:sz="0" w:space="0" w:color="auto"/>
        <w:left w:val="none" w:sz="0" w:space="0" w:color="auto"/>
        <w:bottom w:val="none" w:sz="0" w:space="0" w:color="auto"/>
        <w:right w:val="none" w:sz="0" w:space="0" w:color="auto"/>
      </w:divBdr>
    </w:div>
    <w:div w:id="1881894738">
      <w:bodyDiv w:val="1"/>
      <w:marLeft w:val="0"/>
      <w:marRight w:val="0"/>
      <w:marTop w:val="0"/>
      <w:marBottom w:val="0"/>
      <w:divBdr>
        <w:top w:val="none" w:sz="0" w:space="0" w:color="auto"/>
        <w:left w:val="none" w:sz="0" w:space="0" w:color="auto"/>
        <w:bottom w:val="none" w:sz="0" w:space="0" w:color="auto"/>
        <w:right w:val="none" w:sz="0" w:space="0" w:color="auto"/>
      </w:divBdr>
    </w:div>
    <w:div w:id="1905944590">
      <w:bodyDiv w:val="1"/>
      <w:marLeft w:val="0"/>
      <w:marRight w:val="0"/>
      <w:marTop w:val="0"/>
      <w:marBottom w:val="0"/>
      <w:divBdr>
        <w:top w:val="none" w:sz="0" w:space="0" w:color="auto"/>
        <w:left w:val="none" w:sz="0" w:space="0" w:color="auto"/>
        <w:bottom w:val="none" w:sz="0" w:space="0" w:color="auto"/>
        <w:right w:val="none" w:sz="0" w:space="0" w:color="auto"/>
      </w:divBdr>
    </w:div>
    <w:div w:id="1927421587">
      <w:bodyDiv w:val="1"/>
      <w:marLeft w:val="0"/>
      <w:marRight w:val="0"/>
      <w:marTop w:val="0"/>
      <w:marBottom w:val="0"/>
      <w:divBdr>
        <w:top w:val="none" w:sz="0" w:space="0" w:color="auto"/>
        <w:left w:val="none" w:sz="0" w:space="0" w:color="auto"/>
        <w:bottom w:val="none" w:sz="0" w:space="0" w:color="auto"/>
        <w:right w:val="none" w:sz="0" w:space="0" w:color="auto"/>
      </w:divBdr>
    </w:div>
    <w:div w:id="21390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ahsari@umm.ac.id" TargetMode="Externa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coursera.org/learn/wharton-customer-analytics" TargetMode="External"/><Relationship Id="rId2" Type="http://schemas.openxmlformats.org/officeDocument/2006/relationships/numbering" Target="numbering.xml"/><Relationship Id="rId16" Type="http://schemas.openxmlformats.org/officeDocument/2006/relationships/hyperlink" Target="https://www.coursera.org/learn/erasmus-econometr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fis@umm.ac.id" TargetMode="External"/><Relationship Id="rId5" Type="http://schemas.openxmlformats.org/officeDocument/2006/relationships/webSettings" Target="webSettings.xml"/><Relationship Id="rId15" Type="http://schemas.openxmlformats.org/officeDocument/2006/relationships/hyperlink" Target="https://www.coursera.org/learn/version-control-with-git" TargetMode="External"/><Relationship Id="rId10" Type="http://schemas.openxmlformats.org/officeDocument/2006/relationships/hyperlink" Target="mailto:vinastiti@umm.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zkiadamayanti@webmail.umm.ac.id"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6</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17</cp:revision>
  <cp:lastPrinted>2024-07-19T03:29:00Z</cp:lastPrinted>
  <dcterms:created xsi:type="dcterms:W3CDTF">2024-08-21T09:04:00Z</dcterms:created>
  <dcterms:modified xsi:type="dcterms:W3CDTF">2024-11-06T06:11:00Z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453c7464-b4cb-3cdb-ac69-0de9f41f96b8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