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15E975AB" w:rsidR="00EA50A7" w:rsidRPr="005C4D11" w:rsidRDefault="00753AD7" w:rsidP="00784F94">
      <w:pPr>
        <w:pStyle w:val="PaperTitle"/>
        <w:rPr>
          <w:sz w:val="24"/>
          <w:szCs w:val="24"/>
        </w:rPr>
      </w:pPr>
      <w:r>
        <w:t>Production and Characterization of</w:t>
      </w:r>
      <w:r w:rsidRPr="003C29A4">
        <w:t xml:space="preserve"> Duck Eggshell </w:t>
      </w:r>
      <w:r>
        <w:t>Powder for Dental Implant Application</w:t>
      </w:r>
    </w:p>
    <w:p w14:paraId="50BF688B" w14:textId="372A76E5" w:rsidR="00EA50A7" w:rsidRPr="002F5CE4" w:rsidRDefault="001358CF" w:rsidP="00784F94">
      <w:pPr>
        <w:pStyle w:val="AuthorName"/>
        <w:rPr>
          <w:b/>
          <w:szCs w:val="28"/>
        </w:rPr>
      </w:pPr>
      <w:proofErr w:type="spellStart"/>
      <w:r w:rsidRPr="001358CF">
        <w:t>Iis</w:t>
      </w:r>
      <w:proofErr w:type="spellEnd"/>
      <w:r w:rsidRPr="001358CF">
        <w:t xml:space="preserve"> S</w:t>
      </w:r>
      <w:r>
        <w:t>i</w:t>
      </w:r>
      <w:r w:rsidRPr="001358CF">
        <w:t xml:space="preserve">ti </w:t>
      </w:r>
      <w:proofErr w:type="spellStart"/>
      <w:r w:rsidRPr="001358CF">
        <w:t>Aisyah</w:t>
      </w:r>
      <w:r w:rsidR="005C2B16">
        <w:rPr>
          <w:vertAlign w:val="superscript"/>
        </w:rPr>
        <w:t>a</w:t>
      </w:r>
      <w:proofErr w:type="spellEnd"/>
      <w:r w:rsidR="00EA50A7">
        <w:rPr>
          <w:vertAlign w:val="superscript"/>
        </w:rPr>
        <w:t>)</w:t>
      </w:r>
      <w:r w:rsidR="00EA50A7" w:rsidRPr="00F350C5">
        <w:t xml:space="preserve">, </w:t>
      </w:r>
      <w:r w:rsidRPr="001358CF">
        <w:t xml:space="preserve">Ricky Andri </w:t>
      </w:r>
      <w:proofErr w:type="spellStart"/>
      <w:r w:rsidRPr="001358CF">
        <w:t>Gunawan</w:t>
      </w:r>
      <w:r w:rsidR="003C29A4">
        <w:rPr>
          <w:vertAlign w:val="superscript"/>
        </w:rPr>
        <w:t>b</w:t>
      </w:r>
      <w:proofErr w:type="spellEnd"/>
      <w:r w:rsidR="00DA6D7D" w:rsidRPr="00DA6D7D">
        <w:rPr>
          <w:vertAlign w:val="superscript"/>
        </w:rPr>
        <w:t>)</w:t>
      </w:r>
      <w:r w:rsidR="00EA50A7" w:rsidRPr="00F350C5">
        <w:t xml:space="preserve">, </w:t>
      </w:r>
      <w:r>
        <w:t xml:space="preserve">Dini </w:t>
      </w:r>
      <w:proofErr w:type="spellStart"/>
      <w:r>
        <w:t>Kurniawati</w:t>
      </w:r>
      <w:r w:rsidRPr="001358CF">
        <w:rPr>
          <w:vertAlign w:val="superscript"/>
        </w:rPr>
        <w:t>c</w:t>
      </w:r>
      <w:proofErr w:type="spellEnd"/>
      <w:r w:rsidRPr="001358CF">
        <w:rPr>
          <w:vertAlign w:val="superscript"/>
        </w:rPr>
        <w:t>)</w:t>
      </w:r>
      <w:r>
        <w:t xml:space="preserve">, Nur </w:t>
      </w:r>
      <w:proofErr w:type="spellStart"/>
      <w:r>
        <w:t>Hasanah</w:t>
      </w:r>
      <w:r>
        <w:rPr>
          <w:vertAlign w:val="superscript"/>
        </w:rPr>
        <w:t>d</w:t>
      </w:r>
      <w:proofErr w:type="spellEnd"/>
      <w:r w:rsidRPr="001358CF">
        <w:rPr>
          <w:vertAlign w:val="superscript"/>
        </w:rPr>
        <w:t>)</w:t>
      </w:r>
      <w:r>
        <w:t xml:space="preserve">, </w:t>
      </w:r>
      <w:r w:rsidR="003C29A4">
        <w:t xml:space="preserve">Ali </w:t>
      </w:r>
      <w:proofErr w:type="spellStart"/>
      <w:r w:rsidR="003C29A4">
        <w:t>Saifullah</w:t>
      </w:r>
      <w:bookmarkStart w:id="0" w:name="_Hlk175082608"/>
      <w:r>
        <w:rPr>
          <w:vertAlign w:val="superscript"/>
        </w:rPr>
        <w:t>e</w:t>
      </w:r>
      <w:proofErr w:type="spellEnd"/>
      <w:r w:rsidR="00DA6D7D" w:rsidRPr="00DA6D7D">
        <w:rPr>
          <w:vertAlign w:val="superscript"/>
        </w:rPr>
        <w:t>)</w:t>
      </w:r>
      <w:bookmarkEnd w:id="0"/>
      <w:r w:rsidR="002F5CE4">
        <w:t xml:space="preserve">, </w:t>
      </w:r>
      <w:r w:rsidR="0024238D">
        <w:t xml:space="preserve">and </w:t>
      </w:r>
      <w:r w:rsidR="002F5CE4">
        <w:t xml:space="preserve">Amroe </w:t>
      </w:r>
      <w:proofErr w:type="spellStart"/>
      <w:r w:rsidR="002F5CE4">
        <w:t>Umar</w:t>
      </w:r>
      <w:r w:rsidR="002F5CE4" w:rsidRPr="002F5CE4">
        <w:rPr>
          <w:vertAlign w:val="superscript"/>
        </w:rPr>
        <w:t>f</w:t>
      </w:r>
      <w:proofErr w:type="spellEnd"/>
      <w:r w:rsidR="002F5CE4" w:rsidRPr="002F5CE4">
        <w:rPr>
          <w:vertAlign w:val="superscript"/>
        </w:rPr>
        <w:t>)</w:t>
      </w:r>
    </w:p>
    <w:p w14:paraId="5A1A6E2B" w14:textId="5193F916" w:rsidR="00EA50A7" w:rsidRDefault="00B6146E" w:rsidP="005649A6">
      <w:pPr>
        <w:pStyle w:val="AuthorAffiliation"/>
      </w:pPr>
      <w:r>
        <w:t xml:space="preserve">Department of </w:t>
      </w:r>
      <w:r w:rsidR="001358CF">
        <w:t xml:space="preserve">Mechanical </w:t>
      </w:r>
      <w:r>
        <w:t xml:space="preserve">Engineering, </w:t>
      </w:r>
      <w:r w:rsidR="003C29A4">
        <w:t>Universitas Muhammadiyah Malang</w:t>
      </w:r>
      <w:r>
        <w:t>,</w:t>
      </w:r>
      <w:r w:rsidR="003C29A4">
        <w:t xml:space="preserve"> Malang</w:t>
      </w:r>
      <w:r>
        <w:t xml:space="preserve">, </w:t>
      </w:r>
      <w:r w:rsidR="003C29A4">
        <w:t>Indonesia</w:t>
      </w:r>
      <w:r>
        <w:t xml:space="preserve"> </w:t>
      </w:r>
    </w:p>
    <w:p w14:paraId="2F3BAB1C" w14:textId="77777777" w:rsidR="005649A6" w:rsidRPr="002E09EC" w:rsidRDefault="005649A6" w:rsidP="005649A6">
      <w:pPr>
        <w:pStyle w:val="AuthorAffiliation"/>
      </w:pPr>
    </w:p>
    <w:p w14:paraId="1742D920" w14:textId="0725E8E1" w:rsidR="001358CF" w:rsidRPr="00200485" w:rsidRDefault="004C75AF" w:rsidP="00200485">
      <w:pPr>
        <w:pStyle w:val="AuthorEmail"/>
      </w:pPr>
      <w:r>
        <w:rPr>
          <w:shd w:val="clear" w:color="auto" w:fill="FFFFFF"/>
          <w:vertAlign w:val="superscript"/>
          <w:lang w:val="id-ID"/>
        </w:rPr>
        <w:t>a)</w:t>
      </w:r>
      <w:r w:rsidR="0024238D">
        <w:rPr>
          <w:shd w:val="clear" w:color="auto" w:fill="FFFFFF"/>
          <w:vertAlign w:val="superscript"/>
        </w:rPr>
        <w:t xml:space="preserve"> </w:t>
      </w:r>
      <w:r w:rsidR="00EA50A7" w:rsidRPr="00200485">
        <w:t xml:space="preserve">Corresponding author: </w:t>
      </w:r>
      <w:r w:rsidRPr="0024238D">
        <w:t xml:space="preserve"> </w:t>
      </w:r>
      <w:hyperlink r:id="rId6" w:history="1">
        <w:r w:rsidR="001358CF" w:rsidRPr="0024238D">
          <w:t>siti@umm.ac.id</w:t>
        </w:r>
      </w:hyperlink>
    </w:p>
    <w:p w14:paraId="6C38A06C" w14:textId="770EA03B" w:rsidR="003C29A4" w:rsidRPr="00200485" w:rsidRDefault="001358CF" w:rsidP="00200485">
      <w:pPr>
        <w:pStyle w:val="AuthorEmail"/>
      </w:pPr>
      <w:bookmarkStart w:id="1" w:name="_Hlk175082784"/>
      <w:r w:rsidRPr="0024238D">
        <w:rPr>
          <w:vertAlign w:val="superscript"/>
        </w:rPr>
        <w:t>b)</w:t>
      </w:r>
      <w:bookmarkEnd w:id="1"/>
      <w:r w:rsidR="0024238D">
        <w:t xml:space="preserve"> </w:t>
      </w:r>
      <w:hyperlink r:id="rId7" w:history="1">
        <w:r w:rsidR="003C29A4" w:rsidRPr="0024238D">
          <w:t>rickyandri753@gmail.com</w:t>
        </w:r>
      </w:hyperlink>
    </w:p>
    <w:p w14:paraId="72DFBB3F" w14:textId="1D523D84" w:rsidR="001358CF" w:rsidRPr="0024238D" w:rsidRDefault="001358CF" w:rsidP="0024238D">
      <w:pPr>
        <w:pStyle w:val="AuthorEmail"/>
      </w:pPr>
      <w:r w:rsidRPr="0024238D">
        <w:rPr>
          <w:vertAlign w:val="superscript"/>
        </w:rPr>
        <w:t>c)</w:t>
      </w:r>
      <w:r w:rsidR="0024238D">
        <w:t xml:space="preserve"> </w:t>
      </w:r>
      <w:hyperlink r:id="rId8" w:history="1">
        <w:r w:rsidRPr="0024238D">
          <w:rPr>
            <w:rStyle w:val="Hyperlink"/>
            <w:color w:val="auto"/>
            <w:u w:val="none"/>
          </w:rPr>
          <w:t>dini@umm.ac.id</w:t>
        </w:r>
      </w:hyperlink>
    </w:p>
    <w:p w14:paraId="70194F80" w14:textId="72FADF37" w:rsidR="003C29A4" w:rsidRPr="0024238D" w:rsidRDefault="001358CF" w:rsidP="0024238D">
      <w:pPr>
        <w:pStyle w:val="AuthorEmail"/>
      </w:pPr>
      <w:r w:rsidRPr="0024238D">
        <w:rPr>
          <w:vertAlign w:val="superscript"/>
        </w:rPr>
        <w:t>d)</w:t>
      </w:r>
      <w:r w:rsidR="0024238D">
        <w:t xml:space="preserve"> </w:t>
      </w:r>
      <w:hyperlink r:id="rId9" w:history="1">
        <w:r w:rsidRPr="0024238D">
          <w:rPr>
            <w:rStyle w:val="Hyperlink"/>
            <w:color w:val="auto"/>
            <w:u w:val="none"/>
          </w:rPr>
          <w:t>nur_hasanah@umm.ac.id</w:t>
        </w:r>
      </w:hyperlink>
      <w:r w:rsidR="003C29A4" w:rsidRPr="0024238D">
        <w:t xml:space="preserve"> </w:t>
      </w:r>
    </w:p>
    <w:p w14:paraId="2BCC3E37" w14:textId="0C855AD9" w:rsidR="00300407" w:rsidRPr="0024238D" w:rsidRDefault="001358CF" w:rsidP="0024238D">
      <w:pPr>
        <w:pStyle w:val="AuthorEmail"/>
      </w:pPr>
      <w:r w:rsidRPr="0024238D">
        <w:rPr>
          <w:vertAlign w:val="superscript"/>
        </w:rPr>
        <w:t>e</w:t>
      </w:r>
      <w:r w:rsidR="003C29A4" w:rsidRPr="0024238D">
        <w:rPr>
          <w:vertAlign w:val="superscript"/>
        </w:rPr>
        <w:t>)</w:t>
      </w:r>
      <w:r w:rsidR="0024238D">
        <w:t xml:space="preserve"> </w:t>
      </w:r>
      <w:hyperlink r:id="rId10" w:history="1">
        <w:r w:rsidR="002F5CE4" w:rsidRPr="0024238D">
          <w:rPr>
            <w:rStyle w:val="Hyperlink"/>
            <w:color w:val="auto"/>
            <w:u w:val="none"/>
          </w:rPr>
          <w:t>ali_s@umm.ac.id</w:t>
        </w:r>
      </w:hyperlink>
    </w:p>
    <w:p w14:paraId="596DEDE2" w14:textId="31EDFA48" w:rsidR="002F5CE4" w:rsidRPr="0024238D" w:rsidRDefault="002F5CE4" w:rsidP="0024238D">
      <w:pPr>
        <w:pStyle w:val="AuthorEmail"/>
      </w:pPr>
      <w:r w:rsidRPr="0024238D">
        <w:rPr>
          <w:vertAlign w:val="superscript"/>
        </w:rPr>
        <w:t>f)</w:t>
      </w:r>
      <w:r w:rsidRPr="0024238D">
        <w:t xml:space="preserve"> </w:t>
      </w:r>
      <w:hyperlink r:id="rId11" w:history="1">
        <w:r w:rsidRPr="0024238D">
          <w:rPr>
            <w:rStyle w:val="Hyperlink"/>
            <w:color w:val="auto"/>
            <w:u w:val="none"/>
          </w:rPr>
          <w:t>amruumar123@gmail.com</w:t>
        </w:r>
      </w:hyperlink>
    </w:p>
    <w:p w14:paraId="128B343A" w14:textId="33ED4561"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A60512" w:rsidRPr="00A60512">
        <w:rPr>
          <w:rStyle w:val="Emphasis"/>
          <w:szCs w:val="18"/>
        </w:rPr>
        <w:t>The working principle of a ball mill is that material inserted into a tube will be exposed to high-energy collisions. During milling the material will experience deformation which causes changes in particle size to become smaller. The aim of this research is to determine the effect of variations in time and number of milling balls on the grain distribution and particle size of duck egg shells using the ball milling method. The ball mill machine used is a UVBM made by UMM with a tube capacity of 200 mg. The samples were treated using varying milling times of 30 minutes, 60 minutes, 90 minutes, 120 minutes and 150 minutes and the number of balls was 5 and 10. Then the powder was put into the sieve shaker machine for 15 minutes and the size of the powder was examined using the test. microstructure. based on the results of the best grain distribution obtained at a milling time of 150 minutes and 10 balls with a weight percentage of 200 mesh of (1gr), 140 mesh of (23gr), 120 mesh of (2.3gr), 100 mesh of (4.2gr), 80 mesh of (8.8gr), and &lt;80 mesh of (31.4gr). From the photo of the micro test results, it shows that as the milling time and number of balls increase, the powder grains are uniformly small and increasingly fine. So, it can be concluded that the longer and larger the number of balls, the finer the particle size of the duck egg shell.</w:t>
      </w:r>
    </w:p>
    <w:p w14:paraId="282ACB97" w14:textId="467379CC" w:rsidR="00EA50A7" w:rsidRDefault="00EA50A7" w:rsidP="00784F94">
      <w:pPr>
        <w:pStyle w:val="Abstract"/>
      </w:pPr>
      <w:r w:rsidRPr="002E09EC">
        <w:rPr>
          <w:b/>
        </w:rPr>
        <w:t xml:space="preserve">Keywords: </w:t>
      </w:r>
      <w:r w:rsidR="00A60512" w:rsidRPr="00A60512">
        <w:t>Ball Mill</w:t>
      </w:r>
      <w:r w:rsidR="00F02AA0">
        <w:t>ing</w:t>
      </w:r>
      <w:r w:rsidR="00A60512" w:rsidRPr="00A60512">
        <w:t>, sieving, Microstructure, Egg Shell</w:t>
      </w:r>
      <w:r w:rsidR="00F02AA0">
        <w:t>, dental implant</w:t>
      </w:r>
    </w:p>
    <w:p w14:paraId="0CD11642" w14:textId="11C772BC" w:rsidR="00EA50A7" w:rsidRPr="00784F94" w:rsidRDefault="00EA50A7" w:rsidP="00784F94">
      <w:pPr>
        <w:pStyle w:val="Heading1"/>
      </w:pPr>
      <w:r w:rsidRPr="00784F94">
        <w:t>INTRODUCTION</w:t>
      </w:r>
    </w:p>
    <w:p w14:paraId="2082690C" w14:textId="6C435C1B" w:rsidR="00A60512" w:rsidRPr="00A60512" w:rsidRDefault="00A60512" w:rsidP="00A60512">
      <w:pPr>
        <w:pStyle w:val="Paragraph"/>
        <w:rPr>
          <w:rStyle w:val="Emphasis"/>
          <w:i/>
          <w:iCs/>
        </w:rPr>
      </w:pPr>
      <w:r w:rsidRPr="00A60512">
        <w:rPr>
          <w:rStyle w:val="Emphasis"/>
        </w:rPr>
        <w:t xml:space="preserve">Ball mill is a simple, fast, cost-effective, and environmentally friendly technology with enormous potential. Ball milling is a widely used mechanical technique to grind and blend materials into fine particles. As an environmentally friendly and cost-effective technique, ball mills have been widely applied in industries around the world. </w:t>
      </w:r>
      <w:r w:rsidR="00AC74C1">
        <w:rPr>
          <w:rStyle w:val="Emphasis"/>
          <w:i/>
          <w:iCs/>
        </w:rPr>
        <w:fldChar w:fldCharType="begin"/>
      </w:r>
      <w:r w:rsidR="00AC74C1">
        <w:rPr>
          <w:rStyle w:val="Emphasis"/>
        </w:rPr>
        <w:instrText xml:space="preserve"> ADDIN EN.CITE &lt;EndNote&gt;&lt;Cite&gt;&lt;Author&gt;Piras&lt;/Author&gt;&lt;Year&gt;2019&lt;/Year&gt;&lt;RecNum&gt;263&lt;/RecNum&gt;&lt;DisplayText&gt;[1]&lt;/DisplayText&gt;&lt;record&gt;&lt;rec-number&gt;263&lt;/rec-number&gt;&lt;foreign-keys&gt;&lt;key app="EN" db-id="xdre9sxep0x9vieatv4ppt51rerevrrfd0vr" timestamp="1728486747"&gt;263&lt;/key&gt;&lt;/foreign-keys&gt;&lt;ref-type name="Journal Article"&gt;17&lt;/ref-type&gt;&lt;contributors&gt;&lt;authors&gt;&lt;author&gt;Piras, Carmen C.&lt;/author&gt;&lt;author&gt;Fernández-Prieto, Susana&lt;/author&gt;&lt;author&gt;De Borggraeve, Wim M.&lt;/author&gt;&lt;/authors&gt;&lt;/contributors&gt;&lt;titles&gt;&lt;title&gt;Ball milling: a green technology for the preparation and functionalisation of nanocellulose derivatives&lt;/title&gt;&lt;secondary-title&gt;Nanoscale Advances&lt;/secondary-title&gt;&lt;/titles&gt;&lt;periodical&gt;&lt;full-title&gt;Nanoscale Advances&lt;/full-title&gt;&lt;/periodical&gt;&lt;pages&gt;937-947&lt;/pages&gt;&lt;volume&gt;1&lt;/volume&gt;&lt;number&gt;3&lt;/number&gt;&lt;dates&gt;&lt;year&gt;2019&lt;/year&gt;&lt;/dates&gt;&lt;publisher&gt;Royal Society of Chemistry&lt;/publisher&gt;&lt;urls&gt;&lt;/urls&gt;&lt;/record&gt;&lt;/Cite&gt;&lt;/EndNote&gt;</w:instrText>
      </w:r>
      <w:r w:rsidR="00AC74C1">
        <w:rPr>
          <w:rStyle w:val="Emphasis"/>
          <w:i/>
          <w:iCs/>
        </w:rPr>
        <w:fldChar w:fldCharType="separate"/>
      </w:r>
      <w:r w:rsidR="00AC74C1">
        <w:rPr>
          <w:rStyle w:val="Emphasis"/>
          <w:noProof/>
        </w:rPr>
        <w:t>[</w:t>
      </w:r>
      <w:hyperlink w:anchor="_ENREF_1" w:tooltip="Piras, 2019 #263" w:history="1">
        <w:r w:rsidR="00383853">
          <w:rPr>
            <w:rStyle w:val="Emphasis"/>
            <w:noProof/>
          </w:rPr>
          <w:t>1</w:t>
        </w:r>
      </w:hyperlink>
      <w:r w:rsidR="00AC74C1">
        <w:rPr>
          <w:rStyle w:val="Emphasis"/>
          <w:noProof/>
        </w:rPr>
        <w:t>]</w:t>
      </w:r>
      <w:r w:rsidR="00AC74C1">
        <w:rPr>
          <w:rStyle w:val="Emphasis"/>
          <w:i/>
          <w:iCs/>
        </w:rPr>
        <w:fldChar w:fldCharType="end"/>
      </w:r>
      <w:r w:rsidRPr="00A60512">
        <w:rPr>
          <w:rStyle w:val="Emphasis"/>
        </w:rPr>
        <w:t xml:space="preserve"> Ball mills use steel balls to produce the grinding action, which is through collision and abrasion of the steel balls. The rotation speed, ball size, and ball to material ratio have an influence on the grinding efficiency of the ball mill.</w:t>
      </w:r>
      <w:r w:rsidR="00AC74C1">
        <w:rPr>
          <w:rStyle w:val="Emphasis"/>
        </w:rPr>
        <w:t xml:space="preserve"> </w:t>
      </w:r>
      <w:r w:rsidR="00AC74C1">
        <w:rPr>
          <w:rStyle w:val="Emphasis"/>
          <w:i/>
          <w:iCs/>
        </w:rPr>
        <w:fldChar w:fldCharType="begin"/>
      </w:r>
      <w:r w:rsidR="00AC74C1">
        <w:rPr>
          <w:rStyle w:val="Emphasis"/>
        </w:rPr>
        <w:instrText xml:space="preserve"> ADDIN EN.CITE &lt;EndNote&gt;&lt;Cite&gt;&lt;Author&gt;Aisyah&lt;/Author&gt;&lt;RecNum&gt;264&lt;/RecNum&gt;&lt;DisplayText&gt;[2]&lt;/DisplayText&gt;&lt;record&gt;&lt;rec-number&gt;264&lt;/rec-number&gt;&lt;foreign-keys&gt;&lt;key app="EN" db-id="xdre9sxep0x9vieatv4ppt51rerevrrfd0vr" timestamp="1728486795"&gt;264&lt;/key&gt;&lt;/foreign-keys&gt;&lt;ref-type name="Conference Proceedings"&gt;10&lt;/ref-type&gt;&lt;contributors&gt;&lt;authors&gt;&lt;author&gt;Aisyah, I. S.&lt;/author&gt;&lt;author&gt;Caesarendra, Wahyu&lt;/author&gt;&lt;author&gt;Suprihanto, Agus&lt;/author&gt;&lt;/authors&gt;&lt;/contributors&gt;&lt;titles&gt;&lt;title&gt;Design and testing of umm vertical ball mill (uvbm) for producing aluminium powder&lt;/title&gt;&lt;alt-title&gt;Journal of Physics: Conference Series&lt;/alt-title&gt;&lt;/titles&gt;&lt;alt-periodical&gt;&lt;full-title&gt;Journal of Physics: Conference Series&lt;/full-title&gt;&lt;/alt-periodical&gt;&lt;pages&gt;012063&lt;/pages&gt;&lt;volume&gt;1007&lt;/volume&gt;&lt;dates&gt;&lt;pub-dates&gt;&lt;date&gt;2018&lt;/date&gt;&lt;/pub-dates&gt;&lt;/dates&gt;&lt;publisher&gt;IOP Publishing&lt;/publisher&gt;&lt;isbn&gt;1742-6588&lt;/isbn&gt;&lt;urls&gt;&lt;/urls&gt;&lt;/record&gt;&lt;/Cite&gt;&lt;/EndNote&gt;</w:instrText>
      </w:r>
      <w:r w:rsidR="00AC74C1">
        <w:rPr>
          <w:rStyle w:val="Emphasis"/>
          <w:i/>
          <w:iCs/>
        </w:rPr>
        <w:fldChar w:fldCharType="separate"/>
      </w:r>
      <w:r w:rsidR="00AC74C1">
        <w:rPr>
          <w:rStyle w:val="Emphasis"/>
          <w:noProof/>
        </w:rPr>
        <w:t>[</w:t>
      </w:r>
      <w:hyperlink w:anchor="_ENREF_2" w:tooltip="Aisyah,  #264" w:history="1">
        <w:r w:rsidR="00383853">
          <w:rPr>
            <w:rStyle w:val="Emphasis"/>
            <w:noProof/>
          </w:rPr>
          <w:t>2</w:t>
        </w:r>
      </w:hyperlink>
      <w:r w:rsidR="00AC74C1">
        <w:rPr>
          <w:rStyle w:val="Emphasis"/>
          <w:noProof/>
        </w:rPr>
        <w:t>]</w:t>
      </w:r>
      <w:r w:rsidR="00AC74C1">
        <w:rPr>
          <w:rStyle w:val="Emphasis"/>
          <w:i/>
          <w:iCs/>
        </w:rPr>
        <w:fldChar w:fldCharType="end"/>
      </w:r>
      <w:r w:rsidRPr="00A60512">
        <w:rPr>
          <w:rStyle w:val="Emphasis"/>
        </w:rPr>
        <w:t xml:space="preserve"> Faster rotation speed produces material with smaller particle size and low cementite. When larger ball sizes are used, the crystallization process decreases, while the grinding efficiency and specific surface area of the material increase. Conversely, the smaller the ball size, the lesser the decrease in crystallization. As a result, the use of small ball sizes can produce nanoparticles with greater crystallinity. </w:t>
      </w:r>
      <w:r w:rsidR="00AC74C1">
        <w:rPr>
          <w:rStyle w:val="Emphasis"/>
          <w:i/>
          <w:iCs/>
        </w:rPr>
        <w:fldChar w:fldCharType="begin"/>
      </w:r>
      <w:r w:rsidR="00AC74C1">
        <w:rPr>
          <w:rStyle w:val="Emphasis"/>
        </w:rPr>
        <w:instrText xml:space="preserve"> ADDIN EN.CITE &lt;EndNote&gt;&lt;Cite&gt;&lt;Author&gt;Abdelhaffez&lt;/Author&gt;&lt;Year&gt;2022&lt;/Year&gt;&lt;RecNum&gt;265&lt;/RecNum&gt;&lt;DisplayText&gt;[3]&lt;/DisplayText&gt;&lt;record&gt;&lt;rec-number&gt;265&lt;/rec-number&gt;&lt;foreign-keys&gt;&lt;key app="EN" db-id="xdre9sxep0x9vieatv4ppt51rerevrrfd0vr" timestamp="1728486838"&gt;265&lt;/key&gt;&lt;/foreign-keys&gt;&lt;ref-type name="Journal Article"&gt;17&lt;/ref-type&gt;&lt;contributors&gt;&lt;authors&gt;&lt;author&gt;Abdelhaffez, Gamal S.&lt;/author&gt;&lt;author&gt;Ahmed, Ahmed A.&lt;/author&gt;&lt;author&gt;Ahmed, Haitham M.&lt;/author&gt;&lt;/authors&gt;&lt;/contributors&gt;&lt;titles&gt;&lt;title&gt;Effect of grinding media on the milling efficiency of a ball mill&lt;/title&gt;&lt;secondary-title&gt;Rudarsko-geološko-naftni zbornik&lt;/secondary-title&gt;&lt;/titles&gt;&lt;periodical&gt;&lt;full-title&gt;Rudarsko-geološko-naftni zbornik&lt;/full-title&gt;&lt;/periodical&gt;&lt;pages&gt;171-177&lt;/pages&gt;&lt;volume&gt;37&lt;/volume&gt;&lt;number&gt;2&lt;/number&gt;&lt;dates&gt;&lt;year&gt;2022&lt;/year&gt;&lt;/dates&gt;&lt;publisher&gt;Sveučilište u Zagrebu Rudarsko-geološko-naftni fakultet&lt;/publisher&gt;&lt;isbn&gt;0353-4529&lt;/isbn&gt;&lt;urls&gt;&lt;/urls&gt;&lt;/record&gt;&lt;/Cite&gt;&lt;/EndNote&gt;</w:instrText>
      </w:r>
      <w:r w:rsidR="00AC74C1">
        <w:rPr>
          <w:rStyle w:val="Emphasis"/>
          <w:i/>
          <w:iCs/>
        </w:rPr>
        <w:fldChar w:fldCharType="separate"/>
      </w:r>
      <w:r w:rsidR="00AC74C1">
        <w:rPr>
          <w:rStyle w:val="Emphasis"/>
          <w:noProof/>
        </w:rPr>
        <w:t>[</w:t>
      </w:r>
      <w:hyperlink w:anchor="_ENREF_3" w:tooltip="Abdelhaffez, 2022 #265" w:history="1">
        <w:r w:rsidR="00383853">
          <w:rPr>
            <w:rStyle w:val="Emphasis"/>
            <w:noProof/>
          </w:rPr>
          <w:t>3</w:t>
        </w:r>
      </w:hyperlink>
      <w:r w:rsidR="00AC74C1">
        <w:rPr>
          <w:rStyle w:val="Emphasis"/>
          <w:noProof/>
        </w:rPr>
        <w:t>]</w:t>
      </w:r>
      <w:r w:rsidR="00AC74C1">
        <w:rPr>
          <w:rStyle w:val="Emphasis"/>
          <w:i/>
          <w:iCs/>
        </w:rPr>
        <w:fldChar w:fldCharType="end"/>
      </w:r>
      <w:r w:rsidRPr="00A60512">
        <w:rPr>
          <w:rStyle w:val="Emphasis"/>
        </w:rPr>
        <w:t xml:space="preserve"> Ball mill is an effective way to reduce particle size with the possibility of forming smaller agglomerates to be ground into microparticles. The ball mill grinding mechanism reduces particle size and particle spacing, while increasing particle area.</w:t>
      </w:r>
      <w:r w:rsidR="00AC74C1">
        <w:rPr>
          <w:rStyle w:val="Emphasis"/>
        </w:rPr>
        <w:t xml:space="preserve"> </w:t>
      </w:r>
      <w:r w:rsidR="00AC74C1">
        <w:rPr>
          <w:rStyle w:val="Emphasis"/>
          <w:i/>
          <w:iCs/>
        </w:rPr>
        <w:fldChar w:fldCharType="begin"/>
      </w:r>
      <w:r w:rsidR="00AC74C1">
        <w:rPr>
          <w:rStyle w:val="Emphasis"/>
        </w:rPr>
        <w:instrText xml:space="preserve"> ADDIN EN.CITE &lt;EndNote&gt;&lt;Cite&gt;&lt;Author&gt;Ononiwu&lt;/Author&gt;&lt;Year&gt;2020&lt;/Year&gt;&lt;RecNum&gt;266&lt;/RecNum&gt;&lt;DisplayText&gt;[4]&lt;/DisplayText&gt;&lt;record&gt;&lt;rec-number&gt;266&lt;/rec-number&gt;&lt;foreign-keys&gt;&lt;key app="EN" db-id="xdre9sxep0x9vieatv4ppt51rerevrrfd0vr" timestamp="1728486889"&gt;266&lt;/key&gt;&lt;/foreign-keys&gt;&lt;ref-type name="Journal Article"&gt;17&lt;/ref-type&gt;&lt;contributors&gt;&lt;authors&gt;&lt;author&gt;Ononiwu, Ndudim Henry&lt;/author&gt;&lt;author&gt;Akinlabi, Esther T.&lt;/author&gt;&lt;/authors&gt;&lt;/contributors&gt;&lt;titles&gt;&lt;title&gt;Effects of ball milling on particle size distribution and microstructure of eggshells for applications in metal matrix composites&lt;/title&gt;&lt;secondary-title&gt;Materials Today: Proceedings&lt;/secondary-title&gt;&lt;/titles&gt;&lt;periodical&gt;&lt;full-title&gt;Materials Today: Proceedings&lt;/full-title&gt;&lt;/periodical&gt;&lt;pages&gt;1049-1053&lt;/pages&gt;&lt;volume&gt;26&lt;/volume&gt;&lt;dates&gt;&lt;year&gt;2020&lt;/year&gt;&lt;/dates&gt;&lt;publisher&gt;Elsevier&lt;/publisher&gt;&lt;isbn&gt;2214-7853&lt;/isbn&gt;&lt;urls&gt;&lt;/urls&gt;&lt;/record&gt;&lt;/Cite&gt;&lt;/EndNote&gt;</w:instrText>
      </w:r>
      <w:r w:rsidR="00AC74C1">
        <w:rPr>
          <w:rStyle w:val="Emphasis"/>
          <w:i/>
          <w:iCs/>
        </w:rPr>
        <w:fldChar w:fldCharType="separate"/>
      </w:r>
      <w:r w:rsidR="00AC74C1">
        <w:rPr>
          <w:rStyle w:val="Emphasis"/>
          <w:noProof/>
        </w:rPr>
        <w:t>[</w:t>
      </w:r>
      <w:hyperlink w:anchor="_ENREF_4" w:tooltip="Ononiwu, 2020 #266" w:history="1">
        <w:r w:rsidR="00383853">
          <w:rPr>
            <w:rStyle w:val="Emphasis"/>
            <w:noProof/>
          </w:rPr>
          <w:t>4</w:t>
        </w:r>
      </w:hyperlink>
      <w:r w:rsidR="00AC74C1">
        <w:rPr>
          <w:rStyle w:val="Emphasis"/>
          <w:noProof/>
        </w:rPr>
        <w:t>]</w:t>
      </w:r>
      <w:r w:rsidR="00AC74C1">
        <w:rPr>
          <w:rStyle w:val="Emphasis"/>
          <w:i/>
          <w:iCs/>
        </w:rPr>
        <w:fldChar w:fldCharType="end"/>
      </w:r>
      <w:r w:rsidRPr="00A60512">
        <w:rPr>
          <w:rStyle w:val="Emphasis"/>
        </w:rPr>
        <w:t xml:space="preserve"> </w:t>
      </w:r>
      <w:r w:rsidR="00AC74C1">
        <w:rPr>
          <w:rStyle w:val="Emphasis"/>
          <w:i/>
          <w:iCs/>
        </w:rPr>
        <w:fldChar w:fldCharType="begin"/>
      </w:r>
      <w:r w:rsidR="00AC74C1">
        <w:rPr>
          <w:rStyle w:val="Emphasis"/>
        </w:rPr>
        <w:instrText xml:space="preserve"> ADDIN EN.CITE &lt;EndNote&gt;&lt;Cite&gt;&lt;Author&gt;Sübütay&lt;/Author&gt;&lt;Year&gt;2023&lt;/Year&gt;&lt;RecNum&gt;267&lt;/RecNum&gt;&lt;DisplayText&gt;[5]&lt;/DisplayText&gt;&lt;record&gt;&lt;rec-number&gt;267&lt;/rec-number&gt;&lt;foreign-keys&gt;&lt;key app="EN" db-id="xdre9sxep0x9vieatv4ppt51rerevrrfd0vr" timestamp="1728486957"&gt;267&lt;/key&gt;&lt;/foreign-keys&gt;&lt;ref-type name="Journal Article"&gt;17&lt;/ref-type&gt;&lt;contributors&gt;&lt;authors&gt;&lt;author&gt;Sübütay, Halit&lt;/author&gt;&lt;author&gt;Şavklıyıldız, İlyas&lt;/author&gt;&lt;/authors&gt;&lt;/contributors&gt;&lt;titles&gt;&lt;title&gt;Effect of High-Energy Ball Milling in Ternary Material System of (Mg-Sn-Na)&lt;/title&gt;&lt;secondary-title&gt;Crystals&lt;/secondary-title&gt;&lt;/titles&gt;&lt;periodical&gt;&lt;full-title&gt;Crystals&lt;/full-title&gt;&lt;/periodical&gt;&lt;pages&gt;1230&lt;/pages&gt;&lt;volume&gt;13&lt;/volume&gt;&lt;number&gt;8&lt;/number&gt;&lt;dates&gt;&lt;year&gt;2023&lt;/year&gt;&lt;/dates&gt;&lt;publisher&gt;MDPI&lt;/publisher&gt;&lt;isbn&gt;2073-4352&lt;/isbn&gt;&lt;urls&gt;&lt;/urls&gt;&lt;/record&gt;&lt;/Cite&gt;&lt;/EndNote&gt;</w:instrText>
      </w:r>
      <w:r w:rsidR="00AC74C1">
        <w:rPr>
          <w:rStyle w:val="Emphasis"/>
          <w:i/>
          <w:iCs/>
        </w:rPr>
        <w:fldChar w:fldCharType="separate"/>
      </w:r>
      <w:r w:rsidR="00AC74C1">
        <w:rPr>
          <w:rStyle w:val="Emphasis"/>
          <w:noProof/>
        </w:rPr>
        <w:t>[</w:t>
      </w:r>
      <w:hyperlink w:anchor="_ENREF_5" w:tooltip="Sübütay, 2023 #267" w:history="1">
        <w:r w:rsidR="00383853">
          <w:rPr>
            <w:rStyle w:val="Emphasis"/>
            <w:noProof/>
          </w:rPr>
          <w:t>5</w:t>
        </w:r>
      </w:hyperlink>
      <w:r w:rsidR="00AC74C1">
        <w:rPr>
          <w:rStyle w:val="Emphasis"/>
          <w:noProof/>
        </w:rPr>
        <w:t>]</w:t>
      </w:r>
      <w:r w:rsidR="00AC74C1">
        <w:rPr>
          <w:rStyle w:val="Emphasis"/>
          <w:i/>
          <w:iCs/>
        </w:rPr>
        <w:fldChar w:fldCharType="end"/>
      </w:r>
    </w:p>
    <w:p w14:paraId="4604B0AC" w14:textId="6B0B188C" w:rsidR="00A60512" w:rsidRPr="00A60512" w:rsidRDefault="00A60512" w:rsidP="00A60512">
      <w:pPr>
        <w:pStyle w:val="Paragraph"/>
        <w:rPr>
          <w:rStyle w:val="Emphasis"/>
          <w:i/>
          <w:iCs/>
        </w:rPr>
      </w:pPr>
      <w:r w:rsidRPr="00A60512">
        <w:rPr>
          <w:rStyle w:val="Emphasis"/>
        </w:rPr>
        <w:t xml:space="preserve">The principal in ball milling is to subject the material fed into the tube to a high-energy impact. During ball milling, the material undergoes severe plastic deformation, fracture, and cold welding. Particle deformation causes particle size changes and fractures break particles into smaller sizes (nanoparticles). </w:t>
      </w:r>
      <w:r w:rsidR="00AC74C1">
        <w:rPr>
          <w:rStyle w:val="Emphasis"/>
          <w:i/>
          <w:iCs/>
        </w:rPr>
        <w:fldChar w:fldCharType="begin"/>
      </w:r>
      <w:r w:rsidR="00AC74C1">
        <w:rPr>
          <w:rStyle w:val="Emphasis"/>
        </w:rPr>
        <w:instrText xml:space="preserve"> ADDIN EN.CITE &lt;EndNote&gt;&lt;Cite&gt;&lt;Author&gt;Vasamsetti&lt;/Author&gt;&lt;Year&gt;2018&lt;/Year&gt;&lt;RecNum&gt;268&lt;/RecNum&gt;&lt;DisplayText&gt;[6]&lt;/DisplayText&gt;&lt;record&gt;&lt;rec-number&gt;268&lt;/rec-number&gt;&lt;foreign-keys&gt;&lt;key app="EN" db-id="xdre9sxep0x9vieatv4ppt51rerevrrfd0vr" timestamp="1728486999"&gt;268&lt;/key&gt;&lt;/foreign-keys&gt;&lt;ref-type name="Journal Article"&gt;17&lt;/ref-type&gt;&lt;contributors&gt;&lt;authors&gt;&lt;author&gt;Vasamsetti, Subrahmanyam&lt;/author&gt;&lt;author&gt;Dumpala, Lingaraju&lt;/author&gt;&lt;author&gt;Subbarao, V. V.&lt;/author&gt;&lt;/authors&gt;&lt;/contributors&gt;&lt;titles&gt;&lt;title&gt;Optimization of milling parameters of planetary ball mill for synthesizing nano particles&lt;/title&gt;&lt;secondary-title&gt;Int J Mech Eng Technol&lt;/secondary-title&gt;&lt;/titles&gt;&lt;periodical&gt;&lt;full-title&gt;Int J Mech Eng Technol&lt;/full-title&gt;&lt;/periodical&gt;&lt;pages&gt;1579-1589&lt;/pages&gt;&lt;volume&gt;9&lt;/volume&gt;&lt;number&gt;11&lt;/number&gt;&lt;dates&gt;&lt;year&gt;2018&lt;/year&gt;&lt;/dates&gt;&lt;urls&gt;&lt;/urls&gt;&lt;/record&gt;&lt;/Cite&gt;&lt;/EndNote&gt;</w:instrText>
      </w:r>
      <w:r w:rsidR="00AC74C1">
        <w:rPr>
          <w:rStyle w:val="Emphasis"/>
          <w:i/>
          <w:iCs/>
        </w:rPr>
        <w:fldChar w:fldCharType="separate"/>
      </w:r>
      <w:r w:rsidR="00AC74C1">
        <w:rPr>
          <w:rStyle w:val="Emphasis"/>
          <w:noProof/>
        </w:rPr>
        <w:t>[</w:t>
      </w:r>
      <w:hyperlink w:anchor="_ENREF_6" w:tooltip="Vasamsetti, 2018 #268" w:history="1">
        <w:r w:rsidR="00383853">
          <w:rPr>
            <w:rStyle w:val="Emphasis"/>
            <w:noProof/>
          </w:rPr>
          <w:t>6</w:t>
        </w:r>
      </w:hyperlink>
      <w:r w:rsidR="00AC74C1">
        <w:rPr>
          <w:rStyle w:val="Emphasis"/>
          <w:noProof/>
        </w:rPr>
        <w:t>]</w:t>
      </w:r>
      <w:r w:rsidR="00AC74C1">
        <w:rPr>
          <w:rStyle w:val="Emphasis"/>
          <w:i/>
          <w:iCs/>
        </w:rPr>
        <w:fldChar w:fldCharType="end"/>
      </w:r>
      <w:r w:rsidRPr="00A60512">
        <w:rPr>
          <w:rStyle w:val="Emphasis"/>
        </w:rPr>
        <w:t xml:space="preserve"> Grinding combined with sieving will </w:t>
      </w:r>
      <w:r w:rsidRPr="00A60512">
        <w:rPr>
          <w:rStyle w:val="Emphasis"/>
        </w:rPr>
        <w:lastRenderedPageBreak/>
        <w:t xml:space="preserve">produce a particle size suitable for further processing. Sieving is a separation process based on the size of the wire holes contained in the sieve, materials smaller than the mesh size will enter, while large ones will be retained on the surface of the wire. </w:t>
      </w:r>
      <w:r w:rsidR="00AC74C1">
        <w:rPr>
          <w:rStyle w:val="Emphasis"/>
          <w:i/>
          <w:iCs/>
        </w:rPr>
        <w:fldChar w:fldCharType="begin"/>
      </w:r>
      <w:r w:rsidR="00AC74C1">
        <w:rPr>
          <w:rStyle w:val="Emphasis"/>
        </w:rPr>
        <w:instrText xml:space="preserve"> ADDIN EN.CITE &lt;EndNote&gt;&lt;Cite&gt;&lt;Author&gt;Chinedu&lt;/Author&gt;&lt;Year&gt;2016&lt;/Year&gt;&lt;RecNum&gt;269&lt;/RecNum&gt;&lt;DisplayText&gt;[7]&lt;/DisplayText&gt;&lt;record&gt;&lt;rec-number&gt;269&lt;/rec-number&gt;&lt;foreign-keys&gt;&lt;key app="EN" db-id="xdre9sxep0x9vieatv4ppt51rerevrrfd0vr" timestamp="1728487046"&gt;269&lt;/key&gt;&lt;/foreign-keys&gt;&lt;ref-type name="Journal Article"&gt;17&lt;/ref-type&gt;&lt;contributors&gt;&lt;authors&gt;&lt;author&gt;Chinedu, Peter Prince&lt;/author&gt;&lt;author&gt;Isaiah, Wakindiki I. C.&lt;/author&gt;&lt;/authors&gt;&lt;/contributors&gt;&lt;titles&gt;&lt;title&gt;Implication of tillage and soil mineralogy on the setting and sieving efficiency of FTLHV–0200 filtra electromagnetic sieve shaker&lt;/title&gt;&lt;secondary-title&gt;Communications in Soil Science and Plant Analysis&lt;/secondary-title&gt;&lt;/titles&gt;&lt;periodical&gt;&lt;full-title&gt;Communications in Soil Science and Plant Analysis&lt;/full-title&gt;&lt;/periodical&gt;&lt;pages&gt;2168-2177&lt;/pages&gt;&lt;volume&gt;47&lt;/volume&gt;&lt;number&gt;19&lt;/number&gt;&lt;dates&gt;&lt;year&gt;2016&lt;/year&gt;&lt;/dates&gt;&lt;publisher&gt;Taylor &amp;amp; Francis&lt;/publisher&gt;&lt;isbn&gt;0010-3624&lt;/isbn&gt;&lt;urls&gt;&lt;/urls&gt;&lt;/record&gt;&lt;/Cite&gt;&lt;/EndNote&gt;</w:instrText>
      </w:r>
      <w:r w:rsidR="00AC74C1">
        <w:rPr>
          <w:rStyle w:val="Emphasis"/>
          <w:i/>
          <w:iCs/>
        </w:rPr>
        <w:fldChar w:fldCharType="separate"/>
      </w:r>
      <w:r w:rsidR="00AC74C1">
        <w:rPr>
          <w:rStyle w:val="Emphasis"/>
          <w:noProof/>
        </w:rPr>
        <w:t>[</w:t>
      </w:r>
      <w:hyperlink w:anchor="_ENREF_7" w:tooltip="Chinedu, 2016 #269" w:history="1">
        <w:r w:rsidR="00383853">
          <w:rPr>
            <w:rStyle w:val="Emphasis"/>
            <w:noProof/>
          </w:rPr>
          <w:t>7</w:t>
        </w:r>
      </w:hyperlink>
      <w:r w:rsidR="00AC74C1">
        <w:rPr>
          <w:rStyle w:val="Emphasis"/>
          <w:noProof/>
        </w:rPr>
        <w:t>]</w:t>
      </w:r>
      <w:r w:rsidR="00AC74C1">
        <w:rPr>
          <w:rStyle w:val="Emphasis"/>
          <w:i/>
          <w:iCs/>
        </w:rPr>
        <w:fldChar w:fldCharType="end"/>
      </w:r>
      <w:r w:rsidRPr="00A60512">
        <w:rPr>
          <w:rStyle w:val="Emphasis"/>
        </w:rPr>
        <w:t xml:space="preserve"> </w:t>
      </w:r>
    </w:p>
    <w:p w14:paraId="3CFAA2FB" w14:textId="724732B4" w:rsidR="00A60512" w:rsidRPr="00A60512" w:rsidRDefault="00A60512" w:rsidP="00A60512">
      <w:pPr>
        <w:pStyle w:val="Paragraph"/>
        <w:rPr>
          <w:rStyle w:val="Emphasis"/>
          <w:i/>
          <w:iCs/>
        </w:rPr>
      </w:pPr>
      <w:r w:rsidRPr="00A60512">
        <w:rPr>
          <w:rStyle w:val="Emphasis"/>
        </w:rPr>
        <w:t xml:space="preserve">Technological developments have driven the need for materials with superior properties. Powder metallurgy is a production technique using powder as the starting material before forming. </w:t>
      </w:r>
      <w:r w:rsidR="00383853">
        <w:rPr>
          <w:rStyle w:val="Emphasis"/>
          <w:i/>
          <w:iCs/>
        </w:rPr>
        <w:fldChar w:fldCharType="begin"/>
      </w:r>
      <w:r w:rsidR="00383853">
        <w:rPr>
          <w:rStyle w:val="Emphasis"/>
        </w:rPr>
        <w:instrText xml:space="preserve"> ADDIN EN.CITE &lt;EndNote&gt;&lt;Cite&gt;&lt;Author&gt;Aisyah&lt;/Author&gt;&lt;RecNum&gt;270&lt;/RecNum&gt;&lt;DisplayText&gt;[8]&lt;/DisplayText&gt;&lt;record&gt;&lt;rec-number&gt;270&lt;/rec-number&gt;&lt;foreign-keys&gt;&lt;key app="EN" db-id="xdre9sxep0x9vieatv4ppt51rerevrrfd0vr" timestamp="1728487094"&gt;270&lt;/key&gt;&lt;/foreign-keys&gt;&lt;ref-type name="Conference Proceedings"&gt;10&lt;/ref-type&gt;&lt;contributors&gt;&lt;authors&gt;&lt;author&gt;Aisyah, Iis Siti&lt;/author&gt;&lt;/authors&gt;&lt;/contributors&gt;&lt;titles&gt;&lt;title&gt;Pengaruh Variasi Waktu Sintering Terhadap Karakter Intermetallic Bonding Al-Ti Hasil Metallurgi Serbuk&lt;/title&gt;&lt;alt-title&gt;Prosiding SENTRA (Seminar Teknologi dan Rekayasa)&lt;/alt-title&gt;&lt;/titles&gt;&lt;pages&gt;76-81&lt;/pages&gt;&lt;edition&gt;5&lt;/edition&gt;&lt;dates&gt;&lt;pub-dates&gt;&lt;date&gt;2019&lt;/date&gt;&lt;/pub-dates&gt;&lt;/dates&gt;&lt;isbn&gt;2527-6050&lt;/isbn&gt;&lt;urls&gt;&lt;/urls&gt;&lt;/record&gt;&lt;/Cite&gt;&lt;/EndNote&gt;</w:instrText>
      </w:r>
      <w:r w:rsidR="00383853">
        <w:rPr>
          <w:rStyle w:val="Emphasis"/>
          <w:i/>
          <w:iCs/>
        </w:rPr>
        <w:fldChar w:fldCharType="separate"/>
      </w:r>
      <w:r w:rsidR="00383853">
        <w:rPr>
          <w:rStyle w:val="Emphasis"/>
          <w:noProof/>
        </w:rPr>
        <w:t>[</w:t>
      </w:r>
      <w:hyperlink w:anchor="_ENREF_8" w:tooltip="Aisyah,  #270" w:history="1">
        <w:r w:rsidR="00383853">
          <w:rPr>
            <w:rStyle w:val="Emphasis"/>
            <w:noProof/>
          </w:rPr>
          <w:t>8</w:t>
        </w:r>
      </w:hyperlink>
      <w:r w:rsidR="00383853">
        <w:rPr>
          <w:rStyle w:val="Emphasis"/>
          <w:noProof/>
        </w:rPr>
        <w:t>]</w:t>
      </w:r>
      <w:r w:rsidR="00383853">
        <w:rPr>
          <w:rStyle w:val="Emphasis"/>
          <w:i/>
          <w:iCs/>
        </w:rPr>
        <w:fldChar w:fldCharType="end"/>
      </w:r>
      <w:r w:rsidRPr="00A60512">
        <w:rPr>
          <w:rStyle w:val="Emphasis"/>
        </w:rPr>
        <w:t xml:space="preserve"> Powder metallurgy is the most common method used to make MMCs with discontinuous reinforcement because it has several advantages over other methods. </w:t>
      </w:r>
      <w:r w:rsidR="00383853">
        <w:rPr>
          <w:rStyle w:val="Emphasis"/>
        </w:rPr>
        <w:t xml:space="preserve"> </w:t>
      </w:r>
      <w:r w:rsidR="00383853">
        <w:rPr>
          <w:rStyle w:val="Emphasis"/>
          <w:i/>
          <w:iCs/>
        </w:rPr>
        <w:fldChar w:fldCharType="begin"/>
      </w:r>
      <w:r w:rsidR="00383853">
        <w:rPr>
          <w:rStyle w:val="Emphasis"/>
        </w:rPr>
        <w:instrText xml:space="preserve"> ADDIN EN.CITE &lt;EndNote&gt;&lt;Cite&gt;&lt;Author&gt;Hayajneh&lt;/Author&gt;&lt;Year&gt;2019&lt;/Year&gt;&lt;RecNum&gt;271&lt;/RecNum&gt;&lt;DisplayText&gt;[9]&lt;/DisplayText&gt;&lt;record&gt;&lt;rec-number&gt;271&lt;/rec-number&gt;&lt;foreign-keys&gt;&lt;key app="EN" db-id="xdre9sxep0x9vieatv4ppt51rerevrrfd0vr" timestamp="1728487146"&gt;271&lt;/key&gt;&lt;/foreign-keys&gt;&lt;ref-type name="Journal Article"&gt;17&lt;/ref-type&gt;&lt;contributors&gt;&lt;authors&gt;&lt;author&gt;Hayajneh, Mohammed T.&lt;/author&gt;&lt;author&gt;Almomani, Mohammed A.&lt;/author&gt;&lt;author&gt;Al-Shrida, Mu’ayyad M.&lt;/author&gt;&lt;/authors&gt;&lt;/contributors&gt;&lt;titles&gt;&lt;title&gt;Effects of waste eggshells addition on microstructures, mechanical and tribological properties of green metal matrix composite&lt;/title&gt;&lt;secondary-title&gt;Science and Engineering of Composite Materials&lt;/secondary-title&gt;&lt;/titles&gt;&lt;periodical&gt;&lt;full-title&gt;Science and Engineering of Composite Materials&lt;/full-title&gt;&lt;/periodical&gt;&lt;pages&gt;423-434&lt;/pages&gt;&lt;volume&gt;26&lt;/volume&gt;&lt;number&gt;1&lt;/number&gt;&lt;dates&gt;&lt;year&gt;2019&lt;/year&gt;&lt;/dates&gt;&lt;publisher&gt;De Gruyter&lt;/publisher&gt;&lt;isbn&gt;2191-0359&lt;/isbn&gt;&lt;urls&gt;&lt;/urls&gt;&lt;/record&gt;&lt;/Cite&gt;&lt;/EndNote&gt;</w:instrText>
      </w:r>
      <w:r w:rsidR="00383853">
        <w:rPr>
          <w:rStyle w:val="Emphasis"/>
          <w:i/>
          <w:iCs/>
        </w:rPr>
        <w:fldChar w:fldCharType="separate"/>
      </w:r>
      <w:r w:rsidR="00383853">
        <w:rPr>
          <w:rStyle w:val="Emphasis"/>
          <w:noProof/>
        </w:rPr>
        <w:t>[</w:t>
      </w:r>
      <w:hyperlink w:anchor="_ENREF_9" w:tooltip="Hayajneh, 2019 #271" w:history="1">
        <w:r w:rsidR="00383853">
          <w:rPr>
            <w:rStyle w:val="Emphasis"/>
            <w:noProof/>
          </w:rPr>
          <w:t>9</w:t>
        </w:r>
      </w:hyperlink>
      <w:r w:rsidR="00383853">
        <w:rPr>
          <w:rStyle w:val="Emphasis"/>
          <w:noProof/>
        </w:rPr>
        <w:t>]</w:t>
      </w:r>
      <w:r w:rsidR="00383853">
        <w:rPr>
          <w:rStyle w:val="Emphasis"/>
          <w:i/>
          <w:iCs/>
        </w:rPr>
        <w:fldChar w:fldCharType="end"/>
      </w:r>
      <w:r w:rsidR="00383853">
        <w:rPr>
          <w:rStyle w:val="Emphasis"/>
        </w:rPr>
        <w:t xml:space="preserve"> </w:t>
      </w:r>
      <w:r w:rsidRPr="00A60512">
        <w:rPr>
          <w:rStyle w:val="Emphasis"/>
        </w:rPr>
        <w:t xml:space="preserve">Powder metallurgy includes powder production, compacting and shaping of powders, and sintering. </w:t>
      </w:r>
      <w:r w:rsidR="00383853">
        <w:rPr>
          <w:rStyle w:val="Emphasis"/>
          <w:i/>
          <w:iCs/>
        </w:rPr>
        <w:fldChar w:fldCharType="begin"/>
      </w:r>
      <w:r w:rsidR="00383853">
        <w:rPr>
          <w:rStyle w:val="Emphasis"/>
        </w:rPr>
        <w:instrText xml:space="preserve"> ADDIN EN.CITE &lt;EndNote&gt;&lt;Cite&gt;&lt;Author&gt;Fang&lt;/Author&gt;&lt;Year&gt;2018&lt;/Year&gt;&lt;RecNum&gt;272&lt;/RecNum&gt;&lt;DisplayText&gt;[10]&lt;/DisplayText&gt;&lt;record&gt;&lt;rec-number&gt;272&lt;/rec-number&gt;&lt;foreign-keys&gt;&lt;key app="EN" db-id="xdre9sxep0x9vieatv4ppt51rerevrrfd0vr" timestamp="1728487193"&gt;272&lt;/key&gt;&lt;/foreign-keys&gt;&lt;ref-type name="Journal Article"&gt;17&lt;/ref-type&gt;&lt;contributors&gt;&lt;authors&gt;&lt;author&gt;Fang, Zhigang Zak&lt;/author&gt;&lt;author&gt;Paramore, James D.&lt;/author&gt;&lt;author&gt;Sun, Pei&lt;/author&gt;&lt;author&gt;Chandran, K. S. Ravi&lt;/author&gt;&lt;author&gt;Zhang, Ying&lt;/author&gt;&lt;author&gt;Xia, Yang&lt;/author&gt;&lt;author&gt;Cao, Fei&lt;/author&gt;&lt;author&gt;Koopman, Mark&lt;/author&gt;&lt;author&gt;Free, Michael&lt;/author&gt;&lt;/authors&gt;&lt;/contributors&gt;&lt;titles&gt;&lt;title&gt;Powder metallurgy of titanium–past, present, and future&lt;/title&gt;&lt;secondary-title&gt;International Materials Reviews&lt;/secondary-title&gt;&lt;/titles&gt;&lt;periodical&gt;&lt;full-title&gt;International Materials Reviews&lt;/full-title&gt;&lt;/periodical&gt;&lt;pages&gt;407-459&lt;/pages&gt;&lt;volume&gt;63&lt;/volume&gt;&lt;number&gt;7&lt;/number&gt;&lt;dates&gt;&lt;year&gt;2018&lt;/year&gt;&lt;/dates&gt;&lt;publisher&gt;SAGE Publications Sage UK: London, England&lt;/publisher&gt;&lt;isbn&gt;0950-6608&lt;/isbn&gt;&lt;urls&gt;&lt;/urls&gt;&lt;/record&gt;&lt;/Cite&gt;&lt;/EndNote&gt;</w:instrText>
      </w:r>
      <w:r w:rsidR="00383853">
        <w:rPr>
          <w:rStyle w:val="Emphasis"/>
          <w:i/>
          <w:iCs/>
        </w:rPr>
        <w:fldChar w:fldCharType="separate"/>
      </w:r>
      <w:r w:rsidR="00383853">
        <w:rPr>
          <w:rStyle w:val="Emphasis"/>
          <w:noProof/>
        </w:rPr>
        <w:t>[</w:t>
      </w:r>
      <w:hyperlink w:anchor="_ENREF_10" w:tooltip="Fang, 2018 #272" w:history="1">
        <w:r w:rsidR="00383853">
          <w:rPr>
            <w:rStyle w:val="Emphasis"/>
            <w:noProof/>
          </w:rPr>
          <w:t>10</w:t>
        </w:r>
      </w:hyperlink>
      <w:r w:rsidR="00383853">
        <w:rPr>
          <w:rStyle w:val="Emphasis"/>
          <w:noProof/>
        </w:rPr>
        <w:t>]</w:t>
      </w:r>
      <w:r w:rsidR="00383853">
        <w:rPr>
          <w:rStyle w:val="Emphasis"/>
          <w:i/>
          <w:iCs/>
        </w:rPr>
        <w:fldChar w:fldCharType="end"/>
      </w:r>
      <w:r w:rsidRPr="00A60512">
        <w:rPr>
          <w:rStyle w:val="Emphasis"/>
        </w:rPr>
        <w:t xml:space="preserve"> Nanoparticles are particles with sizes ranging from 1-100 nm. Materials with nanoparticle structures generally have properties that are different from the original structure. These properties can be modified through controlling particle size, chemical composition, surface modification, and controlling interactions between particles. </w:t>
      </w:r>
      <w:r w:rsidR="00383853">
        <w:rPr>
          <w:rStyle w:val="Emphasis"/>
          <w:i/>
          <w:iCs/>
        </w:rPr>
        <w:fldChar w:fldCharType="begin"/>
      </w:r>
      <w:r w:rsidR="00383853">
        <w:rPr>
          <w:rStyle w:val="Emphasis"/>
        </w:rPr>
        <w:instrText xml:space="preserve"> ADDIN EN.CITE &lt;EndNote&gt;&lt;Cite&gt;&lt;Author&gt;Fabiani&lt;/Author&gt;&lt;Year&gt;2018&lt;/Year&gt;&lt;RecNum&gt;273&lt;/RecNum&gt;&lt;DisplayText&gt;[11]&lt;/DisplayText&gt;&lt;record&gt;&lt;rec-number&gt;273&lt;/rec-number&gt;&lt;foreign-keys&gt;&lt;key app="EN" db-id="xdre9sxep0x9vieatv4ppt51rerevrrfd0vr" timestamp="1728487250"&gt;273&lt;/key&gt;&lt;/foreign-keys&gt;&lt;ref-type name="Journal Article"&gt;17&lt;/ref-type&gt;&lt;contributors&gt;&lt;authors&gt;&lt;author&gt;Fabiani, Verry Andre&lt;/author&gt;&lt;author&gt;Sutanti, Febry&lt;/author&gt;&lt;author&gt;Silvia, Desti&lt;/author&gt;&lt;author&gt;Putri, Megawati Ayu&lt;/author&gt;&lt;/authors&gt;&lt;/contributors&gt;&lt;titles&gt;&lt;title&gt;Green synthesis nanopartikel perak menggunakan ekstrak daun pucuk idat (Cratoxylum glaucum) sebagai bioreduktor&lt;/title&gt;&lt;secondary-title&gt;Indonesian Journal of Pure and Applied Chemistry&lt;/secondary-title&gt;&lt;/titles&gt;&lt;periodical&gt;&lt;full-title&gt;Indonesian Journal of Pure and Applied Chemistry&lt;/full-title&gt;&lt;/periodical&gt;&lt;pages&gt;68-76&lt;/pages&gt;&lt;volume&gt;1&lt;/volume&gt;&lt;number&gt;2&lt;/number&gt;&lt;dates&gt;&lt;year&gt;2018&lt;/year&gt;&lt;/dates&gt;&lt;isbn&gt;2620-858X&lt;/isbn&gt;&lt;urls&gt;&lt;/urls&gt;&lt;/record&gt;&lt;/Cite&gt;&lt;/EndNote&gt;</w:instrText>
      </w:r>
      <w:r w:rsidR="00383853">
        <w:rPr>
          <w:rStyle w:val="Emphasis"/>
          <w:i/>
          <w:iCs/>
        </w:rPr>
        <w:fldChar w:fldCharType="separate"/>
      </w:r>
      <w:r w:rsidR="00383853">
        <w:rPr>
          <w:rStyle w:val="Emphasis"/>
          <w:noProof/>
        </w:rPr>
        <w:t>[</w:t>
      </w:r>
      <w:hyperlink w:anchor="_ENREF_11" w:tooltip="Fabiani, 2018 #273" w:history="1">
        <w:r w:rsidR="00383853">
          <w:rPr>
            <w:rStyle w:val="Emphasis"/>
            <w:noProof/>
          </w:rPr>
          <w:t>11</w:t>
        </w:r>
      </w:hyperlink>
      <w:r w:rsidR="00383853">
        <w:rPr>
          <w:rStyle w:val="Emphasis"/>
          <w:noProof/>
        </w:rPr>
        <w:t>]</w:t>
      </w:r>
      <w:r w:rsidR="00383853">
        <w:rPr>
          <w:rStyle w:val="Emphasis"/>
          <w:i/>
          <w:iCs/>
        </w:rPr>
        <w:fldChar w:fldCharType="end"/>
      </w:r>
      <w:r w:rsidR="00383853">
        <w:rPr>
          <w:rStyle w:val="Emphasis"/>
        </w:rPr>
        <w:t xml:space="preserve"> </w:t>
      </w:r>
      <w:proofErr w:type="spellStart"/>
      <w:r w:rsidRPr="00A60512">
        <w:rPr>
          <w:rStyle w:val="Emphasis"/>
        </w:rPr>
        <w:t>CaO</w:t>
      </w:r>
      <w:proofErr w:type="spellEnd"/>
      <w:r w:rsidRPr="00A60512">
        <w:rPr>
          <w:rStyle w:val="Emphasis"/>
        </w:rPr>
        <w:t xml:space="preserve"> nanoparticles have been widely used in various applications such as catalysts, adsorption, water purification, and act as </w:t>
      </w:r>
      <w:proofErr w:type="spellStart"/>
      <w:r w:rsidRPr="00A60512">
        <w:rPr>
          <w:rStyle w:val="Emphasis"/>
        </w:rPr>
        <w:t>antibacterials</w:t>
      </w:r>
      <w:proofErr w:type="spellEnd"/>
      <w:r w:rsidRPr="00A60512">
        <w:rPr>
          <w:rStyle w:val="Emphasis"/>
        </w:rPr>
        <w:t xml:space="preserve">. In addition, </w:t>
      </w:r>
      <w:proofErr w:type="spellStart"/>
      <w:r w:rsidRPr="00A60512">
        <w:rPr>
          <w:rStyle w:val="Emphasis"/>
        </w:rPr>
        <w:t>CaO</w:t>
      </w:r>
      <w:proofErr w:type="spellEnd"/>
      <w:r w:rsidRPr="00A60512">
        <w:rPr>
          <w:rStyle w:val="Emphasis"/>
        </w:rPr>
        <w:t xml:space="preserve"> is of particular interest because it is considered a safe material for humans and animals. </w:t>
      </w:r>
      <w:r w:rsidR="00383853">
        <w:rPr>
          <w:rStyle w:val="Emphasis"/>
          <w:i/>
          <w:iCs/>
        </w:rPr>
        <w:fldChar w:fldCharType="begin"/>
      </w:r>
      <w:r w:rsidR="00383853">
        <w:rPr>
          <w:rStyle w:val="Emphasis"/>
        </w:rPr>
        <w:instrText xml:space="preserve"> ADDIN EN.CITE &lt;EndNote&gt;&lt;Cite&gt;&lt;Author&gt;Yani&lt;/Author&gt;&lt;Year&gt;2023&lt;/Year&gt;&lt;RecNum&gt;274&lt;/RecNum&gt;&lt;DisplayText&gt;[12]&lt;/DisplayText&gt;&lt;record&gt;&lt;rec-number&gt;274&lt;/rec-number&gt;&lt;foreign-keys&gt;&lt;key app="EN" db-id="xdre9sxep0x9vieatv4ppt51rerevrrfd0vr" timestamp="1728487318"&gt;274&lt;/key&gt;&lt;/foreign-keys&gt;&lt;ref-type name="Journal Article"&gt;17&lt;/ref-type&gt;&lt;contributors&gt;&lt;authors&gt;&lt;author&gt;Yani, Mellida&lt;/author&gt;&lt;author&gt;Wardhani, Gladys Ayu Paramita Kusumah&lt;/author&gt;&lt;author&gt;Taufiq, Agus&lt;/author&gt;&lt;/authors&gt;&lt;/contributors&gt;&lt;titles&gt;&lt;title&gt;Pembuatan Nanopartikel CaO dari Cangkang Telur Ayam Menggunakan Ekstrak Etanol Daun Salam (Syzygium polyanthum): Synthesis of CaO Nanoparticles from Chicken Eggshells Using Ethanol Extract of Bay Leaves (Syzygium polyanthum)&lt;/title&gt;&lt;secondary-title&gt;JURNAL SAINS TEKNOLOGI &amp;amp; LINGKUNGAN&lt;/secondary-title&gt;&lt;/titles&gt;&lt;periodical&gt;&lt;full-title&gt;JURNAL SAINS TEKNOLOGI &amp;amp; LINGKUNGAN&lt;/full-title&gt;&lt;/periodical&gt;&lt;pages&gt;25-34&lt;/pages&gt;&lt;volume&gt;9&lt;/volume&gt;&lt;number&gt;1&lt;/number&gt;&lt;dates&gt;&lt;year&gt;2023&lt;/year&gt;&lt;/dates&gt;&lt;isbn&gt;2477-0310&lt;/isbn&gt;&lt;urls&gt;&lt;/urls&gt;&lt;/record&gt;&lt;/Cite&gt;&lt;/EndNote&gt;</w:instrText>
      </w:r>
      <w:r w:rsidR="00383853">
        <w:rPr>
          <w:rStyle w:val="Emphasis"/>
          <w:i/>
          <w:iCs/>
        </w:rPr>
        <w:fldChar w:fldCharType="separate"/>
      </w:r>
      <w:r w:rsidR="00383853">
        <w:rPr>
          <w:rStyle w:val="Emphasis"/>
          <w:noProof/>
        </w:rPr>
        <w:t>[</w:t>
      </w:r>
      <w:hyperlink w:anchor="_ENREF_12" w:tooltip="Yani, 2023 #274" w:history="1">
        <w:r w:rsidR="00383853">
          <w:rPr>
            <w:rStyle w:val="Emphasis"/>
            <w:noProof/>
          </w:rPr>
          <w:t>12</w:t>
        </w:r>
      </w:hyperlink>
      <w:r w:rsidR="00383853">
        <w:rPr>
          <w:rStyle w:val="Emphasis"/>
          <w:noProof/>
        </w:rPr>
        <w:t>]</w:t>
      </w:r>
      <w:r w:rsidR="00383853">
        <w:rPr>
          <w:rStyle w:val="Emphasis"/>
          <w:i/>
          <w:iCs/>
        </w:rPr>
        <w:fldChar w:fldCharType="end"/>
      </w:r>
      <w:r w:rsidRPr="00A60512">
        <w:rPr>
          <w:rStyle w:val="Emphasis"/>
        </w:rPr>
        <w:t xml:space="preserve">  </w:t>
      </w:r>
    </w:p>
    <w:p w14:paraId="764B519E" w14:textId="6AE6DAEB" w:rsidR="00A60512" w:rsidRPr="00A60512" w:rsidRDefault="00A60512" w:rsidP="00A60512">
      <w:pPr>
        <w:pStyle w:val="Paragraph"/>
        <w:rPr>
          <w:rStyle w:val="Emphasis"/>
          <w:i/>
          <w:iCs/>
        </w:rPr>
      </w:pPr>
      <w:r w:rsidRPr="00A60512">
        <w:rPr>
          <w:rStyle w:val="Emphasis"/>
        </w:rPr>
        <w:t xml:space="preserve"> Eggshell has two components, eggshell (ES) and eggshell membrane (ESM), which differ in chemical composition. The eggshell is a complex and highly structured permeable bio ceramic material. The eggshell contains about 8.5-11% of the total egg mass, with a thickness of about 355 </w:t>
      </w:r>
      <w:proofErr w:type="spellStart"/>
      <w:r w:rsidRPr="00A60512">
        <w:rPr>
          <w:rStyle w:val="Emphasis"/>
        </w:rPr>
        <w:t>ŷm</w:t>
      </w:r>
      <w:proofErr w:type="spellEnd"/>
      <w:r w:rsidRPr="00A60512">
        <w:rPr>
          <w:rStyle w:val="Emphasis"/>
        </w:rPr>
        <w:t xml:space="preserve">. Generally, eggshells are composed of 94% calcium carbonate (CaCO3), 1% magnesium carbonate (MgCO3), 1% calcium phosphate (Ca3(PO4)2), and 4% organic matter.  </w:t>
      </w:r>
      <w:r w:rsidR="00383853">
        <w:rPr>
          <w:rStyle w:val="Emphasis"/>
          <w:i/>
          <w:iCs/>
        </w:rPr>
        <w:fldChar w:fldCharType="begin"/>
      </w:r>
      <w:r w:rsidR="00383853">
        <w:rPr>
          <w:rStyle w:val="Emphasis"/>
        </w:rPr>
        <w:instrText xml:space="preserve"> ADDIN EN.CITE &lt;EndNote&gt;&lt;Cite&gt;&lt;Author&gt;Baláž&lt;/Author&gt;&lt;Year&gt;2018&lt;/Year&gt;&lt;RecNum&gt;275&lt;/RecNum&gt;&lt;DisplayText&gt;[13]&lt;/DisplayText&gt;&lt;record&gt;&lt;rec-number&gt;275&lt;/rec-number&gt;&lt;foreign-keys&gt;&lt;key app="EN" db-id="xdre9sxep0x9vieatv4ppt51rerevrrfd0vr" timestamp="1728487365"&gt;275&lt;/key&gt;&lt;/foreign-keys&gt;&lt;ref-type name="Journal Article"&gt;17&lt;/ref-type&gt;&lt;contributors&gt;&lt;authors&gt;&lt;author&gt;Baláž, Matej&lt;/author&gt;&lt;/authors&gt;&lt;/contributors&gt;&lt;titles&gt;&lt;title&gt;Ball milling of eggshell waste as a green and sustainable approach: a review&lt;/title&gt;&lt;secondary-title&gt;Advances in colloid and interface science&lt;/secondary-title&gt;&lt;/titles&gt;&lt;periodical&gt;&lt;full-title&gt;Advances in colloid and interface science&lt;/full-title&gt;&lt;/periodical&gt;&lt;pages&gt;256-275&lt;/pages&gt;&lt;volume&gt;256&lt;/volume&gt;&lt;dates&gt;&lt;year&gt;2018&lt;/year&gt;&lt;/dates&gt;&lt;publisher&gt;Elsevier&lt;/publisher&gt;&lt;isbn&gt;0001-8686&lt;/isbn&gt;&lt;urls&gt;&lt;/urls&gt;&lt;/record&gt;&lt;/Cite&gt;&lt;/EndNote&gt;</w:instrText>
      </w:r>
      <w:r w:rsidR="00383853">
        <w:rPr>
          <w:rStyle w:val="Emphasis"/>
          <w:i/>
          <w:iCs/>
        </w:rPr>
        <w:fldChar w:fldCharType="separate"/>
      </w:r>
      <w:r w:rsidR="00383853">
        <w:rPr>
          <w:rStyle w:val="Emphasis"/>
          <w:noProof/>
        </w:rPr>
        <w:t>[</w:t>
      </w:r>
      <w:hyperlink w:anchor="_ENREF_13" w:tooltip="Baláž, 2018 #275" w:history="1">
        <w:r w:rsidR="00383853">
          <w:rPr>
            <w:rStyle w:val="Emphasis"/>
            <w:noProof/>
          </w:rPr>
          <w:t>13</w:t>
        </w:r>
      </w:hyperlink>
      <w:r w:rsidR="00383853">
        <w:rPr>
          <w:rStyle w:val="Emphasis"/>
          <w:noProof/>
        </w:rPr>
        <w:t>]</w:t>
      </w:r>
      <w:r w:rsidR="00383853">
        <w:rPr>
          <w:rStyle w:val="Emphasis"/>
          <w:i/>
          <w:iCs/>
        </w:rPr>
        <w:fldChar w:fldCharType="end"/>
      </w:r>
      <w:r w:rsidRPr="00A60512">
        <w:rPr>
          <w:rStyle w:val="Emphasis"/>
        </w:rPr>
        <w:t xml:space="preserve"> Due to these properties, eggshells have the potential to be reused in papermaking, chemical, agricultural and even medical industries. </w:t>
      </w:r>
      <w:r w:rsidR="00383853">
        <w:rPr>
          <w:rStyle w:val="Emphasis"/>
          <w:i/>
          <w:iCs/>
        </w:rPr>
        <w:fldChar w:fldCharType="begin"/>
      </w:r>
      <w:r w:rsidR="00383853">
        <w:rPr>
          <w:rStyle w:val="Emphasis"/>
        </w:rPr>
        <w:instrText xml:space="preserve"> ADDIN EN.CITE &lt;EndNote&gt;&lt;Cite&gt;&lt;Author&gt;Puspitasari&lt;/Author&gt;&lt;Year&gt;2021&lt;/Year&gt;&lt;RecNum&gt;276&lt;/RecNum&gt;&lt;DisplayText&gt;[14, 15]&lt;/DisplayText&gt;&lt;record&gt;&lt;rec-number&gt;276&lt;/rec-number&gt;&lt;foreign-keys&gt;&lt;key app="EN" db-id="xdre9sxep0x9vieatv4ppt51rerevrrfd0vr" timestamp="1728487416"&gt;276&lt;/key&gt;&lt;/foreign-keys&gt;&lt;ref-type name="Journal Article"&gt;17&lt;/ref-type&gt;&lt;contributors&gt;&lt;authors&gt;&lt;author&gt;Puspitasari, Poppy&lt;/author&gt;&lt;author&gt;Iftiharsa, Muhammad Asrorul&lt;/author&gt;&lt;author&gt;Zhorifah, Herin Fikri Naufal&lt;/author&gt;&lt;author&gt;Gayatri, Rara Warih&lt;/author&gt;&lt;/authors&gt;&lt;/contributors&gt;&lt;titles&gt;&lt;title&gt;Analysis of physical properties and compressibility of avian eggshell nanopowders in solid state reaction&lt;/title&gt;&lt;secondary-title&gt;EUREKA: Physics and Engineering,(5)&lt;/secondary-title&gt;&lt;/titles&gt;&lt;periodical&gt;&lt;full-title&gt;EUREKA: Physics and Engineering,(5)&lt;/full-title&gt;&lt;/periodical&gt;&lt;pages&gt;110-120&lt;/pages&gt;&lt;dates&gt;&lt;year&gt;2021&lt;/year&gt;&lt;/dates&gt;&lt;urls&gt;&lt;/urls&gt;&lt;/record&gt;&lt;/Cite&gt;&lt;Cite&gt;&lt;Author&gt;Kausar&lt;/Author&gt;&lt;Year&gt;2021&lt;/Year&gt;&lt;RecNum&gt;277&lt;/RecNum&gt;&lt;record&gt;&lt;rec-number&gt;277&lt;/rec-number&gt;&lt;foreign-keys&gt;&lt;key app="EN" db-id="xdre9sxep0x9vieatv4ppt51rerevrrfd0vr" timestamp="1728487457"&gt;277&lt;/key&gt;&lt;/foreign-keys&gt;&lt;ref-type name="Journal Article"&gt;17&lt;/ref-type&gt;&lt;contributors&gt;&lt;authors&gt;&lt;author&gt;Kausar, Jameeh&lt;/author&gt;&lt;author&gt;Naureen, Irum&lt;/author&gt;&lt;/authors&gt;&lt;/contributors&gt;&lt;titles&gt;&lt;title&gt;Benefit of Egg Shell as Calcium Source in Egg Production and Bone Development&lt;/title&gt;&lt;secondary-title&gt;Sch. Int. J. Anat. Physiol&lt;/secondary-title&gt;&lt;/titles&gt;&lt;periodical&gt;&lt;full-title&gt;Sch. Int. J. Anat. Physiol&lt;/full-title&gt;&lt;/periodical&gt;&lt;pages&gt;196-200&lt;/pages&gt;&lt;volume&gt;4&lt;/volume&gt;&lt;dates&gt;&lt;year&gt;2021&lt;/year&gt;&lt;/dates&gt;&lt;urls&gt;&lt;/urls&gt;&lt;/record&gt;&lt;/Cite&gt;&lt;/EndNote&gt;</w:instrText>
      </w:r>
      <w:r w:rsidR="00383853">
        <w:rPr>
          <w:rStyle w:val="Emphasis"/>
          <w:i/>
          <w:iCs/>
        </w:rPr>
        <w:fldChar w:fldCharType="separate"/>
      </w:r>
      <w:r w:rsidR="00383853">
        <w:rPr>
          <w:rStyle w:val="Emphasis"/>
          <w:noProof/>
        </w:rPr>
        <w:t>[</w:t>
      </w:r>
      <w:hyperlink w:anchor="_ENREF_14" w:tooltip="Puspitasari, 2021 #276" w:history="1">
        <w:r w:rsidR="00383853">
          <w:rPr>
            <w:rStyle w:val="Emphasis"/>
            <w:noProof/>
          </w:rPr>
          <w:t>14</w:t>
        </w:r>
      </w:hyperlink>
      <w:r w:rsidR="00383853">
        <w:rPr>
          <w:rStyle w:val="Emphasis"/>
          <w:noProof/>
        </w:rPr>
        <w:t xml:space="preserve">, </w:t>
      </w:r>
      <w:hyperlink w:anchor="_ENREF_15" w:tooltip="Kausar, 2021 #277" w:history="1">
        <w:r w:rsidR="00383853">
          <w:rPr>
            <w:rStyle w:val="Emphasis"/>
            <w:noProof/>
          </w:rPr>
          <w:t>15</w:t>
        </w:r>
      </w:hyperlink>
      <w:r w:rsidR="00383853">
        <w:rPr>
          <w:rStyle w:val="Emphasis"/>
          <w:noProof/>
        </w:rPr>
        <w:t>]</w:t>
      </w:r>
      <w:r w:rsidR="00383853">
        <w:rPr>
          <w:rStyle w:val="Emphasis"/>
          <w:i/>
          <w:iCs/>
        </w:rPr>
        <w:fldChar w:fldCharType="end"/>
      </w:r>
      <w:r w:rsidRPr="00A60512">
        <w:rPr>
          <w:rStyle w:val="Emphasis"/>
        </w:rPr>
        <w:t xml:space="preserve"> Eggshell powder, mainly composed of calcium carbonate is emerging as a promising additive due to its hardness, strength, and biocompatibility. The use of eggshell powder not only improves the mechanical properties of composites but also utilizes environmentally friendly and low-cost waste. </w:t>
      </w:r>
      <w:r w:rsidR="00383853">
        <w:rPr>
          <w:rStyle w:val="Emphasis"/>
          <w:i/>
          <w:iCs/>
        </w:rPr>
        <w:fldChar w:fldCharType="begin"/>
      </w:r>
      <w:r w:rsidR="00383853">
        <w:rPr>
          <w:rStyle w:val="Emphasis"/>
        </w:rPr>
        <w:instrText xml:space="preserve"> ADDIN EN.CITE &lt;EndNote&gt;&lt;Cite&gt;&lt;Author&gt;Atiyah¹&lt;/Author&gt;&lt;Year&gt;2019&lt;/Year&gt;&lt;RecNum&gt;278&lt;/RecNum&gt;&lt;DisplayText&gt;[16]&lt;/DisplayText&gt;&lt;record&gt;&lt;rec-number&gt;278&lt;/rec-number&gt;&lt;foreign-keys&gt;&lt;key app="EN" db-id="xdre9sxep0x9vieatv4ppt51rerevrrfd0vr" timestamp="1728487552"&gt;278&lt;/key&gt;&lt;/foreign-keys&gt;&lt;ref-type name="Journal Article"&gt;17&lt;/ref-type&gt;&lt;contributors&gt;&lt;authors&gt;&lt;author&gt;Atiyah¹, Ali Ghazi&lt;/author&gt;&lt;author&gt;Al-Falahi, Nadia Hameed&lt;/author&gt;&lt;/authors&gt;&lt;/contributors&gt;&lt;titles&gt;&lt;title&gt;Egg shell hydroxyapatite implant for repair of radial bone in rabbits&lt;/title&gt;&lt;secondary-title&gt;Online Journal of Veterinary Research&lt;/secondary-title&gt;&lt;/titles&gt;&lt;periodical&gt;&lt;full-title&gt;Online Journal of Veterinary Research&lt;/full-title&gt;&lt;/periodical&gt;&lt;pages&gt;606-614&lt;/pages&gt;&lt;volume&gt;23&lt;/volume&gt;&lt;number&gt;6&lt;/number&gt;&lt;dates&gt;&lt;year&gt;2019&lt;/year&gt;&lt;/dates&gt;&lt;urls&gt;&lt;/urls&gt;&lt;/record&gt;&lt;/Cite&gt;&lt;/EndNote&gt;</w:instrText>
      </w:r>
      <w:r w:rsidR="00383853">
        <w:rPr>
          <w:rStyle w:val="Emphasis"/>
          <w:i/>
          <w:iCs/>
        </w:rPr>
        <w:fldChar w:fldCharType="separate"/>
      </w:r>
      <w:r w:rsidR="00383853">
        <w:rPr>
          <w:rStyle w:val="Emphasis"/>
          <w:noProof/>
        </w:rPr>
        <w:t>[</w:t>
      </w:r>
      <w:hyperlink w:anchor="_ENREF_16" w:tooltip="Atiyah¹, 2019 #278" w:history="1">
        <w:r w:rsidR="00383853">
          <w:rPr>
            <w:rStyle w:val="Emphasis"/>
            <w:noProof/>
          </w:rPr>
          <w:t>16</w:t>
        </w:r>
      </w:hyperlink>
      <w:r w:rsidR="00383853">
        <w:rPr>
          <w:rStyle w:val="Emphasis"/>
          <w:noProof/>
        </w:rPr>
        <w:t>]</w:t>
      </w:r>
      <w:r w:rsidR="00383853">
        <w:rPr>
          <w:rStyle w:val="Emphasis"/>
          <w:i/>
          <w:iCs/>
        </w:rPr>
        <w:fldChar w:fldCharType="end"/>
      </w:r>
    </w:p>
    <w:p w14:paraId="428723D1" w14:textId="4827A9A4" w:rsidR="00A60512" w:rsidRPr="00A60512" w:rsidRDefault="00A60512" w:rsidP="00A60512">
      <w:pPr>
        <w:pStyle w:val="Paragraph"/>
        <w:rPr>
          <w:rStyle w:val="Emphasis"/>
          <w:i/>
          <w:iCs/>
        </w:rPr>
      </w:pPr>
      <w:r w:rsidRPr="00A60512">
        <w:rPr>
          <w:rStyle w:val="Emphasis"/>
        </w:rPr>
        <w:t xml:space="preserve">Microstructure is a structure that is not visible to the naked eye, in order to observe and analyze it requires the use of an observing device. </w:t>
      </w:r>
      <w:r w:rsidR="00383853">
        <w:rPr>
          <w:rStyle w:val="Emphasis"/>
          <w:i/>
          <w:iCs/>
        </w:rPr>
        <w:fldChar w:fldCharType="begin"/>
      </w:r>
      <w:r w:rsidR="00383853">
        <w:rPr>
          <w:rStyle w:val="Emphasis"/>
        </w:rPr>
        <w:instrText xml:space="preserve"> ADDIN EN.CITE &lt;EndNote&gt;&lt;Cite&gt;&lt;Author&gt;Jannet&lt;/Author&gt;&lt;Year&gt;2021&lt;/Year&gt;&lt;RecNum&gt;279&lt;/RecNum&gt;&lt;DisplayText&gt;[17]&lt;/DisplayText&gt;&lt;record&gt;&lt;rec-number&gt;279&lt;/rec-number&gt;&lt;foreign-keys&gt;&lt;key app="EN" db-id="xdre9sxep0x9vieatv4ppt51rerevrrfd0vr" timestamp="1728487591"&gt;279&lt;/key&gt;&lt;/foreign-keys&gt;&lt;ref-type name="Journal Article"&gt;17&lt;/ref-type&gt;&lt;contributors&gt;&lt;authors&gt;&lt;author&gt;Jannet, Sabitha&lt;/author&gt;&lt;author&gt;Raja, R.&lt;/author&gt;&lt;author&gt;Ruban, S. Rajesh&lt;/author&gt;&lt;author&gt;Khosla, Samuel&lt;/author&gt;&lt;author&gt;Sasikumar, Uppara&lt;/author&gt;&lt;author&gt;Sai, Nagaruru Balaji&lt;/author&gt;&lt;author&gt;Teja, Papasani Muni&lt;/author&gt;&lt;/authors&gt;&lt;/contributors&gt;&lt;titles&gt;&lt;title&gt;Effect of egg shell powder on the mechanical and microstructure properties of AA 2024 metal matrix composite&lt;/title&gt;&lt;secondary-title&gt;Materials Today: Proceedings&lt;/secondary-title&gt;&lt;/titles&gt;&lt;periodical&gt;&lt;full-title&gt;Materials Today: Proceedings&lt;/full-title&gt;&lt;/periodical&gt;&lt;pages&gt;135-140&lt;/pages&gt;&lt;volume&gt;44&lt;/volume&gt;&lt;dates&gt;&lt;year&gt;2021&lt;/year&gt;&lt;/dates&gt;&lt;publisher&gt;Elsevier&lt;/publisher&gt;&lt;isbn&gt;2214-7853&lt;/isbn&gt;&lt;urls&gt;&lt;/urls&gt;&lt;/record&gt;&lt;/Cite&gt;&lt;/EndNote&gt;</w:instrText>
      </w:r>
      <w:r w:rsidR="00383853">
        <w:rPr>
          <w:rStyle w:val="Emphasis"/>
          <w:i/>
          <w:iCs/>
        </w:rPr>
        <w:fldChar w:fldCharType="separate"/>
      </w:r>
      <w:r w:rsidR="00383853">
        <w:rPr>
          <w:rStyle w:val="Emphasis"/>
          <w:noProof/>
        </w:rPr>
        <w:t>[</w:t>
      </w:r>
      <w:hyperlink w:anchor="_ENREF_17" w:tooltip="Jannet, 2021 #279" w:history="1">
        <w:r w:rsidR="00383853">
          <w:rPr>
            <w:rStyle w:val="Emphasis"/>
            <w:noProof/>
          </w:rPr>
          <w:t>17</w:t>
        </w:r>
      </w:hyperlink>
      <w:r w:rsidR="00383853">
        <w:rPr>
          <w:rStyle w:val="Emphasis"/>
          <w:noProof/>
        </w:rPr>
        <w:t>]</w:t>
      </w:r>
      <w:r w:rsidR="00383853">
        <w:rPr>
          <w:rStyle w:val="Emphasis"/>
          <w:i/>
          <w:iCs/>
        </w:rPr>
        <w:fldChar w:fldCharType="end"/>
      </w:r>
      <w:r w:rsidRPr="00A60512">
        <w:rPr>
          <w:rStyle w:val="Emphasis"/>
        </w:rPr>
        <w:t xml:space="preserve"> Microstructure tests are used to observe the shape and particle size of the material being tested. </w:t>
      </w:r>
      <w:r w:rsidR="00383853">
        <w:rPr>
          <w:rStyle w:val="Emphasis"/>
          <w:i/>
          <w:iCs/>
        </w:rPr>
        <w:fldChar w:fldCharType="begin"/>
      </w:r>
      <w:r w:rsidR="00383853">
        <w:rPr>
          <w:rStyle w:val="Emphasis"/>
        </w:rPr>
        <w:instrText xml:space="preserve"> ADDIN EN.CITE &lt;EndNote&gt;&lt;Cite&gt;&lt;Author&gt;Pasang&lt;/Author&gt;&lt;Year&gt;2019&lt;/Year&gt;&lt;RecNum&gt;280&lt;/RecNum&gt;&lt;DisplayText&gt;[18]&lt;/DisplayText&gt;&lt;record&gt;&lt;rec-number&gt;280&lt;/rec-number&gt;&lt;foreign-keys&gt;&lt;key app="EN" db-id="xdre9sxep0x9vieatv4ppt51rerevrrfd0vr" timestamp="1728487642"&gt;280&lt;/key&gt;&lt;/foreign-keys&gt;&lt;ref-type name="Journal Article"&gt;17&lt;/ref-type&gt;&lt;contributors&gt;&lt;authors&gt;&lt;author&gt;Pasang, T.&lt;/author&gt;&lt;author&gt;Kirchner, A.&lt;/author&gt;&lt;author&gt;Jehring, U.&lt;/author&gt;&lt;author&gt;Aziziderouei, M.&lt;/author&gt;&lt;author&gt;Tao, Y.&lt;/author&gt;&lt;author&gt;Jiang, C. P.&lt;/author&gt;&lt;author&gt;Wang, J. C.&lt;/author&gt;&lt;author&gt;Aisyah, I. S.&lt;/author&gt;&lt;/authors&gt;&lt;/contributors&gt;&lt;titles&gt;&lt;title&gt;Microstructure and mechanical properties of welded additively manufactured stainless steels SS316L&lt;/title&gt;&lt;secondary-title&gt;Metals and Materials International&lt;/secondary-title&gt;&lt;/titles&gt;&lt;periodical&gt;&lt;full-title&gt;Metals and Materials International&lt;/full-title&gt;&lt;/periodical&gt;&lt;pages&gt;1278-1286&lt;/pages&gt;&lt;volume&gt;25&lt;/volume&gt;&lt;dates&gt;&lt;year&gt;2019&lt;/year&gt;&lt;/dates&gt;&lt;publisher&gt;Springer&lt;/publisher&gt;&lt;isbn&gt;1598-9623&lt;/isbn&gt;&lt;urls&gt;&lt;/urls&gt;&lt;/record&gt;&lt;/Cite&gt;&lt;/EndNote&gt;</w:instrText>
      </w:r>
      <w:r w:rsidR="00383853">
        <w:rPr>
          <w:rStyle w:val="Emphasis"/>
          <w:i/>
          <w:iCs/>
        </w:rPr>
        <w:fldChar w:fldCharType="separate"/>
      </w:r>
      <w:r w:rsidR="00383853">
        <w:rPr>
          <w:rStyle w:val="Emphasis"/>
          <w:noProof/>
        </w:rPr>
        <w:t>[</w:t>
      </w:r>
      <w:hyperlink w:anchor="_ENREF_18" w:tooltip="Pasang, 2019 #280" w:history="1">
        <w:r w:rsidR="00383853">
          <w:rPr>
            <w:rStyle w:val="Emphasis"/>
            <w:noProof/>
          </w:rPr>
          <w:t>18</w:t>
        </w:r>
      </w:hyperlink>
      <w:r w:rsidR="00383853">
        <w:rPr>
          <w:rStyle w:val="Emphasis"/>
          <w:noProof/>
        </w:rPr>
        <w:t>]</w:t>
      </w:r>
      <w:r w:rsidR="00383853">
        <w:rPr>
          <w:rStyle w:val="Emphasis"/>
          <w:i/>
          <w:iCs/>
        </w:rPr>
        <w:fldChar w:fldCharType="end"/>
      </w:r>
      <w:r w:rsidRPr="00A60512">
        <w:rPr>
          <w:rStyle w:val="Emphasis"/>
        </w:rPr>
        <w:t xml:space="preserve"> In this research, microstructure testing was used to measure the nano particle size of the duck eggshell material. </w:t>
      </w:r>
      <w:r w:rsidR="00383853">
        <w:rPr>
          <w:rStyle w:val="Emphasis"/>
          <w:i/>
          <w:iCs/>
        </w:rPr>
        <w:fldChar w:fldCharType="begin"/>
      </w:r>
      <w:r w:rsidR="00383853">
        <w:rPr>
          <w:rStyle w:val="Emphasis"/>
        </w:rPr>
        <w:instrText xml:space="preserve"> ADDIN EN.CITE &lt;EndNote&gt;&lt;Cite&gt;&lt;Author&gt;Chfat&lt;/Author&gt;&lt;Year&gt;2024&lt;/Year&gt;&lt;RecNum&gt;281&lt;/RecNum&gt;&lt;DisplayText&gt;[19]&lt;/DisplayText&gt;&lt;record&gt;&lt;rec-number&gt;281&lt;/rec-number&gt;&lt;foreign-keys&gt;&lt;key app="EN" db-id="xdre9sxep0x9vieatv4ppt51rerevrrfd0vr" timestamp="1728487688"&gt;281&lt;/key&gt;&lt;/foreign-keys&gt;&lt;ref-type name="Journal Article"&gt;17&lt;/ref-type&gt;&lt;contributors&gt;&lt;authors&gt;&lt;author&gt;Chfat, Alattafi Hadi Zghair&lt;/author&gt;&lt;author&gt;Yaacob, Haryati&lt;/author&gt;&lt;author&gt;Kamaruddin, Nurul Hidayah Mohd&lt;/author&gt;&lt;author&gt;Al-Saffar, Zaid Hazim&lt;/author&gt;&lt;author&gt;Jaya, Ramadhansyah Putra&lt;/author&gt;&lt;/authors&gt;&lt;/contributors&gt;&lt;titles&gt;&lt;title&gt;Effects of nano eggshell powder as a sustainable bio-filler on the physical, rheological, and microstructure properties of bitumen&lt;/title&gt;&lt;secondary-title&gt;Results in Engineering&lt;/secondary-title&gt;&lt;/titles&gt;&lt;periodical&gt;&lt;full-title&gt;Results in Engineering&lt;/full-title&gt;&lt;/periodical&gt;&lt;pages&gt;102061&lt;/pages&gt;&lt;volume&gt;22&lt;/volume&gt;&lt;dates&gt;&lt;year&gt;2024&lt;/year&gt;&lt;/dates&gt;&lt;publisher&gt;Elsevier&lt;/publisher&gt;&lt;isbn&gt;2590-1230&lt;/isbn&gt;&lt;urls&gt;&lt;/urls&gt;&lt;/record&gt;&lt;/Cite&gt;&lt;/EndNote&gt;</w:instrText>
      </w:r>
      <w:r w:rsidR="00383853">
        <w:rPr>
          <w:rStyle w:val="Emphasis"/>
          <w:i/>
          <w:iCs/>
        </w:rPr>
        <w:fldChar w:fldCharType="separate"/>
      </w:r>
      <w:r w:rsidR="00383853">
        <w:rPr>
          <w:rStyle w:val="Emphasis"/>
          <w:noProof/>
        </w:rPr>
        <w:t>[</w:t>
      </w:r>
      <w:hyperlink w:anchor="_ENREF_19" w:tooltip="Chfat, 2024 #281" w:history="1">
        <w:r w:rsidR="00383853">
          <w:rPr>
            <w:rStyle w:val="Emphasis"/>
            <w:noProof/>
          </w:rPr>
          <w:t>19</w:t>
        </w:r>
      </w:hyperlink>
      <w:r w:rsidR="00383853">
        <w:rPr>
          <w:rStyle w:val="Emphasis"/>
          <w:noProof/>
        </w:rPr>
        <w:t>]</w:t>
      </w:r>
      <w:r w:rsidR="00383853">
        <w:rPr>
          <w:rStyle w:val="Emphasis"/>
          <w:i/>
          <w:iCs/>
        </w:rPr>
        <w:fldChar w:fldCharType="end"/>
      </w:r>
    </w:p>
    <w:p w14:paraId="60CBAED3" w14:textId="5575E7DC" w:rsidR="00CB1FE9" w:rsidRDefault="00A60512" w:rsidP="00A60512">
      <w:pPr>
        <w:pStyle w:val="Paragraph"/>
        <w:rPr>
          <w:rStyle w:val="Emphasis"/>
          <w:i/>
          <w:iCs/>
        </w:rPr>
      </w:pPr>
      <w:r w:rsidRPr="00A60512">
        <w:rPr>
          <w:rStyle w:val="Emphasis"/>
        </w:rPr>
        <w:t>Based on the research that has been done, this research will be carried out to make eggshell powder from duck eggshells with the effect of variations in time and number of balls on the microstructure of nano-sized duck eggshell powder using a ball mill machine with a capacity of 200 mg made by UMM, namely the UVBM machine (UMM Vertical Ball Milling).</w:t>
      </w:r>
    </w:p>
    <w:p w14:paraId="590C3C2B" w14:textId="078523CF" w:rsidR="00EA50A7" w:rsidRPr="00F350C5" w:rsidRDefault="00EA50A7" w:rsidP="00784F94">
      <w:pPr>
        <w:pStyle w:val="Heading1"/>
        <w:rPr>
          <w:color w:val="FF0000"/>
        </w:rPr>
      </w:pPr>
      <w:r w:rsidRPr="000F3AAB">
        <w:t>METHODS</w:t>
      </w:r>
    </w:p>
    <w:p w14:paraId="456D197C" w14:textId="549023DB" w:rsidR="00EA50A7" w:rsidRDefault="00A60512" w:rsidP="00784F94">
      <w:pPr>
        <w:pStyle w:val="Paragraph"/>
        <w:rPr>
          <w:rStyle w:val="Emphasis"/>
          <w:i/>
          <w:iCs/>
        </w:rPr>
      </w:pPr>
      <w:r w:rsidRPr="00A60512">
        <w:rPr>
          <w:rStyle w:val="Emphasis"/>
        </w:rPr>
        <w:t>This research uses the True Experiment Research method, because the necessary data can only be generated from research. This experimental research is carried out by obtaining data from the test results that have been passed by the Ball Milling process, Sieving Shaker, and Micro test. This literature review quotes from several related book and journal sources to add the concrete data needed. The following</w:t>
      </w:r>
      <w:r w:rsidR="0024238D">
        <w:rPr>
          <w:rStyle w:val="Emphasis"/>
          <w:i/>
          <w:iCs/>
        </w:rPr>
        <w:t xml:space="preserve"> </w:t>
      </w:r>
      <w:r w:rsidR="0024238D" w:rsidRPr="0024238D">
        <w:rPr>
          <w:rStyle w:val="Emphasis"/>
          <w:b/>
          <w:bCs/>
          <w:i/>
          <w:iCs/>
        </w:rPr>
        <w:t>FIGURE 1</w:t>
      </w:r>
      <w:r w:rsidRPr="00A60512">
        <w:rPr>
          <w:rStyle w:val="Emphasis"/>
        </w:rPr>
        <w:t xml:space="preserve"> is a flow chart of the research that has been done:</w:t>
      </w:r>
    </w:p>
    <w:p w14:paraId="35A58ACE" w14:textId="77777777" w:rsidR="005C467F" w:rsidRDefault="005C467F" w:rsidP="00784F94">
      <w:pPr>
        <w:pStyle w:val="Paragraph"/>
        <w:rPr>
          <w:rStyle w:val="Emphasis"/>
          <w:i/>
          <w:iCs/>
        </w:rPr>
      </w:pPr>
    </w:p>
    <w:p w14:paraId="410EE939" w14:textId="66DFF124" w:rsidR="005C467F" w:rsidRDefault="005C467F" w:rsidP="005C467F">
      <w:pPr>
        <w:pStyle w:val="Paragraph"/>
        <w:jc w:val="center"/>
      </w:pPr>
      <w:r>
        <w:rPr>
          <w:noProof/>
        </w:rPr>
        <w:drawing>
          <wp:inline distT="0" distB="0" distL="0" distR="0" wp14:anchorId="3832DAFB" wp14:editId="0C95263D">
            <wp:extent cx="3616728" cy="2053590"/>
            <wp:effectExtent l="0" t="0" r="3175" b="3810"/>
            <wp:docPr id="37770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0804" name=""/>
                    <pic:cNvPicPr/>
                  </pic:nvPicPr>
                  <pic:blipFill rotWithShape="1">
                    <a:blip r:embed="rId12"/>
                    <a:srcRect l="27844" t="38679" r="31415" b="20196"/>
                    <a:stretch/>
                  </pic:blipFill>
                  <pic:spPr bwMode="auto">
                    <a:xfrm>
                      <a:off x="0" y="0"/>
                      <a:ext cx="3638767" cy="2066104"/>
                    </a:xfrm>
                    <a:prstGeom prst="rect">
                      <a:avLst/>
                    </a:prstGeom>
                    <a:ln>
                      <a:noFill/>
                    </a:ln>
                    <a:extLst>
                      <a:ext uri="{53640926-AAD7-44D8-BBD7-CCE9431645EC}">
                        <a14:shadowObscured xmlns:a14="http://schemas.microsoft.com/office/drawing/2010/main"/>
                      </a:ext>
                    </a:extLst>
                  </pic:spPr>
                </pic:pic>
              </a:graphicData>
            </a:graphic>
          </wp:inline>
        </w:drawing>
      </w:r>
    </w:p>
    <w:p w14:paraId="55C8838E" w14:textId="1ABB640B" w:rsidR="00A60512" w:rsidRDefault="00A60512" w:rsidP="005C467F">
      <w:pPr>
        <w:pStyle w:val="Equation"/>
      </w:pPr>
      <w:bookmarkStart w:id="2" w:name="_Hlk177502162"/>
      <w:r w:rsidRPr="00784F94">
        <w:rPr>
          <w:b/>
        </w:rPr>
        <w:t>FIGURE 1</w:t>
      </w:r>
      <w:bookmarkEnd w:id="2"/>
      <w:r w:rsidRPr="00494005">
        <w:t xml:space="preserve">. </w:t>
      </w:r>
      <w:r w:rsidRPr="00A60512">
        <w:t>Testing Flowchart</w:t>
      </w:r>
    </w:p>
    <w:p w14:paraId="36F89DE4" w14:textId="3DEA5FAF" w:rsidR="00A60512" w:rsidRDefault="00A60512" w:rsidP="00A60512">
      <w:pPr>
        <w:pStyle w:val="Heading2"/>
      </w:pPr>
      <w:r>
        <w:lastRenderedPageBreak/>
        <w:t>RESEARCH</w:t>
      </w:r>
      <w:r w:rsidR="001358CF">
        <w:t xml:space="preserve"> METHODS</w:t>
      </w:r>
    </w:p>
    <w:p w14:paraId="0ECD2C4B" w14:textId="77777777" w:rsidR="00A60512" w:rsidRDefault="00A60512" w:rsidP="00A60512">
      <w:pPr>
        <w:pStyle w:val="Paragraph"/>
        <w:rPr>
          <w:rStyle w:val="Emphasis"/>
          <w:i/>
          <w:iCs/>
        </w:rPr>
      </w:pPr>
      <w:r w:rsidRPr="00A60512">
        <w:rPr>
          <w:rStyle w:val="Emphasis"/>
        </w:rPr>
        <w:t>This research was conducted at the Mechanical Engineering Laboratory of Universitas Muhammadiyah Malang and Microstructure testing was carried out at the Laboratory of Universitas Muhammadiyah Malang.</w:t>
      </w:r>
    </w:p>
    <w:p w14:paraId="4A2A2F03" w14:textId="77777777" w:rsidR="001358CF" w:rsidRDefault="001358CF" w:rsidP="00A60512">
      <w:pPr>
        <w:pStyle w:val="Paragraph"/>
      </w:pPr>
    </w:p>
    <w:p w14:paraId="71860EB3" w14:textId="63658EF5" w:rsidR="00A60512" w:rsidRPr="0024238D" w:rsidRDefault="00A60512" w:rsidP="00A60512">
      <w:pPr>
        <w:pStyle w:val="Paragraph"/>
        <w:rPr>
          <w:rStyle w:val="Emphasis"/>
        </w:rPr>
      </w:pPr>
      <w:r w:rsidRPr="0024238D">
        <w:rPr>
          <w:rStyle w:val="Emphasis"/>
        </w:rPr>
        <w:t>The equipment used to make the material in this test is as follows:</w:t>
      </w:r>
    </w:p>
    <w:p w14:paraId="08A77300" w14:textId="77777777" w:rsidR="00A60512" w:rsidRPr="0024238D" w:rsidRDefault="00A60512" w:rsidP="00A60512">
      <w:pPr>
        <w:pStyle w:val="Paragraph"/>
        <w:rPr>
          <w:rStyle w:val="Emphasis"/>
        </w:rPr>
      </w:pPr>
      <w:r w:rsidRPr="0024238D">
        <w:rPr>
          <w:rStyle w:val="Emphasis"/>
        </w:rPr>
        <w:t>1.</w:t>
      </w:r>
      <w:r w:rsidRPr="0024238D">
        <w:rPr>
          <w:rStyle w:val="Emphasis"/>
        </w:rPr>
        <w:tab/>
        <w:t>Duck Egg Shell</w:t>
      </w:r>
    </w:p>
    <w:p w14:paraId="1AF385CB" w14:textId="77777777" w:rsidR="00A60512" w:rsidRPr="0024238D" w:rsidRDefault="00A60512" w:rsidP="00A60512">
      <w:pPr>
        <w:pStyle w:val="Paragraph"/>
        <w:rPr>
          <w:rStyle w:val="Emphasis"/>
        </w:rPr>
      </w:pPr>
      <w:r w:rsidRPr="0024238D">
        <w:rPr>
          <w:rStyle w:val="Emphasis"/>
        </w:rPr>
        <w:t>2.</w:t>
      </w:r>
      <w:r w:rsidRPr="0024238D">
        <w:rPr>
          <w:rStyle w:val="Emphasis"/>
        </w:rPr>
        <w:tab/>
        <w:t>Digital Scales</w:t>
      </w:r>
    </w:p>
    <w:p w14:paraId="0B607878" w14:textId="77777777" w:rsidR="00A60512" w:rsidRPr="0024238D" w:rsidRDefault="00A60512" w:rsidP="00A60512">
      <w:pPr>
        <w:pStyle w:val="Paragraph"/>
        <w:rPr>
          <w:rStyle w:val="Emphasis"/>
        </w:rPr>
      </w:pPr>
      <w:r w:rsidRPr="0024238D">
        <w:rPr>
          <w:rStyle w:val="Emphasis"/>
        </w:rPr>
        <w:t>3.</w:t>
      </w:r>
      <w:r w:rsidRPr="0024238D">
        <w:rPr>
          <w:rStyle w:val="Emphasis"/>
        </w:rPr>
        <w:tab/>
        <w:t>Plastic clip</w:t>
      </w:r>
    </w:p>
    <w:p w14:paraId="0EFA3E28" w14:textId="77777777" w:rsidR="00A60512" w:rsidRPr="0024238D" w:rsidRDefault="00A60512" w:rsidP="00A60512">
      <w:pPr>
        <w:pStyle w:val="Paragraph"/>
        <w:rPr>
          <w:rStyle w:val="Emphasis"/>
        </w:rPr>
      </w:pPr>
      <w:r w:rsidRPr="0024238D">
        <w:rPr>
          <w:rStyle w:val="Emphasis"/>
        </w:rPr>
        <w:t>4.</w:t>
      </w:r>
      <w:r w:rsidRPr="0024238D">
        <w:rPr>
          <w:rStyle w:val="Emphasis"/>
        </w:rPr>
        <w:tab/>
        <w:t>Stopwatch</w:t>
      </w:r>
    </w:p>
    <w:p w14:paraId="312F3E9A" w14:textId="77777777" w:rsidR="00A60512" w:rsidRPr="0024238D" w:rsidRDefault="00A60512" w:rsidP="00A60512">
      <w:pPr>
        <w:pStyle w:val="Paragraph"/>
        <w:rPr>
          <w:rStyle w:val="Emphasis"/>
        </w:rPr>
      </w:pPr>
      <w:r w:rsidRPr="0024238D">
        <w:rPr>
          <w:rStyle w:val="Emphasis"/>
        </w:rPr>
        <w:t>5.</w:t>
      </w:r>
      <w:r w:rsidRPr="0024238D">
        <w:rPr>
          <w:rStyle w:val="Emphasis"/>
        </w:rPr>
        <w:tab/>
        <w:t>UVBM (UMM vertical Ball Mill)</w:t>
      </w:r>
    </w:p>
    <w:p w14:paraId="7C816B04" w14:textId="77777777" w:rsidR="00A60512" w:rsidRPr="0024238D" w:rsidRDefault="00A60512" w:rsidP="00A60512">
      <w:pPr>
        <w:pStyle w:val="Paragraph"/>
        <w:rPr>
          <w:rStyle w:val="Emphasis"/>
        </w:rPr>
      </w:pPr>
      <w:r w:rsidRPr="0024238D">
        <w:rPr>
          <w:rStyle w:val="Emphasis"/>
        </w:rPr>
        <w:t>6.</w:t>
      </w:r>
      <w:r w:rsidRPr="0024238D">
        <w:rPr>
          <w:rStyle w:val="Emphasis"/>
        </w:rPr>
        <w:tab/>
        <w:t>Sieve shaker</w:t>
      </w:r>
    </w:p>
    <w:p w14:paraId="3E2CBFD7" w14:textId="110F2572" w:rsidR="00A60512" w:rsidRPr="0024238D" w:rsidRDefault="00A60512" w:rsidP="00A60512">
      <w:pPr>
        <w:pStyle w:val="Paragraph"/>
        <w:rPr>
          <w:rStyle w:val="Emphasis"/>
        </w:rPr>
      </w:pPr>
      <w:r w:rsidRPr="0024238D">
        <w:rPr>
          <w:rStyle w:val="Emphasis"/>
        </w:rPr>
        <w:t>7.</w:t>
      </w:r>
      <w:r w:rsidRPr="0024238D">
        <w:rPr>
          <w:rStyle w:val="Emphasis"/>
        </w:rPr>
        <w:tab/>
        <w:t>Microstructure test equipment</w:t>
      </w:r>
    </w:p>
    <w:p w14:paraId="56BD9A8C" w14:textId="77777777" w:rsidR="001358CF" w:rsidRPr="0024238D" w:rsidRDefault="001358CF" w:rsidP="00A60512">
      <w:pPr>
        <w:pStyle w:val="Paragraph"/>
        <w:rPr>
          <w:rStyle w:val="Emphasis"/>
          <w:i/>
          <w:iCs/>
        </w:rPr>
      </w:pPr>
    </w:p>
    <w:p w14:paraId="50438547" w14:textId="208E45CE" w:rsidR="00A60512" w:rsidRPr="0024238D" w:rsidRDefault="00A60512" w:rsidP="00A60512">
      <w:pPr>
        <w:pStyle w:val="Paragraph"/>
        <w:rPr>
          <w:rStyle w:val="Emphasis"/>
        </w:rPr>
      </w:pPr>
      <w:r w:rsidRPr="0024238D">
        <w:rPr>
          <w:rStyle w:val="Emphasis"/>
        </w:rPr>
        <w:t>This research is a True Experiment Research method. True experiment is research that can control all external variables that affect the course of the experiment, the main feature is that the samples used in an experiment and control are taken randomly</w:t>
      </w:r>
      <w:r w:rsidR="0024238D" w:rsidRPr="0024238D">
        <w:rPr>
          <w:rStyle w:val="Emphasis"/>
        </w:rPr>
        <w:t xml:space="preserve"> as shown in TABLE 1</w:t>
      </w:r>
      <w:r w:rsidRPr="0024238D">
        <w:rPr>
          <w:rStyle w:val="Emphasis"/>
        </w:rPr>
        <w:t>.</w:t>
      </w:r>
    </w:p>
    <w:p w14:paraId="753CB204" w14:textId="77777777" w:rsidR="00A60512" w:rsidRPr="00BD2267" w:rsidRDefault="00A60512" w:rsidP="00A60512">
      <w:pPr>
        <w:pStyle w:val="Paragraph"/>
      </w:pPr>
    </w:p>
    <w:p w14:paraId="34863186" w14:textId="77777777" w:rsidR="00A60512" w:rsidRPr="00A17B56" w:rsidRDefault="00A60512" w:rsidP="00A60512">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Pr>
          <w:rFonts w:eastAsia="Calibri"/>
        </w:rPr>
        <w:t>Table information</w:t>
      </w:r>
    </w:p>
    <w:tbl>
      <w:tblPr>
        <w:tblStyle w:val="TableGrid"/>
        <w:tblW w:w="6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1633"/>
        <w:gridCol w:w="792"/>
        <w:gridCol w:w="792"/>
        <w:gridCol w:w="792"/>
        <w:gridCol w:w="882"/>
        <w:gridCol w:w="882"/>
      </w:tblGrid>
      <w:tr w:rsidR="00A60512" w:rsidRPr="005C467F" w14:paraId="04E5F4D1" w14:textId="77777777" w:rsidTr="006164E4">
        <w:trPr>
          <w:trHeight w:val="565"/>
          <w:jc w:val="center"/>
        </w:trPr>
        <w:tc>
          <w:tcPr>
            <w:tcW w:w="562" w:type="dxa"/>
            <w:tcBorders>
              <w:top w:val="single" w:sz="4" w:space="0" w:color="auto"/>
              <w:bottom w:val="single" w:sz="4" w:space="0" w:color="auto"/>
            </w:tcBorders>
            <w:vAlign w:val="center"/>
          </w:tcPr>
          <w:p w14:paraId="49974AF7" w14:textId="77777777" w:rsidR="00A60512" w:rsidRPr="005C467F" w:rsidRDefault="00A60512" w:rsidP="006164E4">
            <w:pPr>
              <w:pStyle w:val="Normal1"/>
              <w:spacing w:after="0" w:afterAutospacing="0"/>
              <w:ind w:left="266" w:right="130"/>
              <w:rPr>
                <w:rFonts w:asciiTheme="majorBidi" w:hAnsiTheme="majorBidi" w:cstheme="majorBidi"/>
                <w:sz w:val="18"/>
                <w:szCs w:val="18"/>
              </w:rPr>
            </w:pPr>
            <w:r w:rsidRPr="005C467F">
              <w:rPr>
                <w:rFonts w:asciiTheme="majorBidi" w:hAnsiTheme="majorBidi" w:cstheme="majorBidi"/>
                <w:sz w:val="18"/>
                <w:szCs w:val="18"/>
              </w:rPr>
              <w:t>No.</w:t>
            </w:r>
          </w:p>
        </w:tc>
        <w:tc>
          <w:tcPr>
            <w:tcW w:w="1948" w:type="dxa"/>
            <w:tcBorders>
              <w:top w:val="single" w:sz="4" w:space="0" w:color="auto"/>
              <w:bottom w:val="single" w:sz="4" w:space="0" w:color="auto"/>
            </w:tcBorders>
            <w:vAlign w:val="center"/>
          </w:tcPr>
          <w:p w14:paraId="4C23D12D" w14:textId="77777777" w:rsidR="00A60512" w:rsidRPr="005C467F" w:rsidRDefault="00A60512" w:rsidP="006164E4">
            <w:pPr>
              <w:pStyle w:val="Normal1"/>
              <w:spacing w:after="0" w:afterAutospacing="0"/>
              <w:ind w:left="266" w:right="130"/>
              <w:rPr>
                <w:rFonts w:asciiTheme="majorBidi" w:hAnsiTheme="majorBidi" w:cstheme="majorBidi"/>
                <w:sz w:val="18"/>
                <w:szCs w:val="18"/>
              </w:rPr>
            </w:pPr>
            <w:r w:rsidRPr="005C467F">
              <w:rPr>
                <w:rFonts w:asciiTheme="majorBidi" w:hAnsiTheme="majorBidi" w:cstheme="majorBidi"/>
                <w:sz w:val="18"/>
                <w:szCs w:val="18"/>
              </w:rPr>
              <w:t>Number of Milling Balls</w:t>
            </w:r>
          </w:p>
        </w:tc>
        <w:tc>
          <w:tcPr>
            <w:tcW w:w="4140" w:type="dxa"/>
            <w:gridSpan w:val="5"/>
            <w:tcBorders>
              <w:top w:val="single" w:sz="4" w:space="0" w:color="auto"/>
              <w:bottom w:val="single" w:sz="4" w:space="0" w:color="auto"/>
            </w:tcBorders>
            <w:vAlign w:val="center"/>
          </w:tcPr>
          <w:p w14:paraId="151C9753" w14:textId="77777777" w:rsidR="00A60512" w:rsidRPr="005C467F" w:rsidRDefault="00A60512" w:rsidP="006164E4">
            <w:pPr>
              <w:pStyle w:val="Normal1"/>
              <w:spacing w:after="0" w:afterAutospacing="0"/>
              <w:ind w:left="266" w:right="130"/>
              <w:rPr>
                <w:rFonts w:asciiTheme="majorBidi" w:hAnsiTheme="majorBidi" w:cstheme="majorBidi"/>
                <w:sz w:val="18"/>
                <w:szCs w:val="18"/>
              </w:rPr>
            </w:pPr>
            <w:r w:rsidRPr="005C467F">
              <w:rPr>
                <w:rFonts w:asciiTheme="majorBidi" w:hAnsiTheme="majorBidi" w:cstheme="majorBidi"/>
                <w:sz w:val="18"/>
                <w:szCs w:val="18"/>
              </w:rPr>
              <w:t>Milling Time Variation (Minutes)</w:t>
            </w:r>
          </w:p>
        </w:tc>
      </w:tr>
      <w:tr w:rsidR="00A60512" w:rsidRPr="005C467F" w14:paraId="2269A076" w14:textId="77777777" w:rsidTr="006164E4">
        <w:trPr>
          <w:trHeight w:val="264"/>
          <w:jc w:val="center"/>
        </w:trPr>
        <w:tc>
          <w:tcPr>
            <w:tcW w:w="562" w:type="dxa"/>
            <w:tcBorders>
              <w:top w:val="single" w:sz="4" w:space="0" w:color="auto"/>
            </w:tcBorders>
            <w:vAlign w:val="center"/>
          </w:tcPr>
          <w:p w14:paraId="04EDA91B"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1</w:t>
            </w:r>
          </w:p>
        </w:tc>
        <w:tc>
          <w:tcPr>
            <w:tcW w:w="1948" w:type="dxa"/>
            <w:tcBorders>
              <w:top w:val="single" w:sz="4" w:space="0" w:color="auto"/>
            </w:tcBorders>
            <w:vAlign w:val="center"/>
          </w:tcPr>
          <w:p w14:paraId="2C7D269C"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5</w:t>
            </w:r>
          </w:p>
        </w:tc>
        <w:tc>
          <w:tcPr>
            <w:tcW w:w="792" w:type="dxa"/>
            <w:tcBorders>
              <w:top w:val="single" w:sz="4" w:space="0" w:color="auto"/>
            </w:tcBorders>
            <w:vAlign w:val="center"/>
          </w:tcPr>
          <w:p w14:paraId="583EF22E"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30</w:t>
            </w:r>
          </w:p>
        </w:tc>
        <w:tc>
          <w:tcPr>
            <w:tcW w:w="792" w:type="dxa"/>
            <w:tcBorders>
              <w:top w:val="single" w:sz="4" w:space="0" w:color="auto"/>
            </w:tcBorders>
            <w:vAlign w:val="center"/>
          </w:tcPr>
          <w:p w14:paraId="01DDC1CE"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60</w:t>
            </w:r>
          </w:p>
        </w:tc>
        <w:tc>
          <w:tcPr>
            <w:tcW w:w="792" w:type="dxa"/>
            <w:tcBorders>
              <w:top w:val="single" w:sz="4" w:space="0" w:color="auto"/>
            </w:tcBorders>
            <w:vAlign w:val="center"/>
          </w:tcPr>
          <w:p w14:paraId="3360AF50"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90</w:t>
            </w:r>
          </w:p>
        </w:tc>
        <w:tc>
          <w:tcPr>
            <w:tcW w:w="882" w:type="dxa"/>
            <w:tcBorders>
              <w:top w:val="single" w:sz="4" w:space="0" w:color="auto"/>
            </w:tcBorders>
            <w:vAlign w:val="center"/>
          </w:tcPr>
          <w:p w14:paraId="1F3261BD"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120</w:t>
            </w:r>
          </w:p>
        </w:tc>
        <w:tc>
          <w:tcPr>
            <w:tcW w:w="882" w:type="dxa"/>
            <w:tcBorders>
              <w:top w:val="single" w:sz="4" w:space="0" w:color="auto"/>
            </w:tcBorders>
            <w:vAlign w:val="center"/>
          </w:tcPr>
          <w:p w14:paraId="6ADC59B0"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150</w:t>
            </w:r>
          </w:p>
        </w:tc>
      </w:tr>
      <w:tr w:rsidR="00A60512" w:rsidRPr="005C467F" w14:paraId="1FC7FCCA" w14:textId="77777777" w:rsidTr="006164E4">
        <w:trPr>
          <w:trHeight w:val="324"/>
          <w:jc w:val="center"/>
        </w:trPr>
        <w:tc>
          <w:tcPr>
            <w:tcW w:w="562" w:type="dxa"/>
            <w:tcBorders>
              <w:bottom w:val="single" w:sz="4" w:space="0" w:color="auto"/>
            </w:tcBorders>
            <w:vAlign w:val="center"/>
          </w:tcPr>
          <w:p w14:paraId="493D9B85"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2</w:t>
            </w:r>
          </w:p>
        </w:tc>
        <w:tc>
          <w:tcPr>
            <w:tcW w:w="1948" w:type="dxa"/>
            <w:tcBorders>
              <w:bottom w:val="single" w:sz="4" w:space="0" w:color="auto"/>
            </w:tcBorders>
            <w:vAlign w:val="center"/>
          </w:tcPr>
          <w:p w14:paraId="5B841030"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10</w:t>
            </w:r>
          </w:p>
        </w:tc>
        <w:tc>
          <w:tcPr>
            <w:tcW w:w="792" w:type="dxa"/>
            <w:tcBorders>
              <w:bottom w:val="single" w:sz="4" w:space="0" w:color="auto"/>
            </w:tcBorders>
            <w:vAlign w:val="center"/>
          </w:tcPr>
          <w:p w14:paraId="746DD73A"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30</w:t>
            </w:r>
          </w:p>
        </w:tc>
        <w:tc>
          <w:tcPr>
            <w:tcW w:w="792" w:type="dxa"/>
            <w:tcBorders>
              <w:bottom w:val="single" w:sz="4" w:space="0" w:color="auto"/>
            </w:tcBorders>
            <w:vAlign w:val="center"/>
          </w:tcPr>
          <w:p w14:paraId="34E6CB73"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60</w:t>
            </w:r>
          </w:p>
        </w:tc>
        <w:tc>
          <w:tcPr>
            <w:tcW w:w="792" w:type="dxa"/>
            <w:tcBorders>
              <w:bottom w:val="single" w:sz="4" w:space="0" w:color="auto"/>
            </w:tcBorders>
            <w:vAlign w:val="center"/>
          </w:tcPr>
          <w:p w14:paraId="1517CC87"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90</w:t>
            </w:r>
          </w:p>
        </w:tc>
        <w:tc>
          <w:tcPr>
            <w:tcW w:w="882" w:type="dxa"/>
            <w:tcBorders>
              <w:bottom w:val="single" w:sz="4" w:space="0" w:color="auto"/>
            </w:tcBorders>
            <w:vAlign w:val="center"/>
          </w:tcPr>
          <w:p w14:paraId="4D0E1109"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120</w:t>
            </w:r>
          </w:p>
        </w:tc>
        <w:tc>
          <w:tcPr>
            <w:tcW w:w="882" w:type="dxa"/>
            <w:tcBorders>
              <w:bottom w:val="single" w:sz="4" w:space="0" w:color="auto"/>
            </w:tcBorders>
            <w:vAlign w:val="center"/>
          </w:tcPr>
          <w:p w14:paraId="2FB076BD" w14:textId="77777777" w:rsidR="00A60512" w:rsidRPr="005C467F" w:rsidRDefault="00A60512" w:rsidP="008E6A3F">
            <w:pPr>
              <w:pStyle w:val="Normal1"/>
              <w:rPr>
                <w:rFonts w:asciiTheme="majorBidi" w:hAnsiTheme="majorBidi" w:cstheme="majorBidi"/>
                <w:sz w:val="18"/>
                <w:szCs w:val="18"/>
              </w:rPr>
            </w:pPr>
            <w:r w:rsidRPr="005C467F">
              <w:rPr>
                <w:rFonts w:asciiTheme="majorBidi" w:hAnsiTheme="majorBidi" w:cstheme="majorBidi"/>
                <w:sz w:val="18"/>
                <w:szCs w:val="18"/>
              </w:rPr>
              <w:t>150</w:t>
            </w:r>
          </w:p>
        </w:tc>
      </w:tr>
    </w:tbl>
    <w:p w14:paraId="384519A9" w14:textId="4852B5F9" w:rsidR="00EA50A7" w:rsidRPr="00784F94" w:rsidRDefault="00EA50A7" w:rsidP="00784F94">
      <w:pPr>
        <w:pStyle w:val="Heading1"/>
      </w:pPr>
      <w:r w:rsidRPr="00784F94">
        <w:t>RESULTS AND DISCUSSION</w:t>
      </w:r>
    </w:p>
    <w:p w14:paraId="09855680" w14:textId="0D18BFF0" w:rsidR="00EA50A7" w:rsidRPr="0024238D" w:rsidRDefault="001358CF" w:rsidP="00CA3BBC">
      <w:pPr>
        <w:pStyle w:val="Paragraph"/>
        <w:rPr>
          <w:rStyle w:val="Emphasis"/>
        </w:rPr>
      </w:pPr>
      <w:r w:rsidRPr="0024238D">
        <w:rPr>
          <w:rStyle w:val="Emphasis"/>
        </w:rPr>
        <w:t>The powder milled with the difference number of ball and difference time variation</w:t>
      </w:r>
      <w:r w:rsidR="00066199" w:rsidRPr="0024238D">
        <w:rPr>
          <w:rStyle w:val="Emphasis"/>
        </w:rPr>
        <w:t xml:space="preserve">, </w:t>
      </w:r>
      <w:r w:rsidRPr="0024238D">
        <w:rPr>
          <w:rStyle w:val="Emphasis"/>
        </w:rPr>
        <w:t xml:space="preserve">then </w:t>
      </w:r>
      <w:r w:rsidR="00066199" w:rsidRPr="0024238D">
        <w:rPr>
          <w:rStyle w:val="Emphasis"/>
        </w:rPr>
        <w:t xml:space="preserve">the </w:t>
      </w:r>
      <w:r w:rsidRPr="0024238D">
        <w:rPr>
          <w:rStyle w:val="Emphasis"/>
        </w:rPr>
        <w:t xml:space="preserve">powder </w:t>
      </w:r>
      <w:r w:rsidR="00066199" w:rsidRPr="0024238D">
        <w:rPr>
          <w:rStyle w:val="Emphasis"/>
        </w:rPr>
        <w:t>results were tested for grain distribution using a Sieve Shaker machine and the following results were obtained</w:t>
      </w:r>
      <w:r w:rsidRPr="0024238D">
        <w:rPr>
          <w:rStyle w:val="Emphasis"/>
        </w:rPr>
        <w:t xml:space="preserve"> on the </w:t>
      </w:r>
      <w:r w:rsidR="00AC74C1" w:rsidRPr="0024238D">
        <w:rPr>
          <w:rStyle w:val="Emphasis"/>
          <w:b/>
          <w:bCs/>
        </w:rPr>
        <w:t>TABLE 2</w:t>
      </w:r>
      <w:r w:rsidR="00AC74C1" w:rsidRPr="0024238D">
        <w:rPr>
          <w:rStyle w:val="Emphasis"/>
        </w:rPr>
        <w:t xml:space="preserve"> </w:t>
      </w:r>
      <w:r w:rsidRPr="0024238D">
        <w:rPr>
          <w:rStyle w:val="Emphasis"/>
        </w:rPr>
        <w:t xml:space="preserve">and </w:t>
      </w:r>
      <w:r w:rsidR="00AC74C1" w:rsidRPr="0024238D">
        <w:rPr>
          <w:rStyle w:val="Emphasis"/>
          <w:b/>
          <w:bCs/>
        </w:rPr>
        <w:t>TABLE 3</w:t>
      </w:r>
      <w:r w:rsidR="00AC74C1" w:rsidRPr="0024238D">
        <w:rPr>
          <w:rStyle w:val="Emphasis"/>
        </w:rPr>
        <w:t xml:space="preserve"> </w:t>
      </w:r>
      <w:r w:rsidRPr="0024238D">
        <w:rPr>
          <w:rStyle w:val="Emphasis"/>
        </w:rPr>
        <w:t>below</w:t>
      </w:r>
      <w:r w:rsidR="00066199" w:rsidRPr="0024238D">
        <w:rPr>
          <w:rStyle w:val="Emphasis"/>
        </w:rPr>
        <w:t>:</w:t>
      </w:r>
    </w:p>
    <w:p w14:paraId="482EDE81" w14:textId="77777777" w:rsidR="001358CF" w:rsidRDefault="001358CF" w:rsidP="00BA435F">
      <w:pPr>
        <w:pStyle w:val="TableCaption"/>
        <w:rPr>
          <w:rFonts w:eastAsia="Calibri"/>
          <w:b/>
        </w:rPr>
      </w:pPr>
    </w:p>
    <w:p w14:paraId="37DC69FA" w14:textId="70D8CC9F" w:rsidR="00066199" w:rsidRPr="00BA435F" w:rsidRDefault="00BA435F" w:rsidP="00BA435F">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2</w:t>
      </w:r>
      <w:r w:rsidRPr="00A17B56">
        <w:rPr>
          <w:rFonts w:eastAsia="Calibri"/>
        </w:rPr>
        <w:t xml:space="preserve">. </w:t>
      </w:r>
      <w:r w:rsidRPr="00BA435F">
        <w:rPr>
          <w:rFonts w:eastAsia="Calibri"/>
        </w:rPr>
        <w:t>Grain Distribution Test Results with 5 Balls in (grams)</w:t>
      </w:r>
      <w:r w:rsidR="00066199" w:rsidRPr="00066199">
        <w:rPr>
          <w:rFonts w:asciiTheme="majorBidi" w:hAnsiTheme="majorBidi" w:cstheme="majorBidi"/>
        </w:rPr>
        <w:t xml:space="preserve"> </w:t>
      </w:r>
    </w:p>
    <w:tbl>
      <w:tblPr>
        <w:tblStyle w:val="TableGrid"/>
        <w:tblW w:w="0" w:type="auto"/>
        <w:jc w:val="center"/>
        <w:tblLook w:val="04A0" w:firstRow="1" w:lastRow="0" w:firstColumn="1" w:lastColumn="0" w:noHBand="0" w:noVBand="1"/>
      </w:tblPr>
      <w:tblGrid>
        <w:gridCol w:w="708"/>
        <w:gridCol w:w="1026"/>
        <w:gridCol w:w="993"/>
        <w:gridCol w:w="850"/>
        <w:gridCol w:w="851"/>
        <w:gridCol w:w="850"/>
        <w:gridCol w:w="851"/>
        <w:gridCol w:w="850"/>
        <w:gridCol w:w="851"/>
      </w:tblGrid>
      <w:tr w:rsidR="00066199" w:rsidRPr="00066199" w14:paraId="0FDB741D" w14:textId="77777777" w:rsidTr="0024238D">
        <w:trPr>
          <w:jc w:val="center"/>
        </w:trPr>
        <w:tc>
          <w:tcPr>
            <w:tcW w:w="708" w:type="dxa"/>
            <w:vMerge w:val="restart"/>
          </w:tcPr>
          <w:p w14:paraId="1DDA63AE"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r w:rsidRPr="005C467F">
              <w:rPr>
                <w:rFonts w:asciiTheme="majorBidi" w:hAnsiTheme="majorBidi" w:cstheme="majorBidi"/>
                <w:b/>
                <w:bCs/>
                <w:sz w:val="18"/>
                <w:szCs w:val="18"/>
                <w:lang w:val="en-US"/>
              </w:rPr>
              <w:t>No</w:t>
            </w:r>
          </w:p>
          <w:p w14:paraId="5E2EC51A"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p>
        </w:tc>
        <w:tc>
          <w:tcPr>
            <w:tcW w:w="1026" w:type="dxa"/>
            <w:vMerge w:val="restart"/>
          </w:tcPr>
          <w:p w14:paraId="434C6DCE"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r w:rsidRPr="005C467F">
              <w:rPr>
                <w:rFonts w:asciiTheme="majorBidi" w:hAnsiTheme="majorBidi" w:cstheme="majorBidi"/>
                <w:b/>
                <w:bCs/>
                <w:sz w:val="18"/>
                <w:szCs w:val="18"/>
                <w:lang w:val="en-US"/>
              </w:rPr>
              <w:t>Milling Time (minutes)</w:t>
            </w:r>
          </w:p>
        </w:tc>
        <w:tc>
          <w:tcPr>
            <w:tcW w:w="6096" w:type="dxa"/>
            <w:gridSpan w:val="7"/>
          </w:tcPr>
          <w:p w14:paraId="661D5F3C" w14:textId="77777777" w:rsidR="00066199" w:rsidRPr="005C467F" w:rsidRDefault="00066199" w:rsidP="008E6A3F">
            <w:pPr>
              <w:pStyle w:val="ListParagraph"/>
              <w:numPr>
                <w:ilvl w:val="0"/>
                <w:numId w:val="0"/>
              </w:numPr>
              <w:jc w:val="center"/>
              <w:rPr>
                <w:rFonts w:asciiTheme="majorBidi" w:hAnsiTheme="majorBidi" w:cstheme="majorBidi"/>
                <w:b/>
                <w:bCs/>
                <w:sz w:val="18"/>
                <w:szCs w:val="18"/>
              </w:rPr>
            </w:pPr>
            <w:r w:rsidRPr="005C467F">
              <w:rPr>
                <w:rFonts w:asciiTheme="majorBidi" w:hAnsiTheme="majorBidi" w:cstheme="majorBidi"/>
                <w:b/>
                <w:bCs/>
                <w:sz w:val="18"/>
                <w:szCs w:val="18"/>
                <w:lang w:val="en-US"/>
              </w:rPr>
              <w:t>Total Powder Weight (gr)</w:t>
            </w:r>
          </w:p>
        </w:tc>
      </w:tr>
      <w:tr w:rsidR="00066199" w:rsidRPr="00066199" w14:paraId="40C5B3BB" w14:textId="77777777" w:rsidTr="0024238D">
        <w:trPr>
          <w:jc w:val="center"/>
        </w:trPr>
        <w:tc>
          <w:tcPr>
            <w:tcW w:w="708" w:type="dxa"/>
            <w:vMerge/>
          </w:tcPr>
          <w:p w14:paraId="710244EA" w14:textId="77777777" w:rsidR="00066199" w:rsidRPr="005C467F" w:rsidRDefault="00066199" w:rsidP="008E6A3F">
            <w:pPr>
              <w:pStyle w:val="ListParagraph"/>
              <w:numPr>
                <w:ilvl w:val="0"/>
                <w:numId w:val="0"/>
              </w:numPr>
              <w:jc w:val="center"/>
              <w:rPr>
                <w:rFonts w:asciiTheme="majorBidi" w:hAnsiTheme="majorBidi" w:cstheme="majorBidi"/>
                <w:b/>
                <w:bCs/>
                <w:sz w:val="18"/>
                <w:szCs w:val="18"/>
              </w:rPr>
            </w:pPr>
          </w:p>
        </w:tc>
        <w:tc>
          <w:tcPr>
            <w:tcW w:w="1026" w:type="dxa"/>
            <w:vMerge/>
          </w:tcPr>
          <w:p w14:paraId="7F1AB0AD" w14:textId="77777777" w:rsidR="00066199" w:rsidRPr="005C467F" w:rsidRDefault="00066199" w:rsidP="008E6A3F">
            <w:pPr>
              <w:pStyle w:val="ListParagraph"/>
              <w:numPr>
                <w:ilvl w:val="0"/>
                <w:numId w:val="0"/>
              </w:numPr>
              <w:jc w:val="center"/>
              <w:rPr>
                <w:rFonts w:asciiTheme="majorBidi" w:hAnsiTheme="majorBidi" w:cstheme="majorBidi"/>
                <w:b/>
                <w:bCs/>
                <w:sz w:val="18"/>
                <w:szCs w:val="18"/>
              </w:rPr>
            </w:pPr>
          </w:p>
        </w:tc>
        <w:tc>
          <w:tcPr>
            <w:tcW w:w="993" w:type="dxa"/>
          </w:tcPr>
          <w:p w14:paraId="3DF8DDCD"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r w:rsidRPr="005C467F">
              <w:rPr>
                <w:rFonts w:asciiTheme="majorBidi" w:hAnsiTheme="majorBidi" w:cstheme="majorBidi"/>
                <w:b/>
                <w:bCs/>
                <w:sz w:val="18"/>
                <w:szCs w:val="18"/>
                <w:lang w:val="en-US"/>
              </w:rPr>
              <w:t>&lt;80 mesh</w:t>
            </w:r>
          </w:p>
        </w:tc>
        <w:tc>
          <w:tcPr>
            <w:tcW w:w="850" w:type="dxa"/>
          </w:tcPr>
          <w:p w14:paraId="0F61CC2E"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r w:rsidRPr="005C467F">
              <w:rPr>
                <w:rFonts w:asciiTheme="majorBidi" w:hAnsiTheme="majorBidi" w:cstheme="majorBidi"/>
                <w:b/>
                <w:bCs/>
                <w:sz w:val="18"/>
                <w:szCs w:val="18"/>
                <w:lang w:val="en-US"/>
              </w:rPr>
              <w:t>80 mesh</w:t>
            </w:r>
          </w:p>
        </w:tc>
        <w:tc>
          <w:tcPr>
            <w:tcW w:w="851" w:type="dxa"/>
          </w:tcPr>
          <w:p w14:paraId="35E2B7DC"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r w:rsidRPr="005C467F">
              <w:rPr>
                <w:rFonts w:asciiTheme="majorBidi" w:hAnsiTheme="majorBidi" w:cstheme="majorBidi"/>
                <w:b/>
                <w:bCs/>
                <w:sz w:val="18"/>
                <w:szCs w:val="18"/>
                <w:lang w:val="en-US"/>
              </w:rPr>
              <w:t>100 mesh</w:t>
            </w:r>
          </w:p>
        </w:tc>
        <w:tc>
          <w:tcPr>
            <w:tcW w:w="850" w:type="dxa"/>
          </w:tcPr>
          <w:p w14:paraId="55B440C5"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r w:rsidRPr="005C467F">
              <w:rPr>
                <w:rFonts w:asciiTheme="majorBidi" w:hAnsiTheme="majorBidi" w:cstheme="majorBidi"/>
                <w:b/>
                <w:bCs/>
                <w:sz w:val="18"/>
                <w:szCs w:val="18"/>
                <w:lang w:val="en-US"/>
              </w:rPr>
              <w:t>120 mesh</w:t>
            </w:r>
          </w:p>
        </w:tc>
        <w:tc>
          <w:tcPr>
            <w:tcW w:w="851" w:type="dxa"/>
          </w:tcPr>
          <w:p w14:paraId="7F25BB33"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r w:rsidRPr="005C467F">
              <w:rPr>
                <w:rFonts w:asciiTheme="majorBidi" w:hAnsiTheme="majorBidi" w:cstheme="majorBidi"/>
                <w:b/>
                <w:bCs/>
                <w:sz w:val="18"/>
                <w:szCs w:val="18"/>
                <w:lang w:val="en-US"/>
              </w:rPr>
              <w:t>140 mesh</w:t>
            </w:r>
          </w:p>
        </w:tc>
        <w:tc>
          <w:tcPr>
            <w:tcW w:w="850" w:type="dxa"/>
          </w:tcPr>
          <w:p w14:paraId="658B9A79"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r w:rsidRPr="005C467F">
              <w:rPr>
                <w:rFonts w:asciiTheme="majorBidi" w:hAnsiTheme="majorBidi" w:cstheme="majorBidi"/>
                <w:b/>
                <w:bCs/>
                <w:sz w:val="18"/>
                <w:szCs w:val="18"/>
                <w:lang w:val="en-US"/>
              </w:rPr>
              <w:t>200 mesh</w:t>
            </w:r>
          </w:p>
        </w:tc>
        <w:tc>
          <w:tcPr>
            <w:tcW w:w="851" w:type="dxa"/>
          </w:tcPr>
          <w:p w14:paraId="37B1F30B" w14:textId="77777777" w:rsidR="00066199" w:rsidRPr="005C467F" w:rsidRDefault="00066199" w:rsidP="008E6A3F">
            <w:pPr>
              <w:pStyle w:val="ListParagraph"/>
              <w:numPr>
                <w:ilvl w:val="0"/>
                <w:numId w:val="0"/>
              </w:numPr>
              <w:jc w:val="center"/>
              <w:rPr>
                <w:rFonts w:asciiTheme="majorBidi" w:hAnsiTheme="majorBidi" w:cstheme="majorBidi"/>
                <w:b/>
                <w:bCs/>
                <w:sz w:val="18"/>
                <w:szCs w:val="18"/>
                <w:lang w:val="en-US"/>
              </w:rPr>
            </w:pPr>
            <w:r w:rsidRPr="005C467F">
              <w:rPr>
                <w:rFonts w:asciiTheme="majorBidi" w:hAnsiTheme="majorBidi" w:cstheme="majorBidi"/>
                <w:b/>
                <w:bCs/>
                <w:sz w:val="18"/>
                <w:szCs w:val="18"/>
                <w:lang w:val="en-US"/>
              </w:rPr>
              <w:t>Total (gr)</w:t>
            </w:r>
          </w:p>
        </w:tc>
      </w:tr>
      <w:tr w:rsidR="00066199" w:rsidRPr="00066199" w14:paraId="2ACF15C8" w14:textId="77777777" w:rsidTr="0024238D">
        <w:trPr>
          <w:trHeight w:val="328"/>
          <w:jc w:val="center"/>
        </w:trPr>
        <w:tc>
          <w:tcPr>
            <w:tcW w:w="708" w:type="dxa"/>
          </w:tcPr>
          <w:p w14:paraId="7B8CD264"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w:t>
            </w:r>
          </w:p>
        </w:tc>
        <w:tc>
          <w:tcPr>
            <w:tcW w:w="1026" w:type="dxa"/>
          </w:tcPr>
          <w:p w14:paraId="64702EC7"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30</w:t>
            </w:r>
          </w:p>
        </w:tc>
        <w:tc>
          <w:tcPr>
            <w:tcW w:w="993" w:type="dxa"/>
          </w:tcPr>
          <w:p w14:paraId="3EBF6A3A"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48,2</w:t>
            </w:r>
          </w:p>
        </w:tc>
        <w:tc>
          <w:tcPr>
            <w:tcW w:w="850" w:type="dxa"/>
          </w:tcPr>
          <w:p w14:paraId="505AF60E"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0,6</w:t>
            </w:r>
          </w:p>
        </w:tc>
        <w:tc>
          <w:tcPr>
            <w:tcW w:w="851" w:type="dxa"/>
          </w:tcPr>
          <w:p w14:paraId="4C9E5FC3"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0,4</w:t>
            </w:r>
          </w:p>
        </w:tc>
        <w:tc>
          <w:tcPr>
            <w:tcW w:w="850" w:type="dxa"/>
          </w:tcPr>
          <w:p w14:paraId="72CC8C29"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0,3</w:t>
            </w:r>
          </w:p>
        </w:tc>
        <w:tc>
          <w:tcPr>
            <w:tcW w:w="851" w:type="dxa"/>
          </w:tcPr>
          <w:p w14:paraId="2C29F64F"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0,3</w:t>
            </w:r>
          </w:p>
        </w:tc>
        <w:tc>
          <w:tcPr>
            <w:tcW w:w="850" w:type="dxa"/>
          </w:tcPr>
          <w:p w14:paraId="60DB0073"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0,2</w:t>
            </w:r>
          </w:p>
        </w:tc>
        <w:tc>
          <w:tcPr>
            <w:tcW w:w="851" w:type="dxa"/>
          </w:tcPr>
          <w:p w14:paraId="4CAD2E1E"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r w:rsidR="00066199" w:rsidRPr="00066199" w14:paraId="2CCCCC1D" w14:textId="77777777" w:rsidTr="0024238D">
        <w:trPr>
          <w:trHeight w:val="289"/>
          <w:jc w:val="center"/>
        </w:trPr>
        <w:tc>
          <w:tcPr>
            <w:tcW w:w="708" w:type="dxa"/>
          </w:tcPr>
          <w:p w14:paraId="65836E2C"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2</w:t>
            </w:r>
          </w:p>
        </w:tc>
        <w:tc>
          <w:tcPr>
            <w:tcW w:w="1026" w:type="dxa"/>
          </w:tcPr>
          <w:p w14:paraId="7E2689FD"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60</w:t>
            </w:r>
          </w:p>
        </w:tc>
        <w:tc>
          <w:tcPr>
            <w:tcW w:w="993" w:type="dxa"/>
          </w:tcPr>
          <w:p w14:paraId="2788A05A"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48,1</w:t>
            </w:r>
          </w:p>
        </w:tc>
        <w:tc>
          <w:tcPr>
            <w:tcW w:w="850" w:type="dxa"/>
          </w:tcPr>
          <w:p w14:paraId="3F7C76D6"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0,7</w:t>
            </w:r>
          </w:p>
        </w:tc>
        <w:tc>
          <w:tcPr>
            <w:tcW w:w="851" w:type="dxa"/>
          </w:tcPr>
          <w:p w14:paraId="24E7B6ED"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0,4</w:t>
            </w:r>
          </w:p>
        </w:tc>
        <w:tc>
          <w:tcPr>
            <w:tcW w:w="850" w:type="dxa"/>
          </w:tcPr>
          <w:p w14:paraId="68616B00"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0,3</w:t>
            </w:r>
          </w:p>
        </w:tc>
        <w:tc>
          <w:tcPr>
            <w:tcW w:w="851" w:type="dxa"/>
          </w:tcPr>
          <w:p w14:paraId="7C52D515"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0,3</w:t>
            </w:r>
          </w:p>
        </w:tc>
        <w:tc>
          <w:tcPr>
            <w:tcW w:w="850" w:type="dxa"/>
          </w:tcPr>
          <w:p w14:paraId="10C59106"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0,2</w:t>
            </w:r>
          </w:p>
        </w:tc>
        <w:tc>
          <w:tcPr>
            <w:tcW w:w="851" w:type="dxa"/>
          </w:tcPr>
          <w:p w14:paraId="0659598B"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r w:rsidR="00066199" w:rsidRPr="00066199" w14:paraId="71210D95" w14:textId="77777777" w:rsidTr="0024238D">
        <w:trPr>
          <w:trHeight w:val="265"/>
          <w:jc w:val="center"/>
        </w:trPr>
        <w:tc>
          <w:tcPr>
            <w:tcW w:w="708" w:type="dxa"/>
          </w:tcPr>
          <w:p w14:paraId="47BF4B3A"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3</w:t>
            </w:r>
          </w:p>
        </w:tc>
        <w:tc>
          <w:tcPr>
            <w:tcW w:w="1026" w:type="dxa"/>
          </w:tcPr>
          <w:p w14:paraId="10B5CFFB" w14:textId="77777777" w:rsidR="00066199" w:rsidRPr="00066199" w:rsidRDefault="00066199" w:rsidP="008E6A3F">
            <w:pPr>
              <w:pStyle w:val="ListParagraph"/>
              <w:numPr>
                <w:ilvl w:val="0"/>
                <w:numId w:val="0"/>
              </w:numPr>
              <w:ind w:left="-21"/>
              <w:jc w:val="center"/>
              <w:rPr>
                <w:rFonts w:asciiTheme="majorBidi" w:hAnsiTheme="majorBidi" w:cstheme="majorBidi"/>
                <w:sz w:val="18"/>
                <w:szCs w:val="18"/>
                <w:lang w:val="en-US"/>
              </w:rPr>
            </w:pPr>
            <w:r w:rsidRPr="00066199">
              <w:rPr>
                <w:rFonts w:asciiTheme="majorBidi" w:hAnsiTheme="majorBidi" w:cstheme="majorBidi"/>
                <w:sz w:val="18"/>
                <w:szCs w:val="18"/>
                <w:lang w:val="en-US"/>
              </w:rPr>
              <w:t>90</w:t>
            </w:r>
          </w:p>
        </w:tc>
        <w:tc>
          <w:tcPr>
            <w:tcW w:w="993" w:type="dxa"/>
          </w:tcPr>
          <w:p w14:paraId="29F896D8"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46,9</w:t>
            </w:r>
          </w:p>
        </w:tc>
        <w:tc>
          <w:tcPr>
            <w:tcW w:w="850" w:type="dxa"/>
          </w:tcPr>
          <w:p w14:paraId="40BF9AF6"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w:t>
            </w:r>
          </w:p>
        </w:tc>
        <w:tc>
          <w:tcPr>
            <w:tcW w:w="851" w:type="dxa"/>
          </w:tcPr>
          <w:p w14:paraId="11A89594"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0,6</w:t>
            </w:r>
          </w:p>
        </w:tc>
        <w:tc>
          <w:tcPr>
            <w:tcW w:w="850" w:type="dxa"/>
          </w:tcPr>
          <w:p w14:paraId="0B7F09D0"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0,4</w:t>
            </w:r>
          </w:p>
        </w:tc>
        <w:tc>
          <w:tcPr>
            <w:tcW w:w="851" w:type="dxa"/>
          </w:tcPr>
          <w:p w14:paraId="23A82923"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0,6</w:t>
            </w:r>
          </w:p>
        </w:tc>
        <w:tc>
          <w:tcPr>
            <w:tcW w:w="850" w:type="dxa"/>
          </w:tcPr>
          <w:p w14:paraId="053EDC84"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0,5</w:t>
            </w:r>
          </w:p>
        </w:tc>
        <w:tc>
          <w:tcPr>
            <w:tcW w:w="851" w:type="dxa"/>
          </w:tcPr>
          <w:p w14:paraId="579E5B4A"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r w:rsidR="00066199" w:rsidRPr="00066199" w14:paraId="1A8550DB" w14:textId="77777777" w:rsidTr="0024238D">
        <w:trPr>
          <w:trHeight w:val="270"/>
          <w:jc w:val="center"/>
        </w:trPr>
        <w:tc>
          <w:tcPr>
            <w:tcW w:w="708" w:type="dxa"/>
          </w:tcPr>
          <w:p w14:paraId="1C12F5F5"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w:t>
            </w:r>
          </w:p>
        </w:tc>
        <w:tc>
          <w:tcPr>
            <w:tcW w:w="1026" w:type="dxa"/>
          </w:tcPr>
          <w:p w14:paraId="1E726FFA"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120</w:t>
            </w:r>
          </w:p>
        </w:tc>
        <w:tc>
          <w:tcPr>
            <w:tcW w:w="993" w:type="dxa"/>
          </w:tcPr>
          <w:p w14:paraId="273E9799"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46,8</w:t>
            </w:r>
          </w:p>
        </w:tc>
        <w:tc>
          <w:tcPr>
            <w:tcW w:w="850" w:type="dxa"/>
          </w:tcPr>
          <w:p w14:paraId="274A90E4"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1,1</w:t>
            </w:r>
          </w:p>
        </w:tc>
        <w:tc>
          <w:tcPr>
            <w:tcW w:w="851" w:type="dxa"/>
          </w:tcPr>
          <w:p w14:paraId="72A5392A"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0,6</w:t>
            </w:r>
          </w:p>
        </w:tc>
        <w:tc>
          <w:tcPr>
            <w:tcW w:w="850" w:type="dxa"/>
          </w:tcPr>
          <w:p w14:paraId="478F0541"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0,5</w:t>
            </w:r>
          </w:p>
        </w:tc>
        <w:tc>
          <w:tcPr>
            <w:tcW w:w="851" w:type="dxa"/>
          </w:tcPr>
          <w:p w14:paraId="54C97856"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0,5</w:t>
            </w:r>
          </w:p>
        </w:tc>
        <w:tc>
          <w:tcPr>
            <w:tcW w:w="850" w:type="dxa"/>
          </w:tcPr>
          <w:p w14:paraId="501A6065"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0,5</w:t>
            </w:r>
          </w:p>
        </w:tc>
        <w:tc>
          <w:tcPr>
            <w:tcW w:w="851" w:type="dxa"/>
          </w:tcPr>
          <w:p w14:paraId="1EF0E4C6"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r w:rsidR="00066199" w:rsidRPr="00066199" w14:paraId="3F459347" w14:textId="77777777" w:rsidTr="0024238D">
        <w:trPr>
          <w:trHeight w:val="273"/>
          <w:jc w:val="center"/>
        </w:trPr>
        <w:tc>
          <w:tcPr>
            <w:tcW w:w="708" w:type="dxa"/>
          </w:tcPr>
          <w:p w14:paraId="077B9BA2"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w:t>
            </w:r>
          </w:p>
        </w:tc>
        <w:tc>
          <w:tcPr>
            <w:tcW w:w="1026" w:type="dxa"/>
          </w:tcPr>
          <w:p w14:paraId="2C0E4090"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150</w:t>
            </w:r>
          </w:p>
        </w:tc>
        <w:tc>
          <w:tcPr>
            <w:tcW w:w="993" w:type="dxa"/>
          </w:tcPr>
          <w:p w14:paraId="39CF9C52"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46,2</w:t>
            </w:r>
          </w:p>
        </w:tc>
        <w:tc>
          <w:tcPr>
            <w:tcW w:w="850" w:type="dxa"/>
          </w:tcPr>
          <w:p w14:paraId="6CACBE9E"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1,4</w:t>
            </w:r>
          </w:p>
        </w:tc>
        <w:tc>
          <w:tcPr>
            <w:tcW w:w="851" w:type="dxa"/>
          </w:tcPr>
          <w:p w14:paraId="3A19A285"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0,7</w:t>
            </w:r>
          </w:p>
        </w:tc>
        <w:tc>
          <w:tcPr>
            <w:tcW w:w="850" w:type="dxa"/>
          </w:tcPr>
          <w:p w14:paraId="047C8A2F"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0,6</w:t>
            </w:r>
          </w:p>
        </w:tc>
        <w:tc>
          <w:tcPr>
            <w:tcW w:w="851" w:type="dxa"/>
          </w:tcPr>
          <w:p w14:paraId="38CDD397"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0,7</w:t>
            </w:r>
          </w:p>
        </w:tc>
        <w:tc>
          <w:tcPr>
            <w:tcW w:w="850" w:type="dxa"/>
          </w:tcPr>
          <w:p w14:paraId="4B3B0944"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0,4</w:t>
            </w:r>
          </w:p>
        </w:tc>
        <w:tc>
          <w:tcPr>
            <w:tcW w:w="851" w:type="dxa"/>
          </w:tcPr>
          <w:p w14:paraId="32DF657F" w14:textId="77777777" w:rsidR="00066199" w:rsidRPr="00066199" w:rsidRDefault="00066199" w:rsidP="008E6A3F">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bl>
    <w:p w14:paraId="36A51159" w14:textId="0DB9E984" w:rsidR="00066199" w:rsidRDefault="00066199" w:rsidP="00066199">
      <w:pPr>
        <w:pStyle w:val="Paragraph"/>
        <w:rPr>
          <w:rFonts w:asciiTheme="majorBidi" w:hAnsiTheme="majorBidi" w:cstheme="majorBidi"/>
          <w:lang w:val="id-ID"/>
        </w:rPr>
      </w:pPr>
    </w:p>
    <w:p w14:paraId="25AD7EB5" w14:textId="77777777" w:rsidR="001358CF" w:rsidRPr="00066199" w:rsidRDefault="001358CF" w:rsidP="00066199">
      <w:pPr>
        <w:pStyle w:val="Paragraph"/>
        <w:rPr>
          <w:rFonts w:asciiTheme="majorBidi" w:hAnsiTheme="majorBidi" w:cstheme="majorBidi"/>
          <w:lang w:val="id-ID"/>
        </w:rPr>
      </w:pPr>
    </w:p>
    <w:p w14:paraId="24972CBA" w14:textId="4E74FF9C" w:rsidR="00066199" w:rsidRPr="00BA5160" w:rsidRDefault="00BA5160" w:rsidP="00BA5160">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3</w:t>
      </w:r>
      <w:r w:rsidRPr="00A17B56">
        <w:rPr>
          <w:rFonts w:eastAsia="Calibri"/>
        </w:rPr>
        <w:t xml:space="preserve">. </w:t>
      </w:r>
      <w:r w:rsidRPr="00066199">
        <w:rPr>
          <w:rFonts w:asciiTheme="majorBidi" w:hAnsiTheme="majorBidi" w:cstheme="majorBidi"/>
        </w:rPr>
        <w:t>Grain Distribution Test Results with 10 Balls in (grams)</w:t>
      </w:r>
    </w:p>
    <w:tbl>
      <w:tblPr>
        <w:tblStyle w:val="TableGrid"/>
        <w:tblW w:w="0" w:type="auto"/>
        <w:jc w:val="center"/>
        <w:tblLook w:val="04A0" w:firstRow="1" w:lastRow="0" w:firstColumn="1" w:lastColumn="0" w:noHBand="0" w:noVBand="1"/>
      </w:tblPr>
      <w:tblGrid>
        <w:gridCol w:w="708"/>
        <w:gridCol w:w="906"/>
        <w:gridCol w:w="850"/>
        <w:gridCol w:w="851"/>
        <w:gridCol w:w="850"/>
        <w:gridCol w:w="851"/>
        <w:gridCol w:w="850"/>
        <w:gridCol w:w="851"/>
        <w:gridCol w:w="850"/>
      </w:tblGrid>
      <w:tr w:rsidR="00066199" w:rsidRPr="00066199" w14:paraId="3CDFED20" w14:textId="77777777" w:rsidTr="0024238D">
        <w:trPr>
          <w:jc w:val="center"/>
        </w:trPr>
        <w:tc>
          <w:tcPr>
            <w:tcW w:w="708" w:type="dxa"/>
            <w:vMerge w:val="restart"/>
          </w:tcPr>
          <w:p w14:paraId="569BAB5E"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No</w:t>
            </w:r>
          </w:p>
          <w:p w14:paraId="2D0A2026"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p>
        </w:tc>
        <w:tc>
          <w:tcPr>
            <w:tcW w:w="847" w:type="dxa"/>
            <w:vMerge w:val="restart"/>
          </w:tcPr>
          <w:p w14:paraId="788013F7"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Milling Time (minutes)</w:t>
            </w:r>
          </w:p>
        </w:tc>
        <w:tc>
          <w:tcPr>
            <w:tcW w:w="5953" w:type="dxa"/>
            <w:gridSpan w:val="7"/>
          </w:tcPr>
          <w:p w14:paraId="648AD37A" w14:textId="77777777" w:rsidR="00066199" w:rsidRPr="00066199" w:rsidRDefault="00066199" w:rsidP="00066199">
            <w:pPr>
              <w:pStyle w:val="ListParagraph"/>
              <w:numPr>
                <w:ilvl w:val="0"/>
                <w:numId w:val="0"/>
              </w:numPr>
              <w:jc w:val="center"/>
              <w:rPr>
                <w:rFonts w:asciiTheme="majorBidi" w:hAnsiTheme="majorBidi" w:cstheme="majorBidi"/>
                <w:sz w:val="18"/>
                <w:szCs w:val="18"/>
              </w:rPr>
            </w:pPr>
            <w:r w:rsidRPr="00066199">
              <w:rPr>
                <w:rFonts w:asciiTheme="majorBidi" w:hAnsiTheme="majorBidi" w:cstheme="majorBidi"/>
                <w:sz w:val="18"/>
                <w:szCs w:val="18"/>
                <w:lang w:val="en-US"/>
              </w:rPr>
              <w:t>Total Powder Weight (gr)</w:t>
            </w:r>
          </w:p>
        </w:tc>
      </w:tr>
      <w:tr w:rsidR="00066199" w:rsidRPr="00066199" w14:paraId="462207AE" w14:textId="77777777" w:rsidTr="0024238D">
        <w:trPr>
          <w:jc w:val="center"/>
        </w:trPr>
        <w:tc>
          <w:tcPr>
            <w:tcW w:w="708" w:type="dxa"/>
            <w:vMerge/>
          </w:tcPr>
          <w:p w14:paraId="7598BD7D" w14:textId="77777777" w:rsidR="00066199" w:rsidRPr="00066199" w:rsidRDefault="00066199" w:rsidP="00066199">
            <w:pPr>
              <w:pStyle w:val="ListParagraph"/>
              <w:numPr>
                <w:ilvl w:val="0"/>
                <w:numId w:val="0"/>
              </w:numPr>
              <w:jc w:val="center"/>
              <w:rPr>
                <w:rFonts w:asciiTheme="majorBidi" w:hAnsiTheme="majorBidi" w:cstheme="majorBidi"/>
                <w:sz w:val="18"/>
                <w:szCs w:val="18"/>
              </w:rPr>
            </w:pPr>
          </w:p>
        </w:tc>
        <w:tc>
          <w:tcPr>
            <w:tcW w:w="847" w:type="dxa"/>
            <w:vMerge/>
          </w:tcPr>
          <w:p w14:paraId="7FAA4E94" w14:textId="77777777" w:rsidR="00066199" w:rsidRPr="00066199" w:rsidRDefault="00066199" w:rsidP="00066199">
            <w:pPr>
              <w:pStyle w:val="ListParagraph"/>
              <w:numPr>
                <w:ilvl w:val="0"/>
                <w:numId w:val="0"/>
              </w:numPr>
              <w:jc w:val="center"/>
              <w:rPr>
                <w:rFonts w:asciiTheme="majorBidi" w:hAnsiTheme="majorBidi" w:cstheme="majorBidi"/>
                <w:sz w:val="18"/>
                <w:szCs w:val="18"/>
              </w:rPr>
            </w:pPr>
          </w:p>
        </w:tc>
        <w:tc>
          <w:tcPr>
            <w:tcW w:w="850" w:type="dxa"/>
          </w:tcPr>
          <w:p w14:paraId="439592CE"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&lt;80 mesh</w:t>
            </w:r>
          </w:p>
        </w:tc>
        <w:tc>
          <w:tcPr>
            <w:tcW w:w="851" w:type="dxa"/>
          </w:tcPr>
          <w:p w14:paraId="5C2DB93C"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80 mesh</w:t>
            </w:r>
          </w:p>
        </w:tc>
        <w:tc>
          <w:tcPr>
            <w:tcW w:w="850" w:type="dxa"/>
          </w:tcPr>
          <w:p w14:paraId="612808D0"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100 mesh</w:t>
            </w:r>
          </w:p>
        </w:tc>
        <w:tc>
          <w:tcPr>
            <w:tcW w:w="851" w:type="dxa"/>
          </w:tcPr>
          <w:p w14:paraId="57E7017B"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120 mesh</w:t>
            </w:r>
          </w:p>
        </w:tc>
        <w:tc>
          <w:tcPr>
            <w:tcW w:w="850" w:type="dxa"/>
          </w:tcPr>
          <w:p w14:paraId="5430B76E"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140 mesh</w:t>
            </w:r>
          </w:p>
        </w:tc>
        <w:tc>
          <w:tcPr>
            <w:tcW w:w="851" w:type="dxa"/>
          </w:tcPr>
          <w:p w14:paraId="6BF9D871"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200 mesh</w:t>
            </w:r>
          </w:p>
        </w:tc>
        <w:tc>
          <w:tcPr>
            <w:tcW w:w="850" w:type="dxa"/>
          </w:tcPr>
          <w:p w14:paraId="6AF14CF3"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Total (gr)</w:t>
            </w:r>
          </w:p>
        </w:tc>
      </w:tr>
      <w:tr w:rsidR="00066199" w:rsidRPr="00066199" w14:paraId="5070B144" w14:textId="77777777" w:rsidTr="0024238D">
        <w:trPr>
          <w:trHeight w:val="328"/>
          <w:jc w:val="center"/>
        </w:trPr>
        <w:tc>
          <w:tcPr>
            <w:tcW w:w="708" w:type="dxa"/>
          </w:tcPr>
          <w:p w14:paraId="228D6C5D"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w:t>
            </w:r>
          </w:p>
        </w:tc>
        <w:tc>
          <w:tcPr>
            <w:tcW w:w="847" w:type="dxa"/>
          </w:tcPr>
          <w:p w14:paraId="2682F092"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30</w:t>
            </w:r>
          </w:p>
        </w:tc>
        <w:tc>
          <w:tcPr>
            <w:tcW w:w="850" w:type="dxa"/>
          </w:tcPr>
          <w:p w14:paraId="0853E124"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46,2</w:t>
            </w:r>
          </w:p>
        </w:tc>
        <w:tc>
          <w:tcPr>
            <w:tcW w:w="851" w:type="dxa"/>
          </w:tcPr>
          <w:p w14:paraId="14F0DC3A"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1,3</w:t>
            </w:r>
          </w:p>
        </w:tc>
        <w:tc>
          <w:tcPr>
            <w:tcW w:w="850" w:type="dxa"/>
          </w:tcPr>
          <w:p w14:paraId="773D4EBF"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0,7</w:t>
            </w:r>
          </w:p>
        </w:tc>
        <w:tc>
          <w:tcPr>
            <w:tcW w:w="851" w:type="dxa"/>
          </w:tcPr>
          <w:p w14:paraId="0602DFA4"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0,6</w:t>
            </w:r>
          </w:p>
        </w:tc>
        <w:tc>
          <w:tcPr>
            <w:tcW w:w="850" w:type="dxa"/>
          </w:tcPr>
          <w:p w14:paraId="374A3992"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0,7</w:t>
            </w:r>
          </w:p>
        </w:tc>
        <w:tc>
          <w:tcPr>
            <w:tcW w:w="851" w:type="dxa"/>
          </w:tcPr>
          <w:p w14:paraId="358F6936"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0,5</w:t>
            </w:r>
          </w:p>
        </w:tc>
        <w:tc>
          <w:tcPr>
            <w:tcW w:w="850" w:type="dxa"/>
          </w:tcPr>
          <w:p w14:paraId="59C407EB"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r w:rsidR="00066199" w:rsidRPr="00066199" w14:paraId="208751B7" w14:textId="77777777" w:rsidTr="0024238D">
        <w:trPr>
          <w:trHeight w:val="289"/>
          <w:jc w:val="center"/>
        </w:trPr>
        <w:tc>
          <w:tcPr>
            <w:tcW w:w="708" w:type="dxa"/>
          </w:tcPr>
          <w:p w14:paraId="0E4D50F4"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2</w:t>
            </w:r>
          </w:p>
        </w:tc>
        <w:tc>
          <w:tcPr>
            <w:tcW w:w="847" w:type="dxa"/>
          </w:tcPr>
          <w:p w14:paraId="47274C8C"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60</w:t>
            </w:r>
          </w:p>
        </w:tc>
        <w:tc>
          <w:tcPr>
            <w:tcW w:w="850" w:type="dxa"/>
          </w:tcPr>
          <w:p w14:paraId="49B081A2"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44</w:t>
            </w:r>
          </w:p>
        </w:tc>
        <w:tc>
          <w:tcPr>
            <w:tcW w:w="851" w:type="dxa"/>
          </w:tcPr>
          <w:p w14:paraId="1369F779"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2,5</w:t>
            </w:r>
          </w:p>
        </w:tc>
        <w:tc>
          <w:tcPr>
            <w:tcW w:w="850" w:type="dxa"/>
          </w:tcPr>
          <w:p w14:paraId="6347ABB4"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1,5</w:t>
            </w:r>
          </w:p>
        </w:tc>
        <w:tc>
          <w:tcPr>
            <w:tcW w:w="851" w:type="dxa"/>
          </w:tcPr>
          <w:p w14:paraId="4F9314EC"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0,8</w:t>
            </w:r>
          </w:p>
        </w:tc>
        <w:tc>
          <w:tcPr>
            <w:tcW w:w="850" w:type="dxa"/>
          </w:tcPr>
          <w:p w14:paraId="5896773A"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0,7</w:t>
            </w:r>
          </w:p>
        </w:tc>
        <w:tc>
          <w:tcPr>
            <w:tcW w:w="851" w:type="dxa"/>
          </w:tcPr>
          <w:p w14:paraId="1F68CF94"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0,5</w:t>
            </w:r>
          </w:p>
        </w:tc>
        <w:tc>
          <w:tcPr>
            <w:tcW w:w="850" w:type="dxa"/>
          </w:tcPr>
          <w:p w14:paraId="12F01CA3"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r w:rsidR="00066199" w:rsidRPr="00066199" w14:paraId="0E587D44" w14:textId="77777777" w:rsidTr="0024238D">
        <w:trPr>
          <w:trHeight w:val="265"/>
          <w:jc w:val="center"/>
        </w:trPr>
        <w:tc>
          <w:tcPr>
            <w:tcW w:w="708" w:type="dxa"/>
          </w:tcPr>
          <w:p w14:paraId="02568B50"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3</w:t>
            </w:r>
          </w:p>
        </w:tc>
        <w:tc>
          <w:tcPr>
            <w:tcW w:w="847" w:type="dxa"/>
          </w:tcPr>
          <w:p w14:paraId="4D2B2785"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90</w:t>
            </w:r>
          </w:p>
        </w:tc>
        <w:tc>
          <w:tcPr>
            <w:tcW w:w="850" w:type="dxa"/>
          </w:tcPr>
          <w:p w14:paraId="0B9800A6"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37,6</w:t>
            </w:r>
          </w:p>
        </w:tc>
        <w:tc>
          <w:tcPr>
            <w:tcW w:w="851" w:type="dxa"/>
          </w:tcPr>
          <w:p w14:paraId="615D96ED"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4,8</w:t>
            </w:r>
          </w:p>
        </w:tc>
        <w:tc>
          <w:tcPr>
            <w:tcW w:w="850" w:type="dxa"/>
          </w:tcPr>
          <w:p w14:paraId="5E73EBE5"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2,9</w:t>
            </w:r>
          </w:p>
        </w:tc>
        <w:tc>
          <w:tcPr>
            <w:tcW w:w="851" w:type="dxa"/>
          </w:tcPr>
          <w:p w14:paraId="202D9C51"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1,5</w:t>
            </w:r>
          </w:p>
        </w:tc>
        <w:tc>
          <w:tcPr>
            <w:tcW w:w="850" w:type="dxa"/>
          </w:tcPr>
          <w:p w14:paraId="10D28707"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2,7</w:t>
            </w:r>
          </w:p>
        </w:tc>
        <w:tc>
          <w:tcPr>
            <w:tcW w:w="851" w:type="dxa"/>
          </w:tcPr>
          <w:p w14:paraId="7792C279"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0,5</w:t>
            </w:r>
          </w:p>
        </w:tc>
        <w:tc>
          <w:tcPr>
            <w:tcW w:w="850" w:type="dxa"/>
          </w:tcPr>
          <w:p w14:paraId="543B9F3B"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r w:rsidR="00066199" w:rsidRPr="00066199" w14:paraId="73FAD334" w14:textId="77777777" w:rsidTr="0024238D">
        <w:trPr>
          <w:trHeight w:val="270"/>
          <w:jc w:val="center"/>
        </w:trPr>
        <w:tc>
          <w:tcPr>
            <w:tcW w:w="708" w:type="dxa"/>
          </w:tcPr>
          <w:p w14:paraId="73CA6394"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w:t>
            </w:r>
          </w:p>
        </w:tc>
        <w:tc>
          <w:tcPr>
            <w:tcW w:w="847" w:type="dxa"/>
          </w:tcPr>
          <w:p w14:paraId="365B28B7"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120</w:t>
            </w:r>
          </w:p>
        </w:tc>
        <w:tc>
          <w:tcPr>
            <w:tcW w:w="850" w:type="dxa"/>
          </w:tcPr>
          <w:p w14:paraId="6235C95F"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35,8</w:t>
            </w:r>
          </w:p>
        </w:tc>
        <w:tc>
          <w:tcPr>
            <w:tcW w:w="851" w:type="dxa"/>
          </w:tcPr>
          <w:p w14:paraId="447B39FF"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5,7</w:t>
            </w:r>
          </w:p>
        </w:tc>
        <w:tc>
          <w:tcPr>
            <w:tcW w:w="850" w:type="dxa"/>
          </w:tcPr>
          <w:p w14:paraId="466CC879"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3,8</w:t>
            </w:r>
          </w:p>
        </w:tc>
        <w:tc>
          <w:tcPr>
            <w:tcW w:w="851" w:type="dxa"/>
          </w:tcPr>
          <w:p w14:paraId="5653A5D1"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1,8</w:t>
            </w:r>
          </w:p>
        </w:tc>
        <w:tc>
          <w:tcPr>
            <w:tcW w:w="850" w:type="dxa"/>
          </w:tcPr>
          <w:p w14:paraId="620D374A"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2,1</w:t>
            </w:r>
          </w:p>
        </w:tc>
        <w:tc>
          <w:tcPr>
            <w:tcW w:w="851" w:type="dxa"/>
          </w:tcPr>
          <w:p w14:paraId="300EEF18"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0,8</w:t>
            </w:r>
          </w:p>
        </w:tc>
        <w:tc>
          <w:tcPr>
            <w:tcW w:w="850" w:type="dxa"/>
          </w:tcPr>
          <w:p w14:paraId="47F7440F"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r w:rsidR="00066199" w:rsidRPr="00066199" w14:paraId="28C1718C" w14:textId="77777777" w:rsidTr="0024238D">
        <w:trPr>
          <w:trHeight w:val="273"/>
          <w:jc w:val="center"/>
        </w:trPr>
        <w:tc>
          <w:tcPr>
            <w:tcW w:w="708" w:type="dxa"/>
          </w:tcPr>
          <w:p w14:paraId="78857756"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w:t>
            </w:r>
          </w:p>
        </w:tc>
        <w:tc>
          <w:tcPr>
            <w:tcW w:w="847" w:type="dxa"/>
          </w:tcPr>
          <w:p w14:paraId="33400B6A"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150</w:t>
            </w:r>
          </w:p>
        </w:tc>
        <w:tc>
          <w:tcPr>
            <w:tcW w:w="850" w:type="dxa"/>
          </w:tcPr>
          <w:p w14:paraId="3B02AE03"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31,4</w:t>
            </w:r>
          </w:p>
        </w:tc>
        <w:tc>
          <w:tcPr>
            <w:tcW w:w="851" w:type="dxa"/>
          </w:tcPr>
          <w:p w14:paraId="70DA6E05"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8,8</w:t>
            </w:r>
          </w:p>
        </w:tc>
        <w:tc>
          <w:tcPr>
            <w:tcW w:w="850" w:type="dxa"/>
          </w:tcPr>
          <w:p w14:paraId="06BBBA38"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4,2</w:t>
            </w:r>
          </w:p>
        </w:tc>
        <w:tc>
          <w:tcPr>
            <w:tcW w:w="851" w:type="dxa"/>
          </w:tcPr>
          <w:p w14:paraId="6AE3A852"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2,3</w:t>
            </w:r>
          </w:p>
        </w:tc>
        <w:tc>
          <w:tcPr>
            <w:tcW w:w="850" w:type="dxa"/>
          </w:tcPr>
          <w:p w14:paraId="3ABD318C"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2,3</w:t>
            </w:r>
          </w:p>
        </w:tc>
        <w:tc>
          <w:tcPr>
            <w:tcW w:w="851" w:type="dxa"/>
          </w:tcPr>
          <w:p w14:paraId="0722A719"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1</w:t>
            </w:r>
          </w:p>
        </w:tc>
        <w:tc>
          <w:tcPr>
            <w:tcW w:w="850" w:type="dxa"/>
          </w:tcPr>
          <w:p w14:paraId="57711863" w14:textId="77777777" w:rsidR="00066199" w:rsidRPr="00066199" w:rsidRDefault="00066199" w:rsidP="00066199">
            <w:pPr>
              <w:pStyle w:val="ListParagraph"/>
              <w:numPr>
                <w:ilvl w:val="0"/>
                <w:numId w:val="0"/>
              </w:numPr>
              <w:jc w:val="center"/>
              <w:rPr>
                <w:rFonts w:asciiTheme="majorBidi" w:hAnsiTheme="majorBidi" w:cstheme="majorBidi"/>
                <w:sz w:val="18"/>
                <w:szCs w:val="18"/>
                <w:lang w:val="en-US"/>
              </w:rPr>
            </w:pPr>
            <w:r w:rsidRPr="00066199">
              <w:rPr>
                <w:rFonts w:asciiTheme="majorBidi" w:hAnsiTheme="majorBidi" w:cstheme="majorBidi"/>
                <w:sz w:val="18"/>
                <w:szCs w:val="18"/>
                <w:lang w:val="en-US"/>
              </w:rPr>
              <w:t>50</w:t>
            </w:r>
          </w:p>
        </w:tc>
      </w:tr>
    </w:tbl>
    <w:p w14:paraId="6996734D" w14:textId="77777777" w:rsidR="00CA3BBC" w:rsidRPr="00CA3BBC" w:rsidRDefault="00CA3BBC" w:rsidP="00CA3BBC">
      <w:pPr>
        <w:pStyle w:val="Paragraph"/>
        <w:rPr>
          <w:b/>
        </w:rPr>
      </w:pPr>
    </w:p>
    <w:p w14:paraId="0843B3F0" w14:textId="032FF6A9" w:rsidR="00BA5160" w:rsidRPr="0024238D" w:rsidRDefault="00BA5160" w:rsidP="00784F94">
      <w:pPr>
        <w:pStyle w:val="Paragraph"/>
        <w:rPr>
          <w:rStyle w:val="Emphasis"/>
        </w:rPr>
      </w:pPr>
      <w:r w:rsidRPr="0024238D">
        <w:rPr>
          <w:rStyle w:val="Emphasis"/>
        </w:rPr>
        <w:t xml:space="preserve">From </w:t>
      </w:r>
      <w:r w:rsidR="0024238D" w:rsidRPr="0024238D">
        <w:rPr>
          <w:rStyle w:val="Emphasis"/>
        </w:rPr>
        <w:t>the results</w:t>
      </w:r>
      <w:r w:rsidRPr="0024238D">
        <w:rPr>
          <w:rStyle w:val="Emphasis"/>
        </w:rPr>
        <w:t>, it can be concluded that each grain has a different size at time variations of 30 minutes, 60 minutes, 90 minutes, 120 minutes and 150 minutes with the number of balls 5 and 10. The results of powder sieving shows that the longer and more milling, the smaller the particle size produced. This means that we can use milling time and the number of balls as an assessment of the degree of fineness of the powder.</w:t>
      </w:r>
    </w:p>
    <w:p w14:paraId="65010D19" w14:textId="77777777" w:rsidR="00B773FC" w:rsidRDefault="00B773FC" w:rsidP="00784F94">
      <w:pPr>
        <w:pStyle w:val="Paragraph"/>
      </w:pPr>
    </w:p>
    <w:p w14:paraId="2F3C1082" w14:textId="1FE125A3" w:rsidR="00B773FC" w:rsidRDefault="00B773FC" w:rsidP="00B773FC">
      <w:pPr>
        <w:pStyle w:val="Paragraph"/>
        <w:jc w:val="center"/>
      </w:pPr>
      <w:r>
        <w:rPr>
          <w:noProof/>
        </w:rPr>
        <w:drawing>
          <wp:inline distT="0" distB="0" distL="0" distR="0" wp14:anchorId="1B6D9FC8" wp14:editId="57976CA9">
            <wp:extent cx="4572000" cy="2743200"/>
            <wp:effectExtent l="0" t="0" r="0" b="0"/>
            <wp:docPr id="1033327350" name="Chart 1">
              <a:extLst xmlns:a="http://schemas.openxmlformats.org/drawingml/2006/main">
                <a:ext uri="{FF2B5EF4-FFF2-40B4-BE49-F238E27FC236}">
                  <a16:creationId xmlns:a16="http://schemas.microsoft.com/office/drawing/2014/main" id="{5126EB50-FB28-6E40-3AC0-D8D56738E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305056" w14:textId="0F0A94E3" w:rsidR="00B773FC" w:rsidRDefault="00B773FC" w:rsidP="00B773FC">
      <w:pPr>
        <w:pStyle w:val="Paragraph"/>
        <w:jc w:val="center"/>
      </w:pPr>
      <w:r w:rsidRPr="00784F94">
        <w:rPr>
          <w:b/>
        </w:rPr>
        <w:t xml:space="preserve">FIGURE </w:t>
      </w:r>
      <w:r>
        <w:rPr>
          <w:b/>
        </w:rPr>
        <w:t>2. G</w:t>
      </w:r>
      <w:r w:rsidRPr="00B773FC">
        <w:t>raph of grain distribution in mesh size</w:t>
      </w:r>
      <w:r>
        <w:t xml:space="preserve"> with </w:t>
      </w:r>
      <w:r w:rsidRPr="00B773FC">
        <w:t xml:space="preserve">5 </w:t>
      </w:r>
      <w:r>
        <w:t>ball</w:t>
      </w:r>
      <w:r w:rsidRPr="00B773FC">
        <w:t>s</w:t>
      </w:r>
    </w:p>
    <w:p w14:paraId="7326CD78" w14:textId="77777777" w:rsidR="00B773FC" w:rsidRDefault="00B773FC" w:rsidP="00B773FC">
      <w:pPr>
        <w:pStyle w:val="Paragraph"/>
        <w:jc w:val="center"/>
      </w:pPr>
    </w:p>
    <w:p w14:paraId="17179EB4" w14:textId="77777777" w:rsidR="00B773FC" w:rsidRDefault="00B773FC" w:rsidP="00B773FC">
      <w:pPr>
        <w:pStyle w:val="Paragraph"/>
        <w:jc w:val="center"/>
      </w:pPr>
    </w:p>
    <w:p w14:paraId="4FD21181" w14:textId="16B301A1" w:rsidR="00B773FC" w:rsidRDefault="00B773FC" w:rsidP="00B773FC">
      <w:pPr>
        <w:pStyle w:val="Paragraph"/>
        <w:jc w:val="center"/>
      </w:pPr>
      <w:r>
        <w:rPr>
          <w:noProof/>
        </w:rPr>
        <w:drawing>
          <wp:inline distT="0" distB="0" distL="0" distR="0" wp14:anchorId="6C5233CF" wp14:editId="289A807D">
            <wp:extent cx="4572000" cy="2743200"/>
            <wp:effectExtent l="0" t="0" r="0" b="0"/>
            <wp:docPr id="1065112567" name="Chart 1">
              <a:extLst xmlns:a="http://schemas.openxmlformats.org/drawingml/2006/main">
                <a:ext uri="{FF2B5EF4-FFF2-40B4-BE49-F238E27FC236}">
                  <a16:creationId xmlns:a16="http://schemas.microsoft.com/office/drawing/2014/main" id="{C432F84D-BA63-4E09-80DB-F9AF05939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AFD22E" w14:textId="1B84AD0D" w:rsidR="00B773FC" w:rsidRDefault="00B773FC" w:rsidP="00B773FC">
      <w:pPr>
        <w:pStyle w:val="Paragraph"/>
        <w:jc w:val="center"/>
      </w:pPr>
      <w:r w:rsidRPr="00784F94">
        <w:rPr>
          <w:b/>
        </w:rPr>
        <w:t xml:space="preserve">FIGURE </w:t>
      </w:r>
      <w:r>
        <w:rPr>
          <w:b/>
        </w:rPr>
        <w:t>3. G</w:t>
      </w:r>
      <w:r w:rsidRPr="00B773FC">
        <w:t>raph of grain distribution in mesh size</w:t>
      </w:r>
      <w:r>
        <w:t xml:space="preserve"> with 10</w:t>
      </w:r>
      <w:r w:rsidRPr="00B773FC">
        <w:t xml:space="preserve"> </w:t>
      </w:r>
      <w:r>
        <w:t>ball</w:t>
      </w:r>
      <w:r w:rsidRPr="00B773FC">
        <w:t>s</w:t>
      </w:r>
    </w:p>
    <w:p w14:paraId="3B1F3030" w14:textId="77777777" w:rsidR="00B773FC" w:rsidRDefault="00B773FC" w:rsidP="00B773FC">
      <w:pPr>
        <w:pStyle w:val="Paragraph"/>
        <w:jc w:val="center"/>
      </w:pPr>
    </w:p>
    <w:p w14:paraId="2DB02DE2" w14:textId="77777777" w:rsidR="00B773FC" w:rsidRDefault="00B773FC" w:rsidP="00B773FC">
      <w:pPr>
        <w:pStyle w:val="Paragraph"/>
        <w:jc w:val="left"/>
      </w:pPr>
    </w:p>
    <w:p w14:paraId="71F408DA" w14:textId="01AA9632" w:rsidR="00B773FC" w:rsidRPr="0024238D" w:rsidRDefault="00B773FC" w:rsidP="00B773FC">
      <w:pPr>
        <w:pStyle w:val="Paragraph"/>
        <w:rPr>
          <w:rStyle w:val="Emphasis"/>
        </w:rPr>
      </w:pPr>
      <w:r w:rsidRPr="0024238D">
        <w:rPr>
          <w:rStyle w:val="Emphasis"/>
        </w:rPr>
        <w:t xml:space="preserve">From the </w:t>
      </w:r>
      <w:r w:rsidR="00293C7C" w:rsidRPr="00293C7C">
        <w:rPr>
          <w:rStyle w:val="Emphasis"/>
          <w:b/>
          <w:bCs/>
        </w:rPr>
        <w:t>FIGURE 2</w:t>
      </w:r>
      <w:r w:rsidR="00AC74C1" w:rsidRPr="0024238D">
        <w:rPr>
          <w:rStyle w:val="Emphasis"/>
        </w:rPr>
        <w:t xml:space="preserve"> </w:t>
      </w:r>
      <w:r w:rsidR="00780A4D" w:rsidRPr="0024238D">
        <w:rPr>
          <w:rStyle w:val="Emphasis"/>
        </w:rPr>
        <w:t>and</w:t>
      </w:r>
      <w:r w:rsidR="00AC74C1" w:rsidRPr="0024238D">
        <w:rPr>
          <w:rStyle w:val="Emphasis"/>
        </w:rPr>
        <w:t xml:space="preserve"> </w:t>
      </w:r>
      <w:r w:rsidR="00293C7C" w:rsidRPr="00293C7C">
        <w:rPr>
          <w:rStyle w:val="Emphasis"/>
          <w:b/>
          <w:bCs/>
        </w:rPr>
        <w:t>FIGURE 3</w:t>
      </w:r>
      <w:r w:rsidR="00AC74C1" w:rsidRPr="0024238D">
        <w:rPr>
          <w:rStyle w:val="Emphasis"/>
        </w:rPr>
        <w:t>,</w:t>
      </w:r>
      <w:r w:rsidRPr="0024238D">
        <w:rPr>
          <w:rStyle w:val="Emphasis"/>
        </w:rPr>
        <w:t xml:space="preserve"> it can be concluded that the longer the milling time shows the mesh size of 80 decreases. This is because the powder begins to shrink and begins to migrate into smaller particle sizes. The powder increases in distribution sizes of 140 and 200 mesh. The fine powder is caused by the ball mill tube rotating vertically and creating centrifugal force. </w:t>
      </w:r>
      <w:proofErr w:type="gramStart"/>
      <w:r w:rsidRPr="0024238D">
        <w:rPr>
          <w:rStyle w:val="Emphasis"/>
        </w:rPr>
        <w:t>So</w:t>
      </w:r>
      <w:proofErr w:type="gramEnd"/>
      <w:r w:rsidRPr="0024238D">
        <w:rPr>
          <w:rStyle w:val="Emphasis"/>
        </w:rPr>
        <w:t xml:space="preserve"> the ball rises up and falls down, hitting the powdered material inside</w:t>
      </w:r>
    </w:p>
    <w:p w14:paraId="19048E1D" w14:textId="77777777" w:rsidR="00B773FC" w:rsidRDefault="00B773FC" w:rsidP="00BA5160">
      <w:pPr>
        <w:pStyle w:val="Paragraph"/>
      </w:pPr>
    </w:p>
    <w:p w14:paraId="6FB57DE3" w14:textId="400C4A8D" w:rsidR="00BA5160" w:rsidRPr="0024238D" w:rsidRDefault="00BA5160" w:rsidP="00BA5160">
      <w:pPr>
        <w:pStyle w:val="Paragraph"/>
        <w:rPr>
          <w:rStyle w:val="Emphasis"/>
        </w:rPr>
      </w:pPr>
      <w:r w:rsidRPr="0024238D">
        <w:rPr>
          <w:rStyle w:val="Emphasis"/>
        </w:rPr>
        <w:lastRenderedPageBreak/>
        <w:t xml:space="preserve">The results of microstructural testing using duck eggshells baked at 100o </w:t>
      </w:r>
      <w:r w:rsidR="00A7616D" w:rsidRPr="0024238D">
        <w:rPr>
          <w:rStyle w:val="Emphasis"/>
        </w:rPr>
        <w:t xml:space="preserve">C </w:t>
      </w:r>
      <w:r w:rsidRPr="0024238D">
        <w:rPr>
          <w:rStyle w:val="Emphasis"/>
        </w:rPr>
        <w:t>and crushed by ball mill method using the number of balls 5 and 10 and time variations of 30 minutes, 60 minutes, 90 minutes, 120 minutes, and 150 minutes</w:t>
      </w:r>
      <w:r w:rsidR="00A7616D" w:rsidRPr="0024238D">
        <w:rPr>
          <w:rStyle w:val="Emphasis"/>
        </w:rPr>
        <w:t xml:space="preserve">, show in </w:t>
      </w:r>
      <w:r w:rsidR="00293C7C" w:rsidRPr="00293C7C">
        <w:rPr>
          <w:rStyle w:val="Emphasis"/>
          <w:b/>
          <w:bCs/>
        </w:rPr>
        <w:t>FIGURE 4</w:t>
      </w:r>
      <w:r w:rsidR="00A7616D" w:rsidRPr="0024238D">
        <w:rPr>
          <w:rStyle w:val="Emphasis"/>
        </w:rPr>
        <w:t xml:space="preserve"> and </w:t>
      </w:r>
      <w:r w:rsidR="00293C7C" w:rsidRPr="00293C7C">
        <w:rPr>
          <w:rStyle w:val="Emphasis"/>
          <w:b/>
          <w:bCs/>
        </w:rPr>
        <w:t>5</w:t>
      </w:r>
      <w:r w:rsidR="00A7616D" w:rsidRPr="0024238D">
        <w:rPr>
          <w:rStyle w:val="Emphasis"/>
        </w:rPr>
        <w:t xml:space="preserve"> below. </w:t>
      </w:r>
    </w:p>
    <w:p w14:paraId="46DFC0FE" w14:textId="77777777" w:rsidR="00BA5160" w:rsidRDefault="00BA5160" w:rsidP="00BA5160">
      <w:pPr>
        <w:pStyle w:val="Normal1"/>
        <w:ind w:left="724"/>
      </w:pPr>
    </w:p>
    <w:p w14:paraId="10FBA685" w14:textId="77777777" w:rsidR="00BA5160" w:rsidRDefault="00BA5160" w:rsidP="00BA5160">
      <w:pPr>
        <w:pStyle w:val="Normal1"/>
        <w:jc w:val="center"/>
      </w:pPr>
      <w:r>
        <w:rPr>
          <w:noProof/>
        </w:rPr>
        <w:drawing>
          <wp:inline distT="0" distB="0" distL="0" distR="0" wp14:anchorId="212FF26B" wp14:editId="4773ABE4">
            <wp:extent cx="4129610" cy="2853230"/>
            <wp:effectExtent l="0" t="0" r="444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5">
                      <a:extLst>
                        <a:ext uri="{28A0092B-C50C-407E-A947-70E740481C1C}">
                          <a14:useLocalDpi xmlns:a14="http://schemas.microsoft.com/office/drawing/2010/main" val="0"/>
                        </a:ext>
                      </a:extLst>
                    </a:blip>
                    <a:srcRect t="8778" b="7601"/>
                    <a:stretch/>
                  </pic:blipFill>
                  <pic:spPr bwMode="auto">
                    <a:xfrm>
                      <a:off x="0" y="0"/>
                      <a:ext cx="4146986" cy="2865236"/>
                    </a:xfrm>
                    <a:prstGeom prst="rect">
                      <a:avLst/>
                    </a:prstGeom>
                    <a:ln>
                      <a:noFill/>
                    </a:ln>
                    <a:extLst>
                      <a:ext uri="{53640926-AAD7-44D8-BBD7-CCE9431645EC}">
                        <a14:shadowObscured xmlns:a14="http://schemas.microsoft.com/office/drawing/2010/main"/>
                      </a:ext>
                    </a:extLst>
                  </pic:spPr>
                </pic:pic>
              </a:graphicData>
            </a:graphic>
          </wp:inline>
        </w:drawing>
      </w:r>
    </w:p>
    <w:p w14:paraId="6F85E293" w14:textId="30665D68" w:rsidR="00BA5160" w:rsidRDefault="00BA5160" w:rsidP="00BA5160">
      <w:pPr>
        <w:pStyle w:val="FigureCaption"/>
      </w:pPr>
      <w:r w:rsidRPr="00784F94">
        <w:rPr>
          <w:b/>
        </w:rPr>
        <w:t xml:space="preserve">FIGURE </w:t>
      </w:r>
      <w:r w:rsidR="00A7616D">
        <w:rPr>
          <w:b/>
        </w:rPr>
        <w:t>4</w:t>
      </w:r>
      <w:r w:rsidRPr="00494005">
        <w:t xml:space="preserve">. </w:t>
      </w:r>
      <w:r w:rsidRPr="00BA5160">
        <w:t>Figure Microstructure test results with 5 balls</w:t>
      </w:r>
    </w:p>
    <w:p w14:paraId="010E7F34" w14:textId="77777777" w:rsidR="005C3CB4" w:rsidRPr="005C3CB4" w:rsidRDefault="005C3CB4" w:rsidP="005C3CB4">
      <w:pPr>
        <w:pStyle w:val="Paragraph"/>
      </w:pPr>
    </w:p>
    <w:p w14:paraId="421E5904" w14:textId="1212E60F" w:rsidR="005C3CB4" w:rsidRPr="0024238D" w:rsidRDefault="00293C7C" w:rsidP="005C3CB4">
      <w:pPr>
        <w:pStyle w:val="Paragraph"/>
        <w:rPr>
          <w:rStyle w:val="Emphasis"/>
        </w:rPr>
      </w:pPr>
      <w:r w:rsidRPr="00293C7C">
        <w:rPr>
          <w:rStyle w:val="Emphasis"/>
          <w:b/>
          <w:bCs/>
        </w:rPr>
        <w:t>FIGURE 4</w:t>
      </w:r>
      <w:r w:rsidR="00AC74C1" w:rsidRPr="0024238D">
        <w:rPr>
          <w:rStyle w:val="Emphasis"/>
        </w:rPr>
        <w:t xml:space="preserve"> </w:t>
      </w:r>
      <w:r w:rsidR="005C3CB4" w:rsidRPr="0024238D">
        <w:rPr>
          <w:rStyle w:val="Emphasis"/>
        </w:rPr>
        <w:t xml:space="preserve">shows a 100.00µm magnification of the duck eggshell powder. Figure 3.1.A with a milling time of 60 minutes obtained particle size data of 103.37µm-151.81µm. Figure 3.1.B with a milling time of 90 minutes obtained particle size data of 90.09µm-127.41µm. Figure 3.1.C with a milling time of 120 minutes obtained particle size results 78.79µm-106.31µm. Figure 3.1.D with a milling time of 150 minutes obtained particle size results 60.36µm-96.65µm. For milling time 30 minutes is not included because the results of the powder </w:t>
      </w:r>
      <w:proofErr w:type="gramStart"/>
      <w:r w:rsidR="005C3CB4" w:rsidRPr="0024238D">
        <w:rPr>
          <w:rStyle w:val="Emphasis"/>
        </w:rPr>
        <w:t>has</w:t>
      </w:r>
      <w:proofErr w:type="gramEnd"/>
      <w:r w:rsidR="005C3CB4" w:rsidRPr="0024238D">
        <w:rPr>
          <w:rStyle w:val="Emphasis"/>
        </w:rPr>
        <w:t xml:space="preserve"> not reached nano size.</w:t>
      </w:r>
    </w:p>
    <w:p w14:paraId="31A94C45" w14:textId="77777777" w:rsidR="00BA5160" w:rsidRPr="005C3CB4" w:rsidRDefault="00BA5160" w:rsidP="005C3CB4">
      <w:pPr>
        <w:rPr>
          <w:rFonts w:asciiTheme="majorBidi" w:hAnsiTheme="majorBidi" w:cstheme="majorBidi"/>
        </w:rPr>
      </w:pPr>
    </w:p>
    <w:p w14:paraId="6FCFD77E" w14:textId="138AEBD2" w:rsidR="005C3CB4" w:rsidRDefault="005C3CB4" w:rsidP="005C3CB4">
      <w:pPr>
        <w:pStyle w:val="ListParagraph"/>
        <w:numPr>
          <w:ilvl w:val="0"/>
          <w:numId w:val="0"/>
        </w:numPr>
        <w:ind w:left="724"/>
        <w:jc w:val="center"/>
        <w:rPr>
          <w:rFonts w:asciiTheme="majorBidi" w:eastAsia="Times New Roman" w:hAnsiTheme="majorBidi" w:cstheme="majorBidi"/>
          <w:szCs w:val="20"/>
          <w:lang w:eastAsia="en-US"/>
        </w:rPr>
      </w:pPr>
      <w:r>
        <w:rPr>
          <w:noProof/>
        </w:rPr>
        <w:drawing>
          <wp:inline distT="0" distB="0" distL="0" distR="0" wp14:anchorId="53859242" wp14:editId="4648C5F1">
            <wp:extent cx="4324350" cy="284673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16">
                      <a:extLst>
                        <a:ext uri="{28A0092B-C50C-407E-A947-70E740481C1C}">
                          <a14:useLocalDpi xmlns:a14="http://schemas.microsoft.com/office/drawing/2010/main" val="0"/>
                        </a:ext>
                      </a:extLst>
                    </a:blip>
                    <a:srcRect t="8322"/>
                    <a:stretch/>
                  </pic:blipFill>
                  <pic:spPr bwMode="auto">
                    <a:xfrm>
                      <a:off x="0" y="0"/>
                      <a:ext cx="4324954" cy="2847130"/>
                    </a:xfrm>
                    <a:prstGeom prst="rect">
                      <a:avLst/>
                    </a:prstGeom>
                    <a:ln>
                      <a:noFill/>
                    </a:ln>
                    <a:extLst>
                      <a:ext uri="{53640926-AAD7-44D8-BBD7-CCE9431645EC}">
                        <a14:shadowObscured xmlns:a14="http://schemas.microsoft.com/office/drawing/2010/main"/>
                      </a:ext>
                    </a:extLst>
                  </pic:spPr>
                </pic:pic>
              </a:graphicData>
            </a:graphic>
          </wp:inline>
        </w:drawing>
      </w:r>
    </w:p>
    <w:p w14:paraId="77415629" w14:textId="454BF87C" w:rsidR="005C3CB4" w:rsidRDefault="005C3CB4" w:rsidP="005C3CB4">
      <w:pPr>
        <w:pStyle w:val="FigureCaption"/>
      </w:pPr>
      <w:bookmarkStart w:id="3" w:name="_Hlk177502928"/>
      <w:r w:rsidRPr="00784F94">
        <w:rPr>
          <w:b/>
        </w:rPr>
        <w:t xml:space="preserve">FIGURE </w:t>
      </w:r>
      <w:r w:rsidR="00A7616D">
        <w:rPr>
          <w:b/>
        </w:rPr>
        <w:t>5</w:t>
      </w:r>
      <w:r w:rsidRPr="00494005">
        <w:t xml:space="preserve">. </w:t>
      </w:r>
      <w:r w:rsidRPr="00BA5160">
        <w:t xml:space="preserve">Figure Microstructure test results with </w:t>
      </w:r>
      <w:r>
        <w:t>10</w:t>
      </w:r>
      <w:r w:rsidRPr="00BA5160">
        <w:t xml:space="preserve"> balls</w:t>
      </w:r>
    </w:p>
    <w:bookmarkEnd w:id="3"/>
    <w:p w14:paraId="54A273CD" w14:textId="77777777" w:rsidR="005C3CB4" w:rsidRPr="005C3CB4" w:rsidRDefault="005C3CB4" w:rsidP="005C3CB4">
      <w:pPr>
        <w:pStyle w:val="ListParagraph"/>
        <w:numPr>
          <w:ilvl w:val="0"/>
          <w:numId w:val="0"/>
        </w:numPr>
        <w:ind w:left="724"/>
        <w:jc w:val="center"/>
        <w:rPr>
          <w:rFonts w:asciiTheme="majorBidi" w:eastAsia="Times New Roman" w:hAnsiTheme="majorBidi" w:cstheme="majorBidi"/>
          <w:szCs w:val="20"/>
          <w:lang w:val="en-US" w:eastAsia="en-US"/>
        </w:rPr>
      </w:pPr>
    </w:p>
    <w:p w14:paraId="235785D2" w14:textId="343C67D7" w:rsidR="00BA5160" w:rsidRPr="0024238D" w:rsidRDefault="00293C7C" w:rsidP="005C3CB4">
      <w:pPr>
        <w:pStyle w:val="Paragraph"/>
        <w:rPr>
          <w:rStyle w:val="Emphasis"/>
        </w:rPr>
      </w:pPr>
      <w:r w:rsidRPr="00293C7C">
        <w:rPr>
          <w:rStyle w:val="Emphasis"/>
          <w:b/>
          <w:bCs/>
        </w:rPr>
        <w:lastRenderedPageBreak/>
        <w:t>FIGURE 5</w:t>
      </w:r>
      <w:r w:rsidR="00AC74C1" w:rsidRPr="0024238D">
        <w:rPr>
          <w:rStyle w:val="Emphasis"/>
        </w:rPr>
        <w:t xml:space="preserve"> </w:t>
      </w:r>
      <w:r w:rsidR="005C3CB4" w:rsidRPr="0024238D">
        <w:rPr>
          <w:rStyle w:val="Emphasis"/>
        </w:rPr>
        <w:t>shows 100.00µm magnification of duck eggshell powder</w:t>
      </w:r>
      <w:r w:rsidR="00A7616D" w:rsidRPr="0024238D">
        <w:rPr>
          <w:rStyle w:val="Emphasis"/>
        </w:rPr>
        <w:t>,</w:t>
      </w:r>
      <w:r w:rsidR="005C3CB4" w:rsidRPr="0024238D">
        <w:rPr>
          <w:rStyle w:val="Emphasis"/>
        </w:rPr>
        <w:t xml:space="preserve"> with a milling time of 60 minutes obtained particle size data of 34.70µm-59.46µm. Figure 3.2.B with a milling time of 90 minutes obtained particle size data of 24.87µm-43.24µm. Figure 3.2.C with a milling time of 120 minutes obtained particle size data 13.52µm-27.23µm. </w:t>
      </w:r>
      <w:r w:rsidRPr="00293C7C">
        <w:rPr>
          <w:rStyle w:val="Emphasis"/>
          <w:b/>
          <w:bCs/>
        </w:rPr>
        <w:t>FIGURE 6</w:t>
      </w:r>
      <w:r w:rsidR="005C3CB4" w:rsidRPr="0024238D">
        <w:rPr>
          <w:rStyle w:val="Emphasis"/>
        </w:rPr>
        <w:t xml:space="preserve"> with a milling time of 150 minutes obtained particle size data of 10.45µm-18.04µm. for milling time 30 minutes is not included because the results of the powder </w:t>
      </w:r>
      <w:proofErr w:type="gramStart"/>
      <w:r w:rsidR="005C3CB4" w:rsidRPr="0024238D">
        <w:rPr>
          <w:rStyle w:val="Emphasis"/>
        </w:rPr>
        <w:t>has</w:t>
      </w:r>
      <w:proofErr w:type="gramEnd"/>
      <w:r w:rsidR="005C3CB4" w:rsidRPr="0024238D">
        <w:rPr>
          <w:rStyle w:val="Emphasis"/>
        </w:rPr>
        <w:t xml:space="preserve"> not reached nano size.</w:t>
      </w:r>
    </w:p>
    <w:p w14:paraId="3ADAC1CC" w14:textId="230AB50B" w:rsidR="00A7616D" w:rsidRPr="0024238D" w:rsidRDefault="00A7616D" w:rsidP="005C3CB4">
      <w:pPr>
        <w:pStyle w:val="Paragraph"/>
        <w:rPr>
          <w:rStyle w:val="Emphasis"/>
        </w:rPr>
      </w:pPr>
      <w:r w:rsidRPr="0024238D">
        <w:rPr>
          <w:rStyle w:val="Emphasis"/>
        </w:rPr>
        <w:t xml:space="preserve">From the results of the micro testing data, each grain has a different size at varying times of 30 minutes, 60 minutes, 90 minutes, 120 minutes, 150 minutes with the number of balls 5 and 10. The average size of the powder from optical microscope observations in </w:t>
      </w:r>
      <w:r w:rsidR="00293C7C" w:rsidRPr="00293C7C">
        <w:rPr>
          <w:rStyle w:val="Emphasis"/>
          <w:b/>
          <w:bCs/>
        </w:rPr>
        <w:t xml:space="preserve">FIGURES 4 </w:t>
      </w:r>
      <w:r w:rsidR="00293C7C" w:rsidRPr="00293C7C">
        <w:rPr>
          <w:rStyle w:val="Emphasis"/>
        </w:rPr>
        <w:t>and</w:t>
      </w:r>
      <w:r w:rsidR="00293C7C" w:rsidRPr="00293C7C">
        <w:rPr>
          <w:rStyle w:val="Emphasis"/>
          <w:b/>
          <w:bCs/>
        </w:rPr>
        <w:t xml:space="preserve"> 5</w:t>
      </w:r>
      <w:r w:rsidRPr="0024238D">
        <w:rPr>
          <w:rStyle w:val="Emphasis"/>
        </w:rPr>
        <w:t xml:space="preserve"> can be displayed in graphic below.</w:t>
      </w:r>
    </w:p>
    <w:p w14:paraId="48E10225" w14:textId="77777777" w:rsidR="00A7616D" w:rsidRDefault="00A7616D" w:rsidP="005C3CB4">
      <w:pPr>
        <w:pStyle w:val="Paragraph"/>
        <w:rPr>
          <w:lang w:val="id-ID"/>
        </w:rPr>
      </w:pPr>
    </w:p>
    <w:p w14:paraId="00450634" w14:textId="77777777" w:rsidR="00A7616D" w:rsidRDefault="00A7616D" w:rsidP="005C3CB4">
      <w:pPr>
        <w:pStyle w:val="Paragraph"/>
        <w:rPr>
          <w:lang w:val="id-ID"/>
        </w:rPr>
      </w:pPr>
    </w:p>
    <w:p w14:paraId="5F842460" w14:textId="5B44AB61" w:rsidR="00A7616D" w:rsidRDefault="00A7616D" w:rsidP="005C3CB4">
      <w:pPr>
        <w:pStyle w:val="Paragraph"/>
        <w:rPr>
          <w:lang w:val="id-ID"/>
        </w:rPr>
      </w:pPr>
      <w:r w:rsidRPr="00A7616D">
        <w:rPr>
          <w:rFonts w:ascii="Calibri" w:eastAsia="Calibri" w:hAnsi="Calibri" w:cs="Calibri"/>
          <w:noProof/>
          <w:color w:val="000000"/>
          <w:kern w:val="2"/>
          <w:sz w:val="22"/>
          <w:szCs w:val="22"/>
          <w:lang w:val="en-ID" w:eastAsia="en-ID"/>
          <w14:ligatures w14:val="standardContextual"/>
        </w:rPr>
        <mc:AlternateContent>
          <mc:Choice Requires="wpg">
            <w:drawing>
              <wp:inline distT="0" distB="0" distL="0" distR="0" wp14:anchorId="746F9C99" wp14:editId="78D79D27">
                <wp:extent cx="5083810" cy="2984749"/>
                <wp:effectExtent l="0" t="0" r="0" b="0"/>
                <wp:docPr id="13914" name="Group 13914"/>
                <wp:cNvGraphicFramePr/>
                <a:graphic xmlns:a="http://schemas.openxmlformats.org/drawingml/2006/main">
                  <a:graphicData uri="http://schemas.microsoft.com/office/word/2010/wordprocessingGroup">
                    <wpg:wgp>
                      <wpg:cNvGrpSpPr/>
                      <wpg:grpSpPr>
                        <a:xfrm>
                          <a:off x="0" y="0"/>
                          <a:ext cx="5083810" cy="2984749"/>
                          <a:chOff x="0" y="0"/>
                          <a:chExt cx="5083810" cy="2984749"/>
                        </a:xfrm>
                      </wpg:grpSpPr>
                      <wps:wsp>
                        <wps:cNvPr id="1888" name="Rectangle 1888"/>
                        <wps:cNvSpPr/>
                        <wps:spPr>
                          <a:xfrm>
                            <a:off x="5048758" y="2829539"/>
                            <a:ext cx="46619" cy="206429"/>
                          </a:xfrm>
                          <a:prstGeom prst="rect">
                            <a:avLst/>
                          </a:prstGeom>
                          <a:ln>
                            <a:noFill/>
                          </a:ln>
                        </wps:spPr>
                        <wps:txbx>
                          <w:txbxContent>
                            <w:p w14:paraId="3C142754" w14:textId="77777777" w:rsidR="00A7616D" w:rsidRDefault="00A7616D" w:rsidP="00A7616D">
                              <w:pPr>
                                <w:spacing w:after="160" w:line="259" w:lineRule="auto"/>
                              </w:pPr>
                              <w:r>
                                <w:rPr>
                                  <w:sz w:val="22"/>
                                </w:rPr>
                                <w:t xml:space="preserve"> </w:t>
                              </w:r>
                            </w:p>
                          </w:txbxContent>
                        </wps:txbx>
                        <wps:bodyPr horzOverflow="overflow" vert="horz" lIns="0" tIns="0" rIns="0" bIns="0" rtlCol="0">
                          <a:noAutofit/>
                        </wps:bodyPr>
                      </wps:wsp>
                      <wps:wsp>
                        <wps:cNvPr id="1904" name="Shape 1904"/>
                        <wps:cNvSpPr/>
                        <wps:spPr>
                          <a:xfrm>
                            <a:off x="631571" y="1807527"/>
                            <a:ext cx="4268724" cy="0"/>
                          </a:xfrm>
                          <a:custGeom>
                            <a:avLst/>
                            <a:gdLst/>
                            <a:ahLst/>
                            <a:cxnLst/>
                            <a:rect l="0" t="0" r="0" b="0"/>
                            <a:pathLst>
                              <a:path w="4268724">
                                <a:moveTo>
                                  <a:pt x="0" y="0"/>
                                </a:moveTo>
                                <a:lnTo>
                                  <a:pt x="4268724" y="0"/>
                                </a:lnTo>
                              </a:path>
                            </a:pathLst>
                          </a:custGeom>
                          <a:noFill/>
                          <a:ln w="9525" cap="flat" cmpd="sng" algn="ctr">
                            <a:solidFill>
                              <a:srgbClr val="D9D9D9"/>
                            </a:solidFill>
                            <a:prstDash val="solid"/>
                            <a:round/>
                          </a:ln>
                          <a:effectLst/>
                        </wps:spPr>
                        <wps:bodyPr/>
                      </wps:wsp>
                      <wps:wsp>
                        <wps:cNvPr id="1905" name="Shape 1905"/>
                        <wps:cNvSpPr/>
                        <wps:spPr>
                          <a:xfrm>
                            <a:off x="631571" y="1528636"/>
                            <a:ext cx="4268724" cy="0"/>
                          </a:xfrm>
                          <a:custGeom>
                            <a:avLst/>
                            <a:gdLst/>
                            <a:ahLst/>
                            <a:cxnLst/>
                            <a:rect l="0" t="0" r="0" b="0"/>
                            <a:pathLst>
                              <a:path w="4268724">
                                <a:moveTo>
                                  <a:pt x="0" y="0"/>
                                </a:moveTo>
                                <a:lnTo>
                                  <a:pt x="4268724" y="0"/>
                                </a:lnTo>
                              </a:path>
                            </a:pathLst>
                          </a:custGeom>
                          <a:noFill/>
                          <a:ln w="9525" cap="flat" cmpd="sng" algn="ctr">
                            <a:solidFill>
                              <a:srgbClr val="D9D9D9"/>
                            </a:solidFill>
                            <a:prstDash val="solid"/>
                            <a:round/>
                          </a:ln>
                          <a:effectLst/>
                        </wps:spPr>
                        <wps:bodyPr/>
                      </wps:wsp>
                      <wps:wsp>
                        <wps:cNvPr id="1906" name="Shape 1906"/>
                        <wps:cNvSpPr/>
                        <wps:spPr>
                          <a:xfrm>
                            <a:off x="631571" y="1251267"/>
                            <a:ext cx="4268724" cy="0"/>
                          </a:xfrm>
                          <a:custGeom>
                            <a:avLst/>
                            <a:gdLst/>
                            <a:ahLst/>
                            <a:cxnLst/>
                            <a:rect l="0" t="0" r="0" b="0"/>
                            <a:pathLst>
                              <a:path w="4268724">
                                <a:moveTo>
                                  <a:pt x="0" y="0"/>
                                </a:moveTo>
                                <a:lnTo>
                                  <a:pt x="4268724" y="0"/>
                                </a:lnTo>
                              </a:path>
                            </a:pathLst>
                          </a:custGeom>
                          <a:noFill/>
                          <a:ln w="9525" cap="flat" cmpd="sng" algn="ctr">
                            <a:solidFill>
                              <a:srgbClr val="D9D9D9"/>
                            </a:solidFill>
                            <a:prstDash val="solid"/>
                            <a:round/>
                          </a:ln>
                          <a:effectLst/>
                        </wps:spPr>
                        <wps:bodyPr/>
                      </wps:wsp>
                      <wps:wsp>
                        <wps:cNvPr id="1907" name="Shape 1907"/>
                        <wps:cNvSpPr/>
                        <wps:spPr>
                          <a:xfrm>
                            <a:off x="631571" y="973900"/>
                            <a:ext cx="4268724" cy="0"/>
                          </a:xfrm>
                          <a:custGeom>
                            <a:avLst/>
                            <a:gdLst/>
                            <a:ahLst/>
                            <a:cxnLst/>
                            <a:rect l="0" t="0" r="0" b="0"/>
                            <a:pathLst>
                              <a:path w="4268724">
                                <a:moveTo>
                                  <a:pt x="0" y="0"/>
                                </a:moveTo>
                                <a:lnTo>
                                  <a:pt x="4268724" y="0"/>
                                </a:lnTo>
                              </a:path>
                            </a:pathLst>
                          </a:custGeom>
                          <a:noFill/>
                          <a:ln w="9525" cap="flat" cmpd="sng" algn="ctr">
                            <a:solidFill>
                              <a:srgbClr val="D9D9D9"/>
                            </a:solidFill>
                            <a:prstDash val="solid"/>
                            <a:round/>
                          </a:ln>
                          <a:effectLst/>
                        </wps:spPr>
                        <wps:bodyPr/>
                      </wps:wsp>
                      <wps:wsp>
                        <wps:cNvPr id="1908" name="Shape 1908"/>
                        <wps:cNvSpPr/>
                        <wps:spPr>
                          <a:xfrm>
                            <a:off x="631571" y="695008"/>
                            <a:ext cx="4268724" cy="0"/>
                          </a:xfrm>
                          <a:custGeom>
                            <a:avLst/>
                            <a:gdLst/>
                            <a:ahLst/>
                            <a:cxnLst/>
                            <a:rect l="0" t="0" r="0" b="0"/>
                            <a:pathLst>
                              <a:path w="4268724">
                                <a:moveTo>
                                  <a:pt x="0" y="0"/>
                                </a:moveTo>
                                <a:lnTo>
                                  <a:pt x="4268724" y="0"/>
                                </a:lnTo>
                              </a:path>
                            </a:pathLst>
                          </a:custGeom>
                          <a:noFill/>
                          <a:ln w="9525" cap="flat" cmpd="sng" algn="ctr">
                            <a:solidFill>
                              <a:srgbClr val="D9D9D9"/>
                            </a:solidFill>
                            <a:prstDash val="solid"/>
                            <a:round/>
                          </a:ln>
                          <a:effectLst/>
                        </wps:spPr>
                        <wps:bodyPr/>
                      </wps:wsp>
                      <wps:wsp>
                        <wps:cNvPr id="1909" name="Shape 1909"/>
                        <wps:cNvSpPr/>
                        <wps:spPr>
                          <a:xfrm>
                            <a:off x="631571" y="417640"/>
                            <a:ext cx="4268724" cy="0"/>
                          </a:xfrm>
                          <a:custGeom>
                            <a:avLst/>
                            <a:gdLst/>
                            <a:ahLst/>
                            <a:cxnLst/>
                            <a:rect l="0" t="0" r="0" b="0"/>
                            <a:pathLst>
                              <a:path w="4268724">
                                <a:moveTo>
                                  <a:pt x="0" y="0"/>
                                </a:moveTo>
                                <a:lnTo>
                                  <a:pt x="4268724" y="0"/>
                                </a:lnTo>
                              </a:path>
                            </a:pathLst>
                          </a:custGeom>
                          <a:noFill/>
                          <a:ln w="9525" cap="flat" cmpd="sng" algn="ctr">
                            <a:solidFill>
                              <a:srgbClr val="D9D9D9"/>
                            </a:solidFill>
                            <a:prstDash val="solid"/>
                            <a:round/>
                          </a:ln>
                          <a:effectLst/>
                        </wps:spPr>
                        <wps:bodyPr/>
                      </wps:wsp>
                      <wps:wsp>
                        <wps:cNvPr id="1910" name="Shape 1910"/>
                        <wps:cNvSpPr/>
                        <wps:spPr>
                          <a:xfrm>
                            <a:off x="631571" y="139255"/>
                            <a:ext cx="4268724" cy="0"/>
                          </a:xfrm>
                          <a:custGeom>
                            <a:avLst/>
                            <a:gdLst/>
                            <a:ahLst/>
                            <a:cxnLst/>
                            <a:rect l="0" t="0" r="0" b="0"/>
                            <a:pathLst>
                              <a:path w="4268724">
                                <a:moveTo>
                                  <a:pt x="0" y="0"/>
                                </a:moveTo>
                                <a:lnTo>
                                  <a:pt x="4268724" y="0"/>
                                </a:lnTo>
                              </a:path>
                            </a:pathLst>
                          </a:custGeom>
                          <a:noFill/>
                          <a:ln w="9525" cap="flat" cmpd="sng" algn="ctr">
                            <a:solidFill>
                              <a:srgbClr val="D9D9D9"/>
                            </a:solidFill>
                            <a:prstDash val="solid"/>
                            <a:round/>
                          </a:ln>
                          <a:effectLst/>
                        </wps:spPr>
                        <wps:bodyPr/>
                      </wps:wsp>
                      <wps:wsp>
                        <wps:cNvPr id="1911" name="Shape 1911"/>
                        <wps:cNvSpPr/>
                        <wps:spPr>
                          <a:xfrm>
                            <a:off x="631571" y="2085149"/>
                            <a:ext cx="4268724" cy="0"/>
                          </a:xfrm>
                          <a:custGeom>
                            <a:avLst/>
                            <a:gdLst/>
                            <a:ahLst/>
                            <a:cxnLst/>
                            <a:rect l="0" t="0" r="0" b="0"/>
                            <a:pathLst>
                              <a:path w="4268724">
                                <a:moveTo>
                                  <a:pt x="0" y="0"/>
                                </a:moveTo>
                                <a:lnTo>
                                  <a:pt x="4268724" y="0"/>
                                </a:lnTo>
                              </a:path>
                            </a:pathLst>
                          </a:custGeom>
                          <a:noFill/>
                          <a:ln w="9525" cap="flat" cmpd="sng" algn="ctr">
                            <a:solidFill>
                              <a:srgbClr val="D9D9D9"/>
                            </a:solidFill>
                            <a:prstDash val="solid"/>
                            <a:round/>
                          </a:ln>
                          <a:effectLst/>
                        </wps:spPr>
                        <wps:bodyPr/>
                      </wps:wsp>
                      <wps:wsp>
                        <wps:cNvPr id="1912" name="Shape 1912"/>
                        <wps:cNvSpPr/>
                        <wps:spPr>
                          <a:xfrm>
                            <a:off x="1165225" y="372554"/>
                            <a:ext cx="3201543" cy="635889"/>
                          </a:xfrm>
                          <a:custGeom>
                            <a:avLst/>
                            <a:gdLst/>
                            <a:ahLst/>
                            <a:cxnLst/>
                            <a:rect l="0" t="0" r="0" b="0"/>
                            <a:pathLst>
                              <a:path w="3201543" h="635889">
                                <a:moveTo>
                                  <a:pt x="0" y="0"/>
                                </a:moveTo>
                                <a:lnTo>
                                  <a:pt x="1067435" y="211201"/>
                                </a:lnTo>
                                <a:lnTo>
                                  <a:pt x="2134235" y="336169"/>
                                </a:lnTo>
                                <a:lnTo>
                                  <a:pt x="3201543" y="635889"/>
                                </a:lnTo>
                              </a:path>
                            </a:pathLst>
                          </a:custGeom>
                          <a:noFill/>
                          <a:ln w="28575" cap="rnd" cmpd="sng" algn="ctr">
                            <a:solidFill>
                              <a:srgbClr val="4472C4"/>
                            </a:solidFill>
                            <a:prstDash val="solid"/>
                            <a:round/>
                          </a:ln>
                          <a:effectLst/>
                        </wps:spPr>
                        <wps:bodyPr/>
                      </wps:wsp>
                      <wps:wsp>
                        <wps:cNvPr id="1913" name="Shape 1913"/>
                        <wps:cNvSpPr/>
                        <wps:spPr>
                          <a:xfrm>
                            <a:off x="1133856" y="33940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rnd">
                            <a:noFill/>
                            <a:round/>
                          </a:ln>
                          <a:effectLst/>
                        </wps:spPr>
                        <wps:bodyPr/>
                      </wps:wsp>
                      <wps:wsp>
                        <wps:cNvPr id="1914" name="Shape 1914"/>
                        <wps:cNvSpPr/>
                        <wps:spPr>
                          <a:xfrm>
                            <a:off x="1133856" y="33940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1915" name="Shape 1915"/>
                        <wps:cNvSpPr/>
                        <wps:spPr>
                          <a:xfrm>
                            <a:off x="2200656" y="55124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1916" name="Shape 1916"/>
                        <wps:cNvSpPr/>
                        <wps:spPr>
                          <a:xfrm>
                            <a:off x="2200656" y="55124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1917" name="Shape 1917"/>
                        <wps:cNvSpPr/>
                        <wps:spPr>
                          <a:xfrm>
                            <a:off x="3267456" y="67621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1918" name="Shape 1918"/>
                        <wps:cNvSpPr/>
                        <wps:spPr>
                          <a:xfrm>
                            <a:off x="3267456" y="67621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1919" name="Shape 1919"/>
                        <wps:cNvSpPr/>
                        <wps:spPr>
                          <a:xfrm>
                            <a:off x="4334256" y="97644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1920" name="Shape 1920"/>
                        <wps:cNvSpPr/>
                        <wps:spPr>
                          <a:xfrm>
                            <a:off x="4334256" y="9764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1921" name="Shape 1921"/>
                        <wps:cNvSpPr/>
                        <wps:spPr>
                          <a:xfrm>
                            <a:off x="1165225" y="1386649"/>
                            <a:ext cx="3201543" cy="393192"/>
                          </a:xfrm>
                          <a:custGeom>
                            <a:avLst/>
                            <a:gdLst/>
                            <a:ahLst/>
                            <a:cxnLst/>
                            <a:rect l="0" t="0" r="0" b="0"/>
                            <a:pathLst>
                              <a:path w="3201543" h="393192">
                                <a:moveTo>
                                  <a:pt x="0" y="0"/>
                                </a:moveTo>
                                <a:lnTo>
                                  <a:pt x="1067435" y="161798"/>
                                </a:lnTo>
                                <a:lnTo>
                                  <a:pt x="2134235" y="305054"/>
                                </a:lnTo>
                                <a:lnTo>
                                  <a:pt x="3201543" y="393192"/>
                                </a:lnTo>
                              </a:path>
                            </a:pathLst>
                          </a:custGeom>
                          <a:noFill/>
                          <a:ln w="28575" cap="rnd" cmpd="sng" algn="ctr">
                            <a:solidFill>
                              <a:srgbClr val="ED7D31"/>
                            </a:solidFill>
                            <a:prstDash val="solid"/>
                            <a:round/>
                          </a:ln>
                          <a:effectLst/>
                        </wps:spPr>
                        <wps:bodyPr/>
                      </wps:wsp>
                      <wps:wsp>
                        <wps:cNvPr id="1922" name="Shape 1922"/>
                        <wps:cNvSpPr/>
                        <wps:spPr>
                          <a:xfrm>
                            <a:off x="1133856" y="135439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ED7D31"/>
                          </a:solidFill>
                          <a:ln w="0" cap="rnd">
                            <a:noFill/>
                            <a:round/>
                          </a:ln>
                          <a:effectLst/>
                        </wps:spPr>
                        <wps:bodyPr/>
                      </wps:wsp>
                      <wps:wsp>
                        <wps:cNvPr id="1923" name="Shape 1923"/>
                        <wps:cNvSpPr/>
                        <wps:spPr>
                          <a:xfrm>
                            <a:off x="1133856" y="135439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ED7D31"/>
                            </a:solidFill>
                            <a:prstDash val="solid"/>
                            <a:round/>
                          </a:ln>
                          <a:effectLst/>
                        </wps:spPr>
                        <wps:bodyPr/>
                      </wps:wsp>
                      <wps:wsp>
                        <wps:cNvPr id="1924" name="Shape 1924"/>
                        <wps:cNvSpPr/>
                        <wps:spPr>
                          <a:xfrm>
                            <a:off x="2200656" y="151593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ED7D31"/>
                          </a:solidFill>
                          <a:ln w="0" cap="flat">
                            <a:noFill/>
                            <a:round/>
                          </a:ln>
                          <a:effectLst/>
                        </wps:spPr>
                        <wps:bodyPr/>
                      </wps:wsp>
                      <wps:wsp>
                        <wps:cNvPr id="1925" name="Shape 1925"/>
                        <wps:cNvSpPr/>
                        <wps:spPr>
                          <a:xfrm>
                            <a:off x="2200656" y="151593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ED7D31"/>
                            </a:solidFill>
                            <a:prstDash val="solid"/>
                            <a:round/>
                          </a:ln>
                          <a:effectLst/>
                        </wps:spPr>
                        <wps:bodyPr/>
                      </wps:wsp>
                      <wps:wsp>
                        <wps:cNvPr id="1926" name="Shape 1926"/>
                        <wps:cNvSpPr/>
                        <wps:spPr>
                          <a:xfrm>
                            <a:off x="3267456" y="165919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ED7D31"/>
                          </a:solidFill>
                          <a:ln w="0" cap="flat">
                            <a:noFill/>
                            <a:round/>
                          </a:ln>
                          <a:effectLst/>
                        </wps:spPr>
                        <wps:bodyPr/>
                      </wps:wsp>
                      <wps:wsp>
                        <wps:cNvPr id="1927" name="Shape 1927"/>
                        <wps:cNvSpPr/>
                        <wps:spPr>
                          <a:xfrm>
                            <a:off x="3267456" y="165919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ED7D31"/>
                            </a:solidFill>
                            <a:prstDash val="solid"/>
                            <a:round/>
                          </a:ln>
                          <a:effectLst/>
                        </wps:spPr>
                        <wps:bodyPr/>
                      </wps:wsp>
                      <wps:wsp>
                        <wps:cNvPr id="1928" name="Shape 1928"/>
                        <wps:cNvSpPr/>
                        <wps:spPr>
                          <a:xfrm>
                            <a:off x="4334256" y="174758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ED7D31"/>
                          </a:solidFill>
                          <a:ln w="0" cap="flat">
                            <a:noFill/>
                            <a:round/>
                          </a:ln>
                          <a:effectLst/>
                        </wps:spPr>
                        <wps:bodyPr/>
                      </wps:wsp>
                      <wps:wsp>
                        <wps:cNvPr id="1929" name="Shape 1929"/>
                        <wps:cNvSpPr/>
                        <wps:spPr>
                          <a:xfrm>
                            <a:off x="4334256" y="174758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ED7D31"/>
                            </a:solidFill>
                            <a:prstDash val="solid"/>
                            <a:round/>
                          </a:ln>
                          <a:effectLst/>
                        </wps:spPr>
                        <wps:bodyPr/>
                      </wps:wsp>
                      <wps:wsp>
                        <wps:cNvPr id="1930" name="Rectangle 1930"/>
                        <wps:cNvSpPr/>
                        <wps:spPr>
                          <a:xfrm>
                            <a:off x="919226" y="167322"/>
                            <a:ext cx="654594" cy="154840"/>
                          </a:xfrm>
                          <a:prstGeom prst="rect">
                            <a:avLst/>
                          </a:prstGeom>
                          <a:ln>
                            <a:noFill/>
                          </a:ln>
                        </wps:spPr>
                        <wps:txbx>
                          <w:txbxContent>
                            <w:p w14:paraId="6144F054" w14:textId="77777777" w:rsidR="00A7616D" w:rsidRDefault="00A7616D" w:rsidP="00A7616D">
                              <w:pPr>
                                <w:spacing w:after="160" w:line="259" w:lineRule="auto"/>
                              </w:pPr>
                              <w:r>
                                <w:rPr>
                                  <w:rFonts w:ascii="Calibri" w:eastAsia="Calibri" w:hAnsi="Calibri" w:cs="Calibri"/>
                                  <w:color w:val="404040"/>
                                  <w:sz w:val="18"/>
                                </w:rPr>
                                <w:t>123,21625</w:t>
                              </w:r>
                            </w:p>
                          </w:txbxContent>
                        </wps:txbx>
                        <wps:bodyPr horzOverflow="overflow" vert="horz" lIns="0" tIns="0" rIns="0" bIns="0" rtlCol="0">
                          <a:noAutofit/>
                        </wps:bodyPr>
                      </wps:wsp>
                      <wps:wsp>
                        <wps:cNvPr id="1931" name="Rectangle 1931"/>
                        <wps:cNvSpPr/>
                        <wps:spPr>
                          <a:xfrm>
                            <a:off x="2044573" y="378270"/>
                            <a:ext cx="500446" cy="154840"/>
                          </a:xfrm>
                          <a:prstGeom prst="rect">
                            <a:avLst/>
                          </a:prstGeom>
                          <a:ln>
                            <a:noFill/>
                          </a:ln>
                        </wps:spPr>
                        <wps:txbx>
                          <w:txbxContent>
                            <w:p w14:paraId="13505ACC" w14:textId="77777777" w:rsidR="00A7616D" w:rsidRDefault="00A7616D" w:rsidP="00A7616D">
                              <w:pPr>
                                <w:spacing w:after="160" w:line="259" w:lineRule="auto"/>
                              </w:pPr>
                              <w:r>
                                <w:rPr>
                                  <w:rFonts w:ascii="Calibri" w:eastAsia="Calibri" w:hAnsi="Calibri" w:cs="Calibri"/>
                                  <w:color w:val="404040"/>
                                  <w:sz w:val="18"/>
                                </w:rPr>
                                <w:t>108,035</w:t>
                              </w:r>
                            </w:p>
                          </w:txbxContent>
                        </wps:txbx>
                        <wps:bodyPr horzOverflow="overflow" vert="horz" lIns="0" tIns="0" rIns="0" bIns="0" rtlCol="0">
                          <a:noAutofit/>
                        </wps:bodyPr>
                      </wps:wsp>
                      <wps:wsp>
                        <wps:cNvPr id="1932" name="Rectangle 1932"/>
                        <wps:cNvSpPr/>
                        <wps:spPr>
                          <a:xfrm>
                            <a:off x="3140964" y="502857"/>
                            <a:ext cx="423373" cy="154840"/>
                          </a:xfrm>
                          <a:prstGeom prst="rect">
                            <a:avLst/>
                          </a:prstGeom>
                          <a:ln>
                            <a:noFill/>
                          </a:ln>
                        </wps:spPr>
                        <wps:txbx>
                          <w:txbxContent>
                            <w:p w14:paraId="07D8D038" w14:textId="77777777" w:rsidR="00A7616D" w:rsidRDefault="00A7616D" w:rsidP="00A7616D">
                              <w:pPr>
                                <w:spacing w:after="160" w:line="259" w:lineRule="auto"/>
                              </w:pPr>
                              <w:r>
                                <w:rPr>
                                  <w:rFonts w:ascii="Calibri" w:eastAsia="Calibri" w:hAnsi="Calibri" w:cs="Calibri"/>
                                  <w:color w:val="404040"/>
                                  <w:sz w:val="18"/>
                                </w:rPr>
                                <w:t>99,075</w:t>
                              </w:r>
                            </w:p>
                          </w:txbxContent>
                        </wps:txbx>
                        <wps:bodyPr horzOverflow="overflow" vert="horz" lIns="0" tIns="0" rIns="0" bIns="0" rtlCol="0">
                          <a:noAutofit/>
                        </wps:bodyPr>
                      </wps:wsp>
                      <wps:wsp>
                        <wps:cNvPr id="1933" name="Rectangle 1933"/>
                        <wps:cNvSpPr/>
                        <wps:spPr>
                          <a:xfrm>
                            <a:off x="4179062" y="803465"/>
                            <a:ext cx="500446" cy="154840"/>
                          </a:xfrm>
                          <a:prstGeom prst="rect">
                            <a:avLst/>
                          </a:prstGeom>
                          <a:ln>
                            <a:noFill/>
                          </a:ln>
                        </wps:spPr>
                        <wps:txbx>
                          <w:txbxContent>
                            <w:p w14:paraId="00F65357" w14:textId="77777777" w:rsidR="00A7616D" w:rsidRDefault="00A7616D" w:rsidP="00A7616D">
                              <w:pPr>
                                <w:spacing w:after="160" w:line="259" w:lineRule="auto"/>
                              </w:pPr>
                              <w:r>
                                <w:rPr>
                                  <w:rFonts w:ascii="Calibri" w:eastAsia="Calibri" w:hAnsi="Calibri" w:cs="Calibri"/>
                                  <w:color w:val="404040"/>
                                  <w:sz w:val="18"/>
                                </w:rPr>
                                <w:t>77,4675</w:t>
                              </w:r>
                            </w:p>
                          </w:txbxContent>
                        </wps:txbx>
                        <wps:bodyPr horzOverflow="overflow" vert="horz" lIns="0" tIns="0" rIns="0" bIns="0" rtlCol="0">
                          <a:noAutofit/>
                        </wps:bodyPr>
                      </wps:wsp>
                      <wps:wsp>
                        <wps:cNvPr id="1934" name="Rectangle 1934"/>
                        <wps:cNvSpPr/>
                        <wps:spPr>
                          <a:xfrm>
                            <a:off x="861314" y="1181672"/>
                            <a:ext cx="808741" cy="154840"/>
                          </a:xfrm>
                          <a:prstGeom prst="rect">
                            <a:avLst/>
                          </a:prstGeom>
                          <a:ln>
                            <a:noFill/>
                          </a:ln>
                        </wps:spPr>
                        <wps:txbx>
                          <w:txbxContent>
                            <w:p w14:paraId="4F7C076C" w14:textId="77777777" w:rsidR="00A7616D" w:rsidRDefault="00A7616D" w:rsidP="00A7616D">
                              <w:pPr>
                                <w:spacing w:after="160" w:line="259" w:lineRule="auto"/>
                              </w:pPr>
                              <w:r>
                                <w:rPr>
                                  <w:rFonts w:ascii="Calibri" w:eastAsia="Calibri" w:hAnsi="Calibri" w:cs="Calibri"/>
                                  <w:color w:val="404040"/>
                                  <w:sz w:val="18"/>
                                </w:rPr>
                                <w:t>50,25363636</w:t>
                              </w:r>
                            </w:p>
                          </w:txbxContent>
                        </wps:txbx>
                        <wps:bodyPr horzOverflow="overflow" vert="horz" lIns="0" tIns="0" rIns="0" bIns="0" rtlCol="0">
                          <a:noAutofit/>
                        </wps:bodyPr>
                      </wps:wsp>
                      <wps:wsp>
                        <wps:cNvPr id="1935" name="Rectangle 1935"/>
                        <wps:cNvSpPr/>
                        <wps:spPr>
                          <a:xfrm>
                            <a:off x="1928749" y="1343215"/>
                            <a:ext cx="808741" cy="154840"/>
                          </a:xfrm>
                          <a:prstGeom prst="rect">
                            <a:avLst/>
                          </a:prstGeom>
                          <a:ln>
                            <a:noFill/>
                          </a:ln>
                        </wps:spPr>
                        <wps:txbx>
                          <w:txbxContent>
                            <w:p w14:paraId="76DE8C45" w14:textId="77777777" w:rsidR="00A7616D" w:rsidRDefault="00A7616D" w:rsidP="00A7616D">
                              <w:pPr>
                                <w:spacing w:after="160" w:line="259" w:lineRule="auto"/>
                              </w:pPr>
                              <w:r>
                                <w:rPr>
                                  <w:rFonts w:ascii="Calibri" w:eastAsia="Calibri" w:hAnsi="Calibri" w:cs="Calibri"/>
                                  <w:color w:val="404040"/>
                                  <w:sz w:val="18"/>
                                </w:rPr>
                                <w:t>38,62454545</w:t>
                              </w:r>
                            </w:p>
                          </w:txbxContent>
                        </wps:txbx>
                        <wps:bodyPr horzOverflow="overflow" vert="horz" lIns="0" tIns="0" rIns="0" bIns="0" rtlCol="0">
                          <a:noAutofit/>
                        </wps:bodyPr>
                      </wps:wsp>
                      <wps:wsp>
                        <wps:cNvPr id="1936" name="Rectangle 1936"/>
                        <wps:cNvSpPr/>
                        <wps:spPr>
                          <a:xfrm>
                            <a:off x="2995930" y="1487107"/>
                            <a:ext cx="812288" cy="154840"/>
                          </a:xfrm>
                          <a:prstGeom prst="rect">
                            <a:avLst/>
                          </a:prstGeom>
                          <a:ln>
                            <a:noFill/>
                          </a:ln>
                        </wps:spPr>
                        <wps:txbx>
                          <w:txbxContent>
                            <w:p w14:paraId="7F4EB2EA" w14:textId="77777777" w:rsidR="00A7616D" w:rsidRDefault="00A7616D" w:rsidP="00A7616D">
                              <w:pPr>
                                <w:spacing w:after="160" w:line="259" w:lineRule="auto"/>
                              </w:pPr>
                              <w:r>
                                <w:rPr>
                                  <w:rFonts w:ascii="Calibri" w:eastAsia="Calibri" w:hAnsi="Calibri" w:cs="Calibri"/>
                                  <w:color w:val="404040"/>
                                  <w:sz w:val="18"/>
                                </w:rPr>
                                <w:t>28,26727273</w:t>
                              </w:r>
                            </w:p>
                          </w:txbxContent>
                        </wps:txbx>
                        <wps:bodyPr horzOverflow="overflow" vert="horz" lIns="0" tIns="0" rIns="0" bIns="0" rtlCol="0">
                          <a:noAutofit/>
                        </wps:bodyPr>
                      </wps:wsp>
                      <wps:wsp>
                        <wps:cNvPr id="13622" name="Rectangle 13622"/>
                        <wps:cNvSpPr/>
                        <wps:spPr>
                          <a:xfrm>
                            <a:off x="4353408" y="1574864"/>
                            <a:ext cx="38005" cy="154840"/>
                          </a:xfrm>
                          <a:prstGeom prst="rect">
                            <a:avLst/>
                          </a:prstGeom>
                          <a:ln>
                            <a:noFill/>
                          </a:ln>
                        </wps:spPr>
                        <wps:txbx>
                          <w:txbxContent>
                            <w:p w14:paraId="78D2091E" w14:textId="77777777" w:rsidR="00A7616D" w:rsidRDefault="00A7616D" w:rsidP="00A7616D">
                              <w:pPr>
                                <w:spacing w:after="160" w:line="259" w:lineRule="auto"/>
                              </w:pPr>
                              <w:r>
                                <w:rPr>
                                  <w:rFonts w:ascii="Calibri" w:eastAsia="Calibri" w:hAnsi="Calibri" w:cs="Calibri"/>
                                  <w:color w:val="404040"/>
                                  <w:sz w:val="18"/>
                                </w:rPr>
                                <w:t>,</w:t>
                              </w:r>
                            </w:p>
                          </w:txbxContent>
                        </wps:txbx>
                        <wps:bodyPr horzOverflow="overflow" vert="horz" lIns="0" tIns="0" rIns="0" bIns="0" rtlCol="0">
                          <a:noAutofit/>
                        </wps:bodyPr>
                      </wps:wsp>
                      <wps:wsp>
                        <wps:cNvPr id="13621" name="Rectangle 13621"/>
                        <wps:cNvSpPr/>
                        <wps:spPr>
                          <a:xfrm>
                            <a:off x="4382249" y="1574864"/>
                            <a:ext cx="154502" cy="154840"/>
                          </a:xfrm>
                          <a:prstGeom prst="rect">
                            <a:avLst/>
                          </a:prstGeom>
                          <a:ln>
                            <a:noFill/>
                          </a:ln>
                        </wps:spPr>
                        <wps:txbx>
                          <w:txbxContent>
                            <w:p w14:paraId="2F077D6E" w14:textId="77777777" w:rsidR="00A7616D" w:rsidRDefault="00A7616D" w:rsidP="00A7616D">
                              <w:pPr>
                                <w:spacing w:after="160" w:line="259" w:lineRule="auto"/>
                              </w:pPr>
                              <w:r>
                                <w:rPr>
                                  <w:rFonts w:ascii="Calibri" w:eastAsia="Calibri" w:hAnsi="Calibri" w:cs="Calibri"/>
                                  <w:color w:val="404040"/>
                                  <w:sz w:val="18"/>
                                </w:rPr>
                                <w:t>97</w:t>
                              </w:r>
                            </w:p>
                          </w:txbxContent>
                        </wps:txbx>
                        <wps:bodyPr horzOverflow="overflow" vert="horz" lIns="0" tIns="0" rIns="0" bIns="0" rtlCol="0">
                          <a:noAutofit/>
                        </wps:bodyPr>
                      </wps:wsp>
                      <wps:wsp>
                        <wps:cNvPr id="13620" name="Rectangle 13620"/>
                        <wps:cNvSpPr/>
                        <wps:spPr>
                          <a:xfrm>
                            <a:off x="4236974" y="1574864"/>
                            <a:ext cx="154502" cy="154840"/>
                          </a:xfrm>
                          <a:prstGeom prst="rect">
                            <a:avLst/>
                          </a:prstGeom>
                          <a:ln>
                            <a:noFill/>
                          </a:ln>
                        </wps:spPr>
                        <wps:txbx>
                          <w:txbxContent>
                            <w:p w14:paraId="05C9B997" w14:textId="77777777" w:rsidR="00A7616D" w:rsidRDefault="00A7616D" w:rsidP="00A7616D">
                              <w:pPr>
                                <w:spacing w:after="160" w:line="259" w:lineRule="auto"/>
                              </w:pPr>
                              <w:r>
                                <w:rPr>
                                  <w:rFonts w:ascii="Calibri" w:eastAsia="Calibri" w:hAnsi="Calibri" w:cs="Calibri"/>
                                  <w:color w:val="404040"/>
                                  <w:sz w:val="18"/>
                                </w:rPr>
                                <w:t>21</w:t>
                              </w:r>
                            </w:p>
                          </w:txbxContent>
                        </wps:txbx>
                        <wps:bodyPr horzOverflow="overflow" vert="horz" lIns="0" tIns="0" rIns="0" bIns="0" rtlCol="0">
                          <a:noAutofit/>
                        </wps:bodyPr>
                      </wps:wsp>
                      <wps:wsp>
                        <wps:cNvPr id="1938" name="Rectangle 1938"/>
                        <wps:cNvSpPr/>
                        <wps:spPr>
                          <a:xfrm>
                            <a:off x="468122" y="2032698"/>
                            <a:ext cx="77074" cy="154840"/>
                          </a:xfrm>
                          <a:prstGeom prst="rect">
                            <a:avLst/>
                          </a:prstGeom>
                          <a:ln>
                            <a:noFill/>
                          </a:ln>
                        </wps:spPr>
                        <wps:txbx>
                          <w:txbxContent>
                            <w:p w14:paraId="34643ECE" w14:textId="77777777" w:rsidR="00A7616D" w:rsidRDefault="00A7616D" w:rsidP="00A7616D">
                              <w:pPr>
                                <w:spacing w:after="160" w:line="259" w:lineRule="auto"/>
                              </w:pPr>
                              <w:r>
                                <w:rPr>
                                  <w:rFonts w:ascii="Calibri" w:eastAsia="Calibri" w:hAnsi="Calibri" w:cs="Calibri"/>
                                  <w:color w:val="595959"/>
                                  <w:sz w:val="18"/>
                                </w:rPr>
                                <w:t>0</w:t>
                              </w:r>
                            </w:p>
                          </w:txbxContent>
                        </wps:txbx>
                        <wps:bodyPr horzOverflow="overflow" vert="horz" lIns="0" tIns="0" rIns="0" bIns="0" rtlCol="0">
                          <a:noAutofit/>
                        </wps:bodyPr>
                      </wps:wsp>
                      <wps:wsp>
                        <wps:cNvPr id="1939" name="Rectangle 1939"/>
                        <wps:cNvSpPr/>
                        <wps:spPr>
                          <a:xfrm>
                            <a:off x="410210" y="1754441"/>
                            <a:ext cx="154097" cy="154840"/>
                          </a:xfrm>
                          <a:prstGeom prst="rect">
                            <a:avLst/>
                          </a:prstGeom>
                          <a:ln>
                            <a:noFill/>
                          </a:ln>
                        </wps:spPr>
                        <wps:txbx>
                          <w:txbxContent>
                            <w:p w14:paraId="59FF109E" w14:textId="77777777" w:rsidR="00A7616D" w:rsidRDefault="00A7616D" w:rsidP="00A7616D">
                              <w:pPr>
                                <w:spacing w:after="160" w:line="259" w:lineRule="auto"/>
                              </w:pPr>
                              <w:r>
                                <w:rPr>
                                  <w:rFonts w:ascii="Calibri" w:eastAsia="Calibri" w:hAnsi="Calibri" w:cs="Calibri"/>
                                  <w:color w:val="595959"/>
                                  <w:sz w:val="18"/>
                                </w:rPr>
                                <w:t>20</w:t>
                              </w:r>
                            </w:p>
                          </w:txbxContent>
                        </wps:txbx>
                        <wps:bodyPr horzOverflow="overflow" vert="horz" lIns="0" tIns="0" rIns="0" bIns="0" rtlCol="0">
                          <a:noAutofit/>
                        </wps:bodyPr>
                      </wps:wsp>
                      <wps:wsp>
                        <wps:cNvPr id="1940" name="Rectangle 1940"/>
                        <wps:cNvSpPr/>
                        <wps:spPr>
                          <a:xfrm>
                            <a:off x="410210" y="1476439"/>
                            <a:ext cx="154097" cy="154840"/>
                          </a:xfrm>
                          <a:prstGeom prst="rect">
                            <a:avLst/>
                          </a:prstGeom>
                          <a:ln>
                            <a:noFill/>
                          </a:ln>
                        </wps:spPr>
                        <wps:txbx>
                          <w:txbxContent>
                            <w:p w14:paraId="4F07C7D6" w14:textId="77777777" w:rsidR="00A7616D" w:rsidRDefault="00A7616D" w:rsidP="00A7616D">
                              <w:pPr>
                                <w:spacing w:after="160" w:line="259" w:lineRule="auto"/>
                              </w:pPr>
                              <w:r>
                                <w:rPr>
                                  <w:rFonts w:ascii="Calibri" w:eastAsia="Calibri" w:hAnsi="Calibri" w:cs="Calibri"/>
                                  <w:color w:val="595959"/>
                                  <w:sz w:val="18"/>
                                </w:rPr>
                                <w:t>40</w:t>
                              </w:r>
                            </w:p>
                          </w:txbxContent>
                        </wps:txbx>
                        <wps:bodyPr horzOverflow="overflow" vert="horz" lIns="0" tIns="0" rIns="0" bIns="0" rtlCol="0">
                          <a:noAutofit/>
                        </wps:bodyPr>
                      </wps:wsp>
                      <wps:wsp>
                        <wps:cNvPr id="1941" name="Rectangle 1941"/>
                        <wps:cNvSpPr/>
                        <wps:spPr>
                          <a:xfrm>
                            <a:off x="410210" y="1198435"/>
                            <a:ext cx="154097" cy="154840"/>
                          </a:xfrm>
                          <a:prstGeom prst="rect">
                            <a:avLst/>
                          </a:prstGeom>
                          <a:ln>
                            <a:noFill/>
                          </a:ln>
                        </wps:spPr>
                        <wps:txbx>
                          <w:txbxContent>
                            <w:p w14:paraId="68FDE811" w14:textId="77777777" w:rsidR="00A7616D" w:rsidRDefault="00A7616D" w:rsidP="00A7616D">
                              <w:pPr>
                                <w:spacing w:after="160" w:line="259" w:lineRule="auto"/>
                              </w:pPr>
                              <w:r>
                                <w:rPr>
                                  <w:rFonts w:ascii="Calibri" w:eastAsia="Calibri" w:hAnsi="Calibri" w:cs="Calibri"/>
                                  <w:color w:val="595959"/>
                                  <w:sz w:val="18"/>
                                </w:rPr>
                                <w:t>60</w:t>
                              </w:r>
                            </w:p>
                          </w:txbxContent>
                        </wps:txbx>
                        <wps:bodyPr horzOverflow="overflow" vert="horz" lIns="0" tIns="0" rIns="0" bIns="0" rtlCol="0">
                          <a:noAutofit/>
                        </wps:bodyPr>
                      </wps:wsp>
                      <wps:wsp>
                        <wps:cNvPr id="1942" name="Rectangle 1942"/>
                        <wps:cNvSpPr/>
                        <wps:spPr>
                          <a:xfrm>
                            <a:off x="410210" y="920433"/>
                            <a:ext cx="154097" cy="154840"/>
                          </a:xfrm>
                          <a:prstGeom prst="rect">
                            <a:avLst/>
                          </a:prstGeom>
                          <a:ln>
                            <a:noFill/>
                          </a:ln>
                        </wps:spPr>
                        <wps:txbx>
                          <w:txbxContent>
                            <w:p w14:paraId="37803DB1" w14:textId="77777777" w:rsidR="00A7616D" w:rsidRDefault="00A7616D" w:rsidP="00A7616D">
                              <w:pPr>
                                <w:spacing w:after="160" w:line="259" w:lineRule="auto"/>
                              </w:pPr>
                              <w:r>
                                <w:rPr>
                                  <w:rFonts w:ascii="Calibri" w:eastAsia="Calibri" w:hAnsi="Calibri" w:cs="Calibri"/>
                                  <w:color w:val="595959"/>
                                  <w:sz w:val="18"/>
                                </w:rPr>
                                <w:t>80</w:t>
                              </w:r>
                            </w:p>
                          </w:txbxContent>
                        </wps:txbx>
                        <wps:bodyPr horzOverflow="overflow" vert="horz" lIns="0" tIns="0" rIns="0" bIns="0" rtlCol="0">
                          <a:noAutofit/>
                        </wps:bodyPr>
                      </wps:wsp>
                      <wps:wsp>
                        <wps:cNvPr id="1943" name="Rectangle 1943"/>
                        <wps:cNvSpPr/>
                        <wps:spPr>
                          <a:xfrm>
                            <a:off x="352044" y="642557"/>
                            <a:ext cx="231930" cy="154840"/>
                          </a:xfrm>
                          <a:prstGeom prst="rect">
                            <a:avLst/>
                          </a:prstGeom>
                          <a:ln>
                            <a:noFill/>
                          </a:ln>
                        </wps:spPr>
                        <wps:txbx>
                          <w:txbxContent>
                            <w:p w14:paraId="11C9993D" w14:textId="77777777" w:rsidR="00A7616D" w:rsidRDefault="00A7616D" w:rsidP="00A7616D">
                              <w:pPr>
                                <w:spacing w:after="160" w:line="259" w:lineRule="auto"/>
                              </w:pPr>
                              <w:r>
                                <w:rPr>
                                  <w:rFonts w:ascii="Calibri" w:eastAsia="Calibri" w:hAnsi="Calibri" w:cs="Calibri"/>
                                  <w:color w:val="595959"/>
                                  <w:sz w:val="18"/>
                                </w:rPr>
                                <w:t>100</w:t>
                              </w:r>
                            </w:p>
                          </w:txbxContent>
                        </wps:txbx>
                        <wps:bodyPr horzOverflow="overflow" vert="horz" lIns="0" tIns="0" rIns="0" bIns="0" rtlCol="0">
                          <a:noAutofit/>
                        </wps:bodyPr>
                      </wps:wsp>
                      <wps:wsp>
                        <wps:cNvPr id="1944" name="Rectangle 1944"/>
                        <wps:cNvSpPr/>
                        <wps:spPr>
                          <a:xfrm>
                            <a:off x="352044" y="364553"/>
                            <a:ext cx="231930" cy="154840"/>
                          </a:xfrm>
                          <a:prstGeom prst="rect">
                            <a:avLst/>
                          </a:prstGeom>
                          <a:ln>
                            <a:noFill/>
                          </a:ln>
                        </wps:spPr>
                        <wps:txbx>
                          <w:txbxContent>
                            <w:p w14:paraId="26FF9B13" w14:textId="77777777" w:rsidR="00A7616D" w:rsidRDefault="00A7616D" w:rsidP="00A7616D">
                              <w:pPr>
                                <w:spacing w:after="160" w:line="259" w:lineRule="auto"/>
                              </w:pPr>
                              <w:r>
                                <w:rPr>
                                  <w:rFonts w:ascii="Calibri" w:eastAsia="Calibri" w:hAnsi="Calibri" w:cs="Calibri"/>
                                  <w:color w:val="595959"/>
                                  <w:sz w:val="18"/>
                                </w:rPr>
                                <w:t>120</w:t>
                              </w:r>
                            </w:p>
                          </w:txbxContent>
                        </wps:txbx>
                        <wps:bodyPr horzOverflow="overflow" vert="horz" lIns="0" tIns="0" rIns="0" bIns="0" rtlCol="0">
                          <a:noAutofit/>
                        </wps:bodyPr>
                      </wps:wsp>
                      <wps:wsp>
                        <wps:cNvPr id="1945" name="Rectangle 1945"/>
                        <wps:cNvSpPr/>
                        <wps:spPr>
                          <a:xfrm>
                            <a:off x="352044" y="86068"/>
                            <a:ext cx="232136" cy="155253"/>
                          </a:xfrm>
                          <a:prstGeom prst="rect">
                            <a:avLst/>
                          </a:prstGeom>
                          <a:ln>
                            <a:noFill/>
                          </a:ln>
                        </wps:spPr>
                        <wps:txbx>
                          <w:txbxContent>
                            <w:p w14:paraId="3AE4C4AA" w14:textId="77777777" w:rsidR="00A7616D" w:rsidRDefault="00A7616D" w:rsidP="00A7616D">
                              <w:pPr>
                                <w:spacing w:after="160" w:line="259" w:lineRule="auto"/>
                              </w:pPr>
                              <w:r>
                                <w:rPr>
                                  <w:rFonts w:ascii="Calibri" w:eastAsia="Calibri" w:hAnsi="Calibri" w:cs="Calibri"/>
                                  <w:color w:val="595959"/>
                                  <w:sz w:val="18"/>
                                </w:rPr>
                                <w:t>140</w:t>
                              </w:r>
                            </w:p>
                          </w:txbxContent>
                        </wps:txbx>
                        <wps:bodyPr horzOverflow="overflow" vert="horz" lIns="0" tIns="0" rIns="0" bIns="0" rtlCol="0">
                          <a:noAutofit/>
                        </wps:bodyPr>
                      </wps:wsp>
                      <wps:wsp>
                        <wps:cNvPr id="1946" name="Rectangle 1946"/>
                        <wps:cNvSpPr/>
                        <wps:spPr>
                          <a:xfrm>
                            <a:off x="1107694" y="2181162"/>
                            <a:ext cx="154097" cy="154840"/>
                          </a:xfrm>
                          <a:prstGeom prst="rect">
                            <a:avLst/>
                          </a:prstGeom>
                          <a:ln>
                            <a:noFill/>
                          </a:ln>
                        </wps:spPr>
                        <wps:txbx>
                          <w:txbxContent>
                            <w:p w14:paraId="06FE86E5" w14:textId="77777777" w:rsidR="00A7616D" w:rsidRDefault="00A7616D" w:rsidP="00A7616D">
                              <w:pPr>
                                <w:spacing w:after="160" w:line="259" w:lineRule="auto"/>
                              </w:pPr>
                              <w:r>
                                <w:rPr>
                                  <w:rFonts w:ascii="Calibri" w:eastAsia="Calibri" w:hAnsi="Calibri" w:cs="Calibri"/>
                                  <w:color w:val="595959"/>
                                  <w:sz w:val="18"/>
                                </w:rPr>
                                <w:t>60</w:t>
                              </w:r>
                            </w:p>
                          </w:txbxContent>
                        </wps:txbx>
                        <wps:bodyPr horzOverflow="overflow" vert="horz" lIns="0" tIns="0" rIns="0" bIns="0" rtlCol="0">
                          <a:noAutofit/>
                        </wps:bodyPr>
                      </wps:wsp>
                      <wps:wsp>
                        <wps:cNvPr id="1947" name="Rectangle 1947"/>
                        <wps:cNvSpPr/>
                        <wps:spPr>
                          <a:xfrm>
                            <a:off x="2175002" y="2181162"/>
                            <a:ext cx="154097" cy="154840"/>
                          </a:xfrm>
                          <a:prstGeom prst="rect">
                            <a:avLst/>
                          </a:prstGeom>
                          <a:ln>
                            <a:noFill/>
                          </a:ln>
                        </wps:spPr>
                        <wps:txbx>
                          <w:txbxContent>
                            <w:p w14:paraId="57B78EDC" w14:textId="77777777" w:rsidR="00A7616D" w:rsidRDefault="00A7616D" w:rsidP="00A7616D">
                              <w:pPr>
                                <w:spacing w:after="160" w:line="259" w:lineRule="auto"/>
                              </w:pPr>
                              <w:r>
                                <w:rPr>
                                  <w:rFonts w:ascii="Calibri" w:eastAsia="Calibri" w:hAnsi="Calibri" w:cs="Calibri"/>
                                  <w:color w:val="595959"/>
                                  <w:sz w:val="18"/>
                                </w:rPr>
                                <w:t>90</w:t>
                              </w:r>
                            </w:p>
                          </w:txbxContent>
                        </wps:txbx>
                        <wps:bodyPr horzOverflow="overflow" vert="horz" lIns="0" tIns="0" rIns="0" bIns="0" rtlCol="0">
                          <a:noAutofit/>
                        </wps:bodyPr>
                      </wps:wsp>
                      <wps:wsp>
                        <wps:cNvPr id="1948" name="Rectangle 1948"/>
                        <wps:cNvSpPr/>
                        <wps:spPr>
                          <a:xfrm>
                            <a:off x="3213481" y="2181162"/>
                            <a:ext cx="231120" cy="154840"/>
                          </a:xfrm>
                          <a:prstGeom prst="rect">
                            <a:avLst/>
                          </a:prstGeom>
                          <a:ln>
                            <a:noFill/>
                          </a:ln>
                        </wps:spPr>
                        <wps:txbx>
                          <w:txbxContent>
                            <w:p w14:paraId="1E3964F6" w14:textId="77777777" w:rsidR="00A7616D" w:rsidRDefault="00A7616D" w:rsidP="00A7616D">
                              <w:pPr>
                                <w:spacing w:after="160" w:line="259" w:lineRule="auto"/>
                              </w:pPr>
                              <w:r>
                                <w:rPr>
                                  <w:rFonts w:ascii="Calibri" w:eastAsia="Calibri" w:hAnsi="Calibri" w:cs="Calibri"/>
                                  <w:color w:val="595959"/>
                                  <w:sz w:val="18"/>
                                </w:rPr>
                                <w:t>120</w:t>
                              </w:r>
                            </w:p>
                          </w:txbxContent>
                        </wps:txbx>
                        <wps:bodyPr horzOverflow="overflow" vert="horz" lIns="0" tIns="0" rIns="0" bIns="0" rtlCol="0">
                          <a:noAutofit/>
                        </wps:bodyPr>
                      </wps:wsp>
                      <wps:wsp>
                        <wps:cNvPr id="1949" name="Rectangle 1949"/>
                        <wps:cNvSpPr/>
                        <wps:spPr>
                          <a:xfrm>
                            <a:off x="4280916" y="2181162"/>
                            <a:ext cx="231120" cy="154840"/>
                          </a:xfrm>
                          <a:prstGeom prst="rect">
                            <a:avLst/>
                          </a:prstGeom>
                          <a:ln>
                            <a:noFill/>
                          </a:ln>
                        </wps:spPr>
                        <wps:txbx>
                          <w:txbxContent>
                            <w:p w14:paraId="0ED0B45E" w14:textId="77777777" w:rsidR="00A7616D" w:rsidRDefault="00A7616D" w:rsidP="00A7616D">
                              <w:pPr>
                                <w:spacing w:after="160" w:line="259" w:lineRule="auto"/>
                              </w:pPr>
                              <w:r>
                                <w:rPr>
                                  <w:rFonts w:ascii="Calibri" w:eastAsia="Calibri" w:hAnsi="Calibri" w:cs="Calibri"/>
                                  <w:color w:val="595959"/>
                                  <w:sz w:val="18"/>
                                </w:rPr>
                                <w:t>150</w:t>
                              </w:r>
                            </w:p>
                          </w:txbxContent>
                        </wps:txbx>
                        <wps:bodyPr horzOverflow="overflow" vert="horz" lIns="0" tIns="0" rIns="0" bIns="0" rtlCol="0">
                          <a:noAutofit/>
                        </wps:bodyPr>
                      </wps:wsp>
                      <wps:wsp>
                        <wps:cNvPr id="1950" name="Rectangle 1950"/>
                        <wps:cNvSpPr/>
                        <wps:spPr>
                          <a:xfrm rot="-5399999">
                            <a:off x="-420602" y="857175"/>
                            <a:ext cx="1381877" cy="171356"/>
                          </a:xfrm>
                          <a:prstGeom prst="rect">
                            <a:avLst/>
                          </a:prstGeom>
                          <a:ln>
                            <a:noFill/>
                          </a:ln>
                        </wps:spPr>
                        <wps:txbx>
                          <w:txbxContent>
                            <w:p w14:paraId="6FCAAC8E" w14:textId="77777777" w:rsidR="00A7616D" w:rsidRDefault="00A7616D" w:rsidP="00A7616D">
                              <w:pPr>
                                <w:spacing w:after="160" w:line="259" w:lineRule="auto"/>
                              </w:pPr>
                              <w:r>
                                <w:rPr>
                                  <w:rFonts w:ascii="Calibri" w:eastAsia="Calibri" w:hAnsi="Calibri" w:cs="Calibri"/>
                                  <w:color w:val="595959"/>
                                  <w:sz w:val="20"/>
                                </w:rPr>
                                <w:t xml:space="preserve">Powder </w:t>
                              </w:r>
                              <w:r>
                                <w:rPr>
                                  <w:rFonts w:ascii="Calibri" w:eastAsia="Calibri" w:hAnsi="Calibri" w:cs="Calibri"/>
                                  <w:color w:val="595959"/>
                                  <w:sz w:val="20"/>
                                </w:rPr>
                                <w:t>size  (µm)</w:t>
                              </w:r>
                            </w:p>
                          </w:txbxContent>
                        </wps:txbx>
                        <wps:bodyPr horzOverflow="overflow" vert="horz" lIns="0" tIns="0" rIns="0" bIns="0" rtlCol="0">
                          <a:noAutofit/>
                        </wps:bodyPr>
                      </wps:wsp>
                      <wps:wsp>
                        <wps:cNvPr id="1951" name="Rectangle 1951"/>
                        <wps:cNvSpPr/>
                        <wps:spPr>
                          <a:xfrm>
                            <a:off x="2393569" y="2361883"/>
                            <a:ext cx="992414" cy="171355"/>
                          </a:xfrm>
                          <a:prstGeom prst="rect">
                            <a:avLst/>
                          </a:prstGeom>
                          <a:ln>
                            <a:noFill/>
                          </a:ln>
                        </wps:spPr>
                        <wps:txbx>
                          <w:txbxContent>
                            <w:p w14:paraId="450A1360" w14:textId="6A4A2D5E" w:rsidR="00A7616D" w:rsidRDefault="00293C7C" w:rsidP="00A7616D">
                              <w:pPr>
                                <w:spacing w:after="160" w:line="259" w:lineRule="auto"/>
                              </w:pPr>
                              <w:r>
                                <w:rPr>
                                  <w:rFonts w:ascii="Calibri" w:eastAsia="Calibri" w:hAnsi="Calibri" w:cs="Calibri"/>
                                  <w:color w:val="595959"/>
                                  <w:sz w:val="20"/>
                                </w:rPr>
                                <w:t>Time</w:t>
                              </w:r>
                              <w:r w:rsidR="00A7616D">
                                <w:rPr>
                                  <w:rFonts w:ascii="Calibri" w:eastAsia="Calibri" w:hAnsi="Calibri" w:cs="Calibri"/>
                                  <w:color w:val="595959"/>
                                  <w:sz w:val="20"/>
                                </w:rPr>
                                <w:t xml:space="preserve"> (</w:t>
                              </w:r>
                              <w:r>
                                <w:rPr>
                                  <w:rFonts w:ascii="Calibri" w:eastAsia="Calibri" w:hAnsi="Calibri" w:cs="Calibri"/>
                                  <w:color w:val="595959"/>
                                  <w:sz w:val="20"/>
                                </w:rPr>
                                <w:t>minutes</w:t>
                              </w:r>
                              <w:r w:rsidR="00A7616D">
                                <w:rPr>
                                  <w:rFonts w:ascii="Calibri" w:eastAsia="Calibri" w:hAnsi="Calibri" w:cs="Calibri"/>
                                  <w:color w:val="595959"/>
                                  <w:sz w:val="20"/>
                                </w:rPr>
                                <w:t>)</w:t>
                              </w:r>
                            </w:p>
                          </w:txbxContent>
                        </wps:txbx>
                        <wps:bodyPr horzOverflow="overflow" vert="horz" lIns="0" tIns="0" rIns="0" bIns="0" rtlCol="0">
                          <a:noAutofit/>
                        </wps:bodyPr>
                      </wps:wsp>
                      <wps:wsp>
                        <wps:cNvPr id="1952" name="Shape 1952"/>
                        <wps:cNvSpPr/>
                        <wps:spPr>
                          <a:xfrm>
                            <a:off x="1897761" y="2756218"/>
                            <a:ext cx="243840" cy="0"/>
                          </a:xfrm>
                          <a:custGeom>
                            <a:avLst/>
                            <a:gdLst/>
                            <a:ahLst/>
                            <a:cxnLst/>
                            <a:rect l="0" t="0" r="0" b="0"/>
                            <a:pathLst>
                              <a:path w="243840">
                                <a:moveTo>
                                  <a:pt x="0" y="0"/>
                                </a:moveTo>
                                <a:lnTo>
                                  <a:pt x="243840" y="0"/>
                                </a:lnTo>
                              </a:path>
                            </a:pathLst>
                          </a:custGeom>
                          <a:noFill/>
                          <a:ln w="28575" cap="rnd" cmpd="sng" algn="ctr">
                            <a:solidFill>
                              <a:srgbClr val="4472C4"/>
                            </a:solidFill>
                            <a:prstDash val="solid"/>
                            <a:round/>
                          </a:ln>
                          <a:effectLst/>
                        </wps:spPr>
                        <wps:bodyPr/>
                      </wps:wsp>
                      <wps:wsp>
                        <wps:cNvPr id="1953" name="Shape 1953"/>
                        <wps:cNvSpPr/>
                        <wps:spPr>
                          <a:xfrm>
                            <a:off x="1987296" y="272345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rnd">
                            <a:noFill/>
                            <a:round/>
                          </a:ln>
                          <a:effectLst/>
                        </wps:spPr>
                        <wps:bodyPr/>
                      </wps:wsp>
                      <wps:wsp>
                        <wps:cNvPr id="1954" name="Shape 1954"/>
                        <wps:cNvSpPr/>
                        <wps:spPr>
                          <a:xfrm>
                            <a:off x="1987296" y="272345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13623" name="Rectangle 13623"/>
                        <wps:cNvSpPr/>
                        <wps:spPr>
                          <a:xfrm>
                            <a:off x="2168017" y="2703894"/>
                            <a:ext cx="77073" cy="154840"/>
                          </a:xfrm>
                          <a:prstGeom prst="rect">
                            <a:avLst/>
                          </a:prstGeom>
                          <a:ln>
                            <a:noFill/>
                          </a:ln>
                        </wps:spPr>
                        <wps:txbx>
                          <w:txbxContent>
                            <w:p w14:paraId="51830E0A" w14:textId="77777777" w:rsidR="00A7616D" w:rsidRDefault="00A7616D" w:rsidP="00A7616D">
                              <w:pPr>
                                <w:spacing w:after="160" w:line="259" w:lineRule="auto"/>
                              </w:pPr>
                              <w:r>
                                <w:rPr>
                                  <w:rFonts w:ascii="Calibri" w:eastAsia="Calibri" w:hAnsi="Calibri" w:cs="Calibri"/>
                                  <w:color w:val="595959"/>
                                  <w:sz w:val="18"/>
                                </w:rPr>
                                <w:t>5</w:t>
                              </w:r>
                            </w:p>
                          </w:txbxContent>
                        </wps:txbx>
                        <wps:bodyPr horzOverflow="overflow" vert="horz" lIns="0" tIns="0" rIns="0" bIns="0" rtlCol="0">
                          <a:noAutofit/>
                        </wps:bodyPr>
                      </wps:wsp>
                      <wps:wsp>
                        <wps:cNvPr id="13624" name="Rectangle 13624"/>
                        <wps:cNvSpPr/>
                        <wps:spPr>
                          <a:xfrm>
                            <a:off x="2225967" y="2703894"/>
                            <a:ext cx="305710" cy="154840"/>
                          </a:xfrm>
                          <a:prstGeom prst="rect">
                            <a:avLst/>
                          </a:prstGeom>
                          <a:ln>
                            <a:noFill/>
                          </a:ln>
                        </wps:spPr>
                        <wps:txbx>
                          <w:txbxContent>
                            <w:p w14:paraId="443D2154" w14:textId="77777777" w:rsidR="00A7616D" w:rsidRDefault="00A7616D" w:rsidP="00A7616D">
                              <w:pPr>
                                <w:spacing w:after="160" w:line="259" w:lineRule="auto"/>
                              </w:pPr>
                              <w:r>
                                <w:rPr>
                                  <w:rFonts w:ascii="Calibri" w:eastAsia="Calibri" w:hAnsi="Calibri" w:cs="Calibri"/>
                                  <w:color w:val="595959"/>
                                  <w:sz w:val="18"/>
                                </w:rPr>
                                <w:t xml:space="preserve"> Ball ola</w:t>
                              </w:r>
                            </w:p>
                          </w:txbxContent>
                        </wps:txbx>
                        <wps:bodyPr horzOverflow="overflow" vert="horz" lIns="0" tIns="0" rIns="0" bIns="0" rtlCol="0">
                          <a:noAutofit/>
                        </wps:bodyPr>
                      </wps:wsp>
                      <wps:wsp>
                        <wps:cNvPr id="1956" name="Shape 1956"/>
                        <wps:cNvSpPr/>
                        <wps:spPr>
                          <a:xfrm>
                            <a:off x="2572385" y="2756218"/>
                            <a:ext cx="243840" cy="0"/>
                          </a:xfrm>
                          <a:custGeom>
                            <a:avLst/>
                            <a:gdLst/>
                            <a:ahLst/>
                            <a:cxnLst/>
                            <a:rect l="0" t="0" r="0" b="0"/>
                            <a:pathLst>
                              <a:path w="243840">
                                <a:moveTo>
                                  <a:pt x="0" y="0"/>
                                </a:moveTo>
                                <a:lnTo>
                                  <a:pt x="243840" y="0"/>
                                </a:lnTo>
                              </a:path>
                            </a:pathLst>
                          </a:custGeom>
                          <a:noFill/>
                          <a:ln w="28575" cap="rnd" cmpd="sng" algn="ctr">
                            <a:solidFill>
                              <a:srgbClr val="ED7D31"/>
                            </a:solidFill>
                            <a:prstDash val="solid"/>
                            <a:round/>
                          </a:ln>
                          <a:effectLst/>
                        </wps:spPr>
                        <wps:bodyPr/>
                      </wps:wsp>
                      <wps:wsp>
                        <wps:cNvPr id="1957" name="Shape 1957"/>
                        <wps:cNvSpPr/>
                        <wps:spPr>
                          <a:xfrm>
                            <a:off x="2660904" y="272345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ED7D31"/>
                          </a:solidFill>
                          <a:ln w="0" cap="rnd">
                            <a:noFill/>
                            <a:round/>
                          </a:ln>
                          <a:effectLst/>
                        </wps:spPr>
                        <wps:bodyPr/>
                      </wps:wsp>
                      <wps:wsp>
                        <wps:cNvPr id="1958" name="Shape 1958"/>
                        <wps:cNvSpPr/>
                        <wps:spPr>
                          <a:xfrm>
                            <a:off x="2660904" y="272345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ED7D31"/>
                            </a:solidFill>
                            <a:prstDash val="solid"/>
                            <a:round/>
                          </a:ln>
                          <a:effectLst/>
                        </wps:spPr>
                        <wps:bodyPr/>
                      </wps:wsp>
                      <wps:wsp>
                        <wps:cNvPr id="13625" name="Rectangle 13625"/>
                        <wps:cNvSpPr/>
                        <wps:spPr>
                          <a:xfrm>
                            <a:off x="2842895" y="2703894"/>
                            <a:ext cx="154147" cy="154840"/>
                          </a:xfrm>
                          <a:prstGeom prst="rect">
                            <a:avLst/>
                          </a:prstGeom>
                          <a:ln>
                            <a:noFill/>
                          </a:ln>
                        </wps:spPr>
                        <wps:txbx>
                          <w:txbxContent>
                            <w:p w14:paraId="0BEFC948" w14:textId="77777777" w:rsidR="00A7616D" w:rsidRDefault="00A7616D" w:rsidP="00A7616D">
                              <w:pPr>
                                <w:spacing w:after="160" w:line="259" w:lineRule="auto"/>
                              </w:pPr>
                              <w:r>
                                <w:rPr>
                                  <w:rFonts w:ascii="Calibri" w:eastAsia="Calibri" w:hAnsi="Calibri" w:cs="Calibri"/>
                                  <w:color w:val="595959"/>
                                  <w:sz w:val="18"/>
                                </w:rPr>
                                <w:t>10</w:t>
                              </w:r>
                            </w:p>
                          </w:txbxContent>
                        </wps:txbx>
                        <wps:bodyPr horzOverflow="overflow" vert="horz" lIns="0" tIns="0" rIns="0" bIns="0" rtlCol="0">
                          <a:noAutofit/>
                        </wps:bodyPr>
                      </wps:wsp>
                      <wps:wsp>
                        <wps:cNvPr id="13626" name="Rectangle 13626"/>
                        <wps:cNvSpPr/>
                        <wps:spPr>
                          <a:xfrm>
                            <a:off x="2958795" y="2703894"/>
                            <a:ext cx="305710" cy="154840"/>
                          </a:xfrm>
                          <a:prstGeom prst="rect">
                            <a:avLst/>
                          </a:prstGeom>
                          <a:ln>
                            <a:noFill/>
                          </a:ln>
                        </wps:spPr>
                        <wps:txbx>
                          <w:txbxContent>
                            <w:p w14:paraId="4C279B0F" w14:textId="77777777" w:rsidR="00A7616D" w:rsidRDefault="00A7616D" w:rsidP="00A7616D">
                              <w:pPr>
                                <w:spacing w:after="160" w:line="259" w:lineRule="auto"/>
                              </w:pPr>
                              <w:r>
                                <w:rPr>
                                  <w:rFonts w:ascii="Calibri" w:eastAsia="Calibri" w:hAnsi="Calibri" w:cs="Calibri"/>
                                  <w:color w:val="595959"/>
                                  <w:sz w:val="18"/>
                                </w:rPr>
                                <w:t xml:space="preserve"> Ball Bola</w:t>
                              </w:r>
                            </w:p>
                          </w:txbxContent>
                        </wps:txbx>
                        <wps:bodyPr horzOverflow="overflow" vert="horz" lIns="0" tIns="0" rIns="0" bIns="0" rtlCol="0">
                          <a:noAutofit/>
                        </wps:bodyPr>
                      </wps:wsp>
                      <wps:wsp>
                        <wps:cNvPr id="1960" name="Shape 1960"/>
                        <wps:cNvSpPr/>
                        <wps:spPr>
                          <a:xfrm>
                            <a:off x="0" y="0"/>
                            <a:ext cx="5039995" cy="2939606"/>
                          </a:xfrm>
                          <a:custGeom>
                            <a:avLst/>
                            <a:gdLst/>
                            <a:ahLst/>
                            <a:cxnLst/>
                            <a:rect l="0" t="0" r="0" b="0"/>
                            <a:pathLst>
                              <a:path w="5039995" h="2939606">
                                <a:moveTo>
                                  <a:pt x="5039995" y="0"/>
                                </a:moveTo>
                                <a:lnTo>
                                  <a:pt x="5039995" y="2939606"/>
                                </a:lnTo>
                                <a:lnTo>
                                  <a:pt x="0" y="2939606"/>
                                </a:lnTo>
                                <a:lnTo>
                                  <a:pt x="0" y="0"/>
                                </a:lnTo>
                              </a:path>
                            </a:pathLst>
                          </a:custGeom>
                          <a:noFill/>
                          <a:ln w="9525" cap="flat" cmpd="sng" algn="ctr">
                            <a:solidFill>
                              <a:srgbClr val="D9D9D9"/>
                            </a:solidFill>
                            <a:prstDash val="solid"/>
                            <a:round/>
                          </a:ln>
                          <a:effectLst/>
                        </wps:spPr>
                        <wps:bodyPr/>
                      </wps:wsp>
                    </wpg:wgp>
                  </a:graphicData>
                </a:graphic>
              </wp:inline>
            </w:drawing>
          </mc:Choice>
          <mc:Fallback>
            <w:pict>
              <v:group w14:anchorId="746F9C99" id="Group 13914" o:spid="_x0000_s1026" style="width:400.3pt;height:235pt;mso-position-horizontal-relative:char;mso-position-vertical-relative:line" coordsize="50838,29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">
                <v:rect id="Rectangle 1888" o:spid="_x0000_s1027" style="position:absolute;left:50487;top:2829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" filled="f" stroked="f">
                  <v:textbox inset="0,0,0,0">
                    <w:txbxContent>
                      <w:p w14:paraId="3C142754" w14:textId="77777777" w:rsidR="00A7616D" w:rsidRDefault="00A7616D" w:rsidP="00A7616D">
                        <w:pPr>
                          <w:spacing w:after="160" w:line="259" w:lineRule="auto"/>
                        </w:pPr>
                        <w:r>
                          <w:rPr>
                            <w:sz w:val="22"/>
                          </w:rPr>
                          <w:t xml:space="preserve"> </w:t>
                        </w:r>
                      </w:p>
                    </w:txbxContent>
                  </v:textbox>
                </v:rect>
                <v:shape id="Shape 1904" o:spid="_x0000_s1028" style="position:absolute;left:6315;top:18075;width:42687;height:0;visibility:visible;mso-wrap-style:square;v-text-anchor:top" coordsize="4268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" path="m,l4268724,e" filled="f" strokecolor="#d9d9d9">
                  <v:path arrowok="t" textboxrect="0,0,4268724,0"/>
                </v:shape>
                <v:shape id="Shape 1905" o:spid="_x0000_s1029" style="position:absolute;left:6315;top:15286;width:42687;height:0;visibility:visible;mso-wrap-style:square;v-text-anchor:top" coordsize="4268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" path="m,l4268724,e" filled="f" strokecolor="#d9d9d9">
                  <v:path arrowok="t" textboxrect="0,0,4268724,0"/>
                </v:shape>
                <v:shape id="Shape 1906" o:spid="_x0000_s1030" style="position:absolute;left:6315;top:12512;width:42687;height:0;visibility:visible;mso-wrap-style:square;v-text-anchor:top" coordsize="4268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" path="m,l4268724,e" filled="f" strokecolor="#d9d9d9">
                  <v:path arrowok="t" textboxrect="0,0,4268724,0"/>
                </v:shape>
                <v:shape id="Shape 1907" o:spid="_x0000_s1031" style="position:absolute;left:6315;top:9739;width:42687;height:0;visibility:visible;mso-wrap-style:square;v-text-anchor:top" coordsize="4268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" path="m,l4268724,e" filled="f" strokecolor="#d9d9d9">
                  <v:path arrowok="t" textboxrect="0,0,4268724,0"/>
                </v:shape>
                <v:shape id="Shape 1908" o:spid="_x0000_s1032" style="position:absolute;left:6315;top:6950;width:42687;height:0;visibility:visible;mso-wrap-style:square;v-text-anchor:top" coordsize="4268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" path="m,l4268724,e" filled="f" strokecolor="#d9d9d9">
                  <v:path arrowok="t" textboxrect="0,0,4268724,0"/>
                </v:shape>
                <v:shape id="Shape 1909" o:spid="_x0000_s1033" style="position:absolute;left:6315;top:4176;width:42687;height:0;visibility:visible;mso-wrap-style:square;v-text-anchor:top" coordsize="4268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" path="m,l4268724,e" filled="f" strokecolor="#d9d9d9">
                  <v:path arrowok="t" textboxrect="0,0,4268724,0"/>
                </v:shape>
                <v:shape id="Shape 1910" o:spid="_x0000_s1034" style="position:absolute;left:6315;top:1392;width:42687;height:0;visibility:visible;mso-wrap-style:square;v-text-anchor:top" coordsize="4268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" path="m,l4268724,e" filled="f" strokecolor="#d9d9d9">
                  <v:path arrowok="t" textboxrect="0,0,4268724,0"/>
                </v:shape>
                <v:shape id="Shape 1911" o:spid="_x0000_s1035" style="position:absolute;left:6315;top:20851;width:42687;height:0;visibility:visible;mso-wrap-style:square;v-text-anchor:top" coordsize="4268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" path="m,l4268724,e" filled="f" strokecolor="#d9d9d9">
                  <v:path arrowok="t" textboxrect="0,0,4268724,0"/>
                </v:shape>
                <v:shape id="Shape 1912" o:spid="_x0000_s1036" style="position:absolute;left:11652;top:3725;width:32015;height:6359;visibility:visible;mso-wrap-style:square;v-text-anchor:top" coordsize="3201543,63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" path="m,l1067435,211201,2134235,336169,3201543,635889e" filled="f" strokecolor="#4472c4" strokeweight="2.25pt">
                  <v:stroke endcap="round"/>
                  <v:path arrowok="t" textboxrect="0,0,3201543,635889"/>
                </v:shape>
                <v:shape id="Shape 1913" o:spid="_x0000_s1037" style="position:absolute;left:11338;top:339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" path="m32004,c49657,,64008,14351,64008,32004v,17653,-14351,32004,-32004,32004c14351,64008,,49657,,32004,,14351,14351,,32004,xe" fillcolor="#4472c4" stroked="f" strokeweight="0">
                  <v:stroke endcap="round"/>
                  <v:path arrowok="t" textboxrect="0,0,64008,64008"/>
                </v:shape>
                <v:shape id="Shape 1914" o:spid="_x0000_s1038" style="position:absolute;left:11338;top:339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" path="m64008,32004v,17653,-14351,32004,-32004,32004c14351,64008,,49657,,32004,,14351,14351,,32004,,49657,,64008,14351,64008,32004xe" filled="f" strokecolor="#4472c4">
                  <v:path arrowok="t" textboxrect="0,0,64008,64008"/>
                </v:shape>
                <v:shape id="Shape 1915" o:spid="_x0000_s1039" style="position:absolute;left:22006;top:551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" path="m32004,c49657,,64008,14351,64008,32004v,17653,-14351,32004,-32004,32004c14351,64008,,49657,,32004,,14351,14351,,32004,xe" fillcolor="#4472c4" stroked="f" strokeweight="0">
                  <v:path arrowok="t" textboxrect="0,0,64008,64008"/>
                </v:shape>
                <v:shape id="Shape 1916" o:spid="_x0000_s1040" style="position:absolute;left:22006;top:551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" path="m64008,32004v,17653,-14351,32004,-32004,32004c14351,64008,,49657,,32004,,14351,14351,,32004,,49657,,64008,14351,64008,32004xe" filled="f" strokecolor="#4472c4">
                  <v:path arrowok="t" textboxrect="0,0,64008,64008"/>
                </v:shape>
                <v:shape id="Shape 1917" o:spid="_x0000_s1041" style="position:absolute;left:32674;top:676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" path="m32004,c49657,,64008,14351,64008,32004v,17653,-14351,32004,-32004,32004c14351,64008,,49657,,32004,,14351,14351,,32004,xe" fillcolor="#4472c4" stroked="f" strokeweight="0">
                  <v:path arrowok="t" textboxrect="0,0,64008,64008"/>
                </v:shape>
                <v:shape id="Shape 1918" o:spid="_x0000_s1042" style="position:absolute;left:32674;top:676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" path="m64008,32004v,17653,-14351,32004,-32004,32004c14351,64008,,49657,,32004,,14351,14351,,32004,,49657,,64008,14351,64008,32004xe" filled="f" strokecolor="#4472c4">
                  <v:path arrowok="t" textboxrect="0,0,64008,64008"/>
                </v:shape>
                <v:shape id="Shape 1919" o:spid="_x0000_s1043" style="position:absolute;left:43342;top:976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" path="m32004,c49657,,64008,14351,64008,32004v,17653,-14351,32004,-32004,32004c14351,64008,,49657,,32004,,14351,14351,,32004,xe" fillcolor="#4472c4" stroked="f" strokeweight="0">
                  <v:path arrowok="t" textboxrect="0,0,64008,64008"/>
                </v:shape>
                <v:shape id="Shape 1920" o:spid="_x0000_s1044" style="position:absolute;left:43342;top:976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1921" o:spid="_x0000_s1045" style="position:absolute;left:11652;top:13866;width:32015;height:3932;visibility:visible;mso-wrap-style:square;v-text-anchor:top" coordsize="3201543,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" path="m,l1067435,161798,2134235,305054r1067308,88138e" filled="f" strokecolor="#ed7d31" strokeweight="2.25pt">
                  <v:stroke endcap="round"/>
                  <v:path arrowok="t" textboxrect="0,0,3201543,393192"/>
                </v:shape>
                <v:shape id="Shape 1922" o:spid="_x0000_s1046" style="position:absolute;left:11338;top:1354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" path="m32004,c49657,,64008,14351,64008,32004v,17653,-14351,32004,-32004,32004c14351,64008,,49657,,32004,,14351,14351,,32004,xe" fillcolor="#ed7d31" stroked="f" strokeweight="0">
                  <v:stroke endcap="round"/>
                  <v:path arrowok="t" textboxrect="0,0,64008,64008"/>
                </v:shape>
                <v:shape id="Shape 1923" o:spid="_x0000_s1047" style="position:absolute;left:11338;top:1354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" path="m64008,32004v,17653,-14351,32004,-32004,32004c14351,64008,,49657,,32004,,14351,14351,,32004,,49657,,64008,14351,64008,32004xe" filled="f" strokecolor="#ed7d31">
                  <v:path arrowok="t" textboxrect="0,0,64008,64008"/>
                </v:shape>
                <v:shape id="Shape 1924" o:spid="_x0000_s1048" style="position:absolute;left:22006;top:1515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" path="m32004,c49657,,64008,14351,64008,32004v,17653,-14351,32004,-32004,32004c14351,64008,,49657,,32004,,14351,14351,,32004,xe" fillcolor="#ed7d31" stroked="f" strokeweight="0">
                  <v:path arrowok="t" textboxrect="0,0,64008,64008"/>
                </v:shape>
                <v:shape id="Shape 1925" o:spid="_x0000_s1049" style="position:absolute;left:22006;top:1515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" path="m64008,32004v,17653,-14351,32004,-32004,32004c14351,64008,,49657,,32004,,14351,14351,,32004,,49657,,64008,14351,64008,32004xe" filled="f" strokecolor="#ed7d31">
                  <v:path arrowok="t" textboxrect="0,0,64008,64008"/>
                </v:shape>
                <v:shape id="Shape 1926" o:spid="_x0000_s1050" style="position:absolute;left:32674;top:1659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" path="m32004,c49657,,64008,14351,64008,32004v,17653,-14351,32004,-32004,32004c14351,64008,,49657,,32004,,14351,14351,,32004,xe" fillcolor="#ed7d31" stroked="f" strokeweight="0">
                  <v:path arrowok="t" textboxrect="0,0,64008,64008"/>
                </v:shape>
                <v:shape id="Shape 1927" o:spid="_x0000_s1051" style="position:absolute;left:32674;top:1659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" path="m64008,32004v,17653,-14351,32004,-32004,32004c14351,64008,,49657,,32004,,14351,14351,,32004,,49657,,64008,14351,64008,32004xe" filled="f" strokecolor="#ed7d31">
                  <v:path arrowok="t" textboxrect="0,0,64008,64008"/>
                </v:shape>
                <v:shape id="Shape 1928" o:spid="_x0000_s1052" style="position:absolute;left:43342;top:1747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" path="m32004,c49657,,64008,14351,64008,32004v,17653,-14351,32004,-32004,32004c14351,64008,,49657,,32004,,14351,14351,,32004,xe" fillcolor="#ed7d31" stroked="f" strokeweight="0">
                  <v:path arrowok="t" textboxrect="0,0,64008,64008"/>
                </v:shape>
                <v:shape id="Shape 1929" o:spid="_x0000_s1053" style="position:absolute;left:43342;top:1747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" path="m64008,32004v,17653,-14351,32004,-32004,32004c14351,64008,,49657,,32004,,14351,14351,,32004,,49657,,64008,14351,64008,32004xe" filled="f" strokecolor="#ed7d31">
                  <v:path arrowok="t" textboxrect="0,0,64008,64008"/>
                </v:shape>
                <v:rect id="Rectangle 1930" o:spid="_x0000_s1054" style="position:absolute;left:9192;top:1673;width:65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aaxgAAAN0AAAAPAAAAZHJzL2Rvd25yZXYueG1sRI9Ba8JA&#10;EIXvgv9hmYI33bQF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Jzg2msYAAADdAAAA&#10;DwAAAAAAAAAAAAAAAAAHAgAAZHJzL2Rvd25yZXYueG1sUEsFBgAAAAADAAMAtwAAAPoCAAAAAA==&#10;" filled="f" stroked="f">
                  <v:textbox inset="0,0,0,0">
                    <w:txbxContent>
                      <w:p w14:paraId="6144F054" w14:textId="77777777" w:rsidR="00A7616D" w:rsidRDefault="00A7616D" w:rsidP="00A7616D">
                        <w:pPr>
                          <w:spacing w:after="160" w:line="259" w:lineRule="auto"/>
                        </w:pPr>
                        <w:r>
                          <w:rPr>
                            <w:rFonts w:ascii="Calibri" w:eastAsia="Calibri" w:hAnsi="Calibri" w:cs="Calibri"/>
                            <w:color w:val="404040"/>
                            <w:sz w:val="18"/>
                          </w:rPr>
                          <w:t>123,21625</w:t>
                        </w:r>
                      </w:p>
                    </w:txbxContent>
                  </v:textbox>
                </v:rect>
                <v:rect id="Rectangle 1931" o:spid="_x0000_s1055" style="position:absolute;left:20445;top:3782;width:500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MBwwAAAN0AAAAPAAAAZHJzL2Rvd25yZXYueG1sRE9Li8Iw&#10;EL4L+x/CCN401QW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SHSTAcMAAADdAAAADwAA&#10;AAAAAAAAAAAAAAAHAgAAZHJzL2Rvd25yZXYueG1sUEsFBgAAAAADAAMAtwAAAPcCAAAAAA==&#10;" filled="f" stroked="f">
                  <v:textbox inset="0,0,0,0">
                    <w:txbxContent>
                      <w:p w14:paraId="13505ACC" w14:textId="77777777" w:rsidR="00A7616D" w:rsidRDefault="00A7616D" w:rsidP="00A7616D">
                        <w:pPr>
                          <w:spacing w:after="160" w:line="259" w:lineRule="auto"/>
                        </w:pPr>
                        <w:r>
                          <w:rPr>
                            <w:rFonts w:ascii="Calibri" w:eastAsia="Calibri" w:hAnsi="Calibri" w:cs="Calibri"/>
                            <w:color w:val="404040"/>
                            <w:sz w:val="18"/>
                          </w:rPr>
                          <w:t>108,035</w:t>
                        </w:r>
                      </w:p>
                    </w:txbxContent>
                  </v:textbox>
                </v:rect>
                <v:rect id="Rectangle 1932" o:spid="_x0000_s1056" style="position:absolute;left:31409;top:5028;width:42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12xAAAAN0AAAAPAAAAZHJzL2Rvd25yZXYueG1sRE9Na8JA&#10;EL0X/A/LCL3VTS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LimDXbEAAAA3QAAAA8A&#10;AAAAAAAAAAAAAAAABwIAAGRycy9kb3ducmV2LnhtbFBLBQYAAAAAAwADALcAAAD4AgAAAAA=&#10;" filled="f" stroked="f">
                  <v:textbox inset="0,0,0,0">
                    <w:txbxContent>
                      <w:p w14:paraId="07D8D038" w14:textId="77777777" w:rsidR="00A7616D" w:rsidRDefault="00A7616D" w:rsidP="00A7616D">
                        <w:pPr>
                          <w:spacing w:after="160" w:line="259" w:lineRule="auto"/>
                        </w:pPr>
                        <w:r>
                          <w:rPr>
                            <w:rFonts w:ascii="Calibri" w:eastAsia="Calibri" w:hAnsi="Calibri" w:cs="Calibri"/>
                            <w:color w:val="404040"/>
                            <w:sz w:val="18"/>
                          </w:rPr>
                          <w:t>99,075</w:t>
                        </w:r>
                      </w:p>
                    </w:txbxContent>
                  </v:textbox>
                </v:rect>
                <v:rect id="Rectangle 1933" o:spid="_x0000_s1057" style="position:absolute;left:41790;top:8034;width:500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jtxAAAAN0AAAAPAAAAZHJzL2Rvd25yZXYueG1sRE9Na8JA&#10;EL0X/A/LCL3VTS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NfqqO3EAAAA3QAAAA8A&#10;AAAAAAAAAAAAAAAABwIAAGRycy9kb3ducmV2LnhtbFBLBQYAAAAAAwADALcAAAD4AgAAAAA=&#10;" filled="f" stroked="f">
                  <v:textbox inset="0,0,0,0">
                    <w:txbxContent>
                      <w:p w14:paraId="00F65357" w14:textId="77777777" w:rsidR="00A7616D" w:rsidRDefault="00A7616D" w:rsidP="00A7616D">
                        <w:pPr>
                          <w:spacing w:after="160" w:line="259" w:lineRule="auto"/>
                        </w:pPr>
                        <w:r>
                          <w:rPr>
                            <w:rFonts w:ascii="Calibri" w:eastAsia="Calibri" w:hAnsi="Calibri" w:cs="Calibri"/>
                            <w:color w:val="404040"/>
                            <w:sz w:val="18"/>
                          </w:rPr>
                          <w:t>77,4675</w:t>
                        </w:r>
                      </w:p>
                    </w:txbxContent>
                  </v:textbox>
                </v:rect>
                <v:rect id="Rectangle 1934" o:spid="_x0000_s1058" style="position:absolute;left:8613;top:11816;width:8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CZxAAAAN0AAAAPAAAAZHJzL2Rvd25yZXYueG1sRE9La8JA&#10;EL4L/odlBG+6qYq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FgDMJnEAAAA3QAAAA8A&#10;AAAAAAAAAAAAAAAABwIAAGRycy9kb3ducmV2LnhtbFBLBQYAAAAAAwADALcAAAD4AgAAAAA=&#10;" filled="f" stroked="f">
                  <v:textbox inset="0,0,0,0">
                    <w:txbxContent>
                      <w:p w14:paraId="4F7C076C" w14:textId="77777777" w:rsidR="00A7616D" w:rsidRDefault="00A7616D" w:rsidP="00A7616D">
                        <w:pPr>
                          <w:spacing w:after="160" w:line="259" w:lineRule="auto"/>
                        </w:pPr>
                        <w:r>
                          <w:rPr>
                            <w:rFonts w:ascii="Calibri" w:eastAsia="Calibri" w:hAnsi="Calibri" w:cs="Calibri"/>
                            <w:color w:val="404040"/>
                            <w:sz w:val="18"/>
                          </w:rPr>
                          <w:t>50,25363636</w:t>
                        </w:r>
                      </w:p>
                    </w:txbxContent>
                  </v:textbox>
                </v:rect>
                <v:rect id="Rectangle 1935" o:spid="_x0000_s1059" style="position:absolute;left:19287;top:13432;width:8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UCxAAAAN0AAAAPAAAAZHJzL2Rvd25yZXYueG1sRE9La8JA&#10;EL4L/odlBG+6qaK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DdPlQLEAAAA3QAAAA8A&#10;AAAAAAAAAAAAAAAABwIAAGRycy9kb3ducmV2LnhtbFBLBQYAAAAAAwADALcAAAD4AgAAAAA=&#10;" filled="f" stroked="f">
                  <v:textbox inset="0,0,0,0">
                    <w:txbxContent>
                      <w:p w14:paraId="76DE8C45" w14:textId="77777777" w:rsidR="00A7616D" w:rsidRDefault="00A7616D" w:rsidP="00A7616D">
                        <w:pPr>
                          <w:spacing w:after="160" w:line="259" w:lineRule="auto"/>
                        </w:pPr>
                        <w:r>
                          <w:rPr>
                            <w:rFonts w:ascii="Calibri" w:eastAsia="Calibri" w:hAnsi="Calibri" w:cs="Calibri"/>
                            <w:color w:val="404040"/>
                            <w:sz w:val="18"/>
                          </w:rPr>
                          <w:t>38,62454545</w:t>
                        </w:r>
                      </w:p>
                    </w:txbxContent>
                  </v:textbox>
                </v:rect>
                <v:rect id="Rectangle 1936" o:spid="_x0000_s1060" style="position:absolute;left:29959;top:14871;width:812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t1wwAAAN0AAAAPAAAAZHJzL2Rvd25yZXYueG1sRE9Li8Iw&#10;EL4L+x/CLHjTVAW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x50LdcMAAADdAAAADwAA&#10;AAAAAAAAAAAAAAAHAgAAZHJzL2Rvd25yZXYueG1sUEsFBgAAAAADAAMAtwAAAPcCAAAAAA==&#10;" filled="f" stroked="f">
                  <v:textbox inset="0,0,0,0">
                    <w:txbxContent>
                      <w:p w14:paraId="7F4EB2EA" w14:textId="77777777" w:rsidR="00A7616D" w:rsidRDefault="00A7616D" w:rsidP="00A7616D">
                        <w:pPr>
                          <w:spacing w:after="160" w:line="259" w:lineRule="auto"/>
                        </w:pPr>
                        <w:r>
                          <w:rPr>
                            <w:rFonts w:ascii="Calibri" w:eastAsia="Calibri" w:hAnsi="Calibri" w:cs="Calibri"/>
                            <w:color w:val="404040"/>
                            <w:sz w:val="18"/>
                          </w:rPr>
                          <w:t>28,26727273</w:t>
                        </w:r>
                      </w:p>
                    </w:txbxContent>
                  </v:textbox>
                </v:rect>
                <v:rect id="Rectangle 13622" o:spid="_x0000_s1061" style="position:absolute;left:43534;top:15748;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" filled="f" stroked="f">
                  <v:textbox inset="0,0,0,0">
                    <w:txbxContent>
                      <w:p w14:paraId="78D2091E" w14:textId="77777777" w:rsidR="00A7616D" w:rsidRDefault="00A7616D" w:rsidP="00A7616D">
                        <w:pPr>
                          <w:spacing w:after="160" w:line="259" w:lineRule="auto"/>
                        </w:pPr>
                        <w:r>
                          <w:rPr>
                            <w:rFonts w:ascii="Calibri" w:eastAsia="Calibri" w:hAnsi="Calibri" w:cs="Calibri"/>
                            <w:color w:val="404040"/>
                            <w:sz w:val="18"/>
                          </w:rPr>
                          <w:t>,</w:t>
                        </w:r>
                      </w:p>
                    </w:txbxContent>
                  </v:textbox>
                </v:rect>
                <v:rect id="Rectangle 13621" o:spid="_x0000_s1062" style="position:absolute;left:43822;top:15748;width:15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" filled="f" stroked="f">
                  <v:textbox inset="0,0,0,0">
                    <w:txbxContent>
                      <w:p w14:paraId="2F077D6E" w14:textId="77777777" w:rsidR="00A7616D" w:rsidRDefault="00A7616D" w:rsidP="00A7616D">
                        <w:pPr>
                          <w:spacing w:after="160" w:line="259" w:lineRule="auto"/>
                        </w:pPr>
                        <w:r>
                          <w:rPr>
                            <w:rFonts w:ascii="Calibri" w:eastAsia="Calibri" w:hAnsi="Calibri" w:cs="Calibri"/>
                            <w:color w:val="404040"/>
                            <w:sz w:val="18"/>
                          </w:rPr>
                          <w:t>97</w:t>
                        </w:r>
                      </w:p>
                    </w:txbxContent>
                  </v:textbox>
                </v:rect>
                <v:rect id="Rectangle 13620" o:spid="_x0000_s1063" style="position:absolute;left:42369;top:15748;width:15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" filled="f" stroked="f">
                  <v:textbox inset="0,0,0,0">
                    <w:txbxContent>
                      <w:p w14:paraId="05C9B997" w14:textId="77777777" w:rsidR="00A7616D" w:rsidRDefault="00A7616D" w:rsidP="00A7616D">
                        <w:pPr>
                          <w:spacing w:after="160" w:line="259" w:lineRule="auto"/>
                        </w:pPr>
                        <w:r>
                          <w:rPr>
                            <w:rFonts w:ascii="Calibri" w:eastAsia="Calibri" w:hAnsi="Calibri" w:cs="Calibri"/>
                            <w:color w:val="404040"/>
                            <w:sz w:val="18"/>
                          </w:rPr>
                          <w:t>21</w:t>
                        </w:r>
                      </w:p>
                    </w:txbxContent>
                  </v:textbox>
                </v:rect>
                <v:rect id="Rectangle 1938" o:spid="_x0000_s1064" style="position:absolute;left:4681;top:20326;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qcxgAAAN0AAAAPAAAAZHJzL2Rvd25yZXYueG1sRI9Ba8JA&#10;EIXvgv9hmYI33bQF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2U46nMYAAADdAAAA&#10;DwAAAAAAAAAAAAAAAAAHAgAAZHJzL2Rvd25yZXYueG1sUEsFBgAAAAADAAMAtwAAAPoCAAAAAA==&#10;" filled="f" stroked="f">
                  <v:textbox inset="0,0,0,0">
                    <w:txbxContent>
                      <w:p w14:paraId="34643ECE" w14:textId="77777777" w:rsidR="00A7616D" w:rsidRDefault="00A7616D" w:rsidP="00A7616D">
                        <w:pPr>
                          <w:spacing w:after="160" w:line="259" w:lineRule="auto"/>
                        </w:pPr>
                        <w:r>
                          <w:rPr>
                            <w:rFonts w:ascii="Calibri" w:eastAsia="Calibri" w:hAnsi="Calibri" w:cs="Calibri"/>
                            <w:color w:val="595959"/>
                            <w:sz w:val="18"/>
                          </w:rPr>
                          <w:t>0</w:t>
                        </w:r>
                      </w:p>
                    </w:txbxContent>
                  </v:textbox>
                </v:rect>
                <v:rect id="Rectangle 1939" o:spid="_x0000_s1065" style="position:absolute;left:4102;top:1754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8HwwAAAN0AAAAPAAAAZHJzL2Rvd25yZXYueG1sRE9Li8Iw&#10;EL4L+x/CCN401YX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tgKfB8MAAADdAAAADwAA&#10;AAAAAAAAAAAAAAAHAgAAZHJzL2Rvd25yZXYueG1sUEsFBgAAAAADAAMAtwAAAPcCAAAAAA==&#10;" filled="f" stroked="f">
                  <v:textbox inset="0,0,0,0">
                    <w:txbxContent>
                      <w:p w14:paraId="59FF109E" w14:textId="77777777" w:rsidR="00A7616D" w:rsidRDefault="00A7616D" w:rsidP="00A7616D">
                        <w:pPr>
                          <w:spacing w:after="160" w:line="259" w:lineRule="auto"/>
                        </w:pPr>
                        <w:r>
                          <w:rPr>
                            <w:rFonts w:ascii="Calibri" w:eastAsia="Calibri" w:hAnsi="Calibri" w:cs="Calibri"/>
                            <w:color w:val="595959"/>
                            <w:sz w:val="18"/>
                          </w:rPr>
                          <w:t>20</w:t>
                        </w:r>
                      </w:p>
                    </w:txbxContent>
                  </v:textbox>
                </v:rect>
                <v:rect id="Rectangle 1940" o:spid="_x0000_s1066" style="position:absolute;left:4102;top:1476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nxgAAAN0AAAAPAAAAZHJzL2Rvd25yZXYueG1sRI9Ba8JA&#10;EIXvgv9hmYI33bQU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fz5F58YAAADdAAAA&#10;DwAAAAAAAAAAAAAAAAAHAgAAZHJzL2Rvd25yZXYueG1sUEsFBgAAAAADAAMAtwAAAPoCAAAAAA==&#10;" filled="f" stroked="f">
                  <v:textbox inset="0,0,0,0">
                    <w:txbxContent>
                      <w:p w14:paraId="4F07C7D6" w14:textId="77777777" w:rsidR="00A7616D" w:rsidRDefault="00A7616D" w:rsidP="00A7616D">
                        <w:pPr>
                          <w:spacing w:after="160" w:line="259" w:lineRule="auto"/>
                        </w:pPr>
                        <w:r>
                          <w:rPr>
                            <w:rFonts w:ascii="Calibri" w:eastAsia="Calibri" w:hAnsi="Calibri" w:cs="Calibri"/>
                            <w:color w:val="595959"/>
                            <w:sz w:val="18"/>
                          </w:rPr>
                          <w:t>40</w:t>
                        </w:r>
                      </w:p>
                    </w:txbxContent>
                  </v:textbox>
                </v:rect>
                <v:rect id="Rectangle 1941" o:spid="_x0000_s1067" style="position:absolute;left:4102;top:1198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B8wwAAAN0AAAAPAAAAZHJzL2Rvd25yZXYueG1sRE9Li8Iw&#10;EL4L+x/CCN40VRa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EHLgfMMAAADdAAAADwAA&#10;AAAAAAAAAAAAAAAHAgAAZHJzL2Rvd25yZXYueG1sUEsFBgAAAAADAAMAtwAAAPcCAAAAAA==&#10;" filled="f" stroked="f">
                  <v:textbox inset="0,0,0,0">
                    <w:txbxContent>
                      <w:p w14:paraId="68FDE811" w14:textId="77777777" w:rsidR="00A7616D" w:rsidRDefault="00A7616D" w:rsidP="00A7616D">
                        <w:pPr>
                          <w:spacing w:after="160" w:line="259" w:lineRule="auto"/>
                        </w:pPr>
                        <w:r>
                          <w:rPr>
                            <w:rFonts w:ascii="Calibri" w:eastAsia="Calibri" w:hAnsi="Calibri" w:cs="Calibri"/>
                            <w:color w:val="595959"/>
                            <w:sz w:val="18"/>
                          </w:rPr>
                          <w:t>60</w:t>
                        </w:r>
                      </w:p>
                    </w:txbxContent>
                  </v:textbox>
                </v:rect>
                <v:rect id="Rectangle 1942" o:spid="_x0000_s1068" style="position:absolute;left:4102;top:920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4LxAAAAN0AAAAPAAAAZHJzL2Rvd25yZXYueG1sRE9Na8JA&#10;EL0X/A/LCL3VTY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OCgfgvEAAAA3QAAAA8A&#10;AAAAAAAAAAAAAAAABwIAAGRycy9kb3ducmV2LnhtbFBLBQYAAAAAAwADALcAAAD4AgAAAAA=&#10;" filled="f" stroked="f">
                  <v:textbox inset="0,0,0,0">
                    <w:txbxContent>
                      <w:p w14:paraId="37803DB1" w14:textId="77777777" w:rsidR="00A7616D" w:rsidRDefault="00A7616D" w:rsidP="00A7616D">
                        <w:pPr>
                          <w:spacing w:after="160" w:line="259" w:lineRule="auto"/>
                        </w:pPr>
                        <w:r>
                          <w:rPr>
                            <w:rFonts w:ascii="Calibri" w:eastAsia="Calibri" w:hAnsi="Calibri" w:cs="Calibri"/>
                            <w:color w:val="595959"/>
                            <w:sz w:val="18"/>
                          </w:rPr>
                          <w:t>80</w:t>
                        </w:r>
                      </w:p>
                    </w:txbxContent>
                  </v:textbox>
                </v:rect>
                <v:rect id="Rectangle 1943" o:spid="_x0000_s1069" style="position:absolute;left:3520;top:6425;width:231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uQxAAAAN0AAAAPAAAAZHJzL2Rvd25yZXYueG1sRE9La8JA&#10;EL4L/odlBG+6qYq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s25DEAAAA3QAAAA8A&#10;AAAAAAAAAAAAAAAABwIAAGRycy9kb3ducmV2LnhtbFBLBQYAAAAAAwADALcAAAD4AgAAAAA=&#10;" filled="f" stroked="f">
                  <v:textbox inset="0,0,0,0">
                    <w:txbxContent>
                      <w:p w14:paraId="11C9993D" w14:textId="77777777" w:rsidR="00A7616D" w:rsidRDefault="00A7616D" w:rsidP="00A7616D">
                        <w:pPr>
                          <w:spacing w:after="160" w:line="259" w:lineRule="auto"/>
                        </w:pPr>
                        <w:r>
                          <w:rPr>
                            <w:rFonts w:ascii="Calibri" w:eastAsia="Calibri" w:hAnsi="Calibri" w:cs="Calibri"/>
                            <w:color w:val="595959"/>
                            <w:sz w:val="18"/>
                          </w:rPr>
                          <w:t>100</w:t>
                        </w:r>
                      </w:p>
                    </w:txbxContent>
                  </v:textbox>
                </v:rect>
                <v:rect id="Rectangle 1944" o:spid="_x0000_s1070" style="position:absolute;left:3520;top:3645;width:231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PkxAAAAN0AAAAPAAAAZHJzL2Rvd25yZXYueG1sRE9Na8JA&#10;EL0X/A/LCL3VTY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AAFQ+TEAAAA3QAAAA8A&#10;AAAAAAAAAAAAAAAABwIAAGRycy9kb3ducmV2LnhtbFBLBQYAAAAAAwADALcAAAD4AgAAAAA=&#10;" filled="f" stroked="f">
                  <v:textbox inset="0,0,0,0">
                    <w:txbxContent>
                      <w:p w14:paraId="26FF9B13" w14:textId="77777777" w:rsidR="00A7616D" w:rsidRDefault="00A7616D" w:rsidP="00A7616D">
                        <w:pPr>
                          <w:spacing w:after="160" w:line="259" w:lineRule="auto"/>
                        </w:pPr>
                        <w:r>
                          <w:rPr>
                            <w:rFonts w:ascii="Calibri" w:eastAsia="Calibri" w:hAnsi="Calibri" w:cs="Calibri"/>
                            <w:color w:val="595959"/>
                            <w:sz w:val="18"/>
                          </w:rPr>
                          <w:t>120</w:t>
                        </w:r>
                      </w:p>
                    </w:txbxContent>
                  </v:textbox>
                </v:rect>
                <v:rect id="Rectangle 1945" o:spid="_x0000_s1071" style="position:absolute;left:3520;top:860;width:2321;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eZ/xAAAAN0AAAAPAAAAZHJzL2Rvd25yZXYueG1sRE9La8JA&#10;EL4L/odlBG+6qai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G9J5n/EAAAA3QAAAA8A&#10;AAAAAAAAAAAAAAAABwIAAGRycy9kb3ducmV2LnhtbFBLBQYAAAAAAwADALcAAAD4AgAAAAA=&#10;" filled="f" stroked="f">
                  <v:textbox inset="0,0,0,0">
                    <w:txbxContent>
                      <w:p w14:paraId="3AE4C4AA" w14:textId="77777777" w:rsidR="00A7616D" w:rsidRDefault="00A7616D" w:rsidP="00A7616D">
                        <w:pPr>
                          <w:spacing w:after="160" w:line="259" w:lineRule="auto"/>
                        </w:pPr>
                        <w:r>
                          <w:rPr>
                            <w:rFonts w:ascii="Calibri" w:eastAsia="Calibri" w:hAnsi="Calibri" w:cs="Calibri"/>
                            <w:color w:val="595959"/>
                            <w:sz w:val="18"/>
                          </w:rPr>
                          <w:t>140</w:t>
                        </w:r>
                      </w:p>
                    </w:txbxContent>
                  </v:textbox>
                </v:rect>
                <v:rect id="Rectangle 1946" o:spid="_x0000_s1072" style="position:absolute;left:11076;top:2181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gIwwAAAN0AAAAPAAAAZHJzL2Rvd25yZXYueG1sRE9Li8Iw&#10;EL4L+x/CLHjTVBG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n5t4CMMAAADdAAAADwAA&#10;AAAAAAAAAAAAAAAHAgAAZHJzL2Rvd25yZXYueG1sUEsFBgAAAAADAAMAtwAAAPcCAAAAAA==&#10;" filled="f" stroked="f">
                  <v:textbox inset="0,0,0,0">
                    <w:txbxContent>
                      <w:p w14:paraId="06FE86E5" w14:textId="77777777" w:rsidR="00A7616D" w:rsidRDefault="00A7616D" w:rsidP="00A7616D">
                        <w:pPr>
                          <w:spacing w:after="160" w:line="259" w:lineRule="auto"/>
                        </w:pPr>
                        <w:r>
                          <w:rPr>
                            <w:rFonts w:ascii="Calibri" w:eastAsia="Calibri" w:hAnsi="Calibri" w:cs="Calibri"/>
                            <w:color w:val="595959"/>
                            <w:sz w:val="18"/>
                          </w:rPr>
                          <w:t>60</w:t>
                        </w:r>
                      </w:p>
                    </w:txbxContent>
                  </v:textbox>
                </v:rect>
                <v:rect id="Rectangle 1947" o:spid="_x0000_s1073" style="position:absolute;left:21750;top:21811;width:154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" filled="f" stroked="f">
                  <v:textbox inset="0,0,0,0">
                    <w:txbxContent>
                      <w:p w14:paraId="57B78EDC" w14:textId="77777777" w:rsidR="00A7616D" w:rsidRDefault="00A7616D" w:rsidP="00A7616D">
                        <w:pPr>
                          <w:spacing w:after="160" w:line="259" w:lineRule="auto"/>
                        </w:pPr>
                        <w:r>
                          <w:rPr>
                            <w:rFonts w:ascii="Calibri" w:eastAsia="Calibri" w:hAnsi="Calibri" w:cs="Calibri"/>
                            <w:color w:val="595959"/>
                            <w:sz w:val="18"/>
                          </w:rPr>
                          <w:t>90</w:t>
                        </w:r>
                      </w:p>
                    </w:txbxContent>
                  </v:textbox>
                </v:rect>
                <v:rect id="Rectangle 1948" o:spid="_x0000_s1074" style="position:absolute;left:32134;top:21811;width:23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nhxgAAAN0AAAAPAAAAZHJzL2Rvd25yZXYueG1sRI9Ba8JA&#10;EIXvgv9hmYI33bQU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gUhJ4cYAAADdAAAA&#10;DwAAAAAAAAAAAAAAAAAHAgAAZHJzL2Rvd25yZXYueG1sUEsFBgAAAAADAAMAtwAAAPoCAAAAAA==&#10;" filled="f" stroked="f">
                  <v:textbox inset="0,0,0,0">
                    <w:txbxContent>
                      <w:p w14:paraId="1E3964F6" w14:textId="77777777" w:rsidR="00A7616D" w:rsidRDefault="00A7616D" w:rsidP="00A7616D">
                        <w:pPr>
                          <w:spacing w:after="160" w:line="259" w:lineRule="auto"/>
                        </w:pPr>
                        <w:r>
                          <w:rPr>
                            <w:rFonts w:ascii="Calibri" w:eastAsia="Calibri" w:hAnsi="Calibri" w:cs="Calibri"/>
                            <w:color w:val="595959"/>
                            <w:sz w:val="18"/>
                          </w:rPr>
                          <w:t>120</w:t>
                        </w:r>
                      </w:p>
                    </w:txbxContent>
                  </v:textbox>
                </v:rect>
                <v:rect id="Rectangle 1949" o:spid="_x0000_s1075" style="position:absolute;left:42809;top:21811;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x6wwAAAN0AAAAPAAAAZHJzL2Rvd25yZXYueG1sRE9Li8Iw&#10;EL4L+x/CCN40VZb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7gTsesMAAADdAAAADwAA&#10;AAAAAAAAAAAAAAAHAgAAZHJzL2Rvd25yZXYueG1sUEsFBgAAAAADAAMAtwAAAPcCAAAAAA==&#10;" filled="f" stroked="f">
                  <v:textbox inset="0,0,0,0">
                    <w:txbxContent>
                      <w:p w14:paraId="0ED0B45E" w14:textId="77777777" w:rsidR="00A7616D" w:rsidRDefault="00A7616D" w:rsidP="00A7616D">
                        <w:pPr>
                          <w:spacing w:after="160" w:line="259" w:lineRule="auto"/>
                        </w:pPr>
                        <w:r>
                          <w:rPr>
                            <w:rFonts w:ascii="Calibri" w:eastAsia="Calibri" w:hAnsi="Calibri" w:cs="Calibri"/>
                            <w:color w:val="595959"/>
                            <w:sz w:val="18"/>
                          </w:rPr>
                          <w:t>150</w:t>
                        </w:r>
                      </w:p>
                    </w:txbxContent>
                  </v:textbox>
                </v:rect>
                <v:rect id="Rectangle 1950" o:spid="_x0000_s1076" style="position:absolute;left:-4206;top:8571;width:13818;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" filled="f" stroked="f">
                  <v:textbox inset="0,0,0,0">
                    <w:txbxContent>
                      <w:p w14:paraId="6FCAAC8E" w14:textId="77777777" w:rsidR="00A7616D" w:rsidRDefault="00A7616D" w:rsidP="00A7616D">
                        <w:pPr>
                          <w:spacing w:after="160" w:line="259" w:lineRule="auto"/>
                        </w:pPr>
                        <w:r>
                          <w:rPr>
                            <w:rFonts w:ascii="Calibri" w:eastAsia="Calibri" w:hAnsi="Calibri" w:cs="Calibri"/>
                            <w:color w:val="595959"/>
                            <w:sz w:val="20"/>
                          </w:rPr>
                          <w:t xml:space="preserve">Powder </w:t>
                        </w:r>
                        <w:proofErr w:type="gramStart"/>
                        <w:r>
                          <w:rPr>
                            <w:rFonts w:ascii="Calibri" w:eastAsia="Calibri" w:hAnsi="Calibri" w:cs="Calibri"/>
                            <w:color w:val="595959"/>
                            <w:sz w:val="20"/>
                          </w:rPr>
                          <w:t>size  (</w:t>
                        </w:r>
                        <w:proofErr w:type="gramEnd"/>
                        <w:r>
                          <w:rPr>
                            <w:rFonts w:ascii="Calibri" w:eastAsia="Calibri" w:hAnsi="Calibri" w:cs="Calibri"/>
                            <w:color w:val="595959"/>
                            <w:sz w:val="20"/>
                          </w:rPr>
                          <w:t>µm)</w:t>
                        </w:r>
                      </w:p>
                    </w:txbxContent>
                  </v:textbox>
                </v:rect>
                <v:rect id="Rectangle 1951" o:spid="_x0000_s1077" style="position:absolute;left:23935;top:23618;width:99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3ahwwAAAN0AAAAPAAAAZHJzL2Rvd25yZXYueG1sRE9Li8Iw&#10;EL4L+x/CCN40VVi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lat2ocMAAADdAAAADwAA&#10;AAAAAAAAAAAAAAAHAgAAZHJzL2Rvd25yZXYueG1sUEsFBgAAAAADAAMAtwAAAPcCAAAAAA==&#10;" filled="f" stroked="f">
                  <v:textbox inset="0,0,0,0">
                    <w:txbxContent>
                      <w:p w14:paraId="450A1360" w14:textId="6A4A2D5E" w:rsidR="00A7616D" w:rsidRDefault="00293C7C" w:rsidP="00A7616D">
                        <w:pPr>
                          <w:spacing w:after="160" w:line="259" w:lineRule="auto"/>
                        </w:pPr>
                        <w:r>
                          <w:rPr>
                            <w:rFonts w:ascii="Calibri" w:eastAsia="Calibri" w:hAnsi="Calibri" w:cs="Calibri"/>
                            <w:color w:val="595959"/>
                            <w:sz w:val="20"/>
                          </w:rPr>
                          <w:t>Time</w:t>
                        </w:r>
                        <w:r w:rsidR="00A7616D">
                          <w:rPr>
                            <w:rFonts w:ascii="Calibri" w:eastAsia="Calibri" w:hAnsi="Calibri" w:cs="Calibri"/>
                            <w:color w:val="595959"/>
                            <w:sz w:val="20"/>
                          </w:rPr>
                          <w:t xml:space="preserve"> (</w:t>
                        </w:r>
                        <w:r>
                          <w:rPr>
                            <w:rFonts w:ascii="Calibri" w:eastAsia="Calibri" w:hAnsi="Calibri" w:cs="Calibri"/>
                            <w:color w:val="595959"/>
                            <w:sz w:val="20"/>
                          </w:rPr>
                          <w:t>minutes</w:t>
                        </w:r>
                        <w:r w:rsidR="00A7616D">
                          <w:rPr>
                            <w:rFonts w:ascii="Calibri" w:eastAsia="Calibri" w:hAnsi="Calibri" w:cs="Calibri"/>
                            <w:color w:val="595959"/>
                            <w:sz w:val="20"/>
                          </w:rPr>
                          <w:t>)</w:t>
                        </w:r>
                      </w:p>
                    </w:txbxContent>
                  </v:textbox>
                </v:rect>
                <v:shape id="Shape 1952" o:spid="_x0000_s1078" style="position:absolute;left:18977;top:27562;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" path="m,l243840,e" filled="f" strokecolor="#4472c4" strokeweight="2.25pt">
                  <v:stroke endcap="round"/>
                  <v:path arrowok="t" textboxrect="0,0,243840,0"/>
                </v:shape>
                <v:shape id="Shape 1953" o:spid="_x0000_s1079" style="position:absolute;left:19872;top:2723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" path="m32004,c49657,,64008,14351,64008,32004v,17653,-14351,32004,-32004,32004c14351,64008,,49657,,32004,,14351,14351,,32004,xe" fillcolor="#4472c4" stroked="f" strokeweight="0">
                  <v:stroke endcap="round"/>
                  <v:path arrowok="t" textboxrect="0,0,64008,64008"/>
                </v:shape>
                <v:shape id="Shape 1954" o:spid="_x0000_s1080" style="position:absolute;left:19872;top:2723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" path="m64008,32004v,17653,-14351,32004,-32004,32004c14351,64008,,49657,,32004,,14351,14351,,32004,,49657,,64008,14351,64008,32004xe" filled="f" strokecolor="#4472c4">
                  <v:path arrowok="t" textboxrect="0,0,64008,64008"/>
                </v:shape>
                <v:rect id="Rectangle 13623" o:spid="_x0000_s1081" style="position:absolute;left:21680;top:27038;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" filled="f" stroked="f">
                  <v:textbox inset="0,0,0,0">
                    <w:txbxContent>
                      <w:p w14:paraId="51830E0A" w14:textId="77777777" w:rsidR="00A7616D" w:rsidRDefault="00A7616D" w:rsidP="00A7616D">
                        <w:pPr>
                          <w:spacing w:after="160" w:line="259" w:lineRule="auto"/>
                        </w:pPr>
                        <w:r>
                          <w:rPr>
                            <w:rFonts w:ascii="Calibri" w:eastAsia="Calibri" w:hAnsi="Calibri" w:cs="Calibri"/>
                            <w:color w:val="595959"/>
                            <w:sz w:val="18"/>
                          </w:rPr>
                          <w:t>5</w:t>
                        </w:r>
                      </w:p>
                    </w:txbxContent>
                  </v:textbox>
                </v:rect>
                <v:rect id="Rectangle 13624" o:spid="_x0000_s1082" style="position:absolute;left:22259;top:27038;width:305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" filled="f" stroked="f">
                  <v:textbox inset="0,0,0,0">
                    <w:txbxContent>
                      <w:p w14:paraId="443D2154" w14:textId="77777777" w:rsidR="00A7616D" w:rsidRDefault="00A7616D" w:rsidP="00A7616D">
                        <w:pPr>
                          <w:spacing w:after="160" w:line="259" w:lineRule="auto"/>
                        </w:pPr>
                        <w:r>
                          <w:rPr>
                            <w:rFonts w:ascii="Calibri" w:eastAsia="Calibri" w:hAnsi="Calibri" w:cs="Calibri"/>
                            <w:color w:val="595959"/>
                            <w:sz w:val="18"/>
                          </w:rPr>
                          <w:t xml:space="preserve"> Ball ola</w:t>
                        </w:r>
                      </w:p>
                    </w:txbxContent>
                  </v:textbox>
                </v:rect>
                <v:shape id="Shape 1956" o:spid="_x0000_s1083" style="position:absolute;left:25723;top:27562;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" path="m,l243840,e" filled="f" strokecolor="#ed7d31" strokeweight="2.25pt">
                  <v:stroke endcap="round"/>
                  <v:path arrowok="t" textboxrect="0,0,243840,0"/>
                </v:shape>
                <v:shape id="Shape 1957" o:spid="_x0000_s1084" style="position:absolute;left:26609;top:2723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" path="m32004,c49657,,64008,14351,64008,32004v,17653,-14351,32004,-32004,32004c14351,64008,,49657,,32004,,14351,14351,,32004,xe" fillcolor="#ed7d31" stroked="f" strokeweight="0">
                  <v:stroke endcap="round"/>
                  <v:path arrowok="t" textboxrect="0,0,64008,64008"/>
                </v:shape>
                <v:shape id="Shape 1958" o:spid="_x0000_s1085" style="position:absolute;left:26609;top:2723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" path="m64008,32004v,17653,-14351,32004,-32004,32004c14351,64008,,49657,,32004,,14351,14351,,32004,,49657,,64008,14351,64008,32004xe" filled="f" strokecolor="#ed7d31">
                  <v:path arrowok="t" textboxrect="0,0,64008,64008"/>
                </v:shape>
                <v:rect id="Rectangle 13625" o:spid="_x0000_s1086" style="position:absolute;left:28428;top:27038;width:15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" filled="f" stroked="f">
                  <v:textbox inset="0,0,0,0">
                    <w:txbxContent>
                      <w:p w14:paraId="0BEFC948" w14:textId="77777777" w:rsidR="00A7616D" w:rsidRDefault="00A7616D" w:rsidP="00A7616D">
                        <w:pPr>
                          <w:spacing w:after="160" w:line="259" w:lineRule="auto"/>
                        </w:pPr>
                        <w:r>
                          <w:rPr>
                            <w:rFonts w:ascii="Calibri" w:eastAsia="Calibri" w:hAnsi="Calibri" w:cs="Calibri"/>
                            <w:color w:val="595959"/>
                            <w:sz w:val="18"/>
                          </w:rPr>
                          <w:t>10</w:t>
                        </w:r>
                      </w:p>
                    </w:txbxContent>
                  </v:textbox>
                </v:rect>
                <v:rect id="Rectangle 13626" o:spid="_x0000_s1087" style="position:absolute;left:29587;top:27038;width:305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" filled="f" stroked="f">
                  <v:textbox inset="0,0,0,0">
                    <w:txbxContent>
                      <w:p w14:paraId="4C279B0F" w14:textId="77777777" w:rsidR="00A7616D" w:rsidRDefault="00A7616D" w:rsidP="00A7616D">
                        <w:pPr>
                          <w:spacing w:after="160" w:line="259" w:lineRule="auto"/>
                        </w:pPr>
                        <w:r>
                          <w:rPr>
                            <w:rFonts w:ascii="Calibri" w:eastAsia="Calibri" w:hAnsi="Calibri" w:cs="Calibri"/>
                            <w:color w:val="595959"/>
                            <w:sz w:val="18"/>
                          </w:rPr>
                          <w:t xml:space="preserve"> Ball Bola</w:t>
                        </w:r>
                      </w:p>
                    </w:txbxContent>
                  </v:textbox>
                </v:rect>
                <v:shape id="Shape 1960" o:spid="_x0000_s1088" style="position:absolute;width:50399;height:29396;visibility:visible;mso-wrap-style:square;v-text-anchor:top" coordsize="5039995,293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" path="m5039995,r,2939606l,2939606,,e" filled="f" strokecolor="#d9d9d9">
                  <v:path arrowok="t" textboxrect="0,0,5039995,2939606"/>
                </v:shape>
                <w10:anchorlock/>
              </v:group>
            </w:pict>
          </mc:Fallback>
        </mc:AlternateContent>
      </w:r>
    </w:p>
    <w:p w14:paraId="0E45D6F0" w14:textId="7A560F2A" w:rsidR="00A7616D" w:rsidRDefault="00A7616D" w:rsidP="00A7616D">
      <w:pPr>
        <w:pStyle w:val="FigureCaption"/>
      </w:pPr>
      <w:r w:rsidRPr="00784F94">
        <w:rPr>
          <w:b/>
        </w:rPr>
        <w:t xml:space="preserve">FIGURE </w:t>
      </w:r>
      <w:r>
        <w:rPr>
          <w:b/>
        </w:rPr>
        <w:t>6</w:t>
      </w:r>
      <w:r w:rsidRPr="00494005">
        <w:t xml:space="preserve">. </w:t>
      </w:r>
      <w:r w:rsidR="000233C3" w:rsidRPr="000233C3">
        <w:t xml:space="preserve">Comparison of Average Sizes of </w:t>
      </w:r>
      <w:r w:rsidR="000233C3">
        <w:t xml:space="preserve">powder milled by </w:t>
      </w:r>
      <w:r w:rsidR="000233C3" w:rsidRPr="000233C3">
        <w:t xml:space="preserve">5 and 10 Ball </w:t>
      </w:r>
    </w:p>
    <w:p w14:paraId="6F15D2F4" w14:textId="77777777" w:rsidR="000233C3" w:rsidRDefault="000233C3" w:rsidP="005C3CB4">
      <w:pPr>
        <w:pStyle w:val="Paragraph"/>
        <w:rPr>
          <w:lang w:val="id-ID"/>
        </w:rPr>
      </w:pPr>
    </w:p>
    <w:p w14:paraId="22871C53" w14:textId="1750CFDF" w:rsidR="00A7616D" w:rsidRPr="0024238D" w:rsidRDefault="000233C3" w:rsidP="005C3CB4">
      <w:pPr>
        <w:pStyle w:val="Paragraph"/>
        <w:rPr>
          <w:rStyle w:val="Emphasis"/>
        </w:rPr>
      </w:pPr>
      <w:r w:rsidRPr="0024238D">
        <w:rPr>
          <w:rStyle w:val="Emphasis"/>
        </w:rPr>
        <w:t>The particle diameter decreases due to grinding, because the powder particles are subjected to repeated collisions. When the milling balls collide, the crushed powder will lie between the impact steel balls in the tube. Causes the powder to deform so that it changes shape and crumbles, then produces powder with a small particle size</w:t>
      </w:r>
      <w:r w:rsidR="00343AF9" w:rsidRPr="0024238D">
        <w:rPr>
          <w:rStyle w:val="Emphasis"/>
        </w:rPr>
        <w:t xml:space="preserve">. From the 5 variations in milling time, namely 30, 60, 90, 120 and 150 minutes, it can be seen that the results of the duck egg shell milling process produce the best powder or the </w:t>
      </w:r>
      <w:proofErr w:type="gramStart"/>
      <w:r w:rsidR="00343AF9" w:rsidRPr="0024238D">
        <w:rPr>
          <w:rStyle w:val="Emphasis"/>
        </w:rPr>
        <w:t>most fine</w:t>
      </w:r>
      <w:proofErr w:type="gramEnd"/>
      <w:r w:rsidR="00343AF9" w:rsidRPr="0024238D">
        <w:rPr>
          <w:rStyle w:val="Emphasis"/>
        </w:rPr>
        <w:t xml:space="preserve"> powder, with a milling time of 150 minutes and using 10 balls. This is because the ball mill tube rotates vertically which causes centrifugal force on the pounding balls to rise high and fall freely when the pounding balls are in the upper path of the ball mill. When the impact ball rotates and falls, it will have an impact effect on the shell so that it will be deformed and crushed into powder. The longer the ball mill milling time, and the more crushing balls used, the finer the powder produced due to the impact effect received by the shell continuously based on the length of milling time so that the impact effect can erode the eggshell shell.</w:t>
      </w:r>
    </w:p>
    <w:p w14:paraId="488462FA" w14:textId="0E1A7B8B" w:rsidR="00EA50A7" w:rsidRPr="00494005" w:rsidRDefault="00EA50A7" w:rsidP="009A7BC2">
      <w:pPr>
        <w:pStyle w:val="Heading1"/>
        <w:rPr>
          <w:color w:val="FF0000"/>
          <w:sz w:val="20"/>
        </w:rPr>
      </w:pPr>
      <w:r w:rsidRPr="009A7BC2">
        <w:t>CONCLUSIONS</w:t>
      </w:r>
    </w:p>
    <w:p w14:paraId="539D5977" w14:textId="1D29F8CF" w:rsidR="00537B15" w:rsidRPr="0024238D" w:rsidRDefault="00537B15" w:rsidP="00537B15">
      <w:pPr>
        <w:pStyle w:val="Paragraphnumbered"/>
        <w:numPr>
          <w:ilvl w:val="0"/>
          <w:numId w:val="0"/>
        </w:numPr>
        <w:ind w:firstLine="284"/>
        <w:rPr>
          <w:rStyle w:val="Emphasis"/>
        </w:rPr>
      </w:pPr>
      <w:r w:rsidRPr="0024238D">
        <w:rPr>
          <w:rStyle w:val="Emphasis"/>
        </w:rPr>
        <w:t>Based on the experimental results and discussions that have been carried out, it can be concluded as follows: Milling time and number of balls can be used as the achievement of powder fineness level. While the best powder distribution results were obtained at a milling time of 150 minutes with a weight percentage of 200 mesh of (1gr), 140 mesh of (23gr), 120 mesh of (2.3gr), 100 mesh of (4.2gr), 80 mesh of (8.8gr), and &lt;80 mesh of (31.4gr). From the photo of the micro test results, it shows that as the milling time and the number of balls increase, the powder grains are evenly distributed in small shapes and are getting finer.</w:t>
      </w:r>
    </w:p>
    <w:p w14:paraId="69A8AAB9" w14:textId="6E3AD9D0" w:rsidR="00EA50A7" w:rsidRPr="0024238D" w:rsidRDefault="00537B15" w:rsidP="00537B15">
      <w:pPr>
        <w:pStyle w:val="Paragraphnumbered"/>
        <w:numPr>
          <w:ilvl w:val="0"/>
          <w:numId w:val="0"/>
        </w:numPr>
        <w:ind w:firstLine="284"/>
        <w:rPr>
          <w:rStyle w:val="Emphasis"/>
        </w:rPr>
      </w:pPr>
      <w:r w:rsidRPr="0024238D">
        <w:rPr>
          <w:rStyle w:val="Emphasis"/>
        </w:rPr>
        <w:t>For further research, it is hoped that this research can be a reference for developing further experiments and research in powder metallurgy innovation, such as testing the compound elements contained in duck eggshells that have gone through the milling process.</w:t>
      </w:r>
    </w:p>
    <w:p w14:paraId="48D51471" w14:textId="6AE8AAD2" w:rsidR="00CB1FE9" w:rsidRPr="004C75AF" w:rsidRDefault="00CB1FE9" w:rsidP="00CB1FE9">
      <w:pPr>
        <w:pStyle w:val="Heading1"/>
        <w:rPr>
          <w:color w:val="FF0000"/>
        </w:rPr>
      </w:pPr>
      <w:r w:rsidRPr="004C75AF">
        <w:lastRenderedPageBreak/>
        <w:t>Acknowledgments</w:t>
      </w:r>
    </w:p>
    <w:p w14:paraId="271B8025" w14:textId="3D1A8C2E" w:rsidR="00780A4D" w:rsidRPr="0024238D" w:rsidRDefault="006E11A7" w:rsidP="00AC74C1">
      <w:pPr>
        <w:tabs>
          <w:tab w:val="left" w:pos="425"/>
          <w:tab w:val="left" w:pos="851"/>
        </w:tabs>
        <w:contextualSpacing/>
        <w:jc w:val="both"/>
        <w:rPr>
          <w:rStyle w:val="Emphasis"/>
          <w:rFonts w:eastAsia="Calibri"/>
          <w:sz w:val="20"/>
        </w:rPr>
      </w:pPr>
      <w:r w:rsidRPr="0024238D">
        <w:rPr>
          <w:rStyle w:val="Emphasis"/>
          <w:rFonts w:eastAsia="Calibri"/>
          <w:sz w:val="20"/>
        </w:rPr>
        <w:t xml:space="preserve">The first Author wish to thanks to the </w:t>
      </w:r>
      <w:proofErr w:type="spellStart"/>
      <w:r w:rsidRPr="0024238D">
        <w:rPr>
          <w:rStyle w:val="Emphasis"/>
          <w:rFonts w:eastAsia="Calibri"/>
          <w:sz w:val="20"/>
        </w:rPr>
        <w:t>Puskareka</w:t>
      </w:r>
      <w:proofErr w:type="spellEnd"/>
      <w:r w:rsidRPr="0024238D">
        <w:rPr>
          <w:rStyle w:val="Emphasis"/>
          <w:rFonts w:eastAsia="Calibri"/>
          <w:sz w:val="20"/>
        </w:rPr>
        <w:t xml:space="preserve"> Blog grant of Faculty Engineering - UMM for financial support under grant </w:t>
      </w:r>
      <w:proofErr w:type="spellStart"/>
      <w:r w:rsidRPr="0024238D">
        <w:rPr>
          <w:rStyle w:val="Emphasis"/>
          <w:rFonts w:eastAsia="Calibri"/>
          <w:sz w:val="20"/>
        </w:rPr>
        <w:t>Penelitian</w:t>
      </w:r>
      <w:proofErr w:type="spellEnd"/>
      <w:r w:rsidRPr="0024238D">
        <w:rPr>
          <w:rStyle w:val="Emphasis"/>
          <w:rFonts w:eastAsia="Calibri"/>
          <w:sz w:val="20"/>
        </w:rPr>
        <w:t xml:space="preserve"> Internal for the year of 2024 with the grant number 1/P2M-HDL/FT-UMM/VI/2024</w:t>
      </w:r>
      <w:r w:rsidR="0047396A" w:rsidRPr="0024238D">
        <w:rPr>
          <w:rStyle w:val="Emphasis"/>
          <w:sz w:val="20"/>
        </w:rPr>
        <w:t>.</w:t>
      </w:r>
    </w:p>
    <w:p w14:paraId="696CFEBD" w14:textId="4C2A7D67" w:rsidR="003F6FE4" w:rsidRPr="00383853" w:rsidRDefault="0047396A" w:rsidP="00383853">
      <w:pPr>
        <w:pStyle w:val="Heading1"/>
        <w:rPr>
          <w:caps w:val="0"/>
          <w:color w:val="000000"/>
          <w:szCs w:val="32"/>
        </w:rPr>
      </w:pPr>
      <w:r>
        <w:rPr>
          <w:b w:val="0"/>
          <w:caps w:val="0"/>
          <w:sz w:val="20"/>
        </w:rPr>
        <w:t xml:space="preserve"> </w:t>
      </w:r>
      <w:bookmarkStart w:id="4" w:name="_Hlk178457779"/>
      <w:r w:rsidR="00780A4D" w:rsidRPr="00780A4D">
        <w:rPr>
          <w:caps w:val="0"/>
          <w:color w:val="000000"/>
          <w:szCs w:val="32"/>
        </w:rPr>
        <w:t>REFERENCES</w:t>
      </w:r>
      <w:bookmarkEnd w:id="4"/>
    </w:p>
    <w:p w14:paraId="71B9C882" w14:textId="5801EE7B" w:rsidR="00383853" w:rsidRPr="00383853" w:rsidRDefault="00AC74C1" w:rsidP="006A0929">
      <w:pPr>
        <w:pStyle w:val="EndNoteBibliography"/>
        <w:numPr>
          <w:ilvl w:val="0"/>
          <w:numId w:val="13"/>
        </w:numPr>
      </w:pPr>
      <w:r>
        <w:rPr>
          <w:color w:val="FF0000"/>
        </w:rPr>
        <w:fldChar w:fldCharType="begin"/>
      </w:r>
      <w:r>
        <w:rPr>
          <w:color w:val="FF0000"/>
        </w:rPr>
        <w:instrText xml:space="preserve"> ADDIN EN.REFLIST </w:instrText>
      </w:r>
      <w:r>
        <w:rPr>
          <w:color w:val="FF0000"/>
        </w:rPr>
        <w:fldChar w:fldCharType="separate"/>
      </w:r>
      <w:bookmarkStart w:id="5" w:name="_ENREF_1"/>
      <w:r w:rsidR="00383853" w:rsidRPr="00383853">
        <w:t xml:space="preserve">C. C. Piras, S. Fernández-Prieto, and W. M. De Borggraeve, "Ball milling: a green technology for the preparation and functionalisation of nanocellulose derivatives," </w:t>
      </w:r>
      <w:r w:rsidR="00383853" w:rsidRPr="00383853">
        <w:rPr>
          <w:i/>
        </w:rPr>
        <w:t xml:space="preserve">Nanoscale Advances, </w:t>
      </w:r>
      <w:r w:rsidR="00383853" w:rsidRPr="00383853">
        <w:t>vol. 1, no. 3, pp. 937-947, 2019.</w:t>
      </w:r>
      <w:bookmarkEnd w:id="5"/>
    </w:p>
    <w:p w14:paraId="291DF1E0" w14:textId="5D26C351" w:rsidR="00383853" w:rsidRPr="00383853" w:rsidRDefault="00383853" w:rsidP="006A0929">
      <w:pPr>
        <w:pStyle w:val="EndNoteBibliography"/>
        <w:numPr>
          <w:ilvl w:val="0"/>
          <w:numId w:val="13"/>
        </w:numPr>
      </w:pPr>
      <w:bookmarkStart w:id="6" w:name="_ENREF_2"/>
      <w:r w:rsidRPr="00383853">
        <w:t xml:space="preserve">I. S. Aisyah, W. Caesarendra, and A. Suprihanto, "Design and testing of umm vertical ball mill (uvbm) for producing aluminium powder," 2018, vol. 1007: IOP Publishing, p. 012063. </w:t>
      </w:r>
      <w:bookmarkEnd w:id="6"/>
    </w:p>
    <w:p w14:paraId="60E98451" w14:textId="331FE413" w:rsidR="00383853" w:rsidRPr="00383853" w:rsidRDefault="00383853" w:rsidP="006A0929">
      <w:pPr>
        <w:pStyle w:val="EndNoteBibliography"/>
        <w:numPr>
          <w:ilvl w:val="0"/>
          <w:numId w:val="13"/>
        </w:numPr>
      </w:pPr>
      <w:bookmarkStart w:id="7" w:name="_ENREF_3"/>
      <w:r w:rsidRPr="00383853">
        <w:t xml:space="preserve">G. S. Abdelhaffez, A. A. Ahmed, and H. M. Ahmed, "Effect of grinding media on the milling efficiency of a ball mill," </w:t>
      </w:r>
      <w:r w:rsidRPr="00383853">
        <w:rPr>
          <w:i/>
        </w:rPr>
        <w:t xml:space="preserve">Rudarsko-geološko-naftni zbornik, </w:t>
      </w:r>
      <w:r w:rsidRPr="00383853">
        <w:t>vol. 37, no. 2, pp. 171-177, 2022.</w:t>
      </w:r>
      <w:bookmarkEnd w:id="7"/>
    </w:p>
    <w:p w14:paraId="31967F95" w14:textId="697D8B16" w:rsidR="00383853" w:rsidRPr="00383853" w:rsidRDefault="00383853" w:rsidP="006A0929">
      <w:pPr>
        <w:pStyle w:val="EndNoteBibliography"/>
        <w:numPr>
          <w:ilvl w:val="0"/>
          <w:numId w:val="13"/>
        </w:numPr>
      </w:pPr>
      <w:bookmarkStart w:id="8" w:name="_ENREF_4"/>
      <w:r w:rsidRPr="00383853">
        <w:t xml:space="preserve">N. H. Ononiwu and E. T. Akinlabi, "Effects of ball milling on particle size distribution and microstructure of eggshells for applications in metal matrix composites," </w:t>
      </w:r>
      <w:r w:rsidRPr="00383853">
        <w:rPr>
          <w:i/>
        </w:rPr>
        <w:t xml:space="preserve">Materials Today: Proceedings, </w:t>
      </w:r>
      <w:r w:rsidRPr="00383853">
        <w:t>vol. 26, pp. 1049-1053, 2020.</w:t>
      </w:r>
      <w:bookmarkEnd w:id="8"/>
    </w:p>
    <w:p w14:paraId="7A8E7788" w14:textId="104DB133" w:rsidR="00383853" w:rsidRPr="00383853" w:rsidRDefault="00383853" w:rsidP="006A0929">
      <w:pPr>
        <w:pStyle w:val="EndNoteBibliography"/>
        <w:numPr>
          <w:ilvl w:val="0"/>
          <w:numId w:val="13"/>
        </w:numPr>
      </w:pPr>
      <w:bookmarkStart w:id="9" w:name="_ENREF_5"/>
      <w:r w:rsidRPr="00383853">
        <w:t xml:space="preserve">H. Sübütay and İ. Şavklıyıldız, "Effect of High-Energy Ball Milling in Ternary Material System of (Mg-Sn-Na)," </w:t>
      </w:r>
      <w:r w:rsidRPr="00383853">
        <w:rPr>
          <w:i/>
        </w:rPr>
        <w:t xml:space="preserve">Crystals, </w:t>
      </w:r>
      <w:r w:rsidRPr="00383853">
        <w:t>vol. 13, no. 8, p. 1230, 2023.</w:t>
      </w:r>
      <w:bookmarkEnd w:id="9"/>
    </w:p>
    <w:p w14:paraId="3D3FEC5A" w14:textId="0F939BB7" w:rsidR="00383853" w:rsidRPr="00383853" w:rsidRDefault="00383853" w:rsidP="006A0929">
      <w:pPr>
        <w:pStyle w:val="EndNoteBibliography"/>
        <w:numPr>
          <w:ilvl w:val="0"/>
          <w:numId w:val="13"/>
        </w:numPr>
      </w:pPr>
      <w:bookmarkStart w:id="10" w:name="_ENREF_6"/>
      <w:r w:rsidRPr="00383853">
        <w:t xml:space="preserve">S. Vasamsetti, L. Dumpala, and V. V. Subbarao, "Optimization of milling parameters of planetary ball mill for synthesizing nano particles," </w:t>
      </w:r>
      <w:r w:rsidRPr="00383853">
        <w:rPr>
          <w:i/>
        </w:rPr>
        <w:t xml:space="preserve">Int J Mech Eng Technol, </w:t>
      </w:r>
      <w:r w:rsidRPr="00383853">
        <w:t>vol. 9, no. 11, pp. 1579-1589, 2018.</w:t>
      </w:r>
      <w:bookmarkEnd w:id="10"/>
    </w:p>
    <w:p w14:paraId="1544FC07" w14:textId="2CC97913" w:rsidR="00383853" w:rsidRPr="00383853" w:rsidRDefault="00383853" w:rsidP="006A0929">
      <w:pPr>
        <w:pStyle w:val="EndNoteBibliography"/>
        <w:numPr>
          <w:ilvl w:val="0"/>
          <w:numId w:val="13"/>
        </w:numPr>
      </w:pPr>
      <w:bookmarkStart w:id="11" w:name="_ENREF_7"/>
      <w:r w:rsidRPr="00383853">
        <w:t xml:space="preserve">P. P. Chinedu and W. I. C. Isaiah, "Implication of tillage and soil mineralogy on the setting and sieving efficiency of FTLHV–0200 filtra electromagnetic sieve shaker," </w:t>
      </w:r>
      <w:r w:rsidRPr="00383853">
        <w:rPr>
          <w:i/>
        </w:rPr>
        <w:t xml:space="preserve">Communications in Soil Science and Plant Analysis, </w:t>
      </w:r>
      <w:r w:rsidRPr="00383853">
        <w:t>vol. 47, no. 19, pp. 2168-2177, 2016.</w:t>
      </w:r>
      <w:bookmarkEnd w:id="11"/>
    </w:p>
    <w:p w14:paraId="265CD7B8" w14:textId="48368D37" w:rsidR="00383853" w:rsidRPr="00383853" w:rsidRDefault="00383853" w:rsidP="006A0929">
      <w:pPr>
        <w:pStyle w:val="EndNoteBibliography"/>
        <w:numPr>
          <w:ilvl w:val="0"/>
          <w:numId w:val="13"/>
        </w:numPr>
      </w:pPr>
      <w:bookmarkStart w:id="12" w:name="_ENREF_8"/>
      <w:r w:rsidRPr="00383853">
        <w:t xml:space="preserve">I. S. Aisyah, "Pengaruh Variasi Waktu Sintering Terhadap Karakter Intermetallic Bonding Al-Ti Hasil Metallurgi Serbuk," 2019, 5 ed., pp. 76-81. </w:t>
      </w:r>
      <w:bookmarkEnd w:id="12"/>
    </w:p>
    <w:p w14:paraId="037284D6" w14:textId="6FD46379" w:rsidR="00383853" w:rsidRPr="00383853" w:rsidRDefault="00383853" w:rsidP="006A0929">
      <w:pPr>
        <w:pStyle w:val="EndNoteBibliography"/>
        <w:numPr>
          <w:ilvl w:val="0"/>
          <w:numId w:val="13"/>
        </w:numPr>
      </w:pPr>
      <w:bookmarkStart w:id="13" w:name="_ENREF_9"/>
      <w:r w:rsidRPr="00383853">
        <w:t xml:space="preserve">M. T. Hayajneh, M. A. Almomani, and M. a. M. Al-Shrida, "Effects of waste eggshells addition on microstructures, mechanical and tribological properties of green metal matrix composite," </w:t>
      </w:r>
      <w:r w:rsidRPr="00383853">
        <w:rPr>
          <w:i/>
        </w:rPr>
        <w:t xml:space="preserve">Science and Engineering of Composite Materials, </w:t>
      </w:r>
      <w:r w:rsidRPr="00383853">
        <w:t>vol. 26, no. 1, pp. 423-434, 2019.</w:t>
      </w:r>
      <w:bookmarkEnd w:id="13"/>
    </w:p>
    <w:p w14:paraId="5B285432" w14:textId="41F919C2" w:rsidR="00383853" w:rsidRPr="00383853" w:rsidRDefault="00383853" w:rsidP="006A0929">
      <w:pPr>
        <w:pStyle w:val="EndNoteBibliography"/>
        <w:numPr>
          <w:ilvl w:val="0"/>
          <w:numId w:val="13"/>
        </w:numPr>
      </w:pPr>
      <w:bookmarkStart w:id="14" w:name="_ENREF_10"/>
      <w:r w:rsidRPr="00383853">
        <w:t>Z. Z. Fang</w:t>
      </w:r>
      <w:r w:rsidRPr="00383853">
        <w:rPr>
          <w:i/>
        </w:rPr>
        <w:t xml:space="preserve"> et al.</w:t>
      </w:r>
      <w:r w:rsidRPr="00383853">
        <w:t xml:space="preserve">, "Powder metallurgy of titanium–past, present, and future," </w:t>
      </w:r>
      <w:r w:rsidRPr="00383853">
        <w:rPr>
          <w:i/>
        </w:rPr>
        <w:t xml:space="preserve">International Materials Reviews, </w:t>
      </w:r>
      <w:r w:rsidRPr="00383853">
        <w:t>vol. 63, no. 7, pp. 407-459, 2018.</w:t>
      </w:r>
      <w:bookmarkEnd w:id="14"/>
    </w:p>
    <w:p w14:paraId="01935239" w14:textId="0C5E0A9C" w:rsidR="00383853" w:rsidRPr="00383853" w:rsidRDefault="00383853" w:rsidP="006A0929">
      <w:pPr>
        <w:pStyle w:val="EndNoteBibliography"/>
        <w:numPr>
          <w:ilvl w:val="0"/>
          <w:numId w:val="13"/>
        </w:numPr>
      </w:pPr>
      <w:bookmarkStart w:id="15" w:name="_ENREF_11"/>
      <w:r w:rsidRPr="00383853">
        <w:t xml:space="preserve">V. A. Fabiani, F. Sutanti, D. Silvia, and M. A. Putri, "Green synthesis nanopartikel perak menggunakan ekstrak daun pucuk idat (Cratoxylum glaucum) sebagai bioreduktor," </w:t>
      </w:r>
      <w:r w:rsidRPr="00383853">
        <w:rPr>
          <w:i/>
        </w:rPr>
        <w:t xml:space="preserve">Indonesian Journal of Pure and Applied Chemistry, </w:t>
      </w:r>
      <w:r w:rsidRPr="00383853">
        <w:t>vol. 1, no. 2, pp. 68-76, 2018.</w:t>
      </w:r>
      <w:bookmarkEnd w:id="15"/>
    </w:p>
    <w:p w14:paraId="3D52012F" w14:textId="0EC9C211" w:rsidR="00383853" w:rsidRPr="00383853" w:rsidRDefault="00383853" w:rsidP="006A0929">
      <w:pPr>
        <w:pStyle w:val="EndNoteBibliography"/>
        <w:numPr>
          <w:ilvl w:val="0"/>
          <w:numId w:val="13"/>
        </w:numPr>
      </w:pPr>
      <w:bookmarkStart w:id="16" w:name="_ENREF_12"/>
      <w:r w:rsidRPr="00383853">
        <w:t xml:space="preserve">M. Yani, G. A. P. K. Wardhani, and A. Taufiq, "Pembuatan Nanopartikel CaO dari Cangkang Telur Ayam Menggunakan Ekstrak Etanol Daun Salam (Syzygium polyanthum): Synthesis of CaO Nanoparticles from Chicken Eggshells Using Ethanol Extract of Bay Leaves (Syzygium polyanthum)," </w:t>
      </w:r>
      <w:r w:rsidRPr="00383853">
        <w:rPr>
          <w:i/>
        </w:rPr>
        <w:t xml:space="preserve">JURNAL SAINS TEKNOLOGI &amp; LINGKUNGAN, </w:t>
      </w:r>
      <w:r w:rsidRPr="00383853">
        <w:t>vol. 9, no. 1, pp. 25-34, 2023.</w:t>
      </w:r>
      <w:bookmarkEnd w:id="16"/>
    </w:p>
    <w:p w14:paraId="53B50770" w14:textId="6D26ACE9" w:rsidR="00383853" w:rsidRPr="00383853" w:rsidRDefault="00383853" w:rsidP="006A0929">
      <w:pPr>
        <w:pStyle w:val="EndNoteBibliography"/>
        <w:numPr>
          <w:ilvl w:val="0"/>
          <w:numId w:val="13"/>
        </w:numPr>
      </w:pPr>
      <w:bookmarkStart w:id="17" w:name="_ENREF_13"/>
      <w:r w:rsidRPr="00383853">
        <w:t xml:space="preserve">M. Baláž, "Ball milling of eggshell waste as a green and sustainable approach: a review," </w:t>
      </w:r>
      <w:r w:rsidRPr="00383853">
        <w:rPr>
          <w:i/>
        </w:rPr>
        <w:t xml:space="preserve">Advances in colloid and interface science, </w:t>
      </w:r>
      <w:r w:rsidRPr="00383853">
        <w:t>vol. 256, pp. 256-275, 2018.</w:t>
      </w:r>
      <w:bookmarkEnd w:id="17"/>
    </w:p>
    <w:p w14:paraId="5CE0CA99" w14:textId="7FC46352" w:rsidR="00383853" w:rsidRPr="00383853" w:rsidRDefault="00383853" w:rsidP="006A0929">
      <w:pPr>
        <w:pStyle w:val="EndNoteBibliography"/>
        <w:numPr>
          <w:ilvl w:val="0"/>
          <w:numId w:val="13"/>
        </w:numPr>
      </w:pPr>
      <w:bookmarkStart w:id="18" w:name="_ENREF_14"/>
      <w:r w:rsidRPr="00383853">
        <w:t xml:space="preserve">P. Puspitasari, M. A. Iftiharsa, H. F. N. Zhorifah, and R. W. Gayatri, "Analysis of physical properties and compressibility of avian eggshell nanopowders in solid state reaction," </w:t>
      </w:r>
      <w:r w:rsidRPr="00383853">
        <w:rPr>
          <w:i/>
        </w:rPr>
        <w:t xml:space="preserve">EUREKA: Physics and Engineering,(5), </w:t>
      </w:r>
      <w:r w:rsidRPr="00383853">
        <w:t>pp. 110-120, 2021.</w:t>
      </w:r>
      <w:bookmarkEnd w:id="18"/>
    </w:p>
    <w:p w14:paraId="163AAE1C" w14:textId="2C234A95" w:rsidR="00383853" w:rsidRPr="00383853" w:rsidRDefault="00383853" w:rsidP="006A0929">
      <w:pPr>
        <w:pStyle w:val="EndNoteBibliography"/>
        <w:numPr>
          <w:ilvl w:val="0"/>
          <w:numId w:val="13"/>
        </w:numPr>
      </w:pPr>
      <w:bookmarkStart w:id="19" w:name="_ENREF_15"/>
      <w:r w:rsidRPr="00383853">
        <w:t xml:space="preserve">J. Kausar and I. Naureen, "Benefit of Egg Shell as Calcium Source in Egg Production and Bone Development," </w:t>
      </w:r>
      <w:r w:rsidRPr="00383853">
        <w:rPr>
          <w:i/>
        </w:rPr>
        <w:t xml:space="preserve">Sch. Int. J. Anat. Physiol, </w:t>
      </w:r>
      <w:r w:rsidRPr="00383853">
        <w:t>vol. 4, pp. 196-200, 2021.</w:t>
      </w:r>
      <w:bookmarkEnd w:id="19"/>
    </w:p>
    <w:p w14:paraId="2840D85A" w14:textId="60F11177" w:rsidR="00383853" w:rsidRPr="00383853" w:rsidRDefault="00383853" w:rsidP="006A0929">
      <w:pPr>
        <w:pStyle w:val="EndNoteBibliography"/>
        <w:numPr>
          <w:ilvl w:val="0"/>
          <w:numId w:val="13"/>
        </w:numPr>
      </w:pPr>
      <w:bookmarkStart w:id="20" w:name="_ENREF_16"/>
      <w:r w:rsidRPr="00383853">
        <w:t xml:space="preserve">A. G. Atiyah¹ and N. H. Al-Falahi, "Egg shell hydroxyapatite implant for repair of radial bone in rabbits," </w:t>
      </w:r>
      <w:r w:rsidRPr="00383853">
        <w:rPr>
          <w:i/>
        </w:rPr>
        <w:t xml:space="preserve">Online Journal of Veterinary Research, </w:t>
      </w:r>
      <w:r w:rsidRPr="00383853">
        <w:t>vol. 23, no. 6, pp. 606-614, 2019.</w:t>
      </w:r>
      <w:bookmarkEnd w:id="20"/>
    </w:p>
    <w:p w14:paraId="1F5FE719" w14:textId="1B37EC2F" w:rsidR="00383853" w:rsidRPr="00383853" w:rsidRDefault="00383853" w:rsidP="006A0929">
      <w:pPr>
        <w:pStyle w:val="EndNoteBibliography"/>
        <w:numPr>
          <w:ilvl w:val="0"/>
          <w:numId w:val="13"/>
        </w:numPr>
      </w:pPr>
      <w:bookmarkStart w:id="21" w:name="_ENREF_17"/>
      <w:r w:rsidRPr="00383853">
        <w:t>S. Jannet</w:t>
      </w:r>
      <w:r w:rsidRPr="00383853">
        <w:rPr>
          <w:i/>
        </w:rPr>
        <w:t xml:space="preserve"> et al.</w:t>
      </w:r>
      <w:r w:rsidRPr="00383853">
        <w:t xml:space="preserve">, "Effect of egg shell powder on the mechanical and microstructure properties of AA 2024 metal matrix composite," </w:t>
      </w:r>
      <w:r w:rsidRPr="00383853">
        <w:rPr>
          <w:i/>
        </w:rPr>
        <w:t xml:space="preserve">Materials Today: Proceedings, </w:t>
      </w:r>
      <w:r w:rsidRPr="00383853">
        <w:t>vol. 44, pp. 135-140, 2021.</w:t>
      </w:r>
      <w:bookmarkEnd w:id="21"/>
    </w:p>
    <w:p w14:paraId="29F60797" w14:textId="4B6C7468" w:rsidR="00383853" w:rsidRPr="00383853" w:rsidRDefault="00383853" w:rsidP="006A0929">
      <w:pPr>
        <w:pStyle w:val="EndNoteBibliography"/>
        <w:numPr>
          <w:ilvl w:val="0"/>
          <w:numId w:val="13"/>
        </w:numPr>
      </w:pPr>
      <w:bookmarkStart w:id="22" w:name="_ENREF_18"/>
      <w:r w:rsidRPr="00383853">
        <w:t>T. Pasang</w:t>
      </w:r>
      <w:r w:rsidRPr="00383853">
        <w:rPr>
          <w:i/>
        </w:rPr>
        <w:t xml:space="preserve"> et al.</w:t>
      </w:r>
      <w:r w:rsidRPr="00383853">
        <w:t xml:space="preserve">, "Microstructure and mechanical properties of welded additively manufactured stainless steels SS316L," </w:t>
      </w:r>
      <w:r w:rsidRPr="00383853">
        <w:rPr>
          <w:i/>
        </w:rPr>
        <w:t xml:space="preserve">Metals and Materials International, </w:t>
      </w:r>
      <w:r w:rsidRPr="00383853">
        <w:t>vol. 25, pp. 1278-1286, 2019.</w:t>
      </w:r>
      <w:bookmarkEnd w:id="22"/>
    </w:p>
    <w:p w14:paraId="08ACF466" w14:textId="1ABA8F80" w:rsidR="00383853" w:rsidRPr="00383853" w:rsidRDefault="00383853" w:rsidP="006A0929">
      <w:pPr>
        <w:pStyle w:val="EndNoteBibliography"/>
        <w:numPr>
          <w:ilvl w:val="0"/>
          <w:numId w:val="13"/>
        </w:numPr>
      </w:pPr>
      <w:bookmarkStart w:id="23" w:name="_ENREF_19"/>
      <w:r w:rsidRPr="00383853">
        <w:t xml:space="preserve">A. H. Z. Chfat, H. Yaacob, N. H. M. Kamaruddin, Z. H. Al-Saffar, and R. P. Jaya, "Effects of nano eggshell powder as a sustainable bio-filler on the physical, rheological, and microstructure properties of bitumen," </w:t>
      </w:r>
      <w:r w:rsidRPr="00383853">
        <w:rPr>
          <w:i/>
        </w:rPr>
        <w:t xml:space="preserve">Results in Engineering, </w:t>
      </w:r>
      <w:r w:rsidRPr="00383853">
        <w:t>vol. 22, p. 102061, 2024.</w:t>
      </w:r>
      <w:bookmarkEnd w:id="23"/>
    </w:p>
    <w:p w14:paraId="7C1D1DBE" w14:textId="047B4905" w:rsidR="003F6FE4" w:rsidRPr="003F6FE4" w:rsidRDefault="00AC74C1" w:rsidP="003F6FE4">
      <w:pPr>
        <w:pStyle w:val="Reference"/>
        <w:numPr>
          <w:ilvl w:val="0"/>
          <w:numId w:val="0"/>
        </w:numPr>
        <w:ind w:left="720" w:hanging="360"/>
        <w:rPr>
          <w:noProof/>
          <w:color w:val="FF0000"/>
        </w:rPr>
      </w:pPr>
      <w:r>
        <w:rPr>
          <w:noProof/>
          <w:color w:val="FF0000"/>
        </w:rPr>
        <w:fldChar w:fldCharType="end"/>
      </w:r>
    </w:p>
    <w:sectPr w:rsidR="003F6FE4" w:rsidRPr="003F6FE4"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2162"/>
    <w:multiLevelType w:val="hybridMultilevel"/>
    <w:tmpl w:val="F06AC8D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250926"/>
    <w:multiLevelType w:val="hybridMultilevel"/>
    <w:tmpl w:val="80DC10A4"/>
    <w:lvl w:ilvl="0" w:tplc="D0340F60">
      <w:start w:val="1"/>
      <w:numFmt w:val="decimal"/>
      <w:pStyle w:val="ListParagraph"/>
      <w:lvlText w:val="%1."/>
      <w:lvlJc w:val="left"/>
      <w:pPr>
        <w:ind w:left="1287" w:hanging="360"/>
      </w:pPr>
      <w:rPr>
        <w:rFonts w:ascii="Arial" w:hAnsi="Arial" w:cs="Arial" w:hint="default"/>
        <w:b w:val="0"/>
        <w:i w:val="0"/>
        <w:color w:val="000000" w:themeColor="text1"/>
        <w:sz w:val="20"/>
        <w:u w:val="none"/>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21D5A"/>
    <w:multiLevelType w:val="hybridMultilevel"/>
    <w:tmpl w:val="62F6DA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326EC3"/>
    <w:multiLevelType w:val="hybridMultilevel"/>
    <w:tmpl w:val="C9DA3E9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2C3C2599"/>
    <w:multiLevelType w:val="hybridMultilevel"/>
    <w:tmpl w:val="384AD88E"/>
    <w:lvl w:ilvl="0" w:tplc="FFFFFFFF">
      <w:start w:val="1"/>
      <w:numFmt w:val="decimal"/>
      <w:lvlText w:val="%1."/>
      <w:lvlJc w:val="left"/>
      <w:pPr>
        <w:ind w:left="724" w:hanging="440"/>
      </w:pPr>
      <w:rPr>
        <w:rFonts w:ascii="Times New Roman"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7D132B"/>
    <w:multiLevelType w:val="hybridMultilevel"/>
    <w:tmpl w:val="5430293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2" w15:restartNumberingAfterBreak="0">
    <w:nsid w:val="74B756C5"/>
    <w:multiLevelType w:val="hybridMultilevel"/>
    <w:tmpl w:val="384AD88E"/>
    <w:lvl w:ilvl="0" w:tplc="23C6C49C">
      <w:start w:val="1"/>
      <w:numFmt w:val="decimal"/>
      <w:lvlText w:val="%1."/>
      <w:lvlJc w:val="left"/>
      <w:pPr>
        <w:ind w:left="724" w:hanging="440"/>
      </w:pPr>
      <w:rPr>
        <w:rFonts w:ascii="Times New Roman" w:hAnsi="Times New Roman" w:cs="Times New Roman"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4"/>
  </w:num>
  <w:num w:numId="2">
    <w:abstractNumId w:val="2"/>
  </w:num>
  <w:num w:numId="3">
    <w:abstractNumId w:val="7"/>
  </w:num>
  <w:num w:numId="4">
    <w:abstractNumId w:val="11"/>
  </w:num>
  <w:num w:numId="5">
    <w:abstractNumId w:val="8"/>
  </w:num>
  <w:num w:numId="6">
    <w:abstractNumId w:val="10"/>
  </w:num>
  <w:num w:numId="7">
    <w:abstractNumId w:val="1"/>
  </w:num>
  <w:num w:numId="8">
    <w:abstractNumId w:val="5"/>
  </w:num>
  <w:num w:numId="9">
    <w:abstractNumId w:val="12"/>
  </w:num>
  <w:num w:numId="10">
    <w:abstractNumId w:val="6"/>
  </w:num>
  <w:num w:numId="11">
    <w:abstractNumId w:val="9"/>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record-ids&gt;&lt;/item&gt;&lt;/Libraries&gt;"/>
  </w:docVars>
  <w:rsids>
    <w:rsidRoot w:val="00EA50A7"/>
    <w:rsid w:val="0001007B"/>
    <w:rsid w:val="000233C3"/>
    <w:rsid w:val="000442BF"/>
    <w:rsid w:val="00052AE0"/>
    <w:rsid w:val="00053169"/>
    <w:rsid w:val="00053198"/>
    <w:rsid w:val="00066199"/>
    <w:rsid w:val="00075A9B"/>
    <w:rsid w:val="00081B0E"/>
    <w:rsid w:val="000C4C41"/>
    <w:rsid w:val="000F1554"/>
    <w:rsid w:val="000F1D3A"/>
    <w:rsid w:val="000F6769"/>
    <w:rsid w:val="001358CF"/>
    <w:rsid w:val="001403BE"/>
    <w:rsid w:val="001656F5"/>
    <w:rsid w:val="0017487D"/>
    <w:rsid w:val="001B1CF1"/>
    <w:rsid w:val="001B4656"/>
    <w:rsid w:val="001B50EC"/>
    <w:rsid w:val="00200485"/>
    <w:rsid w:val="00237692"/>
    <w:rsid w:val="0024238D"/>
    <w:rsid w:val="002424DD"/>
    <w:rsid w:val="00293C7C"/>
    <w:rsid w:val="00294220"/>
    <w:rsid w:val="002B7DA8"/>
    <w:rsid w:val="002E2E5C"/>
    <w:rsid w:val="002F5CE4"/>
    <w:rsid w:val="00300407"/>
    <w:rsid w:val="00321A84"/>
    <w:rsid w:val="00323753"/>
    <w:rsid w:val="00343AF9"/>
    <w:rsid w:val="00345A86"/>
    <w:rsid w:val="00346886"/>
    <w:rsid w:val="00350298"/>
    <w:rsid w:val="00352007"/>
    <w:rsid w:val="00366DB0"/>
    <w:rsid w:val="00383853"/>
    <w:rsid w:val="003C29A4"/>
    <w:rsid w:val="003E0ED5"/>
    <w:rsid w:val="003F6FE4"/>
    <w:rsid w:val="00427C79"/>
    <w:rsid w:val="0047396A"/>
    <w:rsid w:val="00483823"/>
    <w:rsid w:val="004C75AF"/>
    <w:rsid w:val="004D1B67"/>
    <w:rsid w:val="004F0FE1"/>
    <w:rsid w:val="004F659E"/>
    <w:rsid w:val="005079FC"/>
    <w:rsid w:val="00511881"/>
    <w:rsid w:val="00517755"/>
    <w:rsid w:val="00523BA3"/>
    <w:rsid w:val="00525C15"/>
    <w:rsid w:val="00537B15"/>
    <w:rsid w:val="005649A6"/>
    <w:rsid w:val="00596FD2"/>
    <w:rsid w:val="005A240E"/>
    <w:rsid w:val="005C2B16"/>
    <w:rsid w:val="005C3CB4"/>
    <w:rsid w:val="005C467F"/>
    <w:rsid w:val="005D571B"/>
    <w:rsid w:val="005E0C4C"/>
    <w:rsid w:val="006164E4"/>
    <w:rsid w:val="006A0929"/>
    <w:rsid w:val="006C4020"/>
    <w:rsid w:val="006E11A7"/>
    <w:rsid w:val="006F6357"/>
    <w:rsid w:val="007279A9"/>
    <w:rsid w:val="00753AD7"/>
    <w:rsid w:val="00780A4D"/>
    <w:rsid w:val="00784F94"/>
    <w:rsid w:val="007B0D2E"/>
    <w:rsid w:val="007B7914"/>
    <w:rsid w:val="007C464F"/>
    <w:rsid w:val="007C4BAA"/>
    <w:rsid w:val="00852515"/>
    <w:rsid w:val="008B1275"/>
    <w:rsid w:val="008C3B35"/>
    <w:rsid w:val="008C53E3"/>
    <w:rsid w:val="008D6ED3"/>
    <w:rsid w:val="009008AB"/>
    <w:rsid w:val="00971E8B"/>
    <w:rsid w:val="00991411"/>
    <w:rsid w:val="009A7BC2"/>
    <w:rsid w:val="00A10F65"/>
    <w:rsid w:val="00A36AAE"/>
    <w:rsid w:val="00A5576E"/>
    <w:rsid w:val="00A60512"/>
    <w:rsid w:val="00A7616D"/>
    <w:rsid w:val="00AA3156"/>
    <w:rsid w:val="00AB4F3E"/>
    <w:rsid w:val="00AC5C22"/>
    <w:rsid w:val="00AC74C1"/>
    <w:rsid w:val="00AD0697"/>
    <w:rsid w:val="00B10665"/>
    <w:rsid w:val="00B11341"/>
    <w:rsid w:val="00B45A8C"/>
    <w:rsid w:val="00B56FCD"/>
    <w:rsid w:val="00B6146E"/>
    <w:rsid w:val="00B773FC"/>
    <w:rsid w:val="00BA435F"/>
    <w:rsid w:val="00BA5160"/>
    <w:rsid w:val="00BF6F61"/>
    <w:rsid w:val="00C15386"/>
    <w:rsid w:val="00C90568"/>
    <w:rsid w:val="00CA3BBC"/>
    <w:rsid w:val="00CB1FE9"/>
    <w:rsid w:val="00D2657D"/>
    <w:rsid w:val="00D67413"/>
    <w:rsid w:val="00DA6D7D"/>
    <w:rsid w:val="00DF7FEA"/>
    <w:rsid w:val="00EA50A7"/>
    <w:rsid w:val="00EC02EB"/>
    <w:rsid w:val="00F02AA0"/>
    <w:rsid w:val="00F05A2C"/>
    <w:rsid w:val="00F162DE"/>
    <w:rsid w:val="00F5675C"/>
    <w:rsid w:val="00F60CC5"/>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6AAE"/>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24238D"/>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Normal1">
    <w:name w:val="Normal1"/>
    <w:basedOn w:val="NormalWeb"/>
    <w:link w:val="normalChar"/>
    <w:autoRedefine/>
    <w:qFormat/>
    <w:rsid w:val="00A60512"/>
    <w:pPr>
      <w:tabs>
        <w:tab w:val="left" w:pos="1418"/>
      </w:tabs>
      <w:spacing w:before="0" w:beforeAutospacing="0"/>
      <w:ind w:left="268" w:right="128"/>
      <w:jc w:val="both"/>
    </w:pPr>
    <w:rPr>
      <w:rFonts w:ascii="Arial" w:hAnsi="Arial"/>
      <w:sz w:val="20"/>
      <w:lang w:val="en-US" w:eastAsia="id-ID"/>
    </w:rPr>
  </w:style>
  <w:style w:type="character" w:customStyle="1" w:styleId="normalChar">
    <w:name w:val="normal Char"/>
    <w:basedOn w:val="DefaultParagraphFont"/>
    <w:link w:val="Normal1"/>
    <w:rsid w:val="00A60512"/>
    <w:rPr>
      <w:rFonts w:ascii="Arial" w:eastAsia="Times New Roman" w:hAnsi="Arial" w:cs="Times New Roman"/>
      <w:sz w:val="20"/>
      <w:szCs w:val="24"/>
      <w:lang w:eastAsia="id-ID"/>
    </w:rPr>
  </w:style>
  <w:style w:type="paragraph" w:styleId="ListParagraph">
    <w:name w:val="List Paragraph"/>
    <w:aliases w:val="List Paragraph NUMBERING"/>
    <w:link w:val="ListParagraphChar"/>
    <w:uiPriority w:val="34"/>
    <w:qFormat/>
    <w:rsid w:val="00066199"/>
    <w:pPr>
      <w:numPr>
        <w:numId w:val="7"/>
      </w:numPr>
      <w:tabs>
        <w:tab w:val="left" w:pos="425"/>
        <w:tab w:val="left" w:pos="851"/>
        <w:tab w:val="left" w:pos="1134"/>
        <w:tab w:val="left" w:pos="1418"/>
      </w:tabs>
      <w:spacing w:after="0" w:line="240" w:lineRule="auto"/>
      <w:jc w:val="both"/>
    </w:pPr>
    <w:rPr>
      <w:rFonts w:ascii="Arial" w:eastAsia="Arial" w:hAnsi="Arial" w:cs="Arial"/>
      <w:sz w:val="20"/>
      <w:szCs w:val="16"/>
      <w:lang w:val="id-ID" w:eastAsia="id-ID"/>
    </w:rPr>
  </w:style>
  <w:style w:type="character" w:customStyle="1" w:styleId="ListParagraphChar">
    <w:name w:val="List Paragraph Char"/>
    <w:aliases w:val="List Paragraph NUMBERING Char"/>
    <w:basedOn w:val="DefaultParagraphFont"/>
    <w:link w:val="ListParagraph"/>
    <w:uiPriority w:val="34"/>
    <w:rsid w:val="00066199"/>
    <w:rPr>
      <w:rFonts w:ascii="Arial" w:eastAsia="Arial" w:hAnsi="Arial" w:cs="Arial"/>
      <w:sz w:val="20"/>
      <w:szCs w:val="16"/>
      <w:lang w:val="id-ID" w:eastAsia="id-ID"/>
    </w:rPr>
  </w:style>
  <w:style w:type="table" w:styleId="GridTable4-Accent1">
    <w:name w:val="Grid Table 4 Accent 1"/>
    <w:basedOn w:val="TableNormal"/>
    <w:uiPriority w:val="49"/>
    <w:rsid w:val="00066199"/>
    <w:pPr>
      <w:tabs>
        <w:tab w:val="left" w:pos="425"/>
        <w:tab w:val="left" w:pos="851"/>
        <w:tab w:val="left" w:pos="1134"/>
        <w:tab w:val="left" w:pos="1418"/>
      </w:tabs>
      <w:spacing w:after="0" w:line="240" w:lineRule="auto"/>
      <w:ind w:firstLine="448"/>
      <w:jc w:val="both"/>
    </w:pPr>
    <w:rPr>
      <w:rFonts w:ascii="Arial" w:eastAsia="Arial" w:hAnsi="Arial" w:cs="Arial"/>
      <w:sz w:val="20"/>
      <w:szCs w:val="20"/>
      <w:lang w:eastAsia="id-ID"/>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aliases w:val="/picture/table title"/>
    <w:basedOn w:val="Normal"/>
    <w:next w:val="Normal"/>
    <w:uiPriority w:val="35"/>
    <w:unhideWhenUsed/>
    <w:qFormat/>
    <w:rsid w:val="00066199"/>
    <w:pPr>
      <w:tabs>
        <w:tab w:val="left" w:pos="425"/>
        <w:tab w:val="left" w:pos="851"/>
        <w:tab w:val="left" w:pos="1134"/>
        <w:tab w:val="left" w:pos="1418"/>
      </w:tabs>
      <w:spacing w:before="120" w:after="120"/>
      <w:contextualSpacing/>
      <w:jc w:val="center"/>
    </w:pPr>
    <w:rPr>
      <w:rFonts w:ascii="Arial" w:eastAsia="Arial" w:hAnsi="Arial" w:cs="Arial"/>
      <w:i/>
      <w:sz w:val="20"/>
      <w:szCs w:val="18"/>
      <w:lang w:eastAsia="id-ID"/>
    </w:rPr>
  </w:style>
  <w:style w:type="paragraph" w:customStyle="1" w:styleId="EndNoteBibliographyTitle">
    <w:name w:val="EndNote Bibliography Title"/>
    <w:basedOn w:val="Normal"/>
    <w:link w:val="EndNoteBibliographyTitleChar"/>
    <w:rsid w:val="00AC74C1"/>
    <w:pPr>
      <w:jc w:val="center"/>
    </w:pPr>
    <w:rPr>
      <w:noProof/>
      <w:sz w:val="20"/>
    </w:rPr>
  </w:style>
  <w:style w:type="character" w:customStyle="1" w:styleId="ParagraphChar">
    <w:name w:val="Paragraph Char"/>
    <w:basedOn w:val="DefaultParagraphFont"/>
    <w:link w:val="Paragraph"/>
    <w:rsid w:val="00AC74C1"/>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AC74C1"/>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AC74C1"/>
    <w:pPr>
      <w:jc w:val="both"/>
    </w:pPr>
    <w:rPr>
      <w:noProof/>
      <w:sz w:val="20"/>
    </w:rPr>
  </w:style>
  <w:style w:type="character" w:customStyle="1" w:styleId="EndNoteBibliographyChar">
    <w:name w:val="EndNote Bibliography Char"/>
    <w:basedOn w:val="ParagraphChar"/>
    <w:link w:val="EndNoteBibliography"/>
    <w:rsid w:val="00AC74C1"/>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umm.ac.id"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rickyandri753@gmail.com,%20"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siti@umm.ac.id" TargetMode="External"/><Relationship Id="rId11" Type="http://schemas.openxmlformats.org/officeDocument/2006/relationships/hyperlink" Target="amruumar123@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li_s@umm.ac.id" TargetMode="External"/><Relationship Id="rId4" Type="http://schemas.openxmlformats.org/officeDocument/2006/relationships/settings" Target="settings.xml"/><Relationship Id="rId9" Type="http://schemas.openxmlformats.org/officeDocument/2006/relationships/hyperlink" Target="nur_hasanah@umm.ac.id,%20"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&lt;80 mesh</c:v>
          </c:tx>
          <c:spPr>
            <a:solidFill>
              <a:schemeClr val="accent1"/>
            </a:solidFill>
            <a:ln>
              <a:noFill/>
            </a:ln>
            <a:effectLst/>
          </c:spPr>
          <c:invertIfNegative val="0"/>
          <c:cat>
            <c:numRef>
              <c:f>Sheet1!$C$4:$C$8</c:f>
              <c:numCache>
                <c:formatCode>General</c:formatCode>
                <c:ptCount val="5"/>
                <c:pt idx="0">
                  <c:v>30</c:v>
                </c:pt>
                <c:pt idx="1">
                  <c:v>60</c:v>
                </c:pt>
                <c:pt idx="2">
                  <c:v>90</c:v>
                </c:pt>
                <c:pt idx="3">
                  <c:v>120</c:v>
                </c:pt>
                <c:pt idx="4">
                  <c:v>150</c:v>
                </c:pt>
              </c:numCache>
            </c:numRef>
          </c:cat>
          <c:val>
            <c:numRef>
              <c:f>Sheet1!$D$4:$D$8</c:f>
              <c:numCache>
                <c:formatCode>General</c:formatCode>
                <c:ptCount val="5"/>
                <c:pt idx="0">
                  <c:v>28.2</c:v>
                </c:pt>
                <c:pt idx="1">
                  <c:v>28.1</c:v>
                </c:pt>
                <c:pt idx="2">
                  <c:v>26.9</c:v>
                </c:pt>
                <c:pt idx="3">
                  <c:v>26.8</c:v>
                </c:pt>
                <c:pt idx="4">
                  <c:v>26.2</c:v>
                </c:pt>
              </c:numCache>
            </c:numRef>
          </c:val>
          <c:extLst>
            <c:ext xmlns:c16="http://schemas.microsoft.com/office/drawing/2014/chart" uri="{C3380CC4-5D6E-409C-BE32-E72D297353CC}">
              <c16:uniqueId val="{00000000-98EA-4A78-88F3-A9C921310935}"/>
            </c:ext>
          </c:extLst>
        </c:ser>
        <c:ser>
          <c:idx val="1"/>
          <c:order val="1"/>
          <c:tx>
            <c:v>80 mesh</c:v>
          </c:tx>
          <c:spPr>
            <a:solidFill>
              <a:schemeClr val="accent2"/>
            </a:solidFill>
            <a:ln>
              <a:noFill/>
            </a:ln>
            <a:effectLst/>
          </c:spPr>
          <c:invertIfNegative val="0"/>
          <c:val>
            <c:numRef>
              <c:f>Sheet1!$E$4:$E$8</c:f>
              <c:numCache>
                <c:formatCode>General</c:formatCode>
                <c:ptCount val="5"/>
                <c:pt idx="0">
                  <c:v>0.6</c:v>
                </c:pt>
                <c:pt idx="1">
                  <c:v>0.7</c:v>
                </c:pt>
                <c:pt idx="2">
                  <c:v>1</c:v>
                </c:pt>
                <c:pt idx="3">
                  <c:v>1.1000000000000001</c:v>
                </c:pt>
                <c:pt idx="4">
                  <c:v>1.4</c:v>
                </c:pt>
              </c:numCache>
            </c:numRef>
          </c:val>
          <c:extLst>
            <c:ext xmlns:c16="http://schemas.microsoft.com/office/drawing/2014/chart" uri="{C3380CC4-5D6E-409C-BE32-E72D297353CC}">
              <c16:uniqueId val="{00000001-98EA-4A78-88F3-A9C921310935}"/>
            </c:ext>
          </c:extLst>
        </c:ser>
        <c:ser>
          <c:idx val="2"/>
          <c:order val="2"/>
          <c:tx>
            <c:v>100 mesh</c:v>
          </c:tx>
          <c:spPr>
            <a:solidFill>
              <a:schemeClr val="accent3"/>
            </a:solidFill>
            <a:ln>
              <a:noFill/>
            </a:ln>
            <a:effectLst/>
          </c:spPr>
          <c:invertIfNegative val="0"/>
          <c:val>
            <c:numRef>
              <c:f>Sheet1!$F$4:$F$8</c:f>
              <c:numCache>
                <c:formatCode>General</c:formatCode>
                <c:ptCount val="5"/>
                <c:pt idx="0">
                  <c:v>0.4</c:v>
                </c:pt>
                <c:pt idx="1">
                  <c:v>0.4</c:v>
                </c:pt>
                <c:pt idx="2">
                  <c:v>0.6</c:v>
                </c:pt>
                <c:pt idx="3">
                  <c:v>0.6</c:v>
                </c:pt>
                <c:pt idx="4">
                  <c:v>0.7</c:v>
                </c:pt>
              </c:numCache>
            </c:numRef>
          </c:val>
          <c:extLst>
            <c:ext xmlns:c16="http://schemas.microsoft.com/office/drawing/2014/chart" uri="{C3380CC4-5D6E-409C-BE32-E72D297353CC}">
              <c16:uniqueId val="{00000002-98EA-4A78-88F3-A9C921310935}"/>
            </c:ext>
          </c:extLst>
        </c:ser>
        <c:ser>
          <c:idx val="3"/>
          <c:order val="3"/>
          <c:tx>
            <c:v>120 mesh</c:v>
          </c:tx>
          <c:spPr>
            <a:solidFill>
              <a:schemeClr val="accent4"/>
            </a:solidFill>
            <a:ln>
              <a:noFill/>
            </a:ln>
            <a:effectLst/>
          </c:spPr>
          <c:invertIfNegative val="0"/>
          <c:val>
            <c:numRef>
              <c:f>Sheet1!$G$4:$G$8</c:f>
              <c:numCache>
                <c:formatCode>General</c:formatCode>
                <c:ptCount val="5"/>
                <c:pt idx="0">
                  <c:v>0.3</c:v>
                </c:pt>
                <c:pt idx="1">
                  <c:v>0.3</c:v>
                </c:pt>
                <c:pt idx="2">
                  <c:v>0.4</c:v>
                </c:pt>
                <c:pt idx="3">
                  <c:v>0.5</c:v>
                </c:pt>
                <c:pt idx="4">
                  <c:v>0.6</c:v>
                </c:pt>
              </c:numCache>
            </c:numRef>
          </c:val>
          <c:extLst>
            <c:ext xmlns:c16="http://schemas.microsoft.com/office/drawing/2014/chart" uri="{C3380CC4-5D6E-409C-BE32-E72D297353CC}">
              <c16:uniqueId val="{00000003-98EA-4A78-88F3-A9C921310935}"/>
            </c:ext>
          </c:extLst>
        </c:ser>
        <c:ser>
          <c:idx val="4"/>
          <c:order val="4"/>
          <c:tx>
            <c:v>140 mesh</c:v>
          </c:tx>
          <c:spPr>
            <a:solidFill>
              <a:schemeClr val="accent5"/>
            </a:solidFill>
            <a:ln>
              <a:noFill/>
            </a:ln>
            <a:effectLst/>
          </c:spPr>
          <c:invertIfNegative val="0"/>
          <c:val>
            <c:numRef>
              <c:f>Sheet1!$H$4:$H$8</c:f>
              <c:numCache>
                <c:formatCode>General</c:formatCode>
                <c:ptCount val="5"/>
                <c:pt idx="0">
                  <c:v>0.3</c:v>
                </c:pt>
                <c:pt idx="1">
                  <c:v>0.3</c:v>
                </c:pt>
                <c:pt idx="2">
                  <c:v>0.6</c:v>
                </c:pt>
                <c:pt idx="3">
                  <c:v>0.5</c:v>
                </c:pt>
                <c:pt idx="4">
                  <c:v>0.7</c:v>
                </c:pt>
              </c:numCache>
            </c:numRef>
          </c:val>
          <c:extLst>
            <c:ext xmlns:c16="http://schemas.microsoft.com/office/drawing/2014/chart" uri="{C3380CC4-5D6E-409C-BE32-E72D297353CC}">
              <c16:uniqueId val="{00000004-98EA-4A78-88F3-A9C921310935}"/>
            </c:ext>
          </c:extLst>
        </c:ser>
        <c:ser>
          <c:idx val="5"/>
          <c:order val="5"/>
          <c:tx>
            <c:v>200 mesh</c:v>
          </c:tx>
          <c:spPr>
            <a:solidFill>
              <a:schemeClr val="accent6"/>
            </a:solidFill>
            <a:ln>
              <a:noFill/>
            </a:ln>
            <a:effectLst/>
          </c:spPr>
          <c:invertIfNegative val="0"/>
          <c:val>
            <c:numRef>
              <c:f>Sheet1!$I$4:$I$8</c:f>
              <c:numCache>
                <c:formatCode>General</c:formatCode>
                <c:ptCount val="5"/>
                <c:pt idx="0">
                  <c:v>0.2</c:v>
                </c:pt>
                <c:pt idx="1">
                  <c:v>0.2</c:v>
                </c:pt>
                <c:pt idx="2">
                  <c:v>0.5</c:v>
                </c:pt>
                <c:pt idx="3">
                  <c:v>0.5</c:v>
                </c:pt>
                <c:pt idx="4">
                  <c:v>0.4</c:v>
                </c:pt>
              </c:numCache>
            </c:numRef>
          </c:val>
          <c:extLst>
            <c:ext xmlns:c16="http://schemas.microsoft.com/office/drawing/2014/chart" uri="{C3380CC4-5D6E-409C-BE32-E72D297353CC}">
              <c16:uniqueId val="{00000005-98EA-4A78-88F3-A9C921310935}"/>
            </c:ext>
          </c:extLst>
        </c:ser>
        <c:dLbls>
          <c:showLegendKey val="0"/>
          <c:showVal val="0"/>
          <c:showCatName val="0"/>
          <c:showSerName val="0"/>
          <c:showPercent val="0"/>
          <c:showBubbleSize val="0"/>
        </c:dLbls>
        <c:gapWidth val="219"/>
        <c:overlap val="-27"/>
        <c:axId val="572183312"/>
        <c:axId val="572184392"/>
      </c:barChart>
      <c:catAx>
        <c:axId val="572183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Milling 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184392"/>
        <c:crosses val="autoZero"/>
        <c:auto val="1"/>
        <c:lblAlgn val="ctr"/>
        <c:lblOffset val="100"/>
        <c:noMultiLvlLbl val="0"/>
      </c:catAx>
      <c:valAx>
        <c:axId val="572184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Powder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183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&lt;80 mesh</c:v>
          </c:tx>
          <c:spPr>
            <a:solidFill>
              <a:schemeClr val="accent1"/>
            </a:solidFill>
            <a:ln>
              <a:noFill/>
            </a:ln>
            <a:effectLst/>
          </c:spPr>
          <c:invertIfNegative val="0"/>
          <c:cat>
            <c:numRef>
              <c:f>Sheet1!$C$29:$C$33</c:f>
              <c:numCache>
                <c:formatCode>General</c:formatCode>
                <c:ptCount val="5"/>
                <c:pt idx="0">
                  <c:v>30</c:v>
                </c:pt>
                <c:pt idx="1">
                  <c:v>60</c:v>
                </c:pt>
                <c:pt idx="2">
                  <c:v>90</c:v>
                </c:pt>
                <c:pt idx="3">
                  <c:v>120</c:v>
                </c:pt>
                <c:pt idx="4">
                  <c:v>150</c:v>
                </c:pt>
              </c:numCache>
            </c:numRef>
          </c:cat>
          <c:val>
            <c:numRef>
              <c:f>Sheet1!$D$29:$D$33</c:f>
              <c:numCache>
                <c:formatCode>General</c:formatCode>
                <c:ptCount val="5"/>
                <c:pt idx="0">
                  <c:v>26.2</c:v>
                </c:pt>
                <c:pt idx="1">
                  <c:v>24</c:v>
                </c:pt>
                <c:pt idx="2">
                  <c:v>17.600000000000001</c:v>
                </c:pt>
                <c:pt idx="3">
                  <c:v>15.8</c:v>
                </c:pt>
                <c:pt idx="4">
                  <c:v>11.4</c:v>
                </c:pt>
              </c:numCache>
            </c:numRef>
          </c:val>
          <c:extLst>
            <c:ext xmlns:c16="http://schemas.microsoft.com/office/drawing/2014/chart" uri="{C3380CC4-5D6E-409C-BE32-E72D297353CC}">
              <c16:uniqueId val="{00000000-5687-4577-B8F1-3BC267CC7037}"/>
            </c:ext>
          </c:extLst>
        </c:ser>
        <c:ser>
          <c:idx val="1"/>
          <c:order val="1"/>
          <c:tx>
            <c:v>80 mesh</c:v>
          </c:tx>
          <c:spPr>
            <a:solidFill>
              <a:schemeClr val="accent2"/>
            </a:solidFill>
            <a:ln>
              <a:noFill/>
            </a:ln>
            <a:effectLst/>
          </c:spPr>
          <c:invertIfNegative val="0"/>
          <c:cat>
            <c:numRef>
              <c:f>Sheet1!$C$29:$C$33</c:f>
              <c:numCache>
                <c:formatCode>General</c:formatCode>
                <c:ptCount val="5"/>
                <c:pt idx="0">
                  <c:v>30</c:v>
                </c:pt>
                <c:pt idx="1">
                  <c:v>60</c:v>
                </c:pt>
                <c:pt idx="2">
                  <c:v>90</c:v>
                </c:pt>
                <c:pt idx="3">
                  <c:v>120</c:v>
                </c:pt>
                <c:pt idx="4">
                  <c:v>150</c:v>
                </c:pt>
              </c:numCache>
            </c:numRef>
          </c:cat>
          <c:val>
            <c:numRef>
              <c:f>Sheet1!$E$29:$E$33</c:f>
              <c:numCache>
                <c:formatCode>General</c:formatCode>
                <c:ptCount val="5"/>
                <c:pt idx="0">
                  <c:v>1.3</c:v>
                </c:pt>
                <c:pt idx="1">
                  <c:v>2.5</c:v>
                </c:pt>
                <c:pt idx="2">
                  <c:v>4.8</c:v>
                </c:pt>
                <c:pt idx="3">
                  <c:v>5.7</c:v>
                </c:pt>
                <c:pt idx="4">
                  <c:v>8.8000000000000007</c:v>
                </c:pt>
              </c:numCache>
            </c:numRef>
          </c:val>
          <c:extLst>
            <c:ext xmlns:c16="http://schemas.microsoft.com/office/drawing/2014/chart" uri="{C3380CC4-5D6E-409C-BE32-E72D297353CC}">
              <c16:uniqueId val="{00000001-5687-4577-B8F1-3BC267CC7037}"/>
            </c:ext>
          </c:extLst>
        </c:ser>
        <c:ser>
          <c:idx val="2"/>
          <c:order val="2"/>
          <c:tx>
            <c:v>100 mesh</c:v>
          </c:tx>
          <c:spPr>
            <a:solidFill>
              <a:schemeClr val="accent3"/>
            </a:solidFill>
            <a:ln>
              <a:noFill/>
            </a:ln>
            <a:effectLst/>
          </c:spPr>
          <c:invertIfNegative val="0"/>
          <c:cat>
            <c:numRef>
              <c:f>Sheet1!$C$29:$C$33</c:f>
              <c:numCache>
                <c:formatCode>General</c:formatCode>
                <c:ptCount val="5"/>
                <c:pt idx="0">
                  <c:v>30</c:v>
                </c:pt>
                <c:pt idx="1">
                  <c:v>60</c:v>
                </c:pt>
                <c:pt idx="2">
                  <c:v>90</c:v>
                </c:pt>
                <c:pt idx="3">
                  <c:v>120</c:v>
                </c:pt>
                <c:pt idx="4">
                  <c:v>150</c:v>
                </c:pt>
              </c:numCache>
            </c:numRef>
          </c:cat>
          <c:val>
            <c:numRef>
              <c:f>Sheet1!$F$29:$F$33</c:f>
              <c:numCache>
                <c:formatCode>General</c:formatCode>
                <c:ptCount val="5"/>
                <c:pt idx="0">
                  <c:v>0.7</c:v>
                </c:pt>
                <c:pt idx="1">
                  <c:v>1.5</c:v>
                </c:pt>
                <c:pt idx="2">
                  <c:v>2.9</c:v>
                </c:pt>
                <c:pt idx="3">
                  <c:v>3.8</c:v>
                </c:pt>
                <c:pt idx="4">
                  <c:v>4.2</c:v>
                </c:pt>
              </c:numCache>
            </c:numRef>
          </c:val>
          <c:extLst>
            <c:ext xmlns:c16="http://schemas.microsoft.com/office/drawing/2014/chart" uri="{C3380CC4-5D6E-409C-BE32-E72D297353CC}">
              <c16:uniqueId val="{00000002-5687-4577-B8F1-3BC267CC7037}"/>
            </c:ext>
          </c:extLst>
        </c:ser>
        <c:ser>
          <c:idx val="3"/>
          <c:order val="3"/>
          <c:tx>
            <c:v>120 mesh</c:v>
          </c:tx>
          <c:spPr>
            <a:solidFill>
              <a:schemeClr val="accent4"/>
            </a:solidFill>
            <a:ln>
              <a:noFill/>
            </a:ln>
            <a:effectLst/>
          </c:spPr>
          <c:invertIfNegative val="0"/>
          <c:cat>
            <c:numRef>
              <c:f>Sheet1!$C$29:$C$33</c:f>
              <c:numCache>
                <c:formatCode>General</c:formatCode>
                <c:ptCount val="5"/>
                <c:pt idx="0">
                  <c:v>30</c:v>
                </c:pt>
                <c:pt idx="1">
                  <c:v>60</c:v>
                </c:pt>
                <c:pt idx="2">
                  <c:v>90</c:v>
                </c:pt>
                <c:pt idx="3">
                  <c:v>120</c:v>
                </c:pt>
                <c:pt idx="4">
                  <c:v>150</c:v>
                </c:pt>
              </c:numCache>
            </c:numRef>
          </c:cat>
          <c:val>
            <c:numRef>
              <c:f>Sheet1!$G$29:$G$33</c:f>
              <c:numCache>
                <c:formatCode>General</c:formatCode>
                <c:ptCount val="5"/>
                <c:pt idx="0">
                  <c:v>0.6</c:v>
                </c:pt>
                <c:pt idx="1">
                  <c:v>0.8</c:v>
                </c:pt>
                <c:pt idx="2">
                  <c:v>1.5</c:v>
                </c:pt>
                <c:pt idx="3">
                  <c:v>1.8</c:v>
                </c:pt>
                <c:pt idx="4">
                  <c:v>2.2999999999999998</c:v>
                </c:pt>
              </c:numCache>
            </c:numRef>
          </c:val>
          <c:extLst>
            <c:ext xmlns:c16="http://schemas.microsoft.com/office/drawing/2014/chart" uri="{C3380CC4-5D6E-409C-BE32-E72D297353CC}">
              <c16:uniqueId val="{00000003-5687-4577-B8F1-3BC267CC7037}"/>
            </c:ext>
          </c:extLst>
        </c:ser>
        <c:ser>
          <c:idx val="4"/>
          <c:order val="4"/>
          <c:tx>
            <c:v>140 mesh</c:v>
          </c:tx>
          <c:spPr>
            <a:solidFill>
              <a:schemeClr val="accent5"/>
            </a:solidFill>
            <a:ln>
              <a:noFill/>
            </a:ln>
            <a:effectLst/>
          </c:spPr>
          <c:invertIfNegative val="0"/>
          <c:cat>
            <c:numRef>
              <c:f>Sheet1!$C$29:$C$33</c:f>
              <c:numCache>
                <c:formatCode>General</c:formatCode>
                <c:ptCount val="5"/>
                <c:pt idx="0">
                  <c:v>30</c:v>
                </c:pt>
                <c:pt idx="1">
                  <c:v>60</c:v>
                </c:pt>
                <c:pt idx="2">
                  <c:v>90</c:v>
                </c:pt>
                <c:pt idx="3">
                  <c:v>120</c:v>
                </c:pt>
                <c:pt idx="4">
                  <c:v>150</c:v>
                </c:pt>
              </c:numCache>
            </c:numRef>
          </c:cat>
          <c:val>
            <c:numRef>
              <c:f>Sheet1!$H$29:$H$33</c:f>
              <c:numCache>
                <c:formatCode>General</c:formatCode>
                <c:ptCount val="5"/>
                <c:pt idx="0">
                  <c:v>0.7</c:v>
                </c:pt>
                <c:pt idx="1">
                  <c:v>0.7</c:v>
                </c:pt>
                <c:pt idx="2">
                  <c:v>2.7</c:v>
                </c:pt>
                <c:pt idx="3">
                  <c:v>2.1</c:v>
                </c:pt>
                <c:pt idx="4">
                  <c:v>2.2999999999999998</c:v>
                </c:pt>
              </c:numCache>
            </c:numRef>
          </c:val>
          <c:extLst>
            <c:ext xmlns:c16="http://schemas.microsoft.com/office/drawing/2014/chart" uri="{C3380CC4-5D6E-409C-BE32-E72D297353CC}">
              <c16:uniqueId val="{00000004-5687-4577-B8F1-3BC267CC7037}"/>
            </c:ext>
          </c:extLst>
        </c:ser>
        <c:ser>
          <c:idx val="5"/>
          <c:order val="5"/>
          <c:tx>
            <c:v>200 mesh</c:v>
          </c:tx>
          <c:spPr>
            <a:solidFill>
              <a:schemeClr val="accent6"/>
            </a:solidFill>
            <a:ln>
              <a:noFill/>
            </a:ln>
            <a:effectLst/>
          </c:spPr>
          <c:invertIfNegative val="0"/>
          <c:cat>
            <c:numRef>
              <c:f>Sheet1!$C$29:$C$33</c:f>
              <c:numCache>
                <c:formatCode>General</c:formatCode>
                <c:ptCount val="5"/>
                <c:pt idx="0">
                  <c:v>30</c:v>
                </c:pt>
                <c:pt idx="1">
                  <c:v>60</c:v>
                </c:pt>
                <c:pt idx="2">
                  <c:v>90</c:v>
                </c:pt>
                <c:pt idx="3">
                  <c:v>120</c:v>
                </c:pt>
                <c:pt idx="4">
                  <c:v>150</c:v>
                </c:pt>
              </c:numCache>
            </c:numRef>
          </c:cat>
          <c:val>
            <c:numRef>
              <c:f>Sheet1!$I$29:$I$33</c:f>
              <c:numCache>
                <c:formatCode>General</c:formatCode>
                <c:ptCount val="5"/>
                <c:pt idx="0">
                  <c:v>0.5</c:v>
                </c:pt>
                <c:pt idx="1">
                  <c:v>0.5</c:v>
                </c:pt>
                <c:pt idx="2">
                  <c:v>0.5</c:v>
                </c:pt>
                <c:pt idx="3">
                  <c:v>0.8</c:v>
                </c:pt>
                <c:pt idx="4">
                  <c:v>1</c:v>
                </c:pt>
              </c:numCache>
            </c:numRef>
          </c:val>
          <c:extLst>
            <c:ext xmlns:c16="http://schemas.microsoft.com/office/drawing/2014/chart" uri="{C3380CC4-5D6E-409C-BE32-E72D297353CC}">
              <c16:uniqueId val="{00000005-5687-4577-B8F1-3BC267CC7037}"/>
            </c:ext>
          </c:extLst>
        </c:ser>
        <c:dLbls>
          <c:showLegendKey val="0"/>
          <c:showVal val="0"/>
          <c:showCatName val="0"/>
          <c:showSerName val="0"/>
          <c:showPercent val="0"/>
          <c:showBubbleSize val="0"/>
        </c:dLbls>
        <c:gapWidth val="219"/>
        <c:overlap val="-27"/>
        <c:axId val="572183312"/>
        <c:axId val="572184392"/>
      </c:barChart>
      <c:catAx>
        <c:axId val="572183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Milling times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184392"/>
        <c:crosses val="autoZero"/>
        <c:auto val="1"/>
        <c:lblAlgn val="ctr"/>
        <c:lblOffset val="100"/>
        <c:noMultiLvlLbl val="0"/>
      </c:catAx>
      <c:valAx>
        <c:axId val="572184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Powder Weight (gr)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183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A79D-0D1D-47D7-A417-775AAADF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12</cp:revision>
  <cp:lastPrinted>2019-11-26T03:45:00Z</cp:lastPrinted>
  <dcterms:created xsi:type="dcterms:W3CDTF">2024-09-17T12:55:00Z</dcterms:created>
  <dcterms:modified xsi:type="dcterms:W3CDTF">2024-11-07T07:18:00Z</dcterms:modified>
</cp:coreProperties>
</file>