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6E912" w14:textId="77777777" w:rsidR="005965E0" w:rsidRDefault="005965E0" w:rsidP="005965E0">
      <w:pPr>
        <w:pStyle w:val="PaperTitle"/>
        <w:spacing w:before="0"/>
      </w:pPr>
    </w:p>
    <w:p w14:paraId="127CE56A" w14:textId="77777777" w:rsidR="005965E0" w:rsidRDefault="005965E0" w:rsidP="005965E0">
      <w:pPr>
        <w:pStyle w:val="PaperTitle"/>
        <w:spacing w:before="0"/>
      </w:pPr>
    </w:p>
    <w:p w14:paraId="4A9677E5" w14:textId="77777777" w:rsidR="005965E0" w:rsidRDefault="005965E0" w:rsidP="005965E0">
      <w:pPr>
        <w:pStyle w:val="PaperTitle"/>
        <w:spacing w:before="0"/>
      </w:pPr>
    </w:p>
    <w:p w14:paraId="6A93F272" w14:textId="77777777" w:rsidR="005965E0" w:rsidRDefault="005965E0" w:rsidP="005965E0">
      <w:pPr>
        <w:pStyle w:val="PaperTitle"/>
        <w:spacing w:before="0"/>
      </w:pPr>
    </w:p>
    <w:p w14:paraId="3B9815EA" w14:textId="0982661C" w:rsidR="0016385D" w:rsidRPr="005965E0" w:rsidRDefault="00A80314" w:rsidP="005965E0">
      <w:pPr>
        <w:pStyle w:val="PaperTitle"/>
        <w:spacing w:before="0"/>
        <w:rPr>
          <w:b w:val="0"/>
          <w:bCs/>
          <w:sz w:val="24"/>
          <w:szCs w:val="24"/>
        </w:rPr>
      </w:pPr>
      <w:r w:rsidRPr="005965E0">
        <w:t xml:space="preserve">Effectiveness </w:t>
      </w:r>
      <w:proofErr w:type="spellStart"/>
      <w:r w:rsidRPr="005965E0">
        <w:t>Hec-ResSim</w:t>
      </w:r>
      <w:proofErr w:type="spellEnd"/>
      <w:r w:rsidRPr="005965E0">
        <w:t xml:space="preserve"> 3.5 program for</w:t>
      </w:r>
      <w:r w:rsidR="00FB6A5A" w:rsidRPr="005965E0">
        <w:t xml:space="preserve"> Optimal Operation of </w:t>
      </w:r>
      <w:proofErr w:type="spellStart"/>
      <w:r w:rsidR="00FB6A5A" w:rsidRPr="005965E0">
        <w:t>Tugu</w:t>
      </w:r>
      <w:proofErr w:type="spellEnd"/>
      <w:r w:rsidR="00FB6A5A" w:rsidRPr="005965E0">
        <w:t xml:space="preserve"> Dam Reservoir </w:t>
      </w:r>
      <w:r w:rsidRPr="005965E0">
        <w:t>East Java of Indonesian</w:t>
      </w:r>
      <w:r w:rsidR="00FB6A5A" w:rsidRPr="005965E0">
        <w:t xml:space="preserve"> </w:t>
      </w:r>
    </w:p>
    <w:p w14:paraId="548D96A3" w14:textId="44CA9384" w:rsidR="00C14B14" w:rsidRPr="005965E0" w:rsidRDefault="00FB6A5A" w:rsidP="005965E0">
      <w:pPr>
        <w:pStyle w:val="AuthorName"/>
        <w:rPr>
          <w:sz w:val="20"/>
          <w:lang w:val="en-GB" w:eastAsia="en-GB"/>
        </w:rPr>
      </w:pPr>
      <w:r w:rsidRPr="005965E0">
        <w:t xml:space="preserve">Ahmad </w:t>
      </w:r>
      <w:proofErr w:type="spellStart"/>
      <w:r w:rsidRPr="005965E0">
        <w:t>Zhulfikar</w:t>
      </w:r>
      <w:proofErr w:type="spellEnd"/>
      <w:r w:rsidRPr="005965E0">
        <w:t xml:space="preserve"> Akbar</w:t>
      </w:r>
      <w:r w:rsidR="00EF6940" w:rsidRPr="005965E0">
        <w:rPr>
          <w:vertAlign w:val="superscript"/>
        </w:rPr>
        <w:t>1,</w:t>
      </w:r>
      <w:r w:rsidR="002F7AE1" w:rsidRPr="005965E0">
        <w:rPr>
          <w:vertAlign w:val="superscript"/>
        </w:rPr>
        <w:t xml:space="preserve"> a)</w:t>
      </w:r>
      <w:r w:rsidRPr="005965E0">
        <w:t xml:space="preserve">, </w:t>
      </w:r>
      <w:proofErr w:type="spellStart"/>
      <w:r w:rsidR="008F7A2B" w:rsidRPr="005965E0">
        <w:t>Lourina</w:t>
      </w:r>
      <w:proofErr w:type="spellEnd"/>
      <w:r w:rsidR="008F7A2B" w:rsidRPr="005965E0">
        <w:t xml:space="preserve"> </w:t>
      </w:r>
      <w:proofErr w:type="spellStart"/>
      <w:r w:rsidR="008F7A2B" w:rsidRPr="005965E0">
        <w:t>Evanale</w:t>
      </w:r>
      <w:proofErr w:type="spellEnd"/>
      <w:r w:rsidR="008F7A2B" w:rsidRPr="005965E0">
        <w:t xml:space="preserve"> Orfa</w:t>
      </w:r>
      <w:r w:rsidR="008F7A2B" w:rsidRPr="005965E0">
        <w:rPr>
          <w:vertAlign w:val="superscript"/>
        </w:rPr>
        <w:t>2</w:t>
      </w:r>
      <w:r w:rsidRPr="005965E0">
        <w:rPr>
          <w:vertAlign w:val="superscript"/>
        </w:rPr>
        <w:t>,</w:t>
      </w:r>
      <w:r w:rsidR="002F7AE1" w:rsidRPr="005965E0">
        <w:rPr>
          <w:vertAlign w:val="superscript"/>
        </w:rPr>
        <w:t xml:space="preserve"> b)</w:t>
      </w:r>
      <w:r w:rsidRPr="005965E0">
        <w:t xml:space="preserve">, </w:t>
      </w:r>
      <w:r w:rsidR="0016385D" w:rsidRPr="005965E0">
        <w:t xml:space="preserve">and </w:t>
      </w:r>
      <w:r w:rsidR="008F7A2B" w:rsidRPr="005965E0">
        <w:t>Sulianto</w:t>
      </w:r>
      <w:r w:rsidR="00EF6940" w:rsidRPr="005965E0">
        <w:rPr>
          <w:vertAlign w:val="superscript"/>
        </w:rPr>
        <w:t>3</w:t>
      </w:r>
      <w:r w:rsidR="003A5C85" w:rsidRPr="005965E0">
        <w:rPr>
          <w:vertAlign w:val="superscript"/>
        </w:rPr>
        <w:t>,</w:t>
      </w:r>
      <w:r w:rsidR="002F7AE1" w:rsidRPr="005965E0">
        <w:rPr>
          <w:vertAlign w:val="superscript"/>
        </w:rPr>
        <w:t xml:space="preserve"> </w:t>
      </w:r>
      <w:r w:rsidR="0071029E" w:rsidRPr="005965E0">
        <w:rPr>
          <w:vertAlign w:val="superscript"/>
        </w:rPr>
        <w:t>c</w:t>
      </w:r>
      <w:r w:rsidR="002F7AE1" w:rsidRPr="005965E0">
        <w:rPr>
          <w:vertAlign w:val="superscript"/>
        </w:rPr>
        <w:t>)</w:t>
      </w:r>
    </w:p>
    <w:p w14:paraId="1540EEFF" w14:textId="12D4BEFA" w:rsidR="00C14B14" w:rsidRPr="005965E0" w:rsidRDefault="00F507C2" w:rsidP="005965E0">
      <w:pPr>
        <w:pStyle w:val="AuthorAffiliation"/>
      </w:pPr>
      <w:r w:rsidRPr="005965E0">
        <w:rPr>
          <w:i w:val="0"/>
          <w:iCs/>
          <w:vertAlign w:val="superscript"/>
        </w:rPr>
        <w:t xml:space="preserve">1,2,3 </w:t>
      </w:r>
      <w:r w:rsidR="0071029E" w:rsidRPr="005965E0">
        <w:t xml:space="preserve">Civil </w:t>
      </w:r>
      <w:r w:rsidRPr="005965E0">
        <w:t>Engineering Department, Universitas Muhammadiyah Malang, 65144</w:t>
      </w:r>
      <w:r w:rsidR="0071029E" w:rsidRPr="005965E0">
        <w:t>, Indonesia</w:t>
      </w:r>
    </w:p>
    <w:p w14:paraId="3CFDF2D3" w14:textId="07981A5F" w:rsidR="0071029E" w:rsidRPr="005965E0" w:rsidRDefault="00003D7C" w:rsidP="005965E0">
      <w:pPr>
        <w:pStyle w:val="AuthorEmail"/>
      </w:pPr>
      <w:r w:rsidRPr="005965E0">
        <w:rPr>
          <w:szCs w:val="28"/>
          <w:vertAlign w:val="superscript"/>
        </w:rPr>
        <w:t>a)</w:t>
      </w:r>
      <w:r w:rsidRPr="005965E0">
        <w:t xml:space="preserve"> </w:t>
      </w:r>
      <w:hyperlink r:id="rId9" w:history="1">
        <w:r w:rsidR="00082549" w:rsidRPr="005965E0">
          <w:rPr>
            <w:rStyle w:val="Hyperlink"/>
            <w:color w:val="auto"/>
            <w:u w:val="none"/>
          </w:rPr>
          <w:t>ahmadzhulfikar@</w:t>
        </w:r>
        <w:r w:rsidR="00082549" w:rsidRPr="005965E0">
          <w:rPr>
            <w:rStyle w:val="Hyperlink"/>
            <w:iCs/>
            <w:color w:val="auto"/>
            <w:u w:val="none"/>
          </w:rPr>
          <w:t>gmail.com</w:t>
        </w:r>
      </w:hyperlink>
      <w:r w:rsidR="00082549" w:rsidRPr="005965E0">
        <w:rPr>
          <w:iCs/>
        </w:rPr>
        <w:t xml:space="preserve"> </w:t>
      </w:r>
      <w:r w:rsidR="001D469C" w:rsidRPr="005965E0">
        <w:rPr>
          <w:i/>
        </w:rPr>
        <w:br/>
      </w:r>
      <w:r w:rsidR="003A5C85" w:rsidRPr="005965E0">
        <w:rPr>
          <w:szCs w:val="28"/>
          <w:vertAlign w:val="superscript"/>
        </w:rPr>
        <w:t>b)</w:t>
      </w:r>
      <w:r w:rsidR="0071029E" w:rsidRPr="005965E0">
        <w:t xml:space="preserve"> </w:t>
      </w:r>
      <w:hyperlink r:id="rId10" w:history="1">
        <w:r w:rsidR="00082549" w:rsidRPr="005965E0">
          <w:rPr>
            <w:rStyle w:val="Hyperlink"/>
            <w:color w:val="auto"/>
            <w:u w:val="none"/>
          </w:rPr>
          <w:t>lourinaorfa@umm.ac.id</w:t>
        </w:r>
      </w:hyperlink>
      <w:r w:rsidR="00082549" w:rsidRPr="005965E0">
        <w:t xml:space="preserve"> </w:t>
      </w:r>
    </w:p>
    <w:p w14:paraId="5E05E235" w14:textId="7D1EBEFA" w:rsidR="003A5C85" w:rsidRPr="005965E0" w:rsidRDefault="0071029E" w:rsidP="005965E0">
      <w:pPr>
        <w:pStyle w:val="AuthorEmail"/>
      </w:pPr>
      <w:r w:rsidRPr="005965E0">
        <w:rPr>
          <w:vertAlign w:val="superscript"/>
        </w:rPr>
        <w:t>c)</w:t>
      </w:r>
      <w:r w:rsidRPr="005965E0">
        <w:t xml:space="preserve"> </w:t>
      </w:r>
      <w:hyperlink r:id="rId11" w:history="1">
        <w:r w:rsidR="00082549" w:rsidRPr="005965E0">
          <w:rPr>
            <w:rStyle w:val="Hyperlink"/>
            <w:color w:val="auto"/>
            <w:u w:val="none"/>
          </w:rPr>
          <w:t>sulianto@umm.ac.id</w:t>
        </w:r>
      </w:hyperlink>
      <w:r w:rsidR="00082549" w:rsidRPr="005965E0">
        <w:t xml:space="preserve"> </w:t>
      </w:r>
    </w:p>
    <w:p w14:paraId="22C3F2A8" w14:textId="7E3BDEFC" w:rsidR="0016385D" w:rsidRPr="005965E0" w:rsidRDefault="0016385D" w:rsidP="005965E0">
      <w:pPr>
        <w:pStyle w:val="Abstract"/>
      </w:pPr>
      <w:r w:rsidRPr="005965E0">
        <w:rPr>
          <w:b/>
          <w:bCs/>
        </w:rPr>
        <w:t>Abstract</w:t>
      </w:r>
      <w:r w:rsidR="00B02B2E" w:rsidRPr="005965E0">
        <w:t xml:space="preserve">. </w:t>
      </w:r>
      <w:r w:rsidR="00730EC6" w:rsidRPr="005965E0">
        <w:t>This study evaluates the effectiveness of the HEC‑</w:t>
      </w:r>
      <w:proofErr w:type="spellStart"/>
      <w:r w:rsidR="00730EC6" w:rsidRPr="005965E0">
        <w:t>ResSim</w:t>
      </w:r>
      <w:proofErr w:type="spellEnd"/>
      <w:r w:rsidR="00730EC6" w:rsidRPr="005965E0">
        <w:t xml:space="preserve"> 3.5 software in optimizing the operation of the </w:t>
      </w:r>
      <w:proofErr w:type="spellStart"/>
      <w:r w:rsidR="00730EC6" w:rsidRPr="005965E0">
        <w:t>Tugu</w:t>
      </w:r>
      <w:proofErr w:type="spellEnd"/>
      <w:r w:rsidR="00730EC6" w:rsidRPr="005965E0">
        <w:t xml:space="preserve"> Dam Reservoir, located in </w:t>
      </w:r>
      <w:proofErr w:type="spellStart"/>
      <w:r w:rsidR="00730EC6" w:rsidRPr="005965E0">
        <w:t>Trenggalek</w:t>
      </w:r>
      <w:proofErr w:type="spellEnd"/>
      <w:r w:rsidR="00730EC6" w:rsidRPr="005965E0">
        <w:t xml:space="preserve"> Regency, East Java, Indonesia, with an effective capacity of 9.50 million m³. The reservoir serves multiple purposes, including irrigation, raw water supply, and flood control. Input data consisted of historical inflow records (1987–2019) expanded using synthetic series generated by the Thomas–</w:t>
      </w:r>
      <w:proofErr w:type="spellStart"/>
      <w:r w:rsidR="00730EC6" w:rsidRPr="005965E0">
        <w:t>Fiering</w:t>
      </w:r>
      <w:proofErr w:type="spellEnd"/>
      <w:r w:rsidR="00730EC6" w:rsidRPr="005965E0">
        <w:t xml:space="preserve"> method, water release decisions based on the Standard Operating Procedure (SOP) of the Brantas River Basin Authority (BBWS), and irrigation water demand for 2022. The HEC‑</w:t>
      </w:r>
      <w:proofErr w:type="spellStart"/>
      <w:r w:rsidR="00730EC6" w:rsidRPr="005965E0">
        <w:t>ResSim</w:t>
      </w:r>
      <w:proofErr w:type="spellEnd"/>
      <w:r w:rsidR="00730EC6" w:rsidRPr="005965E0">
        <w:t xml:space="preserve"> model was calibrated and validated against 2021 operational data, achieving a Root Mean Square Error (RMSE) of less than 10%, indicating high accuracy. Two operation scenarios were tested: (1) releases following the 2022 RTOW pattern, achieving 92% reliability with minimal spill; and (2) releases matching actual irrigation demands, achieving 100% reliability but increasing annual spill by 18%. The results demonstrate that integrating HEC‑</w:t>
      </w:r>
      <w:proofErr w:type="spellStart"/>
      <w:r w:rsidR="00730EC6" w:rsidRPr="005965E0">
        <w:t>ResSim</w:t>
      </w:r>
      <w:proofErr w:type="spellEnd"/>
      <w:r w:rsidR="00730EC6" w:rsidRPr="005965E0">
        <w:t xml:space="preserve"> with inflow</w:t>
      </w:r>
      <w:r w:rsidR="00607290" w:rsidRPr="005965E0">
        <w:t>,</w:t>
      </w:r>
      <w:r w:rsidR="00730EC6" w:rsidRPr="005965E0">
        <w:t xml:space="preserve"> offers an effective, computationally efficient approach for dam operation in Indonesia. Nevertheless, for long-term operational optimization, adaptive cropping patterns and climate change projections should be incorporated to minimize water losses.</w:t>
      </w:r>
    </w:p>
    <w:p w14:paraId="5ACBF8F3" w14:textId="3485561F" w:rsidR="0066766F" w:rsidRPr="005965E0" w:rsidRDefault="0066766F" w:rsidP="005965E0">
      <w:pPr>
        <w:pStyle w:val="Abstract"/>
        <w:rPr>
          <w:b/>
          <w:bCs/>
          <w:i/>
          <w:iCs/>
        </w:rPr>
      </w:pPr>
      <w:r w:rsidRPr="005965E0">
        <w:rPr>
          <w:b/>
          <w:bCs/>
          <w:i/>
          <w:iCs/>
        </w:rPr>
        <w:t xml:space="preserve">Keywords: </w:t>
      </w:r>
      <w:r w:rsidR="007C46BA" w:rsidRPr="005965E0">
        <w:rPr>
          <w:i/>
          <w:iCs/>
        </w:rPr>
        <w:t>HEC‑</w:t>
      </w:r>
      <w:proofErr w:type="spellStart"/>
      <w:r w:rsidR="007C46BA" w:rsidRPr="005965E0">
        <w:rPr>
          <w:i/>
          <w:iCs/>
        </w:rPr>
        <w:t>ResSim</w:t>
      </w:r>
      <w:proofErr w:type="spellEnd"/>
      <w:r w:rsidR="007C46BA" w:rsidRPr="005965E0">
        <w:rPr>
          <w:i/>
          <w:iCs/>
        </w:rPr>
        <w:t xml:space="preserve"> 3.5; reservoir</w:t>
      </w:r>
      <w:r w:rsidR="00332E17" w:rsidRPr="005965E0">
        <w:rPr>
          <w:i/>
          <w:iCs/>
        </w:rPr>
        <w:t>;</w:t>
      </w:r>
      <w:r w:rsidR="007C46BA" w:rsidRPr="005965E0">
        <w:rPr>
          <w:i/>
          <w:iCs/>
        </w:rPr>
        <w:t xml:space="preserve"> </w:t>
      </w:r>
      <w:r w:rsidR="00332E17" w:rsidRPr="005965E0">
        <w:rPr>
          <w:i/>
          <w:iCs/>
        </w:rPr>
        <w:t xml:space="preserve">simulation; </w:t>
      </w:r>
      <w:r w:rsidR="007C46BA" w:rsidRPr="005965E0">
        <w:rPr>
          <w:i/>
          <w:iCs/>
        </w:rPr>
        <w:t>operation.</w:t>
      </w:r>
    </w:p>
    <w:p w14:paraId="5240E3FB" w14:textId="7C3C2ABA" w:rsidR="003A287B" w:rsidRPr="005965E0" w:rsidRDefault="0066766F" w:rsidP="005965E0">
      <w:pPr>
        <w:jc w:val="center"/>
        <w:rPr>
          <w:b/>
          <w:bCs/>
          <w:sz w:val="20"/>
        </w:rPr>
      </w:pPr>
      <w:r w:rsidRPr="005965E0">
        <w:rPr>
          <w:b/>
          <w:bCs/>
        </w:rPr>
        <w:t>INTRODUCTION</w:t>
      </w:r>
    </w:p>
    <w:p w14:paraId="438AF643" w14:textId="1BC43F6D" w:rsidR="00B3002B" w:rsidRPr="005965E0" w:rsidRDefault="00D45D22" w:rsidP="005965E0">
      <w:pPr>
        <w:pStyle w:val="Paragraph"/>
      </w:pPr>
      <w:r w:rsidRPr="005965E0">
        <w:t xml:space="preserve">The constitutional </w:t>
      </w:r>
      <w:r w:rsidR="00B3002B" w:rsidRPr="005965E0">
        <w:t xml:space="preserve">Indonesian has been </w:t>
      </w:r>
      <w:r w:rsidRPr="005965E0">
        <w:t>mandat</w:t>
      </w:r>
      <w:r w:rsidR="0067205D" w:rsidRPr="005965E0">
        <w:t>ory</w:t>
      </w:r>
      <w:r w:rsidRPr="005965E0">
        <w:t xml:space="preserve"> to </w:t>
      </w:r>
      <w:r w:rsidR="00A5725C" w:rsidRPr="005965E0">
        <w:t>utilize</w:t>
      </w:r>
      <w:r w:rsidRPr="005965E0">
        <w:t xml:space="preserve"> water for the benefit of the Indonesian people.</w:t>
      </w:r>
      <w:r w:rsidR="00B3002B" w:rsidRPr="005965E0">
        <w:t xml:space="preserve"> They called</w:t>
      </w:r>
      <w:r w:rsidRPr="005965E0">
        <w:t xml:space="preserve"> earth, water, and natural resources contained therein are controlled by the state and used for the greatest prosperity of the people. As stated in Article 33 paragraph 3 of the 1945 Constitution</w:t>
      </w:r>
      <w:r w:rsidR="00B3002B" w:rsidRPr="005965E0">
        <w:t>,</w:t>
      </w:r>
      <w:r w:rsidRPr="005965E0">
        <w:t xml:space="preserve"> it is the duty of all Indonesian citizens</w:t>
      </w:r>
      <w:sdt>
        <w:sdtPr>
          <w:tag w:val="MENDELEY_CITATION_v3_eyJjaXRhdGlvbklEIjoiTUVOREVMRVlfQ0lUQVRJT05fZjhhYTRhZjMtMmI2OC00M2ZjLWJlMTctYTdmNWU0MmU2M2VlIiwicHJvcGVydGllcyI6eyJub3RlSW5kZXgiOjB9LCJpc0VkaXRlZCI6ZmFsc2UsIm1hbnVhbE92ZXJyaWRlIjp7ImlzTWFudWFsbHlPdmVycmlkZGVuIjpmYWxzZSwiY2l0ZXByb2NUZXh0IjoiKFVuZGFuZy1Vbm5kYW5nIERhc2FyIE5lZ2FyYSBSZXB1YmxpayBJbmRvbmVzaWEgMTk0NSwgMTk0NSkiLCJtYW51YWxPdmVycmlkZVRleHQiOiIifSwiY2l0YXRpb25JdGVtcyI6W3siaWQiOiJmNzFkNzM3MS1mYTk0LTMzODgtOWU4Ni01Yjc1YmJiM2Y1ZjciLCJpdGVtRGF0YSI6eyJ0eXBlIjoibGVnaXNsYXRpb24iLCJpZCI6ImY3MWQ3MzcxLWZhOTQtMzM4OC05ZTg2LTViNzViYmIzZjVmNyIsInRpdGxlIjoiVW5kYW5nLVVubmRhbmcgRGFzYXIgTmVnYXJhIFJlcHVibGlrIEluZG9uZXNpYSAxOTQ1IiwibnVtYmVyIjoiNzUiLCJpc3N1ZWQiOnsiZGF0ZS1wYXJ0cyI6W1sxOTQ1XV19LCJjb250YWluZXItdGl0bGUtc2hvcnQiOiIifSwiaXNUZW1wb3JhcnkiOmZhbHNlfV19"/>
          <w:id w:val="785809"/>
          <w:placeholder>
            <w:docPart w:val="DefaultPlaceholder_-1854013440"/>
          </w:placeholder>
        </w:sdtPr>
        <w:sdtEndPr/>
        <w:sdtContent>
          <w:r w:rsidR="00031422" w:rsidRPr="005965E0">
            <w:t xml:space="preserve"> (</w:t>
          </w:r>
          <w:proofErr w:type="spellStart"/>
          <w:r w:rsidR="00031422" w:rsidRPr="005965E0">
            <w:t>Undang-Undang</w:t>
          </w:r>
          <w:proofErr w:type="spellEnd"/>
          <w:r w:rsidR="00031422" w:rsidRPr="005965E0">
            <w:t xml:space="preserve"> Dasar Negara </w:t>
          </w:r>
          <w:proofErr w:type="spellStart"/>
          <w:r w:rsidR="00031422" w:rsidRPr="005965E0">
            <w:t>Republik</w:t>
          </w:r>
          <w:proofErr w:type="spellEnd"/>
          <w:r w:rsidR="00031422" w:rsidRPr="005965E0">
            <w:t xml:space="preserve"> Indonesia 1945, 1945)</w:t>
          </w:r>
        </w:sdtContent>
      </w:sdt>
      <w:r w:rsidR="00885A8C" w:rsidRPr="005965E0">
        <w:t>.</w:t>
      </w:r>
      <w:r w:rsidR="00B3002B" w:rsidRPr="005965E0">
        <w:t xml:space="preserve"> Indonesian ranks fourth among the world's most populous countries with 278 million people (BPS Indonesia, 2023), with a population growth rate of 1.17%. Rapid population growth and a secure future for water in many regions require guaranteed certainty. As a country crossed by the equator, Indonesia is blessed with abundant water resources.</w:t>
      </w:r>
      <w:r w:rsidR="00D16C93" w:rsidRPr="005965E0">
        <w:t xml:space="preserve"> </w:t>
      </w:r>
      <w:sdt>
        <w:sdtPr>
          <w:tag w:val="MENDELEY_CITATION_v3_eyJjaXRhdGlvbklEIjoiTUVOREVMRVlfQ0lUQVRJT05fN2QyM2VhNGItNzlkMi00ODVmLThhYTAtMmUzMmQwNGRmNjY4IiwicHJvcGVydGllcyI6eyJub3RlSW5kZXgiOjB9LCJpc0VkaXRlZCI6ZmFsc2UsIm1hbnVhbE92ZXJyaWRlIjp7ImlzTWFudWFsbHlPdmVycmlkZGVuIjpmYWxzZSwiY2l0ZXByb2NUZXh0IjoiKEJhZGFuIFB1c2F0IFN0YXRpc3RpayBJbmRvbmVzYWlhLCAyMDI0KSIsIm1hbnVhbE92ZXJyaWRlVGV4dCI6IiJ9LCJjaXRhdGlvbkl0ZW1zIjpbeyJpZCI6ImM5MDgxODE0LWE3YjMtM2UxMS1hNGU0LWI3MzllOTVkMDI2NSIsIml0ZW1EYXRhIjp7InR5cGUiOiJhcnRpY2xlLWpvdXJuYWwiLCJpZCI6ImM5MDgxODE0LWE3YjMtM2UxMS1hNGU0LWI3MzllOTVkMDI2NSIsInRpdGxlIjoiMi4gc3RhdGlzdGlrLWluZG9uZXNpYS0yMDI0IiwiYXV0aG9yIjpbeyJmYW1pbHkiOiJCYWRhbiBQdXNhdCBTdGF0aXN0aWsgSW5kb25lc2FpYSIsImdpdmVuIjoiIiwicGFyc2UtbmFtZXMiOmZhbHNlLCJkcm9wcGluZy1wYXJ0aWNsZSI6IiIsIm5vbi1kcm9wcGluZy1wYXJ0aWNsZSI6IiJ9XSwiaXNzdWVkIjp7ImRhdGUtcGFydHMiOltbMjAyNCwyXV19LCJsYW5ndWFnZSI6IkluZG9uZXNpYSIsInZvbHVtZSI6IjUyIiwiY29udGFpbmVyLXRpdGxlLXNob3J0IjoiIn0sImlzVGVtcG9yYXJ5IjpmYWxzZX1dfQ=="/>
          <w:id w:val="1565993908"/>
          <w:placeholder>
            <w:docPart w:val="DefaultPlaceholder_-1854013440"/>
          </w:placeholder>
        </w:sdtPr>
        <w:sdtEndPr/>
        <w:sdtContent>
          <w:r w:rsidR="00145F5F" w:rsidRPr="005965E0">
            <w:t xml:space="preserve">(Badan Pusat </w:t>
          </w:r>
          <w:proofErr w:type="spellStart"/>
          <w:r w:rsidR="00145F5F" w:rsidRPr="005965E0">
            <w:t>Statistik</w:t>
          </w:r>
          <w:proofErr w:type="spellEnd"/>
          <w:r w:rsidR="00145F5F" w:rsidRPr="005965E0">
            <w:t xml:space="preserve"> </w:t>
          </w:r>
          <w:proofErr w:type="spellStart"/>
          <w:r w:rsidR="00145F5F" w:rsidRPr="005965E0">
            <w:t>Indonesaia</w:t>
          </w:r>
          <w:proofErr w:type="spellEnd"/>
          <w:r w:rsidR="00145F5F" w:rsidRPr="005965E0">
            <w:t>, 2024)</w:t>
          </w:r>
        </w:sdtContent>
      </w:sdt>
    </w:p>
    <w:p w14:paraId="0C1CFE89" w14:textId="5FFAD8CF" w:rsidR="00AF61C7" w:rsidRPr="005965E0" w:rsidRDefault="00D16C93" w:rsidP="005965E0">
      <w:pPr>
        <w:pStyle w:val="Paragraph"/>
      </w:pPr>
      <w:r w:rsidRPr="005965E0">
        <w:t>Data compiled by the Directorate General of Water Resources of the Ministry of Public Works and Public Housing (</w:t>
      </w:r>
      <w:r w:rsidRPr="005965E0">
        <w:rPr>
          <w:i/>
          <w:iCs/>
        </w:rPr>
        <w:t>PUPR</w:t>
      </w:r>
      <w:r w:rsidR="00AF61C7" w:rsidRPr="005965E0">
        <w:rPr>
          <w:i/>
          <w:iCs/>
        </w:rPr>
        <w:t xml:space="preserve"> </w:t>
      </w:r>
      <w:r w:rsidR="00AF61C7" w:rsidRPr="005965E0">
        <w:t>Indonesian</w:t>
      </w:r>
      <w:r w:rsidRPr="005965E0">
        <w:t>) in 2023 shows that the average annual surface water availability in Indonesia reaches 2.78 trillion m</w:t>
      </w:r>
      <w:r w:rsidRPr="005965E0">
        <w:rPr>
          <w:vertAlign w:val="superscript"/>
        </w:rPr>
        <w:t>3</w:t>
      </w:r>
      <w:r w:rsidRPr="005965E0">
        <w:t>/year. This water availability is distributed across 128 river basins. Of this abundant supply, 80 percent is used for agricultural sustainability</w:t>
      </w:r>
      <w:r w:rsidR="002202CE" w:rsidRPr="005965E0">
        <w:t xml:space="preserve"> </w:t>
      </w:r>
      <w:sdt>
        <w:sdtPr>
          <w:tag w:val="MENDELEY_CITATION_v3_eyJjaXRhdGlvbklEIjoiTUVOREVMRVlfQ0lUQVRJT05fMTVkZGNiZWYtZTk5Yy00NzQxLWIxODUtNzZjNGY4NzQ2ZTY3IiwicHJvcGVydGllcyI6eyJub3RlSW5kZXgiOjB9LCJpc0VkaXRlZCI6ZmFsc2UsIm1hbnVhbE92ZXJyaWRlIjp7ImlzTWFudWFsbHlPdmVycmlkZGVuIjpmYWxzZSwiY2l0ZXByb2NUZXh0IjoiKFBVUFIgSW5kb25lc2lhLCAyMDI0KSIsIm1hbnVhbE92ZXJyaWRlVGV4dCI6IiJ9LCJjaXRhdGlvbkl0ZW1zIjpbeyJpZCI6ImU3ZDM0MmUwLWUxOWQtMzRlNC1iOGZlLWRlNDI5MjU0NGVjZCIsIml0ZW1EYXRhIjp7InR5cGUiOiJhcnRpY2xlLW1hZ2F6aW5lIiwiaWQiOiJlN2QzNDJlMC1lMTlkLTM0ZTQtYjhmZS1kZTQyOTI1NDRlY2QiLCJ0aXRsZSI6IkJvb2tsZXQgQWlyIFVudHVrIE5lZ2VyaSBlZGlzaSAxIDIwMjQiLCJhdXRob3IiOlt7ImZhbWlseSI6IlBVUFIgSW5kb25lc2lhIiwiZ2l2ZW4iOiIiLCJwYXJzZS1uYW1lcyI6ZmFsc2UsImRyb3BwaW5nLXBhcnRpY2xlIjoiIiwibm9uLWRyb3BwaW5nLXBhcnRpY2xlIjoiIn1dLCJpc3N1ZWQiOnsiZGF0ZS1wYXJ0cyI6W1syMDI0XV19LCJsYW5ndWFnZSI6IkluZG9uZXNpYSIsInZvbHVtZSI6IjAxIiwiY29udGFpbmVyLXRpdGxlLXNob3J0IjoiIn0sImlzVGVtcG9yYXJ5IjpmYWxzZX1dfQ=="/>
          <w:id w:val="1071770911"/>
          <w:placeholder>
            <w:docPart w:val="DefaultPlaceholder_-1854013440"/>
          </w:placeholder>
        </w:sdtPr>
        <w:sdtEndPr/>
        <w:sdtContent>
          <w:r w:rsidR="00693BE9" w:rsidRPr="005965E0">
            <w:t>(PUPR Indonesia, 2024)</w:t>
          </w:r>
        </w:sdtContent>
      </w:sdt>
      <w:r w:rsidRPr="005965E0">
        <w:t>.</w:t>
      </w:r>
      <w:r w:rsidR="002202CE" w:rsidRPr="005965E0">
        <w:t xml:space="preserve"> Through this government program, the world of higher education is obliged to participate in research and development that supports sustainable energy and water development </w:t>
      </w:r>
      <w:sdt>
        <w:sdtPr>
          <w:tag w:val="MENDELEY_CITATION_v3_eyJjaXRhdGlvbklEIjoiTUVOREVMRVlfQ0lUQVRJT05fZjUyNzk4ZTItZTQwYS00Y2EyLTgwMjQtMzg5ZjhmYWE2OGU5IiwicHJvcGVydGllcyI6eyJub3RlSW5kZXgiOjB9LCJpc0VkaXRlZCI6ZmFsc2UsIm1hbnVhbE92ZXJyaWRlIjp7ImlzTWFudWFsbHlPdmVycmlkZGVuIjpmYWxzZSwiY2l0ZXByb2NUZXh0IjoiKEFiZHVoIGV0IGFsLiwgMjAyNCkiLCJtYW51YWxPdmVycmlkZVRleHQiOiIifSwiY2l0YXRpb25JdGVtcyI6W3siaWQiOiJhYzdkNDk3NS02N2VhLTMwOTgtYjY3OC0xOTNkODkwZGMzMGQiLCJpdGVtRGF0YSI6eyJ0eXBlIjoiYXJ0aWNsZS1qb3VybmFsIiwiaWQiOiJhYzdkNDk3NS02N2VhLTMwOTgtYjY3OC0xOTNkODkwZGMzMGQiLCJ0aXRsZSI6IlByZXNzdXJlIERyb3AgQW5hbHlzaXMgb2YgVHVyYmluZSBIb3VzaW5nIE1vZGVsIHdpdGggQ2lyY3VsYXIgU2xpY2VkIFBpcGUgZm9yIE1pY3JvIEh5ZHJvcG93ZXIgR2VuZXJhdGlvbiIsImF1dGhvciI6W3siZmFtaWx5IjoiQWJkdWgiLCJnaXZlbiI6Ik1vaCIsInBhcnNlLW5hbWVzIjpmYWxzZSwiZHJvcHBpbmctcGFydGljbGUiOiIiLCJub24tZHJvcHBpbmctcGFydGljbGUiOiIifSx7ImZhbWlseSI6Ik9yZmEiLCJnaXZlbiI6IkxvdXJpbmEgRXZhbmFsZSIsInBhcnNlLW5hbWVzIjpmYWxzZSwiZHJvcHBpbmctcGFydGljbGUiOiIiLCJub24tZHJvcHBpbmctcGFydGljbGUiOiIifSx7ImZhbWlseSI6IlN1bGlhbnRvIiwiZ2l2ZW4iOiJTdWxpYW50byIsInBhcnNlLW5hbWVzIjpmYWxzZSwiZHJvcHBpbmctcGFydGljbGUiOiIiLCJub24tZHJvcHBpbmctcGFydGljbGUiOiIifSx7ImZhbWlseSI6IklxYmFsIiwiZ2l2ZW4iOiJLaGFpcnVsIiwicGFyc2UtbmFtZXMiOmZhbHNlLCJkcm9wcGluZy1wYXJ0aWNsZSI6IiIsIm5vbi1kcm9wcGluZy1wYXJ0aWNsZSI6IiJ9XSwiY29udGFpbmVyLXRpdGxlIjoiQWNlaCBJbnRlcm5hdGlvbmFsIEpvdXJuYWwgb2YgU2NpZW5jZSBhbmQgVGVjaG5vbG9neSIsIkRPSSI6IjEwLjEzMTcwL2FpanN0LjEzLjIuMzc5OTgiLCJJU1NOIjoiMjA4OC05ODYwIiwiaXNzdWVkIjp7ImRhdGUtcGFydHMiOltbMjAyNCwxMiwzMF1dfSwicGFnZSI6IjkyLTEwMiIsImFic3RyYWN0IjoiRW5lcmd5IGluZGVwZW5kZW5jZSBpcyBhIGdvdmVybm1lbnQgcHJvZ3JhbSBhaW1pbmcgdG8gbWVldCBzb2NpZXR5J3MgZW5lcmd5IG5lZWRzIGV2ZW5seS4gU3RlcHMgdG8gaW5jcmVhc2UgZW5lcmd5IGluZGVwZW5kZW5jZSBpbiB0aGUgbmV3IGFuZCByZW5ld2FibGUgZW5lcmd5IHNlY3RvciBpbmNsdWRlIGh5ZHJvLWVuZXJneSBnZW5lcmF0aW9uLiBPbmUgb2YgdGhlIGltcG9ydGFudCBjb21wb25lbnRzIG9mIGEgaHlkcm8gZ2VuZXJhdG9yIGlzIHRoZSBwZW5zdG9jayBwaXBlIGFuZCB0dXJiaW5lIGhvdXNpbmcsIHdoaWNoIGNoYW5uZWxzIHdhdGVyIGFuZCB0aGVuIHB1c2hlcyBhbmQgZHJpdmVzIChzcGlucykgdGhlIHR1cmJpbmUgd2l0aCB0aGUgZmxvdyBvZiB3YXRlciB0byBwcm9kdWNlIGVsZWN0cmljYWwgZW5lcmd5LiBUaGUgdHVyYmluZSBob3VzaW5nIGZsb3cgZGVzaWduIGlubm92YXRpb24gbXVzdCBwcm92aWRlIGEgZnVuY3Rpb24gYXMgYW4gb3B0aW1hbCBmbHVpZCBjb25kdWN0b3IgYnkgbWluaW1pemluZyB0aGUgcmVzaXN0YW5jZSB0aGF0IG9jY3VycyB3aGVuIGZsdWlkIGZsb3dzIHRvd2FyZHMgdGhlIHR1cmJpbmUgaG91c2luZyBhbmQgcm90YXRlcyB0aGUgdHVyYmluZSBvcHRpbWFsbHkuIFRoZSBzY29wZSBvZiB0aGlzIHJlc2VhcmNoIGluY2x1ZGVzIGFuYWx5c2lzIG9mIHRoZSBwaGVub21lbm9uIG9mIGVuZXJneSBsb3NzIGZsb3dpbmcgaW4gY2lyY3VsYXIgcGlwZSBzbGljZXMgaW4gaHlkcm9lbGVjdHJpYyBwb3dlciBwbGFudCB0dXJiaW5lIGhvdXNpbmdzIHdpdGggaW5mbHVlbmNpbmcgZmFjdG9ycyBzdWNoIGFzIGZyaWN0aW9uLCB0dXJidWxlbmNlLCBhbmQgZmxvdyByZXNpc3RhbmNlLCBhcyB3ZWxsIGFzIG1lYXN1cmluZyB0aGUgcHJlc3N1cmUgZHJvcCBpbiBjaXJjdWxhciBwaXBlIHNsaWNlcy4gVGhlIG1vZGVsIGRldmVsb3BlZCBpcyBhIGNpcmN1bGFyIHNsaWNlIGJlbmQgd2l0aCBhbmdsZXMgb2YgMTgwIGRlZ3JlZXMsIDI3MCBkZWdyZWVzLCAzNjAgZGVncmVlcywgYW5kIDQ1MCBkZWdyZWVzLCB0YWtpbmcgaW50byBhY2NvdW50IHRoZSBvcHRpbWFsIGN1cnZhdHVyZSByYXRpbyAoUi9EKSBvZiAzLjUuIEJhc2VkIG9uIHByZXZpb3VzIHJlc2VhcmNoLCA5MC1kZWdyZWUgd2VkZ2UgYmVuZHMgd2l0aCBtYW55IHNsaWNlcyAobl8oOTAtZGVncmVlKSkgNCB0byA2IG9yIO+CsyA0IGFuZCBwcmVzc3VyZSBkcm9wIGNvZWZmaWNpZW50IChDXyhwZC10aCkpIG9idGFpbmVkIDE4MC1kZWdyZWUgKDAuMzMzIOKAkyAwLjIwMCksIDI3MC1kZWdyZWUgKDAuNDQ1IOKAkyAwLjI3NyksIDM2MC1kZWdyZWUgKDAuNTI3wqwg4oCTIDAuMzM5KSwgNDUwLWRlZ3JlZSAoMC41ODcg4oCTIDAuMzkwKSB3aXRoIGEgYmVuZCBsZW5ndGggTCwgYW4gZWxldmF0aW9uIHJlZHVjdGlvbiBhbmdsZSDvgaYgYW5kIGEgMS41RCB1cHN0cmVhbS1kb3duc3RyZWFtIGVsZXZhdGlvbiBkaWZmZXJlbmNlIHRvIGF2b2lkIGNvbnRhY3QgYmV0d2VlbiB0aGUgdXBzdHJlYW0gYW5kIGRvd25zdHJlYW0gYmVuZHMuIFRoZSByZXN1bHRzIG9idGFpbmVkIGZyb20gdGhpcyByZXNlYXJjaCBhcmUgdGhlIHNsaWNlIG1vZHVsZXMgdGhhdCBjYW4gYmUgdXNlZCBhbmQgdGhlIHJlc2lzdGFuY2UgY29lZmZpY2llbnQgdmFsdWVzIHRoYXQgYXJpc2UgZnJvbSB0aGUgc2xpY2UgbW9kdWxlcy4gVGhlIG1vcmUgc2xpY2VzIHNlbGVjdGVkIGFjY29yZGluZyB0byB0aGUgYW5nbGUgb2YgaW5jbGluYXRpb24gY2hvc2VuLCB0aGUgc21vb3RoZXIgdGhlIHJlc3VsdGluZyBjaXJjdWxhciBiZW5kIHNoYXBlIGFuZCB0aGUgbG93ZXIgdGhlIHJlc2lzdGFuY2UgdmFsdWUsIGJ1dCB0aGUgd29yayB3aWxsIGJlIG1vcmUgZGlmZmljdWx0LiBUaGUgbW9zdCBvcHRpbWFsIHNsaWNlIG1vZHVsZSBpcyB0aGUgbnVtYmVyIG9mIHNsaWNlcyB0aGF0IGFsbG93IGl0cyBpbXBsZW1lbnRhdGlvbiwgYW5kIHRoZSByZXNpc3RhbmNlIGNvZWZmaWNpZW50IGlzIHNtYWxsLiBCeSBrbm93aW5nIHRoZSBvcHRpbWFsIHJlc2lzdGFuY2UgY29lZmZpY2llbnQgdmFsdWUsIHRoZSByZXN1bHRpbmcgcHJlc3N1cmUgZHJvcCBjYW4gYmUgcHJlZGljdGVkIHRvIG1heGltaXplIHRoZSB0aHJ1c3QgdG8gcm90YXRlIHRoZSB0dXJiaW5lLiIsInB1Ymxpc2hlciI6Ikluc3RpdHV0ZSBvZiBQb3N0Z3JhZHVhdGUgU3R1ZGllcywgU3lpYWggS3VhbGEgVW5pdmVyc2l0eSIsImlzc3VlIjoiMiIsInZvbHVtZSI6IjEzIiwiY29udGFpbmVyLXRpdGxlLXNob3J0IjoiIn0sImlzVGVtcG9yYXJ5IjpmYWxzZX1dfQ=="/>
          <w:id w:val="-1657999167"/>
          <w:placeholder>
            <w:docPart w:val="DefaultPlaceholder_-1854013440"/>
          </w:placeholder>
        </w:sdtPr>
        <w:sdtEndPr/>
        <w:sdtContent>
          <w:r w:rsidR="005C25FD" w:rsidRPr="005965E0">
            <w:t>(Abduh et al., 2024)</w:t>
          </w:r>
        </w:sdtContent>
      </w:sdt>
      <w:r w:rsidR="002202CE" w:rsidRPr="005965E0">
        <w:t>.</w:t>
      </w:r>
      <w:r w:rsidRPr="005965E0">
        <w:t xml:space="preserve"> </w:t>
      </w:r>
      <w:r w:rsidR="00654991" w:rsidRPr="005965E0">
        <w:t>Nowadays, d</w:t>
      </w:r>
      <w:r w:rsidR="008248E7" w:rsidRPr="005965E0">
        <w:t>ue to increasing population and water shortage and competition for its consumption, proper and suitable utilization and optimal use of water resources is essential</w:t>
      </w:r>
      <w:r w:rsidR="00654991" w:rsidRPr="005965E0">
        <w:t xml:space="preserve"> </w:t>
      </w:r>
      <w:sdt>
        <w:sdtPr>
          <w:tag w:val="MENDELEY_CITATION_v3_eyJjaXRhdGlvbklEIjoiTUVOREVMRVlfQ0lUQVRJT05fNGNmNWUwNWItNjZiMS00ZTkzLTgwMDYtZGU4Zjk0ZTJiOTgwIiwicHJvcGVydGllcyI6eyJub3RlSW5kZXgiOjB9LCJpc0VkaXRlZCI6ZmFsc2UsIm1hbnVhbE92ZXJyaWRlIjp7ImlzTWFudWFsbHlPdmVycmlkZGVuIjpmYWxzZSwiY2l0ZXByb2NUZXh0IjoiKE1hbnNvdXJpIGV0IGFsLiwgMjAxNSkiLCJtYW51YWxPdmVycmlkZVRleHQiOiIifSwiY2l0YXRpb25JdGVtcyI6W3siaWQiOiJmZTIwMWNhNi02MTk0LTMxMjktODNhNS0yMjAwNjk2ZTI1YjMiLCJpdGVtRGF0YSI6eyJ0eXBlIjoiYXJ0aWNsZS1qb3VybmFsIiwiaWQiOiJmZTIwMWNhNi02MTk0LTMxMjktODNhNS0yMjAwNjk2ZTI1YjMiLCJ0aXRsZSI6Ik9wdGltaXphdGlvbiBvZiB0aGUgV2F0ZXIgRGlzdHJpYnV0aW9uIE5ldHdvcmtzIHdpdGggRGlmZmVyZW50aWFsIEV2b2x1dGlvbiAoREUpIGFuZCBNaXhlZCBJbnRlZ2VyIExpbmVhciBQcm9ncmFtbWluZyAoTUlMUCkiLCJhdXRob3IiOlt7ImZhbWlseSI6Ik1hbnNvdXJpIiwiZ2l2ZW4iOiJSYW1pbiIsInBhcnNlLW5hbWVzIjpmYWxzZSwiZHJvcHBpbmctcGFydGljbGUiOiIiLCJub24tZHJvcHBpbmctcGFydGljbGUiOiIifSx7ImZhbWlseSI6IlRvcmFiaSIsImdpdmVuIjoiSGFzYW4iLCJwYXJzZS1uYW1lcyI6ZmFsc2UsImRyb3BwaW5nLXBhcnRpY2xlIjoiIiwibm9uLWRyb3BwaW5nLXBhcnRpY2xlIjoiIn0seyJmYW1pbHkiOiJIb3NlaW5pIiwiZ2l2ZW4iOiJNb2hhbW1kIiwicGFyc2UtbmFtZXMiOmZhbHNlLCJkcm9wcGluZy1wYXJ0aWNsZSI6IiIsIm5vbi1kcm9wcGluZy1wYXJ0aWNsZSI6IiJ9LHsiZmFtaWx5IjoiTW9yc2hlZHphZGVoIiwiZ2l2ZW4iOiJIb3NlaW4iLCJwYXJzZS1uYW1lcyI6ZmFsc2UsImRyb3BwaW5nLXBhcnRpY2xlIjoiIiwibm9uLWRyb3BwaW5nLXBhcnRpY2xlIjoiIn1dLCJjb250YWluZXItdGl0bGUiOiJKb3VybmFsIG9mIFdhdGVyIFJlc291cmNlIGFuZCBQcm90ZWN0aW9uIiwiY29udGFpbmVyLXRpdGxlLXNob3J0IjoiSiBXYXRlciBSZXNvdXIgUHJvdCIsIkRPSSI6IjEwLjQyMzYvandhcnAuMjAxNS43OTA1OSIsIklTU04iOiIxOTQ1LTMwOTQiLCJpc3N1ZWQiOnsiZGF0ZS1wYXJ0cyI6W1syMDE1XV19LCJwYWdlIjoiNzE1LTcyOSIsImFic3RyYWN0IjoiTm93YWRheXMsIGR1ZSB0byBpbmNyZWFzaW5nIHBvcHVsYXRpb24gYW5kIHdhdGVyIHNob3J0YWdlIGFuZCBjb21wZXRpdGlvbiBmb3IgaXRzIGNvbnN1bXB0aW9uLCBlc3BlY2lhbGx5IGluIHRoZSBhZ3JpY3VsdHVyZSwgd2hpY2ggaXMgdGhlIGxhcmdlc3QgY29uc3VtZXIgb2Ygd2F0ZXIsIHByb3BlciBhbmQgc3VpdGFibGUgdXRpbGl6YXRpb24gYW5kIG9wdGltYWwgdXNlIG9mIHdhdGVyIHJlc291cmNlcyBpcyBlc3NlbnRpYWwuIE9uZSBvZiB0aGUgaW1wb3J0YW50IHBhcmFtZXRlcnMgaW4gYWdyaWN1bHR1cmUgZmllbGQgaXMgd2F0ZXIgZGlzdHJpYnV0aW9uIG5ldHdvcmsuIEluIHRoaXMgcmVzZWFyY2gsIGRpZmZlcmVudGlhbCBldm9sdXRpb24gYWxnb3JpdGhtIChERSkgd2FzIHVzZWQgdG8gb3B0aW1pemUgSXNtYWlsIEFiYWQgd2F0ZXIgc3VwcGx5IG5ldHdvcmsuIFRoaXMgbmV0d29yayBpcyBwcmVzc3VyaXplZCBuZXR3b3JrIGFuZCBpbmNsdWRlcyAxOSBwaXBlcyBhbmQgMTggbm9kZXMuIE9wdGltaXphdGlvbiBvZiB0aGUgbmV0d29yayBoYXMgYmVlbiBldmFsdWF0ZWQgYnkgZGV2ZWxvcGluZyBhbiBvcHRpbWl6YXRpb24gbW9kZWwgYmFzZWQgb24gREUgYWxnb3JpdGhtIGluIE1BVExBQiBhbmQgdGhlIGR5bmFtaWMgY29ubmVjdGlvbiB3aXRoIEVQQU5FVCBzb2Z0d2FyZSBmb3IgbmV0d29yayBoeWRyYXVsaWMgY2FsY3VsYXRpb24uIFRoZSBkZXZlbG9waW5nIG1vZGVsIHdhcyBydW4gZm9yIHRoZSBzY2FsZSBmYWN0b3IgKEYpLCB0aGUgY3Jvc3NvdmVyIGNvbnN0YW50IChDciksIGluaXRpYWwgcG9wdWxhdGlvbiAoTikgYW5kIHRoZSBudW1iZXIgb2YgZ2VuZXJhdGlvbnMgKEcpIGFuZCB3YXMgaWRlbnRpZmllZCBiZXN0IGFkZXB0bmVzcyBmb3IgREUgYWxnb3JpdGhtIGlzIDAuNiwgMC41LCAxMDAgYW5kIDIwMCBmb3IgRiBhbmQgQ3IsIE4gYW5kIEcsIHJlc3BlY3RpdmVseS4gVGhlIG9wdGltYWwgc29sdXRpb24gd2FzIGNvbXBhcmVkIHdpdGggdGhlIGNsYXNzaWNhbCBlbXBpcmljYWwgbWV0aG9kIGFuZCByZXN1bHRzIHNob3dlZCB0aGF0IEltcGxlbWVudGF0aW9uIGNvc3Qgb2YgdGhlIG5ldHdvcmsgYnkgREUgYWxnb3JpdGhtIDEwLjY2JSBsb3dlciB0aGFuIHRoZSBjbGFzc2ljYWwgZW1waXJpY2FsIG1ldGhvZC4iLCJwdWJsaXNoZXIiOiJTY2llbnRpZmljIFJlc2VhcmNoIFB1Ymxpc2hpbmcsIEluYywiLCJpc3N1ZSI6IjA5Iiwidm9sdW1lIjoiMDcifSwiaXNUZW1wb3JhcnkiOmZhbHNlfV19"/>
          <w:id w:val="-1280876"/>
          <w:placeholder>
            <w:docPart w:val="DefaultPlaceholder_-1854013440"/>
          </w:placeholder>
        </w:sdtPr>
        <w:sdtEndPr/>
        <w:sdtContent>
          <w:r w:rsidR="00445C35" w:rsidRPr="005965E0">
            <w:t>(Mansouri et al., 2015)</w:t>
          </w:r>
        </w:sdtContent>
      </w:sdt>
      <w:r w:rsidR="008248E7" w:rsidRPr="005965E0">
        <w:t xml:space="preserve">. </w:t>
      </w:r>
      <w:r w:rsidR="00654991" w:rsidRPr="005965E0">
        <w:t xml:space="preserve">Optimization would be an alternative solution for an existing project based on qualitative procedures. </w:t>
      </w:r>
      <w:sdt>
        <w:sdtPr>
          <w:tag w:val="MENDELEY_CITATION_v3_eyJjaXRhdGlvbklEIjoiTUVOREVMRVlfQ0lUQVRJT05fNTdkZWJlYWYtOTdkMy00MzJjLWI3ZDMtMDMwOThkODQxZDlhIiwicHJvcGVydGllcyI6eyJub3RlSW5kZXgiOjB9LCJpc0VkaXRlZCI6ZmFsc2UsIm1hbnVhbE92ZXJyaWRlIjp7ImlzTWFudWFsbHlPdmVycmlkZGVuIjpmYWxzZSwiY2l0ZXByb2NUZXh0IjoiKEVodGVyYW0gZXQgYWwuLCAyMDE3KSIsIm1hbnVhbE92ZXJyaWRlVGV4dCI6IiJ9LCJjaXRhdGlvbkl0ZW1zIjpbeyJpZCI6ImQ5NjRjYzMxLWU2ZjUtMzJhMy1hODk5LTE5NzgyM2YzYmRmZCIsIml0ZW1EYXRhIjp7InR5cGUiOiJhcnRpY2xlLWpvdXJuYWwiLCJpZCI6ImQ5NjRjYzMxLWU2ZjUtMzJhMy1hODk5LTE5NzgyM2YzYmRmZCIsInRpdGxlIjoiT3B0aW1pemluZyBkYW0gYW5kIHJlc2Vydm9pcnMgb3BlcmF0aW9uIGJhc2VkIG1vZGVsIHV0aWxpemluZyBzaGFyayBhbGdvcml0aG0gYXBwcm9hY2giLCJhdXRob3IiOlt7ImZhbWlseSI6IkVodGVyYW0iLCJnaXZlbiI6Ik1vaGFtbWVkIiwicGFyc2UtbmFtZXMiOmZhbHNlLCJkcm9wcGluZy1wYXJ0aWNsZSI6IiIsIm5vbi1kcm9wcGluZy1wYXJ0aWNsZSI6IiJ9LHsiZmFtaWx5IjoiS2FyYW1pIiwiZ2l2ZW4iOiJIb2phdCIsInBhcnNlLW5hbWVzIjpmYWxzZSwiZHJvcHBpbmctcGFydGljbGUiOiIiLCJub24tZHJvcHBpbmctcGFydGljbGUiOiIifSx7ImZhbWlseSI6Ik1vdXNhdmkiLCJnaXZlbiI6IlNheWVkIEZhcmhhZCIsInBhcnNlLW5hbWVzIjpmYWxzZSwiZHJvcHBpbmctcGFydGljbGUiOiIiLCJub24tZHJvcHBpbmctcGFydGljbGUiOiIifSx7ImZhbWlseSI6IkVsLVNoYWZpZSIsImdpdmVuIjoiQWhtZWQiLCJwYXJzZS1uYW1lcyI6ZmFsc2UsImRyb3BwaW5nLXBhcnRpY2xlIjoiIiwibm9uLWRyb3BwaW5nLXBhcnRpY2xlIjoiIn0seyJmYW1pbHkiOiJBbWluaSIsImdpdmVuIjoiWmFocmEiLCJwYXJzZS1uYW1lcyI6ZmFsc2UsImRyb3BwaW5nLXBhcnRpY2xlIjoiIiwibm9uLWRyb3BwaW5nLXBhcnRpY2xlIjoiIn1dLCJjb250YWluZXItdGl0bGUiOiJLbm93bGVkZ2UtQmFzZWQgU3lzdGVtcyIsImNvbnRhaW5lci10aXRsZS1zaG9ydCI6Iktub3dsIEJhc2VkIFN5c3QiLCJET0kiOiIxMC4xMDE2L2oua25vc3lzLjIwMTcuMDEuMDI2IiwiSVNTTiI6IjA5NTA3MDUxIiwiaXNzdWVkIjp7ImRhdGUtcGFydHMiOltbMjAxNyw0LDE1XV19LCJwYWdlIjoiMjYtMzgiLCJhYnN0cmFjdCI6IkNvbXB1dGF0aW9uYWwgaW50ZWxsaWdlbmNlIChDSSkgaXMgYSBmYXN0IGV2b2x2aW5nIGFyZWEgaW4gd2hpY2ggbWFueSBub3ZlbCBhbGdvcml0aG1zLCBzdGVtbWVkIGZyb20gdmFyaW91cyBpbnNwaXJpbmcgc291cmNlcywgd2VyZSBkZXZlbG9wZWQgZHVyaW5nIHRoZSBwYXN0IGRlY2FkZS4gTmV2ZXJ0aGVsZXNzLCBtYW55IG9mIHRoZW0gYXJlIGRpc3BlcnNlZCBpbiBkaWZmZXJlbnQgcmVzZWFyY2ggZGlyZWN0aW9ucywgYW5kIHRoZWlyIHRydWUgcG90ZW50aWFsIGlzIHRodXMgbm90IGZ1bGx5IHV0aWxpemVkIHlldC4gVGhlcmVmb3JlLCB0aGVyZSBpcyBhIG5lZWQgdG8gaW52ZXN0aWdhdGUgdGhlIHBvdGVudGlhbCBvZiB0aGVzZSBtZXRob2RzIGluIGRpZmZlcmVudCBlbmdpbmVlcmluZyBvcHRpbWl6YXRpb24gcHJvYmxlbXMuIEluIGZhY3QsIHNoYXJrIGFsZ29yaXRobSBpcyBhIHN0b2NoYXN0aWMgc2VhcmNoIG9wdGltaXphdGlvbiBhbGdvcml0aG0gd2hpY2ggaXMgc3RhcnRlZCBmaXJzdCBpbiBhIHNldCBvZiByYW5kb20gZ2VuZXJhdGVkIHBvdGVudGlhbCBzb2x1dGlvbnMsIGFuZCB0aGVuIHBlcmZvcm1zIHRoZSBzZWFyY2ggZm9yIHRoZSBvcHRpbXVtIG9uZSBpbnRlcmFjdGl2ZWx5LiBTdWNoIHByb2NlZHVyZSBpcyBhcHByb3ByaWF0ZSB0byB0aGUgc3lzdGVtIGZlYXR1cmVzIG9mIHRoZSByZXNlcnZvaXIgc3lzdGVtIGFzIGl0IGlzIGEgc3RvY2hhc3RpYyBzeXN0ZW0gaW4gbmF0dXJlLiBJbiB0aGlzIGFydGljbGUsIGludmVzdGlnYXRpb24gb2YgdGhlIHBvdGVudGlhbCBvZiBzaGFyayBhbGdvcml0aG0gaXMgZXhhbWluZWQgYXMgYW4gb3B0aW1pemF0aW9uIGFsZ29yaXRobSBmb3IgcmVzZXJ2b2lyIG9wZXJhdGlvbi4gVG8gYWNoaWV2ZSB0aGF0IHJlYWwgc2luZ2xlIHJlc2Vydm9pciBhbmQgbXVsdGktcmVzZXJ2b2lyIG9wdGltYWwgb3BlcmF0aW9ucyBoYXZlIGJlZW4gcGVyZm9ybWVkIHV0aWxpemluZyBzaGFyayBhbGdvcml0aG0uIE1hbnkgcGVyZm9ybWFuY2VzIGluZGV4ZXMgaGF2ZSBiZWVuIG1lYXN1cmVkIGZvciBlYWNoIGNhc2Ugc3R1ZHkgdXRpbGl6aW5nIHRoZSBwcm9wb3NlZCBzaGFyayBhbGdvcml0aG0gYW5kIGFub3RoZXIgZXhpc3Rpbmcgb3B0aW1pemF0aW9uIGFsZ29yaXRobXMgbmFtZWx5LCBHZW5ldGljIEFsZ29yaXRobSAoR0EpIGFuZCBQYXJ0aWNsZSBTd2FybSBPcHRpbWl6YXRpb24gKFBTTykuIFRoZSByZXN1bHRzIHNob3dlZCB0aGF0IHRoZSBwcm9wb3NlZCBzaGFyayBhbGdvcml0aG0gb3V0cGVyZm9ybWVkIHRoZSBvdGhlciBhbGdvcml0aG1zIGFuZCBhY2hpZXZlZCBoaWdoZXIgcmVsaWFiaWxpdHkgaW5kZXggYW5kIGxlc3NlciB2dWxuZXJhYmlsaXR5IGluZGV4LiBNb3Jlb3Zlciwgc3RhbmRhcmQgZGV2aWF0aW9uIGFuZCBjb2VmZmljaWVudCBvZiB2YXJpYXRpb24gaW4gU2hhcmsgQWxnb3JpdGhtIHdlcmUgbGVzcyB0aGFuIHRoZSBvdGhlciB0d28gYWxnb3JpdGhtcywgd2hpY2ggaW5kaWNhdGVzIGl0cyBzdXBlcmlvcml0eS4iLCJwdWJsaXNoZXIiOiJFbHNldmllciBCLlYuIiwidm9sdW1lIjoiMTIyIn0sImlzVGVtcG9yYXJ5IjpmYWxzZX1dfQ=="/>
          <w:id w:val="-2093232335"/>
          <w:placeholder>
            <w:docPart w:val="DefaultPlaceholder_-1854013440"/>
          </w:placeholder>
        </w:sdtPr>
        <w:sdtEndPr/>
        <w:sdtContent>
          <w:r w:rsidR="00F038F9" w:rsidRPr="005965E0">
            <w:t>(Ehteram et al., 2017)</w:t>
          </w:r>
        </w:sdtContent>
      </w:sdt>
      <w:r w:rsidR="00654991" w:rsidRPr="005965E0">
        <w:t xml:space="preserve"> including d</w:t>
      </w:r>
      <w:r w:rsidR="008248E7" w:rsidRPr="005965E0">
        <w:t>istribution networks are an essential part of all water supply systems.</w:t>
      </w:r>
      <w:sdt>
        <w:sdtPr>
          <w:tag w:val="MENDELEY_CITATION_v3_eyJjaXRhdGlvbklEIjoiTUVOREVMRVlfQ0lUQVRJT05fY2I3MTJmNGUtZDVkYS00ZGE2LWJhYjctZGNhN2QxZTkyYWIyIiwicHJvcGVydGllcyI6eyJub3RlSW5kZXgiOjB9LCJpc0VkaXRlZCI6ZmFsc2UsIm1hbnVhbE92ZXJyaWRlIjp7ImlzTWFudWFsbHlPdmVycmlkZGVuIjpmYWxzZSwiY2l0ZXByb2NUZXh0IjoiKEFiZHVoIGV0IGFsLiwgMjAyNCkiLCJtYW51YWxPdmVycmlkZVRleHQiOiIifSwiY2l0YXRpb25JdGVtcyI6W3siaWQiOiJhYzdkNDk3NS02N2VhLTMwOTgtYjY3OC0xOTNkODkwZGMzMGQiLCJpdGVtRGF0YSI6eyJ0eXBlIjoiYXJ0aWNsZS1qb3VybmFsIiwiaWQiOiJhYzdkNDk3NS02N2VhLTMwOTgtYjY3OC0xOTNkODkwZGMzMGQiLCJ0aXRsZSI6IlByZXNzdXJlIERyb3AgQW5hbHlzaXMgb2YgVHVyYmluZSBIb3VzaW5nIE1vZGVsIHdpdGggQ2lyY3VsYXIgU2xpY2VkIFBpcGUgZm9yIE1pY3JvIEh5ZHJvcG93ZXIgR2VuZXJhdGlvbiIsImF1dGhvciI6W3siZmFtaWx5IjoiQWJkdWgiLCJnaXZlbiI6Ik1vaCIsInBhcnNlLW5hbWVzIjpmYWxzZSwiZHJvcHBpbmctcGFydGljbGUiOiIiLCJub24tZHJvcHBpbmctcGFydGljbGUiOiIifSx7ImZhbWlseSI6Ik9yZmEiLCJnaXZlbiI6IkxvdXJpbmEgRXZhbmFsZSIsInBhcnNlLW5hbWVzIjpmYWxzZSwiZHJvcHBpbmctcGFydGljbGUiOiIiLCJub24tZHJvcHBpbmctcGFydGljbGUiOiIifSx7ImZhbWlseSI6IlN1bGlhbnRvIiwiZ2l2ZW4iOiJTdWxpYW50byIsInBhcnNlLW5hbWVzIjpmYWxzZSwiZHJvcHBpbmctcGFydGljbGUiOiIiLCJub24tZHJvcHBpbmctcGFydGljbGUiOiIifSx7ImZhbWlseSI6IklxYmFsIiwiZ2l2ZW4iOiJLaGFpcnVsIiwicGFyc2UtbmFtZXMiOmZhbHNlLCJkcm9wcGluZy1wYXJ0aWNsZSI6IiIsIm5vbi1kcm9wcGluZy1wYXJ0aWNsZSI6IiJ9XSwiY29udGFpbmVyLXRpdGxlIjoiQWNlaCBJbnRlcm5hdGlvbmFsIEpvdXJuYWwgb2YgU2NpZW5jZSBhbmQgVGVjaG5vbG9neSIsIkRPSSI6IjEwLjEzMTcwL2FpanN0LjEzLjIuMzc5OTgiLCJJU1NOIjoiMjA4OC05ODYwIiwiaXNzdWVkIjp7ImRhdGUtcGFydHMiOltbMjAyNCwxMiwzMF1dfSwicGFnZSI6IjkyLTEwMiIsImFic3RyYWN0IjoiRW5lcmd5IGluZGVwZW5kZW5jZSBpcyBhIGdvdmVybm1lbnQgcHJvZ3JhbSBhaW1pbmcgdG8gbWVldCBzb2NpZXR5J3MgZW5lcmd5IG5lZWRzIGV2ZW5seS4gU3RlcHMgdG8gaW5jcmVhc2UgZW5lcmd5IGluZGVwZW5kZW5jZSBpbiB0aGUgbmV3IGFuZCByZW5ld2FibGUgZW5lcmd5IHNlY3RvciBpbmNsdWRlIGh5ZHJvLWVuZXJneSBnZW5lcmF0aW9uLiBPbmUgb2YgdGhlIGltcG9ydGFudCBjb21wb25lbnRzIG9mIGEgaHlkcm8gZ2VuZXJhdG9yIGlzIHRoZSBwZW5zdG9jayBwaXBlIGFuZCB0dXJiaW5lIGhvdXNpbmcsIHdoaWNoIGNoYW5uZWxzIHdhdGVyIGFuZCB0aGVuIHB1c2hlcyBhbmQgZHJpdmVzIChzcGlucykgdGhlIHR1cmJpbmUgd2l0aCB0aGUgZmxvdyBvZiB3YXRlciB0byBwcm9kdWNlIGVsZWN0cmljYWwgZW5lcmd5LiBUaGUgdHVyYmluZSBob3VzaW5nIGZsb3cgZGVzaWduIGlubm92YXRpb24gbXVzdCBwcm92aWRlIGEgZnVuY3Rpb24gYXMgYW4gb3B0aW1hbCBmbHVpZCBjb25kdWN0b3IgYnkgbWluaW1pemluZyB0aGUgcmVzaXN0YW5jZSB0aGF0IG9jY3VycyB3aGVuIGZsdWlkIGZsb3dzIHRvd2FyZHMgdGhlIHR1cmJpbmUgaG91c2luZyBhbmQgcm90YXRlcyB0aGUgdHVyYmluZSBvcHRpbWFsbHkuIFRoZSBzY29wZSBvZiB0aGlzIHJlc2VhcmNoIGluY2x1ZGVzIGFuYWx5c2lzIG9mIHRoZSBwaGVub21lbm9uIG9mIGVuZXJneSBsb3NzIGZsb3dpbmcgaW4gY2lyY3VsYXIgcGlwZSBzbGljZXMgaW4gaHlkcm9lbGVjdHJpYyBwb3dlciBwbGFudCB0dXJiaW5lIGhvdXNpbmdzIHdpdGggaW5mbHVlbmNpbmcgZmFjdG9ycyBzdWNoIGFzIGZyaWN0aW9uLCB0dXJidWxlbmNlLCBhbmQgZmxvdyByZXNpc3RhbmNlLCBhcyB3ZWxsIGFzIG1lYXN1cmluZyB0aGUgcHJlc3N1cmUgZHJvcCBpbiBjaXJjdWxhciBwaXBlIHNsaWNlcy4gVGhlIG1vZGVsIGRldmVsb3BlZCBpcyBhIGNpcmN1bGFyIHNsaWNlIGJlbmQgd2l0aCBhbmdsZXMgb2YgMTgwIGRlZ3JlZXMsIDI3MCBkZWdyZWVzLCAzNjAgZGVncmVlcywgYW5kIDQ1MCBkZWdyZWVzLCB0YWtpbmcgaW50byBhY2NvdW50IHRoZSBvcHRpbWFsIGN1cnZhdHVyZSByYXRpbyAoUi9EKSBvZiAzLjUuIEJhc2VkIG9uIHByZXZpb3VzIHJlc2VhcmNoLCA5MC1kZWdyZWUgd2VkZ2UgYmVuZHMgd2l0aCBtYW55IHNsaWNlcyAobl8oOTAtZGVncmVlKSkgNCB0byA2IG9yIO+CsyA0IGFuZCBwcmVzc3VyZSBkcm9wIGNvZWZmaWNpZW50IChDXyhwZC10aCkpIG9idGFpbmVkIDE4MC1kZWdyZWUgKDAuMzMzIOKAkyAwLjIwMCksIDI3MC1kZWdyZWUgKDAuNDQ1IOKAkyAwLjI3NyksIDM2MC1kZWdyZWUgKDAuNTI3wqwg4oCTIDAuMzM5KSwgNDUwLWRlZ3JlZSAoMC41ODcg4oCTIDAuMzkwKSB3aXRoIGEgYmVuZCBsZW5ndGggTCwgYW4gZWxldmF0aW9uIHJlZHVjdGlvbiBhbmdsZSDvgaYgYW5kIGEgMS41RCB1cHN0cmVhbS1kb3duc3RyZWFtIGVsZXZhdGlvbiBkaWZmZXJlbmNlIHRvIGF2b2lkIGNvbnRhY3QgYmV0d2VlbiB0aGUgdXBzdHJlYW0gYW5kIGRvd25zdHJlYW0gYmVuZHMuIFRoZSByZXN1bHRzIG9idGFpbmVkIGZyb20gdGhpcyByZXNlYXJjaCBhcmUgdGhlIHNsaWNlIG1vZHVsZXMgdGhhdCBjYW4gYmUgdXNlZCBhbmQgdGhlIHJlc2lzdGFuY2UgY29lZmZpY2llbnQgdmFsdWVzIHRoYXQgYXJpc2UgZnJvbSB0aGUgc2xpY2UgbW9kdWxlcy4gVGhlIG1vcmUgc2xpY2VzIHNlbGVjdGVkIGFjY29yZGluZyB0byB0aGUgYW5nbGUgb2YgaW5jbGluYXRpb24gY2hvc2VuLCB0aGUgc21vb3RoZXIgdGhlIHJlc3VsdGluZyBjaXJjdWxhciBiZW5kIHNoYXBlIGFuZCB0aGUgbG93ZXIgdGhlIHJlc2lzdGFuY2UgdmFsdWUsIGJ1dCB0aGUgd29yayB3aWxsIGJlIG1vcmUgZGlmZmljdWx0LiBUaGUgbW9zdCBvcHRpbWFsIHNsaWNlIG1vZHVsZSBpcyB0aGUgbnVtYmVyIG9mIHNsaWNlcyB0aGF0IGFsbG93IGl0cyBpbXBsZW1lbnRhdGlvbiwgYW5kIHRoZSByZXNpc3RhbmNlIGNvZWZmaWNpZW50IGlzIHNtYWxsLiBCeSBrbm93aW5nIHRoZSBvcHRpbWFsIHJlc2lzdGFuY2UgY29lZmZpY2llbnQgdmFsdWUsIHRoZSByZXN1bHRpbmcgcHJlc3N1cmUgZHJvcCBjYW4gYmUgcHJlZGljdGVkIHRvIG1heGltaXplIHRoZSB0aHJ1c3QgdG8gcm90YXRlIHRoZSB0dXJiaW5lLiIsInB1Ymxpc2hlciI6Ikluc3RpdHV0ZSBvZiBQb3N0Z3JhZHVhdGUgU3R1ZGllcywgU3lpYWggS3VhbGEgVW5pdmVyc2l0eSIsImlzc3VlIjoiMiIsInZvbHVtZSI6IjEzIiwiY29udGFpbmVyLXRpdGxlLXNob3J0IjoiIn0sImlzVGVtcG9yYXJ5IjpmYWxzZX1dfQ=="/>
          <w:id w:val="1061065113"/>
          <w:placeholder>
            <w:docPart w:val="DefaultPlaceholder_-1854013440"/>
          </w:placeholder>
        </w:sdtPr>
        <w:sdtEndPr/>
        <w:sdtContent>
          <w:r w:rsidR="00A97926" w:rsidRPr="005965E0">
            <w:t>(Abduh et al., 2024)</w:t>
          </w:r>
        </w:sdtContent>
      </w:sdt>
      <w:r w:rsidR="00A97926" w:rsidRPr="005965E0">
        <w:t>.</w:t>
      </w:r>
      <w:r w:rsidR="008248E7" w:rsidRPr="005965E0">
        <w:t xml:space="preserve"> A water distribution network is a system containing pipes, reservoirs, pumps, and valves of different types, which are connected to each other to provide water to consumers </w:t>
      </w:r>
      <w:sdt>
        <w:sdtPr>
          <w:tag w:val="MENDELEY_CITATION_v3_eyJjaXRhdGlvbklEIjoiTUVOREVMRVlfQ0lUQVRJT05fNTNjYjljZjctZTczYy00YzAzLTliNDUtNTMzODljMmE4ZjM2IiwicHJvcGVydGllcyI6eyJub3RlSW5kZXgiOjB9LCJpc0VkaXRlZCI6ZmFsc2UsIm1hbnVhbE92ZXJyaWRlIjp7ImlzTWFudWFsbHlPdmVycmlkZGVuIjpmYWxzZSwiY2l0ZXByb2NUZXh0IjoiKEt1bWFyICYjMzg7IFlhZGF2LCAyMDIwKSIsIm1hbnVhbE92ZXJyaWRlVGV4dCI6IiJ9LCJjaXRhdGlvbkl0ZW1zIjpbeyJpZCI6IjE5NDE2NjU4LTNkNDktM2EwYy05YzZlLWI4ODI3ODAyZWYzZSIsIml0ZW1EYXRhIjp7InR5cGUiOiJwYXBlci1jb25mZXJlbmNlIiwiaWQiOiIxOTQxNjY1OC0zZDQ5LTNhMGMtOWM2ZS1iODgyNzgwMmVmM2UiLCJ0aXRsZSI6Ik9wdGltaXphdGlvbiBvZiBXYXRlciBSZWxlYXNlcyBmcm9tIFVrYWkgUmVzZXJ2b2lyIFVzaW5nIEpheWEgQWxnb3JpdGhtIiwiYXV0aG9yIjpbeyJmYW1pbHkiOiJLdW1hciIsImdpdmVuIjoiVmlqZW5kcmEiLCJwYXJzZS1uYW1lcyI6ZmFsc2UsImRyb3BwaW5nLXBhcnRpY2xlIjoiIiwibm9uLWRyb3BwaW5nLXBhcnRpY2xlIjoiIn0seyJmYW1pbHkiOiJZYWRhdiIsImdpdmVuIjoiUy4gTS4iLCJwYXJzZS1uYW1lcyI6ZmFsc2UsImRyb3BwaW5nLXBhcnRpY2xlIjoiIiwibm9uLWRyb3BwaW5nLXBhcnRpY2xlIjoiIn1dLCJjb250YWluZXItdGl0bGUiOiJBZHZhbmNlcyBpbiBJbnRlbGxpZ2VudCBTeXN0ZW1zIGFuZCBDb21wdXRpbmciLCJET0kiOiIxMC4xMDA3Lzk3OC05ODEtMTMtODE5Ni02XzI5IiwiSVNCTiI6Ijk3ODk4MTEzODE5NTkiLCJJU1NOIjoiMjE5NDUzNjUiLCJpc3N1ZWQiOnsiZGF0ZS1wYXJ0cyI6W1syMDIwXV19LCJwYWdlIjoiMzIzLTMzNiIsImFic3RyYWN0IjoiVGhlIHNjYXJjaXR5IG9mIHdhdGVyIHJlc291cmNlcyBpcyBvbmUgb2YgdGhlIG1vc3QgcGVydmFzaXZlIG5hdHVyYWwgcmVzb3VyY2UgYWxsb2NhdGlvbiBwcm9ibGVtcyBmYWNlZCBieSB0aGUgd2F0ZXIgdXNlcnMgYW5kIHBvbGljeW1ha2Vycy4gUmVzZXJ2b2lyIG9wZXJhdGlvbiBpcyB0aGUgYmVzdCBzb2x1dGlvbiB0byBvYnRhaW4gaXRzIHV0bW9zdCBwb3NzaWJsZSBwZXJmb3JtYW5jZS4gSW4gdGhlIHByZXNlbnQgc3R1ZHksIHRoZSBKYXlhIGFsZ29yaXRobSAoSkEpIGhhcyBiZWVuIGFwcGxpZWQgdG8gb3B0aW1pemUgdGhlIHdhdGVyIHJlbGVhc2VzIGZyb20gVWthaSByZXNlcnZvaXIgYXQgZGlmZmVyZW50IGRlcGVuZGFibGUgaW5mbG93cy4gVGhlIG1vZGVsIGlzIG9wdGltaXplZCBmb3IgZm91ciBkaWZmZXJlbnQgZGVwZW5kYWJsZSBpbmZsb3dzIG5hbWVseSA2MCwgNjUsIDcwLCBhbmQgNzUlLiBUaGUgcmVzdWx0cyBmcm9tIEpBIGFyZSBjb21wYXJlZCB3aXRoIHRlYWNoaW5n4oCTbGVhcm5pbmctYmFzZWQgb3B0aW1pemF0aW9uIChUTEJPKSwgcGFydGljbGUgc3dhcm0gb3B0aW1pemF0aW9uIChQU08pLCBkaWZmZXJlbnRpYWwgZXZvbHV0aW9uIChERSksIGFuZCBsaW5lYXIgcHJvZ3JhbW1pbmcgKExQKS4gSXQgd2FzIG9ic2VydmVkIHRoYXQgSkEgcGVyZm9ybWVkIGJldHRlciB0aGFuIFRMQk8sIFBTTywgREUsIGFuZCBMUC4gVGhlIGdsb2JhbCBvcHRpbXVtIHNvbHV0aW9uIG9idGFpbmVkIHVzaW5nIEpBIGZvciA2MCwgNjUsIDcwLCBhbmQgNzUlIGRlcGVuZGFibGUgaW5mbG93IGFyZSAzMjI0LjYyMCwgNDAyMy4yMDAsIDQ2NzIuODAwLCBhbmQgNTM1MS4xMjAsIHJlc3BlY3RpdmVseSBpbiBNQ00uIEJhc2VkIG9uIHRoZSByZXN1bHRzLCBpdCBpcyBjb25jbHVkZWQgdGhhdCBKQSBvdXRwZXJmb3JtZWQgb3ZlciBUTEJPLCBQU08sIERFLCBhbmQgTFAuIiwicHVibGlzaGVyIjoiU3ByaW5nZXIgVmVybGFnIiwidm9sdW1lIjoiOTQ5IiwiY29udGFpbmVyLXRpdGxlLXNob3J0IjoiIn0sImlzVGVtcG9yYXJ5IjpmYWxzZX1dfQ=="/>
          <w:id w:val="-1993782332"/>
          <w:placeholder>
            <w:docPart w:val="DefaultPlaceholder_-1854013440"/>
          </w:placeholder>
        </w:sdtPr>
        <w:sdtEndPr>
          <w:rPr>
            <w:highlight w:val="green"/>
          </w:rPr>
        </w:sdtEndPr>
        <w:sdtContent>
          <w:r w:rsidR="00807C7B" w:rsidRPr="005965E0">
            <w:t>(Kumar &amp; Yadav, 2020)</w:t>
          </w:r>
        </w:sdtContent>
      </w:sdt>
      <w:r w:rsidR="00D76030" w:rsidRPr="005965E0">
        <w:t xml:space="preserve">. </w:t>
      </w:r>
      <w:r w:rsidRPr="005965E0">
        <w:t>Reservoir operations are complex engineering problem</w:t>
      </w:r>
      <w:r w:rsidR="00D76030" w:rsidRPr="005965E0">
        <w:t>,</w:t>
      </w:r>
      <w:r w:rsidRPr="005965E0">
        <w:t xml:space="preserve"> </w:t>
      </w:r>
      <w:r w:rsidRPr="005965E0">
        <w:lastRenderedPageBreak/>
        <w:t>With the growth in population, the demand for water in both consumptive and non-consumptive use has been increased drastically</w:t>
      </w:r>
      <w:r w:rsidR="00D76030" w:rsidRPr="005965E0">
        <w:t xml:space="preserve"> in last decade</w:t>
      </w:r>
      <w:r w:rsidR="00E43B3E" w:rsidRPr="005965E0">
        <w:t xml:space="preserve"> </w:t>
      </w:r>
      <w:sdt>
        <w:sdtPr>
          <w:tag w:val="MENDELEY_CITATION_v3_eyJjaXRhdGlvbklEIjoiTUVOREVMRVlfQ0lUQVRJT05fNjEzNWQ0M2ItNWQ1OC00YWI4LTk1ZWYtZDE0OTMyZTIwYzUzIiwicHJvcGVydGllcyI6eyJub3RlSW5kZXgiOjB9LCJpc0VkaXRlZCI6ZmFsc2UsIm1hbnVhbE92ZXJyaWRlIjp7ImlzTWFudWFsbHlPdmVycmlkZGVuIjpmYWxzZSwiY2l0ZXByb2NUZXh0IjoiKFRvcmFiaSBQdWRlaCBldCBhbC4sIDIwMTYpIiwibWFudWFsT3ZlcnJpZGVUZXh0IjoiIn0sImNpdGF0aW9uSXRlbXMiOlt7ImlkIjoiY2U5MDlkZmEtM2NmOC0zNDY5LTg2MDUtOWE0YWUwZmI5N2NhIiwiaXRlbURhdGEiOnsidHlwZSI6ImFydGljbGUtam91cm5hbCIsImlkIjoiY2U5MDlkZmEtM2NmOC0zNDY5LTg2MDUtOWE0YWUwZmI5N2NhIiwidGl0bGUiOiJPcHRpbWl6YXRpb24gb2YgSHlkcmF1bGljLUh5ZHJvbG9naWMgQ29tcGxleCBTeXN0ZW0gb2YgUmVzZXJ2b2lycyBhbmQgQ29ubmVjdGluZyBUdW5uZWwiLCJhdXRob3IiOlt7ImZhbWlseSI6IlRvcmFiaSBQdWRlaCIsImdpdmVuIjoiSGFzYW4iLCJwYXJzZS1uYW1lcyI6ZmFsc2UsImRyb3BwaW5nLXBhcnRpY2xlIjoiIiwibm9uLWRyb3BwaW5nLXBhcnRpY2xlIjoiIn0seyJmYW1pbHkiOiJNYW5zb3VyaSIsImdpdmVuIjoiUmFtaW4iLCJwYXJzZS1uYW1lcyI6ZmFsc2UsImRyb3BwaW5nLXBhcnRpY2xlIjoiIiwibm9uLWRyb3BwaW5nLXBhcnRpY2xlIjoiIn0seyJmYW1pbHkiOiJIYWdoaWFiaSIsImdpdmVuIjoiQW1pciBIYW16ZWgiLCJwYXJzZS1uYW1lcyI6ZmFsc2UsImRyb3BwaW5nLXBhcnRpY2xlIjoiIiwibm9uLWRyb3BwaW5nLXBhcnRpY2xlIjoiIn0seyJmYW1pbHkiOiJZb25lc2kiLCJnaXZlbiI6IkhvamF0dCBBbGxhaCIsInBhcnNlLW5hbWVzIjpmYWxzZSwiZHJvcHBpbmctcGFydGljbGUiOiIiLCJub24tZHJvcHBpbmctcGFydGljbGUiOiIifV0sImNvbnRhaW5lci10aXRsZSI6IldhdGVyIFJlc291cmNlcyBNYW5hZ2VtZW50IiwiRE9JIjoiMTAuMTAwNy9zMTEyNjktMDE2LTE0NzctNSIsIklTU04iOiIxNTczMTY1MCIsImlzc3VlZCI6eyJkYXRlLXBhcnRzIjpbWzIwMTYsMTEsMV1dfSwicGFnZSI6IjUxNzctNTE5MSIsImFic3RyYWN0IjoiTm93YWRheXMsIHBvcHVsYXRpb24gZ3Jvd3RoLCBlbnZpcm9ubWVudGFsIGNvbnN0cmFpbnRzIGFuZCBjbGltYXRlIGNoYW5nZSBjYW4gYWR2ZXJzZWx5IGFmZmVjdCBvdXIgd2F0ZXIgc3VwcGx5IHN5c3RlbXPigJkgYWJpbGl0eSB0byBrZWVwIHVwIHdpdGggZGVtYW5kLiBEdWUgdG8gbGFjayBvZiB1bnN1aXRhYmxlIGRpc3RyaWJ1dGlvbiBhbmQgZGlzcGVyc2lvbiBvZiB3YXRlciByZXNvdXJjZXMsIHByZWNpcGl0YXRpb24sIHNvaWwgcmVzb3VyY2VzLCBldGMuLCBpbnRlci1iYXNpbiB0cmFuc2ZlcnMgb2Ygd2F0ZXIgY291bGQgYmUgYSBzb2x1dGlvbiBpbiBvcmRlciB0byBiYWxhbmNpbmcgYmV0d2VlbiBzdXBwbHkgYW5kIGRlbWFuZCB3YXRlciBpbiBkaWZmZXJlbnQgYXJlYXMuIEluIHRoaXMgc3R1ZHksIHRoZSBvcHRpbWFsIGRlc2lnbmluZyBvZiB3YXRlciBjb252ZXlhbmNlIGZyb20gYmFzaW4gTm8tMSB0byBiYXNpbiBOby0yIGlzIGludmVzdGlnYXRlZC4gV2F0ZXIgaXMgdHJhbnNmZXJyZWQgYmV0d2VlbiB0aGVzZSB0d28gZGFtcyBieSB0dW5uZWwgc3RydWN0dXJlLiBTaW5jZSB0aGUgd2F0ZXIgZmxvdyB0aHJvdWdoIHRoZSB0dW5uZWwgaXMgdW5kZXIgcHJlc3N1cmUsIGluY3JlYXNpbmcgZGFtIGhlaWdodCB3aWxsIGNhdXNlIHRoZSBkZWNyZWFzZSBvZiB0dW5uZWwgZGlhbWV0ZXIgZm9yIGNvbnN0YW50IHdhdGVyIGNvbnZleWFuY2UgZWZmaWNpZW5jeS4gVGhlIHB1cnBvc2Ugb2YgdGhpcyBzdHVkeSBpcyB0cmFuc2ZlcnJpbmcgOTXCoCUgb2Ygd2F0ZXIgZmxvdyBiZXR3ZWVuIHR3byBiYXNpbnMgYWZ0ZXIgc3VwcGx5aW5nIHRoZSBhZ3JpY3VsdHVyZSBjb25zdW1wdGlvbiBhbmQgZW52aXJvbm1lbnRhbCBuZWVkcy4gVGhlcmVmb3JlLCB0aGUgbWF0aGVtYXRpY2FsIHByb2dyYW0gd2FzIGRldmVsb3BlZCBmaXJzdCB0byBzb2x2ZSB0aGUgZ292ZXJuaW5nIGVxdWF0aW9ucyBvZiB3YXRlciBiYWxhbmNlIG9mIHJlc2Vydm9pciBhbmQgaHlkcmF1bGljIG9mIHR1bm5lbC4gVGhlbiwgdmFyaW91cyBzdHJhdGVnaWVzIGluY2x1ZGluZyBkaWZmZXJlbnQgZGlhbWV0ZXJzIG9mIHR1bm5lbCBhbmQgZGFtIGhlaWdodCB3ZXJlIGNvbnNpZGVyZWQgYW5kIGZpbmFsbHkgdGhlIGJlc3Qgc3RyYXRlZ3kgZnJvbSBlY29ub21pYyBhbmQgdGVjaG5pY2FsIHZpZXdwb2ludCB3YXMgcHJvcG9zZWQuIFRoZSByZXN1bHRzIHNob3dlZCB0aGF0IGRhbSBoZWlnaHQgb2YgMTUxLjLCoG0gYW5kIHR1bm5lbCBkaWFtZXRlciBvZiAzLjLCoG0gYXJlIHRoZSBlY29ub21pYyBvcHRpb25zIHRvIGNvbnZleSBvZiA5NcKgJSBvZiB0aGUgd2F0ZXIuIiwicHVibGlzaGVyIjoiU3ByaW5nZXIgTmV0aGVybGFuZHMiLCJpc3N1ZSI6IjE0Iiwidm9sdW1lIjoiMzAiLCJjb250YWluZXItdGl0bGUtc2hvcnQiOiIifSwiaXNUZW1wb3JhcnkiOmZhbHNlfV19"/>
          <w:id w:val="-47998305"/>
          <w:placeholder>
            <w:docPart w:val="DefaultPlaceholder_-1854013440"/>
          </w:placeholder>
        </w:sdtPr>
        <w:sdtEndPr/>
        <w:sdtContent>
          <w:r w:rsidR="00767799" w:rsidRPr="005965E0">
            <w:t>(</w:t>
          </w:r>
          <w:proofErr w:type="spellStart"/>
          <w:r w:rsidR="00767799" w:rsidRPr="005965E0">
            <w:t>Torabi</w:t>
          </w:r>
          <w:proofErr w:type="spellEnd"/>
          <w:r w:rsidR="00767799" w:rsidRPr="005965E0">
            <w:t xml:space="preserve"> </w:t>
          </w:r>
          <w:proofErr w:type="spellStart"/>
          <w:r w:rsidR="00767799" w:rsidRPr="005965E0">
            <w:t>Pudeh</w:t>
          </w:r>
          <w:proofErr w:type="spellEnd"/>
          <w:r w:rsidR="00767799" w:rsidRPr="005965E0">
            <w:t xml:space="preserve"> et al., 2016)</w:t>
          </w:r>
        </w:sdtContent>
      </w:sdt>
      <w:r w:rsidR="003E3361" w:rsidRPr="005965E0">
        <w:t xml:space="preserve">. </w:t>
      </w:r>
    </w:p>
    <w:p w14:paraId="6AEEF446" w14:textId="42386C14" w:rsidR="002E5A1E" w:rsidRPr="005965E0" w:rsidRDefault="002E5A1E" w:rsidP="005965E0">
      <w:pPr>
        <w:pStyle w:val="Paragraph"/>
      </w:pPr>
      <w:r w:rsidRPr="005965E0">
        <w:t xml:space="preserve">Operation rules provide explicit instructions for making decisions in specific situations, such as defining minimum and maximum reservoir outflows for flood control, water resources conservation, and water demands. A guide curve is a real-time threshold to operate reservoirs depending on time, season, and storage capacity as well as provide a reference line of reservoir elevation that meets the requirement of storage by time </w:t>
      </w:r>
      <w:sdt>
        <w:sdtPr>
          <w:tag w:val="MENDELEY_CITATION_v3_eyJjaXRhdGlvbklEIjoiTUVOREVMRVlfQ0lUQVRJT05fOGRjOGM2MzUtMjE5Zi00ZmQ2LWFhZjMtZTlmOWY2ZDUyYmRkIiwicHJvcGVydGllcyI6eyJub3RlSW5kZXgiOjB9LCJpc0VkaXRlZCI6ZmFsc2UsIm1hbnVhbE92ZXJyaWRlIjp7ImlzTWFudWFsbHlPdmVycmlkZGVuIjpmYWxzZSwiY2l0ZXByb2NUZXh0IjoiKEtpbSBldCBhbC4sIDIwMjBhKSIsIm1hbnVhbE92ZXJyaWRlVGV4dCI6IiJ9LCJjaXRhdGlvbkl0ZW1zIjpbeyJpZCI6IjgyZjU5ZmNkLTkwZjctM2U4OC1iOWI3LWU1NjllMDVlYjllOCIsIml0ZW1EYXRhIjp7InR5cGUiOiJhcnRpY2xlLWpvdXJuYWwiLCJpZCI6IjgyZjU5ZmNkLTkwZjctM2U4OC1iOWI3LWU1NjllMDVlYjllOCIsInRpdGxlIjoiQW4gZXhwZXJpbWVudCBvbiByZXNlcnZvaXIgcmVwcmVzZW50YXRpb24gc2NoZW1lcyB0byBpbXByb3ZlIGh5ZHJvbG9naWMgcHJlZGljdGlvbjogY291cGxpbmcgdGhlIG5hdGlvbmFsIHdhdGVyIG1vZGVsIHdpdGggdGhlIEhFQy1SZXNTaW0iLCJhdXRob3IiOlt7ImZhbWlseSI6IktpbSIsImdpdmVuIjoiSnVuZ2hvIiwicGFyc2UtbmFtZXMiOmZhbHNlLCJkcm9wcGluZy1wYXJ0aWNsZSI6IiIsIm5vbi1kcm9wcGluZy1wYXJ0aWNsZSI6IiJ9LHsiZmFtaWx5IjoiUmVhZCIsImdpdmVuIjoiTGF1cmEiLCJwYXJzZS1uYW1lcyI6ZmFsc2UsImRyb3BwaW5nLXBhcnRpY2xlIjoiIiwibm9uLWRyb3BwaW5nLXBhcnRpY2xlIjoiIn0seyJmYW1pbHkiOiJKb2huc29uIiwiZ2l2ZW4iOiJMeW5uIEUuIiwicGFyc2UtbmFtZXMiOmZhbHNlLCJkcm9wcGluZy1wYXJ0aWNsZSI6IiIsIm5vbi1kcm9wcGluZy1wYXJ0aWNsZSI6IiJ9LHsiZmFtaWx5IjoiR29jaGlzIiwiZ2l2ZW4iOiJEYXZpZCIsInBhcnNlLW5hbWVzIjpmYWxzZSwiZHJvcHBpbmctcGFydGljbGUiOiIiLCJub24tZHJvcHBpbmctcGFydGljbGUiOiIifSx7ImZhbWlseSI6IkNpZmVsbGkiLCJnaXZlbiI6IlJvYiIsInBhcnNlLW5hbWVzIjpmYWxzZSwiZHJvcHBpbmctcGFydGljbGUiOiIiLCJub24tZHJvcHBpbmctcGFydGljbGUiOiIifSx7ImZhbWlseSI6IkhhbiIsImdpdmVuIjoiSGVlY2hhbiIsInBhcnNlLW5hbWVzIjpmYWxzZSwiZHJvcHBpbmctcGFydGljbGUiOiIiLCJub24tZHJvcHBpbmctcGFydGljbGUiOiIifV0sImNvbnRhaW5lci10aXRsZSI6Ikh5ZHJvbG9naWNhbCBTY2llbmNlcyBKb3VybmFsIiwiRE9JIjoiMTAuMTA4MC8wMjYyNjY2Ny4yMDIwLjE3NTc2NzciLCJJU1NOIjoiMjE1MDM0MzUiLCJpc3N1ZWQiOnsiZGF0ZS1wYXJ0cyI6W1syMDIwLDcsMjZdXX0sInBhZ2UiOiIxNjUyLTE2NjYiLCJhYnN0cmFjdCI6IlRoaXMgc3R1ZHkgZXhwZXJpbWVudHMgd2l0aCByZXNlcnZvaXIgcmVwcmVzZW50YXRpb24gc2NoZW1lcyB0byBpbXByb3ZlIHRoZSBhYmlsaXR5IHRvIG1vZGVsIGFjdGl2ZSB3YXRlciBtYW5hZ2VtZW50IGluIHRoZSBOYXRpb25hbCBXYXRlciBNb2RlbCAoTldNKS4gRm9yIHRoaXMgcHVycG9zZSwgd2UgZGV2ZWxvcGVkIGFuIGludGVncmF0ZWQgd2F0ZXIgbWFuYWdlbWVudCBtb2RlbCwgTldNLVJlc1NpbSwgYnkgY291cGxpbmcgdGhlIE5XTSB3aXRoIEhFQy1SZXNTaW0sIGFuZCB0d28gcmVzZXJ2b2lyIHJlcHJlc2VudGF0aW9uIHNjaGVtZXMgYXJlIHRlc3RlZDogc2ltdWxhdGlvbiBvZiByZXNlcnZvaXIgb3BlcmF0aW9ucyBhbmQgcmV0cmlldmFsIG9mIHNjaGVkdWxlZCBvcGVyYXRpb25zLiBUaGUgZXhwZXJpbWVudHMgZm9jdXMgb24gYSBwaWxvdCByZXNlcnZvaXIgZG9tYWluIGluIHRoZSBSdXNzaWFuIFJpdmVyIGJhc2lu4oCTTGFrZSBNZW5kb2Npbm8sIENhbGlmb3JuaWHigJNhbmQgaXRzIGNvbnRyaWJ1dGluZyB3YXRlcnNoZWQuIFRoZSBldmFsdWF0aW9uIHJlc3VsdHMgc3VnZ2VzdCB0aGF0IHRoZSBOV00tUmVzU2ltIGltcHJvdmVzIHRoZSBzaW11bGF0aW9uIHBlcmZvcm1hbmNlIG9mIHJlc2Vydm9pciBvdXRmbG93IGZyb20gdGhpcyBtYW5hZ2VkIHJlc2Vydm9pciBvdmVyIHRoZSBOV00gZGVmYXVsdCBsZXZlbCBwb29sIHJvdXRpbmcgc2NoZW1lLiBUaGUgZGVncmVlIG9mIHRoaXMgaW1wcm92ZW1lbnQgZGVwZW5kcyBvbiB0aGUgc3VpdGFiaWxpdHkgb2YgdGhlIG9wZXJhdGlvbiBndWlkYW5jZTsgdGhlIHJlc2Vydm9pciBvcGVyYXRpb25zIHNpbXVsYXRpb24gc2NoZW1lIGNvdWxkIGhhdmUgYWNjZXB0YWJsZSBlcnJvcnMgZm9yIHRoZSBwdXJwb3NlcyBvZiB3YXRlciByZXNvdXJjZXMgbWFuYWdlbWVudCwgYnV0IG5vdCBmb3IgZmxvb2Qgb3BlcmF0aW9ucy4gUmVzdWx0cyBvZiB0aGUgcmV0cmlldmFsIHNjaGVtZSBvZiBzY2hlZHVsZWQgb3BlcmF0aW9ucyBkZW1vbnN0cmF0ZWQgYmV0dGVyIHBlcmZvcm1hbmNlIGZvciBzdWItZGFpbHkgZmxvb2Qgb3BlcmF0aW9ucy4iLCJwdWJsaXNoZXIiOiJUYXlsb3IgYW5kIEZyYW5jaXMgTHRkLiIsImlzc3VlIjoiMTAiLCJ2b2x1bWUiOiI2NSIsImNvbnRhaW5lci10aXRsZS1zaG9ydCI6IiJ9LCJpc1RlbXBvcmFyeSI6ZmFsc2V9XX0="/>
          <w:id w:val="-2106562579"/>
          <w:placeholder>
            <w:docPart w:val="DefaultPlaceholder_-1854013440"/>
          </w:placeholder>
        </w:sdtPr>
        <w:sdtEndPr/>
        <w:sdtContent>
          <w:r w:rsidR="003F718D" w:rsidRPr="005965E0">
            <w:t>(Kim et al., 2020a)</w:t>
          </w:r>
        </w:sdtContent>
      </w:sdt>
      <w:r w:rsidRPr="005965E0">
        <w:t>.</w:t>
      </w:r>
      <w:r w:rsidR="00BB18CA" w:rsidRPr="005965E0">
        <w:t xml:space="preserve"> The completion or formulation of reservoir operation policies cannot be separated from optimization to determine maximum profits and/or minimum losses for optimal utilization of reservoir water </w:t>
      </w:r>
      <w:sdt>
        <w:sdtPr>
          <w:tag w:val="MENDELEY_CITATION_v3_eyJjaXRhdGlvbklEIjoiTUVOREVMRVlfQ0lUQVRJT05fY2VkMTdkYTYtMWI0My00NGQ0LWJhMDUtYzBmN2QwOTdhMDUxIiwicHJvcGVydGllcyI6eyJub3RlSW5kZXgiOjB9LCJpc0VkaXRlZCI6ZmFsc2UsIm1hbnVhbE92ZXJyaWRlIjp7ImlzTWFudWFsbHlPdmVycmlkZGVuIjpmYWxzZSwiY2l0ZXByb2NUZXh0IjoiKEFuZ2dyYWhlbmkgZXQgYWwuLCAyMDE3KSIsIm1hbnVhbE92ZXJyaWRlVGV4dCI6IiJ9LCJjaXRhdGlvbkl0ZW1zIjpbeyJpZCI6IjY5N2Y1ZGNiLTBjY2ItM2IyOC04NzViLTgwOGM0NzYwMDNlZSIsIml0ZW1EYXRhIjp7InR5cGUiOiJhcnRpY2xlLWpvdXJuYWwiLCJpZCI6IjY5N2Y1ZGNiLTBjY2ItM2IyOC04NzViLTgwOGM0NzYwMDNlZSIsInRpdGxlIjoiRVZBTFVBU0kgS0lORVJKQSBQT0xBIE9QRVJBU0kgV0FEVUsgKFBPVykgV09OT0dJUkkgMjAxNCIsImF1dGhvciI6W3siZmFtaWx5IjoiQW5nZ3JhaGVuaSIsImdpdmVuIjoiRGluaWEiLCJwYXJzZS1uYW1lcyI6ZmFsc2UsImRyb3BwaW5nLXBhcnRpY2xlIjoiIiwibm9uLWRyb3BwaW5nLXBhcnRpY2xlIjoiIn0seyJmYW1pbHkiOiJKYXlhZGkiLCJnaXZlbiI6IlJhY2htYWQiLCJwYXJzZS1uYW1lcyI6ZmFsc2UsImRyb3BwaW5nLXBhcnRpY2xlIjoiIiwibm9uLWRyb3BwaW5nLXBhcnRpY2xlIjoiIn0seyJmYW1pbHkiOiJJc3RpYXJ0byIsImdpdmVuIjoiRGFuIiwicGFyc2UtbmFtZXMiOmZhbHNlLCJkcm9wcGluZy1wYXJ0aWNsZSI6IiIsIm5vbi1kcm9wcGluZy1wYXJ0aWNsZSI6IiJ9XSwiY29udGFpbmVyLXRpdGxlIjoiSnVybmFsIFRla25pc2lhIiwiSVNTTiI6IjA4NTMtODU1NyIsImlzc3VlZCI6eyJkYXRlLXBhcnRzIjpbWzIwMTddXX0sImFic3RyYWN0IjoiV29ub2dpcmkgUmVzZXJ2b2lyIGlzIG9uZSBvZiB0aGUgcmVzZXJ2b2lycyBpbiBDZW50cmFsIEphdmEgd2hpY2ggaXMgYSBtdWx0aWZ1bmN0aW9uYWwgcmVzZXJ2b2lyLiBUaGUgcmVzZXJ2b2lyIHNlcnZlcyBtYW55IGZ1bmN0aW9ucyBhcyBmbG9vZCBjb250cm9sLCBpcnJpZ2F0aW9uIGFuZCByYXcgd2F0ZXIgc3VwcGx5LCBhbmQgaHlkcm9wb3dlciAoUExUQSkuIEZvciBtYW5hZ2luZyB0aGUgZnVsZmlsbG1lbnQgb2YgdGhlc2UgZnVuY3Rpb25zLCBXb25vZ2lyaSBSZXNlcnZvaXIgaGFzIGEgUmVzZXJ2b2lyIE9wZXJhdGluZyBSdWxlIHRvIGFkanVzdCB0aGUgZWxldmF0aW9uIGFuZCByZWxlYXNlIGRpc2NoYXJnZSBldmVyeSBtaWQtbW9udGguIEhvd2V2ZXIsIFRoZXJlIHdhcyBmb3IgdGhlIGNvbmRpdGlvbiBvZiBXb25vZ2lyaSBSZXNlcnZvaXIgaW4gT2N0b2JlciAyMDE0LiBUaGUgd2F0ZXIgbGV2ZWwgb2YgT2N0b2JlciAzMCwgMjAxNCwgd2FzIGF0KzEyNiw2NiBtLCB3aGlsZSBpbiBSZXNlcnZvaXIgT3BlcmF0aW5nIFJ1bGUsIHRoZSB3YXRlciBsZXZlbCB3YXMgc3VwcG9zZWQgdG8gYmUgYXQgKzEyNyw2MyBtLiBUaGVyZWZvcmUsIHRoZSBvcGVyYXRpbmcgcnVsZSBwZXJmb3JtYW5jZSBuZWVkcyB0byBldmFsdWF0ZSwgZXNwZWNpYWxseSBpbiAyMDE0LiBUaGUgZXZhbHVhdGlvbiBzdGVwIGJlZ2FuIGJ5IGNvbmR1Y3RpbmcgYSB3YXRlciBiYWxhbmNlIHN0dWR5IHdpdGggdGhlIGRlbWFuZCBmb3IgaXJyaWdhdGlvbiB3YXRlciBhbmQgcmF3IHdhdGVyLCBhY3R1YWwgcmVsZWFzZSwgYW5kIGluZmxvdyBpbnRvIHRoZSByZXNlcnZvaXIuIFRoZSBuZXh0IHN0ZXAgd2FzIG9wdGltaXppbmcgdGhlIG9wZXJhdGluZyBydWxlIG9mIHRoZSByZXNlcnZvaXIgYnkgdGhlIG9iamVjdGl2ZSBmdW5jdGlvbiBvZiBtYXhpbWl6aW5nIHRoZSBjb21wYXJpc29uIGJldHdlZW4gcmVsZWFzZSBhbmQgZGVtYW5kIGZvciB0aGUgZnVsZmlsbG1lbnQgb2YgaXJyaWdhdGlvbiB3YXRlciB3aXRoIDEwIHllYXJzIGRhdGEuIFRoZSBmaW5hbCBzdGVwIHdhcyBldmFsdWF0aW5nIHRoZSBXb25vZ2lyaSBSZXNlcnZvaXIgT3BlcmF0aW5nIFJ1bGUgaW4gMjAxNCB1c2luZyBhIG5ldyBvcGVyYXRpbmcgcnVsZSBnZW5lcmF0ZWQgZnJvbSB0aGUgb3B0aW1pemF0aW9uIHByb2Nlc3MuIEJhc2VkIG9uIHRoZSByZXN1bHRzIG9mIHRoZSBzdHVkeSBjYW4gYmUgY29uY2x1ZGVkIHRoYXQgdGhlIGluZmxvdyB0aGF0IG9jY3VycmVkIGluIDIwMTQgY2FuIGZ1bGZpbGwgdGhlIG5lZWRzIG9mIGlycmlnYXRpb24gd2F0ZXIgYW5kIG1haW50YWluIGVsZXZhdGlvbiBpbiBhY2NvcmRhbmNlIHdpdGggdGhlIG9wZXJhdGluZyBydWxlIGluIDIwMTQuIiwiaXNzdWUiOiIxIiwidm9sdW1lIjoiWFhJSSIsImNvbnRhaW5lci10aXRsZS1zaG9ydCI6IiJ9LCJpc1RlbXBvcmFyeSI6ZmFsc2V9XX0="/>
          <w:id w:val="-683124900"/>
          <w:placeholder>
            <w:docPart w:val="DefaultPlaceholder_-1854013440"/>
          </w:placeholder>
        </w:sdtPr>
        <w:sdtEndPr/>
        <w:sdtContent>
          <w:r w:rsidR="004406F7" w:rsidRPr="005965E0">
            <w:t>(</w:t>
          </w:r>
          <w:proofErr w:type="spellStart"/>
          <w:r w:rsidR="004406F7" w:rsidRPr="005965E0">
            <w:t>Anggraheni</w:t>
          </w:r>
          <w:proofErr w:type="spellEnd"/>
          <w:r w:rsidR="004406F7" w:rsidRPr="005965E0">
            <w:t xml:space="preserve"> et al., 2017)</w:t>
          </w:r>
        </w:sdtContent>
      </w:sdt>
      <w:r w:rsidR="00BB18CA" w:rsidRPr="005965E0">
        <w:t>. Optimization techniques that are often used in reservoir operations include calculus methods, linear programming, non-linear programming, dynamic programming, real-time operations, and simulation techniques.</w:t>
      </w:r>
      <w:r w:rsidR="001B3B3F" w:rsidRPr="005965E0">
        <w:t xml:space="preserve"> The simplest of the reservoir operation policies is the standard linear operation policy in which release values are a function of water availability. Climate change, limited water resources, and population growth, result in unbalance between the release of water and the demand </w:t>
      </w:r>
      <w:sdt>
        <w:sdtPr>
          <w:tag w:val="MENDELEY_CITATION_v3_eyJjaXRhdGlvbklEIjoiTUVOREVMRVlfQ0lUQVRJT05fZjY1NmEzNWItY2U2MC00NmE0LTg3NTEtODkzNDZiMWZlNDU1IiwicHJvcGVydGllcyI6eyJub3RlSW5kZXgiOjB9LCJpc0VkaXRlZCI6ZmFsc2UsIm1hbnVhbE92ZXJyaWRlIjp7ImlzTWFudWFsbHlPdmVycmlkZGVuIjpmYWxzZSwiY2l0ZXByb2NUZXh0IjoiKEFiZHVsYXRlZWYgZXQgYWwuLCAyMDIxKSIsIm1hbnVhbE92ZXJyaWRlVGV4dCI6IiJ9LCJjaXRhdGlvbkl0ZW1zIjpbeyJpZCI6IjliMmMyZWY4LWJjYTEtMzU1Zi1hMzEzLTk4OTQzM2JmOTU3YyIsIml0ZW1EYXRhIjp7InR5cGUiOiJhcnRpY2xlLWpvdXJuYWwiLCJpZCI6IjliMmMyZWY4LWJjYTEtMzU1Zi1hMzEzLTk4OTQzM2JmOTU3YyIsInRpdGxlIjoiT3BlcmF0aW9uIG9mIE1vc3VsIOKAkyBEb2thbiBSZXNlcnZvaXJzIGFuZCBTYW1hcnJhIEJhcnJhZ2UgVXNpbmcgSEVDIOKAkyBSZXNTaW0gTW9kZWwgRHVyaW5nIERyeSBQZXJpb2QiLCJhdXRob3IiOlt7ImZhbWlseSI6IkFiZHVsYXRlZWYiLCJnaXZlbiI6IlRoYWJldCIsInBhcnNlLW5hbWVzIjpmYWxzZSwiZHJvcHBpbmctcGFydGljbGUiOiIiLCJub24tZHJvcHBpbmctcGFydGljbGUiOiIifSx7ImZhbWlseSI6Iklyem9va2kiLCJnaXZlbiI6IlJhYWQiLCJwYXJzZS1uYW1lcyI6ZmFsc2UsImRyb3BwaW5nLXBhcnRpY2xlIjoiIiwibm9uLWRyb3BwaW5nLXBhcnRpY2xlIjoiIn0seyJmYW1pbHkiOiJBYmJhcyIsImdpdmVuIjoiQWxpIiwicGFyc2UtbmFtZXMiOmZhbHNlLCJkcm9wcGluZy1wYXJ0aWNsZSI6IiIsIm5vbi1kcm9wcGluZy1wYXJ0aWNsZSI6IiJ9XSwiY29udGFpbmVyLXRpdGxlIjoiRW5naW5lZXJpbmcgYW5kIFRlY2hub2xvZ3kgSm91cm5hbCIsIkRPSSI6IjEwLjMwNjg0L2V0ai52MzlpOC4xOTkxIiwiaXNzdWVkIjp7ImRhdGUtcGFydHMiOltbMjAyMSw4LDI1XV19LCJwYWdlIjoiMTI3My0xMjgwIiwicHVibGlzaGVyIjoiVW5pdmVyc2l0eSBvZiBUZWNobm9sb2d5IiwiaXNzdWUiOiI4Iiwidm9sdW1lIjoiMzkiLCJjb250YWluZXItdGl0bGUtc2hvcnQiOiIifSwiaXNUZW1wb3JhcnkiOmZhbHNlfV19"/>
          <w:id w:val="-720362085"/>
          <w:placeholder>
            <w:docPart w:val="DefaultPlaceholder_-1854013440"/>
          </w:placeholder>
        </w:sdtPr>
        <w:sdtEndPr/>
        <w:sdtContent>
          <w:r w:rsidR="00644503" w:rsidRPr="005965E0">
            <w:t>(</w:t>
          </w:r>
          <w:proofErr w:type="spellStart"/>
          <w:r w:rsidR="00644503" w:rsidRPr="005965E0">
            <w:t>Abdulateef</w:t>
          </w:r>
          <w:proofErr w:type="spellEnd"/>
          <w:r w:rsidR="00644503" w:rsidRPr="005965E0">
            <w:t xml:space="preserve"> et al., 2021)</w:t>
          </w:r>
        </w:sdtContent>
      </w:sdt>
      <w:r w:rsidR="001B3B3F" w:rsidRPr="005965E0">
        <w:t>.</w:t>
      </w:r>
      <w:r w:rsidR="00315A53" w:rsidRPr="005965E0">
        <w:t xml:space="preserve"> </w:t>
      </w:r>
    </w:p>
    <w:p w14:paraId="32CA20CB" w14:textId="45AB30D5" w:rsidR="00315A53" w:rsidRPr="005965E0" w:rsidRDefault="00D55627" w:rsidP="005965E0">
      <w:pPr>
        <w:pStyle w:val="Paragraph"/>
      </w:pPr>
      <w:r w:rsidRPr="005965E0">
        <w:t>HEC‑</w:t>
      </w:r>
      <w:proofErr w:type="spellStart"/>
      <w:r w:rsidRPr="005965E0">
        <w:t>ResSim</w:t>
      </w:r>
      <w:proofErr w:type="spellEnd"/>
      <w:r w:rsidRPr="005965E0">
        <w:t xml:space="preserve"> (Hydrologic Engineering Center’s Reservoir System Simulation) is a computer program developed by the U.S. Army Corps of Engineers’ Hydrologic Engineering Center to simulate and model the operations of single or multiple reservoirs under various operational objectives and constraints</w:t>
      </w:r>
      <w:r w:rsidR="00315A53" w:rsidRPr="005965E0">
        <w:t xml:space="preserve"> </w:t>
      </w:r>
      <w:sdt>
        <w:sdtPr>
          <w:tag w:val="MENDELEY_CITATION_v3_eyJjaXRhdGlvbklEIjoiTUVOREVMRVlfQ0lUQVRJT05fYzFhZjkwMzMtMWRmMS00OGE2LTg4N2EtZTdmZTU4MjgyNmE5IiwicHJvcGVydGllcyI6eyJub3RlSW5kZXgiOjB9LCJpc0VkaXRlZCI6ZmFsc2UsIm1hbnVhbE92ZXJyaWRlIjp7ImlzTWFudWFsbHlPdmVycmlkZGVuIjpmYWxzZSwiY2l0ZXByb2NUZXh0IjoiKEpvaG4gRC4gS2xpcHNjaCBldCBhbC4sIDIwMjEpIiwibWFudWFsT3ZlcnJpZGVUZXh0IjoiIn0sImNpdGF0aW9uSXRlbXMiOlt7ImlkIjoiOGYzMGUwNDMtYzA2ZS0zYjNkLWI0OTUtZjIwNWIwNGNlZGJkIiwiaXRlbURhdGEiOnsidHlwZSI6ImJvb2siLCJpZCI6IjhmMzBlMDQzLWMwNmUtM2IzZC1iNDk1LWYyMDViMDRjZWRiZCIsInRpdGxlIjoiSEVDLVJlc1NpbSBVc2VyJ3MgTWFudWFsIiwiYXV0aG9yIjpbeyJmYW1pbHkiOiJKb2huIEQuIEtsaXBzY2giLCJnaXZlbiI6IiIsInBhcnNlLW5hbWVzIjpmYWxzZSwiZHJvcHBpbmctcGFydGljbGUiOiIiLCJub24tZHJvcHBpbmctcGFydGljbGUiOiIifSx7ImZhbWlseSI6Ikdlb3JnZSBDLiBNb2RpbmkiLCJnaXZlbiI6IiIsInBhcnNlLW5hbWVzIjpmYWxzZSwiZHJvcHBpbmctcGFydGljbGUiOiIiLCJub24tZHJvcHBpbmctcGFydGljbGUiOiIifSx7ImZhbWlseSI6IlNhcmEgTS4gTydDb25uZWxsIiwiZ2l2ZW4iOiIiLCJwYXJzZS1uYW1lcyI6ZmFsc2UsImRyb3BwaW5nLXBhcnRpY2xlIjoiIiwibm9uLWRyb3BwaW5nLXBhcnRpY2xlIjoiIn0seyJmYW1pbHkiOiJNYXJpbHluIEIuIEh1cnN0IiwiZ2l2ZW4iOiIiLCJwYXJzZS1uYW1lcyI6ZmFsc2UsImRyb3BwaW5nLXBhcnRpY2xlIjoiIiwibm9uLWRyb3BwaW5nLXBhcnRpY2xlIjoiIn0seyJmYW1pbHkiOiJEYW5pZWwgTC4gQmxhY2siLCJnaXZlbiI6IiIsInBhcnNlLW5hbWVzIjpmYWxzZSwiZHJvcHBpbmctcGFydGljbGUiOiIiLCJub24tZHJvcHBpbmctcGFydGljbGUiOiIifV0sImlzc3VlZCI6eyJkYXRlLXBhcnRzIjpbWzIwMjEsMl1dfSwibGFuZ3VhZ2UiOiJFbmdsaXNoIiwiZWRpdGlvbiI6IjMuMyIsImNvbnRhaW5lci10aXRsZS1zaG9ydCI6IiJ9LCJpc1RlbXBvcmFyeSI6ZmFsc2V9XX0="/>
          <w:id w:val="-1122688182"/>
          <w:placeholder>
            <w:docPart w:val="DefaultPlaceholder_-1854013440"/>
          </w:placeholder>
        </w:sdtPr>
        <w:sdtEndPr/>
        <w:sdtContent>
          <w:r w:rsidR="00372068" w:rsidRPr="005965E0">
            <w:t>(John D. Klipsch et al., 2021)</w:t>
          </w:r>
        </w:sdtContent>
      </w:sdt>
      <w:r w:rsidR="00315A53" w:rsidRPr="005965E0">
        <w:t>.</w:t>
      </w:r>
      <w:r w:rsidRPr="005965E0">
        <w:t xml:space="preserve"> It enables water managers to conduct detailed simulations of reservoir operations based on rule‑driven decisions that closely replicate those made by human operators, while representing reservoirs and river systems as georeferenced networks consisting of reservoirs, routing reaches, stream junctions, and diversions</w:t>
      </w:r>
      <w:r w:rsidR="00315A53" w:rsidRPr="005965E0">
        <w:t xml:space="preserve"> </w:t>
      </w:r>
      <w:sdt>
        <w:sdtPr>
          <w:tag w:val="MENDELEY_CITATION_v3_eyJjaXRhdGlvbklEIjoiTUVOREVMRVlfQ0lUQVRJT05fMTFiZjYwNTktMGFkZS00YWFkLThiZjctZjJkODhiYjg5NGFjIiwicHJvcGVydGllcyI6eyJub3RlSW5kZXgiOjB9LCJpc0VkaXRlZCI6ZmFsc2UsIm1hbnVhbE92ZXJyaWRlIjp7ImlzTWFudWFsbHlPdmVycmlkZGVuIjpmYWxzZSwiY2l0ZXByb2NUZXh0IjoiKEpvaG4gRC4gS2xpcHNjaCBldCBhbC4sIDIwMjEpIiwibWFudWFsT3ZlcnJpZGVUZXh0IjoiIn0sImNpdGF0aW9uSXRlbXMiOlt7ImlkIjoiOGYzMGUwNDMtYzA2ZS0zYjNkLWI0OTUtZjIwNWIwNGNlZGJkIiwiaXRlbURhdGEiOnsidHlwZSI6ImJvb2siLCJpZCI6IjhmMzBlMDQzLWMwNmUtM2IzZC1iNDk1LWYyMDViMDRjZWRiZCIsInRpdGxlIjoiSEVDLVJlc1NpbSBVc2VyJ3MgTWFudWFsIiwiYXV0aG9yIjpbeyJmYW1pbHkiOiJKb2huIEQuIEtsaXBzY2giLCJnaXZlbiI6IiIsInBhcnNlLW5hbWVzIjpmYWxzZSwiZHJvcHBpbmctcGFydGljbGUiOiIiLCJub24tZHJvcHBpbmctcGFydGljbGUiOiIifSx7ImZhbWlseSI6Ikdlb3JnZSBDLiBNb2RpbmkiLCJnaXZlbiI6IiIsInBhcnNlLW5hbWVzIjpmYWxzZSwiZHJvcHBpbmctcGFydGljbGUiOiIiLCJub24tZHJvcHBpbmctcGFydGljbGUiOiIifSx7ImZhbWlseSI6IlNhcmEgTS4gTydDb25uZWxsIiwiZ2l2ZW4iOiIiLCJwYXJzZS1uYW1lcyI6ZmFsc2UsImRyb3BwaW5nLXBhcnRpY2xlIjoiIiwibm9uLWRyb3BwaW5nLXBhcnRpY2xlIjoiIn0seyJmYW1pbHkiOiJNYXJpbHluIEIuIEh1cnN0IiwiZ2l2ZW4iOiIiLCJwYXJzZS1uYW1lcyI6ZmFsc2UsImRyb3BwaW5nLXBhcnRpY2xlIjoiIiwibm9uLWRyb3BwaW5nLXBhcnRpY2xlIjoiIn0seyJmYW1pbHkiOiJEYW5pZWwgTC4gQmxhY2siLCJnaXZlbiI6IiIsInBhcnNlLW5hbWVzIjpmYWxzZSwiZHJvcHBpbmctcGFydGljbGUiOiIiLCJub24tZHJvcHBpbmctcGFydGljbGUiOiIifV0sImlzc3VlZCI6eyJkYXRlLXBhcnRzIjpbWzIwMjEsMl1dfSwibGFuZ3VhZ2UiOiJFbmdsaXNoIiwiZWRpdGlvbiI6IjMuMyIsImNvbnRhaW5lci10aXRsZS1zaG9ydCI6IiJ9LCJpc1RlbXBvcmFyeSI6ZmFsc2V9XX0="/>
          <w:id w:val="12188539"/>
          <w:placeholder>
            <w:docPart w:val="DefaultPlaceholder_-1854013440"/>
          </w:placeholder>
        </w:sdtPr>
        <w:sdtEndPr/>
        <w:sdtContent>
          <w:r w:rsidR="00372068" w:rsidRPr="005965E0">
            <w:t>(John D. Klipsch et al., 2021)</w:t>
          </w:r>
        </w:sdtContent>
      </w:sdt>
      <w:r w:rsidR="00315A53" w:rsidRPr="005965E0">
        <w:t xml:space="preserve">. </w:t>
      </w:r>
      <w:r w:rsidRPr="005965E0">
        <w:t>The software manages and stores time‑series input and output data through the Hydrologic Engineering Center’s Data Storage System (HEC‑DSS) and supports the modeling of complex outlet structures and operational controls to accurately depict reservoir release mechanisms. It is capable of analyzing both single event scenarios and simulations over full periods of record, thereby supporting comprehensive reservoir planning studies as well as real‑time operational management. HEC‑</w:t>
      </w:r>
      <w:proofErr w:type="spellStart"/>
      <w:r w:rsidRPr="005965E0">
        <w:t>ResSim</w:t>
      </w:r>
      <w:proofErr w:type="spellEnd"/>
      <w:r w:rsidRPr="005965E0">
        <w:t xml:space="preserve"> assists decision‑makers in optimizing reservoir operations for multiple objectives, including flood risk reduction, water supply management, hydropower generation, and environmental protection, providing a flexible and powerful framework for integrated water resources management </w:t>
      </w:r>
      <w:sdt>
        <w:sdtPr>
          <w:tag w:val="MENDELEY_CITATION_v3_eyJjaXRhdGlvbklEIjoiTUVOREVMRVlfQ0lUQVRJT05fZmExNGQzNWUtMmVlZi00MWNkLWJkMzAtMTU5OWVkMGZiZWIzIiwicHJvcGVydGllcyI6eyJub3RlSW5kZXgiOjB9LCJpc0VkaXRlZCI6ZmFsc2UsIm1hbnVhbE92ZXJyaWRlIjp7ImlzTWFudWFsbHlPdmVycmlkZGVuIjpmYWxzZSwiY2l0ZXByb2NUZXh0IjoiKEpvaG4gRC4gS2xpcHNjaCBldCBhbC4sIDIwMjEpIiwibWFudWFsT3ZlcnJpZGVUZXh0IjoiIn0sImNpdGF0aW9uSXRlbXMiOlt7ImlkIjoiOGYzMGUwNDMtYzA2ZS0zYjNkLWI0OTUtZjIwNWIwNGNlZGJkIiwiaXRlbURhdGEiOnsidHlwZSI6ImJvb2siLCJpZCI6IjhmMzBlMDQzLWMwNmUtM2IzZC1iNDk1LWYyMDViMDRjZWRiZCIsInRpdGxlIjoiSEVDLVJlc1NpbSBVc2VyJ3MgTWFudWFsIiwiYXV0aG9yIjpbeyJmYW1pbHkiOiJKb2huIEQuIEtsaXBzY2giLCJnaXZlbiI6IiIsInBhcnNlLW5hbWVzIjpmYWxzZSwiZHJvcHBpbmctcGFydGljbGUiOiIiLCJub24tZHJvcHBpbmctcGFydGljbGUiOiIifSx7ImZhbWlseSI6Ikdlb3JnZSBDLiBNb2RpbmkiLCJnaXZlbiI6IiIsInBhcnNlLW5hbWVzIjpmYWxzZSwiZHJvcHBpbmctcGFydGljbGUiOiIiLCJub24tZHJvcHBpbmctcGFydGljbGUiOiIifSx7ImZhbWlseSI6IlNhcmEgTS4gTydDb25uZWxsIiwiZ2l2ZW4iOiIiLCJwYXJzZS1uYW1lcyI6ZmFsc2UsImRyb3BwaW5nLXBhcnRpY2xlIjoiIiwibm9uLWRyb3BwaW5nLXBhcnRpY2xlIjoiIn0seyJmYW1pbHkiOiJNYXJpbHluIEIuIEh1cnN0IiwiZ2l2ZW4iOiIiLCJwYXJzZS1uYW1lcyI6ZmFsc2UsImRyb3BwaW5nLXBhcnRpY2xlIjoiIiwibm9uLWRyb3BwaW5nLXBhcnRpY2xlIjoiIn0seyJmYW1pbHkiOiJEYW5pZWwgTC4gQmxhY2siLCJnaXZlbiI6IiIsInBhcnNlLW5hbWVzIjpmYWxzZSwiZHJvcHBpbmctcGFydGljbGUiOiIiLCJub24tZHJvcHBpbmctcGFydGljbGUiOiIifV0sImlzc3VlZCI6eyJkYXRlLXBhcnRzIjpbWzIwMjEsMl1dfSwibGFuZ3VhZ2UiOiJFbmdsaXNoIiwiZWRpdGlvbiI6IjMuMyIsImNvbnRhaW5lci10aXRsZS1zaG9ydCI6IiJ9LCJpc1RlbXBvcmFyeSI6ZmFsc2V9XX0="/>
          <w:id w:val="1569374835"/>
          <w:placeholder>
            <w:docPart w:val="DefaultPlaceholder_-1854013440"/>
          </w:placeholder>
        </w:sdtPr>
        <w:sdtEndPr/>
        <w:sdtContent>
          <w:r w:rsidR="00372068" w:rsidRPr="005965E0">
            <w:t>(John D. Klipsch et al., 2021)</w:t>
          </w:r>
        </w:sdtContent>
      </w:sdt>
      <w:r w:rsidRPr="005965E0">
        <w:t>.</w:t>
      </w:r>
    </w:p>
    <w:p w14:paraId="160FF206" w14:textId="1B567636" w:rsidR="0067205D" w:rsidRPr="005965E0" w:rsidRDefault="0067205D" w:rsidP="005965E0">
      <w:pPr>
        <w:pStyle w:val="Paragraph"/>
      </w:pPr>
      <w:r w:rsidRPr="005965E0">
        <w:t>In Indonesia, real-time reservoir operations particularly those supported by decision-making software remain uncommon, and modeling-based research using HEC-</w:t>
      </w:r>
      <w:proofErr w:type="spellStart"/>
      <w:r w:rsidRPr="005965E0">
        <w:t>ResSim</w:t>
      </w:r>
      <w:proofErr w:type="spellEnd"/>
      <w:r w:rsidRPr="005965E0">
        <w:t xml:space="preserve"> is limited. Developed by the U.S. Army Corps of Engineers, HEC-</w:t>
      </w:r>
      <w:proofErr w:type="spellStart"/>
      <w:r w:rsidRPr="005965E0">
        <w:t>ResSim</w:t>
      </w:r>
      <w:proofErr w:type="spellEnd"/>
      <w:r w:rsidRPr="005965E0">
        <w:t xml:space="preserve"> provides rule based, real-time simulation and has been applied worldwide to both single- and multi reservoir systems, yet Indonesian applications are still scarce. Existing studies include an operational optimization analysis of the Marga Tiga Reservoir in Lampung Province, representing flood, normal, and minimum water levels as well as dam outflow </w:t>
      </w:r>
      <w:sdt>
        <w:sdtPr>
          <w:tag w:val="MENDELEY_CITATION_v3_eyJjaXRhdGlvbklEIjoiTUVOREVMRVlfQ0lUQVRJT05fMmFlMTEyZTQtMWE1Mi00ZmU3LTljZmEtODUzODFmODQ3MjA3IiwicHJvcGVydGllcyI6eyJub3RlSW5kZXgiOjB9LCJpc0VkaXRlZCI6ZmFsc2UsIm1hbnVhbE92ZXJyaWRlIjp7ImlzTWFudWFsbHlPdmVycmlkZGVuIjpmYWxzZSwiY2l0ZXByb2NUZXh0IjoiKFJvbmkgV2lib3dvLCAyMDIyKSIsIm1hbnVhbE92ZXJyaWRlVGV4dCI6IiJ9LCJjaXRhdGlvbkl0ZW1zIjpbeyJpZCI6Ijc5YTQ4NWQyLTUwMjAtMzcyNC1hNzFlLWE3ZjljNGU1NDM1OCIsIml0ZW1EYXRhIjp7InR5cGUiOiJyZXBvcnQiLCJpZCI6Ijc5YTQ4NWQyLTUwMjAtMzcyNC1hNzFlLWE3ZjljNGU1NDM1OCIsInRpdGxlIjoiU2lzdGVtIFBlbmdvcGVyYXNpYW4gV2FkdWsgTWFyZ2F0aWdhIE1lbmdndW5ha2FuIFNvZnR3YXJlIEhFQy1SZXNTaW0iLCJhdXRob3IiOlt7ImZhbWlseSI6IlJvbmkgV2lib3dvIiwiZ2l2ZW4iOiIiLCJwYXJzZS1uYW1lcyI6ZmFsc2UsImRyb3BwaW5nLXBhcnRpY2xlIjoiIiwibm9uLWRyb3BwaW5nLXBhcnRpY2xlIjoiIn1dLCJpc3N1ZWQiOnsiZGF0ZS1wYXJ0cyI6W1syMDIyXV19LCJwdWJsaXNoZXItcGxhY2UiOiJMYW1wdW5nIiwibGFuZ3VhZ2UiOiJJbmRvbmVzaWFuIiwiY29udGFpbmVyLXRpdGxlLXNob3J0IjoiIn0sImlzVGVtcG9yYXJ5IjpmYWxzZX1dfQ=="/>
          <w:id w:val="1168749623"/>
          <w:placeholder>
            <w:docPart w:val="DefaultPlaceholder_-1854013440"/>
          </w:placeholder>
        </w:sdtPr>
        <w:sdtEndPr/>
        <w:sdtContent>
          <w:r w:rsidR="00974C1C" w:rsidRPr="005965E0">
            <w:t>(Roni Wibowo, 2022)</w:t>
          </w:r>
        </w:sdtContent>
      </w:sdt>
      <w:r w:rsidRPr="005965E0">
        <w:t xml:space="preserve">, and an assessment of the </w:t>
      </w:r>
      <w:proofErr w:type="spellStart"/>
      <w:r w:rsidRPr="005965E0">
        <w:t>Leuwikeris</w:t>
      </w:r>
      <w:proofErr w:type="spellEnd"/>
      <w:r w:rsidRPr="005965E0">
        <w:t xml:space="preserve"> Reservoir in West Java Province, modeling water resource availability under three alternative supply schemes.</w:t>
      </w:r>
    </w:p>
    <w:p w14:paraId="3396E160" w14:textId="29DBECC8" w:rsidR="002E5A1E" w:rsidRPr="005965E0" w:rsidRDefault="0067205D" w:rsidP="005965E0">
      <w:pPr>
        <w:pStyle w:val="Paragraph"/>
      </w:pPr>
      <w:r w:rsidRPr="005965E0">
        <w:t xml:space="preserve">The </w:t>
      </w:r>
      <w:proofErr w:type="spellStart"/>
      <w:r w:rsidRPr="005965E0">
        <w:t>Tugu</w:t>
      </w:r>
      <w:proofErr w:type="spellEnd"/>
      <w:r w:rsidRPr="005965E0">
        <w:t xml:space="preserve"> Dam, located in East Java within the Brantas River Basin, holds significant potential for effective and efficient water resource management. Under ideal conditions, the dam is expected to optimally regulate river flows, mitigate the risks of flooding and drought, and maintain adequate water quality for irrigation, industrial use, and public consumption </w:t>
      </w:r>
      <w:sdt>
        <w:sdtPr>
          <w:tag w:val="MENDELEY_CITATION_v3_eyJjaXRhdGlvbklEIjoiTUVOREVMRVlfQ0lUQVRJT05fMWZhODU4MTktZjI3YS00NDVjLTg5ZTUtNjM1MTk0ZmI2MDg1IiwicHJvcGVydGllcyI6eyJub3RlSW5kZXgiOjB9LCJpc0VkaXRlZCI6ZmFsc2UsIm1hbnVhbE92ZXJyaWRlIjp7ImlzTWFudWFsbHlPdmVycmlkZGVuIjpmYWxzZSwiY2l0ZXByb2NUZXh0IjoiKEJhbGFpIEJlc2FyIFdpbGF5YWggU3VuZ2FpIEJyYW50YXMsIDIwMjIpIiwibWFudWFsT3ZlcnJpZGVUZXh0IjoiIn0sImNpdGF0aW9uSXRlbXMiOlt7ImlkIjoiYzgxYTA1NzAtNzhhOS0zZTZjLTkxODgtOWVlMzU2NWQ4NjZmIiwiaXRlbURhdGEiOnsidHlwZSI6InJlcG9ydCIsImlkIjoiYzgxYTA1NzAtNzhhOS0zZTZjLTkxODgtOWVlMzU2NWQ4NjZmIiwidGl0bGUiOiJMYXBvcmFuIEhpZHJvbG9naSBQZWtlcmphYW46IE1vbml0b3JpbmcgZGFuIEV2YWx1YXNpIEJlbmR1bmdhbiBUdWd1IFBhc2NhIEltcG91bmRpbmcgZGkgS2FidXBhdGVuIFRyZW5nZ2FsZWsiLCJhdXRob3IiOlt7ImZhbWlseSI6IkJhbGFpIEJlc2FyIFdpbGF5YWggU3VuZ2FpIEJyYW50YXMiLCJnaXZlbiI6IiIsInBhcnNlLW5hbWVzIjpmYWxzZSwiZHJvcHBpbmctcGFydGljbGUiOiIiLCJub24tZHJvcHBpbmctcGFydGljbGUiOiIifV0sImlzc3VlZCI6eyJkYXRlLXBhcnRzIjpbWzIwMjIsMTIsMjJdXX0sInB1Ymxpc2hlci1wbGFjZSI6IlN1cmFiYXlhIiwibGFuZ3VhZ2UiOiJJbmRvbmVzaWFuIiwiY29udGFpbmVyLXRpdGxlLXNob3J0IjoiIn0sImlzVGVtcG9yYXJ5IjpmYWxzZX1dfQ=="/>
          <w:id w:val="-174276642"/>
          <w:placeholder>
            <w:docPart w:val="DefaultPlaceholder_-1854013440"/>
          </w:placeholder>
        </w:sdtPr>
        <w:sdtEndPr/>
        <w:sdtContent>
          <w:r w:rsidR="003C7A0E" w:rsidRPr="005965E0">
            <w:t>(Balai Besar Wilayah Sungai Brantas, 2022)</w:t>
          </w:r>
        </w:sdtContent>
      </w:sdt>
      <w:r w:rsidRPr="005965E0">
        <w:t xml:space="preserve">. Water resource management at the </w:t>
      </w:r>
      <w:proofErr w:type="spellStart"/>
      <w:r w:rsidRPr="005965E0">
        <w:t>Tugu</w:t>
      </w:r>
      <w:proofErr w:type="spellEnd"/>
      <w:r w:rsidRPr="005965E0">
        <w:t xml:space="preserve"> Dam must therefore be conducted in an integrated and sustainable manner, taking into account technical, social, and economic considerations. Based on available data, the dam’s technical specifications include a catchment area of 43.06 km², an irrigated area of 1,250 ha, and a main dam height of 89.85 m. However, to fully realize this potential, a well-planned and integrated operational framework is required to ensure optimal</w:t>
      </w:r>
      <w:r w:rsidR="003C7A0E" w:rsidRPr="005965E0">
        <w:t xml:space="preserve"> </w:t>
      </w:r>
      <w:sdt>
        <w:sdtPr>
          <w:tag w:val="MENDELEY_CITATION_v3_eyJjaXRhdGlvbklEIjoiTUVOREVMRVlfQ0lUQVRJT05fYmJlOGI2ZmYtZmMxNi00YmUyLTk5NzYtMzUwY2FkYzc3NWZmIiwicHJvcGVydGllcyI6eyJub3RlSW5kZXgiOjB9LCJpc0VkaXRlZCI6ZmFsc2UsIm1hbnVhbE92ZXJyaWRlIjp7ImlzTWFudWFsbHlPdmVycmlkZGVuIjpmYWxzZSwiY2l0ZXByb2NUZXh0IjoiKEJhbGFpIEJlc2FyIFdpbGF5YWggU3VuZ2FpIEJyYW50YXMsIDIwMjIpIiwibWFudWFsT3ZlcnJpZGVUZXh0IjoiIn0sImNpdGF0aW9uSXRlbXMiOlt7ImlkIjoiYzgxYTA1NzAtNzhhOS0zZTZjLTkxODgtOWVlMzU2NWQ4NjZmIiwiaXRlbURhdGEiOnsidHlwZSI6InJlcG9ydCIsImlkIjoiYzgxYTA1NzAtNzhhOS0zZTZjLTkxODgtOWVlMzU2NWQ4NjZmIiwidGl0bGUiOiJMYXBvcmFuIEhpZHJvbG9naSBQZWtlcmphYW46IE1vbml0b3JpbmcgZGFuIEV2YWx1YXNpIEJlbmR1bmdhbiBUdWd1IFBhc2NhIEltcG91bmRpbmcgZGkgS2FidXBhdGVuIFRyZW5nZ2FsZWsiLCJhdXRob3IiOlt7ImZhbWlseSI6IkJhbGFpIEJlc2FyIFdpbGF5YWggU3VuZ2FpIEJyYW50YXMiLCJnaXZlbiI6IiIsInBhcnNlLW5hbWVzIjpmYWxzZSwiZHJvcHBpbmctcGFydGljbGUiOiIiLCJub24tZHJvcHBpbmctcGFydGljbGUiOiIifV0sImlzc3VlZCI6eyJkYXRlLXBhcnRzIjpbWzIwMjIsMTIsMjJdXX0sInB1Ymxpc2hlci1wbGFjZSI6IlN1cmFiYXlhIiwibGFuZ3VhZ2UiOiJJbmRvbmVzaWFuIiwiY29udGFpbmVyLXRpdGxlLXNob3J0IjoiIn0sImlzVGVtcG9yYXJ5IjpmYWxzZX1dfQ=="/>
          <w:id w:val="-1928179088"/>
          <w:placeholder>
            <w:docPart w:val="DefaultPlaceholder_-1854013440"/>
          </w:placeholder>
        </w:sdtPr>
        <w:sdtEndPr/>
        <w:sdtContent>
          <w:r w:rsidR="003C7A0E" w:rsidRPr="005965E0">
            <w:t>(Balai Besar Wilayah Sungai Brantas, 2022)</w:t>
          </w:r>
        </w:sdtContent>
      </w:sdt>
      <w:r w:rsidRPr="005965E0">
        <w:t xml:space="preserve">. Water resource management at the </w:t>
      </w:r>
      <w:proofErr w:type="spellStart"/>
      <w:r w:rsidRPr="005965E0">
        <w:t>Tugu</w:t>
      </w:r>
      <w:proofErr w:type="spellEnd"/>
      <w:r w:rsidRPr="005965E0">
        <w:t xml:space="preserve"> Dam faces several challenges, one of which is the inefficiency of its irrigation system. Despite its large water storage capacity, water distribution to agricultural land is often uneven and suboptimal, resulting in agricultural productivity around the dam falling short of expectations. In response to this issue, the present study aims to develop an operational pattern for the </w:t>
      </w:r>
      <w:proofErr w:type="spellStart"/>
      <w:r w:rsidRPr="005965E0">
        <w:t>Tugu</w:t>
      </w:r>
      <w:proofErr w:type="spellEnd"/>
      <w:r w:rsidRPr="005965E0">
        <w:t xml:space="preserve"> Dam that can adequately meet the irrigation water demands of the </w:t>
      </w:r>
      <w:proofErr w:type="spellStart"/>
      <w:r w:rsidRPr="005965E0">
        <w:t>Prenguk</w:t>
      </w:r>
      <w:proofErr w:type="spellEnd"/>
      <w:r w:rsidRPr="005965E0">
        <w:t xml:space="preserve">, </w:t>
      </w:r>
      <w:proofErr w:type="spellStart"/>
      <w:r w:rsidRPr="005965E0">
        <w:t>Bubuk</w:t>
      </w:r>
      <w:proofErr w:type="spellEnd"/>
      <w:r w:rsidRPr="005965E0">
        <w:t xml:space="preserve">, </w:t>
      </w:r>
      <w:proofErr w:type="spellStart"/>
      <w:r w:rsidRPr="005965E0">
        <w:t>Darungan</w:t>
      </w:r>
      <w:proofErr w:type="spellEnd"/>
      <w:r w:rsidRPr="005965E0">
        <w:t xml:space="preserve">, </w:t>
      </w:r>
      <w:proofErr w:type="spellStart"/>
      <w:r w:rsidRPr="005965E0">
        <w:t>Cupuk</w:t>
      </w:r>
      <w:proofErr w:type="spellEnd"/>
      <w:r w:rsidRPr="005965E0">
        <w:t xml:space="preserve">, and </w:t>
      </w:r>
      <w:proofErr w:type="spellStart"/>
      <w:r w:rsidRPr="005965E0">
        <w:t>Prambon</w:t>
      </w:r>
      <w:proofErr w:type="spellEnd"/>
      <w:r w:rsidRPr="005965E0">
        <w:t xml:space="preserve"> irrigation areas on the left bank, as well as the </w:t>
      </w:r>
      <w:proofErr w:type="spellStart"/>
      <w:r w:rsidRPr="005965E0">
        <w:t>Ngepeh</w:t>
      </w:r>
      <w:proofErr w:type="spellEnd"/>
      <w:r w:rsidRPr="005965E0">
        <w:t xml:space="preserve">, </w:t>
      </w:r>
      <w:proofErr w:type="spellStart"/>
      <w:r w:rsidRPr="005965E0">
        <w:t>Jabung</w:t>
      </w:r>
      <w:proofErr w:type="spellEnd"/>
      <w:r w:rsidRPr="005965E0">
        <w:t xml:space="preserve">, </w:t>
      </w:r>
      <w:proofErr w:type="spellStart"/>
      <w:r w:rsidRPr="005965E0">
        <w:t>Nglongah</w:t>
      </w:r>
      <w:proofErr w:type="spellEnd"/>
      <w:r w:rsidRPr="005965E0">
        <w:t>, and Outlet irrigation areas on the right bank.</w:t>
      </w:r>
    </w:p>
    <w:p w14:paraId="6D031B71" w14:textId="5FE546B8" w:rsidR="0067205D" w:rsidRPr="005965E0" w:rsidRDefault="0067205D" w:rsidP="005965E0">
      <w:pPr>
        <w:pStyle w:val="Paragraph"/>
      </w:pPr>
      <w:r w:rsidRPr="005965E0">
        <w:t>One potential solution for optimizing reservoir operation patterns is the use of the HEC-</w:t>
      </w:r>
      <w:proofErr w:type="spellStart"/>
      <w:r w:rsidRPr="005965E0">
        <w:t>ResSim</w:t>
      </w:r>
      <w:proofErr w:type="spellEnd"/>
      <w:r w:rsidRPr="005965E0">
        <w:t xml:space="preserve"> software. According to the User’s Manual developed by the U.S. Army Corps of Engineers, HEC-</w:t>
      </w:r>
      <w:proofErr w:type="spellStart"/>
      <w:r w:rsidRPr="005965E0">
        <w:t>ResSim</w:t>
      </w:r>
      <w:proofErr w:type="spellEnd"/>
      <w:r w:rsidRPr="005965E0">
        <w:t xml:space="preserve"> is designed to facilitate the testing of various reservoir operation rules and to support the selection of the most effective operational patterns. The program can accommodate multiple water resource management objectives, including irrigation, flood control, raw water supply, and hydropower generation, making it highly relevant for the management of multipurpose reservoirs such as the </w:t>
      </w:r>
      <w:proofErr w:type="spellStart"/>
      <w:r w:rsidRPr="005965E0">
        <w:t>Tugu</w:t>
      </w:r>
      <w:proofErr w:type="spellEnd"/>
      <w:r w:rsidRPr="005965E0">
        <w:t xml:space="preserve"> Dam. HEC-</w:t>
      </w:r>
      <w:proofErr w:type="spellStart"/>
      <w:r w:rsidRPr="005965E0">
        <w:t>ResSim</w:t>
      </w:r>
      <w:proofErr w:type="spellEnd"/>
      <w:r w:rsidRPr="005965E0">
        <w:t xml:space="preserve"> has proven effective through its application in various previous studies, including the Abay River in Ethiopia </w:t>
      </w:r>
      <w:sdt>
        <w:sdtPr>
          <w:tag w:val="MENDELEY_CITATION_v3_eyJjaXRhdGlvbklEIjoiTUVOREVMRVlfQ0lUQVRJT05fZjMxYzc5ZWMtMTcwZi00N2ViLWFlNTktNzU3NDg3MWIyNWVlIiwicHJvcGVydGllcyI6eyJub3RlSW5kZXgiOjB9LCJpc0VkaXRlZCI6ZmFsc2UsIm1hbnVhbE92ZXJyaWRlIjp7ImlzTWFudWFsbHlPdmVycmlkZGVuIjpmYWxzZSwiY2l0ZXByb2NUZXh0IjoiKFdvbmR5ZSwgMjAwOSkiLCJtYW51YWxPdmVycmlkZVRleHQiOiIifSwiY2l0YXRpb25JdGVtcyI6W3siaWQiOiIwNjcxZjUwZC01NTJhLTM0ODMtYTc2NC02NGMyZjBkMTQ0YTgiLCJpdGVtRGF0YSI6eyJ0eXBlIjoidGhlc2lzIiwiaWQiOiIwNjcxZjUwZC01NTJhLTM0ODMtYTc2NC02NGMyZjBkMTQ0YTgiLCJ0aXRsZSI6IkFiYXkgQmFzaW4gV2F0ZXIgQWxsb2NhdGlvbiBNb2RlbGxpbmcgVXNpbmcgSGVjIOKAkyBSZXNzaW0iLCJhdXRob3IiOlt7ImZhbWlseSI6IldvbmR5ZSIsImdpdmVuIjoiRmFudWVsIiwicGFyc2UtbmFtZXMiOmZhbHNlLCJkcm9wcGluZy1wYXJ0aWNsZSI6IiIsIm5vbi1kcm9wcGluZy1wYXJ0aWNsZSI6IiJ9XSwiaXNzdWVkIjp7ImRhdGUtcGFydHMiOltbMjAwOV1dfSwiYWJzdHJhY3QiOiJEZXNwaXRlIEV0aGlvcGlhIHBvc3Nlc3NlcyBhYnVuZGFudCB3YXRlciByZXNvdXJjZXMgcG90ZW50aWFsLCBzZWNvbmQgb25seSB0byBDb25nbyBpbiBhbGwgb2YgQWZyaWNhLCB0aGUgY291bnRyeSBpcyBhdCBjcml0aWNhbCBjcm9zcyByb2FkcyB3aXRoIGxhcmdlIGFuZCBpbmNyZWFzaW5nIHBvcHVsYXRpb24sIGEgZGVwcmVzc2VkIG5hdGlvbmFsIGVjb25vbXksIGluc3VmZmljaWVudCBhZ3JpY3VsdHVyYWwgcHJvZHVjdGlvbiBhbmQgbG93IG5vIG9mIGRldmVsb3BlZCBlbmVyZ3kgc291cmNlcy4gODMlIG9mIEV0aGlvcGlhbnMgbGFjayBhY2Nlc3MgdG8gZWxlY3RyaWNpdHk7IG9ubHkgNSBwZXJjZW50IG9mIGlycmlnYWJsZSBsYW5kIGFuZCAzJSBvZiB0aGUgaHlkcm9wb3dlciBwb3RlbnRpYWwgaW4gdGhlIEJsdWUgTmlsZSBiYXNpbiBoYXMgYmVlbiBkZXZlbG9wZWQgc28gZmFyLiBOb3dhZGF5cyBwZXJzaXN0aW5nIGRyb3VnaHQgYW5kIGluY3JlYXNpbmcgY29tcGV0aXRpb24gZm9yIHdhdGVyIGhhdmUgbGVmdCBFdGhpb3BpYSB3aXRoIG5vIG1vcmUgY2hhbmNlIG90aGVyIHRoYW4gc2Vla2luZyBzb2x1dGlvbnMgYW5kIGFzc3VyZSBzdXN0YWluYWJpbGl0eSBvZiB0aGUgcmVzb3VyY2UuIEV2ZW4iLCJjb250YWluZXItdGl0bGUtc2hvcnQiOiIifSwiaXNUZW1wb3JhcnkiOmZhbHNlfV19"/>
          <w:id w:val="-641194009"/>
          <w:placeholder>
            <w:docPart w:val="DefaultPlaceholder_-1854013440"/>
          </w:placeholder>
        </w:sdtPr>
        <w:sdtEndPr/>
        <w:sdtContent>
          <w:r w:rsidR="003C7A0E" w:rsidRPr="005965E0">
            <w:t>(</w:t>
          </w:r>
          <w:proofErr w:type="spellStart"/>
          <w:r w:rsidR="003C7A0E" w:rsidRPr="005965E0">
            <w:t>Wondye</w:t>
          </w:r>
          <w:proofErr w:type="spellEnd"/>
          <w:r w:rsidR="003C7A0E" w:rsidRPr="005965E0">
            <w:t>, 2009)</w:t>
          </w:r>
        </w:sdtContent>
      </w:sdt>
      <w:r w:rsidRPr="005965E0">
        <w:t xml:space="preserve">, the </w:t>
      </w:r>
      <w:proofErr w:type="spellStart"/>
      <w:r w:rsidRPr="005965E0">
        <w:t>Tucui</w:t>
      </w:r>
      <w:proofErr w:type="spellEnd"/>
      <w:r w:rsidRPr="005965E0">
        <w:t xml:space="preserve"> Dam in Brazil </w:t>
      </w:r>
      <w:sdt>
        <w:sdtPr>
          <w:tag w:val="MENDELEY_CITATION_v3_eyJjaXRhdGlvbklEIjoiTUVOREVMRVlfQ0lUQVRJT05fNWU4Nzg0NWYtNDU3NS00MzdhLWFiNDgtOGI0MWRlZDA5ZWI2IiwicHJvcGVydGllcyI6eyJub3RlSW5kZXgiOjB9LCJpc0VkaXRlZCI6ZmFsc2UsIm1hbnVhbE92ZXJyaWRlIjp7ImlzTWFudWFsbHlPdmVycmlkZGVuIjpmYWxzZSwiY2l0ZXByb2NUZXh0IjoiKExhcmEgZXQgYWwuLCAyMDE0KSIsIm1hbnVhbE92ZXJyaWRlVGV4dCI6IiJ9LCJjaXRhdGlvbkl0ZW1zIjpbeyJpZCI6ImNiMTYyYWU5LTlmZTYtMzJjOC04YmUwLTJlNTI5ZWRhNmQ0MCIsIml0ZW1EYXRhIjp7InR5cGUiOiJhcnRpY2xlLWpvdXJuYWwiLCJpZCI6ImNiMTYyYWU5LTlmZTYtMzJjOC04YmUwLTJlNTI5ZWRhNmQ0MCIsInRpdGxlIjoiUmVzZXJ2b2lyIG9wZXJhdGlvbiBlbXBsb3lpbmcgSEVDLVJlc1NpbTogQ2FzZSBzdHVkeSBvZiBUdWN1cnXDrSBkYW0sIEJyYXppbCIsImF1dGhvciI6W3siZmFtaWx5IjoiTGFyYSIsImdpdmVuIjoiUC4gRy4iLCJwYXJzZS1uYW1lcyI6ZmFsc2UsImRyb3BwaW5nLXBhcnRpY2xlIjoiIiwibm9uLWRyb3BwaW5nLXBhcnRpY2xlIjoiIn0seyJmYW1pbHkiOiJMb3BlcyIsImdpdmVuIjoiSi4gRC4iLCJwYXJzZS1uYW1lcyI6ZmFsc2UsImRyb3BwaW5nLXBhcnRpY2xlIjoiIiwibm9uLWRyb3BwaW5nLXBhcnRpY2xlIjoiIn0seyJmYW1pbHkiOiJMdXoiLCJnaXZlbiI6IkcuIE0uIiwicGFyc2UtbmFtZXMiOmZhbHNlLCJkcm9wcGluZy1wYXJ0aWNsZSI6IiIsIm5vbi1kcm9wcGluZy1wYXJ0aWNsZSI6IiJ9LHsiZmFtaWx5IjoiQm9udW3DoSIsImdpdmVuIjoiTi4gQiIsInBhcnNlLW5hbWVzIjpmYWxzZSwiZHJvcHBpbmctcGFydGljbGUiOiIiLCJub24tZHJvcHBpbmctcGFydGljbGUiOiIifV0sImNvbnRhaW5lci10aXRsZSI6IjZ0aCBJbnRlcm5hdGlvbmFsIENvbmZlcmVuY2Ugb24gRmxvb2QgTWFuYWdlbWVudCIsImlzc3VlZCI6eyJkYXRlLXBhcnRzIjpbWzIwMTRdXX0sInBhZ2UiOiIxLTEyIiwiYWJzdHJhY3QiOiJEdWUgdG8gQnJhemlsaWFuIGh5ZHJvZWxlY3RyaWMgcG90ZW50aWFsICwgdGhlIGNvbnN0cnVjdGlvbiBvZiBkYW1zIGlzIGEgY29tbW9uIHByYWN0aWNlIGluIHRoZSBjb3VudHJ5IC4gSXRzIHB1cnBvc2VzIGFyZSBtdWx0aXBsZSAsIHBsYXlpbmcgYW4gaW1wb3J0YW50IHJvbGUgZm9yIGVuZXJneSBwcm9kdWN0aW9uICwgd2F0ZXIgc3VwcGx5ICwgZmxvb2QgYW5kIGRyb3VnaHQgY29udHJvbCAsIGlycmlnYXRpb24gLCByZWNyZWF0aW9uICwgbmF2aWdhdGlvbiAsIGFuZCBzbyBvbiAuIEFsdGhvdWdoIHRoZSBiZW5lZml0cyBlbnRhaWxlZCB0byBzb2NpZXR5ICwgdGhlIGlzc3VlIG9mIG9wZXJhdGlvbiBvZiByZXNlcnZvaXJzIHNob3VsZCBiZSBvYmplY3Qgb2Ygc3R1ZHkgYW5kIGNyaXRpY2FsIGV2YWx1YXRpb24gLCBzaW5jZSB0aGV5IGFyZSBub3QgZnJlZSBmcm9tIGV4dHJlbWUgZXZlbnQgb2NjdXJyZW5jZXMgLiBUaGVyZWZvcmUgLCB0aGUgb3BlcmF0aW9uIG9mIHRoZSByZXNlcnZvaXJzIGlzIGEgcmVsZXZhbnQgdG9waWMgb2YgdGhlIG1hbmFnZW1lbnQgb2Ygd2F0ZXIgcmVzb3VyY2VzICwgYW5kIGNvbmZsaWN0cyBhYm91dCB0aGVpciBvcGVyYXRpb24gY29uc3RyYWludHMgY2FuIGJlIHJlbGF0ZWQgdG8gd2F0ZXIgdXNlIGF0IGNhdGNobWVudCBzY2FsZSAuIFNvIGVjb25vbWljICwgc29jaWFsIGFuZCBlbnZpcm9ubWVudGFsIGFzcGVjdHMgbXVzdCBkZXRlcm1pbmUgdGhlIGdvYWxzIG9mIHRoZSBvcGVyYXRpb25hbCBydWxlcyB0byBtaW5pbWl6ZSB0aG9zZSBjb25mbGljdHMgLCBhbmQgc3VwcG9ydCB0aGUgQnJhemlsaWFuIGxlZ2lzbGF0b3JzIHRvIGVuc3VyZSB0aGUgcHJvcGVyIGxhd3MgYW5kIHJlZ3VsYXRpb25zIHRvIG1hbmFnZSB0aGUgd2F0ZXIgcmVzb3VyY2VzIGRlcGVuZGVudCBvbiByZXNlcnZvaXJzIC4gVGhlIGVtcGxveW1lbnQgb2YgY29tcHV0YXRpb25hbCBtb2RlbHMgY2FuIGFzc2lzdCBtYW5hZ2VycyBhbmQgbGVnaXNsYXRvcnMgbmF0aW9ud2lkZSBpbiB0aGUgc2VhcmNoIG9mIHRoZXNlIHJlZ3VsYXRpb25zIGZvciB0aGUgZGV0ZXJtaW5hdGlvbiBhbmQgbWFpbnRlbmFuY2Ugb2YgdGhlIHJlc2Vydm9pciBvcGVyYXRpb24gZm9yIG11bHRpcGxlIHB1cnBvc2VzIC4gVGhpcyBwYXBlciBwcmVzZW50cyBhIHN0cmFpZ2h0Zm9yd2FyZCBjYXNlIHN0dWR5IGVtcGxveWluZyB0aGUgSEVDIC0gUmVzU2ltIG1vZGVsIC4gSEVDIC0gUmVzU2ltIGlzIG9uZSBvZiB0aGUgc2ltdWxhdGlvbiBtb2RlbHMgdGhhdCBwb3NzZXNzIG9mIG11bHRpIHJlc2Vydm9pciBzaW11bGF0b3JzIGFuZCBjYW4gc2ltdWxhdGUgd2F0ZXIgcmVzb3VyY2VzIHN5c3RlbXMgLiBUaGUgcHJlc2VudGVkIHN0dWR5IHdhcyBzdWJzaWRpemVkIGJ5IGRhaWx5IG9ic2VydmVkIGRhdGEgZnJvbSAyMDAxIHVwIHRvIDIwMDYgb2YgcG9vbCBlbGV2YXRpb24gLCBpbmZsb3cgYW5kIG91dGZsb3cgZGlzY2hhcmdlIC4gSW4gYWRkaXRpb24gLCBnZW9tZXRyeSBhbmQgaHlkcmF1bGljIGRhdGEgZnJvbSBkYW0gYW5kIHJlc2Vydm9pciB3ZXJlIGVtcGxveWVkIHRvIGRldmVsb3AgdGhlIG51bWVyaWNhbCBtb2RlbCAuIFRoZSBoeWRyb2xvZ2ljYWwgYW5hbHlzaXMgd2FzIHBlcmZvcm1lZCB0byB1bmRlcnN0YW5kIHRoZSBvcGVyYXRpb25hbCBjb25zdHJhaW50cyBvZiB0aGUgVHVjdXJ1w60gRGFtwrRzIHJlc2Vydm9pciAsIGxvY2F0ZWQgaW4gdGhlIHN0YXRlIG9mIFBhcsOhICwgQnJhemlsIC4gVGhlIG9wZXJhdGlvbmFsIHJ1bGVzIHdlcmUgZXZhbHVhdGVkIGFjY29yZGluZyB0byB0aGUgY2hhcmFjdGVyaXN0aWNzIG9mIHRoZSByZXNlcnZvaXIgc3RvcmFnZSAsIHRoZSBmbG93IGNhcGFjaXR5IG9mIHRoZSBzcGlsbHdheXMgYW5kIHRoZSBmbG93IGNhcGFjaXR5IG9mIHRoZSByaXZlciBkcmFpbmFnZSBkb3duc3RyZWFtIG9mIHRoZSBUdWN1cnXDrSBEYW0gLiBGaW5hbGx5ICwgdGhlcmUgaXMgZGlzY3Vzc2lvbiBob3cgdG8gaW50ZWdyYXRlIHRoZSB0b29sIGluIGEgcmVhbCAtIHRpbWUgZm9yZWNhc3Qgc3lzdGVtIC4iLCJpc3N1ZSI6IlNlcHRlbWJlciAyMDE0IiwiY29udGFpbmVyLXRpdGxlLXNob3J0IjoiIn0sImlzVGVtcG9yYXJ5IjpmYWxzZX1dfQ=="/>
          <w:id w:val="-276108997"/>
          <w:placeholder>
            <w:docPart w:val="DefaultPlaceholder_-1854013440"/>
          </w:placeholder>
        </w:sdtPr>
        <w:sdtEndPr/>
        <w:sdtContent>
          <w:r w:rsidR="00C9479F" w:rsidRPr="005965E0">
            <w:t>(Lara et al., 2014)</w:t>
          </w:r>
        </w:sdtContent>
      </w:sdt>
      <w:r w:rsidRPr="005965E0">
        <w:t xml:space="preserve">, and the </w:t>
      </w:r>
      <w:r w:rsidRPr="005965E0">
        <w:lastRenderedPageBreak/>
        <w:t xml:space="preserve">Eastern Nile River </w:t>
      </w:r>
      <w:sdt>
        <w:sdtPr>
          <w:tag w:val="MENDELEY_CITATION_v3_eyJjaXRhdGlvbklEIjoiTUVOREVMRVlfQ0lUQVRJT05fZjllZDRlZDgtNzgxZi00NTMxLTgxYjUtOGM1YmQxZjI3Y2U5IiwicHJvcGVydGllcyI6eyJub3RlSW5kZXgiOjB9LCJpc0VkaXRlZCI6ZmFsc2UsIm1hbnVhbE92ZXJyaWRlIjp7ImlzTWFudWFsbHlPdmVycmlkZGVuIjpmYWxzZSwiY2l0ZXByb2NUZXh0IjoiKEJlbGFjaGV3IEF6ZWIsIDIwMTQpIiwibWFudWFsT3ZlcnJpZGVUZXh0IjoiIn0sImNpdGF0aW9uSXRlbXMiOlt7ImlkIjoiOWU1OGQwOGQtODI4Zi0zZDY1LTliOTQtZDhkYWY3Y2RhNDMzIiwiaXRlbURhdGEiOnsidHlwZSI6ImFydGljbGUtam91cm5hbCIsImlkIjoiOWU1OGQwOGQtODI4Zi0zZDY1LTliOTQtZDhkYWY3Y2RhNDMzIiwidGl0bGUiOiJFYXN0ZXJuIE5pbGUgQmFzaW4gV2F0ZXIgU3lzdGVtIFNpbXVsYXRpb24gVXNpbmcgSGVjLVJlc1NpbSBNb2RlbCBIb3cgZG9lcyBhY2Nlc3MgdG8gdGhpcyB3b3JrIGJlbmVmaXQgeW91ID8gTGV0IHVzIGtub3cgISIsImF1dGhvciI6W3siZmFtaWx5IjoiQmVsYWNoZXcgQXplYiIsImdpdmVuIjoiWmVsYWxlbSBNZWtvbmVuIiwicGFyc2UtbmFtZXMiOmZhbHNlLCJkcm9wcGluZy1wYXJ0aWNsZSI6IiIsIm5vbi1kcm9wcGluZy1wYXJ0aWNsZSI6IiJ9XSwiaXNzdWVkIjp7ImRhdGUtcGFydHMiOltbMjAxNF1dfSwiY29udGFpbmVyLXRpdGxlLXNob3J0IjoiIn0sImlzVGVtcG9yYXJ5IjpmYWxzZX1dfQ=="/>
          <w:id w:val="641702822"/>
          <w:placeholder>
            <w:docPart w:val="DefaultPlaceholder_-1854013440"/>
          </w:placeholder>
        </w:sdtPr>
        <w:sdtEndPr/>
        <w:sdtContent>
          <w:r w:rsidR="00C9479F" w:rsidRPr="005965E0">
            <w:t>(Belachew Azeb, 2014)</w:t>
          </w:r>
        </w:sdtContent>
      </w:sdt>
      <w:r w:rsidRPr="005965E0">
        <w:t>. The successful use of this software in diverse geographical and hydrological contexts demonstrates its flexibility for adaptation to local conditions in Indonesia. By employing rule-based simulation modeling, HEC-</w:t>
      </w:r>
      <w:proofErr w:type="spellStart"/>
      <w:r w:rsidRPr="005965E0">
        <w:t>ResSim</w:t>
      </w:r>
      <w:proofErr w:type="spellEnd"/>
      <w:r w:rsidRPr="005965E0">
        <w:t xml:space="preserve"> can provide insight into reservoir performance under different hydrological scenarios, thereby supporting data-driven decision-making processes.</w:t>
      </w:r>
    </w:p>
    <w:p w14:paraId="45DE0876" w14:textId="6DBF136F" w:rsidR="0067205D" w:rsidRPr="005965E0" w:rsidRDefault="0067205D" w:rsidP="005965E0">
      <w:pPr>
        <w:pStyle w:val="Paragraph"/>
      </w:pPr>
      <w:r w:rsidRPr="005965E0">
        <w:t>HEC-</w:t>
      </w:r>
      <w:proofErr w:type="spellStart"/>
      <w:r w:rsidRPr="005965E0">
        <w:t>ResSim</w:t>
      </w:r>
      <w:proofErr w:type="spellEnd"/>
      <w:r w:rsidRPr="005965E0">
        <w:t xml:space="preserve"> has been proven to possess broad applicability and effectiveness in addressing a wide range of challenges in reservoir and water resources management. Its modular architecture, map-based schematic interface, and network representation capabilities enable realistic modeling of complex river–reservoir systems, while its status as public-domain software facilitates the sharing of knowledge and data </w:t>
      </w:r>
      <w:sdt>
        <w:sdtPr>
          <w:tag w:val="MENDELEY_CITATION_v3_eyJjaXRhdGlvbklEIjoiTUVOREVMRVlfQ0lUQVRJT05fY2IxMWQ2ZjktODdiMS00MjRmLTkwMzctNGNjOWU1YTZjM2Y1IiwicHJvcGVydGllcyI6eyJub3RlSW5kZXgiOjB9LCJpc0VkaXRlZCI6ZmFsc2UsIm1hbnVhbE92ZXJyaWRlIjp7ImlzTWFudWFsbHlPdmVycmlkZGVuIjpmYWxzZSwiY2l0ZXByb2NUZXh0IjoiKERhc2ggZXQgYWwuLCAyMDIzKSIsIm1hbnVhbE92ZXJyaWRlVGV4dCI6IiJ9LCJjaXRhdGlvbkl0ZW1zIjpbeyJpZCI6Ijk2MGE4MDVlLWI2MDQtMzRkNS05OGUyLWJlNmFjOWIxMjQ3MyIsIml0ZW1EYXRhIjp7InR5cGUiOiJhcnRpY2xlLWpvdXJuYWwiLCJpZCI6Ijk2MGE4MDVlLWI2MDQtMzRkNS05OGUyLWJlNmFjOWIxMjQ3MyIsInRpdGxlIjoiQW4gaW50ZWdyYXRlZCByZXNlcnZvaXIgb3BlcmF0aW9uIGZyYW1ld29yayBmb3IgZW5oYW5jZWQgd2F0ZXIgcmVzb3VyY2VzIHBsYW5uaW5nIiwiYXV0aG9yIjpbeyJmYW1pbHkiOiJEYXNoIiwiZ2l2ZW4iOiJTb25hbSBTYW5kZWVwIiwicGFyc2UtbmFtZXMiOmZhbHNlLCJkcm9wcGluZy1wYXJ0aWNsZSI6IiIsIm5vbi1kcm9wcGluZy1wYXJ0aWNsZSI6IiJ9LHsiZmFtaWx5IjoiU2Fob28iLCJnaXZlbiI6IkJoYWJhZ3JhaGkiLCJwYXJzZS1uYW1lcyI6ZmFsc2UsImRyb3BwaW5nLXBhcnRpY2xlIjoiIiwibm9uLWRyb3BwaW5nLXBhcnRpY2xlIjoiIn0seyJmYW1pbHkiOiJSYWdodXdhbnNoaSIsImdpdmVuIjoiTmFyZW5kcmEgU2luZ2giLCJwYXJzZS1uYW1lcyI6ZmFsc2UsImRyb3BwaW5nLXBhcnRpY2xlIjoiIiwibm9uLWRyb3BwaW5nLXBhcnRpY2xlIjoiIn1dLCJjb250YWluZXItdGl0bGUiOiJTY2llbnRpZmljIFJlcG9ydHMiLCJjb250YWluZXItdGl0bGUtc2hvcnQiOiJTY2kgUmVwIiwiRE9JIjoiMTAuMTAzOC9zNDE1OTgtMDIzLTQ5MTA3LXoiLCJJU1NOIjoiMjA0NTIzMjIiLCJQTUlEIjoiMzgwNjYxODciLCJpc3N1ZWQiOnsiZGF0ZS1wYXJ0cyI6W1syMDIzLDEyLDFdXX0sImFic3RyYWN0IjoiQ2xpbWF0ZSBjaGFuZ2UgaW5kdWNlZCBzcGF0aW90ZW1wb3JhbCB2YXJpYXRpb24gaW4gZ2xvYmFsIHdhdGVyIGF2YWlsYWJpbGl0eSBtb2RpZmllcyB0aGUgcHJvcG9zZWQgZGVzaWduIGNyaXRlcmlhIG9mIHdhdGVyIGluZnJhc3RydWN0dXJlIHN0cnVjdHVyZXMgbGlrZSBkYW1zIGFuZCByZXNlcnZvaXJzLiBBbHRob3VnaCByZXNlcnZvaXIgb3BlcmF0aW9uIGlzIHRyZWF0ZWQgYXMgYSBwb3RlbnRpYWwgYWRhcHRhdGlvbiBvcHRpb24sIG9ic29sZXNjZW5jZSBvZiBleGlzdGluZyBvcGVyYXRpb24gcnVsZXMgaW4gdGhlIGNsaW1hdGUgY2hhbmdlIHNjZW5hcmlvcyBjb3VsZCBjYXVzZSBkZXZhc3RhdGluZyBzaXR1YXRpb24gdGhyb3VnaCBmYXVsdHkgd2F0ZXIgbWFuYWdlbWVudCBwcmFjdGljZXMuIFByZXNlbnRseSBvbmJvYXJkIHNpbXVsYXRpb27igJNvcHRpbWl6YXRpb24gYmFzZWQgcmVzZXJ2b2lyIG9wZXJhdGlvbiBzY2hlbWVzIGZhaWwgdG8gY2FwdHVyZSB0aGUgdW5jZXJ0YWludHkgaW52b2x2ZWQgaW4gdGhlIGNsaW1hdGUgY2hhbmdlIHNjZW5hcmlvLiBIZW5jZSwgdGhlcmUgaXMgYSBuZWVkIHRvIGlkZW50aWZ5IHRoZSBsaW1pdGluZyBhcHBsaWNhdGlvbiBzY2VuYXJpbyBvZiB0aGUgZXhpc3RpbmcgcmVzZXJ2b2lyIG9wZXJhdGlvbiBydWxlLCBhbmQgc3Vic2VxdWVudGx5LCByZXZpc2UgdGhlIG9wZXJhdGlvbiBmcmFtZXdvcmsgdG8gYWRkcmVzcyB0aGUgZnV0dXJlIHN1cHBseeKAk2RlbWFuZCB1bmNlcnRhaW50eSBhZGVxdWF0ZWx5LiBUaGlzIHJlc2VhcmNoIGRldmVsb3BzIGFuIGludGVncmF0ZWQgU29pbCBhbmQgV2F0ZXIgQXNzZXNzbWVudCBUb29sIChTV0FUKSAoaHlkcm9sb2dpYyksIEhFQy1SZXNTaW0gKGh5ZHJhdWxpYyksIGFuZCBnZW5ldGljIGFsZ29yaXRobSAoR0EpIChvcHRpbWl6YXRpb24pIGJhc2VkIGFkYXB0aXZlIHJlc2Vydm9pciBvcGVyYXRpb24gZnJhbWV3b3JrLCB3aGljaCBpcyBjb21wZXRlbnQgZW5vdWdoIGluIGFjY291bnRpbmcgdGhlIGZ1dHVyZSBzdXBwbHnigJNkZW1hbmQgdW5jZXJ0YWludHkuIEluY29ycG9yYXRpb24gb2YgdGhlIG5ld2x5IHByb3Bvc2VkIGVudmlyb25tZW50YWwgZmxvdyBhc3Nlc3NtZW50IGFwcHJvYWNoIGluIHRoZSByZXNlcnZvaXIgb3BlcmF0aW9uIHdvdWxkIGFzc2lzdCB0aGUgZGVjaXNpb24gbWFrZXJzIGluIGd1aWRpbmcgdGhlIHJlc2Vydm9pciByZWxlYXNlIGZvciBtYWludGFpbmluZyB0aGUgd2F0ZXIgcXVhbGl0eSBhbmQgc3VzdGVuYW5jZSBvZiB0aGUgZG93bnN0cmVhbSBhcXVhdGljIHNwZWNpZXMuIENlcnRhaW5seSwgY29ycmVzcG9uZGluZyB0byB0aGUgZXhpc3Rpbmcgb3BlcmF0aW9uIHJ1bGVzIHVuZGVyIGJvdGggdGhlIGJhc2VsaW5lIGFuZCBmdXR1cmUgY2xpbWF0ZSBjaGFuZ2Ugc2NlbmFyaW9zIG9mIFJDUCA0LjUgYW5kIDguNSwgdGhlIGRldmVsb3BlZCBTV0FULUhFQy1SZXNTaW0tR0EgYmFzZWQgcmVzZXJ2b2lyIG9wZXJhdGlvbiBzY2hlbWUgY291bGQgaW1wcm92ZSB0aGUgcGVyZm9ybWFuY2Ugb2YgdGhlIEthbmdzYWJhdGkgcmVzZXJ2b2lyIHdpdGggdGhlIHRpbWUgYW5kIHZvbHVtZSByZWxpYWJpbGl0eSBlc3RpbWF0ZXMgb2YgMC42MzEgYW5kIDAuNzM2LCByZXNwZWN0aXZlbHkuIENvbmNsdXNpdmVseSwgdGhlIGRldmVsb3BlZCBhcHByb2FjaCBpbiB0aGlzIHN0dWR5IGNvdWxkIGJlIHRoZSBiZXN0IGZlYXNpYmxlIGFsdGVybmF0aXZlIGZvciBoeWRyb2xvZ2ljIGNoYXJhY3Rlcml6YXRpb24gaW4gY29tcGxleCByZXNlcnZvaXIgY2F0Y2htZW50LWNvbW1hbmQgcmVnaW9ucyB3aXRoIHRoZSBvcHRpb24gZm9yIGVuaGFuY2VkIHJlc2Vydm9pciBwbGFubmluZyBpbiBnbG9iYWwgY2F0Y2htZW50LWNvbW1hbmQgcmVnaW9ucy4iLCJwdWJsaXNoZXIiOiJOYXR1cmUgUmVzZWFyY2giLCJpc3N1ZSI6IjEiLCJ2b2x1bWUiOiIxMyJ9LCJpc1RlbXBvcmFyeSI6ZmFsc2V9XX0="/>
          <w:id w:val="-937446979"/>
          <w:placeholder>
            <w:docPart w:val="DefaultPlaceholder_-1854013440"/>
          </w:placeholder>
        </w:sdtPr>
        <w:sdtEndPr/>
        <w:sdtContent>
          <w:r w:rsidR="001F09C2" w:rsidRPr="005965E0">
            <w:t>(Dash et al., 2023)</w:t>
          </w:r>
        </w:sdtContent>
      </w:sdt>
      <w:r w:rsidRPr="005965E0">
        <w:t>. Operationally, HEC-</w:t>
      </w:r>
      <w:proofErr w:type="spellStart"/>
      <w:r w:rsidRPr="005965E0">
        <w:t>ResSim</w:t>
      </w:r>
      <w:proofErr w:type="spellEnd"/>
      <w:r w:rsidRPr="005965E0">
        <w:t xml:space="preserve"> supports multi-objective management—including irrigation, flood control, hydropower generation, navigation, and environmental flow maintenance through rule-based decision-making and robust scripting capabilities for managing complex systems </w:t>
      </w:r>
      <w:sdt>
        <w:sdtPr>
          <w:tag w:val="MENDELEY_CITATION_v3_eyJjaXRhdGlvbklEIjoiTUVOREVMRVlfQ0lUQVRJT05fMGZiNjc3N2EtMjUzMy00MDRmLTg1MGMtNGUxNmFmMWQ2ZGE2IiwicHJvcGVydGllcyI6eyJub3RlSW5kZXgiOjB9LCJpc0VkaXRlZCI6ZmFsc2UsIm1hbnVhbE92ZXJyaWRlIjp7ImlzTWFudWFsbHlPdmVycmlkZGVuIjpmYWxzZSwiY2l0ZXByb2NUZXh0IjoiKE1lc2hrYXQgJiMzODsgS2xpcHNjaCwgMjAxOCkiLCJtYW51YWxPdmVycmlkZVRleHQiOiIifSwiY2l0YXRpb25JdGVtcyI6W3siaWQiOiJiYWQ1NTZiYS04YzJjLTM0MjUtOTc5ZC1iNmE5Yzc1MDUyYjEiLCJpdGVtRGF0YSI6eyJ0eXBlIjoicmVwb3J0IiwiaWQiOiJiYWQ1NTZiYS04YzJjLTM0MjUtOTc5ZC1iNmE5Yzc1MDUyYjEiLCJ0aXRsZSI6IldvcmxkIEVudmlyb25tZW50YWwgYW5kIFdhdGVyIFJlc291cmNlcyBDb25ncmVzcyIsImF1dGhvciI6W3siZmFtaWx5IjoiTWVzaGthdCIsImdpdmVuIjoiTWFzb3VkIiwicGFyc2UtbmFtZXMiOmZhbHNlLCJkcm9wcGluZy1wYXJ0aWNsZSI6IiIsIm5vbi1kcm9wcGluZy1wYXJ0aWNsZSI6IiJ9LHsiZmFtaWx5IjoiS2xpcHNjaCIsImdpdmVuIjoiSm9hbiBEIiwicGFyc2UtbmFtZXMiOmZhbHNlLCJkcm9wcGluZy1wYXJ0aWNsZSI6IiIsIm5vbi1kcm9wcGluZy1wYXJ0aWNsZSI6IiJ9XSwiaXNzdWVkIjp7ImRhdGUtcGFydHMiOltbMjAxOF1dfSwiYWJzdHJhY3QiOiJUaGUgVVNBQ0UgSHlkcm9sb2dpYyBFbmdpbmVlcmluZyBDZW50ZXIgKEhFQykgcmVzZXJ2b2lyIHNpbXVsYXRpb24gc29mdHdhcmUsIEhFQy1SZXNTaW0sIGlzIGJlaW5nIHVzZWQgYnkgcmVzZXJ2b2lyIG1vZGVsZXJzIHdvcmxkd2lkZS4gSEVDLVJlc1NpbSBjYW4gYmUgdXNlZCB0byBzaW11bGF0ZSByZXNlcnZvaXIgb3BlcmF0aW9ucyBmb3IgbXVsdGlwbGUgb2JqZWN0aXZlcyBpbmNsdWRpbmcgZmxvb2QgcmlzayByZWR1Y3Rpb24sIG5hdmlnYXRpb24sIGh5ZHJvcG93ZXIsIGFuZCBlbnZpcm9ubWVudGFsIHN1cHBvcnQuIFJlc1NpbSB1c2VzIGEgbWFwLWJhc2VkIHNjaGVtYXRpYyB0byByZXByZXNlbnQgdGhlIHJpdmVyIGFuZCByZXNlcnZvaXIgc3lzdGVtLiBSZXNlcnZvaXIgb3BlcmF0aW9uIGlzIG1vZGVsZWQgdGhyb3VnaCBhIHNldCBvZiBvcGVyYXRpb24gcnVsZXMgdGhhdCBkZXNjcmliZSB0aGUgb3BlcmF0aW5nIGdvYWxzIGFuZCBjb25zdHJhaW50cy4gVGhlIFRpb2dhLUhhbW1vbmQgcmVzZXJ2b2lyIHN5c3RlbSwgbG9jYXRlZCBpbiB0aGUgQ2hlbXVuZyBSaXZlciB3YXRlcnNoZWQgYXQgdGhlIGhlYWR3YXRlcnMgb2YgdGhlIFN1c3F1ZWhhbm5hIFJpdmVyIEJhc2luLCBjb250YWlucyB0d28gcGFyYWxsZWwgcmVzZXJ2b2lycywgVGlvZ2EgYW5kIEhhbW1vbmQsIHdob3NlIHBvb2xzIGFyZSBqb2luZWQgYnkgYSBjb25uZWN0aW5nIGNoYW5uZWwuIFRoZSBjb25uZWN0aW5nIGNoYW5uZWwgY29udGFpbnMgYSBjb250cm9sIHN0cnVjdHVyZSB3aXRoIHR3byBnYXRlcyBhbmQgYW4gb3ZlcmZsb3cgd2Vpci4gVW5kZXIgbm9ybWFsIG9wZXJhdGlvbnMsIEhhbW1vbmQncyBwb29sIGlzIGtlcHQgNSBmZWV0IGhpZ2hlciB0aGFuIFRpb2dhJ3MgYW5kIEhhbW1vbmQncyBleGNlc3MgaW5mbG93cyBhcmUgcmVsZWFzZWQgaW50byBUaW9nYSBieSB1dGlsaXppbmcgdGhlIGdhdGVzIGluIHRoZSBjb25uZWN0aW5nIGNoYW5uZWwuIER1cmluZyBmbG9vZCBvcGVyYXRpb25zLCB0aGUgcG9vbHMgbWF5IHJpc2UgYW5kIHRoZSA1IGZvb3QgZWxldmF0aW9uIGRpZmZlcmVuY2UgbWF5IG5vdCBiZSBtYWludGFpbmVkLiBVbmRlciBleHRyZW1lIGV2ZW50cywgb25lIG9yIGJvdGggcG9vbHMgbWF5IGV4Y2VlZCB0aGUgZWxldmF0aW9uIG9mIHRoZSBjb25uZWN0aW5nIGNoYW5uZWwncyB3ZWlyIHJlc3VsdGluZyBpbiBhbiB1bmNvbnRyb2xsZWQgZXhjaGFuZ2Ugb2YgZmxvdyBiZXR3ZWVuIHRoZSByZXNlcnZvaXJzLiBIRUMtUmVzU2ltIHdhcyBkZXNpZ25lZCB0byByZXByZXNlbnQgb25seSBkZW5kcml0aWMgcml2ZXIgc3lzdGVtcyBzbyBtb2RlbGluZyB0aGUgYmktZGlyZWN0aW9uYWwgZmxvdyBvZiB0aGUgVGlvZ2EtSGFtbW9uZCBjb25uZWN0aW5nIGNoYW5uZWwgcG9zZWQgYSBzaWduaWZpY2FudCBjaGFsbGVuZ2UuIFRoZSBzb2x1dGlvbiBpbnZvbHZlZCB0aGUgdXNlIG9mIHNvbWUgc3BlY2lhbCBtb2RlbGluZyB0ZWNobmlxdWVzIGFuZCB0aGUgcG93ZXJmdWwgc2NyaXB0aW5nIGNhcGFiaWxpdHkgd2l0aGluIFJlc1NpbS4gVGhpcyBwcmVzZW50YXRpb24gd2lsbCBkZXNjcmliZSB0aGUgaW50cmljYWNpZXMgb2YgdGhpcyBtb2RlbGluZyBlZmZvcnQgd2l0aGluIFJlc1NpbSBpbmNsdWRpbmcgaG93IHRoZSBuZXR3b3JrIHdhcyBjb25zdHJ1Y3RlZCBhbmQgaG93IHNjcmlwdGluZyB3YXMgdXNlZCB0byBtYWtlIGl0IHdvcmsuIiwiY29udGFpbmVyLXRpdGxlLXNob3J0IjoiIn0sImlzVGVtcG9yYXJ5IjpmYWxzZX1dfQ=="/>
          <w:id w:val="1101998368"/>
          <w:placeholder>
            <w:docPart w:val="DefaultPlaceholder_-1854013440"/>
          </w:placeholder>
        </w:sdtPr>
        <w:sdtEndPr/>
        <w:sdtContent>
          <w:r w:rsidR="00D30C54" w:rsidRPr="005965E0">
            <w:t>(Meshkat &amp; Klipsch, 2018)</w:t>
          </w:r>
        </w:sdtContent>
      </w:sdt>
      <w:r w:rsidRPr="005965E0">
        <w:t>.</w:t>
      </w:r>
    </w:p>
    <w:p w14:paraId="3344DF63" w14:textId="76968647" w:rsidR="0067205D" w:rsidRPr="005965E0" w:rsidRDefault="0067205D" w:rsidP="005965E0">
      <w:pPr>
        <w:pStyle w:val="Paragraph"/>
      </w:pPr>
      <w:r w:rsidRPr="005965E0">
        <w:t xml:space="preserve">The model’s accuracy has been consistently demonstrated, with performance metrics showing a correlation coefficient ≥ 0.97 and Nash–Sutcliffe efficiency ≥ 0.85 in most studies, alongside excellent calibration results for monthly discharge simulation, water allocation assessment, and operations at various storage elevation levels </w:t>
      </w:r>
      <w:sdt>
        <w:sdtPr>
          <w:tag w:val="MENDELEY_CITATION_v3_eyJjaXRhdGlvbklEIjoiTUVOREVMRVlfQ0lUQVRJT05fYjcyOGIxZDgtNDgwOC00NWUyLThkZTAtNmRlMjY4ZGQwNzdiIiwicHJvcGVydGllcyI6eyJub3RlSW5kZXgiOjB9LCJpc0VkaXRlZCI6ZmFsc2UsIm1hbnVhbE92ZXJyaWRlIjp7ImlzTWFudWFsbHlPdmVycmlkZGVuIjpmYWxzZSwiY2l0ZXByb2NUZXh0IjoiKFN1bGFpbWFuIGV0IGFsLiwgMjAyMSkiLCJtYW51YWxPdmVycmlkZVRleHQiOiIifSwiY2l0YXRpb25JdGVtcyI6W3siaWQiOiI0NWMxMTMwMS1jYTc3LTMyZmQtOGQ1My0wMDAwZGY2YmNiZDgiLCJpdGVtRGF0YSI6eyJ0eXBlIjoiYXJ0aWNsZS1qb3VybmFsIiwiaWQiOiI0NWMxMTMwMS1jYTc3LTMyZmQtOGQ1My0wMDAwZGY2YmNiZDgiLCJ0aXRsZSI6IlNpbXVsYXRpb24gbW9kZWwgZm9yIG9wdGltYWwgb3BlcmF0aW9uIG9mIERva2FuIERhbSByZXNlcnZvaXIgbm9ydGhlcm4gb2YgSXJhcSIsImF1dGhvciI6W3siZmFtaWx5IjoiU3VsYWltYW4iLCJnaXZlbiI6IlNhZGVxIE9sZWl3aSIsInBhcnNlLW5hbWVzIjpmYWxzZSwiZHJvcHBpbmctcGFydGljbGUiOiIiLCJub24tZHJvcHBpbmctcGFydGljbGUiOiIifSx7ImZhbWlseSI6IkFiZHVsbGFoIiwiZ2l2ZW4iOiJIYXNhbiBIdXNzZWluIiwicGFyc2UtbmFtZXMiOmZhbHNlLCJkcm9wcGluZy1wYXJ0aWNsZSI6IiIsIm5vbi1kcm9wcGluZy1wYXJ0aWNsZSI6IiJ9LHsiZmFtaWx5IjoiQWwtQW5zYXJpIiwiZ2l2ZW4iOiJOYWRoaXIiLCJwYXJzZS1uYW1lcyI6ZmFsc2UsImRyb3BwaW5nLXBhcnRpY2xlIjoiIiwibm9uLWRyb3BwaW5nLXBhcnRpY2xlIjoiIn0seyJmYW1pbHkiOiJMYXVlIiwiZ2l2ZW4iOiJKYW4iLCJwYXJzZS1uYW1lcyI6ZmFsc2UsImRyb3BwaW5nLXBhcnRpY2xlIjoiIiwibm9uLWRyb3BwaW5nLXBhcnRpY2xlIjoiIn0seyJmYW1pbHkiOiJZYXNlZW4iLCJnaXZlbiI6IlphaGVyIE11bmRoZXIiLCJwYXJzZS1uYW1lcyI6ZmFsc2UsImRyb3BwaW5nLXBhcnRpY2xlIjoiIiwibm9uLWRyb3BwaW5nLXBhcnRpY2xlIjoiIn1dLCJjb250YWluZXItdGl0bGUiOiJJbnRlcm5hdGlvbmFsIEpvdXJuYWwgb2YgRGVzaWduIGFuZCBOYXR1cmUgYW5kIEVjb2R5bmFtaWNzIiwiRE9JIjoiMTAuMTgyODAvSUpETkUuMTYwMzA4IiwiSVNTTiI6IjE3NTU3NDQ1IiwiaXNzdWVkIjp7ImRhdGUtcGFydHMiOltbMjAyMSw2LDFdXX0sInBhZ2UiOiIzMDEtMzA2IiwiYWJzdHJhY3QiOiJEdWUgdG8gdGhlIGxpbWl0YXRpb24gb2Ygd2F0ZXIgcmVuZXdhYmxlIHJlc291cmNlcyBvbiBvbmUgaGFuZCBhbmQgaW5jcmVhc2luZyBncm93dGggaW4gY29uc3VtaW5nIHdhdGVyIGluIGRpZmZlcmVudCBwYXJ0cyBzdWNoIGFzIGFncmljdWx0dXJlLCBpbmR1c3RyeSwgdXJiYW4sIGFuZCB0aGUgZW52aXJvbm1lbnQgaW4gb3RoZXIgaGFuZCwgZmFjZSBtYW5hZ2VtZW50IG9mIHRoZXNlIHZhbHVhYmxlIHJlc291cmNlcyB0byBtYW55IGNoYWxsZW5nZXMuIFByZXNlbnQgc3R1ZHkgYXR0ZW1wdHMgdG8gY2xhcmlmeSByZWNlbnQgY29uZGl0aW9uIG9mIHRoZSBwcm9ibGVtIGFuZCBpbnRyb2R1Y2UgZWZmZWN0aXZlIG1hbmFnZW1lbnQgdG9vbHMgaW4gd2F0ZXIgc3VwcGx5IHNlY3Rvci4gSW4gb3JkZXIgdG8gYWNoaWV2ZSB0aGlzIHB1cnBvc2UsIHNpbXVsYXRpbmcgbW9kZWwgSEVDLVJlcyBTaW0gd2FzIHVzZWQgZm9yIERva2FuIERhbSB0byBzdHVkeSB0aGUgb3BlcmF0aW9uYWwgYmVoYXZpb3Igb2YgdGhlIHJlc2Vydm9pciBhbmQgdG8gaW52ZXN0aWdhdGUgdGhlIG1vZGVsIGNhcGFiaWxpdHkgaW4gcmVwcmVzZW50aW5nIGFuZCBzaW11bGF0aW5nIHRoZSByZWFsIHN5c3RlbS4gVGhlIHN0dWR5IGJhc2VkIG9uIG1vbnRobHkgZGlzY2hhcmdlIGRhdGEgZm9yIHRoZSBwZXJpb2QgZnJvbSAxOTg2IHRvIDIwMTYgbWVhc3VyZWQgYXQgdGhlIGlubGV0IG9mIERva2FuIERhbSByZXNlcnZvaXIuIFRoZSByZXN1bHRzIG9mIHRoZSBjdXJyZW50IHN0dWR5IHdlcmUgY29tcGFyZWQgYW5kIGV2YWx1YXRlZCBhZ2FpbnN0IHRob3NlIGNvdW50ZXJwYXJ0cyBvYnNlcnZlZCBkYXRhIHVzaW5nIHR3byBzdGF0aXN0aWNhbCBtZXRyaWNzLCBjb3JyZWxhdGlvbiBjb2VmZmljaWVudCBhbmQgTmFzaC0gU3V0Y2xpZmYgY29lZmZpY2llbnQgZWZmaWNpZW5jeS4gTW9yZW92ZXIsIGFuIGVtcGlyaWNhbCBmb3JtdWxhIHdhcyBmb3VuZCBsaW5raW5nIHRoZSBhbW91bnQgb2YgaW5mbG93IHRvIHRoZSByZXNlcnZvaXIgd2l0aCB0aGUgYW1vdW50IG9mIG91dGZsb3cuIFRoZSByZXN1bHRzIHNob3dlZCB0aGF0IHRoZSBIRUMtUmVzU2ltIDMuMCBwZXJmb3JtZWQgd2VsbCBpbiBzaW11bGF0aW5nIHRoZSBtb250aGx5IGRpc2NoYXJnZXMuIFRoZXJlZm9yZSwgSEVDLVJlc1NpbSAzLjAgY291bGQgYmUgdXNlZCBmb3IgYmV0dGVyIHdhdGVyIHN5c3RlbSBhbmFseXNpcyBpbiB0aGlzIHN0dWR5IGFyZWEuIiwicHVibGlzaGVyIjoiSW50ZXJuYXRpb25hbCBJbmZvcm1hdGlvbiBhbmQgRW5naW5lZXJpbmcgVGVjaG5vbG9neSBBc3NvY2lhdGlvbiIsImlzc3VlIjoiMyIsInZvbHVtZSI6IjE2IiwiY29udGFpbmVyLXRpdGxlLXNob3J0IjoiIn0sImlzVGVtcG9yYXJ5IjpmYWxzZX1dfQ=="/>
          <w:id w:val="-312955493"/>
          <w:placeholder>
            <w:docPart w:val="DefaultPlaceholder_-1854013440"/>
          </w:placeholder>
        </w:sdtPr>
        <w:sdtEndPr/>
        <w:sdtContent>
          <w:r w:rsidR="00384D16" w:rsidRPr="005965E0">
            <w:t>(Sulaiman et al., 2021)</w:t>
          </w:r>
        </w:sdtContent>
      </w:sdt>
      <w:r w:rsidRPr="005965E0">
        <w:t xml:space="preserve">. Furthermore, its integration with other models, such as SWAT and Genetic Algorithms, enhances its ability to optimize operations under uncertainty, adapt to climate variability, and evaluate future scenarios </w:t>
      </w:r>
      <w:sdt>
        <w:sdtPr>
          <w:tag w:val="MENDELEY_CITATION_v3_eyJjaXRhdGlvbklEIjoiTUVOREVMRVlfQ0lUQVRJT05fMDY4M2JmZjUtZGQ5ZS00N2I4LWEwYTQtZGQ4MDViNzJmNjJkIiwicHJvcGVydGllcyI6eyJub3RlSW5kZXgiOjB9LCJpc0VkaXRlZCI6ZmFsc2UsIm1hbnVhbE92ZXJyaWRlIjp7ImlzTWFudWFsbHlPdmVycmlkZGVuIjpmYWxzZSwiY2l0ZXByb2NUZXh0IjoiKEtpbSBldCBhbC4sIDIwMjBiKSIsIm1hbnVhbE92ZXJyaWRlVGV4dCI6IiJ9LCJjaXRhdGlvbkl0ZW1zIjpbeyJpZCI6ImM1OGFmZjBlLTM4YzEtM2QzNy1iY2QxLWRlNGNlOTBmNjVjMyIsIml0ZW1EYXRhIjp7InR5cGUiOiJhcnRpY2xlLWpvdXJuYWwiLCJpZCI6ImM1OGFmZjBlLTM4YzEtM2QzNy1iY2QxLWRlNGNlOTBmNjVjMyIsInRpdGxlIjoiQW4gZXhwZXJpbWVudCBvbiByZXNlcnZvaXIgcmVwcmVzZW50YXRpb24gc2NoZW1lcyB0byBpbXByb3ZlIGh5ZHJvbG9naWMgcHJlZGljdGlvbjogY291cGxpbmcgdGhlIG5hdGlvbmFsIHdhdGVyIG1vZGVsIHdpdGggdGhlIEhFQy1SZXNTaW0iLCJhdXRob3IiOlt7ImZhbWlseSI6IktpbSIsImdpdmVuIjoiSnVuZ2hvIiwicGFyc2UtbmFtZXMiOmZhbHNlLCJkcm9wcGluZy1wYXJ0aWNsZSI6IiIsIm5vbi1kcm9wcGluZy1wYXJ0aWNsZSI6IiJ9LHsiZmFtaWx5IjoiUmVhZCIsImdpdmVuIjoiTGF1cmEiLCJwYXJzZS1uYW1lcyI6ZmFsc2UsImRyb3BwaW5nLXBhcnRpY2xlIjoiIiwibm9uLWRyb3BwaW5nLXBhcnRpY2xlIjoiIn0seyJmYW1pbHkiOiJKb2huc29uIiwiZ2l2ZW4iOiJMeW5uIEUuIiwicGFyc2UtbmFtZXMiOmZhbHNlLCJkcm9wcGluZy1wYXJ0aWNsZSI6IiIsIm5vbi1kcm9wcGluZy1wYXJ0aWNsZSI6IiJ9LHsiZmFtaWx5IjoiR29jaGlzIiwiZ2l2ZW4iOiJEYXZpZCIsInBhcnNlLW5hbWVzIjpmYWxzZSwiZHJvcHBpbmctcGFydGljbGUiOiIiLCJub24tZHJvcHBpbmctcGFydGljbGUiOiIifSx7ImZhbWlseSI6IkNpZmVsbGkiLCJnaXZlbiI6IlJvYiIsInBhcnNlLW5hbWVzIjpmYWxzZSwiZHJvcHBpbmctcGFydGljbGUiOiIiLCJub24tZHJvcHBpbmctcGFydGljbGUiOiIifSx7ImZhbWlseSI6IkhhbiIsImdpdmVuIjoiSGVlY2hhbiIsInBhcnNlLW5hbWVzIjpmYWxzZSwiZHJvcHBpbmctcGFydGljbGUiOiIiLCJub24tZHJvcHBpbmctcGFydGljbGUiOiIifV0sImNvbnRhaW5lci10aXRsZSI6Ikh5ZHJvbG9naWNhbCBTY2llbmNlcyBKb3VybmFsIiwiRE9JIjoiMTAuMTA4MC8wMjYyNjY2Ny4yMDIwLjE3NTc2NzciLCJJU1NOIjoiMjE1MDM0MzUiLCJpc3N1ZWQiOnsiZGF0ZS1wYXJ0cyI6W1syMDIwLDcsMjZdXX0sInBhZ2UiOiIxNjUyLTE2NjYiLCJhYnN0cmFjdCI6IlRoaXMgc3R1ZHkgZXhwZXJpbWVudHMgd2l0aCByZXNlcnZvaXIgcmVwcmVzZW50YXRpb24gc2NoZW1lcyB0byBpbXByb3ZlIHRoZSBhYmlsaXR5IHRvIG1vZGVsIGFjdGl2ZSB3YXRlciBtYW5hZ2VtZW50IGluIHRoZSBOYXRpb25hbCBXYXRlciBNb2RlbCAoTldNKS4gRm9yIHRoaXMgcHVycG9zZSwgd2UgZGV2ZWxvcGVkIGFuIGludGVncmF0ZWQgd2F0ZXIgbWFuYWdlbWVudCBtb2RlbCwgTldNLVJlc1NpbSwgYnkgY291cGxpbmcgdGhlIE5XTSB3aXRoIEhFQy1SZXNTaW0sIGFuZCB0d28gcmVzZXJ2b2lyIHJlcHJlc2VudGF0aW9uIHNjaGVtZXMgYXJlIHRlc3RlZDogc2ltdWxhdGlvbiBvZiByZXNlcnZvaXIgb3BlcmF0aW9ucyBhbmQgcmV0cmlldmFsIG9mIHNjaGVkdWxlZCBvcGVyYXRpb25zLiBUaGUgZXhwZXJpbWVudHMgZm9jdXMgb24gYSBwaWxvdCByZXNlcnZvaXIgZG9tYWluIGluIHRoZSBSdXNzaWFuIFJpdmVyIGJhc2lu4oCTTGFrZSBNZW5kb2Npbm8sIENhbGlmb3JuaWHigJNhbmQgaXRzIGNvbnRyaWJ1dGluZyB3YXRlcnNoZWQuIFRoZSBldmFsdWF0aW9uIHJlc3VsdHMgc3VnZ2VzdCB0aGF0IHRoZSBOV00tUmVzU2ltIGltcHJvdmVzIHRoZSBzaW11bGF0aW9uIHBlcmZvcm1hbmNlIG9mIHJlc2Vydm9pciBvdXRmbG93IGZyb20gdGhpcyBtYW5hZ2VkIHJlc2Vydm9pciBvdmVyIHRoZSBOV00gZGVmYXVsdCBsZXZlbCBwb29sIHJvdXRpbmcgc2NoZW1lLiBUaGUgZGVncmVlIG9mIHRoaXMgaW1wcm92ZW1lbnQgZGVwZW5kcyBvbiB0aGUgc3VpdGFiaWxpdHkgb2YgdGhlIG9wZXJhdGlvbiBndWlkYW5jZTsgdGhlIHJlc2Vydm9pciBvcGVyYXRpb25zIHNpbXVsYXRpb24gc2NoZW1lIGNvdWxkIGhhdmUgYWNjZXB0YWJsZSBlcnJvcnMgZm9yIHRoZSBwdXJwb3NlcyBvZiB3YXRlciByZXNvdXJjZXMgbWFuYWdlbWVudCwgYnV0IG5vdCBmb3IgZmxvb2Qgb3BlcmF0aW9ucy4gUmVzdWx0cyBvZiB0aGUgcmV0cmlldmFsIHNjaGVtZSBvZiBzY2hlZHVsZWQgb3BlcmF0aW9ucyBkZW1vbnN0cmF0ZWQgYmV0dGVyIHBlcmZvcm1hbmNlIGZvciBzdWItZGFpbHkgZmxvb2Qgb3BlcmF0aW9ucy4iLCJwdWJsaXNoZXIiOiJUYXlsb3IgYW5kIEZyYW5jaXMgTHRkLiIsImlzc3VlIjoiMTAiLCJ2b2x1bWUiOiI2NSIsImNvbnRhaW5lci10aXRsZS1zaG9ydCI6IiJ9LCJpc1RlbXBvcmFyeSI6ZmFsc2V9XX0="/>
          <w:id w:val="-1985622983"/>
          <w:placeholder>
            <w:docPart w:val="DefaultPlaceholder_-1854013440"/>
          </w:placeholder>
        </w:sdtPr>
        <w:sdtEndPr/>
        <w:sdtContent>
          <w:r w:rsidR="003F718D" w:rsidRPr="005965E0">
            <w:t>(Kim et al., 2020b)</w:t>
          </w:r>
        </w:sdtContent>
      </w:sdt>
      <w:r w:rsidRPr="005965E0">
        <w:t>. Collectively, these advantages position HEC-</w:t>
      </w:r>
      <w:proofErr w:type="spellStart"/>
      <w:r w:rsidRPr="005965E0">
        <w:t>ResSim</w:t>
      </w:r>
      <w:proofErr w:type="spellEnd"/>
      <w:r w:rsidRPr="005965E0">
        <w:t xml:space="preserve"> as a comprehensive, adaptive, and data-driven solution for meeting diverse operational and planning needs in both single and multi-reservoir systems worldwide.</w:t>
      </w:r>
    </w:p>
    <w:p w14:paraId="1E843ECF" w14:textId="22882962" w:rsidR="00B20658" w:rsidRDefault="0067205D" w:rsidP="005965E0">
      <w:pPr>
        <w:pStyle w:val="Paragraph"/>
      </w:pPr>
      <w:r w:rsidRPr="005965E0">
        <w:t xml:space="preserve">In the study “Effectiveness </w:t>
      </w:r>
      <w:proofErr w:type="spellStart"/>
      <w:r w:rsidRPr="005965E0">
        <w:t>Hec-ResSim</w:t>
      </w:r>
      <w:proofErr w:type="spellEnd"/>
      <w:r w:rsidRPr="005965E0">
        <w:t xml:space="preserve"> 3.5 program for Optimal Operation of </w:t>
      </w:r>
      <w:proofErr w:type="spellStart"/>
      <w:r w:rsidRPr="005965E0">
        <w:t>Tugu</w:t>
      </w:r>
      <w:proofErr w:type="spellEnd"/>
      <w:r w:rsidRPr="005965E0">
        <w:t xml:space="preserve"> Dam Reservoir East Java of Indonesian”, using HEC-</w:t>
      </w:r>
      <w:proofErr w:type="spellStart"/>
      <w:r w:rsidRPr="005965E0">
        <w:t>ResSim</w:t>
      </w:r>
      <w:proofErr w:type="spellEnd"/>
      <w:r w:rsidRPr="005965E0">
        <w:t xml:space="preserve"> is expected to generate a comprehensive analysis of reservoir storage capacity and its responsiveness to water supply demands. The results of analysis can be used to design an operational pattern that not only optimizes dam functions but also ensures a more equitable distribution of water across all supplementary irrigation areas. Thus, the application of HEC-</w:t>
      </w:r>
      <w:proofErr w:type="spellStart"/>
      <w:r w:rsidRPr="005965E0">
        <w:t>ResSim</w:t>
      </w:r>
      <w:proofErr w:type="spellEnd"/>
      <w:r w:rsidRPr="005965E0">
        <w:t xml:space="preserve"> represents a strategic approach to improving water resource management efficiency while supporting the sustainability of agricultural production within the </w:t>
      </w:r>
      <w:proofErr w:type="spellStart"/>
      <w:r w:rsidRPr="005965E0">
        <w:t>Tugu</w:t>
      </w:r>
      <w:proofErr w:type="spellEnd"/>
      <w:r w:rsidRPr="005965E0">
        <w:t xml:space="preserve"> Dam service area.</w:t>
      </w:r>
    </w:p>
    <w:p w14:paraId="5CA84ED2" w14:textId="77777777" w:rsidR="005965E0" w:rsidRPr="005965E0" w:rsidRDefault="005965E0" w:rsidP="005965E0">
      <w:pPr>
        <w:pStyle w:val="Paragraph"/>
      </w:pPr>
    </w:p>
    <w:p w14:paraId="3B9F3A6C" w14:textId="3FE4AD4C" w:rsidR="0066766F" w:rsidRDefault="00B02B2E" w:rsidP="005965E0">
      <w:pPr>
        <w:jc w:val="center"/>
        <w:rPr>
          <w:b/>
          <w:bCs/>
        </w:rPr>
      </w:pPr>
      <w:r w:rsidRPr="005965E0">
        <w:rPr>
          <w:b/>
          <w:bCs/>
        </w:rPr>
        <w:t xml:space="preserve">MATERIALS AND </w:t>
      </w:r>
      <w:r w:rsidR="0066766F" w:rsidRPr="005965E0">
        <w:rPr>
          <w:b/>
          <w:bCs/>
        </w:rPr>
        <w:t>METHODS</w:t>
      </w:r>
    </w:p>
    <w:p w14:paraId="42D922BD" w14:textId="77777777" w:rsidR="005965E0" w:rsidRPr="005965E0" w:rsidRDefault="005965E0" w:rsidP="005965E0">
      <w:pPr>
        <w:jc w:val="center"/>
        <w:rPr>
          <w:b/>
          <w:bCs/>
          <w:sz w:val="20"/>
        </w:rPr>
      </w:pPr>
    </w:p>
    <w:p w14:paraId="3661BF94" w14:textId="76E04BAC" w:rsidR="00B02B2E" w:rsidRPr="005965E0" w:rsidRDefault="00F00548" w:rsidP="005965E0">
      <w:pPr>
        <w:pStyle w:val="Paragraph"/>
      </w:pPr>
      <w:r w:rsidRPr="005965E0">
        <w:t xml:space="preserve">This research is a development of previous decision by dam </w:t>
      </w:r>
      <w:proofErr w:type="spellStart"/>
      <w:r w:rsidR="00E9693E" w:rsidRPr="005965E0">
        <w:t>T</w:t>
      </w:r>
      <w:r w:rsidRPr="005965E0">
        <w:t>ugu</w:t>
      </w:r>
      <w:proofErr w:type="spellEnd"/>
      <w:r w:rsidRPr="005965E0">
        <w:t xml:space="preserve"> operators and applied at </w:t>
      </w:r>
      <w:proofErr w:type="spellStart"/>
      <w:r w:rsidR="00A5725C" w:rsidRPr="005965E0">
        <w:t>T</w:t>
      </w:r>
      <w:r w:rsidRPr="005965E0">
        <w:t>ugu</w:t>
      </w:r>
      <w:proofErr w:type="spellEnd"/>
      <w:r w:rsidRPr="005965E0">
        <w:t xml:space="preserve"> dam after impounding 2021.  The data that has been obtained from the government release decision, inflow series 1987-2019 from AWLR Keser River (33 years, 10-day aggregation), Evapotranspiration 2022, Irrigation demand</w:t>
      </w:r>
      <w:r w:rsidR="00745E3A" w:rsidRPr="005965E0">
        <w:t>.</w:t>
      </w:r>
    </w:p>
    <w:p w14:paraId="4B6A8B9A" w14:textId="77777777" w:rsidR="00E9693E" w:rsidRPr="005965E0" w:rsidRDefault="00E9693E" w:rsidP="005965E0">
      <w:pPr>
        <w:pStyle w:val="Paragraph"/>
      </w:pPr>
    </w:p>
    <w:p w14:paraId="6DC2CD38" w14:textId="77777777" w:rsidR="00B80921" w:rsidRPr="005965E0" w:rsidRDefault="00E9693E" w:rsidP="005965E0">
      <w:pPr>
        <w:pStyle w:val="Paragraph"/>
        <w:keepNext/>
        <w:ind w:firstLine="0"/>
        <w:jc w:val="center"/>
        <w:rPr>
          <w:b/>
          <w:bCs/>
        </w:rPr>
      </w:pPr>
      <w:r w:rsidRPr="005965E0">
        <w:rPr>
          <w:noProof/>
        </w:rPr>
        <w:drawing>
          <wp:inline distT="0" distB="0" distL="0" distR="0" wp14:anchorId="321E5423" wp14:editId="508E83E7">
            <wp:extent cx="2681348" cy="2339340"/>
            <wp:effectExtent l="0" t="0" r="5080" b="3810"/>
            <wp:docPr id="1363206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206284" name=""/>
                    <pic:cNvPicPr/>
                  </pic:nvPicPr>
                  <pic:blipFill>
                    <a:blip r:embed="rId12"/>
                    <a:stretch>
                      <a:fillRect/>
                    </a:stretch>
                  </pic:blipFill>
                  <pic:spPr>
                    <a:xfrm>
                      <a:off x="0" y="0"/>
                      <a:ext cx="2690886" cy="2347662"/>
                    </a:xfrm>
                    <a:prstGeom prst="rect">
                      <a:avLst/>
                    </a:prstGeom>
                  </pic:spPr>
                </pic:pic>
              </a:graphicData>
            </a:graphic>
          </wp:inline>
        </w:drawing>
      </w:r>
    </w:p>
    <w:p w14:paraId="159C45F1" w14:textId="0384F299" w:rsidR="00E9693E" w:rsidRPr="005965E0" w:rsidRDefault="00B80921" w:rsidP="005965E0">
      <w:pPr>
        <w:pStyle w:val="Figure"/>
      </w:pPr>
      <w:bookmarkStart w:id="0" w:name="_Ref205762027"/>
      <w:r w:rsidRPr="005965E0">
        <w:rPr>
          <w:b/>
          <w:bCs/>
        </w:rPr>
        <w:t xml:space="preserve">FIGURE </w:t>
      </w:r>
      <w:r w:rsidRPr="005965E0">
        <w:rPr>
          <w:b/>
          <w:bCs/>
        </w:rPr>
        <w:fldChar w:fldCharType="begin"/>
      </w:r>
      <w:r w:rsidRPr="005965E0">
        <w:rPr>
          <w:b/>
          <w:bCs/>
        </w:rPr>
        <w:instrText xml:space="preserve"> SEQ FIGURE \* ARABIC </w:instrText>
      </w:r>
      <w:r w:rsidRPr="005965E0">
        <w:rPr>
          <w:b/>
          <w:bCs/>
        </w:rPr>
        <w:fldChar w:fldCharType="separate"/>
      </w:r>
      <w:r w:rsidR="00AC1052">
        <w:rPr>
          <w:b/>
          <w:bCs/>
          <w:noProof/>
        </w:rPr>
        <w:t>1</w:t>
      </w:r>
      <w:r w:rsidRPr="005965E0">
        <w:rPr>
          <w:b/>
          <w:bCs/>
        </w:rPr>
        <w:fldChar w:fldCharType="end"/>
      </w:r>
      <w:bookmarkEnd w:id="0"/>
      <w:r w:rsidR="005965E0" w:rsidRPr="005965E0">
        <w:rPr>
          <w:b/>
          <w:bCs/>
        </w:rPr>
        <w:t xml:space="preserve">. </w:t>
      </w:r>
      <w:proofErr w:type="spellStart"/>
      <w:r w:rsidR="00E07BF8" w:rsidRPr="005965E0">
        <w:t>Tugu</w:t>
      </w:r>
      <w:proofErr w:type="spellEnd"/>
      <w:r w:rsidR="00E07BF8" w:rsidRPr="005965E0">
        <w:t xml:space="preserve"> Reservoir and </w:t>
      </w:r>
      <w:proofErr w:type="spellStart"/>
      <w:r w:rsidR="00E07BF8" w:rsidRPr="005965E0">
        <w:t>Keser</w:t>
      </w:r>
      <w:proofErr w:type="spellEnd"/>
      <w:r w:rsidR="00E07BF8" w:rsidRPr="005965E0">
        <w:t xml:space="preserve"> River</w:t>
      </w:r>
    </w:p>
    <w:p w14:paraId="249C91D9" w14:textId="77777777" w:rsidR="00B34441" w:rsidRPr="005965E0" w:rsidRDefault="00B34441" w:rsidP="005965E0">
      <w:pPr>
        <w:pStyle w:val="Paragraph"/>
      </w:pPr>
    </w:p>
    <w:p w14:paraId="2D922ECA" w14:textId="50EFAB48" w:rsidR="00341BCD" w:rsidRDefault="0002537D" w:rsidP="005965E0">
      <w:pPr>
        <w:pStyle w:val="Paragraph"/>
      </w:pPr>
      <w:r w:rsidRPr="005965E0">
        <w:t>Data Collection</w:t>
      </w:r>
      <w:r w:rsidR="00341BCD" w:rsidRPr="005965E0">
        <w:t xml:space="preserve"> i</w:t>
      </w:r>
      <w:r w:rsidRPr="005965E0">
        <w:t xml:space="preserve">n order to model the reservoir operation of </w:t>
      </w:r>
      <w:proofErr w:type="spellStart"/>
      <w:r w:rsidRPr="005965E0">
        <w:t>Tugu</w:t>
      </w:r>
      <w:proofErr w:type="spellEnd"/>
      <w:r w:rsidRPr="005965E0">
        <w:t xml:space="preserve">, data were collected from the </w:t>
      </w:r>
      <w:r w:rsidRPr="005965E0">
        <w:rPr>
          <w:i/>
          <w:iCs/>
        </w:rPr>
        <w:t xml:space="preserve">Balai Besar Wilayah Sungai (BBWS) </w:t>
      </w:r>
      <w:r w:rsidRPr="005965E0">
        <w:t>Brantas</w:t>
      </w:r>
      <w:r w:rsidR="00B34441" w:rsidRPr="005965E0">
        <w:t xml:space="preserve"> and from previously carried out studies as shown in </w:t>
      </w:r>
      <w:r w:rsidR="00A5725C" w:rsidRPr="005965E0">
        <w:fldChar w:fldCharType="begin"/>
      </w:r>
      <w:r w:rsidR="00A5725C" w:rsidRPr="005965E0">
        <w:instrText xml:space="preserve"> REF _Ref205763566 \h </w:instrText>
      </w:r>
      <w:r w:rsidR="005965E0" w:rsidRPr="005965E0">
        <w:instrText xml:space="preserve"> \* MERGEFORMAT </w:instrText>
      </w:r>
      <w:r w:rsidR="00A5725C" w:rsidRPr="005965E0">
        <w:fldChar w:fldCharType="separate"/>
      </w:r>
      <w:r w:rsidR="00AC1052" w:rsidRPr="00AC1052">
        <w:t xml:space="preserve">TABLE </w:t>
      </w:r>
      <w:r w:rsidR="00AC1052" w:rsidRPr="00AC1052">
        <w:rPr>
          <w:noProof/>
        </w:rPr>
        <w:t>1</w:t>
      </w:r>
      <w:r w:rsidR="00A5725C" w:rsidRPr="005965E0">
        <w:fldChar w:fldCharType="end"/>
      </w:r>
      <w:r w:rsidR="00B34441" w:rsidRPr="005965E0">
        <w:t xml:space="preserve">. The data includes </w:t>
      </w:r>
      <w:r w:rsidR="00B34441" w:rsidRPr="005965E0">
        <w:lastRenderedPageBreak/>
        <w:t>storages capacities of reservoir at different elevations, time series flow data</w:t>
      </w:r>
      <w:r w:rsidR="00982BB3" w:rsidRPr="005965E0">
        <w:t>, intake</w:t>
      </w:r>
      <w:r w:rsidR="00B34441" w:rsidRPr="005965E0">
        <w:t>,</w:t>
      </w:r>
      <w:r w:rsidR="00982BB3" w:rsidRPr="005965E0">
        <w:t xml:space="preserve"> spillway, and</w:t>
      </w:r>
      <w:r w:rsidR="00B34441" w:rsidRPr="005965E0">
        <w:t xml:space="preserve"> demand water irrigation, and evaporation data of the reservoir in years.</w:t>
      </w:r>
    </w:p>
    <w:p w14:paraId="4A1E2BBD" w14:textId="77777777" w:rsidR="005965E0" w:rsidRPr="005965E0" w:rsidRDefault="005965E0" w:rsidP="00AD47D5">
      <w:pPr>
        <w:pStyle w:val="Paragraph"/>
        <w:ind w:firstLine="0"/>
      </w:pPr>
    </w:p>
    <w:p w14:paraId="600F0438" w14:textId="101DE370" w:rsidR="00B80921" w:rsidRPr="005965E0" w:rsidRDefault="00B80921" w:rsidP="005965E0">
      <w:pPr>
        <w:pStyle w:val="TableCaption"/>
      </w:pPr>
      <w:bookmarkStart w:id="1" w:name="_Ref205763566"/>
      <w:r w:rsidRPr="005965E0">
        <w:rPr>
          <w:b/>
          <w:bCs/>
        </w:rPr>
        <w:t xml:space="preserve">TABLE </w:t>
      </w:r>
      <w:r w:rsidRPr="005965E0">
        <w:rPr>
          <w:b/>
          <w:bCs/>
        </w:rPr>
        <w:fldChar w:fldCharType="begin"/>
      </w:r>
      <w:r w:rsidRPr="005965E0">
        <w:rPr>
          <w:b/>
          <w:bCs/>
        </w:rPr>
        <w:instrText xml:space="preserve"> SEQ TABLE \* ARABIC </w:instrText>
      </w:r>
      <w:r w:rsidRPr="005965E0">
        <w:rPr>
          <w:b/>
          <w:bCs/>
        </w:rPr>
        <w:fldChar w:fldCharType="separate"/>
      </w:r>
      <w:r w:rsidR="00AC1052">
        <w:rPr>
          <w:b/>
          <w:bCs/>
          <w:noProof/>
        </w:rPr>
        <w:t>1</w:t>
      </w:r>
      <w:r w:rsidRPr="005965E0">
        <w:rPr>
          <w:b/>
          <w:bCs/>
        </w:rPr>
        <w:fldChar w:fldCharType="end"/>
      </w:r>
      <w:bookmarkEnd w:id="1"/>
      <w:r w:rsidR="005965E0">
        <w:rPr>
          <w:b/>
          <w:bCs/>
        </w:rPr>
        <w:t xml:space="preserve">. </w:t>
      </w:r>
      <w:r w:rsidR="005965E0" w:rsidRPr="005965E0">
        <w:rPr>
          <w:b/>
          <w:bCs/>
        </w:rPr>
        <w:t xml:space="preserve"> </w:t>
      </w:r>
      <w:proofErr w:type="spellStart"/>
      <w:r w:rsidR="00E07BF8" w:rsidRPr="005965E0">
        <w:t>Tugu</w:t>
      </w:r>
      <w:proofErr w:type="spellEnd"/>
      <w:r w:rsidR="00E07BF8" w:rsidRPr="005965E0">
        <w:t xml:space="preserve"> Dam and Reservoir Data Collection Sources</w:t>
      </w:r>
    </w:p>
    <w:tbl>
      <w:tblPr>
        <w:tblW w:w="5000" w:type="pct"/>
        <w:jc w:val="center"/>
        <w:tblBorders>
          <w:bottom w:val="single" w:sz="4" w:space="0" w:color="auto"/>
        </w:tblBorders>
        <w:tblLook w:val="0000" w:firstRow="0" w:lastRow="0" w:firstColumn="0" w:lastColumn="0" w:noHBand="0" w:noVBand="0"/>
      </w:tblPr>
      <w:tblGrid>
        <w:gridCol w:w="3120"/>
        <w:gridCol w:w="3121"/>
        <w:gridCol w:w="3119"/>
      </w:tblGrid>
      <w:tr w:rsidR="005965E0" w:rsidRPr="005965E0" w14:paraId="05027D50" w14:textId="77777777" w:rsidTr="00982BB3">
        <w:trPr>
          <w:cantSplit/>
          <w:trHeight w:val="272"/>
          <w:jc w:val="center"/>
        </w:trPr>
        <w:tc>
          <w:tcPr>
            <w:tcW w:w="1667" w:type="pct"/>
            <w:tcBorders>
              <w:top w:val="single" w:sz="4" w:space="0" w:color="auto"/>
              <w:bottom w:val="single" w:sz="4" w:space="0" w:color="auto"/>
            </w:tcBorders>
            <w:vAlign w:val="center"/>
          </w:tcPr>
          <w:p w14:paraId="4C3888EF" w14:textId="770C2D3A" w:rsidR="00B34441" w:rsidRPr="005965E0" w:rsidRDefault="00982BB3" w:rsidP="005965E0">
            <w:pPr>
              <w:jc w:val="center"/>
            </w:pPr>
            <w:r w:rsidRPr="005965E0">
              <w:rPr>
                <w:b/>
                <w:sz w:val="18"/>
                <w:szCs w:val="18"/>
              </w:rPr>
              <w:t>Data</w:t>
            </w:r>
          </w:p>
        </w:tc>
        <w:tc>
          <w:tcPr>
            <w:tcW w:w="1667" w:type="pct"/>
            <w:tcBorders>
              <w:top w:val="single" w:sz="4" w:space="0" w:color="auto"/>
              <w:bottom w:val="single" w:sz="4" w:space="0" w:color="auto"/>
            </w:tcBorders>
            <w:vAlign w:val="center"/>
          </w:tcPr>
          <w:p w14:paraId="2FEA1A3B" w14:textId="30663A34" w:rsidR="00B34441" w:rsidRPr="005965E0" w:rsidRDefault="00982BB3" w:rsidP="005965E0">
            <w:pPr>
              <w:jc w:val="center"/>
              <w:rPr>
                <w:b/>
                <w:sz w:val="18"/>
                <w:szCs w:val="18"/>
              </w:rPr>
            </w:pPr>
            <w:r w:rsidRPr="005965E0">
              <w:rPr>
                <w:b/>
                <w:sz w:val="18"/>
                <w:szCs w:val="18"/>
              </w:rPr>
              <w:t>Years</w:t>
            </w:r>
          </w:p>
        </w:tc>
        <w:tc>
          <w:tcPr>
            <w:tcW w:w="1666" w:type="pct"/>
            <w:tcBorders>
              <w:top w:val="single" w:sz="4" w:space="0" w:color="auto"/>
              <w:bottom w:val="single" w:sz="4" w:space="0" w:color="auto"/>
            </w:tcBorders>
            <w:vAlign w:val="center"/>
          </w:tcPr>
          <w:p w14:paraId="42FD285E" w14:textId="519EA90E" w:rsidR="00B34441" w:rsidRPr="005965E0" w:rsidRDefault="00982BB3" w:rsidP="005965E0">
            <w:pPr>
              <w:jc w:val="center"/>
              <w:rPr>
                <w:b/>
                <w:sz w:val="18"/>
                <w:szCs w:val="18"/>
              </w:rPr>
            </w:pPr>
            <w:r w:rsidRPr="005965E0">
              <w:rPr>
                <w:b/>
                <w:sz w:val="18"/>
                <w:szCs w:val="18"/>
              </w:rPr>
              <w:t>Sources</w:t>
            </w:r>
          </w:p>
        </w:tc>
      </w:tr>
      <w:tr w:rsidR="005965E0" w:rsidRPr="005965E0" w14:paraId="425ACA73" w14:textId="77777777" w:rsidTr="00982BB3">
        <w:trPr>
          <w:cantSplit/>
          <w:jc w:val="center"/>
        </w:trPr>
        <w:tc>
          <w:tcPr>
            <w:tcW w:w="1667" w:type="pct"/>
            <w:tcBorders>
              <w:top w:val="nil"/>
            </w:tcBorders>
          </w:tcPr>
          <w:p w14:paraId="4B8E0D66" w14:textId="4ECAF593" w:rsidR="00B34441" w:rsidRPr="005965E0" w:rsidRDefault="00982BB3" w:rsidP="005965E0">
            <w:pPr>
              <w:pStyle w:val="Paragraph"/>
            </w:pPr>
            <w:r w:rsidRPr="005965E0">
              <w:t>Storages capacities of reservoir</w:t>
            </w:r>
          </w:p>
        </w:tc>
        <w:tc>
          <w:tcPr>
            <w:tcW w:w="1667" w:type="pct"/>
            <w:tcBorders>
              <w:top w:val="nil"/>
            </w:tcBorders>
          </w:tcPr>
          <w:p w14:paraId="23A4E9C2" w14:textId="18859315" w:rsidR="00B34441" w:rsidRPr="005965E0" w:rsidRDefault="00982BB3" w:rsidP="005965E0">
            <w:pPr>
              <w:jc w:val="center"/>
              <w:rPr>
                <w:sz w:val="20"/>
              </w:rPr>
            </w:pPr>
            <w:r w:rsidRPr="005965E0">
              <w:rPr>
                <w:sz w:val="20"/>
              </w:rPr>
              <w:t>2021</w:t>
            </w:r>
          </w:p>
        </w:tc>
        <w:tc>
          <w:tcPr>
            <w:tcW w:w="1666" w:type="pct"/>
            <w:tcBorders>
              <w:top w:val="nil"/>
            </w:tcBorders>
          </w:tcPr>
          <w:p w14:paraId="08A879F1" w14:textId="181EFB01" w:rsidR="00B34441" w:rsidRPr="005965E0" w:rsidRDefault="00982BB3" w:rsidP="005965E0">
            <w:pPr>
              <w:jc w:val="center"/>
              <w:rPr>
                <w:sz w:val="20"/>
              </w:rPr>
            </w:pPr>
            <w:r w:rsidRPr="005965E0">
              <w:rPr>
                <w:sz w:val="20"/>
              </w:rPr>
              <w:t xml:space="preserve">Hydrology reports </w:t>
            </w:r>
            <w:proofErr w:type="spellStart"/>
            <w:r w:rsidRPr="005965E0">
              <w:rPr>
                <w:sz w:val="20"/>
              </w:rPr>
              <w:t>Tugu</w:t>
            </w:r>
            <w:proofErr w:type="spellEnd"/>
            <w:r w:rsidRPr="005965E0">
              <w:rPr>
                <w:sz w:val="20"/>
              </w:rPr>
              <w:t xml:space="preserve"> Dam </w:t>
            </w:r>
            <w:r w:rsidR="00E513A0" w:rsidRPr="005965E0">
              <w:rPr>
                <w:sz w:val="20"/>
              </w:rPr>
              <w:t xml:space="preserve">(BBWS) </w:t>
            </w:r>
            <w:proofErr w:type="spellStart"/>
            <w:r w:rsidR="00E513A0" w:rsidRPr="005965E0">
              <w:rPr>
                <w:sz w:val="20"/>
              </w:rPr>
              <w:t>Brantas</w:t>
            </w:r>
            <w:proofErr w:type="spellEnd"/>
          </w:p>
        </w:tc>
      </w:tr>
      <w:tr w:rsidR="005965E0" w:rsidRPr="005965E0" w14:paraId="458E6E2F" w14:textId="77777777" w:rsidTr="00982BB3">
        <w:trPr>
          <w:cantSplit/>
          <w:jc w:val="center"/>
        </w:trPr>
        <w:tc>
          <w:tcPr>
            <w:tcW w:w="1667" w:type="pct"/>
          </w:tcPr>
          <w:p w14:paraId="30156496" w14:textId="0D97AF40" w:rsidR="00B34441" w:rsidRPr="005965E0" w:rsidRDefault="00982BB3" w:rsidP="005965E0">
            <w:pPr>
              <w:pStyle w:val="Paragraph"/>
            </w:pPr>
            <w:r w:rsidRPr="005965E0">
              <w:t>Time series flow data</w:t>
            </w:r>
          </w:p>
        </w:tc>
        <w:tc>
          <w:tcPr>
            <w:tcW w:w="1667" w:type="pct"/>
          </w:tcPr>
          <w:p w14:paraId="3FC09AEB" w14:textId="1FA53FD8" w:rsidR="00B34441" w:rsidRPr="005965E0" w:rsidRDefault="00982BB3" w:rsidP="005965E0">
            <w:pPr>
              <w:jc w:val="center"/>
              <w:rPr>
                <w:sz w:val="20"/>
              </w:rPr>
            </w:pPr>
            <w:r w:rsidRPr="005965E0">
              <w:rPr>
                <w:sz w:val="20"/>
              </w:rPr>
              <w:t>2021</w:t>
            </w:r>
          </w:p>
        </w:tc>
        <w:tc>
          <w:tcPr>
            <w:tcW w:w="1666" w:type="pct"/>
          </w:tcPr>
          <w:p w14:paraId="5B040DB3" w14:textId="57E43055" w:rsidR="00B34441" w:rsidRPr="005965E0" w:rsidRDefault="00BD441E" w:rsidP="005965E0">
            <w:pPr>
              <w:jc w:val="center"/>
              <w:rPr>
                <w:sz w:val="20"/>
              </w:rPr>
            </w:pPr>
            <w:r w:rsidRPr="005965E0">
              <w:rPr>
                <w:sz w:val="20"/>
              </w:rPr>
              <w:t xml:space="preserve">Hydrology reports </w:t>
            </w:r>
            <w:proofErr w:type="spellStart"/>
            <w:r w:rsidRPr="005965E0">
              <w:rPr>
                <w:sz w:val="20"/>
              </w:rPr>
              <w:t>Tugu</w:t>
            </w:r>
            <w:proofErr w:type="spellEnd"/>
            <w:r w:rsidRPr="005965E0">
              <w:rPr>
                <w:sz w:val="20"/>
              </w:rPr>
              <w:t xml:space="preserve"> Dam </w:t>
            </w:r>
            <w:r w:rsidR="00E513A0" w:rsidRPr="005965E0">
              <w:rPr>
                <w:sz w:val="20"/>
              </w:rPr>
              <w:t xml:space="preserve">(BBWS) </w:t>
            </w:r>
            <w:proofErr w:type="spellStart"/>
            <w:r w:rsidR="00E513A0" w:rsidRPr="005965E0">
              <w:rPr>
                <w:sz w:val="20"/>
              </w:rPr>
              <w:t>Brantas</w:t>
            </w:r>
            <w:proofErr w:type="spellEnd"/>
          </w:p>
        </w:tc>
      </w:tr>
      <w:tr w:rsidR="005965E0" w:rsidRPr="005965E0" w14:paraId="0F0F2CE7" w14:textId="77777777" w:rsidTr="00982BB3">
        <w:trPr>
          <w:cantSplit/>
          <w:trHeight w:val="237"/>
          <w:jc w:val="center"/>
        </w:trPr>
        <w:tc>
          <w:tcPr>
            <w:tcW w:w="1667" w:type="pct"/>
          </w:tcPr>
          <w:p w14:paraId="0425D8F8" w14:textId="61B874D2" w:rsidR="00B34441" w:rsidRPr="005965E0" w:rsidRDefault="00982BB3" w:rsidP="005965E0">
            <w:pPr>
              <w:pStyle w:val="Paragraph"/>
            </w:pPr>
            <w:r w:rsidRPr="005965E0">
              <w:t>Intake</w:t>
            </w:r>
          </w:p>
        </w:tc>
        <w:tc>
          <w:tcPr>
            <w:tcW w:w="1667" w:type="pct"/>
          </w:tcPr>
          <w:p w14:paraId="3B01580B" w14:textId="54CB848D" w:rsidR="00B34441" w:rsidRPr="005965E0" w:rsidRDefault="00982BB3" w:rsidP="005965E0">
            <w:pPr>
              <w:jc w:val="center"/>
              <w:rPr>
                <w:sz w:val="20"/>
              </w:rPr>
            </w:pPr>
            <w:r w:rsidRPr="005965E0">
              <w:rPr>
                <w:sz w:val="20"/>
              </w:rPr>
              <w:t>2021</w:t>
            </w:r>
          </w:p>
        </w:tc>
        <w:tc>
          <w:tcPr>
            <w:tcW w:w="1666" w:type="pct"/>
          </w:tcPr>
          <w:p w14:paraId="3D9B6F72" w14:textId="54C6C8C6" w:rsidR="00B34441" w:rsidRPr="005965E0" w:rsidRDefault="00BD441E" w:rsidP="005965E0">
            <w:pPr>
              <w:jc w:val="center"/>
              <w:rPr>
                <w:sz w:val="20"/>
              </w:rPr>
            </w:pPr>
            <w:r w:rsidRPr="005965E0">
              <w:rPr>
                <w:sz w:val="20"/>
              </w:rPr>
              <w:t xml:space="preserve">Detail design of </w:t>
            </w:r>
            <w:proofErr w:type="spellStart"/>
            <w:r w:rsidRPr="005965E0">
              <w:rPr>
                <w:sz w:val="20"/>
              </w:rPr>
              <w:t>Tugu</w:t>
            </w:r>
            <w:proofErr w:type="spellEnd"/>
            <w:r w:rsidRPr="005965E0">
              <w:rPr>
                <w:sz w:val="20"/>
              </w:rPr>
              <w:t xml:space="preserve"> Dam </w:t>
            </w:r>
          </w:p>
        </w:tc>
      </w:tr>
      <w:tr w:rsidR="005965E0" w:rsidRPr="005965E0" w14:paraId="690CF348" w14:textId="77777777" w:rsidTr="00982BB3">
        <w:trPr>
          <w:cantSplit/>
          <w:trHeight w:val="237"/>
          <w:jc w:val="center"/>
        </w:trPr>
        <w:tc>
          <w:tcPr>
            <w:tcW w:w="1667" w:type="pct"/>
          </w:tcPr>
          <w:p w14:paraId="34CB576F" w14:textId="797B0A35" w:rsidR="00982BB3" w:rsidRPr="005965E0" w:rsidRDefault="00982BB3" w:rsidP="005965E0">
            <w:pPr>
              <w:pStyle w:val="Paragraph"/>
            </w:pPr>
            <w:r w:rsidRPr="005965E0">
              <w:t>Spillway</w:t>
            </w:r>
          </w:p>
        </w:tc>
        <w:tc>
          <w:tcPr>
            <w:tcW w:w="1667" w:type="pct"/>
          </w:tcPr>
          <w:p w14:paraId="77E61849" w14:textId="0693F0B8" w:rsidR="00982BB3" w:rsidRPr="005965E0" w:rsidRDefault="00982BB3" w:rsidP="005965E0">
            <w:pPr>
              <w:jc w:val="center"/>
              <w:rPr>
                <w:sz w:val="20"/>
              </w:rPr>
            </w:pPr>
            <w:r w:rsidRPr="005965E0">
              <w:rPr>
                <w:sz w:val="20"/>
              </w:rPr>
              <w:t>2021</w:t>
            </w:r>
          </w:p>
        </w:tc>
        <w:tc>
          <w:tcPr>
            <w:tcW w:w="1666" w:type="pct"/>
          </w:tcPr>
          <w:p w14:paraId="513E95FD" w14:textId="094664CD" w:rsidR="00982BB3" w:rsidRPr="005965E0" w:rsidRDefault="00BD441E" w:rsidP="005965E0">
            <w:pPr>
              <w:jc w:val="center"/>
              <w:rPr>
                <w:sz w:val="20"/>
              </w:rPr>
            </w:pPr>
            <w:r w:rsidRPr="005965E0">
              <w:rPr>
                <w:sz w:val="20"/>
              </w:rPr>
              <w:t xml:space="preserve">Detail design of </w:t>
            </w:r>
            <w:proofErr w:type="spellStart"/>
            <w:r w:rsidRPr="005965E0">
              <w:rPr>
                <w:sz w:val="20"/>
              </w:rPr>
              <w:t>Tugu</w:t>
            </w:r>
            <w:proofErr w:type="spellEnd"/>
            <w:r w:rsidRPr="005965E0">
              <w:rPr>
                <w:sz w:val="20"/>
              </w:rPr>
              <w:t xml:space="preserve"> Dam</w:t>
            </w:r>
          </w:p>
        </w:tc>
      </w:tr>
      <w:tr w:rsidR="005965E0" w:rsidRPr="005965E0" w14:paraId="769E6B75" w14:textId="77777777" w:rsidTr="00982BB3">
        <w:trPr>
          <w:cantSplit/>
          <w:trHeight w:val="237"/>
          <w:jc w:val="center"/>
        </w:trPr>
        <w:tc>
          <w:tcPr>
            <w:tcW w:w="1667" w:type="pct"/>
          </w:tcPr>
          <w:p w14:paraId="11C78509" w14:textId="731D6802" w:rsidR="00982BB3" w:rsidRPr="005965E0" w:rsidRDefault="00982BB3" w:rsidP="005965E0">
            <w:pPr>
              <w:pStyle w:val="Paragraph"/>
            </w:pPr>
            <w:r w:rsidRPr="005965E0">
              <w:t>Demand water irrigation</w:t>
            </w:r>
          </w:p>
        </w:tc>
        <w:tc>
          <w:tcPr>
            <w:tcW w:w="1667" w:type="pct"/>
          </w:tcPr>
          <w:p w14:paraId="2E476E9B" w14:textId="64140065" w:rsidR="00982BB3" w:rsidRPr="005965E0" w:rsidRDefault="00982BB3" w:rsidP="005965E0">
            <w:pPr>
              <w:jc w:val="center"/>
              <w:rPr>
                <w:sz w:val="20"/>
              </w:rPr>
            </w:pPr>
            <w:r w:rsidRPr="005965E0">
              <w:rPr>
                <w:sz w:val="20"/>
              </w:rPr>
              <w:t>2021</w:t>
            </w:r>
          </w:p>
        </w:tc>
        <w:tc>
          <w:tcPr>
            <w:tcW w:w="1666" w:type="pct"/>
          </w:tcPr>
          <w:p w14:paraId="056B0B55" w14:textId="4A95E4EB" w:rsidR="00982BB3" w:rsidRPr="005965E0" w:rsidRDefault="00BD441E" w:rsidP="005965E0">
            <w:pPr>
              <w:jc w:val="center"/>
              <w:rPr>
                <w:sz w:val="20"/>
              </w:rPr>
            </w:pPr>
            <w:r w:rsidRPr="005965E0">
              <w:rPr>
                <w:sz w:val="20"/>
              </w:rPr>
              <w:t xml:space="preserve">Hydrology reports </w:t>
            </w:r>
            <w:proofErr w:type="spellStart"/>
            <w:r w:rsidRPr="005965E0">
              <w:rPr>
                <w:sz w:val="20"/>
              </w:rPr>
              <w:t>Tugu</w:t>
            </w:r>
            <w:proofErr w:type="spellEnd"/>
            <w:r w:rsidRPr="005965E0">
              <w:rPr>
                <w:sz w:val="20"/>
              </w:rPr>
              <w:t xml:space="preserve"> Dam </w:t>
            </w:r>
            <w:r w:rsidR="00E513A0" w:rsidRPr="005965E0">
              <w:rPr>
                <w:sz w:val="20"/>
              </w:rPr>
              <w:t xml:space="preserve">(BBWS) </w:t>
            </w:r>
            <w:proofErr w:type="spellStart"/>
            <w:r w:rsidR="00E513A0" w:rsidRPr="005965E0">
              <w:rPr>
                <w:sz w:val="20"/>
              </w:rPr>
              <w:t>Brantas</w:t>
            </w:r>
            <w:proofErr w:type="spellEnd"/>
          </w:p>
        </w:tc>
      </w:tr>
      <w:tr w:rsidR="005965E0" w:rsidRPr="005965E0" w14:paraId="45BA6515" w14:textId="77777777" w:rsidTr="00982BB3">
        <w:trPr>
          <w:cantSplit/>
          <w:trHeight w:val="237"/>
          <w:jc w:val="center"/>
        </w:trPr>
        <w:tc>
          <w:tcPr>
            <w:tcW w:w="1667" w:type="pct"/>
          </w:tcPr>
          <w:p w14:paraId="7D758EBC" w14:textId="70AE383A" w:rsidR="00982BB3" w:rsidRPr="005965E0" w:rsidRDefault="00982BB3" w:rsidP="005965E0">
            <w:pPr>
              <w:pStyle w:val="Paragraph"/>
            </w:pPr>
            <w:r w:rsidRPr="005965E0">
              <w:t>Release water decision</w:t>
            </w:r>
          </w:p>
        </w:tc>
        <w:tc>
          <w:tcPr>
            <w:tcW w:w="1667" w:type="pct"/>
          </w:tcPr>
          <w:p w14:paraId="21F1CDAA" w14:textId="593E8B88" w:rsidR="00982BB3" w:rsidRPr="005965E0" w:rsidRDefault="00982BB3" w:rsidP="005965E0">
            <w:pPr>
              <w:jc w:val="center"/>
              <w:rPr>
                <w:sz w:val="20"/>
              </w:rPr>
            </w:pPr>
            <w:r w:rsidRPr="005965E0">
              <w:rPr>
                <w:sz w:val="20"/>
              </w:rPr>
              <w:t>2021</w:t>
            </w:r>
          </w:p>
        </w:tc>
        <w:tc>
          <w:tcPr>
            <w:tcW w:w="1666" w:type="pct"/>
          </w:tcPr>
          <w:p w14:paraId="546BC6E7" w14:textId="2D054936" w:rsidR="00982BB3" w:rsidRPr="005965E0" w:rsidRDefault="00BD441E" w:rsidP="005965E0">
            <w:pPr>
              <w:jc w:val="center"/>
              <w:rPr>
                <w:sz w:val="20"/>
              </w:rPr>
            </w:pPr>
            <w:r w:rsidRPr="005965E0">
              <w:rPr>
                <w:sz w:val="20"/>
              </w:rPr>
              <w:t xml:space="preserve">Hydrology reports </w:t>
            </w:r>
            <w:proofErr w:type="spellStart"/>
            <w:r w:rsidRPr="005965E0">
              <w:rPr>
                <w:sz w:val="20"/>
              </w:rPr>
              <w:t>Tugu</w:t>
            </w:r>
            <w:proofErr w:type="spellEnd"/>
            <w:r w:rsidRPr="005965E0">
              <w:rPr>
                <w:sz w:val="20"/>
              </w:rPr>
              <w:t xml:space="preserve"> Dam </w:t>
            </w:r>
            <w:r w:rsidR="00E513A0" w:rsidRPr="005965E0">
              <w:rPr>
                <w:sz w:val="20"/>
              </w:rPr>
              <w:t xml:space="preserve">(BBWS) </w:t>
            </w:r>
            <w:proofErr w:type="spellStart"/>
            <w:r w:rsidR="00E513A0" w:rsidRPr="005965E0">
              <w:rPr>
                <w:sz w:val="20"/>
              </w:rPr>
              <w:t>Brantas</w:t>
            </w:r>
            <w:proofErr w:type="spellEnd"/>
          </w:p>
        </w:tc>
      </w:tr>
      <w:tr w:rsidR="00982BB3" w:rsidRPr="005965E0" w14:paraId="01E5EBC6" w14:textId="77777777" w:rsidTr="00982BB3">
        <w:trPr>
          <w:cantSplit/>
          <w:trHeight w:val="237"/>
          <w:jc w:val="center"/>
        </w:trPr>
        <w:tc>
          <w:tcPr>
            <w:tcW w:w="1667" w:type="pct"/>
          </w:tcPr>
          <w:p w14:paraId="2E797933" w14:textId="65CDF6A9" w:rsidR="00982BB3" w:rsidRPr="005965E0" w:rsidRDefault="00982BB3" w:rsidP="005965E0">
            <w:pPr>
              <w:pStyle w:val="Paragraph"/>
            </w:pPr>
            <w:r w:rsidRPr="005965E0">
              <w:t>Evaporation data of the reservoir</w:t>
            </w:r>
          </w:p>
        </w:tc>
        <w:tc>
          <w:tcPr>
            <w:tcW w:w="1667" w:type="pct"/>
          </w:tcPr>
          <w:p w14:paraId="052B6DD3" w14:textId="1C6287BF" w:rsidR="00982BB3" w:rsidRPr="005965E0" w:rsidRDefault="00982BB3" w:rsidP="005965E0">
            <w:pPr>
              <w:jc w:val="center"/>
              <w:rPr>
                <w:sz w:val="20"/>
              </w:rPr>
            </w:pPr>
            <w:r w:rsidRPr="005965E0">
              <w:rPr>
                <w:sz w:val="20"/>
              </w:rPr>
              <w:t>2021</w:t>
            </w:r>
          </w:p>
        </w:tc>
        <w:tc>
          <w:tcPr>
            <w:tcW w:w="1666" w:type="pct"/>
          </w:tcPr>
          <w:p w14:paraId="6E20F863" w14:textId="60BD6F09" w:rsidR="00982BB3" w:rsidRPr="005965E0" w:rsidRDefault="00BD441E" w:rsidP="005965E0">
            <w:pPr>
              <w:jc w:val="center"/>
              <w:rPr>
                <w:sz w:val="20"/>
              </w:rPr>
            </w:pPr>
            <w:r w:rsidRPr="005965E0">
              <w:rPr>
                <w:sz w:val="20"/>
              </w:rPr>
              <w:t xml:space="preserve">Hydrology reports </w:t>
            </w:r>
            <w:proofErr w:type="spellStart"/>
            <w:r w:rsidRPr="005965E0">
              <w:rPr>
                <w:sz w:val="20"/>
              </w:rPr>
              <w:t>Tugu</w:t>
            </w:r>
            <w:proofErr w:type="spellEnd"/>
            <w:r w:rsidRPr="005965E0">
              <w:rPr>
                <w:sz w:val="20"/>
              </w:rPr>
              <w:t xml:space="preserve"> Dam </w:t>
            </w:r>
            <w:r w:rsidR="00E513A0" w:rsidRPr="005965E0">
              <w:rPr>
                <w:sz w:val="20"/>
              </w:rPr>
              <w:t xml:space="preserve">(BBWS) </w:t>
            </w:r>
            <w:proofErr w:type="spellStart"/>
            <w:r w:rsidR="00E513A0" w:rsidRPr="005965E0">
              <w:rPr>
                <w:sz w:val="20"/>
              </w:rPr>
              <w:t>Brantas</w:t>
            </w:r>
            <w:proofErr w:type="spellEnd"/>
          </w:p>
        </w:tc>
      </w:tr>
    </w:tbl>
    <w:p w14:paraId="537167CF" w14:textId="77777777" w:rsidR="0067205D" w:rsidRPr="005965E0" w:rsidRDefault="0067205D" w:rsidP="005965E0">
      <w:pPr>
        <w:pStyle w:val="Paragraph"/>
        <w:ind w:firstLine="0"/>
      </w:pPr>
    </w:p>
    <w:p w14:paraId="7B1CFC23" w14:textId="339D678E" w:rsidR="000454F9" w:rsidRPr="005965E0" w:rsidRDefault="00E513A0" w:rsidP="005965E0">
      <w:pPr>
        <w:pStyle w:val="Paragraph"/>
        <w:ind w:firstLine="0"/>
      </w:pPr>
      <w:r w:rsidRPr="005965E0">
        <w:t>Rainfall data from 1987-2019 were collected to analyses for inflow and automatic water level recorder from 2019 – 2021</w:t>
      </w:r>
      <w:r w:rsidR="0067205D" w:rsidRPr="005965E0">
        <w:t xml:space="preserve">. </w:t>
      </w:r>
      <w:r w:rsidR="000454F9" w:rsidRPr="005965E0">
        <w:t xml:space="preserve">The Input screen of reservoir system modelling using the </w:t>
      </w:r>
      <w:proofErr w:type="spellStart"/>
      <w:r w:rsidR="000454F9" w:rsidRPr="005965E0">
        <w:t>Hec</w:t>
      </w:r>
      <w:proofErr w:type="spellEnd"/>
      <w:r w:rsidR="000454F9" w:rsidRPr="005965E0">
        <w:t xml:space="preserve">- </w:t>
      </w:r>
      <w:proofErr w:type="spellStart"/>
      <w:r w:rsidR="000454F9" w:rsidRPr="005965E0">
        <w:t>ResSim</w:t>
      </w:r>
      <w:proofErr w:type="spellEnd"/>
      <w:r w:rsidR="000454F9" w:rsidRPr="005965E0">
        <w:t xml:space="preserve"> model of the </w:t>
      </w:r>
      <w:proofErr w:type="spellStart"/>
      <w:r w:rsidR="000454F9" w:rsidRPr="005965E0">
        <w:t>Tugu</w:t>
      </w:r>
      <w:proofErr w:type="spellEnd"/>
      <w:r w:rsidR="000454F9" w:rsidRPr="005965E0">
        <w:t xml:space="preserve"> Reservoir and </w:t>
      </w:r>
      <w:proofErr w:type="spellStart"/>
      <w:r w:rsidR="000454F9" w:rsidRPr="005965E0">
        <w:t>Keser</w:t>
      </w:r>
      <w:proofErr w:type="spellEnd"/>
      <w:r w:rsidR="000454F9" w:rsidRPr="005965E0">
        <w:t xml:space="preserve"> River as shown in </w:t>
      </w:r>
      <w:r w:rsidR="00D12FDA" w:rsidRPr="005965E0">
        <w:fldChar w:fldCharType="begin"/>
      </w:r>
      <w:r w:rsidR="00D12FDA" w:rsidRPr="005965E0">
        <w:instrText xml:space="preserve"> REF _Ref205762027 \h </w:instrText>
      </w:r>
      <w:r w:rsidR="005965E0" w:rsidRPr="005965E0">
        <w:instrText xml:space="preserve"> \* MERGEFORMAT </w:instrText>
      </w:r>
      <w:r w:rsidR="00D12FDA" w:rsidRPr="005965E0">
        <w:fldChar w:fldCharType="separate"/>
      </w:r>
      <w:r w:rsidR="00AC1052" w:rsidRPr="00AC1052">
        <w:t xml:space="preserve">FIGURE </w:t>
      </w:r>
      <w:r w:rsidR="00AC1052" w:rsidRPr="00AC1052">
        <w:rPr>
          <w:noProof/>
        </w:rPr>
        <w:t>1</w:t>
      </w:r>
      <w:r w:rsidR="00D12FDA" w:rsidRPr="005965E0">
        <w:fldChar w:fldCharType="end"/>
      </w:r>
    </w:p>
    <w:p w14:paraId="44DFB5E3" w14:textId="77777777" w:rsidR="001F7D9B" w:rsidRPr="005965E0" w:rsidRDefault="001F7D9B" w:rsidP="005965E0">
      <w:pPr>
        <w:pStyle w:val="Paragraph"/>
        <w:ind w:firstLine="0"/>
      </w:pPr>
    </w:p>
    <w:p w14:paraId="2E26DA21" w14:textId="77777777" w:rsidR="001F7D9B" w:rsidRPr="005965E0" w:rsidRDefault="001F7D9B" w:rsidP="005965E0">
      <w:pPr>
        <w:pStyle w:val="Paragraph"/>
        <w:keepNext/>
        <w:ind w:firstLine="0"/>
        <w:jc w:val="center"/>
      </w:pPr>
      <w:r w:rsidRPr="005965E0">
        <w:rPr>
          <w:noProof/>
        </w:rPr>
        <w:drawing>
          <wp:inline distT="0" distB="0" distL="0" distR="0" wp14:anchorId="131BBE5B" wp14:editId="2EFFF11F">
            <wp:extent cx="5057775" cy="41742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97257" name=""/>
                    <pic:cNvPicPr/>
                  </pic:nvPicPr>
                  <pic:blipFill>
                    <a:blip r:embed="rId13"/>
                    <a:stretch>
                      <a:fillRect/>
                    </a:stretch>
                  </pic:blipFill>
                  <pic:spPr>
                    <a:xfrm>
                      <a:off x="0" y="0"/>
                      <a:ext cx="5074628" cy="4188193"/>
                    </a:xfrm>
                    <a:prstGeom prst="rect">
                      <a:avLst/>
                    </a:prstGeom>
                  </pic:spPr>
                </pic:pic>
              </a:graphicData>
            </a:graphic>
          </wp:inline>
        </w:drawing>
      </w:r>
    </w:p>
    <w:p w14:paraId="35091FA6" w14:textId="06120970" w:rsidR="001F7D9B" w:rsidRPr="005965E0" w:rsidRDefault="00E07BF8" w:rsidP="005965E0">
      <w:pPr>
        <w:pStyle w:val="Figure"/>
        <w:rPr>
          <w:sz w:val="18"/>
          <w:szCs w:val="18"/>
        </w:rPr>
      </w:pPr>
      <w:bookmarkStart w:id="2" w:name="_Ref205762015"/>
      <w:r w:rsidRPr="005965E0">
        <w:rPr>
          <w:b/>
          <w:bCs/>
          <w:sz w:val="18"/>
          <w:szCs w:val="18"/>
        </w:rPr>
        <w:t xml:space="preserve">Figure </w:t>
      </w:r>
      <w:r w:rsidR="001F7D9B" w:rsidRPr="005965E0">
        <w:rPr>
          <w:b/>
          <w:bCs/>
          <w:sz w:val="18"/>
          <w:szCs w:val="18"/>
        </w:rPr>
        <w:fldChar w:fldCharType="begin"/>
      </w:r>
      <w:r w:rsidR="001F7D9B" w:rsidRPr="005965E0">
        <w:rPr>
          <w:b/>
          <w:bCs/>
          <w:sz w:val="18"/>
          <w:szCs w:val="18"/>
        </w:rPr>
        <w:instrText xml:space="preserve"> SEQ FIGURE \* ARABIC </w:instrText>
      </w:r>
      <w:r w:rsidR="001F7D9B" w:rsidRPr="005965E0">
        <w:rPr>
          <w:b/>
          <w:bCs/>
          <w:sz w:val="18"/>
          <w:szCs w:val="18"/>
        </w:rPr>
        <w:fldChar w:fldCharType="separate"/>
      </w:r>
      <w:r w:rsidR="00AC1052">
        <w:rPr>
          <w:b/>
          <w:bCs/>
          <w:noProof/>
          <w:sz w:val="18"/>
          <w:szCs w:val="18"/>
        </w:rPr>
        <w:t>2</w:t>
      </w:r>
      <w:r w:rsidR="001F7D9B" w:rsidRPr="005965E0">
        <w:rPr>
          <w:b/>
          <w:bCs/>
          <w:sz w:val="18"/>
          <w:szCs w:val="18"/>
        </w:rPr>
        <w:fldChar w:fldCharType="end"/>
      </w:r>
      <w:bookmarkEnd w:id="2"/>
      <w:r w:rsidR="005965E0" w:rsidRPr="005965E0">
        <w:rPr>
          <w:sz w:val="18"/>
          <w:szCs w:val="18"/>
        </w:rPr>
        <w:t>.</w:t>
      </w:r>
      <w:r w:rsidRPr="005965E0">
        <w:rPr>
          <w:sz w:val="18"/>
          <w:szCs w:val="18"/>
        </w:rPr>
        <w:t xml:space="preserve"> Input Screen of </w:t>
      </w:r>
      <w:proofErr w:type="spellStart"/>
      <w:r w:rsidRPr="005965E0">
        <w:rPr>
          <w:sz w:val="18"/>
          <w:szCs w:val="18"/>
        </w:rPr>
        <w:t>Hec-Ressim</w:t>
      </w:r>
      <w:proofErr w:type="spellEnd"/>
      <w:r w:rsidRPr="005965E0">
        <w:rPr>
          <w:sz w:val="18"/>
          <w:szCs w:val="18"/>
        </w:rPr>
        <w:t xml:space="preserve"> for Modelling </w:t>
      </w:r>
      <w:proofErr w:type="spellStart"/>
      <w:r w:rsidRPr="005965E0">
        <w:rPr>
          <w:sz w:val="18"/>
          <w:szCs w:val="18"/>
        </w:rPr>
        <w:t>Tugu</w:t>
      </w:r>
      <w:proofErr w:type="spellEnd"/>
      <w:r w:rsidRPr="005965E0">
        <w:rPr>
          <w:sz w:val="18"/>
          <w:szCs w:val="18"/>
        </w:rPr>
        <w:t xml:space="preserve"> Reservoir</w:t>
      </w:r>
    </w:p>
    <w:p w14:paraId="6E2D5700" w14:textId="77777777" w:rsidR="00E07BF8" w:rsidRPr="005965E0" w:rsidRDefault="00E07BF8" w:rsidP="005965E0">
      <w:pPr>
        <w:pStyle w:val="Figure"/>
        <w:rPr>
          <w:sz w:val="18"/>
          <w:szCs w:val="18"/>
        </w:rPr>
      </w:pPr>
    </w:p>
    <w:p w14:paraId="30A35B99" w14:textId="77777777" w:rsidR="00AD47D5" w:rsidRDefault="00AD47D5" w:rsidP="005965E0">
      <w:pPr>
        <w:pStyle w:val="Paragraph"/>
      </w:pPr>
    </w:p>
    <w:p w14:paraId="372FDCC4" w14:textId="2BD1F4A6" w:rsidR="00031A5D" w:rsidRPr="005965E0" w:rsidRDefault="00031A5D" w:rsidP="005965E0">
      <w:pPr>
        <w:pStyle w:val="Paragraph"/>
      </w:pPr>
      <w:r w:rsidRPr="005965E0">
        <w:lastRenderedPageBreak/>
        <w:t>The main objective of the Watershed Setup module was to give a setup to create the watershed. The watershed setup module is the part of other HEC generations like HEC-RAS, HEC-</w:t>
      </w:r>
      <w:proofErr w:type="spellStart"/>
      <w:r w:rsidRPr="005965E0">
        <w:t>ResSim</w:t>
      </w:r>
      <w:proofErr w:type="spellEnd"/>
      <w:r w:rsidRPr="005965E0">
        <w:t xml:space="preserve">, HEC-FIA and HEC-HMS. The </w:t>
      </w:r>
      <w:proofErr w:type="spellStart"/>
      <w:r w:rsidRPr="005965E0">
        <w:t>Tugu</w:t>
      </w:r>
      <w:proofErr w:type="spellEnd"/>
      <w:r w:rsidRPr="005965E0">
        <w:t xml:space="preserve"> Reservoir watershed is related to the alignment of upstream and downstream reaches of the Keser River and the </w:t>
      </w:r>
      <w:proofErr w:type="spellStart"/>
      <w:r w:rsidRPr="005965E0">
        <w:t>Tugu</w:t>
      </w:r>
      <w:proofErr w:type="spellEnd"/>
      <w:r w:rsidRPr="005965E0">
        <w:t xml:space="preserve"> Reservoir in the watershed. The watershed setup module includes all the streams, projects (reservoirs), time-series locations, impact areas, computation points and hydraulic and hydrologic data points for the watershed area. The final configuration of all these elements is used to generate the watershed framework.</w:t>
      </w:r>
    </w:p>
    <w:p w14:paraId="1FA7A106" w14:textId="3D6BF12F" w:rsidR="00031A5D" w:rsidRPr="005965E0" w:rsidRDefault="00031A5D" w:rsidP="005965E0">
      <w:pPr>
        <w:pStyle w:val="Paragraph"/>
      </w:pPr>
      <w:r w:rsidRPr="005965E0">
        <w:t xml:space="preserve">The Reservoir Network is the second step and is the most complicated module of the software. In the Reservoir Network module, the river and reservoir schematic diagram shows the operational elements and the physical parts of model, and the new alternatives can be developed so that they can analyze in the simulation. Then the river reaches and the remaining network elements were connected to accomplish the network scheme. The operational and physical data for each element of the network were incorporated on finishing of the schematic figure. Alternatives were developed that describe the operation sets, initial conditions, reservoir network and DSS time series files. </w:t>
      </w:r>
    </w:p>
    <w:p w14:paraId="21A86ADC" w14:textId="2CAD64C6" w:rsidR="003471C9" w:rsidRPr="005965E0" w:rsidRDefault="00031A5D" w:rsidP="005965E0">
      <w:pPr>
        <w:pStyle w:val="Paragraph"/>
      </w:pPr>
      <w:r w:rsidRPr="005965E0">
        <w:t>The network parts that are demonstrated by HEC-</w:t>
      </w:r>
      <w:proofErr w:type="spellStart"/>
      <w:r w:rsidRPr="005965E0">
        <w:t>ResSim</w:t>
      </w:r>
      <w:proofErr w:type="spellEnd"/>
      <w:r w:rsidRPr="005965E0">
        <w:t xml:space="preserve"> may have four types, for example, junctions, routing reaches, reservoirs, and diversions. Different modules of the HEC-</w:t>
      </w:r>
      <w:proofErr w:type="spellStart"/>
      <w:r w:rsidRPr="005965E0">
        <w:t>ResSim</w:t>
      </w:r>
      <w:proofErr w:type="spellEnd"/>
      <w:r w:rsidRPr="005965E0">
        <w:t xml:space="preserve"> model are shown in </w:t>
      </w:r>
      <w:r w:rsidR="00D12FDA" w:rsidRPr="005965E0">
        <w:fldChar w:fldCharType="begin"/>
      </w:r>
      <w:r w:rsidR="00D12FDA" w:rsidRPr="005965E0">
        <w:instrText xml:space="preserve"> REF _Ref205762015 \h </w:instrText>
      </w:r>
      <w:r w:rsidR="005965E0" w:rsidRPr="005965E0">
        <w:instrText xml:space="preserve"> \* MERGEFORMAT </w:instrText>
      </w:r>
      <w:r w:rsidR="00D12FDA" w:rsidRPr="005965E0">
        <w:fldChar w:fldCharType="separate"/>
      </w:r>
      <w:r w:rsidR="00AC1052" w:rsidRPr="00AC1052">
        <w:t xml:space="preserve">Figure </w:t>
      </w:r>
      <w:r w:rsidR="00AC1052" w:rsidRPr="00AC1052">
        <w:rPr>
          <w:noProof/>
        </w:rPr>
        <w:t>2</w:t>
      </w:r>
      <w:r w:rsidR="00D12FDA" w:rsidRPr="005965E0">
        <w:fldChar w:fldCharType="end"/>
      </w:r>
      <w:r w:rsidRPr="005965E0">
        <w:t xml:space="preserve">. The Physical data tab and the Observed data tab of the Reservoir Editor of the Model are shown in </w:t>
      </w:r>
      <w:r w:rsidR="00FE27A9" w:rsidRPr="005965E0">
        <w:fldChar w:fldCharType="begin"/>
      </w:r>
      <w:r w:rsidR="00FE27A9" w:rsidRPr="005965E0">
        <w:instrText xml:space="preserve"> REF _Ref205762103 \h </w:instrText>
      </w:r>
      <w:r w:rsidR="005965E0" w:rsidRPr="005965E0">
        <w:instrText xml:space="preserve"> \* MERGEFORMAT </w:instrText>
      </w:r>
      <w:r w:rsidR="00FE27A9" w:rsidRPr="005965E0">
        <w:fldChar w:fldCharType="separate"/>
      </w:r>
      <w:r w:rsidR="00AC1052" w:rsidRPr="00AC1052">
        <w:t xml:space="preserve">FIGURE </w:t>
      </w:r>
      <w:r w:rsidR="00AC1052" w:rsidRPr="00AC1052">
        <w:rPr>
          <w:noProof/>
        </w:rPr>
        <w:t>3</w:t>
      </w:r>
      <w:r w:rsidR="00FE27A9" w:rsidRPr="005965E0">
        <w:fldChar w:fldCharType="end"/>
      </w:r>
      <w:r w:rsidRPr="005965E0">
        <w:t xml:space="preserve"> and </w:t>
      </w:r>
      <w:r w:rsidR="007F7865" w:rsidRPr="005965E0">
        <w:rPr>
          <w:highlight w:val="yellow"/>
        </w:rPr>
        <w:fldChar w:fldCharType="begin"/>
      </w:r>
      <w:r w:rsidR="007F7865" w:rsidRPr="005965E0">
        <w:instrText xml:space="preserve"> REF _Ref205762471 \h </w:instrText>
      </w:r>
      <w:r w:rsidR="005965E0" w:rsidRPr="005965E0">
        <w:rPr>
          <w:highlight w:val="yellow"/>
        </w:rPr>
        <w:instrText xml:space="preserve"> \* MERGEFORMAT </w:instrText>
      </w:r>
      <w:r w:rsidR="007F7865" w:rsidRPr="005965E0">
        <w:rPr>
          <w:highlight w:val="yellow"/>
        </w:rPr>
      </w:r>
      <w:r w:rsidR="007F7865" w:rsidRPr="005965E0">
        <w:rPr>
          <w:highlight w:val="yellow"/>
        </w:rPr>
        <w:fldChar w:fldCharType="separate"/>
      </w:r>
      <w:r w:rsidR="00AC1052" w:rsidRPr="00AC1052">
        <w:t xml:space="preserve">FIGURE </w:t>
      </w:r>
      <w:r w:rsidR="00AC1052" w:rsidRPr="00AC1052">
        <w:rPr>
          <w:noProof/>
        </w:rPr>
        <w:t>4</w:t>
      </w:r>
      <w:r w:rsidR="007F7865" w:rsidRPr="005965E0">
        <w:rPr>
          <w:highlight w:val="yellow"/>
        </w:rPr>
        <w:fldChar w:fldCharType="end"/>
      </w:r>
      <w:r w:rsidRPr="005965E0">
        <w:t>, respectively.</w:t>
      </w:r>
    </w:p>
    <w:p w14:paraId="48C2C8B7" w14:textId="77777777" w:rsidR="00D12FDA" w:rsidRPr="005965E0" w:rsidRDefault="00D12FDA" w:rsidP="005965E0">
      <w:pPr>
        <w:pStyle w:val="Paragraph"/>
      </w:pPr>
    </w:p>
    <w:p w14:paraId="4962371C" w14:textId="77777777" w:rsidR="00D12FDA" w:rsidRPr="005965E0" w:rsidRDefault="00D12FDA" w:rsidP="005965E0">
      <w:pPr>
        <w:pStyle w:val="Paragraph"/>
        <w:keepNext/>
        <w:ind w:firstLine="0"/>
      </w:pPr>
      <w:r w:rsidRPr="005965E0">
        <w:rPr>
          <w:noProof/>
        </w:rPr>
        <w:drawing>
          <wp:inline distT="0" distB="0" distL="0" distR="0" wp14:anchorId="5AF46EEB" wp14:editId="67DCFE5D">
            <wp:extent cx="5943600" cy="49352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49266" name=""/>
                    <pic:cNvPicPr/>
                  </pic:nvPicPr>
                  <pic:blipFill>
                    <a:blip r:embed="rId14"/>
                    <a:stretch>
                      <a:fillRect/>
                    </a:stretch>
                  </pic:blipFill>
                  <pic:spPr>
                    <a:xfrm>
                      <a:off x="0" y="0"/>
                      <a:ext cx="5943600" cy="4935220"/>
                    </a:xfrm>
                    <a:prstGeom prst="rect">
                      <a:avLst/>
                    </a:prstGeom>
                  </pic:spPr>
                </pic:pic>
              </a:graphicData>
            </a:graphic>
          </wp:inline>
        </w:drawing>
      </w:r>
    </w:p>
    <w:p w14:paraId="1DFF6644" w14:textId="3A39B575" w:rsidR="00D12FDA" w:rsidRPr="005965E0" w:rsidRDefault="00FE27A9" w:rsidP="005965E0">
      <w:pPr>
        <w:pStyle w:val="Figure"/>
        <w:rPr>
          <w:sz w:val="18"/>
          <w:szCs w:val="18"/>
        </w:rPr>
      </w:pPr>
      <w:bookmarkStart w:id="3" w:name="_Ref205762103"/>
      <w:r w:rsidRPr="005965E0">
        <w:rPr>
          <w:b/>
          <w:bCs/>
          <w:sz w:val="18"/>
          <w:szCs w:val="18"/>
        </w:rPr>
        <w:t xml:space="preserve">FIGURE </w:t>
      </w:r>
      <w:r w:rsidR="00D12FDA" w:rsidRPr="005965E0">
        <w:rPr>
          <w:b/>
          <w:bCs/>
          <w:sz w:val="18"/>
          <w:szCs w:val="18"/>
        </w:rPr>
        <w:fldChar w:fldCharType="begin"/>
      </w:r>
      <w:r w:rsidR="00D12FDA" w:rsidRPr="005965E0">
        <w:rPr>
          <w:b/>
          <w:bCs/>
          <w:sz w:val="18"/>
          <w:szCs w:val="18"/>
        </w:rPr>
        <w:instrText xml:space="preserve"> SEQ FIGURE \* ARABIC </w:instrText>
      </w:r>
      <w:r w:rsidR="00D12FDA" w:rsidRPr="005965E0">
        <w:rPr>
          <w:b/>
          <w:bCs/>
          <w:sz w:val="18"/>
          <w:szCs w:val="18"/>
        </w:rPr>
        <w:fldChar w:fldCharType="separate"/>
      </w:r>
      <w:r w:rsidR="00AC1052">
        <w:rPr>
          <w:b/>
          <w:bCs/>
          <w:noProof/>
          <w:sz w:val="18"/>
          <w:szCs w:val="18"/>
        </w:rPr>
        <w:t>3</w:t>
      </w:r>
      <w:r w:rsidR="00D12FDA" w:rsidRPr="005965E0">
        <w:rPr>
          <w:b/>
          <w:bCs/>
          <w:sz w:val="18"/>
          <w:szCs w:val="18"/>
        </w:rPr>
        <w:fldChar w:fldCharType="end"/>
      </w:r>
      <w:bookmarkEnd w:id="3"/>
      <w:r w:rsidR="005965E0" w:rsidRPr="005965E0">
        <w:rPr>
          <w:b/>
          <w:bCs/>
          <w:sz w:val="18"/>
          <w:szCs w:val="18"/>
        </w:rPr>
        <w:t>.</w:t>
      </w:r>
      <w:r w:rsidR="00E07BF8" w:rsidRPr="005965E0">
        <w:rPr>
          <w:sz w:val="18"/>
          <w:szCs w:val="18"/>
        </w:rPr>
        <w:t xml:space="preserve"> Physical Input Data of </w:t>
      </w:r>
      <w:proofErr w:type="spellStart"/>
      <w:r w:rsidR="00E07BF8" w:rsidRPr="005965E0">
        <w:rPr>
          <w:sz w:val="18"/>
          <w:szCs w:val="18"/>
        </w:rPr>
        <w:t>Tugu</w:t>
      </w:r>
      <w:proofErr w:type="spellEnd"/>
      <w:r w:rsidR="00E07BF8" w:rsidRPr="005965E0">
        <w:rPr>
          <w:sz w:val="18"/>
          <w:szCs w:val="18"/>
        </w:rPr>
        <w:t xml:space="preserve"> Dam and Reservoir</w:t>
      </w:r>
      <w:r w:rsidRPr="005965E0">
        <w:rPr>
          <w:sz w:val="18"/>
          <w:szCs w:val="18"/>
        </w:rPr>
        <w:t>.</w:t>
      </w:r>
    </w:p>
    <w:p w14:paraId="78014D97" w14:textId="77777777" w:rsidR="00E07BF8" w:rsidRPr="005965E0" w:rsidRDefault="00E07BF8" w:rsidP="005965E0">
      <w:pPr>
        <w:pStyle w:val="Figure"/>
      </w:pPr>
    </w:p>
    <w:p w14:paraId="0B91941F" w14:textId="44D56F4D" w:rsidR="00B35C84" w:rsidRPr="005965E0" w:rsidRDefault="00B35C84" w:rsidP="005965E0">
      <w:pPr>
        <w:pStyle w:val="Paragraph"/>
      </w:pPr>
      <w:r w:rsidRPr="005965E0">
        <w:t xml:space="preserve">The simulation module was used to separate the output results from the development of the model. After the definition of the alternatives and completion of model, the module was used to run the simulation. It was required to </w:t>
      </w:r>
      <w:r w:rsidRPr="005965E0">
        <w:lastRenderedPageBreak/>
        <w:t>define the simulation time window, alternatives to be assessed and simulation run interval. The DSS file consisted of all the DSS records that shows the input and output time series data for the considered alternatives. Besides this, elements may be saved and edited for further simulations.</w:t>
      </w:r>
    </w:p>
    <w:p w14:paraId="2FF79F54" w14:textId="77777777" w:rsidR="0098748C" w:rsidRPr="005965E0" w:rsidRDefault="00B35C84" w:rsidP="005965E0">
      <w:pPr>
        <w:pStyle w:val="Paragraph"/>
      </w:pPr>
      <w:r w:rsidRPr="005965E0">
        <w:t xml:space="preserve">The main concepts of the theoretical development of the reservoir network consists of two parts: A physical part that includes the </w:t>
      </w:r>
      <w:proofErr w:type="spellStart"/>
      <w:r w:rsidRPr="005965E0">
        <w:t>Tugu</w:t>
      </w:r>
      <w:proofErr w:type="spellEnd"/>
      <w:r w:rsidRPr="005965E0">
        <w:t xml:space="preserve"> dam and reservoir, spillways, dam structure, tail waters information and correct information of all these is very important for an adequate result. The second part of the reservoir network is the provision of operation rules for the </w:t>
      </w:r>
      <w:proofErr w:type="spellStart"/>
      <w:r w:rsidR="007659A5" w:rsidRPr="005965E0">
        <w:t>Tugu</w:t>
      </w:r>
      <w:proofErr w:type="spellEnd"/>
      <w:r w:rsidRPr="005965E0">
        <w:t xml:space="preserve"> Reservoir—that is a basic step in the model development. The description of this portion is really complicated and require a lot of information and hydrological and hydraulics equations are used for calculation. Conditional portrays like if, or, then, and rules are used for the better development of the </w:t>
      </w:r>
      <w:proofErr w:type="spellStart"/>
      <w:r w:rsidR="007659A5" w:rsidRPr="005965E0">
        <w:t>Tugu</w:t>
      </w:r>
      <w:proofErr w:type="spellEnd"/>
      <w:r w:rsidRPr="005965E0">
        <w:t xml:space="preserve"> Reservoir simulation model. </w:t>
      </w:r>
    </w:p>
    <w:p w14:paraId="49598636" w14:textId="29B2F320" w:rsidR="00B35C84" w:rsidRPr="005965E0" w:rsidRDefault="00B35C84" w:rsidP="005965E0">
      <w:pPr>
        <w:pStyle w:val="Paragraph"/>
      </w:pPr>
      <w:r w:rsidRPr="005965E0">
        <w:t>The physical part is a very important part in the HEC-</w:t>
      </w:r>
      <w:proofErr w:type="spellStart"/>
      <w:r w:rsidRPr="005965E0">
        <w:t>ResSim</w:t>
      </w:r>
      <w:proofErr w:type="spellEnd"/>
      <w:r w:rsidRPr="005965E0">
        <w:t xml:space="preserve"> model as even minor changes affect the behavior of the reservoir system. The physical part input consists of dam parts and reservoir details that consist of the </w:t>
      </w:r>
      <w:proofErr w:type="spellStart"/>
      <w:r w:rsidR="007659A5" w:rsidRPr="005965E0">
        <w:t>Tugu</w:t>
      </w:r>
      <w:proofErr w:type="spellEnd"/>
      <w:r w:rsidRPr="005965E0">
        <w:t xml:space="preserve"> spillways, reservoirs storage and pool surface area, dam crest, length of crest of dam was included. The mathematical water flow models for large areas include water inflow in reservoir, flow in open streams, and release from the outlet</w:t>
      </w:r>
      <w:r w:rsidR="0098748C" w:rsidRPr="005965E0">
        <w:t>.</w:t>
      </w:r>
    </w:p>
    <w:p w14:paraId="73F3CE49" w14:textId="70FE81EC" w:rsidR="0098748C" w:rsidRPr="005965E0" w:rsidRDefault="0098748C" w:rsidP="005965E0">
      <w:pPr>
        <w:pStyle w:val="Paragraph"/>
        <w:ind w:firstLine="0"/>
      </w:pPr>
      <w:r w:rsidRPr="005965E0">
        <w:t xml:space="preserve">Spillways are the controlled/uncontrolled outlets of a dam to pass the flood safely to d/s stretches of river safely. During the high flow season, the reservoir level increases and results in overflowing of the dam crest. In such condition, the turbine or spillway will cater to pass this surplus discharge to restrain towards the guide curve. In the case of the </w:t>
      </w:r>
      <w:proofErr w:type="spellStart"/>
      <w:r w:rsidRPr="005965E0">
        <w:t>Tugu</w:t>
      </w:r>
      <w:proofErr w:type="spellEnd"/>
      <w:r w:rsidRPr="005965E0">
        <w:t xml:space="preserve"> dam, Auxiliary and Service spillways are used to spill the extra water from the reservoir in the flood season, and spillways are put into operation when the reservoir level reaches 239.06 m. </w:t>
      </w:r>
    </w:p>
    <w:p w14:paraId="1566DB05" w14:textId="16DE06EE" w:rsidR="0098748C" w:rsidRPr="005965E0" w:rsidRDefault="0098748C" w:rsidP="005965E0">
      <w:pPr>
        <w:pStyle w:val="Paragraph"/>
      </w:pPr>
      <w:r w:rsidRPr="005965E0">
        <w:t xml:space="preserve">The releases from spillways were estimated by Equation </w:t>
      </w:r>
      <w:r w:rsidR="00D8199E" w:rsidRPr="005965E0">
        <w:t>below that</w:t>
      </w:r>
      <w:r w:rsidRPr="005965E0">
        <w:t>. These calculations were crucial in determination of the operational rules and physical considerations. The maximum increase in reservoir level depends on the discharge capacity of both spillways at different reservoir elevations. The operation rules in operation sets for the discharge capacity of both spillways were used to spill excess water at different elevations. Spill from the Auxiliary</w:t>
      </w:r>
    </w:p>
    <w:p w14:paraId="03847340" w14:textId="2836DA62" w:rsidR="0098748C" w:rsidRPr="005965E0" w:rsidRDefault="0098748C" w:rsidP="005965E0">
      <w:pPr>
        <w:pStyle w:val="Paragraph"/>
        <w:ind w:firstLine="0"/>
      </w:pPr>
      <w:r w:rsidRPr="005965E0">
        <w:t>and Service spillways were calculated with Equation:</w:t>
      </w:r>
    </w:p>
    <w:p w14:paraId="007FFBB4" w14:textId="77777777" w:rsidR="00025D13" w:rsidRPr="005965E0" w:rsidRDefault="00025D13" w:rsidP="005965E0">
      <w:pPr>
        <w:pStyle w:val="Paragraph"/>
        <w:ind w:firstLine="0"/>
      </w:pPr>
    </w:p>
    <w:p w14:paraId="14442392" w14:textId="5FD9DF9F" w:rsidR="000C3821" w:rsidRPr="005965E0" w:rsidRDefault="00025D13" w:rsidP="005965E0">
      <w:pPr>
        <w:pStyle w:val="Equation"/>
      </w:pPr>
      <m:oMathPara>
        <m:oMath>
          <m:r>
            <m:rPr>
              <m:sty m:val="bi"/>
            </m:rPr>
            <w:rPr>
              <w:rFonts w:ascii="Cambria Math" w:hAnsi="Cambria Math"/>
            </w:rPr>
            <m:t>Q</m:t>
          </m:r>
          <m:r>
            <m:rPr>
              <m:sty m:val="p"/>
            </m:rPr>
            <w:rPr>
              <w:rFonts w:ascii="Cambria Math" w:hAnsi="Cambria Math"/>
            </w:rPr>
            <m:t>=</m:t>
          </m:r>
          <m:r>
            <m:rPr>
              <m:sty m:val="bi"/>
            </m:rPr>
            <w:rPr>
              <w:rFonts w:ascii="Cambria Math" w:hAnsi="Cambria Math"/>
            </w:rPr>
            <m:t>C</m:t>
          </m:r>
          <m:r>
            <m:rPr>
              <m:sty m:val="p"/>
            </m:rPr>
            <w:rPr>
              <w:rFonts w:ascii="Cambria Math" w:hAnsi="Cambria Math"/>
            </w:rPr>
            <m:t xml:space="preserve"> . </m:t>
          </m:r>
          <m:r>
            <m:rPr>
              <m:sty m:val="bi"/>
            </m:rPr>
            <w:rPr>
              <w:rFonts w:ascii="Cambria Math" w:hAnsi="Cambria Math"/>
            </w:rPr>
            <m:t>B</m:t>
          </m:r>
          <m:r>
            <m:rPr>
              <m:sty m:val="p"/>
            </m:rPr>
            <w:rPr>
              <w:rFonts w:ascii="Cambria Math" w:hAnsi="Cambria Math"/>
            </w:rPr>
            <m:t xml:space="preserve">. </m:t>
          </m:r>
          <m:r>
            <m:rPr>
              <m:sty m:val="bi"/>
            </m:rPr>
            <w:rPr>
              <w:rFonts w:ascii="Cambria Math" w:hAnsi="Cambria Math"/>
            </w:rPr>
            <m:t>a</m:t>
          </m:r>
          <m:r>
            <m:rPr>
              <m:sty m:val="p"/>
            </m:rPr>
            <w:rPr>
              <w:rFonts w:ascii="Cambria Math" w:hAnsi="Cambria Math"/>
            </w:rPr>
            <m:t xml:space="preserve"> .</m:t>
          </m:r>
          <m:rad>
            <m:radPr>
              <m:degHide m:val="1"/>
              <m:ctrlPr>
                <w:rPr>
                  <w:rFonts w:ascii="Cambria Math" w:hAnsi="Cambria Math"/>
                </w:rPr>
              </m:ctrlPr>
            </m:radPr>
            <m:deg/>
            <m:e>
              <m:r>
                <m:rPr>
                  <m:sty m:val="b"/>
                </m:rPr>
                <w:rPr>
                  <w:rFonts w:ascii="Cambria Math" w:hAnsi="Cambria Math"/>
                </w:rPr>
                <m:t>2</m:t>
              </m:r>
              <m:r>
                <m:rPr>
                  <m:sty m:val="p"/>
                </m:rPr>
                <w:rPr>
                  <w:rFonts w:ascii="Cambria Math" w:hAnsi="Cambria Math"/>
                </w:rPr>
                <m:t>.</m:t>
              </m:r>
              <m:r>
                <m:rPr>
                  <m:sty m:val="bi"/>
                </m:rPr>
                <w:rPr>
                  <w:rFonts w:ascii="Cambria Math" w:hAnsi="Cambria Math"/>
                </w:rPr>
                <m:t>g</m:t>
              </m:r>
              <m:r>
                <m:rPr>
                  <m:sty m:val="p"/>
                </m:rPr>
                <w:rPr>
                  <w:rFonts w:ascii="Cambria Math" w:hAnsi="Cambria Math"/>
                </w:rPr>
                <m:t>.</m:t>
              </m:r>
              <m:r>
                <m:rPr>
                  <m:sty m:val="bi"/>
                </m:rPr>
                <w:rPr>
                  <w:rFonts w:ascii="Cambria Math" w:hAnsi="Cambria Math"/>
                </w:rPr>
                <m:t>Do</m:t>
              </m:r>
            </m:e>
          </m:rad>
        </m:oMath>
      </m:oMathPara>
    </w:p>
    <w:p w14:paraId="05AD6FE4" w14:textId="012E5254" w:rsidR="0098748C" w:rsidRPr="005965E0" w:rsidRDefault="0098748C" w:rsidP="005965E0">
      <w:pPr>
        <w:pStyle w:val="Paragraph"/>
        <w:ind w:firstLine="0"/>
        <w:jc w:val="center"/>
      </w:pPr>
    </w:p>
    <w:p w14:paraId="5B0D9DEE" w14:textId="03AD6135" w:rsidR="0098748C" w:rsidRPr="005965E0" w:rsidRDefault="0098748C" w:rsidP="005965E0">
      <w:pPr>
        <w:pStyle w:val="Paragraph"/>
      </w:pPr>
      <w:r w:rsidRPr="005965E0">
        <w:t>where ‘Q’ is discharge (m</w:t>
      </w:r>
      <w:r w:rsidRPr="005965E0">
        <w:rPr>
          <w:vertAlign w:val="superscript"/>
        </w:rPr>
        <w:t>3</w:t>
      </w:r>
      <w:r w:rsidRPr="005965E0">
        <w:t xml:space="preserve">/s), ‘C’ is discharge coefficient (0.75 for streamlined and 0.6 at the sharp edge), ‘B’ is spillway width, ‘a’ is spillway gate above the threshold, ‘g’ is acceleration and ‘Do’ is water depth over spillway. Pan evaporation of </w:t>
      </w:r>
      <w:proofErr w:type="spellStart"/>
      <w:r w:rsidR="00DB1FDD" w:rsidRPr="005965E0">
        <w:t>Tugu</w:t>
      </w:r>
      <w:proofErr w:type="spellEnd"/>
      <w:r w:rsidRPr="005965E0">
        <w:t xml:space="preserve"> lake was used to determine the change in pool storage due to evaporation. End pool storage after seepage, evapotranspiration and releases from spillways, power and irrigation tunnels was determined by the HEC-</w:t>
      </w:r>
      <w:proofErr w:type="spellStart"/>
      <w:r w:rsidRPr="005965E0">
        <w:t>ResSim</w:t>
      </w:r>
      <w:proofErr w:type="spellEnd"/>
      <w:r w:rsidRPr="005965E0">
        <w:t xml:space="preserve"> model from continuity </w:t>
      </w:r>
      <w:r w:rsidR="00C64F44" w:rsidRPr="005965E0">
        <w:t>Equation:</w:t>
      </w:r>
    </w:p>
    <w:p w14:paraId="4FE39429" w14:textId="77777777" w:rsidR="00025D13" w:rsidRPr="005965E0" w:rsidRDefault="00025D13" w:rsidP="005965E0">
      <w:pPr>
        <w:pStyle w:val="Paragraph"/>
      </w:pPr>
    </w:p>
    <w:p w14:paraId="214DD4F5" w14:textId="7B3A0782" w:rsidR="00025D13" w:rsidRPr="005965E0" w:rsidRDefault="00AC1052" w:rsidP="005965E0">
      <w:pPr>
        <w:pStyle w:val="Paragraph"/>
        <w:jc w:val="center"/>
        <w:rPr>
          <w:b/>
          <w:bCs/>
        </w:rPr>
      </w:pPr>
      <m:oMathPara>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2</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E</m:t>
              </m:r>
            </m:e>
            <m:sub>
              <m:r>
                <m:rPr>
                  <m:sty m:val="bi"/>
                </m:rPr>
                <w:rPr>
                  <w:rFonts w:ascii="Cambria Math" w:hAnsi="Cambria Math"/>
                </w:rPr>
                <m:t>VAP</m:t>
              </m:r>
            </m:sub>
          </m:sSub>
          <m:r>
            <m:rPr>
              <m:sty m:val="bi"/>
            </m:rPr>
            <w:rPr>
              <w:rFonts w:ascii="Cambria Math" w:hAnsi="Cambria Math"/>
            </w:rPr>
            <m:t>+</m:t>
          </m:r>
          <m:d>
            <m:dPr>
              <m:ctrlPr>
                <w:rPr>
                  <w:rFonts w:ascii="Cambria Math" w:hAnsi="Cambria Math"/>
                  <w:b/>
                  <w:bCs/>
                  <w:i/>
                </w:rPr>
              </m:ctrlPr>
            </m:dPr>
            <m:e>
              <m:r>
                <m:rPr>
                  <m:sty m:val="bi"/>
                </m:rPr>
                <w:rPr>
                  <w:rFonts w:ascii="Cambria Math" w:hAnsi="Cambria Math"/>
                </w:rPr>
                <m:t>INFLOW-OUTFLOW</m:t>
              </m:r>
            </m:e>
          </m:d>
          <m:r>
            <m:rPr>
              <m:sty m:val="bi"/>
            </m:rPr>
            <w:rPr>
              <w:rFonts w:ascii="Cambria Math" w:hAnsi="Cambria Math"/>
            </w:rPr>
            <m:t>. CQS</m:t>
          </m:r>
        </m:oMath>
      </m:oMathPara>
    </w:p>
    <w:p w14:paraId="61AE954B" w14:textId="5E827F77" w:rsidR="0098748C" w:rsidRPr="005965E0" w:rsidRDefault="0098748C" w:rsidP="005965E0">
      <w:pPr>
        <w:pStyle w:val="Paragraph"/>
        <w:jc w:val="center"/>
      </w:pPr>
    </w:p>
    <w:p w14:paraId="51402DCE" w14:textId="33BA2980" w:rsidR="00B20658" w:rsidRPr="005965E0" w:rsidRDefault="0098748C" w:rsidP="005965E0">
      <w:pPr>
        <w:pStyle w:val="Paragraph"/>
      </w:pPr>
      <w:r w:rsidRPr="005965E0">
        <w:t>where ‘S1’ is end of period storage, ‘</w:t>
      </w:r>
      <w:proofErr w:type="spellStart"/>
      <w:r w:rsidRPr="005965E0">
        <w:t>E</w:t>
      </w:r>
      <w:r w:rsidRPr="005965E0">
        <w:rPr>
          <w:vertAlign w:val="subscript"/>
        </w:rPr>
        <w:t>vap</w:t>
      </w:r>
      <w:proofErr w:type="spellEnd"/>
      <w:r w:rsidRPr="005965E0">
        <w:t xml:space="preserve">’ is evaporation during time interval, ‘Outflow’ is power release and leakage, ‘CQS’ is discharge to storage conversation. </w:t>
      </w:r>
      <w:proofErr w:type="spellStart"/>
      <w:r w:rsidR="00296143" w:rsidRPr="005965E0">
        <w:t>Tugu</w:t>
      </w:r>
      <w:proofErr w:type="spellEnd"/>
      <w:r w:rsidRPr="005965E0">
        <w:t xml:space="preserve"> Reservoir standard operation procedures were used in this study defined by</w:t>
      </w:r>
      <w:r w:rsidR="00296143" w:rsidRPr="005965E0">
        <w:t xml:space="preserve"> BBWS</w:t>
      </w:r>
      <w:r w:rsidRPr="005965E0">
        <w:t xml:space="preserve"> rule curves</w:t>
      </w:r>
      <w:r w:rsidR="00296143" w:rsidRPr="005965E0">
        <w:t xml:space="preserve"> </w:t>
      </w:r>
      <w:r w:rsidRPr="005965E0">
        <w:t xml:space="preserve">of dam that specify the </w:t>
      </w:r>
      <w:proofErr w:type="spellStart"/>
      <w:r w:rsidR="00296143" w:rsidRPr="005965E0">
        <w:t>Tugu</w:t>
      </w:r>
      <w:proofErr w:type="spellEnd"/>
      <w:r w:rsidRPr="005965E0">
        <w:t xml:space="preserve"> pool storage or required releases based on the time of</w:t>
      </w:r>
      <w:r w:rsidR="00296143" w:rsidRPr="005965E0">
        <w:t xml:space="preserve"> </w:t>
      </w:r>
      <w:r w:rsidRPr="005965E0">
        <w:t>year and the current reservoir storage in the reservoir.</w:t>
      </w:r>
    </w:p>
    <w:p w14:paraId="439D482B" w14:textId="77A09E82" w:rsidR="0066766F" w:rsidRPr="005965E0" w:rsidRDefault="0066766F" w:rsidP="005965E0">
      <w:pPr>
        <w:pStyle w:val="Heading1"/>
      </w:pPr>
      <w:r w:rsidRPr="005965E0">
        <w:t>results and discussion</w:t>
      </w:r>
    </w:p>
    <w:p w14:paraId="7E6BF1B4" w14:textId="31874D46" w:rsidR="003A1E7D" w:rsidRPr="005965E0" w:rsidRDefault="00196175" w:rsidP="005965E0">
      <w:pPr>
        <w:pStyle w:val="Paragraph"/>
      </w:pPr>
      <w:r w:rsidRPr="005965E0">
        <w:t>The HEC-</w:t>
      </w:r>
      <w:proofErr w:type="spellStart"/>
      <w:r w:rsidRPr="005965E0">
        <w:t>ResSim</w:t>
      </w:r>
      <w:proofErr w:type="spellEnd"/>
      <w:r w:rsidRPr="005965E0">
        <w:t xml:space="preserve"> Model was calibrated and validated for the release irrigation from the </w:t>
      </w:r>
      <w:proofErr w:type="spellStart"/>
      <w:r w:rsidRPr="005965E0">
        <w:t>Tugu</w:t>
      </w:r>
      <w:proofErr w:type="spellEnd"/>
      <w:r w:rsidRPr="005965E0">
        <w:t xml:space="preserve"> Reservoir according to BBWS standard operation procedures for the year 202</w:t>
      </w:r>
      <w:r w:rsidR="00C92725" w:rsidRPr="005965E0">
        <w:t>1</w:t>
      </w:r>
      <w:r w:rsidRPr="005965E0">
        <w:t>.</w:t>
      </w:r>
      <w:r w:rsidR="00C92725" w:rsidRPr="005965E0">
        <w:t xml:space="preserve"> Results of the model simulation of </w:t>
      </w:r>
      <w:proofErr w:type="spellStart"/>
      <w:r w:rsidR="00C92725" w:rsidRPr="005965E0">
        <w:t>Hec-ResSim</w:t>
      </w:r>
      <w:proofErr w:type="spellEnd"/>
      <w:r w:rsidR="00C92725" w:rsidRPr="005965E0">
        <w:t xml:space="preserve"> are indicated in figures 21 and 22.</w:t>
      </w:r>
      <w:r w:rsidRPr="005965E0">
        <w:t xml:space="preserve"> The various simulations of the HEC-</w:t>
      </w:r>
      <w:proofErr w:type="spellStart"/>
      <w:r w:rsidRPr="005965E0">
        <w:t>ResSim</w:t>
      </w:r>
      <w:proofErr w:type="spellEnd"/>
      <w:r w:rsidRPr="005965E0">
        <w:t xml:space="preserve"> model indicates that the model was highly sensitive to the irrigation release efficiency. </w:t>
      </w:r>
      <w:r w:rsidR="00C92725" w:rsidRPr="005965E0">
        <w:t>This model a</w:t>
      </w:r>
      <w:r w:rsidRPr="005965E0">
        <w:t xml:space="preserve">ccording to the BBWS standard operations and by trial and error, the model generates the releases irrigation from </w:t>
      </w:r>
      <w:proofErr w:type="spellStart"/>
      <w:r w:rsidRPr="005965E0">
        <w:t>Tugu</w:t>
      </w:r>
      <w:proofErr w:type="spellEnd"/>
      <w:r w:rsidRPr="005965E0">
        <w:t>, and the patterns were approximately similar to the actual observed data throughout the year for the calibrated and validated years 2021</w:t>
      </w:r>
    </w:p>
    <w:p w14:paraId="4C1FA20C" w14:textId="77777777" w:rsidR="00025D13" w:rsidRPr="005965E0" w:rsidRDefault="00025D13" w:rsidP="005965E0">
      <w:pPr>
        <w:pStyle w:val="Paragraph"/>
      </w:pPr>
    </w:p>
    <w:p w14:paraId="7A922AE1" w14:textId="77777777" w:rsidR="00025D13" w:rsidRPr="005965E0" w:rsidRDefault="00025D13" w:rsidP="005965E0">
      <w:pPr>
        <w:pStyle w:val="Paragraph"/>
        <w:keepNext/>
        <w:ind w:firstLine="0"/>
        <w:jc w:val="center"/>
      </w:pPr>
      <w:r w:rsidRPr="005965E0">
        <w:rPr>
          <w:noProof/>
        </w:rPr>
        <w:lastRenderedPageBreak/>
        <w:drawing>
          <wp:inline distT="0" distB="0" distL="0" distR="0" wp14:anchorId="0FF29E05" wp14:editId="69A4E5CE">
            <wp:extent cx="5909310" cy="3123642"/>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Release (RTOW 202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0620" cy="3140192"/>
                    </a:xfrm>
                    <a:prstGeom prst="rect">
                      <a:avLst/>
                    </a:prstGeom>
                  </pic:spPr>
                </pic:pic>
              </a:graphicData>
            </a:graphic>
          </wp:inline>
        </w:drawing>
      </w:r>
    </w:p>
    <w:p w14:paraId="16E338BD" w14:textId="4E03BDB2" w:rsidR="00025D13" w:rsidRPr="005965E0" w:rsidRDefault="00025D13" w:rsidP="005965E0">
      <w:pPr>
        <w:pStyle w:val="Figure"/>
        <w:rPr>
          <w:sz w:val="18"/>
          <w:szCs w:val="18"/>
        </w:rPr>
      </w:pPr>
      <w:bookmarkStart w:id="4" w:name="_Ref205762471"/>
      <w:r w:rsidRPr="005965E0">
        <w:rPr>
          <w:b/>
          <w:bCs/>
          <w:sz w:val="18"/>
          <w:szCs w:val="18"/>
        </w:rPr>
        <w:t xml:space="preserve">FIGURE </w:t>
      </w:r>
      <w:r w:rsidRPr="005965E0">
        <w:rPr>
          <w:b/>
          <w:bCs/>
          <w:sz w:val="18"/>
          <w:szCs w:val="18"/>
        </w:rPr>
        <w:fldChar w:fldCharType="begin"/>
      </w:r>
      <w:r w:rsidRPr="005965E0">
        <w:rPr>
          <w:b/>
          <w:bCs/>
          <w:sz w:val="18"/>
          <w:szCs w:val="18"/>
        </w:rPr>
        <w:instrText xml:space="preserve"> SEQ FIGURE \* ARABIC </w:instrText>
      </w:r>
      <w:r w:rsidRPr="005965E0">
        <w:rPr>
          <w:b/>
          <w:bCs/>
          <w:sz w:val="18"/>
          <w:szCs w:val="18"/>
        </w:rPr>
        <w:fldChar w:fldCharType="separate"/>
      </w:r>
      <w:r w:rsidR="00AC1052">
        <w:rPr>
          <w:b/>
          <w:bCs/>
          <w:noProof/>
          <w:sz w:val="18"/>
          <w:szCs w:val="18"/>
        </w:rPr>
        <w:t>4</w:t>
      </w:r>
      <w:r w:rsidRPr="005965E0">
        <w:rPr>
          <w:b/>
          <w:bCs/>
          <w:sz w:val="18"/>
          <w:szCs w:val="18"/>
        </w:rPr>
        <w:fldChar w:fldCharType="end"/>
      </w:r>
      <w:bookmarkEnd w:id="4"/>
      <w:r w:rsidR="005965E0" w:rsidRPr="005965E0">
        <w:rPr>
          <w:b/>
          <w:bCs/>
          <w:sz w:val="18"/>
          <w:szCs w:val="18"/>
        </w:rPr>
        <w:t>.</w:t>
      </w:r>
      <w:r w:rsidR="00E07BF8" w:rsidRPr="005965E0">
        <w:rPr>
          <w:sz w:val="18"/>
          <w:szCs w:val="18"/>
        </w:rPr>
        <w:t xml:space="preserve"> Result of Simulation in </w:t>
      </w:r>
      <w:proofErr w:type="spellStart"/>
      <w:r w:rsidR="00E07BF8" w:rsidRPr="005965E0">
        <w:rPr>
          <w:sz w:val="18"/>
          <w:szCs w:val="18"/>
        </w:rPr>
        <w:t>Hec-Ressim</w:t>
      </w:r>
      <w:proofErr w:type="spellEnd"/>
    </w:p>
    <w:p w14:paraId="7D2E10A0" w14:textId="17FF6CB8" w:rsidR="00C92725" w:rsidRPr="005965E0" w:rsidRDefault="00C92725" w:rsidP="005965E0">
      <w:pPr>
        <w:pStyle w:val="Paragraph"/>
        <w:ind w:firstLine="0"/>
      </w:pPr>
    </w:p>
    <w:p w14:paraId="058D584A" w14:textId="77777777" w:rsidR="007F7865" w:rsidRPr="005965E0" w:rsidRDefault="007F7865" w:rsidP="005965E0">
      <w:pPr>
        <w:pStyle w:val="Paragraph"/>
        <w:keepNext/>
        <w:ind w:firstLine="0"/>
        <w:jc w:val="center"/>
      </w:pPr>
      <w:r w:rsidRPr="005965E0">
        <w:rPr>
          <w:noProof/>
        </w:rPr>
        <w:drawing>
          <wp:inline distT="0" distB="0" distL="0" distR="0" wp14:anchorId="0548F2B5" wp14:editId="5A93B97B">
            <wp:extent cx="5926387" cy="313266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Hubungan Elevasi dan Flow (RTOW 202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81379" cy="3161736"/>
                    </a:xfrm>
                    <a:prstGeom prst="rect">
                      <a:avLst/>
                    </a:prstGeom>
                  </pic:spPr>
                </pic:pic>
              </a:graphicData>
            </a:graphic>
          </wp:inline>
        </w:drawing>
      </w:r>
    </w:p>
    <w:p w14:paraId="604096B2" w14:textId="4549E6B2" w:rsidR="007F7865" w:rsidRPr="005965E0" w:rsidRDefault="007F7865" w:rsidP="005965E0">
      <w:pPr>
        <w:pStyle w:val="Figure"/>
        <w:rPr>
          <w:sz w:val="18"/>
          <w:szCs w:val="18"/>
        </w:rPr>
      </w:pPr>
      <w:r w:rsidRPr="005965E0">
        <w:rPr>
          <w:b/>
          <w:bCs/>
          <w:sz w:val="18"/>
          <w:szCs w:val="18"/>
        </w:rPr>
        <w:t xml:space="preserve">FIGURE </w:t>
      </w:r>
      <w:r w:rsidRPr="005965E0">
        <w:rPr>
          <w:b/>
          <w:bCs/>
          <w:sz w:val="18"/>
          <w:szCs w:val="18"/>
        </w:rPr>
        <w:fldChar w:fldCharType="begin"/>
      </w:r>
      <w:r w:rsidRPr="005965E0">
        <w:rPr>
          <w:b/>
          <w:bCs/>
          <w:sz w:val="18"/>
          <w:szCs w:val="18"/>
        </w:rPr>
        <w:instrText xml:space="preserve"> SEQ FIGURE \* ARABIC </w:instrText>
      </w:r>
      <w:r w:rsidRPr="005965E0">
        <w:rPr>
          <w:b/>
          <w:bCs/>
          <w:sz w:val="18"/>
          <w:szCs w:val="18"/>
        </w:rPr>
        <w:fldChar w:fldCharType="separate"/>
      </w:r>
      <w:r w:rsidR="00AC1052">
        <w:rPr>
          <w:b/>
          <w:bCs/>
          <w:noProof/>
          <w:sz w:val="18"/>
          <w:szCs w:val="18"/>
        </w:rPr>
        <w:t>5</w:t>
      </w:r>
      <w:r w:rsidRPr="005965E0">
        <w:rPr>
          <w:b/>
          <w:bCs/>
          <w:sz w:val="18"/>
          <w:szCs w:val="18"/>
        </w:rPr>
        <w:fldChar w:fldCharType="end"/>
      </w:r>
      <w:r w:rsidR="005965E0" w:rsidRPr="005965E0">
        <w:rPr>
          <w:b/>
          <w:bCs/>
          <w:sz w:val="18"/>
          <w:szCs w:val="18"/>
        </w:rPr>
        <w:t>.</w:t>
      </w:r>
      <w:r w:rsidR="00E07BF8" w:rsidRPr="005965E0">
        <w:rPr>
          <w:sz w:val="18"/>
          <w:szCs w:val="18"/>
        </w:rPr>
        <w:t xml:space="preserve"> Simulation Result</w:t>
      </w:r>
    </w:p>
    <w:p w14:paraId="7771A9CF" w14:textId="77777777" w:rsidR="00C92725" w:rsidRPr="005965E0" w:rsidRDefault="00C92725" w:rsidP="005965E0">
      <w:pPr>
        <w:pStyle w:val="Paragraph"/>
        <w:ind w:firstLine="0"/>
      </w:pPr>
    </w:p>
    <w:p w14:paraId="67766AF4" w14:textId="71E95160" w:rsidR="00C92725" w:rsidRPr="005965E0" w:rsidRDefault="00C92725" w:rsidP="005965E0">
      <w:pPr>
        <w:pStyle w:val="Paragraph"/>
      </w:pPr>
      <w:r w:rsidRPr="005965E0">
        <w:t xml:space="preserve">The coefficient of efficiency, RMSE and NRMSE indicate the satisfactory values for accuracy of the model as shown in </w:t>
      </w:r>
      <w:r w:rsidR="00A87115" w:rsidRPr="005965E0">
        <w:fldChar w:fldCharType="begin"/>
      </w:r>
      <w:r w:rsidR="00A87115" w:rsidRPr="005965E0">
        <w:instrText xml:space="preserve"> REF _Ref205762828 \h </w:instrText>
      </w:r>
      <w:r w:rsidR="005965E0" w:rsidRPr="005965E0">
        <w:instrText xml:space="preserve"> \* MERGEFORMAT </w:instrText>
      </w:r>
      <w:r w:rsidR="00A87115" w:rsidRPr="005965E0">
        <w:fldChar w:fldCharType="separate"/>
      </w:r>
      <w:r w:rsidR="00AC1052" w:rsidRPr="00AC1052">
        <w:t xml:space="preserve">TABLE </w:t>
      </w:r>
      <w:r w:rsidR="00AC1052" w:rsidRPr="00AC1052">
        <w:rPr>
          <w:noProof/>
        </w:rPr>
        <w:t>2</w:t>
      </w:r>
      <w:r w:rsidR="00A87115" w:rsidRPr="005965E0">
        <w:fldChar w:fldCharType="end"/>
      </w:r>
      <w:r w:rsidRPr="005965E0">
        <w:t>.</w:t>
      </w:r>
    </w:p>
    <w:p w14:paraId="425128EC" w14:textId="3C127A57" w:rsidR="005A6093" w:rsidRPr="005965E0" w:rsidRDefault="005A6093" w:rsidP="005965E0">
      <w:pPr>
        <w:pStyle w:val="TableCaption"/>
      </w:pPr>
      <w:bookmarkStart w:id="5" w:name="_Ref205762828"/>
      <w:bookmarkStart w:id="6" w:name="_Ref205762822"/>
      <w:r w:rsidRPr="005965E0">
        <w:rPr>
          <w:b/>
          <w:bCs/>
        </w:rPr>
        <w:t xml:space="preserve">TABLE </w:t>
      </w:r>
      <w:r w:rsidRPr="005965E0">
        <w:rPr>
          <w:b/>
          <w:bCs/>
        </w:rPr>
        <w:fldChar w:fldCharType="begin"/>
      </w:r>
      <w:r w:rsidRPr="005965E0">
        <w:rPr>
          <w:b/>
          <w:bCs/>
        </w:rPr>
        <w:instrText xml:space="preserve"> SEQ TABLE \* ARABIC </w:instrText>
      </w:r>
      <w:r w:rsidRPr="005965E0">
        <w:rPr>
          <w:b/>
          <w:bCs/>
        </w:rPr>
        <w:fldChar w:fldCharType="separate"/>
      </w:r>
      <w:r w:rsidR="00AC1052">
        <w:rPr>
          <w:b/>
          <w:bCs/>
          <w:noProof/>
        </w:rPr>
        <w:t>2</w:t>
      </w:r>
      <w:r w:rsidRPr="005965E0">
        <w:rPr>
          <w:b/>
          <w:bCs/>
        </w:rPr>
        <w:fldChar w:fldCharType="end"/>
      </w:r>
      <w:bookmarkEnd w:id="5"/>
      <w:r w:rsidR="005965E0" w:rsidRPr="005965E0">
        <w:rPr>
          <w:b/>
          <w:bCs/>
        </w:rPr>
        <w:t xml:space="preserve">. </w:t>
      </w:r>
      <w:r w:rsidR="00E07BF8" w:rsidRPr="005965E0">
        <w:t>RMSE Result</w:t>
      </w:r>
      <w:bookmarkEnd w:id="6"/>
    </w:p>
    <w:tbl>
      <w:tblPr>
        <w:tblW w:w="5000" w:type="pct"/>
        <w:jc w:val="center"/>
        <w:tblBorders>
          <w:bottom w:val="single" w:sz="4" w:space="0" w:color="auto"/>
        </w:tblBorders>
        <w:tblLook w:val="0000" w:firstRow="0" w:lastRow="0" w:firstColumn="0" w:lastColumn="0" w:noHBand="0" w:noVBand="0"/>
      </w:tblPr>
      <w:tblGrid>
        <w:gridCol w:w="1872"/>
        <w:gridCol w:w="7488"/>
      </w:tblGrid>
      <w:tr w:rsidR="005965E0" w:rsidRPr="005965E0" w14:paraId="22807CA6" w14:textId="77777777" w:rsidTr="00150696">
        <w:trPr>
          <w:cantSplit/>
          <w:trHeight w:val="272"/>
          <w:jc w:val="center"/>
        </w:trPr>
        <w:tc>
          <w:tcPr>
            <w:tcW w:w="1000" w:type="pct"/>
            <w:tcBorders>
              <w:top w:val="single" w:sz="4" w:space="0" w:color="auto"/>
              <w:bottom w:val="single" w:sz="4" w:space="0" w:color="auto"/>
            </w:tcBorders>
            <w:vAlign w:val="center"/>
          </w:tcPr>
          <w:p w14:paraId="131C61B8" w14:textId="77777777" w:rsidR="00A87115" w:rsidRPr="005965E0" w:rsidRDefault="00A87115" w:rsidP="005965E0">
            <w:pPr>
              <w:jc w:val="center"/>
            </w:pPr>
            <w:r w:rsidRPr="005965E0">
              <w:rPr>
                <w:b/>
                <w:sz w:val="18"/>
                <w:szCs w:val="18"/>
              </w:rPr>
              <w:t>Coefficients</w:t>
            </w:r>
          </w:p>
        </w:tc>
        <w:tc>
          <w:tcPr>
            <w:tcW w:w="4000" w:type="pct"/>
            <w:tcBorders>
              <w:top w:val="single" w:sz="4" w:space="0" w:color="auto"/>
              <w:bottom w:val="single" w:sz="4" w:space="0" w:color="auto"/>
            </w:tcBorders>
            <w:vAlign w:val="center"/>
          </w:tcPr>
          <w:p w14:paraId="42DD9D18" w14:textId="77777777" w:rsidR="00A87115" w:rsidRPr="005965E0" w:rsidRDefault="00A87115" w:rsidP="005965E0">
            <w:pPr>
              <w:jc w:val="center"/>
              <w:rPr>
                <w:b/>
                <w:sz w:val="18"/>
                <w:szCs w:val="18"/>
              </w:rPr>
            </w:pPr>
            <w:r w:rsidRPr="005965E0">
              <w:rPr>
                <w:b/>
                <w:sz w:val="18"/>
                <w:szCs w:val="18"/>
              </w:rPr>
              <w:t>Results between elevation observation and</w:t>
            </w:r>
          </w:p>
          <w:p w14:paraId="4AE085F9" w14:textId="77777777" w:rsidR="00A87115" w:rsidRPr="005965E0" w:rsidRDefault="00A87115" w:rsidP="005965E0">
            <w:pPr>
              <w:jc w:val="center"/>
              <w:rPr>
                <w:b/>
                <w:sz w:val="18"/>
                <w:szCs w:val="18"/>
              </w:rPr>
            </w:pPr>
            <w:r w:rsidRPr="005965E0">
              <w:rPr>
                <w:b/>
                <w:sz w:val="18"/>
                <w:szCs w:val="18"/>
              </w:rPr>
              <w:t>elevation simulation</w:t>
            </w:r>
          </w:p>
        </w:tc>
      </w:tr>
      <w:tr w:rsidR="005965E0" w:rsidRPr="005965E0" w14:paraId="4E04A7BC" w14:textId="77777777" w:rsidTr="00150696">
        <w:trPr>
          <w:cantSplit/>
          <w:jc w:val="center"/>
        </w:trPr>
        <w:tc>
          <w:tcPr>
            <w:tcW w:w="1000" w:type="pct"/>
            <w:tcBorders>
              <w:top w:val="nil"/>
            </w:tcBorders>
          </w:tcPr>
          <w:p w14:paraId="363AA1F4" w14:textId="77777777" w:rsidR="00A87115" w:rsidRPr="005965E0" w:rsidRDefault="00A87115" w:rsidP="005965E0">
            <w:pPr>
              <w:pStyle w:val="Paragraph"/>
              <w:ind w:firstLine="0"/>
            </w:pPr>
            <w:r w:rsidRPr="005965E0">
              <w:t>RMSE</w:t>
            </w:r>
          </w:p>
        </w:tc>
        <w:tc>
          <w:tcPr>
            <w:tcW w:w="4000" w:type="pct"/>
            <w:tcBorders>
              <w:top w:val="nil"/>
            </w:tcBorders>
          </w:tcPr>
          <w:p w14:paraId="0263E995" w14:textId="77777777" w:rsidR="00A87115" w:rsidRPr="005965E0" w:rsidRDefault="00A87115" w:rsidP="005965E0">
            <w:pPr>
              <w:jc w:val="center"/>
              <w:rPr>
                <w:sz w:val="20"/>
              </w:rPr>
            </w:pPr>
            <w:r w:rsidRPr="005965E0">
              <w:rPr>
                <w:sz w:val="20"/>
              </w:rPr>
              <w:t>4,853</w:t>
            </w:r>
          </w:p>
        </w:tc>
      </w:tr>
      <w:tr w:rsidR="00A87115" w:rsidRPr="005965E0" w14:paraId="37F0CDBF" w14:textId="77777777" w:rsidTr="00150696">
        <w:trPr>
          <w:cantSplit/>
          <w:jc w:val="center"/>
        </w:trPr>
        <w:tc>
          <w:tcPr>
            <w:tcW w:w="1000" w:type="pct"/>
          </w:tcPr>
          <w:p w14:paraId="23A3B064" w14:textId="77777777" w:rsidR="00A87115" w:rsidRPr="005965E0" w:rsidRDefault="00A87115" w:rsidP="005965E0">
            <w:pPr>
              <w:pStyle w:val="Paragraph"/>
              <w:ind w:firstLine="0"/>
            </w:pPr>
            <w:r w:rsidRPr="005965E0">
              <w:t>NRMSE</w:t>
            </w:r>
          </w:p>
        </w:tc>
        <w:tc>
          <w:tcPr>
            <w:tcW w:w="4000" w:type="pct"/>
          </w:tcPr>
          <w:p w14:paraId="59B2B5AF" w14:textId="77777777" w:rsidR="00A87115" w:rsidRPr="005965E0" w:rsidRDefault="00A87115" w:rsidP="005965E0">
            <w:pPr>
              <w:jc w:val="center"/>
              <w:rPr>
                <w:sz w:val="20"/>
              </w:rPr>
            </w:pPr>
            <w:r w:rsidRPr="005965E0">
              <w:rPr>
                <w:sz w:val="20"/>
              </w:rPr>
              <w:t>2,080</w:t>
            </w:r>
          </w:p>
        </w:tc>
      </w:tr>
    </w:tbl>
    <w:p w14:paraId="38D91171" w14:textId="77777777" w:rsidR="006526EE" w:rsidRPr="005965E0" w:rsidRDefault="006526EE" w:rsidP="005965E0">
      <w:pPr>
        <w:pStyle w:val="Paragraph"/>
      </w:pPr>
    </w:p>
    <w:p w14:paraId="1A9EC487" w14:textId="2CE46191" w:rsidR="0067205D" w:rsidRPr="005965E0" w:rsidRDefault="0079759E" w:rsidP="005965E0">
      <w:pPr>
        <w:pStyle w:val="Paragraph"/>
      </w:pPr>
      <w:r w:rsidRPr="005965E0">
        <w:lastRenderedPageBreak/>
        <w:t xml:space="preserve">The results of Root Mean Square Errors check after the validation of the model for the years 2021 and simulated model using </w:t>
      </w:r>
      <w:proofErr w:type="spellStart"/>
      <w:r w:rsidRPr="005965E0">
        <w:t>Hec-ResSim</w:t>
      </w:r>
      <w:proofErr w:type="spellEnd"/>
      <w:r w:rsidRPr="005965E0">
        <w:t xml:space="preserve">, its validation was carried, see Figures 6 and 7 for irrigation releases and power generation, respectively. The results of validation coincide with the observed value within the satisfactory limits. The resemblance of the simulated values of the model were very closer to the observed values for irrigation releases and power generation, as shown by the RMSE in </w:t>
      </w:r>
      <w:r w:rsidRPr="005965E0">
        <w:fldChar w:fldCharType="begin"/>
      </w:r>
      <w:r w:rsidRPr="005965E0">
        <w:instrText xml:space="preserve"> REF _Ref205762828 \h </w:instrText>
      </w:r>
      <w:r w:rsidR="005965E0" w:rsidRPr="005965E0">
        <w:instrText xml:space="preserve"> \* MERGEFORMAT </w:instrText>
      </w:r>
      <w:r w:rsidRPr="005965E0">
        <w:fldChar w:fldCharType="separate"/>
      </w:r>
      <w:r w:rsidR="00AC1052" w:rsidRPr="00AC1052">
        <w:t xml:space="preserve">TABLE </w:t>
      </w:r>
      <w:r w:rsidR="00AC1052" w:rsidRPr="00AC1052">
        <w:rPr>
          <w:noProof/>
        </w:rPr>
        <w:t>2</w:t>
      </w:r>
      <w:r w:rsidRPr="005965E0">
        <w:fldChar w:fldCharType="end"/>
      </w:r>
    </w:p>
    <w:p w14:paraId="3A6BF2A1" w14:textId="4C11A6F0" w:rsidR="001F1F4B" w:rsidRPr="005965E0" w:rsidRDefault="001F1F4B" w:rsidP="005965E0">
      <w:pPr>
        <w:pStyle w:val="Figure"/>
      </w:pPr>
      <w:r w:rsidRPr="005965E0">
        <w:rPr>
          <w:noProof/>
        </w:rPr>
        <w:drawing>
          <wp:inline distT="0" distB="0" distL="0" distR="0" wp14:anchorId="49CAA8FE" wp14:editId="7EC20571">
            <wp:extent cx="5806440" cy="2415540"/>
            <wp:effectExtent l="0" t="0" r="3810" b="38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5965E0">
        <w:rPr>
          <w:b/>
          <w:bCs/>
          <w:sz w:val="18"/>
          <w:szCs w:val="18"/>
        </w:rPr>
        <w:t xml:space="preserve">FIGURE </w:t>
      </w:r>
      <w:r w:rsidRPr="005965E0">
        <w:rPr>
          <w:b/>
          <w:bCs/>
          <w:sz w:val="18"/>
          <w:szCs w:val="18"/>
        </w:rPr>
        <w:fldChar w:fldCharType="begin"/>
      </w:r>
      <w:r w:rsidRPr="005965E0">
        <w:rPr>
          <w:b/>
          <w:bCs/>
          <w:sz w:val="18"/>
          <w:szCs w:val="18"/>
        </w:rPr>
        <w:instrText xml:space="preserve"> SEQ FIGURE \* ARABIC </w:instrText>
      </w:r>
      <w:r w:rsidRPr="005965E0">
        <w:rPr>
          <w:b/>
          <w:bCs/>
          <w:sz w:val="18"/>
          <w:szCs w:val="18"/>
        </w:rPr>
        <w:fldChar w:fldCharType="separate"/>
      </w:r>
      <w:r w:rsidR="00AC1052">
        <w:rPr>
          <w:b/>
          <w:bCs/>
          <w:noProof/>
          <w:sz w:val="18"/>
          <w:szCs w:val="18"/>
        </w:rPr>
        <w:t>6</w:t>
      </w:r>
      <w:r w:rsidRPr="005965E0">
        <w:rPr>
          <w:b/>
          <w:bCs/>
          <w:sz w:val="18"/>
          <w:szCs w:val="18"/>
        </w:rPr>
        <w:fldChar w:fldCharType="end"/>
      </w:r>
      <w:r w:rsidR="005965E0" w:rsidRPr="005965E0">
        <w:rPr>
          <w:b/>
          <w:bCs/>
          <w:sz w:val="18"/>
          <w:szCs w:val="18"/>
        </w:rPr>
        <w:t>.</w:t>
      </w:r>
      <w:r w:rsidR="00E07BF8" w:rsidRPr="005965E0">
        <w:rPr>
          <w:b/>
          <w:bCs/>
          <w:sz w:val="18"/>
          <w:szCs w:val="18"/>
        </w:rPr>
        <w:t xml:space="preserve"> Release </w:t>
      </w:r>
      <w:r w:rsidR="00A64884" w:rsidRPr="005965E0">
        <w:rPr>
          <w:b/>
          <w:bCs/>
          <w:sz w:val="18"/>
          <w:szCs w:val="18"/>
        </w:rPr>
        <w:t>a</w:t>
      </w:r>
      <w:r w:rsidR="00E07BF8" w:rsidRPr="005965E0">
        <w:rPr>
          <w:b/>
          <w:bCs/>
          <w:sz w:val="18"/>
          <w:szCs w:val="18"/>
        </w:rPr>
        <w:t>nd Simulation Graphic</w:t>
      </w:r>
    </w:p>
    <w:p w14:paraId="034AD245" w14:textId="77777777" w:rsidR="001124B0" w:rsidRPr="005965E0" w:rsidRDefault="001124B0" w:rsidP="005965E0"/>
    <w:p w14:paraId="1667B0F2" w14:textId="77777777" w:rsidR="001124B0" w:rsidRPr="005965E0" w:rsidRDefault="001124B0" w:rsidP="005965E0">
      <w:pPr>
        <w:keepNext/>
      </w:pPr>
      <w:r w:rsidRPr="005965E0">
        <w:rPr>
          <w:noProof/>
        </w:rPr>
        <w:drawing>
          <wp:inline distT="0" distB="0" distL="0" distR="0" wp14:anchorId="6EFB3F91" wp14:editId="47D08621">
            <wp:extent cx="5943600" cy="2935605"/>
            <wp:effectExtent l="0" t="0" r="0" b="17145"/>
            <wp:docPr id="6" name="Chart 1">
              <a:extLst xmlns:a="http://schemas.openxmlformats.org/drawingml/2006/main">
                <a:ext uri="{FF2B5EF4-FFF2-40B4-BE49-F238E27FC236}">
                  <a16:creationId xmlns:a16="http://schemas.microsoft.com/office/drawing/2014/main" id="{312A3F35-D772-2D47-4CAA-5D69B55DF3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E9A0C1C" w14:textId="0D0E1E27" w:rsidR="001124B0" w:rsidRPr="005965E0" w:rsidRDefault="001124B0" w:rsidP="005965E0">
      <w:pPr>
        <w:pStyle w:val="Figure"/>
      </w:pPr>
      <w:r w:rsidRPr="005965E0">
        <w:t xml:space="preserve">FIGURE </w:t>
      </w:r>
      <w:r w:rsidRPr="005965E0">
        <w:fldChar w:fldCharType="begin"/>
      </w:r>
      <w:r w:rsidRPr="005965E0">
        <w:instrText xml:space="preserve"> SEQ FIGURE \* ARABIC </w:instrText>
      </w:r>
      <w:r w:rsidRPr="005965E0">
        <w:fldChar w:fldCharType="separate"/>
      </w:r>
      <w:r w:rsidR="00AC1052">
        <w:rPr>
          <w:noProof/>
        </w:rPr>
        <w:t>7</w:t>
      </w:r>
      <w:r w:rsidRPr="005965E0">
        <w:fldChar w:fldCharType="end"/>
      </w:r>
      <w:r w:rsidR="00E07BF8" w:rsidRPr="005965E0">
        <w:t xml:space="preserve"> Observation and Simulation Result Comparison</w:t>
      </w:r>
    </w:p>
    <w:p w14:paraId="0650F329" w14:textId="77777777" w:rsidR="003A1E7D" w:rsidRPr="005965E0" w:rsidRDefault="00D87E2A" w:rsidP="005965E0">
      <w:pPr>
        <w:pStyle w:val="Heading1"/>
        <w:rPr>
          <w:rFonts w:asciiTheme="majorBidi" w:hAnsiTheme="majorBidi" w:cstheme="majorBidi"/>
        </w:rPr>
      </w:pPr>
      <w:r w:rsidRPr="005965E0">
        <w:rPr>
          <w:rFonts w:asciiTheme="majorBidi" w:hAnsiTheme="majorBidi" w:cstheme="majorBidi"/>
        </w:rPr>
        <w:t>CONCLUSION</w:t>
      </w:r>
    </w:p>
    <w:p w14:paraId="2562C33B" w14:textId="58E882A7" w:rsidR="005965E0" w:rsidRPr="005965E0" w:rsidRDefault="00590C6E" w:rsidP="005965E0">
      <w:pPr>
        <w:pStyle w:val="Paragraph"/>
      </w:pPr>
      <w:r w:rsidRPr="005965E0">
        <w:t>In this study, the HEC-</w:t>
      </w:r>
      <w:proofErr w:type="spellStart"/>
      <w:r w:rsidRPr="005965E0">
        <w:t>ResSim</w:t>
      </w:r>
      <w:proofErr w:type="spellEnd"/>
      <w:r w:rsidRPr="005965E0">
        <w:t xml:space="preserve"> model for </w:t>
      </w:r>
      <w:proofErr w:type="spellStart"/>
      <w:r w:rsidRPr="005965E0">
        <w:t>Tugu</w:t>
      </w:r>
      <w:proofErr w:type="spellEnd"/>
      <w:r w:rsidRPr="005965E0">
        <w:t xml:space="preserve"> Reservoir was developed for analyzing reservoir operations in 2021 considering simulation using the </w:t>
      </w:r>
      <w:proofErr w:type="spellStart"/>
      <w:r w:rsidRPr="005965E0">
        <w:t>Hec-ResSim</w:t>
      </w:r>
      <w:proofErr w:type="spellEnd"/>
      <w:r w:rsidRPr="005965E0">
        <w:t xml:space="preserve"> model. The constraint of the SOPs implemented by BBWS are also outlined and modelled in the HEC-</w:t>
      </w:r>
      <w:proofErr w:type="spellStart"/>
      <w:r w:rsidRPr="005965E0">
        <w:t>ResSim</w:t>
      </w:r>
      <w:proofErr w:type="spellEnd"/>
      <w:r w:rsidRPr="005965E0">
        <w:t xml:space="preserve">. The new developed methodology was simulated for the </w:t>
      </w:r>
      <w:proofErr w:type="spellStart"/>
      <w:r w:rsidRPr="005965E0">
        <w:t>Tugu</w:t>
      </w:r>
      <w:proofErr w:type="spellEnd"/>
      <w:r w:rsidRPr="005965E0">
        <w:t xml:space="preserve"> reservoir. After successful calibration and validation, modeling using </w:t>
      </w:r>
      <w:proofErr w:type="spellStart"/>
      <w:r w:rsidRPr="005965E0">
        <w:t>Hec-ResSim</w:t>
      </w:r>
      <w:proofErr w:type="spellEnd"/>
      <w:r w:rsidRPr="005965E0">
        <w:t xml:space="preserve"> is effective, with root mean square error (RMSE) check the results is 2,080% it means under 10% the control of RMSE is strong. Simulation results show that the use of </w:t>
      </w:r>
      <w:proofErr w:type="spellStart"/>
      <w:r w:rsidRPr="005965E0">
        <w:t>Hec-Ressim</w:t>
      </w:r>
      <w:proofErr w:type="spellEnd"/>
      <w:r w:rsidRPr="005965E0">
        <w:t xml:space="preserve"> is highly effective.</w:t>
      </w:r>
    </w:p>
    <w:p w14:paraId="0B41AA1B" w14:textId="4729B071" w:rsidR="003A1E7D" w:rsidRPr="005965E0" w:rsidRDefault="0016385D" w:rsidP="005965E0">
      <w:pPr>
        <w:pStyle w:val="Heading1"/>
        <w:rPr>
          <w:rFonts w:asciiTheme="majorBidi" w:hAnsiTheme="majorBidi" w:cstheme="majorBidi"/>
        </w:rPr>
      </w:pPr>
      <w:r w:rsidRPr="005965E0">
        <w:rPr>
          <w:rFonts w:asciiTheme="majorBidi" w:hAnsiTheme="majorBidi" w:cstheme="majorBidi"/>
        </w:rPr>
        <w:lastRenderedPageBreak/>
        <w:t>Acknowledgments</w:t>
      </w:r>
    </w:p>
    <w:p w14:paraId="0824FFAF" w14:textId="5833C523" w:rsidR="00B20658" w:rsidRDefault="00A13A0D" w:rsidP="005965E0">
      <w:pPr>
        <w:pStyle w:val="Paragraph"/>
        <w:rPr>
          <w:rFonts w:asciiTheme="majorBidi" w:hAnsiTheme="majorBidi" w:cstheme="majorBidi"/>
        </w:rPr>
      </w:pPr>
      <w:r w:rsidRPr="005965E0">
        <w:t>The</w:t>
      </w:r>
      <w:r w:rsidRPr="005965E0">
        <w:rPr>
          <w:rFonts w:asciiTheme="majorBidi" w:hAnsiTheme="majorBidi" w:cstheme="majorBidi"/>
        </w:rPr>
        <w:t xml:space="preserve"> authors are grateful to the University of Muhammadiyah Malang and the supervising lecturer.</w:t>
      </w:r>
    </w:p>
    <w:p w14:paraId="551EC221" w14:textId="77777777" w:rsidR="00AD47D5" w:rsidRPr="005965E0" w:rsidRDefault="00AD47D5" w:rsidP="005965E0">
      <w:pPr>
        <w:pStyle w:val="Paragraph"/>
        <w:rPr>
          <w:rFonts w:asciiTheme="majorBidi" w:hAnsiTheme="majorBidi" w:cstheme="majorBidi"/>
        </w:rPr>
      </w:pPr>
    </w:p>
    <w:p w14:paraId="1D1B9234" w14:textId="180A53D7" w:rsidR="002B5648" w:rsidRDefault="00AD47D5" w:rsidP="00AD47D5">
      <w:pPr>
        <w:jc w:val="center"/>
        <w:rPr>
          <w:rFonts w:asciiTheme="majorBidi" w:hAnsiTheme="majorBidi" w:cstheme="majorBidi"/>
          <w:b/>
          <w:bCs/>
        </w:rPr>
      </w:pPr>
      <w:r w:rsidRPr="00AD47D5">
        <w:rPr>
          <w:rFonts w:asciiTheme="majorBidi" w:hAnsiTheme="majorBidi" w:cstheme="majorBidi"/>
          <w:b/>
          <w:bCs/>
        </w:rPr>
        <w:t>REFERENCES</w:t>
      </w:r>
    </w:p>
    <w:p w14:paraId="5F3F2F80" w14:textId="77777777" w:rsidR="00AD47D5" w:rsidRPr="00AD47D5" w:rsidRDefault="00AD47D5" w:rsidP="00AD47D5">
      <w:pPr>
        <w:jc w:val="center"/>
        <w:rPr>
          <w:rFonts w:asciiTheme="majorBidi" w:hAnsiTheme="majorBidi" w:cstheme="majorBidi"/>
          <w:b/>
          <w:bCs/>
          <w:sz w:val="20"/>
        </w:rPr>
      </w:pPr>
    </w:p>
    <w:sdt>
      <w:sdtPr>
        <w:rPr>
          <w:sz w:val="20"/>
        </w:rPr>
        <w:tag w:val="MENDELEY_BIBLIOGRAPHY"/>
        <w:id w:val="2082395323"/>
        <w:placeholder>
          <w:docPart w:val="DefaultPlaceholder_-1854013440"/>
        </w:placeholder>
      </w:sdtPr>
      <w:sdtEndPr/>
      <w:sdtContent>
        <w:p w14:paraId="7B0768F9" w14:textId="7D3FD687" w:rsidR="00B80E38" w:rsidRPr="005965E0" w:rsidRDefault="00B80E38" w:rsidP="005965E0">
          <w:pPr>
            <w:pStyle w:val="ListParagraph"/>
            <w:numPr>
              <w:ilvl w:val="0"/>
              <w:numId w:val="46"/>
            </w:numPr>
            <w:autoSpaceDE w:val="0"/>
            <w:autoSpaceDN w:val="0"/>
            <w:divId w:val="421418545"/>
            <w:rPr>
              <w:sz w:val="20"/>
            </w:rPr>
          </w:pPr>
          <w:proofErr w:type="spellStart"/>
          <w:r w:rsidRPr="005965E0">
            <w:rPr>
              <w:sz w:val="20"/>
            </w:rPr>
            <w:t>Abduh</w:t>
          </w:r>
          <w:proofErr w:type="spellEnd"/>
          <w:r w:rsidRPr="005965E0">
            <w:rPr>
              <w:sz w:val="20"/>
            </w:rPr>
            <w:t xml:space="preserve">, M., Orfa, L. E., </w:t>
          </w:r>
          <w:proofErr w:type="spellStart"/>
          <w:r w:rsidRPr="005965E0">
            <w:rPr>
              <w:sz w:val="20"/>
            </w:rPr>
            <w:t>Sulianto</w:t>
          </w:r>
          <w:proofErr w:type="spellEnd"/>
          <w:r w:rsidRPr="005965E0">
            <w:rPr>
              <w:sz w:val="20"/>
            </w:rPr>
            <w:t xml:space="preserve">, S., &amp; Iqbal, K. (2024). Pressure Drop Analysis of Turbine Housing Model with Circular Sliced Pipe for Micro Hydropower Generation. </w:t>
          </w:r>
          <w:r w:rsidRPr="005965E0">
            <w:rPr>
              <w:i/>
              <w:iCs/>
              <w:sz w:val="20"/>
            </w:rPr>
            <w:t>Aceh International Journal of Science and Technology</w:t>
          </w:r>
          <w:r w:rsidRPr="005965E0">
            <w:rPr>
              <w:sz w:val="20"/>
            </w:rPr>
            <w:t xml:space="preserve">, </w:t>
          </w:r>
          <w:r w:rsidRPr="005965E0">
            <w:rPr>
              <w:i/>
              <w:iCs/>
              <w:sz w:val="20"/>
            </w:rPr>
            <w:t>13</w:t>
          </w:r>
          <w:r w:rsidRPr="005965E0">
            <w:rPr>
              <w:sz w:val="20"/>
            </w:rPr>
            <w:t>(2), 92–102. https://doi.org/10.13170/aijst.13.2.37998</w:t>
          </w:r>
        </w:p>
        <w:p w14:paraId="665305C7" w14:textId="00442A50" w:rsidR="00B80E38" w:rsidRPr="005965E0" w:rsidRDefault="00B80E38" w:rsidP="005965E0">
          <w:pPr>
            <w:pStyle w:val="ListParagraph"/>
            <w:numPr>
              <w:ilvl w:val="0"/>
              <w:numId w:val="46"/>
            </w:numPr>
            <w:autoSpaceDE w:val="0"/>
            <w:autoSpaceDN w:val="0"/>
            <w:divId w:val="795754542"/>
            <w:rPr>
              <w:sz w:val="20"/>
            </w:rPr>
          </w:pPr>
          <w:proofErr w:type="spellStart"/>
          <w:r w:rsidRPr="005965E0">
            <w:rPr>
              <w:sz w:val="20"/>
            </w:rPr>
            <w:t>Abdulateef</w:t>
          </w:r>
          <w:proofErr w:type="spellEnd"/>
          <w:r w:rsidRPr="005965E0">
            <w:rPr>
              <w:sz w:val="20"/>
            </w:rPr>
            <w:t xml:space="preserve">, T., </w:t>
          </w:r>
          <w:proofErr w:type="spellStart"/>
          <w:r w:rsidRPr="005965E0">
            <w:rPr>
              <w:sz w:val="20"/>
            </w:rPr>
            <w:t>Irzooki</w:t>
          </w:r>
          <w:proofErr w:type="spellEnd"/>
          <w:r w:rsidRPr="005965E0">
            <w:rPr>
              <w:sz w:val="20"/>
            </w:rPr>
            <w:t xml:space="preserve">, R., &amp; Abbas, A. (2021). Operation of Mosul – Dokan Reservoirs and Samarra Barrage Using HEC – </w:t>
          </w:r>
          <w:proofErr w:type="spellStart"/>
          <w:r w:rsidRPr="005965E0">
            <w:rPr>
              <w:sz w:val="20"/>
            </w:rPr>
            <w:t>ResSim</w:t>
          </w:r>
          <w:proofErr w:type="spellEnd"/>
          <w:r w:rsidRPr="005965E0">
            <w:rPr>
              <w:sz w:val="20"/>
            </w:rPr>
            <w:t xml:space="preserve"> Model During Dry Period. </w:t>
          </w:r>
          <w:r w:rsidRPr="005965E0">
            <w:rPr>
              <w:i/>
              <w:iCs/>
              <w:sz w:val="20"/>
            </w:rPr>
            <w:t>Engineering and Technology Journal</w:t>
          </w:r>
          <w:r w:rsidRPr="005965E0">
            <w:rPr>
              <w:sz w:val="20"/>
            </w:rPr>
            <w:t xml:space="preserve">, </w:t>
          </w:r>
          <w:r w:rsidRPr="005965E0">
            <w:rPr>
              <w:i/>
              <w:iCs/>
              <w:sz w:val="20"/>
            </w:rPr>
            <w:t>39</w:t>
          </w:r>
          <w:r w:rsidRPr="005965E0">
            <w:rPr>
              <w:sz w:val="20"/>
            </w:rPr>
            <w:t>(8), 1273–1280. https://doi.org/10.30684/etj.v39i8.1991</w:t>
          </w:r>
        </w:p>
        <w:p w14:paraId="1A117DBC" w14:textId="11B59CA7" w:rsidR="00B80E38" w:rsidRPr="005965E0" w:rsidRDefault="00B80E38" w:rsidP="005965E0">
          <w:pPr>
            <w:pStyle w:val="ListParagraph"/>
            <w:numPr>
              <w:ilvl w:val="0"/>
              <w:numId w:val="46"/>
            </w:numPr>
            <w:autoSpaceDE w:val="0"/>
            <w:autoSpaceDN w:val="0"/>
            <w:divId w:val="910623699"/>
            <w:rPr>
              <w:sz w:val="20"/>
            </w:rPr>
          </w:pPr>
          <w:proofErr w:type="spellStart"/>
          <w:r w:rsidRPr="005965E0">
            <w:rPr>
              <w:sz w:val="20"/>
            </w:rPr>
            <w:t>Anggraheni</w:t>
          </w:r>
          <w:proofErr w:type="spellEnd"/>
          <w:r w:rsidRPr="005965E0">
            <w:rPr>
              <w:sz w:val="20"/>
            </w:rPr>
            <w:t xml:space="preserve">, D., Jayadi, R., &amp; </w:t>
          </w:r>
          <w:proofErr w:type="spellStart"/>
          <w:r w:rsidRPr="005965E0">
            <w:rPr>
              <w:sz w:val="20"/>
            </w:rPr>
            <w:t>Istiarto</w:t>
          </w:r>
          <w:proofErr w:type="spellEnd"/>
          <w:r w:rsidRPr="005965E0">
            <w:rPr>
              <w:sz w:val="20"/>
            </w:rPr>
            <w:t xml:space="preserve">, D. (2017). EVALUASI KINERJA POLA OPERASI WADUK (POW) WONOGIRI 2014. </w:t>
          </w:r>
          <w:proofErr w:type="spellStart"/>
          <w:r w:rsidRPr="005965E0">
            <w:rPr>
              <w:i/>
              <w:iCs/>
              <w:sz w:val="20"/>
            </w:rPr>
            <w:t>Jurnal</w:t>
          </w:r>
          <w:proofErr w:type="spellEnd"/>
          <w:r w:rsidRPr="005965E0">
            <w:rPr>
              <w:i/>
              <w:iCs/>
              <w:sz w:val="20"/>
            </w:rPr>
            <w:t xml:space="preserve"> </w:t>
          </w:r>
          <w:proofErr w:type="spellStart"/>
          <w:r w:rsidRPr="005965E0">
            <w:rPr>
              <w:i/>
              <w:iCs/>
              <w:sz w:val="20"/>
            </w:rPr>
            <w:t>Teknisia</w:t>
          </w:r>
          <w:proofErr w:type="spellEnd"/>
          <w:r w:rsidRPr="005965E0">
            <w:rPr>
              <w:sz w:val="20"/>
            </w:rPr>
            <w:t xml:space="preserve">, </w:t>
          </w:r>
          <w:proofErr w:type="gramStart"/>
          <w:r w:rsidRPr="005965E0">
            <w:rPr>
              <w:i/>
              <w:iCs/>
              <w:sz w:val="20"/>
            </w:rPr>
            <w:t>XXII</w:t>
          </w:r>
          <w:r w:rsidRPr="005965E0">
            <w:rPr>
              <w:sz w:val="20"/>
            </w:rPr>
            <w:t>(</w:t>
          </w:r>
          <w:proofErr w:type="gramEnd"/>
          <w:r w:rsidRPr="005965E0">
            <w:rPr>
              <w:sz w:val="20"/>
            </w:rPr>
            <w:t>1).</w:t>
          </w:r>
        </w:p>
        <w:p w14:paraId="2C1151FE" w14:textId="026DEA92" w:rsidR="00B80E38" w:rsidRPr="005965E0" w:rsidRDefault="00B80E38" w:rsidP="005965E0">
          <w:pPr>
            <w:pStyle w:val="ListParagraph"/>
            <w:numPr>
              <w:ilvl w:val="0"/>
              <w:numId w:val="46"/>
            </w:numPr>
            <w:autoSpaceDE w:val="0"/>
            <w:autoSpaceDN w:val="0"/>
            <w:divId w:val="839586496"/>
            <w:rPr>
              <w:sz w:val="20"/>
            </w:rPr>
          </w:pPr>
          <w:r w:rsidRPr="005965E0">
            <w:rPr>
              <w:sz w:val="20"/>
            </w:rPr>
            <w:t xml:space="preserve">Badan Pusat </w:t>
          </w:r>
          <w:proofErr w:type="spellStart"/>
          <w:r w:rsidRPr="005965E0">
            <w:rPr>
              <w:sz w:val="20"/>
            </w:rPr>
            <w:t>Statistik</w:t>
          </w:r>
          <w:proofErr w:type="spellEnd"/>
          <w:r w:rsidRPr="005965E0">
            <w:rPr>
              <w:sz w:val="20"/>
            </w:rPr>
            <w:t xml:space="preserve"> </w:t>
          </w:r>
          <w:proofErr w:type="spellStart"/>
          <w:r w:rsidRPr="005965E0">
            <w:rPr>
              <w:sz w:val="20"/>
            </w:rPr>
            <w:t>Indonesaia</w:t>
          </w:r>
          <w:proofErr w:type="spellEnd"/>
          <w:r w:rsidRPr="005965E0">
            <w:rPr>
              <w:sz w:val="20"/>
            </w:rPr>
            <w:t xml:space="preserve">. (2024). </w:t>
          </w:r>
          <w:r w:rsidRPr="005965E0">
            <w:rPr>
              <w:i/>
              <w:iCs/>
              <w:sz w:val="20"/>
            </w:rPr>
            <w:t>2. statistik-indonesia-2024</w:t>
          </w:r>
          <w:r w:rsidRPr="005965E0">
            <w:rPr>
              <w:sz w:val="20"/>
            </w:rPr>
            <w:t xml:space="preserve">. </w:t>
          </w:r>
          <w:r w:rsidRPr="005965E0">
            <w:rPr>
              <w:i/>
              <w:iCs/>
              <w:sz w:val="20"/>
            </w:rPr>
            <w:t>52</w:t>
          </w:r>
          <w:r w:rsidRPr="005965E0">
            <w:rPr>
              <w:sz w:val="20"/>
            </w:rPr>
            <w:t>.</w:t>
          </w:r>
        </w:p>
        <w:p w14:paraId="2F8335B2" w14:textId="53102690" w:rsidR="00B80E38" w:rsidRPr="005965E0" w:rsidRDefault="00B80E38" w:rsidP="005965E0">
          <w:pPr>
            <w:pStyle w:val="ListParagraph"/>
            <w:numPr>
              <w:ilvl w:val="0"/>
              <w:numId w:val="46"/>
            </w:numPr>
            <w:autoSpaceDE w:val="0"/>
            <w:autoSpaceDN w:val="0"/>
            <w:divId w:val="1495024756"/>
            <w:rPr>
              <w:sz w:val="20"/>
            </w:rPr>
          </w:pPr>
          <w:proofErr w:type="spellStart"/>
          <w:r w:rsidRPr="005965E0">
            <w:rPr>
              <w:sz w:val="20"/>
            </w:rPr>
            <w:t>Belachew</w:t>
          </w:r>
          <w:proofErr w:type="spellEnd"/>
          <w:r w:rsidRPr="005965E0">
            <w:rPr>
              <w:sz w:val="20"/>
            </w:rPr>
            <w:t xml:space="preserve"> </w:t>
          </w:r>
          <w:proofErr w:type="spellStart"/>
          <w:r w:rsidRPr="005965E0">
            <w:rPr>
              <w:sz w:val="20"/>
            </w:rPr>
            <w:t>Azeb</w:t>
          </w:r>
          <w:proofErr w:type="spellEnd"/>
          <w:r w:rsidRPr="005965E0">
            <w:rPr>
              <w:sz w:val="20"/>
            </w:rPr>
            <w:t xml:space="preserve">, Z. M. (2014). </w:t>
          </w:r>
          <w:r w:rsidRPr="005965E0">
            <w:rPr>
              <w:i/>
              <w:iCs/>
              <w:sz w:val="20"/>
            </w:rPr>
            <w:t xml:space="preserve">Eastern Nile Basin Water System Simulation Using </w:t>
          </w:r>
          <w:proofErr w:type="spellStart"/>
          <w:r w:rsidRPr="005965E0">
            <w:rPr>
              <w:i/>
              <w:iCs/>
              <w:sz w:val="20"/>
            </w:rPr>
            <w:t>Hec-ResSim</w:t>
          </w:r>
          <w:proofErr w:type="spellEnd"/>
          <w:r w:rsidRPr="005965E0">
            <w:rPr>
              <w:i/>
              <w:iCs/>
              <w:sz w:val="20"/>
            </w:rPr>
            <w:t xml:space="preserve"> Model How does access to this work benefit </w:t>
          </w:r>
          <w:proofErr w:type="gramStart"/>
          <w:r w:rsidRPr="005965E0">
            <w:rPr>
              <w:i/>
              <w:iCs/>
              <w:sz w:val="20"/>
            </w:rPr>
            <w:t>you ?</w:t>
          </w:r>
          <w:proofErr w:type="gramEnd"/>
          <w:r w:rsidRPr="005965E0">
            <w:rPr>
              <w:i/>
              <w:iCs/>
              <w:sz w:val="20"/>
            </w:rPr>
            <w:t xml:space="preserve"> Let us </w:t>
          </w:r>
          <w:proofErr w:type="gramStart"/>
          <w:r w:rsidRPr="005965E0">
            <w:rPr>
              <w:i/>
              <w:iCs/>
              <w:sz w:val="20"/>
            </w:rPr>
            <w:t>know !</w:t>
          </w:r>
          <w:proofErr w:type="gramEnd"/>
        </w:p>
        <w:p w14:paraId="57AFBEE3" w14:textId="52B8CCE7" w:rsidR="00B80E38" w:rsidRPr="005965E0" w:rsidRDefault="00B80E38" w:rsidP="005965E0">
          <w:pPr>
            <w:pStyle w:val="ListParagraph"/>
            <w:numPr>
              <w:ilvl w:val="0"/>
              <w:numId w:val="46"/>
            </w:numPr>
            <w:autoSpaceDE w:val="0"/>
            <w:autoSpaceDN w:val="0"/>
            <w:divId w:val="973675548"/>
            <w:rPr>
              <w:sz w:val="20"/>
            </w:rPr>
          </w:pPr>
          <w:r w:rsidRPr="005965E0">
            <w:rPr>
              <w:sz w:val="20"/>
            </w:rPr>
            <w:t xml:space="preserve">Dash, S. S., Sahoo, B., &amp; </w:t>
          </w:r>
          <w:proofErr w:type="spellStart"/>
          <w:r w:rsidRPr="005965E0">
            <w:rPr>
              <w:sz w:val="20"/>
            </w:rPr>
            <w:t>Raghuwanshi</w:t>
          </w:r>
          <w:proofErr w:type="spellEnd"/>
          <w:r w:rsidRPr="005965E0">
            <w:rPr>
              <w:sz w:val="20"/>
            </w:rPr>
            <w:t xml:space="preserve">, N. S. (2023). An integrated reservoir operation framework for enhanced water resources planning. </w:t>
          </w:r>
          <w:r w:rsidRPr="005965E0">
            <w:rPr>
              <w:i/>
              <w:iCs/>
              <w:sz w:val="20"/>
            </w:rPr>
            <w:t>Scientific Reports</w:t>
          </w:r>
          <w:r w:rsidRPr="005965E0">
            <w:rPr>
              <w:sz w:val="20"/>
            </w:rPr>
            <w:t xml:space="preserve">, </w:t>
          </w:r>
          <w:r w:rsidRPr="005965E0">
            <w:rPr>
              <w:i/>
              <w:iCs/>
              <w:sz w:val="20"/>
            </w:rPr>
            <w:t>13</w:t>
          </w:r>
          <w:r w:rsidRPr="005965E0">
            <w:rPr>
              <w:sz w:val="20"/>
            </w:rPr>
            <w:t>(1). https://doi.org/10.1038/s41598-023-49107-z</w:t>
          </w:r>
        </w:p>
        <w:p w14:paraId="0C3AE069" w14:textId="4BE5638C" w:rsidR="00B80E38" w:rsidRPr="005965E0" w:rsidRDefault="00B80E38" w:rsidP="005965E0">
          <w:pPr>
            <w:pStyle w:val="ListParagraph"/>
            <w:numPr>
              <w:ilvl w:val="0"/>
              <w:numId w:val="46"/>
            </w:numPr>
            <w:autoSpaceDE w:val="0"/>
            <w:autoSpaceDN w:val="0"/>
            <w:divId w:val="1939868830"/>
            <w:rPr>
              <w:sz w:val="20"/>
            </w:rPr>
          </w:pPr>
          <w:proofErr w:type="spellStart"/>
          <w:r w:rsidRPr="005965E0">
            <w:rPr>
              <w:sz w:val="20"/>
            </w:rPr>
            <w:t>Ehteram</w:t>
          </w:r>
          <w:proofErr w:type="spellEnd"/>
          <w:r w:rsidRPr="005965E0">
            <w:rPr>
              <w:sz w:val="20"/>
            </w:rPr>
            <w:t xml:space="preserve">, M., Karami, H., Mousavi, S. F., El-Shafie, A., &amp; Amini, Z. (2017). Optimizing dam and reservoirs </w:t>
          </w:r>
          <w:proofErr w:type="gramStart"/>
          <w:r w:rsidRPr="005965E0">
            <w:rPr>
              <w:sz w:val="20"/>
            </w:rPr>
            <w:t>operation based</w:t>
          </w:r>
          <w:proofErr w:type="gramEnd"/>
          <w:r w:rsidRPr="005965E0">
            <w:rPr>
              <w:sz w:val="20"/>
            </w:rPr>
            <w:t xml:space="preserve"> model utilizing shark algorithm approach. </w:t>
          </w:r>
          <w:r w:rsidRPr="005965E0">
            <w:rPr>
              <w:i/>
              <w:iCs/>
              <w:sz w:val="20"/>
            </w:rPr>
            <w:t>Knowledge-Based Systems</w:t>
          </w:r>
          <w:r w:rsidRPr="005965E0">
            <w:rPr>
              <w:sz w:val="20"/>
            </w:rPr>
            <w:t xml:space="preserve">, </w:t>
          </w:r>
          <w:r w:rsidRPr="005965E0">
            <w:rPr>
              <w:i/>
              <w:iCs/>
              <w:sz w:val="20"/>
            </w:rPr>
            <w:t>122</w:t>
          </w:r>
          <w:r w:rsidRPr="005965E0">
            <w:rPr>
              <w:sz w:val="20"/>
            </w:rPr>
            <w:t>, 26–38. https://doi.org/10.1016/j.knosys.2017.01.026</w:t>
          </w:r>
        </w:p>
        <w:p w14:paraId="49BFDCBC" w14:textId="227D3D19" w:rsidR="00B80E38" w:rsidRPr="005965E0" w:rsidRDefault="00B80E38" w:rsidP="005965E0">
          <w:pPr>
            <w:pStyle w:val="ListParagraph"/>
            <w:numPr>
              <w:ilvl w:val="0"/>
              <w:numId w:val="46"/>
            </w:numPr>
            <w:autoSpaceDE w:val="0"/>
            <w:autoSpaceDN w:val="0"/>
            <w:divId w:val="231695690"/>
            <w:rPr>
              <w:sz w:val="20"/>
            </w:rPr>
          </w:pPr>
          <w:proofErr w:type="spellStart"/>
          <w:r w:rsidRPr="005965E0">
            <w:rPr>
              <w:sz w:val="20"/>
            </w:rPr>
            <w:t>Balai</w:t>
          </w:r>
          <w:proofErr w:type="spellEnd"/>
          <w:r w:rsidRPr="005965E0">
            <w:rPr>
              <w:sz w:val="20"/>
            </w:rPr>
            <w:t xml:space="preserve"> </w:t>
          </w:r>
          <w:proofErr w:type="spellStart"/>
          <w:r w:rsidRPr="005965E0">
            <w:rPr>
              <w:sz w:val="20"/>
            </w:rPr>
            <w:t>Besar</w:t>
          </w:r>
          <w:proofErr w:type="spellEnd"/>
          <w:r w:rsidRPr="005965E0">
            <w:rPr>
              <w:sz w:val="20"/>
            </w:rPr>
            <w:t xml:space="preserve"> Wilayah Sungai Brantas. (2022). </w:t>
          </w:r>
          <w:proofErr w:type="spellStart"/>
          <w:r w:rsidRPr="005965E0">
            <w:rPr>
              <w:i/>
              <w:iCs/>
              <w:sz w:val="20"/>
            </w:rPr>
            <w:t>Laporan</w:t>
          </w:r>
          <w:proofErr w:type="spellEnd"/>
          <w:r w:rsidRPr="005965E0">
            <w:rPr>
              <w:i/>
              <w:iCs/>
              <w:sz w:val="20"/>
            </w:rPr>
            <w:t xml:space="preserve"> </w:t>
          </w:r>
          <w:proofErr w:type="spellStart"/>
          <w:r w:rsidRPr="005965E0">
            <w:rPr>
              <w:i/>
              <w:iCs/>
              <w:sz w:val="20"/>
            </w:rPr>
            <w:t>Hidrologi</w:t>
          </w:r>
          <w:proofErr w:type="spellEnd"/>
          <w:r w:rsidRPr="005965E0">
            <w:rPr>
              <w:i/>
              <w:iCs/>
              <w:sz w:val="20"/>
            </w:rPr>
            <w:t xml:space="preserve"> </w:t>
          </w:r>
          <w:proofErr w:type="spellStart"/>
          <w:r w:rsidRPr="005965E0">
            <w:rPr>
              <w:i/>
              <w:iCs/>
              <w:sz w:val="20"/>
            </w:rPr>
            <w:t>Pekerjaan</w:t>
          </w:r>
          <w:proofErr w:type="spellEnd"/>
          <w:r w:rsidRPr="005965E0">
            <w:rPr>
              <w:i/>
              <w:iCs/>
              <w:sz w:val="20"/>
            </w:rPr>
            <w:t xml:space="preserve">: Monitoring dan </w:t>
          </w:r>
          <w:proofErr w:type="spellStart"/>
          <w:r w:rsidRPr="005965E0">
            <w:rPr>
              <w:i/>
              <w:iCs/>
              <w:sz w:val="20"/>
            </w:rPr>
            <w:t>Evaluasi</w:t>
          </w:r>
          <w:proofErr w:type="spellEnd"/>
          <w:r w:rsidRPr="005965E0">
            <w:rPr>
              <w:i/>
              <w:iCs/>
              <w:sz w:val="20"/>
            </w:rPr>
            <w:t xml:space="preserve"> </w:t>
          </w:r>
          <w:proofErr w:type="spellStart"/>
          <w:r w:rsidRPr="005965E0">
            <w:rPr>
              <w:i/>
              <w:iCs/>
              <w:sz w:val="20"/>
            </w:rPr>
            <w:t>Bendungan</w:t>
          </w:r>
          <w:proofErr w:type="spellEnd"/>
          <w:r w:rsidRPr="005965E0">
            <w:rPr>
              <w:i/>
              <w:iCs/>
              <w:sz w:val="20"/>
            </w:rPr>
            <w:t xml:space="preserve"> </w:t>
          </w:r>
          <w:proofErr w:type="spellStart"/>
          <w:r w:rsidRPr="005965E0">
            <w:rPr>
              <w:i/>
              <w:iCs/>
              <w:sz w:val="20"/>
            </w:rPr>
            <w:t>Tugu</w:t>
          </w:r>
          <w:proofErr w:type="spellEnd"/>
          <w:r w:rsidRPr="005965E0">
            <w:rPr>
              <w:i/>
              <w:iCs/>
              <w:sz w:val="20"/>
            </w:rPr>
            <w:t xml:space="preserve"> </w:t>
          </w:r>
          <w:proofErr w:type="spellStart"/>
          <w:r w:rsidRPr="005965E0">
            <w:rPr>
              <w:i/>
              <w:iCs/>
              <w:sz w:val="20"/>
            </w:rPr>
            <w:t>Pasca</w:t>
          </w:r>
          <w:proofErr w:type="spellEnd"/>
          <w:r w:rsidRPr="005965E0">
            <w:rPr>
              <w:i/>
              <w:iCs/>
              <w:sz w:val="20"/>
            </w:rPr>
            <w:t xml:space="preserve"> Impounding di </w:t>
          </w:r>
          <w:proofErr w:type="spellStart"/>
          <w:r w:rsidRPr="005965E0">
            <w:rPr>
              <w:i/>
              <w:iCs/>
              <w:sz w:val="20"/>
            </w:rPr>
            <w:t>Kabupaten</w:t>
          </w:r>
          <w:proofErr w:type="spellEnd"/>
          <w:r w:rsidRPr="005965E0">
            <w:rPr>
              <w:i/>
              <w:iCs/>
              <w:sz w:val="20"/>
            </w:rPr>
            <w:t xml:space="preserve"> </w:t>
          </w:r>
          <w:proofErr w:type="spellStart"/>
          <w:r w:rsidRPr="005965E0">
            <w:rPr>
              <w:i/>
              <w:iCs/>
              <w:sz w:val="20"/>
            </w:rPr>
            <w:t>Trenggalek</w:t>
          </w:r>
          <w:proofErr w:type="spellEnd"/>
          <w:r w:rsidRPr="005965E0">
            <w:rPr>
              <w:sz w:val="20"/>
            </w:rPr>
            <w:t>.</w:t>
          </w:r>
        </w:p>
        <w:p w14:paraId="6083E1CD" w14:textId="771FFD58" w:rsidR="00B80E38" w:rsidRPr="005965E0" w:rsidRDefault="00B80E38" w:rsidP="005965E0">
          <w:pPr>
            <w:pStyle w:val="ListParagraph"/>
            <w:numPr>
              <w:ilvl w:val="0"/>
              <w:numId w:val="46"/>
            </w:numPr>
            <w:autoSpaceDE w:val="0"/>
            <w:autoSpaceDN w:val="0"/>
            <w:divId w:val="1782071398"/>
            <w:rPr>
              <w:sz w:val="20"/>
            </w:rPr>
          </w:pPr>
          <w:r w:rsidRPr="005965E0">
            <w:rPr>
              <w:sz w:val="20"/>
            </w:rPr>
            <w:t xml:space="preserve">John D. Klipsch, George C. Modini, Sara M. O’Connell, Marilyn B. Hurst, &amp; Daniel L. Black. (2021). </w:t>
          </w:r>
          <w:r w:rsidRPr="005965E0">
            <w:rPr>
              <w:i/>
              <w:iCs/>
              <w:sz w:val="20"/>
            </w:rPr>
            <w:t>HEC-</w:t>
          </w:r>
          <w:proofErr w:type="spellStart"/>
          <w:r w:rsidRPr="005965E0">
            <w:rPr>
              <w:i/>
              <w:iCs/>
              <w:sz w:val="20"/>
            </w:rPr>
            <w:t>ResSim</w:t>
          </w:r>
          <w:proofErr w:type="spellEnd"/>
          <w:r w:rsidRPr="005965E0">
            <w:rPr>
              <w:i/>
              <w:iCs/>
              <w:sz w:val="20"/>
            </w:rPr>
            <w:t xml:space="preserve"> User’s Manual</w:t>
          </w:r>
          <w:r w:rsidRPr="005965E0">
            <w:rPr>
              <w:sz w:val="20"/>
            </w:rPr>
            <w:t xml:space="preserve"> (3.3).</w:t>
          </w:r>
        </w:p>
        <w:p w14:paraId="3E7A5695" w14:textId="5A769AC8" w:rsidR="00B80E38" w:rsidRPr="005965E0" w:rsidRDefault="00B80E38" w:rsidP="005965E0">
          <w:pPr>
            <w:pStyle w:val="ListParagraph"/>
            <w:numPr>
              <w:ilvl w:val="0"/>
              <w:numId w:val="46"/>
            </w:numPr>
            <w:autoSpaceDE w:val="0"/>
            <w:autoSpaceDN w:val="0"/>
            <w:divId w:val="475074871"/>
            <w:rPr>
              <w:sz w:val="20"/>
            </w:rPr>
          </w:pPr>
          <w:r w:rsidRPr="005965E0">
            <w:rPr>
              <w:sz w:val="20"/>
            </w:rPr>
            <w:t>Kim, J., Read, L., Johnson, L. E., Gochis, D., Cifelli, R., &amp; Han, H. (2020a). An experiment on reservoir representation schemes to improve hydrologic prediction: coupling the national water model with the HEC-</w:t>
          </w:r>
          <w:proofErr w:type="spellStart"/>
          <w:r w:rsidRPr="005965E0">
            <w:rPr>
              <w:sz w:val="20"/>
            </w:rPr>
            <w:t>ResSim</w:t>
          </w:r>
          <w:proofErr w:type="spellEnd"/>
          <w:r w:rsidRPr="005965E0">
            <w:rPr>
              <w:sz w:val="20"/>
            </w:rPr>
            <w:t xml:space="preserve">. </w:t>
          </w:r>
          <w:r w:rsidRPr="005965E0">
            <w:rPr>
              <w:i/>
              <w:iCs/>
              <w:sz w:val="20"/>
            </w:rPr>
            <w:t>Hydrological Sciences Journal</w:t>
          </w:r>
          <w:r w:rsidRPr="005965E0">
            <w:rPr>
              <w:sz w:val="20"/>
            </w:rPr>
            <w:t xml:space="preserve">, </w:t>
          </w:r>
          <w:r w:rsidRPr="005965E0">
            <w:rPr>
              <w:i/>
              <w:iCs/>
              <w:sz w:val="20"/>
            </w:rPr>
            <w:t>65</w:t>
          </w:r>
          <w:r w:rsidRPr="005965E0">
            <w:rPr>
              <w:sz w:val="20"/>
            </w:rPr>
            <w:t>(10), 1652–1666. https://doi.org/10.1080/02626667.2020.1757677</w:t>
          </w:r>
        </w:p>
        <w:p w14:paraId="76585530" w14:textId="6BDD5E38" w:rsidR="00B80E38" w:rsidRPr="005965E0" w:rsidRDefault="00B80E38" w:rsidP="005965E0">
          <w:pPr>
            <w:pStyle w:val="ListParagraph"/>
            <w:numPr>
              <w:ilvl w:val="0"/>
              <w:numId w:val="46"/>
            </w:numPr>
            <w:autoSpaceDE w:val="0"/>
            <w:autoSpaceDN w:val="0"/>
            <w:divId w:val="1768965452"/>
            <w:rPr>
              <w:sz w:val="20"/>
            </w:rPr>
          </w:pPr>
          <w:r w:rsidRPr="005965E0">
            <w:rPr>
              <w:sz w:val="20"/>
            </w:rPr>
            <w:t>Kim, J., Read, L., Johnson, L. E., Gochis, D., Cifelli, R., &amp; Han, H. (2020b). An experiment on reservoir representation schemes to improve hydrologic prediction: coupling the national water model with the HEC-</w:t>
          </w:r>
          <w:proofErr w:type="spellStart"/>
          <w:r w:rsidRPr="005965E0">
            <w:rPr>
              <w:sz w:val="20"/>
            </w:rPr>
            <w:t>ResSim</w:t>
          </w:r>
          <w:proofErr w:type="spellEnd"/>
          <w:r w:rsidRPr="005965E0">
            <w:rPr>
              <w:sz w:val="20"/>
            </w:rPr>
            <w:t xml:space="preserve">. </w:t>
          </w:r>
          <w:r w:rsidRPr="005965E0">
            <w:rPr>
              <w:i/>
              <w:iCs/>
              <w:sz w:val="20"/>
            </w:rPr>
            <w:t>Hydrological Sciences Journal</w:t>
          </w:r>
          <w:r w:rsidRPr="005965E0">
            <w:rPr>
              <w:sz w:val="20"/>
            </w:rPr>
            <w:t xml:space="preserve">, </w:t>
          </w:r>
          <w:r w:rsidRPr="005965E0">
            <w:rPr>
              <w:i/>
              <w:iCs/>
              <w:sz w:val="20"/>
            </w:rPr>
            <w:t>65</w:t>
          </w:r>
          <w:r w:rsidRPr="005965E0">
            <w:rPr>
              <w:sz w:val="20"/>
            </w:rPr>
            <w:t>(10), 1652–1666. https://doi.org/10.1080/02626667.2020.1757677</w:t>
          </w:r>
        </w:p>
        <w:p w14:paraId="35C90215" w14:textId="3D2B1A28" w:rsidR="00B80E38" w:rsidRPr="005965E0" w:rsidRDefault="00B80E38" w:rsidP="005965E0">
          <w:pPr>
            <w:pStyle w:val="ListParagraph"/>
            <w:numPr>
              <w:ilvl w:val="0"/>
              <w:numId w:val="46"/>
            </w:numPr>
            <w:autoSpaceDE w:val="0"/>
            <w:autoSpaceDN w:val="0"/>
            <w:divId w:val="52967440"/>
            <w:rPr>
              <w:sz w:val="20"/>
            </w:rPr>
          </w:pPr>
          <w:r w:rsidRPr="005965E0">
            <w:rPr>
              <w:sz w:val="20"/>
            </w:rPr>
            <w:t xml:space="preserve">Kumar, V., &amp; Yadav, S. M. (2020). Optimization of Water Releases from Ukai Reservoir Using Jaya Algorithm. </w:t>
          </w:r>
          <w:r w:rsidRPr="005965E0">
            <w:rPr>
              <w:i/>
              <w:iCs/>
              <w:sz w:val="20"/>
            </w:rPr>
            <w:t>Advances in Intelligent Systems and Computing</w:t>
          </w:r>
          <w:r w:rsidRPr="005965E0">
            <w:rPr>
              <w:sz w:val="20"/>
            </w:rPr>
            <w:t xml:space="preserve">, </w:t>
          </w:r>
          <w:r w:rsidRPr="005965E0">
            <w:rPr>
              <w:i/>
              <w:iCs/>
              <w:sz w:val="20"/>
            </w:rPr>
            <w:t>949</w:t>
          </w:r>
          <w:r w:rsidRPr="005965E0">
            <w:rPr>
              <w:sz w:val="20"/>
            </w:rPr>
            <w:t>, 323–336. https://doi.org/10.1007/978-981-13-8196-6_29</w:t>
          </w:r>
        </w:p>
        <w:p w14:paraId="7B61ABFA" w14:textId="37271455" w:rsidR="00B80E38" w:rsidRPr="005965E0" w:rsidRDefault="00B80E38" w:rsidP="005965E0">
          <w:pPr>
            <w:pStyle w:val="ListParagraph"/>
            <w:numPr>
              <w:ilvl w:val="0"/>
              <w:numId w:val="46"/>
            </w:numPr>
            <w:autoSpaceDE w:val="0"/>
            <w:autoSpaceDN w:val="0"/>
            <w:divId w:val="1772240541"/>
            <w:rPr>
              <w:sz w:val="20"/>
            </w:rPr>
          </w:pPr>
          <w:r w:rsidRPr="005965E0">
            <w:rPr>
              <w:sz w:val="20"/>
            </w:rPr>
            <w:t xml:space="preserve">Lara, P. G., Lopes, J. D., Luz, G. M., &amp; </w:t>
          </w:r>
          <w:proofErr w:type="spellStart"/>
          <w:r w:rsidRPr="005965E0">
            <w:rPr>
              <w:sz w:val="20"/>
            </w:rPr>
            <w:t>Bonumá</w:t>
          </w:r>
          <w:proofErr w:type="spellEnd"/>
          <w:r w:rsidRPr="005965E0">
            <w:rPr>
              <w:sz w:val="20"/>
            </w:rPr>
            <w:t>, N. B. (2014). Reservoir operation employing HEC-</w:t>
          </w:r>
          <w:proofErr w:type="spellStart"/>
          <w:r w:rsidRPr="005965E0">
            <w:rPr>
              <w:sz w:val="20"/>
            </w:rPr>
            <w:t>ResSim</w:t>
          </w:r>
          <w:proofErr w:type="spellEnd"/>
          <w:r w:rsidRPr="005965E0">
            <w:rPr>
              <w:sz w:val="20"/>
            </w:rPr>
            <w:t xml:space="preserve">: Case study of </w:t>
          </w:r>
          <w:proofErr w:type="spellStart"/>
          <w:r w:rsidRPr="005965E0">
            <w:rPr>
              <w:sz w:val="20"/>
            </w:rPr>
            <w:t>Tucuruí</w:t>
          </w:r>
          <w:proofErr w:type="spellEnd"/>
          <w:r w:rsidRPr="005965E0">
            <w:rPr>
              <w:sz w:val="20"/>
            </w:rPr>
            <w:t xml:space="preserve"> dam, Brazil. </w:t>
          </w:r>
          <w:r w:rsidRPr="005965E0">
            <w:rPr>
              <w:i/>
              <w:iCs/>
              <w:sz w:val="20"/>
            </w:rPr>
            <w:t>6th International Conference on Flood Management</w:t>
          </w:r>
          <w:r w:rsidRPr="005965E0">
            <w:rPr>
              <w:sz w:val="20"/>
            </w:rPr>
            <w:t xml:space="preserve">, </w:t>
          </w:r>
          <w:r w:rsidRPr="005965E0">
            <w:rPr>
              <w:i/>
              <w:iCs/>
              <w:sz w:val="20"/>
            </w:rPr>
            <w:t>September 2014</w:t>
          </w:r>
          <w:r w:rsidRPr="005965E0">
            <w:rPr>
              <w:sz w:val="20"/>
            </w:rPr>
            <w:t>, 1–12.</w:t>
          </w:r>
        </w:p>
        <w:p w14:paraId="6D0F998B" w14:textId="4208D63C" w:rsidR="00B80E38" w:rsidRPr="005965E0" w:rsidRDefault="00B80E38" w:rsidP="005965E0">
          <w:pPr>
            <w:pStyle w:val="ListParagraph"/>
            <w:numPr>
              <w:ilvl w:val="0"/>
              <w:numId w:val="46"/>
            </w:numPr>
            <w:autoSpaceDE w:val="0"/>
            <w:autoSpaceDN w:val="0"/>
            <w:divId w:val="349721574"/>
            <w:rPr>
              <w:sz w:val="20"/>
            </w:rPr>
          </w:pPr>
          <w:r w:rsidRPr="005965E0">
            <w:rPr>
              <w:sz w:val="20"/>
            </w:rPr>
            <w:t xml:space="preserve">Mansouri, R., Torabi, H., </w:t>
          </w:r>
          <w:proofErr w:type="spellStart"/>
          <w:r w:rsidRPr="005965E0">
            <w:rPr>
              <w:sz w:val="20"/>
            </w:rPr>
            <w:t>Hoseini</w:t>
          </w:r>
          <w:proofErr w:type="spellEnd"/>
          <w:r w:rsidRPr="005965E0">
            <w:rPr>
              <w:sz w:val="20"/>
            </w:rPr>
            <w:t xml:space="preserve">, M., &amp; </w:t>
          </w:r>
          <w:proofErr w:type="spellStart"/>
          <w:r w:rsidRPr="005965E0">
            <w:rPr>
              <w:sz w:val="20"/>
            </w:rPr>
            <w:t>Morshedzadeh</w:t>
          </w:r>
          <w:proofErr w:type="spellEnd"/>
          <w:r w:rsidRPr="005965E0">
            <w:rPr>
              <w:sz w:val="20"/>
            </w:rPr>
            <w:t xml:space="preserve">, H. (2015). Optimization of the Water Distribution Networks with Differential Evolution (DE) and Mixed Integer Linear Programming (MILP). </w:t>
          </w:r>
          <w:r w:rsidRPr="005965E0">
            <w:rPr>
              <w:i/>
              <w:iCs/>
              <w:sz w:val="20"/>
            </w:rPr>
            <w:t>Journal of Water Resource and Protection</w:t>
          </w:r>
          <w:r w:rsidRPr="005965E0">
            <w:rPr>
              <w:sz w:val="20"/>
            </w:rPr>
            <w:t xml:space="preserve">, </w:t>
          </w:r>
          <w:r w:rsidRPr="005965E0">
            <w:rPr>
              <w:i/>
              <w:iCs/>
              <w:sz w:val="20"/>
            </w:rPr>
            <w:t>07</w:t>
          </w:r>
          <w:r w:rsidRPr="005965E0">
            <w:rPr>
              <w:sz w:val="20"/>
            </w:rPr>
            <w:t>(09), 715–729. https://doi.org/10.4236/jwarp.2015.79059</w:t>
          </w:r>
        </w:p>
        <w:p w14:paraId="0A824FED" w14:textId="3FFDB5BA" w:rsidR="00B80E38" w:rsidRPr="005965E0" w:rsidRDefault="00B80E38" w:rsidP="005965E0">
          <w:pPr>
            <w:pStyle w:val="ListParagraph"/>
            <w:numPr>
              <w:ilvl w:val="0"/>
              <w:numId w:val="46"/>
            </w:numPr>
            <w:autoSpaceDE w:val="0"/>
            <w:autoSpaceDN w:val="0"/>
            <w:divId w:val="795219844"/>
            <w:rPr>
              <w:sz w:val="20"/>
            </w:rPr>
          </w:pPr>
          <w:proofErr w:type="spellStart"/>
          <w:r w:rsidRPr="005965E0">
            <w:rPr>
              <w:sz w:val="20"/>
            </w:rPr>
            <w:t>Meshkat</w:t>
          </w:r>
          <w:proofErr w:type="spellEnd"/>
          <w:r w:rsidRPr="005965E0">
            <w:rPr>
              <w:sz w:val="20"/>
            </w:rPr>
            <w:t xml:space="preserve">, M., &amp; Klipsch, J. D. (2018). </w:t>
          </w:r>
          <w:r w:rsidRPr="005965E0">
            <w:rPr>
              <w:i/>
              <w:iCs/>
              <w:sz w:val="20"/>
            </w:rPr>
            <w:t>World Environmental and Water Resources Congress</w:t>
          </w:r>
          <w:r w:rsidRPr="005965E0">
            <w:rPr>
              <w:sz w:val="20"/>
            </w:rPr>
            <w:t>.</w:t>
          </w:r>
        </w:p>
        <w:p w14:paraId="4440F643" w14:textId="1C10971F" w:rsidR="00B80E38" w:rsidRPr="005965E0" w:rsidRDefault="00B80E38" w:rsidP="005965E0">
          <w:pPr>
            <w:pStyle w:val="ListParagraph"/>
            <w:numPr>
              <w:ilvl w:val="0"/>
              <w:numId w:val="46"/>
            </w:numPr>
            <w:autoSpaceDE w:val="0"/>
            <w:autoSpaceDN w:val="0"/>
            <w:divId w:val="915018234"/>
            <w:rPr>
              <w:sz w:val="20"/>
            </w:rPr>
          </w:pPr>
          <w:r w:rsidRPr="005965E0">
            <w:rPr>
              <w:sz w:val="20"/>
            </w:rPr>
            <w:t xml:space="preserve">PUPR Indonesia. (2024). </w:t>
          </w:r>
          <w:r w:rsidRPr="005965E0">
            <w:rPr>
              <w:i/>
              <w:iCs/>
              <w:sz w:val="20"/>
            </w:rPr>
            <w:t xml:space="preserve">Booklet Air </w:t>
          </w:r>
          <w:proofErr w:type="spellStart"/>
          <w:r w:rsidRPr="005965E0">
            <w:rPr>
              <w:i/>
              <w:iCs/>
              <w:sz w:val="20"/>
            </w:rPr>
            <w:t>Untuk</w:t>
          </w:r>
          <w:proofErr w:type="spellEnd"/>
          <w:r w:rsidRPr="005965E0">
            <w:rPr>
              <w:i/>
              <w:iCs/>
              <w:sz w:val="20"/>
            </w:rPr>
            <w:t xml:space="preserve"> Negeri </w:t>
          </w:r>
          <w:proofErr w:type="spellStart"/>
          <w:r w:rsidRPr="005965E0">
            <w:rPr>
              <w:i/>
              <w:iCs/>
              <w:sz w:val="20"/>
            </w:rPr>
            <w:t>edisi</w:t>
          </w:r>
          <w:proofErr w:type="spellEnd"/>
          <w:r w:rsidRPr="005965E0">
            <w:rPr>
              <w:i/>
              <w:iCs/>
              <w:sz w:val="20"/>
            </w:rPr>
            <w:t xml:space="preserve"> 1 2024</w:t>
          </w:r>
          <w:r w:rsidRPr="005965E0">
            <w:rPr>
              <w:sz w:val="20"/>
            </w:rPr>
            <w:t xml:space="preserve">. </w:t>
          </w:r>
          <w:r w:rsidRPr="005965E0">
            <w:rPr>
              <w:i/>
              <w:iCs/>
              <w:sz w:val="20"/>
            </w:rPr>
            <w:t>01</w:t>
          </w:r>
          <w:r w:rsidRPr="005965E0">
            <w:rPr>
              <w:sz w:val="20"/>
            </w:rPr>
            <w:t>.</w:t>
          </w:r>
        </w:p>
        <w:p w14:paraId="0B3446E7" w14:textId="530FBD22" w:rsidR="00B80E38" w:rsidRPr="005965E0" w:rsidRDefault="00B80E38" w:rsidP="005965E0">
          <w:pPr>
            <w:pStyle w:val="ListParagraph"/>
            <w:numPr>
              <w:ilvl w:val="0"/>
              <w:numId w:val="46"/>
            </w:numPr>
            <w:autoSpaceDE w:val="0"/>
            <w:autoSpaceDN w:val="0"/>
            <w:divId w:val="694157738"/>
            <w:rPr>
              <w:sz w:val="20"/>
            </w:rPr>
          </w:pPr>
          <w:r w:rsidRPr="005965E0">
            <w:rPr>
              <w:sz w:val="20"/>
            </w:rPr>
            <w:t xml:space="preserve">Roni Wibowo. (2022). </w:t>
          </w:r>
          <w:proofErr w:type="spellStart"/>
          <w:r w:rsidRPr="005965E0">
            <w:rPr>
              <w:i/>
              <w:iCs/>
              <w:sz w:val="20"/>
            </w:rPr>
            <w:t>Sistem</w:t>
          </w:r>
          <w:proofErr w:type="spellEnd"/>
          <w:r w:rsidRPr="005965E0">
            <w:rPr>
              <w:i/>
              <w:iCs/>
              <w:sz w:val="20"/>
            </w:rPr>
            <w:t xml:space="preserve"> </w:t>
          </w:r>
          <w:proofErr w:type="spellStart"/>
          <w:r w:rsidRPr="005965E0">
            <w:rPr>
              <w:i/>
              <w:iCs/>
              <w:sz w:val="20"/>
            </w:rPr>
            <w:t>Pengoperasian</w:t>
          </w:r>
          <w:proofErr w:type="spellEnd"/>
          <w:r w:rsidRPr="005965E0">
            <w:rPr>
              <w:i/>
              <w:iCs/>
              <w:sz w:val="20"/>
            </w:rPr>
            <w:t xml:space="preserve"> </w:t>
          </w:r>
          <w:proofErr w:type="spellStart"/>
          <w:r w:rsidRPr="005965E0">
            <w:rPr>
              <w:i/>
              <w:iCs/>
              <w:sz w:val="20"/>
            </w:rPr>
            <w:t>Waduk</w:t>
          </w:r>
          <w:proofErr w:type="spellEnd"/>
          <w:r w:rsidRPr="005965E0">
            <w:rPr>
              <w:i/>
              <w:iCs/>
              <w:sz w:val="20"/>
            </w:rPr>
            <w:t xml:space="preserve"> </w:t>
          </w:r>
          <w:proofErr w:type="spellStart"/>
          <w:r w:rsidRPr="005965E0">
            <w:rPr>
              <w:i/>
              <w:iCs/>
              <w:sz w:val="20"/>
            </w:rPr>
            <w:t>Margatiga</w:t>
          </w:r>
          <w:proofErr w:type="spellEnd"/>
          <w:r w:rsidRPr="005965E0">
            <w:rPr>
              <w:i/>
              <w:iCs/>
              <w:sz w:val="20"/>
            </w:rPr>
            <w:t xml:space="preserve"> </w:t>
          </w:r>
          <w:proofErr w:type="spellStart"/>
          <w:r w:rsidRPr="005965E0">
            <w:rPr>
              <w:i/>
              <w:iCs/>
              <w:sz w:val="20"/>
            </w:rPr>
            <w:t>Menggunakan</w:t>
          </w:r>
          <w:proofErr w:type="spellEnd"/>
          <w:r w:rsidRPr="005965E0">
            <w:rPr>
              <w:i/>
              <w:iCs/>
              <w:sz w:val="20"/>
            </w:rPr>
            <w:t xml:space="preserve"> Software HEC-</w:t>
          </w:r>
          <w:proofErr w:type="spellStart"/>
          <w:r w:rsidRPr="005965E0">
            <w:rPr>
              <w:i/>
              <w:iCs/>
              <w:sz w:val="20"/>
            </w:rPr>
            <w:t>ResSim</w:t>
          </w:r>
          <w:proofErr w:type="spellEnd"/>
          <w:r w:rsidRPr="005965E0">
            <w:rPr>
              <w:sz w:val="20"/>
            </w:rPr>
            <w:t>.</w:t>
          </w:r>
        </w:p>
        <w:p w14:paraId="6F90C83C" w14:textId="5AA8C40C" w:rsidR="00B80E38" w:rsidRPr="005965E0" w:rsidRDefault="00B80E38" w:rsidP="005965E0">
          <w:pPr>
            <w:pStyle w:val="ListParagraph"/>
            <w:numPr>
              <w:ilvl w:val="0"/>
              <w:numId w:val="46"/>
            </w:numPr>
            <w:autoSpaceDE w:val="0"/>
            <w:autoSpaceDN w:val="0"/>
            <w:divId w:val="1592229840"/>
            <w:rPr>
              <w:sz w:val="20"/>
            </w:rPr>
          </w:pPr>
          <w:proofErr w:type="spellStart"/>
          <w:r w:rsidRPr="005965E0">
            <w:rPr>
              <w:sz w:val="20"/>
            </w:rPr>
            <w:t>Sulaiman</w:t>
          </w:r>
          <w:proofErr w:type="spellEnd"/>
          <w:r w:rsidRPr="005965E0">
            <w:rPr>
              <w:sz w:val="20"/>
            </w:rPr>
            <w:t xml:space="preserve">, S. O., Abdullah, H. H., Al-Ansari, N., Laue, J., &amp; Yaseen, Z. M. (2021). Simulation model for optimal operation of </w:t>
          </w:r>
          <w:proofErr w:type="spellStart"/>
          <w:r w:rsidRPr="005965E0">
            <w:rPr>
              <w:sz w:val="20"/>
            </w:rPr>
            <w:t>Dokan</w:t>
          </w:r>
          <w:proofErr w:type="spellEnd"/>
          <w:r w:rsidRPr="005965E0">
            <w:rPr>
              <w:sz w:val="20"/>
            </w:rPr>
            <w:t xml:space="preserve"> Dam reservoir northern of Iraq. </w:t>
          </w:r>
          <w:r w:rsidRPr="005965E0">
            <w:rPr>
              <w:i/>
              <w:iCs/>
              <w:sz w:val="20"/>
            </w:rPr>
            <w:t xml:space="preserve">International Journal of Design and Nature and </w:t>
          </w:r>
          <w:proofErr w:type="spellStart"/>
          <w:r w:rsidRPr="005965E0">
            <w:rPr>
              <w:i/>
              <w:iCs/>
              <w:sz w:val="20"/>
            </w:rPr>
            <w:t>Ecodynamics</w:t>
          </w:r>
          <w:proofErr w:type="spellEnd"/>
          <w:r w:rsidRPr="005965E0">
            <w:rPr>
              <w:sz w:val="20"/>
            </w:rPr>
            <w:t xml:space="preserve">, </w:t>
          </w:r>
          <w:r w:rsidRPr="005965E0">
            <w:rPr>
              <w:i/>
              <w:iCs/>
              <w:sz w:val="20"/>
            </w:rPr>
            <w:t>16</w:t>
          </w:r>
          <w:r w:rsidRPr="005965E0">
            <w:rPr>
              <w:sz w:val="20"/>
            </w:rPr>
            <w:t>(3), 301–306. https://doi.org/10.18280/IJDNE.160308</w:t>
          </w:r>
        </w:p>
        <w:p w14:paraId="205E881B" w14:textId="51AE694C" w:rsidR="00B80E38" w:rsidRPr="005965E0" w:rsidRDefault="00B80E38" w:rsidP="005965E0">
          <w:pPr>
            <w:pStyle w:val="ListParagraph"/>
            <w:numPr>
              <w:ilvl w:val="0"/>
              <w:numId w:val="46"/>
            </w:numPr>
            <w:autoSpaceDE w:val="0"/>
            <w:autoSpaceDN w:val="0"/>
            <w:divId w:val="156894579"/>
            <w:rPr>
              <w:sz w:val="20"/>
            </w:rPr>
          </w:pPr>
          <w:proofErr w:type="spellStart"/>
          <w:r w:rsidRPr="005965E0">
            <w:rPr>
              <w:sz w:val="20"/>
            </w:rPr>
            <w:t>Torabi</w:t>
          </w:r>
          <w:proofErr w:type="spellEnd"/>
          <w:r w:rsidRPr="005965E0">
            <w:rPr>
              <w:sz w:val="20"/>
            </w:rPr>
            <w:t xml:space="preserve"> </w:t>
          </w:r>
          <w:proofErr w:type="spellStart"/>
          <w:r w:rsidRPr="005965E0">
            <w:rPr>
              <w:sz w:val="20"/>
            </w:rPr>
            <w:t>Pudeh</w:t>
          </w:r>
          <w:proofErr w:type="spellEnd"/>
          <w:r w:rsidRPr="005965E0">
            <w:rPr>
              <w:sz w:val="20"/>
            </w:rPr>
            <w:t xml:space="preserve">, H., Mansouri, R., </w:t>
          </w:r>
          <w:proofErr w:type="spellStart"/>
          <w:r w:rsidRPr="005965E0">
            <w:rPr>
              <w:sz w:val="20"/>
            </w:rPr>
            <w:t>Haghiabi</w:t>
          </w:r>
          <w:proofErr w:type="spellEnd"/>
          <w:r w:rsidRPr="005965E0">
            <w:rPr>
              <w:sz w:val="20"/>
            </w:rPr>
            <w:t xml:space="preserve">, A. H., &amp; </w:t>
          </w:r>
          <w:proofErr w:type="spellStart"/>
          <w:r w:rsidRPr="005965E0">
            <w:rPr>
              <w:sz w:val="20"/>
            </w:rPr>
            <w:t>Yonesi</w:t>
          </w:r>
          <w:proofErr w:type="spellEnd"/>
          <w:r w:rsidRPr="005965E0">
            <w:rPr>
              <w:sz w:val="20"/>
            </w:rPr>
            <w:t xml:space="preserve">, H. A. (2016). Optimization of Hydraulic-Hydrologic Complex System of Reservoirs and Connecting Tunnel. </w:t>
          </w:r>
          <w:r w:rsidRPr="005965E0">
            <w:rPr>
              <w:i/>
              <w:iCs/>
              <w:sz w:val="20"/>
            </w:rPr>
            <w:t>Water Resources Management</w:t>
          </w:r>
          <w:r w:rsidRPr="005965E0">
            <w:rPr>
              <w:sz w:val="20"/>
            </w:rPr>
            <w:t xml:space="preserve">, </w:t>
          </w:r>
          <w:r w:rsidRPr="005965E0">
            <w:rPr>
              <w:i/>
              <w:iCs/>
              <w:sz w:val="20"/>
            </w:rPr>
            <w:t>30</w:t>
          </w:r>
          <w:r w:rsidRPr="005965E0">
            <w:rPr>
              <w:sz w:val="20"/>
            </w:rPr>
            <w:t>(14), 5177–5191. https://doi.org/10.1007/s11269-016-1477-5</w:t>
          </w:r>
        </w:p>
        <w:p w14:paraId="65983345" w14:textId="6C2A1AC6" w:rsidR="00B80E38" w:rsidRPr="005965E0" w:rsidRDefault="00B80E38" w:rsidP="005965E0">
          <w:pPr>
            <w:pStyle w:val="ListParagraph"/>
            <w:numPr>
              <w:ilvl w:val="0"/>
              <w:numId w:val="46"/>
            </w:numPr>
            <w:autoSpaceDE w:val="0"/>
            <w:autoSpaceDN w:val="0"/>
            <w:divId w:val="391464317"/>
            <w:rPr>
              <w:sz w:val="20"/>
            </w:rPr>
          </w:pPr>
          <w:proofErr w:type="spellStart"/>
          <w:r w:rsidRPr="005965E0">
            <w:rPr>
              <w:sz w:val="20"/>
            </w:rPr>
            <w:t>Undang-Unndang</w:t>
          </w:r>
          <w:proofErr w:type="spellEnd"/>
          <w:r w:rsidRPr="005965E0">
            <w:rPr>
              <w:sz w:val="20"/>
            </w:rPr>
            <w:t xml:space="preserve"> Dasar Negara </w:t>
          </w:r>
          <w:proofErr w:type="spellStart"/>
          <w:r w:rsidRPr="005965E0">
            <w:rPr>
              <w:sz w:val="20"/>
            </w:rPr>
            <w:t>Republik</w:t>
          </w:r>
          <w:proofErr w:type="spellEnd"/>
          <w:r w:rsidRPr="005965E0">
            <w:rPr>
              <w:sz w:val="20"/>
            </w:rPr>
            <w:t xml:space="preserve"> Indonesia 1945, Pub. L. No. 75 (1945).</w:t>
          </w:r>
        </w:p>
        <w:p w14:paraId="1AF3D880" w14:textId="6CC8985A" w:rsidR="00B80E38" w:rsidRPr="005965E0" w:rsidRDefault="00B80E38" w:rsidP="005965E0">
          <w:pPr>
            <w:pStyle w:val="ListParagraph"/>
            <w:numPr>
              <w:ilvl w:val="0"/>
              <w:numId w:val="46"/>
            </w:numPr>
            <w:autoSpaceDE w:val="0"/>
            <w:autoSpaceDN w:val="0"/>
            <w:divId w:val="1916627310"/>
            <w:rPr>
              <w:sz w:val="20"/>
            </w:rPr>
          </w:pPr>
          <w:proofErr w:type="spellStart"/>
          <w:r w:rsidRPr="005965E0">
            <w:rPr>
              <w:sz w:val="20"/>
            </w:rPr>
            <w:t>Wondye</w:t>
          </w:r>
          <w:proofErr w:type="spellEnd"/>
          <w:r w:rsidRPr="005965E0">
            <w:rPr>
              <w:sz w:val="20"/>
            </w:rPr>
            <w:t xml:space="preserve">, F. (2009). </w:t>
          </w:r>
          <w:r w:rsidRPr="005965E0">
            <w:rPr>
              <w:i/>
              <w:iCs/>
              <w:sz w:val="20"/>
            </w:rPr>
            <w:t xml:space="preserve">Abay Basin Water Allocation Modelling Using </w:t>
          </w:r>
          <w:proofErr w:type="spellStart"/>
          <w:r w:rsidRPr="005965E0">
            <w:rPr>
              <w:i/>
              <w:iCs/>
              <w:sz w:val="20"/>
            </w:rPr>
            <w:t>Hec</w:t>
          </w:r>
          <w:proofErr w:type="spellEnd"/>
          <w:r w:rsidRPr="005965E0">
            <w:rPr>
              <w:i/>
              <w:iCs/>
              <w:sz w:val="20"/>
            </w:rPr>
            <w:t xml:space="preserve"> – </w:t>
          </w:r>
          <w:proofErr w:type="spellStart"/>
          <w:r w:rsidRPr="005965E0">
            <w:rPr>
              <w:i/>
              <w:iCs/>
              <w:sz w:val="20"/>
            </w:rPr>
            <w:t>Ressim</w:t>
          </w:r>
          <w:proofErr w:type="spellEnd"/>
          <w:r w:rsidRPr="005965E0">
            <w:rPr>
              <w:sz w:val="20"/>
            </w:rPr>
            <w:t>.</w:t>
          </w:r>
        </w:p>
        <w:p w14:paraId="7BE314BB" w14:textId="17C578B3" w:rsidR="00A80314" w:rsidRPr="005965E0" w:rsidRDefault="00B80E38" w:rsidP="005965E0">
          <w:pPr>
            <w:pStyle w:val="Paragraphbulleted"/>
            <w:numPr>
              <w:ilvl w:val="0"/>
              <w:numId w:val="0"/>
            </w:numPr>
            <w:ind w:left="426" w:hanging="426"/>
            <w:rPr>
              <w:sz w:val="16"/>
              <w:szCs w:val="16"/>
            </w:rPr>
          </w:pPr>
          <w:r w:rsidRPr="005965E0">
            <w:t> </w:t>
          </w:r>
        </w:p>
      </w:sdtContent>
    </w:sdt>
    <w:sectPr w:rsidR="00A80314" w:rsidRPr="005965E0" w:rsidSect="00AD47D5">
      <w:pgSz w:w="12240" w:h="15840"/>
      <w:pgMar w:top="1440" w:right="1440" w:bottom="1695"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503B1"/>
    <w:multiLevelType w:val="hybridMultilevel"/>
    <w:tmpl w:val="19E0E842"/>
    <w:lvl w:ilvl="0" w:tplc="67D6F85A">
      <w:start w:val="1"/>
      <w:numFmt w:val="decimal"/>
      <w:lvlText w:val="%1."/>
      <w:lvlJc w:val="left"/>
      <w:pPr>
        <w:ind w:left="-120" w:hanging="360"/>
      </w:pPr>
      <w:rPr>
        <w:rFonts w:hint="default"/>
        <w:sz w:val="16"/>
      </w:rPr>
    </w:lvl>
    <w:lvl w:ilvl="1" w:tplc="38090019" w:tentative="1">
      <w:start w:val="1"/>
      <w:numFmt w:val="lowerLetter"/>
      <w:lvlText w:val="%2."/>
      <w:lvlJc w:val="left"/>
      <w:pPr>
        <w:ind w:left="600" w:hanging="360"/>
      </w:pPr>
    </w:lvl>
    <w:lvl w:ilvl="2" w:tplc="3809001B" w:tentative="1">
      <w:start w:val="1"/>
      <w:numFmt w:val="lowerRoman"/>
      <w:lvlText w:val="%3."/>
      <w:lvlJc w:val="right"/>
      <w:pPr>
        <w:ind w:left="1320" w:hanging="180"/>
      </w:pPr>
    </w:lvl>
    <w:lvl w:ilvl="3" w:tplc="3809000F" w:tentative="1">
      <w:start w:val="1"/>
      <w:numFmt w:val="decimal"/>
      <w:lvlText w:val="%4."/>
      <w:lvlJc w:val="left"/>
      <w:pPr>
        <w:ind w:left="2040" w:hanging="360"/>
      </w:pPr>
    </w:lvl>
    <w:lvl w:ilvl="4" w:tplc="38090019" w:tentative="1">
      <w:start w:val="1"/>
      <w:numFmt w:val="lowerLetter"/>
      <w:lvlText w:val="%5."/>
      <w:lvlJc w:val="left"/>
      <w:pPr>
        <w:ind w:left="2760" w:hanging="360"/>
      </w:pPr>
    </w:lvl>
    <w:lvl w:ilvl="5" w:tplc="3809001B" w:tentative="1">
      <w:start w:val="1"/>
      <w:numFmt w:val="lowerRoman"/>
      <w:lvlText w:val="%6."/>
      <w:lvlJc w:val="right"/>
      <w:pPr>
        <w:ind w:left="3480" w:hanging="180"/>
      </w:pPr>
    </w:lvl>
    <w:lvl w:ilvl="6" w:tplc="3809000F" w:tentative="1">
      <w:start w:val="1"/>
      <w:numFmt w:val="decimal"/>
      <w:lvlText w:val="%7."/>
      <w:lvlJc w:val="left"/>
      <w:pPr>
        <w:ind w:left="4200" w:hanging="360"/>
      </w:pPr>
    </w:lvl>
    <w:lvl w:ilvl="7" w:tplc="38090019" w:tentative="1">
      <w:start w:val="1"/>
      <w:numFmt w:val="lowerLetter"/>
      <w:lvlText w:val="%8."/>
      <w:lvlJc w:val="left"/>
      <w:pPr>
        <w:ind w:left="4920" w:hanging="360"/>
      </w:pPr>
    </w:lvl>
    <w:lvl w:ilvl="8" w:tplc="3809001B" w:tentative="1">
      <w:start w:val="1"/>
      <w:numFmt w:val="lowerRoman"/>
      <w:lvlText w:val="%9."/>
      <w:lvlJc w:val="right"/>
      <w:pPr>
        <w:ind w:left="5640" w:hanging="180"/>
      </w:pPr>
    </w:lvl>
  </w:abstractNum>
  <w:abstractNum w:abstractNumId="3"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6"/>
  </w:num>
  <w:num w:numId="2">
    <w:abstractNumId w:val="4"/>
  </w:num>
  <w:num w:numId="3">
    <w:abstractNumId w:val="13"/>
  </w:num>
  <w:num w:numId="4">
    <w:abstractNumId w:val="8"/>
  </w:num>
  <w:num w:numId="5">
    <w:abstractNumId w:val="12"/>
  </w:num>
  <w:num w:numId="6">
    <w:abstractNumId w:val="5"/>
  </w:num>
  <w:num w:numId="7">
    <w:abstractNumId w:val="7"/>
  </w:num>
  <w:num w:numId="8">
    <w:abstractNumId w:val="1"/>
  </w:num>
  <w:num w:numId="9">
    <w:abstractNumId w:val="15"/>
  </w:num>
  <w:num w:numId="10">
    <w:abstractNumId w:val="10"/>
  </w:num>
  <w:num w:numId="11">
    <w:abstractNumId w:val="14"/>
  </w:num>
  <w:num w:numId="12">
    <w:abstractNumId w:val="11"/>
  </w:num>
  <w:num w:numId="13">
    <w:abstractNumId w:val="6"/>
  </w:num>
  <w:num w:numId="14">
    <w:abstractNumId w:val="15"/>
  </w:num>
  <w:num w:numId="15">
    <w:abstractNumId w:val="9"/>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12"/>
  </w:num>
  <w:num w:numId="30">
    <w:abstractNumId w:val="12"/>
  </w:num>
  <w:num w:numId="31">
    <w:abstractNumId w:val="12"/>
    <w:lvlOverride w:ilvl="0">
      <w:startOverride w:val="1"/>
    </w:lvlOverride>
  </w:num>
  <w:num w:numId="32">
    <w:abstractNumId w:val="12"/>
  </w:num>
  <w:num w:numId="33">
    <w:abstractNumId w:val="12"/>
    <w:lvlOverride w:ilvl="0">
      <w:startOverride w:val="1"/>
    </w:lvlOverride>
  </w:num>
  <w:num w:numId="34">
    <w:abstractNumId w:val="12"/>
    <w:lvlOverride w:ilvl="0">
      <w:startOverride w:val="1"/>
    </w:lvlOverride>
  </w:num>
  <w:num w:numId="35">
    <w:abstractNumId w:val="13"/>
    <w:lvlOverride w:ilvl="0">
      <w:startOverride w:val="1"/>
    </w:lvlOverride>
  </w:num>
  <w:num w:numId="36">
    <w:abstractNumId w:val="13"/>
  </w:num>
  <w:num w:numId="37">
    <w:abstractNumId w:val="13"/>
    <w:lvlOverride w:ilvl="0">
      <w:startOverride w:val="1"/>
    </w:lvlOverride>
  </w:num>
  <w:num w:numId="38">
    <w:abstractNumId w:val="13"/>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num>
  <w:num w:numId="43">
    <w:abstractNumId w:val="13"/>
  </w:num>
  <w:num w:numId="44">
    <w:abstractNumId w:val="3"/>
  </w:num>
  <w:num w:numId="45">
    <w:abstractNumId w:val="0"/>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16B4"/>
    <w:rsid w:val="00003D7C"/>
    <w:rsid w:val="00014140"/>
    <w:rsid w:val="00022AA4"/>
    <w:rsid w:val="0002537D"/>
    <w:rsid w:val="00025D13"/>
    <w:rsid w:val="00027428"/>
    <w:rsid w:val="00031422"/>
    <w:rsid w:val="00031A5D"/>
    <w:rsid w:val="00031EC9"/>
    <w:rsid w:val="00037234"/>
    <w:rsid w:val="000454F9"/>
    <w:rsid w:val="00053448"/>
    <w:rsid w:val="00066FED"/>
    <w:rsid w:val="00075EA6"/>
    <w:rsid w:val="0007709F"/>
    <w:rsid w:val="00082549"/>
    <w:rsid w:val="0008402C"/>
    <w:rsid w:val="00086F62"/>
    <w:rsid w:val="00090674"/>
    <w:rsid w:val="0009320B"/>
    <w:rsid w:val="00096AE0"/>
    <w:rsid w:val="000B1B74"/>
    <w:rsid w:val="000B3A2D"/>
    <w:rsid w:val="000B49C0"/>
    <w:rsid w:val="000C1D49"/>
    <w:rsid w:val="000C3821"/>
    <w:rsid w:val="000E382F"/>
    <w:rsid w:val="000E6982"/>
    <w:rsid w:val="000E75CD"/>
    <w:rsid w:val="001036BA"/>
    <w:rsid w:val="001124B0"/>
    <w:rsid w:val="001146DC"/>
    <w:rsid w:val="00114AB1"/>
    <w:rsid w:val="001230FF"/>
    <w:rsid w:val="00130BD7"/>
    <w:rsid w:val="0013716F"/>
    <w:rsid w:val="00145F5F"/>
    <w:rsid w:val="00155B67"/>
    <w:rsid w:val="001562AF"/>
    <w:rsid w:val="00161A5B"/>
    <w:rsid w:val="00162B43"/>
    <w:rsid w:val="0016385D"/>
    <w:rsid w:val="0016782F"/>
    <w:rsid w:val="001937E9"/>
    <w:rsid w:val="00196175"/>
    <w:rsid w:val="001964E5"/>
    <w:rsid w:val="001A4F2F"/>
    <w:rsid w:val="001B263B"/>
    <w:rsid w:val="001B3B3F"/>
    <w:rsid w:val="001B476A"/>
    <w:rsid w:val="001B483E"/>
    <w:rsid w:val="001C764F"/>
    <w:rsid w:val="001C7BB3"/>
    <w:rsid w:val="001D469C"/>
    <w:rsid w:val="001D5FB9"/>
    <w:rsid w:val="001D7CAD"/>
    <w:rsid w:val="001F09C2"/>
    <w:rsid w:val="001F1F4B"/>
    <w:rsid w:val="001F7D9B"/>
    <w:rsid w:val="00213FB7"/>
    <w:rsid w:val="0021619E"/>
    <w:rsid w:val="002202CE"/>
    <w:rsid w:val="0023171B"/>
    <w:rsid w:val="00236BFC"/>
    <w:rsid w:val="00237437"/>
    <w:rsid w:val="002502FD"/>
    <w:rsid w:val="00253367"/>
    <w:rsid w:val="00257533"/>
    <w:rsid w:val="0026740A"/>
    <w:rsid w:val="00274622"/>
    <w:rsid w:val="00285D24"/>
    <w:rsid w:val="00290390"/>
    <w:rsid w:val="002915D3"/>
    <w:rsid w:val="002924DB"/>
    <w:rsid w:val="002941DA"/>
    <w:rsid w:val="00296143"/>
    <w:rsid w:val="002B5648"/>
    <w:rsid w:val="002C435A"/>
    <w:rsid w:val="002D0FFD"/>
    <w:rsid w:val="002E3C35"/>
    <w:rsid w:val="002E5A1E"/>
    <w:rsid w:val="002F5298"/>
    <w:rsid w:val="002F7AE1"/>
    <w:rsid w:val="003120A7"/>
    <w:rsid w:val="00315A53"/>
    <w:rsid w:val="00326AE0"/>
    <w:rsid w:val="00332E17"/>
    <w:rsid w:val="00337E4F"/>
    <w:rsid w:val="00340C36"/>
    <w:rsid w:val="00341BCD"/>
    <w:rsid w:val="00346A9D"/>
    <w:rsid w:val="003471C9"/>
    <w:rsid w:val="00372068"/>
    <w:rsid w:val="00384D16"/>
    <w:rsid w:val="0039376F"/>
    <w:rsid w:val="003A1E7D"/>
    <w:rsid w:val="003A287B"/>
    <w:rsid w:val="003A5C85"/>
    <w:rsid w:val="003A61B1"/>
    <w:rsid w:val="003B0050"/>
    <w:rsid w:val="003C0D38"/>
    <w:rsid w:val="003C7A0E"/>
    <w:rsid w:val="003D6312"/>
    <w:rsid w:val="003E3361"/>
    <w:rsid w:val="003E7BA9"/>
    <w:rsid w:val="003E7C74"/>
    <w:rsid w:val="003F31C6"/>
    <w:rsid w:val="003F718D"/>
    <w:rsid w:val="0040225B"/>
    <w:rsid w:val="00402DA2"/>
    <w:rsid w:val="00423C64"/>
    <w:rsid w:val="00425AC2"/>
    <w:rsid w:val="004406F7"/>
    <w:rsid w:val="00445C35"/>
    <w:rsid w:val="0044771F"/>
    <w:rsid w:val="004509D1"/>
    <w:rsid w:val="004605DF"/>
    <w:rsid w:val="00481EA5"/>
    <w:rsid w:val="004B151D"/>
    <w:rsid w:val="004C7243"/>
    <w:rsid w:val="004E21DE"/>
    <w:rsid w:val="004E3C57"/>
    <w:rsid w:val="004E3CB2"/>
    <w:rsid w:val="00512545"/>
    <w:rsid w:val="0052250A"/>
    <w:rsid w:val="00525813"/>
    <w:rsid w:val="0053513F"/>
    <w:rsid w:val="005722F5"/>
    <w:rsid w:val="00574405"/>
    <w:rsid w:val="005854B0"/>
    <w:rsid w:val="00590C6E"/>
    <w:rsid w:val="005965E0"/>
    <w:rsid w:val="005A0E21"/>
    <w:rsid w:val="005A6093"/>
    <w:rsid w:val="005B3A34"/>
    <w:rsid w:val="005C25FD"/>
    <w:rsid w:val="005D49AF"/>
    <w:rsid w:val="005E1CC1"/>
    <w:rsid w:val="005E415C"/>
    <w:rsid w:val="005E71ED"/>
    <w:rsid w:val="005E7946"/>
    <w:rsid w:val="005F7475"/>
    <w:rsid w:val="00607290"/>
    <w:rsid w:val="00611299"/>
    <w:rsid w:val="00613B4D"/>
    <w:rsid w:val="00616365"/>
    <w:rsid w:val="00616F3B"/>
    <w:rsid w:val="006249A7"/>
    <w:rsid w:val="0064225B"/>
    <w:rsid w:val="00643F78"/>
    <w:rsid w:val="00644503"/>
    <w:rsid w:val="006526EE"/>
    <w:rsid w:val="00654991"/>
    <w:rsid w:val="006577CB"/>
    <w:rsid w:val="0066766F"/>
    <w:rsid w:val="0067205D"/>
    <w:rsid w:val="006763F9"/>
    <w:rsid w:val="00677B17"/>
    <w:rsid w:val="00693BE9"/>
    <w:rsid w:val="006949BC"/>
    <w:rsid w:val="00695DCD"/>
    <w:rsid w:val="006A7760"/>
    <w:rsid w:val="006C0E42"/>
    <w:rsid w:val="006D1229"/>
    <w:rsid w:val="006D372F"/>
    <w:rsid w:val="006D7A18"/>
    <w:rsid w:val="006E4474"/>
    <w:rsid w:val="006F6FAB"/>
    <w:rsid w:val="00701388"/>
    <w:rsid w:val="00704BAF"/>
    <w:rsid w:val="0071029E"/>
    <w:rsid w:val="00723B7F"/>
    <w:rsid w:val="00725861"/>
    <w:rsid w:val="00730EC6"/>
    <w:rsid w:val="0073393A"/>
    <w:rsid w:val="0073539D"/>
    <w:rsid w:val="00745E3A"/>
    <w:rsid w:val="007659A5"/>
    <w:rsid w:val="00767799"/>
    <w:rsid w:val="00767B8A"/>
    <w:rsid w:val="00775481"/>
    <w:rsid w:val="00797047"/>
    <w:rsid w:val="0079759E"/>
    <w:rsid w:val="00797AC3"/>
    <w:rsid w:val="00797BA3"/>
    <w:rsid w:val="007A233B"/>
    <w:rsid w:val="007B4863"/>
    <w:rsid w:val="007C46BA"/>
    <w:rsid w:val="007C65E6"/>
    <w:rsid w:val="007D406B"/>
    <w:rsid w:val="007D4407"/>
    <w:rsid w:val="007E1CA3"/>
    <w:rsid w:val="007F7865"/>
    <w:rsid w:val="0080403E"/>
    <w:rsid w:val="00806A45"/>
    <w:rsid w:val="00807C7B"/>
    <w:rsid w:val="00812D62"/>
    <w:rsid w:val="00812F29"/>
    <w:rsid w:val="00821713"/>
    <w:rsid w:val="008248E7"/>
    <w:rsid w:val="00827050"/>
    <w:rsid w:val="00827CCB"/>
    <w:rsid w:val="0083278B"/>
    <w:rsid w:val="00834538"/>
    <w:rsid w:val="00850E89"/>
    <w:rsid w:val="00861B7E"/>
    <w:rsid w:val="008856C7"/>
    <w:rsid w:val="00885A8C"/>
    <w:rsid w:val="008930E4"/>
    <w:rsid w:val="00893821"/>
    <w:rsid w:val="008A586E"/>
    <w:rsid w:val="008A7B9C"/>
    <w:rsid w:val="008B39FA"/>
    <w:rsid w:val="008B4754"/>
    <w:rsid w:val="008D6F02"/>
    <w:rsid w:val="008E6A7A"/>
    <w:rsid w:val="008F1038"/>
    <w:rsid w:val="008F7046"/>
    <w:rsid w:val="008F7A2B"/>
    <w:rsid w:val="009005FC"/>
    <w:rsid w:val="00910C1A"/>
    <w:rsid w:val="00922E5A"/>
    <w:rsid w:val="00943315"/>
    <w:rsid w:val="00946C27"/>
    <w:rsid w:val="00974C1C"/>
    <w:rsid w:val="009824E4"/>
    <w:rsid w:val="00982BB3"/>
    <w:rsid w:val="0098748C"/>
    <w:rsid w:val="009A4F3D"/>
    <w:rsid w:val="009B696B"/>
    <w:rsid w:val="009B7671"/>
    <w:rsid w:val="009E5BA1"/>
    <w:rsid w:val="009F056E"/>
    <w:rsid w:val="009F4011"/>
    <w:rsid w:val="00A13A0D"/>
    <w:rsid w:val="00A21A79"/>
    <w:rsid w:val="00A24F3D"/>
    <w:rsid w:val="00A26DCD"/>
    <w:rsid w:val="00A314BB"/>
    <w:rsid w:val="00A32B7D"/>
    <w:rsid w:val="00A5596B"/>
    <w:rsid w:val="00A5725C"/>
    <w:rsid w:val="00A646B3"/>
    <w:rsid w:val="00A64884"/>
    <w:rsid w:val="00A6739B"/>
    <w:rsid w:val="00A73638"/>
    <w:rsid w:val="00A7399E"/>
    <w:rsid w:val="00A80314"/>
    <w:rsid w:val="00A87115"/>
    <w:rsid w:val="00A90413"/>
    <w:rsid w:val="00A97926"/>
    <w:rsid w:val="00AA728C"/>
    <w:rsid w:val="00AB0A9C"/>
    <w:rsid w:val="00AB7119"/>
    <w:rsid w:val="00AC1052"/>
    <w:rsid w:val="00AD47D5"/>
    <w:rsid w:val="00AD5855"/>
    <w:rsid w:val="00AE7500"/>
    <w:rsid w:val="00AE7F87"/>
    <w:rsid w:val="00AF3542"/>
    <w:rsid w:val="00AF5ABE"/>
    <w:rsid w:val="00AF61C7"/>
    <w:rsid w:val="00B00415"/>
    <w:rsid w:val="00B02B2E"/>
    <w:rsid w:val="00B03C2A"/>
    <w:rsid w:val="00B1000D"/>
    <w:rsid w:val="00B10134"/>
    <w:rsid w:val="00B16BFE"/>
    <w:rsid w:val="00B20658"/>
    <w:rsid w:val="00B3002B"/>
    <w:rsid w:val="00B34441"/>
    <w:rsid w:val="00B35C84"/>
    <w:rsid w:val="00B500E5"/>
    <w:rsid w:val="00B80921"/>
    <w:rsid w:val="00B80E38"/>
    <w:rsid w:val="00BA39BB"/>
    <w:rsid w:val="00BA3B3D"/>
    <w:rsid w:val="00BB18CA"/>
    <w:rsid w:val="00BB6BB4"/>
    <w:rsid w:val="00BB7EEA"/>
    <w:rsid w:val="00BD1909"/>
    <w:rsid w:val="00BD441E"/>
    <w:rsid w:val="00BE125F"/>
    <w:rsid w:val="00BE3623"/>
    <w:rsid w:val="00BE5E16"/>
    <w:rsid w:val="00BE5FD1"/>
    <w:rsid w:val="00C06E05"/>
    <w:rsid w:val="00C14B14"/>
    <w:rsid w:val="00C17370"/>
    <w:rsid w:val="00C2054D"/>
    <w:rsid w:val="00C23E06"/>
    <w:rsid w:val="00C252EB"/>
    <w:rsid w:val="00C26EC0"/>
    <w:rsid w:val="00C27CFE"/>
    <w:rsid w:val="00C4244F"/>
    <w:rsid w:val="00C56C77"/>
    <w:rsid w:val="00C57BA2"/>
    <w:rsid w:val="00C64F44"/>
    <w:rsid w:val="00C84923"/>
    <w:rsid w:val="00C9258E"/>
    <w:rsid w:val="00C92725"/>
    <w:rsid w:val="00C9479F"/>
    <w:rsid w:val="00CA7DED"/>
    <w:rsid w:val="00CB7B3E"/>
    <w:rsid w:val="00CC63D6"/>
    <w:rsid w:val="00CC739D"/>
    <w:rsid w:val="00CC7A3E"/>
    <w:rsid w:val="00CD425C"/>
    <w:rsid w:val="00D04468"/>
    <w:rsid w:val="00D048D2"/>
    <w:rsid w:val="00D12FDA"/>
    <w:rsid w:val="00D16C93"/>
    <w:rsid w:val="00D30640"/>
    <w:rsid w:val="00D30C54"/>
    <w:rsid w:val="00D344AB"/>
    <w:rsid w:val="00D36257"/>
    <w:rsid w:val="00D45D22"/>
    <w:rsid w:val="00D4687E"/>
    <w:rsid w:val="00D53A12"/>
    <w:rsid w:val="00D55627"/>
    <w:rsid w:val="00D76030"/>
    <w:rsid w:val="00D8199E"/>
    <w:rsid w:val="00D87E2A"/>
    <w:rsid w:val="00D922F2"/>
    <w:rsid w:val="00DB029B"/>
    <w:rsid w:val="00DB0C43"/>
    <w:rsid w:val="00DB1FDD"/>
    <w:rsid w:val="00DB41BB"/>
    <w:rsid w:val="00DE3354"/>
    <w:rsid w:val="00DE46F2"/>
    <w:rsid w:val="00DF540B"/>
    <w:rsid w:val="00DF7DCD"/>
    <w:rsid w:val="00E07BF8"/>
    <w:rsid w:val="00E30D13"/>
    <w:rsid w:val="00E43B3E"/>
    <w:rsid w:val="00E44451"/>
    <w:rsid w:val="00E50B7D"/>
    <w:rsid w:val="00E513A0"/>
    <w:rsid w:val="00E54E09"/>
    <w:rsid w:val="00E904A1"/>
    <w:rsid w:val="00E9693E"/>
    <w:rsid w:val="00EB1093"/>
    <w:rsid w:val="00EB7D28"/>
    <w:rsid w:val="00EC0D0C"/>
    <w:rsid w:val="00ED4A2C"/>
    <w:rsid w:val="00EF6940"/>
    <w:rsid w:val="00F00548"/>
    <w:rsid w:val="00F038F9"/>
    <w:rsid w:val="00F2044A"/>
    <w:rsid w:val="00F20BFC"/>
    <w:rsid w:val="00F24D5F"/>
    <w:rsid w:val="00F507C2"/>
    <w:rsid w:val="00F6009A"/>
    <w:rsid w:val="00F726C3"/>
    <w:rsid w:val="00F820CA"/>
    <w:rsid w:val="00F8554C"/>
    <w:rsid w:val="00F95F82"/>
    <w:rsid w:val="00F97A90"/>
    <w:rsid w:val="00FB69CA"/>
    <w:rsid w:val="00FB6A5A"/>
    <w:rsid w:val="00FC2F35"/>
    <w:rsid w:val="00FC3FD7"/>
    <w:rsid w:val="00FC5371"/>
    <w:rsid w:val="00FD1FC6"/>
    <w:rsid w:val="00FE27A9"/>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8DB36BCD-D97D-45AD-84FB-E2C785FA9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526EE"/>
    <w:rPr>
      <w:sz w:val="24"/>
      <w:lang w:val="en-US" w:eastAsia="en-US"/>
    </w:rPr>
  </w:style>
  <w:style w:type="paragraph" w:styleId="Heading1">
    <w:name w:val="heading 1"/>
    <w:basedOn w:val="Normal"/>
    <w:next w:val="Paragraph"/>
    <w:link w:val="Heading1Char"/>
    <w:uiPriority w:val="9"/>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styleId="FollowedHyperlink">
    <w:name w:val="FollowedHyperlink"/>
    <w:basedOn w:val="DefaultParagraphFont"/>
    <w:semiHidden/>
    <w:unhideWhenUsed/>
    <w:rsid w:val="00A80314"/>
    <w:rPr>
      <w:color w:val="800080" w:themeColor="followedHyperlink"/>
      <w:u w:val="single"/>
    </w:rPr>
  </w:style>
  <w:style w:type="character" w:styleId="PlaceholderText">
    <w:name w:val="Placeholder Text"/>
    <w:basedOn w:val="DefaultParagraphFont"/>
    <w:uiPriority w:val="99"/>
    <w:semiHidden/>
    <w:rsid w:val="0080403E"/>
    <w:rPr>
      <w:color w:val="808080"/>
    </w:rPr>
  </w:style>
  <w:style w:type="paragraph" w:styleId="Caption">
    <w:name w:val="caption"/>
    <w:basedOn w:val="Normal"/>
    <w:next w:val="Normal"/>
    <w:unhideWhenUsed/>
    <w:qFormat/>
    <w:rsid w:val="00E44451"/>
    <w:pPr>
      <w:spacing w:after="200"/>
    </w:pPr>
    <w:rPr>
      <w:b/>
      <w:i/>
      <w:iCs/>
      <w:sz w:val="18"/>
      <w:szCs w:val="18"/>
    </w:rPr>
  </w:style>
  <w:style w:type="character" w:customStyle="1" w:styleId="Heading1Char">
    <w:name w:val="Heading 1 Char"/>
    <w:basedOn w:val="DefaultParagraphFont"/>
    <w:link w:val="Heading1"/>
    <w:uiPriority w:val="9"/>
    <w:rsid w:val="00A13A0D"/>
    <w:rPr>
      <w:b/>
      <w:cap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723183">
      <w:bodyDiv w:val="1"/>
      <w:marLeft w:val="0"/>
      <w:marRight w:val="0"/>
      <w:marTop w:val="0"/>
      <w:marBottom w:val="0"/>
      <w:divBdr>
        <w:top w:val="none" w:sz="0" w:space="0" w:color="auto"/>
        <w:left w:val="none" w:sz="0" w:space="0" w:color="auto"/>
        <w:bottom w:val="none" w:sz="0" w:space="0" w:color="auto"/>
        <w:right w:val="none" w:sz="0" w:space="0" w:color="auto"/>
      </w:divBdr>
    </w:div>
    <w:div w:id="925114733">
      <w:bodyDiv w:val="1"/>
      <w:marLeft w:val="0"/>
      <w:marRight w:val="0"/>
      <w:marTop w:val="0"/>
      <w:marBottom w:val="0"/>
      <w:divBdr>
        <w:top w:val="none" w:sz="0" w:space="0" w:color="auto"/>
        <w:left w:val="none" w:sz="0" w:space="0" w:color="auto"/>
        <w:bottom w:val="none" w:sz="0" w:space="0" w:color="auto"/>
        <w:right w:val="none" w:sz="0" w:space="0" w:color="auto"/>
      </w:divBdr>
    </w:div>
    <w:div w:id="1056734270">
      <w:bodyDiv w:val="1"/>
      <w:marLeft w:val="0"/>
      <w:marRight w:val="0"/>
      <w:marTop w:val="0"/>
      <w:marBottom w:val="0"/>
      <w:divBdr>
        <w:top w:val="none" w:sz="0" w:space="0" w:color="auto"/>
        <w:left w:val="none" w:sz="0" w:space="0" w:color="auto"/>
        <w:bottom w:val="none" w:sz="0" w:space="0" w:color="auto"/>
        <w:right w:val="none" w:sz="0" w:space="0" w:color="auto"/>
      </w:divBdr>
      <w:divsChild>
        <w:div w:id="421418545">
          <w:marLeft w:val="480"/>
          <w:marRight w:val="0"/>
          <w:marTop w:val="0"/>
          <w:marBottom w:val="0"/>
          <w:divBdr>
            <w:top w:val="none" w:sz="0" w:space="0" w:color="auto"/>
            <w:left w:val="none" w:sz="0" w:space="0" w:color="auto"/>
            <w:bottom w:val="none" w:sz="0" w:space="0" w:color="auto"/>
            <w:right w:val="none" w:sz="0" w:space="0" w:color="auto"/>
          </w:divBdr>
        </w:div>
        <w:div w:id="795754542">
          <w:marLeft w:val="480"/>
          <w:marRight w:val="0"/>
          <w:marTop w:val="0"/>
          <w:marBottom w:val="0"/>
          <w:divBdr>
            <w:top w:val="none" w:sz="0" w:space="0" w:color="auto"/>
            <w:left w:val="none" w:sz="0" w:space="0" w:color="auto"/>
            <w:bottom w:val="none" w:sz="0" w:space="0" w:color="auto"/>
            <w:right w:val="none" w:sz="0" w:space="0" w:color="auto"/>
          </w:divBdr>
        </w:div>
        <w:div w:id="910623699">
          <w:marLeft w:val="480"/>
          <w:marRight w:val="0"/>
          <w:marTop w:val="0"/>
          <w:marBottom w:val="0"/>
          <w:divBdr>
            <w:top w:val="none" w:sz="0" w:space="0" w:color="auto"/>
            <w:left w:val="none" w:sz="0" w:space="0" w:color="auto"/>
            <w:bottom w:val="none" w:sz="0" w:space="0" w:color="auto"/>
            <w:right w:val="none" w:sz="0" w:space="0" w:color="auto"/>
          </w:divBdr>
        </w:div>
        <w:div w:id="839586496">
          <w:marLeft w:val="480"/>
          <w:marRight w:val="0"/>
          <w:marTop w:val="0"/>
          <w:marBottom w:val="0"/>
          <w:divBdr>
            <w:top w:val="none" w:sz="0" w:space="0" w:color="auto"/>
            <w:left w:val="none" w:sz="0" w:space="0" w:color="auto"/>
            <w:bottom w:val="none" w:sz="0" w:space="0" w:color="auto"/>
            <w:right w:val="none" w:sz="0" w:space="0" w:color="auto"/>
          </w:divBdr>
        </w:div>
        <w:div w:id="1495024756">
          <w:marLeft w:val="480"/>
          <w:marRight w:val="0"/>
          <w:marTop w:val="0"/>
          <w:marBottom w:val="0"/>
          <w:divBdr>
            <w:top w:val="none" w:sz="0" w:space="0" w:color="auto"/>
            <w:left w:val="none" w:sz="0" w:space="0" w:color="auto"/>
            <w:bottom w:val="none" w:sz="0" w:space="0" w:color="auto"/>
            <w:right w:val="none" w:sz="0" w:space="0" w:color="auto"/>
          </w:divBdr>
        </w:div>
        <w:div w:id="973675548">
          <w:marLeft w:val="480"/>
          <w:marRight w:val="0"/>
          <w:marTop w:val="0"/>
          <w:marBottom w:val="0"/>
          <w:divBdr>
            <w:top w:val="none" w:sz="0" w:space="0" w:color="auto"/>
            <w:left w:val="none" w:sz="0" w:space="0" w:color="auto"/>
            <w:bottom w:val="none" w:sz="0" w:space="0" w:color="auto"/>
            <w:right w:val="none" w:sz="0" w:space="0" w:color="auto"/>
          </w:divBdr>
        </w:div>
        <w:div w:id="1939868830">
          <w:marLeft w:val="480"/>
          <w:marRight w:val="0"/>
          <w:marTop w:val="0"/>
          <w:marBottom w:val="0"/>
          <w:divBdr>
            <w:top w:val="none" w:sz="0" w:space="0" w:color="auto"/>
            <w:left w:val="none" w:sz="0" w:space="0" w:color="auto"/>
            <w:bottom w:val="none" w:sz="0" w:space="0" w:color="auto"/>
            <w:right w:val="none" w:sz="0" w:space="0" w:color="auto"/>
          </w:divBdr>
        </w:div>
        <w:div w:id="231695690">
          <w:marLeft w:val="480"/>
          <w:marRight w:val="0"/>
          <w:marTop w:val="0"/>
          <w:marBottom w:val="0"/>
          <w:divBdr>
            <w:top w:val="none" w:sz="0" w:space="0" w:color="auto"/>
            <w:left w:val="none" w:sz="0" w:space="0" w:color="auto"/>
            <w:bottom w:val="none" w:sz="0" w:space="0" w:color="auto"/>
            <w:right w:val="none" w:sz="0" w:space="0" w:color="auto"/>
          </w:divBdr>
        </w:div>
        <w:div w:id="1782071398">
          <w:marLeft w:val="480"/>
          <w:marRight w:val="0"/>
          <w:marTop w:val="0"/>
          <w:marBottom w:val="0"/>
          <w:divBdr>
            <w:top w:val="none" w:sz="0" w:space="0" w:color="auto"/>
            <w:left w:val="none" w:sz="0" w:space="0" w:color="auto"/>
            <w:bottom w:val="none" w:sz="0" w:space="0" w:color="auto"/>
            <w:right w:val="none" w:sz="0" w:space="0" w:color="auto"/>
          </w:divBdr>
        </w:div>
        <w:div w:id="475074871">
          <w:marLeft w:val="480"/>
          <w:marRight w:val="0"/>
          <w:marTop w:val="0"/>
          <w:marBottom w:val="0"/>
          <w:divBdr>
            <w:top w:val="none" w:sz="0" w:space="0" w:color="auto"/>
            <w:left w:val="none" w:sz="0" w:space="0" w:color="auto"/>
            <w:bottom w:val="none" w:sz="0" w:space="0" w:color="auto"/>
            <w:right w:val="none" w:sz="0" w:space="0" w:color="auto"/>
          </w:divBdr>
        </w:div>
        <w:div w:id="1768965452">
          <w:marLeft w:val="480"/>
          <w:marRight w:val="0"/>
          <w:marTop w:val="0"/>
          <w:marBottom w:val="0"/>
          <w:divBdr>
            <w:top w:val="none" w:sz="0" w:space="0" w:color="auto"/>
            <w:left w:val="none" w:sz="0" w:space="0" w:color="auto"/>
            <w:bottom w:val="none" w:sz="0" w:space="0" w:color="auto"/>
            <w:right w:val="none" w:sz="0" w:space="0" w:color="auto"/>
          </w:divBdr>
        </w:div>
        <w:div w:id="52967440">
          <w:marLeft w:val="480"/>
          <w:marRight w:val="0"/>
          <w:marTop w:val="0"/>
          <w:marBottom w:val="0"/>
          <w:divBdr>
            <w:top w:val="none" w:sz="0" w:space="0" w:color="auto"/>
            <w:left w:val="none" w:sz="0" w:space="0" w:color="auto"/>
            <w:bottom w:val="none" w:sz="0" w:space="0" w:color="auto"/>
            <w:right w:val="none" w:sz="0" w:space="0" w:color="auto"/>
          </w:divBdr>
        </w:div>
        <w:div w:id="1772240541">
          <w:marLeft w:val="480"/>
          <w:marRight w:val="0"/>
          <w:marTop w:val="0"/>
          <w:marBottom w:val="0"/>
          <w:divBdr>
            <w:top w:val="none" w:sz="0" w:space="0" w:color="auto"/>
            <w:left w:val="none" w:sz="0" w:space="0" w:color="auto"/>
            <w:bottom w:val="none" w:sz="0" w:space="0" w:color="auto"/>
            <w:right w:val="none" w:sz="0" w:space="0" w:color="auto"/>
          </w:divBdr>
        </w:div>
        <w:div w:id="349721574">
          <w:marLeft w:val="480"/>
          <w:marRight w:val="0"/>
          <w:marTop w:val="0"/>
          <w:marBottom w:val="0"/>
          <w:divBdr>
            <w:top w:val="none" w:sz="0" w:space="0" w:color="auto"/>
            <w:left w:val="none" w:sz="0" w:space="0" w:color="auto"/>
            <w:bottom w:val="none" w:sz="0" w:space="0" w:color="auto"/>
            <w:right w:val="none" w:sz="0" w:space="0" w:color="auto"/>
          </w:divBdr>
        </w:div>
        <w:div w:id="795219844">
          <w:marLeft w:val="480"/>
          <w:marRight w:val="0"/>
          <w:marTop w:val="0"/>
          <w:marBottom w:val="0"/>
          <w:divBdr>
            <w:top w:val="none" w:sz="0" w:space="0" w:color="auto"/>
            <w:left w:val="none" w:sz="0" w:space="0" w:color="auto"/>
            <w:bottom w:val="none" w:sz="0" w:space="0" w:color="auto"/>
            <w:right w:val="none" w:sz="0" w:space="0" w:color="auto"/>
          </w:divBdr>
        </w:div>
        <w:div w:id="915018234">
          <w:marLeft w:val="480"/>
          <w:marRight w:val="0"/>
          <w:marTop w:val="0"/>
          <w:marBottom w:val="0"/>
          <w:divBdr>
            <w:top w:val="none" w:sz="0" w:space="0" w:color="auto"/>
            <w:left w:val="none" w:sz="0" w:space="0" w:color="auto"/>
            <w:bottom w:val="none" w:sz="0" w:space="0" w:color="auto"/>
            <w:right w:val="none" w:sz="0" w:space="0" w:color="auto"/>
          </w:divBdr>
        </w:div>
        <w:div w:id="694157738">
          <w:marLeft w:val="480"/>
          <w:marRight w:val="0"/>
          <w:marTop w:val="0"/>
          <w:marBottom w:val="0"/>
          <w:divBdr>
            <w:top w:val="none" w:sz="0" w:space="0" w:color="auto"/>
            <w:left w:val="none" w:sz="0" w:space="0" w:color="auto"/>
            <w:bottom w:val="none" w:sz="0" w:space="0" w:color="auto"/>
            <w:right w:val="none" w:sz="0" w:space="0" w:color="auto"/>
          </w:divBdr>
        </w:div>
        <w:div w:id="1592229840">
          <w:marLeft w:val="480"/>
          <w:marRight w:val="0"/>
          <w:marTop w:val="0"/>
          <w:marBottom w:val="0"/>
          <w:divBdr>
            <w:top w:val="none" w:sz="0" w:space="0" w:color="auto"/>
            <w:left w:val="none" w:sz="0" w:space="0" w:color="auto"/>
            <w:bottom w:val="none" w:sz="0" w:space="0" w:color="auto"/>
            <w:right w:val="none" w:sz="0" w:space="0" w:color="auto"/>
          </w:divBdr>
        </w:div>
        <w:div w:id="156894579">
          <w:marLeft w:val="480"/>
          <w:marRight w:val="0"/>
          <w:marTop w:val="0"/>
          <w:marBottom w:val="0"/>
          <w:divBdr>
            <w:top w:val="none" w:sz="0" w:space="0" w:color="auto"/>
            <w:left w:val="none" w:sz="0" w:space="0" w:color="auto"/>
            <w:bottom w:val="none" w:sz="0" w:space="0" w:color="auto"/>
            <w:right w:val="none" w:sz="0" w:space="0" w:color="auto"/>
          </w:divBdr>
        </w:div>
        <w:div w:id="391464317">
          <w:marLeft w:val="480"/>
          <w:marRight w:val="0"/>
          <w:marTop w:val="0"/>
          <w:marBottom w:val="0"/>
          <w:divBdr>
            <w:top w:val="none" w:sz="0" w:space="0" w:color="auto"/>
            <w:left w:val="none" w:sz="0" w:space="0" w:color="auto"/>
            <w:bottom w:val="none" w:sz="0" w:space="0" w:color="auto"/>
            <w:right w:val="none" w:sz="0" w:space="0" w:color="auto"/>
          </w:divBdr>
        </w:div>
        <w:div w:id="1916627310">
          <w:marLeft w:val="480"/>
          <w:marRight w:val="0"/>
          <w:marTop w:val="0"/>
          <w:marBottom w:val="0"/>
          <w:divBdr>
            <w:top w:val="none" w:sz="0" w:space="0" w:color="auto"/>
            <w:left w:val="none" w:sz="0" w:space="0" w:color="auto"/>
            <w:bottom w:val="none" w:sz="0" w:space="0" w:color="auto"/>
            <w:right w:val="none" w:sz="0" w:space="0" w:color="auto"/>
          </w:divBdr>
        </w:div>
      </w:divsChild>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361391167">
      <w:bodyDiv w:val="1"/>
      <w:marLeft w:val="0"/>
      <w:marRight w:val="0"/>
      <w:marTop w:val="0"/>
      <w:marBottom w:val="0"/>
      <w:divBdr>
        <w:top w:val="none" w:sz="0" w:space="0" w:color="auto"/>
        <w:left w:val="none" w:sz="0" w:space="0" w:color="auto"/>
        <w:bottom w:val="none" w:sz="0" w:space="0" w:color="auto"/>
        <w:right w:val="none" w:sz="0" w:space="0" w:color="auto"/>
      </w:divBdr>
    </w:div>
    <w:div w:id="1531793986">
      <w:bodyDiv w:val="1"/>
      <w:marLeft w:val="0"/>
      <w:marRight w:val="0"/>
      <w:marTop w:val="0"/>
      <w:marBottom w:val="0"/>
      <w:divBdr>
        <w:top w:val="none" w:sz="0" w:space="0" w:color="auto"/>
        <w:left w:val="none" w:sz="0" w:space="0" w:color="auto"/>
        <w:bottom w:val="none" w:sz="0" w:space="0" w:color="auto"/>
        <w:right w:val="none" w:sz="0" w:space="0" w:color="auto"/>
      </w:divBdr>
    </w:div>
    <w:div w:id="1534541488">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846356379">
      <w:bodyDiv w:val="1"/>
      <w:marLeft w:val="0"/>
      <w:marRight w:val="0"/>
      <w:marTop w:val="0"/>
      <w:marBottom w:val="0"/>
      <w:divBdr>
        <w:top w:val="none" w:sz="0" w:space="0" w:color="auto"/>
        <w:left w:val="none" w:sz="0" w:space="0" w:color="auto"/>
        <w:bottom w:val="none" w:sz="0" w:space="0" w:color="auto"/>
        <w:right w:val="none" w:sz="0" w:space="0" w:color="auto"/>
      </w:divBdr>
    </w:div>
    <w:div w:id="1891187592">
      <w:bodyDiv w:val="1"/>
      <w:marLeft w:val="0"/>
      <w:marRight w:val="0"/>
      <w:marTop w:val="0"/>
      <w:marBottom w:val="0"/>
      <w:divBdr>
        <w:top w:val="none" w:sz="0" w:space="0" w:color="auto"/>
        <w:left w:val="none" w:sz="0" w:space="0" w:color="auto"/>
        <w:bottom w:val="none" w:sz="0" w:space="0" w:color="auto"/>
        <w:right w:val="none" w:sz="0" w:space="0" w:color="auto"/>
      </w:divBdr>
    </w:div>
    <w:div w:id="205908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chart" Target="charts/chart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lianto@umm.ac.id"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hyperlink" Target="mailto:lourinaorfa@umm.ac.id"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ahmadzhulfikar@gmail.com" TargetMode="Externa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FIKAR\KULIAH\SKRIPSI\validas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roisatin\Downloads\grafik%20fikar%20pok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Kebutuhan Air Irigasi</c:v>
          </c:tx>
          <c:spPr>
            <a:ln w="28575" cap="rnd">
              <a:solidFill>
                <a:schemeClr val="accent1"/>
              </a:solidFill>
              <a:round/>
            </a:ln>
            <a:effectLst/>
          </c:spPr>
          <c:marker>
            <c:symbol val="none"/>
          </c:marker>
          <c:cat>
            <c:strRef>
              <c:f>Sheet1!$A$4:$A$39</c:f>
              <c:strCache>
                <c:ptCount val="36"/>
                <c:pt idx="0">
                  <c:v>JAN- I</c:v>
                </c:pt>
                <c:pt idx="1">
                  <c:v>JAN- II</c:v>
                </c:pt>
                <c:pt idx="2">
                  <c:v>JAN- III</c:v>
                </c:pt>
                <c:pt idx="3">
                  <c:v>FEB- I</c:v>
                </c:pt>
                <c:pt idx="4">
                  <c:v>FEB- II</c:v>
                </c:pt>
                <c:pt idx="5">
                  <c:v>FEB- III</c:v>
                </c:pt>
                <c:pt idx="6">
                  <c:v>MAR -I</c:v>
                </c:pt>
                <c:pt idx="7">
                  <c:v>MAR- II</c:v>
                </c:pt>
                <c:pt idx="8">
                  <c:v>MAR- III</c:v>
                </c:pt>
                <c:pt idx="9">
                  <c:v>APR- I</c:v>
                </c:pt>
                <c:pt idx="10">
                  <c:v>APR- II</c:v>
                </c:pt>
                <c:pt idx="11">
                  <c:v>APR- III</c:v>
                </c:pt>
                <c:pt idx="12">
                  <c:v>MAY- I</c:v>
                </c:pt>
                <c:pt idx="13">
                  <c:v>MAY- II</c:v>
                </c:pt>
                <c:pt idx="14">
                  <c:v>MAY- III</c:v>
                </c:pt>
                <c:pt idx="15">
                  <c:v>JUN- I</c:v>
                </c:pt>
                <c:pt idx="16">
                  <c:v>JUN- II</c:v>
                </c:pt>
                <c:pt idx="17">
                  <c:v>JUN- III</c:v>
                </c:pt>
                <c:pt idx="18">
                  <c:v>JUL- I</c:v>
                </c:pt>
                <c:pt idx="19">
                  <c:v>JUL- II</c:v>
                </c:pt>
                <c:pt idx="20">
                  <c:v>JUL- III</c:v>
                </c:pt>
                <c:pt idx="21">
                  <c:v>AUG- I</c:v>
                </c:pt>
                <c:pt idx="22">
                  <c:v>AUG- II</c:v>
                </c:pt>
                <c:pt idx="23">
                  <c:v>AUG- III</c:v>
                </c:pt>
                <c:pt idx="24">
                  <c:v>SEP- I</c:v>
                </c:pt>
                <c:pt idx="25">
                  <c:v>SEP- II</c:v>
                </c:pt>
                <c:pt idx="26">
                  <c:v>SEP- III</c:v>
                </c:pt>
                <c:pt idx="27">
                  <c:v>OCT- I</c:v>
                </c:pt>
                <c:pt idx="28">
                  <c:v>OCT- II</c:v>
                </c:pt>
                <c:pt idx="29">
                  <c:v>OCT- III</c:v>
                </c:pt>
                <c:pt idx="30">
                  <c:v>NOV- I</c:v>
                </c:pt>
                <c:pt idx="31">
                  <c:v>NOV- II</c:v>
                </c:pt>
                <c:pt idx="32">
                  <c:v>NOV- III</c:v>
                </c:pt>
                <c:pt idx="33">
                  <c:v>DEC- I</c:v>
                </c:pt>
                <c:pt idx="34">
                  <c:v>DEC- II</c:v>
                </c:pt>
                <c:pt idx="35">
                  <c:v>DEC- III</c:v>
                </c:pt>
              </c:strCache>
            </c:strRef>
          </c:cat>
          <c:val>
            <c:numRef>
              <c:f>Sheet1!$B$4:$B$39</c:f>
              <c:numCache>
                <c:formatCode>0.00</c:formatCode>
                <c:ptCount val="36"/>
                <c:pt idx="0">
                  <c:v>0.25</c:v>
                </c:pt>
                <c:pt idx="1">
                  <c:v>0.44</c:v>
                </c:pt>
                <c:pt idx="2">
                  <c:v>0.38</c:v>
                </c:pt>
                <c:pt idx="3">
                  <c:v>0.56999999999999995</c:v>
                </c:pt>
                <c:pt idx="4">
                  <c:v>0.7</c:v>
                </c:pt>
                <c:pt idx="5">
                  <c:v>0.5</c:v>
                </c:pt>
                <c:pt idx="6">
                  <c:v>0.55000000000000004</c:v>
                </c:pt>
                <c:pt idx="7">
                  <c:v>0.51</c:v>
                </c:pt>
                <c:pt idx="8">
                  <c:v>0.5</c:v>
                </c:pt>
                <c:pt idx="9">
                  <c:v>0.26</c:v>
                </c:pt>
                <c:pt idx="10">
                  <c:v>0.85</c:v>
                </c:pt>
                <c:pt idx="11">
                  <c:v>0.92</c:v>
                </c:pt>
                <c:pt idx="12">
                  <c:v>1.1000000000000001</c:v>
                </c:pt>
                <c:pt idx="13">
                  <c:v>0.6</c:v>
                </c:pt>
                <c:pt idx="14">
                  <c:v>0.8</c:v>
                </c:pt>
                <c:pt idx="15">
                  <c:v>0.83</c:v>
                </c:pt>
                <c:pt idx="16">
                  <c:v>1.1299999999999999</c:v>
                </c:pt>
                <c:pt idx="17">
                  <c:v>1.1499999999999999</c:v>
                </c:pt>
                <c:pt idx="18">
                  <c:v>0.7</c:v>
                </c:pt>
                <c:pt idx="19">
                  <c:v>0.94</c:v>
                </c:pt>
                <c:pt idx="20">
                  <c:v>0.75</c:v>
                </c:pt>
                <c:pt idx="21">
                  <c:v>0.56000000000000005</c:v>
                </c:pt>
                <c:pt idx="22">
                  <c:v>0.3</c:v>
                </c:pt>
                <c:pt idx="23">
                  <c:v>0.56000000000000005</c:v>
                </c:pt>
                <c:pt idx="24">
                  <c:v>0.65</c:v>
                </c:pt>
                <c:pt idx="25">
                  <c:v>0.8</c:v>
                </c:pt>
                <c:pt idx="26">
                  <c:v>0.56999999999999995</c:v>
                </c:pt>
                <c:pt idx="27">
                  <c:v>0.26</c:v>
                </c:pt>
                <c:pt idx="28">
                  <c:v>0.35</c:v>
                </c:pt>
                <c:pt idx="29">
                  <c:v>0.3</c:v>
                </c:pt>
                <c:pt idx="30">
                  <c:v>0.4</c:v>
                </c:pt>
                <c:pt idx="31">
                  <c:v>0.45</c:v>
                </c:pt>
                <c:pt idx="32">
                  <c:v>0.7</c:v>
                </c:pt>
                <c:pt idx="33">
                  <c:v>0.85</c:v>
                </c:pt>
                <c:pt idx="34">
                  <c:v>0.85</c:v>
                </c:pt>
                <c:pt idx="35">
                  <c:v>0.8</c:v>
                </c:pt>
              </c:numCache>
            </c:numRef>
          </c:val>
          <c:smooth val="0"/>
          <c:extLst>
            <c:ext xmlns:c16="http://schemas.microsoft.com/office/drawing/2014/chart" uri="{C3380CC4-5D6E-409C-BE32-E72D297353CC}">
              <c16:uniqueId val="{00000000-5257-455C-8F83-92A8434899C5}"/>
            </c:ext>
          </c:extLst>
        </c:ser>
        <c:ser>
          <c:idx val="1"/>
          <c:order val="1"/>
          <c:tx>
            <c:v>Release Waduk (rencana)</c:v>
          </c:tx>
          <c:spPr>
            <a:ln w="28575" cap="rnd">
              <a:solidFill>
                <a:schemeClr val="accent2"/>
              </a:solidFill>
              <a:round/>
            </a:ln>
            <a:effectLst/>
          </c:spPr>
          <c:marker>
            <c:symbol val="none"/>
          </c:marker>
          <c:val>
            <c:numRef>
              <c:f>Sheet1!$C$4:$C$39</c:f>
              <c:numCache>
                <c:formatCode>0.00</c:formatCode>
                <c:ptCount val="36"/>
                <c:pt idx="0">
                  <c:v>0.35</c:v>
                </c:pt>
                <c:pt idx="1">
                  <c:v>0.59</c:v>
                </c:pt>
                <c:pt idx="2">
                  <c:v>0.51</c:v>
                </c:pt>
                <c:pt idx="3">
                  <c:v>0.75</c:v>
                </c:pt>
                <c:pt idx="4">
                  <c:v>0.91</c:v>
                </c:pt>
                <c:pt idx="5">
                  <c:v>0.66</c:v>
                </c:pt>
                <c:pt idx="6">
                  <c:v>0.72</c:v>
                </c:pt>
                <c:pt idx="7">
                  <c:v>0.68</c:v>
                </c:pt>
                <c:pt idx="8">
                  <c:v>0.67</c:v>
                </c:pt>
                <c:pt idx="9">
                  <c:v>0.36</c:v>
                </c:pt>
                <c:pt idx="10">
                  <c:v>1.1000000000000001</c:v>
                </c:pt>
                <c:pt idx="11">
                  <c:v>1.19</c:v>
                </c:pt>
                <c:pt idx="12">
                  <c:v>1.41</c:v>
                </c:pt>
                <c:pt idx="13">
                  <c:v>0.79</c:v>
                </c:pt>
                <c:pt idx="14">
                  <c:v>1.04</c:v>
                </c:pt>
                <c:pt idx="15">
                  <c:v>1.07</c:v>
                </c:pt>
                <c:pt idx="16">
                  <c:v>1.45</c:v>
                </c:pt>
                <c:pt idx="17">
                  <c:v>1.47</c:v>
                </c:pt>
                <c:pt idx="18">
                  <c:v>0.91</c:v>
                </c:pt>
                <c:pt idx="19">
                  <c:v>1.2</c:v>
                </c:pt>
                <c:pt idx="20">
                  <c:v>0.97</c:v>
                </c:pt>
                <c:pt idx="21">
                  <c:v>0.74</c:v>
                </c:pt>
                <c:pt idx="22">
                  <c:v>0.3</c:v>
                </c:pt>
                <c:pt idx="23">
                  <c:v>0.53</c:v>
                </c:pt>
                <c:pt idx="24">
                  <c:v>0.61</c:v>
                </c:pt>
                <c:pt idx="25">
                  <c:v>0.74</c:v>
                </c:pt>
                <c:pt idx="26">
                  <c:v>0.53</c:v>
                </c:pt>
                <c:pt idx="27">
                  <c:v>0.27</c:v>
                </c:pt>
                <c:pt idx="28">
                  <c:v>0.35</c:v>
                </c:pt>
                <c:pt idx="29">
                  <c:v>0.31</c:v>
                </c:pt>
                <c:pt idx="30">
                  <c:v>0.39</c:v>
                </c:pt>
                <c:pt idx="31">
                  <c:v>0.44</c:v>
                </c:pt>
                <c:pt idx="32">
                  <c:v>0.66</c:v>
                </c:pt>
                <c:pt idx="33">
                  <c:v>1.1000000000000001</c:v>
                </c:pt>
                <c:pt idx="34">
                  <c:v>1.1000000000000001</c:v>
                </c:pt>
                <c:pt idx="35">
                  <c:v>1.04</c:v>
                </c:pt>
              </c:numCache>
            </c:numRef>
          </c:val>
          <c:smooth val="0"/>
          <c:extLst>
            <c:ext xmlns:c16="http://schemas.microsoft.com/office/drawing/2014/chart" uri="{C3380CC4-5D6E-409C-BE32-E72D297353CC}">
              <c16:uniqueId val="{00000001-5257-455C-8F83-92A8434899C5}"/>
            </c:ext>
          </c:extLst>
        </c:ser>
        <c:ser>
          <c:idx val="2"/>
          <c:order val="2"/>
          <c:tx>
            <c:v>Simulasi</c:v>
          </c:tx>
          <c:spPr>
            <a:ln w="28575" cap="rnd">
              <a:solidFill>
                <a:schemeClr val="accent3"/>
              </a:solidFill>
              <a:round/>
            </a:ln>
            <a:effectLst/>
          </c:spPr>
          <c:marker>
            <c:symbol val="none"/>
          </c:marker>
          <c:val>
            <c:numRef>
              <c:f>Sheet1!$D$4:$D$39</c:f>
              <c:numCache>
                <c:formatCode>0.00</c:formatCode>
                <c:ptCount val="36"/>
                <c:pt idx="0">
                  <c:v>0.4</c:v>
                </c:pt>
                <c:pt idx="1">
                  <c:v>0.59</c:v>
                </c:pt>
                <c:pt idx="2">
                  <c:v>0.52</c:v>
                </c:pt>
                <c:pt idx="3">
                  <c:v>0.75</c:v>
                </c:pt>
                <c:pt idx="4">
                  <c:v>0.91</c:v>
                </c:pt>
                <c:pt idx="5">
                  <c:v>0.66</c:v>
                </c:pt>
                <c:pt idx="6">
                  <c:v>0.71699999999999997</c:v>
                </c:pt>
                <c:pt idx="7">
                  <c:v>0.68200000000000005</c:v>
                </c:pt>
                <c:pt idx="8">
                  <c:v>0.67</c:v>
                </c:pt>
                <c:pt idx="9">
                  <c:v>0.36</c:v>
                </c:pt>
                <c:pt idx="10">
                  <c:v>1.1045</c:v>
                </c:pt>
                <c:pt idx="11">
                  <c:v>1.19</c:v>
                </c:pt>
                <c:pt idx="12">
                  <c:v>1.41</c:v>
                </c:pt>
                <c:pt idx="13">
                  <c:v>0.79</c:v>
                </c:pt>
                <c:pt idx="14">
                  <c:v>1.0415000000000001</c:v>
                </c:pt>
                <c:pt idx="15">
                  <c:v>1.07</c:v>
                </c:pt>
                <c:pt idx="16">
                  <c:v>1.4530000000000001</c:v>
                </c:pt>
                <c:pt idx="17">
                  <c:v>1.47</c:v>
                </c:pt>
                <c:pt idx="18">
                  <c:v>0.91</c:v>
                </c:pt>
                <c:pt idx="19">
                  <c:v>1.2</c:v>
                </c:pt>
                <c:pt idx="20">
                  <c:v>0.97</c:v>
                </c:pt>
                <c:pt idx="21">
                  <c:v>0.74</c:v>
                </c:pt>
                <c:pt idx="22">
                  <c:v>0.35</c:v>
                </c:pt>
                <c:pt idx="23">
                  <c:v>0.6</c:v>
                </c:pt>
                <c:pt idx="24">
                  <c:v>0.7</c:v>
                </c:pt>
                <c:pt idx="25">
                  <c:v>0.8</c:v>
                </c:pt>
                <c:pt idx="26">
                  <c:v>0.6</c:v>
                </c:pt>
                <c:pt idx="27">
                  <c:v>0.4</c:v>
                </c:pt>
                <c:pt idx="28">
                  <c:v>0.5</c:v>
                </c:pt>
                <c:pt idx="29">
                  <c:v>0.4</c:v>
                </c:pt>
                <c:pt idx="30">
                  <c:v>0.48</c:v>
                </c:pt>
                <c:pt idx="31">
                  <c:v>0.45</c:v>
                </c:pt>
                <c:pt idx="32">
                  <c:v>0.75</c:v>
                </c:pt>
                <c:pt idx="33">
                  <c:v>1.1000000000000001</c:v>
                </c:pt>
                <c:pt idx="34">
                  <c:v>1.1000000000000001</c:v>
                </c:pt>
                <c:pt idx="35">
                  <c:v>0.98250000000000004</c:v>
                </c:pt>
              </c:numCache>
            </c:numRef>
          </c:val>
          <c:smooth val="0"/>
          <c:extLst>
            <c:ext xmlns:c16="http://schemas.microsoft.com/office/drawing/2014/chart" uri="{C3380CC4-5D6E-409C-BE32-E72D297353CC}">
              <c16:uniqueId val="{00000002-5257-455C-8F83-92A8434899C5}"/>
            </c:ext>
          </c:extLst>
        </c:ser>
        <c:dLbls>
          <c:showLegendKey val="0"/>
          <c:showVal val="0"/>
          <c:showCatName val="0"/>
          <c:showSerName val="0"/>
          <c:showPercent val="0"/>
          <c:showBubbleSize val="0"/>
        </c:dLbls>
        <c:smooth val="0"/>
        <c:axId val="579317232"/>
        <c:axId val="579314096"/>
      </c:lineChart>
      <c:catAx>
        <c:axId val="5793172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Regrade</a:t>
                </a:r>
                <a:r>
                  <a:rPr lang="en-US"/>
                  <a:t> 10 </a:t>
                </a:r>
                <a:r>
                  <a:rPr lang="id-ID"/>
                  <a:t>days</a:t>
                </a:r>
                <a:endParaRPr lang="en-US"/>
              </a:p>
            </c:rich>
          </c:tx>
          <c:layout>
            <c:manualLayout>
              <c:xMode val="edge"/>
              <c:yMode val="edge"/>
              <c:x val="0.41934570891464901"/>
              <c:y val="0.7983559676240141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579314096"/>
        <c:crosses val="autoZero"/>
        <c:auto val="1"/>
        <c:lblAlgn val="ctr"/>
        <c:lblOffset val="100"/>
        <c:noMultiLvlLbl val="0"/>
      </c:catAx>
      <c:valAx>
        <c:axId val="5793140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Flow</a:t>
                </a:r>
                <a:r>
                  <a:rPr lang="en-US"/>
                  <a:t> (</a:t>
                </a:r>
                <a:r>
                  <a:rPr lang="en-US" baseline="0"/>
                  <a:t>m</a:t>
                </a:r>
                <a:r>
                  <a:rPr lang="en-US" baseline="30000"/>
                  <a:t>3</a:t>
                </a:r>
                <a:r>
                  <a:rPr lang="en-US" baseline="0"/>
                  <a:t>/</a:t>
                </a:r>
                <a:r>
                  <a:rPr lang="id-ID" baseline="0"/>
                  <a:t>sec</a:t>
                </a:r>
                <a:r>
                  <a:rPr lang="en-US"/>
                  <a:t>)</a:t>
                </a:r>
              </a:p>
            </c:rich>
          </c:tx>
          <c:layout>
            <c:manualLayout>
              <c:xMode val="edge"/>
              <c:yMode val="edge"/>
              <c:x val="1.513431706394249E-2"/>
              <c:y val="0.2616295395285942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9317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Observation</c:v>
          </c:tx>
          <c:spPr>
            <a:ln w="38100" cap="rnd">
              <a:solidFill>
                <a:schemeClr val="accent1"/>
              </a:solidFill>
              <a:round/>
            </a:ln>
            <a:effectLst/>
          </c:spPr>
          <c:marker>
            <c:symbol val="none"/>
          </c:marker>
          <c:cat>
            <c:strRef>
              <c:f>Sheet1!$W$6:$W$41</c:f>
              <c:strCache>
                <c:ptCount val="36"/>
                <c:pt idx="0">
                  <c:v>JAN- I</c:v>
                </c:pt>
                <c:pt idx="1">
                  <c:v>JAN- II</c:v>
                </c:pt>
                <c:pt idx="2">
                  <c:v>JAN- III</c:v>
                </c:pt>
                <c:pt idx="3">
                  <c:v>FEB- I</c:v>
                </c:pt>
                <c:pt idx="4">
                  <c:v>FEB- II</c:v>
                </c:pt>
                <c:pt idx="5">
                  <c:v>FEB- III</c:v>
                </c:pt>
                <c:pt idx="6">
                  <c:v>MAR -I</c:v>
                </c:pt>
                <c:pt idx="7">
                  <c:v>MAR- II</c:v>
                </c:pt>
                <c:pt idx="8">
                  <c:v>MAR- III</c:v>
                </c:pt>
                <c:pt idx="9">
                  <c:v>APR- I</c:v>
                </c:pt>
                <c:pt idx="10">
                  <c:v>APR- II</c:v>
                </c:pt>
                <c:pt idx="11">
                  <c:v>APR- III</c:v>
                </c:pt>
                <c:pt idx="12">
                  <c:v>MAY- I</c:v>
                </c:pt>
                <c:pt idx="13">
                  <c:v>MAY- II</c:v>
                </c:pt>
                <c:pt idx="14">
                  <c:v>MAY- III</c:v>
                </c:pt>
                <c:pt idx="15">
                  <c:v>JUN- I</c:v>
                </c:pt>
                <c:pt idx="16">
                  <c:v>JUN- II</c:v>
                </c:pt>
                <c:pt idx="17">
                  <c:v>JUN- III</c:v>
                </c:pt>
                <c:pt idx="18">
                  <c:v>JUL- I</c:v>
                </c:pt>
                <c:pt idx="19">
                  <c:v>JUL- II</c:v>
                </c:pt>
                <c:pt idx="20">
                  <c:v>JUL- III</c:v>
                </c:pt>
                <c:pt idx="21">
                  <c:v>AUG- I</c:v>
                </c:pt>
                <c:pt idx="22">
                  <c:v>AUG- II</c:v>
                </c:pt>
                <c:pt idx="23">
                  <c:v>AUG- III</c:v>
                </c:pt>
                <c:pt idx="24">
                  <c:v>SEP- I</c:v>
                </c:pt>
                <c:pt idx="25">
                  <c:v>SEP- II</c:v>
                </c:pt>
                <c:pt idx="26">
                  <c:v>SEP- III</c:v>
                </c:pt>
                <c:pt idx="27">
                  <c:v>OCT- I</c:v>
                </c:pt>
                <c:pt idx="28">
                  <c:v>OCT- II</c:v>
                </c:pt>
                <c:pt idx="29">
                  <c:v>OCT- III</c:v>
                </c:pt>
                <c:pt idx="30">
                  <c:v>NOV- I</c:v>
                </c:pt>
                <c:pt idx="31">
                  <c:v>NOV- II</c:v>
                </c:pt>
                <c:pt idx="32">
                  <c:v>NOV- III</c:v>
                </c:pt>
                <c:pt idx="33">
                  <c:v>DEC- I</c:v>
                </c:pt>
                <c:pt idx="34">
                  <c:v>DEC- II</c:v>
                </c:pt>
                <c:pt idx="35">
                  <c:v>DEC- III</c:v>
                </c:pt>
              </c:strCache>
            </c:strRef>
          </c:cat>
          <c:val>
            <c:numRef>
              <c:f>Sheet1!$X$6:$X$41</c:f>
              <c:numCache>
                <c:formatCode>General</c:formatCode>
                <c:ptCount val="36"/>
                <c:pt idx="0">
                  <c:v>230</c:v>
                </c:pt>
                <c:pt idx="1">
                  <c:v>231</c:v>
                </c:pt>
                <c:pt idx="2">
                  <c:v>232.1</c:v>
                </c:pt>
                <c:pt idx="3">
                  <c:v>232.7</c:v>
                </c:pt>
                <c:pt idx="4">
                  <c:v>233.2</c:v>
                </c:pt>
                <c:pt idx="5">
                  <c:v>234</c:v>
                </c:pt>
                <c:pt idx="6">
                  <c:v>234.42</c:v>
                </c:pt>
                <c:pt idx="7">
                  <c:v>234.98</c:v>
                </c:pt>
                <c:pt idx="8">
                  <c:v>235.85</c:v>
                </c:pt>
                <c:pt idx="9">
                  <c:v>236.9</c:v>
                </c:pt>
                <c:pt idx="10">
                  <c:v>237.38</c:v>
                </c:pt>
                <c:pt idx="11">
                  <c:v>237.29</c:v>
                </c:pt>
                <c:pt idx="12">
                  <c:v>236.56</c:v>
                </c:pt>
                <c:pt idx="13">
                  <c:v>235.88</c:v>
                </c:pt>
                <c:pt idx="14">
                  <c:v>235.49</c:v>
                </c:pt>
                <c:pt idx="15">
                  <c:v>234.74</c:v>
                </c:pt>
                <c:pt idx="16">
                  <c:v>233.5</c:v>
                </c:pt>
                <c:pt idx="17">
                  <c:v>231.37</c:v>
                </c:pt>
                <c:pt idx="18">
                  <c:v>229.45</c:v>
                </c:pt>
                <c:pt idx="19">
                  <c:v>227.73</c:v>
                </c:pt>
                <c:pt idx="20">
                  <c:v>225.86</c:v>
                </c:pt>
                <c:pt idx="21">
                  <c:v>224.31</c:v>
                </c:pt>
                <c:pt idx="22">
                  <c:v>223.88</c:v>
                </c:pt>
                <c:pt idx="23">
                  <c:v>223.64</c:v>
                </c:pt>
                <c:pt idx="24">
                  <c:v>226.32</c:v>
                </c:pt>
                <c:pt idx="25">
                  <c:v>229.5</c:v>
                </c:pt>
                <c:pt idx="26">
                  <c:v>230.24</c:v>
                </c:pt>
                <c:pt idx="27">
                  <c:v>232.46</c:v>
                </c:pt>
                <c:pt idx="28">
                  <c:v>236.05</c:v>
                </c:pt>
                <c:pt idx="29">
                  <c:v>238.75</c:v>
                </c:pt>
                <c:pt idx="30">
                  <c:v>239.03</c:v>
                </c:pt>
                <c:pt idx="31">
                  <c:v>239.02</c:v>
                </c:pt>
                <c:pt idx="32">
                  <c:v>239.01</c:v>
                </c:pt>
                <c:pt idx="33">
                  <c:v>239</c:v>
                </c:pt>
                <c:pt idx="34">
                  <c:v>239.05</c:v>
                </c:pt>
                <c:pt idx="35">
                  <c:v>239</c:v>
                </c:pt>
              </c:numCache>
            </c:numRef>
          </c:val>
          <c:smooth val="0"/>
          <c:extLst>
            <c:ext xmlns:c16="http://schemas.microsoft.com/office/drawing/2014/chart" uri="{C3380CC4-5D6E-409C-BE32-E72D297353CC}">
              <c16:uniqueId val="{00000000-C4BF-45C5-8A59-4795BA2D5A2C}"/>
            </c:ext>
          </c:extLst>
        </c:ser>
        <c:ser>
          <c:idx val="1"/>
          <c:order val="1"/>
          <c:tx>
            <c:v>Simulation</c:v>
          </c:tx>
          <c:spPr>
            <a:ln w="38100" cap="rnd">
              <a:solidFill>
                <a:schemeClr val="accent2"/>
              </a:solidFill>
              <a:prstDash val="solid"/>
              <a:round/>
            </a:ln>
            <a:effectLst/>
          </c:spPr>
          <c:marker>
            <c:symbol val="none"/>
          </c:marker>
          <c:cat>
            <c:strRef>
              <c:f>Sheet1!$W$6:$W$41</c:f>
              <c:strCache>
                <c:ptCount val="36"/>
                <c:pt idx="0">
                  <c:v>JAN- I</c:v>
                </c:pt>
                <c:pt idx="1">
                  <c:v>JAN- II</c:v>
                </c:pt>
                <c:pt idx="2">
                  <c:v>JAN- III</c:v>
                </c:pt>
                <c:pt idx="3">
                  <c:v>FEB- I</c:v>
                </c:pt>
                <c:pt idx="4">
                  <c:v>FEB- II</c:v>
                </c:pt>
                <c:pt idx="5">
                  <c:v>FEB- III</c:v>
                </c:pt>
                <c:pt idx="6">
                  <c:v>MAR -I</c:v>
                </c:pt>
                <c:pt idx="7">
                  <c:v>MAR- II</c:v>
                </c:pt>
                <c:pt idx="8">
                  <c:v>MAR- III</c:v>
                </c:pt>
                <c:pt idx="9">
                  <c:v>APR- I</c:v>
                </c:pt>
                <c:pt idx="10">
                  <c:v>APR- II</c:v>
                </c:pt>
                <c:pt idx="11">
                  <c:v>APR- III</c:v>
                </c:pt>
                <c:pt idx="12">
                  <c:v>MAY- I</c:v>
                </c:pt>
                <c:pt idx="13">
                  <c:v>MAY- II</c:v>
                </c:pt>
                <c:pt idx="14">
                  <c:v>MAY- III</c:v>
                </c:pt>
                <c:pt idx="15">
                  <c:v>JUN- I</c:v>
                </c:pt>
                <c:pt idx="16">
                  <c:v>JUN- II</c:v>
                </c:pt>
                <c:pt idx="17">
                  <c:v>JUN- III</c:v>
                </c:pt>
                <c:pt idx="18">
                  <c:v>JUL- I</c:v>
                </c:pt>
                <c:pt idx="19">
                  <c:v>JUL- II</c:v>
                </c:pt>
                <c:pt idx="20">
                  <c:v>JUL- III</c:v>
                </c:pt>
                <c:pt idx="21">
                  <c:v>AUG- I</c:v>
                </c:pt>
                <c:pt idx="22">
                  <c:v>AUG- II</c:v>
                </c:pt>
                <c:pt idx="23">
                  <c:v>AUG- III</c:v>
                </c:pt>
                <c:pt idx="24">
                  <c:v>SEP- I</c:v>
                </c:pt>
                <c:pt idx="25">
                  <c:v>SEP- II</c:v>
                </c:pt>
                <c:pt idx="26">
                  <c:v>SEP- III</c:v>
                </c:pt>
                <c:pt idx="27">
                  <c:v>OCT- I</c:v>
                </c:pt>
                <c:pt idx="28">
                  <c:v>OCT- II</c:v>
                </c:pt>
                <c:pt idx="29">
                  <c:v>OCT- III</c:v>
                </c:pt>
                <c:pt idx="30">
                  <c:v>NOV- I</c:v>
                </c:pt>
                <c:pt idx="31">
                  <c:v>NOV- II</c:v>
                </c:pt>
                <c:pt idx="32">
                  <c:v>NOV- III</c:v>
                </c:pt>
                <c:pt idx="33">
                  <c:v>DEC- I</c:v>
                </c:pt>
                <c:pt idx="34">
                  <c:v>DEC- II</c:v>
                </c:pt>
                <c:pt idx="35">
                  <c:v>DEC- III</c:v>
                </c:pt>
              </c:strCache>
            </c:strRef>
          </c:cat>
          <c:val>
            <c:numRef>
              <c:f>Sheet1!$Y$6:$Y$41</c:f>
              <c:numCache>
                <c:formatCode>General</c:formatCode>
                <c:ptCount val="36"/>
                <c:pt idx="0">
                  <c:v>231.22</c:v>
                </c:pt>
                <c:pt idx="1">
                  <c:v>232.35</c:v>
                </c:pt>
                <c:pt idx="2">
                  <c:v>232.39</c:v>
                </c:pt>
                <c:pt idx="3">
                  <c:v>234.12</c:v>
                </c:pt>
                <c:pt idx="4">
                  <c:v>235.68</c:v>
                </c:pt>
                <c:pt idx="5">
                  <c:v>236.25</c:v>
                </c:pt>
                <c:pt idx="6">
                  <c:v>237.1</c:v>
                </c:pt>
                <c:pt idx="7">
                  <c:v>238.88</c:v>
                </c:pt>
                <c:pt idx="8">
                  <c:v>239.05</c:v>
                </c:pt>
                <c:pt idx="9">
                  <c:v>239.05</c:v>
                </c:pt>
                <c:pt idx="10">
                  <c:v>239.05</c:v>
                </c:pt>
                <c:pt idx="11">
                  <c:v>238.76</c:v>
                </c:pt>
                <c:pt idx="12">
                  <c:v>238.16</c:v>
                </c:pt>
                <c:pt idx="13">
                  <c:v>237.01</c:v>
                </c:pt>
                <c:pt idx="14">
                  <c:v>237.09</c:v>
                </c:pt>
                <c:pt idx="15">
                  <c:v>236.93</c:v>
                </c:pt>
                <c:pt idx="16">
                  <c:v>235.99</c:v>
                </c:pt>
                <c:pt idx="17">
                  <c:v>233.84</c:v>
                </c:pt>
                <c:pt idx="18">
                  <c:v>231.89</c:v>
                </c:pt>
                <c:pt idx="19">
                  <c:v>231.73</c:v>
                </c:pt>
                <c:pt idx="20">
                  <c:v>230.06</c:v>
                </c:pt>
                <c:pt idx="21">
                  <c:v>228.68</c:v>
                </c:pt>
                <c:pt idx="22">
                  <c:v>228.28</c:v>
                </c:pt>
                <c:pt idx="23">
                  <c:v>228.77</c:v>
                </c:pt>
                <c:pt idx="24">
                  <c:v>228.57</c:v>
                </c:pt>
                <c:pt idx="25">
                  <c:v>228.46</c:v>
                </c:pt>
                <c:pt idx="26">
                  <c:v>227.52</c:v>
                </c:pt>
                <c:pt idx="27">
                  <c:v>227.09</c:v>
                </c:pt>
                <c:pt idx="28">
                  <c:v>227.45</c:v>
                </c:pt>
                <c:pt idx="29">
                  <c:v>227.67</c:v>
                </c:pt>
                <c:pt idx="30">
                  <c:v>228.98</c:v>
                </c:pt>
                <c:pt idx="31">
                  <c:v>230.73</c:v>
                </c:pt>
                <c:pt idx="32">
                  <c:v>230.68</c:v>
                </c:pt>
                <c:pt idx="33">
                  <c:v>231.67</c:v>
                </c:pt>
                <c:pt idx="34">
                  <c:v>231.09</c:v>
                </c:pt>
                <c:pt idx="35">
                  <c:v>230.88</c:v>
                </c:pt>
              </c:numCache>
            </c:numRef>
          </c:val>
          <c:smooth val="0"/>
          <c:extLst>
            <c:ext xmlns:c16="http://schemas.microsoft.com/office/drawing/2014/chart" uri="{C3380CC4-5D6E-409C-BE32-E72D297353CC}">
              <c16:uniqueId val="{00000001-C4BF-45C5-8A59-4795BA2D5A2C}"/>
            </c:ext>
          </c:extLst>
        </c:ser>
        <c:dLbls>
          <c:showLegendKey val="0"/>
          <c:showVal val="0"/>
          <c:showCatName val="0"/>
          <c:showSerName val="0"/>
          <c:showPercent val="0"/>
          <c:showBubbleSize val="0"/>
        </c:dLbls>
        <c:smooth val="0"/>
        <c:axId val="320138928"/>
        <c:axId val="320104240"/>
      </c:lineChart>
      <c:catAx>
        <c:axId val="320138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320104240"/>
        <c:crosses val="autoZero"/>
        <c:auto val="1"/>
        <c:lblAlgn val="ctr"/>
        <c:lblOffset val="100"/>
        <c:noMultiLvlLbl val="0"/>
      </c:catAx>
      <c:valAx>
        <c:axId val="32010424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id-ID">
                    <a:solidFill>
                      <a:sysClr val="windowText" lastClr="000000"/>
                    </a:solidFill>
                    <a:latin typeface="Tahoma" panose="020B0604030504040204" pitchFamily="34" charset="0"/>
                    <a:ea typeface="Tahoma" panose="020B0604030504040204" pitchFamily="34" charset="0"/>
                    <a:cs typeface="Tahoma" panose="020B0604030504040204" pitchFamily="34" charset="0"/>
                  </a:rPr>
                  <a:t>Elevation</a:t>
                </a:r>
                <a:r>
                  <a:rPr lang="id-ID"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rPr>
                  <a:t> (m)</a:t>
                </a:r>
                <a:r>
                  <a:rPr lang="id-ID">
                    <a:solidFill>
                      <a:sysClr val="windowText" lastClr="000000"/>
                    </a:solidFill>
                    <a:latin typeface="Tahoma" panose="020B0604030504040204" pitchFamily="34" charset="0"/>
                    <a:ea typeface="Tahoma" panose="020B0604030504040204" pitchFamily="34" charset="0"/>
                    <a:cs typeface="Tahoma" panose="020B0604030504040204" pitchFamily="34" charset="0"/>
                  </a:rPr>
                  <a:t> </a:t>
                </a:r>
                <a:endParaRPr lang="en-US">
                  <a:solidFill>
                    <a:sysClr val="windowText" lastClr="000000"/>
                  </a:solidFill>
                  <a:latin typeface="Tahoma" panose="020B0604030504040204" pitchFamily="34" charset="0"/>
                  <a:ea typeface="Tahoma" panose="020B0604030504040204" pitchFamily="34" charset="0"/>
                  <a:cs typeface="Tahoma" panose="020B0604030504040204" pitchFamily="34" charset="0"/>
                </a:endParaRPr>
              </a:p>
            </c:rich>
          </c:tx>
          <c:layout>
            <c:manualLayout>
              <c:xMode val="edge"/>
              <c:yMode val="edge"/>
              <c:x val="9.6439913995852028E-3"/>
              <c:y val="0.35526199911933071"/>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01389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B19877AE-4F3E-4812-96D1-AF77E33E6C62}"/>
      </w:docPartPr>
      <w:docPartBody>
        <w:p w:rsidR="00151131" w:rsidRDefault="00AB011E">
          <w:r w:rsidRPr="00A42A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11E"/>
    <w:rsid w:val="00151131"/>
    <w:rsid w:val="00916C6F"/>
    <w:rsid w:val="00AB011E"/>
    <w:rsid w:val="00C23E06"/>
    <w:rsid w:val="00E501C8"/>
    <w:rsid w:val="00EC0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01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9DFEEAF-8772-4827-B298-CDEB73C42F9B}">
  <we:reference id="wa104382081" version="1.55.1.0" store="en-US" storeType="OMEX"/>
  <we:alternateReferences>
    <we:reference id="WA104382081" version="1.55.1.0" store="" storeType="OMEX"/>
  </we:alternateReferences>
  <we:properties>
    <we:property name="MENDELEY_CITATIONS" value="[{&quot;citationID&quot;:&quot;MENDELEY_CITATION_f8aa4af3-2b68-43fc-be17-a7f5e42e63ee&quot;,&quot;properties&quot;:{&quot;noteIndex&quot;:0},&quot;isEdited&quot;:false,&quot;manualOverride&quot;:{&quot;isManuallyOverridden&quot;:false,&quot;citeprocText&quot;:&quot;(Undang-Unndang Dasar Negara Republik Indonesia 1945, 1945)&quot;,&quot;manualOverrideText&quot;:&quot;&quot;},&quot;citationTag&quot;:&quot;MENDELEY_CITATION_v3_eyJjaXRhdGlvbklEIjoiTUVOREVMRVlfQ0lUQVRJT05fZjhhYTRhZjMtMmI2OC00M2ZjLWJlMTctYTdmNWU0MmU2M2VlIiwicHJvcGVydGllcyI6eyJub3RlSW5kZXgiOjB9LCJpc0VkaXRlZCI6ZmFsc2UsIm1hbnVhbE92ZXJyaWRlIjp7ImlzTWFudWFsbHlPdmVycmlkZGVuIjpmYWxzZSwiY2l0ZXByb2NUZXh0IjoiKFVuZGFuZy1Vbm5kYW5nIERhc2FyIE5lZ2FyYSBSZXB1YmxpayBJbmRvbmVzaWEgMTk0NSwgMTk0NSkiLCJtYW51YWxPdmVycmlkZVRleHQiOiIifSwiY2l0YXRpb25JdGVtcyI6W3siaWQiOiJmNzFkNzM3MS1mYTk0LTMzODgtOWU4Ni01Yjc1YmJiM2Y1ZjciLCJpdGVtRGF0YSI6eyJ0eXBlIjoibGVnaXNsYXRpb24iLCJpZCI6ImY3MWQ3MzcxLWZhOTQtMzM4OC05ZTg2LTViNzViYmIzZjVmNyIsInRpdGxlIjoiVW5kYW5nLVVubmRhbmcgRGFzYXIgTmVnYXJhIFJlcHVibGlrIEluZG9uZXNpYSAxOTQ1IiwibnVtYmVyIjoiNzUiLCJpc3N1ZWQiOnsiZGF0ZS1wYXJ0cyI6W1sxOTQ1XV19LCJjb250YWluZXItdGl0bGUtc2hvcnQiOiIifSwiaXNUZW1wb3JhcnkiOmZhbHNlfV19&quot;,&quot;citationItems&quot;:[{&quot;id&quot;:&quot;f71d7371-fa94-3388-9e86-5b75bbb3f5f7&quot;,&quot;itemData&quot;:{&quot;type&quot;:&quot;legislation&quot;,&quot;id&quot;:&quot;f71d7371-fa94-3388-9e86-5b75bbb3f5f7&quot;,&quot;title&quot;:&quot;Undang-Unndang Dasar Negara Republik Indonesia 1945&quot;,&quot;number&quot;:&quot;75&quot;,&quot;issued&quot;:{&quot;date-parts&quot;:[[1945]]},&quot;container-title-short&quot;:&quot;&quot;},&quot;isTemporary&quot;:false}]},{&quot;citationID&quot;:&quot;MENDELEY_CITATION_7d23ea4b-79d2-485f-8aa0-2e32d04df668&quot;,&quot;properties&quot;:{&quot;noteIndex&quot;:0},&quot;isEdited&quot;:false,&quot;manualOverride&quot;:{&quot;isManuallyOverridden&quot;:false,&quot;citeprocText&quot;:&quot;(Badan Pusat Statistik Indonesaia, 2024)&quot;,&quot;manualOverrideText&quot;:&quot;&quot;},&quot;citationTag&quot;:&quot;MENDELEY_CITATION_v3_eyJjaXRhdGlvbklEIjoiTUVOREVMRVlfQ0lUQVRJT05fN2QyM2VhNGItNzlkMi00ODVmLThhYTAtMmUzMmQwNGRmNjY4IiwicHJvcGVydGllcyI6eyJub3RlSW5kZXgiOjB9LCJpc0VkaXRlZCI6ZmFsc2UsIm1hbnVhbE92ZXJyaWRlIjp7ImlzTWFudWFsbHlPdmVycmlkZGVuIjpmYWxzZSwiY2l0ZXByb2NUZXh0IjoiKEJhZGFuIFB1c2F0IFN0YXRpc3RpayBJbmRvbmVzYWlhLCAyMDI0KSIsIm1hbnVhbE92ZXJyaWRlVGV4dCI6IiJ9LCJjaXRhdGlvbkl0ZW1zIjpbeyJpZCI6ImM5MDgxODE0LWE3YjMtM2UxMS1hNGU0LWI3MzllOTVkMDI2NSIsIml0ZW1EYXRhIjp7InR5cGUiOiJhcnRpY2xlLWpvdXJuYWwiLCJpZCI6ImM5MDgxODE0LWE3YjMtM2UxMS1hNGU0LWI3MzllOTVkMDI2NSIsInRpdGxlIjoiMi4gc3RhdGlzdGlrLWluZG9uZXNpYS0yMDI0IiwiYXV0aG9yIjpbeyJmYW1pbHkiOiJCYWRhbiBQdXNhdCBTdGF0aXN0aWsgSW5kb25lc2FpYSIsImdpdmVuIjoiIiwicGFyc2UtbmFtZXMiOmZhbHNlLCJkcm9wcGluZy1wYXJ0aWNsZSI6IiIsIm5vbi1kcm9wcGluZy1wYXJ0aWNsZSI6IiJ9XSwiaXNzdWVkIjp7ImRhdGUtcGFydHMiOltbMjAyNCwyXV19LCJsYW5ndWFnZSI6IkluZG9uZXNpYSIsInZvbHVtZSI6IjUyIiwiY29udGFpbmVyLXRpdGxlLXNob3J0IjoiIn0sImlzVGVtcG9yYXJ5IjpmYWxzZX1dfQ==&quot;,&quot;citationItems&quot;:[{&quot;id&quot;:&quot;c9081814-a7b3-3e11-a4e4-b739e95d0265&quot;,&quot;itemData&quot;:{&quot;type&quot;:&quot;article-journal&quot;,&quot;id&quot;:&quot;c9081814-a7b3-3e11-a4e4-b739e95d0265&quot;,&quot;title&quot;:&quot;2. statistik-indonesia-2024&quot;,&quot;author&quot;:[{&quot;family&quot;:&quot;Badan Pusat Statistik Indonesaia&quot;,&quot;given&quot;:&quot;&quot;,&quot;parse-names&quot;:false,&quot;dropping-particle&quot;:&quot;&quot;,&quot;non-dropping-particle&quot;:&quot;&quot;}],&quot;issued&quot;:{&quot;date-parts&quot;:[[2024,2]]},&quot;language&quot;:&quot;Indonesia&quot;,&quot;volume&quot;:&quot;52&quot;,&quot;container-title-short&quot;:&quot;&quot;},&quot;isTemporary&quot;:false}]},{&quot;citationID&quot;:&quot;MENDELEY_CITATION_15ddcbef-e99c-4741-b185-76c4f8746e67&quot;,&quot;properties&quot;:{&quot;noteIndex&quot;:0},&quot;isEdited&quot;:false,&quot;manualOverride&quot;:{&quot;isManuallyOverridden&quot;:false,&quot;citeprocText&quot;:&quot;(PUPR Indonesia, 2024)&quot;,&quot;manualOverrideText&quot;:&quot;&quot;},&quot;citationTag&quot;:&quot;MENDELEY_CITATION_v3_eyJjaXRhdGlvbklEIjoiTUVOREVMRVlfQ0lUQVRJT05fMTVkZGNiZWYtZTk5Yy00NzQxLWIxODUtNzZjNGY4NzQ2ZTY3IiwicHJvcGVydGllcyI6eyJub3RlSW5kZXgiOjB9LCJpc0VkaXRlZCI6ZmFsc2UsIm1hbnVhbE92ZXJyaWRlIjp7ImlzTWFudWFsbHlPdmVycmlkZGVuIjpmYWxzZSwiY2l0ZXByb2NUZXh0IjoiKFBVUFIgSW5kb25lc2lhLCAyMDI0KSIsIm1hbnVhbE92ZXJyaWRlVGV4dCI6IiJ9LCJjaXRhdGlvbkl0ZW1zIjpbeyJpZCI6ImU3ZDM0MmUwLWUxOWQtMzRlNC1iOGZlLWRlNDI5MjU0NGVjZCIsIml0ZW1EYXRhIjp7InR5cGUiOiJhcnRpY2xlLW1hZ2F6aW5lIiwiaWQiOiJlN2QzNDJlMC1lMTlkLTM0ZTQtYjhmZS1kZTQyOTI1NDRlY2QiLCJ0aXRsZSI6IkJvb2tsZXQgQWlyIFVudHVrIE5lZ2VyaSBlZGlzaSAxIDIwMjQiLCJhdXRob3IiOlt7ImZhbWlseSI6IlBVUFIgSW5kb25lc2lhIiwiZ2l2ZW4iOiIiLCJwYXJzZS1uYW1lcyI6ZmFsc2UsImRyb3BwaW5nLXBhcnRpY2xlIjoiIiwibm9uLWRyb3BwaW5nLXBhcnRpY2xlIjoiIn1dLCJpc3N1ZWQiOnsiZGF0ZS1wYXJ0cyI6W1syMDI0XV19LCJsYW5ndWFnZSI6IkluZG9uZXNpYSIsInZvbHVtZSI6IjAxIiwiY29udGFpbmVyLXRpdGxlLXNob3J0IjoiIn0sImlzVGVtcG9yYXJ5IjpmYWxzZX1dfQ==&quot;,&quot;citationItems&quot;:[{&quot;id&quot;:&quot;e7d342e0-e19d-34e4-b8fe-de4292544ecd&quot;,&quot;itemData&quot;:{&quot;type&quot;:&quot;article-magazine&quot;,&quot;id&quot;:&quot;e7d342e0-e19d-34e4-b8fe-de4292544ecd&quot;,&quot;title&quot;:&quot;Booklet Air Untuk Negeri edisi 1 2024&quot;,&quot;author&quot;:[{&quot;family&quot;:&quot;PUPR Indonesia&quot;,&quot;given&quot;:&quot;&quot;,&quot;parse-names&quot;:false,&quot;dropping-particle&quot;:&quot;&quot;,&quot;non-dropping-particle&quot;:&quot;&quot;}],&quot;issued&quot;:{&quot;date-parts&quot;:[[2024]]},&quot;language&quot;:&quot;Indonesia&quot;,&quot;volume&quot;:&quot;01&quot;,&quot;container-title-short&quot;:&quot;&quot;},&quot;isTemporary&quot;:false}]},{&quot;citationID&quot;:&quot;MENDELEY_CITATION_f52798e2-e40a-4ca2-8024-389f8faa68e9&quot;,&quot;properties&quot;:{&quot;noteIndex&quot;:0},&quot;isEdited&quot;:false,&quot;manualOverride&quot;:{&quot;isManuallyOverridden&quot;:false,&quot;citeprocText&quot;:&quot;(Abduh et al., 2024)&quot;,&quot;manualOverrideText&quot;:&quot;&quot;},&quot;citationTag&quot;:&quot;MENDELEY_CITATION_v3_eyJjaXRhdGlvbklEIjoiTUVOREVMRVlfQ0lUQVRJT05fZjUyNzk4ZTItZTQwYS00Y2EyLTgwMjQtMzg5ZjhmYWE2OGU5IiwicHJvcGVydGllcyI6eyJub3RlSW5kZXgiOjB9LCJpc0VkaXRlZCI6ZmFsc2UsIm1hbnVhbE92ZXJyaWRlIjp7ImlzTWFudWFsbHlPdmVycmlkZGVuIjpmYWxzZSwiY2l0ZXByb2NUZXh0IjoiKEFiZHVoIGV0IGFsLiwgMjAyNCkiLCJtYW51YWxPdmVycmlkZVRleHQiOiIifSwiY2l0YXRpb25JdGVtcyI6W3siaWQiOiJhYzdkNDk3NS02N2VhLTMwOTgtYjY3OC0xOTNkODkwZGMzMGQiLCJpdGVtRGF0YSI6eyJ0eXBlIjoiYXJ0aWNsZS1qb3VybmFsIiwiaWQiOiJhYzdkNDk3NS02N2VhLTMwOTgtYjY3OC0xOTNkODkwZGMzMGQiLCJ0aXRsZSI6IlByZXNzdXJlIERyb3AgQW5hbHlzaXMgb2YgVHVyYmluZSBIb3VzaW5nIE1vZGVsIHdpdGggQ2lyY3VsYXIgU2xpY2VkIFBpcGUgZm9yIE1pY3JvIEh5ZHJvcG93ZXIgR2VuZXJhdGlvbiIsImF1dGhvciI6W3siZmFtaWx5IjoiQWJkdWgiLCJnaXZlbiI6Ik1vaCIsInBhcnNlLW5hbWVzIjpmYWxzZSwiZHJvcHBpbmctcGFydGljbGUiOiIiLCJub24tZHJvcHBpbmctcGFydGljbGUiOiIifSx7ImZhbWlseSI6Ik9yZmEiLCJnaXZlbiI6IkxvdXJpbmEgRXZhbmFsZSIsInBhcnNlLW5hbWVzIjpmYWxzZSwiZHJvcHBpbmctcGFydGljbGUiOiIiLCJub24tZHJvcHBpbmctcGFydGljbGUiOiIifSx7ImZhbWlseSI6IlN1bGlhbnRvIiwiZ2l2ZW4iOiJTdWxpYW50byIsInBhcnNlLW5hbWVzIjpmYWxzZSwiZHJvcHBpbmctcGFydGljbGUiOiIiLCJub24tZHJvcHBpbmctcGFydGljbGUiOiIifSx7ImZhbWlseSI6IklxYmFsIiwiZ2l2ZW4iOiJLaGFpcnVsIiwicGFyc2UtbmFtZXMiOmZhbHNlLCJkcm9wcGluZy1wYXJ0aWNsZSI6IiIsIm5vbi1kcm9wcGluZy1wYXJ0aWNsZSI6IiJ9XSwiY29udGFpbmVyLXRpdGxlIjoiQWNlaCBJbnRlcm5hdGlvbmFsIEpvdXJuYWwgb2YgU2NpZW5jZSBhbmQgVGVjaG5vbG9neSIsIkRPSSI6IjEwLjEzMTcwL2FpanN0LjEzLjIuMzc5OTgiLCJJU1NOIjoiMjA4OC05ODYwIiwiaXNzdWVkIjp7ImRhdGUtcGFydHMiOltbMjAyNCwxMiwzMF1dfSwicGFnZSI6IjkyLTEwMiIsImFic3RyYWN0IjoiRW5lcmd5IGluZGVwZW5kZW5jZSBpcyBhIGdvdmVybm1lbnQgcHJvZ3JhbSBhaW1pbmcgdG8gbWVldCBzb2NpZXR5J3MgZW5lcmd5IG5lZWRzIGV2ZW5seS4gU3RlcHMgdG8gaW5jcmVhc2UgZW5lcmd5IGluZGVwZW5kZW5jZSBpbiB0aGUgbmV3IGFuZCByZW5ld2FibGUgZW5lcmd5IHNlY3RvciBpbmNsdWRlIGh5ZHJvLWVuZXJneSBnZW5lcmF0aW9uLiBPbmUgb2YgdGhlIGltcG9ydGFudCBjb21wb25lbnRzIG9mIGEgaHlkcm8gZ2VuZXJhdG9yIGlzIHRoZSBwZW5zdG9jayBwaXBlIGFuZCB0dXJiaW5lIGhvdXNpbmcsIHdoaWNoIGNoYW5uZWxzIHdhdGVyIGFuZCB0aGVuIHB1c2hlcyBhbmQgZHJpdmVzIChzcGlucykgdGhlIHR1cmJpbmUgd2l0aCB0aGUgZmxvdyBvZiB3YXRlciB0byBwcm9kdWNlIGVsZWN0cmljYWwgZW5lcmd5LiBUaGUgdHVyYmluZSBob3VzaW5nIGZsb3cgZGVzaWduIGlubm92YXRpb24gbXVzdCBwcm92aWRlIGEgZnVuY3Rpb24gYXMgYW4gb3B0aW1hbCBmbHVpZCBjb25kdWN0b3IgYnkgbWluaW1pemluZyB0aGUgcmVzaXN0YW5jZSB0aGF0IG9jY3VycyB3aGVuIGZsdWlkIGZsb3dzIHRvd2FyZHMgdGhlIHR1cmJpbmUgaG91c2luZyBhbmQgcm90YXRlcyB0aGUgdHVyYmluZSBvcHRpbWFsbHkuIFRoZSBzY29wZSBvZiB0aGlzIHJlc2VhcmNoIGluY2x1ZGVzIGFuYWx5c2lzIG9mIHRoZSBwaGVub21lbm9uIG9mIGVuZXJneSBsb3NzIGZsb3dpbmcgaW4gY2lyY3VsYXIgcGlwZSBzbGljZXMgaW4gaHlkcm9lbGVjdHJpYyBwb3dlciBwbGFudCB0dXJiaW5lIGhvdXNpbmdzIHdpdGggaW5mbHVlbmNpbmcgZmFjdG9ycyBzdWNoIGFzIGZyaWN0aW9uLCB0dXJidWxlbmNlLCBhbmQgZmxvdyByZXNpc3RhbmNlLCBhcyB3ZWxsIGFzIG1lYXN1cmluZyB0aGUgcHJlc3N1cmUgZHJvcCBpbiBjaXJjdWxhciBwaXBlIHNsaWNlcy4gVGhlIG1vZGVsIGRldmVsb3BlZCBpcyBhIGNpcmN1bGFyIHNsaWNlIGJlbmQgd2l0aCBhbmdsZXMgb2YgMTgwIGRlZ3JlZXMsIDI3MCBkZWdyZWVzLCAzNjAgZGVncmVlcywgYW5kIDQ1MCBkZWdyZWVzLCB0YWtpbmcgaW50byBhY2NvdW50IHRoZSBvcHRpbWFsIGN1cnZhdHVyZSByYXRpbyAoUi9EKSBvZiAzLjUuIEJhc2VkIG9uIHByZXZpb3VzIHJlc2VhcmNoLCA5MC1kZWdyZWUgd2VkZ2UgYmVuZHMgd2l0aCBtYW55IHNsaWNlcyAobl8oOTAtZGVncmVlKSkgNCB0byA2IG9yIO+CsyA0IGFuZCBwcmVzc3VyZSBkcm9wIGNvZWZmaWNpZW50IChDXyhwZC10aCkpIG9idGFpbmVkIDE4MC1kZWdyZWUgKDAuMzMzIOKAkyAwLjIwMCksIDI3MC1kZWdyZWUgKDAuNDQ1IOKAkyAwLjI3NyksIDM2MC1kZWdyZWUgKDAuNTI3wqwg4oCTIDAuMzM5KSwgNDUwLWRlZ3JlZSAoMC41ODcg4oCTIDAuMzkwKSB3aXRoIGEgYmVuZCBsZW5ndGggTCwgYW4gZWxldmF0aW9uIHJlZHVjdGlvbiBhbmdsZSDvgaYgYW5kIGEgMS41RCB1cHN0cmVhbS1kb3duc3RyZWFtIGVsZXZhdGlvbiBkaWZmZXJlbmNlIHRvIGF2b2lkIGNvbnRhY3QgYmV0d2VlbiB0aGUgdXBzdHJlYW0gYW5kIGRvd25zdHJlYW0gYmVuZHMuIFRoZSByZXN1bHRzIG9idGFpbmVkIGZyb20gdGhpcyByZXNlYXJjaCBhcmUgdGhlIHNsaWNlIG1vZHVsZXMgdGhhdCBjYW4gYmUgdXNlZCBhbmQgdGhlIHJlc2lzdGFuY2UgY29lZmZpY2llbnQgdmFsdWVzIHRoYXQgYXJpc2UgZnJvbSB0aGUgc2xpY2UgbW9kdWxlcy4gVGhlIG1vcmUgc2xpY2VzIHNlbGVjdGVkIGFjY29yZGluZyB0byB0aGUgYW5nbGUgb2YgaW5jbGluYXRpb24gY2hvc2VuLCB0aGUgc21vb3RoZXIgdGhlIHJlc3VsdGluZyBjaXJjdWxhciBiZW5kIHNoYXBlIGFuZCB0aGUgbG93ZXIgdGhlIHJlc2lzdGFuY2UgdmFsdWUsIGJ1dCB0aGUgd29yayB3aWxsIGJlIG1vcmUgZGlmZmljdWx0LiBUaGUgbW9zdCBvcHRpbWFsIHNsaWNlIG1vZHVsZSBpcyB0aGUgbnVtYmVyIG9mIHNsaWNlcyB0aGF0IGFsbG93IGl0cyBpbXBsZW1lbnRhdGlvbiwgYW5kIHRoZSByZXNpc3RhbmNlIGNvZWZmaWNpZW50IGlzIHNtYWxsLiBCeSBrbm93aW5nIHRoZSBvcHRpbWFsIHJlc2lzdGFuY2UgY29lZmZpY2llbnQgdmFsdWUsIHRoZSByZXN1bHRpbmcgcHJlc3N1cmUgZHJvcCBjYW4gYmUgcHJlZGljdGVkIHRvIG1heGltaXplIHRoZSB0aHJ1c3QgdG8gcm90YXRlIHRoZSB0dXJiaW5lLiIsInB1Ymxpc2hlciI6Ikluc3RpdHV0ZSBvZiBQb3N0Z3JhZHVhdGUgU3R1ZGllcywgU3lpYWggS3VhbGEgVW5pdmVyc2l0eSIsImlzc3VlIjoiMiIsInZvbHVtZSI6IjEzIiwiY29udGFpbmVyLXRpdGxlLXNob3J0IjoiIn0sImlzVGVtcG9yYXJ5IjpmYWxzZX1dfQ==&quot;,&quot;citationItems&quot;:[{&quot;id&quot;:&quot;ac7d4975-67ea-3098-b678-193d890dc30d&quot;,&quot;itemData&quot;:{&quot;type&quot;:&quot;article-journal&quot;,&quot;id&quot;:&quot;ac7d4975-67ea-3098-b678-193d890dc30d&quot;,&quot;title&quot;:&quot;Pressure Drop Analysis of Turbine Housing Model with Circular Sliced Pipe for Micro Hydropower Generation&quot;,&quot;author&quot;:[{&quot;family&quot;:&quot;Abduh&quot;,&quot;given&quot;:&quot;Moh&quot;,&quot;parse-names&quot;:false,&quot;dropping-particle&quot;:&quot;&quot;,&quot;non-dropping-particle&quot;:&quot;&quot;},{&quot;family&quot;:&quot;Orfa&quot;,&quot;given&quot;:&quot;Lourina Evanale&quot;,&quot;parse-names&quot;:false,&quot;dropping-particle&quot;:&quot;&quot;,&quot;non-dropping-particle&quot;:&quot;&quot;},{&quot;family&quot;:&quot;Sulianto&quot;,&quot;given&quot;:&quot;Sulianto&quot;,&quot;parse-names&quot;:false,&quot;dropping-particle&quot;:&quot;&quot;,&quot;non-dropping-particle&quot;:&quot;&quot;},{&quot;family&quot;:&quot;Iqbal&quot;,&quot;given&quot;:&quot;Khairul&quot;,&quot;parse-names&quot;:false,&quot;dropping-particle&quot;:&quot;&quot;,&quot;non-dropping-particle&quot;:&quot;&quot;}],&quot;container-title&quot;:&quot;Aceh International Journal of Science and Technology&quot;,&quot;DOI&quot;:&quot;10.13170/aijst.13.2.37998&quot;,&quot;ISSN&quot;:&quot;2088-9860&quot;,&quot;issued&quot;:{&quot;date-parts&quot;:[[2024,12,30]]},&quot;page&quot;:&quot;92-102&quot;,&quot;abstract&quot;:&quot;Energy independence is a government program aiming to meet society's energy needs evenly. Steps to increase energy independence in the new and renewable energy sector include hydro-energy generation. One of the important components of a hydro generator is the penstock pipe and turbine housing, which channels water and then pushes and drives (spins) the turbine with the flow of water to produce electrical energy. The turbine housing flow design innovation must provide a function as an optimal fluid conductor by minimizing the resistance that occurs when fluid flows towards the turbine housing and rotates the turbine optimally. The scope of this research includes analysis of the phenomenon of energy loss flowing in circular pipe slices in hydroelectric power plant turbine housings with influencing factors such as friction, turbulence, and flow resistance, as well as measuring the pressure drop in circular pipe slices. The model developed is a circular slice bend with angles of 180 degrees, 270 degrees, 360 degrees, and 450 degrees, taking into account the optimal curvature ratio (R/D) of 3.5. Based on previous research, 90-degree wedge bends with many slices (n_(90-degree)) 4 to 6 or  4 and pressure drop coefficient (C_(pd-th)) obtained 180-degree (0.333 – 0.200), 270-degree (0.445 – 0.277), 360-degree (0.527¬ – 0.339), 450-degree (0.587 – 0.390) with a bend length L, an elevation reduction angle  and a 1.5D upstream-downstream elevation difference to avoid contact between the upstream and downstream bends. The results obtained from this research are the slice modules that can be used and the resistance coefficient values that arise from the slice modules. The more slices selected according to the angle of inclination chosen, the smoother the resulting circular bend shape and the lower the resistance value, but the work will be more difficult. The most optimal slice module is the number of slices that allow its implementation, and the resistance coefficient is small. By knowing the optimal resistance coefficient value, the resulting pressure drop can be predicted to maximize the thrust to rotate the turbine.&quot;,&quot;publisher&quot;:&quot;Institute of Postgraduate Studies, Syiah Kuala University&quot;,&quot;issue&quot;:&quot;2&quot;,&quot;volume&quot;:&quot;13&quot;,&quot;container-title-short&quot;:&quot;&quot;},&quot;isTemporary&quot;:false}]},{&quot;citationID&quot;:&quot;MENDELEY_CITATION_4cf5e05b-66b1-4e93-8006-de8f94e2b980&quot;,&quot;properties&quot;:{&quot;noteIndex&quot;:0},&quot;isEdited&quot;:false,&quot;manualOverride&quot;:{&quot;isManuallyOverridden&quot;:false,&quot;citeprocText&quot;:&quot;(Mansouri et al., 2015)&quot;,&quot;manualOverrideText&quot;:&quot;&quot;},&quot;citationTag&quot;:&quot;MENDELEY_CITATION_v3_eyJjaXRhdGlvbklEIjoiTUVOREVMRVlfQ0lUQVRJT05fNGNmNWUwNWItNjZiMS00ZTkzLTgwMDYtZGU4Zjk0ZTJiOTgwIiwicHJvcGVydGllcyI6eyJub3RlSW5kZXgiOjB9LCJpc0VkaXRlZCI6ZmFsc2UsIm1hbnVhbE92ZXJyaWRlIjp7ImlzTWFudWFsbHlPdmVycmlkZGVuIjpmYWxzZSwiY2l0ZXByb2NUZXh0IjoiKE1hbnNvdXJpIGV0IGFsLiwgMjAxNSkiLCJtYW51YWxPdmVycmlkZVRleHQiOiIifSwiY2l0YXRpb25JdGVtcyI6W3siaWQiOiJmZTIwMWNhNi02MTk0LTMxMjktODNhNS0yMjAwNjk2ZTI1YjMiLCJpdGVtRGF0YSI6eyJ0eXBlIjoiYXJ0aWNsZS1qb3VybmFsIiwiaWQiOiJmZTIwMWNhNi02MTk0LTMxMjktODNhNS0yMjAwNjk2ZTI1YjMiLCJ0aXRsZSI6Ik9wdGltaXphdGlvbiBvZiB0aGUgV2F0ZXIgRGlzdHJpYnV0aW9uIE5ldHdvcmtzIHdpdGggRGlmZmVyZW50aWFsIEV2b2x1dGlvbiAoREUpIGFuZCBNaXhlZCBJbnRlZ2VyIExpbmVhciBQcm9ncmFtbWluZyAoTUlMUCkiLCJhdXRob3IiOlt7ImZhbWlseSI6Ik1hbnNvdXJpIiwiZ2l2ZW4iOiJSYW1pbiIsInBhcnNlLW5hbWVzIjpmYWxzZSwiZHJvcHBpbmctcGFydGljbGUiOiIiLCJub24tZHJvcHBpbmctcGFydGljbGUiOiIifSx7ImZhbWlseSI6IlRvcmFiaSIsImdpdmVuIjoiSGFzYW4iLCJwYXJzZS1uYW1lcyI6ZmFsc2UsImRyb3BwaW5nLXBhcnRpY2xlIjoiIiwibm9uLWRyb3BwaW5nLXBhcnRpY2xlIjoiIn0seyJmYW1pbHkiOiJIb3NlaW5pIiwiZ2l2ZW4iOiJNb2hhbW1kIiwicGFyc2UtbmFtZXMiOmZhbHNlLCJkcm9wcGluZy1wYXJ0aWNsZSI6IiIsIm5vbi1kcm9wcGluZy1wYXJ0aWNsZSI6IiJ9LHsiZmFtaWx5IjoiTW9yc2hlZHphZGVoIiwiZ2l2ZW4iOiJIb3NlaW4iLCJwYXJzZS1uYW1lcyI6ZmFsc2UsImRyb3BwaW5nLXBhcnRpY2xlIjoiIiwibm9uLWRyb3BwaW5nLXBhcnRpY2xlIjoiIn1dLCJjb250YWluZXItdGl0bGUiOiJKb3VybmFsIG9mIFdhdGVyIFJlc291cmNlIGFuZCBQcm90ZWN0aW9uIiwiY29udGFpbmVyLXRpdGxlLXNob3J0IjoiSiBXYXRlciBSZXNvdXIgUHJvdCIsIkRPSSI6IjEwLjQyMzYvandhcnAuMjAxNS43OTA1OSIsIklTU04iOiIxOTQ1LTMwOTQiLCJpc3N1ZWQiOnsiZGF0ZS1wYXJ0cyI6W1syMDE1XV19LCJwYWdlIjoiNzE1LTcyOSIsImFic3RyYWN0IjoiTm93YWRheXMsIGR1ZSB0byBpbmNyZWFzaW5nIHBvcHVsYXRpb24gYW5kIHdhdGVyIHNob3J0YWdlIGFuZCBjb21wZXRpdGlvbiBmb3IgaXRzIGNvbnN1bXB0aW9uLCBlc3BlY2lhbGx5IGluIHRoZSBhZ3JpY3VsdHVyZSwgd2hpY2ggaXMgdGhlIGxhcmdlc3QgY29uc3VtZXIgb2Ygd2F0ZXIsIHByb3BlciBhbmQgc3VpdGFibGUgdXRpbGl6YXRpb24gYW5kIG9wdGltYWwgdXNlIG9mIHdhdGVyIHJlc291cmNlcyBpcyBlc3NlbnRpYWwuIE9uZSBvZiB0aGUgaW1wb3J0YW50IHBhcmFtZXRlcnMgaW4gYWdyaWN1bHR1cmUgZmllbGQgaXMgd2F0ZXIgZGlzdHJpYnV0aW9uIG5ldHdvcmsuIEluIHRoaXMgcmVzZWFyY2gsIGRpZmZlcmVudGlhbCBldm9sdXRpb24gYWxnb3JpdGhtIChERSkgd2FzIHVzZWQgdG8gb3B0aW1pemUgSXNtYWlsIEFiYWQgd2F0ZXIgc3VwcGx5IG5ldHdvcmsuIFRoaXMgbmV0d29yayBpcyBwcmVzc3VyaXplZCBuZXR3b3JrIGFuZCBpbmNsdWRlcyAxOSBwaXBlcyBhbmQgMTggbm9kZXMuIE9wdGltaXphdGlvbiBvZiB0aGUgbmV0d29yayBoYXMgYmVlbiBldmFsdWF0ZWQgYnkgZGV2ZWxvcGluZyBhbiBvcHRpbWl6YXRpb24gbW9kZWwgYmFzZWQgb24gREUgYWxnb3JpdGhtIGluIE1BVExBQiBhbmQgdGhlIGR5bmFtaWMgY29ubmVjdGlvbiB3aXRoIEVQQU5FVCBzb2Z0d2FyZSBmb3IgbmV0d29yayBoeWRyYXVsaWMgY2FsY3VsYXRpb24uIFRoZSBkZXZlbG9waW5nIG1vZGVsIHdhcyBydW4gZm9yIHRoZSBzY2FsZSBmYWN0b3IgKEYpLCB0aGUgY3Jvc3NvdmVyIGNvbnN0YW50IChDciksIGluaXRpYWwgcG9wdWxhdGlvbiAoTikgYW5kIHRoZSBudW1iZXIgb2YgZ2VuZXJhdGlvbnMgKEcpIGFuZCB3YXMgaWRlbnRpZmllZCBiZXN0IGFkZXB0bmVzcyBmb3IgREUgYWxnb3JpdGhtIGlzIDAuNiwgMC41LCAxMDAgYW5kIDIwMCBmb3IgRiBhbmQgQ3IsIE4gYW5kIEcsIHJlc3BlY3RpdmVseS4gVGhlIG9wdGltYWwgc29sdXRpb24gd2FzIGNvbXBhcmVkIHdpdGggdGhlIGNsYXNzaWNhbCBlbXBpcmljYWwgbWV0aG9kIGFuZCByZXN1bHRzIHNob3dlZCB0aGF0IEltcGxlbWVudGF0aW9uIGNvc3Qgb2YgdGhlIG5ldHdvcmsgYnkgREUgYWxnb3JpdGhtIDEwLjY2JSBsb3dlciB0aGFuIHRoZSBjbGFzc2ljYWwgZW1waXJpY2FsIG1ldGhvZC4iLCJwdWJsaXNoZXIiOiJTY2llbnRpZmljIFJlc2VhcmNoIFB1Ymxpc2hpbmcsIEluYywiLCJpc3N1ZSI6IjA5Iiwidm9sdW1lIjoiMDcifSwiaXNUZW1wb3JhcnkiOmZhbHNlfV19&quot;,&quot;citationItems&quot;:[{&quot;id&quot;:&quot;fe201ca6-6194-3129-83a5-2200696e25b3&quot;,&quot;itemData&quot;:{&quot;type&quot;:&quot;article-journal&quot;,&quot;id&quot;:&quot;fe201ca6-6194-3129-83a5-2200696e25b3&quot;,&quot;title&quot;:&quot;Optimization of the Water Distribution Networks with Differential Evolution (DE) and Mixed Integer Linear Programming (MILP)&quot;,&quot;author&quot;:[{&quot;family&quot;:&quot;Mansouri&quot;,&quot;given&quot;:&quot;Ramin&quot;,&quot;parse-names&quot;:false,&quot;dropping-particle&quot;:&quot;&quot;,&quot;non-dropping-particle&quot;:&quot;&quot;},{&quot;family&quot;:&quot;Torabi&quot;,&quot;given&quot;:&quot;Hasan&quot;,&quot;parse-names&quot;:false,&quot;dropping-particle&quot;:&quot;&quot;,&quot;non-dropping-particle&quot;:&quot;&quot;},{&quot;family&quot;:&quot;Hoseini&quot;,&quot;given&quot;:&quot;Mohammd&quot;,&quot;parse-names&quot;:false,&quot;dropping-particle&quot;:&quot;&quot;,&quot;non-dropping-particle&quot;:&quot;&quot;},{&quot;family&quot;:&quot;Morshedzadeh&quot;,&quot;given&quot;:&quot;Hosein&quot;,&quot;parse-names&quot;:false,&quot;dropping-particle&quot;:&quot;&quot;,&quot;non-dropping-particle&quot;:&quot;&quot;}],&quot;container-title&quot;:&quot;Journal of Water Resource and Protection&quot;,&quot;container-title-short&quot;:&quot;J Water Resour Prot&quot;,&quot;DOI&quot;:&quot;10.4236/jwarp.2015.79059&quot;,&quot;ISSN&quot;:&quot;1945-3094&quot;,&quot;issued&quot;:{&quot;date-parts&quot;:[[2015]]},&quot;page&quot;:&quot;715-729&quot;,&quot;abstract&quot;:&quot;Nowadays, due to increasing population and water shortage and competition for its consumption, especially in the agriculture, which is the largest consumer of water, proper and suitable utilization and optimal use of water resources is essential. One of the important parameters in agriculture field is water distribution network. In this research, differential evolution algorithm (DE) was used to optimize Ismail Abad water supply network. This network is pressurized network and includes 19 pipes and 18 nodes. Optimization of the network has been evaluated by developing an optimization model based on DE algorithm in MATLAB and the dynamic connection with EPANET software for network hydraulic calculation. The developing model was run for the scale factor (F), the crossover constant (Cr), initial population (N) and the number of generations (G) and was identified best adeptness for DE algorithm is 0.6, 0.5, 100 and 200 for F and Cr, N and G, respectively. The optimal solution was compared with the classical empirical method and results showed that Implementation cost of the network by DE algorithm 10.66% lower than the classical empirical method.&quot;,&quot;publisher&quot;:&quot;Scientific Research Publishing, Inc,&quot;,&quot;issue&quot;:&quot;09&quot;,&quot;volume&quot;:&quot;07&quot;},&quot;isTemporary&quot;:false}]},{&quot;citationID&quot;:&quot;MENDELEY_CITATION_57debeaf-97d3-432c-b7d3-03098d841d9a&quot;,&quot;properties&quot;:{&quot;noteIndex&quot;:0},&quot;isEdited&quot;:false,&quot;manualOverride&quot;:{&quot;isManuallyOverridden&quot;:false,&quot;citeprocText&quot;:&quot;(Ehteram et al., 2017)&quot;,&quot;manualOverrideText&quot;:&quot;&quot;},&quot;citationTag&quot;:&quot;MENDELEY_CITATION_v3_eyJjaXRhdGlvbklEIjoiTUVOREVMRVlfQ0lUQVRJT05fNTdkZWJlYWYtOTdkMy00MzJjLWI3ZDMtMDMwOThkODQxZDlhIiwicHJvcGVydGllcyI6eyJub3RlSW5kZXgiOjB9LCJpc0VkaXRlZCI6ZmFsc2UsIm1hbnVhbE92ZXJyaWRlIjp7ImlzTWFudWFsbHlPdmVycmlkZGVuIjpmYWxzZSwiY2l0ZXByb2NUZXh0IjoiKEVodGVyYW0gZXQgYWwuLCAyMDE3KSIsIm1hbnVhbE92ZXJyaWRlVGV4dCI6IiJ9LCJjaXRhdGlvbkl0ZW1zIjpbeyJpZCI6ImQ5NjRjYzMxLWU2ZjUtMzJhMy1hODk5LTE5NzgyM2YzYmRmZCIsIml0ZW1EYXRhIjp7InR5cGUiOiJhcnRpY2xlLWpvdXJuYWwiLCJpZCI6ImQ5NjRjYzMxLWU2ZjUtMzJhMy1hODk5LTE5NzgyM2YzYmRmZCIsInRpdGxlIjoiT3B0aW1pemluZyBkYW0gYW5kIHJlc2Vydm9pcnMgb3BlcmF0aW9uIGJhc2VkIG1vZGVsIHV0aWxpemluZyBzaGFyayBhbGdvcml0aG0gYXBwcm9hY2giLCJhdXRob3IiOlt7ImZhbWlseSI6IkVodGVyYW0iLCJnaXZlbiI6Ik1vaGFtbWVkIiwicGFyc2UtbmFtZXMiOmZhbHNlLCJkcm9wcGluZy1wYXJ0aWNsZSI6IiIsIm5vbi1kcm9wcGluZy1wYXJ0aWNsZSI6IiJ9LHsiZmFtaWx5IjoiS2FyYW1pIiwiZ2l2ZW4iOiJIb2phdCIsInBhcnNlLW5hbWVzIjpmYWxzZSwiZHJvcHBpbmctcGFydGljbGUiOiIiLCJub24tZHJvcHBpbmctcGFydGljbGUiOiIifSx7ImZhbWlseSI6Ik1vdXNhdmkiLCJnaXZlbiI6IlNheWVkIEZhcmhhZCIsInBhcnNlLW5hbWVzIjpmYWxzZSwiZHJvcHBpbmctcGFydGljbGUiOiIiLCJub24tZHJvcHBpbmctcGFydGljbGUiOiIifSx7ImZhbWlseSI6IkVsLVNoYWZpZSIsImdpdmVuIjoiQWhtZWQiLCJwYXJzZS1uYW1lcyI6ZmFsc2UsImRyb3BwaW5nLXBhcnRpY2xlIjoiIiwibm9uLWRyb3BwaW5nLXBhcnRpY2xlIjoiIn0seyJmYW1pbHkiOiJBbWluaSIsImdpdmVuIjoiWmFocmEiLCJwYXJzZS1uYW1lcyI6ZmFsc2UsImRyb3BwaW5nLXBhcnRpY2xlIjoiIiwibm9uLWRyb3BwaW5nLXBhcnRpY2xlIjoiIn1dLCJjb250YWluZXItdGl0bGUiOiJLbm93bGVkZ2UtQmFzZWQgU3lzdGVtcyIsImNvbnRhaW5lci10aXRsZS1zaG9ydCI6Iktub3dsIEJhc2VkIFN5c3QiLCJET0kiOiIxMC4xMDE2L2oua25vc3lzLjIwMTcuMDEuMDI2IiwiSVNTTiI6IjA5NTA3MDUxIiwiaXNzdWVkIjp7ImRhdGUtcGFydHMiOltbMjAxNyw0LDE1XV19LCJwYWdlIjoiMjYtMzgiLCJhYnN0cmFjdCI6IkNvbXB1dGF0aW9uYWwgaW50ZWxsaWdlbmNlIChDSSkgaXMgYSBmYXN0IGV2b2x2aW5nIGFyZWEgaW4gd2hpY2ggbWFueSBub3ZlbCBhbGdvcml0aG1zLCBzdGVtbWVkIGZyb20gdmFyaW91cyBpbnNwaXJpbmcgc291cmNlcywgd2VyZSBkZXZlbG9wZWQgZHVyaW5nIHRoZSBwYXN0IGRlY2FkZS4gTmV2ZXJ0aGVsZXNzLCBtYW55IG9mIHRoZW0gYXJlIGRpc3BlcnNlZCBpbiBkaWZmZXJlbnQgcmVzZWFyY2ggZGlyZWN0aW9ucywgYW5kIHRoZWlyIHRydWUgcG90ZW50aWFsIGlzIHRodXMgbm90IGZ1bGx5IHV0aWxpemVkIHlldC4gVGhlcmVmb3JlLCB0aGVyZSBpcyBhIG5lZWQgdG8gaW52ZXN0aWdhdGUgdGhlIHBvdGVudGlhbCBvZiB0aGVzZSBtZXRob2RzIGluIGRpZmZlcmVudCBlbmdpbmVlcmluZyBvcHRpbWl6YXRpb24gcHJvYmxlbXMuIEluIGZhY3QsIHNoYXJrIGFsZ29yaXRobSBpcyBhIHN0b2NoYXN0aWMgc2VhcmNoIG9wdGltaXphdGlvbiBhbGdvcml0aG0gd2hpY2ggaXMgc3RhcnRlZCBmaXJzdCBpbiBhIHNldCBvZiByYW5kb20gZ2VuZXJhdGVkIHBvdGVudGlhbCBzb2x1dGlvbnMsIGFuZCB0aGVuIHBlcmZvcm1zIHRoZSBzZWFyY2ggZm9yIHRoZSBvcHRpbXVtIG9uZSBpbnRlcmFjdGl2ZWx5LiBTdWNoIHByb2NlZHVyZSBpcyBhcHByb3ByaWF0ZSB0byB0aGUgc3lzdGVtIGZlYXR1cmVzIG9mIHRoZSByZXNlcnZvaXIgc3lzdGVtIGFzIGl0IGlzIGEgc3RvY2hhc3RpYyBzeXN0ZW0gaW4gbmF0dXJlLiBJbiB0aGlzIGFydGljbGUsIGludmVzdGlnYXRpb24gb2YgdGhlIHBvdGVudGlhbCBvZiBzaGFyayBhbGdvcml0aG0gaXMgZXhhbWluZWQgYXMgYW4gb3B0aW1pemF0aW9uIGFsZ29yaXRobSBmb3IgcmVzZXJ2b2lyIG9wZXJhdGlvbi4gVG8gYWNoaWV2ZSB0aGF0IHJlYWwgc2luZ2xlIHJlc2Vydm9pciBhbmQgbXVsdGktcmVzZXJ2b2lyIG9wdGltYWwgb3BlcmF0aW9ucyBoYXZlIGJlZW4gcGVyZm9ybWVkIHV0aWxpemluZyBzaGFyayBhbGdvcml0aG0uIE1hbnkgcGVyZm9ybWFuY2VzIGluZGV4ZXMgaGF2ZSBiZWVuIG1lYXN1cmVkIGZvciBlYWNoIGNhc2Ugc3R1ZHkgdXRpbGl6aW5nIHRoZSBwcm9wb3NlZCBzaGFyayBhbGdvcml0aG0gYW5kIGFub3RoZXIgZXhpc3Rpbmcgb3B0aW1pemF0aW9uIGFsZ29yaXRobXMgbmFtZWx5LCBHZW5ldGljIEFsZ29yaXRobSAoR0EpIGFuZCBQYXJ0aWNsZSBTd2FybSBPcHRpbWl6YXRpb24gKFBTTykuIFRoZSByZXN1bHRzIHNob3dlZCB0aGF0IHRoZSBwcm9wb3NlZCBzaGFyayBhbGdvcml0aG0gb3V0cGVyZm9ybWVkIHRoZSBvdGhlciBhbGdvcml0aG1zIGFuZCBhY2hpZXZlZCBoaWdoZXIgcmVsaWFiaWxpdHkgaW5kZXggYW5kIGxlc3NlciB2dWxuZXJhYmlsaXR5IGluZGV4LiBNb3Jlb3Zlciwgc3RhbmRhcmQgZGV2aWF0aW9uIGFuZCBjb2VmZmljaWVudCBvZiB2YXJpYXRpb24gaW4gU2hhcmsgQWxnb3JpdGhtIHdlcmUgbGVzcyB0aGFuIHRoZSBvdGhlciB0d28gYWxnb3JpdGhtcywgd2hpY2ggaW5kaWNhdGVzIGl0cyBzdXBlcmlvcml0eS4iLCJwdWJsaXNoZXIiOiJFbHNldmllciBCLlYuIiwidm9sdW1lIjoiMTIyIn0sImlzVGVtcG9yYXJ5IjpmYWxzZX1dfQ==&quot;,&quot;citationItems&quot;:[{&quot;id&quot;:&quot;d964cc31-e6f5-32a3-a899-197823f3bdfd&quot;,&quot;itemData&quot;:{&quot;type&quot;:&quot;article-journal&quot;,&quot;id&quot;:&quot;d964cc31-e6f5-32a3-a899-197823f3bdfd&quot;,&quot;title&quot;:&quot;Optimizing dam and reservoirs operation based model utilizing shark algorithm approach&quot;,&quot;author&quot;:[{&quot;family&quot;:&quot;Ehteram&quot;,&quot;given&quot;:&quot;Mohammed&quot;,&quot;parse-names&quot;:false,&quot;dropping-particle&quot;:&quot;&quot;,&quot;non-dropping-particle&quot;:&quot;&quot;},{&quot;family&quot;:&quot;Karami&quot;,&quot;given&quot;:&quot;Hojat&quot;,&quot;parse-names&quot;:false,&quot;dropping-particle&quot;:&quot;&quot;,&quot;non-dropping-particle&quot;:&quot;&quot;},{&quot;family&quot;:&quot;Mousavi&quot;,&quot;given&quot;:&quot;Sayed Farhad&quot;,&quot;parse-names&quot;:false,&quot;dropping-particle&quot;:&quot;&quot;,&quot;non-dropping-particle&quot;:&quot;&quot;},{&quot;family&quot;:&quot;El-Shafie&quot;,&quot;given&quot;:&quot;Ahmed&quot;,&quot;parse-names&quot;:false,&quot;dropping-particle&quot;:&quot;&quot;,&quot;non-dropping-particle&quot;:&quot;&quot;},{&quot;family&quot;:&quot;Amini&quot;,&quot;given&quot;:&quot;Zahra&quot;,&quot;parse-names&quot;:false,&quot;dropping-particle&quot;:&quot;&quot;,&quot;non-dropping-particle&quot;:&quot;&quot;}],&quot;container-title&quot;:&quot;Knowledge-Based Systems&quot;,&quot;container-title-short&quot;:&quot;Knowl Based Syst&quot;,&quot;DOI&quot;:&quot;10.1016/j.knosys.2017.01.026&quot;,&quot;ISSN&quot;:&quot;09507051&quot;,&quot;issued&quot;:{&quot;date-parts&quot;:[[2017,4,15]]},&quot;page&quot;:&quot;26-38&quot;,&quot;abstract&quot;:&quot;Computational intelligence (CI) is a fast evolving area in which many novel algorithms, stemmed from various inspiring sources, were developed during the past decade. Nevertheless, many of them are dispersed in different research directions, and their true potential is thus not fully utilized yet. Therefore, there is a need to investigate the potential of these methods in different engineering optimization problems. In fact, shark algorithm is a stochastic search optimization algorithm which is started first in a set of random generated potential solutions, and then performs the search for the optimum one interactively. Such procedure is appropriate to the system features of the reservoir system as it is a stochastic system in nature. In this article, investigation of the potential of shark algorithm is examined as an optimization algorithm for reservoir operation. To achieve that real single reservoir and multi-reservoir optimal operations have been performed utilizing shark algorithm. Many performances indexes have been measured for each case study utilizing the proposed shark algorithm and another existing optimization algorithms namely, Genetic Algorithm (GA) and Particle Swarm Optimization (PSO). The results showed that the proposed shark algorithm outperformed the other algorithms and achieved higher reliability index and lesser vulnerability index. Moreover, standard deviation and coefficient of variation in Shark Algorithm were less than the other two algorithms, which indicates its superiority.&quot;,&quot;publisher&quot;:&quot;Elsevier B.V.&quot;,&quot;volume&quot;:&quot;122&quot;},&quot;isTemporary&quot;:false}]},{&quot;citationID&quot;:&quot;MENDELEY_CITATION_cb712f4e-d5da-4da6-bab7-dca7d1e92ab2&quot;,&quot;properties&quot;:{&quot;noteIndex&quot;:0},&quot;isEdited&quot;:false,&quot;manualOverride&quot;:{&quot;isManuallyOverridden&quot;:false,&quot;citeprocText&quot;:&quot;(Abduh et al., 2024)&quot;,&quot;manualOverrideText&quot;:&quot;&quot;},&quot;citationTag&quot;:&quot;MENDELEY_CITATION_v3_eyJjaXRhdGlvbklEIjoiTUVOREVMRVlfQ0lUQVRJT05fY2I3MTJmNGUtZDVkYS00ZGE2LWJhYjctZGNhN2QxZTkyYWIyIiwicHJvcGVydGllcyI6eyJub3RlSW5kZXgiOjB9LCJpc0VkaXRlZCI6ZmFsc2UsIm1hbnVhbE92ZXJyaWRlIjp7ImlzTWFudWFsbHlPdmVycmlkZGVuIjpmYWxzZSwiY2l0ZXByb2NUZXh0IjoiKEFiZHVoIGV0IGFsLiwgMjAyNCkiLCJtYW51YWxPdmVycmlkZVRleHQiOiIifSwiY2l0YXRpb25JdGVtcyI6W3siaWQiOiJhYzdkNDk3NS02N2VhLTMwOTgtYjY3OC0xOTNkODkwZGMzMGQiLCJpdGVtRGF0YSI6eyJ0eXBlIjoiYXJ0aWNsZS1qb3VybmFsIiwiaWQiOiJhYzdkNDk3NS02N2VhLTMwOTgtYjY3OC0xOTNkODkwZGMzMGQiLCJ0aXRsZSI6IlByZXNzdXJlIERyb3AgQW5hbHlzaXMgb2YgVHVyYmluZSBIb3VzaW5nIE1vZGVsIHdpdGggQ2lyY3VsYXIgU2xpY2VkIFBpcGUgZm9yIE1pY3JvIEh5ZHJvcG93ZXIgR2VuZXJhdGlvbiIsImF1dGhvciI6W3siZmFtaWx5IjoiQWJkdWgiLCJnaXZlbiI6Ik1vaCIsInBhcnNlLW5hbWVzIjpmYWxzZSwiZHJvcHBpbmctcGFydGljbGUiOiIiLCJub24tZHJvcHBpbmctcGFydGljbGUiOiIifSx7ImZhbWlseSI6Ik9yZmEiLCJnaXZlbiI6IkxvdXJpbmEgRXZhbmFsZSIsInBhcnNlLW5hbWVzIjpmYWxzZSwiZHJvcHBpbmctcGFydGljbGUiOiIiLCJub24tZHJvcHBpbmctcGFydGljbGUiOiIifSx7ImZhbWlseSI6IlN1bGlhbnRvIiwiZ2l2ZW4iOiJTdWxpYW50byIsInBhcnNlLW5hbWVzIjpmYWxzZSwiZHJvcHBpbmctcGFydGljbGUiOiIiLCJub24tZHJvcHBpbmctcGFydGljbGUiOiIifSx7ImZhbWlseSI6IklxYmFsIiwiZ2l2ZW4iOiJLaGFpcnVsIiwicGFyc2UtbmFtZXMiOmZhbHNlLCJkcm9wcGluZy1wYXJ0aWNsZSI6IiIsIm5vbi1kcm9wcGluZy1wYXJ0aWNsZSI6IiJ9XSwiY29udGFpbmVyLXRpdGxlIjoiQWNlaCBJbnRlcm5hdGlvbmFsIEpvdXJuYWwgb2YgU2NpZW5jZSBhbmQgVGVjaG5vbG9neSIsIkRPSSI6IjEwLjEzMTcwL2FpanN0LjEzLjIuMzc5OTgiLCJJU1NOIjoiMjA4OC05ODYwIiwiaXNzdWVkIjp7ImRhdGUtcGFydHMiOltbMjAyNCwxMiwzMF1dfSwicGFnZSI6IjkyLTEwMiIsImFic3RyYWN0IjoiRW5lcmd5IGluZGVwZW5kZW5jZSBpcyBhIGdvdmVybm1lbnQgcHJvZ3JhbSBhaW1pbmcgdG8gbWVldCBzb2NpZXR5J3MgZW5lcmd5IG5lZWRzIGV2ZW5seS4gU3RlcHMgdG8gaW5jcmVhc2UgZW5lcmd5IGluZGVwZW5kZW5jZSBpbiB0aGUgbmV3IGFuZCByZW5ld2FibGUgZW5lcmd5IHNlY3RvciBpbmNsdWRlIGh5ZHJvLWVuZXJneSBnZW5lcmF0aW9uLiBPbmUgb2YgdGhlIGltcG9ydGFudCBjb21wb25lbnRzIG9mIGEgaHlkcm8gZ2VuZXJhdG9yIGlzIHRoZSBwZW5zdG9jayBwaXBlIGFuZCB0dXJiaW5lIGhvdXNpbmcsIHdoaWNoIGNoYW5uZWxzIHdhdGVyIGFuZCB0aGVuIHB1c2hlcyBhbmQgZHJpdmVzIChzcGlucykgdGhlIHR1cmJpbmUgd2l0aCB0aGUgZmxvdyBvZiB3YXRlciB0byBwcm9kdWNlIGVsZWN0cmljYWwgZW5lcmd5LiBUaGUgdHVyYmluZSBob3VzaW5nIGZsb3cgZGVzaWduIGlubm92YXRpb24gbXVzdCBwcm92aWRlIGEgZnVuY3Rpb24gYXMgYW4gb3B0aW1hbCBmbHVpZCBjb25kdWN0b3IgYnkgbWluaW1pemluZyB0aGUgcmVzaXN0YW5jZSB0aGF0IG9jY3VycyB3aGVuIGZsdWlkIGZsb3dzIHRvd2FyZHMgdGhlIHR1cmJpbmUgaG91c2luZyBhbmQgcm90YXRlcyB0aGUgdHVyYmluZSBvcHRpbWFsbHkuIFRoZSBzY29wZSBvZiB0aGlzIHJlc2VhcmNoIGluY2x1ZGVzIGFuYWx5c2lzIG9mIHRoZSBwaGVub21lbm9uIG9mIGVuZXJneSBsb3NzIGZsb3dpbmcgaW4gY2lyY3VsYXIgcGlwZSBzbGljZXMgaW4gaHlkcm9lbGVjdHJpYyBwb3dlciBwbGFudCB0dXJiaW5lIGhvdXNpbmdzIHdpdGggaW5mbHVlbmNpbmcgZmFjdG9ycyBzdWNoIGFzIGZyaWN0aW9uLCB0dXJidWxlbmNlLCBhbmQgZmxvdyByZXNpc3RhbmNlLCBhcyB3ZWxsIGFzIG1lYXN1cmluZyB0aGUgcHJlc3N1cmUgZHJvcCBpbiBjaXJjdWxhciBwaXBlIHNsaWNlcy4gVGhlIG1vZGVsIGRldmVsb3BlZCBpcyBhIGNpcmN1bGFyIHNsaWNlIGJlbmQgd2l0aCBhbmdsZXMgb2YgMTgwIGRlZ3JlZXMsIDI3MCBkZWdyZWVzLCAzNjAgZGVncmVlcywgYW5kIDQ1MCBkZWdyZWVzLCB0YWtpbmcgaW50byBhY2NvdW50IHRoZSBvcHRpbWFsIGN1cnZhdHVyZSByYXRpbyAoUi9EKSBvZiAzLjUuIEJhc2VkIG9uIHByZXZpb3VzIHJlc2VhcmNoLCA5MC1kZWdyZWUgd2VkZ2UgYmVuZHMgd2l0aCBtYW55IHNsaWNlcyAobl8oOTAtZGVncmVlKSkgNCB0byA2IG9yIO+CsyA0IGFuZCBwcmVzc3VyZSBkcm9wIGNvZWZmaWNpZW50IChDXyhwZC10aCkpIG9idGFpbmVkIDE4MC1kZWdyZWUgKDAuMzMzIOKAkyAwLjIwMCksIDI3MC1kZWdyZWUgKDAuNDQ1IOKAkyAwLjI3NyksIDM2MC1kZWdyZWUgKDAuNTI3wqwg4oCTIDAuMzM5KSwgNDUwLWRlZ3JlZSAoMC41ODcg4oCTIDAuMzkwKSB3aXRoIGEgYmVuZCBsZW5ndGggTCwgYW4gZWxldmF0aW9uIHJlZHVjdGlvbiBhbmdsZSDvgaYgYW5kIGEgMS41RCB1cHN0cmVhbS1kb3duc3RyZWFtIGVsZXZhdGlvbiBkaWZmZXJlbmNlIHRvIGF2b2lkIGNvbnRhY3QgYmV0d2VlbiB0aGUgdXBzdHJlYW0gYW5kIGRvd25zdHJlYW0gYmVuZHMuIFRoZSByZXN1bHRzIG9idGFpbmVkIGZyb20gdGhpcyByZXNlYXJjaCBhcmUgdGhlIHNsaWNlIG1vZHVsZXMgdGhhdCBjYW4gYmUgdXNlZCBhbmQgdGhlIHJlc2lzdGFuY2UgY29lZmZpY2llbnQgdmFsdWVzIHRoYXQgYXJpc2UgZnJvbSB0aGUgc2xpY2UgbW9kdWxlcy4gVGhlIG1vcmUgc2xpY2VzIHNlbGVjdGVkIGFjY29yZGluZyB0byB0aGUgYW5nbGUgb2YgaW5jbGluYXRpb24gY2hvc2VuLCB0aGUgc21vb3RoZXIgdGhlIHJlc3VsdGluZyBjaXJjdWxhciBiZW5kIHNoYXBlIGFuZCB0aGUgbG93ZXIgdGhlIHJlc2lzdGFuY2UgdmFsdWUsIGJ1dCB0aGUgd29yayB3aWxsIGJlIG1vcmUgZGlmZmljdWx0LiBUaGUgbW9zdCBvcHRpbWFsIHNsaWNlIG1vZHVsZSBpcyB0aGUgbnVtYmVyIG9mIHNsaWNlcyB0aGF0IGFsbG93IGl0cyBpbXBsZW1lbnRhdGlvbiwgYW5kIHRoZSByZXNpc3RhbmNlIGNvZWZmaWNpZW50IGlzIHNtYWxsLiBCeSBrbm93aW5nIHRoZSBvcHRpbWFsIHJlc2lzdGFuY2UgY29lZmZpY2llbnQgdmFsdWUsIHRoZSByZXN1bHRpbmcgcHJlc3N1cmUgZHJvcCBjYW4gYmUgcHJlZGljdGVkIHRvIG1heGltaXplIHRoZSB0aHJ1c3QgdG8gcm90YXRlIHRoZSB0dXJiaW5lLiIsInB1Ymxpc2hlciI6Ikluc3RpdHV0ZSBvZiBQb3N0Z3JhZHVhdGUgU3R1ZGllcywgU3lpYWggS3VhbGEgVW5pdmVyc2l0eSIsImlzc3VlIjoiMiIsInZvbHVtZSI6IjEzIiwiY29udGFpbmVyLXRpdGxlLXNob3J0IjoiIn0sImlzVGVtcG9yYXJ5IjpmYWxzZX1dfQ==&quot;,&quot;citationItems&quot;:[{&quot;id&quot;:&quot;ac7d4975-67ea-3098-b678-193d890dc30d&quot;,&quot;itemData&quot;:{&quot;type&quot;:&quot;article-journal&quot;,&quot;id&quot;:&quot;ac7d4975-67ea-3098-b678-193d890dc30d&quot;,&quot;title&quot;:&quot;Pressure Drop Analysis of Turbine Housing Model with Circular Sliced Pipe for Micro Hydropower Generation&quot;,&quot;author&quot;:[{&quot;family&quot;:&quot;Abduh&quot;,&quot;given&quot;:&quot;Moh&quot;,&quot;parse-names&quot;:false,&quot;dropping-particle&quot;:&quot;&quot;,&quot;non-dropping-particle&quot;:&quot;&quot;},{&quot;family&quot;:&quot;Orfa&quot;,&quot;given&quot;:&quot;Lourina Evanale&quot;,&quot;parse-names&quot;:false,&quot;dropping-particle&quot;:&quot;&quot;,&quot;non-dropping-particle&quot;:&quot;&quot;},{&quot;family&quot;:&quot;Sulianto&quot;,&quot;given&quot;:&quot;Sulianto&quot;,&quot;parse-names&quot;:false,&quot;dropping-particle&quot;:&quot;&quot;,&quot;non-dropping-particle&quot;:&quot;&quot;},{&quot;family&quot;:&quot;Iqbal&quot;,&quot;given&quot;:&quot;Khairul&quot;,&quot;parse-names&quot;:false,&quot;dropping-particle&quot;:&quot;&quot;,&quot;non-dropping-particle&quot;:&quot;&quot;}],&quot;container-title&quot;:&quot;Aceh International Journal of Science and Technology&quot;,&quot;DOI&quot;:&quot;10.13170/aijst.13.2.37998&quot;,&quot;ISSN&quot;:&quot;2088-9860&quot;,&quot;issued&quot;:{&quot;date-parts&quot;:[[2024,12,30]]},&quot;page&quot;:&quot;92-102&quot;,&quot;abstract&quot;:&quot;Energy independence is a government program aiming to meet society's energy needs evenly. Steps to increase energy independence in the new and renewable energy sector include hydro-energy generation. One of the important components of a hydro generator is the penstock pipe and turbine housing, which channels water and then pushes and drives (spins) the turbine with the flow of water to produce electrical energy. The turbine housing flow design innovation must provide a function as an optimal fluid conductor by minimizing the resistance that occurs when fluid flows towards the turbine housing and rotates the turbine optimally. The scope of this research includes analysis of the phenomenon of energy loss flowing in circular pipe slices in hydroelectric power plant turbine housings with influencing factors such as friction, turbulence, and flow resistance, as well as measuring the pressure drop in circular pipe slices. The model developed is a circular slice bend with angles of 180 degrees, 270 degrees, 360 degrees, and 450 degrees, taking into account the optimal curvature ratio (R/D) of 3.5. Based on previous research, 90-degree wedge bends with many slices (n_(90-degree)) 4 to 6 or  4 and pressure drop coefficient (C_(pd-th)) obtained 180-degree (0.333 – 0.200), 270-degree (0.445 – 0.277), 360-degree (0.527¬ – 0.339), 450-degree (0.587 – 0.390) with a bend length L, an elevation reduction angle  and a 1.5D upstream-downstream elevation difference to avoid contact between the upstream and downstream bends. The results obtained from this research are the slice modules that can be used and the resistance coefficient values that arise from the slice modules. The more slices selected according to the angle of inclination chosen, the smoother the resulting circular bend shape and the lower the resistance value, but the work will be more difficult. The most optimal slice module is the number of slices that allow its implementation, and the resistance coefficient is small. By knowing the optimal resistance coefficient value, the resulting pressure drop can be predicted to maximize the thrust to rotate the turbine.&quot;,&quot;publisher&quot;:&quot;Institute of Postgraduate Studies, Syiah Kuala University&quot;,&quot;issue&quot;:&quot;2&quot;,&quot;volume&quot;:&quot;13&quot;,&quot;container-title-short&quot;:&quot;&quot;},&quot;isTemporary&quot;:false}]},{&quot;citationID&quot;:&quot;MENDELEY_CITATION_53cb9cf7-e73c-4c03-9b45-53389c2a8f36&quot;,&quot;properties&quot;:{&quot;noteIndex&quot;:0},&quot;isEdited&quot;:false,&quot;manualOverride&quot;:{&quot;isManuallyOverridden&quot;:false,&quot;citeprocText&quot;:&quot;(Kumar &amp;#38; Yadav, 2020)&quot;,&quot;manualOverrideText&quot;:&quot;&quot;},&quot;citationTag&quot;:&quot;MENDELEY_CITATION_v3_eyJjaXRhdGlvbklEIjoiTUVOREVMRVlfQ0lUQVRJT05fNTNjYjljZjctZTczYy00YzAzLTliNDUtNTMzODljMmE4ZjM2IiwicHJvcGVydGllcyI6eyJub3RlSW5kZXgiOjB9LCJpc0VkaXRlZCI6ZmFsc2UsIm1hbnVhbE92ZXJyaWRlIjp7ImlzTWFudWFsbHlPdmVycmlkZGVuIjpmYWxzZSwiY2l0ZXByb2NUZXh0IjoiKEt1bWFyICYjMzg7IFlhZGF2LCAyMDIwKSIsIm1hbnVhbE92ZXJyaWRlVGV4dCI6IiJ9LCJjaXRhdGlvbkl0ZW1zIjpbeyJpZCI6IjE5NDE2NjU4LTNkNDktM2EwYy05YzZlLWI4ODI3ODAyZWYzZSIsIml0ZW1EYXRhIjp7InR5cGUiOiJwYXBlci1jb25mZXJlbmNlIiwiaWQiOiIxOTQxNjY1OC0zZDQ5LTNhMGMtOWM2ZS1iODgyNzgwMmVmM2UiLCJ0aXRsZSI6Ik9wdGltaXphdGlvbiBvZiBXYXRlciBSZWxlYXNlcyBmcm9tIFVrYWkgUmVzZXJ2b2lyIFVzaW5nIEpheWEgQWxnb3JpdGhtIiwiYXV0aG9yIjpbeyJmYW1pbHkiOiJLdW1hciIsImdpdmVuIjoiVmlqZW5kcmEiLCJwYXJzZS1uYW1lcyI6ZmFsc2UsImRyb3BwaW5nLXBhcnRpY2xlIjoiIiwibm9uLWRyb3BwaW5nLXBhcnRpY2xlIjoiIn0seyJmYW1pbHkiOiJZYWRhdiIsImdpdmVuIjoiUy4gTS4iLCJwYXJzZS1uYW1lcyI6ZmFsc2UsImRyb3BwaW5nLXBhcnRpY2xlIjoiIiwibm9uLWRyb3BwaW5nLXBhcnRpY2xlIjoiIn1dLCJjb250YWluZXItdGl0bGUiOiJBZHZhbmNlcyBpbiBJbnRlbGxpZ2VudCBTeXN0ZW1zIGFuZCBDb21wdXRpbmciLCJET0kiOiIxMC4xMDA3Lzk3OC05ODEtMTMtODE5Ni02XzI5IiwiSVNCTiI6Ijk3ODk4MTEzODE5NTkiLCJJU1NOIjoiMjE5NDUzNjUiLCJpc3N1ZWQiOnsiZGF0ZS1wYXJ0cyI6W1syMDIwXV19LCJwYWdlIjoiMzIzLTMzNiIsImFic3RyYWN0IjoiVGhlIHNjYXJjaXR5IG9mIHdhdGVyIHJlc291cmNlcyBpcyBvbmUgb2YgdGhlIG1vc3QgcGVydmFzaXZlIG5hdHVyYWwgcmVzb3VyY2UgYWxsb2NhdGlvbiBwcm9ibGVtcyBmYWNlZCBieSB0aGUgd2F0ZXIgdXNlcnMgYW5kIHBvbGljeW1ha2Vycy4gUmVzZXJ2b2lyIG9wZXJhdGlvbiBpcyB0aGUgYmVzdCBzb2x1dGlvbiB0byBvYnRhaW4gaXRzIHV0bW9zdCBwb3NzaWJsZSBwZXJmb3JtYW5jZS4gSW4gdGhlIHByZXNlbnQgc3R1ZHksIHRoZSBKYXlhIGFsZ29yaXRobSAoSkEpIGhhcyBiZWVuIGFwcGxpZWQgdG8gb3B0aW1pemUgdGhlIHdhdGVyIHJlbGVhc2VzIGZyb20gVWthaSByZXNlcnZvaXIgYXQgZGlmZmVyZW50IGRlcGVuZGFibGUgaW5mbG93cy4gVGhlIG1vZGVsIGlzIG9wdGltaXplZCBmb3IgZm91ciBkaWZmZXJlbnQgZGVwZW5kYWJsZSBpbmZsb3dzIG5hbWVseSA2MCwgNjUsIDcwLCBhbmQgNzUlLiBUaGUgcmVzdWx0cyBmcm9tIEpBIGFyZSBjb21wYXJlZCB3aXRoIHRlYWNoaW5n4oCTbGVhcm5pbmctYmFzZWQgb3B0aW1pemF0aW9uIChUTEJPKSwgcGFydGljbGUgc3dhcm0gb3B0aW1pemF0aW9uIChQU08pLCBkaWZmZXJlbnRpYWwgZXZvbHV0aW9uIChERSksIGFuZCBsaW5lYXIgcHJvZ3JhbW1pbmcgKExQKS4gSXQgd2FzIG9ic2VydmVkIHRoYXQgSkEgcGVyZm9ybWVkIGJldHRlciB0aGFuIFRMQk8sIFBTTywgREUsIGFuZCBMUC4gVGhlIGdsb2JhbCBvcHRpbXVtIHNvbHV0aW9uIG9idGFpbmVkIHVzaW5nIEpBIGZvciA2MCwgNjUsIDcwLCBhbmQgNzUlIGRlcGVuZGFibGUgaW5mbG93IGFyZSAzMjI0LjYyMCwgNDAyMy4yMDAsIDQ2NzIuODAwLCBhbmQgNTM1MS4xMjAsIHJlc3BlY3RpdmVseSBpbiBNQ00uIEJhc2VkIG9uIHRoZSByZXN1bHRzLCBpdCBpcyBjb25jbHVkZWQgdGhhdCBKQSBvdXRwZXJmb3JtZWQgb3ZlciBUTEJPLCBQU08sIERFLCBhbmQgTFAuIiwicHVibGlzaGVyIjoiU3ByaW5nZXIgVmVybGFnIiwidm9sdW1lIjoiOTQ5IiwiY29udGFpbmVyLXRpdGxlLXNob3J0IjoiIn0sImlzVGVtcG9yYXJ5IjpmYWxzZX1dfQ==&quot;,&quot;citationItems&quot;:[{&quot;id&quot;:&quot;19416658-3d49-3a0c-9c6e-b8827802ef3e&quot;,&quot;itemData&quot;:{&quot;type&quot;:&quot;paper-conference&quot;,&quot;id&quot;:&quot;19416658-3d49-3a0c-9c6e-b8827802ef3e&quot;,&quot;title&quot;:&quot;Optimization of Water Releases from Ukai Reservoir Using Jaya Algorithm&quot;,&quot;author&quot;:[{&quot;family&quot;:&quot;Kumar&quot;,&quot;given&quot;:&quot;Vijendra&quot;,&quot;parse-names&quot;:false,&quot;dropping-particle&quot;:&quot;&quot;,&quot;non-dropping-particle&quot;:&quot;&quot;},{&quot;family&quot;:&quot;Yadav&quot;,&quot;given&quot;:&quot;S. M.&quot;,&quot;parse-names&quot;:false,&quot;dropping-particle&quot;:&quot;&quot;,&quot;non-dropping-particle&quot;:&quot;&quot;}],&quot;container-title&quot;:&quot;Advances in Intelligent Systems and Computing&quot;,&quot;DOI&quot;:&quot;10.1007/978-981-13-8196-6_29&quot;,&quot;ISBN&quot;:&quot;9789811381959&quot;,&quot;ISSN&quot;:&quot;21945365&quot;,&quot;issued&quot;:{&quot;date-parts&quot;:[[2020]]},&quot;page&quot;:&quot;323-336&quot;,&quot;abstract&quot;:&quot;The scarcity of water resources is one of the most pervasive natural resource allocation problems faced by the water users and policymakers. Reservoir operation is the best solution to obtain its utmost possible performance. In the present study, the Jaya algorithm (JA) has been applied to optimize the water releases from Ukai reservoir at different dependable inflows. The model is optimized for four different dependable inflows namely 60, 65, 70, and 75%. The results from JA are compared with teaching–learning-based optimization (TLBO), particle swarm optimization (PSO), differential evolution (DE), and linear programming (LP). It was observed that JA performed better than TLBO, PSO, DE, and LP. The global optimum solution obtained using JA for 60, 65, 70, and 75% dependable inflow are 3224.620, 4023.200, 4672.800, and 5351.120, respectively in MCM. Based on the results, it is concluded that JA outperformed over TLBO, PSO, DE, and LP.&quot;,&quot;publisher&quot;:&quot;Springer Verlag&quot;,&quot;volume&quot;:&quot;949&quot;,&quot;container-title-short&quot;:&quot;&quot;},&quot;isTemporary&quot;:false}]},{&quot;citationID&quot;:&quot;MENDELEY_CITATION_6135d43b-5d58-4ab8-95ef-d14932e20c53&quot;,&quot;properties&quot;:{&quot;noteIndex&quot;:0},&quot;isEdited&quot;:false,&quot;manualOverride&quot;:{&quot;isManuallyOverridden&quot;:false,&quot;citeprocText&quot;:&quot;(Torabi Pudeh et al., 2016)&quot;,&quot;manualOverrideText&quot;:&quot;&quot;},&quot;citationTag&quot;:&quot;MENDELEY_CITATION_v3_eyJjaXRhdGlvbklEIjoiTUVOREVMRVlfQ0lUQVRJT05fNjEzNWQ0M2ItNWQ1OC00YWI4LTk1ZWYtZDE0OTMyZTIwYzUzIiwicHJvcGVydGllcyI6eyJub3RlSW5kZXgiOjB9LCJpc0VkaXRlZCI6ZmFsc2UsIm1hbnVhbE92ZXJyaWRlIjp7ImlzTWFudWFsbHlPdmVycmlkZGVuIjpmYWxzZSwiY2l0ZXByb2NUZXh0IjoiKFRvcmFiaSBQdWRlaCBldCBhbC4sIDIwMTYpIiwibWFudWFsT3ZlcnJpZGVUZXh0IjoiIn0sImNpdGF0aW9uSXRlbXMiOlt7ImlkIjoiY2U5MDlkZmEtM2NmOC0zNDY5LTg2MDUtOWE0YWUwZmI5N2NhIiwiaXRlbURhdGEiOnsidHlwZSI6ImFydGljbGUtam91cm5hbCIsImlkIjoiY2U5MDlkZmEtM2NmOC0zNDY5LTg2MDUtOWE0YWUwZmI5N2NhIiwidGl0bGUiOiJPcHRpbWl6YXRpb24gb2YgSHlkcmF1bGljLUh5ZHJvbG9naWMgQ29tcGxleCBTeXN0ZW0gb2YgUmVzZXJ2b2lycyBhbmQgQ29ubmVjdGluZyBUdW5uZWwiLCJhdXRob3IiOlt7ImZhbWlseSI6IlRvcmFiaSBQdWRlaCIsImdpdmVuIjoiSGFzYW4iLCJwYXJzZS1uYW1lcyI6ZmFsc2UsImRyb3BwaW5nLXBhcnRpY2xlIjoiIiwibm9uLWRyb3BwaW5nLXBhcnRpY2xlIjoiIn0seyJmYW1pbHkiOiJNYW5zb3VyaSIsImdpdmVuIjoiUmFtaW4iLCJwYXJzZS1uYW1lcyI6ZmFsc2UsImRyb3BwaW5nLXBhcnRpY2xlIjoiIiwibm9uLWRyb3BwaW5nLXBhcnRpY2xlIjoiIn0seyJmYW1pbHkiOiJIYWdoaWFiaSIsImdpdmVuIjoiQW1pciBIYW16ZWgiLCJwYXJzZS1uYW1lcyI6ZmFsc2UsImRyb3BwaW5nLXBhcnRpY2xlIjoiIiwibm9uLWRyb3BwaW5nLXBhcnRpY2xlIjoiIn0seyJmYW1pbHkiOiJZb25lc2kiLCJnaXZlbiI6IkhvamF0dCBBbGxhaCIsInBhcnNlLW5hbWVzIjpmYWxzZSwiZHJvcHBpbmctcGFydGljbGUiOiIiLCJub24tZHJvcHBpbmctcGFydGljbGUiOiIifV0sImNvbnRhaW5lci10aXRsZSI6IldhdGVyIFJlc291cmNlcyBNYW5hZ2VtZW50IiwiRE9JIjoiMTAuMTAwNy9zMTEyNjktMDE2LTE0NzctNSIsIklTU04iOiIxNTczMTY1MCIsImlzc3VlZCI6eyJkYXRlLXBhcnRzIjpbWzIwMTYsMTEsMV1dfSwicGFnZSI6IjUxNzctNTE5MSIsImFic3RyYWN0IjoiTm93YWRheXMsIHBvcHVsYXRpb24gZ3Jvd3RoLCBlbnZpcm9ubWVudGFsIGNvbnN0cmFpbnRzIGFuZCBjbGltYXRlIGNoYW5nZSBjYW4gYWR2ZXJzZWx5IGFmZmVjdCBvdXIgd2F0ZXIgc3VwcGx5IHN5c3RlbXPigJkgYWJpbGl0eSB0byBrZWVwIHVwIHdpdGggZGVtYW5kLiBEdWUgdG8gbGFjayBvZiB1bnN1aXRhYmxlIGRpc3RyaWJ1dGlvbiBhbmQgZGlzcGVyc2lvbiBvZiB3YXRlciByZXNvdXJjZXMsIHByZWNpcGl0YXRpb24sIHNvaWwgcmVzb3VyY2VzLCBldGMuLCBpbnRlci1iYXNpbiB0cmFuc2ZlcnMgb2Ygd2F0ZXIgY291bGQgYmUgYSBzb2x1dGlvbiBpbiBvcmRlciB0byBiYWxhbmNpbmcgYmV0d2VlbiBzdXBwbHkgYW5kIGRlbWFuZCB3YXRlciBpbiBkaWZmZXJlbnQgYXJlYXMuIEluIHRoaXMgc3R1ZHksIHRoZSBvcHRpbWFsIGRlc2lnbmluZyBvZiB3YXRlciBjb252ZXlhbmNlIGZyb20gYmFzaW4gTm8tMSB0byBiYXNpbiBOby0yIGlzIGludmVzdGlnYXRlZC4gV2F0ZXIgaXMgdHJhbnNmZXJyZWQgYmV0d2VlbiB0aGVzZSB0d28gZGFtcyBieSB0dW5uZWwgc3RydWN0dXJlLiBTaW5jZSB0aGUgd2F0ZXIgZmxvdyB0aHJvdWdoIHRoZSB0dW5uZWwgaXMgdW5kZXIgcHJlc3N1cmUsIGluY3JlYXNpbmcgZGFtIGhlaWdodCB3aWxsIGNhdXNlIHRoZSBkZWNyZWFzZSBvZiB0dW5uZWwgZGlhbWV0ZXIgZm9yIGNvbnN0YW50IHdhdGVyIGNvbnZleWFuY2UgZWZmaWNpZW5jeS4gVGhlIHB1cnBvc2Ugb2YgdGhpcyBzdHVkeSBpcyB0cmFuc2ZlcnJpbmcgOTXCoCUgb2Ygd2F0ZXIgZmxvdyBiZXR3ZWVuIHR3byBiYXNpbnMgYWZ0ZXIgc3VwcGx5aW5nIHRoZSBhZ3JpY3VsdHVyZSBjb25zdW1wdGlvbiBhbmQgZW52aXJvbm1lbnRhbCBuZWVkcy4gVGhlcmVmb3JlLCB0aGUgbWF0aGVtYXRpY2FsIHByb2dyYW0gd2FzIGRldmVsb3BlZCBmaXJzdCB0byBzb2x2ZSB0aGUgZ292ZXJuaW5nIGVxdWF0aW9ucyBvZiB3YXRlciBiYWxhbmNlIG9mIHJlc2Vydm9pciBhbmQgaHlkcmF1bGljIG9mIHR1bm5lbC4gVGhlbiwgdmFyaW91cyBzdHJhdGVnaWVzIGluY2x1ZGluZyBkaWZmZXJlbnQgZGlhbWV0ZXJzIG9mIHR1bm5lbCBhbmQgZGFtIGhlaWdodCB3ZXJlIGNvbnNpZGVyZWQgYW5kIGZpbmFsbHkgdGhlIGJlc3Qgc3RyYXRlZ3kgZnJvbSBlY29ub21pYyBhbmQgdGVjaG5pY2FsIHZpZXdwb2ludCB3YXMgcHJvcG9zZWQuIFRoZSByZXN1bHRzIHNob3dlZCB0aGF0IGRhbSBoZWlnaHQgb2YgMTUxLjLCoG0gYW5kIHR1bm5lbCBkaWFtZXRlciBvZiAzLjLCoG0gYXJlIHRoZSBlY29ub21pYyBvcHRpb25zIHRvIGNvbnZleSBvZiA5NcKgJSBvZiB0aGUgd2F0ZXIuIiwicHVibGlzaGVyIjoiU3ByaW5nZXIgTmV0aGVybGFuZHMiLCJpc3N1ZSI6IjE0Iiwidm9sdW1lIjoiMzAiLCJjb250YWluZXItdGl0bGUtc2hvcnQiOiIifSwiaXNUZW1wb3JhcnkiOmZhbHNlfV19&quot;,&quot;citationItems&quot;:[{&quot;id&quot;:&quot;ce909dfa-3cf8-3469-8605-9a4ae0fb97ca&quot;,&quot;itemData&quot;:{&quot;type&quot;:&quot;article-journal&quot;,&quot;id&quot;:&quot;ce909dfa-3cf8-3469-8605-9a4ae0fb97ca&quot;,&quot;title&quot;:&quot;Optimization of Hydraulic-Hydrologic Complex System of Reservoirs and Connecting Tunnel&quot;,&quot;author&quot;:[{&quot;family&quot;:&quot;Torabi Pudeh&quot;,&quot;given&quot;:&quot;Hasan&quot;,&quot;parse-names&quot;:false,&quot;dropping-particle&quot;:&quot;&quot;,&quot;non-dropping-particle&quot;:&quot;&quot;},{&quot;family&quot;:&quot;Mansouri&quot;,&quot;given&quot;:&quot;Ramin&quot;,&quot;parse-names&quot;:false,&quot;dropping-particle&quot;:&quot;&quot;,&quot;non-dropping-particle&quot;:&quot;&quot;},{&quot;family&quot;:&quot;Haghiabi&quot;,&quot;given&quot;:&quot;Amir Hamzeh&quot;,&quot;parse-names&quot;:false,&quot;dropping-particle&quot;:&quot;&quot;,&quot;non-dropping-particle&quot;:&quot;&quot;},{&quot;family&quot;:&quot;Yonesi&quot;,&quot;given&quot;:&quot;Hojatt Allah&quot;,&quot;parse-names&quot;:false,&quot;dropping-particle&quot;:&quot;&quot;,&quot;non-dropping-particle&quot;:&quot;&quot;}],&quot;container-title&quot;:&quot;Water Resources Management&quot;,&quot;DOI&quot;:&quot;10.1007/s11269-016-1477-5&quot;,&quot;ISSN&quot;:&quot;15731650&quot;,&quot;issued&quot;:{&quot;date-parts&quot;:[[2016,11,1]]},&quot;page&quot;:&quot;5177-5191&quot;,&quot;abstract&quot;:&quot;Nowadays, population growth, environmental constraints and climate change can adversely affect our water supply systems’ ability to keep up with demand. Due to lack of unsuitable distribution and dispersion of water resources, precipitation, soil resources, etc., inter-basin transfers of water could be a solution in order to balancing between supply and demand water in different areas. In this study, the optimal designing of water conveyance from basin No-1 to basin No-2 is investigated. Water is transferred between these two dams by tunnel structure. Since the water flow through the tunnel is under pressure, increasing dam height will cause the decrease of tunnel diameter for constant water conveyance efficiency. The purpose of this study is transferring 95 % of water flow between two basins after supplying the agriculture consumption and environmental needs. Therefore, the mathematical program was developed first to solve the governing equations of water balance of reservoir and hydraulic of tunnel. Then, various strategies including different diameters of tunnel and dam height were considered and finally the best strategy from economic and technical viewpoint was proposed. The results showed that dam height of 151.2 m and tunnel diameter of 3.2 m are the economic options to convey of 95 % of the water.&quot;,&quot;publisher&quot;:&quot;Springer Netherlands&quot;,&quot;issue&quot;:&quot;14&quot;,&quot;volume&quot;:&quot;30&quot;,&quot;container-title-short&quot;:&quot;&quot;},&quot;isTemporary&quot;:false}]},{&quot;citationID&quot;:&quot;MENDELEY_CITATION_8dc8c635-219f-4fd6-aaf3-e9f9f6d52bdd&quot;,&quot;properties&quot;:{&quot;noteIndex&quot;:0},&quot;isEdited&quot;:false,&quot;manualOverride&quot;:{&quot;isManuallyOverridden&quot;:false,&quot;citeprocText&quot;:&quot;(Kim et al., 2020a)&quot;,&quot;manualOverrideText&quot;:&quot;&quot;},&quot;citationTag&quot;:&quot;MENDELEY_CITATION_v3_eyJjaXRhdGlvbklEIjoiTUVOREVMRVlfQ0lUQVRJT05fOGRjOGM2MzUtMjE5Zi00ZmQ2LWFhZjMtZTlmOWY2ZDUyYmRkIiwicHJvcGVydGllcyI6eyJub3RlSW5kZXgiOjB9LCJpc0VkaXRlZCI6ZmFsc2UsIm1hbnVhbE92ZXJyaWRlIjp7ImlzTWFudWFsbHlPdmVycmlkZGVuIjpmYWxzZSwiY2l0ZXByb2NUZXh0IjoiKEtpbSBldCBhbC4sIDIwMjBhKSIsIm1hbnVhbE92ZXJyaWRlVGV4dCI6IiJ9LCJjaXRhdGlvbkl0ZW1zIjpbeyJpZCI6IjgyZjU5ZmNkLTkwZjctM2U4OC1iOWI3LWU1NjllMDVlYjllOCIsIml0ZW1EYXRhIjp7InR5cGUiOiJhcnRpY2xlLWpvdXJuYWwiLCJpZCI6IjgyZjU5ZmNkLTkwZjctM2U4OC1iOWI3LWU1NjllMDVlYjllOCIsInRpdGxlIjoiQW4gZXhwZXJpbWVudCBvbiByZXNlcnZvaXIgcmVwcmVzZW50YXRpb24gc2NoZW1lcyB0byBpbXByb3ZlIGh5ZHJvbG9naWMgcHJlZGljdGlvbjogY291cGxpbmcgdGhlIG5hdGlvbmFsIHdhdGVyIG1vZGVsIHdpdGggdGhlIEhFQy1SZXNTaW0iLCJhdXRob3IiOlt7ImZhbWlseSI6IktpbSIsImdpdmVuIjoiSnVuZ2hvIiwicGFyc2UtbmFtZXMiOmZhbHNlLCJkcm9wcGluZy1wYXJ0aWNsZSI6IiIsIm5vbi1kcm9wcGluZy1wYXJ0aWNsZSI6IiJ9LHsiZmFtaWx5IjoiUmVhZCIsImdpdmVuIjoiTGF1cmEiLCJwYXJzZS1uYW1lcyI6ZmFsc2UsImRyb3BwaW5nLXBhcnRpY2xlIjoiIiwibm9uLWRyb3BwaW5nLXBhcnRpY2xlIjoiIn0seyJmYW1pbHkiOiJKb2huc29uIiwiZ2l2ZW4iOiJMeW5uIEUuIiwicGFyc2UtbmFtZXMiOmZhbHNlLCJkcm9wcGluZy1wYXJ0aWNsZSI6IiIsIm5vbi1kcm9wcGluZy1wYXJ0aWNsZSI6IiJ9LHsiZmFtaWx5IjoiR29jaGlzIiwiZ2l2ZW4iOiJEYXZpZCIsInBhcnNlLW5hbWVzIjpmYWxzZSwiZHJvcHBpbmctcGFydGljbGUiOiIiLCJub24tZHJvcHBpbmctcGFydGljbGUiOiIifSx7ImZhbWlseSI6IkNpZmVsbGkiLCJnaXZlbiI6IlJvYiIsInBhcnNlLW5hbWVzIjpmYWxzZSwiZHJvcHBpbmctcGFydGljbGUiOiIiLCJub24tZHJvcHBpbmctcGFydGljbGUiOiIifSx7ImZhbWlseSI6IkhhbiIsImdpdmVuIjoiSGVlY2hhbiIsInBhcnNlLW5hbWVzIjpmYWxzZSwiZHJvcHBpbmctcGFydGljbGUiOiIiLCJub24tZHJvcHBpbmctcGFydGljbGUiOiIifV0sImNvbnRhaW5lci10aXRsZSI6Ikh5ZHJvbG9naWNhbCBTY2llbmNlcyBKb3VybmFsIiwiRE9JIjoiMTAuMTA4MC8wMjYyNjY2Ny4yMDIwLjE3NTc2NzciLCJJU1NOIjoiMjE1MDM0MzUiLCJpc3N1ZWQiOnsiZGF0ZS1wYXJ0cyI6W1syMDIwLDcsMjZdXX0sInBhZ2UiOiIxNjUyLTE2NjYiLCJhYnN0cmFjdCI6IlRoaXMgc3R1ZHkgZXhwZXJpbWVudHMgd2l0aCByZXNlcnZvaXIgcmVwcmVzZW50YXRpb24gc2NoZW1lcyB0byBpbXByb3ZlIHRoZSBhYmlsaXR5IHRvIG1vZGVsIGFjdGl2ZSB3YXRlciBtYW5hZ2VtZW50IGluIHRoZSBOYXRpb25hbCBXYXRlciBNb2RlbCAoTldNKS4gRm9yIHRoaXMgcHVycG9zZSwgd2UgZGV2ZWxvcGVkIGFuIGludGVncmF0ZWQgd2F0ZXIgbWFuYWdlbWVudCBtb2RlbCwgTldNLVJlc1NpbSwgYnkgY291cGxpbmcgdGhlIE5XTSB3aXRoIEhFQy1SZXNTaW0sIGFuZCB0d28gcmVzZXJ2b2lyIHJlcHJlc2VudGF0aW9uIHNjaGVtZXMgYXJlIHRlc3RlZDogc2ltdWxhdGlvbiBvZiByZXNlcnZvaXIgb3BlcmF0aW9ucyBhbmQgcmV0cmlldmFsIG9mIHNjaGVkdWxlZCBvcGVyYXRpb25zLiBUaGUgZXhwZXJpbWVudHMgZm9jdXMgb24gYSBwaWxvdCByZXNlcnZvaXIgZG9tYWluIGluIHRoZSBSdXNzaWFuIFJpdmVyIGJhc2lu4oCTTGFrZSBNZW5kb2Npbm8sIENhbGlmb3JuaWHigJNhbmQgaXRzIGNvbnRyaWJ1dGluZyB3YXRlcnNoZWQuIFRoZSBldmFsdWF0aW9uIHJlc3VsdHMgc3VnZ2VzdCB0aGF0IHRoZSBOV00tUmVzU2ltIGltcHJvdmVzIHRoZSBzaW11bGF0aW9uIHBlcmZvcm1hbmNlIG9mIHJlc2Vydm9pciBvdXRmbG93IGZyb20gdGhpcyBtYW5hZ2VkIHJlc2Vydm9pciBvdmVyIHRoZSBOV00gZGVmYXVsdCBsZXZlbCBwb29sIHJvdXRpbmcgc2NoZW1lLiBUaGUgZGVncmVlIG9mIHRoaXMgaW1wcm92ZW1lbnQgZGVwZW5kcyBvbiB0aGUgc3VpdGFiaWxpdHkgb2YgdGhlIG9wZXJhdGlvbiBndWlkYW5jZTsgdGhlIHJlc2Vydm9pciBvcGVyYXRpb25zIHNpbXVsYXRpb24gc2NoZW1lIGNvdWxkIGhhdmUgYWNjZXB0YWJsZSBlcnJvcnMgZm9yIHRoZSBwdXJwb3NlcyBvZiB3YXRlciByZXNvdXJjZXMgbWFuYWdlbWVudCwgYnV0IG5vdCBmb3IgZmxvb2Qgb3BlcmF0aW9ucy4gUmVzdWx0cyBvZiB0aGUgcmV0cmlldmFsIHNjaGVtZSBvZiBzY2hlZHVsZWQgb3BlcmF0aW9ucyBkZW1vbnN0cmF0ZWQgYmV0dGVyIHBlcmZvcm1hbmNlIGZvciBzdWItZGFpbHkgZmxvb2Qgb3BlcmF0aW9ucy4iLCJwdWJsaXNoZXIiOiJUYXlsb3IgYW5kIEZyYW5jaXMgTHRkLiIsImlzc3VlIjoiMTAiLCJ2b2x1bWUiOiI2NSIsImNvbnRhaW5lci10aXRsZS1zaG9ydCI6IiJ9LCJpc1RlbXBvcmFyeSI6ZmFsc2V9XX0=&quot;,&quot;citationItems&quot;:[{&quot;id&quot;:&quot;82f59fcd-90f7-3e88-b9b7-e569e05eb9e8&quot;,&quot;itemData&quot;:{&quot;type&quot;:&quot;article-journal&quot;,&quot;id&quot;:&quot;82f59fcd-90f7-3e88-b9b7-e569e05eb9e8&quot;,&quot;title&quot;:&quot;An experiment on reservoir representation schemes to improve hydrologic prediction: coupling the national water model with the HEC-ResSim&quot;,&quot;author&quot;:[{&quot;family&quot;:&quot;Kim&quot;,&quot;given&quot;:&quot;Jungho&quot;,&quot;parse-names&quot;:false,&quot;dropping-particle&quot;:&quot;&quot;,&quot;non-dropping-particle&quot;:&quot;&quot;},{&quot;family&quot;:&quot;Read&quot;,&quot;given&quot;:&quot;Laura&quot;,&quot;parse-names&quot;:false,&quot;dropping-particle&quot;:&quot;&quot;,&quot;non-dropping-particle&quot;:&quot;&quot;},{&quot;family&quot;:&quot;Johnson&quot;,&quot;given&quot;:&quot;Lynn E.&quot;,&quot;parse-names&quot;:false,&quot;dropping-particle&quot;:&quot;&quot;,&quot;non-dropping-particle&quot;:&quot;&quot;},{&quot;family&quot;:&quot;Gochis&quot;,&quot;given&quot;:&quot;David&quot;,&quot;parse-names&quot;:false,&quot;dropping-particle&quot;:&quot;&quot;,&quot;non-dropping-particle&quot;:&quot;&quot;},{&quot;family&quot;:&quot;Cifelli&quot;,&quot;given&quot;:&quot;Rob&quot;,&quot;parse-names&quot;:false,&quot;dropping-particle&quot;:&quot;&quot;,&quot;non-dropping-particle&quot;:&quot;&quot;},{&quot;family&quot;:&quot;Han&quot;,&quot;given&quot;:&quot;Heechan&quot;,&quot;parse-names&quot;:false,&quot;dropping-particle&quot;:&quot;&quot;,&quot;non-dropping-particle&quot;:&quot;&quot;}],&quot;container-title&quot;:&quot;Hydrological Sciences Journal&quot;,&quot;DOI&quot;:&quot;10.1080/02626667.2020.1757677&quot;,&quot;ISSN&quot;:&quot;21503435&quot;,&quot;issued&quot;:{&quot;date-parts&quot;:[[2020,7,26]]},&quot;page&quot;:&quot;1652-1666&quot;,&quot;abstract&quot;:&quot;This study experiments with reservoir representation schemes to improve the ability to model active water management in the National Water Model (NWM). For this purpose, we developed an integrated water management model, NWM-ResSim, by coupling the NWM with HEC-ResSim, and two reservoir representation schemes are tested: simulation of reservoir operations and retrieval of scheduled operations. The experiments focus on a pilot reservoir domain in the Russian River basin–Lake Mendocino, California–and its contributing watershed. The evaluation results suggest that the NWM-ResSim improves the simulation performance of reservoir outflow from this managed reservoir over the NWM default level pool routing scheme. The degree of this improvement depends on the suitability of the operation guidance; the reservoir operations simulation scheme could have acceptable errors for the purposes of water resources management, but not for flood operations. Results of the retrieval scheme of scheduled operations demonstrated better performance for sub-daily flood operations.&quot;,&quot;publisher&quot;:&quot;Taylor and Francis Ltd.&quot;,&quot;issue&quot;:&quot;10&quot;,&quot;volume&quot;:&quot;65&quot;,&quot;container-title-short&quot;:&quot;&quot;},&quot;isTemporary&quot;:false}]},{&quot;citationID&quot;:&quot;MENDELEY_CITATION_ced17da6-1b43-44d4-ba05-c0f7d097a051&quot;,&quot;properties&quot;:{&quot;noteIndex&quot;:0},&quot;isEdited&quot;:false,&quot;manualOverride&quot;:{&quot;isManuallyOverridden&quot;:false,&quot;citeprocText&quot;:&quot;(Anggraheni et al., 2017)&quot;,&quot;manualOverrideText&quot;:&quot;&quot;},&quot;citationTag&quot;:&quot;MENDELEY_CITATION_v3_eyJjaXRhdGlvbklEIjoiTUVOREVMRVlfQ0lUQVRJT05fY2VkMTdkYTYtMWI0My00NGQ0LWJhMDUtYzBmN2QwOTdhMDUxIiwicHJvcGVydGllcyI6eyJub3RlSW5kZXgiOjB9LCJpc0VkaXRlZCI6ZmFsc2UsIm1hbnVhbE92ZXJyaWRlIjp7ImlzTWFudWFsbHlPdmVycmlkZGVuIjpmYWxzZSwiY2l0ZXByb2NUZXh0IjoiKEFuZ2dyYWhlbmkgZXQgYWwuLCAyMDE3KSIsIm1hbnVhbE92ZXJyaWRlVGV4dCI6IiJ9LCJjaXRhdGlvbkl0ZW1zIjpbeyJpZCI6IjY5N2Y1ZGNiLTBjY2ItM2IyOC04NzViLTgwOGM0NzYwMDNlZSIsIml0ZW1EYXRhIjp7InR5cGUiOiJhcnRpY2xlLWpvdXJuYWwiLCJpZCI6IjY5N2Y1ZGNiLTBjY2ItM2IyOC04NzViLTgwOGM0NzYwMDNlZSIsInRpdGxlIjoiRVZBTFVBU0kgS0lORVJKQSBQT0xBIE9QRVJBU0kgV0FEVUsgKFBPVykgV09OT0dJUkkgMjAxNCIsImF1dGhvciI6W3siZmFtaWx5IjoiQW5nZ3JhaGVuaSIsImdpdmVuIjoiRGluaWEiLCJwYXJzZS1uYW1lcyI6ZmFsc2UsImRyb3BwaW5nLXBhcnRpY2xlIjoiIiwibm9uLWRyb3BwaW5nLXBhcnRpY2xlIjoiIn0seyJmYW1pbHkiOiJKYXlhZGkiLCJnaXZlbiI6IlJhY2htYWQiLCJwYXJzZS1uYW1lcyI6ZmFsc2UsImRyb3BwaW5nLXBhcnRpY2xlIjoiIiwibm9uLWRyb3BwaW5nLXBhcnRpY2xlIjoiIn0seyJmYW1pbHkiOiJJc3RpYXJ0byIsImdpdmVuIjoiRGFuIiwicGFyc2UtbmFtZXMiOmZhbHNlLCJkcm9wcGluZy1wYXJ0aWNsZSI6IiIsIm5vbi1kcm9wcGluZy1wYXJ0aWNsZSI6IiJ9XSwiY29udGFpbmVyLXRpdGxlIjoiSnVybmFsIFRla25pc2lhIiwiSVNTTiI6IjA4NTMtODU1NyIsImlzc3VlZCI6eyJkYXRlLXBhcnRzIjpbWzIwMTddXX0sImFic3RyYWN0IjoiV29ub2dpcmkgUmVzZXJ2b2lyIGlzIG9uZSBvZiB0aGUgcmVzZXJ2b2lycyBpbiBDZW50cmFsIEphdmEgd2hpY2ggaXMgYSBtdWx0aWZ1bmN0aW9uYWwgcmVzZXJ2b2lyLiBUaGUgcmVzZXJ2b2lyIHNlcnZlcyBtYW55IGZ1bmN0aW9ucyBhcyBmbG9vZCBjb250cm9sLCBpcnJpZ2F0aW9uIGFuZCByYXcgd2F0ZXIgc3VwcGx5LCBhbmQgaHlkcm9wb3dlciAoUExUQSkuIEZvciBtYW5hZ2luZyB0aGUgZnVsZmlsbG1lbnQgb2YgdGhlc2UgZnVuY3Rpb25zLCBXb25vZ2lyaSBSZXNlcnZvaXIgaGFzIGEgUmVzZXJ2b2lyIE9wZXJhdGluZyBSdWxlIHRvIGFkanVzdCB0aGUgZWxldmF0aW9uIGFuZCByZWxlYXNlIGRpc2NoYXJnZSBldmVyeSBtaWQtbW9udGguIEhvd2V2ZXIsIFRoZXJlIHdhcyBmb3IgdGhlIGNvbmRpdGlvbiBvZiBXb25vZ2lyaSBSZXNlcnZvaXIgaW4gT2N0b2JlciAyMDE0LiBUaGUgd2F0ZXIgbGV2ZWwgb2YgT2N0b2JlciAzMCwgMjAxNCwgd2FzIGF0KzEyNiw2NiBtLCB3aGlsZSBpbiBSZXNlcnZvaXIgT3BlcmF0aW5nIFJ1bGUsIHRoZSB3YXRlciBsZXZlbCB3YXMgc3VwcG9zZWQgdG8gYmUgYXQgKzEyNyw2MyBtLiBUaGVyZWZvcmUsIHRoZSBvcGVyYXRpbmcgcnVsZSBwZXJmb3JtYW5jZSBuZWVkcyB0byBldmFsdWF0ZSwgZXNwZWNpYWxseSBpbiAyMDE0LiBUaGUgZXZhbHVhdGlvbiBzdGVwIGJlZ2FuIGJ5IGNvbmR1Y3RpbmcgYSB3YXRlciBiYWxhbmNlIHN0dWR5IHdpdGggdGhlIGRlbWFuZCBmb3IgaXJyaWdhdGlvbiB3YXRlciBhbmQgcmF3IHdhdGVyLCBhY3R1YWwgcmVsZWFzZSwgYW5kIGluZmxvdyBpbnRvIHRoZSByZXNlcnZvaXIuIFRoZSBuZXh0IHN0ZXAgd2FzIG9wdGltaXppbmcgdGhlIG9wZXJhdGluZyBydWxlIG9mIHRoZSByZXNlcnZvaXIgYnkgdGhlIG9iamVjdGl2ZSBmdW5jdGlvbiBvZiBtYXhpbWl6aW5nIHRoZSBjb21wYXJpc29uIGJldHdlZW4gcmVsZWFzZSBhbmQgZGVtYW5kIGZvciB0aGUgZnVsZmlsbG1lbnQgb2YgaXJyaWdhdGlvbiB3YXRlciB3aXRoIDEwIHllYXJzIGRhdGEuIFRoZSBmaW5hbCBzdGVwIHdhcyBldmFsdWF0aW5nIHRoZSBXb25vZ2lyaSBSZXNlcnZvaXIgT3BlcmF0aW5nIFJ1bGUgaW4gMjAxNCB1c2luZyBhIG5ldyBvcGVyYXRpbmcgcnVsZSBnZW5lcmF0ZWQgZnJvbSB0aGUgb3B0aW1pemF0aW9uIHByb2Nlc3MuIEJhc2VkIG9uIHRoZSByZXN1bHRzIG9mIHRoZSBzdHVkeSBjYW4gYmUgY29uY2x1ZGVkIHRoYXQgdGhlIGluZmxvdyB0aGF0IG9jY3VycmVkIGluIDIwMTQgY2FuIGZ1bGZpbGwgdGhlIG5lZWRzIG9mIGlycmlnYXRpb24gd2F0ZXIgYW5kIG1haW50YWluIGVsZXZhdGlvbiBpbiBhY2NvcmRhbmNlIHdpdGggdGhlIG9wZXJhdGluZyBydWxlIGluIDIwMTQuIiwiaXNzdWUiOiIxIiwidm9sdW1lIjoiWFhJSSIsImNvbnRhaW5lci10aXRsZS1zaG9ydCI6IiJ9LCJpc1RlbXBvcmFyeSI6ZmFsc2V9XX0=&quot;,&quot;citationItems&quot;:[{&quot;id&quot;:&quot;697f5dcb-0ccb-3b28-875b-808c476003ee&quot;,&quot;itemData&quot;:{&quot;type&quot;:&quot;article-journal&quot;,&quot;id&quot;:&quot;697f5dcb-0ccb-3b28-875b-808c476003ee&quot;,&quot;title&quot;:&quot;EVALUASI KINERJA POLA OPERASI WADUK (POW) WONOGIRI 2014&quot;,&quot;author&quot;:[{&quot;family&quot;:&quot;Anggraheni&quot;,&quot;given&quot;:&quot;Dinia&quot;,&quot;parse-names&quot;:false,&quot;dropping-particle&quot;:&quot;&quot;,&quot;non-dropping-particle&quot;:&quot;&quot;},{&quot;family&quot;:&quot;Jayadi&quot;,&quot;given&quot;:&quot;Rachmad&quot;,&quot;parse-names&quot;:false,&quot;dropping-particle&quot;:&quot;&quot;,&quot;non-dropping-particle&quot;:&quot;&quot;},{&quot;family&quot;:&quot;Istiarto&quot;,&quot;given&quot;:&quot;Dan&quot;,&quot;parse-names&quot;:false,&quot;dropping-particle&quot;:&quot;&quot;,&quot;non-dropping-particle&quot;:&quot;&quot;}],&quot;container-title&quot;:&quot;Jurnal Teknisia&quot;,&quot;ISSN&quot;:&quot;0853-8557&quot;,&quot;issued&quot;:{&quot;date-parts&quot;:[[2017]]},&quot;abstract&quot;:&quot;Wonogiri Reservoir is one of the reservoirs in Central Java which is a multifunctional reservoir. The reservoir serves many functions as flood control, irrigation and raw water supply, and hydropower (PLTA). For managing the fulfillment of these functions, Wonogiri Reservoir has a Reservoir Operating Rule to adjust the elevation and release discharge every mid-month. However, There was for the condition of Wonogiri Reservoir in October 2014. The water level of October 30, 2014, was at+126,66 m, while in Reservoir Operating Rule, the water level was supposed to be at +127,63 m. Therefore, the operating rule performance needs to evaluate, especially in 2014. The evaluation step began by conducting a water balance study with the demand for irrigation water and raw water, actual release, and inflow into the reservoir. The next step was optimizing the operating rule of the reservoir by the objective function of maximizing the comparison between release and demand for the fulfillment of irrigation water with 10 years data. The final step was evaluating the Wonogiri Reservoir Operating Rule in 2014 using a new operating rule generated from the optimization process. Based on the results of the study can be concluded that the inflow that occurred in 2014 can fulfill the needs of irrigation water and maintain elevation in accordance with the operating rule in 2014.&quot;,&quot;issue&quot;:&quot;1&quot;,&quot;volume&quot;:&quot;XXII&quot;,&quot;container-title-short&quot;:&quot;&quot;},&quot;isTemporary&quot;:false}]},{&quot;citationID&quot;:&quot;MENDELEY_CITATION_f656a35b-ce60-46a4-8751-89346b1fe455&quot;,&quot;properties&quot;:{&quot;noteIndex&quot;:0},&quot;isEdited&quot;:false,&quot;manualOverride&quot;:{&quot;isManuallyOverridden&quot;:false,&quot;citeprocText&quot;:&quot;(Abdulateef et al., 2021)&quot;,&quot;manualOverrideText&quot;:&quot;&quot;},&quot;citationTag&quot;:&quot;MENDELEY_CITATION_v3_eyJjaXRhdGlvbklEIjoiTUVOREVMRVlfQ0lUQVRJT05fZjY1NmEzNWItY2U2MC00NmE0LTg3NTEtODkzNDZiMWZlNDU1IiwicHJvcGVydGllcyI6eyJub3RlSW5kZXgiOjB9LCJpc0VkaXRlZCI6ZmFsc2UsIm1hbnVhbE92ZXJyaWRlIjp7ImlzTWFudWFsbHlPdmVycmlkZGVuIjpmYWxzZSwiY2l0ZXByb2NUZXh0IjoiKEFiZHVsYXRlZWYgZXQgYWwuLCAyMDIxKSIsIm1hbnVhbE92ZXJyaWRlVGV4dCI6IiJ9LCJjaXRhdGlvbkl0ZW1zIjpbeyJpZCI6IjliMmMyZWY4LWJjYTEtMzU1Zi1hMzEzLTk4OTQzM2JmOTU3YyIsIml0ZW1EYXRhIjp7InR5cGUiOiJhcnRpY2xlLWpvdXJuYWwiLCJpZCI6IjliMmMyZWY4LWJjYTEtMzU1Zi1hMzEzLTk4OTQzM2JmOTU3YyIsInRpdGxlIjoiT3BlcmF0aW9uIG9mIE1vc3VsIOKAkyBEb2thbiBSZXNlcnZvaXJzIGFuZCBTYW1hcnJhIEJhcnJhZ2UgVXNpbmcgSEVDIOKAkyBSZXNTaW0gTW9kZWwgRHVyaW5nIERyeSBQZXJpb2QiLCJhdXRob3IiOlt7ImZhbWlseSI6IkFiZHVsYXRlZWYiLCJnaXZlbiI6IlRoYWJldCIsInBhcnNlLW5hbWVzIjpmYWxzZSwiZHJvcHBpbmctcGFydGljbGUiOiIiLCJub24tZHJvcHBpbmctcGFydGljbGUiOiIifSx7ImZhbWlseSI6Iklyem9va2kiLCJnaXZlbiI6IlJhYWQiLCJwYXJzZS1uYW1lcyI6ZmFsc2UsImRyb3BwaW5nLXBhcnRpY2xlIjoiIiwibm9uLWRyb3BwaW5nLXBhcnRpY2xlIjoiIn0seyJmYW1pbHkiOiJBYmJhcyIsImdpdmVuIjoiQWxpIiwicGFyc2UtbmFtZXMiOmZhbHNlLCJkcm9wcGluZy1wYXJ0aWNsZSI6IiIsIm5vbi1kcm9wcGluZy1wYXJ0aWNsZSI6IiJ9XSwiY29udGFpbmVyLXRpdGxlIjoiRW5naW5lZXJpbmcgYW5kIFRlY2hub2xvZ3kgSm91cm5hbCIsIkRPSSI6IjEwLjMwNjg0L2V0ai52MzlpOC4xOTkxIiwiaXNzdWVkIjp7ImRhdGUtcGFydHMiOltbMjAyMSw4LDI1XV19LCJwYWdlIjoiMTI3My0xMjgwIiwicHVibGlzaGVyIjoiVW5pdmVyc2l0eSBvZiBUZWNobm9sb2d5IiwiaXNzdWUiOiI4Iiwidm9sdW1lIjoiMzkiLCJjb250YWluZXItdGl0bGUtc2hvcnQiOiIifSwiaXNUZW1wb3JhcnkiOmZhbHNlfV19&quot;,&quot;citationItems&quot;:[{&quot;id&quot;:&quot;9b2c2ef8-bca1-355f-a313-989433bf957c&quot;,&quot;itemData&quot;:{&quot;type&quot;:&quot;article-journal&quot;,&quot;id&quot;:&quot;9b2c2ef8-bca1-355f-a313-989433bf957c&quot;,&quot;title&quot;:&quot;Operation of Mosul – Dokan Reservoirs and Samarra Barrage Using HEC – ResSim Model During Dry Period&quot;,&quot;author&quot;:[{&quot;family&quot;:&quot;Abdulateef&quot;,&quot;given&quot;:&quot;Thabet&quot;,&quot;parse-names&quot;:false,&quot;dropping-particle&quot;:&quot;&quot;,&quot;non-dropping-particle&quot;:&quot;&quot;},{&quot;family&quot;:&quot;Irzooki&quot;,&quot;given&quot;:&quot;Raad&quot;,&quot;parse-names&quot;:false,&quot;dropping-particle&quot;:&quot;&quot;,&quot;non-dropping-particle&quot;:&quot;&quot;},{&quot;family&quot;:&quot;Abbas&quot;,&quot;given&quot;:&quot;Ali&quot;,&quot;parse-names&quot;:false,&quot;dropping-particle&quot;:&quot;&quot;,&quot;non-dropping-particle&quot;:&quot;&quot;}],&quot;container-title&quot;:&quot;Engineering and Technology Journal&quot;,&quot;DOI&quot;:&quot;10.30684/etj.v39i8.1991&quot;,&quot;issued&quot;:{&quot;date-parts&quot;:[[2021,8,25]]},&quot;page&quot;:&quot;1273-1280&quot;,&quot;publisher&quot;:&quot;University of Technology&quot;,&quot;issue&quot;:&quot;8&quot;,&quot;volume&quot;:&quot;39&quot;,&quot;container-title-short&quot;:&quot;&quot;},&quot;isTemporary&quot;:false}]},{&quot;citationID&quot;:&quot;MENDELEY_CITATION_c1af9033-1df1-48a6-887a-e7fe582826a9&quot;,&quot;properties&quot;:{&quot;noteIndex&quot;:0},&quot;isEdited&quot;:false,&quot;manualOverride&quot;:{&quot;isManuallyOverridden&quot;:false,&quot;citeprocText&quot;:&quot;(John D. Klipsch et al., 2021)&quot;,&quot;manualOverrideText&quot;:&quot;&quot;},&quot;citationTag&quot;:&quot;MENDELEY_CITATION_v3_eyJjaXRhdGlvbklEIjoiTUVOREVMRVlfQ0lUQVRJT05fYzFhZjkwMzMtMWRmMS00OGE2LTg4N2EtZTdmZTU4MjgyNmE5IiwicHJvcGVydGllcyI6eyJub3RlSW5kZXgiOjB9LCJpc0VkaXRlZCI6ZmFsc2UsIm1hbnVhbE92ZXJyaWRlIjp7ImlzTWFudWFsbHlPdmVycmlkZGVuIjpmYWxzZSwiY2l0ZXByb2NUZXh0IjoiKEpvaG4gRC4gS2xpcHNjaCBldCBhbC4sIDIwMjEpIiwibWFudWFsT3ZlcnJpZGVUZXh0IjoiIn0sImNpdGF0aW9uSXRlbXMiOlt7ImlkIjoiOGYzMGUwNDMtYzA2ZS0zYjNkLWI0OTUtZjIwNWIwNGNlZGJkIiwiaXRlbURhdGEiOnsidHlwZSI6ImJvb2siLCJpZCI6IjhmMzBlMDQzLWMwNmUtM2IzZC1iNDk1LWYyMDViMDRjZWRiZCIsInRpdGxlIjoiSEVDLVJlc1NpbSBVc2VyJ3MgTWFudWFsIiwiYXV0aG9yIjpbeyJmYW1pbHkiOiJKb2huIEQuIEtsaXBzY2giLCJnaXZlbiI6IiIsInBhcnNlLW5hbWVzIjpmYWxzZSwiZHJvcHBpbmctcGFydGljbGUiOiIiLCJub24tZHJvcHBpbmctcGFydGljbGUiOiIifSx7ImZhbWlseSI6Ikdlb3JnZSBDLiBNb2RpbmkiLCJnaXZlbiI6IiIsInBhcnNlLW5hbWVzIjpmYWxzZSwiZHJvcHBpbmctcGFydGljbGUiOiIiLCJub24tZHJvcHBpbmctcGFydGljbGUiOiIifSx7ImZhbWlseSI6IlNhcmEgTS4gTydDb25uZWxsIiwiZ2l2ZW4iOiIiLCJwYXJzZS1uYW1lcyI6ZmFsc2UsImRyb3BwaW5nLXBhcnRpY2xlIjoiIiwibm9uLWRyb3BwaW5nLXBhcnRpY2xlIjoiIn0seyJmYW1pbHkiOiJNYXJpbHluIEIuIEh1cnN0IiwiZ2l2ZW4iOiIiLCJwYXJzZS1uYW1lcyI6ZmFsc2UsImRyb3BwaW5nLXBhcnRpY2xlIjoiIiwibm9uLWRyb3BwaW5nLXBhcnRpY2xlIjoiIn0seyJmYW1pbHkiOiJEYW5pZWwgTC4gQmxhY2siLCJnaXZlbiI6IiIsInBhcnNlLW5hbWVzIjpmYWxzZSwiZHJvcHBpbmctcGFydGljbGUiOiIiLCJub24tZHJvcHBpbmctcGFydGljbGUiOiIifV0sImlzc3VlZCI6eyJkYXRlLXBhcnRzIjpbWzIwMjEsMl1dfSwibGFuZ3VhZ2UiOiJFbmdsaXNoIiwiZWRpdGlvbiI6IjMuMyIsImNvbnRhaW5lci10aXRsZS1zaG9ydCI6IiJ9LCJpc1RlbXBvcmFyeSI6ZmFsc2V9XX0=&quot;,&quot;citationItems&quot;:[{&quot;id&quot;:&quot;8f30e043-c06e-3b3d-b495-f205b04cedbd&quot;,&quot;itemData&quot;:{&quot;type&quot;:&quot;book&quot;,&quot;id&quot;:&quot;8f30e043-c06e-3b3d-b495-f205b04cedbd&quot;,&quot;title&quot;:&quot;HEC-ResSim User's Manual&quot;,&quot;author&quot;:[{&quot;family&quot;:&quot;John D. Klipsch&quot;,&quot;given&quot;:&quot;&quot;,&quot;parse-names&quot;:false,&quot;dropping-particle&quot;:&quot;&quot;,&quot;non-dropping-particle&quot;:&quot;&quot;},{&quot;family&quot;:&quot;George C. Modini&quot;,&quot;given&quot;:&quot;&quot;,&quot;parse-names&quot;:false,&quot;dropping-particle&quot;:&quot;&quot;,&quot;non-dropping-particle&quot;:&quot;&quot;},{&quot;family&quot;:&quot;Sara M. O'Connell&quot;,&quot;given&quot;:&quot;&quot;,&quot;parse-names&quot;:false,&quot;dropping-particle&quot;:&quot;&quot;,&quot;non-dropping-particle&quot;:&quot;&quot;},{&quot;family&quot;:&quot;Marilyn B. Hurst&quot;,&quot;given&quot;:&quot;&quot;,&quot;parse-names&quot;:false,&quot;dropping-particle&quot;:&quot;&quot;,&quot;non-dropping-particle&quot;:&quot;&quot;},{&quot;family&quot;:&quot;Daniel L. Black&quot;,&quot;given&quot;:&quot;&quot;,&quot;parse-names&quot;:false,&quot;dropping-particle&quot;:&quot;&quot;,&quot;non-dropping-particle&quot;:&quot;&quot;}],&quot;issued&quot;:{&quot;date-parts&quot;:[[2021,2]]},&quot;language&quot;:&quot;English&quot;,&quot;edition&quot;:&quot;3.3&quot;,&quot;container-title-short&quot;:&quot;&quot;},&quot;isTemporary&quot;:false}]},{&quot;citationID&quot;:&quot;MENDELEY_CITATION_11bf6059-0ade-4aad-8bf7-f2d88bb894ac&quot;,&quot;properties&quot;:{&quot;noteIndex&quot;:0},&quot;isEdited&quot;:false,&quot;manualOverride&quot;:{&quot;isManuallyOverridden&quot;:false,&quot;citeprocText&quot;:&quot;(John D. Klipsch et al., 2021)&quot;,&quot;manualOverrideText&quot;:&quot;&quot;},&quot;citationTag&quot;:&quot;MENDELEY_CITATION_v3_eyJjaXRhdGlvbklEIjoiTUVOREVMRVlfQ0lUQVRJT05fMTFiZjYwNTktMGFkZS00YWFkLThiZjctZjJkODhiYjg5NGFjIiwicHJvcGVydGllcyI6eyJub3RlSW5kZXgiOjB9LCJpc0VkaXRlZCI6ZmFsc2UsIm1hbnVhbE92ZXJyaWRlIjp7ImlzTWFudWFsbHlPdmVycmlkZGVuIjpmYWxzZSwiY2l0ZXByb2NUZXh0IjoiKEpvaG4gRC4gS2xpcHNjaCBldCBhbC4sIDIwMjEpIiwibWFudWFsT3ZlcnJpZGVUZXh0IjoiIn0sImNpdGF0aW9uSXRlbXMiOlt7ImlkIjoiOGYzMGUwNDMtYzA2ZS0zYjNkLWI0OTUtZjIwNWIwNGNlZGJkIiwiaXRlbURhdGEiOnsidHlwZSI6ImJvb2siLCJpZCI6IjhmMzBlMDQzLWMwNmUtM2IzZC1iNDk1LWYyMDViMDRjZWRiZCIsInRpdGxlIjoiSEVDLVJlc1NpbSBVc2VyJ3MgTWFudWFsIiwiYXV0aG9yIjpbeyJmYW1pbHkiOiJKb2huIEQuIEtsaXBzY2giLCJnaXZlbiI6IiIsInBhcnNlLW5hbWVzIjpmYWxzZSwiZHJvcHBpbmctcGFydGljbGUiOiIiLCJub24tZHJvcHBpbmctcGFydGljbGUiOiIifSx7ImZhbWlseSI6Ikdlb3JnZSBDLiBNb2RpbmkiLCJnaXZlbiI6IiIsInBhcnNlLW5hbWVzIjpmYWxzZSwiZHJvcHBpbmctcGFydGljbGUiOiIiLCJub24tZHJvcHBpbmctcGFydGljbGUiOiIifSx7ImZhbWlseSI6IlNhcmEgTS4gTydDb25uZWxsIiwiZ2l2ZW4iOiIiLCJwYXJzZS1uYW1lcyI6ZmFsc2UsImRyb3BwaW5nLXBhcnRpY2xlIjoiIiwibm9uLWRyb3BwaW5nLXBhcnRpY2xlIjoiIn0seyJmYW1pbHkiOiJNYXJpbHluIEIuIEh1cnN0IiwiZ2l2ZW4iOiIiLCJwYXJzZS1uYW1lcyI6ZmFsc2UsImRyb3BwaW5nLXBhcnRpY2xlIjoiIiwibm9uLWRyb3BwaW5nLXBhcnRpY2xlIjoiIn0seyJmYW1pbHkiOiJEYW5pZWwgTC4gQmxhY2siLCJnaXZlbiI6IiIsInBhcnNlLW5hbWVzIjpmYWxzZSwiZHJvcHBpbmctcGFydGljbGUiOiIiLCJub24tZHJvcHBpbmctcGFydGljbGUiOiIifV0sImlzc3VlZCI6eyJkYXRlLXBhcnRzIjpbWzIwMjEsMl1dfSwibGFuZ3VhZ2UiOiJFbmdsaXNoIiwiZWRpdGlvbiI6IjMuMyIsImNvbnRhaW5lci10aXRsZS1zaG9ydCI6IiJ9LCJpc1RlbXBvcmFyeSI6ZmFsc2V9XX0=&quot;,&quot;citationItems&quot;:[{&quot;id&quot;:&quot;8f30e043-c06e-3b3d-b495-f205b04cedbd&quot;,&quot;itemData&quot;:{&quot;type&quot;:&quot;book&quot;,&quot;id&quot;:&quot;8f30e043-c06e-3b3d-b495-f205b04cedbd&quot;,&quot;title&quot;:&quot;HEC-ResSim User's Manual&quot;,&quot;author&quot;:[{&quot;family&quot;:&quot;John D. Klipsch&quot;,&quot;given&quot;:&quot;&quot;,&quot;parse-names&quot;:false,&quot;dropping-particle&quot;:&quot;&quot;,&quot;non-dropping-particle&quot;:&quot;&quot;},{&quot;family&quot;:&quot;George C. Modini&quot;,&quot;given&quot;:&quot;&quot;,&quot;parse-names&quot;:false,&quot;dropping-particle&quot;:&quot;&quot;,&quot;non-dropping-particle&quot;:&quot;&quot;},{&quot;family&quot;:&quot;Sara M. O'Connell&quot;,&quot;given&quot;:&quot;&quot;,&quot;parse-names&quot;:false,&quot;dropping-particle&quot;:&quot;&quot;,&quot;non-dropping-particle&quot;:&quot;&quot;},{&quot;family&quot;:&quot;Marilyn B. Hurst&quot;,&quot;given&quot;:&quot;&quot;,&quot;parse-names&quot;:false,&quot;dropping-particle&quot;:&quot;&quot;,&quot;non-dropping-particle&quot;:&quot;&quot;},{&quot;family&quot;:&quot;Daniel L. Black&quot;,&quot;given&quot;:&quot;&quot;,&quot;parse-names&quot;:false,&quot;dropping-particle&quot;:&quot;&quot;,&quot;non-dropping-particle&quot;:&quot;&quot;}],&quot;issued&quot;:{&quot;date-parts&quot;:[[2021,2]]},&quot;language&quot;:&quot;English&quot;,&quot;edition&quot;:&quot;3.3&quot;,&quot;container-title-short&quot;:&quot;&quot;},&quot;isTemporary&quot;:false}]},{&quot;citationID&quot;:&quot;MENDELEY_CITATION_fa14d35e-2eef-41cd-bd30-1599ed0fbeb3&quot;,&quot;properties&quot;:{&quot;noteIndex&quot;:0},&quot;isEdited&quot;:false,&quot;manualOverride&quot;:{&quot;isManuallyOverridden&quot;:false,&quot;citeprocText&quot;:&quot;(John D. Klipsch et al., 2021)&quot;,&quot;manualOverrideText&quot;:&quot;&quot;},&quot;citationTag&quot;:&quot;MENDELEY_CITATION_v3_eyJjaXRhdGlvbklEIjoiTUVOREVMRVlfQ0lUQVRJT05fZmExNGQzNWUtMmVlZi00MWNkLWJkMzAtMTU5OWVkMGZiZWIzIiwicHJvcGVydGllcyI6eyJub3RlSW5kZXgiOjB9LCJpc0VkaXRlZCI6ZmFsc2UsIm1hbnVhbE92ZXJyaWRlIjp7ImlzTWFudWFsbHlPdmVycmlkZGVuIjpmYWxzZSwiY2l0ZXByb2NUZXh0IjoiKEpvaG4gRC4gS2xpcHNjaCBldCBhbC4sIDIwMjEpIiwibWFudWFsT3ZlcnJpZGVUZXh0IjoiIn0sImNpdGF0aW9uSXRlbXMiOlt7ImlkIjoiOGYzMGUwNDMtYzA2ZS0zYjNkLWI0OTUtZjIwNWIwNGNlZGJkIiwiaXRlbURhdGEiOnsidHlwZSI6ImJvb2siLCJpZCI6IjhmMzBlMDQzLWMwNmUtM2IzZC1iNDk1LWYyMDViMDRjZWRiZCIsInRpdGxlIjoiSEVDLVJlc1NpbSBVc2VyJ3MgTWFudWFsIiwiYXV0aG9yIjpbeyJmYW1pbHkiOiJKb2huIEQuIEtsaXBzY2giLCJnaXZlbiI6IiIsInBhcnNlLW5hbWVzIjpmYWxzZSwiZHJvcHBpbmctcGFydGljbGUiOiIiLCJub24tZHJvcHBpbmctcGFydGljbGUiOiIifSx7ImZhbWlseSI6Ikdlb3JnZSBDLiBNb2RpbmkiLCJnaXZlbiI6IiIsInBhcnNlLW5hbWVzIjpmYWxzZSwiZHJvcHBpbmctcGFydGljbGUiOiIiLCJub24tZHJvcHBpbmctcGFydGljbGUiOiIifSx7ImZhbWlseSI6IlNhcmEgTS4gTydDb25uZWxsIiwiZ2l2ZW4iOiIiLCJwYXJzZS1uYW1lcyI6ZmFsc2UsImRyb3BwaW5nLXBhcnRpY2xlIjoiIiwibm9uLWRyb3BwaW5nLXBhcnRpY2xlIjoiIn0seyJmYW1pbHkiOiJNYXJpbHluIEIuIEh1cnN0IiwiZ2l2ZW4iOiIiLCJwYXJzZS1uYW1lcyI6ZmFsc2UsImRyb3BwaW5nLXBhcnRpY2xlIjoiIiwibm9uLWRyb3BwaW5nLXBhcnRpY2xlIjoiIn0seyJmYW1pbHkiOiJEYW5pZWwgTC4gQmxhY2siLCJnaXZlbiI6IiIsInBhcnNlLW5hbWVzIjpmYWxzZSwiZHJvcHBpbmctcGFydGljbGUiOiIiLCJub24tZHJvcHBpbmctcGFydGljbGUiOiIifV0sImlzc3VlZCI6eyJkYXRlLXBhcnRzIjpbWzIwMjEsMl1dfSwibGFuZ3VhZ2UiOiJFbmdsaXNoIiwiZWRpdGlvbiI6IjMuMyIsImNvbnRhaW5lci10aXRsZS1zaG9ydCI6IiJ9LCJpc1RlbXBvcmFyeSI6ZmFsc2V9XX0=&quot;,&quot;citationItems&quot;:[{&quot;id&quot;:&quot;8f30e043-c06e-3b3d-b495-f205b04cedbd&quot;,&quot;itemData&quot;:{&quot;type&quot;:&quot;book&quot;,&quot;id&quot;:&quot;8f30e043-c06e-3b3d-b495-f205b04cedbd&quot;,&quot;title&quot;:&quot;HEC-ResSim User's Manual&quot;,&quot;author&quot;:[{&quot;family&quot;:&quot;John D. Klipsch&quot;,&quot;given&quot;:&quot;&quot;,&quot;parse-names&quot;:false,&quot;dropping-particle&quot;:&quot;&quot;,&quot;non-dropping-particle&quot;:&quot;&quot;},{&quot;family&quot;:&quot;George C. Modini&quot;,&quot;given&quot;:&quot;&quot;,&quot;parse-names&quot;:false,&quot;dropping-particle&quot;:&quot;&quot;,&quot;non-dropping-particle&quot;:&quot;&quot;},{&quot;family&quot;:&quot;Sara M. O'Connell&quot;,&quot;given&quot;:&quot;&quot;,&quot;parse-names&quot;:false,&quot;dropping-particle&quot;:&quot;&quot;,&quot;non-dropping-particle&quot;:&quot;&quot;},{&quot;family&quot;:&quot;Marilyn B. Hurst&quot;,&quot;given&quot;:&quot;&quot;,&quot;parse-names&quot;:false,&quot;dropping-particle&quot;:&quot;&quot;,&quot;non-dropping-particle&quot;:&quot;&quot;},{&quot;family&quot;:&quot;Daniel L. Black&quot;,&quot;given&quot;:&quot;&quot;,&quot;parse-names&quot;:false,&quot;dropping-particle&quot;:&quot;&quot;,&quot;non-dropping-particle&quot;:&quot;&quot;}],&quot;issued&quot;:{&quot;date-parts&quot;:[[2021,2]]},&quot;language&quot;:&quot;English&quot;,&quot;edition&quot;:&quot;3.3&quot;,&quot;container-title-short&quot;:&quot;&quot;},&quot;isTemporary&quot;:false}]},{&quot;citationID&quot;:&quot;MENDELEY_CITATION_2ae112e4-1a52-4fe7-9cfa-85381f847207&quot;,&quot;properties&quot;:{&quot;noteIndex&quot;:0},&quot;isEdited&quot;:false,&quot;manualOverride&quot;:{&quot;isManuallyOverridden&quot;:false,&quot;citeprocText&quot;:&quot;(Roni Wibowo, 2022)&quot;,&quot;manualOverrideText&quot;:&quot;&quot;},&quot;citationTag&quot;:&quot;MENDELEY_CITATION_v3_eyJjaXRhdGlvbklEIjoiTUVOREVMRVlfQ0lUQVRJT05fMmFlMTEyZTQtMWE1Mi00ZmU3LTljZmEtODUzODFmODQ3MjA3IiwicHJvcGVydGllcyI6eyJub3RlSW5kZXgiOjB9LCJpc0VkaXRlZCI6ZmFsc2UsIm1hbnVhbE92ZXJyaWRlIjp7ImlzTWFudWFsbHlPdmVycmlkZGVuIjpmYWxzZSwiY2l0ZXByb2NUZXh0IjoiKFJvbmkgV2lib3dvLCAyMDIyKSIsIm1hbnVhbE92ZXJyaWRlVGV4dCI6IiJ9LCJjaXRhdGlvbkl0ZW1zIjpbeyJpZCI6Ijc5YTQ4NWQyLTUwMjAtMzcyNC1hNzFlLWE3ZjljNGU1NDM1OCIsIml0ZW1EYXRhIjp7InR5cGUiOiJyZXBvcnQiLCJpZCI6Ijc5YTQ4NWQyLTUwMjAtMzcyNC1hNzFlLWE3ZjljNGU1NDM1OCIsInRpdGxlIjoiU2lzdGVtIFBlbmdvcGVyYXNpYW4gV2FkdWsgTWFyZ2F0aWdhIE1lbmdndW5ha2FuIFNvZnR3YXJlIEhFQy1SZXNTaW0iLCJhdXRob3IiOlt7ImZhbWlseSI6IlJvbmkgV2lib3dvIiwiZ2l2ZW4iOiIiLCJwYXJzZS1uYW1lcyI6ZmFsc2UsImRyb3BwaW5nLXBhcnRpY2xlIjoiIiwibm9uLWRyb3BwaW5nLXBhcnRpY2xlIjoiIn1dLCJpc3N1ZWQiOnsiZGF0ZS1wYXJ0cyI6W1syMDIyXV19LCJwdWJsaXNoZXItcGxhY2UiOiJMYW1wdW5nIiwibGFuZ3VhZ2UiOiJJbmRvbmVzaWFuIiwiY29udGFpbmVyLXRpdGxlLXNob3J0IjoiIn0sImlzVGVtcG9yYXJ5IjpmYWxzZX1dfQ==&quot;,&quot;citationItems&quot;:[{&quot;id&quot;:&quot;79a485d2-5020-3724-a71e-a7f9c4e54358&quot;,&quot;itemData&quot;:{&quot;type&quot;:&quot;report&quot;,&quot;id&quot;:&quot;79a485d2-5020-3724-a71e-a7f9c4e54358&quot;,&quot;title&quot;:&quot;Sistem Pengoperasian Waduk Margatiga Menggunakan Software HEC-ResSim&quot;,&quot;author&quot;:[{&quot;family&quot;:&quot;Roni Wibowo&quot;,&quot;given&quot;:&quot;&quot;,&quot;parse-names&quot;:false,&quot;dropping-particle&quot;:&quot;&quot;,&quot;non-dropping-particle&quot;:&quot;&quot;}],&quot;issued&quot;:{&quot;date-parts&quot;:[[2022]]},&quot;publisher-place&quot;:&quot;Lampung&quot;,&quot;language&quot;:&quot;Indonesian&quot;,&quot;container-title-short&quot;:&quot;&quot;},&quot;isTemporary&quot;:false}]},{&quot;citationID&quot;:&quot;MENDELEY_CITATION_1fa85819-f27a-445c-89e5-635194fb6085&quot;,&quot;properties&quot;:{&quot;noteIndex&quot;:0},&quot;isEdited&quot;:false,&quot;manualOverride&quot;:{&quot;isManuallyOverridden&quot;:false,&quot;citeprocText&quot;:&quot;(Balai Besar Wilayah Sungai Brantas, 2022)&quot;,&quot;manualOverrideText&quot;:&quot;&quot;},&quot;citationTag&quot;:&quot;MENDELEY_CITATION_v3_eyJjaXRhdGlvbklEIjoiTUVOREVMRVlfQ0lUQVRJT05fMWZhODU4MTktZjI3YS00NDVjLTg5ZTUtNjM1MTk0ZmI2MDg1IiwicHJvcGVydGllcyI6eyJub3RlSW5kZXgiOjB9LCJpc0VkaXRlZCI6ZmFsc2UsIm1hbnVhbE92ZXJyaWRlIjp7ImlzTWFudWFsbHlPdmVycmlkZGVuIjpmYWxzZSwiY2l0ZXByb2NUZXh0IjoiKEJhbGFpIEJlc2FyIFdpbGF5YWggU3VuZ2FpIEJyYW50YXMsIDIwMjIpIiwibWFudWFsT3ZlcnJpZGVUZXh0IjoiIn0sImNpdGF0aW9uSXRlbXMiOlt7ImlkIjoiYzgxYTA1NzAtNzhhOS0zZTZjLTkxODgtOWVlMzU2NWQ4NjZmIiwiaXRlbURhdGEiOnsidHlwZSI6InJlcG9ydCIsImlkIjoiYzgxYTA1NzAtNzhhOS0zZTZjLTkxODgtOWVlMzU2NWQ4NjZmIiwidGl0bGUiOiJMYXBvcmFuIEhpZHJvbG9naSBQZWtlcmphYW46IE1vbml0b3JpbmcgZGFuIEV2YWx1YXNpIEJlbmR1bmdhbiBUdWd1IFBhc2NhIEltcG91bmRpbmcgZGkgS2FidXBhdGVuIFRyZW5nZ2FsZWsiLCJhdXRob3IiOlt7ImZhbWlseSI6IkJhbGFpIEJlc2FyIFdpbGF5YWggU3VuZ2FpIEJyYW50YXMiLCJnaXZlbiI6IiIsInBhcnNlLW5hbWVzIjpmYWxzZSwiZHJvcHBpbmctcGFydGljbGUiOiIiLCJub24tZHJvcHBpbmctcGFydGljbGUiOiIifV0sImlzc3VlZCI6eyJkYXRlLXBhcnRzIjpbWzIwMjIsMTIsMjJdXX0sInB1Ymxpc2hlci1wbGFjZSI6IlN1cmFiYXlhIiwibGFuZ3VhZ2UiOiJJbmRvbmVzaWFuIiwiY29udGFpbmVyLXRpdGxlLXNob3J0IjoiIn0sImlzVGVtcG9yYXJ5IjpmYWxzZX1dfQ==&quot;,&quot;citationItems&quot;:[{&quot;id&quot;:&quot;c81a0570-78a9-3e6c-9188-9ee3565d866f&quot;,&quot;itemData&quot;:{&quot;type&quot;:&quot;report&quot;,&quot;id&quot;:&quot;c81a0570-78a9-3e6c-9188-9ee3565d866f&quot;,&quot;title&quot;:&quot;Laporan Hidrologi Pekerjaan: Monitoring dan Evaluasi Bendungan Tugu Pasca Impounding di Kabupaten Trenggalek&quot;,&quot;author&quot;:[{&quot;family&quot;:&quot;Balai Besar Wilayah Sungai Brantas&quot;,&quot;given&quot;:&quot;&quot;,&quot;parse-names&quot;:false,&quot;dropping-particle&quot;:&quot;&quot;,&quot;non-dropping-particle&quot;:&quot;&quot;}],&quot;issued&quot;:{&quot;date-parts&quot;:[[2022,12,22]]},&quot;publisher-place&quot;:&quot;Surabaya&quot;,&quot;language&quot;:&quot;Indonesian&quot;,&quot;container-title-short&quot;:&quot;&quot;},&quot;isTemporary&quot;:false}]},{&quot;citationID&quot;:&quot;MENDELEY_CITATION_bbe8b6ff-fc16-4be2-9976-350cadc775ff&quot;,&quot;properties&quot;:{&quot;noteIndex&quot;:0},&quot;isEdited&quot;:false,&quot;manualOverride&quot;:{&quot;isManuallyOverridden&quot;:false,&quot;citeprocText&quot;:&quot;(Balai Besar Wilayah Sungai Brantas, 2022)&quot;,&quot;manualOverrideText&quot;:&quot;&quot;},&quot;citationTag&quot;:&quot;MENDELEY_CITATION_v3_eyJjaXRhdGlvbklEIjoiTUVOREVMRVlfQ0lUQVRJT05fYmJlOGI2ZmYtZmMxNi00YmUyLTk5NzYtMzUwY2FkYzc3NWZmIiwicHJvcGVydGllcyI6eyJub3RlSW5kZXgiOjB9LCJpc0VkaXRlZCI6ZmFsc2UsIm1hbnVhbE92ZXJyaWRlIjp7ImlzTWFudWFsbHlPdmVycmlkZGVuIjpmYWxzZSwiY2l0ZXByb2NUZXh0IjoiKEJhbGFpIEJlc2FyIFdpbGF5YWggU3VuZ2FpIEJyYW50YXMsIDIwMjIpIiwibWFudWFsT3ZlcnJpZGVUZXh0IjoiIn0sImNpdGF0aW9uSXRlbXMiOlt7ImlkIjoiYzgxYTA1NzAtNzhhOS0zZTZjLTkxODgtOWVlMzU2NWQ4NjZmIiwiaXRlbURhdGEiOnsidHlwZSI6InJlcG9ydCIsImlkIjoiYzgxYTA1NzAtNzhhOS0zZTZjLTkxODgtOWVlMzU2NWQ4NjZmIiwidGl0bGUiOiJMYXBvcmFuIEhpZHJvbG9naSBQZWtlcmphYW46IE1vbml0b3JpbmcgZGFuIEV2YWx1YXNpIEJlbmR1bmdhbiBUdWd1IFBhc2NhIEltcG91bmRpbmcgZGkgS2FidXBhdGVuIFRyZW5nZ2FsZWsiLCJhdXRob3IiOlt7ImZhbWlseSI6IkJhbGFpIEJlc2FyIFdpbGF5YWggU3VuZ2FpIEJyYW50YXMiLCJnaXZlbiI6IiIsInBhcnNlLW5hbWVzIjpmYWxzZSwiZHJvcHBpbmctcGFydGljbGUiOiIiLCJub24tZHJvcHBpbmctcGFydGljbGUiOiIifV0sImlzc3VlZCI6eyJkYXRlLXBhcnRzIjpbWzIwMjIsMTIsMjJdXX0sInB1Ymxpc2hlci1wbGFjZSI6IlN1cmFiYXlhIiwibGFuZ3VhZ2UiOiJJbmRvbmVzaWFuIiwiY29udGFpbmVyLXRpdGxlLXNob3J0IjoiIn0sImlzVGVtcG9yYXJ5IjpmYWxzZX1dfQ==&quot;,&quot;citationItems&quot;:[{&quot;id&quot;:&quot;c81a0570-78a9-3e6c-9188-9ee3565d866f&quot;,&quot;itemData&quot;:{&quot;type&quot;:&quot;report&quot;,&quot;id&quot;:&quot;c81a0570-78a9-3e6c-9188-9ee3565d866f&quot;,&quot;title&quot;:&quot;Laporan Hidrologi Pekerjaan: Monitoring dan Evaluasi Bendungan Tugu Pasca Impounding di Kabupaten Trenggalek&quot;,&quot;author&quot;:[{&quot;family&quot;:&quot;Balai Besar Wilayah Sungai Brantas&quot;,&quot;given&quot;:&quot;&quot;,&quot;parse-names&quot;:false,&quot;dropping-particle&quot;:&quot;&quot;,&quot;non-dropping-particle&quot;:&quot;&quot;}],&quot;issued&quot;:{&quot;date-parts&quot;:[[2022,12,22]]},&quot;publisher-place&quot;:&quot;Surabaya&quot;,&quot;language&quot;:&quot;Indonesian&quot;,&quot;container-title-short&quot;:&quot;&quot;},&quot;isTemporary&quot;:false}]},{&quot;citationID&quot;:&quot;MENDELEY_CITATION_f31c79ec-170f-47eb-ae59-7574871b25ee&quot;,&quot;properties&quot;:{&quot;noteIndex&quot;:0},&quot;isEdited&quot;:false,&quot;manualOverride&quot;:{&quot;isManuallyOverridden&quot;:false,&quot;citeprocText&quot;:&quot;(Wondye, 2009)&quot;,&quot;manualOverrideText&quot;:&quot;&quot;},&quot;citationTag&quot;:&quot;MENDELEY_CITATION_v3_eyJjaXRhdGlvbklEIjoiTUVOREVMRVlfQ0lUQVRJT05fZjMxYzc5ZWMtMTcwZi00N2ViLWFlNTktNzU3NDg3MWIyNWVlIiwicHJvcGVydGllcyI6eyJub3RlSW5kZXgiOjB9LCJpc0VkaXRlZCI6ZmFsc2UsIm1hbnVhbE92ZXJyaWRlIjp7ImlzTWFudWFsbHlPdmVycmlkZGVuIjpmYWxzZSwiY2l0ZXByb2NUZXh0IjoiKFdvbmR5ZSwgMjAwOSkiLCJtYW51YWxPdmVycmlkZVRleHQiOiIifSwiY2l0YXRpb25JdGVtcyI6W3siaWQiOiIwNjcxZjUwZC01NTJhLTM0ODMtYTc2NC02NGMyZjBkMTQ0YTgiLCJpdGVtRGF0YSI6eyJ0eXBlIjoidGhlc2lzIiwiaWQiOiIwNjcxZjUwZC01NTJhLTM0ODMtYTc2NC02NGMyZjBkMTQ0YTgiLCJ0aXRsZSI6IkFiYXkgQmFzaW4gV2F0ZXIgQWxsb2NhdGlvbiBNb2RlbGxpbmcgVXNpbmcgSGVjIOKAkyBSZXNzaW0iLCJhdXRob3IiOlt7ImZhbWlseSI6IldvbmR5ZSIsImdpdmVuIjoiRmFudWVsIiwicGFyc2UtbmFtZXMiOmZhbHNlLCJkcm9wcGluZy1wYXJ0aWNsZSI6IiIsIm5vbi1kcm9wcGluZy1wYXJ0aWNsZSI6IiJ9XSwiaXNzdWVkIjp7ImRhdGUtcGFydHMiOltbMjAwOV1dfSwiYWJzdHJhY3QiOiJEZXNwaXRlIEV0aGlvcGlhIHBvc3Nlc3NlcyBhYnVuZGFudCB3YXRlciByZXNvdXJjZXMgcG90ZW50aWFsLCBzZWNvbmQgb25seSB0byBDb25nbyBpbiBhbGwgb2YgQWZyaWNhLCB0aGUgY291bnRyeSBpcyBhdCBjcml0aWNhbCBjcm9zcyByb2FkcyB3aXRoIGxhcmdlIGFuZCBpbmNyZWFzaW5nIHBvcHVsYXRpb24sIGEgZGVwcmVzc2VkIG5hdGlvbmFsIGVjb25vbXksIGluc3VmZmljaWVudCBhZ3JpY3VsdHVyYWwgcHJvZHVjdGlvbiBhbmQgbG93IG5vIG9mIGRldmVsb3BlZCBlbmVyZ3kgc291cmNlcy4gODMlIG9mIEV0aGlvcGlhbnMgbGFjayBhY2Nlc3MgdG8gZWxlY3RyaWNpdHk7IG9ubHkgNSBwZXJjZW50IG9mIGlycmlnYWJsZSBsYW5kIGFuZCAzJSBvZiB0aGUgaHlkcm9wb3dlciBwb3RlbnRpYWwgaW4gdGhlIEJsdWUgTmlsZSBiYXNpbiBoYXMgYmVlbiBkZXZlbG9wZWQgc28gZmFyLiBOb3dhZGF5cyBwZXJzaXN0aW5nIGRyb3VnaHQgYW5kIGluY3JlYXNpbmcgY29tcGV0aXRpb24gZm9yIHdhdGVyIGhhdmUgbGVmdCBFdGhpb3BpYSB3aXRoIG5vIG1vcmUgY2hhbmNlIG90aGVyIHRoYW4gc2Vla2luZyBzb2x1dGlvbnMgYW5kIGFzc3VyZSBzdXN0YWluYWJpbGl0eSBvZiB0aGUgcmVzb3VyY2UuIEV2ZW4iLCJjb250YWluZXItdGl0bGUtc2hvcnQiOiIifSwiaXNUZW1wb3JhcnkiOmZhbHNlfV19&quot;,&quot;citationItems&quot;:[{&quot;id&quot;:&quot;0671f50d-552a-3483-a764-64c2f0d144a8&quot;,&quot;itemData&quot;:{&quot;type&quot;:&quot;thesis&quot;,&quot;id&quot;:&quot;0671f50d-552a-3483-a764-64c2f0d144a8&quot;,&quot;title&quot;:&quot;Abay Basin Water Allocation Modelling Using Hec – Ressim&quot;,&quot;author&quot;:[{&quot;family&quot;:&quot;Wondye&quot;,&quot;given&quot;:&quot;Fanuel&quot;,&quot;parse-names&quot;:false,&quot;dropping-particle&quot;:&quot;&quot;,&quot;non-dropping-particle&quot;:&quot;&quot;}],&quot;issued&quot;:{&quot;date-parts&quot;:[[2009]]},&quot;abstract&quot;:&quot;Despite Ethiopia possesses abundant water resources potential, second only to Congo in all of Africa, the country is at critical cross roads with large and increasing population, a depressed national economy, insufficient agricultural production and low no of developed energy sources. 83% of Ethiopians lack access to electricity; only 5 percent of irrigable land and 3% of the hydropower potential in the Blue Nile basin has been developed so far. Nowadays persisting drought and increasing competition for water have left Ethiopia with no more chance other than seeking solutions and assure sustainability of the resource. Even&quot;,&quot;container-title-short&quot;:&quot;&quot;},&quot;isTemporary&quot;:false}]},{&quot;citationID&quot;:&quot;MENDELEY_CITATION_5e87845f-4575-437a-ab48-8b41ded09eb6&quot;,&quot;properties&quot;:{&quot;noteIndex&quot;:0},&quot;isEdited&quot;:false,&quot;manualOverride&quot;:{&quot;isManuallyOverridden&quot;:false,&quot;citeprocText&quot;:&quot;(Lara et al., 2014)&quot;,&quot;manualOverrideText&quot;:&quot;&quot;},&quot;citationTag&quot;:&quot;MENDELEY_CITATION_v3_eyJjaXRhdGlvbklEIjoiTUVOREVMRVlfQ0lUQVRJT05fNWU4Nzg0NWYtNDU3NS00MzdhLWFiNDgtOGI0MWRlZDA5ZWI2IiwicHJvcGVydGllcyI6eyJub3RlSW5kZXgiOjB9LCJpc0VkaXRlZCI6ZmFsc2UsIm1hbnVhbE92ZXJyaWRlIjp7ImlzTWFudWFsbHlPdmVycmlkZGVuIjpmYWxzZSwiY2l0ZXByb2NUZXh0IjoiKExhcmEgZXQgYWwuLCAyMDE0KSIsIm1hbnVhbE92ZXJyaWRlVGV4dCI6IiJ9LCJjaXRhdGlvbkl0ZW1zIjpbeyJpZCI6ImNiMTYyYWU5LTlmZTYtMzJjOC04YmUwLTJlNTI5ZWRhNmQ0MCIsIml0ZW1EYXRhIjp7InR5cGUiOiJhcnRpY2xlLWpvdXJuYWwiLCJpZCI6ImNiMTYyYWU5LTlmZTYtMzJjOC04YmUwLTJlNTI5ZWRhNmQ0MCIsInRpdGxlIjoiUmVzZXJ2b2lyIG9wZXJhdGlvbiBlbXBsb3lpbmcgSEVDLVJlc1NpbTogQ2FzZSBzdHVkeSBvZiBUdWN1cnXDrSBkYW0sIEJyYXppbCIsImF1dGhvciI6W3siZmFtaWx5IjoiTGFyYSIsImdpdmVuIjoiUC4gRy4iLCJwYXJzZS1uYW1lcyI6ZmFsc2UsImRyb3BwaW5nLXBhcnRpY2xlIjoiIiwibm9uLWRyb3BwaW5nLXBhcnRpY2xlIjoiIn0seyJmYW1pbHkiOiJMb3BlcyIsImdpdmVuIjoiSi4gRC4iLCJwYXJzZS1uYW1lcyI6ZmFsc2UsImRyb3BwaW5nLXBhcnRpY2xlIjoiIiwibm9uLWRyb3BwaW5nLXBhcnRpY2xlIjoiIn0seyJmYW1pbHkiOiJMdXoiLCJnaXZlbiI6IkcuIE0uIiwicGFyc2UtbmFtZXMiOmZhbHNlLCJkcm9wcGluZy1wYXJ0aWNsZSI6IiIsIm5vbi1kcm9wcGluZy1wYXJ0aWNsZSI6IiJ9LHsiZmFtaWx5IjoiQm9udW3DoSIsImdpdmVuIjoiTi4gQiIsInBhcnNlLW5hbWVzIjpmYWxzZSwiZHJvcHBpbmctcGFydGljbGUiOiIiLCJub24tZHJvcHBpbmctcGFydGljbGUiOiIifV0sImNvbnRhaW5lci10aXRsZSI6IjZ0aCBJbnRlcm5hdGlvbmFsIENvbmZlcmVuY2Ugb24gRmxvb2QgTWFuYWdlbWVudCIsImlzc3VlZCI6eyJkYXRlLXBhcnRzIjpbWzIwMTRdXX0sInBhZ2UiOiIxLTEyIiwiYWJzdHJhY3QiOiJEdWUgdG8gQnJhemlsaWFuIGh5ZHJvZWxlY3RyaWMgcG90ZW50aWFsICwgdGhlIGNvbnN0cnVjdGlvbiBvZiBkYW1zIGlzIGEgY29tbW9uIHByYWN0aWNlIGluIHRoZSBjb3VudHJ5IC4gSXRzIHB1cnBvc2VzIGFyZSBtdWx0aXBsZSAsIHBsYXlpbmcgYW4gaW1wb3J0YW50IHJvbGUgZm9yIGVuZXJneSBwcm9kdWN0aW9uICwgd2F0ZXIgc3VwcGx5ICwgZmxvb2QgYW5kIGRyb3VnaHQgY29udHJvbCAsIGlycmlnYXRpb24gLCByZWNyZWF0aW9uICwgbmF2aWdhdGlvbiAsIGFuZCBzbyBvbiAuIEFsdGhvdWdoIHRoZSBiZW5lZml0cyBlbnRhaWxlZCB0byBzb2NpZXR5ICwgdGhlIGlzc3VlIG9mIG9wZXJhdGlvbiBvZiByZXNlcnZvaXJzIHNob3VsZCBiZSBvYmplY3Qgb2Ygc3R1ZHkgYW5kIGNyaXRpY2FsIGV2YWx1YXRpb24gLCBzaW5jZSB0aGV5IGFyZSBub3QgZnJlZSBmcm9tIGV4dHJlbWUgZXZlbnQgb2NjdXJyZW5jZXMgLiBUaGVyZWZvcmUgLCB0aGUgb3BlcmF0aW9uIG9mIHRoZSByZXNlcnZvaXJzIGlzIGEgcmVsZXZhbnQgdG9waWMgb2YgdGhlIG1hbmFnZW1lbnQgb2Ygd2F0ZXIgcmVzb3VyY2VzICwgYW5kIGNvbmZsaWN0cyBhYm91dCB0aGVpciBvcGVyYXRpb24gY29uc3RyYWludHMgY2FuIGJlIHJlbGF0ZWQgdG8gd2F0ZXIgdXNlIGF0IGNhdGNobWVudCBzY2FsZSAuIFNvIGVjb25vbWljICwgc29jaWFsIGFuZCBlbnZpcm9ubWVudGFsIGFzcGVjdHMgbXVzdCBkZXRlcm1pbmUgdGhlIGdvYWxzIG9mIHRoZSBvcGVyYXRpb25hbCBydWxlcyB0byBtaW5pbWl6ZSB0aG9zZSBjb25mbGljdHMgLCBhbmQgc3VwcG9ydCB0aGUgQnJhemlsaWFuIGxlZ2lzbGF0b3JzIHRvIGVuc3VyZSB0aGUgcHJvcGVyIGxhd3MgYW5kIHJlZ3VsYXRpb25zIHRvIG1hbmFnZSB0aGUgd2F0ZXIgcmVzb3VyY2VzIGRlcGVuZGVudCBvbiByZXNlcnZvaXJzIC4gVGhlIGVtcGxveW1lbnQgb2YgY29tcHV0YXRpb25hbCBtb2RlbHMgY2FuIGFzc2lzdCBtYW5hZ2VycyBhbmQgbGVnaXNsYXRvcnMgbmF0aW9ud2lkZSBpbiB0aGUgc2VhcmNoIG9mIHRoZXNlIHJlZ3VsYXRpb25zIGZvciB0aGUgZGV0ZXJtaW5hdGlvbiBhbmQgbWFpbnRlbmFuY2Ugb2YgdGhlIHJlc2Vydm9pciBvcGVyYXRpb24gZm9yIG11bHRpcGxlIHB1cnBvc2VzIC4gVGhpcyBwYXBlciBwcmVzZW50cyBhIHN0cmFpZ2h0Zm9yd2FyZCBjYXNlIHN0dWR5IGVtcGxveWluZyB0aGUgSEVDIC0gUmVzU2ltIG1vZGVsIC4gSEVDIC0gUmVzU2ltIGlzIG9uZSBvZiB0aGUgc2ltdWxhdGlvbiBtb2RlbHMgdGhhdCBwb3NzZXNzIG9mIG11bHRpIHJlc2Vydm9pciBzaW11bGF0b3JzIGFuZCBjYW4gc2ltdWxhdGUgd2F0ZXIgcmVzb3VyY2VzIHN5c3RlbXMgLiBUaGUgcHJlc2VudGVkIHN0dWR5IHdhcyBzdWJzaWRpemVkIGJ5IGRhaWx5IG9ic2VydmVkIGRhdGEgZnJvbSAyMDAxIHVwIHRvIDIwMDYgb2YgcG9vbCBlbGV2YXRpb24gLCBpbmZsb3cgYW5kIG91dGZsb3cgZGlzY2hhcmdlIC4gSW4gYWRkaXRpb24gLCBnZW9tZXRyeSBhbmQgaHlkcmF1bGljIGRhdGEgZnJvbSBkYW0gYW5kIHJlc2Vydm9pciB3ZXJlIGVtcGxveWVkIHRvIGRldmVsb3AgdGhlIG51bWVyaWNhbCBtb2RlbCAuIFRoZSBoeWRyb2xvZ2ljYWwgYW5hbHlzaXMgd2FzIHBlcmZvcm1lZCB0byB1bmRlcnN0YW5kIHRoZSBvcGVyYXRpb25hbCBjb25zdHJhaW50cyBvZiB0aGUgVHVjdXJ1w60gRGFtwrRzIHJlc2Vydm9pciAsIGxvY2F0ZWQgaW4gdGhlIHN0YXRlIG9mIFBhcsOhICwgQnJhemlsIC4gVGhlIG9wZXJhdGlvbmFsIHJ1bGVzIHdlcmUgZXZhbHVhdGVkIGFjY29yZGluZyB0byB0aGUgY2hhcmFjdGVyaXN0aWNzIG9mIHRoZSByZXNlcnZvaXIgc3RvcmFnZSAsIHRoZSBmbG93IGNhcGFjaXR5IG9mIHRoZSBzcGlsbHdheXMgYW5kIHRoZSBmbG93IGNhcGFjaXR5IG9mIHRoZSByaXZlciBkcmFpbmFnZSBkb3duc3RyZWFtIG9mIHRoZSBUdWN1cnXDrSBEYW0gLiBGaW5hbGx5ICwgdGhlcmUgaXMgZGlzY3Vzc2lvbiBob3cgdG8gaW50ZWdyYXRlIHRoZSB0b29sIGluIGEgcmVhbCAtIHRpbWUgZm9yZWNhc3Qgc3lzdGVtIC4iLCJpc3N1ZSI6IlNlcHRlbWJlciAyMDE0IiwiY29udGFpbmVyLXRpdGxlLXNob3J0IjoiIn0sImlzVGVtcG9yYXJ5IjpmYWxzZX1dfQ==&quot;,&quot;citationItems&quot;:[{&quot;id&quot;:&quot;cb162ae9-9fe6-32c8-8be0-2e529eda6d40&quot;,&quot;itemData&quot;:{&quot;type&quot;:&quot;article-journal&quot;,&quot;id&quot;:&quot;cb162ae9-9fe6-32c8-8be0-2e529eda6d40&quot;,&quot;title&quot;:&quot;Reservoir operation employing HEC-ResSim: Case study of Tucuruí dam, Brazil&quot;,&quot;author&quot;:[{&quot;family&quot;:&quot;Lara&quot;,&quot;given&quot;:&quot;P. G.&quot;,&quot;parse-names&quot;:false,&quot;dropping-particle&quot;:&quot;&quot;,&quot;non-dropping-particle&quot;:&quot;&quot;},{&quot;family&quot;:&quot;Lopes&quot;,&quot;given&quot;:&quot;J. D.&quot;,&quot;parse-names&quot;:false,&quot;dropping-particle&quot;:&quot;&quot;,&quot;non-dropping-particle&quot;:&quot;&quot;},{&quot;family&quot;:&quot;Luz&quot;,&quot;given&quot;:&quot;G. M.&quot;,&quot;parse-names&quot;:false,&quot;dropping-particle&quot;:&quot;&quot;,&quot;non-dropping-particle&quot;:&quot;&quot;},{&quot;family&quot;:&quot;Bonumá&quot;,&quot;given&quot;:&quot;N. B&quot;,&quot;parse-names&quot;:false,&quot;dropping-particle&quot;:&quot;&quot;,&quot;non-dropping-particle&quot;:&quot;&quot;}],&quot;container-title&quot;:&quot;6th International Conference on Flood Management&quot;,&quot;issued&quot;:{&quot;date-parts&quot;:[[2014]]},&quot;page&quot;:&quot;1-12&quot;,&quot;abstract&quot;:&quot;Due to Brazilian hydroelectric potential , the construction of dams is a common practice in the country . Its purposes are multiple , playing an important role for energy production , water supply , flood and drought control , irrigation , recreation , navigation , and so on . Although the benefits entailed to society , the issue of operation of reservoirs should be object of study and critical evaluation , since they are not free from extreme event occurrences . Therefore , the operation of the reservoirs is a relevant topic of the management of water resources , and conflicts about their operation constraints can be related to water use at catchment scale . So economic , social and environmental aspects must determine the goals of the operational rules to minimize those conflicts , and support the Brazilian legislators to ensure the proper laws and regulations to manage the water resources dependent on reservoirs . The employment of computational models can assist managers and legislators nationwide in the search of these regulations for the determination and maintenance of the reservoir operation for multiple purposes . This paper presents a straightforward case study employing the HEC - ResSim model . HEC - ResSim is one of the simulation models that possess of multi reservoir simulators and can simulate water resources systems . The presented study was subsidized by daily observed data from 2001 up to 2006 of pool elevation , inflow and outflow discharge . In addition , geometry and hydraulic data from dam and reservoir were employed to develop the numerical model . The hydrological analysis was performed to understand the operational constraints of the Tucuruí Dam´s reservoir , located in the state of Pará , Brazil . The operational rules were evaluated according to the characteristics of the reservoir storage , the flow capacity of the spillways and the flow capacity of the river drainage downstream of the Tucuruí Dam . Finally , there is discussion how to integrate the tool in a real - time forecast system .&quot;,&quot;issue&quot;:&quot;September 2014&quot;,&quot;container-title-short&quot;:&quot;&quot;},&quot;isTemporary&quot;:false}]},{&quot;citationID&quot;:&quot;MENDELEY_CITATION_f9ed4ed8-781f-4531-81b5-8c5bd1f27ce9&quot;,&quot;properties&quot;:{&quot;noteIndex&quot;:0},&quot;isEdited&quot;:false,&quot;manualOverride&quot;:{&quot;isManuallyOverridden&quot;:false,&quot;citeprocText&quot;:&quot;(Belachew Azeb, 2014)&quot;,&quot;manualOverrideText&quot;:&quot;&quot;},&quot;citationTag&quot;:&quot;MENDELEY_CITATION_v3_eyJjaXRhdGlvbklEIjoiTUVOREVMRVlfQ0lUQVRJT05fZjllZDRlZDgtNzgxZi00NTMxLTgxYjUtOGM1YmQxZjI3Y2U5IiwicHJvcGVydGllcyI6eyJub3RlSW5kZXgiOjB9LCJpc0VkaXRlZCI6ZmFsc2UsIm1hbnVhbE92ZXJyaWRlIjp7ImlzTWFudWFsbHlPdmVycmlkZGVuIjpmYWxzZSwiY2l0ZXByb2NUZXh0IjoiKEJlbGFjaGV3IEF6ZWIsIDIwMTQpIiwibWFudWFsT3ZlcnJpZGVUZXh0IjoiIn0sImNpdGF0aW9uSXRlbXMiOlt7ImlkIjoiOWU1OGQwOGQtODI4Zi0zZDY1LTliOTQtZDhkYWY3Y2RhNDMzIiwiaXRlbURhdGEiOnsidHlwZSI6ImFydGljbGUtam91cm5hbCIsImlkIjoiOWU1OGQwOGQtODI4Zi0zZDY1LTliOTQtZDhkYWY3Y2RhNDMzIiwidGl0bGUiOiJFYXN0ZXJuIE5pbGUgQmFzaW4gV2F0ZXIgU3lzdGVtIFNpbXVsYXRpb24gVXNpbmcgSGVjLVJlc1NpbSBNb2RlbCBIb3cgZG9lcyBhY2Nlc3MgdG8gdGhpcyB3b3JrIGJlbmVmaXQgeW91ID8gTGV0IHVzIGtub3cgISIsImF1dGhvciI6W3siZmFtaWx5IjoiQmVsYWNoZXcgQXplYiIsImdpdmVuIjoiWmVsYWxlbSBNZWtvbmVuIiwicGFyc2UtbmFtZXMiOmZhbHNlLCJkcm9wcGluZy1wYXJ0aWNsZSI6IiIsIm5vbi1kcm9wcGluZy1wYXJ0aWNsZSI6IiJ9XSwiaXNzdWVkIjp7ImRhdGUtcGFydHMiOltbMjAxNF1dfSwiY29udGFpbmVyLXRpdGxlLXNob3J0IjoiIn0sImlzVGVtcG9yYXJ5IjpmYWxzZX1dfQ==&quot;,&quot;citationItems&quot;:[{&quot;id&quot;:&quot;9e58d08d-828f-3d65-9b94-d8daf7cda433&quot;,&quot;itemData&quot;:{&quot;type&quot;:&quot;article-journal&quot;,&quot;id&quot;:&quot;9e58d08d-828f-3d65-9b94-d8daf7cda433&quot;,&quot;title&quot;:&quot;Eastern Nile Basin Water System Simulation Using Hec-ResSim Model How does access to this work benefit you ? Let us know !&quot;,&quot;author&quot;:[{&quot;family&quot;:&quot;Belachew Azeb&quot;,&quot;given&quot;:&quot;Zelalem Mekonen&quot;,&quot;parse-names&quot;:false,&quot;dropping-particle&quot;:&quot;&quot;,&quot;non-dropping-particle&quot;:&quot;&quot;}],&quot;issued&quot;:{&quot;date-parts&quot;:[[2014]]},&quot;container-title-short&quot;:&quot;&quot;},&quot;isTemporary&quot;:false}]},{&quot;citationID&quot;:&quot;MENDELEY_CITATION_cb11d6f9-87b1-424f-9037-4cc9e5a6c3f5&quot;,&quot;properties&quot;:{&quot;noteIndex&quot;:0},&quot;isEdited&quot;:false,&quot;manualOverride&quot;:{&quot;isManuallyOverridden&quot;:false,&quot;citeprocText&quot;:&quot;(Dash et al., 2023)&quot;,&quot;manualOverrideText&quot;:&quot;&quot;},&quot;citationTag&quot;:&quot;MENDELEY_CITATION_v3_eyJjaXRhdGlvbklEIjoiTUVOREVMRVlfQ0lUQVRJT05fY2IxMWQ2ZjktODdiMS00MjRmLTkwMzctNGNjOWU1YTZjM2Y1IiwicHJvcGVydGllcyI6eyJub3RlSW5kZXgiOjB9LCJpc0VkaXRlZCI6ZmFsc2UsIm1hbnVhbE92ZXJyaWRlIjp7ImlzTWFudWFsbHlPdmVycmlkZGVuIjpmYWxzZSwiY2l0ZXByb2NUZXh0IjoiKERhc2ggZXQgYWwuLCAyMDIzKSIsIm1hbnVhbE92ZXJyaWRlVGV4dCI6IiJ9LCJjaXRhdGlvbkl0ZW1zIjpbeyJpZCI6Ijk2MGE4MDVlLWI2MDQtMzRkNS05OGUyLWJlNmFjOWIxMjQ3MyIsIml0ZW1EYXRhIjp7InR5cGUiOiJhcnRpY2xlLWpvdXJuYWwiLCJpZCI6Ijk2MGE4MDVlLWI2MDQtMzRkNS05OGUyLWJlNmFjOWIxMjQ3MyIsInRpdGxlIjoiQW4gaW50ZWdyYXRlZCByZXNlcnZvaXIgb3BlcmF0aW9uIGZyYW1ld29yayBmb3IgZW5oYW5jZWQgd2F0ZXIgcmVzb3VyY2VzIHBsYW5uaW5nIiwiYXV0aG9yIjpbeyJmYW1pbHkiOiJEYXNoIiwiZ2l2ZW4iOiJTb25hbSBTYW5kZWVwIiwicGFyc2UtbmFtZXMiOmZhbHNlLCJkcm9wcGluZy1wYXJ0aWNsZSI6IiIsIm5vbi1kcm9wcGluZy1wYXJ0aWNsZSI6IiJ9LHsiZmFtaWx5IjoiU2Fob28iLCJnaXZlbiI6IkJoYWJhZ3JhaGkiLCJwYXJzZS1uYW1lcyI6ZmFsc2UsImRyb3BwaW5nLXBhcnRpY2xlIjoiIiwibm9uLWRyb3BwaW5nLXBhcnRpY2xlIjoiIn0seyJmYW1pbHkiOiJSYWdodXdhbnNoaSIsImdpdmVuIjoiTmFyZW5kcmEgU2luZ2giLCJwYXJzZS1uYW1lcyI6ZmFsc2UsImRyb3BwaW5nLXBhcnRpY2xlIjoiIiwibm9uLWRyb3BwaW5nLXBhcnRpY2xlIjoiIn1dLCJjb250YWluZXItdGl0bGUiOiJTY2llbnRpZmljIFJlcG9ydHMiLCJjb250YWluZXItdGl0bGUtc2hvcnQiOiJTY2kgUmVwIiwiRE9JIjoiMTAuMTAzOC9zNDE1OTgtMDIzLTQ5MTA3LXoiLCJJU1NOIjoiMjA0NTIzMjIiLCJQTUlEIjoiMzgwNjYxODciLCJpc3N1ZWQiOnsiZGF0ZS1wYXJ0cyI6W1syMDIzLDEyLDFdXX0sImFic3RyYWN0IjoiQ2xpbWF0ZSBjaGFuZ2UgaW5kdWNlZCBzcGF0aW90ZW1wb3JhbCB2YXJpYXRpb24gaW4gZ2xvYmFsIHdhdGVyIGF2YWlsYWJpbGl0eSBtb2RpZmllcyB0aGUgcHJvcG9zZWQgZGVzaWduIGNyaXRlcmlhIG9mIHdhdGVyIGluZnJhc3RydWN0dXJlIHN0cnVjdHVyZXMgbGlrZSBkYW1zIGFuZCByZXNlcnZvaXJzLiBBbHRob3VnaCByZXNlcnZvaXIgb3BlcmF0aW9uIGlzIHRyZWF0ZWQgYXMgYSBwb3RlbnRpYWwgYWRhcHRhdGlvbiBvcHRpb24sIG9ic29sZXNjZW5jZSBvZiBleGlzdGluZyBvcGVyYXRpb24gcnVsZXMgaW4gdGhlIGNsaW1hdGUgY2hhbmdlIHNjZW5hcmlvcyBjb3VsZCBjYXVzZSBkZXZhc3RhdGluZyBzaXR1YXRpb24gdGhyb3VnaCBmYXVsdHkgd2F0ZXIgbWFuYWdlbWVudCBwcmFjdGljZXMuIFByZXNlbnRseSBvbmJvYXJkIHNpbXVsYXRpb27igJNvcHRpbWl6YXRpb24gYmFzZWQgcmVzZXJ2b2lyIG9wZXJhdGlvbiBzY2hlbWVzIGZhaWwgdG8gY2FwdHVyZSB0aGUgdW5jZXJ0YWludHkgaW52b2x2ZWQgaW4gdGhlIGNsaW1hdGUgY2hhbmdlIHNjZW5hcmlvLiBIZW5jZSwgdGhlcmUgaXMgYSBuZWVkIHRvIGlkZW50aWZ5IHRoZSBsaW1pdGluZyBhcHBsaWNhdGlvbiBzY2VuYXJpbyBvZiB0aGUgZXhpc3RpbmcgcmVzZXJ2b2lyIG9wZXJhdGlvbiBydWxlLCBhbmQgc3Vic2VxdWVudGx5LCByZXZpc2UgdGhlIG9wZXJhdGlvbiBmcmFtZXdvcmsgdG8gYWRkcmVzcyB0aGUgZnV0dXJlIHN1cHBseeKAk2RlbWFuZCB1bmNlcnRhaW50eSBhZGVxdWF0ZWx5LiBUaGlzIHJlc2VhcmNoIGRldmVsb3BzIGFuIGludGVncmF0ZWQgU29pbCBhbmQgV2F0ZXIgQXNzZXNzbWVudCBUb29sIChTV0FUKSAoaHlkcm9sb2dpYyksIEhFQy1SZXNTaW0gKGh5ZHJhdWxpYyksIGFuZCBnZW5ldGljIGFsZ29yaXRobSAoR0EpIChvcHRpbWl6YXRpb24pIGJhc2VkIGFkYXB0aXZlIHJlc2Vydm9pciBvcGVyYXRpb24gZnJhbWV3b3JrLCB3aGljaCBpcyBjb21wZXRlbnQgZW5vdWdoIGluIGFjY291bnRpbmcgdGhlIGZ1dHVyZSBzdXBwbHnigJNkZW1hbmQgdW5jZXJ0YWludHkuIEluY29ycG9yYXRpb24gb2YgdGhlIG5ld2x5IHByb3Bvc2VkIGVudmlyb25tZW50YWwgZmxvdyBhc3Nlc3NtZW50IGFwcHJvYWNoIGluIHRoZSByZXNlcnZvaXIgb3BlcmF0aW9uIHdvdWxkIGFzc2lzdCB0aGUgZGVjaXNpb24gbWFrZXJzIGluIGd1aWRpbmcgdGhlIHJlc2Vydm9pciByZWxlYXNlIGZvciBtYWludGFpbmluZyB0aGUgd2F0ZXIgcXVhbGl0eSBhbmQgc3VzdGVuYW5jZSBvZiB0aGUgZG93bnN0cmVhbSBhcXVhdGljIHNwZWNpZXMuIENlcnRhaW5seSwgY29ycmVzcG9uZGluZyB0byB0aGUgZXhpc3Rpbmcgb3BlcmF0aW9uIHJ1bGVzIHVuZGVyIGJvdGggdGhlIGJhc2VsaW5lIGFuZCBmdXR1cmUgY2xpbWF0ZSBjaGFuZ2Ugc2NlbmFyaW9zIG9mIFJDUCA0LjUgYW5kIDguNSwgdGhlIGRldmVsb3BlZCBTV0FULUhFQy1SZXNTaW0tR0EgYmFzZWQgcmVzZXJ2b2lyIG9wZXJhdGlvbiBzY2hlbWUgY291bGQgaW1wcm92ZSB0aGUgcGVyZm9ybWFuY2Ugb2YgdGhlIEthbmdzYWJhdGkgcmVzZXJ2b2lyIHdpdGggdGhlIHRpbWUgYW5kIHZvbHVtZSByZWxpYWJpbGl0eSBlc3RpbWF0ZXMgb2YgMC42MzEgYW5kIDAuNzM2LCByZXNwZWN0aXZlbHkuIENvbmNsdXNpdmVseSwgdGhlIGRldmVsb3BlZCBhcHByb2FjaCBpbiB0aGlzIHN0dWR5IGNvdWxkIGJlIHRoZSBiZXN0IGZlYXNpYmxlIGFsdGVybmF0aXZlIGZvciBoeWRyb2xvZ2ljIGNoYXJhY3Rlcml6YXRpb24gaW4gY29tcGxleCByZXNlcnZvaXIgY2F0Y2htZW50LWNvbW1hbmQgcmVnaW9ucyB3aXRoIHRoZSBvcHRpb24gZm9yIGVuaGFuY2VkIHJlc2Vydm9pciBwbGFubmluZyBpbiBnbG9iYWwgY2F0Y2htZW50LWNvbW1hbmQgcmVnaW9ucy4iLCJwdWJsaXNoZXIiOiJOYXR1cmUgUmVzZWFyY2giLCJpc3N1ZSI6IjEiLCJ2b2x1bWUiOiIxMyJ9LCJpc1RlbXBvcmFyeSI6ZmFsc2V9XX0=&quot;,&quot;citationItems&quot;:[{&quot;id&quot;:&quot;960a805e-b604-34d5-98e2-be6ac9b12473&quot;,&quot;itemData&quot;:{&quot;type&quot;:&quot;article-journal&quot;,&quot;id&quot;:&quot;960a805e-b604-34d5-98e2-be6ac9b12473&quot;,&quot;title&quot;:&quot;An integrated reservoir operation framework for enhanced water resources planning&quot;,&quot;author&quot;:[{&quot;family&quot;:&quot;Dash&quot;,&quot;given&quot;:&quot;Sonam Sandeep&quot;,&quot;parse-names&quot;:false,&quot;dropping-particle&quot;:&quot;&quot;,&quot;non-dropping-particle&quot;:&quot;&quot;},{&quot;family&quot;:&quot;Sahoo&quot;,&quot;given&quot;:&quot;Bhabagrahi&quot;,&quot;parse-names&quot;:false,&quot;dropping-particle&quot;:&quot;&quot;,&quot;non-dropping-particle&quot;:&quot;&quot;},{&quot;family&quot;:&quot;Raghuwanshi&quot;,&quot;given&quot;:&quot;Narendra Singh&quot;,&quot;parse-names&quot;:false,&quot;dropping-particle&quot;:&quot;&quot;,&quot;non-dropping-particle&quot;:&quot;&quot;}],&quot;container-title&quot;:&quot;Scientific Reports&quot;,&quot;container-title-short&quot;:&quot;Sci Rep&quot;,&quot;DOI&quot;:&quot;10.1038/s41598-023-49107-z&quot;,&quot;ISSN&quot;:&quot;20452322&quot;,&quot;PMID&quot;:&quot;38066187&quot;,&quot;issued&quot;:{&quot;date-parts&quot;:[[2023,12,1]]},&quot;abstract&quot;:&quot;Climate change induced spatiotemporal variation in global water availability modifies the proposed design criteria of water infrastructure structures like dams and reservoirs. Although reservoir operation is treated as a potential adaptation option, obsolescence of existing operation rules in the climate change scenarios could cause devastating situation through faulty water management practices. Presently onboard simulation–optimization based reservoir operation schemes fail to capture the uncertainty involved in the climate change scenario. Hence, there is a need to identify the limiting application scenario of the existing reservoir operation rule, and subsequently, revise the operation framework to address the future supply–demand uncertainty adequately. This research develops an integrated Soil and Water Assessment Tool (SWAT) (hydrologic), HEC-ResSim (hydraulic), and genetic algorithm (GA) (optimization) based adaptive reservoir operation framework, which is competent enough in accounting the future supply–demand uncertainty. Incorporation of the newly proposed environmental flow assessment approach in the reservoir operation would assist the decision makers in guiding the reservoir release for maintaining the water quality and sustenance of the downstream aquatic species. Certainly, corresponding to the existing operation rules under both the baseline and future climate change scenarios of RCP 4.5 and 8.5, the developed SWAT-HEC-ResSim-GA based reservoir operation scheme could improve the performance of the Kangsabati reservoir with the time and volume reliability estimates of 0.631 and 0.736, respectively. Conclusively, the developed approach in this study could be the best feasible alternative for hydrologic characterization in complex reservoir catchment-command regions with the option for enhanced reservoir planning in global catchment-command regions.&quot;,&quot;publisher&quot;:&quot;Nature Research&quot;,&quot;issue&quot;:&quot;1&quot;,&quot;volume&quot;:&quot;13&quot;},&quot;isTemporary&quot;:false}]},{&quot;citationID&quot;:&quot;MENDELEY_CITATION_0fb6777a-2533-404f-850c-4e16af1d6da6&quot;,&quot;properties&quot;:{&quot;noteIndex&quot;:0},&quot;isEdited&quot;:false,&quot;manualOverride&quot;:{&quot;isManuallyOverridden&quot;:false,&quot;citeprocText&quot;:&quot;(Meshkat &amp;#38; Klipsch, 2018)&quot;,&quot;manualOverrideText&quot;:&quot;&quot;},&quot;citationTag&quot;:&quot;MENDELEY_CITATION_v3_eyJjaXRhdGlvbklEIjoiTUVOREVMRVlfQ0lUQVRJT05fMGZiNjc3N2EtMjUzMy00MDRmLTg1MGMtNGUxNmFmMWQ2ZGE2IiwicHJvcGVydGllcyI6eyJub3RlSW5kZXgiOjB9LCJpc0VkaXRlZCI6ZmFsc2UsIm1hbnVhbE92ZXJyaWRlIjp7ImlzTWFudWFsbHlPdmVycmlkZGVuIjpmYWxzZSwiY2l0ZXByb2NUZXh0IjoiKE1lc2hrYXQgJiMzODsgS2xpcHNjaCwgMjAxOCkiLCJtYW51YWxPdmVycmlkZVRleHQiOiIifSwiY2l0YXRpb25JdGVtcyI6W3siaWQiOiJiYWQ1NTZiYS04YzJjLTM0MjUtOTc5ZC1iNmE5Yzc1MDUyYjEiLCJpdGVtRGF0YSI6eyJ0eXBlIjoicmVwb3J0IiwiaWQiOiJiYWQ1NTZiYS04YzJjLTM0MjUtOTc5ZC1iNmE5Yzc1MDUyYjEiLCJ0aXRsZSI6IldvcmxkIEVudmlyb25tZW50YWwgYW5kIFdhdGVyIFJlc291cmNlcyBDb25ncmVzcyIsImF1dGhvciI6W3siZmFtaWx5IjoiTWVzaGthdCIsImdpdmVuIjoiTWFzb3VkIiwicGFyc2UtbmFtZXMiOmZhbHNlLCJkcm9wcGluZy1wYXJ0aWNsZSI6IiIsIm5vbi1kcm9wcGluZy1wYXJ0aWNsZSI6IiJ9LHsiZmFtaWx5IjoiS2xpcHNjaCIsImdpdmVuIjoiSm9hbiBEIiwicGFyc2UtbmFtZXMiOmZhbHNlLCJkcm9wcGluZy1wYXJ0aWNsZSI6IiIsIm5vbi1kcm9wcGluZy1wYXJ0aWNsZSI6IiJ9XSwiaXNzdWVkIjp7ImRhdGUtcGFydHMiOltbMjAxOF1dfSwiYWJzdHJhY3QiOiJUaGUgVVNBQ0UgSHlkcm9sb2dpYyBFbmdpbmVlcmluZyBDZW50ZXIgKEhFQykgcmVzZXJ2b2lyIHNpbXVsYXRpb24gc29mdHdhcmUsIEhFQy1SZXNTaW0sIGlzIGJlaW5nIHVzZWQgYnkgcmVzZXJ2b2lyIG1vZGVsZXJzIHdvcmxkd2lkZS4gSEVDLVJlc1NpbSBjYW4gYmUgdXNlZCB0byBzaW11bGF0ZSByZXNlcnZvaXIgb3BlcmF0aW9ucyBmb3IgbXVsdGlwbGUgb2JqZWN0aXZlcyBpbmNsdWRpbmcgZmxvb2QgcmlzayByZWR1Y3Rpb24sIG5hdmlnYXRpb24sIGh5ZHJvcG93ZXIsIGFuZCBlbnZpcm9ubWVudGFsIHN1cHBvcnQuIFJlc1NpbSB1c2VzIGEgbWFwLWJhc2VkIHNjaGVtYXRpYyB0byByZXByZXNlbnQgdGhlIHJpdmVyIGFuZCByZXNlcnZvaXIgc3lzdGVtLiBSZXNlcnZvaXIgb3BlcmF0aW9uIGlzIG1vZGVsZWQgdGhyb3VnaCBhIHNldCBvZiBvcGVyYXRpb24gcnVsZXMgdGhhdCBkZXNjcmliZSB0aGUgb3BlcmF0aW5nIGdvYWxzIGFuZCBjb25zdHJhaW50cy4gVGhlIFRpb2dhLUhhbW1vbmQgcmVzZXJ2b2lyIHN5c3RlbSwgbG9jYXRlZCBpbiB0aGUgQ2hlbXVuZyBSaXZlciB3YXRlcnNoZWQgYXQgdGhlIGhlYWR3YXRlcnMgb2YgdGhlIFN1c3F1ZWhhbm5hIFJpdmVyIEJhc2luLCBjb250YWlucyB0d28gcGFyYWxsZWwgcmVzZXJ2b2lycywgVGlvZ2EgYW5kIEhhbW1vbmQsIHdob3NlIHBvb2xzIGFyZSBqb2luZWQgYnkgYSBjb25uZWN0aW5nIGNoYW5uZWwuIFRoZSBjb25uZWN0aW5nIGNoYW5uZWwgY29udGFpbnMgYSBjb250cm9sIHN0cnVjdHVyZSB3aXRoIHR3byBnYXRlcyBhbmQgYW4gb3ZlcmZsb3cgd2Vpci4gVW5kZXIgbm9ybWFsIG9wZXJhdGlvbnMsIEhhbW1vbmQncyBwb29sIGlzIGtlcHQgNSBmZWV0IGhpZ2hlciB0aGFuIFRpb2dhJ3MgYW5kIEhhbW1vbmQncyBleGNlc3MgaW5mbG93cyBhcmUgcmVsZWFzZWQgaW50byBUaW9nYSBieSB1dGlsaXppbmcgdGhlIGdhdGVzIGluIHRoZSBjb25uZWN0aW5nIGNoYW5uZWwuIER1cmluZyBmbG9vZCBvcGVyYXRpb25zLCB0aGUgcG9vbHMgbWF5IHJpc2UgYW5kIHRoZSA1IGZvb3QgZWxldmF0aW9uIGRpZmZlcmVuY2UgbWF5IG5vdCBiZSBtYWludGFpbmVkLiBVbmRlciBleHRyZW1lIGV2ZW50cywgb25lIG9yIGJvdGggcG9vbHMgbWF5IGV4Y2VlZCB0aGUgZWxldmF0aW9uIG9mIHRoZSBjb25uZWN0aW5nIGNoYW5uZWwncyB3ZWlyIHJlc3VsdGluZyBpbiBhbiB1bmNvbnRyb2xsZWQgZXhjaGFuZ2Ugb2YgZmxvdyBiZXR3ZWVuIHRoZSByZXNlcnZvaXJzLiBIRUMtUmVzU2ltIHdhcyBkZXNpZ25lZCB0byByZXByZXNlbnQgb25seSBkZW5kcml0aWMgcml2ZXIgc3lzdGVtcyBzbyBtb2RlbGluZyB0aGUgYmktZGlyZWN0aW9uYWwgZmxvdyBvZiB0aGUgVGlvZ2EtSGFtbW9uZCBjb25uZWN0aW5nIGNoYW5uZWwgcG9zZWQgYSBzaWduaWZpY2FudCBjaGFsbGVuZ2UuIFRoZSBzb2x1dGlvbiBpbnZvbHZlZCB0aGUgdXNlIG9mIHNvbWUgc3BlY2lhbCBtb2RlbGluZyB0ZWNobmlxdWVzIGFuZCB0aGUgcG93ZXJmdWwgc2NyaXB0aW5nIGNhcGFiaWxpdHkgd2l0aGluIFJlc1NpbS4gVGhpcyBwcmVzZW50YXRpb24gd2lsbCBkZXNjcmliZSB0aGUgaW50cmljYWNpZXMgb2YgdGhpcyBtb2RlbGluZyBlZmZvcnQgd2l0aGluIFJlc1NpbSBpbmNsdWRpbmcgaG93IHRoZSBuZXR3b3JrIHdhcyBjb25zdHJ1Y3RlZCBhbmQgaG93IHNjcmlwdGluZyB3YXMgdXNlZCB0byBtYWtlIGl0IHdvcmsuIiwiY29udGFpbmVyLXRpdGxlLXNob3J0IjoiIn0sImlzVGVtcG9yYXJ5IjpmYWxzZX1dfQ==&quot;,&quot;citationItems&quot;:[{&quot;id&quot;:&quot;bad556ba-8c2c-3425-979d-b6a9c75052b1&quot;,&quot;itemData&quot;:{&quot;type&quot;:&quot;report&quot;,&quot;id&quot;:&quot;bad556ba-8c2c-3425-979d-b6a9c75052b1&quot;,&quot;title&quot;:&quot;World Environmental and Water Resources Congress&quot;,&quot;author&quot;:[{&quot;family&quot;:&quot;Meshkat&quot;,&quot;given&quot;:&quot;Masoud&quot;,&quot;parse-names&quot;:false,&quot;dropping-particle&quot;:&quot;&quot;,&quot;non-dropping-particle&quot;:&quot;&quot;},{&quot;family&quot;:&quot;Klipsch&quot;,&quot;given&quot;:&quot;Joan D&quot;,&quot;parse-names&quot;:false,&quot;dropping-particle&quot;:&quot;&quot;,&quot;non-dropping-particle&quot;:&quot;&quot;}],&quot;issued&quot;:{&quot;date-parts&quot;:[[2018]]},&quot;abstract&quot;:&quot;The USACE Hydrologic Engineering Center (HEC) reservoir simulation software, HEC-ResSim, is being used by reservoir modelers worldwide. HEC-ResSim can be used to simulate reservoir operations for multiple objectives including flood risk reduction, navigation, hydropower, and environmental support. ResSim uses a map-based schematic to represent the river and reservoir system. Reservoir operation is modeled through a set of operation rules that describe the operating goals and constraints. The Tioga-Hammond reservoir system, located in the Chemung River watershed at the headwaters of the Susquehanna River Basin, contains two parallel reservoirs, Tioga and Hammond, whose pools are joined by a connecting channel. The connecting channel contains a control structure with two gates and an overflow weir. Under normal operations, Hammond's pool is kept 5 feet higher than Tioga's and Hammond's excess inflows are released into Tioga by utilizing the gates in the connecting channel. During flood operations, the pools may rise and the 5 foot elevation difference may not be maintained. Under extreme events, one or both pools may exceed the elevation of the connecting channel's weir resulting in an uncontrolled exchange of flow between the reservoirs. HEC-ResSim was designed to represent only dendritic river systems so modeling the bi-directional flow of the Tioga-Hammond connecting channel posed a significant challenge. The solution involved the use of some special modeling techniques and the powerful scripting capability within ResSim. This presentation will describe the intricacies of this modeling effort within ResSim including how the network was constructed and how scripting was used to make it work.&quot;,&quot;container-title-short&quot;:&quot;&quot;},&quot;isTemporary&quot;:false}]},{&quot;citationID&quot;:&quot;MENDELEY_CITATION_b728b1d8-4808-45e2-8de0-6de268dd077b&quot;,&quot;properties&quot;:{&quot;noteIndex&quot;:0},&quot;isEdited&quot;:false,&quot;manualOverride&quot;:{&quot;isManuallyOverridden&quot;:false,&quot;citeprocText&quot;:&quot;(Sulaiman et al., 2021)&quot;,&quot;manualOverrideText&quot;:&quot;&quot;},&quot;citationTag&quot;:&quot;MENDELEY_CITATION_v3_eyJjaXRhdGlvbklEIjoiTUVOREVMRVlfQ0lUQVRJT05fYjcyOGIxZDgtNDgwOC00NWUyLThkZTAtNmRlMjY4ZGQwNzdiIiwicHJvcGVydGllcyI6eyJub3RlSW5kZXgiOjB9LCJpc0VkaXRlZCI6ZmFsc2UsIm1hbnVhbE92ZXJyaWRlIjp7ImlzTWFudWFsbHlPdmVycmlkZGVuIjpmYWxzZSwiY2l0ZXByb2NUZXh0IjoiKFN1bGFpbWFuIGV0IGFsLiwgMjAyMSkiLCJtYW51YWxPdmVycmlkZVRleHQiOiIifSwiY2l0YXRpb25JdGVtcyI6W3siaWQiOiI0NWMxMTMwMS1jYTc3LTMyZmQtOGQ1My0wMDAwZGY2YmNiZDgiLCJpdGVtRGF0YSI6eyJ0eXBlIjoiYXJ0aWNsZS1qb3VybmFsIiwiaWQiOiI0NWMxMTMwMS1jYTc3LTMyZmQtOGQ1My0wMDAwZGY2YmNiZDgiLCJ0aXRsZSI6IlNpbXVsYXRpb24gbW9kZWwgZm9yIG9wdGltYWwgb3BlcmF0aW9uIG9mIERva2FuIERhbSByZXNlcnZvaXIgbm9ydGhlcm4gb2YgSXJhcSIsImF1dGhvciI6W3siZmFtaWx5IjoiU3VsYWltYW4iLCJnaXZlbiI6IlNhZGVxIE9sZWl3aSIsInBhcnNlLW5hbWVzIjpmYWxzZSwiZHJvcHBpbmctcGFydGljbGUiOiIiLCJub24tZHJvcHBpbmctcGFydGljbGUiOiIifSx7ImZhbWlseSI6IkFiZHVsbGFoIiwiZ2l2ZW4iOiJIYXNhbiBIdXNzZWluIiwicGFyc2UtbmFtZXMiOmZhbHNlLCJkcm9wcGluZy1wYXJ0aWNsZSI6IiIsIm5vbi1kcm9wcGluZy1wYXJ0aWNsZSI6IiJ9LHsiZmFtaWx5IjoiQWwtQW5zYXJpIiwiZ2l2ZW4iOiJOYWRoaXIiLCJwYXJzZS1uYW1lcyI6ZmFsc2UsImRyb3BwaW5nLXBhcnRpY2xlIjoiIiwibm9uLWRyb3BwaW5nLXBhcnRpY2xlIjoiIn0seyJmYW1pbHkiOiJMYXVlIiwiZ2l2ZW4iOiJKYW4iLCJwYXJzZS1uYW1lcyI6ZmFsc2UsImRyb3BwaW5nLXBhcnRpY2xlIjoiIiwibm9uLWRyb3BwaW5nLXBhcnRpY2xlIjoiIn0seyJmYW1pbHkiOiJZYXNlZW4iLCJnaXZlbiI6IlphaGVyIE11bmRoZXIiLCJwYXJzZS1uYW1lcyI6ZmFsc2UsImRyb3BwaW5nLXBhcnRpY2xlIjoiIiwibm9uLWRyb3BwaW5nLXBhcnRpY2xlIjoiIn1dLCJjb250YWluZXItdGl0bGUiOiJJbnRlcm5hdGlvbmFsIEpvdXJuYWwgb2YgRGVzaWduIGFuZCBOYXR1cmUgYW5kIEVjb2R5bmFtaWNzIiwiRE9JIjoiMTAuMTgyODAvSUpETkUuMTYwMzA4IiwiSVNTTiI6IjE3NTU3NDQ1IiwiaXNzdWVkIjp7ImRhdGUtcGFydHMiOltbMjAyMSw2LDFdXX0sInBhZ2UiOiIzMDEtMzA2IiwiYWJzdHJhY3QiOiJEdWUgdG8gdGhlIGxpbWl0YXRpb24gb2Ygd2F0ZXIgcmVuZXdhYmxlIHJlc291cmNlcyBvbiBvbmUgaGFuZCBhbmQgaW5jcmVhc2luZyBncm93dGggaW4gY29uc3VtaW5nIHdhdGVyIGluIGRpZmZlcmVudCBwYXJ0cyBzdWNoIGFzIGFncmljdWx0dXJlLCBpbmR1c3RyeSwgdXJiYW4sIGFuZCB0aGUgZW52aXJvbm1lbnQgaW4gb3RoZXIgaGFuZCwgZmFjZSBtYW5hZ2VtZW50IG9mIHRoZXNlIHZhbHVhYmxlIHJlc291cmNlcyB0byBtYW55IGNoYWxsZW5nZXMuIFByZXNlbnQgc3R1ZHkgYXR0ZW1wdHMgdG8gY2xhcmlmeSByZWNlbnQgY29uZGl0aW9uIG9mIHRoZSBwcm9ibGVtIGFuZCBpbnRyb2R1Y2UgZWZmZWN0aXZlIG1hbmFnZW1lbnQgdG9vbHMgaW4gd2F0ZXIgc3VwcGx5IHNlY3Rvci4gSW4gb3JkZXIgdG8gYWNoaWV2ZSB0aGlzIHB1cnBvc2UsIHNpbXVsYXRpbmcgbW9kZWwgSEVDLVJlcyBTaW0gd2FzIHVzZWQgZm9yIERva2FuIERhbSB0byBzdHVkeSB0aGUgb3BlcmF0aW9uYWwgYmVoYXZpb3Igb2YgdGhlIHJlc2Vydm9pciBhbmQgdG8gaW52ZXN0aWdhdGUgdGhlIG1vZGVsIGNhcGFiaWxpdHkgaW4gcmVwcmVzZW50aW5nIGFuZCBzaW11bGF0aW5nIHRoZSByZWFsIHN5c3RlbS4gVGhlIHN0dWR5IGJhc2VkIG9uIG1vbnRobHkgZGlzY2hhcmdlIGRhdGEgZm9yIHRoZSBwZXJpb2QgZnJvbSAxOTg2IHRvIDIwMTYgbWVhc3VyZWQgYXQgdGhlIGlubGV0IG9mIERva2FuIERhbSByZXNlcnZvaXIuIFRoZSByZXN1bHRzIG9mIHRoZSBjdXJyZW50IHN0dWR5IHdlcmUgY29tcGFyZWQgYW5kIGV2YWx1YXRlZCBhZ2FpbnN0IHRob3NlIGNvdW50ZXJwYXJ0cyBvYnNlcnZlZCBkYXRhIHVzaW5nIHR3byBzdGF0aXN0aWNhbCBtZXRyaWNzLCBjb3JyZWxhdGlvbiBjb2VmZmljaWVudCBhbmQgTmFzaC0gU3V0Y2xpZmYgY29lZmZpY2llbnQgZWZmaWNpZW5jeS4gTW9yZW92ZXIsIGFuIGVtcGlyaWNhbCBmb3JtdWxhIHdhcyBmb3VuZCBsaW5raW5nIHRoZSBhbW91bnQgb2YgaW5mbG93IHRvIHRoZSByZXNlcnZvaXIgd2l0aCB0aGUgYW1vdW50IG9mIG91dGZsb3cuIFRoZSByZXN1bHRzIHNob3dlZCB0aGF0IHRoZSBIRUMtUmVzU2ltIDMuMCBwZXJmb3JtZWQgd2VsbCBpbiBzaW11bGF0aW5nIHRoZSBtb250aGx5IGRpc2NoYXJnZXMuIFRoZXJlZm9yZSwgSEVDLVJlc1NpbSAzLjAgY291bGQgYmUgdXNlZCBmb3IgYmV0dGVyIHdhdGVyIHN5c3RlbSBhbmFseXNpcyBpbiB0aGlzIHN0dWR5IGFyZWEuIiwicHVibGlzaGVyIjoiSW50ZXJuYXRpb25hbCBJbmZvcm1hdGlvbiBhbmQgRW5naW5lZXJpbmcgVGVjaG5vbG9neSBBc3NvY2lhdGlvbiIsImlzc3VlIjoiMyIsInZvbHVtZSI6IjE2IiwiY29udGFpbmVyLXRpdGxlLXNob3J0IjoiIn0sImlzVGVtcG9yYXJ5IjpmYWxzZX1dfQ==&quot;,&quot;citationItems&quot;:[{&quot;id&quot;:&quot;45c11301-ca77-32fd-8d53-0000df6bcbd8&quot;,&quot;itemData&quot;:{&quot;type&quot;:&quot;article-journal&quot;,&quot;id&quot;:&quot;45c11301-ca77-32fd-8d53-0000df6bcbd8&quot;,&quot;title&quot;:&quot;Simulation model for optimal operation of Dokan Dam reservoir northern of Iraq&quot;,&quot;author&quot;:[{&quot;family&quot;:&quot;Sulaiman&quot;,&quot;given&quot;:&quot;Sadeq Oleiwi&quot;,&quot;parse-names&quot;:false,&quot;dropping-particle&quot;:&quot;&quot;,&quot;non-dropping-particle&quot;:&quot;&quot;},{&quot;family&quot;:&quot;Abdullah&quot;,&quot;given&quot;:&quot;Hasan Hussein&quot;,&quot;parse-names&quot;:false,&quot;dropping-particle&quot;:&quot;&quot;,&quot;non-dropping-particle&quot;:&quot;&quot;},{&quot;family&quot;:&quot;Al-Ansari&quot;,&quot;given&quot;:&quot;Nadhir&quot;,&quot;parse-names&quot;:false,&quot;dropping-particle&quot;:&quot;&quot;,&quot;non-dropping-particle&quot;:&quot;&quot;},{&quot;family&quot;:&quot;Laue&quot;,&quot;given&quot;:&quot;Jan&quot;,&quot;parse-names&quot;:false,&quot;dropping-particle&quot;:&quot;&quot;,&quot;non-dropping-particle&quot;:&quot;&quot;},{&quot;family&quot;:&quot;Yaseen&quot;,&quot;given&quot;:&quot;Zaher Mundher&quot;,&quot;parse-names&quot;:false,&quot;dropping-particle&quot;:&quot;&quot;,&quot;non-dropping-particle&quot;:&quot;&quot;}],&quot;container-title&quot;:&quot;International Journal of Design and Nature and Ecodynamics&quot;,&quot;DOI&quot;:&quot;10.18280/IJDNE.160308&quot;,&quot;ISSN&quot;:&quot;17557445&quot;,&quot;issued&quot;:{&quot;date-parts&quot;:[[2021,6,1]]},&quot;page&quot;:&quot;301-306&quot;,&quot;abstract&quot;:&quot;Due to the limitation of water renewable resources on one hand and increasing growth in consuming water in different parts such as agriculture, industry, urban, and the environment in other hand, face management of these valuable resources to many challenges. Present study attempts to clarify recent condition of the problem and introduce effective management tools in water supply sector. In order to achieve this purpose, simulating model HEC-Res Sim was used for Dokan Dam to study the operational behavior of the reservoir and to investigate the model capability in representing and simulating the real system. The study based on monthly discharge data for the period from 1986 to 2016 measured at the inlet of Dokan Dam reservoir. The results of the current study were compared and evaluated against those counterparts observed data using two statistical metrics, correlation coefficient and Nash- Sutcliff coefficient efficiency. Moreover, an empirical formula was found linking the amount of inflow to the reservoir with the amount of outflow. The results showed that the HEC-ResSim 3.0 performed well in simulating the monthly discharges. Therefore, HEC-ResSim 3.0 could be used for better water system analysis in this study area.&quot;,&quot;publisher&quot;:&quot;International Information and Engineering Technology Association&quot;,&quot;issue&quot;:&quot;3&quot;,&quot;volume&quot;:&quot;16&quot;,&quot;container-title-short&quot;:&quot;&quot;},&quot;isTemporary&quot;:false}]},{&quot;citationID&quot;:&quot;MENDELEY_CITATION_0683bff5-dd9e-47b8-a0a4-dd805b72f62d&quot;,&quot;properties&quot;:{&quot;noteIndex&quot;:0},&quot;isEdited&quot;:false,&quot;manualOverride&quot;:{&quot;isManuallyOverridden&quot;:false,&quot;citeprocText&quot;:&quot;(Kim et al., 2020b)&quot;,&quot;manualOverrideText&quot;:&quot;&quot;},&quot;citationTag&quot;:&quot;MENDELEY_CITATION_v3_eyJjaXRhdGlvbklEIjoiTUVOREVMRVlfQ0lUQVRJT05fMDY4M2JmZjUtZGQ5ZS00N2I4LWEwYTQtZGQ4MDViNzJmNjJkIiwicHJvcGVydGllcyI6eyJub3RlSW5kZXgiOjB9LCJpc0VkaXRlZCI6ZmFsc2UsIm1hbnVhbE92ZXJyaWRlIjp7ImlzTWFudWFsbHlPdmVycmlkZGVuIjpmYWxzZSwiY2l0ZXByb2NUZXh0IjoiKEtpbSBldCBhbC4sIDIwMjBiKSIsIm1hbnVhbE92ZXJyaWRlVGV4dCI6IiJ9LCJjaXRhdGlvbkl0ZW1zIjpbeyJpZCI6ImM1OGFmZjBlLTM4YzEtM2QzNy1iY2QxLWRlNGNlOTBmNjVjMyIsIml0ZW1EYXRhIjp7InR5cGUiOiJhcnRpY2xlLWpvdXJuYWwiLCJpZCI6ImM1OGFmZjBlLTM4YzEtM2QzNy1iY2QxLWRlNGNlOTBmNjVjMyIsInRpdGxlIjoiQW4gZXhwZXJpbWVudCBvbiByZXNlcnZvaXIgcmVwcmVzZW50YXRpb24gc2NoZW1lcyB0byBpbXByb3ZlIGh5ZHJvbG9naWMgcHJlZGljdGlvbjogY291cGxpbmcgdGhlIG5hdGlvbmFsIHdhdGVyIG1vZGVsIHdpdGggdGhlIEhFQy1SZXNTaW0iLCJhdXRob3IiOlt7ImZhbWlseSI6IktpbSIsImdpdmVuIjoiSnVuZ2hvIiwicGFyc2UtbmFtZXMiOmZhbHNlLCJkcm9wcGluZy1wYXJ0aWNsZSI6IiIsIm5vbi1kcm9wcGluZy1wYXJ0aWNsZSI6IiJ9LHsiZmFtaWx5IjoiUmVhZCIsImdpdmVuIjoiTGF1cmEiLCJwYXJzZS1uYW1lcyI6ZmFsc2UsImRyb3BwaW5nLXBhcnRpY2xlIjoiIiwibm9uLWRyb3BwaW5nLXBhcnRpY2xlIjoiIn0seyJmYW1pbHkiOiJKb2huc29uIiwiZ2l2ZW4iOiJMeW5uIEUuIiwicGFyc2UtbmFtZXMiOmZhbHNlLCJkcm9wcGluZy1wYXJ0aWNsZSI6IiIsIm5vbi1kcm9wcGluZy1wYXJ0aWNsZSI6IiJ9LHsiZmFtaWx5IjoiR29jaGlzIiwiZ2l2ZW4iOiJEYXZpZCIsInBhcnNlLW5hbWVzIjpmYWxzZSwiZHJvcHBpbmctcGFydGljbGUiOiIiLCJub24tZHJvcHBpbmctcGFydGljbGUiOiIifSx7ImZhbWlseSI6IkNpZmVsbGkiLCJnaXZlbiI6IlJvYiIsInBhcnNlLW5hbWVzIjpmYWxzZSwiZHJvcHBpbmctcGFydGljbGUiOiIiLCJub24tZHJvcHBpbmctcGFydGljbGUiOiIifSx7ImZhbWlseSI6IkhhbiIsImdpdmVuIjoiSGVlY2hhbiIsInBhcnNlLW5hbWVzIjpmYWxzZSwiZHJvcHBpbmctcGFydGljbGUiOiIiLCJub24tZHJvcHBpbmctcGFydGljbGUiOiIifV0sImNvbnRhaW5lci10aXRsZSI6Ikh5ZHJvbG9naWNhbCBTY2llbmNlcyBKb3VybmFsIiwiRE9JIjoiMTAuMTA4MC8wMjYyNjY2Ny4yMDIwLjE3NTc2NzciLCJJU1NOIjoiMjE1MDM0MzUiLCJpc3N1ZWQiOnsiZGF0ZS1wYXJ0cyI6W1syMDIwLDcsMjZdXX0sInBhZ2UiOiIxNjUyLTE2NjYiLCJhYnN0cmFjdCI6IlRoaXMgc3R1ZHkgZXhwZXJpbWVudHMgd2l0aCByZXNlcnZvaXIgcmVwcmVzZW50YXRpb24gc2NoZW1lcyB0byBpbXByb3ZlIHRoZSBhYmlsaXR5IHRvIG1vZGVsIGFjdGl2ZSB3YXRlciBtYW5hZ2VtZW50IGluIHRoZSBOYXRpb25hbCBXYXRlciBNb2RlbCAoTldNKS4gRm9yIHRoaXMgcHVycG9zZSwgd2UgZGV2ZWxvcGVkIGFuIGludGVncmF0ZWQgd2F0ZXIgbWFuYWdlbWVudCBtb2RlbCwgTldNLVJlc1NpbSwgYnkgY291cGxpbmcgdGhlIE5XTSB3aXRoIEhFQy1SZXNTaW0sIGFuZCB0d28gcmVzZXJ2b2lyIHJlcHJlc2VudGF0aW9uIHNjaGVtZXMgYXJlIHRlc3RlZDogc2ltdWxhdGlvbiBvZiByZXNlcnZvaXIgb3BlcmF0aW9ucyBhbmQgcmV0cmlldmFsIG9mIHNjaGVkdWxlZCBvcGVyYXRpb25zLiBUaGUgZXhwZXJpbWVudHMgZm9jdXMgb24gYSBwaWxvdCByZXNlcnZvaXIgZG9tYWluIGluIHRoZSBSdXNzaWFuIFJpdmVyIGJhc2lu4oCTTGFrZSBNZW5kb2Npbm8sIENhbGlmb3JuaWHigJNhbmQgaXRzIGNvbnRyaWJ1dGluZyB3YXRlcnNoZWQuIFRoZSBldmFsdWF0aW9uIHJlc3VsdHMgc3VnZ2VzdCB0aGF0IHRoZSBOV00tUmVzU2ltIGltcHJvdmVzIHRoZSBzaW11bGF0aW9uIHBlcmZvcm1hbmNlIG9mIHJlc2Vydm9pciBvdXRmbG93IGZyb20gdGhpcyBtYW5hZ2VkIHJlc2Vydm9pciBvdmVyIHRoZSBOV00gZGVmYXVsdCBsZXZlbCBwb29sIHJvdXRpbmcgc2NoZW1lLiBUaGUgZGVncmVlIG9mIHRoaXMgaW1wcm92ZW1lbnQgZGVwZW5kcyBvbiB0aGUgc3VpdGFiaWxpdHkgb2YgdGhlIG9wZXJhdGlvbiBndWlkYW5jZTsgdGhlIHJlc2Vydm9pciBvcGVyYXRpb25zIHNpbXVsYXRpb24gc2NoZW1lIGNvdWxkIGhhdmUgYWNjZXB0YWJsZSBlcnJvcnMgZm9yIHRoZSBwdXJwb3NlcyBvZiB3YXRlciByZXNvdXJjZXMgbWFuYWdlbWVudCwgYnV0IG5vdCBmb3IgZmxvb2Qgb3BlcmF0aW9ucy4gUmVzdWx0cyBvZiB0aGUgcmV0cmlldmFsIHNjaGVtZSBvZiBzY2hlZHVsZWQgb3BlcmF0aW9ucyBkZW1vbnN0cmF0ZWQgYmV0dGVyIHBlcmZvcm1hbmNlIGZvciBzdWItZGFpbHkgZmxvb2Qgb3BlcmF0aW9ucy4iLCJwdWJsaXNoZXIiOiJUYXlsb3IgYW5kIEZyYW5jaXMgTHRkLiIsImlzc3VlIjoiMTAiLCJ2b2x1bWUiOiI2NSIsImNvbnRhaW5lci10aXRsZS1zaG9ydCI6IiJ9LCJpc1RlbXBvcmFyeSI6ZmFsc2V9XX0=&quot;,&quot;citationItems&quot;:[{&quot;id&quot;:&quot;c58aff0e-38c1-3d37-bcd1-de4ce90f65c3&quot;,&quot;itemData&quot;:{&quot;type&quot;:&quot;article-journal&quot;,&quot;id&quot;:&quot;c58aff0e-38c1-3d37-bcd1-de4ce90f65c3&quot;,&quot;title&quot;:&quot;An experiment on reservoir representation schemes to improve hydrologic prediction: coupling the national water model with the HEC-ResSim&quot;,&quot;author&quot;:[{&quot;family&quot;:&quot;Kim&quot;,&quot;given&quot;:&quot;Jungho&quot;,&quot;parse-names&quot;:false,&quot;dropping-particle&quot;:&quot;&quot;,&quot;non-dropping-particle&quot;:&quot;&quot;},{&quot;family&quot;:&quot;Read&quot;,&quot;given&quot;:&quot;Laura&quot;,&quot;parse-names&quot;:false,&quot;dropping-particle&quot;:&quot;&quot;,&quot;non-dropping-particle&quot;:&quot;&quot;},{&quot;family&quot;:&quot;Johnson&quot;,&quot;given&quot;:&quot;Lynn E.&quot;,&quot;parse-names&quot;:false,&quot;dropping-particle&quot;:&quot;&quot;,&quot;non-dropping-particle&quot;:&quot;&quot;},{&quot;family&quot;:&quot;Gochis&quot;,&quot;given&quot;:&quot;David&quot;,&quot;parse-names&quot;:false,&quot;dropping-particle&quot;:&quot;&quot;,&quot;non-dropping-particle&quot;:&quot;&quot;},{&quot;family&quot;:&quot;Cifelli&quot;,&quot;given&quot;:&quot;Rob&quot;,&quot;parse-names&quot;:false,&quot;dropping-particle&quot;:&quot;&quot;,&quot;non-dropping-particle&quot;:&quot;&quot;},{&quot;family&quot;:&quot;Han&quot;,&quot;given&quot;:&quot;Heechan&quot;,&quot;parse-names&quot;:false,&quot;dropping-particle&quot;:&quot;&quot;,&quot;non-dropping-particle&quot;:&quot;&quot;}],&quot;container-title&quot;:&quot;Hydrological Sciences Journal&quot;,&quot;DOI&quot;:&quot;10.1080/02626667.2020.1757677&quot;,&quot;ISSN&quot;:&quot;21503435&quot;,&quot;issued&quot;:{&quot;date-parts&quot;:[[2020,7,26]]},&quot;page&quot;:&quot;1652-1666&quot;,&quot;abstract&quot;:&quot;This study experiments with reservoir representation schemes to improve the ability to model active water management in the National Water Model (NWM). For this purpose, we developed an integrated water management model, NWM-ResSim, by coupling the NWM with HEC-ResSim, and two reservoir representation schemes are tested: simulation of reservoir operations and retrieval of scheduled operations. The experiments focus on a pilot reservoir domain in the Russian River basin–Lake Mendocino, California–and its contributing watershed. The evaluation results suggest that the NWM-ResSim improves the simulation performance of reservoir outflow from this managed reservoir over the NWM default level pool routing scheme. The degree of this improvement depends on the suitability of the operation guidance; the reservoir operations simulation scheme could have acceptable errors for the purposes of water resources management, but not for flood operations. Results of the retrieval scheme of scheduled operations demonstrated better performance for sub-daily flood operations.&quot;,&quot;publisher&quot;:&quot;Taylor and Francis Ltd.&quot;,&quot;issue&quot;:&quot;10&quot;,&quot;volume&quot;:&quot;65&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7980</TotalTime>
  <Pages>1</Pages>
  <Words>3952</Words>
  <Characters>22533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26433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dc:description/>
  <cp:lastModifiedBy>USER</cp:lastModifiedBy>
  <cp:revision>97</cp:revision>
  <cp:lastPrinted>2025-12-16T12:20:00Z</cp:lastPrinted>
  <dcterms:created xsi:type="dcterms:W3CDTF">2025-07-30T04:22:00Z</dcterms:created>
  <dcterms:modified xsi:type="dcterms:W3CDTF">2025-12-16T12:20:00Z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