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05BC6" w14:textId="77777777" w:rsidR="001862B4" w:rsidRDefault="001862B4" w:rsidP="00014F67">
      <w:pPr>
        <w:pBdr>
          <w:top w:val="nil"/>
          <w:left w:val="nil"/>
          <w:bottom w:val="nil"/>
          <w:right w:val="nil"/>
          <w:between w:val="nil"/>
        </w:pBdr>
        <w:jc w:val="center"/>
        <w:rPr>
          <w:b/>
          <w:bCs/>
          <w:color w:val="000000"/>
          <w:sz w:val="36"/>
          <w:szCs w:val="36"/>
        </w:rPr>
      </w:pPr>
    </w:p>
    <w:p w14:paraId="6358775F" w14:textId="77777777" w:rsidR="001862B4" w:rsidRDefault="001862B4" w:rsidP="00014F67">
      <w:pPr>
        <w:pBdr>
          <w:top w:val="nil"/>
          <w:left w:val="nil"/>
          <w:bottom w:val="nil"/>
          <w:right w:val="nil"/>
          <w:between w:val="nil"/>
        </w:pBdr>
        <w:jc w:val="center"/>
        <w:rPr>
          <w:b/>
          <w:bCs/>
          <w:color w:val="000000"/>
          <w:sz w:val="36"/>
          <w:szCs w:val="36"/>
        </w:rPr>
      </w:pPr>
    </w:p>
    <w:p w14:paraId="17EC5D2A" w14:textId="77777777" w:rsidR="001862B4" w:rsidRDefault="001862B4" w:rsidP="00014F67">
      <w:pPr>
        <w:pBdr>
          <w:top w:val="nil"/>
          <w:left w:val="nil"/>
          <w:bottom w:val="nil"/>
          <w:right w:val="nil"/>
          <w:between w:val="nil"/>
        </w:pBdr>
        <w:jc w:val="center"/>
        <w:rPr>
          <w:b/>
          <w:bCs/>
          <w:color w:val="000000"/>
          <w:sz w:val="36"/>
          <w:szCs w:val="36"/>
        </w:rPr>
      </w:pPr>
    </w:p>
    <w:p w14:paraId="2D6464C6" w14:textId="53E87564" w:rsidR="00422841" w:rsidRPr="008B2324" w:rsidRDefault="0013499F" w:rsidP="00014F67">
      <w:pPr>
        <w:pBdr>
          <w:top w:val="nil"/>
          <w:left w:val="nil"/>
          <w:bottom w:val="nil"/>
          <w:right w:val="nil"/>
          <w:between w:val="nil"/>
        </w:pBdr>
        <w:jc w:val="center"/>
        <w:rPr>
          <w:b/>
          <w:bCs/>
          <w:color w:val="000000"/>
          <w:sz w:val="36"/>
          <w:szCs w:val="36"/>
        </w:rPr>
      </w:pPr>
      <w:r w:rsidRPr="008B2324">
        <w:rPr>
          <w:b/>
          <w:bCs/>
          <w:color w:val="000000"/>
          <w:sz w:val="36"/>
          <w:szCs w:val="36"/>
        </w:rPr>
        <w:t>Design and Development of Smart</w:t>
      </w:r>
      <w:r w:rsidR="00F80475" w:rsidRPr="008B2324">
        <w:rPr>
          <w:b/>
          <w:bCs/>
          <w:color w:val="000000"/>
          <w:sz w:val="36"/>
          <w:szCs w:val="36"/>
        </w:rPr>
        <w:t xml:space="preserve"> Feature</w:t>
      </w:r>
      <w:r w:rsidRPr="008B2324">
        <w:rPr>
          <w:b/>
          <w:bCs/>
          <w:color w:val="000000"/>
          <w:sz w:val="36"/>
          <w:szCs w:val="36"/>
        </w:rPr>
        <w:t xml:space="preserve"> Inverter and Automatic Transfer Switch (ATS) on Solar Panel Based on Internet of Things (IoT)</w:t>
      </w:r>
    </w:p>
    <w:p w14:paraId="7F7ADE30" w14:textId="140C5E6C" w:rsidR="00422841" w:rsidRDefault="00FD1E15" w:rsidP="00014F67">
      <w:pPr>
        <w:pBdr>
          <w:top w:val="nil"/>
          <w:left w:val="nil"/>
          <w:bottom w:val="nil"/>
          <w:right w:val="nil"/>
          <w:between w:val="nil"/>
        </w:pBdr>
        <w:spacing w:before="360" w:after="360"/>
        <w:jc w:val="center"/>
        <w:rPr>
          <w:sz w:val="28"/>
          <w:szCs w:val="28"/>
          <w:vertAlign w:val="superscript"/>
        </w:rPr>
      </w:pPr>
      <w:r>
        <w:rPr>
          <w:color w:val="000000"/>
          <w:sz w:val="28"/>
          <w:szCs w:val="28"/>
        </w:rPr>
        <w:t>Adelia Rizkiana</w:t>
      </w:r>
      <w:r>
        <w:rPr>
          <w:color w:val="000000"/>
          <w:sz w:val="28"/>
          <w:szCs w:val="28"/>
          <w:vertAlign w:val="superscript"/>
        </w:rPr>
        <w:t>1, a)</w:t>
      </w:r>
      <w:r>
        <w:rPr>
          <w:color w:val="000000"/>
          <w:sz w:val="28"/>
          <w:szCs w:val="28"/>
        </w:rPr>
        <w:t xml:space="preserve"> </w:t>
      </w:r>
      <w:proofErr w:type="spellStart"/>
      <w:r>
        <w:rPr>
          <w:color w:val="000000"/>
          <w:sz w:val="28"/>
          <w:szCs w:val="28"/>
        </w:rPr>
        <w:t>Machmud</w:t>
      </w:r>
      <w:proofErr w:type="spellEnd"/>
      <w:r>
        <w:rPr>
          <w:color w:val="000000"/>
          <w:sz w:val="28"/>
          <w:szCs w:val="28"/>
        </w:rPr>
        <w:t xml:space="preserve"> Effendy</w:t>
      </w:r>
      <w:r w:rsidR="00444F6F">
        <w:rPr>
          <w:color w:val="000000"/>
          <w:sz w:val="28"/>
          <w:szCs w:val="28"/>
          <w:vertAlign w:val="superscript"/>
        </w:rPr>
        <w:t>1</w:t>
      </w:r>
      <w:r>
        <w:rPr>
          <w:color w:val="000000"/>
          <w:sz w:val="28"/>
          <w:szCs w:val="28"/>
          <w:vertAlign w:val="superscript"/>
        </w:rPr>
        <w:t>, b)</w:t>
      </w:r>
      <w:r>
        <w:rPr>
          <w:color w:val="000000"/>
          <w:sz w:val="28"/>
          <w:szCs w:val="28"/>
        </w:rPr>
        <w:t xml:space="preserve">, </w:t>
      </w:r>
      <w:proofErr w:type="spellStart"/>
      <w:r>
        <w:rPr>
          <w:color w:val="000000"/>
          <w:sz w:val="28"/>
          <w:szCs w:val="28"/>
        </w:rPr>
        <w:t>Arienza</w:t>
      </w:r>
      <w:proofErr w:type="spellEnd"/>
      <w:r>
        <w:rPr>
          <w:color w:val="000000"/>
          <w:sz w:val="28"/>
          <w:szCs w:val="28"/>
        </w:rPr>
        <w:t xml:space="preserve"> Novetasari</w:t>
      </w:r>
      <w:r w:rsidR="00444F6F">
        <w:rPr>
          <w:color w:val="000000"/>
          <w:sz w:val="28"/>
          <w:szCs w:val="28"/>
          <w:vertAlign w:val="superscript"/>
        </w:rPr>
        <w:t>1</w:t>
      </w:r>
      <w:r>
        <w:rPr>
          <w:color w:val="000000"/>
          <w:sz w:val="28"/>
          <w:szCs w:val="28"/>
          <w:vertAlign w:val="superscript"/>
        </w:rPr>
        <w:t>, c)</w:t>
      </w:r>
      <w:r>
        <w:rPr>
          <w:color w:val="000000"/>
          <w:sz w:val="28"/>
          <w:szCs w:val="28"/>
        </w:rPr>
        <w:t xml:space="preserve"> Rio Saputra</w:t>
      </w:r>
      <w:r w:rsidR="00444F6F">
        <w:rPr>
          <w:color w:val="000000"/>
          <w:sz w:val="28"/>
          <w:szCs w:val="28"/>
          <w:vertAlign w:val="superscript"/>
        </w:rPr>
        <w:t>1</w:t>
      </w:r>
      <w:r>
        <w:rPr>
          <w:color w:val="000000"/>
          <w:sz w:val="28"/>
          <w:szCs w:val="28"/>
          <w:vertAlign w:val="superscript"/>
        </w:rPr>
        <w:t>, d)</w:t>
      </w:r>
      <w:r>
        <w:rPr>
          <w:color w:val="000000"/>
          <w:sz w:val="28"/>
          <w:szCs w:val="28"/>
        </w:rPr>
        <w:t xml:space="preserve"> Wilda Amalia Jamilah</w:t>
      </w:r>
      <w:r w:rsidR="00444F6F">
        <w:rPr>
          <w:color w:val="000000"/>
          <w:sz w:val="28"/>
          <w:szCs w:val="28"/>
          <w:vertAlign w:val="superscript"/>
        </w:rPr>
        <w:t>1</w:t>
      </w:r>
      <w:r>
        <w:rPr>
          <w:color w:val="000000"/>
          <w:sz w:val="28"/>
          <w:szCs w:val="28"/>
          <w:vertAlign w:val="superscript"/>
        </w:rPr>
        <w:t xml:space="preserve">, </w:t>
      </w:r>
      <w:proofErr w:type="gramStart"/>
      <w:r>
        <w:rPr>
          <w:color w:val="000000"/>
          <w:sz w:val="28"/>
          <w:szCs w:val="28"/>
          <w:vertAlign w:val="superscript"/>
        </w:rPr>
        <w:t>e)</w:t>
      </w:r>
      <w:proofErr w:type="spellStart"/>
      <w:r>
        <w:rPr>
          <w:sz w:val="28"/>
          <w:szCs w:val="28"/>
          <w:highlight w:val="white"/>
        </w:rPr>
        <w:t>M</w:t>
      </w:r>
      <w:proofErr w:type="gramEnd"/>
      <w:r>
        <w:rPr>
          <w:sz w:val="28"/>
          <w:szCs w:val="28"/>
          <w:highlight w:val="white"/>
        </w:rPr>
        <w:t>.Chasrun</w:t>
      </w:r>
      <w:proofErr w:type="spellEnd"/>
      <w:r>
        <w:rPr>
          <w:sz w:val="28"/>
          <w:szCs w:val="28"/>
          <w:highlight w:val="white"/>
        </w:rPr>
        <w:t xml:space="preserve"> Hasani</w:t>
      </w:r>
      <w:r w:rsidR="00444F6F">
        <w:rPr>
          <w:sz w:val="28"/>
          <w:szCs w:val="28"/>
          <w:vertAlign w:val="superscript"/>
        </w:rPr>
        <w:t>1</w:t>
      </w:r>
      <w:r>
        <w:rPr>
          <w:sz w:val="28"/>
          <w:szCs w:val="28"/>
          <w:vertAlign w:val="superscript"/>
        </w:rPr>
        <w:t>, f)</w:t>
      </w:r>
    </w:p>
    <w:p w14:paraId="27AAC49C" w14:textId="77777777" w:rsidR="00422841" w:rsidRDefault="00FD1E15" w:rsidP="00014F67">
      <w:pPr>
        <w:jc w:val="center"/>
        <w:rPr>
          <w:sz w:val="28"/>
          <w:szCs w:val="28"/>
          <w:vertAlign w:val="superscript"/>
        </w:rPr>
      </w:pPr>
      <w:r>
        <w:rPr>
          <w:sz w:val="20"/>
          <w:szCs w:val="20"/>
        </w:rPr>
        <w:t xml:space="preserve">Author Affiliations </w:t>
      </w:r>
    </w:p>
    <w:p w14:paraId="5D45612C" w14:textId="77777777" w:rsidR="00422841" w:rsidRDefault="00FD1E15" w:rsidP="00014F67">
      <w:pPr>
        <w:pBdr>
          <w:top w:val="nil"/>
          <w:left w:val="nil"/>
          <w:bottom w:val="nil"/>
          <w:right w:val="nil"/>
          <w:between w:val="nil"/>
        </w:pBdr>
        <w:jc w:val="center"/>
        <w:rPr>
          <w:i/>
          <w:sz w:val="20"/>
          <w:szCs w:val="20"/>
        </w:rPr>
      </w:pPr>
      <w:r>
        <w:rPr>
          <w:color w:val="000000"/>
          <w:sz w:val="20"/>
          <w:szCs w:val="20"/>
          <w:vertAlign w:val="superscript"/>
        </w:rPr>
        <w:t>1</w:t>
      </w:r>
      <w:r>
        <w:rPr>
          <w:i/>
          <w:color w:val="000000"/>
          <w:sz w:val="20"/>
          <w:szCs w:val="20"/>
        </w:rPr>
        <w:t>Electrical Engineering</w:t>
      </w:r>
      <w:r>
        <w:rPr>
          <w:i/>
          <w:sz w:val="20"/>
          <w:szCs w:val="20"/>
        </w:rPr>
        <w:t xml:space="preserve"> Department</w:t>
      </w:r>
      <w:r>
        <w:rPr>
          <w:i/>
          <w:color w:val="000000"/>
          <w:sz w:val="20"/>
          <w:szCs w:val="20"/>
        </w:rPr>
        <w:t xml:space="preserve">, </w:t>
      </w:r>
      <w:proofErr w:type="spellStart"/>
      <w:r>
        <w:rPr>
          <w:i/>
          <w:color w:val="000000"/>
          <w:sz w:val="20"/>
          <w:szCs w:val="20"/>
        </w:rPr>
        <w:t>Universitas</w:t>
      </w:r>
      <w:proofErr w:type="spellEnd"/>
      <w:r>
        <w:rPr>
          <w:i/>
          <w:color w:val="000000"/>
          <w:sz w:val="20"/>
          <w:szCs w:val="20"/>
        </w:rPr>
        <w:t xml:space="preserve"> Muhammadiyah Malang, Malang, Indonesia</w:t>
      </w:r>
    </w:p>
    <w:p w14:paraId="49ADC048" w14:textId="77777777" w:rsidR="00422841" w:rsidRDefault="00422841" w:rsidP="00014F67">
      <w:pPr>
        <w:pBdr>
          <w:top w:val="nil"/>
          <w:left w:val="nil"/>
          <w:bottom w:val="nil"/>
          <w:right w:val="nil"/>
          <w:between w:val="nil"/>
        </w:pBdr>
        <w:jc w:val="center"/>
        <w:rPr>
          <w:i/>
          <w:sz w:val="20"/>
          <w:szCs w:val="20"/>
          <w:vertAlign w:val="superscript"/>
        </w:rPr>
      </w:pPr>
    </w:p>
    <w:p w14:paraId="5D9A2D8D" w14:textId="269061CF" w:rsidR="00444F6F" w:rsidRDefault="00FD1E15" w:rsidP="00014F67">
      <w:pPr>
        <w:jc w:val="center"/>
        <w:rPr>
          <w:i/>
          <w:iCs/>
          <w:sz w:val="20"/>
          <w:szCs w:val="20"/>
          <w:shd w:val="clear" w:color="auto" w:fill="FFFFFF"/>
        </w:rPr>
      </w:pPr>
      <w:r>
        <w:rPr>
          <w:i/>
          <w:sz w:val="20"/>
          <w:szCs w:val="20"/>
        </w:rPr>
        <w:t>Author Emails</w:t>
      </w:r>
      <w:r>
        <w:rPr>
          <w:i/>
          <w:color w:val="000000"/>
          <w:sz w:val="20"/>
          <w:szCs w:val="20"/>
        </w:rPr>
        <w:br/>
      </w:r>
      <w:r w:rsidR="00444F6F">
        <w:rPr>
          <w:i/>
          <w:color w:val="000000"/>
          <w:sz w:val="20"/>
          <w:szCs w:val="20"/>
          <w:vertAlign w:val="superscript"/>
        </w:rPr>
        <w:t>a</w:t>
      </w:r>
      <w:r>
        <w:rPr>
          <w:i/>
          <w:color w:val="000000"/>
          <w:sz w:val="20"/>
          <w:szCs w:val="20"/>
          <w:vertAlign w:val="superscript"/>
        </w:rPr>
        <w:t xml:space="preserve">) </w:t>
      </w:r>
      <w:r>
        <w:rPr>
          <w:i/>
          <w:sz w:val="20"/>
          <w:szCs w:val="20"/>
        </w:rPr>
        <w:t xml:space="preserve">Corresponding author: </w:t>
      </w:r>
      <w:r w:rsidR="00444F6F" w:rsidRPr="00444F6F">
        <w:rPr>
          <w:i/>
          <w:iCs/>
          <w:sz w:val="20"/>
          <w:szCs w:val="20"/>
          <w:shd w:val="clear" w:color="auto" w:fill="FFFFFF"/>
        </w:rPr>
        <w:t>machmud@umm.ac.id</w:t>
      </w:r>
    </w:p>
    <w:p w14:paraId="55C7F811" w14:textId="3A22E80A" w:rsidR="00422841" w:rsidRPr="00444F6F" w:rsidRDefault="00444F6F" w:rsidP="00014F67">
      <w:pPr>
        <w:jc w:val="center"/>
        <w:rPr>
          <w:i/>
          <w:sz w:val="20"/>
          <w:szCs w:val="20"/>
          <w:vertAlign w:val="superscript"/>
        </w:rPr>
      </w:pPr>
      <w:r>
        <w:rPr>
          <w:i/>
          <w:color w:val="000000"/>
          <w:sz w:val="20"/>
          <w:szCs w:val="20"/>
          <w:vertAlign w:val="superscript"/>
        </w:rPr>
        <w:t>b)</w:t>
      </w:r>
      <w:r>
        <w:rPr>
          <w:i/>
          <w:color w:val="000000"/>
          <w:sz w:val="20"/>
          <w:szCs w:val="20"/>
        </w:rPr>
        <w:t xml:space="preserve"> adeliarizkiana812@gmail.com</w:t>
      </w:r>
      <w:r w:rsidR="00FD1E15">
        <w:rPr>
          <w:i/>
          <w:color w:val="000000"/>
          <w:sz w:val="20"/>
          <w:szCs w:val="20"/>
        </w:rPr>
        <w:br/>
      </w:r>
      <w:r w:rsidR="00FD1E15">
        <w:rPr>
          <w:i/>
          <w:color w:val="000000"/>
          <w:sz w:val="20"/>
          <w:szCs w:val="20"/>
          <w:vertAlign w:val="superscript"/>
        </w:rPr>
        <w:t xml:space="preserve">c) </w:t>
      </w:r>
      <w:r w:rsidR="00422841" w:rsidRPr="00912B6C">
        <w:rPr>
          <w:i/>
          <w:color w:val="000000"/>
          <w:sz w:val="20"/>
          <w:szCs w:val="20"/>
        </w:rPr>
        <w:t>arienzans@gmail.com</w:t>
      </w:r>
    </w:p>
    <w:p w14:paraId="73847CF7" w14:textId="17B208B9" w:rsidR="00422841" w:rsidRPr="00912B6C" w:rsidRDefault="00FD1E15" w:rsidP="00014F67">
      <w:pPr>
        <w:pBdr>
          <w:top w:val="nil"/>
          <w:left w:val="nil"/>
          <w:bottom w:val="nil"/>
          <w:right w:val="nil"/>
          <w:between w:val="nil"/>
        </w:pBdr>
        <w:jc w:val="center"/>
        <w:rPr>
          <w:i/>
          <w:color w:val="000000"/>
          <w:sz w:val="20"/>
          <w:szCs w:val="20"/>
        </w:rPr>
      </w:pPr>
      <w:r w:rsidRPr="00912B6C">
        <w:rPr>
          <w:i/>
          <w:color w:val="000000"/>
          <w:sz w:val="20"/>
          <w:szCs w:val="20"/>
          <w:vertAlign w:val="superscript"/>
        </w:rPr>
        <w:t xml:space="preserve">d) </w:t>
      </w:r>
      <w:r w:rsidR="00422841" w:rsidRPr="00912B6C">
        <w:rPr>
          <w:i/>
          <w:color w:val="000000"/>
          <w:sz w:val="20"/>
          <w:szCs w:val="20"/>
        </w:rPr>
        <w:t>riosaputra456@gmail.com</w:t>
      </w:r>
    </w:p>
    <w:p w14:paraId="3CBAF2F0" w14:textId="2C33B253" w:rsidR="00422841" w:rsidRPr="00912B6C" w:rsidRDefault="00FD1E15" w:rsidP="00014F67">
      <w:pPr>
        <w:pBdr>
          <w:top w:val="nil"/>
          <w:left w:val="nil"/>
          <w:bottom w:val="nil"/>
          <w:right w:val="nil"/>
          <w:between w:val="nil"/>
        </w:pBdr>
        <w:jc w:val="center"/>
        <w:rPr>
          <w:i/>
          <w:sz w:val="20"/>
          <w:szCs w:val="20"/>
        </w:rPr>
      </w:pPr>
      <w:r w:rsidRPr="00912B6C">
        <w:rPr>
          <w:i/>
          <w:color w:val="000000"/>
          <w:sz w:val="20"/>
          <w:szCs w:val="20"/>
          <w:vertAlign w:val="superscript"/>
        </w:rPr>
        <w:t xml:space="preserve">e) </w:t>
      </w:r>
      <w:r w:rsidR="00912B6C" w:rsidRPr="00912B6C">
        <w:rPr>
          <w:i/>
          <w:sz w:val="20"/>
          <w:szCs w:val="20"/>
        </w:rPr>
        <w:t>wildaamalia115@gmail.com</w:t>
      </w:r>
    </w:p>
    <w:p w14:paraId="6FEF2407" w14:textId="65DD1A97" w:rsidR="00912B6C" w:rsidRPr="00912B6C" w:rsidRDefault="00912B6C" w:rsidP="00014F67">
      <w:pPr>
        <w:pBdr>
          <w:top w:val="nil"/>
          <w:left w:val="nil"/>
          <w:bottom w:val="nil"/>
          <w:right w:val="nil"/>
          <w:between w:val="nil"/>
        </w:pBdr>
        <w:jc w:val="center"/>
        <w:rPr>
          <w:i/>
          <w:color w:val="000000"/>
          <w:sz w:val="20"/>
          <w:szCs w:val="20"/>
        </w:rPr>
      </w:pPr>
      <w:r>
        <w:rPr>
          <w:i/>
          <w:color w:val="000000"/>
          <w:sz w:val="20"/>
          <w:szCs w:val="20"/>
          <w:vertAlign w:val="superscript"/>
        </w:rPr>
        <w:t>f</w:t>
      </w:r>
      <w:r w:rsidRPr="00912B6C">
        <w:rPr>
          <w:i/>
          <w:color w:val="000000"/>
          <w:sz w:val="20"/>
          <w:szCs w:val="20"/>
          <w:vertAlign w:val="superscript"/>
        </w:rPr>
        <w:t>)</w:t>
      </w:r>
      <w:r w:rsidR="00C459C3">
        <w:rPr>
          <w:i/>
          <w:color w:val="000000"/>
          <w:sz w:val="20"/>
          <w:szCs w:val="20"/>
          <w:vertAlign w:val="superscript"/>
        </w:rPr>
        <w:t xml:space="preserve"> </w:t>
      </w:r>
      <w:r w:rsidRPr="00912B6C">
        <w:rPr>
          <w:i/>
          <w:sz w:val="20"/>
          <w:szCs w:val="20"/>
          <w:shd w:val="clear" w:color="auto" w:fill="FFFFFF"/>
        </w:rPr>
        <w:t>chasrun@umm.ac.id</w:t>
      </w:r>
    </w:p>
    <w:p w14:paraId="34C337A2" w14:textId="77777777" w:rsidR="00C544B8" w:rsidRDefault="00FD1E15" w:rsidP="00014F67">
      <w:pPr>
        <w:pBdr>
          <w:top w:val="nil"/>
          <w:left w:val="nil"/>
          <w:bottom w:val="nil"/>
          <w:right w:val="nil"/>
          <w:between w:val="nil"/>
        </w:pBdr>
        <w:spacing w:before="360" w:after="360"/>
        <w:ind w:left="289" w:right="289"/>
        <w:jc w:val="both"/>
        <w:rPr>
          <w:b/>
          <w:sz w:val="18"/>
          <w:szCs w:val="18"/>
        </w:rPr>
      </w:pPr>
      <w:r>
        <w:rPr>
          <w:b/>
          <w:color w:val="000000"/>
          <w:sz w:val="18"/>
          <w:szCs w:val="18"/>
        </w:rPr>
        <w:t>Abstract.</w:t>
      </w:r>
      <w:r>
        <w:rPr>
          <w:color w:val="000000"/>
          <w:sz w:val="18"/>
          <w:szCs w:val="18"/>
        </w:rPr>
        <w:t xml:space="preserve"> </w:t>
      </w:r>
      <w:r w:rsidR="00B6142C" w:rsidRPr="00B6142C">
        <w:rPr>
          <w:sz w:val="18"/>
          <w:szCs w:val="18"/>
        </w:rPr>
        <w:t>The demand for renewable energy continues to increase alongside the depletion of fossil resources and the growing awareness of the importance of using environmentally friendly energy. One potential solution to meet this demand is by utilizing solar panels as a source of electricity. This study aims to design and build a Smart Inverter and Automatic Transfer Switch (ATS) system based on the Internet of Things (IoT) to optimize the use of solar energy efficiently and automatically. The developed system uses an Arduino Mega microcontroller equipped with an ESP8266 module to support IoT connectivity, and utilizes PZEM-004T and ACS712 sensors for accurate monitoring of electrical parameters. Remote monitoring and control of the system are carried out through the Blynk platform, which is directly connected to the user's mobile device. The system can automatically detect the power supply condition from either the solar panels or the PLN grid, switch the power source automatically via the ATS module, and adjust the inverter output according to the current load requirements. The designed inverter is also equipped with intelligent features such as automatic energy conversion with plug and play capability, remote inverter control, real-time voltage monitoring, self-awareness ability to detect internal faults or damages, battery management combined with load reduction to maintain device durability, and adaptability that enables the inverter to work harmoniously with other devices in the system to overcome imbalances and maintain stable power distribution. Testing results show that the system operates stably and automatically, while providing ease of monitoring and remote control. Thus, the IoT-based Smart Inverter and ATS system developed in this study has great potential to increase the efficiency of solar energy utilization as well as strengthen the reliability of electricity supply, especially in areas prone to power outages.</w:t>
      </w:r>
    </w:p>
    <w:p w14:paraId="79566ED6" w14:textId="58D66A92" w:rsidR="00422841" w:rsidRPr="00B6142C" w:rsidRDefault="00FD1E15" w:rsidP="00014F67">
      <w:pPr>
        <w:pBdr>
          <w:top w:val="nil"/>
          <w:left w:val="nil"/>
          <w:bottom w:val="nil"/>
          <w:right w:val="nil"/>
          <w:between w:val="nil"/>
        </w:pBdr>
        <w:spacing w:before="360" w:after="360"/>
        <w:ind w:left="289" w:right="289"/>
        <w:jc w:val="both"/>
        <w:rPr>
          <w:b/>
          <w:sz w:val="18"/>
          <w:szCs w:val="18"/>
        </w:rPr>
      </w:pPr>
      <w:r>
        <w:rPr>
          <w:b/>
          <w:color w:val="000000"/>
          <w:sz w:val="18"/>
          <w:szCs w:val="18"/>
        </w:rPr>
        <w:t>Keywords:</w:t>
      </w:r>
      <w:r>
        <w:rPr>
          <w:color w:val="000000"/>
          <w:sz w:val="18"/>
          <w:szCs w:val="18"/>
        </w:rPr>
        <w:t xml:space="preserve"> Smart Inverter, ATS, Solar Panel, IoT, Arduino Mega ESP8266, PZEM-004T sensor, </w:t>
      </w:r>
      <w:r w:rsidR="000144B3">
        <w:rPr>
          <w:color w:val="000000"/>
          <w:sz w:val="18"/>
          <w:szCs w:val="18"/>
        </w:rPr>
        <w:t xml:space="preserve">CS712 </w:t>
      </w:r>
      <w:r>
        <w:rPr>
          <w:color w:val="000000"/>
          <w:sz w:val="18"/>
          <w:szCs w:val="18"/>
        </w:rPr>
        <w:t>sensor, Blynk, Renewable Energy.</w:t>
      </w:r>
    </w:p>
    <w:p w14:paraId="03E704F4" w14:textId="6FCF11F8" w:rsidR="00422841" w:rsidRDefault="00FD1E15" w:rsidP="00014F67">
      <w:pPr>
        <w:pStyle w:val="Heading1"/>
      </w:pPr>
      <w:r>
        <w:t>INTRODUCTION</w:t>
      </w:r>
    </w:p>
    <w:p w14:paraId="37C6BF02" w14:textId="31F76355" w:rsidR="00DF5196" w:rsidRPr="00DF5196" w:rsidRDefault="00DF5196" w:rsidP="00014F67">
      <w:pPr>
        <w:pStyle w:val="NormalWeb"/>
        <w:ind w:firstLine="720"/>
        <w:jc w:val="both"/>
        <w:rPr>
          <w:sz w:val="20"/>
          <w:szCs w:val="20"/>
        </w:rPr>
      </w:pPr>
      <w:r w:rsidRPr="00DF5196">
        <w:rPr>
          <w:sz w:val="20"/>
          <w:szCs w:val="20"/>
        </w:rPr>
        <w:t>Electric energy in the modern era has developed rapidly since its discovery and has become not only a subject of research but also the main driving source for human activities such as heating, driving, lighting, and automation. The demand for electricity in Indonesia continues to grow by an average of 6.9% per year, while the availability of fossil fuels as the primary energy source continues to decline. To overcome this challenge, the Indonesian government has targeted 31% utilization of New and Renewable Energy (NRE) by 2050</w:t>
      </w:r>
      <w:sdt>
        <w:sdtPr>
          <w:rPr>
            <w:color w:val="000000"/>
            <w:sz w:val="20"/>
            <w:szCs w:val="20"/>
          </w:rPr>
          <w:tag w:val="MENDELEY_CITATION_v3_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"/>
          <w:id w:val="-152290733"/>
          <w:placeholder>
            <w:docPart w:val="DefaultPlaceholder_-1854013440"/>
          </w:placeholder>
        </w:sdtPr>
        <w:sdtEndPr/>
        <w:sdtContent>
          <w:r w:rsidR="004737E9" w:rsidRPr="004737E9">
            <w:rPr>
              <w:color w:val="000000"/>
              <w:sz w:val="20"/>
              <w:szCs w:val="20"/>
            </w:rPr>
            <w:t>[1], [2]</w:t>
          </w:r>
        </w:sdtContent>
      </w:sdt>
      <w:r w:rsidRPr="00DF5196">
        <w:rPr>
          <w:sz w:val="20"/>
          <w:szCs w:val="20"/>
        </w:rPr>
        <w:t xml:space="preserve">. At the same time, global issues </w:t>
      </w:r>
      <w:r w:rsidRPr="00DF5196">
        <w:rPr>
          <w:sz w:val="20"/>
          <w:szCs w:val="20"/>
        </w:rPr>
        <w:lastRenderedPageBreak/>
        <w:t>such as climate change and greenhouse gas emissions from fossil fuel consumption further emphasize the urgency of developing Renewable Energy Sources (RES) including solar, wind, hydro, and biomass</w:t>
      </w:r>
      <w:sdt>
        <w:sdtPr>
          <w:rPr>
            <w:color w:val="000000"/>
            <w:sz w:val="20"/>
            <w:szCs w:val="20"/>
          </w:rPr>
          <w:tag w:val="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"/>
          <w:id w:val="2070612043"/>
          <w:placeholder>
            <w:docPart w:val="DefaultPlaceholder_-1854013440"/>
          </w:placeholder>
        </w:sdtPr>
        <w:sdtEndPr/>
        <w:sdtContent>
          <w:r w:rsidR="004737E9" w:rsidRPr="004737E9">
            <w:rPr>
              <w:color w:val="000000"/>
              <w:sz w:val="20"/>
              <w:szCs w:val="20"/>
            </w:rPr>
            <w:t>[3], [4], [5]</w:t>
          </w:r>
        </w:sdtContent>
      </w:sdt>
      <w:r w:rsidRPr="00DF5196">
        <w:rPr>
          <w:sz w:val="20"/>
          <w:szCs w:val="20"/>
        </w:rPr>
        <w:t>. Among them, solar energy has great potential in Indonesia due to its tropical location, with an average solar irradiation of 4.8 kWh/m² per day, equivalent to a potential of 207,898 MW</w:t>
      </w:r>
      <w:sdt>
        <w:sdtPr>
          <w:rPr>
            <w:color w:val="000000"/>
            <w:sz w:val="20"/>
            <w:szCs w:val="20"/>
          </w:rPr>
          <w:tag w:val="MENDELEY_CITATION_v3_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"/>
          <w:id w:val="-1674337286"/>
          <w:placeholder>
            <w:docPart w:val="DefaultPlaceholder_-1854013440"/>
          </w:placeholder>
        </w:sdtPr>
        <w:sdtEndPr/>
        <w:sdtContent>
          <w:r w:rsidR="00472B16" w:rsidRPr="00472B16">
            <w:rPr>
              <w:color w:val="000000"/>
              <w:sz w:val="20"/>
              <w:szCs w:val="20"/>
            </w:rPr>
            <w:t>[6], [7]</w:t>
          </w:r>
        </w:sdtContent>
      </w:sdt>
      <w:r w:rsidRPr="00DF5196">
        <w:rPr>
          <w:sz w:val="20"/>
          <w:szCs w:val="20"/>
        </w:rPr>
        <w:t>.</w:t>
      </w:r>
    </w:p>
    <w:p w14:paraId="5E9A9421" w14:textId="07630E90" w:rsidR="00DF5196" w:rsidRPr="00DF5196" w:rsidRDefault="00DF5196" w:rsidP="00014F67">
      <w:pPr>
        <w:pStyle w:val="NormalWeb"/>
        <w:ind w:firstLine="720"/>
        <w:jc w:val="both"/>
        <w:rPr>
          <w:sz w:val="20"/>
          <w:szCs w:val="20"/>
        </w:rPr>
      </w:pPr>
      <w:r w:rsidRPr="00DF5196">
        <w:rPr>
          <w:sz w:val="20"/>
          <w:szCs w:val="20"/>
        </w:rPr>
        <w:t>Despite this high potential, the utilization of solar energy in Indonesia remains limited. Conventional solar panel systems still face several challenges, particularly in power management, real-time monitoring, and automated switching between power sources. These limitations reduce the overall efficiency and reliability of solar energy systems, especially in conditions of fluctuating irradiation or unexpected grid outages</w:t>
      </w:r>
      <w:sdt>
        <w:sdtPr>
          <w:rPr>
            <w:color w:val="000000"/>
            <w:sz w:val="20"/>
            <w:szCs w:val="20"/>
          </w:rPr>
          <w:tag w:val="MENDELEY_CITATION_v3_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"/>
          <w:id w:val="120117224"/>
          <w:placeholder>
            <w:docPart w:val="DefaultPlaceholder_-1854013440"/>
          </w:placeholder>
        </w:sdtPr>
        <w:sdtEndPr/>
        <w:sdtContent>
          <w:r w:rsidR="00472B16" w:rsidRPr="00472B16">
            <w:rPr>
              <w:color w:val="000000"/>
              <w:sz w:val="20"/>
              <w:szCs w:val="20"/>
            </w:rPr>
            <w:t>[8], [9]</w:t>
          </w:r>
        </w:sdtContent>
      </w:sdt>
      <w:r w:rsidRPr="00DF5196">
        <w:rPr>
          <w:sz w:val="20"/>
          <w:szCs w:val="20"/>
        </w:rPr>
        <w:t>. In addition, existing inverters in conventional systems mainly function to convert DC to AC but do not provide intelligent features such as fault detection, automatic protection, or adaptive control. Similarly, Automatic Transfer Switch (ATS) systems often rely on manual or semi-automatic operation, which can cause delays in power recovery during outages</w:t>
      </w:r>
      <w:sdt>
        <w:sdtPr>
          <w:rPr>
            <w:color w:val="000000"/>
            <w:sz w:val="20"/>
            <w:szCs w:val="20"/>
          </w:rPr>
          <w:tag w:val="MENDELEY_CITATION_v3_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"/>
          <w:id w:val="1652949788"/>
          <w:placeholder>
            <w:docPart w:val="DefaultPlaceholder_-1854013440"/>
          </w:placeholder>
        </w:sdtPr>
        <w:sdtEndPr/>
        <w:sdtContent>
          <w:r w:rsidR="00472B16" w:rsidRPr="00472B16">
            <w:rPr>
              <w:color w:val="000000"/>
              <w:sz w:val="20"/>
              <w:szCs w:val="20"/>
            </w:rPr>
            <w:t>[10], [11]</w:t>
          </w:r>
        </w:sdtContent>
      </w:sdt>
      <w:r w:rsidRPr="00DF5196">
        <w:rPr>
          <w:sz w:val="20"/>
          <w:szCs w:val="20"/>
        </w:rPr>
        <w:t>.</w:t>
      </w:r>
    </w:p>
    <w:p w14:paraId="30CC4622" w14:textId="49960EE7" w:rsidR="00C544B8" w:rsidRDefault="00DF5196" w:rsidP="00014F67">
      <w:pPr>
        <w:pStyle w:val="NormalWeb"/>
        <w:ind w:firstLine="720"/>
        <w:jc w:val="both"/>
        <w:rPr>
          <w:sz w:val="20"/>
          <w:szCs w:val="20"/>
        </w:rPr>
      </w:pPr>
      <w:r w:rsidRPr="00DF5196">
        <w:rPr>
          <w:sz w:val="20"/>
          <w:szCs w:val="20"/>
        </w:rPr>
        <w:t xml:space="preserve">Several recent studies have demonstrated technological advances in integrating smart inverters and ATS with IoT. For example, an ATS system integrated with the Blynk IoT platform achieved fast switching delays of only 20–26 </w:t>
      </w:r>
      <w:proofErr w:type="spellStart"/>
      <w:r w:rsidRPr="00DF5196">
        <w:rPr>
          <w:sz w:val="20"/>
          <w:szCs w:val="20"/>
        </w:rPr>
        <w:t>ms</w:t>
      </w:r>
      <w:proofErr w:type="spellEnd"/>
      <w:sdt>
        <w:sdtPr>
          <w:rPr>
            <w:color w:val="000000"/>
            <w:sz w:val="20"/>
            <w:szCs w:val="20"/>
          </w:rPr>
          <w:tag w:val="MENDELEY_CITATION_v3_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"/>
          <w:id w:val="1250706413"/>
          <w:placeholder>
            <w:docPart w:val="DefaultPlaceholder_-1854013440"/>
          </w:placeholder>
        </w:sdtPr>
        <w:sdtEndPr/>
        <w:sdtContent>
          <w:r w:rsidR="00472B16" w:rsidRPr="00472B16">
            <w:rPr>
              <w:color w:val="000000"/>
              <w:sz w:val="20"/>
              <w:szCs w:val="20"/>
            </w:rPr>
            <w:t>[12]</w:t>
          </w:r>
        </w:sdtContent>
      </w:sdt>
      <w:r w:rsidRPr="00DF5196">
        <w:rPr>
          <w:sz w:val="20"/>
          <w:szCs w:val="20"/>
        </w:rPr>
        <w:t>. A Smart Home system with ATS and Automatic Battery Charging (ABC) also showed reliable performance with 2–4 s switching response and real-time monitoring via IoT</w:t>
      </w:r>
      <w:sdt>
        <w:sdtPr>
          <w:rPr>
            <w:color w:val="000000"/>
            <w:sz w:val="20"/>
            <w:szCs w:val="20"/>
          </w:rPr>
          <w:tag w:val="MENDELEY_CITATION_v3_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"/>
          <w:id w:val="1461076952"/>
          <w:placeholder>
            <w:docPart w:val="DefaultPlaceholder_-1854013440"/>
          </w:placeholder>
        </w:sdtPr>
        <w:sdtEndPr/>
        <w:sdtContent>
          <w:r w:rsidR="00472B16" w:rsidRPr="00472B16">
            <w:rPr>
              <w:color w:val="000000"/>
              <w:sz w:val="20"/>
              <w:szCs w:val="20"/>
            </w:rPr>
            <w:t>[13]</w:t>
          </w:r>
        </w:sdtContent>
      </w:sdt>
      <w:r w:rsidRPr="00DF5196">
        <w:rPr>
          <w:sz w:val="20"/>
          <w:szCs w:val="20"/>
        </w:rPr>
        <w:t>. Furthermore, Nagesh et al. (2025) introduced an automatic hybrid solar power inverter with IoT-based real-time monitoring through mobile applications</w:t>
      </w:r>
      <w:sdt>
        <w:sdtPr>
          <w:rPr>
            <w:color w:val="000000"/>
            <w:sz w:val="20"/>
            <w:szCs w:val="20"/>
          </w:rPr>
          <w:tag w:val="MENDELEY_CITATION_v3_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"/>
          <w:id w:val="-1244799378"/>
          <w:placeholder>
            <w:docPart w:val="DefaultPlaceholder_-1854013440"/>
          </w:placeholder>
        </w:sdtPr>
        <w:sdtEndPr/>
        <w:sdtContent>
          <w:r w:rsidR="00472B16" w:rsidRPr="00472B16">
            <w:rPr>
              <w:color w:val="000000"/>
              <w:sz w:val="20"/>
              <w:szCs w:val="20"/>
            </w:rPr>
            <w:t>[14]</w:t>
          </w:r>
        </w:sdtContent>
      </w:sdt>
      <w:r w:rsidRPr="00DF5196">
        <w:rPr>
          <w:sz w:val="20"/>
          <w:szCs w:val="20"/>
        </w:rPr>
        <w:t>. Meanwhile, a comprehensive review highlighted challenges such as interoperability, cybersecurity, and regulatory issues that still hinder the full adoption of next-generation smart inverters</w:t>
      </w:r>
      <w:sdt>
        <w:sdtPr>
          <w:rPr>
            <w:color w:val="000000"/>
            <w:sz w:val="20"/>
            <w:szCs w:val="20"/>
          </w:rPr>
          <w:tag w:val="MENDELEY_CITATION_v3_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"/>
          <w:id w:val="1398015343"/>
          <w:placeholder>
            <w:docPart w:val="DefaultPlaceholder_-1854013440"/>
          </w:placeholder>
        </w:sdtPr>
        <w:sdtEndPr/>
        <w:sdtContent>
          <w:r w:rsidR="00472B16" w:rsidRPr="00472B16">
            <w:rPr>
              <w:color w:val="000000"/>
              <w:sz w:val="20"/>
              <w:szCs w:val="20"/>
            </w:rPr>
            <w:t>[15]</w:t>
          </w:r>
        </w:sdtContent>
      </w:sdt>
      <w:r w:rsidRPr="00DF5196">
        <w:rPr>
          <w:sz w:val="20"/>
          <w:szCs w:val="20"/>
        </w:rPr>
        <w:t>. These findings confirm the need for further research to develop systems that combine intelligent inverter functions, reliable ATS switching, and seamless IoT-based monitoring.</w:t>
      </w:r>
    </w:p>
    <w:p w14:paraId="69109662" w14:textId="5901B010" w:rsidR="00B85FF2" w:rsidRPr="00EB7EA9" w:rsidRDefault="00DF5196" w:rsidP="00014F67">
      <w:pPr>
        <w:pStyle w:val="NormalWeb"/>
        <w:ind w:firstLine="720"/>
        <w:jc w:val="both"/>
        <w:rPr>
          <w:sz w:val="20"/>
          <w:szCs w:val="20"/>
        </w:rPr>
      </w:pPr>
      <w:r w:rsidRPr="00DF5196">
        <w:rPr>
          <w:sz w:val="20"/>
          <w:szCs w:val="20"/>
        </w:rPr>
        <w:t xml:space="preserve">To address these challenges, this study proposes the design and development of a </w:t>
      </w:r>
      <w:r w:rsidRPr="00DF5196">
        <w:rPr>
          <w:rStyle w:val="Strong"/>
          <w:sz w:val="20"/>
          <w:szCs w:val="20"/>
        </w:rPr>
        <w:t>Smart Inverter integrated with an Automatic Transfer Switch (ATS) based on the Internet of Things (IoT)</w:t>
      </w:r>
      <w:r w:rsidRPr="00DF5196">
        <w:rPr>
          <w:sz w:val="20"/>
          <w:szCs w:val="20"/>
        </w:rPr>
        <w:t>. The smart inverter is designed to operate efficiently with features such as automatic plug-and-play energy conversion, real-time voltage and current monitoring, intelligent protection against overheating and low battery conditions, and adaptability to load variations. The ATS module is designed to switch automatically between solar panels, batteries, and the utility grid, ensuring uninterrupted power supply. Furthermore, IoT integration using the ESP8266 module and Blynk platform enables remote monitoring and control via mobile devices, allowing users to access system status anytime and anywhere. The main contributions of this paper are: (1) developing an IoT-based smart inverter system with advanced monitoring and protection features, (2) integrating ATS for reliable automatic power source switching, and (3) validating the system’s performance through testing under various load and supply conditions.</w:t>
      </w:r>
    </w:p>
    <w:p w14:paraId="609BF9E8" w14:textId="5949FDB4" w:rsidR="00C01838" w:rsidRPr="00CB2E99" w:rsidRDefault="00C01838" w:rsidP="00014F67">
      <w:pPr>
        <w:pStyle w:val="Heading1"/>
      </w:pPr>
      <w:r>
        <w:t>METHODS</w:t>
      </w:r>
    </w:p>
    <w:p w14:paraId="7A29384B" w14:textId="0696C646" w:rsidR="00C01838" w:rsidRPr="00014F67" w:rsidRDefault="00C01838" w:rsidP="00014F67">
      <w:pPr>
        <w:pBdr>
          <w:top w:val="nil"/>
          <w:left w:val="nil"/>
          <w:bottom w:val="nil"/>
          <w:right w:val="nil"/>
          <w:between w:val="nil"/>
        </w:pBdr>
        <w:jc w:val="center"/>
        <w:rPr>
          <w:b/>
          <w:bCs/>
          <w:color w:val="000000"/>
        </w:rPr>
      </w:pPr>
      <w:r w:rsidRPr="00014F67">
        <w:rPr>
          <w:b/>
          <w:bCs/>
          <w:color w:val="000000"/>
        </w:rPr>
        <w:t>System Design</w:t>
      </w:r>
    </w:p>
    <w:p w14:paraId="614123C6" w14:textId="77777777" w:rsidR="00CB2E99" w:rsidRDefault="00CB2E99" w:rsidP="00014F67">
      <w:pPr>
        <w:pStyle w:val="ListParagraph"/>
        <w:pBdr>
          <w:top w:val="nil"/>
          <w:left w:val="nil"/>
          <w:bottom w:val="nil"/>
          <w:right w:val="nil"/>
          <w:between w:val="nil"/>
        </w:pBdr>
        <w:ind w:left="1080"/>
        <w:rPr>
          <w:b/>
          <w:bCs/>
          <w:color w:val="000000"/>
          <w:sz w:val="20"/>
          <w:szCs w:val="20"/>
        </w:rPr>
      </w:pPr>
    </w:p>
    <w:p w14:paraId="5DB73F57" w14:textId="00BB344C" w:rsidR="00C01838" w:rsidRDefault="00C01838" w:rsidP="001862B4">
      <w:pPr>
        <w:pStyle w:val="ListParagraph"/>
        <w:pBdr>
          <w:top w:val="nil"/>
          <w:left w:val="nil"/>
          <w:bottom w:val="nil"/>
          <w:right w:val="nil"/>
          <w:between w:val="nil"/>
        </w:pBdr>
        <w:ind w:left="1080"/>
        <w:jc w:val="center"/>
        <w:rPr>
          <w:b/>
          <w:bCs/>
          <w:color w:val="000000"/>
          <w:sz w:val="20"/>
          <w:szCs w:val="20"/>
        </w:rPr>
      </w:pPr>
      <w:r>
        <w:rPr>
          <w:noProof/>
        </w:rPr>
        <w:drawing>
          <wp:inline distT="0" distB="0" distL="0" distR="0" wp14:anchorId="295B26A3" wp14:editId="3E27B8B1">
            <wp:extent cx="3209925" cy="2314575"/>
            <wp:effectExtent l="0" t="0" r="9525" b="9525"/>
            <wp:docPr id="1322247258" name="Picture 2"/>
            <wp:cNvGraphicFramePr/>
            <a:graphic xmlns:a="http://schemas.openxmlformats.org/drawingml/2006/main">
              <a:graphicData uri="http://schemas.openxmlformats.org/drawingml/2006/picture">
                <pic:pic xmlns:pic="http://schemas.openxmlformats.org/drawingml/2006/picture">
                  <pic:nvPicPr>
                    <pic:cNvPr id="1322247258"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277360" cy="2363200"/>
                    </a:xfrm>
                    <a:prstGeom prst="rect">
                      <a:avLst/>
                    </a:prstGeom>
                  </pic:spPr>
                </pic:pic>
              </a:graphicData>
            </a:graphic>
          </wp:inline>
        </w:drawing>
      </w:r>
    </w:p>
    <w:p w14:paraId="28D1FD2F" w14:textId="6B52043D" w:rsidR="00C01838" w:rsidRPr="00D005BA" w:rsidRDefault="00D005BA" w:rsidP="00014F67">
      <w:pPr>
        <w:pStyle w:val="Caption"/>
        <w:jc w:val="center"/>
        <w:rPr>
          <w:b/>
          <w:bCs/>
          <w:i w:val="0"/>
          <w:iCs w:val="0"/>
          <w:color w:val="auto"/>
          <w:sz w:val="20"/>
          <w:szCs w:val="20"/>
        </w:rPr>
      </w:pPr>
      <w:r w:rsidRPr="00D005BA">
        <w:rPr>
          <w:b/>
          <w:bCs/>
          <w:i w:val="0"/>
          <w:iCs w:val="0"/>
          <w:color w:val="auto"/>
        </w:rPr>
        <w:t xml:space="preserve">FIGURE </w:t>
      </w:r>
      <w:r w:rsidRPr="00D005BA">
        <w:rPr>
          <w:b/>
          <w:bCs/>
          <w:i w:val="0"/>
          <w:iCs w:val="0"/>
          <w:color w:val="auto"/>
        </w:rPr>
        <w:fldChar w:fldCharType="begin"/>
      </w:r>
      <w:r w:rsidRPr="00D005BA">
        <w:rPr>
          <w:b/>
          <w:bCs/>
          <w:i w:val="0"/>
          <w:iCs w:val="0"/>
          <w:color w:val="auto"/>
        </w:rPr>
        <w:instrText xml:space="preserve"> SEQ FIGURE \* ARABIC </w:instrText>
      </w:r>
      <w:r w:rsidRPr="00D005BA">
        <w:rPr>
          <w:b/>
          <w:bCs/>
          <w:i w:val="0"/>
          <w:iCs w:val="0"/>
          <w:color w:val="auto"/>
        </w:rPr>
        <w:fldChar w:fldCharType="separate"/>
      </w:r>
      <w:r w:rsidR="006E4ACF">
        <w:rPr>
          <w:b/>
          <w:bCs/>
          <w:i w:val="0"/>
          <w:iCs w:val="0"/>
          <w:noProof/>
          <w:color w:val="auto"/>
        </w:rPr>
        <w:t>1</w:t>
      </w:r>
      <w:r w:rsidRPr="00D005BA">
        <w:rPr>
          <w:b/>
          <w:bCs/>
          <w:i w:val="0"/>
          <w:iCs w:val="0"/>
          <w:color w:val="auto"/>
        </w:rPr>
        <w:fldChar w:fldCharType="end"/>
      </w:r>
      <w:r>
        <w:rPr>
          <w:i w:val="0"/>
          <w:iCs w:val="0"/>
          <w:color w:val="auto"/>
        </w:rPr>
        <w:t>.</w:t>
      </w:r>
      <w:r w:rsidRPr="00D005BA">
        <w:rPr>
          <w:i w:val="0"/>
          <w:iCs w:val="0"/>
          <w:color w:val="auto"/>
        </w:rPr>
        <w:t>Comprehensive System Flowchart</w:t>
      </w:r>
    </w:p>
    <w:p w14:paraId="311ADDB1" w14:textId="467B0E42" w:rsidR="00CB2E99" w:rsidRDefault="005C597D" w:rsidP="00014F67">
      <w:pPr>
        <w:pBdr>
          <w:top w:val="nil"/>
          <w:left w:val="nil"/>
          <w:bottom w:val="nil"/>
          <w:right w:val="nil"/>
          <w:between w:val="nil"/>
        </w:pBdr>
        <w:ind w:firstLine="360"/>
        <w:jc w:val="both"/>
        <w:rPr>
          <w:sz w:val="20"/>
          <w:szCs w:val="20"/>
        </w:rPr>
      </w:pPr>
      <w:r w:rsidRPr="005C597D">
        <w:rPr>
          <w:sz w:val="20"/>
          <w:szCs w:val="20"/>
        </w:rPr>
        <w:lastRenderedPageBreak/>
        <w:t>This flowchart illustrates the workflow of the IoT-based Smart Inverter and ATS system, which starts with system activation. Electrical energy is generated by the solar panel and regulated by the solar charger controller to charge the battery, which then supplies power through the inverter along with backup power from the PLN to meet the load demand. The Arduino Mega microcontroller controls the entire system by reading data from the DS18B20 temperature sensor, ACS712 current sensors on the solar panel and battery, as well as PZEM modules to monitor electrical parameters on the inverter and load. Monitoring data is transmitted via the ESP8266 module to the internet, allowing users to access and control the system in real-time through the Blynk application on Android devices or a web dashboard. This system ensures an efficient, stable, and remotely monitored power supply.</w:t>
      </w:r>
    </w:p>
    <w:p w14:paraId="382A3EE3" w14:textId="2BBF14AB" w:rsidR="00365237" w:rsidRPr="00FD090B" w:rsidRDefault="00365237" w:rsidP="00014F67">
      <w:pPr>
        <w:pStyle w:val="NormalWeb"/>
        <w:jc w:val="center"/>
        <w:rPr>
          <w:b/>
          <w:bCs/>
        </w:rPr>
      </w:pPr>
      <w:r w:rsidRPr="00FD090B">
        <w:rPr>
          <w:b/>
          <w:bCs/>
        </w:rPr>
        <w:t xml:space="preserve">Inverter </w:t>
      </w:r>
      <w:r w:rsidR="00014F67" w:rsidRPr="00FD090B">
        <w:rPr>
          <w:b/>
          <w:bCs/>
        </w:rPr>
        <w:t>Circuit Schematic</w:t>
      </w:r>
    </w:p>
    <w:p w14:paraId="40298B83" w14:textId="77777777" w:rsidR="00365237" w:rsidRDefault="00365237" w:rsidP="00014F67">
      <w:pPr>
        <w:pStyle w:val="NormalWeb"/>
        <w:ind w:left="1080"/>
        <w:jc w:val="center"/>
      </w:pPr>
      <w:r w:rsidRPr="002665A2">
        <w:rPr>
          <w:noProof/>
          <w:color w:val="000000"/>
          <w:sz w:val="20"/>
          <w:szCs w:val="20"/>
        </w:rPr>
        <w:drawing>
          <wp:inline distT="0" distB="0" distL="0" distR="0" wp14:anchorId="0C549379" wp14:editId="52EF36C9">
            <wp:extent cx="3907766" cy="2122098"/>
            <wp:effectExtent l="0" t="0" r="0" b="0"/>
            <wp:docPr id="21140916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4083096" cy="2217310"/>
                    </a:xfrm>
                    <a:prstGeom prst="rect">
                      <a:avLst/>
                    </a:prstGeom>
                    <a:ln/>
                  </pic:spPr>
                </pic:pic>
              </a:graphicData>
            </a:graphic>
          </wp:inline>
        </w:drawing>
      </w:r>
    </w:p>
    <w:p w14:paraId="06EA8B05" w14:textId="46108E57" w:rsidR="00365237" w:rsidRPr="00D005BA" w:rsidRDefault="00D005BA" w:rsidP="00014F67">
      <w:pPr>
        <w:pStyle w:val="Caption"/>
        <w:jc w:val="center"/>
        <w:rPr>
          <w:i w:val="0"/>
          <w:iCs w:val="0"/>
          <w:color w:val="auto"/>
        </w:rPr>
      </w:pPr>
      <w:r w:rsidRPr="00D005BA">
        <w:rPr>
          <w:b/>
          <w:bCs/>
          <w:i w:val="0"/>
          <w:iCs w:val="0"/>
          <w:color w:val="auto"/>
        </w:rPr>
        <w:t xml:space="preserve">FIGURE </w:t>
      </w:r>
      <w:r w:rsidRPr="00D005BA">
        <w:rPr>
          <w:b/>
          <w:bCs/>
          <w:i w:val="0"/>
          <w:iCs w:val="0"/>
          <w:color w:val="auto"/>
        </w:rPr>
        <w:fldChar w:fldCharType="begin"/>
      </w:r>
      <w:r w:rsidRPr="00D005BA">
        <w:rPr>
          <w:b/>
          <w:bCs/>
          <w:i w:val="0"/>
          <w:iCs w:val="0"/>
          <w:color w:val="auto"/>
        </w:rPr>
        <w:instrText xml:space="preserve"> SEQ FIGURE \* ARABIC </w:instrText>
      </w:r>
      <w:r w:rsidRPr="00D005BA">
        <w:rPr>
          <w:b/>
          <w:bCs/>
          <w:i w:val="0"/>
          <w:iCs w:val="0"/>
          <w:color w:val="auto"/>
        </w:rPr>
        <w:fldChar w:fldCharType="separate"/>
      </w:r>
      <w:r w:rsidR="006E4ACF">
        <w:rPr>
          <w:b/>
          <w:bCs/>
          <w:i w:val="0"/>
          <w:iCs w:val="0"/>
          <w:noProof/>
          <w:color w:val="auto"/>
        </w:rPr>
        <w:t>2</w:t>
      </w:r>
      <w:r w:rsidRPr="00D005BA">
        <w:rPr>
          <w:b/>
          <w:bCs/>
          <w:i w:val="0"/>
          <w:iCs w:val="0"/>
          <w:color w:val="auto"/>
        </w:rPr>
        <w:fldChar w:fldCharType="end"/>
      </w:r>
      <w:r w:rsidRPr="00D005BA">
        <w:rPr>
          <w:b/>
          <w:bCs/>
          <w:i w:val="0"/>
          <w:iCs w:val="0"/>
          <w:color w:val="auto"/>
        </w:rPr>
        <w:t>.</w:t>
      </w:r>
      <w:r w:rsidRPr="00D005BA">
        <w:rPr>
          <w:i w:val="0"/>
          <w:iCs w:val="0"/>
          <w:color w:val="auto"/>
        </w:rPr>
        <w:t>Inverter circuit schematic</w:t>
      </w:r>
    </w:p>
    <w:p w14:paraId="53C4DE0D" w14:textId="2FF8C4CC" w:rsidR="00FD090B" w:rsidRDefault="00E944B9" w:rsidP="00014F67">
      <w:pPr>
        <w:pStyle w:val="NormalWeb"/>
        <w:ind w:firstLine="720"/>
        <w:jc w:val="both"/>
        <w:rPr>
          <w:sz w:val="20"/>
          <w:szCs w:val="20"/>
        </w:rPr>
      </w:pPr>
      <w:r w:rsidRPr="008B7D71">
        <w:rPr>
          <w:sz w:val="20"/>
          <w:szCs w:val="20"/>
        </w:rPr>
        <w:t>The Smart inverters are generally as inverters which are charged through solar energy and which can perform solar tracking</w:t>
      </w:r>
      <w:sdt>
        <w:sdtPr>
          <w:rPr>
            <w:color w:val="000000"/>
            <w:sz w:val="20"/>
            <w:szCs w:val="20"/>
          </w:rPr>
          <w:tag w:val="MENDELEY_CITATION_v3_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"/>
          <w:id w:val="-178282480"/>
          <w:placeholder>
            <w:docPart w:val="DefaultPlaceholder_-1854013440"/>
          </w:placeholder>
        </w:sdtPr>
        <w:sdtEndPr/>
        <w:sdtContent>
          <w:r w:rsidR="00472B16" w:rsidRPr="00472B16">
            <w:rPr>
              <w:color w:val="000000"/>
              <w:sz w:val="20"/>
              <w:szCs w:val="20"/>
            </w:rPr>
            <w:t>[16]</w:t>
          </w:r>
        </w:sdtContent>
      </w:sdt>
      <w:r w:rsidR="00C847BC" w:rsidRPr="008B7D71">
        <w:rPr>
          <w:sz w:val="20"/>
          <w:szCs w:val="20"/>
        </w:rPr>
        <w:t>.</w:t>
      </w:r>
      <w:r w:rsidR="00FF13B6" w:rsidRPr="00FF13B6">
        <w:t xml:space="preserve"> </w:t>
      </w:r>
      <w:r w:rsidR="00FF13B6" w:rsidRPr="00FF13B6">
        <w:rPr>
          <w:sz w:val="20"/>
          <w:szCs w:val="20"/>
        </w:rPr>
        <w:t>An inverter is an electronic device that works on the principle of converting a Direct Current (DC) power source into an Alternating Current (AC) power source. The inverter can be used by utilizing a DC power source from a battery</w:t>
      </w:r>
      <w:sdt>
        <w:sdtPr>
          <w:rPr>
            <w:color w:val="000000"/>
            <w:sz w:val="20"/>
            <w:szCs w:val="20"/>
          </w:rPr>
          <w:tag w:val="MENDELEY_CITATION_v3_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"/>
          <w:id w:val="1979871921"/>
          <w:placeholder>
            <w:docPart w:val="DefaultPlaceholder_-1854013440"/>
          </w:placeholder>
        </w:sdtPr>
        <w:sdtEndPr/>
        <w:sdtContent>
          <w:r w:rsidR="00D87BA1" w:rsidRPr="00D87BA1">
            <w:rPr>
              <w:color w:val="000000"/>
              <w:sz w:val="20"/>
              <w:szCs w:val="20"/>
            </w:rPr>
            <w:t>[17]</w:t>
          </w:r>
        </w:sdtContent>
      </w:sdt>
      <w:r w:rsidR="00FF13B6" w:rsidRPr="00FF13B6">
        <w:rPr>
          <w:sz w:val="20"/>
          <w:szCs w:val="20"/>
        </w:rPr>
        <w:t>.</w:t>
      </w:r>
      <w:r w:rsidR="00C847BC" w:rsidRPr="00FF13B6">
        <w:rPr>
          <w:sz w:val="20"/>
          <w:szCs w:val="20"/>
        </w:rPr>
        <w:t xml:space="preserve"> </w:t>
      </w:r>
      <w:r w:rsidR="001F7656" w:rsidRPr="001F7656">
        <w:rPr>
          <w:sz w:val="20"/>
          <w:szCs w:val="20"/>
        </w:rPr>
        <w:t>An inverter is considered smart if it operates efficiently and automatically with minimal operator intervention. Its functions go beyond DC to AC conversion, including automatic plug-and-play energy conversion that allows the system to be used immediately without manual configuration, as well as real-time detection of current, voltage, and temperature. The inverter can be remotely controlled via the Blynk app or Web Dashboard. The system monitors battery voltage, disconnects the load if it drops below 10V, switches to the grid via ATS, and reactivates when stable. The self-awareness feature detects overheating and provides automatic protection with notifications. Its adaptability adjusts operation according to load and disturbances, along with intelligent relay control. The inverter must also cooperate with other devices to maintain system stability.</w:t>
      </w:r>
      <w:r w:rsidR="00707902" w:rsidRPr="00707902">
        <w:rPr>
          <w:rFonts w:ascii="Segoe UI" w:hAnsi="Segoe UI" w:cs="Segoe UI"/>
          <w:color w:val="000000"/>
          <w:shd w:val="clear" w:color="auto" w:fill="FFFFFF"/>
        </w:rPr>
        <w:t xml:space="preserve"> </w:t>
      </w:r>
      <w:r w:rsidR="00707902" w:rsidRPr="00707902">
        <w:rPr>
          <w:color w:val="000000"/>
          <w:sz w:val="20"/>
          <w:szCs w:val="20"/>
          <w:shd w:val="clear" w:color="auto" w:fill="FFFFFF"/>
        </w:rPr>
        <w:t>The inverter is integrated with an ESP8266 microcontroller, which enables remote monitoring and control via a smartphone application. The Blynk platform is used to display real-time data such as voltage, current, power, frequency, and power factor</w:t>
      </w:r>
      <w:sdt>
        <w:sdtPr>
          <w:rPr>
            <w:color w:val="000000"/>
            <w:sz w:val="20"/>
            <w:szCs w:val="20"/>
            <w:shd w:val="clear" w:color="auto" w:fill="FFFFFF"/>
          </w:rPr>
          <w:tag w:val="MENDELEY_CITATION_v3_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"/>
          <w:id w:val="-214512397"/>
          <w:placeholder>
            <w:docPart w:val="DefaultPlaceholder_-1854013440"/>
          </w:placeholder>
        </w:sdtPr>
        <w:sdtEndPr/>
        <w:sdtContent>
          <w:r w:rsidR="00D87BA1" w:rsidRPr="00D87BA1">
            <w:rPr>
              <w:color w:val="000000"/>
              <w:sz w:val="20"/>
              <w:szCs w:val="20"/>
              <w:shd w:val="clear" w:color="auto" w:fill="FFFFFF"/>
            </w:rPr>
            <w:t>[18]</w:t>
          </w:r>
        </w:sdtContent>
      </w:sdt>
      <w:r w:rsidR="008B7D71">
        <w:rPr>
          <w:color w:val="000000"/>
          <w:sz w:val="20"/>
          <w:szCs w:val="20"/>
          <w:shd w:val="clear" w:color="auto" w:fill="FFFFFF"/>
        </w:rPr>
        <w:t>.</w:t>
      </w:r>
    </w:p>
    <w:tbl>
      <w:tblPr>
        <w:tblStyle w:val="PlainTable2"/>
        <w:tblpPr w:leftFromText="180" w:rightFromText="180" w:vertAnchor="text" w:horzAnchor="margin" w:tblpXSpec="center" w:tblpY="318"/>
        <w:tblW w:w="9858" w:type="dxa"/>
        <w:tblLook w:val="0720" w:firstRow="1" w:lastRow="0" w:firstColumn="0" w:lastColumn="1" w:noHBand="1" w:noVBand="1"/>
      </w:tblPr>
      <w:tblGrid>
        <w:gridCol w:w="2497"/>
        <w:gridCol w:w="1315"/>
        <w:gridCol w:w="6046"/>
      </w:tblGrid>
      <w:tr w:rsidR="00EB36C2" w14:paraId="1312D5EF" w14:textId="77777777" w:rsidTr="00926C50">
        <w:trPr>
          <w:cnfStyle w:val="100000000000" w:firstRow="1" w:lastRow="0" w:firstColumn="0" w:lastColumn="0" w:oddVBand="0" w:evenVBand="0" w:oddHBand="0" w:evenHBand="0" w:firstRowFirstColumn="0" w:firstRowLastColumn="0" w:lastRowFirstColumn="0" w:lastRowLastColumn="0"/>
          <w:trHeight w:val="11"/>
        </w:trPr>
        <w:tc>
          <w:tcPr>
            <w:tcW w:w="2497" w:type="dxa"/>
          </w:tcPr>
          <w:p w14:paraId="492CF8CB" w14:textId="77777777" w:rsidR="00D005BA" w:rsidRPr="00201782" w:rsidRDefault="00D005BA" w:rsidP="00014F67">
            <w:pPr>
              <w:pStyle w:val="NormalWeb"/>
              <w:jc w:val="center"/>
              <w:rPr>
                <w:sz w:val="20"/>
                <w:szCs w:val="20"/>
              </w:rPr>
            </w:pPr>
            <w:proofErr w:type="spellStart"/>
            <w:r w:rsidRPr="00201782">
              <w:rPr>
                <w:sz w:val="20"/>
                <w:szCs w:val="20"/>
              </w:rPr>
              <w:t>Self</w:t>
            </w:r>
            <w:r>
              <w:rPr>
                <w:sz w:val="20"/>
                <w:szCs w:val="20"/>
              </w:rPr>
              <w:t>A</w:t>
            </w:r>
            <w:r w:rsidRPr="00201782">
              <w:rPr>
                <w:sz w:val="20"/>
                <w:szCs w:val="20"/>
              </w:rPr>
              <w:t>wareness</w:t>
            </w:r>
            <w:proofErr w:type="spellEnd"/>
            <w:r w:rsidRPr="00201782">
              <w:rPr>
                <w:sz w:val="20"/>
                <w:szCs w:val="20"/>
              </w:rPr>
              <w:t xml:space="preserve"> Components</w:t>
            </w:r>
          </w:p>
        </w:tc>
        <w:tc>
          <w:tcPr>
            <w:tcW w:w="1315" w:type="dxa"/>
          </w:tcPr>
          <w:p w14:paraId="5D516022" w14:textId="77777777" w:rsidR="00D005BA" w:rsidRPr="00201782" w:rsidRDefault="00D005BA" w:rsidP="00014F67">
            <w:pPr>
              <w:pStyle w:val="NormalWeb"/>
              <w:jc w:val="center"/>
              <w:rPr>
                <w:sz w:val="20"/>
                <w:szCs w:val="20"/>
              </w:rPr>
            </w:pPr>
            <w:r w:rsidRPr="00201782">
              <w:rPr>
                <w:sz w:val="20"/>
                <w:szCs w:val="20"/>
              </w:rPr>
              <w:t>Status</w:t>
            </w:r>
          </w:p>
        </w:tc>
        <w:tc>
          <w:tcPr>
            <w:cnfStyle w:val="000100000000" w:firstRow="0" w:lastRow="0" w:firstColumn="0" w:lastColumn="1" w:oddVBand="0" w:evenVBand="0" w:oddHBand="0" w:evenHBand="0" w:firstRowFirstColumn="0" w:firstRowLastColumn="0" w:lastRowFirstColumn="0" w:lastRowLastColumn="0"/>
            <w:tcW w:w="6046" w:type="dxa"/>
          </w:tcPr>
          <w:p w14:paraId="15E1D0C5" w14:textId="77777777" w:rsidR="00D005BA" w:rsidRPr="00201782" w:rsidRDefault="00D005BA" w:rsidP="00014F67">
            <w:pPr>
              <w:pStyle w:val="NormalWeb"/>
              <w:jc w:val="center"/>
              <w:rPr>
                <w:sz w:val="20"/>
                <w:szCs w:val="20"/>
              </w:rPr>
            </w:pPr>
            <w:r w:rsidRPr="00201782">
              <w:rPr>
                <w:sz w:val="20"/>
                <w:szCs w:val="20"/>
              </w:rPr>
              <w:t>System Implementation</w:t>
            </w:r>
          </w:p>
        </w:tc>
      </w:tr>
      <w:tr w:rsidR="00EB36C2" w14:paraId="647E9125" w14:textId="77777777" w:rsidTr="00926C50">
        <w:trPr>
          <w:trHeight w:val="23"/>
        </w:trPr>
        <w:tc>
          <w:tcPr>
            <w:tcW w:w="2497" w:type="dxa"/>
          </w:tcPr>
          <w:p w14:paraId="54A5E66C" w14:textId="77777777" w:rsidR="00D005BA" w:rsidRPr="00201782" w:rsidRDefault="00D005BA" w:rsidP="00014F67">
            <w:pPr>
              <w:pStyle w:val="NormalWeb"/>
              <w:jc w:val="both"/>
              <w:rPr>
                <w:sz w:val="20"/>
                <w:szCs w:val="20"/>
              </w:rPr>
            </w:pPr>
            <w:r w:rsidRPr="00201782">
              <w:rPr>
                <w:sz w:val="20"/>
                <w:szCs w:val="20"/>
              </w:rPr>
              <w:t>Condition Monitoring (CM)</w:t>
            </w:r>
          </w:p>
        </w:tc>
        <w:tc>
          <w:tcPr>
            <w:tcW w:w="1315" w:type="dxa"/>
          </w:tcPr>
          <w:p w14:paraId="7B85AAB4" w14:textId="77777777" w:rsidR="00D005BA" w:rsidRPr="00201782" w:rsidRDefault="00D005BA" w:rsidP="00014F67">
            <w:pPr>
              <w:pStyle w:val="NormalWeb"/>
              <w:jc w:val="both"/>
              <w:rPr>
                <w:sz w:val="20"/>
                <w:szCs w:val="20"/>
              </w:rPr>
            </w:pPr>
            <w:r w:rsidRPr="00201782">
              <w:rPr>
                <w:sz w:val="20"/>
                <w:szCs w:val="20"/>
              </w:rPr>
              <w:t>Active</w:t>
            </w:r>
          </w:p>
        </w:tc>
        <w:tc>
          <w:tcPr>
            <w:cnfStyle w:val="000100000000" w:firstRow="0" w:lastRow="0" w:firstColumn="0" w:lastColumn="1" w:oddVBand="0" w:evenVBand="0" w:oddHBand="0" w:evenHBand="0" w:firstRowFirstColumn="0" w:firstRowLastColumn="0" w:lastRowFirstColumn="0" w:lastRowLastColumn="0"/>
            <w:tcW w:w="6046" w:type="dxa"/>
          </w:tcPr>
          <w:p w14:paraId="51F2A3B1" w14:textId="77777777" w:rsidR="00D005BA" w:rsidRPr="00ED3A5C" w:rsidRDefault="00D005BA" w:rsidP="00014F67">
            <w:pPr>
              <w:pStyle w:val="NormalWeb"/>
              <w:jc w:val="both"/>
              <w:rPr>
                <w:b w:val="0"/>
                <w:bCs w:val="0"/>
                <w:sz w:val="20"/>
                <w:szCs w:val="20"/>
              </w:rPr>
            </w:pPr>
            <w:r w:rsidRPr="00ED3A5C">
              <w:rPr>
                <w:b w:val="0"/>
                <w:bCs w:val="0"/>
                <w:sz w:val="20"/>
                <w:szCs w:val="20"/>
              </w:rPr>
              <w:t>Temperature is monitored in real-time, and data is stored in the database.</w:t>
            </w:r>
          </w:p>
        </w:tc>
      </w:tr>
      <w:tr w:rsidR="00EB36C2" w14:paraId="5EB9E191" w14:textId="77777777" w:rsidTr="00926C50">
        <w:trPr>
          <w:trHeight w:val="22"/>
        </w:trPr>
        <w:tc>
          <w:tcPr>
            <w:tcW w:w="2497" w:type="dxa"/>
          </w:tcPr>
          <w:p w14:paraId="66931C18" w14:textId="77777777" w:rsidR="00D005BA" w:rsidRPr="00201782" w:rsidRDefault="00D005BA" w:rsidP="00014F67">
            <w:pPr>
              <w:pStyle w:val="NormalWeb"/>
              <w:jc w:val="both"/>
              <w:rPr>
                <w:sz w:val="20"/>
                <w:szCs w:val="20"/>
              </w:rPr>
            </w:pPr>
            <w:r w:rsidRPr="00201782">
              <w:rPr>
                <w:sz w:val="20"/>
                <w:szCs w:val="20"/>
              </w:rPr>
              <w:t>Diagnostics</w:t>
            </w:r>
          </w:p>
        </w:tc>
        <w:tc>
          <w:tcPr>
            <w:tcW w:w="1315" w:type="dxa"/>
          </w:tcPr>
          <w:p w14:paraId="34A9B4E3" w14:textId="77777777" w:rsidR="00D005BA" w:rsidRPr="00201782" w:rsidRDefault="00D005BA" w:rsidP="00014F67">
            <w:pPr>
              <w:pStyle w:val="NormalWeb"/>
              <w:jc w:val="both"/>
              <w:rPr>
                <w:sz w:val="20"/>
                <w:szCs w:val="20"/>
              </w:rPr>
            </w:pPr>
            <w:r w:rsidRPr="00201782">
              <w:rPr>
                <w:sz w:val="20"/>
                <w:szCs w:val="20"/>
              </w:rPr>
              <w:t>Available</w:t>
            </w:r>
          </w:p>
        </w:tc>
        <w:tc>
          <w:tcPr>
            <w:cnfStyle w:val="000100000000" w:firstRow="0" w:lastRow="0" w:firstColumn="0" w:lastColumn="1" w:oddVBand="0" w:evenVBand="0" w:oddHBand="0" w:evenHBand="0" w:firstRowFirstColumn="0" w:firstRowLastColumn="0" w:lastRowFirstColumn="0" w:lastRowLastColumn="0"/>
            <w:tcW w:w="6046" w:type="dxa"/>
          </w:tcPr>
          <w:p w14:paraId="6D8D3F14" w14:textId="77777777" w:rsidR="00D005BA" w:rsidRPr="00ED3A5C" w:rsidRDefault="00D005BA" w:rsidP="00014F67">
            <w:pPr>
              <w:pStyle w:val="NormalWeb"/>
              <w:jc w:val="both"/>
              <w:rPr>
                <w:b w:val="0"/>
                <w:bCs w:val="0"/>
                <w:sz w:val="20"/>
                <w:szCs w:val="20"/>
              </w:rPr>
            </w:pPr>
            <w:r w:rsidRPr="00ED3A5C">
              <w:rPr>
                <w:b w:val="0"/>
                <w:bCs w:val="0"/>
                <w:sz w:val="20"/>
                <w:szCs w:val="20"/>
              </w:rPr>
              <w:t xml:space="preserve">Temperature and system </w:t>
            </w:r>
            <w:proofErr w:type="spellStart"/>
            <w:r w:rsidRPr="00ED3A5C">
              <w:rPr>
                <w:b w:val="0"/>
                <w:bCs w:val="0"/>
                <w:sz w:val="20"/>
                <w:szCs w:val="20"/>
              </w:rPr>
              <w:t>behavior</w:t>
            </w:r>
            <w:proofErr w:type="spellEnd"/>
            <w:r w:rsidRPr="00ED3A5C">
              <w:rPr>
                <w:b w:val="0"/>
                <w:bCs w:val="0"/>
                <w:sz w:val="20"/>
                <w:szCs w:val="20"/>
              </w:rPr>
              <w:t xml:space="preserve"> are recorded, enabling analysis of disturbance causes.</w:t>
            </w:r>
          </w:p>
        </w:tc>
      </w:tr>
      <w:tr w:rsidR="00EB36C2" w14:paraId="3EF6B271" w14:textId="77777777" w:rsidTr="00926C50">
        <w:trPr>
          <w:trHeight w:val="23"/>
        </w:trPr>
        <w:tc>
          <w:tcPr>
            <w:tcW w:w="2497" w:type="dxa"/>
          </w:tcPr>
          <w:p w14:paraId="1C0F68E5" w14:textId="77777777" w:rsidR="00D005BA" w:rsidRPr="00201782" w:rsidRDefault="00D005BA" w:rsidP="00014F67">
            <w:pPr>
              <w:pStyle w:val="NormalWeb"/>
              <w:jc w:val="both"/>
              <w:rPr>
                <w:sz w:val="20"/>
                <w:szCs w:val="20"/>
              </w:rPr>
            </w:pPr>
            <w:r w:rsidRPr="00201782">
              <w:rPr>
                <w:sz w:val="20"/>
                <w:szCs w:val="20"/>
              </w:rPr>
              <w:t>Diagnostics</w:t>
            </w:r>
          </w:p>
        </w:tc>
        <w:tc>
          <w:tcPr>
            <w:tcW w:w="1315" w:type="dxa"/>
          </w:tcPr>
          <w:p w14:paraId="1637DE47" w14:textId="77777777" w:rsidR="00D005BA" w:rsidRPr="00201782" w:rsidRDefault="00D005BA" w:rsidP="00014F67">
            <w:pPr>
              <w:pStyle w:val="NormalWeb"/>
              <w:jc w:val="both"/>
              <w:rPr>
                <w:sz w:val="20"/>
                <w:szCs w:val="20"/>
              </w:rPr>
            </w:pPr>
            <w:r w:rsidRPr="00201782">
              <w:rPr>
                <w:sz w:val="20"/>
                <w:szCs w:val="20"/>
              </w:rPr>
              <w:t>Available</w:t>
            </w:r>
          </w:p>
        </w:tc>
        <w:tc>
          <w:tcPr>
            <w:cnfStyle w:val="000100000000" w:firstRow="0" w:lastRow="0" w:firstColumn="0" w:lastColumn="1" w:oddVBand="0" w:evenVBand="0" w:oddHBand="0" w:evenHBand="0" w:firstRowFirstColumn="0" w:firstRowLastColumn="0" w:lastRowFirstColumn="0" w:lastRowLastColumn="0"/>
            <w:tcW w:w="6046" w:type="dxa"/>
          </w:tcPr>
          <w:p w14:paraId="78570F66" w14:textId="77777777" w:rsidR="00D005BA" w:rsidRPr="00ED3A5C" w:rsidRDefault="00D005BA" w:rsidP="00014F67">
            <w:pPr>
              <w:pStyle w:val="NormalWeb"/>
              <w:jc w:val="both"/>
              <w:rPr>
                <w:b w:val="0"/>
                <w:bCs w:val="0"/>
                <w:sz w:val="20"/>
                <w:szCs w:val="20"/>
              </w:rPr>
            </w:pPr>
            <w:r w:rsidRPr="00ED3A5C">
              <w:rPr>
                <w:b w:val="0"/>
                <w:bCs w:val="0"/>
                <w:sz w:val="20"/>
                <w:szCs w:val="20"/>
              </w:rPr>
              <w:t>The system provides warning notifications before the temperature reaches a critical point to prevent damage.</w:t>
            </w:r>
          </w:p>
        </w:tc>
      </w:tr>
    </w:tbl>
    <w:p w14:paraId="62C625E6" w14:textId="42E60EA5" w:rsidR="00EB36C2" w:rsidRPr="00EB36C2" w:rsidRDefault="00D005BA" w:rsidP="00014F67">
      <w:pPr>
        <w:pStyle w:val="Caption"/>
        <w:jc w:val="center"/>
        <w:rPr>
          <w:i w:val="0"/>
          <w:iCs w:val="0"/>
          <w:color w:val="auto"/>
        </w:rPr>
      </w:pPr>
      <w:r w:rsidRPr="00D005BA">
        <w:rPr>
          <w:b/>
          <w:bCs/>
          <w:i w:val="0"/>
          <w:iCs w:val="0"/>
          <w:color w:val="auto"/>
        </w:rPr>
        <w:t xml:space="preserve">TABLE </w:t>
      </w:r>
      <w:r w:rsidRPr="00D005BA">
        <w:rPr>
          <w:b/>
          <w:bCs/>
          <w:i w:val="0"/>
          <w:iCs w:val="0"/>
          <w:color w:val="auto"/>
        </w:rPr>
        <w:fldChar w:fldCharType="begin"/>
      </w:r>
      <w:r w:rsidRPr="00D005BA">
        <w:rPr>
          <w:b/>
          <w:bCs/>
          <w:i w:val="0"/>
          <w:iCs w:val="0"/>
          <w:color w:val="auto"/>
        </w:rPr>
        <w:instrText xml:space="preserve"> SEQ TABLE \* ARABIC </w:instrText>
      </w:r>
      <w:r w:rsidRPr="00D005BA">
        <w:rPr>
          <w:b/>
          <w:bCs/>
          <w:i w:val="0"/>
          <w:iCs w:val="0"/>
          <w:color w:val="auto"/>
        </w:rPr>
        <w:fldChar w:fldCharType="separate"/>
      </w:r>
      <w:r w:rsidR="006E4ACF">
        <w:rPr>
          <w:b/>
          <w:bCs/>
          <w:i w:val="0"/>
          <w:iCs w:val="0"/>
          <w:noProof/>
          <w:color w:val="auto"/>
        </w:rPr>
        <w:t>1</w:t>
      </w:r>
      <w:r w:rsidRPr="00D005BA">
        <w:rPr>
          <w:b/>
          <w:bCs/>
          <w:i w:val="0"/>
          <w:iCs w:val="0"/>
          <w:color w:val="auto"/>
        </w:rPr>
        <w:fldChar w:fldCharType="end"/>
      </w:r>
      <w:r w:rsidRPr="00D005BA">
        <w:rPr>
          <w:i w:val="0"/>
          <w:iCs w:val="0"/>
          <w:color w:val="auto"/>
        </w:rPr>
        <w:t>.Overview of Self-Awareness Components in the System</w:t>
      </w:r>
    </w:p>
    <w:p w14:paraId="610C3C45" w14:textId="77777777" w:rsidR="00014F67" w:rsidRDefault="00014F67" w:rsidP="00014F67">
      <w:pPr>
        <w:pStyle w:val="NormalWeb"/>
        <w:jc w:val="center"/>
        <w:rPr>
          <w:b/>
          <w:bCs/>
        </w:rPr>
      </w:pPr>
    </w:p>
    <w:p w14:paraId="62A601D2" w14:textId="77777777" w:rsidR="00014F67" w:rsidRDefault="00014F67" w:rsidP="00014F67">
      <w:pPr>
        <w:pStyle w:val="NormalWeb"/>
        <w:jc w:val="center"/>
        <w:rPr>
          <w:b/>
          <w:bCs/>
        </w:rPr>
      </w:pPr>
    </w:p>
    <w:p w14:paraId="5D66AE11" w14:textId="2D70FCFB" w:rsidR="00EB36C2" w:rsidRPr="00E944B9" w:rsidRDefault="00EB36C2" w:rsidP="00014F67">
      <w:pPr>
        <w:pStyle w:val="NormalWeb"/>
        <w:jc w:val="center"/>
        <w:rPr>
          <w:b/>
          <w:bCs/>
        </w:rPr>
      </w:pPr>
      <w:r w:rsidRPr="00FD090B">
        <w:rPr>
          <w:b/>
          <w:bCs/>
        </w:rPr>
        <w:lastRenderedPageBreak/>
        <w:t xml:space="preserve">Design </w:t>
      </w:r>
      <w:r w:rsidRPr="00FD090B">
        <w:rPr>
          <w:b/>
          <w:bCs/>
          <w:color w:val="000000"/>
        </w:rPr>
        <w:t>Automatic Transfer Switch (ATS)</w:t>
      </w:r>
    </w:p>
    <w:p w14:paraId="79322EF0" w14:textId="4916063D" w:rsidR="00E944B9" w:rsidRPr="00EB36C2" w:rsidRDefault="00E944B9" w:rsidP="00014F67">
      <w:pPr>
        <w:pStyle w:val="NormalWeb"/>
        <w:ind w:firstLine="720"/>
        <w:jc w:val="both"/>
        <w:rPr>
          <w:b/>
          <w:bCs/>
        </w:rPr>
      </w:pPr>
      <w:r w:rsidRPr="00E944B9">
        <w:rPr>
          <w:sz w:val="20"/>
          <w:szCs w:val="20"/>
        </w:rPr>
        <w:t xml:space="preserve">ATS stands for </w:t>
      </w:r>
      <w:r w:rsidRPr="00E944B9">
        <w:rPr>
          <w:rStyle w:val="Emphasis"/>
          <w:sz w:val="20"/>
          <w:szCs w:val="20"/>
        </w:rPr>
        <w:t>Automatic Transfer Switch</w:t>
      </w:r>
      <w:r w:rsidRPr="00E944B9">
        <w:rPr>
          <w:sz w:val="20"/>
          <w:szCs w:val="20"/>
        </w:rPr>
        <w:t>. Based on the meaning of these words, ATS is a switch that operates automatically. Its automatic operation occurs when the power supply from the utility (PLN) is interrupted or experiences a blackout, at which point the switch transfers to another power source, such as an inverter</w:t>
      </w:r>
      <w:sdt>
        <w:sdtPr>
          <w:rPr>
            <w:color w:val="000000"/>
            <w:sz w:val="20"/>
            <w:szCs w:val="20"/>
          </w:rPr>
          <w:tag w:val="MENDELEY_CITATION_v3_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"/>
          <w:id w:val="716700373"/>
          <w:placeholder>
            <w:docPart w:val="DefaultPlaceholder_-1854013440"/>
          </w:placeholder>
        </w:sdtPr>
        <w:sdtEndPr/>
        <w:sdtContent>
          <w:r w:rsidR="00D87BA1" w:rsidRPr="00D87BA1">
            <w:rPr>
              <w:color w:val="000000"/>
              <w:sz w:val="20"/>
              <w:szCs w:val="20"/>
            </w:rPr>
            <w:t>[19]</w:t>
          </w:r>
        </w:sdtContent>
      </w:sdt>
      <w:r w:rsidRPr="00E944B9">
        <w:rPr>
          <w:sz w:val="20"/>
          <w:szCs w:val="20"/>
        </w:rPr>
        <w:t>. The design of the Smart Automatic Transfer Switch (ATS) Electric Energy Monitoring System as an Energy Efficiency Effort Based on the Internet of Things (IoT) aims to improve the efficiency of electrical energy use by utilizing IoT technology. The system is designed to automatically switch electricity sources between the main provider, such as PLN, and backup sources, such as generators or solar power plants (PLTS), when there is a disruption in the main electricity supply</w:t>
      </w:r>
      <w:sdt>
        <w:sdtPr>
          <w:rPr>
            <w:color w:val="000000"/>
            <w:sz w:val="20"/>
            <w:szCs w:val="20"/>
          </w:rPr>
          <w:tag w:val="MENDELEY_CITATION_v3_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"/>
          <w:id w:val="1637681742"/>
          <w:placeholder>
            <w:docPart w:val="DefaultPlaceholder_-1854013440"/>
          </w:placeholder>
        </w:sdtPr>
        <w:sdtEndPr/>
        <w:sdtContent>
          <w:r w:rsidR="00D87BA1" w:rsidRPr="00D87BA1">
            <w:rPr>
              <w:color w:val="000000"/>
              <w:sz w:val="20"/>
              <w:szCs w:val="20"/>
            </w:rPr>
            <w:t>[20]</w:t>
          </w:r>
        </w:sdtContent>
      </w:sdt>
      <w:r w:rsidRPr="00C847BC">
        <w:rPr>
          <w:sz w:val="20"/>
          <w:szCs w:val="20"/>
        </w:rPr>
        <w:t>.</w:t>
      </w:r>
      <w:r w:rsidR="00D945EE" w:rsidRPr="00D945EE">
        <w:t xml:space="preserve"> </w:t>
      </w:r>
      <w:r w:rsidR="00D945EE" w:rsidRPr="00D945EE">
        <w:rPr>
          <w:sz w:val="20"/>
          <w:szCs w:val="20"/>
        </w:rPr>
        <w:t xml:space="preserve">The Automatic Transfer Switch (ATS) system will also be implemented using the </w:t>
      </w:r>
      <w:proofErr w:type="spellStart"/>
      <w:r w:rsidR="00D945EE" w:rsidRPr="00D945EE">
        <w:rPr>
          <w:sz w:val="20"/>
          <w:szCs w:val="20"/>
        </w:rPr>
        <w:t>NodeMCU</w:t>
      </w:r>
      <w:proofErr w:type="spellEnd"/>
      <w:r w:rsidR="00D945EE" w:rsidRPr="00D945EE">
        <w:rPr>
          <w:sz w:val="20"/>
          <w:szCs w:val="20"/>
        </w:rPr>
        <w:t xml:space="preserve"> ESP32 Microcontroller which hopes to be more effective because this Microcontroller has been designed as an IoT-based Microcontroller with a </w:t>
      </w:r>
      <w:proofErr w:type="spellStart"/>
      <w:r w:rsidR="00D945EE" w:rsidRPr="00D945EE">
        <w:rPr>
          <w:sz w:val="20"/>
          <w:szCs w:val="20"/>
        </w:rPr>
        <w:t>Wifi</w:t>
      </w:r>
      <w:proofErr w:type="spellEnd"/>
      <w:r w:rsidR="00D945EE" w:rsidRPr="00D945EE">
        <w:rPr>
          <w:sz w:val="20"/>
          <w:szCs w:val="20"/>
        </w:rPr>
        <w:t xml:space="preserve"> module that is already attached to the </w:t>
      </w:r>
      <w:proofErr w:type="spellStart"/>
      <w:r w:rsidR="00D945EE" w:rsidRPr="00D945EE">
        <w:rPr>
          <w:sz w:val="20"/>
          <w:szCs w:val="20"/>
        </w:rPr>
        <w:t>NodeMCU</w:t>
      </w:r>
      <w:proofErr w:type="spellEnd"/>
      <w:r w:rsidR="00D945EE">
        <w:rPr>
          <w:sz w:val="20"/>
          <w:szCs w:val="20"/>
        </w:rPr>
        <w:t xml:space="preserve"> ESP8266</w:t>
      </w:r>
      <w:sdt>
        <w:sdtPr>
          <w:rPr>
            <w:color w:val="000000"/>
            <w:sz w:val="20"/>
            <w:szCs w:val="20"/>
          </w:rPr>
          <w:tag w:val="MENDELEY_CITATION_v3_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"/>
          <w:id w:val="-373309668"/>
          <w:placeholder>
            <w:docPart w:val="DefaultPlaceholder_-1854013440"/>
          </w:placeholder>
        </w:sdtPr>
        <w:sdtEndPr/>
        <w:sdtContent>
          <w:r w:rsidR="00D87BA1" w:rsidRPr="00D87BA1">
            <w:rPr>
              <w:color w:val="000000"/>
              <w:sz w:val="20"/>
              <w:szCs w:val="20"/>
            </w:rPr>
            <w:t>[21]</w:t>
          </w:r>
        </w:sdtContent>
      </w:sdt>
      <w:r w:rsidR="00AF5466">
        <w:rPr>
          <w:sz w:val="20"/>
          <w:szCs w:val="20"/>
        </w:rPr>
        <w:t>.</w:t>
      </w:r>
    </w:p>
    <w:p w14:paraId="21B5128A" w14:textId="77777777" w:rsidR="00EB36C2" w:rsidRDefault="00EB36C2" w:rsidP="00014F67">
      <w:pPr>
        <w:pStyle w:val="NormalWeb"/>
        <w:ind w:left="720"/>
        <w:jc w:val="center"/>
      </w:pPr>
      <w:r w:rsidRPr="00F44062">
        <w:rPr>
          <w:b/>
          <w:i/>
          <w:noProof/>
          <w:sz w:val="20"/>
          <w:szCs w:val="20"/>
        </w:rPr>
        <w:drawing>
          <wp:inline distT="0" distB="0" distL="0" distR="0" wp14:anchorId="014FEC9F" wp14:editId="774E91A0">
            <wp:extent cx="3273256" cy="3355675"/>
            <wp:effectExtent l="0" t="0" r="3810" b="0"/>
            <wp:docPr id="1454683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83681" name="Picture 1454683681"/>
                    <pic:cNvPicPr/>
                  </pic:nvPicPr>
                  <pic:blipFill>
                    <a:blip r:embed="rId9">
                      <a:extLst>
                        <a:ext uri="{28A0092B-C50C-407E-A947-70E740481C1C}">
                          <a14:useLocalDpi xmlns:a14="http://schemas.microsoft.com/office/drawing/2010/main" val="0"/>
                        </a:ext>
                      </a:extLst>
                    </a:blip>
                    <a:stretch>
                      <a:fillRect/>
                    </a:stretch>
                  </pic:blipFill>
                  <pic:spPr>
                    <a:xfrm>
                      <a:off x="0" y="0"/>
                      <a:ext cx="3404168" cy="3489883"/>
                    </a:xfrm>
                    <a:prstGeom prst="rect">
                      <a:avLst/>
                    </a:prstGeom>
                  </pic:spPr>
                </pic:pic>
              </a:graphicData>
            </a:graphic>
          </wp:inline>
        </w:drawing>
      </w:r>
    </w:p>
    <w:p w14:paraId="7A9ADA49" w14:textId="6FAB8609" w:rsidR="00EB36C2" w:rsidRPr="00EB36C2" w:rsidRDefault="00EB36C2" w:rsidP="00014F67">
      <w:pPr>
        <w:pStyle w:val="Caption"/>
        <w:jc w:val="center"/>
        <w:rPr>
          <w:i w:val="0"/>
          <w:iCs w:val="0"/>
          <w:color w:val="auto"/>
        </w:rPr>
      </w:pPr>
      <w:r w:rsidRPr="00EB36C2">
        <w:rPr>
          <w:b/>
          <w:bCs/>
          <w:i w:val="0"/>
          <w:iCs w:val="0"/>
          <w:color w:val="auto"/>
        </w:rPr>
        <w:t xml:space="preserve">FIGURE </w:t>
      </w:r>
      <w:r w:rsidRPr="00EB36C2">
        <w:rPr>
          <w:b/>
          <w:bCs/>
          <w:i w:val="0"/>
          <w:iCs w:val="0"/>
          <w:color w:val="auto"/>
        </w:rPr>
        <w:fldChar w:fldCharType="begin"/>
      </w:r>
      <w:r w:rsidRPr="00EB36C2">
        <w:rPr>
          <w:b/>
          <w:bCs/>
          <w:i w:val="0"/>
          <w:iCs w:val="0"/>
          <w:color w:val="auto"/>
        </w:rPr>
        <w:instrText xml:space="preserve"> SEQ FIGURE \* ARABIC </w:instrText>
      </w:r>
      <w:r w:rsidRPr="00EB36C2">
        <w:rPr>
          <w:b/>
          <w:bCs/>
          <w:i w:val="0"/>
          <w:iCs w:val="0"/>
          <w:color w:val="auto"/>
        </w:rPr>
        <w:fldChar w:fldCharType="separate"/>
      </w:r>
      <w:r w:rsidR="006E4ACF">
        <w:rPr>
          <w:b/>
          <w:bCs/>
          <w:i w:val="0"/>
          <w:iCs w:val="0"/>
          <w:noProof/>
          <w:color w:val="auto"/>
        </w:rPr>
        <w:t>3</w:t>
      </w:r>
      <w:r w:rsidRPr="00EB36C2">
        <w:rPr>
          <w:b/>
          <w:bCs/>
          <w:i w:val="0"/>
          <w:iCs w:val="0"/>
          <w:color w:val="auto"/>
        </w:rPr>
        <w:fldChar w:fldCharType="end"/>
      </w:r>
      <w:r w:rsidRPr="00EB36C2">
        <w:rPr>
          <w:b/>
          <w:bCs/>
          <w:i w:val="0"/>
          <w:iCs w:val="0"/>
          <w:color w:val="auto"/>
        </w:rPr>
        <w:t>.</w:t>
      </w:r>
      <w:r w:rsidRPr="00EB36C2">
        <w:rPr>
          <w:i w:val="0"/>
          <w:iCs w:val="0"/>
          <w:color w:val="auto"/>
        </w:rPr>
        <w:t xml:space="preserve"> Flowchart ATS System</w:t>
      </w:r>
    </w:p>
    <w:p w14:paraId="36D5D6F7" w14:textId="720C9275" w:rsidR="006B5370" w:rsidRDefault="009065BC" w:rsidP="00014F67">
      <w:pPr>
        <w:pStyle w:val="NormalWeb"/>
        <w:ind w:firstLine="720"/>
        <w:jc w:val="both"/>
        <w:rPr>
          <w:sz w:val="20"/>
          <w:szCs w:val="20"/>
        </w:rPr>
      </w:pPr>
      <w:r w:rsidRPr="009065BC">
        <w:rPr>
          <w:sz w:val="20"/>
          <w:szCs w:val="20"/>
        </w:rPr>
        <w:t>This system is designed to use solar panels as the primary power source, with batteries as backup, and the utility grid (PLN) as the last resort (backup). The energy source selection is performed automatically based on the voltage of the solar panels and the batteries, with the following conditions:</w:t>
      </w:r>
      <w:r>
        <w:rPr>
          <w:sz w:val="20"/>
          <w:szCs w:val="20"/>
        </w:rPr>
        <w:t xml:space="preserve"> </w:t>
      </w:r>
      <w:r w:rsidRPr="009065BC">
        <w:rPr>
          <w:sz w:val="20"/>
          <w:szCs w:val="20"/>
        </w:rPr>
        <w:t>(1) If the solar panel produces a voltage &gt; 15 V and the battery is &lt; 10 V, the load remains supplied by the inverter because the panel still has enough energy to charge the battery; (2) if the panel is &lt; 15 V and the battery is &gt; 11 V, the system continues to use the inverter because the battery is still capable of supplying the load; and (3) if the panel is &lt; 15 V and the battery is &lt; 10 V, the system automatically switches to the utility grid (PLN) as the final backup.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9065BC">
        <w:rPr>
          <w:sz w:val="20"/>
          <w:szCs w:val="20"/>
        </w:rPr>
        <w:t>If the battery voltage is in the range between 10 V and 11 V, the system will not switch the power source (it remains on the previous source) to avoid excessive switching due to voltage fluctuations. The 10 V / 11 V threshold means that if the battery voltage drops below 10 volts, the system will switch to the utility grid (PLN), and if the battery voltage rises above 11 volts, the system will switch back to the inverter.</w:t>
      </w:r>
    </w:p>
    <w:p w14:paraId="22A4B502" w14:textId="1C3597BF" w:rsidR="00014F67" w:rsidRDefault="00014F67" w:rsidP="00014F67">
      <w:pPr>
        <w:pStyle w:val="NormalWeb"/>
        <w:ind w:firstLine="720"/>
        <w:jc w:val="both"/>
        <w:rPr>
          <w:sz w:val="20"/>
          <w:szCs w:val="20"/>
        </w:rPr>
      </w:pPr>
    </w:p>
    <w:p w14:paraId="4F0B2E29" w14:textId="77777777" w:rsidR="00014F67" w:rsidRDefault="00014F67" w:rsidP="00014F67">
      <w:pPr>
        <w:pStyle w:val="NormalWeb"/>
        <w:ind w:firstLine="720"/>
        <w:jc w:val="both"/>
        <w:rPr>
          <w:sz w:val="20"/>
          <w:szCs w:val="20"/>
        </w:rPr>
      </w:pPr>
    </w:p>
    <w:p w14:paraId="1C4D0B3E" w14:textId="498C65FB" w:rsidR="009065BC" w:rsidRPr="00EB36C2" w:rsidRDefault="00EB36C2" w:rsidP="00014F67">
      <w:pPr>
        <w:pStyle w:val="Caption"/>
        <w:jc w:val="center"/>
        <w:rPr>
          <w:b/>
          <w:bCs/>
          <w:i w:val="0"/>
          <w:iCs w:val="0"/>
          <w:color w:val="auto"/>
          <w:sz w:val="20"/>
          <w:szCs w:val="20"/>
        </w:rPr>
      </w:pPr>
      <w:r w:rsidRPr="00EB36C2">
        <w:rPr>
          <w:b/>
          <w:bCs/>
          <w:i w:val="0"/>
          <w:iCs w:val="0"/>
          <w:color w:val="auto"/>
        </w:rPr>
        <w:lastRenderedPageBreak/>
        <w:t xml:space="preserve">TABLE </w:t>
      </w:r>
      <w:r w:rsidRPr="00EB36C2">
        <w:rPr>
          <w:b/>
          <w:bCs/>
          <w:i w:val="0"/>
          <w:iCs w:val="0"/>
          <w:color w:val="auto"/>
        </w:rPr>
        <w:fldChar w:fldCharType="begin"/>
      </w:r>
      <w:r w:rsidRPr="00EB36C2">
        <w:rPr>
          <w:b/>
          <w:bCs/>
          <w:i w:val="0"/>
          <w:iCs w:val="0"/>
          <w:color w:val="auto"/>
        </w:rPr>
        <w:instrText xml:space="preserve"> SEQ TABLE \* ARABIC </w:instrText>
      </w:r>
      <w:r w:rsidRPr="00EB36C2">
        <w:rPr>
          <w:b/>
          <w:bCs/>
          <w:i w:val="0"/>
          <w:iCs w:val="0"/>
          <w:color w:val="auto"/>
        </w:rPr>
        <w:fldChar w:fldCharType="separate"/>
      </w:r>
      <w:r w:rsidR="006E4ACF">
        <w:rPr>
          <w:b/>
          <w:bCs/>
          <w:i w:val="0"/>
          <w:iCs w:val="0"/>
          <w:noProof/>
          <w:color w:val="auto"/>
        </w:rPr>
        <w:t>2</w:t>
      </w:r>
      <w:r w:rsidRPr="00EB36C2">
        <w:rPr>
          <w:b/>
          <w:bCs/>
          <w:i w:val="0"/>
          <w:iCs w:val="0"/>
          <w:color w:val="auto"/>
        </w:rPr>
        <w:fldChar w:fldCharType="end"/>
      </w:r>
      <w:r w:rsidRPr="00EB36C2">
        <w:rPr>
          <w:b/>
          <w:bCs/>
          <w:i w:val="0"/>
          <w:iCs w:val="0"/>
          <w:color w:val="auto"/>
        </w:rPr>
        <w:t>.</w:t>
      </w:r>
      <w:r w:rsidRPr="00EB36C2">
        <w:rPr>
          <w:i w:val="0"/>
          <w:iCs w:val="0"/>
          <w:color w:val="auto"/>
        </w:rPr>
        <w:t xml:space="preserve"> Test results of the ATS system</w:t>
      </w:r>
    </w:p>
    <w:tbl>
      <w:tblPr>
        <w:tblStyle w:val="PlainTable2"/>
        <w:tblW w:w="0" w:type="auto"/>
        <w:tblLook w:val="0720" w:firstRow="1" w:lastRow="0" w:firstColumn="0" w:lastColumn="1" w:noHBand="1" w:noVBand="1"/>
      </w:tblPr>
      <w:tblGrid>
        <w:gridCol w:w="556"/>
        <w:gridCol w:w="1726"/>
        <w:gridCol w:w="1445"/>
        <w:gridCol w:w="872"/>
        <w:gridCol w:w="1147"/>
        <w:gridCol w:w="1146"/>
        <w:gridCol w:w="1157"/>
        <w:gridCol w:w="1311"/>
      </w:tblGrid>
      <w:tr w:rsidR="009065BC" w14:paraId="048DE0C2" w14:textId="77777777" w:rsidTr="00A6773A">
        <w:trPr>
          <w:cnfStyle w:val="100000000000" w:firstRow="1" w:lastRow="0" w:firstColumn="0" w:lastColumn="0" w:oddVBand="0" w:evenVBand="0" w:oddHBand="0" w:evenHBand="0" w:firstRowFirstColumn="0" w:firstRowLastColumn="0" w:lastRowFirstColumn="0" w:lastRowLastColumn="0"/>
        </w:trPr>
        <w:tc>
          <w:tcPr>
            <w:tcW w:w="556" w:type="dxa"/>
          </w:tcPr>
          <w:p w14:paraId="41AEBC18" w14:textId="6CFE7A00" w:rsidR="009065BC" w:rsidRPr="002665A2" w:rsidRDefault="002665A2" w:rsidP="00014F67">
            <w:pPr>
              <w:pStyle w:val="NormalWeb"/>
              <w:jc w:val="both"/>
              <w:rPr>
                <w:sz w:val="20"/>
                <w:szCs w:val="20"/>
              </w:rPr>
            </w:pPr>
            <w:r w:rsidRPr="002665A2">
              <w:rPr>
                <w:sz w:val="20"/>
                <w:szCs w:val="20"/>
              </w:rPr>
              <w:t>No</w:t>
            </w:r>
          </w:p>
        </w:tc>
        <w:tc>
          <w:tcPr>
            <w:tcW w:w="1726" w:type="dxa"/>
          </w:tcPr>
          <w:p w14:paraId="6772C0E1" w14:textId="288C0CC1" w:rsidR="009065BC" w:rsidRPr="002665A2" w:rsidRDefault="002665A2" w:rsidP="00014F67">
            <w:pPr>
              <w:pStyle w:val="NormalWeb"/>
              <w:jc w:val="both"/>
              <w:rPr>
                <w:sz w:val="20"/>
                <w:szCs w:val="20"/>
              </w:rPr>
            </w:pPr>
            <w:r w:rsidRPr="002665A2">
              <w:rPr>
                <w:sz w:val="20"/>
                <w:szCs w:val="20"/>
              </w:rPr>
              <w:t>Test Condition</w:t>
            </w:r>
          </w:p>
        </w:tc>
        <w:tc>
          <w:tcPr>
            <w:tcW w:w="1445" w:type="dxa"/>
          </w:tcPr>
          <w:p w14:paraId="385E619D" w14:textId="21753EB8" w:rsidR="009065BC" w:rsidRPr="002665A2" w:rsidRDefault="002665A2" w:rsidP="00014F67">
            <w:pPr>
              <w:pStyle w:val="NormalWeb"/>
              <w:jc w:val="both"/>
              <w:rPr>
                <w:sz w:val="20"/>
                <w:szCs w:val="20"/>
              </w:rPr>
            </w:pPr>
            <w:r w:rsidRPr="002665A2">
              <w:rPr>
                <w:sz w:val="20"/>
                <w:szCs w:val="20"/>
              </w:rPr>
              <w:t>Solar</w:t>
            </w:r>
            <w:r>
              <w:rPr>
                <w:sz w:val="20"/>
                <w:szCs w:val="20"/>
              </w:rPr>
              <w:t xml:space="preserve"> </w:t>
            </w:r>
            <w:r w:rsidRPr="002665A2">
              <w:rPr>
                <w:sz w:val="20"/>
                <w:szCs w:val="20"/>
              </w:rPr>
              <w:t>Panel Voltage (V)</w:t>
            </w:r>
          </w:p>
        </w:tc>
        <w:tc>
          <w:tcPr>
            <w:tcW w:w="872" w:type="dxa"/>
          </w:tcPr>
          <w:p w14:paraId="17D390C4" w14:textId="4B92072D" w:rsidR="009065BC" w:rsidRPr="002665A2" w:rsidRDefault="002665A2" w:rsidP="00014F67">
            <w:pPr>
              <w:pStyle w:val="NormalWeb"/>
              <w:jc w:val="both"/>
              <w:rPr>
                <w:sz w:val="20"/>
                <w:szCs w:val="20"/>
              </w:rPr>
            </w:pPr>
            <w:r w:rsidRPr="002665A2">
              <w:rPr>
                <w:sz w:val="20"/>
                <w:szCs w:val="20"/>
              </w:rPr>
              <w:t>Battery Voltage (V)</w:t>
            </w:r>
          </w:p>
        </w:tc>
        <w:tc>
          <w:tcPr>
            <w:tcW w:w="1147" w:type="dxa"/>
          </w:tcPr>
          <w:p w14:paraId="2A6562AE" w14:textId="2BE5123E" w:rsidR="009065BC" w:rsidRPr="002665A2" w:rsidRDefault="002665A2" w:rsidP="00014F67">
            <w:pPr>
              <w:pStyle w:val="NormalWeb"/>
              <w:jc w:val="both"/>
              <w:rPr>
                <w:sz w:val="20"/>
                <w:szCs w:val="20"/>
              </w:rPr>
            </w:pPr>
            <w:r w:rsidRPr="002665A2">
              <w:rPr>
                <w:sz w:val="20"/>
                <w:szCs w:val="20"/>
              </w:rPr>
              <w:t>Active Source</w:t>
            </w:r>
          </w:p>
        </w:tc>
        <w:tc>
          <w:tcPr>
            <w:tcW w:w="1146" w:type="dxa"/>
          </w:tcPr>
          <w:p w14:paraId="0E877EE3" w14:textId="4988DD87" w:rsidR="009065BC" w:rsidRPr="002665A2" w:rsidRDefault="002665A2" w:rsidP="00014F67">
            <w:pPr>
              <w:pStyle w:val="NormalWeb"/>
              <w:jc w:val="both"/>
              <w:rPr>
                <w:sz w:val="20"/>
                <w:szCs w:val="20"/>
              </w:rPr>
            </w:pPr>
            <w:r w:rsidRPr="002665A2">
              <w:rPr>
                <w:sz w:val="20"/>
                <w:szCs w:val="20"/>
              </w:rPr>
              <w:t>Output to Load</w:t>
            </w:r>
          </w:p>
        </w:tc>
        <w:tc>
          <w:tcPr>
            <w:tcW w:w="1157" w:type="dxa"/>
          </w:tcPr>
          <w:p w14:paraId="7F1B7D7D" w14:textId="4114CFFD" w:rsidR="009065BC" w:rsidRPr="002665A2" w:rsidRDefault="002665A2" w:rsidP="00014F67">
            <w:pPr>
              <w:pStyle w:val="NormalWeb"/>
              <w:jc w:val="both"/>
              <w:rPr>
                <w:sz w:val="20"/>
                <w:szCs w:val="20"/>
              </w:rPr>
            </w:pPr>
            <w:r w:rsidRPr="002665A2">
              <w:rPr>
                <w:sz w:val="20"/>
                <w:szCs w:val="20"/>
              </w:rPr>
              <w:t>ATS Status</w:t>
            </w:r>
          </w:p>
        </w:tc>
        <w:tc>
          <w:tcPr>
            <w:cnfStyle w:val="000100000000" w:firstRow="0" w:lastRow="0" w:firstColumn="0" w:lastColumn="1" w:oddVBand="0" w:evenVBand="0" w:oddHBand="0" w:evenHBand="0" w:firstRowFirstColumn="0" w:firstRowLastColumn="0" w:lastRowFirstColumn="0" w:lastRowLastColumn="0"/>
            <w:tcW w:w="1311" w:type="dxa"/>
          </w:tcPr>
          <w:p w14:paraId="5CAA18FF" w14:textId="0F5810EC" w:rsidR="009065BC" w:rsidRPr="002665A2" w:rsidRDefault="002665A2" w:rsidP="00014F67">
            <w:pPr>
              <w:pStyle w:val="NormalWeb"/>
              <w:jc w:val="both"/>
              <w:rPr>
                <w:sz w:val="20"/>
                <w:szCs w:val="20"/>
              </w:rPr>
            </w:pPr>
            <w:r w:rsidRPr="002665A2">
              <w:rPr>
                <w:sz w:val="20"/>
                <w:szCs w:val="20"/>
              </w:rPr>
              <w:t>Remarks</w:t>
            </w:r>
          </w:p>
        </w:tc>
      </w:tr>
      <w:tr w:rsidR="002665A2" w14:paraId="48EA0083" w14:textId="77777777" w:rsidTr="00A6773A">
        <w:tc>
          <w:tcPr>
            <w:tcW w:w="556" w:type="dxa"/>
          </w:tcPr>
          <w:p w14:paraId="3C2786D5" w14:textId="5DB22D58" w:rsidR="002665A2" w:rsidRPr="002665A2" w:rsidRDefault="002665A2" w:rsidP="00014F67">
            <w:pPr>
              <w:pStyle w:val="NormalWeb"/>
              <w:jc w:val="both"/>
              <w:rPr>
                <w:sz w:val="20"/>
                <w:szCs w:val="20"/>
              </w:rPr>
            </w:pPr>
            <w:r w:rsidRPr="002665A2">
              <w:rPr>
                <w:sz w:val="20"/>
                <w:szCs w:val="20"/>
              </w:rPr>
              <w:t>1</w:t>
            </w:r>
          </w:p>
        </w:tc>
        <w:tc>
          <w:tcPr>
            <w:tcW w:w="1726" w:type="dxa"/>
          </w:tcPr>
          <w:p w14:paraId="536C5BD7" w14:textId="42373B93" w:rsidR="002665A2" w:rsidRPr="002665A2" w:rsidRDefault="002665A2" w:rsidP="00014F67">
            <w:pPr>
              <w:pStyle w:val="NormalWeb"/>
              <w:jc w:val="both"/>
              <w:rPr>
                <w:sz w:val="20"/>
                <w:szCs w:val="20"/>
              </w:rPr>
            </w:pPr>
            <w:r w:rsidRPr="002665A2">
              <w:rPr>
                <w:sz w:val="20"/>
                <w:szCs w:val="20"/>
              </w:rPr>
              <w:t>Condition A</w:t>
            </w:r>
          </w:p>
        </w:tc>
        <w:tc>
          <w:tcPr>
            <w:tcW w:w="1445" w:type="dxa"/>
          </w:tcPr>
          <w:p w14:paraId="7F0C255D" w14:textId="573E2AB2" w:rsidR="002665A2" w:rsidRPr="002665A2" w:rsidRDefault="002665A2" w:rsidP="00014F67">
            <w:pPr>
              <w:pStyle w:val="NormalWeb"/>
              <w:jc w:val="both"/>
              <w:rPr>
                <w:sz w:val="20"/>
                <w:szCs w:val="20"/>
              </w:rPr>
            </w:pPr>
            <w:r w:rsidRPr="002665A2">
              <w:rPr>
                <w:sz w:val="20"/>
                <w:szCs w:val="20"/>
              </w:rPr>
              <w:t>20 V</w:t>
            </w:r>
          </w:p>
        </w:tc>
        <w:tc>
          <w:tcPr>
            <w:tcW w:w="872" w:type="dxa"/>
          </w:tcPr>
          <w:p w14:paraId="10024DF5" w14:textId="0C5A9636" w:rsidR="002665A2" w:rsidRPr="002665A2" w:rsidRDefault="002665A2" w:rsidP="00014F67">
            <w:pPr>
              <w:pStyle w:val="NormalWeb"/>
              <w:jc w:val="both"/>
              <w:rPr>
                <w:sz w:val="20"/>
                <w:szCs w:val="20"/>
              </w:rPr>
            </w:pPr>
            <w:r w:rsidRPr="002665A2">
              <w:rPr>
                <w:sz w:val="20"/>
                <w:szCs w:val="20"/>
              </w:rPr>
              <w:t>12.7 V</w:t>
            </w:r>
          </w:p>
        </w:tc>
        <w:tc>
          <w:tcPr>
            <w:tcW w:w="1147" w:type="dxa"/>
          </w:tcPr>
          <w:p w14:paraId="43757C81" w14:textId="321BA586" w:rsidR="002665A2" w:rsidRPr="002665A2" w:rsidRDefault="002665A2" w:rsidP="00014F67">
            <w:pPr>
              <w:pStyle w:val="NormalWeb"/>
              <w:jc w:val="both"/>
              <w:rPr>
                <w:sz w:val="20"/>
                <w:szCs w:val="20"/>
              </w:rPr>
            </w:pPr>
            <w:r w:rsidRPr="002665A2">
              <w:rPr>
                <w:sz w:val="20"/>
                <w:szCs w:val="20"/>
              </w:rPr>
              <w:t>Inverter</w:t>
            </w:r>
          </w:p>
        </w:tc>
        <w:tc>
          <w:tcPr>
            <w:tcW w:w="1146" w:type="dxa"/>
          </w:tcPr>
          <w:p w14:paraId="0D364C2A" w14:textId="48D3DB6C" w:rsidR="002665A2" w:rsidRPr="002665A2" w:rsidRDefault="002665A2" w:rsidP="00014F67">
            <w:pPr>
              <w:pStyle w:val="NormalWeb"/>
              <w:jc w:val="both"/>
              <w:rPr>
                <w:sz w:val="20"/>
                <w:szCs w:val="20"/>
              </w:rPr>
            </w:pPr>
            <w:r w:rsidRPr="002665A2">
              <w:rPr>
                <w:sz w:val="20"/>
                <w:szCs w:val="20"/>
              </w:rPr>
              <w:t>Load ON</w:t>
            </w:r>
          </w:p>
        </w:tc>
        <w:tc>
          <w:tcPr>
            <w:tcW w:w="1157" w:type="dxa"/>
          </w:tcPr>
          <w:p w14:paraId="77149EED" w14:textId="1FAE4F5C" w:rsidR="002665A2" w:rsidRPr="002665A2" w:rsidRDefault="002665A2" w:rsidP="00014F67">
            <w:pPr>
              <w:pStyle w:val="NormalWeb"/>
              <w:jc w:val="both"/>
              <w:rPr>
                <w:sz w:val="20"/>
                <w:szCs w:val="20"/>
              </w:rPr>
            </w:pPr>
            <w:r w:rsidRPr="002665A2">
              <w:rPr>
                <w:sz w:val="20"/>
                <w:szCs w:val="20"/>
              </w:rPr>
              <w:t>Not switching</w:t>
            </w:r>
          </w:p>
        </w:tc>
        <w:tc>
          <w:tcPr>
            <w:cnfStyle w:val="000100000000" w:firstRow="0" w:lastRow="0" w:firstColumn="0" w:lastColumn="1" w:oddVBand="0" w:evenVBand="0" w:oddHBand="0" w:evenHBand="0" w:firstRowFirstColumn="0" w:firstRowLastColumn="0" w:lastRowFirstColumn="0" w:lastRowLastColumn="0"/>
            <w:tcW w:w="1311" w:type="dxa"/>
          </w:tcPr>
          <w:p w14:paraId="6D21E8B9" w14:textId="76EDA1D4" w:rsidR="002665A2" w:rsidRPr="00112590" w:rsidRDefault="002665A2" w:rsidP="00014F67">
            <w:pPr>
              <w:pStyle w:val="NormalWeb"/>
              <w:rPr>
                <w:b w:val="0"/>
                <w:bCs w:val="0"/>
                <w:sz w:val="20"/>
                <w:szCs w:val="20"/>
              </w:rPr>
            </w:pPr>
            <w:r w:rsidRPr="00112590">
              <w:rPr>
                <w:b w:val="0"/>
                <w:bCs w:val="0"/>
                <w:sz w:val="20"/>
                <w:szCs w:val="20"/>
              </w:rPr>
              <w:t>Panel and battery meet the requirements</w:t>
            </w:r>
          </w:p>
        </w:tc>
      </w:tr>
      <w:tr w:rsidR="002665A2" w14:paraId="0AC36878" w14:textId="77777777" w:rsidTr="00A6773A">
        <w:tc>
          <w:tcPr>
            <w:tcW w:w="556" w:type="dxa"/>
          </w:tcPr>
          <w:p w14:paraId="7F1680D1" w14:textId="17825F71" w:rsidR="002665A2" w:rsidRPr="002665A2" w:rsidRDefault="002665A2" w:rsidP="00014F67">
            <w:pPr>
              <w:pStyle w:val="NormalWeb"/>
              <w:jc w:val="both"/>
              <w:rPr>
                <w:sz w:val="20"/>
                <w:szCs w:val="20"/>
              </w:rPr>
            </w:pPr>
            <w:r w:rsidRPr="002665A2">
              <w:rPr>
                <w:sz w:val="20"/>
                <w:szCs w:val="20"/>
              </w:rPr>
              <w:t>2</w:t>
            </w:r>
          </w:p>
        </w:tc>
        <w:tc>
          <w:tcPr>
            <w:tcW w:w="1726" w:type="dxa"/>
          </w:tcPr>
          <w:p w14:paraId="1D58CAB6" w14:textId="2C07DEF4" w:rsidR="002665A2" w:rsidRPr="002665A2" w:rsidRDefault="002665A2" w:rsidP="00014F67">
            <w:pPr>
              <w:pStyle w:val="NormalWeb"/>
              <w:jc w:val="both"/>
              <w:rPr>
                <w:sz w:val="20"/>
                <w:szCs w:val="20"/>
              </w:rPr>
            </w:pPr>
            <w:r w:rsidRPr="002665A2">
              <w:rPr>
                <w:sz w:val="20"/>
                <w:szCs w:val="20"/>
              </w:rPr>
              <w:t>Condition B</w:t>
            </w:r>
          </w:p>
        </w:tc>
        <w:tc>
          <w:tcPr>
            <w:tcW w:w="1445" w:type="dxa"/>
          </w:tcPr>
          <w:p w14:paraId="72657A76" w14:textId="348830BE" w:rsidR="002665A2" w:rsidRPr="002665A2" w:rsidRDefault="002665A2" w:rsidP="00014F67">
            <w:pPr>
              <w:pStyle w:val="NormalWeb"/>
              <w:jc w:val="both"/>
              <w:rPr>
                <w:sz w:val="20"/>
                <w:szCs w:val="20"/>
              </w:rPr>
            </w:pPr>
            <w:r w:rsidRPr="002665A2">
              <w:rPr>
                <w:sz w:val="20"/>
                <w:szCs w:val="20"/>
              </w:rPr>
              <w:t>12.6 V</w:t>
            </w:r>
          </w:p>
        </w:tc>
        <w:tc>
          <w:tcPr>
            <w:tcW w:w="872" w:type="dxa"/>
          </w:tcPr>
          <w:p w14:paraId="3A17F29C" w14:textId="4BEC63B6" w:rsidR="002665A2" w:rsidRPr="002665A2" w:rsidRDefault="002665A2" w:rsidP="00014F67">
            <w:pPr>
              <w:pStyle w:val="NormalWeb"/>
              <w:jc w:val="both"/>
              <w:rPr>
                <w:sz w:val="20"/>
                <w:szCs w:val="20"/>
              </w:rPr>
            </w:pPr>
            <w:r w:rsidRPr="002665A2">
              <w:rPr>
                <w:sz w:val="20"/>
                <w:szCs w:val="20"/>
              </w:rPr>
              <w:t>11.9 V</w:t>
            </w:r>
          </w:p>
        </w:tc>
        <w:tc>
          <w:tcPr>
            <w:tcW w:w="1147" w:type="dxa"/>
          </w:tcPr>
          <w:p w14:paraId="43C31A52" w14:textId="49FE76B6" w:rsidR="002665A2" w:rsidRPr="002665A2" w:rsidRDefault="002665A2" w:rsidP="00014F67">
            <w:pPr>
              <w:pStyle w:val="NormalWeb"/>
              <w:jc w:val="both"/>
              <w:rPr>
                <w:sz w:val="20"/>
                <w:szCs w:val="20"/>
              </w:rPr>
            </w:pPr>
            <w:r w:rsidRPr="002665A2">
              <w:rPr>
                <w:sz w:val="20"/>
                <w:szCs w:val="20"/>
              </w:rPr>
              <w:t>Inverter</w:t>
            </w:r>
          </w:p>
        </w:tc>
        <w:tc>
          <w:tcPr>
            <w:tcW w:w="1146" w:type="dxa"/>
          </w:tcPr>
          <w:p w14:paraId="2ED598DA" w14:textId="0DE450B9" w:rsidR="002665A2" w:rsidRPr="002665A2" w:rsidRDefault="002665A2" w:rsidP="00014F67">
            <w:pPr>
              <w:pStyle w:val="NormalWeb"/>
              <w:jc w:val="both"/>
              <w:rPr>
                <w:sz w:val="20"/>
                <w:szCs w:val="20"/>
              </w:rPr>
            </w:pPr>
            <w:r w:rsidRPr="002665A2">
              <w:rPr>
                <w:sz w:val="20"/>
                <w:szCs w:val="20"/>
              </w:rPr>
              <w:t>Load ON</w:t>
            </w:r>
          </w:p>
        </w:tc>
        <w:tc>
          <w:tcPr>
            <w:tcW w:w="1157" w:type="dxa"/>
          </w:tcPr>
          <w:p w14:paraId="5355AD99" w14:textId="10F2F044" w:rsidR="002665A2" w:rsidRPr="002665A2" w:rsidRDefault="002665A2" w:rsidP="00014F67">
            <w:pPr>
              <w:pStyle w:val="NormalWeb"/>
              <w:jc w:val="both"/>
              <w:rPr>
                <w:sz w:val="20"/>
                <w:szCs w:val="20"/>
              </w:rPr>
            </w:pPr>
            <w:r w:rsidRPr="002665A2">
              <w:rPr>
                <w:sz w:val="20"/>
                <w:szCs w:val="20"/>
              </w:rPr>
              <w:t>Not switching</w:t>
            </w:r>
          </w:p>
        </w:tc>
        <w:tc>
          <w:tcPr>
            <w:cnfStyle w:val="000100000000" w:firstRow="0" w:lastRow="0" w:firstColumn="0" w:lastColumn="1" w:oddVBand="0" w:evenVBand="0" w:oddHBand="0" w:evenHBand="0" w:firstRowFirstColumn="0" w:firstRowLastColumn="0" w:lastRowFirstColumn="0" w:lastRowLastColumn="0"/>
            <w:tcW w:w="1311" w:type="dxa"/>
          </w:tcPr>
          <w:p w14:paraId="18F1AE96" w14:textId="6E08AF2F" w:rsidR="002665A2" w:rsidRPr="00112590" w:rsidRDefault="002665A2" w:rsidP="00014F67">
            <w:pPr>
              <w:pStyle w:val="NormalWeb"/>
              <w:rPr>
                <w:b w:val="0"/>
                <w:bCs w:val="0"/>
                <w:sz w:val="20"/>
                <w:szCs w:val="20"/>
              </w:rPr>
            </w:pPr>
            <w:r w:rsidRPr="00112590">
              <w:rPr>
                <w:b w:val="0"/>
                <w:bCs w:val="0"/>
                <w:sz w:val="20"/>
                <w:szCs w:val="20"/>
              </w:rPr>
              <w:t>Weak panel, battery sufficient</w:t>
            </w:r>
          </w:p>
        </w:tc>
      </w:tr>
      <w:tr w:rsidR="002665A2" w14:paraId="4C7E76F5" w14:textId="77777777" w:rsidTr="00A6773A">
        <w:tc>
          <w:tcPr>
            <w:tcW w:w="556" w:type="dxa"/>
          </w:tcPr>
          <w:p w14:paraId="5EAE28A9" w14:textId="778EC506" w:rsidR="002665A2" w:rsidRPr="002665A2" w:rsidRDefault="002665A2" w:rsidP="00014F67">
            <w:pPr>
              <w:pStyle w:val="NormalWeb"/>
              <w:jc w:val="both"/>
              <w:rPr>
                <w:sz w:val="20"/>
                <w:szCs w:val="20"/>
              </w:rPr>
            </w:pPr>
            <w:r w:rsidRPr="002665A2">
              <w:rPr>
                <w:sz w:val="20"/>
                <w:szCs w:val="20"/>
              </w:rPr>
              <w:t>3</w:t>
            </w:r>
          </w:p>
        </w:tc>
        <w:tc>
          <w:tcPr>
            <w:tcW w:w="1726" w:type="dxa"/>
          </w:tcPr>
          <w:p w14:paraId="5A5AD2D4" w14:textId="40E6E4E7" w:rsidR="002665A2" w:rsidRPr="002665A2" w:rsidRDefault="002665A2" w:rsidP="00014F67">
            <w:pPr>
              <w:pStyle w:val="NormalWeb"/>
              <w:jc w:val="both"/>
              <w:rPr>
                <w:sz w:val="20"/>
                <w:szCs w:val="20"/>
              </w:rPr>
            </w:pPr>
            <w:r w:rsidRPr="002665A2">
              <w:rPr>
                <w:sz w:val="20"/>
                <w:szCs w:val="20"/>
              </w:rPr>
              <w:t>Condition C</w:t>
            </w:r>
          </w:p>
        </w:tc>
        <w:tc>
          <w:tcPr>
            <w:tcW w:w="1445" w:type="dxa"/>
          </w:tcPr>
          <w:p w14:paraId="6956FD62" w14:textId="70A26538" w:rsidR="002665A2" w:rsidRPr="002665A2" w:rsidRDefault="002665A2" w:rsidP="00014F67">
            <w:pPr>
              <w:pStyle w:val="NormalWeb"/>
              <w:jc w:val="both"/>
              <w:rPr>
                <w:sz w:val="20"/>
                <w:szCs w:val="20"/>
              </w:rPr>
            </w:pPr>
            <w:r w:rsidRPr="002665A2">
              <w:rPr>
                <w:sz w:val="20"/>
                <w:szCs w:val="20"/>
              </w:rPr>
              <w:t>20 V</w:t>
            </w:r>
          </w:p>
        </w:tc>
        <w:tc>
          <w:tcPr>
            <w:tcW w:w="872" w:type="dxa"/>
          </w:tcPr>
          <w:p w14:paraId="494387CB" w14:textId="4C6B3BB0" w:rsidR="002665A2" w:rsidRPr="002665A2" w:rsidRDefault="002665A2" w:rsidP="00014F67">
            <w:pPr>
              <w:pStyle w:val="NormalWeb"/>
              <w:jc w:val="both"/>
              <w:rPr>
                <w:sz w:val="20"/>
                <w:szCs w:val="20"/>
              </w:rPr>
            </w:pPr>
            <w:r w:rsidRPr="002665A2">
              <w:rPr>
                <w:sz w:val="20"/>
                <w:szCs w:val="20"/>
              </w:rPr>
              <w:t>10 V</w:t>
            </w:r>
          </w:p>
        </w:tc>
        <w:tc>
          <w:tcPr>
            <w:tcW w:w="1147" w:type="dxa"/>
          </w:tcPr>
          <w:p w14:paraId="3EBD65DD" w14:textId="4B8C4E16" w:rsidR="002665A2" w:rsidRPr="002665A2" w:rsidRDefault="002665A2" w:rsidP="00014F67">
            <w:pPr>
              <w:pStyle w:val="NormalWeb"/>
              <w:jc w:val="both"/>
              <w:rPr>
                <w:sz w:val="20"/>
                <w:szCs w:val="20"/>
              </w:rPr>
            </w:pPr>
            <w:r w:rsidRPr="002665A2">
              <w:rPr>
                <w:sz w:val="20"/>
                <w:szCs w:val="20"/>
              </w:rPr>
              <w:t>Inverter</w:t>
            </w:r>
          </w:p>
        </w:tc>
        <w:tc>
          <w:tcPr>
            <w:tcW w:w="1146" w:type="dxa"/>
          </w:tcPr>
          <w:p w14:paraId="02F9B771" w14:textId="371921EF" w:rsidR="002665A2" w:rsidRPr="002665A2" w:rsidRDefault="002665A2" w:rsidP="00014F67">
            <w:pPr>
              <w:pStyle w:val="NormalWeb"/>
              <w:jc w:val="both"/>
              <w:rPr>
                <w:sz w:val="20"/>
                <w:szCs w:val="20"/>
              </w:rPr>
            </w:pPr>
            <w:r w:rsidRPr="002665A2">
              <w:rPr>
                <w:sz w:val="20"/>
                <w:szCs w:val="20"/>
              </w:rPr>
              <w:t>Load ON</w:t>
            </w:r>
          </w:p>
        </w:tc>
        <w:tc>
          <w:tcPr>
            <w:tcW w:w="1157" w:type="dxa"/>
          </w:tcPr>
          <w:p w14:paraId="40FF0999" w14:textId="6813F581" w:rsidR="002665A2" w:rsidRPr="002665A2" w:rsidRDefault="002665A2" w:rsidP="00014F67">
            <w:pPr>
              <w:pStyle w:val="NormalWeb"/>
              <w:jc w:val="both"/>
              <w:rPr>
                <w:sz w:val="20"/>
                <w:szCs w:val="20"/>
              </w:rPr>
            </w:pPr>
            <w:r w:rsidRPr="002665A2">
              <w:rPr>
                <w:sz w:val="20"/>
                <w:szCs w:val="20"/>
              </w:rPr>
              <w:t>Not switching</w:t>
            </w:r>
          </w:p>
        </w:tc>
        <w:tc>
          <w:tcPr>
            <w:cnfStyle w:val="000100000000" w:firstRow="0" w:lastRow="0" w:firstColumn="0" w:lastColumn="1" w:oddVBand="0" w:evenVBand="0" w:oddHBand="0" w:evenHBand="0" w:firstRowFirstColumn="0" w:firstRowLastColumn="0" w:lastRowFirstColumn="0" w:lastRowLastColumn="0"/>
            <w:tcW w:w="1311" w:type="dxa"/>
          </w:tcPr>
          <w:p w14:paraId="131FF81F" w14:textId="4BCFEDEC" w:rsidR="002665A2" w:rsidRPr="00112590" w:rsidRDefault="002665A2" w:rsidP="00014F67">
            <w:pPr>
              <w:pStyle w:val="NormalWeb"/>
              <w:rPr>
                <w:b w:val="0"/>
                <w:bCs w:val="0"/>
                <w:sz w:val="20"/>
                <w:szCs w:val="20"/>
              </w:rPr>
            </w:pPr>
            <w:r w:rsidRPr="00112590">
              <w:rPr>
                <w:b w:val="0"/>
                <w:bCs w:val="0"/>
                <w:sz w:val="20"/>
                <w:szCs w:val="20"/>
              </w:rPr>
              <w:t xml:space="preserve">Panel meets requirements, battery </w:t>
            </w:r>
            <w:proofErr w:type="gramStart"/>
            <w:r w:rsidRPr="00112590">
              <w:rPr>
                <w:b w:val="0"/>
                <w:bCs w:val="0"/>
                <w:sz w:val="20"/>
                <w:szCs w:val="20"/>
              </w:rPr>
              <w:t>weak</w:t>
            </w:r>
            <w:proofErr w:type="gramEnd"/>
          </w:p>
        </w:tc>
      </w:tr>
      <w:tr w:rsidR="002665A2" w14:paraId="3DCBC492" w14:textId="77777777" w:rsidTr="00A6773A">
        <w:tc>
          <w:tcPr>
            <w:tcW w:w="556" w:type="dxa"/>
          </w:tcPr>
          <w:p w14:paraId="4332731B" w14:textId="3B297549" w:rsidR="002665A2" w:rsidRPr="002665A2" w:rsidRDefault="002665A2" w:rsidP="00014F67">
            <w:pPr>
              <w:pStyle w:val="NormalWeb"/>
              <w:jc w:val="both"/>
              <w:rPr>
                <w:sz w:val="20"/>
                <w:szCs w:val="20"/>
              </w:rPr>
            </w:pPr>
            <w:r w:rsidRPr="002665A2">
              <w:rPr>
                <w:sz w:val="20"/>
                <w:szCs w:val="20"/>
              </w:rPr>
              <w:t>4</w:t>
            </w:r>
          </w:p>
        </w:tc>
        <w:tc>
          <w:tcPr>
            <w:tcW w:w="1726" w:type="dxa"/>
          </w:tcPr>
          <w:p w14:paraId="01769A72" w14:textId="691E9937" w:rsidR="002665A2" w:rsidRPr="002665A2" w:rsidRDefault="002665A2" w:rsidP="00014F67">
            <w:pPr>
              <w:pStyle w:val="NormalWeb"/>
              <w:jc w:val="both"/>
              <w:rPr>
                <w:sz w:val="20"/>
                <w:szCs w:val="20"/>
              </w:rPr>
            </w:pPr>
            <w:r w:rsidRPr="002665A2">
              <w:rPr>
                <w:sz w:val="20"/>
                <w:szCs w:val="20"/>
              </w:rPr>
              <w:t>Condition D</w:t>
            </w:r>
          </w:p>
        </w:tc>
        <w:tc>
          <w:tcPr>
            <w:tcW w:w="1445" w:type="dxa"/>
          </w:tcPr>
          <w:p w14:paraId="3E0FAD67" w14:textId="29350592" w:rsidR="002665A2" w:rsidRPr="002665A2" w:rsidRDefault="002665A2" w:rsidP="00014F67">
            <w:pPr>
              <w:pStyle w:val="NormalWeb"/>
              <w:jc w:val="both"/>
              <w:rPr>
                <w:sz w:val="20"/>
                <w:szCs w:val="20"/>
              </w:rPr>
            </w:pPr>
            <w:r w:rsidRPr="002665A2">
              <w:rPr>
                <w:sz w:val="20"/>
                <w:szCs w:val="20"/>
              </w:rPr>
              <w:t>5 V</w:t>
            </w:r>
          </w:p>
        </w:tc>
        <w:tc>
          <w:tcPr>
            <w:tcW w:w="872" w:type="dxa"/>
          </w:tcPr>
          <w:p w14:paraId="7A7C25C7" w14:textId="4574FC11" w:rsidR="002665A2" w:rsidRPr="002665A2" w:rsidRDefault="002665A2" w:rsidP="00014F67">
            <w:pPr>
              <w:pStyle w:val="NormalWeb"/>
              <w:jc w:val="both"/>
              <w:rPr>
                <w:sz w:val="20"/>
                <w:szCs w:val="20"/>
              </w:rPr>
            </w:pPr>
            <w:r w:rsidRPr="002665A2">
              <w:rPr>
                <w:sz w:val="20"/>
                <w:szCs w:val="20"/>
              </w:rPr>
              <w:t>5 V</w:t>
            </w:r>
          </w:p>
        </w:tc>
        <w:tc>
          <w:tcPr>
            <w:tcW w:w="1147" w:type="dxa"/>
          </w:tcPr>
          <w:p w14:paraId="07C2350A" w14:textId="7EBB8465" w:rsidR="002665A2" w:rsidRPr="002665A2" w:rsidRDefault="002665A2" w:rsidP="00014F67">
            <w:pPr>
              <w:pStyle w:val="NormalWeb"/>
              <w:jc w:val="both"/>
              <w:rPr>
                <w:sz w:val="20"/>
                <w:szCs w:val="20"/>
              </w:rPr>
            </w:pPr>
            <w:r w:rsidRPr="002665A2">
              <w:rPr>
                <w:sz w:val="20"/>
                <w:szCs w:val="20"/>
              </w:rPr>
              <w:t>Utility grid (PLN)</w:t>
            </w:r>
          </w:p>
        </w:tc>
        <w:tc>
          <w:tcPr>
            <w:tcW w:w="1146" w:type="dxa"/>
          </w:tcPr>
          <w:p w14:paraId="407969EB" w14:textId="3791EF17" w:rsidR="002665A2" w:rsidRPr="002665A2" w:rsidRDefault="002665A2" w:rsidP="00014F67">
            <w:pPr>
              <w:pStyle w:val="NormalWeb"/>
              <w:jc w:val="both"/>
              <w:rPr>
                <w:sz w:val="20"/>
                <w:szCs w:val="20"/>
              </w:rPr>
            </w:pPr>
            <w:r w:rsidRPr="002665A2">
              <w:rPr>
                <w:sz w:val="20"/>
                <w:szCs w:val="20"/>
              </w:rPr>
              <w:t>Load ON</w:t>
            </w:r>
          </w:p>
        </w:tc>
        <w:tc>
          <w:tcPr>
            <w:tcW w:w="1157" w:type="dxa"/>
          </w:tcPr>
          <w:p w14:paraId="505B35A2" w14:textId="3908E9B3" w:rsidR="002665A2" w:rsidRPr="002665A2" w:rsidRDefault="00926C50" w:rsidP="00014F67">
            <w:pPr>
              <w:rPr>
                <w:vanish/>
                <w:sz w:val="20"/>
                <w:szCs w:val="20"/>
              </w:rPr>
            </w:pPr>
            <w:r w:rsidRPr="002665A2">
              <w:rPr>
                <w:sz w:val="20"/>
                <w:szCs w:val="20"/>
              </w:rPr>
              <w:t>ATS switches to PLN</w:t>
            </w:r>
          </w:p>
          <w:p w14:paraId="0CE1396F" w14:textId="77777777" w:rsidR="002665A2" w:rsidRPr="002665A2" w:rsidRDefault="002665A2" w:rsidP="00014F67">
            <w:pPr>
              <w:pStyle w:val="NormalWeb"/>
              <w:jc w:val="both"/>
              <w:rPr>
                <w:sz w:val="20"/>
                <w:szCs w:val="20"/>
              </w:rPr>
            </w:pPr>
          </w:p>
        </w:tc>
        <w:tc>
          <w:tcPr>
            <w:cnfStyle w:val="000100000000" w:firstRow="0" w:lastRow="0" w:firstColumn="0" w:lastColumn="1" w:oddVBand="0" w:evenVBand="0" w:oddHBand="0" w:evenHBand="0" w:firstRowFirstColumn="0" w:firstRowLastColumn="0" w:lastRowFirstColumn="0" w:lastRowLastColumn="0"/>
            <w:tcW w:w="1311" w:type="dxa"/>
          </w:tcPr>
          <w:p w14:paraId="376521BB" w14:textId="27BE5D48" w:rsidR="002665A2" w:rsidRPr="00112590" w:rsidRDefault="002665A2" w:rsidP="00014F67">
            <w:pPr>
              <w:pStyle w:val="NormalWeb"/>
              <w:rPr>
                <w:b w:val="0"/>
                <w:bCs w:val="0"/>
                <w:sz w:val="20"/>
                <w:szCs w:val="20"/>
              </w:rPr>
            </w:pPr>
            <w:r w:rsidRPr="00112590">
              <w:rPr>
                <w:b w:val="0"/>
                <w:bCs w:val="0"/>
                <w:sz w:val="20"/>
                <w:szCs w:val="20"/>
              </w:rPr>
              <w:t>Panel and battery insufficient</w:t>
            </w:r>
          </w:p>
        </w:tc>
      </w:tr>
    </w:tbl>
    <w:p w14:paraId="23101701" w14:textId="3F7D363E" w:rsidR="00707902" w:rsidRDefault="00A6773A" w:rsidP="00014F67">
      <w:pPr>
        <w:ind w:firstLine="720"/>
        <w:rPr>
          <w:sz w:val="20"/>
          <w:szCs w:val="20"/>
        </w:rPr>
      </w:pPr>
      <w:bookmarkStart w:id="0" w:name="_heading=h.5lbv2dcz0ubb" w:colFirst="0" w:colLast="0"/>
      <w:bookmarkEnd w:id="0"/>
      <w:r w:rsidRPr="00D87BA1">
        <w:rPr>
          <w:sz w:val="20"/>
          <w:szCs w:val="20"/>
        </w:rPr>
        <w:t xml:space="preserve">The test results show that the ATS system is capable of automatically switching power sources quickly without disrupting load continuity. This response time is consistent with the study by </w:t>
      </w:r>
      <w:proofErr w:type="spellStart"/>
      <w:r w:rsidRPr="00D87BA1">
        <w:rPr>
          <w:sz w:val="20"/>
          <w:szCs w:val="20"/>
        </w:rPr>
        <w:t>Saputro</w:t>
      </w:r>
      <w:proofErr w:type="spellEnd"/>
      <w:r w:rsidRPr="00D87BA1">
        <w:rPr>
          <w:sz w:val="20"/>
          <w:szCs w:val="20"/>
        </w:rPr>
        <w:t xml:space="preserve"> et al.</w:t>
      </w:r>
      <w:sdt>
        <w:sdtPr>
          <w:rPr>
            <w:color w:val="000000"/>
            <w:sz w:val="20"/>
            <w:szCs w:val="20"/>
          </w:rPr>
          <w:tag w:val="MENDELEY_CITATION_v3_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"/>
          <w:id w:val="-225376583"/>
          <w:placeholder>
            <w:docPart w:val="DefaultPlaceholder_-1854013440"/>
          </w:placeholder>
        </w:sdtPr>
        <w:sdtEndPr/>
        <w:sdtContent>
          <w:r w:rsidR="00D87BA1" w:rsidRPr="00D87BA1">
            <w:rPr>
              <w:color w:val="000000"/>
              <w:sz w:val="20"/>
              <w:szCs w:val="20"/>
            </w:rPr>
            <w:t>[21]</w:t>
          </w:r>
        </w:sdtContent>
      </w:sdt>
      <w:r w:rsidRPr="00D87BA1">
        <w:rPr>
          <w:sz w:val="20"/>
          <w:szCs w:val="20"/>
        </w:rPr>
        <w:t xml:space="preserve">, which reported a switching delay of 20–26 </w:t>
      </w:r>
      <w:proofErr w:type="spellStart"/>
      <w:r w:rsidRPr="00D87BA1">
        <w:rPr>
          <w:sz w:val="20"/>
          <w:szCs w:val="20"/>
        </w:rPr>
        <w:t>ms</w:t>
      </w:r>
      <w:proofErr w:type="spellEnd"/>
      <w:r w:rsidRPr="00D87BA1">
        <w:rPr>
          <w:sz w:val="20"/>
          <w:szCs w:val="20"/>
        </w:rPr>
        <w:t xml:space="preserve"> using an IoT-based ATS, although the present research places greater emphasis on integrating the ATS with a smart inverter to ensure power supply reliability.</w:t>
      </w:r>
    </w:p>
    <w:p w14:paraId="38D03004" w14:textId="77777777" w:rsidR="00D87BA1" w:rsidRPr="00D87BA1" w:rsidRDefault="00D87BA1" w:rsidP="00014F67">
      <w:pPr>
        <w:ind w:firstLine="720"/>
        <w:rPr>
          <w:rFonts w:eastAsia="Arial"/>
          <w:sz w:val="20"/>
          <w:szCs w:val="20"/>
        </w:rPr>
      </w:pPr>
    </w:p>
    <w:p w14:paraId="1754CD62" w14:textId="764440A4" w:rsidR="00DC5378" w:rsidRDefault="00DC5378" w:rsidP="00014F67">
      <w:pPr>
        <w:pStyle w:val="NormalWeb"/>
        <w:jc w:val="center"/>
        <w:rPr>
          <w:b/>
          <w:bCs/>
        </w:rPr>
      </w:pPr>
      <w:r w:rsidRPr="00943C6C">
        <w:rPr>
          <w:b/>
          <w:bCs/>
        </w:rPr>
        <w:t>System Design</w:t>
      </w:r>
      <w:r w:rsidRPr="00DA642D">
        <w:t xml:space="preserve"> </w:t>
      </w:r>
      <w:r w:rsidRPr="00943C6C">
        <w:rPr>
          <w:b/>
          <w:bCs/>
        </w:rPr>
        <w:t>Internet of Things (IoT)</w:t>
      </w:r>
    </w:p>
    <w:p w14:paraId="79F4CA62" w14:textId="08878CBD" w:rsidR="00AF5466" w:rsidRDefault="006D0923" w:rsidP="00014F67">
      <w:pPr>
        <w:pStyle w:val="NormalWeb"/>
        <w:ind w:firstLine="360"/>
        <w:jc w:val="both"/>
        <w:rPr>
          <w:sz w:val="20"/>
          <w:szCs w:val="20"/>
        </w:rPr>
      </w:pPr>
      <w:r w:rsidRPr="006D0923">
        <w:rPr>
          <w:sz w:val="20"/>
          <w:szCs w:val="20"/>
        </w:rPr>
        <w:t>The Internet of Things (IoT) is a concept that aims to extend the benefits of continuous internet connectivity</w:t>
      </w:r>
      <w:r>
        <w:rPr>
          <w:sz w:val="20"/>
          <w:szCs w:val="20"/>
        </w:rPr>
        <w:t>.</w:t>
      </w:r>
      <w:r w:rsidRPr="006D0923">
        <w:t xml:space="preserve"> </w:t>
      </w:r>
      <w:r w:rsidRPr="006D0923">
        <w:rPr>
          <w:sz w:val="20"/>
          <w:szCs w:val="20"/>
        </w:rPr>
        <w:t>Basically, IoT (Internet of Things) refers to objects that can be uniquely identified as virtual representatives within an internet-based structure. The way IoT works is through automatic interaction between connected machines without user intervention, regardless of the distance between them.</w:t>
      </w:r>
      <w:sdt>
        <w:sdtPr>
          <w:rPr>
            <w:color w:val="000000"/>
            <w:sz w:val="20"/>
            <w:szCs w:val="20"/>
          </w:rPr>
          <w:tag w:val="MENDELEY_CITATION_v3_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"/>
          <w:id w:val="2128964239"/>
          <w:placeholder>
            <w:docPart w:val="DefaultPlaceholder_-1854013440"/>
          </w:placeholder>
        </w:sdtPr>
        <w:sdtEndPr/>
        <w:sdtContent>
          <w:r w:rsidR="00D87BA1" w:rsidRPr="00D87BA1">
            <w:rPr>
              <w:color w:val="000000"/>
              <w:sz w:val="20"/>
              <w:szCs w:val="20"/>
            </w:rPr>
            <w:t>[22], [23]</w:t>
          </w:r>
        </w:sdtContent>
      </w:sdt>
      <w:r w:rsidRPr="006D0923">
        <w:rPr>
          <w:sz w:val="20"/>
          <w:szCs w:val="20"/>
        </w:rPr>
        <w:t>.</w:t>
      </w:r>
      <w:r w:rsidR="00570EA4" w:rsidRPr="00570EA4">
        <w:t xml:space="preserve"> </w:t>
      </w:r>
      <w:r w:rsidR="00570EA4" w:rsidRPr="00570EA4">
        <w:rPr>
          <w:sz w:val="20"/>
          <w:szCs w:val="20"/>
        </w:rPr>
        <w:t xml:space="preserve">The implementation of a smart inverter was proposed in [8] </w:t>
      </w:r>
      <w:proofErr w:type="spellStart"/>
      <w:r w:rsidR="00570EA4" w:rsidRPr="00570EA4">
        <w:rPr>
          <w:sz w:val="20"/>
          <w:szCs w:val="20"/>
        </w:rPr>
        <w:t>i.e</w:t>
      </w:r>
      <w:proofErr w:type="spellEnd"/>
      <w:r w:rsidR="00570EA4" w:rsidRPr="00570EA4">
        <w:rPr>
          <w:sz w:val="20"/>
          <w:szCs w:val="20"/>
        </w:rPr>
        <w:t xml:space="preserve"> a solar charged inverter that uses Wi-Fi technology to engage in a </w:t>
      </w:r>
      <w:proofErr w:type="gramStart"/>
      <w:r w:rsidR="00570EA4" w:rsidRPr="00570EA4">
        <w:rPr>
          <w:sz w:val="20"/>
          <w:szCs w:val="20"/>
        </w:rPr>
        <w:t>two</w:t>
      </w:r>
      <w:r w:rsidR="000B47A1">
        <w:rPr>
          <w:sz w:val="20"/>
          <w:szCs w:val="20"/>
        </w:rPr>
        <w:t xml:space="preserve"> </w:t>
      </w:r>
      <w:r w:rsidR="00570EA4" w:rsidRPr="00570EA4">
        <w:rPr>
          <w:sz w:val="20"/>
          <w:szCs w:val="20"/>
        </w:rPr>
        <w:t>way</w:t>
      </w:r>
      <w:proofErr w:type="gramEnd"/>
      <w:r w:rsidR="00570EA4" w:rsidRPr="00570EA4">
        <w:rPr>
          <w:sz w:val="20"/>
          <w:szCs w:val="20"/>
        </w:rPr>
        <w:t xml:space="preserve"> communication with the user, informing the user of both, the inverter as well as run time of the loads which the user chooses to run. Furthermore, wireless control of loads is implemented to increase human comfort</w:t>
      </w:r>
      <w:r w:rsidR="000B47A1">
        <w:rPr>
          <w:sz w:val="20"/>
          <w:szCs w:val="20"/>
        </w:rPr>
        <w:t xml:space="preserve"> </w:t>
      </w:r>
      <w:sdt>
        <w:sdtPr>
          <w:rPr>
            <w:color w:val="000000"/>
            <w:sz w:val="20"/>
            <w:szCs w:val="20"/>
          </w:rPr>
          <w:tag w:val="MENDELEY_CITATION_v3_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"/>
          <w:id w:val="681630099"/>
          <w:placeholder>
            <w:docPart w:val="DefaultPlaceholder_-1854013440"/>
          </w:placeholder>
        </w:sdtPr>
        <w:sdtEndPr/>
        <w:sdtContent>
          <w:r w:rsidR="00D87BA1" w:rsidRPr="00D87BA1">
            <w:rPr>
              <w:color w:val="000000"/>
              <w:sz w:val="20"/>
              <w:szCs w:val="20"/>
            </w:rPr>
            <w:t>[24]</w:t>
          </w:r>
        </w:sdtContent>
      </w:sdt>
      <w:r w:rsidR="00570EA4" w:rsidRPr="00570EA4">
        <w:rPr>
          <w:sz w:val="20"/>
          <w:szCs w:val="20"/>
        </w:rPr>
        <w:t>.</w:t>
      </w:r>
      <w:r w:rsidRPr="00570EA4">
        <w:rPr>
          <w:sz w:val="16"/>
          <w:szCs w:val="16"/>
        </w:rPr>
        <w:t xml:space="preserve"> </w:t>
      </w:r>
      <w:r w:rsidR="00D945EE">
        <w:rPr>
          <w:sz w:val="16"/>
          <w:szCs w:val="16"/>
        </w:rPr>
        <w:t xml:space="preserve"> </w:t>
      </w:r>
      <w:r w:rsidR="00D945EE" w:rsidRPr="00D945EE">
        <w:rPr>
          <w:sz w:val="20"/>
          <w:szCs w:val="20"/>
        </w:rPr>
        <w:t xml:space="preserve">Based on research that applies IoT technology using the ESP8266 </w:t>
      </w:r>
      <w:proofErr w:type="spellStart"/>
      <w:r w:rsidR="00D945EE" w:rsidRPr="00D945EE">
        <w:rPr>
          <w:sz w:val="20"/>
          <w:szCs w:val="20"/>
        </w:rPr>
        <w:t>Wifi</w:t>
      </w:r>
      <w:proofErr w:type="spellEnd"/>
      <w:r w:rsidR="00D945EE" w:rsidRPr="00D945EE">
        <w:rPr>
          <w:sz w:val="20"/>
          <w:szCs w:val="20"/>
        </w:rPr>
        <w:t xml:space="preserve"> module, so that it can send data to a computer device, but the distance that can be reached is only limited to the ability of the </w:t>
      </w:r>
      <w:proofErr w:type="spellStart"/>
      <w:r w:rsidR="00D945EE" w:rsidRPr="00D945EE">
        <w:rPr>
          <w:sz w:val="20"/>
          <w:szCs w:val="20"/>
        </w:rPr>
        <w:t>wifi</w:t>
      </w:r>
      <w:proofErr w:type="spellEnd"/>
      <w:r w:rsidR="00D945EE" w:rsidRPr="00D945EE">
        <w:rPr>
          <w:sz w:val="20"/>
          <w:szCs w:val="20"/>
        </w:rPr>
        <w:t xml:space="preserve"> module used (the computer must be connected to the </w:t>
      </w:r>
      <w:proofErr w:type="spellStart"/>
      <w:r w:rsidR="00D945EE" w:rsidRPr="00D945EE">
        <w:rPr>
          <w:sz w:val="20"/>
          <w:szCs w:val="20"/>
        </w:rPr>
        <w:t>wifi</w:t>
      </w:r>
      <w:proofErr w:type="spellEnd"/>
      <w:r w:rsidR="00D945EE" w:rsidRPr="00D945EE">
        <w:rPr>
          <w:sz w:val="20"/>
          <w:szCs w:val="20"/>
        </w:rPr>
        <w:t xml:space="preserve"> contained in the monitoring tool). Backup system / backup is absolutely necessary in electronic devices that require uninterrupted electrical energy. Reserves are used to replace PLN's main source</w:t>
      </w:r>
      <w:sdt>
        <w:sdtPr>
          <w:rPr>
            <w:color w:val="000000"/>
            <w:sz w:val="20"/>
            <w:szCs w:val="20"/>
          </w:rPr>
          <w:tag w:val="MENDELEY_CITATION_v3_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"/>
          <w:id w:val="1378586276"/>
          <w:placeholder>
            <w:docPart w:val="DefaultPlaceholder_-1854013440"/>
          </w:placeholder>
        </w:sdtPr>
        <w:sdtEndPr/>
        <w:sdtContent>
          <w:r w:rsidR="00D87BA1" w:rsidRPr="00D87BA1">
            <w:rPr>
              <w:color w:val="000000"/>
              <w:sz w:val="20"/>
              <w:szCs w:val="20"/>
            </w:rPr>
            <w:t>[25]</w:t>
          </w:r>
        </w:sdtContent>
      </w:sdt>
      <w:r w:rsidR="00D945EE" w:rsidRPr="00D945EE">
        <w:rPr>
          <w:sz w:val="20"/>
          <w:szCs w:val="20"/>
        </w:rPr>
        <w:t>.</w:t>
      </w:r>
    </w:p>
    <w:p w14:paraId="4223BE42" w14:textId="7AF6C870" w:rsidR="00002404" w:rsidRDefault="00AF5466" w:rsidP="00014F67">
      <w:pPr>
        <w:pStyle w:val="NormalWeb"/>
        <w:ind w:firstLine="360"/>
        <w:jc w:val="both"/>
        <w:rPr>
          <w:sz w:val="20"/>
          <w:szCs w:val="20"/>
        </w:rPr>
      </w:pPr>
      <w:r w:rsidRPr="00AF5466">
        <w:rPr>
          <w:sz w:val="20"/>
          <w:szCs w:val="20"/>
        </w:rPr>
        <w:t>Based on the description of the problems above, the research focuses on designing an IoT-based monitoring system that can send data to a database server, so that it can be monitored in real time by an Android smartphone anywhere and anytime without being constrained by distance.</w:t>
      </w:r>
      <w:r w:rsidR="000B47A1">
        <w:rPr>
          <w:sz w:val="20"/>
          <w:szCs w:val="20"/>
        </w:rPr>
        <w:t xml:space="preserve"> </w:t>
      </w:r>
      <w:r w:rsidR="000B47A1" w:rsidRPr="00C12433">
        <w:rPr>
          <w:sz w:val="20"/>
          <w:szCs w:val="20"/>
        </w:rPr>
        <w:t>The PZEM-004T is a sensor that can be used to measure RMS</w:t>
      </w:r>
      <w:r w:rsidR="00C12433">
        <w:rPr>
          <w:sz w:val="20"/>
          <w:szCs w:val="20"/>
        </w:rPr>
        <w:t xml:space="preserve"> </w:t>
      </w:r>
      <w:proofErr w:type="spellStart"/>
      <w:proofErr w:type="gramStart"/>
      <w:r w:rsidR="000B47A1" w:rsidRPr="00C12433">
        <w:rPr>
          <w:sz w:val="20"/>
          <w:szCs w:val="20"/>
        </w:rPr>
        <w:t>voltage,RMS</w:t>
      </w:r>
      <w:proofErr w:type="spellEnd"/>
      <w:proofErr w:type="gramEnd"/>
      <w:r w:rsidR="000B47A1" w:rsidRPr="00C12433">
        <w:rPr>
          <w:sz w:val="20"/>
          <w:szCs w:val="20"/>
        </w:rPr>
        <w:t xml:space="preserve"> current, and active power, and it can be</w:t>
      </w:r>
      <w:r w:rsidR="00C12433">
        <w:rPr>
          <w:sz w:val="20"/>
          <w:szCs w:val="20"/>
        </w:rPr>
        <w:t xml:space="preserve"> </w:t>
      </w:r>
      <w:r w:rsidR="000B47A1" w:rsidRPr="00C12433">
        <w:rPr>
          <w:sz w:val="20"/>
          <w:szCs w:val="20"/>
        </w:rPr>
        <w:t>connected through Arduino or other open-source platforms. The physical dimensions of the</w:t>
      </w:r>
      <w:r w:rsidR="00C12433">
        <w:rPr>
          <w:sz w:val="20"/>
          <w:szCs w:val="20"/>
        </w:rPr>
        <w:t xml:space="preserve"> </w:t>
      </w:r>
      <w:r w:rsidR="000B47A1" w:rsidRPr="00C12433">
        <w:rPr>
          <w:sz w:val="20"/>
          <w:szCs w:val="20"/>
        </w:rPr>
        <w:t>PZEM-004T board are 3.1×7.4 cm</w:t>
      </w:r>
      <w:sdt>
        <w:sdtPr>
          <w:rPr>
            <w:color w:val="000000"/>
            <w:sz w:val="20"/>
            <w:szCs w:val="20"/>
          </w:rPr>
          <w:tag w:val="MENDELEY_CITATION_v3_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"/>
          <w:id w:val="-407850653"/>
          <w:placeholder>
            <w:docPart w:val="DefaultPlaceholder_-1854013440"/>
          </w:placeholder>
        </w:sdtPr>
        <w:sdtEndPr/>
        <w:sdtContent>
          <w:r w:rsidR="00D87BA1" w:rsidRPr="00D87BA1">
            <w:rPr>
              <w:color w:val="000000"/>
              <w:sz w:val="20"/>
              <w:szCs w:val="20"/>
            </w:rPr>
            <w:t>[26]</w:t>
          </w:r>
        </w:sdtContent>
      </w:sdt>
      <w:r w:rsidR="000B47A1">
        <w:t>.</w:t>
      </w:r>
      <w:r w:rsidR="00DC5378" w:rsidRPr="00D945EE">
        <w:rPr>
          <w:sz w:val="20"/>
          <w:szCs w:val="20"/>
        </w:rPr>
        <w:t>The</w:t>
      </w:r>
      <w:r w:rsidR="00DC5378" w:rsidRPr="00943C6C">
        <w:rPr>
          <w:sz w:val="20"/>
          <w:szCs w:val="20"/>
        </w:rPr>
        <w:t xml:space="preserve"> monitoring system is connected via an ESP8266 </w:t>
      </w:r>
      <w:proofErr w:type="spellStart"/>
      <w:r w:rsidR="00DC5378" w:rsidRPr="00943C6C">
        <w:rPr>
          <w:sz w:val="20"/>
          <w:szCs w:val="20"/>
        </w:rPr>
        <w:t>WiFi</w:t>
      </w:r>
      <w:proofErr w:type="spellEnd"/>
      <w:r w:rsidR="00DC5378" w:rsidRPr="00943C6C">
        <w:rPr>
          <w:sz w:val="20"/>
          <w:szCs w:val="20"/>
        </w:rPr>
        <w:t xml:space="preserve"> connection, allowing data from the ACS712 sensor and the PZEM004T sensor to be displayed on the Arduino Mega 2560 serial monitor and </w:t>
      </w:r>
      <w:proofErr w:type="spellStart"/>
      <w:r w:rsidR="00DC5378" w:rsidRPr="00943C6C">
        <w:rPr>
          <w:sz w:val="20"/>
          <w:szCs w:val="20"/>
        </w:rPr>
        <w:t>simultaneo</w:t>
      </w:r>
      <w:proofErr w:type="spellEnd"/>
      <w:r w:rsidR="00570EA4">
        <w:rPr>
          <w:sz w:val="20"/>
          <w:szCs w:val="20"/>
        </w:rPr>
        <w:t xml:space="preserve"> </w:t>
      </w:r>
      <w:proofErr w:type="spellStart"/>
      <w:r w:rsidR="00DC5378" w:rsidRPr="00943C6C">
        <w:rPr>
          <w:sz w:val="20"/>
          <w:szCs w:val="20"/>
        </w:rPr>
        <w:t>usly</w:t>
      </w:r>
      <w:proofErr w:type="spellEnd"/>
      <w:r w:rsidR="00DC5378" w:rsidRPr="00943C6C">
        <w:rPr>
          <w:sz w:val="20"/>
          <w:szCs w:val="20"/>
        </w:rPr>
        <w:t xml:space="preserve"> shown in real-time on the Blynk dashboard and smartphone for monitoring purposes. </w:t>
      </w:r>
    </w:p>
    <w:p w14:paraId="68745FF4" w14:textId="0A34F8EF" w:rsidR="00014F67" w:rsidRDefault="00014F67" w:rsidP="00014F67">
      <w:pPr>
        <w:pStyle w:val="NormalWeb"/>
        <w:ind w:firstLine="360"/>
        <w:jc w:val="both"/>
        <w:rPr>
          <w:sz w:val="20"/>
          <w:szCs w:val="20"/>
        </w:rPr>
      </w:pPr>
    </w:p>
    <w:p w14:paraId="2D3EA691" w14:textId="5788D5ED" w:rsidR="00014F67" w:rsidRDefault="00014F67" w:rsidP="00014F67">
      <w:pPr>
        <w:pStyle w:val="NormalWeb"/>
        <w:ind w:firstLine="360"/>
        <w:jc w:val="both"/>
        <w:rPr>
          <w:sz w:val="20"/>
          <w:szCs w:val="20"/>
        </w:rPr>
      </w:pPr>
    </w:p>
    <w:p w14:paraId="3783C95A" w14:textId="77777777" w:rsidR="00014F67" w:rsidRDefault="00014F67" w:rsidP="00014F67">
      <w:pPr>
        <w:pStyle w:val="NormalWeb"/>
        <w:ind w:firstLine="360"/>
        <w:jc w:val="both"/>
        <w:rPr>
          <w:sz w:val="20"/>
          <w:szCs w:val="20"/>
        </w:rPr>
      </w:pPr>
    </w:p>
    <w:p w14:paraId="2690EEFD" w14:textId="702602B2" w:rsidR="00943C6C" w:rsidRPr="006D0923" w:rsidRDefault="00002404" w:rsidP="00014F67">
      <w:pPr>
        <w:pStyle w:val="NormalWeb"/>
        <w:ind w:firstLine="360"/>
        <w:rPr>
          <w:sz w:val="20"/>
          <w:szCs w:val="20"/>
        </w:rPr>
      </w:pPr>
      <w:r w:rsidRPr="00002404">
        <w:rPr>
          <w:sz w:val="20"/>
          <w:szCs w:val="20"/>
        </w:rPr>
        <w:lastRenderedPageBreak/>
        <w:t>Blynk is a platform for iOS and Android operating systems that serves as a controller for Arduino, Raspberry Pi, ESP8266, and other similar devices via the internet</w:t>
      </w:r>
      <w:r w:rsidR="000B47A1">
        <w:rPr>
          <w:sz w:val="20"/>
          <w:szCs w:val="20"/>
        </w:rPr>
        <w:t xml:space="preserve"> </w:t>
      </w:r>
      <w:sdt>
        <w:sdtPr>
          <w:rPr>
            <w:color w:val="000000"/>
            <w:sz w:val="20"/>
            <w:szCs w:val="20"/>
          </w:rPr>
          <w:tag w:val="MENDELEY_CITATION_v3_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"/>
          <w:id w:val="801813305"/>
          <w:placeholder>
            <w:docPart w:val="DefaultPlaceholder_-1854013440"/>
          </w:placeholder>
        </w:sdtPr>
        <w:sdtEndPr/>
        <w:sdtContent>
          <w:r w:rsidR="008E458E" w:rsidRPr="008E458E">
            <w:rPr>
              <w:color w:val="000000"/>
              <w:sz w:val="20"/>
              <w:szCs w:val="20"/>
            </w:rPr>
            <w:t>[27], [28]</w:t>
          </w:r>
        </w:sdtContent>
      </w:sdt>
      <w:r w:rsidRPr="00002404">
        <w:rPr>
          <w:sz w:val="20"/>
          <w:szCs w:val="20"/>
          <w:shd w:val="clear" w:color="auto" w:fill="FFFFFF"/>
        </w:rPr>
        <w:t>.</w:t>
      </w:r>
      <w:r w:rsidRPr="00002404">
        <w:rPr>
          <w:sz w:val="20"/>
          <w:szCs w:val="20"/>
        </w:rPr>
        <w:t xml:space="preserve"> </w:t>
      </w:r>
      <w:r w:rsidR="00DC5378" w:rsidRPr="00002404">
        <w:rPr>
          <w:sz w:val="20"/>
          <w:szCs w:val="20"/>
        </w:rPr>
        <w:t>The</w:t>
      </w:r>
      <w:r w:rsidR="00DC5378" w:rsidRPr="00943C6C">
        <w:rPr>
          <w:sz w:val="20"/>
          <w:szCs w:val="20"/>
        </w:rPr>
        <w:t xml:space="preserve"> testing process involves several important stages to ensure that the system functions properly. These stages include testing the </w:t>
      </w:r>
      <w:proofErr w:type="spellStart"/>
      <w:r w:rsidR="00DC5378" w:rsidRPr="00943C6C">
        <w:rPr>
          <w:sz w:val="20"/>
          <w:szCs w:val="20"/>
        </w:rPr>
        <w:t>WiFi</w:t>
      </w:r>
      <w:proofErr w:type="spellEnd"/>
      <w:r w:rsidR="00DC5378" w:rsidRPr="00943C6C">
        <w:rPr>
          <w:sz w:val="20"/>
          <w:szCs w:val="20"/>
        </w:rPr>
        <w:t xml:space="preserve"> connection to confirm the device can successfully connect to Blynk through the ESP8266, verifying that the sensor parameter readings displayed on the Serial Monitor match those shown on the smartphone and web dashboard to guarantee the accuracy of the IoT system, and testing real-time updates to ensure that the values in the Blynk application are periodically refreshed</w:t>
      </w:r>
      <w:sdt>
        <w:sdtPr>
          <w:rPr>
            <w:color w:val="000000"/>
            <w:sz w:val="20"/>
            <w:szCs w:val="20"/>
          </w:rPr>
          <w:tag w:val="MENDELEY_CITATION_v3_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"/>
          <w:id w:val="-434896624"/>
          <w:placeholder>
            <w:docPart w:val="DefaultPlaceholder_-1854013440"/>
          </w:placeholder>
        </w:sdtPr>
        <w:sdtEndPr/>
        <w:sdtContent>
          <w:r w:rsidR="008E458E" w:rsidRPr="008E458E">
            <w:rPr>
              <w:color w:val="000000"/>
              <w:sz w:val="20"/>
              <w:szCs w:val="20"/>
            </w:rPr>
            <w:t>[28]</w:t>
          </w:r>
        </w:sdtContent>
      </w:sdt>
      <w:r w:rsidR="00DC5378" w:rsidRPr="00943C6C">
        <w:rPr>
          <w:sz w:val="20"/>
          <w:szCs w:val="20"/>
        </w:rPr>
        <w:t>.</w:t>
      </w:r>
    </w:p>
    <w:p w14:paraId="004A5B27" w14:textId="2C8FDFFE" w:rsidR="00422841" w:rsidRDefault="00FD1E15" w:rsidP="00014F67">
      <w:pPr>
        <w:jc w:val="center"/>
        <w:rPr>
          <w:rFonts w:eastAsia="Arial"/>
        </w:rPr>
      </w:pPr>
      <w:r>
        <w:rPr>
          <w:rFonts w:eastAsia="Arial"/>
          <w:noProof/>
        </w:rPr>
        <w:drawing>
          <wp:inline distT="114300" distB="114300" distL="114300" distR="114300" wp14:anchorId="7BCB53F7" wp14:editId="56BBCD8E">
            <wp:extent cx="1647646" cy="2398143"/>
            <wp:effectExtent l="0" t="0" r="0" b="2540"/>
            <wp:docPr id="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08579" cy="2486831"/>
                    </a:xfrm>
                    <a:prstGeom prst="rect">
                      <a:avLst/>
                    </a:prstGeom>
                    <a:ln/>
                  </pic:spPr>
                </pic:pic>
              </a:graphicData>
            </a:graphic>
          </wp:inline>
        </w:drawing>
      </w:r>
    </w:p>
    <w:p w14:paraId="3F9790D4" w14:textId="48F3E37A" w:rsidR="00422841" w:rsidRPr="00EB36C2" w:rsidRDefault="00EB36C2" w:rsidP="00014F67">
      <w:pPr>
        <w:pStyle w:val="Caption"/>
        <w:jc w:val="center"/>
        <w:rPr>
          <w:b/>
          <w:i w:val="0"/>
          <w:iCs w:val="0"/>
          <w:color w:val="auto"/>
          <w:sz w:val="20"/>
          <w:szCs w:val="20"/>
        </w:rPr>
      </w:pPr>
      <w:r w:rsidRPr="00EB36C2">
        <w:rPr>
          <w:b/>
          <w:bCs/>
          <w:i w:val="0"/>
          <w:iCs w:val="0"/>
          <w:color w:val="auto"/>
        </w:rPr>
        <w:t xml:space="preserve">FIGURE </w:t>
      </w:r>
      <w:r w:rsidRPr="00EB36C2">
        <w:rPr>
          <w:b/>
          <w:bCs/>
          <w:i w:val="0"/>
          <w:iCs w:val="0"/>
          <w:color w:val="auto"/>
        </w:rPr>
        <w:fldChar w:fldCharType="begin"/>
      </w:r>
      <w:r w:rsidRPr="00EB36C2">
        <w:rPr>
          <w:b/>
          <w:bCs/>
          <w:i w:val="0"/>
          <w:iCs w:val="0"/>
          <w:color w:val="auto"/>
        </w:rPr>
        <w:instrText xml:space="preserve"> SEQ FIGURE \* ARABIC </w:instrText>
      </w:r>
      <w:r w:rsidRPr="00EB36C2">
        <w:rPr>
          <w:b/>
          <w:bCs/>
          <w:i w:val="0"/>
          <w:iCs w:val="0"/>
          <w:color w:val="auto"/>
        </w:rPr>
        <w:fldChar w:fldCharType="separate"/>
      </w:r>
      <w:r w:rsidR="006E4ACF">
        <w:rPr>
          <w:b/>
          <w:bCs/>
          <w:i w:val="0"/>
          <w:iCs w:val="0"/>
          <w:noProof/>
          <w:color w:val="auto"/>
        </w:rPr>
        <w:t>4</w:t>
      </w:r>
      <w:r w:rsidRPr="00EB36C2">
        <w:rPr>
          <w:b/>
          <w:bCs/>
          <w:i w:val="0"/>
          <w:iCs w:val="0"/>
          <w:color w:val="auto"/>
        </w:rPr>
        <w:fldChar w:fldCharType="end"/>
      </w:r>
      <w:r w:rsidRPr="00EB36C2">
        <w:rPr>
          <w:i w:val="0"/>
          <w:iCs w:val="0"/>
          <w:color w:val="auto"/>
        </w:rPr>
        <w:t>.Smart inverter OFF condition</w:t>
      </w:r>
    </w:p>
    <w:p w14:paraId="349BEE8F" w14:textId="77777777" w:rsidR="00422841" w:rsidRDefault="00FD1E15" w:rsidP="00014F67">
      <w:pPr>
        <w:spacing w:before="240" w:after="240"/>
        <w:ind w:firstLine="720"/>
        <w:jc w:val="both"/>
        <w:rPr>
          <w:sz w:val="20"/>
          <w:szCs w:val="20"/>
        </w:rPr>
      </w:pPr>
      <w:r>
        <w:rPr>
          <w:b/>
          <w:sz w:val="20"/>
          <w:szCs w:val="20"/>
        </w:rPr>
        <w:t>In OFF mode</w:t>
      </w:r>
      <w:r>
        <w:rPr>
          <w:sz w:val="20"/>
          <w:szCs w:val="20"/>
        </w:rPr>
        <w:t>, the inverter is in standby condition and does not supply power to the load. This is indicated by the control button on the application showing the status as “OFF,” and the absence of current and power on the load side. The solar panel voltage (PV Volt) reads 0.0 V, and the panel power (PV Power) also shows 0.0 W, indicating that the panel is either not connected or not receiving sunlight. The load power is also 0 W, and the load current is nearly zero, confirming that no power is being consumed. The system temperature is at 28.2°C, indicating a cool state since the system has not yet started operating. In this mode, the system functions solely to monitor status without distributing any energy.</w:t>
      </w:r>
    </w:p>
    <w:p w14:paraId="36E36DB1" w14:textId="31DBD0D2" w:rsidR="002963EE" w:rsidRPr="002963EE" w:rsidRDefault="00FD1E15" w:rsidP="00014F67">
      <w:pPr>
        <w:jc w:val="center"/>
        <w:rPr>
          <w:rFonts w:eastAsia="Arial"/>
        </w:rPr>
      </w:pPr>
      <w:bookmarkStart w:id="1" w:name="_heading=h.ltb9tineizni" w:colFirst="0" w:colLast="0"/>
      <w:bookmarkEnd w:id="1"/>
      <w:r>
        <w:rPr>
          <w:rFonts w:eastAsia="Arial"/>
          <w:noProof/>
        </w:rPr>
        <w:drawing>
          <wp:inline distT="114300" distB="114300" distL="114300" distR="114300" wp14:anchorId="265619ED" wp14:editId="7339C67D">
            <wp:extent cx="1595886" cy="2346385"/>
            <wp:effectExtent l="0" t="0" r="4445" b="0"/>
            <wp:docPr id="3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605512" cy="2360538"/>
                    </a:xfrm>
                    <a:prstGeom prst="rect">
                      <a:avLst/>
                    </a:prstGeom>
                    <a:ln/>
                  </pic:spPr>
                </pic:pic>
              </a:graphicData>
            </a:graphic>
          </wp:inline>
        </w:drawing>
      </w:r>
    </w:p>
    <w:p w14:paraId="090E056F" w14:textId="5595E920" w:rsidR="00422841" w:rsidRPr="002963EE" w:rsidRDefault="002963EE" w:rsidP="00014F67">
      <w:pPr>
        <w:pStyle w:val="Caption"/>
        <w:jc w:val="center"/>
        <w:rPr>
          <w:i w:val="0"/>
          <w:iCs w:val="0"/>
          <w:color w:val="auto"/>
          <w:sz w:val="20"/>
          <w:szCs w:val="20"/>
        </w:rPr>
      </w:pPr>
      <w:r w:rsidRPr="002963EE">
        <w:rPr>
          <w:b/>
          <w:bCs/>
          <w:i w:val="0"/>
          <w:iCs w:val="0"/>
          <w:color w:val="auto"/>
        </w:rPr>
        <w:t xml:space="preserve">FIGURE </w:t>
      </w:r>
      <w:r w:rsidRPr="002963EE">
        <w:rPr>
          <w:b/>
          <w:bCs/>
          <w:i w:val="0"/>
          <w:iCs w:val="0"/>
          <w:color w:val="auto"/>
        </w:rPr>
        <w:fldChar w:fldCharType="begin"/>
      </w:r>
      <w:r w:rsidRPr="002963EE">
        <w:rPr>
          <w:b/>
          <w:bCs/>
          <w:i w:val="0"/>
          <w:iCs w:val="0"/>
          <w:color w:val="auto"/>
        </w:rPr>
        <w:instrText xml:space="preserve"> SEQ FIGURE \* ARABIC </w:instrText>
      </w:r>
      <w:r w:rsidRPr="002963EE">
        <w:rPr>
          <w:b/>
          <w:bCs/>
          <w:i w:val="0"/>
          <w:iCs w:val="0"/>
          <w:color w:val="auto"/>
        </w:rPr>
        <w:fldChar w:fldCharType="separate"/>
      </w:r>
      <w:r w:rsidR="006E4ACF">
        <w:rPr>
          <w:b/>
          <w:bCs/>
          <w:i w:val="0"/>
          <w:iCs w:val="0"/>
          <w:noProof/>
          <w:color w:val="auto"/>
        </w:rPr>
        <w:t>5</w:t>
      </w:r>
      <w:r w:rsidRPr="002963EE">
        <w:rPr>
          <w:b/>
          <w:bCs/>
          <w:i w:val="0"/>
          <w:iCs w:val="0"/>
          <w:color w:val="auto"/>
        </w:rPr>
        <w:fldChar w:fldCharType="end"/>
      </w:r>
      <w:r w:rsidRPr="002963EE">
        <w:rPr>
          <w:i w:val="0"/>
          <w:iCs w:val="0"/>
          <w:color w:val="auto"/>
        </w:rPr>
        <w:t>.Smart inverter in ON condition</w:t>
      </w:r>
    </w:p>
    <w:p w14:paraId="5B3078E9" w14:textId="6EBBF441" w:rsidR="00943C6C" w:rsidRDefault="00FD1E15" w:rsidP="00014F67">
      <w:pPr>
        <w:spacing w:before="240" w:after="240"/>
        <w:ind w:firstLine="720"/>
        <w:jc w:val="both"/>
        <w:rPr>
          <w:sz w:val="20"/>
          <w:szCs w:val="20"/>
        </w:rPr>
      </w:pPr>
      <w:r>
        <w:rPr>
          <w:sz w:val="20"/>
          <w:szCs w:val="20"/>
        </w:rPr>
        <w:t xml:space="preserve">In the ON condition, the application button displays the status "ON", indicating that the inverter system has been activated. However, at this moment, the solar panel is either not connected or not generating power, as indicated by the PV Volt reading of 0.0 V and PV Power of 0.0 W. Despite this, the inverter continues to supply power to the </w:t>
      </w:r>
      <w:r>
        <w:rPr>
          <w:sz w:val="20"/>
          <w:szCs w:val="20"/>
        </w:rPr>
        <w:lastRenderedPageBreak/>
        <w:t>load with an output voltage of 220V, inverter current of 5.4A, and a load power of 5.4W, which most likely comes from the battery as the backup source. The system temperature is recorded at 28.1°C, indicating that the inverter has just been turned on and the components are still cool. This demonstrates that the system is capable of supplying power even when the solar panel is inactive, supporting the smart inverter’s functionality with automatic alternative power sourcing.</w:t>
      </w:r>
    </w:p>
    <w:p w14:paraId="3B9664D0" w14:textId="04105EFB" w:rsidR="00A6773A" w:rsidRPr="00A6773A" w:rsidRDefault="00A6773A" w:rsidP="00014F67">
      <w:pPr>
        <w:spacing w:before="240" w:after="240"/>
        <w:ind w:firstLine="720"/>
        <w:jc w:val="both"/>
        <w:rPr>
          <w:sz w:val="16"/>
          <w:szCs w:val="16"/>
        </w:rPr>
      </w:pPr>
      <w:r w:rsidRPr="00A6773A">
        <w:rPr>
          <w:sz w:val="20"/>
          <w:szCs w:val="20"/>
        </w:rPr>
        <w:t xml:space="preserve">The developed system is also capable of performing automatic protection when the temperature exceeds the threshold and when the battery voltage is low, and it can be monitored in real time through the Blynk application. These results are comparable to the study by </w:t>
      </w:r>
      <w:proofErr w:type="spellStart"/>
      <w:r w:rsidRPr="00A6773A">
        <w:rPr>
          <w:sz w:val="20"/>
          <w:szCs w:val="20"/>
        </w:rPr>
        <w:t>Maghfiroh</w:t>
      </w:r>
      <w:proofErr w:type="spellEnd"/>
      <w:r w:rsidRPr="00A6773A">
        <w:rPr>
          <w:sz w:val="20"/>
          <w:szCs w:val="20"/>
        </w:rPr>
        <w:t xml:space="preserve"> et al.</w:t>
      </w:r>
      <w:sdt>
        <w:sdtPr>
          <w:rPr>
            <w:color w:val="000000"/>
            <w:sz w:val="20"/>
            <w:szCs w:val="20"/>
          </w:rPr>
          <w:tag w:val="MENDELEY_CITATION_v3_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"/>
          <w:id w:val="-1848700774"/>
          <w:placeholder>
            <w:docPart w:val="DefaultPlaceholder_-1854013440"/>
          </w:placeholder>
        </w:sdtPr>
        <w:sdtEndPr/>
        <w:sdtContent>
          <w:r w:rsidR="008E458E" w:rsidRPr="008E458E">
            <w:rPr>
              <w:color w:val="000000"/>
              <w:sz w:val="20"/>
              <w:szCs w:val="20"/>
            </w:rPr>
            <w:t>[29]</w:t>
          </w:r>
        </w:sdtContent>
      </w:sdt>
      <w:r w:rsidRPr="00A6773A">
        <w:rPr>
          <w:sz w:val="20"/>
          <w:szCs w:val="20"/>
        </w:rPr>
        <w:t>, which implemented IoT-based monitoring in a Smart Home with ATS, but this research adds intelligent protection functions as well as adaptive control for load variations.</w:t>
      </w:r>
    </w:p>
    <w:p w14:paraId="32756CFC" w14:textId="77777777" w:rsidR="00422841" w:rsidRDefault="00FD1E15" w:rsidP="00014F67">
      <w:pPr>
        <w:pStyle w:val="Heading2"/>
      </w:pPr>
      <w:r>
        <w:t>System Testing</w:t>
      </w:r>
    </w:p>
    <w:p w14:paraId="1D3BA49A" w14:textId="77777777" w:rsidR="00106DD3" w:rsidRPr="00106DD3" w:rsidRDefault="00106DD3" w:rsidP="00014F67">
      <w:pPr>
        <w:ind w:firstLine="720"/>
        <w:jc w:val="both"/>
        <w:rPr>
          <w:sz w:val="20"/>
          <w:szCs w:val="20"/>
        </w:rPr>
      </w:pPr>
      <w:r w:rsidRPr="00106DD3">
        <w:rPr>
          <w:sz w:val="20"/>
          <w:szCs w:val="20"/>
        </w:rPr>
        <w:t xml:space="preserve">System testing was conducted to ensure that the performance of the features aligns with the designed specifications. One of the main features tested was remote inverter control using the Blynk application and web dashboard. The test results showed that the system can activate and deactivate the inverter responsively via mobile devices without significant issues. The automatic temperature control feature was also tested by gradually heating the system. When the temperature exceeded the set threshold, the system successfully cut off the load to prevent overheating. After the temperature stabilized, the system automatically reactivated the inverter. This indicates that the temperature protection logic works well and effectively maintains system stability. The ACS712 sensor was used to monitor current in real-time. </w:t>
      </w:r>
    </w:p>
    <w:p w14:paraId="10918BC9" w14:textId="2C499090" w:rsidR="00106DD3" w:rsidRPr="00106DD3" w:rsidRDefault="00106DD3" w:rsidP="00014F67">
      <w:pPr>
        <w:ind w:firstLine="720"/>
        <w:jc w:val="both"/>
        <w:rPr>
          <w:sz w:val="16"/>
          <w:szCs w:val="16"/>
        </w:rPr>
      </w:pPr>
      <w:r w:rsidRPr="00106DD3">
        <w:rPr>
          <w:sz w:val="20"/>
          <w:szCs w:val="20"/>
        </w:rPr>
        <w:t xml:space="preserve">Testing showed that the sensor could read load current steadily and send data to the </w:t>
      </w:r>
      <w:proofErr w:type="spellStart"/>
      <w:r w:rsidRPr="00106DD3">
        <w:rPr>
          <w:sz w:val="20"/>
          <w:szCs w:val="20"/>
        </w:rPr>
        <w:t>NodeMCU</w:t>
      </w:r>
      <w:proofErr w:type="spellEnd"/>
      <w:r w:rsidRPr="00106DD3">
        <w:rPr>
          <w:sz w:val="20"/>
          <w:szCs w:val="20"/>
        </w:rPr>
        <w:t xml:space="preserve"> for display on the dashboard. When a current surge beyond the normal limit occurred, the system detected the change and responded according to the programmed logic. Tests were also performed under low voltage conditions. The system successfully detected voltage drops and implemented protection by temporarily cutting the output, then reactivating once the voltage returned to normal. This demonstrates that the system can adapt to electrical disturbances. </w:t>
      </w:r>
      <w:proofErr w:type="spellStart"/>
      <w:r w:rsidRPr="00106DD3">
        <w:rPr>
          <w:sz w:val="20"/>
          <w:szCs w:val="20"/>
        </w:rPr>
        <w:t>All important</w:t>
      </w:r>
      <w:proofErr w:type="spellEnd"/>
      <w:r w:rsidRPr="00106DD3">
        <w:rPr>
          <w:sz w:val="20"/>
          <w:szCs w:val="20"/>
        </w:rPr>
        <w:t xml:space="preserve"> parameters such as temperature, current, and inverter status can be monitored through the web-based interface and Blynk application, allowing users to stay connected to the system remotely, even when out of town or abroad. Data logging via USB-serial was also successfully carried out for local monitoring purposes.</w:t>
      </w:r>
    </w:p>
    <w:p w14:paraId="5DE2C980" w14:textId="0095DED0" w:rsidR="00422841" w:rsidRPr="00737C5B" w:rsidRDefault="00FD1E15" w:rsidP="00014F67">
      <w:pPr>
        <w:ind w:firstLine="720"/>
        <w:jc w:val="both"/>
        <w:rPr>
          <w:b/>
          <w:sz w:val="20"/>
          <w:szCs w:val="20"/>
        </w:rPr>
      </w:pPr>
      <w:r w:rsidRPr="00737C5B">
        <w:rPr>
          <w:sz w:val="20"/>
          <w:szCs w:val="20"/>
        </w:rPr>
        <w:t>The overall system testing was conducted to evaluate the performance, reliability, and integration of all components, including the inverter, ATS, sensors, IoT connectivity, and protection features. This comprehensive test aimed to ensure that the system operates effectively under various scenarios and load conditions.</w:t>
      </w:r>
    </w:p>
    <w:p w14:paraId="6059180D" w14:textId="53AAB4C4" w:rsidR="00422841" w:rsidRPr="00737C5B" w:rsidRDefault="00FD1E15" w:rsidP="00014F67">
      <w:pPr>
        <w:jc w:val="both"/>
        <w:rPr>
          <w:b/>
          <w:sz w:val="20"/>
          <w:szCs w:val="20"/>
        </w:rPr>
      </w:pPr>
      <w:r w:rsidRPr="00737C5B">
        <w:rPr>
          <w:sz w:val="20"/>
          <w:szCs w:val="20"/>
        </w:rPr>
        <w:t>Key aspects of the testing included:</w:t>
      </w:r>
    </w:p>
    <w:p w14:paraId="54FCA1C8" w14:textId="31EF62DB" w:rsidR="00422841" w:rsidRPr="00737C5B" w:rsidRDefault="00FD1E15" w:rsidP="00014F67">
      <w:pPr>
        <w:pStyle w:val="ListParagraph"/>
        <w:numPr>
          <w:ilvl w:val="0"/>
          <w:numId w:val="12"/>
        </w:numPr>
        <w:jc w:val="both"/>
        <w:rPr>
          <w:b/>
          <w:sz w:val="20"/>
          <w:szCs w:val="20"/>
        </w:rPr>
      </w:pPr>
      <w:r w:rsidRPr="00737C5B">
        <w:rPr>
          <w:sz w:val="20"/>
          <w:szCs w:val="20"/>
        </w:rPr>
        <w:t>Functional Testing: Verifying the ability of the system to switch power sources automatically based on voltage thresholds, and ensuring seamless transitions between solar, battery, and PLN power.</w:t>
      </w:r>
    </w:p>
    <w:p w14:paraId="7AD7678B" w14:textId="4CC3E4E4" w:rsidR="00422841" w:rsidRPr="00737C5B" w:rsidRDefault="00FD1E15" w:rsidP="00014F67">
      <w:pPr>
        <w:pStyle w:val="ListParagraph"/>
        <w:numPr>
          <w:ilvl w:val="0"/>
          <w:numId w:val="12"/>
        </w:numPr>
        <w:jc w:val="both"/>
        <w:rPr>
          <w:b/>
          <w:sz w:val="20"/>
          <w:szCs w:val="20"/>
        </w:rPr>
      </w:pPr>
      <w:r w:rsidRPr="00737C5B">
        <w:rPr>
          <w:sz w:val="20"/>
          <w:szCs w:val="20"/>
        </w:rPr>
        <w:t xml:space="preserve">Stability Testing: Running the system continuously under different load conditions to monitor temperature, voltage, and current stability using </w:t>
      </w:r>
      <w:r w:rsidR="00926C50">
        <w:rPr>
          <w:sz w:val="20"/>
          <w:szCs w:val="20"/>
        </w:rPr>
        <w:t>ACS712</w:t>
      </w:r>
      <w:r w:rsidRPr="00737C5B">
        <w:rPr>
          <w:sz w:val="20"/>
          <w:szCs w:val="20"/>
        </w:rPr>
        <w:t xml:space="preserve"> and PZEM004T sensors.</w:t>
      </w:r>
    </w:p>
    <w:p w14:paraId="34AC434C" w14:textId="0FD04C32" w:rsidR="00422841" w:rsidRPr="00737C5B" w:rsidRDefault="00FD1E15" w:rsidP="00014F67">
      <w:pPr>
        <w:pStyle w:val="ListParagraph"/>
        <w:numPr>
          <w:ilvl w:val="0"/>
          <w:numId w:val="12"/>
        </w:numPr>
        <w:jc w:val="both"/>
        <w:rPr>
          <w:b/>
          <w:sz w:val="20"/>
          <w:szCs w:val="20"/>
        </w:rPr>
      </w:pPr>
      <w:r w:rsidRPr="00737C5B">
        <w:rPr>
          <w:sz w:val="20"/>
          <w:szCs w:val="20"/>
        </w:rPr>
        <w:t>IoT Monitoring: Ensuring real-time data transmission to the Blynk dashboard via ESP8266, allowing remote monitoring and control through a smartphone.</w:t>
      </w:r>
    </w:p>
    <w:p w14:paraId="4F9E8191" w14:textId="2D847E79" w:rsidR="00422841" w:rsidRPr="00737C5B" w:rsidRDefault="00FD1E15" w:rsidP="00014F67">
      <w:pPr>
        <w:pStyle w:val="ListParagraph"/>
        <w:numPr>
          <w:ilvl w:val="0"/>
          <w:numId w:val="12"/>
        </w:numPr>
        <w:jc w:val="both"/>
        <w:rPr>
          <w:b/>
          <w:sz w:val="20"/>
          <w:szCs w:val="20"/>
        </w:rPr>
      </w:pPr>
      <w:r w:rsidRPr="00737C5B">
        <w:rPr>
          <w:sz w:val="20"/>
          <w:szCs w:val="20"/>
        </w:rPr>
        <w:t>Protection Testing: Validating that safety components such as MCBs and relays respond effectively to overcurrent or overheating conditions.</w:t>
      </w:r>
    </w:p>
    <w:p w14:paraId="0EDD720B" w14:textId="77777777" w:rsidR="00422841" w:rsidRPr="00737C5B" w:rsidRDefault="00FD1E15" w:rsidP="00014F67">
      <w:pPr>
        <w:pStyle w:val="ListParagraph"/>
        <w:numPr>
          <w:ilvl w:val="0"/>
          <w:numId w:val="12"/>
        </w:numPr>
        <w:jc w:val="both"/>
        <w:rPr>
          <w:b/>
          <w:sz w:val="20"/>
          <w:szCs w:val="20"/>
        </w:rPr>
      </w:pPr>
      <w:r w:rsidRPr="00737C5B">
        <w:rPr>
          <w:sz w:val="20"/>
          <w:szCs w:val="20"/>
        </w:rPr>
        <w:t>Control System Testing: Confirming that the Arduino Mega and switching relays function correctly in managing power flow and system logic.</w:t>
      </w:r>
    </w:p>
    <w:p w14:paraId="606CC5B8" w14:textId="77777777" w:rsidR="00422841" w:rsidRDefault="00FD1E15" w:rsidP="00014F67">
      <w:pPr>
        <w:ind w:firstLine="360"/>
        <w:jc w:val="both"/>
        <w:rPr>
          <w:sz w:val="20"/>
          <w:szCs w:val="20"/>
        </w:rPr>
      </w:pPr>
      <w:bookmarkStart w:id="2" w:name="_heading=h.yg9xbec8rrua" w:colFirst="0" w:colLast="0"/>
      <w:bookmarkEnd w:id="2"/>
      <w:r w:rsidRPr="00737C5B">
        <w:rPr>
          <w:sz w:val="20"/>
          <w:szCs w:val="20"/>
        </w:rPr>
        <w:t>The test results showed that the entire smart inverter system, including the ATS and IoT-based monitoring, functioned reliably and was able to respond dynamically to changes in power availability and load demands.</w:t>
      </w:r>
    </w:p>
    <w:p w14:paraId="259E4275" w14:textId="4800E84A" w:rsidR="00CA4EFB" w:rsidRDefault="00CA4EFB" w:rsidP="00014F67">
      <w:pPr>
        <w:ind w:firstLine="360"/>
        <w:jc w:val="center"/>
        <w:rPr>
          <w:sz w:val="20"/>
          <w:szCs w:val="20"/>
        </w:rPr>
      </w:pPr>
      <w:r>
        <w:rPr>
          <w:noProof/>
          <w:sz w:val="20"/>
          <w:szCs w:val="20"/>
        </w:rPr>
        <w:lastRenderedPageBreak/>
        <w:drawing>
          <wp:inline distT="0" distB="0" distL="0" distR="0" wp14:anchorId="65DC41F0" wp14:editId="16EEB2EA">
            <wp:extent cx="3585600" cy="1783035"/>
            <wp:effectExtent l="0" t="0" r="0" b="8255"/>
            <wp:docPr id="163241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293" name="Picture 163241293"/>
                    <pic:cNvPicPr/>
                  </pic:nvPicPr>
                  <pic:blipFill rotWithShape="1">
                    <a:blip r:embed="rId12" cstate="print">
                      <a:extLst>
                        <a:ext uri="{28A0092B-C50C-407E-A947-70E740481C1C}">
                          <a14:useLocalDpi xmlns:a14="http://schemas.microsoft.com/office/drawing/2010/main" val="0"/>
                        </a:ext>
                      </a:extLst>
                    </a:blip>
                    <a:srcRect t="3077"/>
                    <a:stretch>
                      <a:fillRect/>
                    </a:stretch>
                  </pic:blipFill>
                  <pic:spPr bwMode="auto">
                    <a:xfrm>
                      <a:off x="0" y="0"/>
                      <a:ext cx="3585600" cy="1783035"/>
                    </a:xfrm>
                    <a:prstGeom prst="rect">
                      <a:avLst/>
                    </a:prstGeom>
                    <a:ln>
                      <a:noFill/>
                    </a:ln>
                    <a:extLst>
                      <a:ext uri="{53640926-AAD7-44D8-BBD7-CCE9431645EC}">
                        <a14:shadowObscured xmlns:a14="http://schemas.microsoft.com/office/drawing/2010/main"/>
                      </a:ext>
                    </a:extLst>
                  </pic:spPr>
                </pic:pic>
              </a:graphicData>
            </a:graphic>
          </wp:inline>
        </w:drawing>
      </w:r>
    </w:p>
    <w:p w14:paraId="2F3146AB" w14:textId="369F4CA5" w:rsidR="009E3FF8" w:rsidRDefault="002963EE" w:rsidP="00014F67">
      <w:pPr>
        <w:pStyle w:val="Caption"/>
        <w:jc w:val="center"/>
        <w:rPr>
          <w:i w:val="0"/>
          <w:iCs w:val="0"/>
          <w:color w:val="auto"/>
        </w:rPr>
      </w:pPr>
      <w:r w:rsidRPr="002963EE">
        <w:rPr>
          <w:b/>
          <w:bCs/>
          <w:i w:val="0"/>
          <w:iCs w:val="0"/>
          <w:color w:val="auto"/>
        </w:rPr>
        <w:t xml:space="preserve">FIGURE </w:t>
      </w:r>
      <w:r w:rsidRPr="002963EE">
        <w:rPr>
          <w:b/>
          <w:bCs/>
          <w:i w:val="0"/>
          <w:iCs w:val="0"/>
          <w:color w:val="auto"/>
        </w:rPr>
        <w:fldChar w:fldCharType="begin"/>
      </w:r>
      <w:r w:rsidRPr="002963EE">
        <w:rPr>
          <w:b/>
          <w:bCs/>
          <w:i w:val="0"/>
          <w:iCs w:val="0"/>
          <w:color w:val="auto"/>
        </w:rPr>
        <w:instrText xml:space="preserve"> SEQ FIGURE \* ARABIC </w:instrText>
      </w:r>
      <w:r w:rsidRPr="002963EE">
        <w:rPr>
          <w:b/>
          <w:bCs/>
          <w:i w:val="0"/>
          <w:iCs w:val="0"/>
          <w:color w:val="auto"/>
        </w:rPr>
        <w:fldChar w:fldCharType="separate"/>
      </w:r>
      <w:r w:rsidR="006E4ACF">
        <w:rPr>
          <w:b/>
          <w:bCs/>
          <w:i w:val="0"/>
          <w:iCs w:val="0"/>
          <w:noProof/>
          <w:color w:val="auto"/>
        </w:rPr>
        <w:t>6</w:t>
      </w:r>
      <w:r w:rsidRPr="002963EE">
        <w:rPr>
          <w:b/>
          <w:bCs/>
          <w:i w:val="0"/>
          <w:iCs w:val="0"/>
          <w:color w:val="auto"/>
        </w:rPr>
        <w:fldChar w:fldCharType="end"/>
      </w:r>
      <w:r w:rsidRPr="002963EE">
        <w:rPr>
          <w:i w:val="0"/>
          <w:iCs w:val="0"/>
          <w:color w:val="auto"/>
        </w:rPr>
        <w:t>.Blynk dashboard display on the website</w:t>
      </w:r>
    </w:p>
    <w:p w14:paraId="10AF8231" w14:textId="5CAA600F" w:rsidR="00C544B8" w:rsidRDefault="00C544B8" w:rsidP="00014F67">
      <w:pPr>
        <w:jc w:val="center"/>
      </w:pPr>
      <w:r>
        <w:rPr>
          <w:noProof/>
          <w:sz w:val="20"/>
          <w:szCs w:val="20"/>
          <w:lang w:val="en-ID"/>
        </w:rPr>
        <w:drawing>
          <wp:inline distT="0" distB="0" distL="0" distR="0" wp14:anchorId="6D5B0BBB" wp14:editId="24E175B5">
            <wp:extent cx="1416817" cy="3148482"/>
            <wp:effectExtent l="0" t="0" r="0" b="0"/>
            <wp:docPr id="253428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28984" name="Picture 2534289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989" cy="3211086"/>
                    </a:xfrm>
                    <a:prstGeom prst="rect">
                      <a:avLst/>
                    </a:prstGeom>
                  </pic:spPr>
                </pic:pic>
              </a:graphicData>
            </a:graphic>
          </wp:inline>
        </w:drawing>
      </w:r>
    </w:p>
    <w:p w14:paraId="0F33FD7D" w14:textId="47DA1E4E" w:rsidR="00C544B8" w:rsidRDefault="00C544B8" w:rsidP="00014F67">
      <w:pPr>
        <w:pStyle w:val="Caption"/>
        <w:jc w:val="center"/>
        <w:rPr>
          <w:i w:val="0"/>
          <w:iCs w:val="0"/>
          <w:color w:val="auto"/>
        </w:rPr>
      </w:pPr>
      <w:r w:rsidRPr="00C544B8">
        <w:rPr>
          <w:b/>
          <w:bCs/>
          <w:i w:val="0"/>
          <w:iCs w:val="0"/>
          <w:color w:val="auto"/>
        </w:rPr>
        <w:t xml:space="preserve">FIGURE </w:t>
      </w:r>
      <w:r w:rsidRPr="00C544B8">
        <w:rPr>
          <w:b/>
          <w:bCs/>
          <w:i w:val="0"/>
          <w:iCs w:val="0"/>
          <w:color w:val="auto"/>
        </w:rPr>
        <w:fldChar w:fldCharType="begin"/>
      </w:r>
      <w:r w:rsidRPr="00C544B8">
        <w:rPr>
          <w:b/>
          <w:bCs/>
          <w:i w:val="0"/>
          <w:iCs w:val="0"/>
          <w:color w:val="auto"/>
        </w:rPr>
        <w:instrText xml:space="preserve"> SEQ FIGURE \* ARABIC </w:instrText>
      </w:r>
      <w:r w:rsidRPr="00C544B8">
        <w:rPr>
          <w:b/>
          <w:bCs/>
          <w:i w:val="0"/>
          <w:iCs w:val="0"/>
          <w:color w:val="auto"/>
        </w:rPr>
        <w:fldChar w:fldCharType="separate"/>
      </w:r>
      <w:r w:rsidR="006E4ACF">
        <w:rPr>
          <w:b/>
          <w:bCs/>
          <w:i w:val="0"/>
          <w:iCs w:val="0"/>
          <w:noProof/>
          <w:color w:val="auto"/>
        </w:rPr>
        <w:t>7</w:t>
      </w:r>
      <w:r w:rsidRPr="00C544B8">
        <w:rPr>
          <w:b/>
          <w:bCs/>
          <w:i w:val="0"/>
          <w:iCs w:val="0"/>
          <w:color w:val="auto"/>
        </w:rPr>
        <w:fldChar w:fldCharType="end"/>
      </w:r>
      <w:r w:rsidRPr="00C544B8">
        <w:rPr>
          <w:b/>
          <w:bCs/>
          <w:i w:val="0"/>
          <w:iCs w:val="0"/>
          <w:color w:val="auto"/>
        </w:rPr>
        <w:t>.</w:t>
      </w:r>
      <w:r w:rsidRPr="00C544B8">
        <w:rPr>
          <w:i w:val="0"/>
          <w:iCs w:val="0"/>
          <w:color w:val="auto"/>
        </w:rPr>
        <w:t>Blynk dashboard display on the Android application</w:t>
      </w:r>
    </w:p>
    <w:p w14:paraId="62A6ABF9" w14:textId="77777777" w:rsidR="00014F67" w:rsidRPr="00014F67" w:rsidRDefault="00014F67" w:rsidP="00014F67"/>
    <w:p w14:paraId="0E3EE9CE" w14:textId="77777777" w:rsidR="00014F67" w:rsidRPr="00014F67" w:rsidRDefault="00014F67" w:rsidP="00014F67"/>
    <w:p w14:paraId="50710EB4" w14:textId="26CC70FC" w:rsidR="009E3FF8" w:rsidRDefault="009E3FF8" w:rsidP="00014F67">
      <w:pPr>
        <w:jc w:val="center"/>
        <w:rPr>
          <w:lang w:val="en-ID"/>
        </w:rPr>
      </w:pPr>
      <w:r w:rsidRPr="00E726F6">
        <w:rPr>
          <w:noProof/>
          <w:sz w:val="20"/>
          <w:szCs w:val="20"/>
          <w:lang w:val="en-ID"/>
        </w:rPr>
        <w:drawing>
          <wp:inline distT="0" distB="0" distL="0" distR="0" wp14:anchorId="55856064" wp14:editId="7929789D">
            <wp:extent cx="3502855" cy="1904030"/>
            <wp:effectExtent l="0" t="0" r="2540" b="1270"/>
            <wp:docPr id="1623614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4425" name="Picture 1623614425"/>
                    <pic:cNvPicPr/>
                  </pic:nvPicPr>
                  <pic:blipFill rotWithShape="1">
                    <a:blip r:embed="rId14" cstate="print">
                      <a:extLst>
                        <a:ext uri="{28A0092B-C50C-407E-A947-70E740481C1C}">
                          <a14:useLocalDpi xmlns:a14="http://schemas.microsoft.com/office/drawing/2010/main" val="0"/>
                        </a:ext>
                      </a:extLst>
                    </a:blip>
                    <a:srcRect t="4308" b="1521"/>
                    <a:stretch>
                      <a:fillRect/>
                    </a:stretch>
                  </pic:blipFill>
                  <pic:spPr bwMode="auto">
                    <a:xfrm>
                      <a:off x="0" y="0"/>
                      <a:ext cx="3502855" cy="1904030"/>
                    </a:xfrm>
                    <a:prstGeom prst="rect">
                      <a:avLst/>
                    </a:prstGeom>
                    <a:ln>
                      <a:noFill/>
                    </a:ln>
                    <a:extLst>
                      <a:ext uri="{53640926-AAD7-44D8-BBD7-CCE9431645EC}">
                        <a14:shadowObscured xmlns:a14="http://schemas.microsoft.com/office/drawing/2010/main"/>
                      </a:ext>
                    </a:extLst>
                  </pic:spPr>
                </pic:pic>
              </a:graphicData>
            </a:graphic>
          </wp:inline>
        </w:drawing>
      </w:r>
    </w:p>
    <w:p w14:paraId="4CB91687" w14:textId="5B958F93" w:rsidR="00C544B8" w:rsidRPr="00C544B8" w:rsidRDefault="00C544B8" w:rsidP="00014F67">
      <w:pPr>
        <w:pStyle w:val="Caption"/>
        <w:jc w:val="center"/>
        <w:rPr>
          <w:i w:val="0"/>
          <w:iCs w:val="0"/>
          <w:color w:val="auto"/>
        </w:rPr>
      </w:pPr>
      <w:r w:rsidRPr="00C544B8">
        <w:rPr>
          <w:b/>
          <w:bCs/>
          <w:i w:val="0"/>
          <w:iCs w:val="0"/>
          <w:color w:val="auto"/>
        </w:rPr>
        <w:t xml:space="preserve">FIGURE </w:t>
      </w:r>
      <w:r w:rsidRPr="00C544B8">
        <w:rPr>
          <w:b/>
          <w:bCs/>
          <w:i w:val="0"/>
          <w:iCs w:val="0"/>
          <w:color w:val="auto"/>
        </w:rPr>
        <w:fldChar w:fldCharType="begin"/>
      </w:r>
      <w:r w:rsidRPr="00C544B8">
        <w:rPr>
          <w:b/>
          <w:bCs/>
          <w:i w:val="0"/>
          <w:iCs w:val="0"/>
          <w:color w:val="auto"/>
        </w:rPr>
        <w:instrText xml:space="preserve"> SEQ FIGURE \* ARABIC </w:instrText>
      </w:r>
      <w:r w:rsidRPr="00C544B8">
        <w:rPr>
          <w:b/>
          <w:bCs/>
          <w:i w:val="0"/>
          <w:iCs w:val="0"/>
          <w:color w:val="auto"/>
        </w:rPr>
        <w:fldChar w:fldCharType="separate"/>
      </w:r>
      <w:r w:rsidR="006E4ACF">
        <w:rPr>
          <w:b/>
          <w:bCs/>
          <w:i w:val="0"/>
          <w:iCs w:val="0"/>
          <w:noProof/>
          <w:color w:val="auto"/>
        </w:rPr>
        <w:t>8</w:t>
      </w:r>
      <w:r w:rsidRPr="00C544B8">
        <w:rPr>
          <w:b/>
          <w:bCs/>
          <w:i w:val="0"/>
          <w:iCs w:val="0"/>
          <w:color w:val="auto"/>
        </w:rPr>
        <w:fldChar w:fldCharType="end"/>
      </w:r>
      <w:r w:rsidRPr="00C544B8">
        <w:rPr>
          <w:i w:val="0"/>
          <w:iCs w:val="0"/>
          <w:color w:val="auto"/>
        </w:rPr>
        <w:t>.Blynk dashboard display on the website</w:t>
      </w:r>
    </w:p>
    <w:p w14:paraId="3588261D" w14:textId="77777777" w:rsidR="00014F67" w:rsidRDefault="00014F67" w:rsidP="00014F67">
      <w:pPr>
        <w:pStyle w:val="Caption"/>
        <w:jc w:val="both"/>
        <w:rPr>
          <w:b/>
          <w:bCs/>
          <w:i w:val="0"/>
          <w:iCs w:val="0"/>
          <w:color w:val="auto"/>
        </w:rPr>
      </w:pPr>
    </w:p>
    <w:p w14:paraId="47EA06C0" w14:textId="3B6F5418" w:rsidR="00422841" w:rsidRPr="002963EE" w:rsidRDefault="002963EE" w:rsidP="00FB2259">
      <w:pPr>
        <w:pStyle w:val="Caption"/>
        <w:jc w:val="center"/>
        <w:rPr>
          <w:i w:val="0"/>
          <w:iCs w:val="0"/>
          <w:color w:val="auto"/>
          <w:sz w:val="20"/>
          <w:szCs w:val="20"/>
        </w:rPr>
      </w:pPr>
      <w:r w:rsidRPr="002963EE">
        <w:rPr>
          <w:b/>
          <w:bCs/>
          <w:i w:val="0"/>
          <w:iCs w:val="0"/>
          <w:color w:val="auto"/>
        </w:rPr>
        <w:lastRenderedPageBreak/>
        <w:t xml:space="preserve">TABLE </w:t>
      </w:r>
      <w:r w:rsidRPr="002963EE">
        <w:rPr>
          <w:b/>
          <w:bCs/>
          <w:i w:val="0"/>
          <w:iCs w:val="0"/>
          <w:color w:val="auto"/>
        </w:rPr>
        <w:fldChar w:fldCharType="begin"/>
      </w:r>
      <w:r w:rsidRPr="002963EE">
        <w:rPr>
          <w:b/>
          <w:bCs/>
          <w:i w:val="0"/>
          <w:iCs w:val="0"/>
          <w:color w:val="auto"/>
        </w:rPr>
        <w:instrText xml:space="preserve"> SEQ TABLE \* ARABIC </w:instrText>
      </w:r>
      <w:r w:rsidRPr="002963EE">
        <w:rPr>
          <w:b/>
          <w:bCs/>
          <w:i w:val="0"/>
          <w:iCs w:val="0"/>
          <w:color w:val="auto"/>
        </w:rPr>
        <w:fldChar w:fldCharType="separate"/>
      </w:r>
      <w:r w:rsidR="006E4ACF">
        <w:rPr>
          <w:b/>
          <w:bCs/>
          <w:i w:val="0"/>
          <w:iCs w:val="0"/>
          <w:noProof/>
          <w:color w:val="auto"/>
        </w:rPr>
        <w:t>3</w:t>
      </w:r>
      <w:r w:rsidRPr="002963EE">
        <w:rPr>
          <w:b/>
          <w:bCs/>
          <w:i w:val="0"/>
          <w:iCs w:val="0"/>
          <w:color w:val="auto"/>
        </w:rPr>
        <w:fldChar w:fldCharType="end"/>
      </w:r>
      <w:r w:rsidRPr="002963EE">
        <w:rPr>
          <w:b/>
          <w:bCs/>
          <w:i w:val="0"/>
          <w:iCs w:val="0"/>
          <w:color w:val="auto"/>
        </w:rPr>
        <w:t>.</w:t>
      </w:r>
      <w:r w:rsidRPr="002963EE">
        <w:rPr>
          <w:i w:val="0"/>
          <w:iCs w:val="0"/>
          <w:color w:val="auto"/>
        </w:rPr>
        <w:t>Results of System Continuity Testing</w:t>
      </w:r>
    </w:p>
    <w:tbl>
      <w:tblPr>
        <w:tblStyle w:val="PlainTable2"/>
        <w:tblW w:w="9498" w:type="dxa"/>
        <w:tblLook w:val="0720" w:firstRow="1" w:lastRow="0" w:firstColumn="0" w:lastColumn="1" w:noHBand="1" w:noVBand="1"/>
      </w:tblPr>
      <w:tblGrid>
        <w:gridCol w:w="462"/>
        <w:gridCol w:w="757"/>
        <w:gridCol w:w="1030"/>
        <w:gridCol w:w="1120"/>
        <w:gridCol w:w="1349"/>
        <w:gridCol w:w="851"/>
        <w:gridCol w:w="1124"/>
        <w:gridCol w:w="1125"/>
        <w:gridCol w:w="1680"/>
      </w:tblGrid>
      <w:tr w:rsidR="000C639C" w14:paraId="613B7AED" w14:textId="77777777" w:rsidTr="00A6773A">
        <w:trPr>
          <w:cnfStyle w:val="100000000000" w:firstRow="1" w:lastRow="0" w:firstColumn="0" w:lastColumn="0" w:oddVBand="0" w:evenVBand="0" w:oddHBand="0" w:evenHBand="0" w:firstRowFirstColumn="0" w:firstRowLastColumn="0" w:lastRowFirstColumn="0" w:lastRowLastColumn="0"/>
        </w:trPr>
        <w:tc>
          <w:tcPr>
            <w:tcW w:w="462" w:type="dxa"/>
          </w:tcPr>
          <w:p w14:paraId="0FBCCFB9" w14:textId="7171EF0E" w:rsidR="00106DD3" w:rsidRPr="000C639C" w:rsidRDefault="00106DD3" w:rsidP="00014F67">
            <w:pPr>
              <w:spacing w:after="120"/>
              <w:jc w:val="both"/>
              <w:rPr>
                <w:sz w:val="20"/>
                <w:szCs w:val="20"/>
              </w:rPr>
            </w:pPr>
            <w:r w:rsidRPr="000C639C">
              <w:rPr>
                <w:sz w:val="20"/>
                <w:szCs w:val="20"/>
              </w:rPr>
              <w:t>No</w:t>
            </w:r>
          </w:p>
        </w:tc>
        <w:tc>
          <w:tcPr>
            <w:tcW w:w="757" w:type="dxa"/>
          </w:tcPr>
          <w:p w14:paraId="5979A514" w14:textId="3A02444C" w:rsidR="00106DD3" w:rsidRPr="000C639C" w:rsidRDefault="00106DD3" w:rsidP="00014F67">
            <w:pPr>
              <w:spacing w:after="120"/>
              <w:jc w:val="both"/>
              <w:rPr>
                <w:sz w:val="20"/>
                <w:szCs w:val="20"/>
              </w:rPr>
            </w:pPr>
            <w:r w:rsidRPr="000C639C">
              <w:rPr>
                <w:sz w:val="20"/>
                <w:szCs w:val="20"/>
              </w:rPr>
              <w:t>Test Time</w:t>
            </w:r>
          </w:p>
        </w:tc>
        <w:tc>
          <w:tcPr>
            <w:tcW w:w="1030" w:type="dxa"/>
          </w:tcPr>
          <w:p w14:paraId="2ABEC4F0" w14:textId="7FB2E51F" w:rsidR="00106DD3" w:rsidRPr="000C639C" w:rsidRDefault="00106DD3" w:rsidP="00014F67">
            <w:pPr>
              <w:spacing w:after="120"/>
              <w:jc w:val="both"/>
              <w:rPr>
                <w:sz w:val="20"/>
                <w:szCs w:val="20"/>
              </w:rPr>
            </w:pPr>
            <w:r w:rsidRPr="000C639C">
              <w:rPr>
                <w:sz w:val="20"/>
                <w:szCs w:val="20"/>
              </w:rPr>
              <w:t>Solar Panel Voltage (V)</w:t>
            </w:r>
          </w:p>
        </w:tc>
        <w:tc>
          <w:tcPr>
            <w:tcW w:w="1120" w:type="dxa"/>
          </w:tcPr>
          <w:p w14:paraId="7395E867" w14:textId="00F0C0B0" w:rsidR="00106DD3" w:rsidRPr="000C639C" w:rsidRDefault="00106DD3" w:rsidP="00014F67">
            <w:pPr>
              <w:spacing w:after="120"/>
              <w:jc w:val="both"/>
              <w:rPr>
                <w:sz w:val="20"/>
                <w:szCs w:val="20"/>
              </w:rPr>
            </w:pPr>
            <w:r w:rsidRPr="000C639C">
              <w:rPr>
                <w:sz w:val="20"/>
                <w:szCs w:val="20"/>
              </w:rPr>
              <w:t>Battery Voltage (V)</w:t>
            </w:r>
          </w:p>
        </w:tc>
        <w:tc>
          <w:tcPr>
            <w:tcW w:w="1349" w:type="dxa"/>
          </w:tcPr>
          <w:p w14:paraId="021F11A5" w14:textId="42E5F127" w:rsidR="00106DD3" w:rsidRPr="000C639C" w:rsidRDefault="00106DD3" w:rsidP="00014F67">
            <w:pPr>
              <w:spacing w:after="120"/>
              <w:jc w:val="both"/>
              <w:rPr>
                <w:sz w:val="20"/>
                <w:szCs w:val="20"/>
              </w:rPr>
            </w:pPr>
            <w:r w:rsidRPr="000C639C">
              <w:rPr>
                <w:sz w:val="20"/>
                <w:szCs w:val="20"/>
              </w:rPr>
              <w:t>Inverter Temperature</w:t>
            </w:r>
          </w:p>
          <w:p w14:paraId="5901A09E" w14:textId="40476C2D" w:rsidR="00106DD3" w:rsidRPr="000C639C" w:rsidRDefault="00134808" w:rsidP="00014F67">
            <w:pPr>
              <w:rPr>
                <w:sz w:val="20"/>
                <w:szCs w:val="20"/>
              </w:rPr>
            </w:pPr>
            <w:r w:rsidRPr="000C639C">
              <w:rPr>
                <w:sz w:val="20"/>
                <w:szCs w:val="20"/>
              </w:rPr>
              <w:t>(C)</w:t>
            </w:r>
          </w:p>
        </w:tc>
        <w:tc>
          <w:tcPr>
            <w:tcW w:w="851" w:type="dxa"/>
          </w:tcPr>
          <w:p w14:paraId="2E7BA823" w14:textId="143C66E6" w:rsidR="00106DD3" w:rsidRPr="000C639C" w:rsidRDefault="00106DD3" w:rsidP="00014F67">
            <w:pPr>
              <w:spacing w:after="120"/>
              <w:jc w:val="both"/>
              <w:rPr>
                <w:sz w:val="20"/>
                <w:szCs w:val="20"/>
              </w:rPr>
            </w:pPr>
            <w:r w:rsidRPr="000C639C">
              <w:rPr>
                <w:sz w:val="20"/>
                <w:szCs w:val="20"/>
              </w:rPr>
              <w:t>Active Source</w:t>
            </w:r>
          </w:p>
        </w:tc>
        <w:tc>
          <w:tcPr>
            <w:tcW w:w="1124" w:type="dxa"/>
          </w:tcPr>
          <w:p w14:paraId="58EE1F47" w14:textId="1B7A1E17" w:rsidR="00106DD3" w:rsidRPr="000C639C" w:rsidRDefault="00106DD3" w:rsidP="00014F67">
            <w:pPr>
              <w:spacing w:after="120"/>
              <w:jc w:val="both"/>
              <w:rPr>
                <w:sz w:val="20"/>
                <w:szCs w:val="20"/>
              </w:rPr>
            </w:pPr>
            <w:r w:rsidRPr="000C639C">
              <w:rPr>
                <w:sz w:val="20"/>
                <w:szCs w:val="20"/>
              </w:rPr>
              <w:t>Load Output</w:t>
            </w:r>
          </w:p>
        </w:tc>
        <w:tc>
          <w:tcPr>
            <w:tcW w:w="1125" w:type="dxa"/>
          </w:tcPr>
          <w:p w14:paraId="4232DB75" w14:textId="6D9BD797" w:rsidR="00106DD3" w:rsidRPr="000C639C" w:rsidRDefault="00106DD3" w:rsidP="00014F67">
            <w:pPr>
              <w:spacing w:after="120"/>
              <w:jc w:val="both"/>
              <w:rPr>
                <w:sz w:val="20"/>
                <w:szCs w:val="20"/>
              </w:rPr>
            </w:pPr>
            <w:r w:rsidRPr="000C639C">
              <w:rPr>
                <w:sz w:val="20"/>
                <w:szCs w:val="20"/>
              </w:rPr>
              <w:t>ATS Status</w:t>
            </w:r>
          </w:p>
        </w:tc>
        <w:tc>
          <w:tcPr>
            <w:cnfStyle w:val="000100000000" w:firstRow="0" w:lastRow="0" w:firstColumn="0" w:lastColumn="1" w:oddVBand="0" w:evenVBand="0" w:oddHBand="0" w:evenHBand="0" w:firstRowFirstColumn="0" w:firstRowLastColumn="0" w:lastRowFirstColumn="0" w:lastRowLastColumn="0"/>
            <w:tcW w:w="1680" w:type="dxa"/>
          </w:tcPr>
          <w:p w14:paraId="3419EA3A" w14:textId="2DECD704" w:rsidR="00106DD3" w:rsidRPr="000C639C" w:rsidRDefault="00106DD3" w:rsidP="00014F67">
            <w:pPr>
              <w:spacing w:after="120"/>
              <w:jc w:val="both"/>
              <w:rPr>
                <w:sz w:val="20"/>
                <w:szCs w:val="20"/>
              </w:rPr>
            </w:pPr>
            <w:r w:rsidRPr="000C639C">
              <w:rPr>
                <w:sz w:val="20"/>
                <w:szCs w:val="20"/>
              </w:rPr>
              <w:t>Remarks</w:t>
            </w:r>
          </w:p>
        </w:tc>
      </w:tr>
      <w:tr w:rsidR="000C639C" w14:paraId="1B7230FD" w14:textId="77777777" w:rsidTr="00A6773A">
        <w:tc>
          <w:tcPr>
            <w:tcW w:w="462" w:type="dxa"/>
          </w:tcPr>
          <w:p w14:paraId="64A3D25A" w14:textId="13C6CD0E" w:rsidR="00106DD3" w:rsidRPr="000C639C" w:rsidRDefault="00106DD3" w:rsidP="00014F67">
            <w:pPr>
              <w:spacing w:after="120"/>
              <w:jc w:val="both"/>
              <w:rPr>
                <w:sz w:val="20"/>
                <w:szCs w:val="20"/>
              </w:rPr>
            </w:pPr>
            <w:r w:rsidRPr="000C639C">
              <w:rPr>
                <w:sz w:val="20"/>
                <w:szCs w:val="20"/>
              </w:rPr>
              <w:t>1</w:t>
            </w:r>
          </w:p>
        </w:tc>
        <w:tc>
          <w:tcPr>
            <w:tcW w:w="757" w:type="dxa"/>
          </w:tcPr>
          <w:p w14:paraId="32325118" w14:textId="7F394656" w:rsidR="00106DD3" w:rsidRPr="000C639C" w:rsidRDefault="00926C50" w:rsidP="00014F67">
            <w:pPr>
              <w:rPr>
                <w:vanish/>
                <w:sz w:val="20"/>
                <w:szCs w:val="20"/>
              </w:rPr>
            </w:pPr>
            <w:r w:rsidRPr="000C639C">
              <w:rPr>
                <w:sz w:val="20"/>
                <w:szCs w:val="20"/>
              </w:rPr>
              <w:t>08:00</w:t>
            </w:r>
          </w:p>
          <w:p w14:paraId="7BC9A8B3" w14:textId="77777777" w:rsidR="00106DD3" w:rsidRPr="000C639C" w:rsidRDefault="00106DD3" w:rsidP="00014F67">
            <w:pPr>
              <w:spacing w:after="120"/>
              <w:jc w:val="both"/>
              <w:rPr>
                <w:sz w:val="20"/>
                <w:szCs w:val="20"/>
              </w:rPr>
            </w:pPr>
          </w:p>
        </w:tc>
        <w:tc>
          <w:tcPr>
            <w:tcW w:w="1030" w:type="dxa"/>
          </w:tcPr>
          <w:p w14:paraId="0259CB59" w14:textId="418D084B" w:rsidR="00106DD3" w:rsidRPr="000C639C" w:rsidRDefault="00134808" w:rsidP="00014F67">
            <w:pPr>
              <w:spacing w:after="120"/>
              <w:jc w:val="both"/>
              <w:rPr>
                <w:sz w:val="20"/>
                <w:szCs w:val="20"/>
              </w:rPr>
            </w:pPr>
            <w:r w:rsidRPr="000C639C">
              <w:rPr>
                <w:sz w:val="20"/>
                <w:szCs w:val="20"/>
              </w:rPr>
              <w:t>13.07V</w:t>
            </w:r>
          </w:p>
        </w:tc>
        <w:tc>
          <w:tcPr>
            <w:tcW w:w="1120" w:type="dxa"/>
          </w:tcPr>
          <w:p w14:paraId="49DAD399" w14:textId="15F3B08E" w:rsidR="00106DD3" w:rsidRPr="000C639C" w:rsidRDefault="00134808" w:rsidP="00014F67">
            <w:pPr>
              <w:spacing w:after="120"/>
              <w:jc w:val="both"/>
              <w:rPr>
                <w:sz w:val="20"/>
                <w:szCs w:val="20"/>
              </w:rPr>
            </w:pPr>
            <w:r w:rsidRPr="000C639C">
              <w:rPr>
                <w:sz w:val="20"/>
                <w:szCs w:val="20"/>
              </w:rPr>
              <w:t>12.27V</w:t>
            </w:r>
          </w:p>
        </w:tc>
        <w:tc>
          <w:tcPr>
            <w:tcW w:w="1349" w:type="dxa"/>
          </w:tcPr>
          <w:p w14:paraId="6AF46C40" w14:textId="425FBAAD" w:rsidR="00106DD3" w:rsidRPr="000C639C" w:rsidRDefault="00134808" w:rsidP="00014F67">
            <w:pPr>
              <w:spacing w:after="120"/>
              <w:jc w:val="both"/>
              <w:rPr>
                <w:sz w:val="20"/>
                <w:szCs w:val="20"/>
              </w:rPr>
            </w:pPr>
            <w:r w:rsidRPr="000C639C">
              <w:rPr>
                <w:sz w:val="20"/>
                <w:szCs w:val="20"/>
              </w:rPr>
              <w:t>25.7 C</w:t>
            </w:r>
          </w:p>
        </w:tc>
        <w:tc>
          <w:tcPr>
            <w:tcW w:w="851" w:type="dxa"/>
          </w:tcPr>
          <w:p w14:paraId="3DE9B1A9" w14:textId="7878413B" w:rsidR="00106DD3" w:rsidRPr="000C639C" w:rsidRDefault="00134808" w:rsidP="00014F67">
            <w:pPr>
              <w:spacing w:after="120"/>
              <w:jc w:val="both"/>
              <w:rPr>
                <w:sz w:val="20"/>
                <w:szCs w:val="20"/>
              </w:rPr>
            </w:pPr>
            <w:r w:rsidRPr="000C639C">
              <w:rPr>
                <w:sz w:val="20"/>
                <w:szCs w:val="20"/>
              </w:rPr>
              <w:t>Inverter</w:t>
            </w:r>
          </w:p>
        </w:tc>
        <w:tc>
          <w:tcPr>
            <w:tcW w:w="1124" w:type="dxa"/>
          </w:tcPr>
          <w:p w14:paraId="49517523" w14:textId="09A3BDCC" w:rsidR="00106DD3" w:rsidRPr="000C639C" w:rsidRDefault="000C639C" w:rsidP="00014F67">
            <w:pPr>
              <w:spacing w:after="120"/>
              <w:jc w:val="both"/>
              <w:rPr>
                <w:sz w:val="20"/>
                <w:szCs w:val="20"/>
              </w:rPr>
            </w:pPr>
            <w:r w:rsidRPr="000C639C">
              <w:rPr>
                <w:sz w:val="20"/>
                <w:szCs w:val="20"/>
              </w:rPr>
              <w:t>Load Off (Lamp, Bulb 2)</w:t>
            </w:r>
          </w:p>
        </w:tc>
        <w:tc>
          <w:tcPr>
            <w:tcW w:w="1125" w:type="dxa"/>
          </w:tcPr>
          <w:p w14:paraId="5507AA43" w14:textId="7526A11E"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221BB16C" w14:textId="18B5C800" w:rsidR="00106DD3" w:rsidRPr="00926C50" w:rsidRDefault="000C639C" w:rsidP="00014F67">
            <w:pPr>
              <w:spacing w:after="120"/>
              <w:jc w:val="both"/>
              <w:rPr>
                <w:b w:val="0"/>
                <w:bCs w:val="0"/>
                <w:sz w:val="20"/>
                <w:szCs w:val="20"/>
              </w:rPr>
            </w:pPr>
            <w:r w:rsidRPr="00926C50">
              <w:rPr>
                <w:b w:val="0"/>
                <w:bCs w:val="0"/>
                <w:sz w:val="20"/>
                <w:szCs w:val="20"/>
              </w:rPr>
              <w:t>Battery insufficient, system does not charge battery</w:t>
            </w:r>
          </w:p>
        </w:tc>
      </w:tr>
      <w:tr w:rsidR="000C639C" w14:paraId="717B4537" w14:textId="77777777" w:rsidTr="00A6773A">
        <w:tc>
          <w:tcPr>
            <w:tcW w:w="462" w:type="dxa"/>
          </w:tcPr>
          <w:p w14:paraId="0A3B8798" w14:textId="04D08B2B" w:rsidR="00106DD3" w:rsidRPr="000C639C" w:rsidRDefault="00106DD3" w:rsidP="00014F67">
            <w:pPr>
              <w:spacing w:after="120"/>
              <w:jc w:val="both"/>
              <w:rPr>
                <w:sz w:val="20"/>
                <w:szCs w:val="20"/>
              </w:rPr>
            </w:pPr>
            <w:r w:rsidRPr="000C639C">
              <w:rPr>
                <w:sz w:val="20"/>
                <w:szCs w:val="20"/>
              </w:rPr>
              <w:t>2</w:t>
            </w:r>
          </w:p>
        </w:tc>
        <w:tc>
          <w:tcPr>
            <w:tcW w:w="757" w:type="dxa"/>
          </w:tcPr>
          <w:p w14:paraId="5DB97B56" w14:textId="77777777" w:rsidR="00106DD3" w:rsidRPr="000C639C" w:rsidRDefault="00106DD3" w:rsidP="00014F67">
            <w:pPr>
              <w:rPr>
                <w:vanish/>
                <w:sz w:val="20"/>
                <w:szCs w:val="20"/>
              </w:rPr>
            </w:pPr>
          </w:p>
          <w:p w14:paraId="28CD810D" w14:textId="477ED5EA" w:rsidR="00106DD3" w:rsidRPr="000C639C" w:rsidRDefault="00926C50" w:rsidP="00014F67">
            <w:pPr>
              <w:spacing w:after="120"/>
              <w:jc w:val="both"/>
              <w:rPr>
                <w:sz w:val="20"/>
                <w:szCs w:val="20"/>
              </w:rPr>
            </w:pPr>
            <w:r w:rsidRPr="000C639C">
              <w:rPr>
                <w:sz w:val="20"/>
                <w:szCs w:val="20"/>
              </w:rPr>
              <w:t>09:00</w:t>
            </w:r>
          </w:p>
        </w:tc>
        <w:tc>
          <w:tcPr>
            <w:tcW w:w="1030" w:type="dxa"/>
          </w:tcPr>
          <w:p w14:paraId="6EDC975A" w14:textId="4BD24790" w:rsidR="00106DD3" w:rsidRPr="000C639C" w:rsidRDefault="00134808" w:rsidP="00014F67">
            <w:pPr>
              <w:spacing w:after="120"/>
              <w:jc w:val="both"/>
              <w:rPr>
                <w:sz w:val="20"/>
                <w:szCs w:val="20"/>
              </w:rPr>
            </w:pPr>
            <w:r w:rsidRPr="000C639C">
              <w:rPr>
                <w:sz w:val="20"/>
                <w:szCs w:val="20"/>
              </w:rPr>
              <w:t>14.20V</w:t>
            </w:r>
          </w:p>
        </w:tc>
        <w:tc>
          <w:tcPr>
            <w:tcW w:w="1120" w:type="dxa"/>
          </w:tcPr>
          <w:p w14:paraId="1FA74A6A" w14:textId="108ABCB5" w:rsidR="00106DD3" w:rsidRPr="000C639C" w:rsidRDefault="00134808" w:rsidP="00014F67">
            <w:pPr>
              <w:spacing w:after="120"/>
              <w:jc w:val="both"/>
              <w:rPr>
                <w:sz w:val="20"/>
                <w:szCs w:val="20"/>
              </w:rPr>
            </w:pPr>
            <w:r w:rsidRPr="000C639C">
              <w:rPr>
                <w:sz w:val="20"/>
                <w:szCs w:val="20"/>
              </w:rPr>
              <w:t>11.44V</w:t>
            </w:r>
          </w:p>
        </w:tc>
        <w:tc>
          <w:tcPr>
            <w:tcW w:w="1349" w:type="dxa"/>
          </w:tcPr>
          <w:p w14:paraId="6FDE7B94" w14:textId="745212FB" w:rsidR="00106DD3" w:rsidRPr="000C639C" w:rsidRDefault="00134808" w:rsidP="00014F67">
            <w:pPr>
              <w:spacing w:after="120"/>
              <w:jc w:val="both"/>
              <w:rPr>
                <w:sz w:val="20"/>
                <w:szCs w:val="20"/>
              </w:rPr>
            </w:pPr>
            <w:r w:rsidRPr="000C639C">
              <w:rPr>
                <w:sz w:val="20"/>
                <w:szCs w:val="20"/>
              </w:rPr>
              <w:t>25.2 C</w:t>
            </w:r>
          </w:p>
        </w:tc>
        <w:tc>
          <w:tcPr>
            <w:tcW w:w="851" w:type="dxa"/>
          </w:tcPr>
          <w:p w14:paraId="4537CA03" w14:textId="4C20007F" w:rsidR="00106DD3" w:rsidRPr="000C639C" w:rsidRDefault="000C639C" w:rsidP="00014F67">
            <w:pPr>
              <w:spacing w:after="120"/>
              <w:jc w:val="both"/>
              <w:rPr>
                <w:sz w:val="20"/>
                <w:szCs w:val="20"/>
              </w:rPr>
            </w:pPr>
            <w:r w:rsidRPr="000C639C">
              <w:rPr>
                <w:sz w:val="20"/>
                <w:szCs w:val="20"/>
              </w:rPr>
              <w:t>Inverter</w:t>
            </w:r>
          </w:p>
        </w:tc>
        <w:tc>
          <w:tcPr>
            <w:tcW w:w="1124" w:type="dxa"/>
          </w:tcPr>
          <w:p w14:paraId="084DA8A3" w14:textId="4C28DE99" w:rsidR="00106DD3" w:rsidRPr="000C639C" w:rsidRDefault="000C639C" w:rsidP="00014F67">
            <w:pPr>
              <w:spacing w:after="120"/>
              <w:jc w:val="both"/>
              <w:rPr>
                <w:sz w:val="20"/>
                <w:szCs w:val="20"/>
              </w:rPr>
            </w:pPr>
            <w:r w:rsidRPr="000C639C">
              <w:rPr>
                <w:sz w:val="20"/>
                <w:szCs w:val="20"/>
              </w:rPr>
              <w:t>Load On (Lamp, Bulb 2)</w:t>
            </w:r>
          </w:p>
        </w:tc>
        <w:tc>
          <w:tcPr>
            <w:tcW w:w="1125" w:type="dxa"/>
          </w:tcPr>
          <w:p w14:paraId="264B3CFF" w14:textId="4CF560D6"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2F6FDCED" w14:textId="421022E6" w:rsidR="00106DD3" w:rsidRPr="00926C50" w:rsidRDefault="000C639C" w:rsidP="00014F67">
            <w:pPr>
              <w:spacing w:after="120"/>
              <w:jc w:val="both"/>
              <w:rPr>
                <w:b w:val="0"/>
                <w:bCs w:val="0"/>
                <w:sz w:val="20"/>
                <w:szCs w:val="20"/>
              </w:rPr>
            </w:pPr>
            <w:r w:rsidRPr="00926C50">
              <w:rPr>
                <w:b w:val="0"/>
                <w:bCs w:val="0"/>
                <w:sz w:val="20"/>
                <w:szCs w:val="20"/>
              </w:rPr>
              <w:t>Battery charging, system starts charging battery</w:t>
            </w:r>
          </w:p>
        </w:tc>
      </w:tr>
      <w:tr w:rsidR="000C639C" w14:paraId="3F8B95B7" w14:textId="77777777" w:rsidTr="00A6773A">
        <w:tc>
          <w:tcPr>
            <w:tcW w:w="462" w:type="dxa"/>
          </w:tcPr>
          <w:p w14:paraId="58A04C8E" w14:textId="4F77AAEA" w:rsidR="00106DD3" w:rsidRPr="000C639C" w:rsidRDefault="00106DD3" w:rsidP="00014F67">
            <w:pPr>
              <w:spacing w:after="120"/>
              <w:jc w:val="both"/>
              <w:rPr>
                <w:sz w:val="20"/>
                <w:szCs w:val="20"/>
              </w:rPr>
            </w:pPr>
            <w:r w:rsidRPr="000C639C">
              <w:rPr>
                <w:sz w:val="20"/>
                <w:szCs w:val="20"/>
              </w:rPr>
              <w:t>3</w:t>
            </w:r>
          </w:p>
        </w:tc>
        <w:tc>
          <w:tcPr>
            <w:tcW w:w="757" w:type="dxa"/>
          </w:tcPr>
          <w:p w14:paraId="0D0DF7E5" w14:textId="77777777" w:rsidR="00106DD3" w:rsidRPr="000C639C" w:rsidRDefault="00106DD3" w:rsidP="00014F67">
            <w:pPr>
              <w:rPr>
                <w:vanish/>
                <w:sz w:val="20"/>
                <w:szCs w:val="20"/>
              </w:rPr>
            </w:pPr>
          </w:p>
          <w:p w14:paraId="18A5C66B" w14:textId="22BC3DDB" w:rsidR="00106DD3" w:rsidRPr="000C639C" w:rsidRDefault="00926C50" w:rsidP="00014F67">
            <w:pPr>
              <w:spacing w:after="120"/>
              <w:jc w:val="both"/>
              <w:rPr>
                <w:sz w:val="20"/>
                <w:szCs w:val="20"/>
              </w:rPr>
            </w:pPr>
            <w:r w:rsidRPr="000C639C">
              <w:rPr>
                <w:sz w:val="20"/>
                <w:szCs w:val="20"/>
              </w:rPr>
              <w:t>10:00</w:t>
            </w:r>
          </w:p>
        </w:tc>
        <w:tc>
          <w:tcPr>
            <w:tcW w:w="1030" w:type="dxa"/>
          </w:tcPr>
          <w:p w14:paraId="2AB9C0C1" w14:textId="7FF4795D" w:rsidR="00106DD3" w:rsidRPr="000C639C" w:rsidRDefault="00134808" w:rsidP="00014F67">
            <w:pPr>
              <w:spacing w:after="120"/>
              <w:jc w:val="both"/>
              <w:rPr>
                <w:sz w:val="20"/>
                <w:szCs w:val="20"/>
              </w:rPr>
            </w:pPr>
            <w:r w:rsidRPr="000C639C">
              <w:rPr>
                <w:sz w:val="20"/>
                <w:szCs w:val="20"/>
              </w:rPr>
              <w:t>17.33 V</w:t>
            </w:r>
          </w:p>
        </w:tc>
        <w:tc>
          <w:tcPr>
            <w:tcW w:w="1120" w:type="dxa"/>
          </w:tcPr>
          <w:p w14:paraId="33246356" w14:textId="613222A9" w:rsidR="00106DD3" w:rsidRPr="000C639C" w:rsidRDefault="00134808" w:rsidP="00014F67">
            <w:pPr>
              <w:spacing w:after="120"/>
              <w:jc w:val="both"/>
              <w:rPr>
                <w:sz w:val="20"/>
                <w:szCs w:val="20"/>
              </w:rPr>
            </w:pPr>
            <w:r w:rsidRPr="000C639C">
              <w:rPr>
                <w:sz w:val="20"/>
                <w:szCs w:val="20"/>
              </w:rPr>
              <w:t>11.46 V</w:t>
            </w:r>
          </w:p>
        </w:tc>
        <w:tc>
          <w:tcPr>
            <w:tcW w:w="1349" w:type="dxa"/>
          </w:tcPr>
          <w:p w14:paraId="1603AF10" w14:textId="7188F863" w:rsidR="00106DD3" w:rsidRPr="000C639C" w:rsidRDefault="00134808" w:rsidP="00014F67">
            <w:pPr>
              <w:spacing w:after="120"/>
              <w:jc w:val="both"/>
              <w:rPr>
                <w:sz w:val="20"/>
                <w:szCs w:val="20"/>
              </w:rPr>
            </w:pPr>
            <w:r w:rsidRPr="000C639C">
              <w:rPr>
                <w:sz w:val="20"/>
                <w:szCs w:val="20"/>
              </w:rPr>
              <w:t>30.6 C</w:t>
            </w:r>
          </w:p>
        </w:tc>
        <w:tc>
          <w:tcPr>
            <w:tcW w:w="851" w:type="dxa"/>
          </w:tcPr>
          <w:p w14:paraId="265FC3F8" w14:textId="02BFE55A" w:rsidR="00106DD3" w:rsidRPr="000C639C" w:rsidRDefault="000C639C" w:rsidP="00014F67">
            <w:pPr>
              <w:spacing w:after="120"/>
              <w:jc w:val="both"/>
              <w:rPr>
                <w:sz w:val="20"/>
                <w:szCs w:val="20"/>
              </w:rPr>
            </w:pPr>
            <w:r w:rsidRPr="000C639C">
              <w:rPr>
                <w:sz w:val="20"/>
                <w:szCs w:val="20"/>
              </w:rPr>
              <w:t>Inverter</w:t>
            </w:r>
          </w:p>
        </w:tc>
        <w:tc>
          <w:tcPr>
            <w:tcW w:w="1124" w:type="dxa"/>
          </w:tcPr>
          <w:p w14:paraId="42EDBBB0" w14:textId="0DA4B2C6" w:rsidR="00106DD3" w:rsidRPr="000C639C" w:rsidRDefault="000C639C" w:rsidP="00014F67">
            <w:pPr>
              <w:spacing w:after="120"/>
              <w:jc w:val="both"/>
              <w:rPr>
                <w:sz w:val="20"/>
                <w:szCs w:val="20"/>
              </w:rPr>
            </w:pPr>
            <w:r w:rsidRPr="000C639C">
              <w:rPr>
                <w:sz w:val="20"/>
                <w:szCs w:val="20"/>
              </w:rPr>
              <w:t>Load On (Aroma Diffuser and CCTV)</w:t>
            </w:r>
          </w:p>
        </w:tc>
        <w:tc>
          <w:tcPr>
            <w:tcW w:w="1125" w:type="dxa"/>
          </w:tcPr>
          <w:p w14:paraId="35462A6D" w14:textId="061123CF"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5FD6691E" w14:textId="6D810234" w:rsidR="00106DD3" w:rsidRPr="00926C50" w:rsidRDefault="000C639C" w:rsidP="00014F67">
            <w:pPr>
              <w:spacing w:after="120"/>
              <w:jc w:val="both"/>
              <w:rPr>
                <w:b w:val="0"/>
                <w:bCs w:val="0"/>
                <w:sz w:val="20"/>
                <w:szCs w:val="20"/>
              </w:rPr>
            </w:pPr>
            <w:r w:rsidRPr="00926C50">
              <w:rPr>
                <w:b w:val="0"/>
                <w:bCs w:val="0"/>
                <w:sz w:val="20"/>
                <w:szCs w:val="20"/>
              </w:rPr>
              <w:t>Battery charging, system continues charging battery</w:t>
            </w:r>
          </w:p>
        </w:tc>
      </w:tr>
      <w:tr w:rsidR="000C639C" w14:paraId="07D46E11" w14:textId="77777777" w:rsidTr="00A6773A">
        <w:tc>
          <w:tcPr>
            <w:tcW w:w="462" w:type="dxa"/>
          </w:tcPr>
          <w:p w14:paraId="189B8653" w14:textId="3CE4B8FC" w:rsidR="00106DD3" w:rsidRPr="000C639C" w:rsidRDefault="00106DD3" w:rsidP="00014F67">
            <w:pPr>
              <w:spacing w:after="120"/>
              <w:jc w:val="both"/>
              <w:rPr>
                <w:sz w:val="20"/>
                <w:szCs w:val="20"/>
              </w:rPr>
            </w:pPr>
            <w:r w:rsidRPr="000C639C">
              <w:rPr>
                <w:sz w:val="20"/>
                <w:szCs w:val="20"/>
              </w:rPr>
              <w:t>4</w:t>
            </w:r>
          </w:p>
        </w:tc>
        <w:tc>
          <w:tcPr>
            <w:tcW w:w="757" w:type="dxa"/>
          </w:tcPr>
          <w:p w14:paraId="0C633BE9" w14:textId="013FBAF4" w:rsidR="00106DD3" w:rsidRPr="000C639C" w:rsidRDefault="00926C50" w:rsidP="00014F67">
            <w:pPr>
              <w:rPr>
                <w:vanish/>
                <w:sz w:val="20"/>
                <w:szCs w:val="20"/>
              </w:rPr>
            </w:pPr>
            <w:r w:rsidRPr="000C639C">
              <w:rPr>
                <w:sz w:val="20"/>
                <w:szCs w:val="20"/>
              </w:rPr>
              <w:t>11:00</w:t>
            </w:r>
          </w:p>
          <w:p w14:paraId="217CDC32" w14:textId="77777777" w:rsidR="00106DD3" w:rsidRPr="000C639C" w:rsidRDefault="00106DD3" w:rsidP="00014F67">
            <w:pPr>
              <w:spacing w:after="120"/>
              <w:jc w:val="both"/>
              <w:rPr>
                <w:sz w:val="20"/>
                <w:szCs w:val="20"/>
              </w:rPr>
            </w:pPr>
          </w:p>
        </w:tc>
        <w:tc>
          <w:tcPr>
            <w:tcW w:w="1030" w:type="dxa"/>
          </w:tcPr>
          <w:p w14:paraId="4E182CED" w14:textId="2769370F" w:rsidR="00106DD3" w:rsidRPr="000C639C" w:rsidRDefault="00134808" w:rsidP="00014F67">
            <w:pPr>
              <w:spacing w:after="120"/>
              <w:jc w:val="both"/>
              <w:rPr>
                <w:sz w:val="20"/>
                <w:szCs w:val="20"/>
              </w:rPr>
            </w:pPr>
            <w:r w:rsidRPr="000C639C">
              <w:rPr>
                <w:sz w:val="20"/>
                <w:szCs w:val="20"/>
              </w:rPr>
              <w:t>20.14 V</w:t>
            </w:r>
          </w:p>
        </w:tc>
        <w:tc>
          <w:tcPr>
            <w:tcW w:w="1120" w:type="dxa"/>
          </w:tcPr>
          <w:p w14:paraId="108053DF" w14:textId="3981C163" w:rsidR="00106DD3" w:rsidRPr="000C639C" w:rsidRDefault="00134808" w:rsidP="00014F67">
            <w:pPr>
              <w:spacing w:after="120"/>
              <w:jc w:val="both"/>
              <w:rPr>
                <w:sz w:val="20"/>
                <w:szCs w:val="20"/>
              </w:rPr>
            </w:pPr>
            <w:r w:rsidRPr="000C639C">
              <w:rPr>
                <w:sz w:val="20"/>
                <w:szCs w:val="20"/>
              </w:rPr>
              <w:t>11.61V</w:t>
            </w:r>
          </w:p>
        </w:tc>
        <w:tc>
          <w:tcPr>
            <w:tcW w:w="1349" w:type="dxa"/>
          </w:tcPr>
          <w:p w14:paraId="261E4856" w14:textId="0211C2CA" w:rsidR="00106DD3" w:rsidRPr="000C639C" w:rsidRDefault="00134808" w:rsidP="00014F67">
            <w:pPr>
              <w:spacing w:after="120"/>
              <w:jc w:val="both"/>
              <w:rPr>
                <w:sz w:val="20"/>
                <w:szCs w:val="20"/>
              </w:rPr>
            </w:pPr>
            <w:r w:rsidRPr="000C639C">
              <w:rPr>
                <w:sz w:val="20"/>
                <w:szCs w:val="20"/>
              </w:rPr>
              <w:t>32.1 C</w:t>
            </w:r>
          </w:p>
        </w:tc>
        <w:tc>
          <w:tcPr>
            <w:tcW w:w="851" w:type="dxa"/>
          </w:tcPr>
          <w:p w14:paraId="72C9D92A" w14:textId="16CE5FAD" w:rsidR="00106DD3" w:rsidRPr="000C639C" w:rsidRDefault="000C639C" w:rsidP="00014F67">
            <w:pPr>
              <w:spacing w:after="120"/>
              <w:jc w:val="both"/>
              <w:rPr>
                <w:sz w:val="20"/>
                <w:szCs w:val="20"/>
              </w:rPr>
            </w:pPr>
            <w:r w:rsidRPr="000C639C">
              <w:rPr>
                <w:sz w:val="20"/>
                <w:szCs w:val="20"/>
              </w:rPr>
              <w:t>Inverter</w:t>
            </w:r>
          </w:p>
        </w:tc>
        <w:tc>
          <w:tcPr>
            <w:tcW w:w="1124" w:type="dxa"/>
          </w:tcPr>
          <w:p w14:paraId="449D1CDD" w14:textId="3A5470A2" w:rsidR="00106DD3" w:rsidRPr="000C639C" w:rsidRDefault="000C639C" w:rsidP="00014F67">
            <w:pPr>
              <w:spacing w:after="120"/>
              <w:jc w:val="both"/>
              <w:rPr>
                <w:sz w:val="20"/>
                <w:szCs w:val="20"/>
              </w:rPr>
            </w:pPr>
            <w:r w:rsidRPr="000C639C">
              <w:rPr>
                <w:sz w:val="20"/>
                <w:szCs w:val="20"/>
              </w:rPr>
              <w:t>Load On (Lamp, Bulb 2)</w:t>
            </w:r>
          </w:p>
        </w:tc>
        <w:tc>
          <w:tcPr>
            <w:tcW w:w="1125" w:type="dxa"/>
          </w:tcPr>
          <w:p w14:paraId="5A6926D2" w14:textId="17188EB9"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0F032CA5" w14:textId="5128531B" w:rsidR="00106DD3" w:rsidRPr="00926C50" w:rsidRDefault="000C639C" w:rsidP="00014F67">
            <w:pPr>
              <w:spacing w:after="120"/>
              <w:jc w:val="both"/>
              <w:rPr>
                <w:b w:val="0"/>
                <w:bCs w:val="0"/>
                <w:sz w:val="20"/>
                <w:szCs w:val="20"/>
              </w:rPr>
            </w:pPr>
            <w:r w:rsidRPr="00926C50">
              <w:rPr>
                <w:b w:val="0"/>
                <w:bCs w:val="0"/>
                <w:sz w:val="20"/>
                <w:szCs w:val="20"/>
              </w:rPr>
              <w:t>Panel and battery sufficiently supplying load</w:t>
            </w:r>
          </w:p>
        </w:tc>
      </w:tr>
      <w:tr w:rsidR="000C639C" w14:paraId="1A07DA4D" w14:textId="77777777" w:rsidTr="00A6773A">
        <w:tc>
          <w:tcPr>
            <w:tcW w:w="462" w:type="dxa"/>
          </w:tcPr>
          <w:p w14:paraId="0976430E" w14:textId="2D997D8E" w:rsidR="00106DD3" w:rsidRPr="000C639C" w:rsidRDefault="00106DD3" w:rsidP="00014F67">
            <w:pPr>
              <w:spacing w:after="120"/>
              <w:jc w:val="both"/>
              <w:rPr>
                <w:sz w:val="20"/>
                <w:szCs w:val="20"/>
              </w:rPr>
            </w:pPr>
            <w:r w:rsidRPr="000C639C">
              <w:rPr>
                <w:sz w:val="20"/>
                <w:szCs w:val="20"/>
              </w:rPr>
              <w:t>5</w:t>
            </w:r>
          </w:p>
        </w:tc>
        <w:tc>
          <w:tcPr>
            <w:tcW w:w="757" w:type="dxa"/>
          </w:tcPr>
          <w:p w14:paraId="7C58E87E" w14:textId="183EBC8B" w:rsidR="00106DD3" w:rsidRPr="000C639C" w:rsidRDefault="00926C50" w:rsidP="00014F67">
            <w:pPr>
              <w:rPr>
                <w:vanish/>
                <w:sz w:val="20"/>
                <w:szCs w:val="20"/>
              </w:rPr>
            </w:pPr>
            <w:r w:rsidRPr="000C639C">
              <w:rPr>
                <w:sz w:val="20"/>
                <w:szCs w:val="20"/>
              </w:rPr>
              <w:t>12:00</w:t>
            </w:r>
          </w:p>
          <w:p w14:paraId="18F71FBE" w14:textId="77777777" w:rsidR="00106DD3" w:rsidRPr="000C639C" w:rsidRDefault="00106DD3" w:rsidP="00014F67">
            <w:pPr>
              <w:spacing w:after="120"/>
              <w:jc w:val="both"/>
              <w:rPr>
                <w:sz w:val="20"/>
                <w:szCs w:val="20"/>
              </w:rPr>
            </w:pPr>
          </w:p>
        </w:tc>
        <w:tc>
          <w:tcPr>
            <w:tcW w:w="1030" w:type="dxa"/>
          </w:tcPr>
          <w:p w14:paraId="5B898394" w14:textId="0DB2E499" w:rsidR="00106DD3" w:rsidRPr="000C639C" w:rsidRDefault="00134808" w:rsidP="00014F67">
            <w:pPr>
              <w:spacing w:after="120"/>
              <w:jc w:val="both"/>
              <w:rPr>
                <w:sz w:val="20"/>
                <w:szCs w:val="20"/>
              </w:rPr>
            </w:pPr>
            <w:r w:rsidRPr="000C639C">
              <w:rPr>
                <w:sz w:val="20"/>
                <w:szCs w:val="20"/>
              </w:rPr>
              <w:t>20.11V</w:t>
            </w:r>
          </w:p>
        </w:tc>
        <w:tc>
          <w:tcPr>
            <w:tcW w:w="1120" w:type="dxa"/>
          </w:tcPr>
          <w:p w14:paraId="4589B083" w14:textId="0BD45094" w:rsidR="00106DD3" w:rsidRPr="000C639C" w:rsidRDefault="00134808" w:rsidP="00014F67">
            <w:pPr>
              <w:spacing w:after="120"/>
              <w:jc w:val="both"/>
              <w:rPr>
                <w:sz w:val="20"/>
                <w:szCs w:val="20"/>
              </w:rPr>
            </w:pPr>
            <w:r w:rsidRPr="000C639C">
              <w:rPr>
                <w:sz w:val="20"/>
                <w:szCs w:val="20"/>
              </w:rPr>
              <w:t>11.71V</w:t>
            </w:r>
          </w:p>
        </w:tc>
        <w:tc>
          <w:tcPr>
            <w:tcW w:w="1349" w:type="dxa"/>
          </w:tcPr>
          <w:p w14:paraId="4E457312" w14:textId="26281E12" w:rsidR="00106DD3" w:rsidRPr="000C639C" w:rsidRDefault="00134808" w:rsidP="00014F67">
            <w:pPr>
              <w:spacing w:after="120"/>
              <w:jc w:val="both"/>
              <w:rPr>
                <w:sz w:val="20"/>
                <w:szCs w:val="20"/>
              </w:rPr>
            </w:pPr>
            <w:r w:rsidRPr="000C639C">
              <w:rPr>
                <w:sz w:val="20"/>
                <w:szCs w:val="20"/>
              </w:rPr>
              <w:t>30.6 C</w:t>
            </w:r>
          </w:p>
        </w:tc>
        <w:tc>
          <w:tcPr>
            <w:tcW w:w="851" w:type="dxa"/>
          </w:tcPr>
          <w:p w14:paraId="595C5F71" w14:textId="06392940" w:rsidR="00106DD3" w:rsidRPr="000C639C" w:rsidRDefault="000C639C" w:rsidP="00014F67">
            <w:pPr>
              <w:spacing w:after="120"/>
              <w:jc w:val="both"/>
              <w:rPr>
                <w:sz w:val="20"/>
                <w:szCs w:val="20"/>
              </w:rPr>
            </w:pPr>
            <w:r w:rsidRPr="000C639C">
              <w:rPr>
                <w:sz w:val="20"/>
                <w:szCs w:val="20"/>
              </w:rPr>
              <w:t>Inverter</w:t>
            </w:r>
          </w:p>
        </w:tc>
        <w:tc>
          <w:tcPr>
            <w:tcW w:w="1124" w:type="dxa"/>
          </w:tcPr>
          <w:p w14:paraId="11DEF238" w14:textId="02C197DA" w:rsidR="000C639C" w:rsidRPr="000C639C" w:rsidRDefault="00926C50" w:rsidP="00014F67">
            <w:pPr>
              <w:rPr>
                <w:vanish/>
                <w:sz w:val="20"/>
                <w:szCs w:val="20"/>
              </w:rPr>
            </w:pPr>
            <w:r w:rsidRPr="000C639C">
              <w:rPr>
                <w:sz w:val="20"/>
                <w:szCs w:val="20"/>
              </w:rPr>
              <w:t>Load On (Aroma Diffuser and CCTV)</w:t>
            </w:r>
          </w:p>
          <w:p w14:paraId="47C64D17" w14:textId="77777777" w:rsidR="00106DD3" w:rsidRPr="000C639C" w:rsidRDefault="00106DD3" w:rsidP="00014F67">
            <w:pPr>
              <w:spacing w:after="120"/>
              <w:jc w:val="both"/>
              <w:rPr>
                <w:sz w:val="20"/>
                <w:szCs w:val="20"/>
              </w:rPr>
            </w:pPr>
          </w:p>
        </w:tc>
        <w:tc>
          <w:tcPr>
            <w:tcW w:w="1125" w:type="dxa"/>
          </w:tcPr>
          <w:p w14:paraId="1D88396F" w14:textId="05F9E1CC"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0E101525" w14:textId="59340F73" w:rsidR="00106DD3" w:rsidRPr="00926C50" w:rsidRDefault="000C639C" w:rsidP="00014F67">
            <w:pPr>
              <w:spacing w:after="120"/>
              <w:rPr>
                <w:b w:val="0"/>
                <w:bCs w:val="0"/>
                <w:sz w:val="20"/>
                <w:szCs w:val="20"/>
              </w:rPr>
            </w:pPr>
            <w:r w:rsidRPr="00926C50">
              <w:rPr>
                <w:b w:val="0"/>
                <w:bCs w:val="0"/>
                <w:sz w:val="20"/>
                <w:szCs w:val="20"/>
              </w:rPr>
              <w:t>Panel and battery sufficiently supplying load</w:t>
            </w:r>
          </w:p>
        </w:tc>
      </w:tr>
      <w:tr w:rsidR="000C639C" w14:paraId="1C431521" w14:textId="77777777" w:rsidTr="00A6773A">
        <w:tc>
          <w:tcPr>
            <w:tcW w:w="462" w:type="dxa"/>
          </w:tcPr>
          <w:p w14:paraId="72FBDFEA" w14:textId="74727A8A" w:rsidR="00106DD3" w:rsidRPr="000C639C" w:rsidRDefault="00106DD3" w:rsidP="00014F67">
            <w:pPr>
              <w:spacing w:after="120"/>
              <w:jc w:val="both"/>
              <w:rPr>
                <w:sz w:val="20"/>
                <w:szCs w:val="20"/>
              </w:rPr>
            </w:pPr>
            <w:r w:rsidRPr="000C639C">
              <w:rPr>
                <w:sz w:val="20"/>
                <w:szCs w:val="20"/>
              </w:rPr>
              <w:t>6</w:t>
            </w:r>
          </w:p>
        </w:tc>
        <w:tc>
          <w:tcPr>
            <w:tcW w:w="757" w:type="dxa"/>
          </w:tcPr>
          <w:p w14:paraId="2F7A4428" w14:textId="02A14E03" w:rsidR="00106DD3" w:rsidRPr="000C639C" w:rsidRDefault="00926C50" w:rsidP="00014F67">
            <w:pPr>
              <w:rPr>
                <w:vanish/>
                <w:sz w:val="20"/>
                <w:szCs w:val="20"/>
              </w:rPr>
            </w:pPr>
            <w:r w:rsidRPr="000C639C">
              <w:rPr>
                <w:sz w:val="20"/>
                <w:szCs w:val="20"/>
              </w:rPr>
              <w:t>13:00</w:t>
            </w:r>
          </w:p>
          <w:p w14:paraId="43CA0B72" w14:textId="77777777" w:rsidR="00106DD3" w:rsidRPr="000C639C" w:rsidRDefault="00106DD3" w:rsidP="00014F67">
            <w:pPr>
              <w:spacing w:after="120"/>
              <w:jc w:val="both"/>
              <w:rPr>
                <w:sz w:val="20"/>
                <w:szCs w:val="20"/>
              </w:rPr>
            </w:pPr>
          </w:p>
        </w:tc>
        <w:tc>
          <w:tcPr>
            <w:tcW w:w="1030" w:type="dxa"/>
          </w:tcPr>
          <w:p w14:paraId="3925DC92" w14:textId="637285A1" w:rsidR="00106DD3" w:rsidRPr="000C639C" w:rsidRDefault="00134808" w:rsidP="00014F67">
            <w:pPr>
              <w:spacing w:after="120"/>
              <w:jc w:val="both"/>
              <w:rPr>
                <w:sz w:val="20"/>
                <w:szCs w:val="20"/>
              </w:rPr>
            </w:pPr>
            <w:r w:rsidRPr="000C639C">
              <w:rPr>
                <w:sz w:val="20"/>
                <w:szCs w:val="20"/>
              </w:rPr>
              <w:t>18.33V</w:t>
            </w:r>
          </w:p>
        </w:tc>
        <w:tc>
          <w:tcPr>
            <w:tcW w:w="1120" w:type="dxa"/>
          </w:tcPr>
          <w:p w14:paraId="7C8BA3CD" w14:textId="1D0CAF12" w:rsidR="00106DD3" w:rsidRPr="000C639C" w:rsidRDefault="00134808" w:rsidP="00014F67">
            <w:pPr>
              <w:spacing w:after="120"/>
              <w:jc w:val="both"/>
              <w:rPr>
                <w:sz w:val="20"/>
                <w:szCs w:val="20"/>
              </w:rPr>
            </w:pPr>
            <w:r w:rsidRPr="000C639C">
              <w:rPr>
                <w:sz w:val="20"/>
                <w:szCs w:val="20"/>
              </w:rPr>
              <w:t>11.39V</w:t>
            </w:r>
          </w:p>
        </w:tc>
        <w:tc>
          <w:tcPr>
            <w:tcW w:w="1349" w:type="dxa"/>
          </w:tcPr>
          <w:p w14:paraId="1417FCB7" w14:textId="28A91436" w:rsidR="00106DD3" w:rsidRPr="000C639C" w:rsidRDefault="00134808" w:rsidP="00014F67">
            <w:pPr>
              <w:spacing w:after="120"/>
              <w:jc w:val="both"/>
              <w:rPr>
                <w:sz w:val="20"/>
                <w:szCs w:val="20"/>
              </w:rPr>
            </w:pPr>
            <w:r w:rsidRPr="000C639C">
              <w:rPr>
                <w:sz w:val="20"/>
                <w:szCs w:val="20"/>
              </w:rPr>
              <w:t>32.9 C</w:t>
            </w:r>
          </w:p>
        </w:tc>
        <w:tc>
          <w:tcPr>
            <w:tcW w:w="851" w:type="dxa"/>
          </w:tcPr>
          <w:p w14:paraId="7746BB17" w14:textId="59F0259C" w:rsidR="00106DD3" w:rsidRPr="000C639C" w:rsidRDefault="000C639C" w:rsidP="00014F67">
            <w:pPr>
              <w:spacing w:after="120"/>
              <w:jc w:val="both"/>
              <w:rPr>
                <w:sz w:val="20"/>
                <w:szCs w:val="20"/>
              </w:rPr>
            </w:pPr>
            <w:r w:rsidRPr="000C639C">
              <w:rPr>
                <w:sz w:val="20"/>
                <w:szCs w:val="20"/>
              </w:rPr>
              <w:t>Inverter</w:t>
            </w:r>
          </w:p>
        </w:tc>
        <w:tc>
          <w:tcPr>
            <w:tcW w:w="1124" w:type="dxa"/>
          </w:tcPr>
          <w:p w14:paraId="67E58345" w14:textId="35AD395A" w:rsidR="000C639C" w:rsidRPr="000C639C" w:rsidRDefault="00926C50" w:rsidP="00014F67">
            <w:pPr>
              <w:rPr>
                <w:vanish/>
                <w:sz w:val="20"/>
                <w:szCs w:val="20"/>
              </w:rPr>
            </w:pPr>
            <w:r w:rsidRPr="000C639C">
              <w:rPr>
                <w:sz w:val="20"/>
                <w:szCs w:val="20"/>
              </w:rPr>
              <w:t>Load On (Lamp, Bulb, and Laptop)</w:t>
            </w:r>
          </w:p>
          <w:p w14:paraId="6F844D8D" w14:textId="77777777" w:rsidR="00106DD3" w:rsidRPr="000C639C" w:rsidRDefault="00106DD3" w:rsidP="00014F67">
            <w:pPr>
              <w:spacing w:after="120"/>
              <w:jc w:val="both"/>
              <w:rPr>
                <w:sz w:val="20"/>
                <w:szCs w:val="20"/>
              </w:rPr>
            </w:pPr>
          </w:p>
        </w:tc>
        <w:tc>
          <w:tcPr>
            <w:tcW w:w="1125" w:type="dxa"/>
          </w:tcPr>
          <w:p w14:paraId="419FFF27" w14:textId="397FE13E"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320C486C" w14:textId="7F109625" w:rsidR="00106DD3" w:rsidRPr="00926C50" w:rsidRDefault="000C639C" w:rsidP="00014F67">
            <w:pPr>
              <w:spacing w:after="120"/>
              <w:jc w:val="both"/>
              <w:rPr>
                <w:b w:val="0"/>
                <w:bCs w:val="0"/>
                <w:sz w:val="20"/>
                <w:szCs w:val="20"/>
              </w:rPr>
            </w:pPr>
            <w:r w:rsidRPr="00926C50">
              <w:rPr>
                <w:b w:val="0"/>
                <w:bCs w:val="0"/>
                <w:sz w:val="20"/>
                <w:szCs w:val="20"/>
              </w:rPr>
              <w:t>Panel and battery sufficiently supplying load</w:t>
            </w:r>
          </w:p>
        </w:tc>
      </w:tr>
      <w:tr w:rsidR="000C639C" w14:paraId="58564E83" w14:textId="77777777" w:rsidTr="00A6773A">
        <w:tc>
          <w:tcPr>
            <w:tcW w:w="462" w:type="dxa"/>
          </w:tcPr>
          <w:p w14:paraId="5153857E" w14:textId="66D3E4AF" w:rsidR="00106DD3" w:rsidRPr="000C639C" w:rsidRDefault="00106DD3" w:rsidP="00014F67">
            <w:pPr>
              <w:spacing w:after="120"/>
              <w:jc w:val="both"/>
              <w:rPr>
                <w:sz w:val="20"/>
                <w:szCs w:val="20"/>
              </w:rPr>
            </w:pPr>
            <w:r w:rsidRPr="000C639C">
              <w:rPr>
                <w:sz w:val="20"/>
                <w:szCs w:val="20"/>
              </w:rPr>
              <w:t>7</w:t>
            </w:r>
          </w:p>
        </w:tc>
        <w:tc>
          <w:tcPr>
            <w:tcW w:w="757" w:type="dxa"/>
          </w:tcPr>
          <w:p w14:paraId="0C3515AF" w14:textId="457C0DCE" w:rsidR="00106DD3" w:rsidRPr="000C639C" w:rsidRDefault="00926C50" w:rsidP="00014F67">
            <w:pPr>
              <w:spacing w:after="120"/>
              <w:jc w:val="both"/>
              <w:rPr>
                <w:sz w:val="20"/>
                <w:szCs w:val="20"/>
              </w:rPr>
            </w:pPr>
            <w:r w:rsidRPr="000C639C">
              <w:rPr>
                <w:sz w:val="20"/>
                <w:szCs w:val="20"/>
              </w:rPr>
              <w:t>14:00</w:t>
            </w:r>
          </w:p>
        </w:tc>
        <w:tc>
          <w:tcPr>
            <w:tcW w:w="1030" w:type="dxa"/>
          </w:tcPr>
          <w:p w14:paraId="6B8D850E" w14:textId="3D399789" w:rsidR="00106DD3" w:rsidRPr="000C639C" w:rsidRDefault="00134808" w:rsidP="00014F67">
            <w:pPr>
              <w:spacing w:after="120"/>
              <w:jc w:val="both"/>
              <w:rPr>
                <w:sz w:val="20"/>
                <w:szCs w:val="20"/>
              </w:rPr>
            </w:pPr>
            <w:r w:rsidRPr="000C639C">
              <w:rPr>
                <w:sz w:val="20"/>
                <w:szCs w:val="20"/>
              </w:rPr>
              <w:t>17.69 V</w:t>
            </w:r>
          </w:p>
        </w:tc>
        <w:tc>
          <w:tcPr>
            <w:tcW w:w="1120" w:type="dxa"/>
          </w:tcPr>
          <w:p w14:paraId="2F3669EA" w14:textId="78AB175C" w:rsidR="00106DD3" w:rsidRPr="000C639C" w:rsidRDefault="00134808" w:rsidP="00014F67">
            <w:pPr>
              <w:spacing w:after="120"/>
              <w:jc w:val="both"/>
              <w:rPr>
                <w:sz w:val="20"/>
                <w:szCs w:val="20"/>
              </w:rPr>
            </w:pPr>
            <w:r w:rsidRPr="000C639C">
              <w:rPr>
                <w:sz w:val="20"/>
                <w:szCs w:val="20"/>
              </w:rPr>
              <w:t>11.95 V</w:t>
            </w:r>
          </w:p>
        </w:tc>
        <w:tc>
          <w:tcPr>
            <w:tcW w:w="1349" w:type="dxa"/>
          </w:tcPr>
          <w:p w14:paraId="558A0B5A" w14:textId="10B5DDD3" w:rsidR="00106DD3" w:rsidRPr="000C639C" w:rsidRDefault="00134808" w:rsidP="00014F67">
            <w:pPr>
              <w:spacing w:after="120"/>
              <w:jc w:val="both"/>
              <w:rPr>
                <w:sz w:val="20"/>
                <w:szCs w:val="20"/>
              </w:rPr>
            </w:pPr>
            <w:r w:rsidRPr="000C639C">
              <w:rPr>
                <w:sz w:val="20"/>
                <w:szCs w:val="20"/>
              </w:rPr>
              <w:t>34.8 C</w:t>
            </w:r>
          </w:p>
        </w:tc>
        <w:tc>
          <w:tcPr>
            <w:tcW w:w="851" w:type="dxa"/>
          </w:tcPr>
          <w:p w14:paraId="2BE25144" w14:textId="6CDFB5B3" w:rsidR="00106DD3" w:rsidRPr="000C639C" w:rsidRDefault="000C639C" w:rsidP="00014F67">
            <w:pPr>
              <w:spacing w:after="120"/>
              <w:jc w:val="both"/>
              <w:rPr>
                <w:sz w:val="20"/>
                <w:szCs w:val="20"/>
              </w:rPr>
            </w:pPr>
            <w:r w:rsidRPr="000C639C">
              <w:rPr>
                <w:sz w:val="20"/>
                <w:szCs w:val="20"/>
              </w:rPr>
              <w:t>Inverter</w:t>
            </w:r>
          </w:p>
        </w:tc>
        <w:tc>
          <w:tcPr>
            <w:tcW w:w="1124" w:type="dxa"/>
          </w:tcPr>
          <w:p w14:paraId="245461D1" w14:textId="1C2ABC83" w:rsidR="00106DD3" w:rsidRPr="000C639C" w:rsidRDefault="000C639C" w:rsidP="00014F67">
            <w:pPr>
              <w:spacing w:after="120"/>
              <w:jc w:val="both"/>
              <w:rPr>
                <w:sz w:val="20"/>
                <w:szCs w:val="20"/>
              </w:rPr>
            </w:pPr>
            <w:r w:rsidRPr="000C639C">
              <w:rPr>
                <w:sz w:val="20"/>
                <w:szCs w:val="20"/>
              </w:rPr>
              <w:t>Load On (Aroma Diffuser)</w:t>
            </w:r>
          </w:p>
        </w:tc>
        <w:tc>
          <w:tcPr>
            <w:tcW w:w="1125" w:type="dxa"/>
          </w:tcPr>
          <w:p w14:paraId="543946AC" w14:textId="57921B08"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345913B8" w14:textId="0A1CA6F0" w:rsidR="00106DD3" w:rsidRPr="00926C50" w:rsidRDefault="000C639C" w:rsidP="00014F67">
            <w:pPr>
              <w:spacing w:after="120"/>
              <w:jc w:val="both"/>
              <w:rPr>
                <w:b w:val="0"/>
                <w:bCs w:val="0"/>
                <w:sz w:val="20"/>
                <w:szCs w:val="20"/>
              </w:rPr>
            </w:pPr>
            <w:r w:rsidRPr="00926C50">
              <w:rPr>
                <w:b w:val="0"/>
                <w:bCs w:val="0"/>
                <w:sz w:val="20"/>
                <w:szCs w:val="20"/>
              </w:rPr>
              <w:t>Panel and battery sufficiently supplying load</w:t>
            </w:r>
          </w:p>
        </w:tc>
      </w:tr>
      <w:tr w:rsidR="000C639C" w14:paraId="5B5FF309" w14:textId="77777777" w:rsidTr="00A6773A">
        <w:tc>
          <w:tcPr>
            <w:tcW w:w="462" w:type="dxa"/>
          </w:tcPr>
          <w:p w14:paraId="37FB008A" w14:textId="69F904C8" w:rsidR="00106DD3" w:rsidRPr="000C639C" w:rsidRDefault="00106DD3" w:rsidP="00014F67">
            <w:pPr>
              <w:spacing w:after="120"/>
              <w:jc w:val="both"/>
              <w:rPr>
                <w:sz w:val="20"/>
                <w:szCs w:val="20"/>
              </w:rPr>
            </w:pPr>
            <w:r w:rsidRPr="000C639C">
              <w:rPr>
                <w:sz w:val="20"/>
                <w:szCs w:val="20"/>
              </w:rPr>
              <w:t>8</w:t>
            </w:r>
          </w:p>
        </w:tc>
        <w:tc>
          <w:tcPr>
            <w:tcW w:w="757" w:type="dxa"/>
          </w:tcPr>
          <w:p w14:paraId="33508D4B" w14:textId="6C31E62A" w:rsidR="00106DD3" w:rsidRPr="000C639C" w:rsidRDefault="00926C50" w:rsidP="00014F67">
            <w:pPr>
              <w:spacing w:after="120"/>
              <w:jc w:val="both"/>
              <w:rPr>
                <w:sz w:val="20"/>
                <w:szCs w:val="20"/>
              </w:rPr>
            </w:pPr>
            <w:r w:rsidRPr="000C639C">
              <w:rPr>
                <w:sz w:val="20"/>
                <w:szCs w:val="20"/>
              </w:rPr>
              <w:t>15:00</w:t>
            </w:r>
          </w:p>
        </w:tc>
        <w:tc>
          <w:tcPr>
            <w:tcW w:w="1030" w:type="dxa"/>
          </w:tcPr>
          <w:p w14:paraId="344943F3" w14:textId="211C9EA5" w:rsidR="00106DD3" w:rsidRPr="000C639C" w:rsidRDefault="00134808" w:rsidP="00014F67">
            <w:pPr>
              <w:spacing w:after="120"/>
              <w:jc w:val="both"/>
              <w:rPr>
                <w:sz w:val="20"/>
                <w:szCs w:val="20"/>
              </w:rPr>
            </w:pPr>
            <w:r w:rsidRPr="000C639C">
              <w:rPr>
                <w:sz w:val="20"/>
                <w:szCs w:val="20"/>
              </w:rPr>
              <w:t>17.18 V</w:t>
            </w:r>
          </w:p>
        </w:tc>
        <w:tc>
          <w:tcPr>
            <w:tcW w:w="1120" w:type="dxa"/>
          </w:tcPr>
          <w:p w14:paraId="79C0829D" w14:textId="2BCC989B" w:rsidR="00106DD3" w:rsidRPr="000C639C" w:rsidRDefault="00134808" w:rsidP="00014F67">
            <w:pPr>
              <w:spacing w:after="120"/>
              <w:jc w:val="both"/>
              <w:rPr>
                <w:sz w:val="20"/>
                <w:szCs w:val="20"/>
              </w:rPr>
            </w:pPr>
            <w:r w:rsidRPr="000C639C">
              <w:rPr>
                <w:sz w:val="20"/>
                <w:szCs w:val="20"/>
              </w:rPr>
              <w:t>11.53 V</w:t>
            </w:r>
          </w:p>
        </w:tc>
        <w:tc>
          <w:tcPr>
            <w:tcW w:w="1349" w:type="dxa"/>
          </w:tcPr>
          <w:p w14:paraId="695FA9DC" w14:textId="1444F6A8" w:rsidR="00106DD3" w:rsidRPr="000C639C" w:rsidRDefault="00134808" w:rsidP="00014F67">
            <w:pPr>
              <w:spacing w:after="120"/>
              <w:jc w:val="both"/>
              <w:rPr>
                <w:sz w:val="20"/>
                <w:szCs w:val="20"/>
              </w:rPr>
            </w:pPr>
            <w:r w:rsidRPr="000C639C">
              <w:rPr>
                <w:sz w:val="20"/>
                <w:szCs w:val="20"/>
              </w:rPr>
              <w:t>34.8 C</w:t>
            </w:r>
          </w:p>
        </w:tc>
        <w:tc>
          <w:tcPr>
            <w:tcW w:w="851" w:type="dxa"/>
          </w:tcPr>
          <w:p w14:paraId="16043B42" w14:textId="5D4A80AC" w:rsidR="00106DD3" w:rsidRPr="000C639C" w:rsidRDefault="000C639C" w:rsidP="00014F67">
            <w:pPr>
              <w:spacing w:after="120"/>
              <w:jc w:val="both"/>
              <w:rPr>
                <w:sz w:val="20"/>
                <w:szCs w:val="20"/>
              </w:rPr>
            </w:pPr>
            <w:r w:rsidRPr="000C639C">
              <w:rPr>
                <w:sz w:val="20"/>
                <w:szCs w:val="20"/>
              </w:rPr>
              <w:t>Inverter</w:t>
            </w:r>
          </w:p>
        </w:tc>
        <w:tc>
          <w:tcPr>
            <w:tcW w:w="1124" w:type="dxa"/>
          </w:tcPr>
          <w:p w14:paraId="3B6220C1" w14:textId="29614936" w:rsidR="00106DD3" w:rsidRPr="000C639C" w:rsidRDefault="000C639C" w:rsidP="00014F67">
            <w:pPr>
              <w:spacing w:after="120"/>
              <w:jc w:val="both"/>
              <w:rPr>
                <w:sz w:val="20"/>
                <w:szCs w:val="20"/>
              </w:rPr>
            </w:pPr>
            <w:r w:rsidRPr="000C639C">
              <w:rPr>
                <w:sz w:val="20"/>
                <w:szCs w:val="20"/>
              </w:rPr>
              <w:t>Load Off (Lamp, Bulb 2)</w:t>
            </w:r>
          </w:p>
        </w:tc>
        <w:tc>
          <w:tcPr>
            <w:tcW w:w="1125" w:type="dxa"/>
          </w:tcPr>
          <w:p w14:paraId="3E8F546B" w14:textId="321AA37F" w:rsidR="00106DD3"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1BA67194" w14:textId="3CBD15A4" w:rsidR="00106DD3" w:rsidRPr="00926C50" w:rsidRDefault="000C639C" w:rsidP="00014F67">
            <w:pPr>
              <w:spacing w:after="120"/>
              <w:jc w:val="both"/>
              <w:rPr>
                <w:b w:val="0"/>
                <w:bCs w:val="0"/>
                <w:sz w:val="20"/>
                <w:szCs w:val="20"/>
              </w:rPr>
            </w:pPr>
            <w:r w:rsidRPr="00926C50">
              <w:rPr>
                <w:b w:val="0"/>
                <w:bCs w:val="0"/>
                <w:sz w:val="20"/>
                <w:szCs w:val="20"/>
              </w:rPr>
              <w:t>Panel and battery sufficiently supplying load</w:t>
            </w:r>
          </w:p>
        </w:tc>
      </w:tr>
      <w:tr w:rsidR="000C639C" w14:paraId="099DDB22" w14:textId="77777777" w:rsidTr="00A6773A">
        <w:tc>
          <w:tcPr>
            <w:tcW w:w="462" w:type="dxa"/>
          </w:tcPr>
          <w:p w14:paraId="79C71CA8" w14:textId="11396C7D" w:rsidR="00106DD3" w:rsidRPr="000C639C" w:rsidRDefault="00106DD3" w:rsidP="00014F67">
            <w:pPr>
              <w:spacing w:after="120"/>
              <w:jc w:val="both"/>
              <w:rPr>
                <w:sz w:val="20"/>
                <w:szCs w:val="20"/>
              </w:rPr>
            </w:pPr>
            <w:r w:rsidRPr="000C639C">
              <w:rPr>
                <w:sz w:val="20"/>
                <w:szCs w:val="20"/>
              </w:rPr>
              <w:t>9</w:t>
            </w:r>
          </w:p>
        </w:tc>
        <w:tc>
          <w:tcPr>
            <w:tcW w:w="757" w:type="dxa"/>
          </w:tcPr>
          <w:p w14:paraId="66A350B1" w14:textId="10A37890" w:rsidR="00106DD3" w:rsidRPr="000C639C" w:rsidRDefault="00926C50" w:rsidP="00014F67">
            <w:pPr>
              <w:spacing w:after="120"/>
              <w:jc w:val="both"/>
              <w:rPr>
                <w:sz w:val="20"/>
                <w:szCs w:val="20"/>
              </w:rPr>
            </w:pPr>
            <w:r w:rsidRPr="000C639C">
              <w:rPr>
                <w:sz w:val="20"/>
                <w:szCs w:val="20"/>
              </w:rPr>
              <w:t>16:00</w:t>
            </w:r>
          </w:p>
        </w:tc>
        <w:tc>
          <w:tcPr>
            <w:tcW w:w="1030" w:type="dxa"/>
          </w:tcPr>
          <w:p w14:paraId="225B734A" w14:textId="06BFF7C3" w:rsidR="00106DD3" w:rsidRPr="000C639C" w:rsidRDefault="00134808" w:rsidP="00014F67">
            <w:pPr>
              <w:spacing w:after="120"/>
              <w:jc w:val="both"/>
              <w:rPr>
                <w:sz w:val="20"/>
                <w:szCs w:val="20"/>
              </w:rPr>
            </w:pPr>
            <w:r w:rsidRPr="000C639C">
              <w:rPr>
                <w:sz w:val="20"/>
                <w:szCs w:val="20"/>
              </w:rPr>
              <w:t>14.76 V</w:t>
            </w:r>
          </w:p>
        </w:tc>
        <w:tc>
          <w:tcPr>
            <w:tcW w:w="1120" w:type="dxa"/>
          </w:tcPr>
          <w:p w14:paraId="2962A152" w14:textId="5E4907B7" w:rsidR="00106DD3" w:rsidRPr="000C639C" w:rsidRDefault="00134808" w:rsidP="00014F67">
            <w:pPr>
              <w:spacing w:after="120"/>
              <w:jc w:val="both"/>
              <w:rPr>
                <w:sz w:val="20"/>
                <w:szCs w:val="20"/>
              </w:rPr>
            </w:pPr>
            <w:r w:rsidRPr="000C639C">
              <w:rPr>
                <w:sz w:val="20"/>
                <w:szCs w:val="20"/>
              </w:rPr>
              <w:t>11.46 V</w:t>
            </w:r>
          </w:p>
        </w:tc>
        <w:tc>
          <w:tcPr>
            <w:tcW w:w="1349" w:type="dxa"/>
          </w:tcPr>
          <w:p w14:paraId="47D38C8C" w14:textId="115756F8" w:rsidR="00106DD3" w:rsidRPr="000C639C" w:rsidRDefault="00134808" w:rsidP="00014F67">
            <w:pPr>
              <w:spacing w:after="120"/>
              <w:jc w:val="both"/>
              <w:rPr>
                <w:sz w:val="20"/>
                <w:szCs w:val="20"/>
              </w:rPr>
            </w:pPr>
            <w:r w:rsidRPr="000C639C">
              <w:rPr>
                <w:sz w:val="20"/>
                <w:szCs w:val="20"/>
              </w:rPr>
              <w:t>33.0 C</w:t>
            </w:r>
          </w:p>
        </w:tc>
        <w:tc>
          <w:tcPr>
            <w:tcW w:w="851" w:type="dxa"/>
          </w:tcPr>
          <w:p w14:paraId="19C3B4D2" w14:textId="0E372F03" w:rsidR="00106DD3" w:rsidRPr="000C639C" w:rsidRDefault="000C639C" w:rsidP="00014F67">
            <w:pPr>
              <w:spacing w:after="120"/>
              <w:jc w:val="both"/>
              <w:rPr>
                <w:sz w:val="20"/>
                <w:szCs w:val="20"/>
              </w:rPr>
            </w:pPr>
            <w:r w:rsidRPr="000C639C">
              <w:rPr>
                <w:sz w:val="20"/>
                <w:szCs w:val="20"/>
              </w:rPr>
              <w:t>Inverter</w:t>
            </w:r>
          </w:p>
        </w:tc>
        <w:tc>
          <w:tcPr>
            <w:tcW w:w="1124" w:type="dxa"/>
          </w:tcPr>
          <w:p w14:paraId="3467176B" w14:textId="19228E86" w:rsidR="000C639C" w:rsidRPr="000C639C" w:rsidRDefault="00926C50" w:rsidP="00014F67">
            <w:pPr>
              <w:rPr>
                <w:vanish/>
                <w:sz w:val="20"/>
                <w:szCs w:val="20"/>
              </w:rPr>
            </w:pPr>
            <w:r w:rsidRPr="000C639C">
              <w:rPr>
                <w:sz w:val="20"/>
                <w:szCs w:val="20"/>
              </w:rPr>
              <w:t>Load On (CCTV 1</w:t>
            </w:r>
            <w:r>
              <w:rPr>
                <w:sz w:val="20"/>
                <w:szCs w:val="20"/>
              </w:rPr>
              <w:t>)</w:t>
            </w:r>
          </w:p>
          <w:p w14:paraId="03FCAD97" w14:textId="77777777" w:rsidR="00106DD3" w:rsidRPr="000C639C" w:rsidRDefault="00106DD3" w:rsidP="00014F67">
            <w:pPr>
              <w:spacing w:after="120"/>
              <w:jc w:val="both"/>
              <w:rPr>
                <w:sz w:val="20"/>
                <w:szCs w:val="20"/>
              </w:rPr>
            </w:pPr>
          </w:p>
        </w:tc>
        <w:tc>
          <w:tcPr>
            <w:tcW w:w="1125" w:type="dxa"/>
          </w:tcPr>
          <w:p w14:paraId="0F9C3068" w14:textId="5335BA69" w:rsidR="000C639C" w:rsidRPr="000C639C" w:rsidRDefault="000C639C" w:rsidP="00014F67">
            <w:pPr>
              <w:spacing w:after="120"/>
              <w:jc w:val="both"/>
              <w:rPr>
                <w:sz w:val="20"/>
                <w:szCs w:val="20"/>
              </w:rPr>
            </w:pPr>
            <w:r w:rsidRPr="000C639C">
              <w:rPr>
                <w:sz w:val="20"/>
                <w:szCs w:val="20"/>
              </w:rPr>
              <w:t>Not Switched</w:t>
            </w:r>
          </w:p>
        </w:tc>
        <w:tc>
          <w:tcPr>
            <w:cnfStyle w:val="000100000000" w:firstRow="0" w:lastRow="0" w:firstColumn="0" w:lastColumn="1" w:oddVBand="0" w:evenVBand="0" w:oddHBand="0" w:evenHBand="0" w:firstRowFirstColumn="0" w:firstRowLastColumn="0" w:lastRowFirstColumn="0" w:lastRowLastColumn="0"/>
            <w:tcW w:w="1680" w:type="dxa"/>
          </w:tcPr>
          <w:p w14:paraId="75F9C23F" w14:textId="0749C27F" w:rsidR="00106DD3" w:rsidRPr="00926C50" w:rsidRDefault="000C639C" w:rsidP="00014F67">
            <w:pPr>
              <w:spacing w:after="120"/>
              <w:jc w:val="both"/>
              <w:rPr>
                <w:b w:val="0"/>
                <w:bCs w:val="0"/>
                <w:sz w:val="20"/>
                <w:szCs w:val="20"/>
              </w:rPr>
            </w:pPr>
            <w:r w:rsidRPr="00926C50">
              <w:rPr>
                <w:b w:val="0"/>
                <w:bCs w:val="0"/>
                <w:sz w:val="20"/>
                <w:szCs w:val="20"/>
              </w:rPr>
              <w:t>Battery charging</w:t>
            </w:r>
          </w:p>
        </w:tc>
      </w:tr>
      <w:tr w:rsidR="000C639C" w14:paraId="31DA038C" w14:textId="77777777" w:rsidTr="00A6773A">
        <w:tc>
          <w:tcPr>
            <w:tcW w:w="462" w:type="dxa"/>
          </w:tcPr>
          <w:p w14:paraId="653616E9" w14:textId="79C5BFF5" w:rsidR="00106DD3" w:rsidRPr="000C639C" w:rsidRDefault="00106DD3" w:rsidP="00014F67">
            <w:pPr>
              <w:spacing w:after="120"/>
              <w:jc w:val="both"/>
              <w:rPr>
                <w:sz w:val="20"/>
                <w:szCs w:val="20"/>
              </w:rPr>
            </w:pPr>
            <w:r w:rsidRPr="000C639C">
              <w:rPr>
                <w:sz w:val="20"/>
                <w:szCs w:val="20"/>
              </w:rPr>
              <w:t>10</w:t>
            </w:r>
          </w:p>
        </w:tc>
        <w:tc>
          <w:tcPr>
            <w:tcW w:w="757" w:type="dxa"/>
          </w:tcPr>
          <w:p w14:paraId="6719DC1B" w14:textId="107520F4" w:rsidR="00106DD3" w:rsidRPr="000C639C" w:rsidRDefault="00926C50" w:rsidP="00014F67">
            <w:pPr>
              <w:spacing w:after="120"/>
              <w:jc w:val="both"/>
              <w:rPr>
                <w:sz w:val="20"/>
                <w:szCs w:val="20"/>
              </w:rPr>
            </w:pPr>
            <w:r w:rsidRPr="000C639C">
              <w:rPr>
                <w:sz w:val="20"/>
                <w:szCs w:val="20"/>
              </w:rPr>
              <w:t>17:00</w:t>
            </w:r>
          </w:p>
        </w:tc>
        <w:tc>
          <w:tcPr>
            <w:tcW w:w="1030" w:type="dxa"/>
          </w:tcPr>
          <w:p w14:paraId="661DF47D" w14:textId="7FEE70C4" w:rsidR="00106DD3" w:rsidRPr="000C639C" w:rsidRDefault="00134808" w:rsidP="00014F67">
            <w:pPr>
              <w:spacing w:after="120"/>
              <w:jc w:val="both"/>
              <w:rPr>
                <w:sz w:val="20"/>
                <w:szCs w:val="20"/>
              </w:rPr>
            </w:pPr>
            <w:r w:rsidRPr="000C639C">
              <w:rPr>
                <w:sz w:val="20"/>
                <w:szCs w:val="20"/>
              </w:rPr>
              <w:t>14.81 V</w:t>
            </w:r>
          </w:p>
        </w:tc>
        <w:tc>
          <w:tcPr>
            <w:tcW w:w="1120" w:type="dxa"/>
          </w:tcPr>
          <w:p w14:paraId="263942D8" w14:textId="06358D6D" w:rsidR="00106DD3" w:rsidRPr="000C639C" w:rsidRDefault="00134808" w:rsidP="00014F67">
            <w:pPr>
              <w:spacing w:after="120"/>
              <w:jc w:val="both"/>
              <w:rPr>
                <w:sz w:val="20"/>
                <w:szCs w:val="20"/>
              </w:rPr>
            </w:pPr>
            <w:r w:rsidRPr="000C639C">
              <w:rPr>
                <w:sz w:val="20"/>
                <w:szCs w:val="20"/>
              </w:rPr>
              <w:t>10.80 V</w:t>
            </w:r>
          </w:p>
        </w:tc>
        <w:tc>
          <w:tcPr>
            <w:tcW w:w="1349" w:type="dxa"/>
          </w:tcPr>
          <w:p w14:paraId="7DC60D5D" w14:textId="005ECB4C" w:rsidR="00106DD3" w:rsidRPr="000C639C" w:rsidRDefault="00134808" w:rsidP="00014F67">
            <w:pPr>
              <w:spacing w:after="120"/>
              <w:jc w:val="both"/>
              <w:rPr>
                <w:sz w:val="20"/>
                <w:szCs w:val="20"/>
              </w:rPr>
            </w:pPr>
            <w:r w:rsidRPr="000C639C">
              <w:rPr>
                <w:sz w:val="20"/>
                <w:szCs w:val="20"/>
              </w:rPr>
              <w:t>31.2 C</w:t>
            </w:r>
          </w:p>
        </w:tc>
        <w:tc>
          <w:tcPr>
            <w:tcW w:w="851" w:type="dxa"/>
          </w:tcPr>
          <w:p w14:paraId="31FBB221" w14:textId="16BD22EA" w:rsidR="00106DD3" w:rsidRPr="000C639C" w:rsidRDefault="000C639C" w:rsidP="00014F67">
            <w:pPr>
              <w:spacing w:after="120"/>
              <w:jc w:val="both"/>
              <w:rPr>
                <w:sz w:val="20"/>
                <w:szCs w:val="20"/>
              </w:rPr>
            </w:pPr>
            <w:r w:rsidRPr="000C639C">
              <w:rPr>
                <w:sz w:val="20"/>
                <w:szCs w:val="20"/>
              </w:rPr>
              <w:t>Utility Grid (PLN)</w:t>
            </w:r>
          </w:p>
        </w:tc>
        <w:tc>
          <w:tcPr>
            <w:tcW w:w="1124" w:type="dxa"/>
          </w:tcPr>
          <w:p w14:paraId="1FED73E2" w14:textId="15F31B91" w:rsidR="00106DD3" w:rsidRPr="000C639C" w:rsidRDefault="000C639C" w:rsidP="00014F67">
            <w:pPr>
              <w:spacing w:after="120"/>
              <w:jc w:val="both"/>
              <w:rPr>
                <w:sz w:val="20"/>
                <w:szCs w:val="20"/>
              </w:rPr>
            </w:pPr>
            <w:r w:rsidRPr="000C639C">
              <w:rPr>
                <w:sz w:val="20"/>
                <w:szCs w:val="20"/>
              </w:rPr>
              <w:t>Load On (Lamp)</w:t>
            </w:r>
          </w:p>
        </w:tc>
        <w:tc>
          <w:tcPr>
            <w:tcW w:w="1125" w:type="dxa"/>
          </w:tcPr>
          <w:p w14:paraId="73835B0C" w14:textId="3E233A83" w:rsidR="00106DD3" w:rsidRPr="000C639C" w:rsidRDefault="000C639C" w:rsidP="00014F67">
            <w:pPr>
              <w:spacing w:after="120"/>
              <w:jc w:val="both"/>
              <w:rPr>
                <w:sz w:val="20"/>
                <w:szCs w:val="20"/>
              </w:rPr>
            </w:pPr>
            <w:r w:rsidRPr="000C639C">
              <w:rPr>
                <w:sz w:val="20"/>
                <w:szCs w:val="20"/>
              </w:rPr>
              <w:t>Switched</w:t>
            </w:r>
          </w:p>
        </w:tc>
        <w:tc>
          <w:tcPr>
            <w:cnfStyle w:val="000100000000" w:firstRow="0" w:lastRow="0" w:firstColumn="0" w:lastColumn="1" w:oddVBand="0" w:evenVBand="0" w:oddHBand="0" w:evenHBand="0" w:firstRowFirstColumn="0" w:firstRowLastColumn="0" w:lastRowFirstColumn="0" w:lastRowLastColumn="0"/>
            <w:tcW w:w="1680" w:type="dxa"/>
          </w:tcPr>
          <w:p w14:paraId="1148D32C" w14:textId="1D3FAAB5" w:rsidR="00106DD3" w:rsidRPr="00926C50" w:rsidRDefault="000C639C" w:rsidP="00014F67">
            <w:pPr>
              <w:spacing w:after="120"/>
              <w:jc w:val="both"/>
              <w:rPr>
                <w:b w:val="0"/>
                <w:bCs w:val="0"/>
                <w:sz w:val="20"/>
                <w:szCs w:val="20"/>
              </w:rPr>
            </w:pPr>
            <w:r w:rsidRPr="00926C50">
              <w:rPr>
                <w:b w:val="0"/>
                <w:bCs w:val="0"/>
                <w:sz w:val="20"/>
                <w:szCs w:val="20"/>
              </w:rPr>
              <w:t>Panel and Battery do not meet the requirements</w:t>
            </w:r>
          </w:p>
        </w:tc>
      </w:tr>
    </w:tbl>
    <w:p w14:paraId="295E6690" w14:textId="77777777" w:rsidR="00014F67" w:rsidRDefault="00014F67" w:rsidP="00014F67">
      <w:pPr>
        <w:spacing w:after="120"/>
        <w:ind w:firstLine="720"/>
        <w:jc w:val="both"/>
        <w:rPr>
          <w:sz w:val="20"/>
          <w:szCs w:val="20"/>
        </w:rPr>
      </w:pPr>
    </w:p>
    <w:p w14:paraId="01153946" w14:textId="4705175F" w:rsidR="00F16EBB" w:rsidRPr="00A6773A" w:rsidRDefault="00A6773A" w:rsidP="00014F67">
      <w:pPr>
        <w:spacing w:after="120"/>
        <w:ind w:firstLine="720"/>
        <w:jc w:val="both"/>
        <w:rPr>
          <w:sz w:val="16"/>
          <w:szCs w:val="16"/>
        </w:rPr>
      </w:pPr>
      <w:r w:rsidRPr="00A6773A">
        <w:rPr>
          <w:sz w:val="20"/>
          <w:szCs w:val="20"/>
        </w:rPr>
        <w:t>In addition, the test results prove that the smart inverter is able to maintain the efficiency of the power supply from solar panels, batteries, and the utility grid. These findings support the study by Nagesh et al.</w:t>
      </w:r>
      <w:sdt>
        <w:sdtPr>
          <w:rPr>
            <w:color w:val="000000"/>
            <w:sz w:val="20"/>
            <w:szCs w:val="20"/>
          </w:rPr>
          <w:tag w:val="MENDELEY_CITATION_v3_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"/>
          <w:id w:val="478660258"/>
          <w:placeholder>
            <w:docPart w:val="DefaultPlaceholder_-1854013440"/>
          </w:placeholder>
        </w:sdtPr>
        <w:sdtEndPr/>
        <w:sdtContent>
          <w:r w:rsidR="008E458E" w:rsidRPr="008E458E">
            <w:rPr>
              <w:color w:val="000000"/>
              <w:sz w:val="20"/>
              <w:szCs w:val="20"/>
            </w:rPr>
            <w:t>[30]</w:t>
          </w:r>
        </w:sdtContent>
      </w:sdt>
      <w:r w:rsidRPr="00A6773A">
        <w:rPr>
          <w:sz w:val="20"/>
          <w:szCs w:val="20"/>
        </w:rPr>
        <w:t>, who developed an IoT-based hybrid inverter; however, this research provides a further contribution through the full integration of the smart inverter, ATS, and IoT monitoring into a single centralized system. The findings of this study are also consistent with recent literature reviews</w:t>
      </w:r>
      <w:sdt>
        <w:sdtPr>
          <w:rPr>
            <w:color w:val="000000"/>
            <w:sz w:val="20"/>
            <w:szCs w:val="20"/>
          </w:rPr>
          <w:tag w:val="MENDELEY_CITATION_v3_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"/>
          <w:id w:val="1612399376"/>
          <w:placeholder>
            <w:docPart w:val="DefaultPlaceholder_-1854013440"/>
          </w:placeholder>
        </w:sdtPr>
        <w:sdtEndPr/>
        <w:sdtContent>
          <w:r w:rsidR="008E458E" w:rsidRPr="008E458E">
            <w:rPr>
              <w:color w:val="000000"/>
              <w:sz w:val="20"/>
              <w:szCs w:val="20"/>
            </w:rPr>
            <w:t>[31]</w:t>
          </w:r>
        </w:sdtContent>
      </w:sdt>
      <w:r w:rsidRPr="00A6773A">
        <w:rPr>
          <w:sz w:val="20"/>
          <w:szCs w:val="20"/>
        </w:rPr>
        <w:t xml:space="preserve">, which emphasize the importance of next-generation smart inverters with protection features, real-time communication, and IoT integration. This research provides </w:t>
      </w:r>
      <w:proofErr w:type="spellStart"/>
      <w:r w:rsidRPr="00A6773A">
        <w:rPr>
          <w:sz w:val="20"/>
          <w:szCs w:val="20"/>
        </w:rPr>
        <w:t>implementative</w:t>
      </w:r>
      <w:proofErr w:type="spellEnd"/>
      <w:r w:rsidRPr="00A6773A">
        <w:rPr>
          <w:sz w:val="20"/>
          <w:szCs w:val="20"/>
        </w:rPr>
        <w:t xml:space="preserve"> evidence that such a concept can be realized on a small scale with stable performance.</w:t>
      </w:r>
    </w:p>
    <w:p w14:paraId="44854973" w14:textId="64E09EF1" w:rsidR="00EB7EA9" w:rsidRPr="00C544B8" w:rsidRDefault="00FD1E15" w:rsidP="00014F67">
      <w:pPr>
        <w:pStyle w:val="Heading1"/>
      </w:pPr>
      <w:r w:rsidRPr="00737C5B">
        <w:lastRenderedPageBreak/>
        <w:t>CONCLUSION</w:t>
      </w:r>
    </w:p>
    <w:p w14:paraId="55BAD041" w14:textId="77777777" w:rsidR="00A6773A" w:rsidRDefault="00EB7EA9" w:rsidP="00014F67">
      <w:pPr>
        <w:ind w:firstLine="720"/>
        <w:jc w:val="both"/>
        <w:rPr>
          <w:sz w:val="20"/>
          <w:szCs w:val="20"/>
        </w:rPr>
      </w:pPr>
      <w:r w:rsidRPr="00EB7EA9">
        <w:rPr>
          <w:sz w:val="20"/>
          <w:szCs w:val="20"/>
        </w:rPr>
        <w:t>This study successfully designed and developed a smart inverter integrated with an Automatic Transfer Switch (ATS) based on the Internet of Things (IoT) to optimize the utilization of solar energy. The system features real-time monitoring, automatic plug-and-play energy conversion, intelligent protection, and adaptive control, with seamless switching between solar panels, batteries, and the grid to ensure a stable power supply. Experimental results demonstrated that the system operates efficiently, reliably, and can be controlled remotely via the Blynk application, showing great potential to improve renewable energy utilization and enhance electricity reliability, particularly in areas prone to power outages.</w:t>
      </w:r>
    </w:p>
    <w:p w14:paraId="431D716E" w14:textId="649225A3" w:rsidR="00422841" w:rsidRPr="00A6773A" w:rsidRDefault="00FD1E15" w:rsidP="00014F67">
      <w:pPr>
        <w:pStyle w:val="Heading1"/>
        <w:rPr>
          <w:sz w:val="20"/>
          <w:szCs w:val="20"/>
        </w:rPr>
      </w:pPr>
      <w:r>
        <w:t>Acknowledgments</w:t>
      </w:r>
    </w:p>
    <w:p w14:paraId="25873BDC" w14:textId="5D2DF0C8" w:rsidR="00926C50" w:rsidRPr="00C544B8" w:rsidRDefault="00EB7EA9" w:rsidP="00014F67">
      <w:pPr>
        <w:pBdr>
          <w:top w:val="nil"/>
          <w:left w:val="nil"/>
          <w:bottom w:val="nil"/>
          <w:right w:val="nil"/>
          <w:between w:val="nil"/>
        </w:pBdr>
        <w:ind w:firstLine="720"/>
        <w:jc w:val="both"/>
        <w:rPr>
          <w:color w:val="000000"/>
          <w:sz w:val="16"/>
          <w:szCs w:val="16"/>
          <w:lang w:val="en-ID"/>
        </w:rPr>
      </w:pPr>
      <w:r w:rsidRPr="00EB7EA9">
        <w:rPr>
          <w:sz w:val="20"/>
          <w:szCs w:val="20"/>
        </w:rPr>
        <w:t xml:space="preserve">All authors contributed significantly to this work. </w:t>
      </w:r>
      <w:r w:rsidRPr="00EB7EA9">
        <w:rPr>
          <w:rStyle w:val="Strong"/>
          <w:b w:val="0"/>
          <w:bCs w:val="0"/>
          <w:sz w:val="20"/>
          <w:szCs w:val="20"/>
        </w:rPr>
        <w:t xml:space="preserve">Adelia </w:t>
      </w:r>
      <w:proofErr w:type="spellStart"/>
      <w:r w:rsidRPr="00EB7EA9">
        <w:rPr>
          <w:rStyle w:val="Strong"/>
          <w:b w:val="0"/>
          <w:bCs w:val="0"/>
          <w:sz w:val="20"/>
          <w:szCs w:val="20"/>
        </w:rPr>
        <w:t>Rizkiana</w:t>
      </w:r>
      <w:proofErr w:type="spellEnd"/>
      <w:r w:rsidRPr="00EB7EA9">
        <w:rPr>
          <w:sz w:val="20"/>
          <w:szCs w:val="20"/>
        </w:rPr>
        <w:t xml:space="preserve"> led the research, performed the system design, data collection, and prepared the manuscript</w:t>
      </w:r>
      <w:r w:rsidRPr="00EB7EA9">
        <w:rPr>
          <w:b/>
          <w:bCs/>
          <w:sz w:val="20"/>
          <w:szCs w:val="20"/>
        </w:rPr>
        <w:t xml:space="preserve">. </w:t>
      </w:r>
      <w:proofErr w:type="spellStart"/>
      <w:r w:rsidRPr="00EB7EA9">
        <w:rPr>
          <w:rStyle w:val="Strong"/>
          <w:b w:val="0"/>
          <w:bCs w:val="0"/>
          <w:sz w:val="20"/>
          <w:szCs w:val="20"/>
        </w:rPr>
        <w:t>Machmud</w:t>
      </w:r>
      <w:proofErr w:type="spellEnd"/>
      <w:r w:rsidRPr="00EB7EA9">
        <w:rPr>
          <w:rStyle w:val="Strong"/>
          <w:b w:val="0"/>
          <w:bCs w:val="0"/>
          <w:sz w:val="20"/>
          <w:szCs w:val="20"/>
        </w:rPr>
        <w:t xml:space="preserve"> Effendy</w:t>
      </w:r>
      <w:r w:rsidRPr="00EB7EA9">
        <w:rPr>
          <w:sz w:val="20"/>
          <w:szCs w:val="20"/>
        </w:rPr>
        <w:t xml:space="preserve"> and </w:t>
      </w:r>
      <w:r w:rsidRPr="00EB7EA9">
        <w:rPr>
          <w:rStyle w:val="Strong"/>
          <w:b w:val="0"/>
          <w:bCs w:val="0"/>
          <w:sz w:val="20"/>
          <w:szCs w:val="20"/>
        </w:rPr>
        <w:t xml:space="preserve">M. </w:t>
      </w:r>
      <w:proofErr w:type="spellStart"/>
      <w:r w:rsidRPr="00EB7EA9">
        <w:rPr>
          <w:rStyle w:val="Strong"/>
          <w:b w:val="0"/>
          <w:bCs w:val="0"/>
          <w:sz w:val="20"/>
          <w:szCs w:val="20"/>
        </w:rPr>
        <w:t>Chasrun</w:t>
      </w:r>
      <w:proofErr w:type="spellEnd"/>
      <w:r w:rsidRPr="00EB7EA9">
        <w:rPr>
          <w:rStyle w:val="Strong"/>
          <w:b w:val="0"/>
          <w:bCs w:val="0"/>
          <w:sz w:val="20"/>
          <w:szCs w:val="20"/>
        </w:rPr>
        <w:t xml:space="preserve"> </w:t>
      </w:r>
      <w:proofErr w:type="spellStart"/>
      <w:r w:rsidRPr="00EB7EA9">
        <w:rPr>
          <w:rStyle w:val="Strong"/>
          <w:b w:val="0"/>
          <w:bCs w:val="0"/>
          <w:sz w:val="20"/>
          <w:szCs w:val="20"/>
        </w:rPr>
        <w:t>Hasani</w:t>
      </w:r>
      <w:proofErr w:type="spellEnd"/>
      <w:r w:rsidRPr="00EB7EA9">
        <w:rPr>
          <w:sz w:val="20"/>
          <w:szCs w:val="20"/>
        </w:rPr>
        <w:t xml:space="preserve"> supervised the project, provided guidance in methodology, and contributed to manuscript revisions. </w:t>
      </w:r>
      <w:proofErr w:type="spellStart"/>
      <w:r w:rsidRPr="00EB7EA9">
        <w:rPr>
          <w:rStyle w:val="Strong"/>
          <w:b w:val="0"/>
          <w:bCs w:val="0"/>
          <w:sz w:val="20"/>
          <w:szCs w:val="20"/>
        </w:rPr>
        <w:t>Arienza</w:t>
      </w:r>
      <w:proofErr w:type="spellEnd"/>
      <w:r w:rsidRPr="00EB7EA9">
        <w:rPr>
          <w:rStyle w:val="Strong"/>
          <w:b w:val="0"/>
          <w:bCs w:val="0"/>
          <w:sz w:val="20"/>
          <w:szCs w:val="20"/>
        </w:rPr>
        <w:t xml:space="preserve"> </w:t>
      </w:r>
      <w:proofErr w:type="spellStart"/>
      <w:r w:rsidRPr="00EB7EA9">
        <w:rPr>
          <w:rStyle w:val="Strong"/>
          <w:b w:val="0"/>
          <w:bCs w:val="0"/>
          <w:sz w:val="20"/>
          <w:szCs w:val="20"/>
        </w:rPr>
        <w:t>Novetasari</w:t>
      </w:r>
      <w:proofErr w:type="spellEnd"/>
      <w:r w:rsidRPr="00EB7EA9">
        <w:rPr>
          <w:sz w:val="20"/>
          <w:szCs w:val="20"/>
        </w:rPr>
        <w:t xml:space="preserve"> and </w:t>
      </w:r>
      <w:r w:rsidRPr="00EB7EA9">
        <w:rPr>
          <w:rStyle w:val="Strong"/>
          <w:b w:val="0"/>
          <w:bCs w:val="0"/>
          <w:sz w:val="20"/>
          <w:szCs w:val="20"/>
        </w:rPr>
        <w:t xml:space="preserve">Rio </w:t>
      </w:r>
      <w:proofErr w:type="spellStart"/>
      <w:r w:rsidRPr="00EB7EA9">
        <w:rPr>
          <w:rStyle w:val="Strong"/>
          <w:b w:val="0"/>
          <w:bCs w:val="0"/>
          <w:sz w:val="20"/>
          <w:szCs w:val="20"/>
        </w:rPr>
        <w:t>Saputra</w:t>
      </w:r>
      <w:proofErr w:type="spellEnd"/>
      <w:r w:rsidRPr="00EB7EA9">
        <w:rPr>
          <w:sz w:val="20"/>
          <w:szCs w:val="20"/>
        </w:rPr>
        <w:t xml:space="preserve"> contributed to hardware development, circuit design, and implementation. </w:t>
      </w:r>
      <w:r w:rsidRPr="00EB7EA9">
        <w:rPr>
          <w:rStyle w:val="Strong"/>
          <w:b w:val="0"/>
          <w:bCs w:val="0"/>
          <w:sz w:val="20"/>
          <w:szCs w:val="20"/>
        </w:rPr>
        <w:t xml:space="preserve">Wilda Amalia </w:t>
      </w:r>
      <w:proofErr w:type="spellStart"/>
      <w:r w:rsidRPr="00EB7EA9">
        <w:rPr>
          <w:rStyle w:val="Strong"/>
          <w:b w:val="0"/>
          <w:bCs w:val="0"/>
          <w:sz w:val="20"/>
          <w:szCs w:val="20"/>
        </w:rPr>
        <w:t>Jamilah</w:t>
      </w:r>
      <w:proofErr w:type="spellEnd"/>
      <w:r w:rsidRPr="00EB7EA9">
        <w:rPr>
          <w:sz w:val="20"/>
          <w:szCs w:val="20"/>
        </w:rPr>
        <w:t xml:space="preserve"> assisted in data analysis, system testing, and result interpretation. All authors reviewed and approved the final version of the manuscript.</w:t>
      </w:r>
    </w:p>
    <w:p w14:paraId="0DCB1AD6" w14:textId="77777777" w:rsidR="00422841" w:rsidRDefault="00FD1E15" w:rsidP="00014F67">
      <w:pPr>
        <w:pStyle w:val="Heading1"/>
        <w:rPr>
          <w:color w:val="000000"/>
          <w:sz w:val="20"/>
          <w:szCs w:val="20"/>
        </w:rPr>
      </w:pPr>
      <w:r>
        <w:t>References</w:t>
      </w:r>
    </w:p>
    <w:sdt>
      <w:sdtPr>
        <w:rPr>
          <w:color w:val="000000"/>
          <w:sz w:val="20"/>
          <w:szCs w:val="20"/>
        </w:rPr>
        <w:tag w:val="MENDELEY_BIBLIOGRAPHY"/>
        <w:id w:val="6263387"/>
        <w:placeholder>
          <w:docPart w:val="DefaultPlaceholder_-1854013440"/>
        </w:placeholder>
      </w:sdtPr>
      <w:sdtEndPr/>
      <w:sdtContent>
        <w:p w14:paraId="0204DC80" w14:textId="77777777" w:rsidR="008E458E" w:rsidRPr="008E458E" w:rsidRDefault="008E458E" w:rsidP="00014F67">
          <w:pPr>
            <w:autoSpaceDE w:val="0"/>
            <w:autoSpaceDN w:val="0"/>
            <w:ind w:hanging="640"/>
            <w:divId w:val="251400961"/>
            <w:rPr>
              <w:color w:val="000000"/>
              <w:sz w:val="20"/>
              <w:szCs w:val="20"/>
            </w:rPr>
          </w:pPr>
          <w:r w:rsidRPr="008E458E">
            <w:rPr>
              <w:color w:val="000000"/>
              <w:sz w:val="20"/>
              <w:szCs w:val="20"/>
            </w:rPr>
            <w:t>[1]</w:t>
          </w:r>
          <w:r w:rsidRPr="008E458E">
            <w:rPr>
              <w:color w:val="000000"/>
              <w:sz w:val="20"/>
              <w:szCs w:val="20"/>
            </w:rPr>
            <w:tab/>
            <w:t xml:space="preserve">S. Anwar, T. </w:t>
          </w:r>
          <w:proofErr w:type="spellStart"/>
          <w:r w:rsidRPr="008E458E">
            <w:rPr>
              <w:color w:val="000000"/>
              <w:sz w:val="20"/>
              <w:szCs w:val="20"/>
            </w:rPr>
            <w:t>Artono</w:t>
          </w:r>
          <w:proofErr w:type="spellEnd"/>
          <w:r w:rsidRPr="008E458E">
            <w:rPr>
              <w:color w:val="000000"/>
              <w:sz w:val="20"/>
              <w:szCs w:val="20"/>
            </w:rPr>
            <w:t xml:space="preserve">, and J. Teknik </w:t>
          </w:r>
          <w:proofErr w:type="spellStart"/>
          <w:r w:rsidRPr="008E458E">
            <w:rPr>
              <w:color w:val="000000"/>
              <w:sz w:val="20"/>
              <w:szCs w:val="20"/>
            </w:rPr>
            <w:t>Elektro</w:t>
          </w:r>
          <w:proofErr w:type="spellEnd"/>
          <w:r w:rsidRPr="008E458E">
            <w:rPr>
              <w:color w:val="000000"/>
              <w:sz w:val="20"/>
              <w:szCs w:val="20"/>
            </w:rPr>
            <w:t xml:space="preserve"> </w:t>
          </w:r>
          <w:proofErr w:type="spellStart"/>
          <w:r w:rsidRPr="008E458E">
            <w:rPr>
              <w:color w:val="000000"/>
              <w:sz w:val="20"/>
              <w:szCs w:val="20"/>
            </w:rPr>
            <w:t>Politeknik</w:t>
          </w:r>
          <w:proofErr w:type="spellEnd"/>
          <w:r w:rsidRPr="008E458E">
            <w:rPr>
              <w:color w:val="000000"/>
              <w:sz w:val="20"/>
              <w:szCs w:val="20"/>
            </w:rPr>
            <w:t xml:space="preserve"> Negeri Padang, “</w:t>
          </w:r>
          <w:proofErr w:type="spellStart"/>
          <w:r w:rsidRPr="008E458E">
            <w:rPr>
              <w:color w:val="000000"/>
              <w:sz w:val="20"/>
              <w:szCs w:val="20"/>
            </w:rPr>
            <w:t>Pengukuran</w:t>
          </w:r>
          <w:proofErr w:type="spellEnd"/>
          <w:r w:rsidRPr="008E458E">
            <w:rPr>
              <w:color w:val="000000"/>
              <w:sz w:val="20"/>
              <w:szCs w:val="20"/>
            </w:rPr>
            <w:t xml:space="preserve"> </w:t>
          </w:r>
          <w:proofErr w:type="spellStart"/>
          <w:r w:rsidRPr="008E458E">
            <w:rPr>
              <w:color w:val="000000"/>
              <w:sz w:val="20"/>
              <w:szCs w:val="20"/>
            </w:rPr>
            <w:t>Energi</w:t>
          </w:r>
          <w:proofErr w:type="spellEnd"/>
          <w:r w:rsidRPr="008E458E">
            <w:rPr>
              <w:color w:val="000000"/>
              <w:sz w:val="20"/>
              <w:szCs w:val="20"/>
            </w:rPr>
            <w:t xml:space="preserve"> Listrik </w:t>
          </w:r>
          <w:proofErr w:type="spellStart"/>
          <w:r w:rsidRPr="008E458E">
            <w:rPr>
              <w:color w:val="000000"/>
              <w:sz w:val="20"/>
              <w:szCs w:val="20"/>
            </w:rPr>
            <w:t>Berbasis</w:t>
          </w:r>
          <w:proofErr w:type="spellEnd"/>
          <w:r w:rsidRPr="008E458E">
            <w:rPr>
              <w:color w:val="000000"/>
              <w:sz w:val="20"/>
              <w:szCs w:val="20"/>
            </w:rPr>
            <w:t xml:space="preserve"> PZEM-004T,” </w:t>
          </w:r>
          <w:r w:rsidRPr="008E458E">
            <w:rPr>
              <w:i/>
              <w:iCs/>
              <w:color w:val="000000"/>
              <w:sz w:val="20"/>
              <w:szCs w:val="20"/>
            </w:rPr>
            <w:t xml:space="preserve">Proceeding Seminar Nasional </w:t>
          </w:r>
          <w:proofErr w:type="spellStart"/>
          <w:r w:rsidRPr="008E458E">
            <w:rPr>
              <w:i/>
              <w:iCs/>
              <w:color w:val="000000"/>
              <w:sz w:val="20"/>
              <w:szCs w:val="20"/>
            </w:rPr>
            <w:t>Politeknik</w:t>
          </w:r>
          <w:proofErr w:type="spellEnd"/>
          <w:r w:rsidRPr="008E458E">
            <w:rPr>
              <w:i/>
              <w:iCs/>
              <w:color w:val="000000"/>
              <w:sz w:val="20"/>
              <w:szCs w:val="20"/>
            </w:rPr>
            <w:t xml:space="preserve"> Negeri </w:t>
          </w:r>
          <w:proofErr w:type="spellStart"/>
          <w:r w:rsidRPr="008E458E">
            <w:rPr>
              <w:i/>
              <w:iCs/>
              <w:color w:val="000000"/>
              <w:sz w:val="20"/>
              <w:szCs w:val="20"/>
            </w:rPr>
            <w:t>Lhokseumawe</w:t>
          </w:r>
          <w:proofErr w:type="spellEnd"/>
          <w:r w:rsidRPr="008E458E">
            <w:rPr>
              <w:color w:val="000000"/>
              <w:sz w:val="20"/>
              <w:szCs w:val="20"/>
            </w:rPr>
            <w:t>, vol. 3, no. 1, 2019.</w:t>
          </w:r>
        </w:p>
        <w:p w14:paraId="0F8BC25D" w14:textId="77777777" w:rsidR="008E458E" w:rsidRPr="008E458E" w:rsidRDefault="008E458E" w:rsidP="00014F67">
          <w:pPr>
            <w:autoSpaceDE w:val="0"/>
            <w:autoSpaceDN w:val="0"/>
            <w:ind w:hanging="640"/>
            <w:divId w:val="187989866"/>
            <w:rPr>
              <w:color w:val="000000"/>
              <w:sz w:val="20"/>
              <w:szCs w:val="20"/>
            </w:rPr>
          </w:pPr>
          <w:r w:rsidRPr="008E458E">
            <w:rPr>
              <w:color w:val="000000"/>
              <w:sz w:val="20"/>
              <w:szCs w:val="20"/>
            </w:rPr>
            <w:t>[2]</w:t>
          </w:r>
          <w:r w:rsidRPr="008E458E">
            <w:rPr>
              <w:color w:val="000000"/>
              <w:sz w:val="20"/>
              <w:szCs w:val="20"/>
            </w:rPr>
            <w:tab/>
            <w:t xml:space="preserve">L. N. </w:t>
          </w:r>
          <w:proofErr w:type="spellStart"/>
          <w:r w:rsidRPr="008E458E">
            <w:rPr>
              <w:color w:val="000000"/>
              <w:sz w:val="20"/>
              <w:szCs w:val="20"/>
            </w:rPr>
            <w:t>Rahayu</w:t>
          </w:r>
          <w:proofErr w:type="spellEnd"/>
          <w:r w:rsidRPr="008E458E">
            <w:rPr>
              <w:color w:val="000000"/>
              <w:sz w:val="20"/>
              <w:szCs w:val="20"/>
            </w:rPr>
            <w:t xml:space="preserve"> and J. </w:t>
          </w:r>
          <w:proofErr w:type="spellStart"/>
          <w:r w:rsidRPr="008E458E">
            <w:rPr>
              <w:color w:val="000000"/>
              <w:sz w:val="20"/>
              <w:szCs w:val="20"/>
            </w:rPr>
            <w:t>Windarta</w:t>
          </w:r>
          <w:proofErr w:type="spellEnd"/>
          <w:r w:rsidRPr="008E458E">
            <w:rPr>
              <w:color w:val="000000"/>
              <w:sz w:val="20"/>
              <w:szCs w:val="20"/>
            </w:rPr>
            <w:t>, “</w:t>
          </w:r>
          <w:proofErr w:type="spellStart"/>
          <w:r w:rsidRPr="008E458E">
            <w:rPr>
              <w:color w:val="000000"/>
              <w:sz w:val="20"/>
              <w:szCs w:val="20"/>
            </w:rPr>
            <w:t>Tinjauan</w:t>
          </w:r>
          <w:proofErr w:type="spellEnd"/>
          <w:r w:rsidRPr="008E458E">
            <w:rPr>
              <w:color w:val="000000"/>
              <w:sz w:val="20"/>
              <w:szCs w:val="20"/>
            </w:rPr>
            <w:t xml:space="preserve"> </w:t>
          </w:r>
          <w:proofErr w:type="spellStart"/>
          <w:r w:rsidRPr="008E458E">
            <w:rPr>
              <w:color w:val="000000"/>
              <w:sz w:val="20"/>
              <w:szCs w:val="20"/>
            </w:rPr>
            <w:t>Potensi</w:t>
          </w:r>
          <w:proofErr w:type="spellEnd"/>
          <w:r w:rsidRPr="008E458E">
            <w:rPr>
              <w:color w:val="000000"/>
              <w:sz w:val="20"/>
              <w:szCs w:val="20"/>
            </w:rPr>
            <w:t xml:space="preserve"> dan </w:t>
          </w:r>
          <w:proofErr w:type="spellStart"/>
          <w:r w:rsidRPr="008E458E">
            <w:rPr>
              <w:color w:val="000000"/>
              <w:sz w:val="20"/>
              <w:szCs w:val="20"/>
            </w:rPr>
            <w:t>Kebijakan</w:t>
          </w:r>
          <w:proofErr w:type="spellEnd"/>
          <w:r w:rsidRPr="008E458E">
            <w:rPr>
              <w:color w:val="000000"/>
              <w:sz w:val="20"/>
              <w:szCs w:val="20"/>
            </w:rPr>
            <w:t xml:space="preserve"> </w:t>
          </w:r>
          <w:proofErr w:type="spellStart"/>
          <w:r w:rsidRPr="008E458E">
            <w:rPr>
              <w:color w:val="000000"/>
              <w:sz w:val="20"/>
              <w:szCs w:val="20"/>
            </w:rPr>
            <w:t>Pengembangan</w:t>
          </w:r>
          <w:proofErr w:type="spellEnd"/>
          <w:r w:rsidRPr="008E458E">
            <w:rPr>
              <w:color w:val="000000"/>
              <w:sz w:val="20"/>
              <w:szCs w:val="20"/>
            </w:rPr>
            <w:t xml:space="preserve"> PLTA dan PLTMH di Indonesia,” </w:t>
          </w:r>
          <w:proofErr w:type="spellStart"/>
          <w:r w:rsidRPr="008E458E">
            <w:rPr>
              <w:i/>
              <w:iCs/>
              <w:color w:val="000000"/>
              <w:sz w:val="20"/>
              <w:szCs w:val="20"/>
            </w:rPr>
            <w:t>Jurnal</w:t>
          </w:r>
          <w:proofErr w:type="spellEnd"/>
          <w:r w:rsidRPr="008E458E">
            <w:rPr>
              <w:i/>
              <w:iCs/>
              <w:color w:val="000000"/>
              <w:sz w:val="20"/>
              <w:szCs w:val="20"/>
            </w:rPr>
            <w:t xml:space="preserve"> </w:t>
          </w:r>
          <w:proofErr w:type="spellStart"/>
          <w:r w:rsidRPr="008E458E">
            <w:rPr>
              <w:i/>
              <w:iCs/>
              <w:color w:val="000000"/>
              <w:sz w:val="20"/>
              <w:szCs w:val="20"/>
            </w:rPr>
            <w:t>Energi</w:t>
          </w:r>
          <w:proofErr w:type="spellEnd"/>
          <w:r w:rsidRPr="008E458E">
            <w:rPr>
              <w:i/>
              <w:iCs/>
              <w:color w:val="000000"/>
              <w:sz w:val="20"/>
              <w:szCs w:val="20"/>
            </w:rPr>
            <w:t xml:space="preserve"> </w:t>
          </w:r>
          <w:proofErr w:type="spellStart"/>
          <w:r w:rsidRPr="008E458E">
            <w:rPr>
              <w:i/>
              <w:iCs/>
              <w:color w:val="000000"/>
              <w:sz w:val="20"/>
              <w:szCs w:val="20"/>
            </w:rPr>
            <w:t>Baru</w:t>
          </w:r>
          <w:proofErr w:type="spellEnd"/>
          <w:r w:rsidRPr="008E458E">
            <w:rPr>
              <w:i/>
              <w:iCs/>
              <w:color w:val="000000"/>
              <w:sz w:val="20"/>
              <w:szCs w:val="20"/>
            </w:rPr>
            <w:t xml:space="preserve"> dan </w:t>
          </w:r>
          <w:proofErr w:type="spellStart"/>
          <w:r w:rsidRPr="008E458E">
            <w:rPr>
              <w:i/>
              <w:iCs/>
              <w:color w:val="000000"/>
              <w:sz w:val="20"/>
              <w:szCs w:val="20"/>
            </w:rPr>
            <w:t>Terbarukan</w:t>
          </w:r>
          <w:proofErr w:type="spellEnd"/>
          <w:r w:rsidRPr="008E458E">
            <w:rPr>
              <w:color w:val="000000"/>
              <w:sz w:val="20"/>
              <w:szCs w:val="20"/>
            </w:rPr>
            <w:t xml:space="preserve">, vol. 3, no. 2, pp. 88–98, Jun. 2022, </w:t>
          </w:r>
          <w:proofErr w:type="spellStart"/>
          <w:r w:rsidRPr="008E458E">
            <w:rPr>
              <w:color w:val="000000"/>
              <w:sz w:val="20"/>
              <w:szCs w:val="20"/>
            </w:rPr>
            <w:t>doi</w:t>
          </w:r>
          <w:proofErr w:type="spellEnd"/>
          <w:r w:rsidRPr="008E458E">
            <w:rPr>
              <w:color w:val="000000"/>
              <w:sz w:val="20"/>
              <w:szCs w:val="20"/>
            </w:rPr>
            <w:t>: 10.14710/jebt.2022.13327.</w:t>
          </w:r>
        </w:p>
        <w:p w14:paraId="7FAC3589" w14:textId="77777777" w:rsidR="008E458E" w:rsidRPr="008E458E" w:rsidRDefault="008E458E" w:rsidP="00014F67">
          <w:pPr>
            <w:autoSpaceDE w:val="0"/>
            <w:autoSpaceDN w:val="0"/>
            <w:ind w:hanging="640"/>
            <w:divId w:val="252977752"/>
            <w:rPr>
              <w:color w:val="000000"/>
              <w:sz w:val="20"/>
              <w:szCs w:val="20"/>
            </w:rPr>
          </w:pPr>
          <w:r w:rsidRPr="008E458E">
            <w:rPr>
              <w:color w:val="000000"/>
              <w:sz w:val="20"/>
              <w:szCs w:val="20"/>
            </w:rPr>
            <w:t>[3]</w:t>
          </w:r>
          <w:r w:rsidRPr="008E458E">
            <w:rPr>
              <w:color w:val="000000"/>
              <w:sz w:val="20"/>
              <w:szCs w:val="20"/>
            </w:rPr>
            <w:tab/>
            <w:t xml:space="preserve">A. </w:t>
          </w:r>
          <w:proofErr w:type="spellStart"/>
          <w:r w:rsidRPr="008E458E">
            <w:rPr>
              <w:color w:val="000000"/>
              <w:sz w:val="20"/>
              <w:szCs w:val="20"/>
            </w:rPr>
            <w:t>Alfouly</w:t>
          </w:r>
          <w:proofErr w:type="spellEnd"/>
          <w:r w:rsidRPr="008E458E">
            <w:rPr>
              <w:color w:val="000000"/>
              <w:sz w:val="20"/>
              <w:szCs w:val="20"/>
            </w:rPr>
            <w:t xml:space="preserve">, I. Hamdan, and M. </w:t>
          </w:r>
          <w:proofErr w:type="spellStart"/>
          <w:r w:rsidRPr="008E458E">
            <w:rPr>
              <w:color w:val="000000"/>
              <w:sz w:val="20"/>
              <w:szCs w:val="20"/>
            </w:rPr>
            <w:t>Ismeil</w:t>
          </w:r>
          <w:proofErr w:type="spellEnd"/>
          <w:r w:rsidRPr="008E458E">
            <w:rPr>
              <w:color w:val="000000"/>
              <w:sz w:val="20"/>
              <w:szCs w:val="20"/>
            </w:rPr>
            <w:t xml:space="preserve">, “Voltage Profile of Hosting Capacity Enhancement Based on Smart Inverter Reactive Power Control for PV Grid Connected System,” </w:t>
          </w:r>
          <w:r w:rsidRPr="008E458E">
            <w:rPr>
              <w:i/>
              <w:iCs/>
              <w:color w:val="000000"/>
              <w:sz w:val="20"/>
              <w:szCs w:val="20"/>
            </w:rPr>
            <w:t>SVU-International Journal of Engineering Sciences and Applications</w:t>
          </w:r>
          <w:r w:rsidRPr="008E458E">
            <w:rPr>
              <w:color w:val="000000"/>
              <w:sz w:val="20"/>
              <w:szCs w:val="20"/>
            </w:rPr>
            <w:t xml:space="preserve">, vol. 4, no. 2, pp. 234–242, Dec. 2023, </w:t>
          </w:r>
          <w:proofErr w:type="spellStart"/>
          <w:r w:rsidRPr="008E458E">
            <w:rPr>
              <w:color w:val="000000"/>
              <w:sz w:val="20"/>
              <w:szCs w:val="20"/>
            </w:rPr>
            <w:t>doi</w:t>
          </w:r>
          <w:proofErr w:type="spellEnd"/>
          <w:r w:rsidRPr="008E458E">
            <w:rPr>
              <w:color w:val="000000"/>
              <w:sz w:val="20"/>
              <w:szCs w:val="20"/>
            </w:rPr>
            <w:t>: 10.21608/svusrc.2023.194712.1106.</w:t>
          </w:r>
        </w:p>
        <w:p w14:paraId="0C8ED21E" w14:textId="77777777" w:rsidR="008E458E" w:rsidRPr="008E458E" w:rsidRDefault="008E458E" w:rsidP="00014F67">
          <w:pPr>
            <w:autoSpaceDE w:val="0"/>
            <w:autoSpaceDN w:val="0"/>
            <w:ind w:hanging="640"/>
            <w:divId w:val="60181074"/>
            <w:rPr>
              <w:color w:val="000000"/>
              <w:sz w:val="20"/>
              <w:szCs w:val="20"/>
            </w:rPr>
          </w:pPr>
          <w:r w:rsidRPr="008E458E">
            <w:rPr>
              <w:color w:val="000000"/>
              <w:sz w:val="20"/>
              <w:szCs w:val="20"/>
            </w:rPr>
            <w:t>[4]</w:t>
          </w:r>
          <w:r w:rsidRPr="008E458E">
            <w:rPr>
              <w:color w:val="000000"/>
              <w:sz w:val="20"/>
              <w:szCs w:val="20"/>
            </w:rPr>
            <w:tab/>
            <w:t xml:space="preserve">H. </w:t>
          </w:r>
          <w:proofErr w:type="spellStart"/>
          <w:r w:rsidRPr="008E458E">
            <w:rPr>
              <w:color w:val="000000"/>
              <w:sz w:val="20"/>
              <w:szCs w:val="20"/>
            </w:rPr>
            <w:t>Timotius</w:t>
          </w:r>
          <w:proofErr w:type="spellEnd"/>
          <w:r w:rsidRPr="008E458E">
            <w:rPr>
              <w:color w:val="000000"/>
              <w:sz w:val="20"/>
              <w:szCs w:val="20"/>
            </w:rPr>
            <w:t xml:space="preserve">, J. W. </w:t>
          </w:r>
          <w:proofErr w:type="spellStart"/>
          <w:r w:rsidRPr="008E458E">
            <w:rPr>
              <w:color w:val="000000"/>
              <w:sz w:val="20"/>
              <w:szCs w:val="20"/>
            </w:rPr>
            <w:t>Simatupang</w:t>
          </w:r>
          <w:proofErr w:type="spellEnd"/>
          <w:r w:rsidRPr="008E458E">
            <w:rPr>
              <w:color w:val="000000"/>
              <w:sz w:val="20"/>
              <w:szCs w:val="20"/>
            </w:rPr>
            <w:t xml:space="preserve">, M. </w:t>
          </w:r>
          <w:proofErr w:type="spellStart"/>
          <w:r w:rsidRPr="008E458E">
            <w:rPr>
              <w:color w:val="000000"/>
              <w:sz w:val="20"/>
              <w:szCs w:val="20"/>
            </w:rPr>
            <w:t>Andriani</w:t>
          </w:r>
          <w:proofErr w:type="spellEnd"/>
          <w:r w:rsidRPr="008E458E">
            <w:rPr>
              <w:color w:val="000000"/>
              <w:sz w:val="20"/>
              <w:szCs w:val="20"/>
            </w:rPr>
            <w:t xml:space="preserve">, P. </w:t>
          </w:r>
          <w:proofErr w:type="spellStart"/>
          <w:r w:rsidRPr="008E458E">
            <w:rPr>
              <w:color w:val="000000"/>
              <w:sz w:val="20"/>
              <w:szCs w:val="20"/>
            </w:rPr>
            <w:t>Situmeang</w:t>
          </w:r>
          <w:proofErr w:type="spellEnd"/>
          <w:r w:rsidRPr="008E458E">
            <w:rPr>
              <w:color w:val="000000"/>
              <w:sz w:val="20"/>
              <w:szCs w:val="20"/>
            </w:rPr>
            <w:t xml:space="preserve">, I. Ramos </w:t>
          </w:r>
          <w:proofErr w:type="spellStart"/>
          <w:r w:rsidRPr="008E458E">
            <w:rPr>
              <w:color w:val="000000"/>
              <w:sz w:val="20"/>
              <w:szCs w:val="20"/>
            </w:rPr>
            <w:t>Sm</w:t>
          </w:r>
          <w:proofErr w:type="spellEnd"/>
          <w:r w:rsidRPr="008E458E">
            <w:rPr>
              <w:color w:val="000000"/>
              <w:sz w:val="20"/>
              <w:szCs w:val="20"/>
            </w:rPr>
            <w:t xml:space="preserve">, and M. </w:t>
          </w:r>
          <w:proofErr w:type="spellStart"/>
          <w:r w:rsidRPr="008E458E">
            <w:rPr>
              <w:color w:val="000000"/>
              <w:sz w:val="20"/>
              <w:szCs w:val="20"/>
            </w:rPr>
            <w:t>Fauzi</w:t>
          </w:r>
          <w:proofErr w:type="spellEnd"/>
          <w:r w:rsidRPr="008E458E">
            <w:rPr>
              <w:color w:val="000000"/>
              <w:sz w:val="20"/>
              <w:szCs w:val="20"/>
            </w:rPr>
            <w:t>, “ANALISIS POTENSI ENERGI MATAHARI MENJADI ENERGI LISTRIK DI INDONESIA: PROYEKSI DAN PERAMALAN KAPASITAS TERPASANG PLTS DENGAN METODE DOUBLE EXPONENTIAL SMOOTHING.”</w:t>
          </w:r>
        </w:p>
        <w:p w14:paraId="5E1F7A6D" w14:textId="77777777" w:rsidR="008E458E" w:rsidRPr="008E458E" w:rsidRDefault="008E458E" w:rsidP="00014F67">
          <w:pPr>
            <w:autoSpaceDE w:val="0"/>
            <w:autoSpaceDN w:val="0"/>
            <w:ind w:hanging="640"/>
            <w:divId w:val="1996371843"/>
            <w:rPr>
              <w:color w:val="000000"/>
              <w:sz w:val="20"/>
              <w:szCs w:val="20"/>
            </w:rPr>
          </w:pPr>
          <w:r w:rsidRPr="008E458E">
            <w:rPr>
              <w:color w:val="000000"/>
              <w:sz w:val="20"/>
              <w:szCs w:val="20"/>
            </w:rPr>
            <w:t>[5]</w:t>
          </w:r>
          <w:r w:rsidRPr="008E458E">
            <w:rPr>
              <w:color w:val="000000"/>
              <w:sz w:val="20"/>
              <w:szCs w:val="20"/>
            </w:rPr>
            <w:tab/>
            <w:t xml:space="preserve">I. </w:t>
          </w:r>
          <w:proofErr w:type="spellStart"/>
          <w:r w:rsidRPr="008E458E">
            <w:rPr>
              <w:color w:val="000000"/>
              <w:sz w:val="20"/>
              <w:szCs w:val="20"/>
            </w:rPr>
            <w:t>Wallimann</w:t>
          </w:r>
          <w:proofErr w:type="spellEnd"/>
          <w:r w:rsidRPr="008E458E">
            <w:rPr>
              <w:color w:val="000000"/>
              <w:sz w:val="20"/>
              <w:szCs w:val="20"/>
            </w:rPr>
            <w:t xml:space="preserve">-Helmer, “Justice in managing global climate change,” in </w:t>
          </w:r>
          <w:r w:rsidRPr="008E458E">
            <w:rPr>
              <w:i/>
              <w:iCs/>
              <w:color w:val="000000"/>
              <w:sz w:val="20"/>
              <w:szCs w:val="20"/>
            </w:rPr>
            <w:t>Managing Global Warming: An Interface of Technology and Human Issues</w:t>
          </w:r>
          <w:r w:rsidRPr="008E458E">
            <w:rPr>
              <w:color w:val="000000"/>
              <w:sz w:val="20"/>
              <w:szCs w:val="20"/>
            </w:rPr>
            <w:t xml:space="preserve">, Elsevier, 2018, pp. 751–768. </w:t>
          </w:r>
          <w:proofErr w:type="spellStart"/>
          <w:r w:rsidRPr="008E458E">
            <w:rPr>
              <w:color w:val="000000"/>
              <w:sz w:val="20"/>
              <w:szCs w:val="20"/>
            </w:rPr>
            <w:t>doi</w:t>
          </w:r>
          <w:proofErr w:type="spellEnd"/>
          <w:r w:rsidRPr="008E458E">
            <w:rPr>
              <w:color w:val="000000"/>
              <w:sz w:val="20"/>
              <w:szCs w:val="20"/>
            </w:rPr>
            <w:t>: 10.1016/B978-0-12-814104-5.00026-0.</w:t>
          </w:r>
        </w:p>
        <w:p w14:paraId="78A883E8" w14:textId="77777777" w:rsidR="008E458E" w:rsidRPr="008E458E" w:rsidRDefault="008E458E" w:rsidP="00014F67">
          <w:pPr>
            <w:autoSpaceDE w:val="0"/>
            <w:autoSpaceDN w:val="0"/>
            <w:ind w:hanging="640"/>
            <w:divId w:val="716590589"/>
            <w:rPr>
              <w:color w:val="000000"/>
              <w:sz w:val="20"/>
              <w:szCs w:val="20"/>
            </w:rPr>
          </w:pPr>
          <w:r w:rsidRPr="008E458E">
            <w:rPr>
              <w:color w:val="000000"/>
              <w:sz w:val="20"/>
              <w:szCs w:val="20"/>
            </w:rPr>
            <w:t>[6]</w:t>
          </w:r>
          <w:r w:rsidRPr="008E458E">
            <w:rPr>
              <w:color w:val="000000"/>
              <w:sz w:val="20"/>
              <w:szCs w:val="20"/>
            </w:rPr>
            <w:tab/>
            <w:t xml:space="preserve">S. Nadia, A. </w:t>
          </w:r>
          <w:proofErr w:type="spellStart"/>
          <w:r w:rsidRPr="008E458E">
            <w:rPr>
              <w:color w:val="000000"/>
              <w:sz w:val="20"/>
              <w:szCs w:val="20"/>
            </w:rPr>
            <w:t>Ferels</w:t>
          </w:r>
          <w:proofErr w:type="spellEnd"/>
          <w:r w:rsidRPr="008E458E">
            <w:rPr>
              <w:color w:val="000000"/>
              <w:sz w:val="20"/>
              <w:szCs w:val="20"/>
            </w:rPr>
            <w:t xml:space="preserve">, L. </w:t>
          </w:r>
          <w:proofErr w:type="spellStart"/>
          <w:r w:rsidRPr="008E458E">
            <w:rPr>
              <w:color w:val="000000"/>
              <w:sz w:val="20"/>
              <w:szCs w:val="20"/>
            </w:rPr>
            <w:t>Tambunan</w:t>
          </w:r>
          <w:proofErr w:type="spellEnd"/>
          <w:r w:rsidRPr="008E458E">
            <w:rPr>
              <w:color w:val="000000"/>
              <w:sz w:val="20"/>
              <w:szCs w:val="20"/>
            </w:rPr>
            <w:t xml:space="preserve">, A. Indraprastha, and Y. </w:t>
          </w:r>
          <w:proofErr w:type="spellStart"/>
          <w:r w:rsidRPr="008E458E">
            <w:rPr>
              <w:color w:val="000000"/>
              <w:sz w:val="20"/>
              <w:szCs w:val="20"/>
            </w:rPr>
            <w:t>Setyo</w:t>
          </w:r>
          <w:proofErr w:type="spellEnd"/>
          <w:r w:rsidRPr="008E458E">
            <w:rPr>
              <w:color w:val="000000"/>
              <w:sz w:val="20"/>
              <w:szCs w:val="20"/>
            </w:rPr>
            <w:t xml:space="preserve">, “Parametric Optimization of Building-Integrated Photovoltaic 2 Insulated Glass for Multi-Story Offices in Hot-Humid Tropics 3 4 </w:t>
          </w:r>
          <w:proofErr w:type="spellStart"/>
          <w:r w:rsidRPr="008E458E">
            <w:rPr>
              <w:color w:val="000000"/>
              <w:sz w:val="20"/>
              <w:szCs w:val="20"/>
            </w:rPr>
            <w:t>Dewi</w:t>
          </w:r>
          <w:proofErr w:type="spellEnd"/>
          <w:r w:rsidRPr="008E458E">
            <w:rPr>
              <w:color w:val="000000"/>
              <w:sz w:val="20"/>
              <w:szCs w:val="20"/>
            </w:rPr>
            <w:t xml:space="preserve"> </w:t>
          </w:r>
          <w:proofErr w:type="spellStart"/>
          <w:r w:rsidRPr="008E458E">
            <w:rPr>
              <w:color w:val="000000"/>
              <w:sz w:val="20"/>
              <w:szCs w:val="20"/>
            </w:rPr>
            <w:t>Larasati</w:t>
          </w:r>
          <w:proofErr w:type="spellEnd"/>
          <w:r w:rsidRPr="008E458E">
            <w:rPr>
              <w:color w:val="000000"/>
              <w:sz w:val="20"/>
              <w:szCs w:val="20"/>
            </w:rPr>
            <w:t>.” [Online]. Available: https://ssrn.com/abstract=5193872</w:t>
          </w:r>
        </w:p>
        <w:p w14:paraId="73D95317" w14:textId="77777777" w:rsidR="008E458E" w:rsidRPr="008E458E" w:rsidRDefault="008E458E" w:rsidP="00014F67">
          <w:pPr>
            <w:autoSpaceDE w:val="0"/>
            <w:autoSpaceDN w:val="0"/>
            <w:ind w:hanging="640"/>
            <w:divId w:val="947467201"/>
            <w:rPr>
              <w:color w:val="000000"/>
              <w:sz w:val="20"/>
              <w:szCs w:val="20"/>
            </w:rPr>
          </w:pPr>
          <w:r w:rsidRPr="008E458E">
            <w:rPr>
              <w:color w:val="000000"/>
              <w:sz w:val="20"/>
              <w:szCs w:val="20"/>
            </w:rPr>
            <w:t>[7]</w:t>
          </w:r>
          <w:r w:rsidRPr="008E458E">
            <w:rPr>
              <w:color w:val="000000"/>
              <w:sz w:val="20"/>
              <w:szCs w:val="20"/>
            </w:rPr>
            <w:tab/>
            <w:t xml:space="preserve">J. </w:t>
          </w:r>
          <w:proofErr w:type="spellStart"/>
          <w:r w:rsidRPr="008E458E">
            <w:rPr>
              <w:color w:val="000000"/>
              <w:sz w:val="20"/>
              <w:szCs w:val="20"/>
            </w:rPr>
            <w:t>Jurasz</w:t>
          </w:r>
          <w:proofErr w:type="spellEnd"/>
          <w:r w:rsidRPr="008E458E">
            <w:rPr>
              <w:color w:val="000000"/>
              <w:sz w:val="20"/>
              <w:szCs w:val="20"/>
            </w:rPr>
            <w:t xml:space="preserve">, F. A. Canales, A. </w:t>
          </w:r>
          <w:proofErr w:type="spellStart"/>
          <w:r w:rsidRPr="008E458E">
            <w:rPr>
              <w:color w:val="000000"/>
              <w:sz w:val="20"/>
              <w:szCs w:val="20"/>
            </w:rPr>
            <w:t>Kies</w:t>
          </w:r>
          <w:proofErr w:type="spellEnd"/>
          <w:r w:rsidRPr="008E458E">
            <w:rPr>
              <w:color w:val="000000"/>
              <w:sz w:val="20"/>
              <w:szCs w:val="20"/>
            </w:rPr>
            <w:t xml:space="preserve">, M. </w:t>
          </w:r>
          <w:proofErr w:type="spellStart"/>
          <w:r w:rsidRPr="008E458E">
            <w:rPr>
              <w:color w:val="000000"/>
              <w:sz w:val="20"/>
              <w:szCs w:val="20"/>
            </w:rPr>
            <w:t>Guezgouz</w:t>
          </w:r>
          <w:proofErr w:type="spellEnd"/>
          <w:r w:rsidRPr="008E458E">
            <w:rPr>
              <w:color w:val="000000"/>
              <w:sz w:val="20"/>
              <w:szCs w:val="20"/>
            </w:rPr>
            <w:t xml:space="preserve">, and A. </w:t>
          </w:r>
          <w:proofErr w:type="spellStart"/>
          <w:r w:rsidRPr="008E458E">
            <w:rPr>
              <w:color w:val="000000"/>
              <w:sz w:val="20"/>
              <w:szCs w:val="20"/>
            </w:rPr>
            <w:t>Beluco</w:t>
          </w:r>
          <w:proofErr w:type="spellEnd"/>
          <w:r w:rsidRPr="008E458E">
            <w:rPr>
              <w:color w:val="000000"/>
              <w:sz w:val="20"/>
              <w:szCs w:val="20"/>
            </w:rPr>
            <w:t>, “A review on the complementarity of renewable energy sources: concept, metrics, application and future research directions.”</w:t>
          </w:r>
        </w:p>
        <w:p w14:paraId="73558446" w14:textId="77777777" w:rsidR="008E458E" w:rsidRPr="008E458E" w:rsidRDefault="008E458E" w:rsidP="00014F67">
          <w:pPr>
            <w:autoSpaceDE w:val="0"/>
            <w:autoSpaceDN w:val="0"/>
            <w:ind w:hanging="640"/>
            <w:divId w:val="1360006412"/>
            <w:rPr>
              <w:color w:val="000000"/>
              <w:sz w:val="20"/>
              <w:szCs w:val="20"/>
            </w:rPr>
          </w:pPr>
          <w:r w:rsidRPr="008E458E">
            <w:rPr>
              <w:color w:val="000000"/>
              <w:sz w:val="20"/>
              <w:szCs w:val="20"/>
            </w:rPr>
            <w:t>[8]</w:t>
          </w:r>
          <w:r w:rsidRPr="008E458E">
            <w:rPr>
              <w:color w:val="000000"/>
              <w:sz w:val="20"/>
              <w:szCs w:val="20"/>
            </w:rPr>
            <w:tab/>
            <w:t xml:space="preserve">S. J. Dewan, E. Nasional, and D. </w:t>
          </w:r>
          <w:proofErr w:type="spellStart"/>
          <w:r w:rsidRPr="008E458E">
            <w:rPr>
              <w:color w:val="000000"/>
              <w:sz w:val="20"/>
              <w:szCs w:val="20"/>
            </w:rPr>
            <w:t>Siswanto</w:t>
          </w:r>
          <w:proofErr w:type="spellEnd"/>
          <w:r w:rsidRPr="008E458E">
            <w:rPr>
              <w:color w:val="000000"/>
              <w:sz w:val="20"/>
              <w:szCs w:val="20"/>
            </w:rPr>
            <w:t xml:space="preserve">, </w:t>
          </w:r>
          <w:r w:rsidRPr="008E458E">
            <w:rPr>
              <w:i/>
              <w:iCs/>
              <w:color w:val="000000"/>
              <w:sz w:val="20"/>
              <w:szCs w:val="20"/>
            </w:rPr>
            <w:t>BAURAN ENERGI NASIONAL 2020 PENANGGUNG JAWAB PEER REVIEWER</w:t>
          </w:r>
          <w:r w:rsidRPr="008E458E">
            <w:rPr>
              <w:color w:val="000000"/>
              <w:sz w:val="20"/>
              <w:szCs w:val="20"/>
            </w:rPr>
            <w:t xml:space="preserve">. </w:t>
          </w:r>
        </w:p>
        <w:p w14:paraId="32C0796D" w14:textId="77777777" w:rsidR="008E458E" w:rsidRPr="008E458E" w:rsidRDefault="008E458E" w:rsidP="00014F67">
          <w:pPr>
            <w:autoSpaceDE w:val="0"/>
            <w:autoSpaceDN w:val="0"/>
            <w:ind w:hanging="640"/>
            <w:divId w:val="1802653605"/>
            <w:rPr>
              <w:color w:val="000000"/>
              <w:sz w:val="20"/>
              <w:szCs w:val="20"/>
            </w:rPr>
          </w:pPr>
          <w:r w:rsidRPr="008E458E">
            <w:rPr>
              <w:color w:val="000000"/>
              <w:sz w:val="20"/>
              <w:szCs w:val="20"/>
            </w:rPr>
            <w:t>[9]</w:t>
          </w:r>
          <w:r w:rsidRPr="008E458E">
            <w:rPr>
              <w:color w:val="000000"/>
              <w:sz w:val="20"/>
              <w:szCs w:val="20"/>
            </w:rPr>
            <w:tab/>
            <w:t xml:space="preserve">N. </w:t>
          </w:r>
          <w:proofErr w:type="spellStart"/>
          <w:r w:rsidRPr="008E458E">
            <w:rPr>
              <w:color w:val="000000"/>
              <w:sz w:val="20"/>
              <w:szCs w:val="20"/>
            </w:rPr>
            <w:t>Amandha</w:t>
          </w:r>
          <w:proofErr w:type="spellEnd"/>
          <w:r w:rsidRPr="008E458E">
            <w:rPr>
              <w:color w:val="000000"/>
              <w:sz w:val="20"/>
              <w:szCs w:val="20"/>
            </w:rPr>
            <w:t xml:space="preserve"> </w:t>
          </w:r>
          <w:proofErr w:type="spellStart"/>
          <w:r w:rsidRPr="008E458E">
            <w:rPr>
              <w:color w:val="000000"/>
              <w:sz w:val="20"/>
              <w:szCs w:val="20"/>
            </w:rPr>
            <w:t>Adistia</w:t>
          </w:r>
          <w:proofErr w:type="spellEnd"/>
          <w:r w:rsidRPr="008E458E">
            <w:rPr>
              <w:color w:val="000000"/>
              <w:sz w:val="20"/>
              <w:szCs w:val="20"/>
            </w:rPr>
            <w:t xml:space="preserve">, R. Aditya </w:t>
          </w:r>
          <w:proofErr w:type="spellStart"/>
          <w:r w:rsidRPr="008E458E">
            <w:rPr>
              <w:color w:val="000000"/>
              <w:sz w:val="20"/>
              <w:szCs w:val="20"/>
            </w:rPr>
            <w:t>Nurdiansyah</w:t>
          </w:r>
          <w:proofErr w:type="spellEnd"/>
          <w:r w:rsidRPr="008E458E">
            <w:rPr>
              <w:color w:val="000000"/>
              <w:sz w:val="20"/>
              <w:szCs w:val="20"/>
            </w:rPr>
            <w:t xml:space="preserve">, J. </w:t>
          </w:r>
          <w:proofErr w:type="spellStart"/>
          <w:r w:rsidRPr="008E458E">
            <w:rPr>
              <w:color w:val="000000"/>
              <w:sz w:val="20"/>
              <w:szCs w:val="20"/>
            </w:rPr>
            <w:t>Fariko</w:t>
          </w:r>
          <w:proofErr w:type="spellEnd"/>
          <w:r w:rsidRPr="008E458E">
            <w:rPr>
              <w:color w:val="000000"/>
              <w:sz w:val="20"/>
              <w:szCs w:val="20"/>
            </w:rPr>
            <w:t xml:space="preserve">, and J. </w:t>
          </w:r>
          <w:proofErr w:type="spellStart"/>
          <w:r w:rsidRPr="008E458E">
            <w:rPr>
              <w:color w:val="000000"/>
              <w:sz w:val="20"/>
              <w:szCs w:val="20"/>
            </w:rPr>
            <w:t>Welman</w:t>
          </w:r>
          <w:proofErr w:type="spellEnd"/>
          <w:r w:rsidRPr="008E458E">
            <w:rPr>
              <w:color w:val="000000"/>
              <w:sz w:val="20"/>
              <w:szCs w:val="20"/>
            </w:rPr>
            <w:t xml:space="preserve"> </w:t>
          </w:r>
          <w:proofErr w:type="spellStart"/>
          <w:r w:rsidRPr="008E458E">
            <w:rPr>
              <w:color w:val="000000"/>
              <w:sz w:val="20"/>
              <w:szCs w:val="20"/>
            </w:rPr>
            <w:t>Simatupang</w:t>
          </w:r>
          <w:proofErr w:type="spellEnd"/>
          <w:r w:rsidRPr="008E458E">
            <w:rPr>
              <w:color w:val="000000"/>
              <w:sz w:val="20"/>
              <w:szCs w:val="20"/>
            </w:rPr>
            <w:t>, “POTENSI ENERGI PANAS BUMI, ANGIN, DAN BIOMASSA MENJADI ENERGI LISTRIK DI INDONESIA.”</w:t>
          </w:r>
        </w:p>
        <w:p w14:paraId="1CFF1827" w14:textId="77777777" w:rsidR="008E458E" w:rsidRPr="008E458E" w:rsidRDefault="008E458E" w:rsidP="00014F67">
          <w:pPr>
            <w:autoSpaceDE w:val="0"/>
            <w:autoSpaceDN w:val="0"/>
            <w:ind w:hanging="640"/>
            <w:divId w:val="538199648"/>
            <w:rPr>
              <w:color w:val="000000"/>
              <w:sz w:val="20"/>
              <w:szCs w:val="20"/>
            </w:rPr>
          </w:pPr>
          <w:r w:rsidRPr="008E458E">
            <w:rPr>
              <w:color w:val="000000"/>
              <w:sz w:val="20"/>
              <w:szCs w:val="20"/>
            </w:rPr>
            <w:t>[10]</w:t>
          </w:r>
          <w:r w:rsidRPr="008E458E">
            <w:rPr>
              <w:color w:val="000000"/>
              <w:sz w:val="20"/>
              <w:szCs w:val="20"/>
            </w:rPr>
            <w:tab/>
            <w:t xml:space="preserve">J. E. </w:t>
          </w:r>
          <w:proofErr w:type="spellStart"/>
          <w:r w:rsidRPr="008E458E">
            <w:rPr>
              <w:color w:val="000000"/>
              <w:sz w:val="20"/>
              <w:szCs w:val="20"/>
            </w:rPr>
            <w:t>Elektro</w:t>
          </w:r>
          <w:proofErr w:type="spellEnd"/>
          <w:r w:rsidRPr="008E458E">
            <w:rPr>
              <w:color w:val="000000"/>
              <w:sz w:val="20"/>
              <w:szCs w:val="20"/>
            </w:rPr>
            <w:t xml:space="preserve">, H. B. </w:t>
          </w:r>
          <w:proofErr w:type="spellStart"/>
          <w:r w:rsidRPr="008E458E">
            <w:rPr>
              <w:color w:val="000000"/>
              <w:sz w:val="20"/>
              <w:szCs w:val="20"/>
            </w:rPr>
            <w:t>Nurjaman</w:t>
          </w:r>
          <w:proofErr w:type="spellEnd"/>
          <w:r w:rsidRPr="008E458E">
            <w:rPr>
              <w:color w:val="000000"/>
              <w:sz w:val="20"/>
              <w:szCs w:val="20"/>
            </w:rPr>
            <w:t xml:space="preserve">, and T. </w:t>
          </w:r>
          <w:proofErr w:type="spellStart"/>
          <w:r w:rsidRPr="008E458E">
            <w:rPr>
              <w:color w:val="000000"/>
              <w:sz w:val="20"/>
              <w:szCs w:val="20"/>
            </w:rPr>
            <w:t>Purnama</w:t>
          </w:r>
          <w:proofErr w:type="spellEnd"/>
          <w:r w:rsidRPr="008E458E">
            <w:rPr>
              <w:color w:val="000000"/>
              <w:sz w:val="20"/>
              <w:szCs w:val="20"/>
            </w:rPr>
            <w:t>, “</w:t>
          </w:r>
          <w:proofErr w:type="spellStart"/>
          <w:r w:rsidRPr="008E458E">
            <w:rPr>
              <w:color w:val="000000"/>
              <w:sz w:val="20"/>
              <w:szCs w:val="20"/>
            </w:rPr>
            <w:t>Pembangkit</w:t>
          </w:r>
          <w:proofErr w:type="spellEnd"/>
          <w:r w:rsidRPr="008E458E">
            <w:rPr>
              <w:color w:val="000000"/>
              <w:sz w:val="20"/>
              <w:szCs w:val="20"/>
            </w:rPr>
            <w:t xml:space="preserve"> Listrik Tenaga Surya (PLTS) </w:t>
          </w:r>
          <w:proofErr w:type="spellStart"/>
          <w:r w:rsidRPr="008E458E">
            <w:rPr>
              <w:color w:val="000000"/>
              <w:sz w:val="20"/>
              <w:szCs w:val="20"/>
            </w:rPr>
            <w:t>Sebagai</w:t>
          </w:r>
          <w:proofErr w:type="spellEnd"/>
          <w:r w:rsidRPr="008E458E">
            <w:rPr>
              <w:color w:val="000000"/>
              <w:sz w:val="20"/>
              <w:szCs w:val="20"/>
            </w:rPr>
            <w:t xml:space="preserve"> Solusi </w:t>
          </w:r>
          <w:proofErr w:type="spellStart"/>
          <w:r w:rsidRPr="008E458E">
            <w:rPr>
              <w:color w:val="000000"/>
              <w:sz w:val="20"/>
              <w:szCs w:val="20"/>
            </w:rPr>
            <w:t>Energi</w:t>
          </w:r>
          <w:proofErr w:type="spellEnd"/>
          <w:r w:rsidRPr="008E458E">
            <w:rPr>
              <w:color w:val="000000"/>
              <w:sz w:val="20"/>
              <w:szCs w:val="20"/>
            </w:rPr>
            <w:t xml:space="preserve"> </w:t>
          </w:r>
          <w:proofErr w:type="spellStart"/>
          <w:r w:rsidRPr="008E458E">
            <w:rPr>
              <w:color w:val="000000"/>
              <w:sz w:val="20"/>
              <w:szCs w:val="20"/>
            </w:rPr>
            <w:t>Terbarukan</w:t>
          </w:r>
          <w:proofErr w:type="spellEnd"/>
          <w:r w:rsidRPr="008E458E">
            <w:rPr>
              <w:color w:val="000000"/>
              <w:sz w:val="20"/>
              <w:szCs w:val="20"/>
            </w:rPr>
            <w:t xml:space="preserve"> </w:t>
          </w:r>
          <w:proofErr w:type="spellStart"/>
          <w:r w:rsidRPr="008E458E">
            <w:rPr>
              <w:color w:val="000000"/>
              <w:sz w:val="20"/>
              <w:szCs w:val="20"/>
            </w:rPr>
            <w:t>Rumah</w:t>
          </w:r>
          <w:proofErr w:type="spellEnd"/>
          <w:r w:rsidRPr="008E458E">
            <w:rPr>
              <w:color w:val="000000"/>
              <w:sz w:val="20"/>
              <w:szCs w:val="20"/>
            </w:rPr>
            <w:t xml:space="preserve"> </w:t>
          </w:r>
          <w:proofErr w:type="spellStart"/>
          <w:r w:rsidRPr="008E458E">
            <w:rPr>
              <w:color w:val="000000"/>
              <w:sz w:val="20"/>
              <w:szCs w:val="20"/>
            </w:rPr>
            <w:t>Tangga</w:t>
          </w:r>
          <w:proofErr w:type="spellEnd"/>
          <w:r w:rsidRPr="008E458E">
            <w:rPr>
              <w:color w:val="000000"/>
              <w:sz w:val="20"/>
              <w:szCs w:val="20"/>
            </w:rPr>
            <w:t>.” [Online]. Available: https://journal.uny.ac.id/index.php/jee</w:t>
          </w:r>
        </w:p>
        <w:p w14:paraId="014E4393" w14:textId="77777777" w:rsidR="008E458E" w:rsidRPr="008E458E" w:rsidRDefault="008E458E" w:rsidP="00014F67">
          <w:pPr>
            <w:autoSpaceDE w:val="0"/>
            <w:autoSpaceDN w:val="0"/>
            <w:ind w:hanging="640"/>
            <w:divId w:val="1438216883"/>
            <w:rPr>
              <w:color w:val="000000"/>
              <w:sz w:val="20"/>
              <w:szCs w:val="20"/>
            </w:rPr>
          </w:pPr>
          <w:r w:rsidRPr="008E458E">
            <w:rPr>
              <w:color w:val="000000"/>
              <w:sz w:val="20"/>
              <w:szCs w:val="20"/>
            </w:rPr>
            <w:t>[11]</w:t>
          </w:r>
          <w:r w:rsidRPr="008E458E">
            <w:rPr>
              <w:color w:val="000000"/>
              <w:sz w:val="20"/>
              <w:szCs w:val="20"/>
            </w:rPr>
            <w:tab/>
            <w:t xml:space="preserve">P. </w:t>
          </w:r>
          <w:proofErr w:type="spellStart"/>
          <w:r w:rsidRPr="008E458E">
            <w:rPr>
              <w:color w:val="000000"/>
              <w:sz w:val="20"/>
              <w:szCs w:val="20"/>
            </w:rPr>
            <w:t>Temperatur</w:t>
          </w:r>
          <w:proofErr w:type="spellEnd"/>
          <w:r w:rsidRPr="008E458E">
            <w:rPr>
              <w:color w:val="000000"/>
              <w:sz w:val="20"/>
              <w:szCs w:val="20"/>
            </w:rPr>
            <w:t xml:space="preserve"> </w:t>
          </w:r>
          <w:r w:rsidRPr="008E458E">
            <w:rPr>
              <w:i/>
              <w:iCs/>
              <w:color w:val="000000"/>
              <w:sz w:val="20"/>
              <w:szCs w:val="20"/>
            </w:rPr>
            <w:t>et al.</w:t>
          </w:r>
          <w:r w:rsidRPr="008E458E">
            <w:rPr>
              <w:color w:val="000000"/>
              <w:sz w:val="20"/>
              <w:szCs w:val="20"/>
            </w:rPr>
            <w:t xml:space="preserve">, “The Effect Of Temperature On Voltage Produced By Monocrystalline Solar Panel (Case </w:t>
          </w:r>
          <w:proofErr w:type="gramStart"/>
          <w:r w:rsidRPr="008E458E">
            <w:rPr>
              <w:color w:val="000000"/>
              <w:sz w:val="20"/>
              <w:szCs w:val="20"/>
            </w:rPr>
            <w:t>Study :</w:t>
          </w:r>
          <w:proofErr w:type="gramEnd"/>
          <w:r w:rsidRPr="008E458E">
            <w:rPr>
              <w:color w:val="000000"/>
              <w:sz w:val="20"/>
              <w:szCs w:val="20"/>
            </w:rPr>
            <w:t xml:space="preserve"> </w:t>
          </w:r>
          <w:proofErr w:type="spellStart"/>
          <w:r w:rsidRPr="008E458E">
            <w:rPr>
              <w:color w:val="000000"/>
              <w:sz w:val="20"/>
              <w:szCs w:val="20"/>
            </w:rPr>
            <w:t>Baristand</w:t>
          </w:r>
          <w:proofErr w:type="spellEnd"/>
          <w:r w:rsidRPr="008E458E">
            <w:rPr>
              <w:color w:val="000000"/>
              <w:sz w:val="20"/>
              <w:szCs w:val="20"/>
            </w:rPr>
            <w:t xml:space="preserve"> </w:t>
          </w:r>
          <w:proofErr w:type="spellStart"/>
          <w:r w:rsidRPr="008E458E">
            <w:rPr>
              <w:color w:val="000000"/>
              <w:sz w:val="20"/>
              <w:szCs w:val="20"/>
            </w:rPr>
            <w:t>Industri</w:t>
          </w:r>
          <w:proofErr w:type="spellEnd"/>
          <w:r w:rsidRPr="008E458E">
            <w:rPr>
              <w:color w:val="000000"/>
              <w:sz w:val="20"/>
              <w:szCs w:val="20"/>
            </w:rPr>
            <w:t xml:space="preserve"> Surabaya),” 2016.</w:t>
          </w:r>
        </w:p>
        <w:p w14:paraId="328302BE" w14:textId="77777777" w:rsidR="008E458E" w:rsidRPr="008E458E" w:rsidRDefault="008E458E" w:rsidP="00014F67">
          <w:pPr>
            <w:autoSpaceDE w:val="0"/>
            <w:autoSpaceDN w:val="0"/>
            <w:ind w:hanging="640"/>
            <w:divId w:val="776945656"/>
            <w:rPr>
              <w:color w:val="000000"/>
              <w:sz w:val="20"/>
              <w:szCs w:val="20"/>
            </w:rPr>
          </w:pPr>
          <w:r w:rsidRPr="008E458E">
            <w:rPr>
              <w:color w:val="000000"/>
              <w:sz w:val="20"/>
              <w:szCs w:val="20"/>
            </w:rPr>
            <w:t>[12]</w:t>
          </w:r>
          <w:r w:rsidRPr="008E458E">
            <w:rPr>
              <w:color w:val="000000"/>
              <w:sz w:val="20"/>
              <w:szCs w:val="20"/>
            </w:rPr>
            <w:tab/>
            <w:t xml:space="preserve">J. S. </w:t>
          </w:r>
          <w:proofErr w:type="spellStart"/>
          <w:r w:rsidRPr="008E458E">
            <w:rPr>
              <w:color w:val="000000"/>
              <w:sz w:val="20"/>
              <w:szCs w:val="20"/>
            </w:rPr>
            <w:t>Saputro</w:t>
          </w:r>
          <w:proofErr w:type="spellEnd"/>
          <w:r w:rsidRPr="008E458E">
            <w:rPr>
              <w:color w:val="000000"/>
              <w:sz w:val="20"/>
              <w:szCs w:val="20"/>
            </w:rPr>
            <w:t xml:space="preserve">, H. </w:t>
          </w:r>
          <w:proofErr w:type="spellStart"/>
          <w:r w:rsidRPr="008E458E">
            <w:rPr>
              <w:color w:val="000000"/>
              <w:sz w:val="20"/>
              <w:szCs w:val="20"/>
            </w:rPr>
            <w:t>Maghfiroh</w:t>
          </w:r>
          <w:proofErr w:type="spellEnd"/>
          <w:r w:rsidRPr="008E458E">
            <w:rPr>
              <w:color w:val="000000"/>
              <w:sz w:val="20"/>
              <w:szCs w:val="20"/>
            </w:rPr>
            <w:t xml:space="preserve">, F. </w:t>
          </w:r>
          <w:proofErr w:type="spellStart"/>
          <w:r w:rsidRPr="008E458E">
            <w:rPr>
              <w:color w:val="000000"/>
              <w:sz w:val="20"/>
              <w:szCs w:val="20"/>
            </w:rPr>
            <w:t>Adriyanto</w:t>
          </w:r>
          <w:proofErr w:type="spellEnd"/>
          <w:r w:rsidRPr="008E458E">
            <w:rPr>
              <w:color w:val="000000"/>
              <w:sz w:val="20"/>
              <w:szCs w:val="20"/>
            </w:rPr>
            <w:t xml:space="preserve">, M. R. </w:t>
          </w:r>
          <w:proofErr w:type="spellStart"/>
          <w:r w:rsidRPr="008E458E">
            <w:rPr>
              <w:color w:val="000000"/>
              <w:sz w:val="20"/>
              <w:szCs w:val="20"/>
            </w:rPr>
            <w:t>Darmawan</w:t>
          </w:r>
          <w:proofErr w:type="spellEnd"/>
          <w:r w:rsidRPr="008E458E">
            <w:rPr>
              <w:color w:val="000000"/>
              <w:sz w:val="20"/>
              <w:szCs w:val="20"/>
            </w:rPr>
            <w:t xml:space="preserve">, M. H. Ibrahim, and S. </w:t>
          </w:r>
          <w:proofErr w:type="spellStart"/>
          <w:r w:rsidRPr="008E458E">
            <w:rPr>
              <w:color w:val="000000"/>
              <w:sz w:val="20"/>
              <w:szCs w:val="20"/>
            </w:rPr>
            <w:t>Pramono</w:t>
          </w:r>
          <w:proofErr w:type="spellEnd"/>
          <w:r w:rsidRPr="008E458E">
            <w:rPr>
              <w:color w:val="000000"/>
              <w:sz w:val="20"/>
              <w:szCs w:val="20"/>
            </w:rPr>
            <w:t xml:space="preserve">, “Energy Monitoring and Control of Automatic Transfer Switch between Grid and Solar Panel for Home System,” </w:t>
          </w:r>
          <w:r w:rsidRPr="008E458E">
            <w:rPr>
              <w:i/>
              <w:iCs/>
              <w:color w:val="000000"/>
              <w:sz w:val="20"/>
              <w:szCs w:val="20"/>
            </w:rPr>
            <w:t>International Journal of Robotics and Control Systems</w:t>
          </w:r>
          <w:r w:rsidRPr="008E458E">
            <w:rPr>
              <w:color w:val="000000"/>
              <w:sz w:val="20"/>
              <w:szCs w:val="20"/>
            </w:rPr>
            <w:t xml:space="preserve">, vol. 3, no. 1, pp. 59–73, 2023, </w:t>
          </w:r>
          <w:proofErr w:type="spellStart"/>
          <w:r w:rsidRPr="008E458E">
            <w:rPr>
              <w:color w:val="000000"/>
              <w:sz w:val="20"/>
              <w:szCs w:val="20"/>
            </w:rPr>
            <w:t>doi</w:t>
          </w:r>
          <w:proofErr w:type="spellEnd"/>
          <w:r w:rsidRPr="008E458E">
            <w:rPr>
              <w:color w:val="000000"/>
              <w:sz w:val="20"/>
              <w:szCs w:val="20"/>
            </w:rPr>
            <w:t>: 10.31763/ijrcs.v3i1.843.</w:t>
          </w:r>
        </w:p>
        <w:p w14:paraId="670D1088" w14:textId="77777777" w:rsidR="008E458E" w:rsidRPr="008E458E" w:rsidRDefault="008E458E" w:rsidP="00014F67">
          <w:pPr>
            <w:autoSpaceDE w:val="0"/>
            <w:autoSpaceDN w:val="0"/>
            <w:ind w:hanging="640"/>
            <w:divId w:val="949243151"/>
            <w:rPr>
              <w:color w:val="000000"/>
              <w:sz w:val="20"/>
              <w:szCs w:val="20"/>
            </w:rPr>
          </w:pPr>
          <w:r w:rsidRPr="008E458E">
            <w:rPr>
              <w:color w:val="000000"/>
              <w:sz w:val="20"/>
              <w:szCs w:val="20"/>
            </w:rPr>
            <w:lastRenderedPageBreak/>
            <w:t>[13]</w:t>
          </w:r>
          <w:r w:rsidRPr="008E458E">
            <w:rPr>
              <w:color w:val="000000"/>
              <w:sz w:val="20"/>
              <w:szCs w:val="20"/>
            </w:rPr>
            <w:tab/>
            <w:t xml:space="preserve">H. </w:t>
          </w:r>
          <w:proofErr w:type="spellStart"/>
          <w:r w:rsidRPr="008E458E">
            <w:rPr>
              <w:color w:val="000000"/>
              <w:sz w:val="20"/>
              <w:szCs w:val="20"/>
            </w:rPr>
            <w:t>Maghfiroh</w:t>
          </w:r>
          <w:proofErr w:type="spellEnd"/>
          <w:r w:rsidRPr="008E458E">
            <w:rPr>
              <w:color w:val="000000"/>
              <w:sz w:val="20"/>
              <w:szCs w:val="20"/>
            </w:rPr>
            <w:t xml:space="preserve"> </w:t>
          </w:r>
          <w:r w:rsidRPr="008E458E">
            <w:rPr>
              <w:i/>
              <w:iCs/>
              <w:color w:val="000000"/>
              <w:sz w:val="20"/>
              <w:szCs w:val="20"/>
            </w:rPr>
            <w:t>et al.</w:t>
          </w:r>
          <w:r w:rsidRPr="008E458E">
            <w:rPr>
              <w:color w:val="000000"/>
              <w:sz w:val="20"/>
              <w:szCs w:val="20"/>
            </w:rPr>
            <w:t>, “SMART HOME SYSTEM WITH BATTERY BACKUP AND INTERNET OF THINGS.”</w:t>
          </w:r>
        </w:p>
        <w:p w14:paraId="7B40311E" w14:textId="77777777" w:rsidR="008E458E" w:rsidRPr="008E458E" w:rsidRDefault="008E458E" w:rsidP="00014F67">
          <w:pPr>
            <w:autoSpaceDE w:val="0"/>
            <w:autoSpaceDN w:val="0"/>
            <w:ind w:hanging="640"/>
            <w:divId w:val="383795146"/>
            <w:rPr>
              <w:color w:val="000000"/>
              <w:sz w:val="20"/>
              <w:szCs w:val="20"/>
            </w:rPr>
          </w:pPr>
          <w:r w:rsidRPr="008E458E">
            <w:rPr>
              <w:color w:val="000000"/>
              <w:sz w:val="20"/>
              <w:szCs w:val="20"/>
            </w:rPr>
            <w:t>[14]</w:t>
          </w:r>
          <w:r w:rsidRPr="008E458E">
            <w:rPr>
              <w:color w:val="000000"/>
              <w:sz w:val="20"/>
              <w:szCs w:val="20"/>
            </w:rPr>
            <w:tab/>
            <w:t xml:space="preserve">D. Nagesh </w:t>
          </w:r>
          <w:r w:rsidRPr="008E458E">
            <w:rPr>
              <w:i/>
              <w:iCs/>
              <w:color w:val="000000"/>
              <w:sz w:val="20"/>
              <w:szCs w:val="20"/>
            </w:rPr>
            <w:t>et al.</w:t>
          </w:r>
          <w:r w:rsidRPr="008E458E">
            <w:rPr>
              <w:color w:val="000000"/>
              <w:sz w:val="20"/>
              <w:szCs w:val="20"/>
            </w:rPr>
            <w:t>, “Automatic Hybrid System for Solar Power Inverter with IOT,” 2025. [Online]. Available: www.ijnrd.org</w:t>
          </w:r>
        </w:p>
        <w:p w14:paraId="68A95038" w14:textId="77777777" w:rsidR="008E458E" w:rsidRPr="008E458E" w:rsidRDefault="008E458E" w:rsidP="00014F67">
          <w:pPr>
            <w:autoSpaceDE w:val="0"/>
            <w:autoSpaceDN w:val="0"/>
            <w:ind w:hanging="640"/>
            <w:divId w:val="1762723412"/>
            <w:rPr>
              <w:color w:val="000000"/>
              <w:sz w:val="20"/>
              <w:szCs w:val="20"/>
            </w:rPr>
          </w:pPr>
          <w:r w:rsidRPr="008E458E">
            <w:rPr>
              <w:color w:val="000000"/>
              <w:sz w:val="20"/>
              <w:szCs w:val="20"/>
            </w:rPr>
            <w:t>[15]</w:t>
          </w:r>
          <w:r w:rsidRPr="008E458E">
            <w:rPr>
              <w:color w:val="000000"/>
              <w:sz w:val="20"/>
              <w:szCs w:val="20"/>
            </w:rPr>
            <w:tab/>
            <w:t xml:space="preserve">H. </w:t>
          </w:r>
          <w:proofErr w:type="spellStart"/>
          <w:r w:rsidRPr="008E458E">
            <w:rPr>
              <w:color w:val="000000"/>
              <w:sz w:val="20"/>
              <w:szCs w:val="20"/>
            </w:rPr>
            <w:t>Awad</w:t>
          </w:r>
          <w:proofErr w:type="spellEnd"/>
          <w:r w:rsidRPr="008E458E">
            <w:rPr>
              <w:color w:val="000000"/>
              <w:sz w:val="20"/>
              <w:szCs w:val="20"/>
            </w:rPr>
            <w:t xml:space="preserve"> and E. H. E. </w:t>
          </w:r>
          <w:proofErr w:type="spellStart"/>
          <w:r w:rsidRPr="008E458E">
            <w:rPr>
              <w:color w:val="000000"/>
              <w:sz w:val="20"/>
              <w:szCs w:val="20"/>
            </w:rPr>
            <w:t>Bayoumi</w:t>
          </w:r>
          <w:proofErr w:type="spellEnd"/>
          <w:r w:rsidRPr="008E458E">
            <w:rPr>
              <w:color w:val="000000"/>
              <w:sz w:val="20"/>
              <w:szCs w:val="20"/>
            </w:rPr>
            <w:t xml:space="preserve">, “Next-Generation Smart Inverters: Bridging AI, Cybersecurity, and Policy Gaps for Sustainable Energy Transition,” Apr. 01, 2025, </w:t>
          </w:r>
          <w:r w:rsidRPr="008E458E">
            <w:rPr>
              <w:i/>
              <w:iCs/>
              <w:color w:val="000000"/>
              <w:sz w:val="20"/>
              <w:szCs w:val="20"/>
            </w:rPr>
            <w:t>Multidisciplinary Digital Publishing Institute (MDPI)</w:t>
          </w:r>
          <w:r w:rsidRPr="008E458E">
            <w:rPr>
              <w:color w:val="000000"/>
              <w:sz w:val="20"/>
              <w:szCs w:val="20"/>
            </w:rPr>
            <w:t xml:space="preserve">. </w:t>
          </w:r>
          <w:proofErr w:type="spellStart"/>
          <w:r w:rsidRPr="008E458E">
            <w:rPr>
              <w:color w:val="000000"/>
              <w:sz w:val="20"/>
              <w:szCs w:val="20"/>
            </w:rPr>
            <w:t>doi</w:t>
          </w:r>
          <w:proofErr w:type="spellEnd"/>
          <w:r w:rsidRPr="008E458E">
            <w:rPr>
              <w:color w:val="000000"/>
              <w:sz w:val="20"/>
              <w:szCs w:val="20"/>
            </w:rPr>
            <w:t>: 10.3390/technologies13040136.</w:t>
          </w:r>
        </w:p>
        <w:p w14:paraId="42776C27" w14:textId="77777777" w:rsidR="008E458E" w:rsidRPr="008E458E" w:rsidRDefault="008E458E" w:rsidP="00014F67">
          <w:pPr>
            <w:autoSpaceDE w:val="0"/>
            <w:autoSpaceDN w:val="0"/>
            <w:ind w:hanging="640"/>
            <w:divId w:val="491914969"/>
            <w:rPr>
              <w:color w:val="000000"/>
              <w:sz w:val="20"/>
              <w:szCs w:val="20"/>
            </w:rPr>
          </w:pPr>
          <w:r w:rsidRPr="008E458E">
            <w:rPr>
              <w:color w:val="000000"/>
              <w:sz w:val="20"/>
              <w:szCs w:val="20"/>
            </w:rPr>
            <w:t>[16]</w:t>
          </w:r>
          <w:r w:rsidRPr="008E458E">
            <w:rPr>
              <w:color w:val="000000"/>
              <w:sz w:val="20"/>
              <w:szCs w:val="20"/>
            </w:rPr>
            <w:tab/>
            <w:t xml:space="preserve">S. Anwar, T. </w:t>
          </w:r>
          <w:proofErr w:type="spellStart"/>
          <w:r w:rsidRPr="008E458E">
            <w:rPr>
              <w:color w:val="000000"/>
              <w:sz w:val="20"/>
              <w:szCs w:val="20"/>
            </w:rPr>
            <w:t>Artono</w:t>
          </w:r>
          <w:proofErr w:type="spellEnd"/>
          <w:r w:rsidRPr="008E458E">
            <w:rPr>
              <w:color w:val="000000"/>
              <w:sz w:val="20"/>
              <w:szCs w:val="20"/>
            </w:rPr>
            <w:t xml:space="preserve">, and J. Teknik </w:t>
          </w:r>
          <w:proofErr w:type="spellStart"/>
          <w:r w:rsidRPr="008E458E">
            <w:rPr>
              <w:color w:val="000000"/>
              <w:sz w:val="20"/>
              <w:szCs w:val="20"/>
            </w:rPr>
            <w:t>Elektro</w:t>
          </w:r>
          <w:proofErr w:type="spellEnd"/>
          <w:r w:rsidRPr="008E458E">
            <w:rPr>
              <w:color w:val="000000"/>
              <w:sz w:val="20"/>
              <w:szCs w:val="20"/>
            </w:rPr>
            <w:t xml:space="preserve"> </w:t>
          </w:r>
          <w:proofErr w:type="spellStart"/>
          <w:r w:rsidRPr="008E458E">
            <w:rPr>
              <w:color w:val="000000"/>
              <w:sz w:val="20"/>
              <w:szCs w:val="20"/>
            </w:rPr>
            <w:t>Politeknik</w:t>
          </w:r>
          <w:proofErr w:type="spellEnd"/>
          <w:r w:rsidRPr="008E458E">
            <w:rPr>
              <w:color w:val="000000"/>
              <w:sz w:val="20"/>
              <w:szCs w:val="20"/>
            </w:rPr>
            <w:t xml:space="preserve"> Negeri Padang, “</w:t>
          </w:r>
          <w:proofErr w:type="spellStart"/>
          <w:r w:rsidRPr="008E458E">
            <w:rPr>
              <w:color w:val="000000"/>
              <w:sz w:val="20"/>
              <w:szCs w:val="20"/>
            </w:rPr>
            <w:t>Pengukuran</w:t>
          </w:r>
          <w:proofErr w:type="spellEnd"/>
          <w:r w:rsidRPr="008E458E">
            <w:rPr>
              <w:color w:val="000000"/>
              <w:sz w:val="20"/>
              <w:szCs w:val="20"/>
            </w:rPr>
            <w:t xml:space="preserve"> </w:t>
          </w:r>
          <w:proofErr w:type="spellStart"/>
          <w:r w:rsidRPr="008E458E">
            <w:rPr>
              <w:color w:val="000000"/>
              <w:sz w:val="20"/>
              <w:szCs w:val="20"/>
            </w:rPr>
            <w:t>Energi</w:t>
          </w:r>
          <w:proofErr w:type="spellEnd"/>
          <w:r w:rsidRPr="008E458E">
            <w:rPr>
              <w:color w:val="000000"/>
              <w:sz w:val="20"/>
              <w:szCs w:val="20"/>
            </w:rPr>
            <w:t xml:space="preserve"> Listrik </w:t>
          </w:r>
          <w:proofErr w:type="spellStart"/>
          <w:r w:rsidRPr="008E458E">
            <w:rPr>
              <w:color w:val="000000"/>
              <w:sz w:val="20"/>
              <w:szCs w:val="20"/>
            </w:rPr>
            <w:t>Berbasis</w:t>
          </w:r>
          <w:proofErr w:type="spellEnd"/>
          <w:r w:rsidRPr="008E458E">
            <w:rPr>
              <w:color w:val="000000"/>
              <w:sz w:val="20"/>
              <w:szCs w:val="20"/>
            </w:rPr>
            <w:t xml:space="preserve"> PZEM-004T,” </w:t>
          </w:r>
          <w:r w:rsidRPr="008E458E">
            <w:rPr>
              <w:i/>
              <w:iCs/>
              <w:color w:val="000000"/>
              <w:sz w:val="20"/>
              <w:szCs w:val="20"/>
            </w:rPr>
            <w:t xml:space="preserve">Proceeding Seminar Nasional </w:t>
          </w:r>
          <w:proofErr w:type="spellStart"/>
          <w:r w:rsidRPr="008E458E">
            <w:rPr>
              <w:i/>
              <w:iCs/>
              <w:color w:val="000000"/>
              <w:sz w:val="20"/>
              <w:szCs w:val="20"/>
            </w:rPr>
            <w:t>Politeknik</w:t>
          </w:r>
          <w:proofErr w:type="spellEnd"/>
          <w:r w:rsidRPr="008E458E">
            <w:rPr>
              <w:i/>
              <w:iCs/>
              <w:color w:val="000000"/>
              <w:sz w:val="20"/>
              <w:szCs w:val="20"/>
            </w:rPr>
            <w:t xml:space="preserve"> Negeri </w:t>
          </w:r>
          <w:proofErr w:type="spellStart"/>
          <w:r w:rsidRPr="008E458E">
            <w:rPr>
              <w:i/>
              <w:iCs/>
              <w:color w:val="000000"/>
              <w:sz w:val="20"/>
              <w:szCs w:val="20"/>
            </w:rPr>
            <w:t>Lhokseumawe</w:t>
          </w:r>
          <w:proofErr w:type="spellEnd"/>
          <w:r w:rsidRPr="008E458E">
            <w:rPr>
              <w:color w:val="000000"/>
              <w:sz w:val="20"/>
              <w:szCs w:val="20"/>
            </w:rPr>
            <w:t>, vol. 3, no. 1, 2019.</w:t>
          </w:r>
        </w:p>
        <w:p w14:paraId="7A7CFF03" w14:textId="77777777" w:rsidR="008E458E" w:rsidRPr="008E458E" w:rsidRDefault="008E458E" w:rsidP="00014F67">
          <w:pPr>
            <w:autoSpaceDE w:val="0"/>
            <w:autoSpaceDN w:val="0"/>
            <w:ind w:hanging="640"/>
            <w:divId w:val="2054427138"/>
            <w:rPr>
              <w:color w:val="000000"/>
              <w:sz w:val="20"/>
              <w:szCs w:val="20"/>
            </w:rPr>
          </w:pPr>
          <w:r w:rsidRPr="008E458E">
            <w:rPr>
              <w:color w:val="000000"/>
              <w:sz w:val="20"/>
              <w:szCs w:val="20"/>
            </w:rPr>
            <w:t>[17]</w:t>
          </w:r>
          <w:r w:rsidRPr="008E458E">
            <w:rPr>
              <w:color w:val="000000"/>
              <w:sz w:val="20"/>
              <w:szCs w:val="20"/>
            </w:rPr>
            <w:tab/>
            <w:t>“JURNAL 17”.</w:t>
          </w:r>
        </w:p>
        <w:p w14:paraId="2850170B" w14:textId="77777777" w:rsidR="008E458E" w:rsidRPr="008E458E" w:rsidRDefault="008E458E" w:rsidP="00014F67">
          <w:pPr>
            <w:autoSpaceDE w:val="0"/>
            <w:autoSpaceDN w:val="0"/>
            <w:ind w:hanging="640"/>
            <w:divId w:val="1788426951"/>
            <w:rPr>
              <w:color w:val="000000"/>
              <w:sz w:val="20"/>
              <w:szCs w:val="20"/>
            </w:rPr>
          </w:pPr>
          <w:r w:rsidRPr="008E458E">
            <w:rPr>
              <w:color w:val="000000"/>
              <w:sz w:val="20"/>
              <w:szCs w:val="20"/>
            </w:rPr>
            <w:t>[18]</w:t>
          </w:r>
          <w:r w:rsidRPr="008E458E">
            <w:rPr>
              <w:color w:val="000000"/>
              <w:sz w:val="20"/>
              <w:szCs w:val="20"/>
            </w:rPr>
            <w:tab/>
            <w:t xml:space="preserve">B. </w:t>
          </w:r>
          <w:proofErr w:type="spellStart"/>
          <w:r w:rsidRPr="008E458E">
            <w:rPr>
              <w:color w:val="000000"/>
              <w:sz w:val="20"/>
              <w:szCs w:val="20"/>
            </w:rPr>
            <w:t>Arbab-Zavar</w:t>
          </w:r>
          <w:proofErr w:type="spellEnd"/>
          <w:r w:rsidRPr="008E458E">
            <w:rPr>
              <w:color w:val="000000"/>
              <w:sz w:val="20"/>
              <w:szCs w:val="20"/>
            </w:rPr>
            <w:t xml:space="preserve">, E. J. Palacios-Garcia, J. C. Vasquez, and J. M. Guerrero, “Smart inverters for microgrid applications: A review,” Mar. 04, 2019, </w:t>
          </w:r>
          <w:r w:rsidRPr="008E458E">
            <w:rPr>
              <w:i/>
              <w:iCs/>
              <w:color w:val="000000"/>
              <w:sz w:val="20"/>
              <w:szCs w:val="20"/>
            </w:rPr>
            <w:t>MDPI AG</w:t>
          </w:r>
          <w:r w:rsidRPr="008E458E">
            <w:rPr>
              <w:color w:val="000000"/>
              <w:sz w:val="20"/>
              <w:szCs w:val="20"/>
            </w:rPr>
            <w:t xml:space="preserve">. </w:t>
          </w:r>
          <w:proofErr w:type="spellStart"/>
          <w:r w:rsidRPr="008E458E">
            <w:rPr>
              <w:color w:val="000000"/>
              <w:sz w:val="20"/>
              <w:szCs w:val="20"/>
            </w:rPr>
            <w:t>doi</w:t>
          </w:r>
          <w:proofErr w:type="spellEnd"/>
          <w:r w:rsidRPr="008E458E">
            <w:rPr>
              <w:color w:val="000000"/>
              <w:sz w:val="20"/>
              <w:szCs w:val="20"/>
            </w:rPr>
            <w:t>: 10.3390/en12050840.</w:t>
          </w:r>
        </w:p>
        <w:p w14:paraId="2390CBB4" w14:textId="77777777" w:rsidR="008E458E" w:rsidRPr="008E458E" w:rsidRDefault="008E458E" w:rsidP="00014F67">
          <w:pPr>
            <w:autoSpaceDE w:val="0"/>
            <w:autoSpaceDN w:val="0"/>
            <w:ind w:hanging="640"/>
            <w:divId w:val="1054424692"/>
            <w:rPr>
              <w:color w:val="000000"/>
              <w:sz w:val="20"/>
              <w:szCs w:val="20"/>
            </w:rPr>
          </w:pPr>
          <w:r w:rsidRPr="008E458E">
            <w:rPr>
              <w:color w:val="000000"/>
              <w:sz w:val="20"/>
              <w:szCs w:val="20"/>
            </w:rPr>
            <w:t>[19]</w:t>
          </w:r>
          <w:r w:rsidRPr="008E458E">
            <w:rPr>
              <w:color w:val="000000"/>
              <w:sz w:val="20"/>
              <w:szCs w:val="20"/>
            </w:rPr>
            <w:tab/>
            <w:t xml:space="preserve">N. </w:t>
          </w:r>
          <w:proofErr w:type="spellStart"/>
          <w:r w:rsidRPr="008E458E">
            <w:rPr>
              <w:color w:val="000000"/>
              <w:sz w:val="20"/>
              <w:szCs w:val="20"/>
            </w:rPr>
            <w:t>Wayan</w:t>
          </w:r>
          <w:proofErr w:type="spellEnd"/>
          <w:r w:rsidRPr="008E458E">
            <w:rPr>
              <w:color w:val="000000"/>
              <w:sz w:val="20"/>
              <w:szCs w:val="20"/>
            </w:rPr>
            <w:t xml:space="preserve">, R. </w:t>
          </w:r>
          <w:proofErr w:type="spellStart"/>
          <w:r w:rsidRPr="008E458E">
            <w:rPr>
              <w:color w:val="000000"/>
              <w:sz w:val="20"/>
              <w:szCs w:val="20"/>
            </w:rPr>
            <w:t>Jurusan</w:t>
          </w:r>
          <w:proofErr w:type="spellEnd"/>
          <w:r w:rsidRPr="008E458E">
            <w:rPr>
              <w:color w:val="000000"/>
              <w:sz w:val="20"/>
              <w:szCs w:val="20"/>
            </w:rPr>
            <w:t xml:space="preserve">, T. </w:t>
          </w:r>
          <w:proofErr w:type="spellStart"/>
          <w:r w:rsidRPr="008E458E">
            <w:rPr>
              <w:color w:val="000000"/>
              <w:sz w:val="20"/>
              <w:szCs w:val="20"/>
            </w:rPr>
            <w:t>Elektro</w:t>
          </w:r>
          <w:proofErr w:type="spellEnd"/>
          <w:r w:rsidRPr="008E458E">
            <w:rPr>
              <w:color w:val="000000"/>
              <w:sz w:val="20"/>
              <w:szCs w:val="20"/>
            </w:rPr>
            <w:t xml:space="preserve">, N. Bali, B. Jimbaran, and T. </w:t>
          </w:r>
          <w:proofErr w:type="spellStart"/>
          <w:r w:rsidRPr="008E458E">
            <w:rPr>
              <w:color w:val="000000"/>
              <w:sz w:val="20"/>
              <w:szCs w:val="20"/>
            </w:rPr>
            <w:t>Badung</w:t>
          </w:r>
          <w:proofErr w:type="spellEnd"/>
          <w:r w:rsidRPr="008E458E">
            <w:rPr>
              <w:color w:val="000000"/>
              <w:sz w:val="20"/>
              <w:szCs w:val="20"/>
            </w:rPr>
            <w:t xml:space="preserve"> -Bali, “PANEL AUTOMATIC TRANSFER SWITCH (ATS)-AUTOMATIC MAIN FAILURE (AMF) DI PERUMAHAN DIREKSI BTDC,” 2013.</w:t>
          </w:r>
        </w:p>
        <w:p w14:paraId="04E36F8B" w14:textId="77777777" w:rsidR="008E458E" w:rsidRPr="008E458E" w:rsidRDefault="008E458E" w:rsidP="00014F67">
          <w:pPr>
            <w:autoSpaceDE w:val="0"/>
            <w:autoSpaceDN w:val="0"/>
            <w:ind w:hanging="640"/>
            <w:divId w:val="1092513758"/>
            <w:rPr>
              <w:color w:val="000000"/>
              <w:sz w:val="20"/>
              <w:szCs w:val="20"/>
            </w:rPr>
          </w:pPr>
          <w:r w:rsidRPr="008E458E">
            <w:rPr>
              <w:color w:val="000000"/>
              <w:sz w:val="20"/>
              <w:szCs w:val="20"/>
            </w:rPr>
            <w:t>[20]</w:t>
          </w:r>
          <w:r w:rsidRPr="008E458E">
            <w:rPr>
              <w:color w:val="000000"/>
              <w:sz w:val="20"/>
              <w:szCs w:val="20"/>
            </w:rPr>
            <w:tab/>
            <w:t xml:space="preserve">W. </w:t>
          </w:r>
          <w:proofErr w:type="spellStart"/>
          <w:r w:rsidRPr="008E458E">
            <w:rPr>
              <w:color w:val="000000"/>
              <w:sz w:val="20"/>
              <w:szCs w:val="20"/>
            </w:rPr>
            <w:t>Sukadana</w:t>
          </w:r>
          <w:proofErr w:type="spellEnd"/>
          <w:r w:rsidRPr="008E458E">
            <w:rPr>
              <w:color w:val="000000"/>
              <w:sz w:val="20"/>
              <w:szCs w:val="20"/>
            </w:rPr>
            <w:t xml:space="preserve">, I. Ayu, D. </w:t>
          </w:r>
          <w:proofErr w:type="spellStart"/>
          <w:r w:rsidRPr="008E458E">
            <w:rPr>
              <w:color w:val="000000"/>
              <w:sz w:val="20"/>
              <w:szCs w:val="20"/>
            </w:rPr>
            <w:t>Giriantari</w:t>
          </w:r>
          <w:proofErr w:type="spellEnd"/>
          <w:r w:rsidRPr="008E458E">
            <w:rPr>
              <w:color w:val="000000"/>
              <w:sz w:val="20"/>
              <w:szCs w:val="20"/>
            </w:rPr>
            <w:t xml:space="preserve">, W. G. </w:t>
          </w:r>
          <w:proofErr w:type="spellStart"/>
          <w:r w:rsidRPr="008E458E">
            <w:rPr>
              <w:color w:val="000000"/>
              <w:sz w:val="20"/>
              <w:szCs w:val="20"/>
            </w:rPr>
            <w:t>Ariastina</w:t>
          </w:r>
          <w:proofErr w:type="spellEnd"/>
          <w:r w:rsidRPr="008E458E">
            <w:rPr>
              <w:color w:val="000000"/>
              <w:sz w:val="20"/>
              <w:szCs w:val="20"/>
            </w:rPr>
            <w:t xml:space="preserve">, I. </w:t>
          </w:r>
          <w:proofErr w:type="spellStart"/>
          <w:r w:rsidRPr="008E458E">
            <w:rPr>
              <w:color w:val="000000"/>
              <w:sz w:val="20"/>
              <w:szCs w:val="20"/>
            </w:rPr>
            <w:t>Bagus</w:t>
          </w:r>
          <w:proofErr w:type="spellEnd"/>
          <w:r w:rsidRPr="008E458E">
            <w:rPr>
              <w:color w:val="000000"/>
              <w:sz w:val="20"/>
              <w:szCs w:val="20"/>
            </w:rPr>
            <w:t xml:space="preserve">, and A. </w:t>
          </w:r>
          <w:proofErr w:type="spellStart"/>
          <w:r w:rsidRPr="008E458E">
            <w:rPr>
              <w:color w:val="000000"/>
              <w:sz w:val="20"/>
              <w:szCs w:val="20"/>
            </w:rPr>
            <w:t>Swamardika</w:t>
          </w:r>
          <w:proofErr w:type="spellEnd"/>
          <w:r w:rsidRPr="008E458E">
            <w:rPr>
              <w:color w:val="000000"/>
              <w:sz w:val="20"/>
              <w:szCs w:val="20"/>
            </w:rPr>
            <w:t xml:space="preserve">, “Design </w:t>
          </w:r>
          <w:proofErr w:type="gramStart"/>
          <w:r w:rsidRPr="008E458E">
            <w:rPr>
              <w:color w:val="000000"/>
              <w:sz w:val="20"/>
              <w:szCs w:val="20"/>
            </w:rPr>
            <w:t>Of</w:t>
          </w:r>
          <w:proofErr w:type="gramEnd"/>
          <w:r w:rsidRPr="008E458E">
            <w:rPr>
              <w:color w:val="000000"/>
              <w:sz w:val="20"/>
              <w:szCs w:val="20"/>
            </w:rPr>
            <w:t xml:space="preserve"> Smart Automatic Transfer Switch (ATS) Electrical Energy Monitoring System As An Energy Efficiency Effort Based On The Internet Of Things (IOT).” [Online]. Available: https://theaspd.com/index.php</w:t>
          </w:r>
        </w:p>
        <w:p w14:paraId="243ACEFC" w14:textId="77777777" w:rsidR="008E458E" w:rsidRPr="008E458E" w:rsidRDefault="008E458E" w:rsidP="00014F67">
          <w:pPr>
            <w:autoSpaceDE w:val="0"/>
            <w:autoSpaceDN w:val="0"/>
            <w:ind w:hanging="640"/>
            <w:divId w:val="1075668707"/>
            <w:rPr>
              <w:color w:val="000000"/>
              <w:sz w:val="20"/>
              <w:szCs w:val="20"/>
            </w:rPr>
          </w:pPr>
          <w:r w:rsidRPr="008E458E">
            <w:rPr>
              <w:color w:val="000000"/>
              <w:sz w:val="20"/>
              <w:szCs w:val="20"/>
            </w:rPr>
            <w:t>[21]</w:t>
          </w:r>
          <w:r w:rsidRPr="008E458E">
            <w:rPr>
              <w:color w:val="000000"/>
              <w:sz w:val="20"/>
              <w:szCs w:val="20"/>
            </w:rPr>
            <w:tab/>
            <w:t xml:space="preserve">T. </w:t>
          </w:r>
          <w:proofErr w:type="spellStart"/>
          <w:r w:rsidRPr="008E458E">
            <w:rPr>
              <w:color w:val="000000"/>
              <w:sz w:val="20"/>
              <w:szCs w:val="20"/>
            </w:rPr>
            <w:t>Sulistyorini</w:t>
          </w:r>
          <w:proofErr w:type="spellEnd"/>
          <w:r w:rsidRPr="008E458E">
            <w:rPr>
              <w:color w:val="000000"/>
              <w:sz w:val="20"/>
              <w:szCs w:val="20"/>
            </w:rPr>
            <w:t xml:space="preserve">, N. Sofi, and E. Sova, “PEMANFAATAN NODEMCU ESP8266 BERBASIS ANDROID (BLYNK) SEBAGAI ALAT </w:t>
          </w:r>
          <w:proofErr w:type="spellStart"/>
          <w:r w:rsidRPr="008E458E">
            <w:rPr>
              <w:color w:val="000000"/>
              <w:sz w:val="20"/>
              <w:szCs w:val="20"/>
            </w:rPr>
            <w:t>ALAT</w:t>
          </w:r>
          <w:proofErr w:type="spellEnd"/>
          <w:r w:rsidRPr="008E458E">
            <w:rPr>
              <w:color w:val="000000"/>
              <w:sz w:val="20"/>
              <w:szCs w:val="20"/>
            </w:rPr>
            <w:t xml:space="preserve"> MEMATIKAN DAN MENGHIDUPKAN LAMPU,” </w:t>
          </w:r>
          <w:r w:rsidRPr="008E458E">
            <w:rPr>
              <w:i/>
              <w:iCs/>
              <w:color w:val="000000"/>
              <w:sz w:val="20"/>
              <w:szCs w:val="20"/>
            </w:rPr>
            <w:t>JUIT</w:t>
          </w:r>
          <w:r w:rsidRPr="008E458E">
            <w:rPr>
              <w:color w:val="000000"/>
              <w:sz w:val="20"/>
              <w:szCs w:val="20"/>
            </w:rPr>
            <w:t>, vol. 1, no. 3, 2022.</w:t>
          </w:r>
        </w:p>
        <w:p w14:paraId="7F2368D1" w14:textId="77777777" w:rsidR="008E458E" w:rsidRPr="008E458E" w:rsidRDefault="008E458E" w:rsidP="00014F67">
          <w:pPr>
            <w:autoSpaceDE w:val="0"/>
            <w:autoSpaceDN w:val="0"/>
            <w:ind w:hanging="640"/>
            <w:divId w:val="1191258091"/>
            <w:rPr>
              <w:color w:val="000000"/>
              <w:sz w:val="20"/>
              <w:szCs w:val="20"/>
            </w:rPr>
          </w:pPr>
          <w:r w:rsidRPr="008E458E">
            <w:rPr>
              <w:color w:val="000000"/>
              <w:sz w:val="20"/>
              <w:szCs w:val="20"/>
            </w:rPr>
            <w:t>[22]</w:t>
          </w:r>
          <w:r w:rsidRPr="008E458E">
            <w:rPr>
              <w:color w:val="000000"/>
              <w:sz w:val="20"/>
              <w:szCs w:val="20"/>
            </w:rPr>
            <w:tab/>
            <w:t xml:space="preserve">C. K. </w:t>
          </w:r>
          <w:proofErr w:type="spellStart"/>
          <w:r w:rsidRPr="008E458E">
            <w:rPr>
              <w:color w:val="000000"/>
              <w:sz w:val="20"/>
              <w:szCs w:val="20"/>
            </w:rPr>
            <w:t>Amuzuvi</w:t>
          </w:r>
          <w:proofErr w:type="spellEnd"/>
          <w:r w:rsidRPr="008E458E">
            <w:rPr>
              <w:color w:val="000000"/>
              <w:sz w:val="20"/>
              <w:szCs w:val="20"/>
            </w:rPr>
            <w:t xml:space="preserve">, E. A. </w:t>
          </w:r>
          <w:proofErr w:type="spellStart"/>
          <w:r w:rsidRPr="008E458E">
            <w:rPr>
              <w:color w:val="000000"/>
              <w:sz w:val="20"/>
              <w:szCs w:val="20"/>
            </w:rPr>
            <w:t>Amuzuvi</w:t>
          </w:r>
          <w:proofErr w:type="spellEnd"/>
          <w:r w:rsidRPr="008E458E">
            <w:rPr>
              <w:color w:val="000000"/>
              <w:sz w:val="20"/>
              <w:szCs w:val="20"/>
            </w:rPr>
            <w:t>, and C. K. Addo, “A Microcontroller-Based Automatic Transfer Switching System for a Standby Electric Generator,” 2015.</w:t>
          </w:r>
        </w:p>
        <w:p w14:paraId="0C7920E0" w14:textId="77777777" w:rsidR="008E458E" w:rsidRPr="008E458E" w:rsidRDefault="008E458E" w:rsidP="00014F67">
          <w:pPr>
            <w:autoSpaceDE w:val="0"/>
            <w:autoSpaceDN w:val="0"/>
            <w:ind w:hanging="640"/>
            <w:divId w:val="900020604"/>
            <w:rPr>
              <w:color w:val="000000"/>
              <w:sz w:val="20"/>
              <w:szCs w:val="20"/>
            </w:rPr>
          </w:pPr>
          <w:r w:rsidRPr="008E458E">
            <w:rPr>
              <w:color w:val="000000"/>
              <w:sz w:val="20"/>
              <w:szCs w:val="20"/>
            </w:rPr>
            <w:t>[23]</w:t>
          </w:r>
          <w:r w:rsidRPr="008E458E">
            <w:rPr>
              <w:color w:val="000000"/>
              <w:sz w:val="20"/>
              <w:szCs w:val="20"/>
            </w:rPr>
            <w:tab/>
            <w:t>R. G. A and K. Perumal, “</w:t>
          </w:r>
          <w:proofErr w:type="spellStart"/>
          <w:r w:rsidRPr="008E458E">
            <w:rPr>
              <w:color w:val="000000"/>
              <w:sz w:val="20"/>
              <w:szCs w:val="20"/>
            </w:rPr>
            <w:t>Iot</w:t>
          </w:r>
          <w:proofErr w:type="spellEnd"/>
          <w:r w:rsidRPr="008E458E">
            <w:rPr>
              <w:color w:val="000000"/>
              <w:sz w:val="20"/>
              <w:szCs w:val="20"/>
            </w:rPr>
            <w:t xml:space="preserve"> Based Smart Controlled Inverter,” </w:t>
          </w:r>
          <w:r w:rsidRPr="008E458E">
            <w:rPr>
              <w:i/>
              <w:iCs/>
              <w:color w:val="000000"/>
              <w:sz w:val="20"/>
              <w:szCs w:val="20"/>
            </w:rPr>
            <w:t>International Journal of Computer Trends and Technology</w:t>
          </w:r>
          <w:r w:rsidRPr="008E458E">
            <w:rPr>
              <w:color w:val="000000"/>
              <w:sz w:val="20"/>
              <w:szCs w:val="20"/>
            </w:rPr>
            <w:t>, vol. 68, 2020, [Online]. Available: http://www.ijcttjournal.org</w:t>
          </w:r>
        </w:p>
        <w:p w14:paraId="1DEEEA19" w14:textId="77777777" w:rsidR="008E458E" w:rsidRPr="008E458E" w:rsidRDefault="008E458E" w:rsidP="00014F67">
          <w:pPr>
            <w:autoSpaceDE w:val="0"/>
            <w:autoSpaceDN w:val="0"/>
            <w:ind w:hanging="640"/>
            <w:divId w:val="1257405347"/>
            <w:rPr>
              <w:color w:val="000000"/>
              <w:sz w:val="20"/>
              <w:szCs w:val="20"/>
            </w:rPr>
          </w:pPr>
          <w:r w:rsidRPr="008E458E">
            <w:rPr>
              <w:color w:val="000000"/>
              <w:sz w:val="20"/>
              <w:szCs w:val="20"/>
            </w:rPr>
            <w:t>[24]</w:t>
          </w:r>
          <w:r w:rsidRPr="008E458E">
            <w:rPr>
              <w:color w:val="000000"/>
              <w:sz w:val="20"/>
              <w:szCs w:val="20"/>
            </w:rPr>
            <w:tab/>
            <w:t>N. Kurniawan, “Electrical Energy Monitoring System and Automatic Transfer Switch (ATS) Controller with the Internet of Things for Solar Power Plants.”</w:t>
          </w:r>
        </w:p>
        <w:p w14:paraId="719787D0" w14:textId="77777777" w:rsidR="008E458E" w:rsidRPr="008E458E" w:rsidRDefault="008E458E" w:rsidP="00014F67">
          <w:pPr>
            <w:autoSpaceDE w:val="0"/>
            <w:autoSpaceDN w:val="0"/>
            <w:ind w:hanging="640"/>
            <w:divId w:val="250546612"/>
            <w:rPr>
              <w:color w:val="000000"/>
              <w:sz w:val="20"/>
              <w:szCs w:val="20"/>
            </w:rPr>
          </w:pPr>
          <w:r w:rsidRPr="008E458E">
            <w:rPr>
              <w:color w:val="000000"/>
              <w:sz w:val="20"/>
              <w:szCs w:val="20"/>
            </w:rPr>
            <w:t>[25]</w:t>
          </w:r>
          <w:r w:rsidRPr="008E458E">
            <w:rPr>
              <w:color w:val="000000"/>
              <w:sz w:val="20"/>
              <w:szCs w:val="20"/>
            </w:rPr>
            <w:tab/>
            <w:t xml:space="preserve">A. L. Bustamante, M. A. Patricio, and J. M. Molina, “Thinger.io: An open source platform for deploying data fusion applications in IoT environments,” </w:t>
          </w:r>
          <w:r w:rsidRPr="008E458E">
            <w:rPr>
              <w:i/>
              <w:iCs/>
              <w:color w:val="000000"/>
              <w:sz w:val="20"/>
              <w:szCs w:val="20"/>
            </w:rPr>
            <w:t>Sensors (Switzerland)</w:t>
          </w:r>
          <w:r w:rsidRPr="008E458E">
            <w:rPr>
              <w:color w:val="000000"/>
              <w:sz w:val="20"/>
              <w:szCs w:val="20"/>
            </w:rPr>
            <w:t xml:space="preserve">, vol. 19, no. 5, Mar. 2019, </w:t>
          </w:r>
          <w:proofErr w:type="spellStart"/>
          <w:r w:rsidRPr="008E458E">
            <w:rPr>
              <w:color w:val="000000"/>
              <w:sz w:val="20"/>
              <w:szCs w:val="20"/>
            </w:rPr>
            <w:t>doi</w:t>
          </w:r>
          <w:proofErr w:type="spellEnd"/>
          <w:r w:rsidRPr="008E458E">
            <w:rPr>
              <w:color w:val="000000"/>
              <w:sz w:val="20"/>
              <w:szCs w:val="20"/>
            </w:rPr>
            <w:t>: 10.3390/s19051044.</w:t>
          </w:r>
        </w:p>
        <w:p w14:paraId="5D422262" w14:textId="77777777" w:rsidR="008E458E" w:rsidRPr="008E458E" w:rsidRDefault="008E458E" w:rsidP="00014F67">
          <w:pPr>
            <w:autoSpaceDE w:val="0"/>
            <w:autoSpaceDN w:val="0"/>
            <w:ind w:hanging="640"/>
            <w:divId w:val="1534615627"/>
            <w:rPr>
              <w:color w:val="000000"/>
              <w:sz w:val="20"/>
              <w:szCs w:val="20"/>
            </w:rPr>
          </w:pPr>
          <w:r w:rsidRPr="008E458E">
            <w:rPr>
              <w:color w:val="000000"/>
              <w:sz w:val="20"/>
              <w:szCs w:val="20"/>
            </w:rPr>
            <w:t>[26]</w:t>
          </w:r>
          <w:r w:rsidRPr="008E458E">
            <w:rPr>
              <w:color w:val="000000"/>
              <w:sz w:val="20"/>
              <w:szCs w:val="20"/>
            </w:rPr>
            <w:tab/>
            <w:t xml:space="preserve">P. </w:t>
          </w:r>
          <w:proofErr w:type="spellStart"/>
          <w:r w:rsidRPr="008E458E">
            <w:rPr>
              <w:color w:val="000000"/>
              <w:sz w:val="20"/>
              <w:szCs w:val="20"/>
            </w:rPr>
            <w:t>Harahap</w:t>
          </w:r>
          <w:proofErr w:type="spellEnd"/>
          <w:r w:rsidRPr="008E458E">
            <w:rPr>
              <w:color w:val="000000"/>
              <w:sz w:val="20"/>
              <w:szCs w:val="20"/>
            </w:rPr>
            <w:t xml:space="preserve">, F. I. </w:t>
          </w:r>
          <w:proofErr w:type="spellStart"/>
          <w:r w:rsidRPr="008E458E">
            <w:rPr>
              <w:color w:val="000000"/>
              <w:sz w:val="20"/>
              <w:szCs w:val="20"/>
            </w:rPr>
            <w:t>Pasaribu</w:t>
          </w:r>
          <w:proofErr w:type="spellEnd"/>
          <w:r w:rsidRPr="008E458E">
            <w:rPr>
              <w:color w:val="000000"/>
              <w:sz w:val="20"/>
              <w:szCs w:val="20"/>
            </w:rPr>
            <w:t xml:space="preserve">, and M. Adam, “Prototype Measuring Device for Electric Load in Households Using the Pzem-004T Sensor”, </w:t>
          </w:r>
          <w:proofErr w:type="spellStart"/>
          <w:r w:rsidRPr="008E458E">
            <w:rPr>
              <w:color w:val="000000"/>
              <w:sz w:val="20"/>
              <w:szCs w:val="20"/>
            </w:rPr>
            <w:t>doi</w:t>
          </w:r>
          <w:proofErr w:type="spellEnd"/>
          <w:r w:rsidRPr="008E458E">
            <w:rPr>
              <w:color w:val="000000"/>
              <w:sz w:val="20"/>
              <w:szCs w:val="20"/>
            </w:rPr>
            <w:t>: 10.33258/</w:t>
          </w:r>
          <w:proofErr w:type="gramStart"/>
          <w:r w:rsidRPr="008E458E">
            <w:rPr>
              <w:color w:val="000000"/>
              <w:sz w:val="20"/>
              <w:szCs w:val="20"/>
            </w:rPr>
            <w:t>birex.v</w:t>
          </w:r>
          <w:proofErr w:type="gramEnd"/>
          <w:r w:rsidRPr="008E458E">
            <w:rPr>
              <w:color w:val="000000"/>
              <w:sz w:val="20"/>
              <w:szCs w:val="20"/>
            </w:rPr>
            <w:t>2i3.1074.</w:t>
          </w:r>
        </w:p>
        <w:p w14:paraId="4D2DF220" w14:textId="77777777" w:rsidR="008E458E" w:rsidRPr="008E458E" w:rsidRDefault="008E458E" w:rsidP="00014F67">
          <w:pPr>
            <w:autoSpaceDE w:val="0"/>
            <w:autoSpaceDN w:val="0"/>
            <w:ind w:hanging="640"/>
            <w:divId w:val="561063365"/>
            <w:rPr>
              <w:color w:val="000000"/>
              <w:sz w:val="20"/>
              <w:szCs w:val="20"/>
            </w:rPr>
          </w:pPr>
          <w:r w:rsidRPr="008E458E">
            <w:rPr>
              <w:color w:val="000000"/>
              <w:sz w:val="20"/>
              <w:szCs w:val="20"/>
            </w:rPr>
            <w:t>[27]</w:t>
          </w:r>
          <w:r w:rsidRPr="008E458E">
            <w:rPr>
              <w:color w:val="000000"/>
              <w:sz w:val="20"/>
              <w:szCs w:val="20"/>
            </w:rPr>
            <w:tab/>
            <w:t>“27.”.</w:t>
          </w:r>
        </w:p>
        <w:p w14:paraId="76AE9E5F" w14:textId="77777777" w:rsidR="008E458E" w:rsidRPr="008E458E" w:rsidRDefault="008E458E" w:rsidP="00014F67">
          <w:pPr>
            <w:autoSpaceDE w:val="0"/>
            <w:autoSpaceDN w:val="0"/>
            <w:ind w:hanging="640"/>
            <w:divId w:val="1913201732"/>
            <w:rPr>
              <w:color w:val="000000"/>
              <w:sz w:val="20"/>
              <w:szCs w:val="20"/>
            </w:rPr>
          </w:pPr>
          <w:r w:rsidRPr="008E458E">
            <w:rPr>
              <w:color w:val="000000"/>
              <w:sz w:val="20"/>
              <w:szCs w:val="20"/>
            </w:rPr>
            <w:t>[28]</w:t>
          </w:r>
          <w:r w:rsidRPr="008E458E">
            <w:rPr>
              <w:color w:val="000000"/>
              <w:sz w:val="20"/>
              <w:szCs w:val="20"/>
            </w:rPr>
            <w:tab/>
            <w:t xml:space="preserve">P. </w:t>
          </w:r>
          <w:proofErr w:type="spellStart"/>
          <w:r w:rsidRPr="008E458E">
            <w:rPr>
              <w:color w:val="000000"/>
              <w:sz w:val="20"/>
              <w:szCs w:val="20"/>
            </w:rPr>
            <w:t>Temperatur</w:t>
          </w:r>
          <w:proofErr w:type="spellEnd"/>
          <w:r w:rsidRPr="008E458E">
            <w:rPr>
              <w:color w:val="000000"/>
              <w:sz w:val="20"/>
              <w:szCs w:val="20"/>
            </w:rPr>
            <w:t xml:space="preserve"> </w:t>
          </w:r>
          <w:r w:rsidRPr="008E458E">
            <w:rPr>
              <w:i/>
              <w:iCs/>
              <w:color w:val="000000"/>
              <w:sz w:val="20"/>
              <w:szCs w:val="20"/>
            </w:rPr>
            <w:t>et al.</w:t>
          </w:r>
          <w:r w:rsidRPr="008E458E">
            <w:rPr>
              <w:color w:val="000000"/>
              <w:sz w:val="20"/>
              <w:szCs w:val="20"/>
            </w:rPr>
            <w:t xml:space="preserve">, “The Effect Of Temperature On Voltage Produced By Monocrystalline Solar Panel (Case </w:t>
          </w:r>
          <w:proofErr w:type="gramStart"/>
          <w:r w:rsidRPr="008E458E">
            <w:rPr>
              <w:color w:val="000000"/>
              <w:sz w:val="20"/>
              <w:szCs w:val="20"/>
            </w:rPr>
            <w:t>Study :</w:t>
          </w:r>
          <w:proofErr w:type="gramEnd"/>
          <w:r w:rsidRPr="008E458E">
            <w:rPr>
              <w:color w:val="000000"/>
              <w:sz w:val="20"/>
              <w:szCs w:val="20"/>
            </w:rPr>
            <w:t xml:space="preserve"> </w:t>
          </w:r>
          <w:proofErr w:type="spellStart"/>
          <w:r w:rsidRPr="008E458E">
            <w:rPr>
              <w:color w:val="000000"/>
              <w:sz w:val="20"/>
              <w:szCs w:val="20"/>
            </w:rPr>
            <w:t>Baristand</w:t>
          </w:r>
          <w:proofErr w:type="spellEnd"/>
          <w:r w:rsidRPr="008E458E">
            <w:rPr>
              <w:color w:val="000000"/>
              <w:sz w:val="20"/>
              <w:szCs w:val="20"/>
            </w:rPr>
            <w:t xml:space="preserve"> </w:t>
          </w:r>
          <w:proofErr w:type="spellStart"/>
          <w:r w:rsidRPr="008E458E">
            <w:rPr>
              <w:color w:val="000000"/>
              <w:sz w:val="20"/>
              <w:szCs w:val="20"/>
            </w:rPr>
            <w:t>Industri</w:t>
          </w:r>
          <w:proofErr w:type="spellEnd"/>
          <w:r w:rsidRPr="008E458E">
            <w:rPr>
              <w:color w:val="000000"/>
              <w:sz w:val="20"/>
              <w:szCs w:val="20"/>
            </w:rPr>
            <w:t xml:space="preserve"> Surabaya),” 2016.</w:t>
          </w:r>
        </w:p>
        <w:p w14:paraId="23FEA02B" w14:textId="77777777" w:rsidR="008E458E" w:rsidRPr="008E458E" w:rsidRDefault="008E458E" w:rsidP="00014F67">
          <w:pPr>
            <w:autoSpaceDE w:val="0"/>
            <w:autoSpaceDN w:val="0"/>
            <w:ind w:hanging="640"/>
            <w:divId w:val="962617555"/>
            <w:rPr>
              <w:color w:val="000000"/>
              <w:sz w:val="20"/>
              <w:szCs w:val="20"/>
            </w:rPr>
          </w:pPr>
          <w:r w:rsidRPr="008E458E">
            <w:rPr>
              <w:color w:val="000000"/>
              <w:sz w:val="20"/>
              <w:szCs w:val="20"/>
            </w:rPr>
            <w:t>[29]</w:t>
          </w:r>
          <w:r w:rsidRPr="008E458E">
            <w:rPr>
              <w:color w:val="000000"/>
              <w:sz w:val="20"/>
              <w:szCs w:val="20"/>
            </w:rPr>
            <w:tab/>
            <w:t xml:space="preserve">H. </w:t>
          </w:r>
          <w:proofErr w:type="spellStart"/>
          <w:r w:rsidRPr="008E458E">
            <w:rPr>
              <w:color w:val="000000"/>
              <w:sz w:val="20"/>
              <w:szCs w:val="20"/>
            </w:rPr>
            <w:t>Maghfiroh</w:t>
          </w:r>
          <w:proofErr w:type="spellEnd"/>
          <w:r w:rsidRPr="008E458E">
            <w:rPr>
              <w:color w:val="000000"/>
              <w:sz w:val="20"/>
              <w:szCs w:val="20"/>
            </w:rPr>
            <w:t xml:space="preserve"> </w:t>
          </w:r>
          <w:r w:rsidRPr="008E458E">
            <w:rPr>
              <w:i/>
              <w:iCs/>
              <w:color w:val="000000"/>
              <w:sz w:val="20"/>
              <w:szCs w:val="20"/>
            </w:rPr>
            <w:t>et al.</w:t>
          </w:r>
          <w:r w:rsidRPr="008E458E">
            <w:rPr>
              <w:color w:val="000000"/>
              <w:sz w:val="20"/>
              <w:szCs w:val="20"/>
            </w:rPr>
            <w:t>, “SMART HOME SYSTEM WITH BATTERY BACKUP AND INTERNET OF THINGS.”</w:t>
          </w:r>
        </w:p>
        <w:p w14:paraId="30BE9837" w14:textId="77777777" w:rsidR="002D2CE0" w:rsidRDefault="008E458E" w:rsidP="002D2CE0">
          <w:pPr>
            <w:autoSpaceDE w:val="0"/>
            <w:autoSpaceDN w:val="0"/>
            <w:ind w:hanging="640"/>
            <w:divId w:val="1509828159"/>
            <w:rPr>
              <w:color w:val="000000"/>
              <w:sz w:val="20"/>
              <w:szCs w:val="20"/>
            </w:rPr>
          </w:pPr>
          <w:r w:rsidRPr="008E458E">
            <w:rPr>
              <w:color w:val="000000"/>
              <w:sz w:val="20"/>
              <w:szCs w:val="20"/>
            </w:rPr>
            <w:t>[30]</w:t>
          </w:r>
          <w:r w:rsidRPr="008E458E">
            <w:rPr>
              <w:color w:val="000000"/>
              <w:sz w:val="20"/>
              <w:szCs w:val="20"/>
            </w:rPr>
            <w:tab/>
            <w:t xml:space="preserve">D. Nagesh </w:t>
          </w:r>
          <w:r w:rsidRPr="008E458E">
            <w:rPr>
              <w:i/>
              <w:iCs/>
              <w:color w:val="000000"/>
              <w:sz w:val="20"/>
              <w:szCs w:val="20"/>
            </w:rPr>
            <w:t>et al.</w:t>
          </w:r>
          <w:r w:rsidRPr="008E458E">
            <w:rPr>
              <w:color w:val="000000"/>
              <w:sz w:val="20"/>
              <w:szCs w:val="20"/>
            </w:rPr>
            <w:t>, “Automatic Hybrid System for Solar Power Inverter with IOT,” 2025. [Online]. Available: www.ijnrd.org</w:t>
          </w:r>
        </w:p>
        <w:p w14:paraId="09786EA4" w14:textId="60AEE61C" w:rsidR="00D005BA" w:rsidRPr="00B52879" w:rsidRDefault="008E458E" w:rsidP="002D2CE0">
          <w:pPr>
            <w:autoSpaceDE w:val="0"/>
            <w:autoSpaceDN w:val="0"/>
            <w:ind w:hanging="640"/>
            <w:divId w:val="1509828159"/>
            <w:rPr>
              <w:color w:val="000000"/>
              <w:sz w:val="20"/>
              <w:szCs w:val="20"/>
            </w:rPr>
          </w:pPr>
          <w:r w:rsidRPr="008E458E">
            <w:rPr>
              <w:color w:val="000000"/>
              <w:sz w:val="20"/>
              <w:szCs w:val="20"/>
            </w:rPr>
            <w:t>[31]</w:t>
          </w:r>
          <w:r w:rsidRPr="008E458E">
            <w:rPr>
              <w:color w:val="000000"/>
              <w:sz w:val="20"/>
              <w:szCs w:val="20"/>
            </w:rPr>
            <w:tab/>
            <w:t xml:space="preserve">H. </w:t>
          </w:r>
          <w:proofErr w:type="spellStart"/>
          <w:r w:rsidRPr="008E458E">
            <w:rPr>
              <w:color w:val="000000"/>
              <w:sz w:val="20"/>
              <w:szCs w:val="20"/>
            </w:rPr>
            <w:t>Awad</w:t>
          </w:r>
          <w:proofErr w:type="spellEnd"/>
          <w:r w:rsidRPr="008E458E">
            <w:rPr>
              <w:color w:val="000000"/>
              <w:sz w:val="20"/>
              <w:szCs w:val="20"/>
            </w:rPr>
            <w:t xml:space="preserve"> and E. H. E. </w:t>
          </w:r>
          <w:proofErr w:type="spellStart"/>
          <w:r w:rsidRPr="008E458E">
            <w:rPr>
              <w:color w:val="000000"/>
              <w:sz w:val="20"/>
              <w:szCs w:val="20"/>
            </w:rPr>
            <w:t>Bayoumi</w:t>
          </w:r>
          <w:proofErr w:type="spellEnd"/>
          <w:r w:rsidRPr="008E458E">
            <w:rPr>
              <w:color w:val="000000"/>
              <w:sz w:val="20"/>
              <w:szCs w:val="20"/>
            </w:rPr>
            <w:t xml:space="preserve">, “Next-Generation Smart Inverters: Bridging AI, Cybersecurity, and Policy Gaps for Sustainable Energy Transition,” Apr. 01, 2025, </w:t>
          </w:r>
          <w:r w:rsidRPr="008E458E">
            <w:rPr>
              <w:i/>
              <w:iCs/>
              <w:color w:val="000000"/>
              <w:sz w:val="20"/>
              <w:szCs w:val="20"/>
            </w:rPr>
            <w:t>Multidisciplinary Digital Publishing Institute (MDPI)</w:t>
          </w:r>
          <w:r w:rsidRPr="008E458E">
            <w:rPr>
              <w:color w:val="000000"/>
              <w:sz w:val="20"/>
              <w:szCs w:val="20"/>
            </w:rPr>
            <w:t xml:space="preserve">. </w:t>
          </w:r>
          <w:proofErr w:type="spellStart"/>
          <w:r w:rsidRPr="008E458E">
            <w:rPr>
              <w:color w:val="000000"/>
              <w:sz w:val="20"/>
              <w:szCs w:val="20"/>
            </w:rPr>
            <w:t>doi</w:t>
          </w:r>
          <w:proofErr w:type="spellEnd"/>
          <w:r w:rsidRPr="008E458E">
            <w:rPr>
              <w:color w:val="000000"/>
              <w:sz w:val="20"/>
              <w:szCs w:val="20"/>
            </w:rPr>
            <w:t>: 10.3390/technologies13040136. </w:t>
          </w:r>
        </w:p>
      </w:sdtContent>
    </w:sdt>
    <w:sectPr w:rsidR="00D005BA" w:rsidRPr="00B528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2A2EF09-80BE-4AEA-84F7-B9EE9DC4C497}"/>
  </w:font>
  <w:font w:name="Georgia">
    <w:panose1 w:val="02040502050405020303"/>
    <w:charset w:val="00"/>
    <w:family w:val="roman"/>
    <w:pitch w:val="variable"/>
    <w:sig w:usb0="00000287" w:usb1="00000000" w:usb2="00000000" w:usb3="00000000" w:csb0="0000009F" w:csb1="00000000"/>
    <w:embedRegular r:id="rId2" w:fontKey="{A4768EF0-FBEE-445F-AFBD-3B8E0246277D}"/>
    <w:embedItalic r:id="rId3" w:fontKey="{E02BB2F9-6761-4FE3-9558-47D203C4ECD7}"/>
  </w:font>
  <w:font w:name="Segoe UI">
    <w:panose1 w:val="020B0502040204020203"/>
    <w:charset w:val="00"/>
    <w:family w:val="swiss"/>
    <w:pitch w:val="variable"/>
    <w:sig w:usb0="E4002EFF" w:usb1="C000E47F" w:usb2="00000009" w:usb3="00000000" w:csb0="000001FF" w:csb1="00000000"/>
    <w:embedRegular r:id="rId4" w:fontKey="{2EAE32FE-A1F7-4968-A3F5-6F1CBF3721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144AB85-E3B4-4945-9E4A-CEACABFC406F}"/>
  </w:font>
  <w:font w:name="Calibri">
    <w:panose1 w:val="020F0502020204030204"/>
    <w:charset w:val="00"/>
    <w:family w:val="swiss"/>
    <w:pitch w:val="variable"/>
    <w:sig w:usb0="E4002EFF" w:usb1="C000247B" w:usb2="00000009" w:usb3="00000000" w:csb0="000001FF" w:csb1="00000000"/>
    <w:embedRegular r:id="rId6" w:fontKey="{FD585D6A-C635-41D1-BEC1-B27439C6B9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C7F8C"/>
    <w:multiLevelType w:val="multilevel"/>
    <w:tmpl w:val="F8C671E2"/>
    <w:lvl w:ilvl="0">
      <w:start w:val="1"/>
      <w:numFmt w:val="decimal"/>
      <w:lvlText w:val="%1-"/>
      <w:lvlJc w:val="left"/>
      <w:pPr>
        <w:ind w:left="644" w:hanging="359"/>
      </w:pPr>
      <w:rPr>
        <w:b/>
        <w:i w:val="0"/>
        <w:u w:val="singl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4653F47"/>
    <w:multiLevelType w:val="multilevel"/>
    <w:tmpl w:val="97C4D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735560"/>
    <w:multiLevelType w:val="multilevel"/>
    <w:tmpl w:val="3AB83636"/>
    <w:lvl w:ilvl="0">
      <w:start w:val="1"/>
      <w:numFmt w:val="decimal"/>
      <w:lvlText w:val="[%1]"/>
      <w:lvlJc w:val="left"/>
      <w:pPr>
        <w:ind w:left="502" w:hanging="361"/>
      </w:pPr>
      <w:rPr>
        <w:rFonts w:ascii="Times New Roman" w:eastAsia="Times New Roman" w:hAnsi="Times New Roman" w:cs="Times New Roman"/>
        <w:b w:val="0"/>
        <w:i w:val="0"/>
        <w:sz w:val="22"/>
        <w:szCs w:val="22"/>
      </w:rPr>
    </w:lvl>
    <w:lvl w:ilvl="1">
      <w:numFmt w:val="bullet"/>
      <w:lvlText w:val="•"/>
      <w:lvlJc w:val="left"/>
      <w:pPr>
        <w:ind w:left="1423" w:hanging="360"/>
      </w:pPr>
    </w:lvl>
    <w:lvl w:ilvl="2">
      <w:numFmt w:val="bullet"/>
      <w:lvlText w:val="•"/>
      <w:lvlJc w:val="left"/>
      <w:pPr>
        <w:ind w:left="2335" w:hanging="361"/>
      </w:pPr>
    </w:lvl>
    <w:lvl w:ilvl="3">
      <w:numFmt w:val="bullet"/>
      <w:lvlText w:val="•"/>
      <w:lvlJc w:val="left"/>
      <w:pPr>
        <w:ind w:left="3248" w:hanging="361"/>
      </w:pPr>
    </w:lvl>
    <w:lvl w:ilvl="4">
      <w:numFmt w:val="bullet"/>
      <w:lvlText w:val="•"/>
      <w:lvlJc w:val="left"/>
      <w:pPr>
        <w:ind w:left="4160" w:hanging="361"/>
      </w:pPr>
    </w:lvl>
    <w:lvl w:ilvl="5">
      <w:numFmt w:val="bullet"/>
      <w:lvlText w:val="•"/>
      <w:lvlJc w:val="left"/>
      <w:pPr>
        <w:ind w:left="5073" w:hanging="361"/>
      </w:pPr>
    </w:lvl>
    <w:lvl w:ilvl="6">
      <w:numFmt w:val="bullet"/>
      <w:lvlText w:val="•"/>
      <w:lvlJc w:val="left"/>
      <w:pPr>
        <w:ind w:left="5985" w:hanging="361"/>
      </w:pPr>
    </w:lvl>
    <w:lvl w:ilvl="7">
      <w:numFmt w:val="bullet"/>
      <w:lvlText w:val="•"/>
      <w:lvlJc w:val="left"/>
      <w:pPr>
        <w:ind w:left="6897" w:hanging="361"/>
      </w:pPr>
    </w:lvl>
    <w:lvl w:ilvl="8">
      <w:numFmt w:val="bullet"/>
      <w:lvlText w:val="•"/>
      <w:lvlJc w:val="left"/>
      <w:pPr>
        <w:ind w:left="7810" w:hanging="361"/>
      </w:pPr>
    </w:lvl>
  </w:abstractNum>
  <w:abstractNum w:abstractNumId="3" w15:restartNumberingAfterBreak="0">
    <w:nsid w:val="35BA6637"/>
    <w:multiLevelType w:val="multilevel"/>
    <w:tmpl w:val="400A1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61283A"/>
    <w:multiLevelType w:val="multilevel"/>
    <w:tmpl w:val="E938BE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5B56A37"/>
    <w:multiLevelType w:val="multilevel"/>
    <w:tmpl w:val="11E274E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472B08E7"/>
    <w:multiLevelType w:val="hybridMultilevel"/>
    <w:tmpl w:val="5672C77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939530F"/>
    <w:multiLevelType w:val="multilevel"/>
    <w:tmpl w:val="761481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A920BFA"/>
    <w:multiLevelType w:val="hybridMultilevel"/>
    <w:tmpl w:val="8D4C151C"/>
    <w:lvl w:ilvl="0" w:tplc="207E0CBE">
      <w:start w:val="1"/>
      <w:numFmt w:val="upperLetter"/>
      <w:lvlText w:val="%1."/>
      <w:lvlJc w:val="left"/>
      <w:pPr>
        <w:ind w:left="1080" w:hanging="360"/>
      </w:pPr>
      <w:rPr>
        <w:rFonts w:hint="default"/>
        <w:color w:val="auto"/>
        <w:sz w:val="20"/>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A713AC"/>
    <w:multiLevelType w:val="multilevel"/>
    <w:tmpl w:val="DBF612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FA02A67"/>
    <w:multiLevelType w:val="multilevel"/>
    <w:tmpl w:val="D062D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D20A4F"/>
    <w:multiLevelType w:val="multilevel"/>
    <w:tmpl w:val="B12C5B8E"/>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335C3E"/>
    <w:multiLevelType w:val="hybridMultilevel"/>
    <w:tmpl w:val="8D4C151C"/>
    <w:lvl w:ilvl="0" w:tplc="207E0CBE">
      <w:start w:val="1"/>
      <w:numFmt w:val="upperLetter"/>
      <w:lvlText w:val="%1."/>
      <w:lvlJc w:val="left"/>
      <w:pPr>
        <w:ind w:left="1080" w:hanging="360"/>
      </w:pPr>
      <w:rPr>
        <w:rFonts w:hint="default"/>
        <w:color w:val="auto"/>
        <w:sz w:val="20"/>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BB17D54"/>
    <w:multiLevelType w:val="multilevel"/>
    <w:tmpl w:val="CB8C45D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1"/>
  </w:num>
  <w:num w:numId="3">
    <w:abstractNumId w:val="5"/>
  </w:num>
  <w:num w:numId="4">
    <w:abstractNumId w:val="0"/>
  </w:num>
  <w:num w:numId="5">
    <w:abstractNumId w:val="10"/>
  </w:num>
  <w:num w:numId="6">
    <w:abstractNumId w:val="7"/>
  </w:num>
  <w:num w:numId="7">
    <w:abstractNumId w:val="4"/>
  </w:num>
  <w:num w:numId="8">
    <w:abstractNumId w:val="9"/>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12"/>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841"/>
    <w:rsid w:val="00002404"/>
    <w:rsid w:val="000144B3"/>
    <w:rsid w:val="00014F67"/>
    <w:rsid w:val="000252C2"/>
    <w:rsid w:val="000B089D"/>
    <w:rsid w:val="000B47A1"/>
    <w:rsid w:val="000B6A49"/>
    <w:rsid w:val="000C517A"/>
    <w:rsid w:val="000C639C"/>
    <w:rsid w:val="00106DD3"/>
    <w:rsid w:val="00112590"/>
    <w:rsid w:val="001317F0"/>
    <w:rsid w:val="00134808"/>
    <w:rsid w:val="0013499F"/>
    <w:rsid w:val="00144A29"/>
    <w:rsid w:val="001862B4"/>
    <w:rsid w:val="0019723B"/>
    <w:rsid w:val="001E3656"/>
    <w:rsid w:val="001F7656"/>
    <w:rsid w:val="00201782"/>
    <w:rsid w:val="002665A2"/>
    <w:rsid w:val="002963EE"/>
    <w:rsid w:val="002A4012"/>
    <w:rsid w:val="002D2CE0"/>
    <w:rsid w:val="00331CF7"/>
    <w:rsid w:val="00365237"/>
    <w:rsid w:val="003B689B"/>
    <w:rsid w:val="00422841"/>
    <w:rsid w:val="00444F6F"/>
    <w:rsid w:val="00472B16"/>
    <w:rsid w:val="004737E9"/>
    <w:rsid w:val="004930DD"/>
    <w:rsid w:val="0049694E"/>
    <w:rsid w:val="004D02F9"/>
    <w:rsid w:val="00512092"/>
    <w:rsid w:val="0054538C"/>
    <w:rsid w:val="00570EA4"/>
    <w:rsid w:val="005C597D"/>
    <w:rsid w:val="005D5A09"/>
    <w:rsid w:val="005F30E4"/>
    <w:rsid w:val="0064060B"/>
    <w:rsid w:val="006519A2"/>
    <w:rsid w:val="006B5370"/>
    <w:rsid w:val="006D0923"/>
    <w:rsid w:val="006E4ACF"/>
    <w:rsid w:val="00707902"/>
    <w:rsid w:val="00737C5B"/>
    <w:rsid w:val="00773E71"/>
    <w:rsid w:val="007A4B63"/>
    <w:rsid w:val="007E0C93"/>
    <w:rsid w:val="00823CB9"/>
    <w:rsid w:val="008B2324"/>
    <w:rsid w:val="008B7D71"/>
    <w:rsid w:val="008E458E"/>
    <w:rsid w:val="009065BC"/>
    <w:rsid w:val="00912B6C"/>
    <w:rsid w:val="00926C50"/>
    <w:rsid w:val="00943C6C"/>
    <w:rsid w:val="00952161"/>
    <w:rsid w:val="00981808"/>
    <w:rsid w:val="00993495"/>
    <w:rsid w:val="009E3FF8"/>
    <w:rsid w:val="00A6773A"/>
    <w:rsid w:val="00A92CFF"/>
    <w:rsid w:val="00AB5430"/>
    <w:rsid w:val="00AF5466"/>
    <w:rsid w:val="00AF5E07"/>
    <w:rsid w:val="00B52879"/>
    <w:rsid w:val="00B6142C"/>
    <w:rsid w:val="00B61490"/>
    <w:rsid w:val="00B85FF2"/>
    <w:rsid w:val="00B8626B"/>
    <w:rsid w:val="00B92856"/>
    <w:rsid w:val="00BA04A2"/>
    <w:rsid w:val="00BD385B"/>
    <w:rsid w:val="00BE193A"/>
    <w:rsid w:val="00C01838"/>
    <w:rsid w:val="00C12433"/>
    <w:rsid w:val="00C33BA8"/>
    <w:rsid w:val="00C459C3"/>
    <w:rsid w:val="00C544B8"/>
    <w:rsid w:val="00C847BC"/>
    <w:rsid w:val="00CA4EFB"/>
    <w:rsid w:val="00CB2E99"/>
    <w:rsid w:val="00D005BA"/>
    <w:rsid w:val="00D87BA1"/>
    <w:rsid w:val="00D945EE"/>
    <w:rsid w:val="00DA280F"/>
    <w:rsid w:val="00DA642D"/>
    <w:rsid w:val="00DC5378"/>
    <w:rsid w:val="00DF5196"/>
    <w:rsid w:val="00E726F6"/>
    <w:rsid w:val="00E944B9"/>
    <w:rsid w:val="00EB36C2"/>
    <w:rsid w:val="00EB7EA9"/>
    <w:rsid w:val="00ED1AF0"/>
    <w:rsid w:val="00ED3A5C"/>
    <w:rsid w:val="00F16EBB"/>
    <w:rsid w:val="00F2117B"/>
    <w:rsid w:val="00F44062"/>
    <w:rsid w:val="00F80475"/>
    <w:rsid w:val="00F95398"/>
    <w:rsid w:val="00F97F80"/>
    <w:rsid w:val="00FB2259"/>
    <w:rsid w:val="00FC5C16"/>
    <w:rsid w:val="00FD090B"/>
    <w:rsid w:val="00FD1E15"/>
    <w:rsid w:val="00FD7C66"/>
    <w:rsid w:val="00FF13B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AFDBE"/>
  <w15:docId w15:val="{AB060A73-1A3C-42F1-9559-5C512E53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CB2"/>
    <w:rPr>
      <w:lang w:val="en-US" w:eastAsia="en-US"/>
    </w:rPr>
  </w:style>
  <w:style w:type="paragraph" w:styleId="Heading1">
    <w:name w:val="heading 1"/>
    <w:basedOn w:val="Normal"/>
    <w:next w:val="Paragraph"/>
    <w:uiPriority w:val="9"/>
    <w:qFormat/>
    <w:pPr>
      <w:keepNext/>
      <w:spacing w:before="240" w:after="240"/>
      <w:jc w:val="center"/>
      <w:outlineLvl w:val="0"/>
    </w:pPr>
    <w:rPr>
      <w:b/>
      <w:caps/>
    </w:rPr>
  </w:style>
  <w:style w:type="paragraph" w:styleId="Heading2">
    <w:name w:val="heading 2"/>
    <w:basedOn w:val="Normal"/>
    <w:next w:val="Paragraph"/>
    <w:uiPriority w:val="9"/>
    <w:unhideWhenUsed/>
    <w:qFormat/>
    <w:pPr>
      <w:keepNext/>
      <w:spacing w:before="240" w:after="240"/>
      <w:jc w:val="center"/>
      <w:outlineLvl w:val="1"/>
    </w:pPr>
    <w:rPr>
      <w:b/>
    </w:rPr>
  </w:style>
  <w:style w:type="paragraph" w:styleId="Heading3">
    <w:name w:val="heading 3"/>
    <w:basedOn w:val="Normal"/>
    <w:next w:val="Normal"/>
    <w:uiPriority w:val="9"/>
    <w:unhideWhenUsed/>
    <w:qFormat/>
    <w:rsid w:val="005854B0"/>
    <w:pPr>
      <w:keepNext/>
      <w:spacing w:before="240" w:after="240"/>
      <w:jc w:val="center"/>
      <w:outlineLvl w:val="2"/>
    </w:pPr>
    <w:rPr>
      <w:i/>
      <w:iCs/>
      <w:sz w:val="20"/>
      <w:lang w:val="en-GB" w:eastAsia="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9"/>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tabs>
        <w:tab w:val="num" w:pos="720"/>
      </w:tabs>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tabs>
        <w:tab w:val="num" w:pos="720"/>
      </w:tabs>
      <w:ind w:left="720" w:hanging="720"/>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D005BA"/>
    <w:pPr>
      <w:spacing w:after="200"/>
    </w:pPr>
    <w:rPr>
      <w:i/>
      <w:iCs/>
      <w:color w:val="1F497D" w:themeColor="text2"/>
      <w:sz w:val="18"/>
      <w:szCs w:val="18"/>
    </w:rPr>
  </w:style>
  <w:style w:type="table" w:styleId="PlainTable2">
    <w:name w:val="Plain Table 2"/>
    <w:basedOn w:val="TableNormal"/>
    <w:uiPriority w:val="42"/>
    <w:rsid w:val="00926C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4737E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18346">
      <w:bodyDiv w:val="1"/>
      <w:marLeft w:val="0"/>
      <w:marRight w:val="0"/>
      <w:marTop w:val="0"/>
      <w:marBottom w:val="0"/>
      <w:divBdr>
        <w:top w:val="none" w:sz="0" w:space="0" w:color="auto"/>
        <w:left w:val="none" w:sz="0" w:space="0" w:color="auto"/>
        <w:bottom w:val="none" w:sz="0" w:space="0" w:color="auto"/>
        <w:right w:val="none" w:sz="0" w:space="0" w:color="auto"/>
      </w:divBdr>
    </w:div>
    <w:div w:id="143668246">
      <w:bodyDiv w:val="1"/>
      <w:marLeft w:val="0"/>
      <w:marRight w:val="0"/>
      <w:marTop w:val="0"/>
      <w:marBottom w:val="0"/>
      <w:divBdr>
        <w:top w:val="none" w:sz="0" w:space="0" w:color="auto"/>
        <w:left w:val="none" w:sz="0" w:space="0" w:color="auto"/>
        <w:bottom w:val="none" w:sz="0" w:space="0" w:color="auto"/>
        <w:right w:val="none" w:sz="0" w:space="0" w:color="auto"/>
      </w:divBdr>
    </w:div>
    <w:div w:id="156574331">
      <w:bodyDiv w:val="1"/>
      <w:marLeft w:val="0"/>
      <w:marRight w:val="0"/>
      <w:marTop w:val="0"/>
      <w:marBottom w:val="0"/>
      <w:divBdr>
        <w:top w:val="none" w:sz="0" w:space="0" w:color="auto"/>
        <w:left w:val="none" w:sz="0" w:space="0" w:color="auto"/>
        <w:bottom w:val="none" w:sz="0" w:space="0" w:color="auto"/>
        <w:right w:val="none" w:sz="0" w:space="0" w:color="auto"/>
      </w:divBdr>
    </w:div>
    <w:div w:id="305165876">
      <w:bodyDiv w:val="1"/>
      <w:marLeft w:val="0"/>
      <w:marRight w:val="0"/>
      <w:marTop w:val="0"/>
      <w:marBottom w:val="0"/>
      <w:divBdr>
        <w:top w:val="none" w:sz="0" w:space="0" w:color="auto"/>
        <w:left w:val="none" w:sz="0" w:space="0" w:color="auto"/>
        <w:bottom w:val="none" w:sz="0" w:space="0" w:color="auto"/>
        <w:right w:val="none" w:sz="0" w:space="0" w:color="auto"/>
      </w:divBdr>
    </w:div>
    <w:div w:id="410391517">
      <w:bodyDiv w:val="1"/>
      <w:marLeft w:val="0"/>
      <w:marRight w:val="0"/>
      <w:marTop w:val="0"/>
      <w:marBottom w:val="0"/>
      <w:divBdr>
        <w:top w:val="none" w:sz="0" w:space="0" w:color="auto"/>
        <w:left w:val="none" w:sz="0" w:space="0" w:color="auto"/>
        <w:bottom w:val="none" w:sz="0" w:space="0" w:color="auto"/>
        <w:right w:val="none" w:sz="0" w:space="0" w:color="auto"/>
      </w:divBdr>
    </w:div>
    <w:div w:id="464154588">
      <w:bodyDiv w:val="1"/>
      <w:marLeft w:val="0"/>
      <w:marRight w:val="0"/>
      <w:marTop w:val="0"/>
      <w:marBottom w:val="0"/>
      <w:divBdr>
        <w:top w:val="none" w:sz="0" w:space="0" w:color="auto"/>
        <w:left w:val="none" w:sz="0" w:space="0" w:color="auto"/>
        <w:bottom w:val="none" w:sz="0" w:space="0" w:color="auto"/>
        <w:right w:val="none" w:sz="0" w:space="0" w:color="auto"/>
      </w:divBdr>
    </w:div>
    <w:div w:id="474494435">
      <w:bodyDiv w:val="1"/>
      <w:marLeft w:val="0"/>
      <w:marRight w:val="0"/>
      <w:marTop w:val="0"/>
      <w:marBottom w:val="0"/>
      <w:divBdr>
        <w:top w:val="none" w:sz="0" w:space="0" w:color="auto"/>
        <w:left w:val="none" w:sz="0" w:space="0" w:color="auto"/>
        <w:bottom w:val="none" w:sz="0" w:space="0" w:color="auto"/>
        <w:right w:val="none" w:sz="0" w:space="0" w:color="auto"/>
      </w:divBdr>
    </w:div>
    <w:div w:id="489368493">
      <w:bodyDiv w:val="1"/>
      <w:marLeft w:val="0"/>
      <w:marRight w:val="0"/>
      <w:marTop w:val="0"/>
      <w:marBottom w:val="0"/>
      <w:divBdr>
        <w:top w:val="none" w:sz="0" w:space="0" w:color="auto"/>
        <w:left w:val="none" w:sz="0" w:space="0" w:color="auto"/>
        <w:bottom w:val="none" w:sz="0" w:space="0" w:color="auto"/>
        <w:right w:val="none" w:sz="0" w:space="0" w:color="auto"/>
      </w:divBdr>
    </w:div>
    <w:div w:id="553925801">
      <w:bodyDiv w:val="1"/>
      <w:marLeft w:val="0"/>
      <w:marRight w:val="0"/>
      <w:marTop w:val="0"/>
      <w:marBottom w:val="0"/>
      <w:divBdr>
        <w:top w:val="none" w:sz="0" w:space="0" w:color="auto"/>
        <w:left w:val="none" w:sz="0" w:space="0" w:color="auto"/>
        <w:bottom w:val="none" w:sz="0" w:space="0" w:color="auto"/>
        <w:right w:val="none" w:sz="0" w:space="0" w:color="auto"/>
      </w:divBdr>
    </w:div>
    <w:div w:id="562641948">
      <w:bodyDiv w:val="1"/>
      <w:marLeft w:val="0"/>
      <w:marRight w:val="0"/>
      <w:marTop w:val="0"/>
      <w:marBottom w:val="0"/>
      <w:divBdr>
        <w:top w:val="none" w:sz="0" w:space="0" w:color="auto"/>
        <w:left w:val="none" w:sz="0" w:space="0" w:color="auto"/>
        <w:bottom w:val="none" w:sz="0" w:space="0" w:color="auto"/>
        <w:right w:val="none" w:sz="0" w:space="0" w:color="auto"/>
      </w:divBdr>
      <w:divsChild>
        <w:div w:id="251400961">
          <w:marLeft w:val="640"/>
          <w:marRight w:val="0"/>
          <w:marTop w:val="0"/>
          <w:marBottom w:val="0"/>
          <w:divBdr>
            <w:top w:val="none" w:sz="0" w:space="0" w:color="auto"/>
            <w:left w:val="none" w:sz="0" w:space="0" w:color="auto"/>
            <w:bottom w:val="none" w:sz="0" w:space="0" w:color="auto"/>
            <w:right w:val="none" w:sz="0" w:space="0" w:color="auto"/>
          </w:divBdr>
        </w:div>
        <w:div w:id="187989866">
          <w:marLeft w:val="640"/>
          <w:marRight w:val="0"/>
          <w:marTop w:val="0"/>
          <w:marBottom w:val="0"/>
          <w:divBdr>
            <w:top w:val="none" w:sz="0" w:space="0" w:color="auto"/>
            <w:left w:val="none" w:sz="0" w:space="0" w:color="auto"/>
            <w:bottom w:val="none" w:sz="0" w:space="0" w:color="auto"/>
            <w:right w:val="none" w:sz="0" w:space="0" w:color="auto"/>
          </w:divBdr>
        </w:div>
        <w:div w:id="252977752">
          <w:marLeft w:val="640"/>
          <w:marRight w:val="0"/>
          <w:marTop w:val="0"/>
          <w:marBottom w:val="0"/>
          <w:divBdr>
            <w:top w:val="none" w:sz="0" w:space="0" w:color="auto"/>
            <w:left w:val="none" w:sz="0" w:space="0" w:color="auto"/>
            <w:bottom w:val="none" w:sz="0" w:space="0" w:color="auto"/>
            <w:right w:val="none" w:sz="0" w:space="0" w:color="auto"/>
          </w:divBdr>
        </w:div>
        <w:div w:id="60181074">
          <w:marLeft w:val="640"/>
          <w:marRight w:val="0"/>
          <w:marTop w:val="0"/>
          <w:marBottom w:val="0"/>
          <w:divBdr>
            <w:top w:val="none" w:sz="0" w:space="0" w:color="auto"/>
            <w:left w:val="none" w:sz="0" w:space="0" w:color="auto"/>
            <w:bottom w:val="none" w:sz="0" w:space="0" w:color="auto"/>
            <w:right w:val="none" w:sz="0" w:space="0" w:color="auto"/>
          </w:divBdr>
        </w:div>
        <w:div w:id="1996371843">
          <w:marLeft w:val="640"/>
          <w:marRight w:val="0"/>
          <w:marTop w:val="0"/>
          <w:marBottom w:val="0"/>
          <w:divBdr>
            <w:top w:val="none" w:sz="0" w:space="0" w:color="auto"/>
            <w:left w:val="none" w:sz="0" w:space="0" w:color="auto"/>
            <w:bottom w:val="none" w:sz="0" w:space="0" w:color="auto"/>
            <w:right w:val="none" w:sz="0" w:space="0" w:color="auto"/>
          </w:divBdr>
        </w:div>
        <w:div w:id="716590589">
          <w:marLeft w:val="640"/>
          <w:marRight w:val="0"/>
          <w:marTop w:val="0"/>
          <w:marBottom w:val="0"/>
          <w:divBdr>
            <w:top w:val="none" w:sz="0" w:space="0" w:color="auto"/>
            <w:left w:val="none" w:sz="0" w:space="0" w:color="auto"/>
            <w:bottom w:val="none" w:sz="0" w:space="0" w:color="auto"/>
            <w:right w:val="none" w:sz="0" w:space="0" w:color="auto"/>
          </w:divBdr>
        </w:div>
        <w:div w:id="947467201">
          <w:marLeft w:val="640"/>
          <w:marRight w:val="0"/>
          <w:marTop w:val="0"/>
          <w:marBottom w:val="0"/>
          <w:divBdr>
            <w:top w:val="none" w:sz="0" w:space="0" w:color="auto"/>
            <w:left w:val="none" w:sz="0" w:space="0" w:color="auto"/>
            <w:bottom w:val="none" w:sz="0" w:space="0" w:color="auto"/>
            <w:right w:val="none" w:sz="0" w:space="0" w:color="auto"/>
          </w:divBdr>
        </w:div>
        <w:div w:id="1360006412">
          <w:marLeft w:val="640"/>
          <w:marRight w:val="0"/>
          <w:marTop w:val="0"/>
          <w:marBottom w:val="0"/>
          <w:divBdr>
            <w:top w:val="none" w:sz="0" w:space="0" w:color="auto"/>
            <w:left w:val="none" w:sz="0" w:space="0" w:color="auto"/>
            <w:bottom w:val="none" w:sz="0" w:space="0" w:color="auto"/>
            <w:right w:val="none" w:sz="0" w:space="0" w:color="auto"/>
          </w:divBdr>
        </w:div>
        <w:div w:id="1802653605">
          <w:marLeft w:val="640"/>
          <w:marRight w:val="0"/>
          <w:marTop w:val="0"/>
          <w:marBottom w:val="0"/>
          <w:divBdr>
            <w:top w:val="none" w:sz="0" w:space="0" w:color="auto"/>
            <w:left w:val="none" w:sz="0" w:space="0" w:color="auto"/>
            <w:bottom w:val="none" w:sz="0" w:space="0" w:color="auto"/>
            <w:right w:val="none" w:sz="0" w:space="0" w:color="auto"/>
          </w:divBdr>
        </w:div>
        <w:div w:id="538199648">
          <w:marLeft w:val="640"/>
          <w:marRight w:val="0"/>
          <w:marTop w:val="0"/>
          <w:marBottom w:val="0"/>
          <w:divBdr>
            <w:top w:val="none" w:sz="0" w:space="0" w:color="auto"/>
            <w:left w:val="none" w:sz="0" w:space="0" w:color="auto"/>
            <w:bottom w:val="none" w:sz="0" w:space="0" w:color="auto"/>
            <w:right w:val="none" w:sz="0" w:space="0" w:color="auto"/>
          </w:divBdr>
        </w:div>
        <w:div w:id="1438216883">
          <w:marLeft w:val="640"/>
          <w:marRight w:val="0"/>
          <w:marTop w:val="0"/>
          <w:marBottom w:val="0"/>
          <w:divBdr>
            <w:top w:val="none" w:sz="0" w:space="0" w:color="auto"/>
            <w:left w:val="none" w:sz="0" w:space="0" w:color="auto"/>
            <w:bottom w:val="none" w:sz="0" w:space="0" w:color="auto"/>
            <w:right w:val="none" w:sz="0" w:space="0" w:color="auto"/>
          </w:divBdr>
        </w:div>
        <w:div w:id="776945656">
          <w:marLeft w:val="640"/>
          <w:marRight w:val="0"/>
          <w:marTop w:val="0"/>
          <w:marBottom w:val="0"/>
          <w:divBdr>
            <w:top w:val="none" w:sz="0" w:space="0" w:color="auto"/>
            <w:left w:val="none" w:sz="0" w:space="0" w:color="auto"/>
            <w:bottom w:val="none" w:sz="0" w:space="0" w:color="auto"/>
            <w:right w:val="none" w:sz="0" w:space="0" w:color="auto"/>
          </w:divBdr>
        </w:div>
        <w:div w:id="949243151">
          <w:marLeft w:val="640"/>
          <w:marRight w:val="0"/>
          <w:marTop w:val="0"/>
          <w:marBottom w:val="0"/>
          <w:divBdr>
            <w:top w:val="none" w:sz="0" w:space="0" w:color="auto"/>
            <w:left w:val="none" w:sz="0" w:space="0" w:color="auto"/>
            <w:bottom w:val="none" w:sz="0" w:space="0" w:color="auto"/>
            <w:right w:val="none" w:sz="0" w:space="0" w:color="auto"/>
          </w:divBdr>
        </w:div>
        <w:div w:id="383795146">
          <w:marLeft w:val="640"/>
          <w:marRight w:val="0"/>
          <w:marTop w:val="0"/>
          <w:marBottom w:val="0"/>
          <w:divBdr>
            <w:top w:val="none" w:sz="0" w:space="0" w:color="auto"/>
            <w:left w:val="none" w:sz="0" w:space="0" w:color="auto"/>
            <w:bottom w:val="none" w:sz="0" w:space="0" w:color="auto"/>
            <w:right w:val="none" w:sz="0" w:space="0" w:color="auto"/>
          </w:divBdr>
        </w:div>
        <w:div w:id="1762723412">
          <w:marLeft w:val="640"/>
          <w:marRight w:val="0"/>
          <w:marTop w:val="0"/>
          <w:marBottom w:val="0"/>
          <w:divBdr>
            <w:top w:val="none" w:sz="0" w:space="0" w:color="auto"/>
            <w:left w:val="none" w:sz="0" w:space="0" w:color="auto"/>
            <w:bottom w:val="none" w:sz="0" w:space="0" w:color="auto"/>
            <w:right w:val="none" w:sz="0" w:space="0" w:color="auto"/>
          </w:divBdr>
        </w:div>
        <w:div w:id="491914969">
          <w:marLeft w:val="640"/>
          <w:marRight w:val="0"/>
          <w:marTop w:val="0"/>
          <w:marBottom w:val="0"/>
          <w:divBdr>
            <w:top w:val="none" w:sz="0" w:space="0" w:color="auto"/>
            <w:left w:val="none" w:sz="0" w:space="0" w:color="auto"/>
            <w:bottom w:val="none" w:sz="0" w:space="0" w:color="auto"/>
            <w:right w:val="none" w:sz="0" w:space="0" w:color="auto"/>
          </w:divBdr>
        </w:div>
        <w:div w:id="2054427138">
          <w:marLeft w:val="640"/>
          <w:marRight w:val="0"/>
          <w:marTop w:val="0"/>
          <w:marBottom w:val="0"/>
          <w:divBdr>
            <w:top w:val="none" w:sz="0" w:space="0" w:color="auto"/>
            <w:left w:val="none" w:sz="0" w:space="0" w:color="auto"/>
            <w:bottom w:val="none" w:sz="0" w:space="0" w:color="auto"/>
            <w:right w:val="none" w:sz="0" w:space="0" w:color="auto"/>
          </w:divBdr>
        </w:div>
        <w:div w:id="1788426951">
          <w:marLeft w:val="640"/>
          <w:marRight w:val="0"/>
          <w:marTop w:val="0"/>
          <w:marBottom w:val="0"/>
          <w:divBdr>
            <w:top w:val="none" w:sz="0" w:space="0" w:color="auto"/>
            <w:left w:val="none" w:sz="0" w:space="0" w:color="auto"/>
            <w:bottom w:val="none" w:sz="0" w:space="0" w:color="auto"/>
            <w:right w:val="none" w:sz="0" w:space="0" w:color="auto"/>
          </w:divBdr>
        </w:div>
        <w:div w:id="1054424692">
          <w:marLeft w:val="640"/>
          <w:marRight w:val="0"/>
          <w:marTop w:val="0"/>
          <w:marBottom w:val="0"/>
          <w:divBdr>
            <w:top w:val="none" w:sz="0" w:space="0" w:color="auto"/>
            <w:left w:val="none" w:sz="0" w:space="0" w:color="auto"/>
            <w:bottom w:val="none" w:sz="0" w:space="0" w:color="auto"/>
            <w:right w:val="none" w:sz="0" w:space="0" w:color="auto"/>
          </w:divBdr>
        </w:div>
        <w:div w:id="1092513758">
          <w:marLeft w:val="640"/>
          <w:marRight w:val="0"/>
          <w:marTop w:val="0"/>
          <w:marBottom w:val="0"/>
          <w:divBdr>
            <w:top w:val="none" w:sz="0" w:space="0" w:color="auto"/>
            <w:left w:val="none" w:sz="0" w:space="0" w:color="auto"/>
            <w:bottom w:val="none" w:sz="0" w:space="0" w:color="auto"/>
            <w:right w:val="none" w:sz="0" w:space="0" w:color="auto"/>
          </w:divBdr>
        </w:div>
        <w:div w:id="1075668707">
          <w:marLeft w:val="640"/>
          <w:marRight w:val="0"/>
          <w:marTop w:val="0"/>
          <w:marBottom w:val="0"/>
          <w:divBdr>
            <w:top w:val="none" w:sz="0" w:space="0" w:color="auto"/>
            <w:left w:val="none" w:sz="0" w:space="0" w:color="auto"/>
            <w:bottom w:val="none" w:sz="0" w:space="0" w:color="auto"/>
            <w:right w:val="none" w:sz="0" w:space="0" w:color="auto"/>
          </w:divBdr>
        </w:div>
        <w:div w:id="1191258091">
          <w:marLeft w:val="640"/>
          <w:marRight w:val="0"/>
          <w:marTop w:val="0"/>
          <w:marBottom w:val="0"/>
          <w:divBdr>
            <w:top w:val="none" w:sz="0" w:space="0" w:color="auto"/>
            <w:left w:val="none" w:sz="0" w:space="0" w:color="auto"/>
            <w:bottom w:val="none" w:sz="0" w:space="0" w:color="auto"/>
            <w:right w:val="none" w:sz="0" w:space="0" w:color="auto"/>
          </w:divBdr>
        </w:div>
        <w:div w:id="900020604">
          <w:marLeft w:val="640"/>
          <w:marRight w:val="0"/>
          <w:marTop w:val="0"/>
          <w:marBottom w:val="0"/>
          <w:divBdr>
            <w:top w:val="none" w:sz="0" w:space="0" w:color="auto"/>
            <w:left w:val="none" w:sz="0" w:space="0" w:color="auto"/>
            <w:bottom w:val="none" w:sz="0" w:space="0" w:color="auto"/>
            <w:right w:val="none" w:sz="0" w:space="0" w:color="auto"/>
          </w:divBdr>
        </w:div>
        <w:div w:id="1257405347">
          <w:marLeft w:val="640"/>
          <w:marRight w:val="0"/>
          <w:marTop w:val="0"/>
          <w:marBottom w:val="0"/>
          <w:divBdr>
            <w:top w:val="none" w:sz="0" w:space="0" w:color="auto"/>
            <w:left w:val="none" w:sz="0" w:space="0" w:color="auto"/>
            <w:bottom w:val="none" w:sz="0" w:space="0" w:color="auto"/>
            <w:right w:val="none" w:sz="0" w:space="0" w:color="auto"/>
          </w:divBdr>
        </w:div>
        <w:div w:id="250546612">
          <w:marLeft w:val="640"/>
          <w:marRight w:val="0"/>
          <w:marTop w:val="0"/>
          <w:marBottom w:val="0"/>
          <w:divBdr>
            <w:top w:val="none" w:sz="0" w:space="0" w:color="auto"/>
            <w:left w:val="none" w:sz="0" w:space="0" w:color="auto"/>
            <w:bottom w:val="none" w:sz="0" w:space="0" w:color="auto"/>
            <w:right w:val="none" w:sz="0" w:space="0" w:color="auto"/>
          </w:divBdr>
        </w:div>
        <w:div w:id="1534615627">
          <w:marLeft w:val="640"/>
          <w:marRight w:val="0"/>
          <w:marTop w:val="0"/>
          <w:marBottom w:val="0"/>
          <w:divBdr>
            <w:top w:val="none" w:sz="0" w:space="0" w:color="auto"/>
            <w:left w:val="none" w:sz="0" w:space="0" w:color="auto"/>
            <w:bottom w:val="none" w:sz="0" w:space="0" w:color="auto"/>
            <w:right w:val="none" w:sz="0" w:space="0" w:color="auto"/>
          </w:divBdr>
        </w:div>
        <w:div w:id="561063365">
          <w:marLeft w:val="640"/>
          <w:marRight w:val="0"/>
          <w:marTop w:val="0"/>
          <w:marBottom w:val="0"/>
          <w:divBdr>
            <w:top w:val="none" w:sz="0" w:space="0" w:color="auto"/>
            <w:left w:val="none" w:sz="0" w:space="0" w:color="auto"/>
            <w:bottom w:val="none" w:sz="0" w:space="0" w:color="auto"/>
            <w:right w:val="none" w:sz="0" w:space="0" w:color="auto"/>
          </w:divBdr>
        </w:div>
        <w:div w:id="1913201732">
          <w:marLeft w:val="640"/>
          <w:marRight w:val="0"/>
          <w:marTop w:val="0"/>
          <w:marBottom w:val="0"/>
          <w:divBdr>
            <w:top w:val="none" w:sz="0" w:space="0" w:color="auto"/>
            <w:left w:val="none" w:sz="0" w:space="0" w:color="auto"/>
            <w:bottom w:val="none" w:sz="0" w:space="0" w:color="auto"/>
            <w:right w:val="none" w:sz="0" w:space="0" w:color="auto"/>
          </w:divBdr>
        </w:div>
        <w:div w:id="962617555">
          <w:marLeft w:val="640"/>
          <w:marRight w:val="0"/>
          <w:marTop w:val="0"/>
          <w:marBottom w:val="0"/>
          <w:divBdr>
            <w:top w:val="none" w:sz="0" w:space="0" w:color="auto"/>
            <w:left w:val="none" w:sz="0" w:space="0" w:color="auto"/>
            <w:bottom w:val="none" w:sz="0" w:space="0" w:color="auto"/>
            <w:right w:val="none" w:sz="0" w:space="0" w:color="auto"/>
          </w:divBdr>
        </w:div>
        <w:div w:id="1509828159">
          <w:marLeft w:val="640"/>
          <w:marRight w:val="0"/>
          <w:marTop w:val="0"/>
          <w:marBottom w:val="0"/>
          <w:divBdr>
            <w:top w:val="none" w:sz="0" w:space="0" w:color="auto"/>
            <w:left w:val="none" w:sz="0" w:space="0" w:color="auto"/>
            <w:bottom w:val="none" w:sz="0" w:space="0" w:color="auto"/>
            <w:right w:val="none" w:sz="0" w:space="0" w:color="auto"/>
          </w:divBdr>
        </w:div>
        <w:div w:id="479201301">
          <w:marLeft w:val="640"/>
          <w:marRight w:val="0"/>
          <w:marTop w:val="0"/>
          <w:marBottom w:val="0"/>
          <w:divBdr>
            <w:top w:val="none" w:sz="0" w:space="0" w:color="auto"/>
            <w:left w:val="none" w:sz="0" w:space="0" w:color="auto"/>
            <w:bottom w:val="none" w:sz="0" w:space="0" w:color="auto"/>
            <w:right w:val="none" w:sz="0" w:space="0" w:color="auto"/>
          </w:divBdr>
        </w:div>
      </w:divsChild>
    </w:div>
    <w:div w:id="587033836">
      <w:bodyDiv w:val="1"/>
      <w:marLeft w:val="0"/>
      <w:marRight w:val="0"/>
      <w:marTop w:val="0"/>
      <w:marBottom w:val="0"/>
      <w:divBdr>
        <w:top w:val="none" w:sz="0" w:space="0" w:color="auto"/>
        <w:left w:val="none" w:sz="0" w:space="0" w:color="auto"/>
        <w:bottom w:val="none" w:sz="0" w:space="0" w:color="auto"/>
        <w:right w:val="none" w:sz="0" w:space="0" w:color="auto"/>
      </w:divBdr>
    </w:div>
    <w:div w:id="749154299">
      <w:bodyDiv w:val="1"/>
      <w:marLeft w:val="0"/>
      <w:marRight w:val="0"/>
      <w:marTop w:val="0"/>
      <w:marBottom w:val="0"/>
      <w:divBdr>
        <w:top w:val="none" w:sz="0" w:space="0" w:color="auto"/>
        <w:left w:val="none" w:sz="0" w:space="0" w:color="auto"/>
        <w:bottom w:val="none" w:sz="0" w:space="0" w:color="auto"/>
        <w:right w:val="none" w:sz="0" w:space="0" w:color="auto"/>
      </w:divBdr>
    </w:div>
    <w:div w:id="905190911">
      <w:bodyDiv w:val="1"/>
      <w:marLeft w:val="0"/>
      <w:marRight w:val="0"/>
      <w:marTop w:val="0"/>
      <w:marBottom w:val="0"/>
      <w:divBdr>
        <w:top w:val="none" w:sz="0" w:space="0" w:color="auto"/>
        <w:left w:val="none" w:sz="0" w:space="0" w:color="auto"/>
        <w:bottom w:val="none" w:sz="0" w:space="0" w:color="auto"/>
        <w:right w:val="none" w:sz="0" w:space="0" w:color="auto"/>
      </w:divBdr>
    </w:div>
    <w:div w:id="1069502119">
      <w:bodyDiv w:val="1"/>
      <w:marLeft w:val="0"/>
      <w:marRight w:val="0"/>
      <w:marTop w:val="0"/>
      <w:marBottom w:val="0"/>
      <w:divBdr>
        <w:top w:val="none" w:sz="0" w:space="0" w:color="auto"/>
        <w:left w:val="none" w:sz="0" w:space="0" w:color="auto"/>
        <w:bottom w:val="none" w:sz="0" w:space="0" w:color="auto"/>
        <w:right w:val="none" w:sz="0" w:space="0" w:color="auto"/>
      </w:divBdr>
    </w:div>
    <w:div w:id="1105273470">
      <w:bodyDiv w:val="1"/>
      <w:marLeft w:val="0"/>
      <w:marRight w:val="0"/>
      <w:marTop w:val="0"/>
      <w:marBottom w:val="0"/>
      <w:divBdr>
        <w:top w:val="none" w:sz="0" w:space="0" w:color="auto"/>
        <w:left w:val="none" w:sz="0" w:space="0" w:color="auto"/>
        <w:bottom w:val="none" w:sz="0" w:space="0" w:color="auto"/>
        <w:right w:val="none" w:sz="0" w:space="0" w:color="auto"/>
      </w:divBdr>
    </w:div>
    <w:div w:id="1108890797">
      <w:bodyDiv w:val="1"/>
      <w:marLeft w:val="0"/>
      <w:marRight w:val="0"/>
      <w:marTop w:val="0"/>
      <w:marBottom w:val="0"/>
      <w:divBdr>
        <w:top w:val="none" w:sz="0" w:space="0" w:color="auto"/>
        <w:left w:val="none" w:sz="0" w:space="0" w:color="auto"/>
        <w:bottom w:val="none" w:sz="0" w:space="0" w:color="auto"/>
        <w:right w:val="none" w:sz="0" w:space="0" w:color="auto"/>
      </w:divBdr>
    </w:div>
    <w:div w:id="1249968404">
      <w:bodyDiv w:val="1"/>
      <w:marLeft w:val="0"/>
      <w:marRight w:val="0"/>
      <w:marTop w:val="0"/>
      <w:marBottom w:val="0"/>
      <w:divBdr>
        <w:top w:val="none" w:sz="0" w:space="0" w:color="auto"/>
        <w:left w:val="none" w:sz="0" w:space="0" w:color="auto"/>
        <w:bottom w:val="none" w:sz="0" w:space="0" w:color="auto"/>
        <w:right w:val="none" w:sz="0" w:space="0" w:color="auto"/>
      </w:divBdr>
    </w:div>
    <w:div w:id="1302661434">
      <w:bodyDiv w:val="1"/>
      <w:marLeft w:val="0"/>
      <w:marRight w:val="0"/>
      <w:marTop w:val="0"/>
      <w:marBottom w:val="0"/>
      <w:divBdr>
        <w:top w:val="none" w:sz="0" w:space="0" w:color="auto"/>
        <w:left w:val="none" w:sz="0" w:space="0" w:color="auto"/>
        <w:bottom w:val="none" w:sz="0" w:space="0" w:color="auto"/>
        <w:right w:val="none" w:sz="0" w:space="0" w:color="auto"/>
      </w:divBdr>
    </w:div>
    <w:div w:id="1349789723">
      <w:bodyDiv w:val="1"/>
      <w:marLeft w:val="0"/>
      <w:marRight w:val="0"/>
      <w:marTop w:val="0"/>
      <w:marBottom w:val="0"/>
      <w:divBdr>
        <w:top w:val="none" w:sz="0" w:space="0" w:color="auto"/>
        <w:left w:val="none" w:sz="0" w:space="0" w:color="auto"/>
        <w:bottom w:val="none" w:sz="0" w:space="0" w:color="auto"/>
        <w:right w:val="none" w:sz="0" w:space="0" w:color="auto"/>
      </w:divBdr>
    </w:div>
    <w:div w:id="1363555811">
      <w:bodyDiv w:val="1"/>
      <w:marLeft w:val="0"/>
      <w:marRight w:val="0"/>
      <w:marTop w:val="0"/>
      <w:marBottom w:val="0"/>
      <w:divBdr>
        <w:top w:val="none" w:sz="0" w:space="0" w:color="auto"/>
        <w:left w:val="none" w:sz="0" w:space="0" w:color="auto"/>
        <w:bottom w:val="none" w:sz="0" w:space="0" w:color="auto"/>
        <w:right w:val="none" w:sz="0" w:space="0" w:color="auto"/>
      </w:divBdr>
    </w:div>
    <w:div w:id="1372848249">
      <w:bodyDiv w:val="1"/>
      <w:marLeft w:val="0"/>
      <w:marRight w:val="0"/>
      <w:marTop w:val="0"/>
      <w:marBottom w:val="0"/>
      <w:divBdr>
        <w:top w:val="none" w:sz="0" w:space="0" w:color="auto"/>
        <w:left w:val="none" w:sz="0" w:space="0" w:color="auto"/>
        <w:bottom w:val="none" w:sz="0" w:space="0" w:color="auto"/>
        <w:right w:val="none" w:sz="0" w:space="0" w:color="auto"/>
      </w:divBdr>
    </w:div>
    <w:div w:id="1505238525">
      <w:bodyDiv w:val="1"/>
      <w:marLeft w:val="0"/>
      <w:marRight w:val="0"/>
      <w:marTop w:val="0"/>
      <w:marBottom w:val="0"/>
      <w:divBdr>
        <w:top w:val="none" w:sz="0" w:space="0" w:color="auto"/>
        <w:left w:val="none" w:sz="0" w:space="0" w:color="auto"/>
        <w:bottom w:val="none" w:sz="0" w:space="0" w:color="auto"/>
        <w:right w:val="none" w:sz="0" w:space="0" w:color="auto"/>
      </w:divBdr>
    </w:div>
    <w:div w:id="1763603640">
      <w:bodyDiv w:val="1"/>
      <w:marLeft w:val="0"/>
      <w:marRight w:val="0"/>
      <w:marTop w:val="0"/>
      <w:marBottom w:val="0"/>
      <w:divBdr>
        <w:top w:val="none" w:sz="0" w:space="0" w:color="auto"/>
        <w:left w:val="none" w:sz="0" w:space="0" w:color="auto"/>
        <w:bottom w:val="none" w:sz="0" w:space="0" w:color="auto"/>
        <w:right w:val="none" w:sz="0" w:space="0" w:color="auto"/>
      </w:divBdr>
    </w:div>
    <w:div w:id="1839687663">
      <w:bodyDiv w:val="1"/>
      <w:marLeft w:val="0"/>
      <w:marRight w:val="0"/>
      <w:marTop w:val="0"/>
      <w:marBottom w:val="0"/>
      <w:divBdr>
        <w:top w:val="none" w:sz="0" w:space="0" w:color="auto"/>
        <w:left w:val="none" w:sz="0" w:space="0" w:color="auto"/>
        <w:bottom w:val="none" w:sz="0" w:space="0" w:color="auto"/>
        <w:right w:val="none" w:sz="0" w:space="0" w:color="auto"/>
      </w:divBdr>
    </w:div>
    <w:div w:id="1873104642">
      <w:bodyDiv w:val="1"/>
      <w:marLeft w:val="0"/>
      <w:marRight w:val="0"/>
      <w:marTop w:val="0"/>
      <w:marBottom w:val="0"/>
      <w:divBdr>
        <w:top w:val="none" w:sz="0" w:space="0" w:color="auto"/>
        <w:left w:val="none" w:sz="0" w:space="0" w:color="auto"/>
        <w:bottom w:val="none" w:sz="0" w:space="0" w:color="auto"/>
        <w:right w:val="none" w:sz="0" w:space="0" w:color="auto"/>
      </w:divBdr>
    </w:div>
    <w:div w:id="1886063269">
      <w:bodyDiv w:val="1"/>
      <w:marLeft w:val="0"/>
      <w:marRight w:val="0"/>
      <w:marTop w:val="0"/>
      <w:marBottom w:val="0"/>
      <w:divBdr>
        <w:top w:val="none" w:sz="0" w:space="0" w:color="auto"/>
        <w:left w:val="none" w:sz="0" w:space="0" w:color="auto"/>
        <w:bottom w:val="none" w:sz="0" w:space="0" w:color="auto"/>
        <w:right w:val="none" w:sz="0" w:space="0" w:color="auto"/>
      </w:divBdr>
    </w:div>
    <w:div w:id="1947695014">
      <w:bodyDiv w:val="1"/>
      <w:marLeft w:val="0"/>
      <w:marRight w:val="0"/>
      <w:marTop w:val="0"/>
      <w:marBottom w:val="0"/>
      <w:divBdr>
        <w:top w:val="none" w:sz="0" w:space="0" w:color="auto"/>
        <w:left w:val="none" w:sz="0" w:space="0" w:color="auto"/>
        <w:bottom w:val="none" w:sz="0" w:space="0" w:color="auto"/>
        <w:right w:val="none" w:sz="0" w:space="0" w:color="auto"/>
      </w:divBdr>
    </w:div>
    <w:div w:id="2026636365">
      <w:bodyDiv w:val="1"/>
      <w:marLeft w:val="0"/>
      <w:marRight w:val="0"/>
      <w:marTop w:val="0"/>
      <w:marBottom w:val="0"/>
      <w:divBdr>
        <w:top w:val="none" w:sz="0" w:space="0" w:color="auto"/>
        <w:left w:val="none" w:sz="0" w:space="0" w:color="auto"/>
        <w:bottom w:val="none" w:sz="0" w:space="0" w:color="auto"/>
        <w:right w:val="none" w:sz="0" w:space="0" w:color="auto"/>
      </w:divBdr>
    </w:div>
    <w:div w:id="2072649376">
      <w:bodyDiv w:val="1"/>
      <w:marLeft w:val="0"/>
      <w:marRight w:val="0"/>
      <w:marTop w:val="0"/>
      <w:marBottom w:val="0"/>
      <w:divBdr>
        <w:top w:val="none" w:sz="0" w:space="0" w:color="auto"/>
        <w:left w:val="none" w:sz="0" w:space="0" w:color="auto"/>
        <w:bottom w:val="none" w:sz="0" w:space="0" w:color="auto"/>
        <w:right w:val="none" w:sz="0" w:space="0" w:color="auto"/>
      </w:divBdr>
    </w:div>
    <w:div w:id="2075808165">
      <w:bodyDiv w:val="1"/>
      <w:marLeft w:val="0"/>
      <w:marRight w:val="0"/>
      <w:marTop w:val="0"/>
      <w:marBottom w:val="0"/>
      <w:divBdr>
        <w:top w:val="none" w:sz="0" w:space="0" w:color="auto"/>
        <w:left w:val="none" w:sz="0" w:space="0" w:color="auto"/>
        <w:bottom w:val="none" w:sz="0" w:space="0" w:color="auto"/>
        <w:right w:val="none" w:sz="0" w:space="0" w:color="auto"/>
      </w:divBdr>
    </w:div>
    <w:div w:id="2087678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9C18758-1BA9-4BA3-B575-689019313CAE}"/>
      </w:docPartPr>
      <w:docPartBody>
        <w:p w:rsidR="00366D6D" w:rsidRDefault="00F429DB">
          <w:r w:rsidRPr="00DE29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DB"/>
    <w:rsid w:val="00057AA4"/>
    <w:rsid w:val="00144A29"/>
    <w:rsid w:val="00172D65"/>
    <w:rsid w:val="002661E2"/>
    <w:rsid w:val="00366D6D"/>
    <w:rsid w:val="00837D8F"/>
    <w:rsid w:val="00903D83"/>
    <w:rsid w:val="00CB593F"/>
    <w:rsid w:val="00F42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29D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8D0A71-F694-4255-81FB-8D0679D80EA0}">
  <we:reference id="wa104382081" version="1.55.1.0" store="en-US" storeType="OMEX"/>
  <we:alternateReferences>
    <we:reference id="WA104382081" version="1.55.1.0" store="" storeType="OMEX"/>
  </we:alternateReferences>
  <we:properties>
    <we:property name="MENDELEY_CITATIONS" value="[{&quot;citationID&quot;:&quot;MENDELEY_CITATION_4446e104-8c50-4e1b-b26f-242984b6db07&quot;,&quot;properties&quot;:{&quot;noteIndex&quot;:0},&quot;isEdited&quot;:false,&quot;manualOverride&quot;:{&quot;isManuallyOverridden&quot;:false,&quot;citeprocText&quot;:&quot;[1], [2]&quot;,&quot;manualOverrideText&quot;:&quot;&quot;},&quot;citationTag&quot;:&quot;MENDELEY_CITATION_v3_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&quot;,&quot;citationItems&quot;:[{&quot;id&quot;:&quot;3519bb7d-b8ef-3460-8959-7e7c8e7cf06c&quot;,&quot;itemData&quot;:{&quot;type&quot;:&quot;article-journal&quot;,&quot;id&quot;:&quot;3519bb7d-b8ef-3460-8959-7e7c8e7cf06c&quot;,&quot;title&quot;:&quot;Pengukuran Energi Listrik Berbasis PZEM-004T&quot;,&quot;author&quot;:[{&quot;family&quot;:&quot;Anwar&quot;,&quot;given&quot;:&quot;Salwin&quot;,&quot;parse-names&quot;:false,&quot;dropping-particle&quot;:&quot;&quot;,&quot;non-dropping-particle&quot;:&quot;&quot;},{&quot;family&quot;:&quot;Artono&quot;,&quot;given&quot;:&quot;Tri&quot;,&quot;parse-names&quot;:false,&quot;dropping-particle&quot;:&quot;&quot;,&quot;non-dropping-particle&quot;:&quot;&quot;},{&quot;family&quot;:&quot;Teknik Elektro Politeknik Negeri Padang&quot;,&quot;given&quot;:&quot;Jurusan&quot;,&quot;parse-names&quot;:false,&quot;dropping-particle&quot;:&quot;&quot;,&quot;non-dropping-particle&quot;:&quot;&quot;}],&quot;container-title&quot;:&quot;Proceeding Seminar Nasional Politeknik Negeri Lhokseumawe&quot;,&quot;ISSN&quot;:&quot;2598-3954&quot;,&quot;issued&quot;:{&quot;date-parts&quot;:[[2019]]},&quot;abstract&quot;:&quot;Abstrak-Energi listrik dibutuhkan untuk menunjang segala kehidupan manusia pada saat sekarang ini. Mulai dari pekerjaan di rumah tangga, perjalanan dan didalam pekerjaan. Tetapi, jika dalam penggunaan terdapat pemborosan atau penggunaan yang diluar kebiasaan, akan menyebabkan pembayaran rekening listrik melambung tinggi. Untuk mengatasi hal trsebut, harus dilakukan pengukuran energi listrik dalam penggunaannya, agar penggunaan enegi menjadi efesien dan berdaya guna baik. Pada artikel ini, kami mengusulkan pengukuran energi listrik menggunakan sensor PZEM-00T, dimana dengan menggunakan sensor PZEM-004T ini, alat yang dihasilkan cukup sederhana, karena pada sensor PZEM-004T, sudah terdapat sensor arus dan tegangan, untuk menampilkan hasil pe,bacaan menggunakan LCD 20x4 dan sebagai kontrol menggunakan Arduino. Setelah melakukan pembuatan alat, diperoleh hasil kesalahan dalam pengukuran tegangan sebesar 0.2 % dan arus sebesar 0,2%. Kata kunci-Energi Listrik, PZEM-004T, LCD, Arduino. Abstract-Electrical energy is needed to support all human life at the present time. Starting from work at home, travel and at work. However, if in use there is extravagance or extraordinary use, it will cause the payment of electricity bills to soar. To overcome this, electrical energy must be measured in its use, so that the use of energy becomes efficient and efficient. In this article, we propose the measurement of electrical energy using the PZEM-00T sensor, where by using this PZEM-004T sensor, the device produced is quite simple, because the PZEM-004T sensor has a current and voltage sensor, to display the readings using the LCD 20x4 and as a control use Arduino. After making the tool, the error results in the measurement of the voltage of 0.2% and the current of 0.2%.&quot;,&quot;issue&quot;:&quot;1&quot;,&quot;volume&quot;:&quot;3&quot;,&quot;container-title-short&quot;:&quot;&quot;},&quot;isTemporary&quot;:false},{&quot;id&quot;:&quot;5b0d7323-039d-3fe6-8715-ccdcfd98ef24&quot;,&quot;itemData&quot;:{&quot;type&quot;:&quot;article-journal&quot;,&quot;id&quot;:&quot;5b0d7323-039d-3fe6-8715-ccdcfd98ef24&quot;,&quot;title&quot;:&quot;Tinjauan Potensi dan Kebijakan Pengembangan PLTA dan PLTMH di Indonesia&quot;,&quot;author&quot;:[{&quot;family&quot;:&quot;Rahayu&quot;,&quot;given&quot;:&quot;Listya Nurina&quot;,&quot;parse-names&quot;:false,&quot;dropping-particle&quot;:&quot;&quot;,&quot;non-dropping-particle&quot;:&quot;&quot;},{&quot;family&quot;:&quot;Windarta&quot;,&quot;given&quot;:&quot;Jaka&quot;,&quot;parse-names&quot;:false,&quot;dropping-particle&quot;:&quot;&quot;,&quot;non-dropping-particle&quot;:&quot;&quot;}],&quot;container-title&quot;:&quot;Jurnal Energi Baru dan Terbarukan&quot;,&quot;DOI&quot;:&quot;10.14710/jebt.2022.13327&quot;,&quot;ISSN&quot;:&quot;2809-5456&quot;,&quot;issued&quot;:{&quot;date-parts&quot;:[[2022,6,15]]},&quot;page&quot;:&quot;88-98&quot;,&quot;abstract&quot;:&quot;Kebutuhan energi listrik yang terus meningkat mencapai 6,9% per tahunnya, tidak diimbangi dengan ketersediaan energi fosil sebagai energi primer yang terus menurun. Untuk itu pemerintah Indonesia mulai melakukan percepatan pemanfaatan Energi Baru Terbarukan (EBT) dimana target pemanfaatan EBT nasional pada tahun 2050 diharapkan mencapai 31%. Melalui Kementerian Energi dan Sumber Daya Mineral (ESDM) berencana mengembangkan program Renewable Energy Based Industry (REBID) Pembangkit Listrik Tenaga Air (PLTA) skala besar. Dalam rangka mendukung Kebijakan Energi Nasional penggunaan energi baru dan terbarukan pada tahun 2025 diwujudkan dengan berbagai macam kebijakan salah satunya adalah pengembangan PLTA maupun PLTMH di Indonesia. Sebagai energi yang ramah lingkungan, serta mengurangi efek rumah kaca juga mendukung program pemerintah mengenai penyediaan energi dari sumber energi baru terbarukan. Adanya kebijakan diharapkan mampu mendukung untuk memaksimalkan potensi energi air yang ada di Indonesia. Regulasi teknis maupun non teknis harus terus diperbaharui untuk mendukung investasi pengembangan PLTA maupun PLTMH di Indonesia.&quot;,&quot;publisher&quot;:&quot;Institute of Research and Community Services Diponegoro University (LPPM UNDIP)&quot;,&quot;issue&quot;:&quot;2&quot;,&quot;volume&quot;:&quot;3&quot;,&quot;container-title-short&quot;:&quot;&quot;},&quot;isTemporary&quot;:false}]},{&quot;citationID&quot;:&quot;MENDELEY_CITATION_f00d0944-8de4-40f2-8dff-3950c93550bc&quot;,&quot;properties&quot;:{&quot;noteIndex&quot;:0},&quot;isEdited&quot;:false,&quot;manualOverride&quot;:{&quot;isManuallyOverridden&quot;:false,&quot;citeprocText&quot;:&quot;[3], [4], [5]&quot;,&quot;manualOverrideText&quot;:&quot;&quot;},&quot;citationItems&quot;:[{&quot;id&quot;:&quot;a7476f51-89b0-303d-8b2e-ef3ae8b72bee&quot;,&quot;itemData&quot;:{&quot;type&quot;:&quot;article-journal&quot;,&quot;id&quot;:&quot;a7476f51-89b0-303d-8b2e-ef3ae8b72bee&quot;,&quot;title&quot;:&quot;Voltage Profile of Hosting Capacity Enhancement Based on Smart Inverter Reactive Power Control for PV Grid Connected System&quot;,&quot;author&quot;:[{&quot;family&quot;:&quot;Alfouly&quot;,&quot;given&quot;:&quot;Ahmed&quot;,&quot;parse-names&quot;:false,&quot;dropping-particle&quot;:&quot;&quot;,&quot;non-dropping-particle&quot;:&quot;&quot;},{&quot;family&quot;:&quot;Hamdan&quot;,&quot;given&quot;:&quot;I.&quot;,&quot;parse-names&quot;:false,&quot;dropping-particle&quot;:&quot;&quot;,&quot;non-dropping-particle&quot;:&quot;&quot;},{&quot;family&quot;:&quot;Ismeil&quot;,&quot;given&quot;:&quot;Mohamed&quot;,&quot;parse-names&quot;:false,&quot;dropping-particle&quot;:&quot;&quot;,&quot;non-dropping-particle&quot;:&quot;&quot;}],&quot;container-title&quot;:&quot;SVU-International Journal of Engineering Sciences and Applications&quot;,&quot;DOI&quot;:&quot;10.21608/svusrc.2023.194712.1106&quot;,&quot;issued&quot;:{&quot;date-parts&quot;:[[2023,12,1]]},&quot;page&quot;:&quot;234-242&quot;,&quot;abstract&quot;:&quot;They are different types of renewable energy in the world such as Photovoltaic (PV) systems, PV systems are increased in recent years in the world to fit needs in economic, technological, and environmental developments. Active distribution networks have more issues as Distributed Energy Resources (DER) penetration rises, making it more difficult for distribution system operators to effectively manage and design their networks. One of the primary issues is controlling voltage profile restrictions that may otherwise result in a load or renewable energy production reduction. Photovoltaic (PV) inverter Volt-VAr control schemes are one of the possible solutions to this problem. this paper presents the reactive power (Volt-VAr) control by using Model Predictive Controller (MPC) and PI controls to maintain the voltage profile limitation in the bus connected to the PV system in a low-voltage distribution network in two cases (over-voltage and under-voltage) and show the amount of Hosting Capacity (HC) improvement when using the reactive power control by using MATLAB SIMULINK, the HC enhancement of the grid by using smart inverter (Volt-VAr) control in this paper will greatly support to increasing PV solar system into the grid.&quot;,&quot;publisher&quot;:&quot;Egypts Presidential Specialized Council for Education and Scientific Research&quot;,&quot;issue&quot;:&quot;2&quot;,&quot;volume&quot;:&quot;4&quot;,&quot;container-title-short&quot;:&quot;&quot;},&quot;isTemporary&quot;:false},{&quot;id&quot;:&quot;f0065031-4e2e-3a2c-83a7-7a454add407d&quot;,&quot;itemData&quot;:{&quot;type&quot;:&quot;report&quot;,&quot;id&quot;:&quot;f0065031-4e2e-3a2c-83a7-7a454add407d&quot;,&quot;title&quot;:&quot;ANALISIS POTENSI ENERGI MATAHARI MENJADI ENERGI LISTRIK DI INDONESIA: PROYEKSI DAN PERAMALAN KAPASITAS TERPASANG PLTS DENGAN METODE DOUBLE EXPONENTIAL SMOOTHING&quot;,&quot;author&quot;:[{&quot;family&quot;:&quot;Timotius&quot;,&quot;given&quot;:&quot;Hizkia&quot;,&quot;parse-names&quot;:false,&quot;dropping-particle&quot;:&quot;&quot;,&quot;non-dropping-particle&quot;:&quot;&quot;},{&quot;family&quot;:&quot;Simatupang&quot;,&quot;given&quot;:&quot;Joni Welman&quot;,&quot;parse-names&quot;:false,&quot;dropping-particle&quot;:&quot;&quot;,&quot;non-dropping-particle&quot;:&quot;&quot;},{&quot;family&quot;:&quot;Andriani&quot;,&quot;given&quot;:&quot;Mutiara&quot;,&quot;parse-names&quot;:false,&quot;dropping-particle&quot;:&quot;&quot;,&quot;non-dropping-particle&quot;:&quot;&quot;},{&quot;family&quot;:&quot;Situmeang&quot;,&quot;given&quot;:&quot;Praja&quot;,&quot;parse-names&quot;:false,&quot;dropping-particle&quot;:&quot;&quot;,&quot;non-dropping-particle&quot;:&quot;&quot;},{&quot;family&quot;:&quot;Ramos Sm&quot;,&quot;given&quot;:&quot;Indra&quot;,&quot;parse-names&quot;:false,&quot;dropping-particle&quot;:&quot;&quot;,&quot;non-dropping-particle&quot;:&quot;&quot;},{&quot;family&quot;:&quot;Fauzi&quot;,&quot;given&quot;:&quot;Muamar&quot;,&quot;parse-names&quot;:false,&quot;dropping-particle&quot;:&quot;&quot;,&quot;non-dropping-particle&quot;:&quot;&quot;}],&quot;abstract&quot;:&quot;S: This study endeavors to assess the progression in the installed capacity of Solar Power Plants (PLTS) in Indonesia, given that the obtained data indicates a solar energy potential of 207,898 MW in the country. However, the installed capacity of Solar Photovoltaic (PV) Power Plants (PLTS) is still low compared to other types of power plants. In the projection for the National Electricity Supply Business Plan (RUPTL) 2021-2030, it is expected that the installed capacity of PLTS will increase to 4.7 GWp by 2030, but this is still far from the target projection of 800-840 GWp by 2050 according to IRENA. Through forecasting using three methods, namely moving average, single exponential smoothing, and double exponential smoothing, the projected installed capacity for the year 2050 significantly deviates from IRENA's projection. Historical data of installed capacity of PLTS from 2010 to 2022 was used as the basis for the forecasting. The results of the three forecasting methods were compared to assess their accuracy and performance in predicting the installed capacity of PLTS in the future years. This study suggests using the double exponential smoothing method as a feasible forecasting technique and emphasizes the need for further research on inhibiting factors and support from various stakeholders to successfully utilize solar energy as a source of electricity in Indonesia. The findings of this research provide guidance for the planning and development of PLTS in the future, as well as important implications for achieving the national renewable energy projection targets.&quot;,&quot;issue&quot;:&quot;2&quot;,&quot;volume&quot;:&quot;25&quot;,&quot;container-title-short&quot;:&quot;&quot;},&quot;isTemporary&quot;:false},{&quot;id&quot;:&quot;527e04cb-4e43-3998-a1fb-d97c77dae40a&quot;,&quot;itemData&quot;:{&quot;type&quot;:&quot;chapter&quot;,&quot;id&quot;:&quot;527e04cb-4e43-3998-a1fb-d97c77dae40a&quot;,&quot;title&quot;:&quot;Justice in managing global climate change&quot;,&quot;author&quot;:[{&quot;family&quot;:&quot;Wallimann-Helmer&quot;,&quot;given&quot;:&quot;Ivo&quot;,&quot;parse-names&quot;:false,&quot;dropping-particle&quot;:&quot;&quot;,&quot;non-dropping-particle&quot;:&quot;&quot;}],&quot;container-title&quot;:&quot;Managing Global Warming: An Interface of Technology and Human Issues&quot;,&quot;DOI&quot;:&quot;10.1016/B978-0-12-814104-5.00026-0&quot;,&quot;ISBN&quot;:&quot;9780128141052&quot;,&quot;issued&quot;:{&quot;date-parts&quot;:[[2018,11,8]]},&quot;page&quot;:&quot;751-768&quot;,&quot;abstract&quot;:&quot;Ethics in managing climate change most often involves two issues that are tightly connected. The first involves considerations about the just distribution of entitlements and burdens, and the second concerns the fair differentiation of responsibilities. The chapter explains the most important ethical implications of international climate politics and shows why justice plays a key role in all areas of climate policy. Furthermore, it introduces the main domains of climate justice: historical, global, and intergenerational justice. Depending on the policy area at issue, different combinations of principles of climate justice seem most appropriate. The chapter concludes by showing that the differentiation of responsibilities depends not only on which principles of justice are employed but also on the particular climate policy area and level that are at issue.&quot;,&quot;publisher&quot;:&quot;Elsevier&quot;},&quot;isTemporary&quot;:false}],&quot;citationTag&quot;:&quot;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&quot;},{&quot;citationID&quot;:&quot;MENDELEY_CITATION_fad2f5ce-591f-4288-82f7-535d364d06c7&quot;,&quot;properties&quot;:{&quot;noteIndex&quot;:0},&quot;isEdited&quot;:false,&quot;manualOverride&quot;:{&quot;isManuallyOverridden&quot;:false,&quot;citeprocText&quot;:&quot;[6], [7]&quot;,&quot;manualOverrideText&quot;:&quot;&quot;},&quot;citationTag&quot;:&quot;MENDELEY_CITATION_v3_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&quot;,&quot;citationItems&quot;:[{&quot;id&quot;:&quot;21e047ea-b55d-33fc-85c2-71736c1efb4d&quot;,&quot;itemData&quot;:{&quot;type&quot;:&quot;report&quot;,&quot;id&quot;:&quot;21e047ea-b55d-33fc-85c2-71736c1efb4d&quot;,&quot;title&quot;:&quot;Parametric Optimization of Building-Integrated Photovoltaic 2 Insulated Glass for Multi-Story Offices in Hot-Humid Tropics 3 4 Dewi Larasati&quot;,&quot;author&quot;:[{&quot;family&quot;:&quot;Nadia&quot;,&quot;given&quot;:&quot;Sarah&quot;,&quot;parse-names&quot;:false,&quot;dropping-particle&quot;:&quot;&quot;,&quot;non-dropping-particle&quot;:&quot;&quot;},{&quot;family&quot;:&quot;Ferels&quot;,&quot;given&quot;:&quot;Arnott&quot;,&quot;parse-names&quot;:false,&quot;dropping-particle&quot;:&quot;&quot;,&quot;non-dropping-particle&quot;:&quot;&quot;},{&quot;family&quot;:&quot;Tambunan&quot;,&quot;given&quot;:&quot;Lily&quot;,&quot;parse-names&quot;:false,&quot;dropping-particle&quot;:&quot;&quot;,&quot;non-dropping-particle&quot;:&quot;&quot;},{&quot;family&quot;:&quot;Indraprastha&quot;,&quot;given&quot;:&quot;Aswin&quot;,&quot;parse-names&quot;:false,&quot;dropping-particle&quot;:&quot;&quot;,&quot;non-dropping-particle&quot;:&quot;&quot;},{&quot;family&quot;:&quot;Setyo&quot;,&quot;given&quot;:&quot;Yuli&quot;,&quot;parse-names&quot;:false,&quot;dropping-particle&quot;:&quot;&quot;,&quot;non-dropping-particle&quot;:&quot;&quot;}],&quot;URL&quot;:&quot;https://ssrn.com/abstract=5193872&quot;,&quot;abstract&quot;:&quot;s 19 Indonesia's tropical climate provides substantial potential for solar energy utilization, particularly 20 through Photovoltaic (PV) Insulated Glass, an innovative material combining PV technology with 21 superior heat insulation. This advanced glass converts solar radiation into renewable energy while 22 reducing thermal loads within buildings, enhancing energy efficiency. This study developed an 23 optimization model to evaluate 13 glass panel configurations, each incorporating three types of PV 24 layers tailored for architectural applications. Building geometry was a critical parameter in the 25 analysis, structured from observations of case studies in three business districts in Jakarta. These 26 locations offered diverse urban contexts with varying building typologies, orientations, and spatial 27 layouts. Geometric factors, including façade orientation, window-to-wall ratio (WWR), PV tilt angles, 28 and building massing, were analyzed for their effects on solar energy capture, shading, and cooling 29 loads. The Wallacei algorithm, implemented within the Grasshopper environment, generated design 30 iterations integrating these parameters. Simulations accounted for site-specific conditions such as solar 31 radiation patterns and urban morphology, ensuring realistic performance assessments. Key metrics, 32 including energy performance index, cooling load, and solar power output, were used to evaluate the 33 iterations. The final design selection, based on the Fitness Objective (FO) metric and refined through 34 Pareto analysis, demonstrated an optimal balance of energy efficiency and solar power generation. 35 This research underscores the importance of integrating architectural design with energy performance 36 considerations, particularly building geometry and site-specific factors. The findings highlight the 37 significant potential of PV Insulated Glass in advancing sustainable construction, addressing energy 38 challenges, and supporting energy-efficient building systems in dense urban tropical environments. 39&quot;,&quot;container-title-short&quot;:&quot;&quot;},&quot;isTemporary&quot;:false},{&quot;id&quot;:&quot;f64a810d-4d4b-311f-96f4-379023599ea7&quot;,&quot;itemData&quot;:{&quot;type&quot;:&quot;report&quot;,&quot;id&quot;:&quot;f64a810d-4d4b-311f-96f4-379023599ea7&quot;,&quot;title&quot;:&quot;A review on the complementarity of renewable energy sources: concept, metrics, application and future research directions&quot;,&quot;author&quot;:[{&quot;family&quot;:&quot;Jurasz&quot;,&quot;given&quot;:&quot;J&quot;,&quot;parse-names&quot;:false,&quot;dropping-particle&quot;:&quot;&quot;,&quot;non-dropping-particle&quot;:&quot;&quot;},{&quot;family&quot;:&quot;Canales&quot;,&quot;given&quot;:&quot;F A&quot;,&quot;parse-names&quot;:false,&quot;dropping-particle&quot;:&quot;&quot;,&quot;non-dropping-particle&quot;:&quot;&quot;},{&quot;family&quot;:&quot;Kies&quot;,&quot;given&quot;:&quot;A&quot;,&quot;parse-names&quot;:false,&quot;dropping-particle&quot;:&quot;&quot;,&quot;non-dropping-particle&quot;:&quot;&quot;},{&quot;family&quot;:&quot;Guezgouz&quot;,&quot;given&quot;:&quot;M&quot;,&quot;parse-names&quot;:false,&quot;dropping-particle&quot;:&quot;&quot;,&quot;non-dropping-particle&quot;:&quot;&quot;},{&quot;family&quot;:&quot;Beluco&quot;,&quot;given&quot;:&quot;A&quot;,&quot;parse-names&quot;:false,&quot;dropping-particle&quot;:&quot;&quot;,&quot;non-dropping-particle&quot;:&quot;&quot;}],&quot;abstract&quot;:&quot;It is expected, and regionally observed, that energy demand will soon be covered by a widespread deployment of renewable energy sources. However, the weather and climate driven energy sources are characterized by a significant spatial and temporal variability. One of the commonly mentioned solutions to overcome the mismatch between demand and supply provided by renewable generation is a hybridization of two or more energy sources in a single power station (like wind-solar, solar-hydro or solar-wind-hydro). The operation of hybrid energy sources is based on the complementary nature of renewable sources. Considering the growing importance of such systems and increasing number of research activities in this area this paper presents a comprehensive review of studies which investigated, analyzed, quantified and utilized the effect of temporal, spatial and spatio-temporal complementarity between renewable energy sources. The review starts with a brief overview of available research papers, formulates detailed definition of major concepts, summarizes current research directions and ends with prospective future research activities. The review provides a chronological and spatial information with regard to the studies on the complementarity concept.&quot;,&quot;container-title-short&quot;:&quot;&quot;},&quot;isTemporary&quot;:false}]},{&quot;citationID&quot;:&quot;MENDELEY_CITATION_03a9f16a-e673-411a-ac60-7b97d007c346&quot;,&quot;properties&quot;:{&quot;noteIndex&quot;:0},&quot;isEdited&quot;:false,&quot;manualOverride&quot;:{&quot;isManuallyOverridden&quot;:false,&quot;citeprocText&quot;:&quot;[8], [9]&quot;,&quot;manualOverrideText&quot;:&quot;&quot;},&quot;citationTag&quot;:&quot;MENDELEY_CITATION_v3_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&quot;,&quot;citationItems&quot;:[{&quot;id&quot;:&quot;853cbd48-b72e-3e55-9dc9-62907d0182a5&quot;,&quot;itemData&quot;:{&quot;type&quot;:&quot;book&quot;,&quot;id&quot;:&quot;853cbd48-b72e-3e55-9dc9-62907d0182a5&quot;,&quot;title&quot;:&quot;BAURAN ENERGI NASIONAL 2020 PENANGGUNG JAWAB PEER REVIEWER&quot;,&quot;author&quot;:[{&quot;family&quot;:&quot;Dewan&quot;,&quot;given&quot;:&quot;Sekretaris Jenderal&quot;,&quot;parse-names&quot;:false,&quot;dropping-particle&quot;:&quot;&quot;,&quot;non-dropping-particle&quot;:&quot;&quot;},{&quot;family&quot;:&quot;Nasional&quot;,&quot;given&quot;:&quot;Energi&quot;,&quot;parse-names&quot;:false,&quot;dropping-particle&quot;:&quot;&quot;,&quot;non-dropping-particle&quot;:&quot;&quot;},{&quot;family&quot;:&quot;Siswanto&quot;,&quot;given&quot;:&quot;Djoko&quot;,&quot;parse-names&quot;:false,&quot;dropping-particle&quot;:&quot;&quot;,&quot;non-dropping-particle&quot;:&quot;&quot;}],&quot;ISBN&quot;:&quot;978-602-74236-1-9&quot;,&quot;container-title-short&quot;:&quot;&quot;},&quot;isTemporary&quot;:false},{&quot;id&quot;:&quot;8308c84c-7f92-3e96-9eb2-8f86c1bfecae&quot;,&quot;itemData&quot;:{&quot;type&quot;:&quot;report&quot;,&quot;id&quot;:&quot;8308c84c-7f92-3e96-9eb2-8f86c1bfecae&quot;,&quot;title&quot;:&quot;POTENSI ENERGI PANAS BUMI, ANGIN, DAN BIOMASSA MENJADI ENERGI LISTRIK DI INDONESIA&quot;,&quot;author&quot;:[{&quot;family&quot;:&quot;Amandha Adistia&quot;,&quot;given&quot;:&quot;Nurul&quot;,&quot;parse-names&quot;:false,&quot;dropping-particle&quot;:&quot;&quot;,&quot;non-dropping-particle&quot;:&quot;&quot;},{&quot;family&quot;:&quot;Aditya Nurdiansyah&quot;,&quot;given&quot;:&quot;Rizky&quot;,&quot;parse-names&quot;:false,&quot;dropping-particle&quot;:&quot;&quot;,&quot;non-dropping-particle&quot;:&quot;&quot;},{&quot;family&quot;:&quot;Fariko&quot;,&quot;given&quot;:&quot;Juno&quot;,&quot;parse-names&quot;:false,&quot;dropping-particle&quot;:&quot;&quot;,&quot;non-dropping-particle&quot;:&quot;&quot;},{&quot;family&quot;:&quot;Welman Simatupang&quot;,&quot;given&quot;:&quot;Joni&quot;,&quot;parse-names&quot;:false,&quot;dropping-particle&quot;:&quot;&quot;,&quot;non-dropping-particle&quot;:&quot;&quot;}],&quot;abstract&quot;:&quot;S: The need of energy increases each year. Likewise, the need for electrical energy increased proportionally with the economic development and Indonesian populations. To meet the needs of national electrical energy, the implementation of new and renewable energy is indispensable, such as geothermal energy, wind and biomass. They have substantial potential in Indonesia. This research aims to explore Indonesia's capacity of new and renewable energy for electrical energy, as well as how much energy that can has already been utilized, and the constraints such as natural and human resources or other factors, to achieve the fulfil the target in 2025 about fulfilment of national electrical energy needs. This research uses Systematic Literature Review (SLR). The data are secondary, which are collected from several journals, research articles, media, and government agency reports, especially the Ministry of energy and mineral resources (ESDM). The result shows that for the installed capacity in the plan for 2019-2028, wind energy contributes the highest with 82,76%. Geothermal contributes 25.31%, and biomass contributes 4.92%. In fact, in this year of 2020, new and renewable energy could not meet the government's target. Several factors that impede the development of new and renewable energy, especially the geothermal, wind, and biomass, are funding, bad-coordinated plan, and also the implementation. Additionally, there is COVID-19 pandemic in 2020, and all funds are diverted for the treatment of the pandemic crisis.&quot;,&quot;container-title-short&quot;:&quot;&quot;},&quot;isTemporary&quot;:false}]},{&quot;citationID&quot;:&quot;MENDELEY_CITATION_a51699aa-00b1-485b-b3dd-9ae19329fb80&quot;,&quot;properties&quot;:{&quot;noteIndex&quot;:0},&quot;isEdited&quot;:false,&quot;manualOverride&quot;:{&quot;isManuallyOverridden&quot;:false,&quot;citeprocText&quot;:&quot;[10], [11]&quot;,&quot;manualOverrideText&quot;:&quot;&quot;},&quot;citationTag&quot;:&quot;MENDELEY_CITATION_v3_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&quot;,&quot;citationItems&quot;:[{&quot;id&quot;:&quot;d42101e6-89d8-3815-8491-67152d367b50&quot;,&quot;itemData&quot;:{&quot;type&quot;:&quot;report&quot;,&quot;id&quot;:&quot;d42101e6-89d8-3815-8491-67152d367b50&quot;,&quot;title&quot;:&quot;Pembangkit Listrik Tenaga Surya (PLTS) Sebagai Solusi Energi Terbarukan Rumah Tangga&quot;,&quot;author&quot;:[{&quot;family&quot;:&quot;Elektro&quot;,&quot;given&quot;:&quot;Jurnal Edukasi&quot;,&quot;parse-names&quot;:false,&quot;dropping-particle&quot;:&quot;&quot;,&quot;non-dropping-particle&quot;:&quot;&quot;},{&quot;family&quot;:&quot;Nurjaman&quot;,&quot;given&quot;:&quot;Hendi Bagja&quot;,&quot;parse-names&quot;:false,&quot;dropping-particle&quot;:&quot;&quot;,&quot;non-dropping-particle&quot;:&quot;&quot;},{&quot;family&quot;:&quot;Purnama&quot;,&quot;given&quot;:&quot;Trisna&quot;,&quot;parse-names&quot;:false,&quot;dropping-particle&quot;:&quot;&quot;,&quot;non-dropping-particle&quot;:&quot;&quot;}],&quot;URL&quot;:&quot;https://journal.uny.ac.id/index.php/jee&quot;,&quot;abstract&quot;:&quot;Article Info Along with the increasing of electrical energy consumption in Indonesia, the production of electrical energy ought to fulfill its needs. One of the solutions is to utilize renewable and clean energy resources such as using solar power plant as a power source. However, Indonesian people who are used to get services electrical energy from PT PLN (Persero) are not easy to change their power source into solar power plant as their main power source. One of the problems is most of Indonesian people have not understood yet the differences and benefits between solar power plant and PLN electrical energy. Therefore, there must be an educational activity to explain the advantages and disadvantages between solar power plant and PLN electrical energy. It includes technical factors and economic factors. Technical factors mean system of PLTS, generated current (Ampere), generated voltage (Volt), and generated power (kWh) / Watt peak (WP). Whereas, economic factors conceive investment cost, and money saving.&quot;,&quot;container-title-short&quot;:&quot;&quot;},&quot;isTemporary&quot;:false},{&quot;id&quot;:&quot;69db2e74-c2bf-340a-930a-4f413525ae8f&quot;,&quot;itemData&quot;:{&quot;type&quot;:&quot;report&quot;,&quot;id&quot;:&quot;69db2e74-c2bf-340a-930a-4f413525ae8f&quot;,&quot;title&quot;:&quot;The Effect Of Temperature On Voltage Produced By Monocrystalline Solar Panel (Case Study : Baristand Industri Surabaya)&quot;,&quot;author&quot;:[{&quot;family&quot;:&quot;Temperatur&quot;,&quot;given&quot;:&quot;Pengaruh&quot;,&quot;parse-names&quot;:false,&quot;dropping-particle&quot;:&quot;&quot;,&quot;non-dropping-particle&quot;:&quot;&quot;},{&quot;family&quot;:&quot;Suhu&quot;,&quot;given&quot;:&quot;/&quot;,&quot;parse-names&quot;:false,&quot;dropping-particle&quot;:&quot;&quot;,&quot;non-dropping-particle&quot;:&quot;&quot;},{&quot;family&quot;:&quot;Tegangan&quot;,&quot;given&quot;:&quot;Terhadap&quot;,&quot;parse-names&quot;:false,&quot;dropping-particle&quot;:&quot;&quot;,&quot;non-dropping-particle&quot;:&quot;&quot;},{&quot;family&quot;:&quot;Dihasilkan&quot;,&quot;given&quot;:&quot;Yang&quot;,&quot;parse-names&quot;:false,&quot;dropping-particle&quot;:&quot;&quot;,&quot;non-dropping-particle&quot;:&quot;&quot;},{&quot;family&quot;:&quot;Surya&quot;,&quot;given&quot;:&quot;Panel&quot;,&quot;parse-names&quot;:false,&quot;dropping-particle&quot;:&quot;&quot;,&quot;non-dropping-particle&quot;:&quot;&quot;},{&quot;family&quot;:&quot;Monokristalin&quot;,&quot;given&quot;:&quot;Jenis&quot;,&quot;parse-names&quot;:false,&quot;dropping-particle&quot;:&quot;&quot;,&quot;non-dropping-particle&quot;:&quot;&quot;},{&quot;family&quot;:&quot;Suryana&quot;,&quot;given&quot;:&quot;Deny&quot;,&quot;parse-names&quot;:false,&quot;dropping-particle&quot;:&quot;&quot;,&quot;non-dropping-particle&quot;:&quot;&quot;},{&quot;family&quot;:&quot;Marhaendra&quot;,&quot;given&quot;:&quot;M&quot;,&quot;parse-names&quot;:false,&quot;dropping-particle&quot;:&quot;&quot;,&quot;non-dropping-particle&quot;:&quot;&quot;},{&quot;family&quot;:&quot;Kementerian&quot;,&quot;given&quot;:&quot;Ali&quot;,&quot;parse-names&quot;:false,&quot;dropping-particle&quot;:&quot;&quot;,&quot;non-dropping-particle&quot;:&quot;&quot;},{&quot;family&quot;:&quot;Kementerian&quot;,&quot;given&quot;:&quot;Perindustrian&quot;,&quot;parse-names&quot;:false,&quot;dropping-particle&quot;:&quot;&quot;,&quot;non-dropping-particle&quot;:&quot;&quot;},{&quot;family&quot;:&quot;Baristand&quot;,&quot;given&quot;:&quot;Perindustrian&quot;,&quot;parse-names&quot;:false,&quot;dropping-particle&quot;:&quot;&quot;,&quot;non-dropping-particle&quot;:&quot;&quot;},{&quot;family&quot;:&quot;Surabaya&quot;,&quot;given&quot;:&quot;Industri&quot;,&quot;parse-names&quot;:false,&quot;dropping-particle&quot;:&quot;&quot;,&quot;non-dropping-particle&quot;:&quot;&quot;}],&quot;issued&quot;:{&quot;date-parts&quot;:[[2016]]},&quot;abstract&quot;:&quot;Abstrak-Indonesia sebagai negara tropis memiliki kelebihan pada sinar matahari. Salah satu pemanfaatan sinar matahari menggunakan menjadi energi listrik menggunakan Panel Surya. Panel Surya adalah sebuah elemen semikonduktor yang dapat mengkonversi energi surya menjadi energi listrik dengan prinsip fotovoltaik. Tegangan dan Arus listrik yang dihasilkan sel surya dipengaruhi oleh tingkat intensitas radiasi cahaya matahari dan suhu udara lingkungan.Semakin rendah intensitas radiasi cahaya matahari maka makin rendah pula arus dan tengangan yang dihasilkan.Temperatur lingkungan disekitar panel surya juga memiliki kontribusi dalam perubahan temperatur pada sel-sel surya. Akibat kenaikan temperatur, maka Tegangan listrik yang diproduksi oleh panel surya menjadi berkurang. Untuk kondisi Surabaya, terjadi pengurangan tegangan listrik sebesar-0.22V/ 0 C)jika menggunakan panel surya jenis monokristalin. Kata kunci : matahari, panel surya, tegangan listrik Abstract-Indonesia as a tropical country has an advantage in sunlight. One of the utilization of sunlight is turning them into electrical enegy using Solar Pane. Solar Panel is a semiconductor element that can convert solar energy into electric energy by photovoltaic principle. The electric voltage and current produced by solar cell is affected by sunlight radiation intensity level and environmental temperature. The lower the sunlight radiation intensity, the less current and voltage that will be produced. Environmental temperature around a solar panel also contributes in temperature change of solar cells. Due to rise of temperature, electric voltage that is produced by solar panel will decrease. For condition of Surabaya, there was a decrease of-111.05 V when using monochrystaline.&quot;,&quot;issue&quot;:&quot;1&quot;,&quot;volume&quot;:&quot;2&quot;,&quot;container-title-short&quot;:&quot;&quot;},&quot;isTemporary&quot;:false}]},{&quot;citationID&quot;:&quot;MENDELEY_CITATION_f2e1f5cf-f691-4980-9f49-4b6cbd9db098&quot;,&quot;properties&quot;:{&quot;noteIndex&quot;:0},&quot;isEdited&quot;:false,&quot;manualOverride&quot;:{&quot;isManuallyOverridden&quot;:false,&quot;citeprocText&quot;:&quot;[12]&quot;,&quot;manualOverrideText&quot;:&quot;&quot;},&quot;citationTag&quot;:&quot;MENDELEY_CITATION_v3_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&quot;,&quot;citationItems&quot;:[{&quot;id&quot;:&quot;8c269167-6ee0-322b-b294-f3d481711bac&quot;,&quot;itemData&quot;:{&quot;type&quot;:&quot;article-journal&quot;,&quot;id&quot;:&quot;8c269167-6ee0-322b-b294-f3d481711bac&quot;,&quot;title&quot;:&quot;Energy Monitoring and Control of Automatic Transfer Switch between Grid and Solar Panel for Home System&quot;,&quot;author&quot;:[{&quot;family&quot;:&quot;Saputro&quot;,&quot;given&quot;:&quot;Joko Slamet&quot;,&quot;parse-names&quot;:false,&quot;dropping-particle&quot;:&quot;&quot;,&quot;non-dropping-particle&quot;:&quot;&quot;},{&quot;family&quot;:&quot;Maghfiroh&quot;,&quot;given&quot;:&quot;Hari&quot;,&quot;parse-names&quot;:false,&quot;dropping-particle&quot;:&quot;&quot;,&quot;non-dropping-particle&quot;:&quot;&quot;},{&quot;family&quot;:&quot;Adriyanto&quot;,&quot;given&quot;:&quot;Feri&quot;,&quot;parse-names&quot;:false,&quot;dropping-particle&quot;:&quot;&quot;,&quot;non-dropping-particle&quot;:&quot;&quot;},{&quot;family&quot;:&quot;Darmawan&quot;,&quot;given&quot;:&quot;Muhammad Renaldy&quot;,&quot;parse-names&quot;:false,&quot;dropping-particle&quot;:&quot;&quot;,&quot;non-dropping-particle&quot;:&quot;&quot;},{&quot;family&quot;:&quot;Ibrahim&quot;,&quot;given&quot;:&quot;Muhammad Hamka&quot;,&quot;parse-names&quot;:false,&quot;dropping-particle&quot;:&quot;&quot;,&quot;non-dropping-particle&quot;:&quot;&quot;},{&quot;family&quot;:&quot;Pramono&quot;,&quot;given&quot;:&quot;Subuh&quot;,&quot;parse-names&quot;:false,&quot;dropping-particle&quot;:&quot;&quot;,&quot;non-dropping-particle&quot;:&quot;&quot;}],&quot;container-title&quot;:&quot;International Journal of Robotics and Control Systems&quot;,&quot;DOI&quot;:&quot;10.31763/ijrcs.v3i1.843&quot;,&quot;ISSN&quot;:&quot;27752658&quot;,&quot;issued&quot;:{&quot;date-parts&quot;:[[2023]]},&quot;page&quot;:&quot;59-73&quot;,&quot;abstract&quot;:&quot;In this digital age, most aspects of life require an electric supply. The availability of electrical power is very critical to maintaining the continuity of the system in various applications. To maintain system continuity, the Energy Monitoring and Control of an Automatic Transfer Switch (ATS) between the Grid and Solar Panel is proposed. The system consists of an Automatic Transfer Switch, Home Solar Power Plant, and Automatic Charging. The function of the monitoring system is to monitor the voltage, current, and power across the device, the operation mode of the ATS, and the State of Charge (SoC) of the battery. The control system is to control the operation mode of ATS according to the energy source selected by the user on the Internet of Things (IoT) interface. The results show that the system can successfully monitor solar panel conditions, AC output, and battery's State of Charge through Blynk IoT. The ATS works automatically with a switching delay of 20ms to 26ms, while on the user's command, the average switching delay is 303.33ms to activate the relay and 185ms to deactivate the relay.&quot;,&quot;publisher&quot;:&quot;Association for Scientific Computing Electronics and Engineering (ASCEE)&quot;,&quot;issue&quot;:&quot;1&quot;,&quot;volume&quot;:&quot;3&quot;,&quot;container-title-short&quot;:&quot;&quot;},&quot;isTemporary&quot;:false}]},{&quot;citationID&quot;:&quot;MENDELEY_CITATION_06305e3d-5a9b-4ec2-afc7-b29f133de7aa&quot;,&quot;properties&quot;:{&quot;noteIndex&quot;:0},&quot;isEdited&quot;:false,&quot;manualOverride&quot;:{&quot;isManuallyOverridden&quot;:false,&quot;citeprocText&quot;:&quot;[13]&quot;,&quot;manualOverrideText&quot;:&quot;&quot;},&quot;citationTag&quot;:&quot;MENDELEY_CITATION_v3_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&quot;,&quot;citationItems&quot;:[{&quot;id&quot;:&quot;ac56271e-459a-3316-bd61-c400cc05ed2b&quot;,&quot;itemData&quot;:{&quot;type&quot;:&quot;report&quot;,&quot;id&quot;:&quot;ac56271e-459a-3316-bd61-c400cc05ed2b&quot;,&quot;title&quot;:&quot;SMART HOME SYSTEM WITH BATTERY BACKUP AND INTERNET OF THINGS&quot;,&quot;author&quot;:[{&quot;family&quot;:&quot;Maghfiroh&quot;,&quot;given&quot;:&quot;Hari&quot;,&quot;parse-names&quot;:false,&quot;dropping-particle&quot;:&quot;&quot;,&quot;non-dropping-particle&quot;:&quot;&quot;},{&quot;family&quot;:&quot;Slamet Saputro&quot;,&quot;given&quot;:&quot;Joko&quot;,&quot;parse-names&quot;:false,&quot;dropping-particle&quot;:&quot;&quot;,&quot;non-dropping-particle&quot;:&quot;&quot;},{&quot;family&quot;:&quot;Andriany&quot;,&quot;given&quot;:&quot;Berlianne Shanaza&quot;,&quot;parse-names&quot;:false,&quot;dropping-particle&quot;:&quot;&quot;,&quot;non-dropping-particle&quot;:&quot;&quot;},{&quot;family&quot;:&quot;Hermanu&quot;,&quot;given&quot;:&quot;Chico&quot;,&quot;parse-names&quot;:false,&quot;dropping-particle&quot;:&quot;&quot;,&quot;non-dropping-particle&quot;:&quot;&quot;},{&quot;family&quot;:&quot;Anwar&quot;,&quot;given&quot;:&quot;Miftahul&quot;,&quot;parse-names&quot;:false,&quot;dropping-particle&quot;:&quot;&quot;,&quot;non-dropping-particle&quot;:&quot;&quot;},{&quot;family&quot;:&quot;Nizam&quot;,&quot;given&quot;:&quot;Muhammad&quot;,&quot;parse-names&quot;:false,&quot;dropping-particle&quot;:&quot;&quot;,&quot;non-dropping-particle&quot;:&quot;&quot;},{&quot;family&quot;:&quot;Ma'arif&quot;,&quot;given&quot;:&quot;Alfian&quot;,&quot;parse-names&quot;:false,&quot;dropping-particle&quot;:&quot;&quot;,&quot;non-dropping-particle&quot;:&quot;&quot;}],&quot;container-title&quot;:&quot;Journal of Applied Engineering and Technological Science&quot;,&quot;number-of-pages&quot;:&quot;42-57&quot;,&quot;abstract&quot;:&quot;This research enhances Smart Home Systems by integrating an Automatic Transfer Switch (ATS) for seamless power source switching between the grid and a backup battery, ensuring uninterrupted operation during power disruptions. An Automatic Battery Charging (ABC) system optimizes battery charging based on its condition, improving energy storage and efficiency. The system provides on-site electrical equipment control and sensor data access via a Human Machine Interface (HMI). Remote monitoring and control through the Blynk app offer convenience. Additionally, an energy consumption estimation feature allows users to estimate billing costs, with the Battery State of Charge (SoC) indicating the remaining battery capacity. Hardware testing showed the system's reliability with a 2-4 second ATS response and ±2-second ABC response. This research offers homeowners reliable power continuity and energy optimization. It contributes to IoT-based smart home systems, demonstrating ATS and ABC effectiveness, advancing both theory and practice for modern smart living.&quot;,&quot;issue&quot;:&quot;1&quot;,&quot;volume&quot;:&quot;5&quot;,&quot;container-title-short&quot;:&quot;&quot;},&quot;isTemporary&quot;:false}]},{&quot;citationID&quot;:&quot;MENDELEY_CITATION_fe0465c9-9268-4456-a503-1ffb38032719&quot;,&quot;properties&quot;:{&quot;noteIndex&quot;:0},&quot;isEdited&quot;:false,&quot;manualOverride&quot;:{&quot;isManuallyOverridden&quot;:false,&quot;citeprocText&quot;:&quot;[14]&quot;,&quot;manualOverrideText&quot;:&quot;&quot;},&quot;citationTag&quot;:&quot;MENDELEY_CITATION_v3_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&quot;,&quot;citationItems&quot;:[{&quot;id&quot;:&quot;83d6ec50-3b6e-3397-b582-94db1d5e648d&quot;,&quot;itemData&quot;:{&quot;type&quot;:&quot;report&quot;,&quot;id&quot;:&quot;83d6ec50-3b6e-3397-b582-94db1d5e648d&quot;,&quot;title&quot;:&quot;Automatic Hybrid System for Solar Power Inverter with IOT&quot;,&quot;author&quot;:[{&quot;family&quot;:&quot;Nagesh&quot;,&quot;given&quot;:&quot;Dr&quot;,&quot;parse-names&quot;:false,&quot;dropping-particle&quot;:&quot;&quot;,&quot;non-dropping-particle&quot;:&quot;&quot;},{&quot;family&quot;:&quot;Patil&quot;,&quot;given&quot;:&quot;Dhruv Sameer&quot;,&quot;parse-names&quot;:false,&quot;dropping-particle&quot;:&quot;&quot;,&quot;non-dropping-particle&quot;:&quot;&quot;},{&quot;family&quot;:&quot;Yadav&quot;,&quot;given&quot;:&quot;Jagdish&quot;,&quot;parse-names&quot;:false,&quot;dropping-particle&quot;:&quot;&quot;,&quot;non-dropping-particle&quot;:&quot;&quot;},{&quot;family&quot;:&quot;Gowda B K&quot;,&quot;given&quot;:&quot;Manoj&quot;,&quot;parse-names&quot;:false,&quot;dropping-particle&quot;:&quot;&quot;,&quot;non-dropping-particle&quot;:&quot;&quot;},{&quot;family&quot;:&quot;Kalaburgi&quot;,&quot;given&quot;:&quot;Nagendra&quot;,&quot;parse-names&quot;:false,&quot;dropping-particle&quot;:&quot;&quot;,&quot;non-dropping-particle&quot;:&quot;&quot;},{&quot;family&quot;:&quot;Professor&quot;,&quot;given&quot;:&quot;Asst&quot;,&quot;parse-names&quot;:false,&quot;dropping-particle&quot;:&quot;&quot;,&quot;non-dropping-particle&quot;:&quot;&quot;},{&quot;family&quot;:&quot;Student&quot;,&quot;given&quot;:&quot;B E&quot;,&quot;parse-names&quot;:false,&quot;dropping-particle&quot;:&quot;&quot;,&quot;non-dropping-particle&quot;:&quot;&quot;}],&quot;container-title&quot;:&quot;© 2025 IJNRD |&quot;,&quot;URL&quot;:&quot;www.ijnrd.org&quot;,&quot;issued&quot;:{&quot;date-parts&quot;:[[2025]]},&quot;number-of-pages&quot;:&quot;2456-4184&quot;,&quot;abstract&quot;:&quot;This paper presents the design and implementation of an Automatic Hybrid Solar Power Inverter with IoT integration, developed to provide a smart, efficient and reliable energy management solution. The system intelligently manages and switches between solar power, battery backup and the main electrical grid depending on real-time availability, ensuring uninterrupted power supply and optimal energy usage.With the addition of IoT-based monitoring, users can access real-time insights into power consumption, battery status and solar energy performance through a mobile app or web dashboard. This allows for easy remote monitoring and control, making the system both user-friendly and highly responsive.By prioritizing solar energy whenever available, the system reduces reliance on the grid, cuts down on electricity bills and promotes sustainable energy use. Designed to meet the needs of homes, businesses and industrial setups alike, this hybrid inverter offers a smart, eco-friendly solution for today's growing power demands balancing performance, cost-effectiveness and environmental responsibility. INTRODUCTION The Automatic Hybrid Solar Power Inverter is equipped with an intelligent power source switching mechanism that ensures an uninterrupted supply of electricity at all times. It seamlessly switches between solar power, battery storage and the electrical grid based on real-time availability and demand. Solar energy is always prioritized to reduce dependency on conventional electricity. When solar input is insufficient, the system switches to battery backup and only when both are unavailable does it rely on the grid. This smart switching approach not only ensures continuous power but also helps reduce electricity costs through optimized energy usage.&quot;,&quot;issue&quot;:&quot;5&quot;,&quot;volume&quot;:&quot;10&quot;,&quot;container-title-short&quot;:&quot;&quot;},&quot;isTemporary&quot;:false}]},{&quot;citationID&quot;:&quot;MENDELEY_CITATION_bbb79eca-17a5-442b-af0b-0870c708f212&quot;,&quot;properties&quot;:{&quot;noteIndex&quot;:0},&quot;isEdited&quot;:false,&quot;manualOverride&quot;:{&quot;isManuallyOverridden&quot;:false,&quot;citeprocText&quot;:&quot;[15]&quot;,&quot;manualOverrideText&quot;:&quot;&quot;},&quot;citationTag&quot;:&quot;MENDELEY_CITATION_v3_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&quot;,&quot;citationItems&quot;:[{&quot;id&quot;:&quot;ce390c07-1439-3783-84bb-02effbc54594&quot;,&quot;itemData&quot;:{&quot;type&quot;:&quot;article&quot;,&quot;id&quot;:&quot;ce390c07-1439-3783-84bb-02effbc54594&quot;,&quot;title&quot;:&quot;Next-Generation Smart Inverters: Bridging AI, Cybersecurity, and Policy Gaps for Sustainable Energy Transition&quot;,&quot;author&quot;:[{&quot;family&quot;:&quot;Awad&quot;,&quot;given&quot;:&quot;Hilmy&quot;,&quot;parse-names&quot;:false,&quot;dropping-particle&quot;:&quot;&quot;,&quot;non-dropping-particle&quot;:&quot;&quot;},{&quot;family&quot;:&quot;Bayoumi&quot;,&quot;given&quot;:&quot;Ehab H.E.&quot;,&quot;parse-names&quot;:false,&quot;dropping-particle&quot;:&quot;&quot;,&quot;non-dropping-particle&quot;:&quot;&quot;}],&quot;container-title&quot;:&quot;Technologies&quot;,&quot;container-title-short&quot;:&quot;Technologies (Basel)&quot;,&quot;DOI&quot;:&quot;10.3390/technologies13040136&quot;,&quot;ISSN&quot;:&quot;22277080&quot;,&quot;issued&quot;:{&quot;date-parts&quot;:[[2025,4,1]]},&quot;abstract&quot;:&quot;Smart inverters are pivotal in modern renewable energy systems, enabling efficient grid integration, stability, and advanced control of distributed energy resources. While existing literature addresses their technical functionalities, significant research gaps persist in areas such as interoperability, cybersecurity, standardization, and the integration of artificial intelligence for adaptive control. This article provides a comprehensive review of smart inverter technologies, emphasizing their role in renewable energy applications, advanced control strategies, and unresolved challenges. By systematically analyzing recent advancements and case studies, the paper identifies critical limitations in current practices, including economic barriers, regulatory misalignments, and fault tolerance under dynamic grid conditions. The review contributes to the field by synthesizing dispersed knowledge, highlighting under-researched areas, and proposing actionable pathways for future innovation. The main findings reveal the transformative potential of AI-driven grid-forming inverters for enhancing grid stability and resilience. However, their widespread adoption is hindered by the absence of harmonized standards and misaligned policy frameworks. Consequently, this review underscores the urgent need for policymakers to develop and implement supportive regulatory structures that facilitate the deployment of AI-enabled smart inverters and establish unified standards to ensure interoperability and cybersecurity. This work serves as a foundational reference for researchers and policymakers aiming to address technical and systemic bottlenecks in smart inverter deployment.&quot;,&quot;publisher&quot;:&quot;Multidisciplinary Digital Publishing Institute (MDPI)&quot;,&quot;issue&quot;:&quot;4&quot;,&quot;volume&quot;:&quot;13&quot;},&quot;isTemporary&quot;:false}]},{&quot;citationID&quot;:&quot;MENDELEY_CITATION_d4b082e2-4c56-4a88-b05a-60affcc84845&quot;,&quot;properties&quot;:{&quot;noteIndex&quot;:0},&quot;isEdited&quot;:false,&quot;manualOverride&quot;:{&quot;isManuallyOverridden&quot;:false,&quot;citeprocText&quot;:&quot;[16]&quot;,&quot;manualOverrideText&quot;:&quot;&quot;},&quot;citationTag&quot;:&quot;MENDELEY_CITATION_v3_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&quot;,&quot;citationItems&quot;:[{&quot;id&quot;:&quot;827de1f7-ebbe-3f68-b0ae-a2861856b990&quot;,&quot;itemData&quot;:{&quot;type&quot;:&quot;article-journal&quot;,&quot;id&quot;:&quot;827de1f7-ebbe-3f68-b0ae-a2861856b990&quot;,&quot;title&quot;:&quot;Pengukuran Energi Listrik Berbasis PZEM-004T&quot;,&quot;author&quot;:[{&quot;family&quot;:&quot;Anwar&quot;,&quot;given&quot;:&quot;Salwin&quot;,&quot;parse-names&quot;:false,&quot;dropping-particle&quot;:&quot;&quot;,&quot;non-dropping-particle&quot;:&quot;&quot;},{&quot;family&quot;:&quot;Artono&quot;,&quot;given&quot;:&quot;Tri&quot;,&quot;parse-names&quot;:false,&quot;dropping-particle&quot;:&quot;&quot;,&quot;non-dropping-particle&quot;:&quot;&quot;},{&quot;family&quot;:&quot;Teknik Elektro Politeknik Negeri Padang&quot;,&quot;given&quot;:&quot;Jurusan&quot;,&quot;parse-names&quot;:false,&quot;dropping-particle&quot;:&quot;&quot;,&quot;non-dropping-particle&quot;:&quot;&quot;}],&quot;container-title&quot;:&quot;Proceeding Seminar Nasional Politeknik Negeri Lhokseumawe&quot;,&quot;ISSN&quot;:&quot;2598-3954&quot;,&quot;issued&quot;:{&quot;date-parts&quot;:[[2019]]},&quot;abstract&quot;:&quot;Abstrak-Energi listrik dibutuhkan untuk menunjang segala kehidupan manusia pada saat sekarang ini. Mulai dari pekerjaan di rumah tangga, perjalanan dan didalam pekerjaan. Tetapi, jika dalam penggunaan terdapat pemborosan atau penggunaan yang diluar kebiasaan, akan menyebabkan pembayaran rekening listrik melambung tinggi. Untuk mengatasi hal trsebut, harus dilakukan pengukuran energi listrik dalam penggunaannya, agar penggunaan enegi menjadi efesien dan berdaya guna baik. Pada artikel ini, kami mengusulkan pengukuran energi listrik menggunakan sensor PZEM-00T, dimana dengan menggunakan sensor PZEM-004T ini, alat yang dihasilkan cukup sederhana, karena pada sensor PZEM-004T, sudah terdapat sensor arus dan tegangan, untuk menampilkan hasil pe,bacaan menggunakan LCD 20x4 dan sebagai kontrol menggunakan Arduino. Setelah melakukan pembuatan alat, diperoleh hasil kesalahan dalam pengukuran tegangan sebesar 0.2 % dan arus sebesar 0,2%. Kata kunci-Energi Listrik, PZEM-004T, LCD, Arduino. Abstract-Electrical energy is needed to support all human life at the present time. Starting from work at home, travel and at work. However, if in use there is extravagance or extraordinary use, it will cause the payment of electricity bills to soar. To overcome this, electrical energy must be measured in its use, so that the use of energy becomes efficient and efficient. In this article, we propose the measurement of electrical energy using the PZEM-00T sensor, where by using this PZEM-004T sensor, the device produced is quite simple, because the PZEM-004T sensor has a current and voltage sensor, to display the readings using the LCD 20x4 and as a control use Arduino. After making the tool, the error results in the measurement of the voltage of 0.2% and the current of 0.2%.&quot;,&quot;issue&quot;:&quot;1&quot;,&quot;volume&quot;:&quot;3&quot;,&quot;container-title-short&quot;:&quot;&quot;},&quot;isTemporary&quot;:false}]},{&quot;citationID&quot;:&quot;MENDELEY_CITATION_c0e55c10-3870-4304-9594-de2de586bc2e&quot;,&quot;properties&quot;:{&quot;noteIndex&quot;:0},&quot;isEdited&quot;:false,&quot;manualOverride&quot;:{&quot;isManuallyOverridden&quot;:false,&quot;citeprocText&quot;:&quot;[17]&quot;,&quot;manualOverrideText&quot;:&quot;&quot;},&quot;citationTag&quot;:&quot;MENDELEY_CITATION_v3_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&quot;,&quot;citationItems&quot;:[{&quot;id&quot;:&quot;0be285d8-ce3b-3267-b834-daa9924eb134&quot;,&quot;itemData&quot;:{&quot;type&quot;:&quot;article-journal&quot;,&quot;id&quot;:&quot;0be285d8-ce3b-3267-b834-daa9924eb134&quot;,&quot;title&quot;:&quot;JURNAL 17&quot;,&quot;container-title-short&quot;:&quot;&quot;},&quot;isTemporary&quot;:false}]},{&quot;citationID&quot;:&quot;MENDELEY_CITATION_9118dcbf-435f-4572-ae6b-1a2dd05c4346&quot;,&quot;properties&quot;:{&quot;noteIndex&quot;:0},&quot;isEdited&quot;:false,&quot;manualOverride&quot;:{&quot;isManuallyOverridden&quot;:false,&quot;citeprocText&quot;:&quot;[18]&quot;,&quot;manualOverrideText&quot;:&quot;&quot;},&quot;citationTag&quot;:&quot;MENDELEY_CITATION_v3_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&quot;,&quot;citationItems&quot;:[{&quot;id&quot;:&quot;dccbbf8c-53d9-330f-ac35-497ef44ad756&quot;,&quot;itemData&quot;:{&quot;type&quot;:&quot;article&quot;,&quot;id&quot;:&quot;dccbbf8c-53d9-330f-ac35-497ef44ad756&quot;,&quot;title&quot;:&quot;Smart inverters for microgrid applications: A review&quot;,&quot;author&quot;:[{&quot;family&quot;:&quot;Arbab-Zavar&quot;,&quot;given&quot;:&quot;Babak&quot;,&quot;parse-names&quot;:false,&quot;dropping-particle&quot;:&quot;&quot;,&quot;non-dropping-particle&quot;:&quot;&quot;},{&quot;family&quot;:&quot;Palacios-Garcia&quot;,&quot;given&quot;:&quot;Emilio J.&quot;,&quot;parse-names&quot;:false,&quot;dropping-particle&quot;:&quot;&quot;,&quot;non-dropping-particle&quot;:&quot;&quot;},{&quot;family&quot;:&quot;Vasquez&quot;,&quot;given&quot;:&quot;Juan C.&quot;,&quot;parse-names&quot;:false,&quot;dropping-particle&quot;:&quot;&quot;,&quot;non-dropping-particle&quot;:&quot;&quot;},{&quot;family&quot;:&quot;Guerrero&quot;,&quot;given&quot;:&quot;Josep M.&quot;,&quot;parse-names&quot;:false,&quot;dropping-particle&quot;:&quot;&quot;,&quot;non-dropping-particle&quot;:&quot;&quot;}],&quot;container-title&quot;:&quot;Energies&quot;,&quot;container-title-short&quot;:&quot;Energies (Basel)&quot;,&quot;DOI&quot;:&quot;10.3390/en12050840&quot;,&quot;ISSN&quot;:&quot;19961073&quot;,&quot;issued&quot;:{&quot;date-parts&quot;:[[2019,3,4]]},&quot;abstract&quot;:&quot;In a microgrid, with several distributed generators (DGs), energy storage units and loads, one of the most important considerations is the control of power converters. These converters implement interfaces between the DGs and the microgrid bus. In order to achieve higher functionality, efficiency and reliability, in addition to improving the control algorithms it is beneficial to equip the inverters with “smart” features. One interpretation of “smartness” refers to minimizing the requirement of communication and therefore switching from centralized to decentralized control. At the same time, being equipped with efficient and state of the art communication protocols also indicates “smartness” since the requirement of communication cannot be completely omitted. A “smart inverter” should offer some features such as plug and play, self-awareness, adaptability, autonomy and cooperativeness. These features are introduced and comprehensively explained in this article. One contribution discussed here is the possibility of achieving long-range wireless communication between inverters to empower various control schemes. Although current efforts aim to modify and improve power converters in a way that they can operate communication free, if a suitable and functional communication protocol is available, it will improve the accuracy, speed and robustness of them.&quot;,&quot;publisher&quot;:&quot;MDPI AG&quot;,&quot;issue&quot;:&quot;5&quot;,&quot;volume&quot;:&quot;12&quot;},&quot;isTemporary&quot;:false}]},{&quot;citationID&quot;:&quot;MENDELEY_CITATION_891faa4e-6c4d-4b84-87ec-8c8ae8f16ad3&quot;,&quot;properties&quot;:{&quot;noteIndex&quot;:0},&quot;isEdited&quot;:false,&quot;manualOverride&quot;:{&quot;isManuallyOverridden&quot;:false,&quot;citeprocText&quot;:&quot;[19]&quot;,&quot;manualOverrideText&quot;:&quot;&quot;},&quot;citationTag&quot;:&quot;MENDELEY_CITATION_v3_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&quot;,&quot;citationItems&quot;:[{&quot;id&quot;:&quot;cf779508-e9c4-3b76-ad58-045ff9cd7262&quot;,&quot;itemData&quot;:{&quot;type&quot;:&quot;report&quot;,&quot;id&quot;:&quot;cf779508-e9c4-3b76-ad58-045ff9cd7262&quot;,&quot;title&quot;:&quot;PANEL AUTOMATIC TRANSFER SWITCH (ATS)-AUTOMATIC MAIN FAILURE (AMF) DI PERUMAHAN DIREKSI BTDC&quot;,&quot;author&quot;:[{&quot;family&quot;:&quot;Wayan&quot;,&quot;given&quot;:&quot;Ni&quot;,&quot;parse-names&quot;:false,&quot;dropping-particle&quot;:&quot;&quot;,&quot;non-dropping-particle&quot;:&quot;&quot;},{&quot;family&quot;:&quot;Jurusan&quot;,&quot;given&quot;:&quot;Rasmini&quot;,&quot;parse-names&quot;:false,&quot;dropping-particle&quot;:&quot;&quot;,&quot;non-dropping-particle&quot;:&quot;&quot;},{&quot;family&quot;:&quot;Elektro&quot;,&quot;given&quot;:&quot;Teknik&quot;,&quot;parse-names&quot;:false,&quot;dropping-particle&quot;:&quot;&quot;,&quot;non-dropping-particle&quot;:&quot;&quot;},{&quot;family&quot;:&quot;Bali&quot;,&quot;given&quot;:&quot;Negeri&quot;,&quot;parse-names&quot;:false,&quot;dropping-particle&quot;:&quot;&quot;,&quot;non-dropping-particle&quot;:&quot;&quot;},{&quot;family&quot;:&quot;Jimbaran&quot;,&quot;given&quot;:&quot;Bukit&quot;,&quot;parse-names&quot;:false,&quot;dropping-particle&quot;:&quot;&quot;,&quot;non-dropping-particle&quot;:&quot;&quot;},{&quot;family&quot;:&quot;Badung -Bali&quot;,&quot;given&quot;:&quot;Tuban&quot;,&quot;parse-names&quot;:false,&quot;dropping-particle&quot;:&quot;&quot;,&quot;non-dropping-particle&quot;:&quot;&quot;}],&quot;container-title&quot;:&quot;MARET&quot;,&quot;issued&quot;:{&quot;date-parts&quot;:[[2013]]},&quot;issue&quot;:&quot;1&quot;,&quot;volume&quot;:&quot;13&quot;,&quot;container-title-short&quot;:&quot;&quot;},&quot;isTemporary&quot;:false}]},{&quot;citationID&quot;:&quot;MENDELEY_CITATION_c91b83be-2169-48af-a7e3-97a5347f4280&quot;,&quot;properties&quot;:{&quot;noteIndex&quot;:0},&quot;isEdited&quot;:false,&quot;manualOverride&quot;:{&quot;isManuallyOverridden&quot;:false,&quot;citeprocText&quot;:&quot;[20]&quot;,&quot;manualOverrideText&quot;:&quot;&quot;},&quot;citationTag&quot;:&quot;MENDELEY_CITATION_v3_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&quot;,&quot;citationItems&quot;:[{&quot;id&quot;:&quot;ea3ad52c-4537-3370-bb57-f3bf99de3dfc&quot;,&quot;itemData&quot;:{&quot;type&quot;:&quot;report&quot;,&quot;id&quot;:&quot;ea3ad52c-4537-3370-bb57-f3bf99de3dfc&quot;,&quot;title&quot;:&quot;Design Of Smart Automatic Transfer Switch (ATS) Electrical Energy Monitoring System As An Energy Efficiency Effort Based On The Internet Of Things (IOT)&quot;,&quot;author&quot;:[{&quot;family&quot;:&quot;Sukadana&quot;,&quot;given&quot;:&quot;Wayan&quot;,&quot;parse-names&quot;:false,&quot;dropping-particle&quot;:&quot;&quot;,&quot;non-dropping-particle&quot;:&quot;&quot;},{&quot;family&quot;:&quot;Ayu&quot;,&quot;given&quot;:&quot;Ida&quot;,&quot;parse-names&quot;:false,&quot;dropping-particle&quot;:&quot;&quot;,&quot;non-dropping-particle&quot;:&quot;&quot;},{&quot;family&quot;:&quot;Giriantari&quot;,&quot;given&quot;:&quot;Dwi&quot;,&quot;parse-names&quot;:false,&quot;dropping-particle&quot;:&quot;&quot;,&quot;non-dropping-particle&quot;:&quot;&quot;},{&quot;family&quot;:&quot;Ariastina&quot;,&quot;given&quot;:&quot;Wayan Gede&quot;,&quot;parse-names&quot;:false,&quot;dropping-particle&quot;:&quot;&quot;,&quot;non-dropping-particle&quot;:&quot;&quot;},{&quot;family&quot;:&quot;Bagus&quot;,&quot;given&quot;:&quot;Ida&quot;,&quot;parse-names&quot;:false,&quot;dropping-particle&quot;:&quot;&quot;,&quot;non-dropping-particle&quot;:&quot;&quot;},{&quot;family&quot;:&quot;Swamardika&quot;,&quot;given&quot;:&quot;Alit&quot;,&quot;parse-names&quot;:false,&quot;dropping-particle&quot;:&quot;&quot;,&quot;non-dropping-particle&quot;:&quot;&quot;}],&quot;container-title&quot;:&quot;International Journal of Environmental Sciences&quot;,&quot;container-title-short&quot;:&quot;Int J Environ Sci&quot;,&quot;URL&quot;:&quot;https://theaspd.com/index.php&quot;,&quot;number-of-pages&quot;:&quot;2025&quot;,&quot;abstract&quot;:&quot;The design of the Smart Automatic Transfer Switch (ATS) Electric Energy Monitoring System as an Energy Efficiency Effort Based on the Internet of Things (IoT) aims to improve the efficiency of electrical energy use by utilizing IoT technology. The system is designed to automatically switch electricity sources between the main provider, such as PLN, and backup sources, such as generators or solar power plants (PLTS), when there is a disruption in the main electricity supply. The stable availability of electrical energy is essential in daily life. However, interruptions in electricity supply can cause significant negative impacts. Therefore, the development of a system that can monitor and manage energy sources efficiently is crucial. The integration of IoT technology in the ATS system enables remote monitoring and control, allowing users to access real-time information on energy status and consumption through mobile devices or the web. The process of designing this system includes several stages, namely planning, design, assembly, and testing. The technologies used include Node MCU ESP32 microcontroller, current sensor, and web-based monitoring application. The system can detect the availability of electricity supply and perform automatic switching with a fast response time, thus minimizing downtime in the event of a disruption. The test results show that the system can improve the efficiency of energy usage and can switch energy sources within 5-7 seconds, which is crucial for maintaining the continuity of power supply. The data collected during the test shows that the use of IoT technology in ATS not only improves energy efficiency but also provides convenience in the management of electrical resources. The design of this IoT-based Smart ATS shows great potential in improving electrical energy efficiency, as well as providing an effective solution to the problem of unstable electricity supply. With further implementation, this system can be a useful model for energy management in various sectors, especially in the context of using renewable energy.&quot;,&quot;issue&quot;:&quot;15&quot;,&quot;volume&quot;:&quot;11&quot;},&quot;isTemporary&quot;:false}]},{&quot;citationID&quot;:&quot;MENDELEY_CITATION_873d128e-92dd-4a06-a3b9-ffcc106a54f2&quot;,&quot;properties&quot;:{&quot;noteIndex&quot;:0},&quot;isEdited&quot;:false,&quot;manualOverride&quot;:{&quot;isManuallyOverridden&quot;:false,&quot;citeprocText&quot;:&quot;[21]&quot;,&quot;manualOverrideText&quot;:&quot;&quot;},&quot;citationTag&quot;:&quot;MENDELEY_CITATION_v3_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&quot;,&quot;citationItems&quot;:[{&quot;id&quot;:&quot;771bce5c-97a2-3ba8-ab9c-7f11b930b6ef&quot;,&quot;itemData&quot;:{&quot;type&quot;:&quot;article-journal&quot;,&quot;id&quot;:&quot;771bce5c-97a2-3ba8-ab9c-7f11b930b6ef&quot;,&quot;title&quot;:&quot;PEMANFAATAN NODEMCU ESP8266 BERBASIS ANDROID (BLYNK) SEBAGAI ALAT ALAT MEMATIKAN DAN MENGHIDUPKAN LAMPU&quot;,&quot;author&quot;:[{&quot;family&quot;:&quot;Sulistyorini&quot;,&quot;given&quot;:&quot;Tri&quot;,&quot;parse-names&quot;:false,&quot;dropping-particle&quot;:&quot;&quot;,&quot;non-dropping-particle&quot;:&quot;&quot;},{&quot;family&quot;:&quot;Sofi&quot;,&quot;given&quot;:&quot;Nelly&quot;,&quot;parse-names&quot;:false,&quot;dropping-particle&quot;:&quot;&quot;,&quot;non-dropping-particle&quot;:&quot;&quot;},{&quot;family&quot;:&quot;Sova&quot;,&quot;given&quot;:&quot;Erma&quot;,&quot;parse-names&quot;:false,&quot;dropping-particle&quot;:&quot;&quot;,&quot;non-dropping-particle&quot;:&quot;&quot;}],&quot;container-title&quot;:&quot;JUIT&quot;,&quot;ISSN&quot;:&quot;2828-6901&quot;,&quot;issued&quot;:{&quot;date-parts&quot;:[[2022]]},&quot;abstract&quot;:&quot;Internet of Things (IoT) is a concept that aims to expand the benefits of continuously connected internet connectivity. This study aims to utilize IoT in home automation and remote light control systems that can be operated with a smartphone application via an internet connection (WiFi). This system uses the NodeMCU ESP8266 module as a microcontroller, a light emitting diode (LDR) sensor as a controller for automating lights according to environmental conditions, and the Blynk smartphone application as a remote control for lights. The light control process can be carried out specifically on certain lamps and can be controlled by changes in ambient light in the morning and evening. The results show that when the LDR sensor gets minimal light, the light will be ON and vice versa the light will be OFF when more light intensity is received by the LDR. In addition, the Blynk application is able to control the lights remotely when connected to the internet network and, in this study, has been tested up to a distance of 2.7 km. It can be concluded that as long as the system is connected to WiFi stably and continuously, this control system can perform the task of turning on and off the lights independently when the owner is not at home.&quot;,&quot;issue&quot;:&quot;3&quot;,&quot;volume&quot;:&quot;1&quot;,&quot;container-title-short&quot;:&quot;&quot;},&quot;isTemporary&quot;:false}]},{&quot;citationID&quot;:&quot;MENDELEY_CITATION_2b4922e1-569b-4402-8fe1-268909e762a0&quot;,&quot;properties&quot;:{&quot;noteIndex&quot;:0},&quot;isEdited&quot;:false,&quot;manualOverride&quot;:{&quot;isManuallyOverridden&quot;:false,&quot;citeprocText&quot;:&quot;[21]&quot;,&quot;manualOverrideText&quot;:&quot;&quot;},&quot;citationTag&quot;:&quot;MENDELEY_CITATION_v3_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&quot;,&quot;citationItems&quot;:[{&quot;id&quot;:&quot;771bce5c-97a2-3ba8-ab9c-7f11b930b6ef&quot;,&quot;itemData&quot;:{&quot;type&quot;:&quot;article-journal&quot;,&quot;id&quot;:&quot;771bce5c-97a2-3ba8-ab9c-7f11b930b6ef&quot;,&quot;title&quot;:&quot;PEMANFAATAN NODEMCU ESP8266 BERBASIS ANDROID (BLYNK) SEBAGAI ALAT ALAT MEMATIKAN DAN MENGHIDUPKAN LAMPU&quot;,&quot;author&quot;:[{&quot;family&quot;:&quot;Sulistyorini&quot;,&quot;given&quot;:&quot;Tri&quot;,&quot;parse-names&quot;:false,&quot;dropping-particle&quot;:&quot;&quot;,&quot;non-dropping-particle&quot;:&quot;&quot;},{&quot;family&quot;:&quot;Sofi&quot;,&quot;given&quot;:&quot;Nelly&quot;,&quot;parse-names&quot;:false,&quot;dropping-particle&quot;:&quot;&quot;,&quot;non-dropping-particle&quot;:&quot;&quot;},{&quot;family&quot;:&quot;Sova&quot;,&quot;given&quot;:&quot;Erma&quot;,&quot;parse-names&quot;:false,&quot;dropping-particle&quot;:&quot;&quot;,&quot;non-dropping-particle&quot;:&quot;&quot;}],&quot;container-title&quot;:&quot;JUIT&quot;,&quot;ISSN&quot;:&quot;2828-6901&quot;,&quot;issued&quot;:{&quot;date-parts&quot;:[[2022]]},&quot;abstract&quot;:&quot;Internet of Things (IoT) is a concept that aims to expand the benefits of continuously connected internet connectivity. This study aims to utilize IoT in home automation and remote light control systems that can be operated with a smartphone application via an internet connection (WiFi). This system uses the NodeMCU ESP8266 module as a microcontroller, a light emitting diode (LDR) sensor as a controller for automating lights according to environmental conditions, and the Blynk smartphone application as a remote control for lights. The light control process can be carried out specifically on certain lamps and can be controlled by changes in ambient light in the morning and evening. The results show that when the LDR sensor gets minimal light, the light will be ON and vice versa the light will be OFF when more light intensity is received by the LDR. In addition, the Blynk application is able to control the lights remotely when connected to the internet network and, in this study, has been tested up to a distance of 2.7 km. It can be concluded that as long as the system is connected to WiFi stably and continuously, this control system can perform the task of turning on and off the lights independently when the owner is not at home.&quot;,&quot;issue&quot;:&quot;3&quot;,&quot;volume&quot;:&quot;1&quot;,&quot;container-title-short&quot;:&quot;&quot;},&quot;isTemporary&quot;:false}]},{&quot;citationID&quot;:&quot;MENDELEY_CITATION_eb6eda65-2a09-4c74-94f4-ddb627795ba4&quot;,&quot;properties&quot;:{&quot;noteIndex&quot;:0},&quot;isEdited&quot;:false,&quot;manualOverride&quot;:{&quot;isManuallyOverridden&quot;:false,&quot;citeprocText&quot;:&quot;[22], [23]&quot;,&quot;manualOverrideText&quot;:&quot;&quot;},&quot;citationTag&quot;:&quot;MENDELEY_CITATION_v3_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&quot;,&quot;citationItems&quot;:[{&quot;id&quot;:&quot;7783b504-1b31-3880-aa43-df02d269e3ed&quot;,&quot;itemData&quot;:{&quot;type&quot;:&quot;report&quot;,&quot;id&quot;:&quot;7783b504-1b31-3880-aa43-df02d269e3ed&quot;,&quot;title&quot;:&quot;A Microcontroller-Based Automatic Transfer Switching System for a Standby Electric Generator&quot;,&quot;author&quot;:[{&quot;family&quot;:&quot;Amuzuvi&quot;,&quot;given&quot;:&quot;C K&quot;,&quot;parse-names&quot;:false,&quot;dropping-particle&quot;:&quot;&quot;,&quot;non-dropping-particle&quot;:&quot;&quot;},{&quot;family&quot;:&quot;Amuzuvi&quot;,&quot;given&quot;:&quot;E Addo&quot;,&quot;parse-names&quot;:false,&quot;dropping-particle&quot;:&quot;&quot;,&quot;non-dropping-particle&quot;:&quot;&quot;},{&quot;family&quot;:&quot;Addo&quot;,&quot;given&quot;:&quot;C K&quot;,&quot;parse-names&quot;:false,&quot;dropping-particle&quot;:&quot;&quot;,&quot;non-dropping-particle&quot;:&quot;&quot;}],&quot;container-title&quot;:&quot;Ghana Mining Journal&quot;,&quot;issued&quot;:{&quot;date-parts&quot;:[[2015]]},&quot;number-of-pages&quot;:&quot;85-92&quot;,&quot;abstract&quot;:&quot;Unreliability in electric power supply has occasioned the proliferation of standby generators especially in developing countries. However, the methods and equipment employed to effect power supply changeover remain fraught with challenges ranging from inefficiency to cost. Most industries still employ the manual method of power supply changeover, which is beset by a myriad of setbacks including: time wastage, strenuous operation, susceptibility to fire outbreak and high maintenance frequency. This paper presents a Microcontroller-Based Automatic Transfer Switching System (MBATSS), which eliminates the challenges of a manual changeover system. A voltage sensing circuit, a Hall Effect current sensor, relays, LEDs and an LCD were all coordinated using a PIC16F877A microcontroller. A system flow chart was developed for the firmware and the microcontroller programmed using GCG BASIC programming software. The simulation of the designed circuitry was conducted using proteus design suit software. The simulation results vindicated the method used, thus, confirming the workability of the proposed design. Duration analysis yielded excellent results, as approximately 20 seconds elapses during the entire process of power supply changeover. The timely restoration of power and ease of operation are some of the advantages attributable to the design.&quot;,&quot;issue&quot;:&quot;1&quot;,&quot;volume&quot;:&quot;15&quot;,&quot;container-title-short&quot;:&quot;&quot;},&quot;isTemporary&quot;:false},{&quot;id&quot;:&quot;e3601cd8-ff9f-3182-9396-f3c72d1fb936&quot;,&quot;itemData&quot;:{&quot;type&quot;:&quot;article-journal&quot;,&quot;id&quot;:&quot;e3601cd8-ff9f-3182-9396-f3c72d1fb936&quot;,&quot;title&quot;:&quot;Iot Based Smart Controlled Inverter&quot;,&quot;author&quot;:[{&quot;family&quot;:&quot;A&quot;,&quot;given&quot;:&quot;Rathy G&quot;,&quot;parse-names&quot;:false,&quot;dropping-particle&quot;:&quot;&quot;,&quot;non-dropping-particle&quot;:&quot;&quot;},{&quot;family&quot;:&quot;Perumal&quot;,&quot;given&quot;:&quot;Karthikeyan&quot;,&quot;parse-names&quot;:false,&quot;dropping-particle&quot;:&quot;&quot;,&quot;non-dropping-particle&quot;:&quot;&quot;}],&quot;container-title&quot;:&quot;International Journal of Computer Trends and Technology&quot;,&quot;ISSN&quot;:&quot;2231-2803&quot;,&quot;URL&quot;:&quot;http://www.ijcttjournal.org&quot;,&quot;issued&quot;:{&quot;date-parts&quot;:[[2020]]},&quot;abstract&quot;:&quot;Nowadays Internet of Things (IoT) is becoming more popular and embedded in our day to day life because of its smartness and increased connectivity. IoT Trends can be easily integrated into energy management which will make the life of people more comfortable and easier. One of the most immense methods of generating electricity without emission or noise is through PV solar electricity by converting abundant sunlight to electrical energy. Solar photovoltaic (PV) systems require low maintenance and no pollution discharge. However, the intermittency and variability nature of renewable energy sources may result into power system instability if intelligent interface is not provided. A power electronics inverter system should have a digital design, robust software facilities and a two-way communications ability in order to make the system intelligent. Hence Eco-friendly IoT based smart controlled inverter, is proposed in the paper to increase human comfort with Wi-Fi technology to engage in a two way communication with the user. The user can control the connected load as well as monitor the load current &amp; status of the connected devices through Mobile Application or Web URL. In which the user can connect / disconnect the devices based on the requirement choice. The load current is measured by current sensor and the acquired data is transferred to the Web URL through Wi-Fi module. The remote node can control the connected loads again via the same Wi-Fi module through internet. This work uses the ESP8266 Node MCU Wi-Fi module and ACS 712 Hall effect current sensor to monitor and control the loads anywhere within the Wi-Fi limit.&quot;,&quot;volume&quot;:&quot;68&quot;,&quot;container-title-short&quot;:&quot;&quot;},&quot;isTemporary&quot;:false}]},{&quot;citationID&quot;:&quot;MENDELEY_CITATION_cab22b07-3a86-4298-b18e-d15d9730ad2f&quot;,&quot;properties&quot;:{&quot;noteIndex&quot;:0},&quot;isEdited&quot;:false,&quot;manualOverride&quot;:{&quot;isManuallyOverridden&quot;:false,&quot;citeprocText&quot;:&quot;[24]&quot;,&quot;manualOverrideText&quot;:&quot;&quot;},&quot;citationTag&quot;:&quot;MENDELEY_CITATION_v3_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&quot;,&quot;citationItems&quot;:[{&quot;id&quot;:&quot;eba6e570-2723-30da-90a0-b8134aade68c&quot;,&quot;itemData&quot;:{&quot;type&quot;:&quot;report&quot;,&quot;id&quot;:&quot;eba6e570-2723-30da-90a0-b8134aade68c&quot;,&quot;title&quot;:&quot;Electrical Energy Monitoring System and Automatic Transfer Switch (ATS) Controller with the Internet of Things for Solar Power Plants&quot;,&quot;author&quot;:[{&quot;family&quot;:&quot;Kurniawan&quot;,&quot;given&quot;:&quot;Novi&quot;,&quot;parse-names&quot;:false,&quot;dropping-particle&quot;:&quot;&quot;,&quot;non-dropping-particle&quot;:&quot;&quot;}],&quot;abstract&quot;:&quot;Internet of Things is a technology that connects communication devices with electronic devices that are used everyday using the internet as a medium to communicate between devices and users. The use of IoT technology can be implemented in solar power generation systems. The IoT technology implemented in this study is to monitor and control the use of batteries in solar power plants. Current technology, battery usage can only be monitored closely to get information about battery capacity and battery usage. When the battery is empty or cannot be used to meet electricity needs, it is not equipped with a diversion of existing electricity sources such as PLN electricity. So, we need a renewable technology to get information about batteries and transfer of electricity sources that can be accessed remotely and can be accessed via the internet. The design of this smart monitoring system has stages, namely planning,design , coding , and test. The results of this study are able to see data in the form of battery capacity, electric current and electric power used in Android applications. The data is obtained from sensors that are on smart monitoring connected to the internet network and stored on a database server. Then the data residing on the database server will be retrieved by the application to be displayed to users in the form of graphics and usage lists. Furthermore, the Automatic Transfer Switch system works if the battery capacity sensor has read less than 11.4V then the relay will automatically transfer electricity to PLN. The Android smartphone application is used as a monitoring tool to view data in realtime. This is an open access article under the CC BY-SA license.&quot;,&quot;container-title-short&quot;:&quot;&quot;},&quot;isTemporary&quot;:false}]},{&quot;citationID&quot;:&quot;MENDELEY_CITATION_de1a4bcc-f306-4c76-93c9-68595525542f&quot;,&quot;properties&quot;:{&quot;noteIndex&quot;:0},&quot;isEdited&quot;:false,&quot;manualOverride&quot;:{&quot;isManuallyOverridden&quot;:false,&quot;citeprocText&quot;:&quot;[25]&quot;,&quot;manualOverrideText&quot;:&quot;&quot;},&quot;citationTag&quot;:&quot;MENDELEY_CITATION_v3_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&quot;,&quot;citationItems&quot;:[{&quot;id&quot;:&quot;7af09032-7602-306b-b9d2-c4187c879f91&quot;,&quot;itemData&quot;:{&quot;type&quot;:&quot;article-journal&quot;,&quot;id&quot;:&quot;7af09032-7602-306b-b9d2-c4187c879f91&quot;,&quot;title&quot;:&quot;Thinger.io: An open source platform for deploying data fusion applications in IoT environments&quot;,&quot;author&quot;:[{&quot;family&quot;:&quot;Bustamante&quot;,&quot;given&quot;:&quot;Alvaro Luis&quot;,&quot;parse-names&quot;:false,&quot;dropping-particle&quot;:&quot;&quot;,&quot;non-dropping-particle&quot;:&quot;&quot;},{&quot;family&quot;:&quot;Patricio&quot;,&quot;given&quot;:&quot;Miguel A.&quot;,&quot;parse-names&quot;:false,&quot;dropping-particle&quot;:&quot;&quot;,&quot;non-dropping-particle&quot;:&quot;&quot;},{&quot;family&quot;:&quot;Molina&quot;,&quot;given&quot;:&quot;José M.&quot;,&quot;parse-names&quot;:false,&quot;dropping-particle&quot;:&quot;&quot;,&quot;non-dropping-particle&quot;:&quot;&quot;}],&quot;container-title&quot;:&quot;Sensors (Switzerland)&quot;,&quot;DOI&quot;:&quot;10.3390/s19051044&quot;,&quot;ISSN&quot;:&quot;14248220&quot;,&quot;PMID&quot;:&quot;30823643&quot;,&quot;issued&quot;:{&quot;date-parts&quot;:[[2019,3,1]]},&quot;abstract&quot;:&quot;In the last two decades, data and information fusion has experienced significant development due mainly to advances in sensor technology. The sensors provide a continuous flow of data about the environment in which they are deployed, which is received and processed to build a dynamic estimation of the situation. With current technology, it is relatively simple to deploy a set of sensors in a specific geographic area, in order to have highly sensorized spaces. However, to be able to fusion and process the information coming from the data sources of a highly sensorized space, it is necessary to solve certain problems inherent to this type of technology. The challenge is analogous to what we can find in the field of the Internet of Things (IoT). IoT technology is characterized by providing the infrastructure capacity to capture, store, and process a huge amount of heterogeneous sensor data (in most cases, from different manufacturers), in the same way that it occurs in data fusion applications. This work is not simple, mainly due to the fact that there is no standardization of the technologies involved (especially within the communication protocols used by the connectable sensors). The solutions that we can find today are proprietary solutions that imply an important dependence and a high cost. The aim of this paper is to present a new open source platform with capabilities for the collection, management and analysis of a huge amount of heterogeneous sensor data. In addition, this platform allows the use of hardware-agnostic in a highly scalable and cost-effective manner. This platform is called Thinger.io. One of the main characteristics of Thinger.io is the ability to model sensorized environments through a high level language that allows a simple and easy implementation of data fusion applications, as we will show in this paper.&quot;,&quot;publisher&quot;:&quot;MDPI AG&quot;,&quot;issue&quot;:&quot;5&quot;,&quot;volume&quot;:&quot;19&quot;,&quot;container-title-short&quot;:&quot;&quot;},&quot;isTemporary&quot;:false}]},{&quot;citationID&quot;:&quot;MENDELEY_CITATION_a3244b91-45b6-4f3b-ab0d-c2aafa76eb15&quot;,&quot;properties&quot;:{&quot;noteIndex&quot;:0},&quot;isEdited&quot;:false,&quot;manualOverride&quot;:{&quot;isManuallyOverridden&quot;:false,&quot;citeprocText&quot;:&quot;[26]&quot;,&quot;manualOverrideText&quot;:&quot;&quot;},&quot;citationTag&quot;:&quot;MENDELEY_CITATION_v3_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&quot;,&quot;citationItems&quot;:[{&quot;id&quot;:&quot;9778bb6d-e96f-361a-bb6a-71507945a250&quot;,&quot;itemData&quot;:{&quot;type&quot;:&quot;article-journal&quot;,&quot;id&quot;:&quot;9778bb6d-e96f-361a-bb6a-71507945a250&quot;,&quot;title&quot;:&quot;Prototype Measuring Device for Electric Load in Households Using the Pzem-004T Sensor&quot;,&quot;author&quot;:[{&quot;family&quot;:&quot;Harahap&quot;,&quot;given&quot;:&quot;Partaonan&quot;,&quot;parse-names&quot;:false,&quot;dropping-particle&quot;:&quot;&quot;,&quot;non-dropping-particle&quot;:&quot;&quot;},{&quot;family&quot;:&quot;Pasaribu&quot;,&quot;given&quot;:&quot;Faisal Irsan&quot;,&quot;parse-names&quot;:false,&quot;dropping-particle&quot;:&quot;&quot;,&quot;non-dropping-particle&quot;:&quot;&quot;},{&quot;family&quot;:&quot;Adam&quot;,&quot;given&quot;:&quot;Muhammad&quot;,&quot;parse-names&quot;:false,&quot;dropping-particle&quot;:&quot;&quot;,&quot;non-dropping-particle&quot;:&quot;&quot;}],&quot;DOI&quot;:&quot;10.33258/birex.v2i3.1074&quot;,&quot;URL&quot;:&quot;https://doi.org/10.33258/birex.v2i3.1074&quot;,&quot;abstract&quot;:&quot;Electrical energy has become a basic need for all people in the world, alternative energy as described above can be applied to households that are supplied by two energy sources namely energy sources from solar panels and PLN need to be accompanied by a system of regulating the supply of electric load power (control systems), so that the change of electrical energy supply to the load can work automatically. Along with the continued increase in the Basic Electricity Tariff (TDL) it is necessary to design a measurement of the use of electrical loads in households using the Pzem-004T Sensor to determine the amount of power from an electrical load and can be monitored from a certain distance. From the results of tests and measurements with various household loadings for 0 days, a very significant comparison from the previous TDL of Rp. 159,000.00,-and after using the Pzem-004T Sensor, the result of the TDL tariff calculation is Rp. 109,308.&quot;,&quot;container-title-short&quot;:&quot;&quot;},&quot;isTemporary&quot;:false}]},{&quot;citationID&quot;:&quot;MENDELEY_CITATION_2cb6eae0-8c34-4cb9-a8af-d95d8efac3e9&quot;,&quot;properties&quot;:{&quot;noteIndex&quot;:0},&quot;isEdited&quot;:false,&quot;manualOverride&quot;:{&quot;isManuallyOverridden&quot;:false,&quot;citeprocText&quot;:&quot;[27], [28]&quot;,&quot;manualOverrideText&quot;:&quot;&quot;},&quot;citationTag&quot;:&quot;MENDELEY_CITATION_v3_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&quot;,&quot;citationItems&quot;:[{&quot;id&quot;:&quot;f63b6ae4-2e7a-3830-a823-52f8e10338d8&quot;,&quot;itemData&quot;:{&quot;type&quot;:&quot;article-journal&quot;,&quot;id&quot;:&quot;f63b6ae4-2e7a-3830-a823-52f8e10338d8&quot;,&quot;title&quot;:&quot;27.&quot;,&quot;container-title-short&quot;:&quot;&quot;},&quot;isTemporary&quot;:false},{&quot;id&quot;:&quot;14b141db-07fd-3ffa-bf08-26d39a00ef47&quot;,&quot;itemData&quot;:{&quot;type&quot;:&quot;report&quot;,&quot;id&quot;:&quot;14b141db-07fd-3ffa-bf08-26d39a00ef47&quot;,&quot;title&quot;:&quot;The Effect Of Temperature On Voltage Produced By Monocrystalline Solar Panel (Case Study : Baristand Industri Surabaya)&quot;,&quot;author&quot;:[{&quot;family&quot;:&quot;Temperatur&quot;,&quot;given&quot;:&quot;Pengaruh&quot;,&quot;parse-names&quot;:false,&quot;dropping-particle&quot;:&quot;&quot;,&quot;non-dropping-particle&quot;:&quot;&quot;},{&quot;family&quot;:&quot;Suhu&quot;,&quot;given&quot;:&quot;/&quot;,&quot;parse-names&quot;:false,&quot;dropping-particle&quot;:&quot;&quot;,&quot;non-dropping-particle&quot;:&quot;&quot;},{&quot;family&quot;:&quot;Tegangan&quot;,&quot;given&quot;:&quot;Terhadap&quot;,&quot;parse-names&quot;:false,&quot;dropping-particle&quot;:&quot;&quot;,&quot;non-dropping-particle&quot;:&quot;&quot;},{&quot;family&quot;:&quot;Dihasilkan&quot;,&quot;given&quot;:&quot;Yang&quot;,&quot;parse-names&quot;:false,&quot;dropping-particle&quot;:&quot;&quot;,&quot;non-dropping-particle&quot;:&quot;&quot;},{&quot;family&quot;:&quot;Surya&quot;,&quot;given&quot;:&quot;Panel&quot;,&quot;parse-names&quot;:false,&quot;dropping-particle&quot;:&quot;&quot;,&quot;non-dropping-particle&quot;:&quot;&quot;},{&quot;family&quot;:&quot;Monokristalin&quot;,&quot;given&quot;:&quot;Jenis&quot;,&quot;parse-names&quot;:false,&quot;dropping-particle&quot;:&quot;&quot;,&quot;non-dropping-particle&quot;:&quot;&quot;},{&quot;family&quot;:&quot;Suryana&quot;,&quot;given&quot;:&quot;Deny&quot;,&quot;parse-names&quot;:false,&quot;dropping-particle&quot;:&quot;&quot;,&quot;non-dropping-particle&quot;:&quot;&quot;},{&quot;family&quot;:&quot;Marhaendra&quot;,&quot;given&quot;:&quot;M&quot;,&quot;parse-names&quot;:false,&quot;dropping-particle&quot;:&quot;&quot;,&quot;non-dropping-particle&quot;:&quot;&quot;},{&quot;family&quot;:&quot;Kementerian&quot;,&quot;given&quot;:&quot;Ali&quot;,&quot;parse-names&quot;:false,&quot;dropping-particle&quot;:&quot;&quot;,&quot;non-dropping-particle&quot;:&quot;&quot;},{&quot;family&quot;:&quot;Kementerian&quot;,&quot;given&quot;:&quot;Perindustrian&quot;,&quot;parse-names&quot;:false,&quot;dropping-particle&quot;:&quot;&quot;,&quot;non-dropping-particle&quot;:&quot;&quot;},{&quot;family&quot;:&quot;Baristand&quot;,&quot;given&quot;:&quot;Perindustrian&quot;,&quot;parse-names&quot;:false,&quot;dropping-particle&quot;:&quot;&quot;,&quot;non-dropping-particle&quot;:&quot;&quot;},{&quot;family&quot;:&quot;Surabaya&quot;,&quot;given&quot;:&quot;Industri&quot;,&quot;parse-names&quot;:false,&quot;dropping-particle&quot;:&quot;&quot;,&quot;non-dropping-particle&quot;:&quot;&quot;}],&quot;issued&quot;:{&quot;date-parts&quot;:[[2016]]},&quot;abstract&quot;:&quot;Abstrak-Indonesia sebagai negara tropis memiliki kelebihan pada sinar matahari. Salah satu pemanfaatan sinar matahari menggunakan menjadi energi listrik menggunakan Panel Surya. Panel Surya adalah sebuah elemen semikonduktor yang dapat mengkonversi energi surya menjadi energi listrik dengan prinsip fotovoltaik. Tegangan dan Arus listrik yang dihasilkan sel surya dipengaruhi oleh tingkat intensitas radiasi cahaya matahari dan suhu udara lingkungan.Semakin rendah intensitas radiasi cahaya matahari maka makin rendah pula arus dan tengangan yang dihasilkan.Temperatur lingkungan disekitar panel surya juga memiliki kontribusi dalam perubahan temperatur pada sel-sel surya. Akibat kenaikan temperatur, maka Tegangan listrik yang diproduksi oleh panel surya menjadi berkurang. Untuk kondisi Surabaya, terjadi pengurangan tegangan listrik sebesar-0.22V/ 0 C)jika menggunakan panel surya jenis monokristalin. Kata kunci : matahari, panel surya, tegangan listrik Abstract-Indonesia as a tropical country has an advantage in sunlight. One of the utilization of sunlight is turning them into electrical enegy using Solar Pane. Solar Panel is a semiconductor element that can convert solar energy into electric energy by photovoltaic principle. The electric voltage and current produced by solar cell is affected by sunlight radiation intensity level and environmental temperature. The lower the sunlight radiation intensity, the less current and voltage that will be produced. Environmental temperature around a solar panel also contributes in temperature change of solar cells. Due to rise of temperature, electric voltage that is produced by solar panel will decrease. For condition of Surabaya, there was a decrease of-111.05 V when using monochrystaline.&quot;,&quot;issue&quot;:&quot;1&quot;,&quot;volume&quot;:&quot;2&quot;,&quot;container-title-short&quot;:&quot;&quot;},&quot;isTemporary&quot;:false}]},{&quot;citationID&quot;:&quot;MENDELEY_CITATION_a87aec7b-e094-4594-bc88-fb5615c3507b&quot;,&quot;properties&quot;:{&quot;noteIndex&quot;:0},&quot;isEdited&quot;:false,&quot;manualOverride&quot;:{&quot;isManuallyOverridden&quot;:false,&quot;citeprocText&quot;:&quot;[28]&quot;,&quot;manualOverrideText&quot;:&quot;&quot;},&quot;citationTag&quot;:&quot;MENDELEY_CITATION_v3_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&quot;,&quot;citationItems&quot;:[{&quot;id&quot;:&quot;14b141db-07fd-3ffa-bf08-26d39a00ef47&quot;,&quot;itemData&quot;:{&quot;type&quot;:&quot;report&quot;,&quot;id&quot;:&quot;14b141db-07fd-3ffa-bf08-26d39a00ef47&quot;,&quot;title&quot;:&quot;The Effect Of Temperature On Voltage Produced By Monocrystalline Solar Panel (Case Study : Baristand Industri Surabaya)&quot;,&quot;author&quot;:[{&quot;family&quot;:&quot;Temperatur&quot;,&quot;given&quot;:&quot;Pengaruh&quot;,&quot;parse-names&quot;:false,&quot;dropping-particle&quot;:&quot;&quot;,&quot;non-dropping-particle&quot;:&quot;&quot;},{&quot;family&quot;:&quot;Suhu&quot;,&quot;given&quot;:&quot;/&quot;,&quot;parse-names&quot;:false,&quot;dropping-particle&quot;:&quot;&quot;,&quot;non-dropping-particle&quot;:&quot;&quot;},{&quot;family&quot;:&quot;Tegangan&quot;,&quot;given&quot;:&quot;Terhadap&quot;,&quot;parse-names&quot;:false,&quot;dropping-particle&quot;:&quot;&quot;,&quot;non-dropping-particle&quot;:&quot;&quot;},{&quot;family&quot;:&quot;Dihasilkan&quot;,&quot;given&quot;:&quot;Yang&quot;,&quot;parse-names&quot;:false,&quot;dropping-particle&quot;:&quot;&quot;,&quot;non-dropping-particle&quot;:&quot;&quot;},{&quot;family&quot;:&quot;Surya&quot;,&quot;given&quot;:&quot;Panel&quot;,&quot;parse-names&quot;:false,&quot;dropping-particle&quot;:&quot;&quot;,&quot;non-dropping-particle&quot;:&quot;&quot;},{&quot;family&quot;:&quot;Monokristalin&quot;,&quot;given&quot;:&quot;Jenis&quot;,&quot;parse-names&quot;:false,&quot;dropping-particle&quot;:&quot;&quot;,&quot;non-dropping-particle&quot;:&quot;&quot;},{&quot;family&quot;:&quot;Suryana&quot;,&quot;given&quot;:&quot;Deny&quot;,&quot;parse-names&quot;:false,&quot;dropping-particle&quot;:&quot;&quot;,&quot;non-dropping-particle&quot;:&quot;&quot;},{&quot;family&quot;:&quot;Marhaendra&quot;,&quot;given&quot;:&quot;M&quot;,&quot;parse-names&quot;:false,&quot;dropping-particle&quot;:&quot;&quot;,&quot;non-dropping-particle&quot;:&quot;&quot;},{&quot;family&quot;:&quot;Kementerian&quot;,&quot;given&quot;:&quot;Ali&quot;,&quot;parse-names&quot;:false,&quot;dropping-particle&quot;:&quot;&quot;,&quot;non-dropping-particle&quot;:&quot;&quot;},{&quot;family&quot;:&quot;Kementerian&quot;,&quot;given&quot;:&quot;Perindustrian&quot;,&quot;parse-names&quot;:false,&quot;dropping-particle&quot;:&quot;&quot;,&quot;non-dropping-particle&quot;:&quot;&quot;},{&quot;family&quot;:&quot;Baristand&quot;,&quot;given&quot;:&quot;Perindustrian&quot;,&quot;parse-names&quot;:false,&quot;dropping-particle&quot;:&quot;&quot;,&quot;non-dropping-particle&quot;:&quot;&quot;},{&quot;family&quot;:&quot;Surabaya&quot;,&quot;given&quot;:&quot;Industri&quot;,&quot;parse-names&quot;:false,&quot;dropping-particle&quot;:&quot;&quot;,&quot;non-dropping-particle&quot;:&quot;&quot;}],&quot;issued&quot;:{&quot;date-parts&quot;:[[2016]]},&quot;abstract&quot;:&quot;Abstrak-Indonesia sebagai negara tropis memiliki kelebihan pada sinar matahari. Salah satu pemanfaatan sinar matahari menggunakan menjadi energi listrik menggunakan Panel Surya. Panel Surya adalah sebuah elemen semikonduktor yang dapat mengkonversi energi surya menjadi energi listrik dengan prinsip fotovoltaik. Tegangan dan Arus listrik yang dihasilkan sel surya dipengaruhi oleh tingkat intensitas radiasi cahaya matahari dan suhu udara lingkungan.Semakin rendah intensitas radiasi cahaya matahari maka makin rendah pula arus dan tengangan yang dihasilkan.Temperatur lingkungan disekitar panel surya juga memiliki kontribusi dalam perubahan temperatur pada sel-sel surya. Akibat kenaikan temperatur, maka Tegangan listrik yang diproduksi oleh panel surya menjadi berkurang. Untuk kondisi Surabaya, terjadi pengurangan tegangan listrik sebesar-0.22V/ 0 C)jika menggunakan panel surya jenis monokristalin. Kata kunci : matahari, panel surya, tegangan listrik Abstract-Indonesia as a tropical country has an advantage in sunlight. One of the utilization of sunlight is turning them into electrical enegy using Solar Pane. Solar Panel is a semiconductor element that can convert solar energy into electric energy by photovoltaic principle. The electric voltage and current produced by solar cell is affected by sunlight radiation intensity level and environmental temperature. The lower the sunlight radiation intensity, the less current and voltage that will be produced. Environmental temperature around a solar panel also contributes in temperature change of solar cells. Due to rise of temperature, electric voltage that is produced by solar panel will decrease. For condition of Surabaya, there was a decrease of-111.05 V when using monochrystaline.&quot;,&quot;issue&quot;:&quot;1&quot;,&quot;volume&quot;:&quot;2&quot;,&quot;container-title-short&quot;:&quot;&quot;},&quot;isTemporary&quot;:false}]},{&quot;citationID&quot;:&quot;MENDELEY_CITATION_27f8715f-7ea5-4ec9-a374-1b12f0f3d6cf&quot;,&quot;properties&quot;:{&quot;noteIndex&quot;:0},&quot;isEdited&quot;:false,&quot;manualOverride&quot;:{&quot;isManuallyOverridden&quot;:false,&quot;citeprocText&quot;:&quot;[29]&quot;,&quot;manualOverrideText&quot;:&quot;&quot;},&quot;citationTag&quot;:&quot;MENDELEY_CITATION_v3_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&quot;,&quot;citationItems&quot;:[{&quot;id&quot;:&quot;5311f25d-b30b-305f-a3b4-de29d2db834c&quot;,&quot;itemData&quot;:{&quot;type&quot;:&quot;report&quot;,&quot;id&quot;:&quot;5311f25d-b30b-305f-a3b4-de29d2db834c&quot;,&quot;title&quot;:&quot;SMART HOME SYSTEM WITH BATTERY BACKUP AND INTERNET OF THINGS&quot;,&quot;author&quot;:[{&quot;family&quot;:&quot;Maghfiroh&quot;,&quot;given&quot;:&quot;Hari&quot;,&quot;parse-names&quot;:false,&quot;dropping-particle&quot;:&quot;&quot;,&quot;non-dropping-particle&quot;:&quot;&quot;},{&quot;family&quot;:&quot;Slamet Saputro&quot;,&quot;given&quot;:&quot;Joko&quot;,&quot;parse-names&quot;:false,&quot;dropping-particle&quot;:&quot;&quot;,&quot;non-dropping-particle&quot;:&quot;&quot;},{&quot;family&quot;:&quot;Andriany&quot;,&quot;given&quot;:&quot;Berlianne Shanaza&quot;,&quot;parse-names&quot;:false,&quot;dropping-particle&quot;:&quot;&quot;,&quot;non-dropping-particle&quot;:&quot;&quot;},{&quot;family&quot;:&quot;Hermanu&quot;,&quot;given&quot;:&quot;Chico&quot;,&quot;parse-names&quot;:false,&quot;dropping-particle&quot;:&quot;&quot;,&quot;non-dropping-particle&quot;:&quot;&quot;},{&quot;family&quot;:&quot;Anwar&quot;,&quot;given&quot;:&quot;Miftahul&quot;,&quot;parse-names&quot;:false,&quot;dropping-particle&quot;:&quot;&quot;,&quot;non-dropping-particle&quot;:&quot;&quot;},{&quot;family&quot;:&quot;Nizam&quot;,&quot;given&quot;:&quot;Muhammad&quot;,&quot;parse-names&quot;:false,&quot;dropping-particle&quot;:&quot;&quot;,&quot;non-dropping-particle&quot;:&quot;&quot;},{&quot;family&quot;:&quot;Ma'arif&quot;,&quot;given&quot;:&quot;Alfian&quot;,&quot;parse-names&quot;:false,&quot;dropping-particle&quot;:&quot;&quot;,&quot;non-dropping-particle&quot;:&quot;&quot;}],&quot;container-title&quot;:&quot;Journal of Applied Engineering and Technological Science&quot;,&quot;number-of-pages&quot;:&quot;42-57&quot;,&quot;abstract&quot;:&quot;This research enhances Smart Home Systems by integrating an Automatic Transfer Switch (ATS) for seamless power source switching between the grid and a backup battery, ensuring uninterrupted operation during power disruptions. An Automatic Battery Charging (ABC) system optimizes battery charging based on its condition, improving energy storage and efficiency. The system provides on-site electrical equipment control and sensor data access via a Human Machine Interface (HMI). Remote monitoring and control through the Blynk app offer convenience. Additionally, an energy consumption estimation feature allows users to estimate billing costs, with the Battery State of Charge (SoC) indicating the remaining battery capacity. Hardware testing showed the system's reliability with a 2-4 second ATS response and ±2-second ABC response. This research offers homeowners reliable power continuity and energy optimization. It contributes to IoT-based smart home systems, demonstrating ATS and ABC effectiveness, advancing both theory and practice for modern smart living.&quot;,&quot;issue&quot;:&quot;1&quot;,&quot;volume&quot;:&quot;5&quot;,&quot;container-title-short&quot;:&quot;&quot;},&quot;isTemporary&quot;:false}]},{&quot;citationID&quot;:&quot;MENDELEY_CITATION_fa83340e-6908-46fa-b77c-c6584f5b55cb&quot;,&quot;properties&quot;:{&quot;noteIndex&quot;:0},&quot;isEdited&quot;:false,&quot;manualOverride&quot;:{&quot;isManuallyOverridden&quot;:false,&quot;citeprocText&quot;:&quot;[30]&quot;,&quot;manualOverrideText&quot;:&quot;&quot;},&quot;citationTag&quot;:&quot;MENDELEY_CITATION_v3_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&quot;,&quot;citationItems&quot;:[{&quot;id&quot;:&quot;a495fcb6-af98-3567-b73b-c673a4fe035b&quot;,&quot;itemData&quot;:{&quot;type&quot;:&quot;report&quot;,&quot;id&quot;:&quot;a495fcb6-af98-3567-b73b-c673a4fe035b&quot;,&quot;title&quot;:&quot;Automatic Hybrid System for Solar Power Inverter with IOT&quot;,&quot;author&quot;:[{&quot;family&quot;:&quot;Nagesh&quot;,&quot;given&quot;:&quot;Dr&quot;,&quot;parse-names&quot;:false,&quot;dropping-particle&quot;:&quot;&quot;,&quot;non-dropping-particle&quot;:&quot;&quot;},{&quot;family&quot;:&quot;Patil&quot;,&quot;given&quot;:&quot;Dhruv Sameer&quot;,&quot;parse-names&quot;:false,&quot;dropping-particle&quot;:&quot;&quot;,&quot;non-dropping-particle&quot;:&quot;&quot;},{&quot;family&quot;:&quot;Yadav&quot;,&quot;given&quot;:&quot;Jagdish&quot;,&quot;parse-names&quot;:false,&quot;dropping-particle&quot;:&quot;&quot;,&quot;non-dropping-particle&quot;:&quot;&quot;},{&quot;family&quot;:&quot;Gowda B K&quot;,&quot;given&quot;:&quot;Manoj&quot;,&quot;parse-names&quot;:false,&quot;dropping-particle&quot;:&quot;&quot;,&quot;non-dropping-particle&quot;:&quot;&quot;},{&quot;family&quot;:&quot;Kalaburgi&quot;,&quot;given&quot;:&quot;Nagendra&quot;,&quot;parse-names&quot;:false,&quot;dropping-particle&quot;:&quot;&quot;,&quot;non-dropping-particle&quot;:&quot;&quot;},{&quot;family&quot;:&quot;Professor&quot;,&quot;given&quot;:&quot;Asst&quot;,&quot;parse-names&quot;:false,&quot;dropping-particle&quot;:&quot;&quot;,&quot;non-dropping-particle&quot;:&quot;&quot;},{&quot;family&quot;:&quot;Student&quot;,&quot;given&quot;:&quot;B E&quot;,&quot;parse-names&quot;:false,&quot;dropping-particle&quot;:&quot;&quot;,&quot;non-dropping-particle&quot;:&quot;&quot;}],&quot;container-title&quot;:&quot;© 2025 IJNRD |&quot;,&quot;URL&quot;:&quot;www.ijnrd.org&quot;,&quot;issued&quot;:{&quot;date-parts&quot;:[[2025]]},&quot;number-of-pages&quot;:&quot;2456-4184&quot;,&quot;abstract&quot;:&quot;This paper presents the design and implementation of an Automatic Hybrid Solar Power Inverter with IoT integration, developed to provide a smart, efficient and reliable energy management solution. The system intelligently manages and switches between solar power, battery backup and the main electrical grid depending on real-time availability, ensuring uninterrupted power supply and optimal energy usage.With the addition of IoT-based monitoring, users can access real-time insights into power consumption, battery status and solar energy performance through a mobile app or web dashboard. This allows for easy remote monitoring and control, making the system both user-friendly and highly responsive.By prioritizing solar energy whenever available, the system reduces reliance on the grid, cuts down on electricity bills and promotes sustainable energy use. Designed to meet the needs of homes, businesses and industrial setups alike, this hybrid inverter offers a smart, eco-friendly solution for today's growing power demands balancing performance, cost-effectiveness and environmental responsibility. INTRODUCTION The Automatic Hybrid Solar Power Inverter is equipped with an intelligent power source switching mechanism that ensures an uninterrupted supply of electricity at all times. It seamlessly switches between solar power, battery storage and the electrical grid based on real-time availability and demand. Solar energy is always prioritized to reduce dependency on conventional electricity. When solar input is insufficient, the system switches to battery backup and only when both are unavailable does it rely on the grid. This smart switching approach not only ensures continuous power but also helps reduce electricity costs through optimized energy usage.&quot;,&quot;issue&quot;:&quot;5&quot;,&quot;volume&quot;:&quot;10&quot;,&quot;container-title-short&quot;:&quot;&quot;},&quot;isTemporary&quot;:false}]},{&quot;citationID&quot;:&quot;MENDELEY_CITATION_970e3575-92e5-4ab7-8df8-6952add5fa23&quot;,&quot;properties&quot;:{&quot;noteIndex&quot;:0},&quot;isEdited&quot;:false,&quot;manualOverride&quot;:{&quot;isManuallyOverridden&quot;:false,&quot;citeprocText&quot;:&quot;[31]&quot;,&quot;manualOverrideText&quot;:&quot;&quot;},&quot;citationTag&quot;:&quot;MENDELEY_CITATION_v3_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&quot;,&quot;citationItems&quot;:[{&quot;id&quot;:&quot;96548057-71fd-3f07-bd92-f6a3c5e6e626&quot;,&quot;itemData&quot;:{&quot;type&quot;:&quot;article&quot;,&quot;id&quot;:&quot;96548057-71fd-3f07-bd92-f6a3c5e6e626&quot;,&quot;title&quot;:&quot;Next-Generation Smart Inverters: Bridging AI, Cybersecurity, and Policy Gaps for Sustainable Energy Transition&quot;,&quot;author&quot;:[{&quot;family&quot;:&quot;Awad&quot;,&quot;given&quot;:&quot;Hilmy&quot;,&quot;parse-names&quot;:false,&quot;dropping-particle&quot;:&quot;&quot;,&quot;non-dropping-particle&quot;:&quot;&quot;},{&quot;family&quot;:&quot;Bayoumi&quot;,&quot;given&quot;:&quot;Ehab H.E.&quot;,&quot;parse-names&quot;:false,&quot;dropping-particle&quot;:&quot;&quot;,&quot;non-dropping-particle&quot;:&quot;&quot;}],&quot;container-title&quot;:&quot;Technologies&quot;,&quot;container-title-short&quot;:&quot;Technologies (Basel)&quot;,&quot;DOI&quot;:&quot;10.3390/technologies13040136&quot;,&quot;ISSN&quot;:&quot;22277080&quot;,&quot;issued&quot;:{&quot;date-parts&quot;:[[2025,4,1]]},&quot;abstract&quot;:&quot;Smart inverters are pivotal in modern renewable energy systems, enabling efficient grid integration, stability, and advanced control of distributed energy resources. While existing literature addresses their technical functionalities, significant research gaps persist in areas such as interoperability, cybersecurity, standardization, and the integration of artificial intelligence for adaptive control. This article provides a comprehensive review of smart inverter technologies, emphasizing their role in renewable energy applications, advanced control strategies, and unresolved challenges. By systematically analyzing recent advancements and case studies, the paper identifies critical limitations in current practices, including economic barriers, regulatory misalignments, and fault tolerance under dynamic grid conditions. The review contributes to the field by synthesizing dispersed knowledge, highlighting under-researched areas, and proposing actionable pathways for future innovation. The main findings reveal the transformative potential of AI-driven grid-forming inverters for enhancing grid stability and resilience. However, their widespread adoption is hindered by the absence of harmonized standards and misaligned policy frameworks. Consequently, this review underscores the urgent need for policymakers to develop and implement supportive regulatory structures that facilitate the deployment of AI-enabled smart inverters and establish unified standards to ensure interoperability and cybersecurity. This work serves as a foundational reference for researchers and policymakers aiming to address technical and systemic bottlenecks in smart inverter deployment.&quot;,&quot;publisher&quot;:&quot;Multidisciplinary Digital Publishing Institute (MDPI)&quot;,&quot;issue&quot;:&quot;4&quot;,&quot;volume&quot;:&quot;13&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Ta5+y0nyWDWUZ4Xmiw9ry6SLrQ==">CgMxLjAaHwoBMBIaChgICVIUChJ0YWJsZS44M3V4cWZ5YWhhc20aHwoBMRIaChgICVIUChJ0YWJsZS5nOW9oZmhzZWZvc2oaHwoBMhIaChgICVIUChJ0YWJsZS41YXZ6N2ZiZDAydzgyDmguNWxidjJkY3owdWJiMg5oLmx0Yjl0aW5laXpuaTIOaC55Zzl4YmVjOHJydWEyDmguMno1ajBzOTAwZnViOAByITFfRG81OXFseXhlWE5Wd3Y1d19hWDNCbDRzVmJBZWNhSA==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E7B203-977E-43D0-B891-0E798AEC2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4536</Words>
  <Characters>25859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Levins</dc:creator>
  <cp:keywords/>
  <dc:description/>
  <cp:lastModifiedBy>USER</cp:lastModifiedBy>
  <cp:revision>13</cp:revision>
  <cp:lastPrinted>2025-12-15T12:02:00Z</cp:lastPrinted>
  <dcterms:created xsi:type="dcterms:W3CDTF">2025-08-27T02:15:00Z</dcterms:created>
  <dcterms:modified xsi:type="dcterms:W3CDTF">2025-12-15T12:04:00Z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