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10E55F" w14:textId="77777777" w:rsidR="000D4C6B" w:rsidRDefault="00000000">
      <w:pPr>
        <w:pStyle w:val="Title"/>
        <w:spacing w:line="268" w:lineRule="auto"/>
      </w:pPr>
      <w:r>
        <w:t xml:space="preserve">Moroccan Dam Level Dataset: A </w:t>
      </w:r>
      <w:proofErr w:type="gramStart"/>
      <w:r>
        <w:t>High Resolution</w:t>
      </w:r>
      <w:proofErr w:type="gramEnd"/>
      <w:r>
        <w:t xml:space="preserve"> Satellite-Based Monitoring Dataset for Moroccan Dams</w:t>
      </w:r>
    </w:p>
    <w:p w14:paraId="753C69AA" w14:textId="2B1FFCC5" w:rsidR="000D4C6B" w:rsidRPr="00274551" w:rsidRDefault="00274551">
      <w:pPr>
        <w:spacing w:before="179" w:line="235" w:lineRule="auto"/>
        <w:ind w:right="33"/>
        <w:jc w:val="center"/>
        <w:rPr>
          <w:position w:val="10"/>
        </w:rPr>
      </w:pPr>
      <w:r>
        <w:rPr>
          <w:sz w:val="28"/>
        </w:rPr>
        <w:t>Younes</w:t>
      </w:r>
      <w:r>
        <w:rPr>
          <w:sz w:val="28"/>
        </w:rPr>
        <w:t xml:space="preserve"> </w:t>
      </w:r>
      <w:r w:rsidR="00000000">
        <w:rPr>
          <w:sz w:val="28"/>
        </w:rPr>
        <w:t>Ouargan</w:t>
      </w:r>
      <w:r>
        <w:rPr>
          <w:sz w:val="28"/>
        </w:rPr>
        <w:t>i</w:t>
      </w:r>
      <w:proofErr w:type="gramStart"/>
      <w:r>
        <w:rPr>
          <w:sz w:val="28"/>
          <w:vertAlign w:val="superscript"/>
        </w:rPr>
        <w:t>1,a</w:t>
      </w:r>
      <w:proofErr w:type="gramEnd"/>
      <w:r>
        <w:rPr>
          <w:sz w:val="28"/>
          <w:vertAlign w:val="superscript"/>
        </w:rPr>
        <w:t>)</w:t>
      </w:r>
      <w:r>
        <w:rPr>
          <w:sz w:val="28"/>
        </w:rPr>
        <w:t>,</w:t>
      </w:r>
      <w:r w:rsidR="00000000">
        <w:rPr>
          <w:spacing w:val="40"/>
          <w:position w:val="10"/>
        </w:rPr>
        <w:t xml:space="preserve"> </w:t>
      </w:r>
      <w:r w:rsidR="00000000">
        <w:rPr>
          <w:sz w:val="28"/>
        </w:rPr>
        <w:t>El Khattab</w:t>
      </w:r>
      <w:r>
        <w:rPr>
          <w:sz w:val="28"/>
        </w:rPr>
        <w:t>i</w:t>
      </w:r>
      <w:proofErr w:type="gramStart"/>
      <w:r>
        <w:rPr>
          <w:sz w:val="28"/>
          <w:vertAlign w:val="superscript"/>
        </w:rPr>
        <w:t>1,b</w:t>
      </w:r>
      <w:proofErr w:type="gramEnd"/>
      <w:r>
        <w:rPr>
          <w:sz w:val="28"/>
          <w:vertAlign w:val="superscript"/>
        </w:rPr>
        <w:t>)</w:t>
      </w:r>
      <w:r>
        <w:rPr>
          <w:sz w:val="28"/>
        </w:rPr>
        <w:t>,</w:t>
      </w:r>
      <w:r w:rsidR="00000000">
        <w:rPr>
          <w:spacing w:val="40"/>
          <w:position w:val="10"/>
        </w:rPr>
        <w:t xml:space="preserve"> </w:t>
      </w:r>
      <w:r w:rsidR="00000000">
        <w:rPr>
          <w:sz w:val="28"/>
        </w:rPr>
        <w:t xml:space="preserve">and </w:t>
      </w:r>
      <w:proofErr w:type="spellStart"/>
      <w:r w:rsidR="00000000">
        <w:rPr>
          <w:sz w:val="28"/>
        </w:rPr>
        <w:t>Fakhre</w:t>
      </w:r>
      <w:proofErr w:type="spellEnd"/>
      <w:r w:rsidR="00000000">
        <w:rPr>
          <w:sz w:val="28"/>
        </w:rPr>
        <w:t>-Eddine Mohamed Amin</w:t>
      </w:r>
      <w:r>
        <w:rPr>
          <w:sz w:val="28"/>
        </w:rPr>
        <w:t>e</w:t>
      </w:r>
      <w:proofErr w:type="gramStart"/>
      <w:r>
        <w:rPr>
          <w:sz w:val="28"/>
          <w:vertAlign w:val="superscript"/>
        </w:rPr>
        <w:t>2,c</w:t>
      </w:r>
      <w:proofErr w:type="gramEnd"/>
      <w:r>
        <w:rPr>
          <w:sz w:val="28"/>
          <w:vertAlign w:val="superscript"/>
        </w:rPr>
        <w:t>)</w:t>
      </w:r>
    </w:p>
    <w:p w14:paraId="29AE9E36" w14:textId="77777777" w:rsidR="000D4C6B" w:rsidRDefault="00000000">
      <w:pPr>
        <w:spacing w:before="58"/>
        <w:ind w:left="1" w:right="33"/>
        <w:jc w:val="center"/>
        <w:rPr>
          <w:i/>
          <w:sz w:val="18"/>
        </w:rPr>
      </w:pPr>
      <w:r>
        <w:rPr>
          <w:position w:val="7"/>
          <w:sz w:val="14"/>
        </w:rPr>
        <w:t>1</w:t>
      </w:r>
      <w:r>
        <w:rPr>
          <w:i/>
          <w:sz w:val="18"/>
        </w:rPr>
        <w:t>Laboratory</w:t>
      </w:r>
      <w:r>
        <w:rPr>
          <w:i/>
          <w:spacing w:val="-7"/>
          <w:sz w:val="18"/>
        </w:rPr>
        <w:t xml:space="preserve"> </w:t>
      </w:r>
      <w:r>
        <w:rPr>
          <w:i/>
          <w:sz w:val="18"/>
        </w:rPr>
        <w:t>of</w:t>
      </w:r>
      <w:r>
        <w:rPr>
          <w:i/>
          <w:spacing w:val="-7"/>
          <w:sz w:val="18"/>
        </w:rPr>
        <w:t xml:space="preserve"> </w:t>
      </w:r>
      <w:r>
        <w:rPr>
          <w:i/>
          <w:sz w:val="18"/>
        </w:rPr>
        <w:t>Conception</w:t>
      </w:r>
      <w:r>
        <w:rPr>
          <w:i/>
          <w:spacing w:val="-7"/>
          <w:sz w:val="18"/>
        </w:rPr>
        <w:t xml:space="preserve"> </w:t>
      </w:r>
      <w:r>
        <w:rPr>
          <w:i/>
          <w:sz w:val="18"/>
        </w:rPr>
        <w:t>and</w:t>
      </w:r>
      <w:r>
        <w:rPr>
          <w:i/>
          <w:spacing w:val="-7"/>
          <w:sz w:val="18"/>
        </w:rPr>
        <w:t xml:space="preserve"> </w:t>
      </w:r>
      <w:r>
        <w:rPr>
          <w:i/>
          <w:sz w:val="18"/>
        </w:rPr>
        <w:t>Systems</w:t>
      </w:r>
      <w:r>
        <w:rPr>
          <w:i/>
          <w:spacing w:val="-7"/>
          <w:sz w:val="18"/>
        </w:rPr>
        <w:t xml:space="preserve"> </w:t>
      </w:r>
      <w:r>
        <w:rPr>
          <w:i/>
          <w:sz w:val="18"/>
        </w:rPr>
        <w:t>(Electronics,</w:t>
      </w:r>
      <w:r>
        <w:rPr>
          <w:i/>
          <w:spacing w:val="-7"/>
          <w:sz w:val="18"/>
        </w:rPr>
        <w:t xml:space="preserve"> </w:t>
      </w:r>
      <w:r>
        <w:rPr>
          <w:i/>
          <w:sz w:val="18"/>
        </w:rPr>
        <w:t>Signals,</w:t>
      </w:r>
      <w:r>
        <w:rPr>
          <w:i/>
          <w:spacing w:val="-7"/>
          <w:sz w:val="18"/>
        </w:rPr>
        <w:t xml:space="preserve"> </w:t>
      </w:r>
      <w:r>
        <w:rPr>
          <w:i/>
          <w:sz w:val="18"/>
        </w:rPr>
        <w:t>and</w:t>
      </w:r>
      <w:r>
        <w:rPr>
          <w:i/>
          <w:spacing w:val="-7"/>
          <w:sz w:val="18"/>
        </w:rPr>
        <w:t xml:space="preserve"> </w:t>
      </w:r>
      <w:r>
        <w:rPr>
          <w:i/>
          <w:spacing w:val="-2"/>
          <w:sz w:val="18"/>
        </w:rPr>
        <w:t>Informatics),</w:t>
      </w:r>
    </w:p>
    <w:p w14:paraId="2AF85669" w14:textId="77777777" w:rsidR="000D4C6B" w:rsidRDefault="00000000">
      <w:pPr>
        <w:spacing w:before="3" w:line="242" w:lineRule="auto"/>
        <w:ind w:left="2768" w:right="2801"/>
        <w:jc w:val="center"/>
        <w:rPr>
          <w:i/>
          <w:sz w:val="18"/>
        </w:rPr>
      </w:pPr>
      <w:r>
        <w:rPr>
          <w:i/>
          <w:sz w:val="18"/>
        </w:rPr>
        <w:t xml:space="preserve">Faculty of Science, Mohammed V University Rabat, </w:t>
      </w:r>
      <w:r>
        <w:rPr>
          <w:i/>
          <w:spacing w:val="-2"/>
          <w:sz w:val="18"/>
        </w:rPr>
        <w:t>4</w:t>
      </w:r>
      <w:r>
        <w:rPr>
          <w:i/>
          <w:spacing w:val="-5"/>
          <w:sz w:val="18"/>
        </w:rPr>
        <w:t xml:space="preserve"> </w:t>
      </w:r>
      <w:r>
        <w:rPr>
          <w:i/>
          <w:spacing w:val="-2"/>
          <w:sz w:val="18"/>
        </w:rPr>
        <w:t>Avenue</w:t>
      </w:r>
      <w:r>
        <w:rPr>
          <w:i/>
          <w:spacing w:val="-4"/>
          <w:sz w:val="18"/>
        </w:rPr>
        <w:t xml:space="preserve"> </w:t>
      </w:r>
      <w:r>
        <w:rPr>
          <w:i/>
          <w:spacing w:val="-2"/>
          <w:sz w:val="18"/>
        </w:rPr>
        <w:t>Ibn</w:t>
      </w:r>
      <w:r>
        <w:rPr>
          <w:i/>
          <w:spacing w:val="-4"/>
          <w:sz w:val="18"/>
        </w:rPr>
        <w:t xml:space="preserve"> </w:t>
      </w:r>
      <w:proofErr w:type="spellStart"/>
      <w:r>
        <w:rPr>
          <w:i/>
          <w:spacing w:val="-2"/>
          <w:sz w:val="18"/>
        </w:rPr>
        <w:t>Batouta</w:t>
      </w:r>
      <w:proofErr w:type="spellEnd"/>
      <w:r>
        <w:rPr>
          <w:i/>
          <w:spacing w:val="-4"/>
          <w:sz w:val="18"/>
        </w:rPr>
        <w:t xml:space="preserve"> </w:t>
      </w:r>
      <w:r>
        <w:rPr>
          <w:i/>
          <w:spacing w:val="-2"/>
          <w:sz w:val="18"/>
        </w:rPr>
        <w:t>BP</w:t>
      </w:r>
      <w:r>
        <w:rPr>
          <w:i/>
          <w:spacing w:val="-4"/>
          <w:sz w:val="18"/>
        </w:rPr>
        <w:t xml:space="preserve"> </w:t>
      </w:r>
      <w:r>
        <w:rPr>
          <w:i/>
          <w:spacing w:val="-2"/>
          <w:sz w:val="18"/>
        </w:rPr>
        <w:t>1014</w:t>
      </w:r>
      <w:r>
        <w:rPr>
          <w:i/>
          <w:spacing w:val="-5"/>
          <w:sz w:val="18"/>
        </w:rPr>
        <w:t xml:space="preserve"> </w:t>
      </w:r>
      <w:r>
        <w:rPr>
          <w:i/>
          <w:spacing w:val="-2"/>
          <w:sz w:val="18"/>
        </w:rPr>
        <w:t>RP,</w:t>
      </w:r>
      <w:r>
        <w:rPr>
          <w:i/>
          <w:spacing w:val="-4"/>
          <w:sz w:val="18"/>
        </w:rPr>
        <w:t xml:space="preserve"> </w:t>
      </w:r>
      <w:r>
        <w:rPr>
          <w:i/>
          <w:spacing w:val="-2"/>
          <w:sz w:val="18"/>
        </w:rPr>
        <w:t>RABAT,</w:t>
      </w:r>
      <w:r>
        <w:rPr>
          <w:i/>
          <w:spacing w:val="-4"/>
          <w:sz w:val="18"/>
        </w:rPr>
        <w:t xml:space="preserve"> </w:t>
      </w:r>
      <w:r>
        <w:rPr>
          <w:i/>
          <w:spacing w:val="-2"/>
          <w:sz w:val="18"/>
        </w:rPr>
        <w:t>Morocco</w:t>
      </w:r>
    </w:p>
    <w:p w14:paraId="1417B6FD" w14:textId="77777777" w:rsidR="000D4C6B" w:rsidRDefault="00000000">
      <w:pPr>
        <w:spacing w:before="1" w:line="210" w:lineRule="exact"/>
        <w:ind w:left="1992" w:right="2024"/>
        <w:jc w:val="center"/>
        <w:rPr>
          <w:i/>
          <w:sz w:val="18"/>
        </w:rPr>
      </w:pPr>
      <w:r>
        <w:rPr>
          <w:position w:val="7"/>
          <w:sz w:val="14"/>
        </w:rPr>
        <w:t>2</w:t>
      </w:r>
      <w:r>
        <w:rPr>
          <w:i/>
          <w:sz w:val="18"/>
        </w:rPr>
        <w:t xml:space="preserve">Dept. Of Computer Science, Faculty of Science and Technology, </w:t>
      </w:r>
      <w:proofErr w:type="spellStart"/>
      <w:r>
        <w:rPr>
          <w:i/>
          <w:sz w:val="18"/>
        </w:rPr>
        <w:t>Ancienne</w:t>
      </w:r>
      <w:proofErr w:type="spellEnd"/>
      <w:r>
        <w:rPr>
          <w:i/>
          <w:spacing w:val="-8"/>
          <w:sz w:val="18"/>
        </w:rPr>
        <w:t xml:space="preserve"> </w:t>
      </w:r>
      <w:r>
        <w:rPr>
          <w:i/>
          <w:sz w:val="18"/>
        </w:rPr>
        <w:t>Route</w:t>
      </w:r>
      <w:r>
        <w:rPr>
          <w:i/>
          <w:spacing w:val="-8"/>
          <w:sz w:val="18"/>
        </w:rPr>
        <w:t xml:space="preserve"> </w:t>
      </w:r>
      <w:r>
        <w:rPr>
          <w:i/>
          <w:sz w:val="18"/>
        </w:rPr>
        <w:t>de</w:t>
      </w:r>
      <w:r>
        <w:rPr>
          <w:i/>
          <w:spacing w:val="-8"/>
          <w:sz w:val="18"/>
        </w:rPr>
        <w:t xml:space="preserve"> </w:t>
      </w:r>
      <w:proofErr w:type="spellStart"/>
      <w:r>
        <w:rPr>
          <w:i/>
          <w:sz w:val="18"/>
        </w:rPr>
        <w:t>l’Aéroport</w:t>
      </w:r>
      <w:proofErr w:type="spellEnd"/>
      <w:r>
        <w:rPr>
          <w:i/>
          <w:sz w:val="18"/>
        </w:rPr>
        <w:t>,</w:t>
      </w:r>
      <w:r>
        <w:rPr>
          <w:i/>
          <w:spacing w:val="-8"/>
          <w:sz w:val="18"/>
        </w:rPr>
        <w:t xml:space="preserve"> </w:t>
      </w:r>
      <w:r>
        <w:rPr>
          <w:i/>
          <w:sz w:val="18"/>
        </w:rPr>
        <w:t>Km</w:t>
      </w:r>
      <w:r>
        <w:rPr>
          <w:i/>
          <w:spacing w:val="-8"/>
          <w:sz w:val="18"/>
        </w:rPr>
        <w:t xml:space="preserve"> </w:t>
      </w:r>
      <w:r>
        <w:rPr>
          <w:i/>
          <w:sz w:val="18"/>
        </w:rPr>
        <w:t>10,</w:t>
      </w:r>
      <w:r>
        <w:rPr>
          <w:i/>
          <w:spacing w:val="-8"/>
          <w:sz w:val="18"/>
        </w:rPr>
        <w:t xml:space="preserve"> </w:t>
      </w:r>
      <w:proofErr w:type="spellStart"/>
      <w:r>
        <w:rPr>
          <w:i/>
          <w:sz w:val="18"/>
        </w:rPr>
        <w:t>Ziaten</w:t>
      </w:r>
      <w:proofErr w:type="spellEnd"/>
      <w:r>
        <w:rPr>
          <w:i/>
          <w:sz w:val="18"/>
        </w:rPr>
        <w:t xml:space="preserve">. </w:t>
      </w:r>
      <w:proofErr w:type="gramStart"/>
      <w:r>
        <w:rPr>
          <w:i/>
          <w:sz w:val="18"/>
        </w:rPr>
        <w:t>BP</w:t>
      </w:r>
      <w:r>
        <w:rPr>
          <w:i/>
          <w:spacing w:val="-8"/>
          <w:sz w:val="18"/>
        </w:rPr>
        <w:t xml:space="preserve"> </w:t>
      </w:r>
      <w:r>
        <w:rPr>
          <w:i/>
          <w:sz w:val="18"/>
        </w:rPr>
        <w:t>:</w:t>
      </w:r>
      <w:proofErr w:type="gramEnd"/>
      <w:r>
        <w:rPr>
          <w:i/>
          <w:spacing w:val="-8"/>
          <w:sz w:val="18"/>
        </w:rPr>
        <w:t xml:space="preserve"> </w:t>
      </w:r>
      <w:r>
        <w:rPr>
          <w:i/>
          <w:sz w:val="18"/>
        </w:rPr>
        <w:t>416. Tanger</w:t>
      </w:r>
      <w:r>
        <w:rPr>
          <w:i/>
          <w:spacing w:val="-8"/>
          <w:sz w:val="18"/>
        </w:rPr>
        <w:t xml:space="preserve"> </w:t>
      </w:r>
      <w:r>
        <w:rPr>
          <w:i/>
          <w:sz w:val="18"/>
        </w:rPr>
        <w:t>-</w:t>
      </w:r>
      <w:r>
        <w:rPr>
          <w:i/>
          <w:spacing w:val="-8"/>
          <w:sz w:val="18"/>
        </w:rPr>
        <w:t xml:space="preserve"> </w:t>
      </w:r>
      <w:r>
        <w:rPr>
          <w:i/>
          <w:sz w:val="18"/>
        </w:rPr>
        <w:t>Maroc</w:t>
      </w:r>
    </w:p>
    <w:p w14:paraId="6CD3CE44" w14:textId="77777777" w:rsidR="000D4C6B" w:rsidRDefault="00000000">
      <w:pPr>
        <w:pStyle w:val="ListParagraph"/>
        <w:numPr>
          <w:ilvl w:val="0"/>
          <w:numId w:val="3"/>
        </w:numPr>
        <w:tabs>
          <w:tab w:val="left" w:pos="117"/>
        </w:tabs>
        <w:spacing w:before="76" w:line="225" w:lineRule="exact"/>
        <w:ind w:left="117" w:hanging="117"/>
        <w:jc w:val="center"/>
        <w:rPr>
          <w:sz w:val="18"/>
        </w:rPr>
      </w:pPr>
      <w:r>
        <w:rPr>
          <w:sz w:val="18"/>
        </w:rPr>
        <w:t>Corresponding</w:t>
      </w:r>
      <w:r>
        <w:rPr>
          <w:spacing w:val="-9"/>
          <w:sz w:val="18"/>
        </w:rPr>
        <w:t xml:space="preserve"> </w:t>
      </w:r>
      <w:r>
        <w:rPr>
          <w:sz w:val="18"/>
        </w:rPr>
        <w:t>author:</w:t>
      </w:r>
      <w:r>
        <w:rPr>
          <w:spacing w:val="2"/>
          <w:sz w:val="18"/>
        </w:rPr>
        <w:t xml:space="preserve"> </w:t>
      </w:r>
      <w:hyperlink r:id="rId5">
        <w:r>
          <w:rPr>
            <w:spacing w:val="-2"/>
            <w:sz w:val="18"/>
          </w:rPr>
          <w:t>younes_ouargani@um5.ac.ma</w:t>
        </w:r>
      </w:hyperlink>
    </w:p>
    <w:p w14:paraId="149CF60D" w14:textId="77777777" w:rsidR="000D4C6B" w:rsidRDefault="00000000">
      <w:pPr>
        <w:pStyle w:val="ListParagraph"/>
        <w:numPr>
          <w:ilvl w:val="0"/>
          <w:numId w:val="3"/>
        </w:numPr>
        <w:tabs>
          <w:tab w:val="left" w:pos="125"/>
        </w:tabs>
        <w:spacing w:line="210" w:lineRule="exact"/>
        <w:ind w:left="125" w:hanging="125"/>
        <w:jc w:val="center"/>
        <w:rPr>
          <w:sz w:val="18"/>
        </w:rPr>
      </w:pPr>
      <w:hyperlink r:id="rId6">
        <w:r>
          <w:rPr>
            <w:spacing w:val="-2"/>
            <w:sz w:val="18"/>
          </w:rPr>
          <w:t>e.noussaima@um5r.ac.ma</w:t>
        </w:r>
      </w:hyperlink>
    </w:p>
    <w:p w14:paraId="64980133" w14:textId="77777777" w:rsidR="000D4C6B" w:rsidRDefault="00000000">
      <w:pPr>
        <w:pStyle w:val="ListParagraph"/>
        <w:numPr>
          <w:ilvl w:val="0"/>
          <w:numId w:val="3"/>
        </w:numPr>
        <w:tabs>
          <w:tab w:val="left" w:pos="117"/>
        </w:tabs>
        <w:spacing w:line="225" w:lineRule="exact"/>
        <w:ind w:left="117" w:hanging="117"/>
        <w:jc w:val="center"/>
        <w:rPr>
          <w:sz w:val="18"/>
        </w:rPr>
      </w:pPr>
      <w:hyperlink r:id="rId7">
        <w:r>
          <w:rPr>
            <w:spacing w:val="-2"/>
            <w:sz w:val="18"/>
          </w:rPr>
          <w:t>mohamedamine.fakhreeddine@etu.uae.ac.ma</w:t>
        </w:r>
      </w:hyperlink>
    </w:p>
    <w:p w14:paraId="3672EF60" w14:textId="77777777" w:rsidR="000D4C6B" w:rsidRDefault="00000000">
      <w:pPr>
        <w:spacing w:before="132" w:line="242" w:lineRule="auto"/>
        <w:ind w:right="32"/>
        <w:jc w:val="both"/>
        <w:rPr>
          <w:sz w:val="18"/>
        </w:rPr>
      </w:pPr>
      <w:r>
        <w:rPr>
          <w:b/>
          <w:sz w:val="18"/>
        </w:rPr>
        <w:t>Abstract.</w:t>
      </w:r>
      <w:r>
        <w:rPr>
          <w:b/>
          <w:spacing w:val="22"/>
          <w:sz w:val="18"/>
        </w:rPr>
        <w:t xml:space="preserve"> </w:t>
      </w:r>
      <w:r>
        <w:rPr>
          <w:sz w:val="18"/>
        </w:rPr>
        <w:t>Water</w:t>
      </w:r>
      <w:r>
        <w:rPr>
          <w:spacing w:val="-1"/>
          <w:sz w:val="18"/>
        </w:rPr>
        <w:t xml:space="preserve"> </w:t>
      </w:r>
      <w:r>
        <w:rPr>
          <w:sz w:val="18"/>
        </w:rPr>
        <w:t>reservoirs</w:t>
      </w:r>
      <w:r>
        <w:rPr>
          <w:spacing w:val="-1"/>
          <w:sz w:val="18"/>
        </w:rPr>
        <w:t xml:space="preserve"> </w:t>
      </w:r>
      <w:r>
        <w:rPr>
          <w:sz w:val="18"/>
        </w:rPr>
        <w:t>are</w:t>
      </w:r>
      <w:r>
        <w:rPr>
          <w:spacing w:val="-1"/>
          <w:sz w:val="18"/>
        </w:rPr>
        <w:t xml:space="preserve"> </w:t>
      </w:r>
      <w:r>
        <w:rPr>
          <w:sz w:val="18"/>
        </w:rPr>
        <w:t>crucial</w:t>
      </w:r>
      <w:r>
        <w:rPr>
          <w:spacing w:val="-1"/>
          <w:sz w:val="18"/>
        </w:rPr>
        <w:t xml:space="preserve"> </w:t>
      </w:r>
      <w:r>
        <w:rPr>
          <w:sz w:val="18"/>
        </w:rPr>
        <w:t>for</w:t>
      </w:r>
      <w:r>
        <w:rPr>
          <w:spacing w:val="-1"/>
          <w:sz w:val="18"/>
        </w:rPr>
        <w:t xml:space="preserve"> </w:t>
      </w:r>
      <w:r>
        <w:rPr>
          <w:sz w:val="18"/>
        </w:rPr>
        <w:t>hydropower, irrigation, and</w:t>
      </w:r>
      <w:r>
        <w:rPr>
          <w:spacing w:val="-1"/>
          <w:sz w:val="18"/>
        </w:rPr>
        <w:t xml:space="preserve"> </w:t>
      </w:r>
      <w:r>
        <w:rPr>
          <w:sz w:val="18"/>
        </w:rPr>
        <w:t>urban</w:t>
      </w:r>
      <w:r>
        <w:rPr>
          <w:spacing w:val="-1"/>
          <w:sz w:val="18"/>
        </w:rPr>
        <w:t xml:space="preserve"> </w:t>
      </w:r>
      <w:r>
        <w:rPr>
          <w:sz w:val="18"/>
        </w:rPr>
        <w:t>water</w:t>
      </w:r>
      <w:r>
        <w:rPr>
          <w:spacing w:val="-1"/>
          <w:sz w:val="18"/>
        </w:rPr>
        <w:t xml:space="preserve"> </w:t>
      </w:r>
      <w:r>
        <w:rPr>
          <w:sz w:val="18"/>
        </w:rPr>
        <w:t>supply</w:t>
      </w:r>
      <w:r>
        <w:rPr>
          <w:spacing w:val="-1"/>
          <w:sz w:val="18"/>
        </w:rPr>
        <w:t xml:space="preserve"> </w:t>
      </w:r>
      <w:r>
        <w:rPr>
          <w:sz w:val="18"/>
        </w:rPr>
        <w:t>within</w:t>
      </w:r>
      <w:r>
        <w:rPr>
          <w:spacing w:val="-1"/>
          <w:sz w:val="18"/>
        </w:rPr>
        <w:t xml:space="preserve"> </w:t>
      </w:r>
      <w:r>
        <w:rPr>
          <w:sz w:val="18"/>
        </w:rPr>
        <w:t>the</w:t>
      </w:r>
      <w:r>
        <w:rPr>
          <w:spacing w:val="-1"/>
          <w:sz w:val="18"/>
        </w:rPr>
        <w:t xml:space="preserve"> </w:t>
      </w:r>
      <w:r>
        <w:rPr>
          <w:sz w:val="18"/>
        </w:rPr>
        <w:t>Water-Energy-Food</w:t>
      </w:r>
      <w:r>
        <w:rPr>
          <w:spacing w:val="-1"/>
          <w:sz w:val="18"/>
        </w:rPr>
        <w:t xml:space="preserve"> </w:t>
      </w:r>
      <w:r>
        <w:rPr>
          <w:sz w:val="18"/>
        </w:rPr>
        <w:t xml:space="preserve">(WEF) </w:t>
      </w:r>
      <w:r>
        <w:rPr>
          <w:spacing w:val="-2"/>
          <w:sz w:val="18"/>
        </w:rPr>
        <w:t>Nexus.</w:t>
      </w:r>
      <w:r>
        <w:rPr>
          <w:spacing w:val="14"/>
          <w:sz w:val="18"/>
        </w:rPr>
        <w:t xml:space="preserve"> </w:t>
      </w:r>
      <w:r>
        <w:rPr>
          <w:spacing w:val="-2"/>
          <w:sz w:val="18"/>
        </w:rPr>
        <w:t>However,</w:t>
      </w:r>
      <w:r>
        <w:rPr>
          <w:spacing w:val="-3"/>
          <w:sz w:val="18"/>
        </w:rPr>
        <w:t xml:space="preserve"> </w:t>
      </w:r>
      <w:r>
        <w:rPr>
          <w:spacing w:val="-2"/>
          <w:sz w:val="18"/>
        </w:rPr>
        <w:t>real-time</w:t>
      </w:r>
      <w:r>
        <w:rPr>
          <w:spacing w:val="-4"/>
          <w:sz w:val="18"/>
        </w:rPr>
        <w:t xml:space="preserve"> </w:t>
      </w:r>
      <w:r>
        <w:rPr>
          <w:spacing w:val="-2"/>
          <w:sz w:val="18"/>
        </w:rPr>
        <w:t>monitoring</w:t>
      </w:r>
      <w:r>
        <w:rPr>
          <w:spacing w:val="-4"/>
          <w:sz w:val="18"/>
        </w:rPr>
        <w:t xml:space="preserve"> </w:t>
      </w:r>
      <w:r>
        <w:rPr>
          <w:spacing w:val="-2"/>
          <w:sz w:val="18"/>
        </w:rPr>
        <w:t>is</w:t>
      </w:r>
      <w:r>
        <w:rPr>
          <w:spacing w:val="-4"/>
          <w:sz w:val="18"/>
        </w:rPr>
        <w:t xml:space="preserve"> </w:t>
      </w:r>
      <w:r>
        <w:rPr>
          <w:spacing w:val="-2"/>
          <w:sz w:val="18"/>
        </w:rPr>
        <w:t>limited</w:t>
      </w:r>
      <w:r>
        <w:rPr>
          <w:spacing w:val="-4"/>
          <w:sz w:val="18"/>
        </w:rPr>
        <w:t xml:space="preserve"> </w:t>
      </w:r>
      <w:r>
        <w:rPr>
          <w:spacing w:val="-2"/>
          <w:sz w:val="18"/>
        </w:rPr>
        <w:t>due</w:t>
      </w:r>
      <w:r>
        <w:rPr>
          <w:spacing w:val="-4"/>
          <w:sz w:val="18"/>
        </w:rPr>
        <w:t xml:space="preserve"> </w:t>
      </w:r>
      <w:r>
        <w:rPr>
          <w:spacing w:val="-2"/>
          <w:sz w:val="18"/>
        </w:rPr>
        <w:t>to</w:t>
      </w:r>
      <w:r>
        <w:rPr>
          <w:spacing w:val="-4"/>
          <w:sz w:val="18"/>
        </w:rPr>
        <w:t xml:space="preserve"> </w:t>
      </w:r>
      <w:r>
        <w:rPr>
          <w:spacing w:val="-2"/>
          <w:sz w:val="18"/>
        </w:rPr>
        <w:t>sparse</w:t>
      </w:r>
      <w:r>
        <w:rPr>
          <w:spacing w:val="-5"/>
          <w:sz w:val="18"/>
        </w:rPr>
        <w:t xml:space="preserve"> </w:t>
      </w:r>
      <w:r>
        <w:rPr>
          <w:spacing w:val="-2"/>
          <w:sz w:val="18"/>
        </w:rPr>
        <w:t>in-situ</w:t>
      </w:r>
      <w:r>
        <w:rPr>
          <w:spacing w:val="-4"/>
          <w:sz w:val="18"/>
        </w:rPr>
        <w:t xml:space="preserve"> </w:t>
      </w:r>
      <w:r>
        <w:rPr>
          <w:spacing w:val="-2"/>
          <w:sz w:val="18"/>
        </w:rPr>
        <w:t>data</w:t>
      </w:r>
      <w:r>
        <w:rPr>
          <w:spacing w:val="-4"/>
          <w:sz w:val="18"/>
        </w:rPr>
        <w:t xml:space="preserve"> </w:t>
      </w:r>
      <w:r>
        <w:rPr>
          <w:spacing w:val="-2"/>
          <w:sz w:val="18"/>
        </w:rPr>
        <w:t>and</w:t>
      </w:r>
      <w:r>
        <w:rPr>
          <w:spacing w:val="-4"/>
          <w:sz w:val="18"/>
        </w:rPr>
        <w:t xml:space="preserve"> </w:t>
      </w:r>
      <w:r>
        <w:rPr>
          <w:spacing w:val="-2"/>
          <w:sz w:val="18"/>
        </w:rPr>
        <w:t>climate</w:t>
      </w:r>
      <w:r>
        <w:rPr>
          <w:spacing w:val="-4"/>
          <w:sz w:val="18"/>
        </w:rPr>
        <w:t xml:space="preserve"> </w:t>
      </w:r>
      <w:r>
        <w:rPr>
          <w:spacing w:val="-2"/>
          <w:sz w:val="18"/>
        </w:rPr>
        <w:t>variability.</w:t>
      </w:r>
      <w:r>
        <w:rPr>
          <w:spacing w:val="14"/>
          <w:sz w:val="18"/>
        </w:rPr>
        <w:t xml:space="preserve"> </w:t>
      </w:r>
      <w:r>
        <w:rPr>
          <w:spacing w:val="-2"/>
          <w:sz w:val="18"/>
        </w:rPr>
        <w:t>We</w:t>
      </w:r>
      <w:r>
        <w:rPr>
          <w:spacing w:val="-5"/>
          <w:sz w:val="18"/>
        </w:rPr>
        <w:t xml:space="preserve"> </w:t>
      </w:r>
      <w:r>
        <w:rPr>
          <w:spacing w:val="-2"/>
          <w:sz w:val="18"/>
        </w:rPr>
        <w:t>present</w:t>
      </w:r>
      <w:r>
        <w:rPr>
          <w:spacing w:val="-4"/>
          <w:sz w:val="18"/>
        </w:rPr>
        <w:t xml:space="preserve"> </w:t>
      </w:r>
      <w:r>
        <w:rPr>
          <w:spacing w:val="-2"/>
          <w:sz w:val="18"/>
        </w:rPr>
        <w:t>Moroccan</w:t>
      </w:r>
      <w:r>
        <w:rPr>
          <w:spacing w:val="-4"/>
          <w:sz w:val="18"/>
        </w:rPr>
        <w:t xml:space="preserve"> </w:t>
      </w:r>
      <w:r>
        <w:rPr>
          <w:spacing w:val="-2"/>
          <w:sz w:val="18"/>
        </w:rPr>
        <w:t>Dam</w:t>
      </w:r>
      <w:r>
        <w:rPr>
          <w:spacing w:val="-4"/>
          <w:sz w:val="18"/>
        </w:rPr>
        <w:t xml:space="preserve"> </w:t>
      </w:r>
      <w:r>
        <w:rPr>
          <w:spacing w:val="-2"/>
          <w:sz w:val="18"/>
        </w:rPr>
        <w:t xml:space="preserve">Level </w:t>
      </w:r>
      <w:r>
        <w:rPr>
          <w:sz w:val="18"/>
        </w:rPr>
        <w:t>Dataset,</w:t>
      </w:r>
      <w:r>
        <w:rPr>
          <w:spacing w:val="-8"/>
          <w:sz w:val="18"/>
        </w:rPr>
        <w:t xml:space="preserve"> </w:t>
      </w:r>
      <w:r>
        <w:rPr>
          <w:sz w:val="18"/>
        </w:rPr>
        <w:t>a</w:t>
      </w:r>
      <w:r>
        <w:rPr>
          <w:spacing w:val="-9"/>
          <w:sz w:val="18"/>
        </w:rPr>
        <w:t xml:space="preserve"> </w:t>
      </w:r>
      <w:r>
        <w:rPr>
          <w:sz w:val="18"/>
        </w:rPr>
        <w:t>publicly</w:t>
      </w:r>
      <w:r>
        <w:rPr>
          <w:spacing w:val="-8"/>
          <w:sz w:val="18"/>
        </w:rPr>
        <w:t xml:space="preserve"> </w:t>
      </w:r>
      <w:r>
        <w:rPr>
          <w:sz w:val="18"/>
        </w:rPr>
        <w:t>available</w:t>
      </w:r>
      <w:r>
        <w:rPr>
          <w:spacing w:val="-8"/>
          <w:sz w:val="18"/>
        </w:rPr>
        <w:t xml:space="preserve"> </w:t>
      </w:r>
      <w:r>
        <w:rPr>
          <w:sz w:val="18"/>
        </w:rPr>
        <w:t>dataset</w:t>
      </w:r>
      <w:r>
        <w:rPr>
          <w:spacing w:val="-8"/>
          <w:sz w:val="18"/>
        </w:rPr>
        <w:t xml:space="preserve"> </w:t>
      </w:r>
      <w:r>
        <w:rPr>
          <w:sz w:val="18"/>
        </w:rPr>
        <w:t>combining</w:t>
      </w:r>
      <w:r>
        <w:rPr>
          <w:spacing w:val="-8"/>
          <w:sz w:val="18"/>
        </w:rPr>
        <w:t xml:space="preserve"> </w:t>
      </w:r>
      <w:r>
        <w:rPr>
          <w:sz w:val="18"/>
        </w:rPr>
        <w:t>high-resolution</w:t>
      </w:r>
      <w:r>
        <w:rPr>
          <w:spacing w:val="-8"/>
          <w:sz w:val="18"/>
        </w:rPr>
        <w:t xml:space="preserve"> </w:t>
      </w:r>
      <w:r>
        <w:rPr>
          <w:sz w:val="18"/>
        </w:rPr>
        <w:t>satellite</w:t>
      </w:r>
      <w:r>
        <w:rPr>
          <w:spacing w:val="-8"/>
          <w:sz w:val="18"/>
        </w:rPr>
        <w:t xml:space="preserve"> </w:t>
      </w:r>
      <w:r>
        <w:rPr>
          <w:sz w:val="18"/>
        </w:rPr>
        <w:t>imagery</w:t>
      </w:r>
      <w:r>
        <w:rPr>
          <w:spacing w:val="-8"/>
          <w:sz w:val="18"/>
        </w:rPr>
        <w:t xml:space="preserve"> </w:t>
      </w:r>
      <w:r>
        <w:rPr>
          <w:sz w:val="18"/>
        </w:rPr>
        <w:t>and</w:t>
      </w:r>
      <w:r>
        <w:rPr>
          <w:spacing w:val="-8"/>
          <w:sz w:val="18"/>
        </w:rPr>
        <w:t xml:space="preserve"> </w:t>
      </w:r>
      <w:r>
        <w:rPr>
          <w:sz w:val="18"/>
        </w:rPr>
        <w:t>water</w:t>
      </w:r>
      <w:r>
        <w:rPr>
          <w:spacing w:val="-8"/>
          <w:sz w:val="18"/>
        </w:rPr>
        <w:t xml:space="preserve"> </w:t>
      </w:r>
      <w:r>
        <w:rPr>
          <w:sz w:val="18"/>
        </w:rPr>
        <w:t>level</w:t>
      </w:r>
      <w:r>
        <w:rPr>
          <w:spacing w:val="-8"/>
          <w:sz w:val="18"/>
        </w:rPr>
        <w:t xml:space="preserve"> </w:t>
      </w:r>
      <w:r>
        <w:rPr>
          <w:sz w:val="18"/>
        </w:rPr>
        <w:t>data</w:t>
      </w:r>
      <w:r>
        <w:rPr>
          <w:spacing w:val="-8"/>
          <w:sz w:val="18"/>
        </w:rPr>
        <w:t xml:space="preserve"> </w:t>
      </w:r>
      <w:r>
        <w:rPr>
          <w:sz w:val="18"/>
        </w:rPr>
        <w:t>from</w:t>
      </w:r>
      <w:r>
        <w:rPr>
          <w:spacing w:val="-9"/>
          <w:sz w:val="18"/>
        </w:rPr>
        <w:t xml:space="preserve"> </w:t>
      </w:r>
      <w:r>
        <w:rPr>
          <w:sz w:val="18"/>
        </w:rPr>
        <w:t>Morocco’s</w:t>
      </w:r>
      <w:r>
        <w:rPr>
          <w:spacing w:val="-8"/>
          <w:sz w:val="18"/>
        </w:rPr>
        <w:t xml:space="preserve"> </w:t>
      </w:r>
      <w:r>
        <w:rPr>
          <w:sz w:val="18"/>
        </w:rPr>
        <w:t>official</w:t>
      </w:r>
      <w:r>
        <w:rPr>
          <w:spacing w:val="-8"/>
          <w:sz w:val="18"/>
        </w:rPr>
        <w:t xml:space="preserve"> </w:t>
      </w:r>
      <w:r>
        <w:rPr>
          <w:sz w:val="18"/>
        </w:rPr>
        <w:t>dam level</w:t>
      </w:r>
      <w:r>
        <w:rPr>
          <w:spacing w:val="-6"/>
          <w:sz w:val="18"/>
        </w:rPr>
        <w:t xml:space="preserve"> </w:t>
      </w:r>
      <w:r>
        <w:rPr>
          <w:sz w:val="18"/>
        </w:rPr>
        <w:t>platform. The</w:t>
      </w:r>
      <w:r>
        <w:rPr>
          <w:spacing w:val="-6"/>
          <w:sz w:val="18"/>
        </w:rPr>
        <w:t xml:space="preserve"> </w:t>
      </w:r>
      <w:r>
        <w:rPr>
          <w:sz w:val="18"/>
        </w:rPr>
        <w:t>dataset</w:t>
      </w:r>
      <w:r>
        <w:rPr>
          <w:spacing w:val="-6"/>
          <w:sz w:val="18"/>
        </w:rPr>
        <w:t xml:space="preserve"> </w:t>
      </w:r>
      <w:r>
        <w:rPr>
          <w:sz w:val="18"/>
        </w:rPr>
        <w:t>offers</w:t>
      </w:r>
      <w:r>
        <w:rPr>
          <w:spacing w:val="-6"/>
          <w:sz w:val="18"/>
        </w:rPr>
        <w:t xml:space="preserve"> </w:t>
      </w:r>
      <w:r>
        <w:rPr>
          <w:sz w:val="18"/>
        </w:rPr>
        <w:t>multi-temporal</w:t>
      </w:r>
      <w:r>
        <w:rPr>
          <w:spacing w:val="-6"/>
          <w:sz w:val="18"/>
        </w:rPr>
        <w:t xml:space="preserve"> </w:t>
      </w:r>
      <w:r>
        <w:rPr>
          <w:sz w:val="18"/>
        </w:rPr>
        <w:t>observations</w:t>
      </w:r>
      <w:r>
        <w:rPr>
          <w:spacing w:val="-6"/>
          <w:sz w:val="18"/>
        </w:rPr>
        <w:t xml:space="preserve"> </w:t>
      </w:r>
      <w:r>
        <w:rPr>
          <w:sz w:val="18"/>
        </w:rPr>
        <w:t>of</w:t>
      </w:r>
      <w:r>
        <w:rPr>
          <w:spacing w:val="-6"/>
          <w:sz w:val="18"/>
        </w:rPr>
        <w:t xml:space="preserve"> </w:t>
      </w:r>
      <w:r>
        <w:rPr>
          <w:sz w:val="18"/>
        </w:rPr>
        <w:t>reservoir</w:t>
      </w:r>
      <w:r>
        <w:rPr>
          <w:spacing w:val="-6"/>
          <w:sz w:val="18"/>
        </w:rPr>
        <w:t xml:space="preserve"> </w:t>
      </w:r>
      <w:r>
        <w:rPr>
          <w:sz w:val="18"/>
        </w:rPr>
        <w:t>dynamics. It</w:t>
      </w:r>
      <w:r>
        <w:rPr>
          <w:spacing w:val="-6"/>
          <w:sz w:val="18"/>
        </w:rPr>
        <w:t xml:space="preserve"> </w:t>
      </w:r>
      <w:r>
        <w:rPr>
          <w:sz w:val="18"/>
        </w:rPr>
        <w:t>provides</w:t>
      </w:r>
      <w:r>
        <w:rPr>
          <w:spacing w:val="-6"/>
          <w:sz w:val="18"/>
        </w:rPr>
        <w:t xml:space="preserve"> </w:t>
      </w:r>
      <w:r>
        <w:rPr>
          <w:sz w:val="18"/>
        </w:rPr>
        <w:t>spatially</w:t>
      </w:r>
      <w:r>
        <w:rPr>
          <w:spacing w:val="-6"/>
          <w:sz w:val="18"/>
        </w:rPr>
        <w:t xml:space="preserve"> </w:t>
      </w:r>
      <w:r>
        <w:rPr>
          <w:sz w:val="18"/>
        </w:rPr>
        <w:t>and</w:t>
      </w:r>
      <w:r>
        <w:rPr>
          <w:spacing w:val="-6"/>
          <w:sz w:val="18"/>
        </w:rPr>
        <w:t xml:space="preserve"> </w:t>
      </w:r>
      <w:r>
        <w:rPr>
          <w:sz w:val="18"/>
        </w:rPr>
        <w:t>temporally</w:t>
      </w:r>
      <w:r>
        <w:rPr>
          <w:spacing w:val="-6"/>
          <w:sz w:val="18"/>
        </w:rPr>
        <w:t xml:space="preserve"> </w:t>
      </w:r>
      <w:r>
        <w:rPr>
          <w:sz w:val="18"/>
        </w:rPr>
        <w:t>detailed insights</w:t>
      </w:r>
      <w:r>
        <w:rPr>
          <w:spacing w:val="-9"/>
          <w:sz w:val="18"/>
        </w:rPr>
        <w:t xml:space="preserve"> </w:t>
      </w:r>
      <w:proofErr w:type="gramStart"/>
      <w:r>
        <w:rPr>
          <w:sz w:val="18"/>
        </w:rPr>
        <w:t>for</w:t>
      </w:r>
      <w:proofErr w:type="gramEnd"/>
      <w:r>
        <w:rPr>
          <w:spacing w:val="-9"/>
          <w:sz w:val="18"/>
        </w:rPr>
        <w:t xml:space="preserve"> </w:t>
      </w:r>
      <w:r>
        <w:rPr>
          <w:sz w:val="18"/>
        </w:rPr>
        <w:t>water</w:t>
      </w:r>
      <w:r>
        <w:rPr>
          <w:spacing w:val="-9"/>
          <w:sz w:val="18"/>
        </w:rPr>
        <w:t xml:space="preserve"> </w:t>
      </w:r>
      <w:r>
        <w:rPr>
          <w:sz w:val="18"/>
        </w:rPr>
        <w:t>resource</w:t>
      </w:r>
      <w:r>
        <w:rPr>
          <w:spacing w:val="-9"/>
          <w:sz w:val="18"/>
        </w:rPr>
        <w:t xml:space="preserve"> </w:t>
      </w:r>
      <w:r>
        <w:rPr>
          <w:sz w:val="18"/>
        </w:rPr>
        <w:t>management,</w:t>
      </w:r>
      <w:r>
        <w:rPr>
          <w:spacing w:val="-9"/>
          <w:sz w:val="18"/>
        </w:rPr>
        <w:t xml:space="preserve"> </w:t>
      </w:r>
      <w:r>
        <w:rPr>
          <w:sz w:val="18"/>
        </w:rPr>
        <w:t>renewable</w:t>
      </w:r>
      <w:r>
        <w:rPr>
          <w:spacing w:val="-9"/>
          <w:sz w:val="18"/>
        </w:rPr>
        <w:t xml:space="preserve"> </w:t>
      </w:r>
      <w:r>
        <w:rPr>
          <w:sz w:val="18"/>
        </w:rPr>
        <w:t>energy</w:t>
      </w:r>
      <w:r>
        <w:rPr>
          <w:spacing w:val="-9"/>
          <w:sz w:val="18"/>
        </w:rPr>
        <w:t xml:space="preserve"> </w:t>
      </w:r>
      <w:r>
        <w:rPr>
          <w:sz w:val="18"/>
        </w:rPr>
        <w:t>integration,</w:t>
      </w:r>
      <w:r>
        <w:rPr>
          <w:spacing w:val="-9"/>
          <w:sz w:val="18"/>
        </w:rPr>
        <w:t xml:space="preserve"> </w:t>
      </w:r>
      <w:r>
        <w:rPr>
          <w:sz w:val="18"/>
        </w:rPr>
        <w:t>and</w:t>
      </w:r>
      <w:r>
        <w:rPr>
          <w:spacing w:val="-9"/>
          <w:sz w:val="18"/>
        </w:rPr>
        <w:t xml:space="preserve"> </w:t>
      </w:r>
      <w:r>
        <w:rPr>
          <w:sz w:val="18"/>
        </w:rPr>
        <w:t>smart</w:t>
      </w:r>
      <w:r>
        <w:rPr>
          <w:spacing w:val="-9"/>
          <w:sz w:val="18"/>
        </w:rPr>
        <w:t xml:space="preserve"> </w:t>
      </w:r>
      <w:r>
        <w:rPr>
          <w:sz w:val="18"/>
        </w:rPr>
        <w:t>grid</w:t>
      </w:r>
      <w:r>
        <w:rPr>
          <w:spacing w:val="-9"/>
          <w:sz w:val="18"/>
        </w:rPr>
        <w:t xml:space="preserve"> </w:t>
      </w:r>
      <w:r>
        <w:rPr>
          <w:sz w:val="18"/>
        </w:rPr>
        <w:t>systems. Covering</w:t>
      </w:r>
      <w:r>
        <w:rPr>
          <w:spacing w:val="-9"/>
          <w:sz w:val="18"/>
        </w:rPr>
        <w:t xml:space="preserve"> </w:t>
      </w:r>
      <w:r>
        <w:rPr>
          <w:sz w:val="18"/>
        </w:rPr>
        <w:t>31</w:t>
      </w:r>
      <w:r>
        <w:rPr>
          <w:spacing w:val="-9"/>
          <w:sz w:val="18"/>
        </w:rPr>
        <w:t xml:space="preserve"> </w:t>
      </w:r>
      <w:r>
        <w:rPr>
          <w:sz w:val="18"/>
        </w:rPr>
        <w:t>major</w:t>
      </w:r>
      <w:r>
        <w:rPr>
          <w:spacing w:val="-9"/>
          <w:sz w:val="18"/>
        </w:rPr>
        <w:t xml:space="preserve"> </w:t>
      </w:r>
      <w:r>
        <w:rPr>
          <w:sz w:val="18"/>
        </w:rPr>
        <w:t>dams</w:t>
      </w:r>
      <w:r>
        <w:rPr>
          <w:spacing w:val="-9"/>
          <w:sz w:val="18"/>
        </w:rPr>
        <w:t xml:space="preserve"> </w:t>
      </w:r>
      <w:r>
        <w:rPr>
          <w:sz w:val="18"/>
        </w:rPr>
        <w:t>out</w:t>
      </w:r>
      <w:r>
        <w:rPr>
          <w:spacing w:val="-9"/>
          <w:sz w:val="18"/>
        </w:rPr>
        <w:t xml:space="preserve"> </w:t>
      </w:r>
      <w:r>
        <w:rPr>
          <w:sz w:val="18"/>
        </w:rPr>
        <w:t>of</w:t>
      </w:r>
      <w:r>
        <w:rPr>
          <w:spacing w:val="-9"/>
          <w:sz w:val="18"/>
        </w:rPr>
        <w:t xml:space="preserve"> </w:t>
      </w:r>
      <w:r>
        <w:rPr>
          <w:sz w:val="18"/>
        </w:rPr>
        <w:t>65, the</w:t>
      </w:r>
      <w:r>
        <w:rPr>
          <w:spacing w:val="-10"/>
          <w:sz w:val="18"/>
        </w:rPr>
        <w:t xml:space="preserve"> </w:t>
      </w:r>
      <w:r>
        <w:rPr>
          <w:sz w:val="18"/>
        </w:rPr>
        <w:t>dataset</w:t>
      </w:r>
      <w:r>
        <w:rPr>
          <w:spacing w:val="-10"/>
          <w:sz w:val="18"/>
        </w:rPr>
        <w:t xml:space="preserve"> </w:t>
      </w:r>
      <w:r>
        <w:rPr>
          <w:sz w:val="18"/>
        </w:rPr>
        <w:t>spans</w:t>
      </w:r>
      <w:r>
        <w:rPr>
          <w:spacing w:val="-10"/>
          <w:sz w:val="18"/>
        </w:rPr>
        <w:t xml:space="preserve"> </w:t>
      </w:r>
      <w:r>
        <w:rPr>
          <w:sz w:val="18"/>
        </w:rPr>
        <w:t>165</w:t>
      </w:r>
      <w:r>
        <w:rPr>
          <w:spacing w:val="-10"/>
          <w:sz w:val="18"/>
        </w:rPr>
        <w:t xml:space="preserve"> </w:t>
      </w:r>
      <w:r>
        <w:rPr>
          <w:sz w:val="18"/>
        </w:rPr>
        <w:t>days,</w:t>
      </w:r>
      <w:r>
        <w:rPr>
          <w:spacing w:val="-9"/>
          <w:sz w:val="18"/>
        </w:rPr>
        <w:t xml:space="preserve"> </w:t>
      </w:r>
      <w:r>
        <w:rPr>
          <w:sz w:val="18"/>
        </w:rPr>
        <w:t>providing</w:t>
      </w:r>
      <w:r>
        <w:rPr>
          <w:spacing w:val="-10"/>
          <w:sz w:val="18"/>
        </w:rPr>
        <w:t xml:space="preserve"> </w:t>
      </w:r>
      <w:r>
        <w:rPr>
          <w:sz w:val="18"/>
        </w:rPr>
        <w:t>5,115</w:t>
      </w:r>
      <w:r>
        <w:rPr>
          <w:spacing w:val="-10"/>
          <w:sz w:val="18"/>
        </w:rPr>
        <w:t xml:space="preserve"> </w:t>
      </w:r>
      <w:r>
        <w:rPr>
          <w:sz w:val="18"/>
        </w:rPr>
        <w:t>dam-observation</w:t>
      </w:r>
      <w:r>
        <w:rPr>
          <w:spacing w:val="-10"/>
          <w:sz w:val="18"/>
        </w:rPr>
        <w:t xml:space="preserve"> </w:t>
      </w:r>
      <w:r>
        <w:rPr>
          <w:sz w:val="18"/>
        </w:rPr>
        <w:t>days</w:t>
      </w:r>
      <w:r>
        <w:rPr>
          <w:spacing w:val="-10"/>
          <w:sz w:val="18"/>
        </w:rPr>
        <w:t xml:space="preserve"> </w:t>
      </w:r>
      <w:r>
        <w:rPr>
          <w:sz w:val="18"/>
        </w:rPr>
        <w:t>and</w:t>
      </w:r>
      <w:r>
        <w:rPr>
          <w:spacing w:val="-10"/>
          <w:sz w:val="18"/>
        </w:rPr>
        <w:t xml:space="preserve"> </w:t>
      </w:r>
      <w:r>
        <w:rPr>
          <w:sz w:val="18"/>
        </w:rPr>
        <w:t>1,023</w:t>
      </w:r>
      <w:r>
        <w:rPr>
          <w:spacing w:val="-10"/>
          <w:sz w:val="18"/>
        </w:rPr>
        <w:t xml:space="preserve"> </w:t>
      </w:r>
      <w:r>
        <w:rPr>
          <w:sz w:val="18"/>
        </w:rPr>
        <w:t>aerial</w:t>
      </w:r>
      <w:r>
        <w:rPr>
          <w:spacing w:val="-10"/>
          <w:sz w:val="18"/>
        </w:rPr>
        <w:t xml:space="preserve"> </w:t>
      </w:r>
      <w:r>
        <w:rPr>
          <w:sz w:val="18"/>
        </w:rPr>
        <w:t>images. Each</w:t>
      </w:r>
      <w:r>
        <w:rPr>
          <w:spacing w:val="-10"/>
          <w:sz w:val="18"/>
        </w:rPr>
        <w:t xml:space="preserve"> </w:t>
      </w:r>
      <w:r>
        <w:rPr>
          <w:sz w:val="18"/>
        </w:rPr>
        <w:t>record</w:t>
      </w:r>
      <w:r>
        <w:rPr>
          <w:spacing w:val="-10"/>
          <w:sz w:val="18"/>
        </w:rPr>
        <w:t xml:space="preserve"> </w:t>
      </w:r>
      <w:r>
        <w:rPr>
          <w:sz w:val="18"/>
        </w:rPr>
        <w:t>includes</w:t>
      </w:r>
      <w:r>
        <w:rPr>
          <w:spacing w:val="-10"/>
          <w:sz w:val="18"/>
        </w:rPr>
        <w:t xml:space="preserve"> </w:t>
      </w:r>
      <w:r>
        <w:rPr>
          <w:sz w:val="18"/>
        </w:rPr>
        <w:t>Sentinel-2</w:t>
      </w:r>
      <w:r>
        <w:rPr>
          <w:spacing w:val="-10"/>
          <w:sz w:val="18"/>
        </w:rPr>
        <w:t xml:space="preserve"> </w:t>
      </w:r>
      <w:r>
        <w:rPr>
          <w:sz w:val="18"/>
        </w:rPr>
        <w:t xml:space="preserve">optical </w:t>
      </w:r>
      <w:proofErr w:type="gramStart"/>
      <w:r>
        <w:rPr>
          <w:sz w:val="18"/>
        </w:rPr>
        <w:t>imagery</w:t>
      </w:r>
      <w:r>
        <w:rPr>
          <w:spacing w:val="-12"/>
          <w:sz w:val="18"/>
        </w:rPr>
        <w:t xml:space="preserve"> </w:t>
      </w:r>
      <w:r>
        <w:rPr>
          <w:sz w:val="18"/>
        </w:rPr>
        <w:t>,</w:t>
      </w:r>
      <w:proofErr w:type="gramEnd"/>
      <w:r>
        <w:rPr>
          <w:spacing w:val="-11"/>
          <w:sz w:val="18"/>
        </w:rPr>
        <w:t xml:space="preserve"> </w:t>
      </w:r>
      <w:r>
        <w:rPr>
          <w:sz w:val="18"/>
        </w:rPr>
        <w:t>official</w:t>
      </w:r>
      <w:r>
        <w:rPr>
          <w:spacing w:val="-11"/>
          <w:sz w:val="18"/>
        </w:rPr>
        <w:t xml:space="preserve"> </w:t>
      </w:r>
      <w:r>
        <w:rPr>
          <w:sz w:val="18"/>
        </w:rPr>
        <w:t>water</w:t>
      </w:r>
      <w:r>
        <w:rPr>
          <w:spacing w:val="-11"/>
          <w:sz w:val="18"/>
        </w:rPr>
        <w:t xml:space="preserve"> </w:t>
      </w:r>
      <w:r>
        <w:rPr>
          <w:sz w:val="18"/>
        </w:rPr>
        <w:t>level</w:t>
      </w:r>
      <w:r>
        <w:rPr>
          <w:spacing w:val="-12"/>
          <w:sz w:val="18"/>
        </w:rPr>
        <w:t xml:space="preserve"> </w:t>
      </w:r>
      <w:r>
        <w:rPr>
          <w:sz w:val="18"/>
        </w:rPr>
        <w:t>data,</w:t>
      </w:r>
      <w:r>
        <w:rPr>
          <w:spacing w:val="-11"/>
          <w:sz w:val="18"/>
        </w:rPr>
        <w:t xml:space="preserve"> </w:t>
      </w:r>
      <w:r>
        <w:rPr>
          <w:sz w:val="18"/>
        </w:rPr>
        <w:t>and</w:t>
      </w:r>
      <w:r>
        <w:rPr>
          <w:spacing w:val="-11"/>
          <w:sz w:val="18"/>
        </w:rPr>
        <w:t xml:space="preserve"> </w:t>
      </w:r>
      <w:r>
        <w:rPr>
          <w:sz w:val="18"/>
        </w:rPr>
        <w:t>geospatial</w:t>
      </w:r>
      <w:r>
        <w:rPr>
          <w:spacing w:val="-11"/>
          <w:sz w:val="18"/>
        </w:rPr>
        <w:t xml:space="preserve"> </w:t>
      </w:r>
      <w:r>
        <w:rPr>
          <w:sz w:val="18"/>
        </w:rPr>
        <w:t>metadata.</w:t>
      </w:r>
      <w:r>
        <w:rPr>
          <w:spacing w:val="-8"/>
          <w:sz w:val="18"/>
        </w:rPr>
        <w:t xml:space="preserve"> </w:t>
      </w:r>
      <w:r>
        <w:rPr>
          <w:sz w:val="18"/>
        </w:rPr>
        <w:t>The</w:t>
      </w:r>
      <w:r>
        <w:rPr>
          <w:spacing w:val="-11"/>
          <w:sz w:val="18"/>
        </w:rPr>
        <w:t xml:space="preserve"> </w:t>
      </w:r>
      <w:r>
        <w:rPr>
          <w:sz w:val="18"/>
        </w:rPr>
        <w:t>dataset</w:t>
      </w:r>
      <w:r>
        <w:rPr>
          <w:spacing w:val="-11"/>
          <w:sz w:val="18"/>
        </w:rPr>
        <w:t xml:space="preserve"> </w:t>
      </w:r>
      <w:r>
        <w:rPr>
          <w:sz w:val="18"/>
        </w:rPr>
        <w:t>represents</w:t>
      </w:r>
      <w:r>
        <w:rPr>
          <w:spacing w:val="-12"/>
          <w:sz w:val="18"/>
        </w:rPr>
        <w:t xml:space="preserve"> </w:t>
      </w:r>
      <w:r>
        <w:rPr>
          <w:sz w:val="18"/>
        </w:rPr>
        <w:t>a</w:t>
      </w:r>
      <w:r>
        <w:rPr>
          <w:spacing w:val="-11"/>
          <w:sz w:val="18"/>
        </w:rPr>
        <w:t xml:space="preserve"> </w:t>
      </w:r>
      <w:r>
        <w:rPr>
          <w:sz w:val="18"/>
        </w:rPr>
        <w:t>cumulative</w:t>
      </w:r>
      <w:r>
        <w:rPr>
          <w:spacing w:val="-11"/>
          <w:sz w:val="18"/>
        </w:rPr>
        <w:t xml:space="preserve"> </w:t>
      </w:r>
      <w:r>
        <w:rPr>
          <w:sz w:val="18"/>
        </w:rPr>
        <w:t>maximum</w:t>
      </w:r>
      <w:r>
        <w:rPr>
          <w:spacing w:val="-11"/>
          <w:sz w:val="18"/>
        </w:rPr>
        <w:t xml:space="preserve"> </w:t>
      </w:r>
      <w:r>
        <w:rPr>
          <w:sz w:val="18"/>
        </w:rPr>
        <w:t>capacity</w:t>
      </w:r>
      <w:r>
        <w:rPr>
          <w:spacing w:val="-12"/>
          <w:sz w:val="18"/>
        </w:rPr>
        <w:t xml:space="preserve"> </w:t>
      </w:r>
      <w:r>
        <w:rPr>
          <w:sz w:val="18"/>
        </w:rPr>
        <w:t>of</w:t>
      </w:r>
      <w:r>
        <w:rPr>
          <w:spacing w:val="-11"/>
          <w:sz w:val="18"/>
        </w:rPr>
        <w:t xml:space="preserve"> </w:t>
      </w:r>
      <w:r>
        <w:rPr>
          <w:sz w:val="18"/>
        </w:rPr>
        <w:t>3.306</w:t>
      </w:r>
      <w:r>
        <w:rPr>
          <w:spacing w:val="-11"/>
          <w:sz w:val="18"/>
        </w:rPr>
        <w:t xml:space="preserve"> </w:t>
      </w:r>
      <w:r>
        <w:rPr>
          <w:sz w:val="18"/>
        </w:rPr>
        <w:t>billion m³. The</w:t>
      </w:r>
      <w:r>
        <w:rPr>
          <w:spacing w:val="-3"/>
          <w:sz w:val="18"/>
        </w:rPr>
        <w:t xml:space="preserve"> </w:t>
      </w:r>
      <w:r>
        <w:rPr>
          <w:sz w:val="18"/>
        </w:rPr>
        <w:t>Moroccan</w:t>
      </w:r>
      <w:r>
        <w:rPr>
          <w:spacing w:val="-3"/>
          <w:sz w:val="18"/>
        </w:rPr>
        <w:t xml:space="preserve"> </w:t>
      </w:r>
      <w:r>
        <w:rPr>
          <w:sz w:val="18"/>
        </w:rPr>
        <w:t>Dam</w:t>
      </w:r>
      <w:r>
        <w:rPr>
          <w:spacing w:val="-3"/>
          <w:sz w:val="18"/>
        </w:rPr>
        <w:t xml:space="preserve"> </w:t>
      </w:r>
      <w:r>
        <w:rPr>
          <w:sz w:val="18"/>
        </w:rPr>
        <w:t>Level</w:t>
      </w:r>
      <w:r>
        <w:rPr>
          <w:spacing w:val="-3"/>
          <w:sz w:val="18"/>
        </w:rPr>
        <w:t xml:space="preserve"> </w:t>
      </w:r>
      <w:r>
        <w:rPr>
          <w:sz w:val="18"/>
        </w:rPr>
        <w:t>Dataset</w:t>
      </w:r>
      <w:r>
        <w:rPr>
          <w:spacing w:val="-3"/>
          <w:sz w:val="18"/>
        </w:rPr>
        <w:t xml:space="preserve"> </w:t>
      </w:r>
      <w:r>
        <w:rPr>
          <w:sz w:val="18"/>
        </w:rPr>
        <w:t>is</w:t>
      </w:r>
      <w:r>
        <w:rPr>
          <w:spacing w:val="-3"/>
          <w:sz w:val="18"/>
        </w:rPr>
        <w:t xml:space="preserve"> </w:t>
      </w:r>
      <w:r>
        <w:rPr>
          <w:sz w:val="18"/>
        </w:rPr>
        <w:t>an</w:t>
      </w:r>
      <w:r>
        <w:rPr>
          <w:spacing w:val="-3"/>
          <w:sz w:val="18"/>
        </w:rPr>
        <w:t xml:space="preserve"> </w:t>
      </w:r>
      <w:r>
        <w:rPr>
          <w:sz w:val="18"/>
        </w:rPr>
        <w:t>open-access</w:t>
      </w:r>
      <w:r>
        <w:rPr>
          <w:spacing w:val="-3"/>
          <w:sz w:val="18"/>
        </w:rPr>
        <w:t xml:space="preserve"> </w:t>
      </w:r>
      <w:r>
        <w:rPr>
          <w:sz w:val="18"/>
        </w:rPr>
        <w:t>resource</w:t>
      </w:r>
      <w:r>
        <w:rPr>
          <w:spacing w:val="-3"/>
          <w:sz w:val="18"/>
        </w:rPr>
        <w:t xml:space="preserve"> </w:t>
      </w:r>
      <w:r>
        <w:rPr>
          <w:sz w:val="18"/>
        </w:rPr>
        <w:t>designed</w:t>
      </w:r>
      <w:r>
        <w:rPr>
          <w:spacing w:val="-3"/>
          <w:sz w:val="18"/>
        </w:rPr>
        <w:t xml:space="preserve"> </w:t>
      </w:r>
      <w:r>
        <w:rPr>
          <w:sz w:val="18"/>
        </w:rPr>
        <w:t>to</w:t>
      </w:r>
      <w:r>
        <w:rPr>
          <w:spacing w:val="-3"/>
          <w:sz w:val="18"/>
        </w:rPr>
        <w:t xml:space="preserve"> </w:t>
      </w:r>
      <w:r>
        <w:rPr>
          <w:sz w:val="18"/>
        </w:rPr>
        <w:t>advance</w:t>
      </w:r>
      <w:r>
        <w:rPr>
          <w:spacing w:val="-3"/>
          <w:sz w:val="18"/>
        </w:rPr>
        <w:t xml:space="preserve"> </w:t>
      </w:r>
      <w:r>
        <w:rPr>
          <w:sz w:val="18"/>
        </w:rPr>
        <w:t>climate</w:t>
      </w:r>
      <w:r>
        <w:rPr>
          <w:spacing w:val="-3"/>
          <w:sz w:val="18"/>
        </w:rPr>
        <w:t xml:space="preserve"> </w:t>
      </w:r>
      <w:r>
        <w:rPr>
          <w:sz w:val="18"/>
        </w:rPr>
        <w:t>adaptation,</w:t>
      </w:r>
      <w:r>
        <w:rPr>
          <w:spacing w:val="-2"/>
          <w:sz w:val="18"/>
        </w:rPr>
        <w:t xml:space="preserve"> </w:t>
      </w:r>
      <w:r>
        <w:rPr>
          <w:sz w:val="18"/>
        </w:rPr>
        <w:t>water</w:t>
      </w:r>
      <w:r>
        <w:rPr>
          <w:spacing w:val="-3"/>
          <w:sz w:val="18"/>
        </w:rPr>
        <w:t xml:space="preserve"> </w:t>
      </w:r>
      <w:r>
        <w:rPr>
          <w:sz w:val="18"/>
        </w:rPr>
        <w:t>governance,</w:t>
      </w:r>
      <w:r>
        <w:rPr>
          <w:spacing w:val="-2"/>
          <w:sz w:val="18"/>
        </w:rPr>
        <w:t xml:space="preserve"> </w:t>
      </w:r>
      <w:r>
        <w:rPr>
          <w:sz w:val="18"/>
        </w:rPr>
        <w:t>and energy research.</w:t>
      </w:r>
    </w:p>
    <w:p w14:paraId="7255F44A" w14:textId="77777777" w:rsidR="000D4C6B" w:rsidRDefault="000D4C6B">
      <w:pPr>
        <w:pStyle w:val="BodyText"/>
        <w:rPr>
          <w:sz w:val="18"/>
        </w:rPr>
      </w:pPr>
    </w:p>
    <w:p w14:paraId="6689A07C" w14:textId="77777777" w:rsidR="000D4C6B" w:rsidRDefault="000D4C6B">
      <w:pPr>
        <w:pStyle w:val="BodyText"/>
        <w:spacing w:before="97"/>
        <w:rPr>
          <w:sz w:val="18"/>
        </w:rPr>
      </w:pPr>
    </w:p>
    <w:p w14:paraId="48DE9A93" w14:textId="77777777" w:rsidR="000D4C6B" w:rsidRDefault="00000000">
      <w:pPr>
        <w:pStyle w:val="Heading1"/>
      </w:pPr>
      <w:r>
        <w:rPr>
          <w:spacing w:val="-2"/>
        </w:rPr>
        <w:t>INTRODUCTION</w:t>
      </w:r>
    </w:p>
    <w:p w14:paraId="1EDCD7F7" w14:textId="77777777" w:rsidR="000D4C6B" w:rsidRDefault="00000000">
      <w:pPr>
        <w:pStyle w:val="BodyText"/>
        <w:spacing w:before="275"/>
        <w:ind w:right="33"/>
        <w:jc w:val="both"/>
      </w:pPr>
      <w:r>
        <w:t>In</w:t>
      </w:r>
      <w:r>
        <w:rPr>
          <w:spacing w:val="-11"/>
        </w:rPr>
        <w:t xml:space="preserve"> </w:t>
      </w:r>
      <w:r>
        <w:t>the</w:t>
      </w:r>
      <w:r>
        <w:rPr>
          <w:spacing w:val="-11"/>
        </w:rPr>
        <w:t xml:space="preserve"> </w:t>
      </w:r>
      <w:r>
        <w:t>face</w:t>
      </w:r>
      <w:r>
        <w:rPr>
          <w:spacing w:val="-11"/>
        </w:rPr>
        <w:t xml:space="preserve"> </w:t>
      </w:r>
      <w:r>
        <w:t>of</w:t>
      </w:r>
      <w:r>
        <w:rPr>
          <w:spacing w:val="-11"/>
        </w:rPr>
        <w:t xml:space="preserve"> </w:t>
      </w:r>
      <w:r>
        <w:t>escalating</w:t>
      </w:r>
      <w:r>
        <w:rPr>
          <w:spacing w:val="-11"/>
        </w:rPr>
        <w:t xml:space="preserve"> </w:t>
      </w:r>
      <w:r>
        <w:t>global</w:t>
      </w:r>
      <w:r>
        <w:rPr>
          <w:spacing w:val="-11"/>
        </w:rPr>
        <w:t xml:space="preserve"> </w:t>
      </w:r>
      <w:r>
        <w:t>challenges</w:t>
      </w:r>
      <w:r>
        <w:rPr>
          <w:spacing w:val="-11"/>
        </w:rPr>
        <w:t xml:space="preserve"> </w:t>
      </w:r>
      <w:r>
        <w:t>such</w:t>
      </w:r>
      <w:r>
        <w:rPr>
          <w:spacing w:val="-11"/>
        </w:rPr>
        <w:t xml:space="preserve"> </w:t>
      </w:r>
      <w:r>
        <w:t>as</w:t>
      </w:r>
      <w:r>
        <w:rPr>
          <w:spacing w:val="-11"/>
        </w:rPr>
        <w:t xml:space="preserve"> </w:t>
      </w:r>
      <w:r>
        <w:t>population</w:t>
      </w:r>
      <w:r>
        <w:rPr>
          <w:spacing w:val="-11"/>
        </w:rPr>
        <w:t xml:space="preserve"> </w:t>
      </w:r>
      <w:r>
        <w:t>growth,</w:t>
      </w:r>
      <w:r>
        <w:rPr>
          <w:spacing w:val="-10"/>
        </w:rPr>
        <w:t xml:space="preserve"> </w:t>
      </w:r>
      <w:r>
        <w:t>economic</w:t>
      </w:r>
      <w:r>
        <w:rPr>
          <w:spacing w:val="-11"/>
        </w:rPr>
        <w:t xml:space="preserve"> </w:t>
      </w:r>
      <w:r>
        <w:t>development,</w:t>
      </w:r>
      <w:r>
        <w:rPr>
          <w:spacing w:val="-10"/>
        </w:rPr>
        <w:t xml:space="preserve"> </w:t>
      </w:r>
      <w:r>
        <w:t>and</w:t>
      </w:r>
      <w:r>
        <w:rPr>
          <w:spacing w:val="-11"/>
        </w:rPr>
        <w:t xml:space="preserve"> </w:t>
      </w:r>
      <w:r>
        <w:t>climate</w:t>
      </w:r>
      <w:r>
        <w:rPr>
          <w:spacing w:val="-11"/>
        </w:rPr>
        <w:t xml:space="preserve"> </w:t>
      </w:r>
      <w:r>
        <w:t>change,</w:t>
      </w:r>
      <w:r>
        <w:rPr>
          <w:spacing w:val="-10"/>
        </w:rPr>
        <w:t xml:space="preserve"> </w:t>
      </w:r>
      <w:r>
        <w:t>the effective</w:t>
      </w:r>
      <w:r>
        <w:rPr>
          <w:spacing w:val="-13"/>
        </w:rPr>
        <w:t xml:space="preserve"> </w:t>
      </w:r>
      <w:r>
        <w:t>management</w:t>
      </w:r>
      <w:r>
        <w:rPr>
          <w:spacing w:val="-12"/>
        </w:rPr>
        <w:t xml:space="preserve"> </w:t>
      </w:r>
      <w:r>
        <w:t>of</w:t>
      </w:r>
      <w:r>
        <w:rPr>
          <w:spacing w:val="-13"/>
        </w:rPr>
        <w:t xml:space="preserve"> </w:t>
      </w:r>
      <w:r>
        <w:t>water</w:t>
      </w:r>
      <w:r>
        <w:rPr>
          <w:spacing w:val="-12"/>
        </w:rPr>
        <w:t xml:space="preserve"> </w:t>
      </w:r>
      <w:r>
        <w:t>resources</w:t>
      </w:r>
      <w:r>
        <w:rPr>
          <w:spacing w:val="-13"/>
        </w:rPr>
        <w:t xml:space="preserve"> </w:t>
      </w:r>
      <w:r>
        <w:t>has</w:t>
      </w:r>
      <w:r>
        <w:rPr>
          <w:spacing w:val="-12"/>
        </w:rPr>
        <w:t xml:space="preserve"> </w:t>
      </w:r>
      <w:r>
        <w:t>never</w:t>
      </w:r>
      <w:r>
        <w:rPr>
          <w:spacing w:val="-13"/>
        </w:rPr>
        <w:t xml:space="preserve"> </w:t>
      </w:r>
      <w:r>
        <w:t>been</w:t>
      </w:r>
      <w:r>
        <w:rPr>
          <w:spacing w:val="-12"/>
        </w:rPr>
        <w:t xml:space="preserve"> </w:t>
      </w:r>
      <w:r>
        <w:t>more</w:t>
      </w:r>
      <w:r>
        <w:rPr>
          <w:spacing w:val="-13"/>
        </w:rPr>
        <w:t xml:space="preserve"> </w:t>
      </w:r>
      <w:r>
        <w:t>critical.</w:t>
      </w:r>
      <w:r>
        <w:rPr>
          <w:spacing w:val="-12"/>
        </w:rPr>
        <w:t xml:space="preserve"> </w:t>
      </w:r>
      <w:r>
        <w:t>Water</w:t>
      </w:r>
      <w:r>
        <w:rPr>
          <w:spacing w:val="-13"/>
        </w:rPr>
        <w:t xml:space="preserve"> </w:t>
      </w:r>
      <w:r>
        <w:t>reservoirs</w:t>
      </w:r>
      <w:r>
        <w:rPr>
          <w:spacing w:val="-12"/>
        </w:rPr>
        <w:t xml:space="preserve"> </w:t>
      </w:r>
      <w:r>
        <w:t>serve</w:t>
      </w:r>
      <w:r>
        <w:rPr>
          <w:spacing w:val="-13"/>
        </w:rPr>
        <w:t xml:space="preserve"> </w:t>
      </w:r>
      <w:r>
        <w:t>as</w:t>
      </w:r>
      <w:r>
        <w:rPr>
          <w:spacing w:val="-12"/>
        </w:rPr>
        <w:t xml:space="preserve"> </w:t>
      </w:r>
      <w:r>
        <w:t>crucial</w:t>
      </w:r>
      <w:r>
        <w:rPr>
          <w:spacing w:val="-13"/>
        </w:rPr>
        <w:t xml:space="preserve"> </w:t>
      </w:r>
      <w:r>
        <w:t>infrastructure, providing essential services across various sectors.</w:t>
      </w:r>
      <w:r>
        <w:rPr>
          <w:spacing w:val="28"/>
        </w:rPr>
        <w:t xml:space="preserve"> </w:t>
      </w:r>
      <w:r>
        <w:t>They facilitate hydropower generation, ensure reliable irrigation for agriculture, and supply clean drinking water to urban areas.</w:t>
      </w:r>
      <w:r>
        <w:rPr>
          <w:spacing w:val="31"/>
        </w:rPr>
        <w:t xml:space="preserve"> </w:t>
      </w:r>
      <w:r>
        <w:t>Within the interconnected framework of the Water- Energy-Food (WEF) Nexus, these reservoirs play a pivotal role in maintaining ecological balance and supporting sustainable development.</w:t>
      </w:r>
    </w:p>
    <w:p w14:paraId="1955DB0D" w14:textId="77777777" w:rsidR="000D4C6B" w:rsidRDefault="00000000">
      <w:pPr>
        <w:pStyle w:val="BodyText"/>
        <w:ind w:right="34" w:firstLine="199"/>
        <w:jc w:val="both"/>
      </w:pPr>
      <w:r>
        <w:rPr>
          <w:spacing w:val="-2"/>
        </w:rPr>
        <w:t xml:space="preserve">Reservoir monitoring is a critical aspect of water resource management, hydropower generation, and sustainable de- </w:t>
      </w:r>
      <w:proofErr w:type="spellStart"/>
      <w:r>
        <w:t>velopment</w:t>
      </w:r>
      <w:proofErr w:type="spellEnd"/>
      <w:r>
        <w:t>. Traditional</w:t>
      </w:r>
      <w:r>
        <w:rPr>
          <w:spacing w:val="-10"/>
        </w:rPr>
        <w:t xml:space="preserve"> </w:t>
      </w:r>
      <w:r>
        <w:t>methods</w:t>
      </w:r>
      <w:r>
        <w:rPr>
          <w:spacing w:val="-11"/>
        </w:rPr>
        <w:t xml:space="preserve"> </w:t>
      </w:r>
      <w:r>
        <w:t>relying</w:t>
      </w:r>
      <w:r>
        <w:rPr>
          <w:spacing w:val="-10"/>
        </w:rPr>
        <w:t xml:space="preserve"> </w:t>
      </w:r>
      <w:r>
        <w:t>on</w:t>
      </w:r>
      <w:r>
        <w:rPr>
          <w:spacing w:val="-11"/>
        </w:rPr>
        <w:t xml:space="preserve"> </w:t>
      </w:r>
      <w:r>
        <w:t>ground-based</w:t>
      </w:r>
      <w:r>
        <w:rPr>
          <w:spacing w:val="-10"/>
        </w:rPr>
        <w:t xml:space="preserve"> </w:t>
      </w:r>
      <w:r>
        <w:t>gauges</w:t>
      </w:r>
      <w:r>
        <w:rPr>
          <w:spacing w:val="-11"/>
        </w:rPr>
        <w:t xml:space="preserve"> </w:t>
      </w:r>
      <w:r>
        <w:t>and</w:t>
      </w:r>
      <w:r>
        <w:rPr>
          <w:spacing w:val="-10"/>
        </w:rPr>
        <w:t xml:space="preserve"> </w:t>
      </w:r>
      <w:r>
        <w:t>stations</w:t>
      </w:r>
      <w:r>
        <w:rPr>
          <w:spacing w:val="-11"/>
        </w:rPr>
        <w:t xml:space="preserve"> </w:t>
      </w:r>
      <w:r>
        <w:t>have</w:t>
      </w:r>
      <w:r>
        <w:rPr>
          <w:spacing w:val="-10"/>
        </w:rPr>
        <w:t xml:space="preserve"> </w:t>
      </w:r>
      <w:r>
        <w:t>been</w:t>
      </w:r>
      <w:r>
        <w:rPr>
          <w:spacing w:val="-11"/>
        </w:rPr>
        <w:t xml:space="preserve"> </w:t>
      </w:r>
      <w:r>
        <w:t>the</w:t>
      </w:r>
      <w:r>
        <w:rPr>
          <w:spacing w:val="-11"/>
        </w:rPr>
        <w:t xml:space="preserve"> </w:t>
      </w:r>
      <w:r>
        <w:t>norm,</w:t>
      </w:r>
      <w:r>
        <w:rPr>
          <w:spacing w:val="-10"/>
        </w:rPr>
        <w:t xml:space="preserve"> </w:t>
      </w:r>
      <w:r>
        <w:t>but</w:t>
      </w:r>
      <w:r>
        <w:rPr>
          <w:spacing w:val="-11"/>
        </w:rPr>
        <w:t xml:space="preserve"> </w:t>
      </w:r>
      <w:r>
        <w:t>they</w:t>
      </w:r>
      <w:r>
        <w:rPr>
          <w:spacing w:val="-10"/>
        </w:rPr>
        <w:t xml:space="preserve"> </w:t>
      </w:r>
      <w:r>
        <w:t>come</w:t>
      </w:r>
      <w:r>
        <w:rPr>
          <w:spacing w:val="-11"/>
        </w:rPr>
        <w:t xml:space="preserve"> </w:t>
      </w:r>
      <w:r>
        <w:t>with significant limitations such as sparse coverage, high operational costs, and the inability to provide real-time data in remote</w:t>
      </w:r>
      <w:r>
        <w:rPr>
          <w:spacing w:val="-7"/>
        </w:rPr>
        <w:t xml:space="preserve"> </w:t>
      </w:r>
      <w:r>
        <w:t>or</w:t>
      </w:r>
      <w:r>
        <w:rPr>
          <w:spacing w:val="-7"/>
        </w:rPr>
        <w:t xml:space="preserve"> </w:t>
      </w:r>
      <w:r>
        <w:t>inaccessible</w:t>
      </w:r>
      <w:r>
        <w:rPr>
          <w:spacing w:val="-7"/>
        </w:rPr>
        <w:t xml:space="preserve"> </w:t>
      </w:r>
      <w:r>
        <w:t>locations. These</w:t>
      </w:r>
      <w:r>
        <w:rPr>
          <w:spacing w:val="-7"/>
        </w:rPr>
        <w:t xml:space="preserve"> </w:t>
      </w:r>
      <w:r>
        <w:t>challenges</w:t>
      </w:r>
      <w:r>
        <w:rPr>
          <w:spacing w:val="-7"/>
        </w:rPr>
        <w:t xml:space="preserve"> </w:t>
      </w:r>
      <w:r>
        <w:t>hinder</w:t>
      </w:r>
      <w:r>
        <w:rPr>
          <w:spacing w:val="-7"/>
        </w:rPr>
        <w:t xml:space="preserve"> </w:t>
      </w:r>
      <w:r>
        <w:t>effective</w:t>
      </w:r>
      <w:r>
        <w:rPr>
          <w:spacing w:val="-7"/>
        </w:rPr>
        <w:t xml:space="preserve"> </w:t>
      </w:r>
      <w:r>
        <w:t>decision-making</w:t>
      </w:r>
      <w:r>
        <w:rPr>
          <w:spacing w:val="-7"/>
        </w:rPr>
        <w:t xml:space="preserve"> </w:t>
      </w:r>
      <w:r>
        <w:t>for</w:t>
      </w:r>
      <w:r>
        <w:rPr>
          <w:spacing w:val="-7"/>
        </w:rPr>
        <w:t xml:space="preserve"> </w:t>
      </w:r>
      <w:r>
        <w:t>water</w:t>
      </w:r>
      <w:r>
        <w:rPr>
          <w:spacing w:val="-7"/>
        </w:rPr>
        <w:t xml:space="preserve"> </w:t>
      </w:r>
      <w:r>
        <w:t>resource</w:t>
      </w:r>
      <w:r>
        <w:rPr>
          <w:spacing w:val="-7"/>
        </w:rPr>
        <w:t xml:space="preserve"> </w:t>
      </w:r>
      <w:r>
        <w:t>management, hydropower optimization, and agricultural planning.</w:t>
      </w:r>
    </w:p>
    <w:p w14:paraId="0DC13DAB" w14:textId="77777777" w:rsidR="000D4C6B" w:rsidRDefault="00000000">
      <w:pPr>
        <w:pStyle w:val="BodyText"/>
        <w:ind w:right="34" w:firstLine="199"/>
        <w:jc w:val="both"/>
      </w:pPr>
      <w:r>
        <w:t xml:space="preserve">However, the field of reservoir monitoring has seen significant advancements </w:t>
      </w:r>
      <w:proofErr w:type="gramStart"/>
      <w:r>
        <w:t>through the use of</w:t>
      </w:r>
      <w:proofErr w:type="gramEnd"/>
      <w:r>
        <w:t xml:space="preserve"> remote sensing technologies, offering new opportunities for comprehensive water resource management.</w:t>
      </w:r>
      <w:r>
        <w:rPr>
          <w:spacing w:val="34"/>
        </w:rPr>
        <w:t xml:space="preserve"> </w:t>
      </w:r>
      <w:r>
        <w:t>Chen et al.’s study [1] on groundwater</w:t>
      </w:r>
      <w:r>
        <w:rPr>
          <w:spacing w:val="-1"/>
        </w:rPr>
        <w:t xml:space="preserve"> </w:t>
      </w:r>
      <w:r>
        <w:t>storage</w:t>
      </w:r>
      <w:r>
        <w:rPr>
          <w:spacing w:val="-1"/>
        </w:rPr>
        <w:t xml:space="preserve"> </w:t>
      </w:r>
      <w:r>
        <w:t>changes</w:t>
      </w:r>
      <w:r>
        <w:rPr>
          <w:spacing w:val="-1"/>
        </w:rPr>
        <w:t xml:space="preserve"> </w:t>
      </w:r>
      <w:r>
        <w:t>in</w:t>
      </w:r>
      <w:r>
        <w:rPr>
          <w:spacing w:val="-1"/>
        </w:rPr>
        <w:t xml:space="preserve"> </w:t>
      </w:r>
      <w:r>
        <w:t>Victoria, Australia, employed</w:t>
      </w:r>
      <w:r>
        <w:rPr>
          <w:spacing w:val="-1"/>
        </w:rPr>
        <w:t xml:space="preserve"> </w:t>
      </w:r>
      <w:r>
        <w:t>a</w:t>
      </w:r>
      <w:r>
        <w:rPr>
          <w:spacing w:val="-1"/>
        </w:rPr>
        <w:t xml:space="preserve"> </w:t>
      </w:r>
      <w:r>
        <w:t>combination</w:t>
      </w:r>
      <w:r>
        <w:rPr>
          <w:spacing w:val="-1"/>
        </w:rPr>
        <w:t xml:space="preserve"> </w:t>
      </w:r>
      <w:r>
        <w:t>of</w:t>
      </w:r>
      <w:r>
        <w:rPr>
          <w:spacing w:val="-1"/>
        </w:rPr>
        <w:t xml:space="preserve"> </w:t>
      </w:r>
      <w:r>
        <w:t>satellite</w:t>
      </w:r>
      <w:r>
        <w:rPr>
          <w:spacing w:val="-1"/>
        </w:rPr>
        <w:t xml:space="preserve"> </w:t>
      </w:r>
      <w:r>
        <w:t>gravity</w:t>
      </w:r>
      <w:r>
        <w:rPr>
          <w:spacing w:val="-1"/>
        </w:rPr>
        <w:t xml:space="preserve"> </w:t>
      </w:r>
      <w:r>
        <w:t>measurements</w:t>
      </w:r>
      <w:r>
        <w:rPr>
          <w:spacing w:val="-1"/>
        </w:rPr>
        <w:t xml:space="preserve"> </w:t>
      </w:r>
      <w:r>
        <w:t>from the</w:t>
      </w:r>
      <w:r>
        <w:rPr>
          <w:spacing w:val="-13"/>
        </w:rPr>
        <w:t xml:space="preserve"> </w:t>
      </w:r>
      <w:r>
        <w:t>Gravity</w:t>
      </w:r>
      <w:r>
        <w:rPr>
          <w:spacing w:val="-12"/>
        </w:rPr>
        <w:t xml:space="preserve"> </w:t>
      </w:r>
      <w:r>
        <w:t>Recovery</w:t>
      </w:r>
      <w:r>
        <w:rPr>
          <w:spacing w:val="-13"/>
        </w:rPr>
        <w:t xml:space="preserve"> </w:t>
      </w:r>
      <w:r>
        <w:t>and</w:t>
      </w:r>
      <w:r>
        <w:rPr>
          <w:spacing w:val="-12"/>
        </w:rPr>
        <w:t xml:space="preserve"> </w:t>
      </w:r>
      <w:r>
        <w:t>Climate</w:t>
      </w:r>
      <w:r>
        <w:rPr>
          <w:spacing w:val="-13"/>
        </w:rPr>
        <w:t xml:space="preserve"> </w:t>
      </w:r>
      <w:r>
        <w:t>Experiment</w:t>
      </w:r>
      <w:r>
        <w:rPr>
          <w:spacing w:val="-12"/>
        </w:rPr>
        <w:t xml:space="preserve"> </w:t>
      </w:r>
      <w:r>
        <w:t>(GRACE)</w:t>
      </w:r>
      <w:r>
        <w:rPr>
          <w:spacing w:val="-13"/>
        </w:rPr>
        <w:t xml:space="preserve"> </w:t>
      </w:r>
      <w:r>
        <w:t>[2]</w:t>
      </w:r>
      <w:r>
        <w:rPr>
          <w:spacing w:val="-12"/>
        </w:rPr>
        <w:t xml:space="preserve"> </w:t>
      </w:r>
      <w:r>
        <w:t>and</w:t>
      </w:r>
      <w:r>
        <w:rPr>
          <w:spacing w:val="-13"/>
        </w:rPr>
        <w:t xml:space="preserve"> </w:t>
      </w:r>
      <w:r>
        <w:t>in</w:t>
      </w:r>
      <w:r>
        <w:rPr>
          <w:spacing w:val="-12"/>
        </w:rPr>
        <w:t xml:space="preserve"> </w:t>
      </w:r>
      <w:r>
        <w:t>situ</w:t>
      </w:r>
      <w:r>
        <w:rPr>
          <w:spacing w:val="-13"/>
        </w:rPr>
        <w:t xml:space="preserve"> </w:t>
      </w:r>
      <w:r>
        <w:t>data</w:t>
      </w:r>
      <w:r>
        <w:rPr>
          <w:spacing w:val="-12"/>
        </w:rPr>
        <w:t xml:space="preserve"> </w:t>
      </w:r>
      <w:r>
        <w:t>from</w:t>
      </w:r>
      <w:r>
        <w:rPr>
          <w:spacing w:val="-13"/>
        </w:rPr>
        <w:t xml:space="preserve"> </w:t>
      </w:r>
      <w:r>
        <w:t>boreholes.</w:t>
      </w:r>
      <w:r>
        <w:rPr>
          <w:spacing w:val="-12"/>
        </w:rPr>
        <w:t xml:space="preserve"> </w:t>
      </w:r>
      <w:r>
        <w:t>Their</w:t>
      </w:r>
      <w:r>
        <w:rPr>
          <w:spacing w:val="-13"/>
        </w:rPr>
        <w:t xml:space="preserve"> </w:t>
      </w:r>
      <w:r>
        <w:t>findings</w:t>
      </w:r>
      <w:r>
        <w:rPr>
          <w:spacing w:val="-12"/>
        </w:rPr>
        <w:t xml:space="preserve"> </w:t>
      </w:r>
      <w:r>
        <w:t>revealed</w:t>
      </w:r>
      <w:r>
        <w:rPr>
          <w:spacing w:val="-13"/>
        </w:rPr>
        <w:t xml:space="preserve"> </w:t>
      </w:r>
      <w:r>
        <w:t>a steady</w:t>
      </w:r>
      <w:r>
        <w:rPr>
          <w:spacing w:val="-13"/>
        </w:rPr>
        <w:t xml:space="preserve"> </w:t>
      </w:r>
      <w:r>
        <w:t>decline</w:t>
      </w:r>
      <w:r>
        <w:rPr>
          <w:spacing w:val="-12"/>
        </w:rPr>
        <w:t xml:space="preserve"> </w:t>
      </w:r>
      <w:r>
        <w:t>in</w:t>
      </w:r>
      <w:r>
        <w:rPr>
          <w:spacing w:val="-13"/>
        </w:rPr>
        <w:t xml:space="preserve"> </w:t>
      </w:r>
      <w:r>
        <w:t>groundwater</w:t>
      </w:r>
      <w:r>
        <w:rPr>
          <w:spacing w:val="-12"/>
        </w:rPr>
        <w:t xml:space="preserve"> </w:t>
      </w:r>
      <w:r>
        <w:t>levels</w:t>
      </w:r>
      <w:r>
        <w:rPr>
          <w:spacing w:val="-13"/>
        </w:rPr>
        <w:t xml:space="preserve"> </w:t>
      </w:r>
      <w:r>
        <w:t>since</w:t>
      </w:r>
      <w:r>
        <w:rPr>
          <w:spacing w:val="-12"/>
        </w:rPr>
        <w:t xml:space="preserve"> </w:t>
      </w:r>
      <w:r>
        <w:t>the</w:t>
      </w:r>
      <w:r>
        <w:rPr>
          <w:spacing w:val="-13"/>
        </w:rPr>
        <w:t xml:space="preserve"> </w:t>
      </w:r>
      <w:r>
        <w:t>early</w:t>
      </w:r>
      <w:r>
        <w:rPr>
          <w:spacing w:val="-12"/>
        </w:rPr>
        <w:t xml:space="preserve"> </w:t>
      </w:r>
      <w:r>
        <w:t>1990s,</w:t>
      </w:r>
      <w:r>
        <w:rPr>
          <w:spacing w:val="-13"/>
        </w:rPr>
        <w:t xml:space="preserve"> </w:t>
      </w:r>
      <w:r>
        <w:t>with</w:t>
      </w:r>
      <w:r>
        <w:rPr>
          <w:spacing w:val="-12"/>
        </w:rPr>
        <w:t xml:space="preserve"> </w:t>
      </w:r>
      <w:r>
        <w:t>significant</w:t>
      </w:r>
      <w:r>
        <w:rPr>
          <w:spacing w:val="-13"/>
        </w:rPr>
        <w:t xml:space="preserve"> </w:t>
      </w:r>
      <w:r>
        <w:t>depletion</w:t>
      </w:r>
      <w:r>
        <w:rPr>
          <w:spacing w:val="-12"/>
        </w:rPr>
        <w:t xml:space="preserve"> </w:t>
      </w:r>
      <w:r>
        <w:t>rates</w:t>
      </w:r>
      <w:r>
        <w:rPr>
          <w:spacing w:val="-13"/>
        </w:rPr>
        <w:t xml:space="preserve"> </w:t>
      </w:r>
      <w:r>
        <w:t>observed</w:t>
      </w:r>
      <w:r>
        <w:rPr>
          <w:spacing w:val="-12"/>
        </w:rPr>
        <w:t xml:space="preserve"> </w:t>
      </w:r>
      <w:r>
        <w:t>between</w:t>
      </w:r>
      <w:r>
        <w:rPr>
          <w:spacing w:val="-13"/>
        </w:rPr>
        <w:t xml:space="preserve"> </w:t>
      </w:r>
      <w:r>
        <w:t>2005</w:t>
      </w:r>
      <w:r>
        <w:rPr>
          <w:spacing w:val="-12"/>
        </w:rPr>
        <w:t xml:space="preserve"> </w:t>
      </w:r>
      <w:r>
        <w:t>and 2009. The</w:t>
      </w:r>
      <w:r>
        <w:rPr>
          <w:spacing w:val="-13"/>
        </w:rPr>
        <w:t xml:space="preserve"> </w:t>
      </w:r>
      <w:r>
        <w:t>study</w:t>
      </w:r>
      <w:r>
        <w:rPr>
          <w:spacing w:val="-12"/>
        </w:rPr>
        <w:t xml:space="preserve"> </w:t>
      </w:r>
      <w:r>
        <w:t>demonstrated</w:t>
      </w:r>
      <w:r>
        <w:rPr>
          <w:spacing w:val="-13"/>
        </w:rPr>
        <w:t xml:space="preserve"> </w:t>
      </w:r>
      <w:r>
        <w:t>a</w:t>
      </w:r>
      <w:r>
        <w:rPr>
          <w:spacing w:val="-12"/>
        </w:rPr>
        <w:t xml:space="preserve"> </w:t>
      </w:r>
      <w:r>
        <w:t>strong</w:t>
      </w:r>
      <w:r>
        <w:rPr>
          <w:spacing w:val="-12"/>
        </w:rPr>
        <w:t xml:space="preserve"> </w:t>
      </w:r>
      <w:r>
        <w:t>correlation</w:t>
      </w:r>
      <w:r>
        <w:rPr>
          <w:spacing w:val="-13"/>
        </w:rPr>
        <w:t xml:space="preserve"> </w:t>
      </w:r>
      <w:r>
        <w:t>between</w:t>
      </w:r>
      <w:r>
        <w:rPr>
          <w:spacing w:val="-12"/>
        </w:rPr>
        <w:t xml:space="preserve"> </w:t>
      </w:r>
      <w:r>
        <w:t>groundwater</w:t>
      </w:r>
      <w:r>
        <w:rPr>
          <w:spacing w:val="-13"/>
        </w:rPr>
        <w:t xml:space="preserve"> </w:t>
      </w:r>
      <w:r>
        <w:t>depletion</w:t>
      </w:r>
      <w:r>
        <w:rPr>
          <w:spacing w:val="-12"/>
        </w:rPr>
        <w:t xml:space="preserve"> </w:t>
      </w:r>
      <w:r>
        <w:t>and</w:t>
      </w:r>
      <w:r>
        <w:rPr>
          <w:spacing w:val="-13"/>
        </w:rPr>
        <w:t xml:space="preserve"> </w:t>
      </w:r>
      <w:r>
        <w:t>drought</w:t>
      </w:r>
      <w:r>
        <w:rPr>
          <w:spacing w:val="-12"/>
        </w:rPr>
        <w:t xml:space="preserve"> </w:t>
      </w:r>
      <w:r>
        <w:t>conditions,</w:t>
      </w:r>
      <w:r>
        <w:rPr>
          <w:spacing w:val="-11"/>
        </w:rPr>
        <w:t xml:space="preserve"> </w:t>
      </w:r>
      <w:r>
        <w:t>attributing much of this depletion to increased agricultural and domestic water extraction.</w:t>
      </w:r>
      <w:r>
        <w:rPr>
          <w:spacing w:val="28"/>
        </w:rPr>
        <w:t xml:space="preserve"> </w:t>
      </w:r>
      <w:r>
        <w:t>Notably, Chen et al.</w:t>
      </w:r>
      <w:r>
        <w:rPr>
          <w:spacing w:val="28"/>
        </w:rPr>
        <w:t xml:space="preserve"> </w:t>
      </w:r>
      <w:r>
        <w:t>highlighted the remarkable agreement between GRACE estimates and borehole measurements, showcasing the potential of satellite gravity data for monitoring groundwater resources when ground observations are sparse or unavailable.</w:t>
      </w:r>
    </w:p>
    <w:p w14:paraId="49678896" w14:textId="77777777" w:rsidR="000D4C6B" w:rsidRDefault="00000000">
      <w:pPr>
        <w:pStyle w:val="BodyText"/>
        <w:ind w:right="34" w:firstLine="199"/>
        <w:jc w:val="both"/>
      </w:pPr>
      <w:r>
        <w:t>The</w:t>
      </w:r>
      <w:r>
        <w:rPr>
          <w:spacing w:val="-9"/>
        </w:rPr>
        <w:t xml:space="preserve"> </w:t>
      </w:r>
      <w:r>
        <w:t>study</w:t>
      </w:r>
      <w:r>
        <w:rPr>
          <w:spacing w:val="-9"/>
        </w:rPr>
        <w:t xml:space="preserve"> </w:t>
      </w:r>
      <w:r>
        <w:t>by</w:t>
      </w:r>
      <w:r>
        <w:rPr>
          <w:spacing w:val="-9"/>
        </w:rPr>
        <w:t xml:space="preserve"> </w:t>
      </w:r>
      <w:r>
        <w:t>Lee</w:t>
      </w:r>
      <w:r>
        <w:rPr>
          <w:spacing w:val="-9"/>
        </w:rPr>
        <w:t xml:space="preserve"> </w:t>
      </w:r>
      <w:r>
        <w:t>et</w:t>
      </w:r>
      <w:r>
        <w:rPr>
          <w:spacing w:val="-9"/>
        </w:rPr>
        <w:t xml:space="preserve"> </w:t>
      </w:r>
      <w:r>
        <w:t>al. [3]</w:t>
      </w:r>
      <w:r>
        <w:rPr>
          <w:spacing w:val="-9"/>
        </w:rPr>
        <w:t xml:space="preserve"> </w:t>
      </w:r>
      <w:r>
        <w:t>presents</w:t>
      </w:r>
      <w:r>
        <w:rPr>
          <w:spacing w:val="-9"/>
        </w:rPr>
        <w:t xml:space="preserve"> </w:t>
      </w:r>
      <w:r>
        <w:t>a</w:t>
      </w:r>
      <w:r>
        <w:rPr>
          <w:spacing w:val="-9"/>
        </w:rPr>
        <w:t xml:space="preserve"> </w:t>
      </w:r>
      <w:r>
        <w:t>detailed</w:t>
      </w:r>
      <w:r>
        <w:rPr>
          <w:spacing w:val="-9"/>
        </w:rPr>
        <w:t xml:space="preserve"> </w:t>
      </w:r>
      <w:r>
        <w:t>methodology</w:t>
      </w:r>
      <w:r>
        <w:rPr>
          <w:spacing w:val="-9"/>
        </w:rPr>
        <w:t xml:space="preserve"> </w:t>
      </w:r>
      <w:r>
        <w:t>for</w:t>
      </w:r>
      <w:r>
        <w:rPr>
          <w:spacing w:val="-9"/>
        </w:rPr>
        <w:t xml:space="preserve"> </w:t>
      </w:r>
      <w:r>
        <w:t>monitoring</w:t>
      </w:r>
      <w:r>
        <w:rPr>
          <w:spacing w:val="-9"/>
        </w:rPr>
        <w:t xml:space="preserve"> </w:t>
      </w:r>
      <w:r>
        <w:t>water</w:t>
      </w:r>
      <w:r>
        <w:rPr>
          <w:spacing w:val="-9"/>
        </w:rPr>
        <w:t xml:space="preserve"> </w:t>
      </w:r>
      <w:r>
        <w:t>level</w:t>
      </w:r>
      <w:r>
        <w:rPr>
          <w:spacing w:val="-9"/>
        </w:rPr>
        <w:t xml:space="preserve"> </w:t>
      </w:r>
      <w:r>
        <w:t>changes</w:t>
      </w:r>
      <w:r>
        <w:rPr>
          <w:spacing w:val="-9"/>
        </w:rPr>
        <w:t xml:space="preserve"> </w:t>
      </w:r>
      <w:r>
        <w:t>in</w:t>
      </w:r>
      <w:r>
        <w:rPr>
          <w:spacing w:val="-9"/>
        </w:rPr>
        <w:t xml:space="preserve"> </w:t>
      </w:r>
      <w:r>
        <w:t>dams</w:t>
      </w:r>
      <w:r>
        <w:rPr>
          <w:spacing w:val="-9"/>
        </w:rPr>
        <w:t xml:space="preserve"> </w:t>
      </w:r>
      <w:r>
        <w:t>using</w:t>
      </w:r>
      <w:r>
        <w:rPr>
          <w:spacing w:val="-9"/>
        </w:rPr>
        <w:t xml:space="preserve"> </w:t>
      </w:r>
      <w:r>
        <w:t>high- resolution Synthetic Aperture Radar (SAR) [4] data.</w:t>
      </w:r>
      <w:r>
        <w:rPr>
          <w:spacing w:val="40"/>
        </w:rPr>
        <w:t xml:space="preserve"> </w:t>
      </w:r>
      <w:r>
        <w:t>They successfully demonstrated the use of advanced remote sensing techniques, such as Interferometric SAR (InSAR) and edge detection algorithms, to estimate water levels with</w:t>
      </w:r>
      <w:r>
        <w:rPr>
          <w:spacing w:val="-3"/>
        </w:rPr>
        <w:t xml:space="preserve"> </w:t>
      </w:r>
      <w:r>
        <w:t>high</w:t>
      </w:r>
      <w:r>
        <w:rPr>
          <w:spacing w:val="-3"/>
        </w:rPr>
        <w:t xml:space="preserve"> </w:t>
      </w:r>
      <w:r>
        <w:t>accuracy. The</w:t>
      </w:r>
      <w:r>
        <w:rPr>
          <w:spacing w:val="-3"/>
        </w:rPr>
        <w:t xml:space="preserve"> </w:t>
      </w:r>
      <w:r>
        <w:t>study</w:t>
      </w:r>
      <w:r>
        <w:rPr>
          <w:spacing w:val="-3"/>
        </w:rPr>
        <w:t xml:space="preserve"> </w:t>
      </w:r>
      <w:r>
        <w:t>highlights</w:t>
      </w:r>
      <w:r>
        <w:rPr>
          <w:spacing w:val="-3"/>
        </w:rPr>
        <w:t xml:space="preserve"> </w:t>
      </w:r>
      <w:r>
        <w:t>the</w:t>
      </w:r>
      <w:r>
        <w:rPr>
          <w:spacing w:val="-3"/>
        </w:rPr>
        <w:t xml:space="preserve"> </w:t>
      </w:r>
      <w:r>
        <w:t>feasibility</w:t>
      </w:r>
      <w:r>
        <w:rPr>
          <w:spacing w:val="-3"/>
        </w:rPr>
        <w:t xml:space="preserve"> </w:t>
      </w:r>
      <w:r>
        <w:t>of</w:t>
      </w:r>
      <w:r>
        <w:rPr>
          <w:spacing w:val="-3"/>
        </w:rPr>
        <w:t xml:space="preserve"> </w:t>
      </w:r>
      <w:r>
        <w:t>using</w:t>
      </w:r>
      <w:r>
        <w:rPr>
          <w:spacing w:val="-3"/>
        </w:rPr>
        <w:t xml:space="preserve"> </w:t>
      </w:r>
      <w:r>
        <w:t>SAR</w:t>
      </w:r>
      <w:r>
        <w:rPr>
          <w:spacing w:val="-3"/>
        </w:rPr>
        <w:t xml:space="preserve"> </w:t>
      </w:r>
      <w:r>
        <w:t>imagery</w:t>
      </w:r>
      <w:r>
        <w:rPr>
          <w:spacing w:val="-3"/>
        </w:rPr>
        <w:t xml:space="preserve"> </w:t>
      </w:r>
      <w:r>
        <w:t>to</w:t>
      </w:r>
      <w:r>
        <w:rPr>
          <w:spacing w:val="-3"/>
        </w:rPr>
        <w:t xml:space="preserve"> </w:t>
      </w:r>
      <w:r>
        <w:t>supplement</w:t>
      </w:r>
      <w:r>
        <w:rPr>
          <w:spacing w:val="-3"/>
        </w:rPr>
        <w:t xml:space="preserve"> </w:t>
      </w:r>
      <w:r>
        <w:t>traditional</w:t>
      </w:r>
      <w:r>
        <w:rPr>
          <w:spacing w:val="-3"/>
        </w:rPr>
        <w:t xml:space="preserve"> </w:t>
      </w:r>
      <w:r>
        <w:t>gauged</w:t>
      </w:r>
      <w:r>
        <w:rPr>
          <w:spacing w:val="-3"/>
        </w:rPr>
        <w:t xml:space="preserve"> </w:t>
      </w:r>
      <w:r>
        <w:t>data in remote or politically inaccessible areas.</w:t>
      </w:r>
      <w:r>
        <w:rPr>
          <w:spacing w:val="40"/>
        </w:rPr>
        <w:t xml:space="preserve"> </w:t>
      </w:r>
      <w:r>
        <w:t>By constructing a Digital Surface Model (DSM) for the upstream face</w:t>
      </w:r>
      <w:r>
        <w:rPr>
          <w:spacing w:val="80"/>
          <w:w w:val="150"/>
        </w:rPr>
        <w:t xml:space="preserve"> </w:t>
      </w:r>
      <w:r>
        <w:t>of the dam and applying the Hough Transform algorithm for waterline boundary detection, Lee et al.</w:t>
      </w:r>
      <w:r>
        <w:rPr>
          <w:spacing w:val="40"/>
        </w:rPr>
        <w:t xml:space="preserve"> </w:t>
      </w:r>
      <w:r>
        <w:t>achieved a strong</w:t>
      </w:r>
      <w:r>
        <w:rPr>
          <w:spacing w:val="-9"/>
        </w:rPr>
        <w:t xml:space="preserve"> </w:t>
      </w:r>
      <w:r>
        <w:t>correlation</w:t>
      </w:r>
      <w:r>
        <w:rPr>
          <w:spacing w:val="-9"/>
        </w:rPr>
        <w:t xml:space="preserve"> </w:t>
      </w:r>
      <w:r>
        <w:t>(0.99)</w:t>
      </w:r>
      <w:r>
        <w:rPr>
          <w:spacing w:val="-9"/>
        </w:rPr>
        <w:t xml:space="preserve"> </w:t>
      </w:r>
      <w:r>
        <w:t>between</w:t>
      </w:r>
      <w:r>
        <w:rPr>
          <w:spacing w:val="-9"/>
        </w:rPr>
        <w:t xml:space="preserve"> </w:t>
      </w:r>
      <w:r>
        <w:t>SAR-derived</w:t>
      </w:r>
      <w:r>
        <w:rPr>
          <w:spacing w:val="-9"/>
        </w:rPr>
        <w:t xml:space="preserve"> </w:t>
      </w:r>
      <w:r>
        <w:t>and</w:t>
      </w:r>
      <w:r>
        <w:rPr>
          <w:spacing w:val="-8"/>
        </w:rPr>
        <w:t xml:space="preserve"> </w:t>
      </w:r>
      <w:r>
        <w:t>gauged</w:t>
      </w:r>
      <w:r>
        <w:rPr>
          <w:spacing w:val="-9"/>
        </w:rPr>
        <w:t xml:space="preserve"> </w:t>
      </w:r>
      <w:r>
        <w:t>water</w:t>
      </w:r>
      <w:r>
        <w:rPr>
          <w:spacing w:val="-9"/>
        </w:rPr>
        <w:t xml:space="preserve"> </w:t>
      </w:r>
      <w:r>
        <w:t>level</w:t>
      </w:r>
      <w:r>
        <w:rPr>
          <w:spacing w:val="-9"/>
        </w:rPr>
        <w:t xml:space="preserve"> </w:t>
      </w:r>
      <w:r>
        <w:t>data,</w:t>
      </w:r>
      <w:r>
        <w:rPr>
          <w:spacing w:val="-9"/>
        </w:rPr>
        <w:t xml:space="preserve"> </w:t>
      </w:r>
      <w:r>
        <w:t>with</w:t>
      </w:r>
      <w:r>
        <w:rPr>
          <w:spacing w:val="-9"/>
        </w:rPr>
        <w:t xml:space="preserve"> </w:t>
      </w:r>
      <w:r>
        <w:t>residuals</w:t>
      </w:r>
      <w:r>
        <w:rPr>
          <w:spacing w:val="-8"/>
        </w:rPr>
        <w:t xml:space="preserve"> </w:t>
      </w:r>
      <w:r>
        <w:t>within</w:t>
      </w:r>
      <w:r>
        <w:rPr>
          <w:spacing w:val="-9"/>
        </w:rPr>
        <w:t xml:space="preserve"> </w:t>
      </w:r>
      <w:r>
        <w:t>±1</w:t>
      </w:r>
      <w:r>
        <w:rPr>
          <w:spacing w:val="-9"/>
        </w:rPr>
        <w:t xml:space="preserve"> </w:t>
      </w:r>
      <w:r>
        <w:t>m.</w:t>
      </w:r>
      <w:r>
        <w:rPr>
          <w:spacing w:val="3"/>
        </w:rPr>
        <w:t xml:space="preserve"> </w:t>
      </w:r>
      <w:r>
        <w:t>This</w:t>
      </w:r>
      <w:r>
        <w:rPr>
          <w:spacing w:val="-9"/>
        </w:rPr>
        <w:t xml:space="preserve"> </w:t>
      </w:r>
      <w:r>
        <w:rPr>
          <w:spacing w:val="-2"/>
        </w:rPr>
        <w:t>method</w:t>
      </w:r>
    </w:p>
    <w:p w14:paraId="23EFB690" w14:textId="77777777" w:rsidR="000D4C6B" w:rsidRDefault="000D4C6B">
      <w:pPr>
        <w:pStyle w:val="BodyText"/>
        <w:jc w:val="both"/>
        <w:sectPr w:rsidR="000D4C6B">
          <w:type w:val="continuous"/>
          <w:pgSz w:w="12240" w:h="15840"/>
          <w:pgMar w:top="1420" w:right="1440" w:bottom="280" w:left="1440" w:header="720" w:footer="720" w:gutter="0"/>
          <w:cols w:space="720"/>
        </w:sectPr>
      </w:pPr>
    </w:p>
    <w:p w14:paraId="3E3B8482" w14:textId="77777777" w:rsidR="000D4C6B" w:rsidRDefault="00000000">
      <w:pPr>
        <w:pStyle w:val="BodyText"/>
        <w:spacing w:before="82"/>
        <w:ind w:right="33"/>
        <w:jc w:val="both"/>
      </w:pPr>
      <w:r>
        <w:lastRenderedPageBreak/>
        <w:t>provides a reliable alternative to traditional water level monitoring techniques, particularly in regions where in situ data is scarce or difficult to obtain.</w:t>
      </w:r>
    </w:p>
    <w:p w14:paraId="0C575309" w14:textId="77777777" w:rsidR="000D4C6B" w:rsidRDefault="00000000">
      <w:pPr>
        <w:pStyle w:val="BodyText"/>
        <w:spacing w:before="53"/>
        <w:ind w:right="34" w:firstLine="199"/>
        <w:jc w:val="both"/>
      </w:pPr>
      <w:r>
        <w:t>Ismail</w:t>
      </w:r>
      <w:r>
        <w:rPr>
          <w:spacing w:val="-5"/>
        </w:rPr>
        <w:t xml:space="preserve"> </w:t>
      </w:r>
      <w:r>
        <w:t>et</w:t>
      </w:r>
      <w:r>
        <w:rPr>
          <w:spacing w:val="-5"/>
        </w:rPr>
        <w:t xml:space="preserve"> </w:t>
      </w:r>
      <w:r>
        <w:t>al. [5]</w:t>
      </w:r>
      <w:r>
        <w:rPr>
          <w:spacing w:val="-5"/>
        </w:rPr>
        <w:t xml:space="preserve"> </w:t>
      </w:r>
      <w:r>
        <w:t>conducted</w:t>
      </w:r>
      <w:r>
        <w:rPr>
          <w:spacing w:val="-5"/>
        </w:rPr>
        <w:t xml:space="preserve"> </w:t>
      </w:r>
      <w:r>
        <w:t>a</w:t>
      </w:r>
      <w:r>
        <w:rPr>
          <w:spacing w:val="-5"/>
        </w:rPr>
        <w:t xml:space="preserve"> </w:t>
      </w:r>
      <w:r>
        <w:t>pioneering</w:t>
      </w:r>
      <w:r>
        <w:rPr>
          <w:spacing w:val="-5"/>
        </w:rPr>
        <w:t xml:space="preserve"> </w:t>
      </w:r>
      <w:r>
        <w:t>study</w:t>
      </w:r>
      <w:r>
        <w:rPr>
          <w:spacing w:val="-5"/>
        </w:rPr>
        <w:t xml:space="preserve"> </w:t>
      </w:r>
      <w:r>
        <w:t>evaluating</w:t>
      </w:r>
      <w:r>
        <w:rPr>
          <w:spacing w:val="-5"/>
        </w:rPr>
        <w:t xml:space="preserve"> </w:t>
      </w:r>
      <w:r>
        <w:t>the</w:t>
      </w:r>
      <w:r>
        <w:rPr>
          <w:spacing w:val="-5"/>
        </w:rPr>
        <w:t xml:space="preserve"> </w:t>
      </w:r>
      <w:r>
        <w:t>potential</w:t>
      </w:r>
      <w:r>
        <w:rPr>
          <w:spacing w:val="-5"/>
        </w:rPr>
        <w:t xml:space="preserve"> </w:t>
      </w:r>
      <w:r>
        <w:t>of</w:t>
      </w:r>
      <w:r>
        <w:rPr>
          <w:spacing w:val="-5"/>
        </w:rPr>
        <w:t xml:space="preserve"> </w:t>
      </w:r>
      <w:r>
        <w:t>Sentinel-2</w:t>
      </w:r>
      <w:r>
        <w:rPr>
          <w:spacing w:val="-5"/>
        </w:rPr>
        <w:t xml:space="preserve"> </w:t>
      </w:r>
      <w:r>
        <w:t>satellite</w:t>
      </w:r>
      <w:r>
        <w:rPr>
          <w:spacing w:val="-5"/>
        </w:rPr>
        <w:t xml:space="preserve"> </w:t>
      </w:r>
      <w:r>
        <w:t>images</w:t>
      </w:r>
      <w:r>
        <w:rPr>
          <w:spacing w:val="-5"/>
        </w:rPr>
        <w:t xml:space="preserve"> </w:t>
      </w:r>
      <w:r>
        <w:t>for</w:t>
      </w:r>
      <w:r>
        <w:rPr>
          <w:spacing w:val="-5"/>
        </w:rPr>
        <w:t xml:space="preserve"> </w:t>
      </w:r>
      <w:r>
        <w:t xml:space="preserve">monitoring water quality in artificial reservoirs, specifically focusing on Morocco’s Bin El </w:t>
      </w:r>
      <w:proofErr w:type="spellStart"/>
      <w:r>
        <w:t>Ouidane</w:t>
      </w:r>
      <w:proofErr w:type="spellEnd"/>
      <w:r>
        <w:t xml:space="preserve"> Reservoir.</w:t>
      </w:r>
      <w:r>
        <w:rPr>
          <w:spacing w:val="30"/>
        </w:rPr>
        <w:t xml:space="preserve"> </w:t>
      </w:r>
      <w:r>
        <w:t>The researchers integrated in situ sampling with remote sensing data to assess correlations between water quality parameters (WQP) and satellite reflectance.</w:t>
      </w:r>
      <w:r>
        <w:rPr>
          <w:spacing w:val="40"/>
        </w:rPr>
        <w:t xml:space="preserve"> </w:t>
      </w:r>
      <w:r>
        <w:t>By analyzing physicochemical parameters such as Chlorophyll A, dissolved Oxygen, and Nitrate, they demonstrated strong relationships (R² &gt; 0.52) between these WQP and Sentinel-2 bands.</w:t>
      </w:r>
      <w:r>
        <w:rPr>
          <w:spacing w:val="40"/>
        </w:rPr>
        <w:t xml:space="preserve"> </w:t>
      </w:r>
      <w:r>
        <w:t>Utilizing stepwise regression, they developed predictive models and created thematic maps using GIS software, successfully indicating the eutrophication stage in the reservoir.</w:t>
      </w:r>
      <w:r>
        <w:rPr>
          <w:spacing w:val="26"/>
        </w:rPr>
        <w:t xml:space="preserve"> </w:t>
      </w:r>
      <w:r>
        <w:t>While not measuring water level, their approach highlighted the feasibility</w:t>
      </w:r>
      <w:r>
        <w:rPr>
          <w:spacing w:val="-12"/>
        </w:rPr>
        <w:t xml:space="preserve"> </w:t>
      </w:r>
      <w:r>
        <w:t>of</w:t>
      </w:r>
      <w:r>
        <w:rPr>
          <w:spacing w:val="-12"/>
        </w:rPr>
        <w:t xml:space="preserve"> </w:t>
      </w:r>
      <w:r>
        <w:t>high-resolution</w:t>
      </w:r>
      <w:r>
        <w:rPr>
          <w:spacing w:val="-12"/>
        </w:rPr>
        <w:t xml:space="preserve"> </w:t>
      </w:r>
      <w:r>
        <w:t>satellite</w:t>
      </w:r>
      <w:r>
        <w:rPr>
          <w:spacing w:val="-12"/>
        </w:rPr>
        <w:t xml:space="preserve"> </w:t>
      </w:r>
      <w:r>
        <w:t>data</w:t>
      </w:r>
      <w:r>
        <w:rPr>
          <w:spacing w:val="-12"/>
        </w:rPr>
        <w:t xml:space="preserve"> </w:t>
      </w:r>
      <w:r>
        <w:t>for</w:t>
      </w:r>
      <w:r>
        <w:rPr>
          <w:spacing w:val="-12"/>
        </w:rPr>
        <w:t xml:space="preserve"> </w:t>
      </w:r>
      <w:r>
        <w:t>spatially</w:t>
      </w:r>
      <w:r>
        <w:rPr>
          <w:spacing w:val="-12"/>
        </w:rPr>
        <w:t xml:space="preserve"> </w:t>
      </w:r>
      <w:r>
        <w:t>comprehensive</w:t>
      </w:r>
      <w:r>
        <w:rPr>
          <w:spacing w:val="-12"/>
        </w:rPr>
        <w:t xml:space="preserve"> </w:t>
      </w:r>
      <w:r>
        <w:t>water</w:t>
      </w:r>
      <w:r>
        <w:rPr>
          <w:spacing w:val="-12"/>
        </w:rPr>
        <w:t xml:space="preserve"> </w:t>
      </w:r>
      <w:r>
        <w:t>quality</w:t>
      </w:r>
      <w:r>
        <w:rPr>
          <w:spacing w:val="-12"/>
        </w:rPr>
        <w:t xml:space="preserve"> </w:t>
      </w:r>
      <w:r>
        <w:t>monitoring,</w:t>
      </w:r>
      <w:r>
        <w:rPr>
          <w:spacing w:val="-12"/>
        </w:rPr>
        <w:t xml:space="preserve"> </w:t>
      </w:r>
      <w:r>
        <w:t>offering</w:t>
      </w:r>
      <w:r>
        <w:rPr>
          <w:spacing w:val="-12"/>
        </w:rPr>
        <w:t xml:space="preserve"> </w:t>
      </w:r>
      <w:r>
        <w:t>a</w:t>
      </w:r>
      <w:r>
        <w:rPr>
          <w:spacing w:val="-12"/>
        </w:rPr>
        <w:t xml:space="preserve"> </w:t>
      </w:r>
      <w:r>
        <w:t>significant advancement over traditional in situ methods by providing instantaneous and extensive coverage.</w:t>
      </w:r>
    </w:p>
    <w:p w14:paraId="0D1931A7" w14:textId="77777777" w:rsidR="000D4C6B" w:rsidRDefault="00000000">
      <w:pPr>
        <w:pStyle w:val="BodyText"/>
        <w:spacing w:before="48"/>
        <w:ind w:right="34" w:firstLine="199"/>
        <w:jc w:val="both"/>
      </w:pPr>
      <w:r>
        <w:t>El</w:t>
      </w:r>
      <w:r>
        <w:rPr>
          <w:spacing w:val="-8"/>
        </w:rPr>
        <w:t xml:space="preserve"> </w:t>
      </w:r>
      <w:proofErr w:type="spellStart"/>
      <w:r>
        <w:t>Orfi</w:t>
      </w:r>
      <w:proofErr w:type="spellEnd"/>
      <w:r>
        <w:rPr>
          <w:spacing w:val="-8"/>
        </w:rPr>
        <w:t xml:space="preserve"> </w:t>
      </w:r>
      <w:r>
        <w:t>et</w:t>
      </w:r>
      <w:r>
        <w:rPr>
          <w:spacing w:val="-8"/>
        </w:rPr>
        <w:t xml:space="preserve"> </w:t>
      </w:r>
      <w:r>
        <w:t>al.’s</w:t>
      </w:r>
      <w:r>
        <w:rPr>
          <w:spacing w:val="-8"/>
        </w:rPr>
        <w:t xml:space="preserve"> </w:t>
      </w:r>
      <w:r>
        <w:t>study</w:t>
      </w:r>
      <w:r>
        <w:rPr>
          <w:spacing w:val="-8"/>
        </w:rPr>
        <w:t xml:space="preserve"> </w:t>
      </w:r>
      <w:r>
        <w:t>[6]</w:t>
      </w:r>
      <w:r>
        <w:rPr>
          <w:spacing w:val="-8"/>
        </w:rPr>
        <w:t xml:space="preserve"> </w:t>
      </w:r>
      <w:r>
        <w:t>demonstrates</w:t>
      </w:r>
      <w:r>
        <w:rPr>
          <w:spacing w:val="-8"/>
        </w:rPr>
        <w:t xml:space="preserve"> </w:t>
      </w:r>
      <w:r>
        <w:t>the</w:t>
      </w:r>
      <w:r>
        <w:rPr>
          <w:spacing w:val="-8"/>
        </w:rPr>
        <w:t xml:space="preserve"> </w:t>
      </w:r>
      <w:r>
        <w:t>accuracy</w:t>
      </w:r>
      <w:r>
        <w:rPr>
          <w:spacing w:val="-8"/>
        </w:rPr>
        <w:t xml:space="preserve"> </w:t>
      </w:r>
      <w:r>
        <w:t>and</w:t>
      </w:r>
      <w:r>
        <w:rPr>
          <w:spacing w:val="-8"/>
        </w:rPr>
        <w:t xml:space="preserve"> </w:t>
      </w:r>
      <w:r>
        <w:t>reliability</w:t>
      </w:r>
      <w:r>
        <w:rPr>
          <w:spacing w:val="-8"/>
        </w:rPr>
        <w:t xml:space="preserve"> </w:t>
      </w:r>
      <w:r>
        <w:t>of</w:t>
      </w:r>
      <w:r>
        <w:rPr>
          <w:spacing w:val="-8"/>
        </w:rPr>
        <w:t xml:space="preserve"> </w:t>
      </w:r>
      <w:r>
        <w:t>satellite</w:t>
      </w:r>
      <w:r>
        <w:rPr>
          <w:spacing w:val="-8"/>
        </w:rPr>
        <w:t xml:space="preserve"> </w:t>
      </w:r>
      <w:r>
        <w:t>imagery-based</w:t>
      </w:r>
      <w:r>
        <w:rPr>
          <w:spacing w:val="-8"/>
        </w:rPr>
        <w:t xml:space="preserve"> </w:t>
      </w:r>
      <w:r>
        <w:t>techniques</w:t>
      </w:r>
      <w:r>
        <w:rPr>
          <w:spacing w:val="-8"/>
        </w:rPr>
        <w:t xml:space="preserve"> </w:t>
      </w:r>
      <w:r>
        <w:t>in</w:t>
      </w:r>
      <w:r>
        <w:rPr>
          <w:spacing w:val="-8"/>
        </w:rPr>
        <w:t xml:space="preserve"> </w:t>
      </w:r>
      <w:proofErr w:type="gramStart"/>
      <w:r>
        <w:t xml:space="preserve">monitor- </w:t>
      </w:r>
      <w:proofErr w:type="spellStart"/>
      <w:r>
        <w:t>ing</w:t>
      </w:r>
      <w:proofErr w:type="spellEnd"/>
      <w:proofErr w:type="gramEnd"/>
      <w:r>
        <w:rPr>
          <w:spacing w:val="-3"/>
        </w:rPr>
        <w:t xml:space="preserve"> </w:t>
      </w:r>
      <w:r>
        <w:t>the</w:t>
      </w:r>
      <w:r>
        <w:rPr>
          <w:spacing w:val="-3"/>
        </w:rPr>
        <w:t xml:space="preserve"> </w:t>
      </w:r>
      <w:r>
        <w:t>spatial</w:t>
      </w:r>
      <w:r>
        <w:rPr>
          <w:spacing w:val="-3"/>
        </w:rPr>
        <w:t xml:space="preserve"> </w:t>
      </w:r>
      <w:r>
        <w:t>and</w:t>
      </w:r>
      <w:r>
        <w:rPr>
          <w:spacing w:val="-3"/>
        </w:rPr>
        <w:t xml:space="preserve"> </w:t>
      </w:r>
      <w:r>
        <w:t>temporal</w:t>
      </w:r>
      <w:r>
        <w:rPr>
          <w:spacing w:val="-3"/>
        </w:rPr>
        <w:t xml:space="preserve"> </w:t>
      </w:r>
      <w:r>
        <w:t>evolution</w:t>
      </w:r>
      <w:r>
        <w:rPr>
          <w:spacing w:val="-3"/>
        </w:rPr>
        <w:t xml:space="preserve"> </w:t>
      </w:r>
      <w:r>
        <w:t>of</w:t>
      </w:r>
      <w:r>
        <w:rPr>
          <w:spacing w:val="-3"/>
        </w:rPr>
        <w:t xml:space="preserve"> </w:t>
      </w:r>
      <w:r>
        <w:t>water</w:t>
      </w:r>
      <w:r>
        <w:rPr>
          <w:spacing w:val="-3"/>
        </w:rPr>
        <w:t xml:space="preserve"> </w:t>
      </w:r>
      <w:r>
        <w:t>resources.</w:t>
      </w:r>
      <w:r>
        <w:rPr>
          <w:spacing w:val="16"/>
        </w:rPr>
        <w:t xml:space="preserve"> </w:t>
      </w:r>
      <w:r>
        <w:t>By</w:t>
      </w:r>
      <w:r>
        <w:rPr>
          <w:spacing w:val="-3"/>
        </w:rPr>
        <w:t xml:space="preserve"> </w:t>
      </w:r>
      <w:r>
        <w:t>employing</w:t>
      </w:r>
      <w:r>
        <w:rPr>
          <w:spacing w:val="-3"/>
        </w:rPr>
        <w:t xml:space="preserve"> </w:t>
      </w:r>
      <w:r>
        <w:t>the</w:t>
      </w:r>
      <w:r>
        <w:rPr>
          <w:spacing w:val="-3"/>
        </w:rPr>
        <w:t xml:space="preserve"> </w:t>
      </w:r>
      <w:r>
        <w:t>Modified</w:t>
      </w:r>
      <w:r>
        <w:rPr>
          <w:spacing w:val="-3"/>
        </w:rPr>
        <w:t xml:space="preserve"> </w:t>
      </w:r>
      <w:r>
        <w:t>Normalized</w:t>
      </w:r>
      <w:r>
        <w:rPr>
          <w:spacing w:val="-3"/>
        </w:rPr>
        <w:t xml:space="preserve"> </w:t>
      </w:r>
      <w:r>
        <w:t>Difference</w:t>
      </w:r>
      <w:r>
        <w:rPr>
          <w:spacing w:val="-3"/>
        </w:rPr>
        <w:t xml:space="preserve"> </w:t>
      </w:r>
      <w:r>
        <w:t>Water Index</w:t>
      </w:r>
      <w:r>
        <w:rPr>
          <w:spacing w:val="-6"/>
        </w:rPr>
        <w:t xml:space="preserve"> </w:t>
      </w:r>
      <w:r>
        <w:t>(MNDWI)</w:t>
      </w:r>
      <w:r>
        <w:rPr>
          <w:spacing w:val="-7"/>
        </w:rPr>
        <w:t xml:space="preserve"> </w:t>
      </w:r>
      <w:r>
        <w:t>derived</w:t>
      </w:r>
      <w:r>
        <w:rPr>
          <w:spacing w:val="-6"/>
        </w:rPr>
        <w:t xml:space="preserve"> </w:t>
      </w:r>
      <w:r>
        <w:t>from</w:t>
      </w:r>
      <w:r>
        <w:rPr>
          <w:spacing w:val="-6"/>
        </w:rPr>
        <w:t xml:space="preserve"> </w:t>
      </w:r>
      <w:r>
        <w:t>Landsat</w:t>
      </w:r>
      <w:r>
        <w:rPr>
          <w:spacing w:val="-7"/>
        </w:rPr>
        <w:t xml:space="preserve"> </w:t>
      </w:r>
      <w:r>
        <w:t>5-TM,</w:t>
      </w:r>
      <w:r>
        <w:rPr>
          <w:spacing w:val="-6"/>
        </w:rPr>
        <w:t xml:space="preserve"> </w:t>
      </w:r>
      <w:r>
        <w:t>Landsat</w:t>
      </w:r>
      <w:r>
        <w:rPr>
          <w:spacing w:val="-6"/>
        </w:rPr>
        <w:t xml:space="preserve"> </w:t>
      </w:r>
      <w:r>
        <w:t>7-ETM,</w:t>
      </w:r>
      <w:r>
        <w:rPr>
          <w:spacing w:val="-7"/>
        </w:rPr>
        <w:t xml:space="preserve"> </w:t>
      </w:r>
      <w:r>
        <w:t>and</w:t>
      </w:r>
      <w:r>
        <w:rPr>
          <w:spacing w:val="-6"/>
        </w:rPr>
        <w:t xml:space="preserve"> </w:t>
      </w:r>
      <w:r>
        <w:t>Landsat</w:t>
      </w:r>
      <w:r>
        <w:rPr>
          <w:spacing w:val="-6"/>
        </w:rPr>
        <w:t xml:space="preserve"> </w:t>
      </w:r>
      <w:r>
        <w:t>8-OLI</w:t>
      </w:r>
      <w:r>
        <w:rPr>
          <w:spacing w:val="-7"/>
        </w:rPr>
        <w:t xml:space="preserve"> </w:t>
      </w:r>
      <w:r>
        <w:t>images,</w:t>
      </w:r>
      <w:r>
        <w:rPr>
          <w:spacing w:val="-6"/>
        </w:rPr>
        <w:t xml:space="preserve"> </w:t>
      </w:r>
      <w:r>
        <w:t>the</w:t>
      </w:r>
      <w:r>
        <w:rPr>
          <w:spacing w:val="-6"/>
        </w:rPr>
        <w:t xml:space="preserve"> </w:t>
      </w:r>
      <w:r>
        <w:t>researchers</w:t>
      </w:r>
      <w:r>
        <w:rPr>
          <w:spacing w:val="-6"/>
        </w:rPr>
        <w:t xml:space="preserve"> </w:t>
      </w:r>
      <w:r>
        <w:t>were</w:t>
      </w:r>
      <w:r>
        <w:rPr>
          <w:spacing w:val="-7"/>
        </w:rPr>
        <w:t xml:space="preserve"> </w:t>
      </w:r>
      <w:r>
        <w:t xml:space="preserve">able to estimate fluctuations in water volumes stored in the Ahmed El </w:t>
      </w:r>
      <w:proofErr w:type="spellStart"/>
      <w:r>
        <w:t>Hansali</w:t>
      </w:r>
      <w:proofErr w:type="spellEnd"/>
      <w:r>
        <w:t xml:space="preserve"> dam reservoir with high precision.</w:t>
      </w:r>
      <w:r>
        <w:rPr>
          <w:spacing w:val="40"/>
        </w:rPr>
        <w:t xml:space="preserve"> </w:t>
      </w:r>
      <w:r>
        <w:t xml:space="preserve">The study’s comparison of remote sensing estimates with recorded data from the </w:t>
      </w:r>
      <w:proofErr w:type="spellStart"/>
      <w:r>
        <w:t>OumErRbia</w:t>
      </w:r>
      <w:proofErr w:type="spellEnd"/>
      <w:r>
        <w:t xml:space="preserve"> Hydraulic Basin Agency (OERHBA) revealed a determination coefficient (R²) exceeding 0.90, indicating strong agreement between the two datasets. This</w:t>
      </w:r>
      <w:r>
        <w:rPr>
          <w:spacing w:val="-6"/>
        </w:rPr>
        <w:t xml:space="preserve"> </w:t>
      </w:r>
      <w:r>
        <w:t>level</w:t>
      </w:r>
      <w:r>
        <w:rPr>
          <w:spacing w:val="-6"/>
        </w:rPr>
        <w:t xml:space="preserve"> </w:t>
      </w:r>
      <w:r>
        <w:t>of</w:t>
      </w:r>
      <w:r>
        <w:rPr>
          <w:spacing w:val="-6"/>
        </w:rPr>
        <w:t xml:space="preserve"> </w:t>
      </w:r>
      <w:r>
        <w:t>accuracy</w:t>
      </w:r>
      <w:r>
        <w:rPr>
          <w:spacing w:val="-6"/>
        </w:rPr>
        <w:t xml:space="preserve"> </w:t>
      </w:r>
      <w:r>
        <w:t>underscores</w:t>
      </w:r>
      <w:r>
        <w:rPr>
          <w:spacing w:val="-6"/>
        </w:rPr>
        <w:t xml:space="preserve"> </w:t>
      </w:r>
      <w:r>
        <w:t>the</w:t>
      </w:r>
      <w:r>
        <w:rPr>
          <w:spacing w:val="-6"/>
        </w:rPr>
        <w:t xml:space="preserve"> </w:t>
      </w:r>
      <w:r>
        <w:t>effectiveness</w:t>
      </w:r>
      <w:r>
        <w:rPr>
          <w:spacing w:val="-6"/>
        </w:rPr>
        <w:t xml:space="preserve"> </w:t>
      </w:r>
      <w:r>
        <w:t>of</w:t>
      </w:r>
      <w:r>
        <w:rPr>
          <w:spacing w:val="-6"/>
        </w:rPr>
        <w:t xml:space="preserve"> </w:t>
      </w:r>
      <w:r>
        <w:t>satellite</w:t>
      </w:r>
      <w:r>
        <w:rPr>
          <w:spacing w:val="-6"/>
        </w:rPr>
        <w:t xml:space="preserve"> </w:t>
      </w:r>
      <w:r>
        <w:t>imagery</w:t>
      </w:r>
      <w:r>
        <w:rPr>
          <w:spacing w:val="-6"/>
        </w:rPr>
        <w:t xml:space="preserve"> </w:t>
      </w:r>
      <w:r>
        <w:t>in</w:t>
      </w:r>
      <w:r>
        <w:rPr>
          <w:spacing w:val="-6"/>
        </w:rPr>
        <w:t xml:space="preserve"> </w:t>
      </w:r>
      <w:r>
        <w:t>providing</w:t>
      </w:r>
      <w:r>
        <w:rPr>
          <w:spacing w:val="-6"/>
        </w:rPr>
        <w:t xml:space="preserve"> </w:t>
      </w:r>
      <w:r>
        <w:t>reliable</w:t>
      </w:r>
      <w:r>
        <w:rPr>
          <w:spacing w:val="-6"/>
        </w:rPr>
        <w:t xml:space="preserve"> </w:t>
      </w:r>
      <w:r>
        <w:t>and</w:t>
      </w:r>
      <w:r>
        <w:rPr>
          <w:spacing w:val="-6"/>
        </w:rPr>
        <w:t xml:space="preserve"> </w:t>
      </w:r>
      <w:r>
        <w:t>consistent information for water resource management, particularly during periods of data scarcity such as dry years.</w:t>
      </w:r>
    </w:p>
    <w:p w14:paraId="1A927BAF" w14:textId="77777777" w:rsidR="000D4C6B" w:rsidRDefault="00000000">
      <w:pPr>
        <w:pStyle w:val="BodyText"/>
        <w:spacing w:before="49"/>
        <w:ind w:right="34" w:firstLine="199"/>
        <w:jc w:val="both"/>
      </w:pPr>
      <w:r>
        <w:t xml:space="preserve">The existing research highlights several gaps in reservoir monitoring, previous studies utilizing GRACE satellite data [2] and SAR imagery [4], such as Chen et al.’s [1] groundwater study and Lee et al.’s [3] dam level monitor- </w:t>
      </w:r>
      <w:proofErr w:type="spellStart"/>
      <w:r>
        <w:t>ing</w:t>
      </w:r>
      <w:proofErr w:type="spellEnd"/>
      <w:r>
        <w:t>, faced limitations due to high revisit times and accessibility issues associated with these technologies.</w:t>
      </w:r>
      <w:r>
        <w:rPr>
          <w:spacing w:val="26"/>
        </w:rPr>
        <w:t xml:space="preserve"> </w:t>
      </w:r>
      <w:r>
        <w:t>Lee et al. demonstrated the effectiveness of SAR imagery in achieving high accuracy (R² = 0.99) for water level estimation, particularly in dams with steep slopes, but acknowledged challenges related to revisit frequencies and data access. Additionally, Ismail et al.’s [5] focus on water quality with Sentinel-2 images demonstrated the potential of optical data but did not extend to comprehensive dam level monitoring across multiple locations.</w:t>
      </w:r>
      <w:r>
        <w:rPr>
          <w:spacing w:val="40"/>
        </w:rPr>
        <w:t xml:space="preserve"> </w:t>
      </w:r>
      <w:r>
        <w:t xml:space="preserve">El </w:t>
      </w:r>
      <w:proofErr w:type="spellStart"/>
      <w:r>
        <w:t>Orfi</w:t>
      </w:r>
      <w:proofErr w:type="spellEnd"/>
      <w:r>
        <w:t xml:space="preserve"> et al.</w:t>
      </w:r>
      <w:r>
        <w:rPr>
          <w:spacing w:val="40"/>
        </w:rPr>
        <w:t xml:space="preserve"> </w:t>
      </w:r>
      <w:r>
        <w:t>[6] further explored</w:t>
      </w:r>
      <w:r>
        <w:rPr>
          <w:spacing w:val="-7"/>
        </w:rPr>
        <w:t xml:space="preserve"> </w:t>
      </w:r>
      <w:r>
        <w:t>satellite</w:t>
      </w:r>
      <w:r>
        <w:rPr>
          <w:spacing w:val="-7"/>
        </w:rPr>
        <w:t xml:space="preserve"> </w:t>
      </w:r>
      <w:r>
        <w:t>imagery-based</w:t>
      </w:r>
      <w:r>
        <w:rPr>
          <w:spacing w:val="-7"/>
        </w:rPr>
        <w:t xml:space="preserve"> </w:t>
      </w:r>
      <w:r>
        <w:t>techniques</w:t>
      </w:r>
      <w:r>
        <w:rPr>
          <w:spacing w:val="-7"/>
        </w:rPr>
        <w:t xml:space="preserve"> </w:t>
      </w:r>
      <w:r>
        <w:t>for</w:t>
      </w:r>
      <w:r>
        <w:rPr>
          <w:spacing w:val="-7"/>
        </w:rPr>
        <w:t xml:space="preserve"> </w:t>
      </w:r>
      <w:r>
        <w:t>water</w:t>
      </w:r>
      <w:r>
        <w:rPr>
          <w:spacing w:val="-7"/>
        </w:rPr>
        <w:t xml:space="preserve"> </w:t>
      </w:r>
      <w:r>
        <w:t>resource</w:t>
      </w:r>
      <w:r>
        <w:rPr>
          <w:spacing w:val="-7"/>
        </w:rPr>
        <w:t xml:space="preserve"> </w:t>
      </w:r>
      <w:r>
        <w:t>monitoring,</w:t>
      </w:r>
      <w:r>
        <w:rPr>
          <w:spacing w:val="-7"/>
        </w:rPr>
        <w:t xml:space="preserve"> </w:t>
      </w:r>
      <w:r>
        <w:t>employing</w:t>
      </w:r>
      <w:r>
        <w:rPr>
          <w:spacing w:val="-7"/>
        </w:rPr>
        <w:t xml:space="preserve"> </w:t>
      </w:r>
      <w:r>
        <w:t>the</w:t>
      </w:r>
      <w:r>
        <w:rPr>
          <w:spacing w:val="-7"/>
        </w:rPr>
        <w:t xml:space="preserve"> </w:t>
      </w:r>
      <w:r>
        <w:t>Modified</w:t>
      </w:r>
      <w:r>
        <w:rPr>
          <w:spacing w:val="-7"/>
        </w:rPr>
        <w:t xml:space="preserve"> </w:t>
      </w:r>
      <w:r>
        <w:t>Normalized</w:t>
      </w:r>
      <w:r>
        <w:rPr>
          <w:spacing w:val="-7"/>
        </w:rPr>
        <w:t xml:space="preserve"> </w:t>
      </w:r>
      <w:proofErr w:type="spellStart"/>
      <w:r>
        <w:t>Dif</w:t>
      </w:r>
      <w:proofErr w:type="spellEnd"/>
      <w:r>
        <w:t xml:space="preserve">- </w:t>
      </w:r>
      <w:proofErr w:type="spellStart"/>
      <w:r>
        <w:t>ference</w:t>
      </w:r>
      <w:proofErr w:type="spellEnd"/>
      <w:r>
        <w:rPr>
          <w:spacing w:val="-5"/>
        </w:rPr>
        <w:t xml:space="preserve"> </w:t>
      </w:r>
      <w:r>
        <w:t>Water</w:t>
      </w:r>
      <w:r>
        <w:rPr>
          <w:spacing w:val="-5"/>
        </w:rPr>
        <w:t xml:space="preserve"> </w:t>
      </w:r>
      <w:r>
        <w:t>Index</w:t>
      </w:r>
      <w:r>
        <w:rPr>
          <w:spacing w:val="-5"/>
        </w:rPr>
        <w:t xml:space="preserve"> </w:t>
      </w:r>
      <w:r>
        <w:t>(MNDWI)</w:t>
      </w:r>
      <w:r>
        <w:rPr>
          <w:spacing w:val="-5"/>
        </w:rPr>
        <w:t xml:space="preserve"> </w:t>
      </w:r>
      <w:r>
        <w:t>derived</w:t>
      </w:r>
      <w:r>
        <w:rPr>
          <w:spacing w:val="-5"/>
        </w:rPr>
        <w:t xml:space="preserve"> </w:t>
      </w:r>
      <w:r>
        <w:t>from</w:t>
      </w:r>
      <w:r>
        <w:rPr>
          <w:spacing w:val="-5"/>
        </w:rPr>
        <w:t xml:space="preserve"> </w:t>
      </w:r>
      <w:r>
        <w:t>Landsat</w:t>
      </w:r>
      <w:r>
        <w:rPr>
          <w:spacing w:val="-5"/>
        </w:rPr>
        <w:t xml:space="preserve"> </w:t>
      </w:r>
      <w:r>
        <w:t>5-TM,</w:t>
      </w:r>
      <w:r>
        <w:rPr>
          <w:spacing w:val="-5"/>
        </w:rPr>
        <w:t xml:space="preserve"> </w:t>
      </w:r>
      <w:r>
        <w:t>Landsat</w:t>
      </w:r>
      <w:r>
        <w:rPr>
          <w:spacing w:val="-5"/>
        </w:rPr>
        <w:t xml:space="preserve"> </w:t>
      </w:r>
      <w:r>
        <w:t>7-ETM,</w:t>
      </w:r>
      <w:r>
        <w:rPr>
          <w:spacing w:val="-5"/>
        </w:rPr>
        <w:t xml:space="preserve"> </w:t>
      </w:r>
      <w:r>
        <w:t>and</w:t>
      </w:r>
      <w:r>
        <w:rPr>
          <w:spacing w:val="-5"/>
        </w:rPr>
        <w:t xml:space="preserve"> </w:t>
      </w:r>
      <w:r>
        <w:t>Landsat</w:t>
      </w:r>
      <w:r>
        <w:rPr>
          <w:spacing w:val="-5"/>
        </w:rPr>
        <w:t xml:space="preserve"> </w:t>
      </w:r>
      <w:r>
        <w:t>8-OLI</w:t>
      </w:r>
      <w:r>
        <w:rPr>
          <w:spacing w:val="-5"/>
        </w:rPr>
        <w:t xml:space="preserve"> </w:t>
      </w:r>
      <w:r>
        <w:t>images</w:t>
      </w:r>
      <w:r>
        <w:rPr>
          <w:spacing w:val="-5"/>
        </w:rPr>
        <w:t xml:space="preserve"> </w:t>
      </w:r>
      <w:r>
        <w:t>to</w:t>
      </w:r>
      <w:r>
        <w:rPr>
          <w:spacing w:val="-5"/>
        </w:rPr>
        <w:t xml:space="preserve"> </w:t>
      </w:r>
      <w:r>
        <w:t>estimate fluctuations</w:t>
      </w:r>
      <w:r>
        <w:rPr>
          <w:spacing w:val="-10"/>
        </w:rPr>
        <w:t xml:space="preserve"> </w:t>
      </w:r>
      <w:r>
        <w:t>in</w:t>
      </w:r>
      <w:r>
        <w:rPr>
          <w:spacing w:val="-10"/>
        </w:rPr>
        <w:t xml:space="preserve"> </w:t>
      </w:r>
      <w:r>
        <w:t>water</w:t>
      </w:r>
      <w:r>
        <w:rPr>
          <w:spacing w:val="-10"/>
        </w:rPr>
        <w:t xml:space="preserve"> </w:t>
      </w:r>
      <w:r>
        <w:t>volumes</w:t>
      </w:r>
      <w:r>
        <w:rPr>
          <w:spacing w:val="-10"/>
        </w:rPr>
        <w:t xml:space="preserve"> </w:t>
      </w:r>
      <w:r>
        <w:t>stored</w:t>
      </w:r>
      <w:r>
        <w:rPr>
          <w:spacing w:val="-10"/>
        </w:rPr>
        <w:t xml:space="preserve"> </w:t>
      </w:r>
      <w:r>
        <w:t>in</w:t>
      </w:r>
      <w:r>
        <w:rPr>
          <w:spacing w:val="-10"/>
        </w:rPr>
        <w:t xml:space="preserve"> </w:t>
      </w:r>
      <w:r>
        <w:t>the</w:t>
      </w:r>
      <w:r>
        <w:rPr>
          <w:spacing w:val="-10"/>
        </w:rPr>
        <w:t xml:space="preserve"> </w:t>
      </w:r>
      <w:r>
        <w:t>Ahmed</w:t>
      </w:r>
      <w:r>
        <w:rPr>
          <w:spacing w:val="-10"/>
        </w:rPr>
        <w:t xml:space="preserve"> </w:t>
      </w:r>
      <w:r>
        <w:t>El</w:t>
      </w:r>
      <w:r>
        <w:rPr>
          <w:spacing w:val="-10"/>
        </w:rPr>
        <w:t xml:space="preserve"> </w:t>
      </w:r>
      <w:proofErr w:type="spellStart"/>
      <w:r>
        <w:t>Hansali</w:t>
      </w:r>
      <w:proofErr w:type="spellEnd"/>
      <w:r>
        <w:rPr>
          <w:spacing w:val="-10"/>
        </w:rPr>
        <w:t xml:space="preserve"> </w:t>
      </w:r>
      <w:r>
        <w:t>dam</w:t>
      </w:r>
      <w:r>
        <w:rPr>
          <w:spacing w:val="-10"/>
        </w:rPr>
        <w:t xml:space="preserve"> </w:t>
      </w:r>
      <w:r>
        <w:t>reservoir</w:t>
      </w:r>
      <w:r>
        <w:rPr>
          <w:spacing w:val="-10"/>
        </w:rPr>
        <w:t xml:space="preserve"> </w:t>
      </w:r>
      <w:r>
        <w:t>with</w:t>
      </w:r>
      <w:r>
        <w:rPr>
          <w:spacing w:val="-10"/>
        </w:rPr>
        <w:t xml:space="preserve"> </w:t>
      </w:r>
      <w:r>
        <w:t>high</w:t>
      </w:r>
      <w:r>
        <w:rPr>
          <w:spacing w:val="-10"/>
        </w:rPr>
        <w:t xml:space="preserve"> </w:t>
      </w:r>
      <w:r>
        <w:t>precision. Their</w:t>
      </w:r>
      <w:r>
        <w:rPr>
          <w:spacing w:val="-10"/>
        </w:rPr>
        <w:t xml:space="preserve"> </w:t>
      </w:r>
      <w:r>
        <w:t>study</w:t>
      </w:r>
      <w:r>
        <w:rPr>
          <w:spacing w:val="-10"/>
        </w:rPr>
        <w:t xml:space="preserve"> </w:t>
      </w:r>
      <w:r>
        <w:t xml:space="preserve">revealed a determination coefficient (R²) exceeding 0.90 when compared with recorded data from the </w:t>
      </w:r>
      <w:proofErr w:type="spellStart"/>
      <w:r>
        <w:t>OumErRbia</w:t>
      </w:r>
      <w:proofErr w:type="spellEnd"/>
      <w:r>
        <w:t xml:space="preserve"> Hydraulic Basin Agency (OERHBA), underscoring the reliability of optical imagery for water level estimation.</w:t>
      </w:r>
    </w:p>
    <w:p w14:paraId="009F9BE8" w14:textId="77777777" w:rsidR="000D4C6B" w:rsidRDefault="00000000">
      <w:pPr>
        <w:pStyle w:val="BodyText"/>
        <w:spacing w:before="45"/>
        <w:ind w:right="34" w:firstLine="199"/>
        <w:jc w:val="both"/>
      </w:pPr>
      <w:r>
        <w:rPr>
          <w:spacing w:val="-2"/>
        </w:rPr>
        <w:t>Our</w:t>
      </w:r>
      <w:r>
        <w:rPr>
          <w:spacing w:val="-3"/>
        </w:rPr>
        <w:t xml:space="preserve"> </w:t>
      </w:r>
      <w:r>
        <w:rPr>
          <w:spacing w:val="-2"/>
        </w:rPr>
        <w:t>work</w:t>
      </w:r>
      <w:r>
        <w:rPr>
          <w:spacing w:val="-3"/>
        </w:rPr>
        <w:t xml:space="preserve"> </w:t>
      </w:r>
      <w:r>
        <w:rPr>
          <w:spacing w:val="-2"/>
        </w:rPr>
        <w:t>addresses</w:t>
      </w:r>
      <w:r>
        <w:rPr>
          <w:spacing w:val="-3"/>
        </w:rPr>
        <w:t xml:space="preserve"> </w:t>
      </w:r>
      <w:r>
        <w:rPr>
          <w:spacing w:val="-2"/>
        </w:rPr>
        <w:t>these</w:t>
      </w:r>
      <w:r>
        <w:rPr>
          <w:spacing w:val="-3"/>
        </w:rPr>
        <w:t xml:space="preserve"> </w:t>
      </w:r>
      <w:r>
        <w:rPr>
          <w:spacing w:val="-2"/>
        </w:rPr>
        <w:t>critical</w:t>
      </w:r>
      <w:r>
        <w:rPr>
          <w:spacing w:val="-3"/>
        </w:rPr>
        <w:t xml:space="preserve"> </w:t>
      </w:r>
      <w:r>
        <w:rPr>
          <w:spacing w:val="-2"/>
        </w:rPr>
        <w:t>research</w:t>
      </w:r>
      <w:r>
        <w:rPr>
          <w:spacing w:val="-3"/>
        </w:rPr>
        <w:t xml:space="preserve"> </w:t>
      </w:r>
      <w:r>
        <w:rPr>
          <w:spacing w:val="-2"/>
        </w:rPr>
        <w:t>gaps</w:t>
      </w:r>
      <w:r>
        <w:rPr>
          <w:spacing w:val="-3"/>
        </w:rPr>
        <w:t xml:space="preserve"> </w:t>
      </w:r>
      <w:r>
        <w:rPr>
          <w:spacing w:val="-2"/>
        </w:rPr>
        <w:t>in</w:t>
      </w:r>
      <w:r>
        <w:rPr>
          <w:spacing w:val="-3"/>
        </w:rPr>
        <w:t xml:space="preserve"> </w:t>
      </w:r>
      <w:r>
        <w:rPr>
          <w:spacing w:val="-2"/>
        </w:rPr>
        <w:t>reservoir</w:t>
      </w:r>
      <w:r>
        <w:rPr>
          <w:spacing w:val="-3"/>
        </w:rPr>
        <w:t xml:space="preserve"> </w:t>
      </w:r>
      <w:r>
        <w:rPr>
          <w:spacing w:val="-2"/>
        </w:rPr>
        <w:t>monitoring</w:t>
      </w:r>
      <w:r>
        <w:rPr>
          <w:spacing w:val="-3"/>
        </w:rPr>
        <w:t xml:space="preserve"> </w:t>
      </w:r>
      <w:r>
        <w:rPr>
          <w:spacing w:val="-2"/>
        </w:rPr>
        <w:t>by</w:t>
      </w:r>
      <w:r>
        <w:rPr>
          <w:spacing w:val="-3"/>
        </w:rPr>
        <w:t xml:space="preserve"> </w:t>
      </w:r>
      <w:r>
        <w:rPr>
          <w:spacing w:val="-2"/>
        </w:rPr>
        <w:t>introducing</w:t>
      </w:r>
      <w:r>
        <w:rPr>
          <w:spacing w:val="-3"/>
        </w:rPr>
        <w:t xml:space="preserve"> </w:t>
      </w:r>
      <w:r>
        <w:rPr>
          <w:spacing w:val="-2"/>
        </w:rPr>
        <w:t>a</w:t>
      </w:r>
      <w:r>
        <w:rPr>
          <w:spacing w:val="-3"/>
        </w:rPr>
        <w:t xml:space="preserve"> </w:t>
      </w:r>
      <w:r>
        <w:rPr>
          <w:spacing w:val="-2"/>
        </w:rPr>
        <w:t>novel</w:t>
      </w:r>
      <w:r>
        <w:rPr>
          <w:spacing w:val="-3"/>
        </w:rPr>
        <w:t xml:space="preserve"> </w:t>
      </w:r>
      <w:r>
        <w:rPr>
          <w:spacing w:val="-2"/>
        </w:rPr>
        <w:t>dataset</w:t>
      </w:r>
      <w:r>
        <w:rPr>
          <w:spacing w:val="-3"/>
        </w:rPr>
        <w:t xml:space="preserve"> </w:t>
      </w:r>
      <w:r>
        <w:rPr>
          <w:spacing w:val="-2"/>
        </w:rPr>
        <w:t>that</w:t>
      </w:r>
      <w:r>
        <w:rPr>
          <w:spacing w:val="-3"/>
        </w:rPr>
        <w:t xml:space="preserve"> </w:t>
      </w:r>
      <w:r>
        <w:rPr>
          <w:spacing w:val="-2"/>
        </w:rPr>
        <w:t xml:space="preserve">combines high-resolution Sentinel-2 optical imagery with official dam level data, offering unparalleled temporal and spatial </w:t>
      </w:r>
      <w:proofErr w:type="spellStart"/>
      <w:r>
        <w:rPr>
          <w:spacing w:val="-2"/>
        </w:rPr>
        <w:t>cov</w:t>
      </w:r>
      <w:proofErr w:type="spellEnd"/>
      <w:r>
        <w:rPr>
          <w:spacing w:val="-2"/>
        </w:rPr>
        <w:t xml:space="preserve">- </w:t>
      </w:r>
      <w:proofErr w:type="spellStart"/>
      <w:r>
        <w:t>erage</w:t>
      </w:r>
      <w:proofErr w:type="spellEnd"/>
      <w:r>
        <w:t>. Unlike</w:t>
      </w:r>
      <w:r>
        <w:rPr>
          <w:spacing w:val="-10"/>
        </w:rPr>
        <w:t xml:space="preserve"> </w:t>
      </w:r>
      <w:r>
        <w:t>previous</w:t>
      </w:r>
      <w:r>
        <w:rPr>
          <w:spacing w:val="-10"/>
        </w:rPr>
        <w:t xml:space="preserve"> </w:t>
      </w:r>
      <w:r>
        <w:t>studies</w:t>
      </w:r>
      <w:r>
        <w:rPr>
          <w:spacing w:val="-10"/>
        </w:rPr>
        <w:t xml:space="preserve"> </w:t>
      </w:r>
      <w:r>
        <w:t>relying</w:t>
      </w:r>
      <w:r>
        <w:rPr>
          <w:spacing w:val="-10"/>
        </w:rPr>
        <w:t xml:space="preserve"> </w:t>
      </w:r>
      <w:r>
        <w:t>on</w:t>
      </w:r>
      <w:r>
        <w:rPr>
          <w:spacing w:val="-10"/>
        </w:rPr>
        <w:t xml:space="preserve"> </w:t>
      </w:r>
      <w:r>
        <w:t>GRACE</w:t>
      </w:r>
      <w:r>
        <w:rPr>
          <w:spacing w:val="-10"/>
        </w:rPr>
        <w:t xml:space="preserve"> </w:t>
      </w:r>
      <w:r>
        <w:t>satellite</w:t>
      </w:r>
      <w:r>
        <w:rPr>
          <w:spacing w:val="-10"/>
        </w:rPr>
        <w:t xml:space="preserve"> </w:t>
      </w:r>
      <w:r>
        <w:t>data</w:t>
      </w:r>
      <w:r>
        <w:rPr>
          <w:spacing w:val="-10"/>
        </w:rPr>
        <w:t xml:space="preserve"> </w:t>
      </w:r>
      <w:r>
        <w:t>or</w:t>
      </w:r>
      <w:r>
        <w:rPr>
          <w:spacing w:val="-10"/>
        </w:rPr>
        <w:t xml:space="preserve"> </w:t>
      </w:r>
      <w:r>
        <w:t>SAR</w:t>
      </w:r>
      <w:r>
        <w:rPr>
          <w:spacing w:val="-10"/>
        </w:rPr>
        <w:t xml:space="preserve"> </w:t>
      </w:r>
      <w:r>
        <w:t>imagery,</w:t>
      </w:r>
      <w:r>
        <w:rPr>
          <w:spacing w:val="-10"/>
        </w:rPr>
        <w:t xml:space="preserve"> </w:t>
      </w:r>
      <w:r>
        <w:t>which</w:t>
      </w:r>
      <w:r>
        <w:rPr>
          <w:spacing w:val="-10"/>
        </w:rPr>
        <w:t xml:space="preserve"> </w:t>
      </w:r>
      <w:r>
        <w:t>could</w:t>
      </w:r>
      <w:r>
        <w:rPr>
          <w:spacing w:val="-10"/>
        </w:rPr>
        <w:t xml:space="preserve"> </w:t>
      </w:r>
      <w:r>
        <w:t>face</w:t>
      </w:r>
      <w:r>
        <w:rPr>
          <w:spacing w:val="-10"/>
        </w:rPr>
        <w:t xml:space="preserve"> </w:t>
      </w:r>
      <w:r>
        <w:t>limitations</w:t>
      </w:r>
      <w:r>
        <w:rPr>
          <w:spacing w:val="-10"/>
        </w:rPr>
        <w:t xml:space="preserve"> </w:t>
      </w:r>
      <w:r>
        <w:t>such</w:t>
      </w:r>
      <w:r>
        <w:rPr>
          <w:spacing w:val="-10"/>
        </w:rPr>
        <w:t xml:space="preserve"> </w:t>
      </w:r>
      <w:r>
        <w:t>as high</w:t>
      </w:r>
      <w:r>
        <w:rPr>
          <w:spacing w:val="-4"/>
        </w:rPr>
        <w:t xml:space="preserve"> </w:t>
      </w:r>
      <w:r>
        <w:t>revisit</w:t>
      </w:r>
      <w:r>
        <w:rPr>
          <w:spacing w:val="-4"/>
        </w:rPr>
        <w:t xml:space="preserve"> </w:t>
      </w:r>
      <w:r>
        <w:t>times,</w:t>
      </w:r>
      <w:r>
        <w:rPr>
          <w:spacing w:val="-4"/>
        </w:rPr>
        <w:t xml:space="preserve"> </w:t>
      </w:r>
      <w:r>
        <w:t>accessibility</w:t>
      </w:r>
      <w:r>
        <w:rPr>
          <w:spacing w:val="-4"/>
        </w:rPr>
        <w:t xml:space="preserve"> </w:t>
      </w:r>
      <w:r>
        <w:t>issues,</w:t>
      </w:r>
      <w:r>
        <w:rPr>
          <w:spacing w:val="-4"/>
        </w:rPr>
        <w:t xml:space="preserve"> </w:t>
      </w:r>
      <w:r>
        <w:t>and</w:t>
      </w:r>
      <w:r>
        <w:rPr>
          <w:spacing w:val="-4"/>
        </w:rPr>
        <w:t xml:space="preserve"> </w:t>
      </w:r>
      <w:r>
        <w:t>their</w:t>
      </w:r>
      <w:r>
        <w:rPr>
          <w:spacing w:val="-4"/>
        </w:rPr>
        <w:t xml:space="preserve"> </w:t>
      </w:r>
      <w:r>
        <w:t>restricted</w:t>
      </w:r>
      <w:r>
        <w:rPr>
          <w:spacing w:val="-4"/>
        </w:rPr>
        <w:t xml:space="preserve"> </w:t>
      </w:r>
      <w:r>
        <w:t>applicability</w:t>
      </w:r>
      <w:r>
        <w:rPr>
          <w:spacing w:val="-4"/>
        </w:rPr>
        <w:t xml:space="preserve"> </w:t>
      </w:r>
      <w:r>
        <w:t>to</w:t>
      </w:r>
      <w:r>
        <w:rPr>
          <w:spacing w:val="-4"/>
        </w:rPr>
        <w:t xml:space="preserve"> </w:t>
      </w:r>
      <w:r>
        <w:t>high</w:t>
      </w:r>
      <w:r>
        <w:rPr>
          <w:spacing w:val="-4"/>
        </w:rPr>
        <w:t xml:space="preserve"> </w:t>
      </w:r>
      <w:r>
        <w:t>slope</w:t>
      </w:r>
      <w:r>
        <w:rPr>
          <w:spacing w:val="-4"/>
        </w:rPr>
        <w:t xml:space="preserve"> </w:t>
      </w:r>
      <w:r>
        <w:t>areas,</w:t>
      </w:r>
      <w:r>
        <w:rPr>
          <w:spacing w:val="-4"/>
        </w:rPr>
        <w:t xml:space="preserve"> </w:t>
      </w:r>
      <w:r>
        <w:t>MDLD</w:t>
      </w:r>
      <w:r>
        <w:rPr>
          <w:spacing w:val="-4"/>
        </w:rPr>
        <w:t xml:space="preserve"> </w:t>
      </w:r>
      <w:r>
        <w:t>provides</w:t>
      </w:r>
      <w:r>
        <w:rPr>
          <w:spacing w:val="-4"/>
        </w:rPr>
        <w:t xml:space="preserve"> </w:t>
      </w:r>
      <w:r>
        <w:t>frequent and detailed observations of major dams in Morocco.</w:t>
      </w:r>
      <w:r>
        <w:rPr>
          <w:spacing w:val="39"/>
        </w:rPr>
        <w:t xml:space="preserve"> </w:t>
      </w:r>
      <w:r>
        <w:t>This dataset uniquely bridges the gap between ground-based observations</w:t>
      </w:r>
      <w:r>
        <w:rPr>
          <w:spacing w:val="-2"/>
        </w:rPr>
        <w:t xml:space="preserve"> </w:t>
      </w:r>
      <w:r>
        <w:t>and</w:t>
      </w:r>
      <w:r>
        <w:rPr>
          <w:spacing w:val="-3"/>
        </w:rPr>
        <w:t xml:space="preserve"> </w:t>
      </w:r>
      <w:r>
        <w:t>advanced</w:t>
      </w:r>
      <w:r>
        <w:rPr>
          <w:spacing w:val="-2"/>
        </w:rPr>
        <w:t xml:space="preserve"> </w:t>
      </w:r>
      <w:r>
        <w:t>aerial</w:t>
      </w:r>
      <w:r>
        <w:rPr>
          <w:spacing w:val="-2"/>
        </w:rPr>
        <w:t xml:space="preserve"> </w:t>
      </w:r>
      <w:r>
        <w:t>imagery,</w:t>
      </w:r>
      <w:r>
        <w:rPr>
          <w:spacing w:val="-2"/>
        </w:rPr>
        <w:t xml:space="preserve"> </w:t>
      </w:r>
      <w:r>
        <w:t>enabling</w:t>
      </w:r>
      <w:r>
        <w:rPr>
          <w:spacing w:val="-3"/>
        </w:rPr>
        <w:t xml:space="preserve"> </w:t>
      </w:r>
      <w:r>
        <w:t>comprehensive</w:t>
      </w:r>
      <w:r>
        <w:rPr>
          <w:spacing w:val="-2"/>
        </w:rPr>
        <w:t xml:space="preserve"> </w:t>
      </w:r>
      <w:r>
        <w:t>analysis</w:t>
      </w:r>
      <w:r>
        <w:rPr>
          <w:spacing w:val="-2"/>
        </w:rPr>
        <w:t xml:space="preserve"> </w:t>
      </w:r>
      <w:r>
        <w:t>of</w:t>
      </w:r>
      <w:r>
        <w:rPr>
          <w:spacing w:val="-3"/>
        </w:rPr>
        <w:t xml:space="preserve"> </w:t>
      </w:r>
      <w:r>
        <w:t>dam</w:t>
      </w:r>
      <w:r>
        <w:rPr>
          <w:spacing w:val="-2"/>
        </w:rPr>
        <w:t xml:space="preserve"> </w:t>
      </w:r>
      <w:r>
        <w:t>levels</w:t>
      </w:r>
      <w:r>
        <w:rPr>
          <w:spacing w:val="-2"/>
        </w:rPr>
        <w:t xml:space="preserve"> </w:t>
      </w:r>
      <w:r>
        <w:t>across</w:t>
      </w:r>
      <w:r>
        <w:rPr>
          <w:spacing w:val="-2"/>
        </w:rPr>
        <w:t xml:space="preserve"> </w:t>
      </w:r>
      <w:r>
        <w:t>multiple</w:t>
      </w:r>
      <w:r>
        <w:rPr>
          <w:spacing w:val="-3"/>
        </w:rPr>
        <w:t xml:space="preserve"> </w:t>
      </w:r>
      <w:r>
        <w:t>locations. By</w:t>
      </w:r>
      <w:r>
        <w:rPr>
          <w:spacing w:val="-2"/>
        </w:rPr>
        <w:t xml:space="preserve"> </w:t>
      </w:r>
      <w:r>
        <w:t>addressing</w:t>
      </w:r>
      <w:r>
        <w:rPr>
          <w:spacing w:val="-2"/>
        </w:rPr>
        <w:t xml:space="preserve"> </w:t>
      </w:r>
      <w:r>
        <w:t>the</w:t>
      </w:r>
      <w:r>
        <w:rPr>
          <w:spacing w:val="-2"/>
        </w:rPr>
        <w:t xml:space="preserve"> </w:t>
      </w:r>
      <w:r>
        <w:t>limitations</w:t>
      </w:r>
      <w:r>
        <w:rPr>
          <w:spacing w:val="-2"/>
        </w:rPr>
        <w:t xml:space="preserve"> </w:t>
      </w:r>
      <w:r>
        <w:t>of</w:t>
      </w:r>
      <w:r>
        <w:rPr>
          <w:spacing w:val="-2"/>
        </w:rPr>
        <w:t xml:space="preserve"> </w:t>
      </w:r>
      <w:r>
        <w:t>prior</w:t>
      </w:r>
      <w:r>
        <w:rPr>
          <w:spacing w:val="-2"/>
        </w:rPr>
        <w:t xml:space="preserve"> </w:t>
      </w:r>
      <w:r>
        <w:t>work,</w:t>
      </w:r>
      <w:r>
        <w:rPr>
          <w:spacing w:val="-1"/>
        </w:rPr>
        <w:t xml:space="preserve"> </w:t>
      </w:r>
      <w:r>
        <w:t>such</w:t>
      </w:r>
      <w:r>
        <w:rPr>
          <w:spacing w:val="-2"/>
        </w:rPr>
        <w:t xml:space="preserve"> </w:t>
      </w:r>
      <w:r>
        <w:t>as</w:t>
      </w:r>
      <w:r>
        <w:rPr>
          <w:spacing w:val="-2"/>
        </w:rPr>
        <w:t xml:space="preserve"> </w:t>
      </w:r>
      <w:r>
        <w:t>Ismail</w:t>
      </w:r>
      <w:r>
        <w:rPr>
          <w:spacing w:val="-2"/>
        </w:rPr>
        <w:t xml:space="preserve"> </w:t>
      </w:r>
      <w:r>
        <w:t>et</w:t>
      </w:r>
      <w:r>
        <w:rPr>
          <w:spacing w:val="-2"/>
        </w:rPr>
        <w:t xml:space="preserve"> </w:t>
      </w:r>
      <w:r>
        <w:t>al.’s</w:t>
      </w:r>
      <w:r>
        <w:rPr>
          <w:spacing w:val="-2"/>
        </w:rPr>
        <w:t xml:space="preserve"> </w:t>
      </w:r>
      <w:r>
        <w:t>[5]</w:t>
      </w:r>
      <w:r>
        <w:rPr>
          <w:spacing w:val="-2"/>
        </w:rPr>
        <w:t xml:space="preserve"> </w:t>
      </w:r>
      <w:r>
        <w:t>and</w:t>
      </w:r>
      <w:r>
        <w:rPr>
          <w:spacing w:val="-2"/>
        </w:rPr>
        <w:t xml:space="preserve"> </w:t>
      </w:r>
      <w:r>
        <w:t>El</w:t>
      </w:r>
      <w:r>
        <w:rPr>
          <w:spacing w:val="-2"/>
        </w:rPr>
        <w:t xml:space="preserve"> </w:t>
      </w:r>
      <w:proofErr w:type="spellStart"/>
      <w:r>
        <w:t>Orfi</w:t>
      </w:r>
      <w:proofErr w:type="spellEnd"/>
      <w:r>
        <w:rPr>
          <w:spacing w:val="-2"/>
        </w:rPr>
        <w:t xml:space="preserve"> </w:t>
      </w:r>
      <w:r>
        <w:t>et</w:t>
      </w:r>
      <w:r>
        <w:rPr>
          <w:spacing w:val="-2"/>
        </w:rPr>
        <w:t xml:space="preserve"> </w:t>
      </w:r>
      <w:r>
        <w:t>al.’s</w:t>
      </w:r>
      <w:r>
        <w:rPr>
          <w:spacing w:val="-2"/>
        </w:rPr>
        <w:t xml:space="preserve"> </w:t>
      </w:r>
      <w:r>
        <w:t>[6]</w:t>
      </w:r>
      <w:r>
        <w:rPr>
          <w:spacing w:val="-2"/>
        </w:rPr>
        <w:t xml:space="preserve"> </w:t>
      </w:r>
      <w:r>
        <w:t>limited</w:t>
      </w:r>
      <w:r>
        <w:rPr>
          <w:spacing w:val="-2"/>
        </w:rPr>
        <w:t xml:space="preserve"> </w:t>
      </w:r>
      <w:r>
        <w:t>scope,</w:t>
      </w:r>
      <w:r>
        <w:rPr>
          <w:spacing w:val="-1"/>
        </w:rPr>
        <w:t xml:space="preserve"> </w:t>
      </w:r>
      <w:r>
        <w:t>our</w:t>
      </w:r>
      <w:r>
        <w:rPr>
          <w:spacing w:val="-2"/>
        </w:rPr>
        <w:t xml:space="preserve"> </w:t>
      </w:r>
      <w:r>
        <w:t>work expands</w:t>
      </w:r>
      <w:r>
        <w:rPr>
          <w:spacing w:val="-13"/>
        </w:rPr>
        <w:t xml:space="preserve"> </w:t>
      </w:r>
      <w:r>
        <w:t>the</w:t>
      </w:r>
      <w:r>
        <w:rPr>
          <w:spacing w:val="-12"/>
        </w:rPr>
        <w:t xml:space="preserve"> </w:t>
      </w:r>
      <w:r>
        <w:t>applicability</w:t>
      </w:r>
      <w:r>
        <w:rPr>
          <w:spacing w:val="-13"/>
        </w:rPr>
        <w:t xml:space="preserve"> </w:t>
      </w:r>
      <w:r>
        <w:t>of</w:t>
      </w:r>
      <w:r>
        <w:rPr>
          <w:spacing w:val="-12"/>
        </w:rPr>
        <w:t xml:space="preserve"> </w:t>
      </w:r>
      <w:r>
        <w:t>satellite-derived</w:t>
      </w:r>
      <w:r>
        <w:rPr>
          <w:spacing w:val="-13"/>
        </w:rPr>
        <w:t xml:space="preserve"> </w:t>
      </w:r>
      <w:r>
        <w:t>data</w:t>
      </w:r>
      <w:r>
        <w:rPr>
          <w:spacing w:val="-12"/>
        </w:rPr>
        <w:t xml:space="preserve"> </w:t>
      </w:r>
      <w:r>
        <w:t>to</w:t>
      </w:r>
      <w:r>
        <w:rPr>
          <w:spacing w:val="-13"/>
        </w:rPr>
        <w:t xml:space="preserve"> </w:t>
      </w:r>
      <w:r>
        <w:t>reservoir</w:t>
      </w:r>
      <w:r>
        <w:rPr>
          <w:spacing w:val="-12"/>
        </w:rPr>
        <w:t xml:space="preserve"> </w:t>
      </w:r>
      <w:r>
        <w:t>monitoring.</w:t>
      </w:r>
      <w:r>
        <w:rPr>
          <w:spacing w:val="-13"/>
        </w:rPr>
        <w:t xml:space="preserve"> </w:t>
      </w:r>
      <w:r>
        <w:t>The</w:t>
      </w:r>
      <w:r>
        <w:rPr>
          <w:spacing w:val="-12"/>
        </w:rPr>
        <w:t xml:space="preserve"> </w:t>
      </w:r>
      <w:r>
        <w:t>dataset’s</w:t>
      </w:r>
      <w:r>
        <w:rPr>
          <w:spacing w:val="-13"/>
        </w:rPr>
        <w:t xml:space="preserve"> </w:t>
      </w:r>
      <w:r>
        <w:t>extensive</w:t>
      </w:r>
      <w:r>
        <w:rPr>
          <w:spacing w:val="-12"/>
        </w:rPr>
        <w:t xml:space="preserve"> </w:t>
      </w:r>
      <w:r>
        <w:t>spatial</w:t>
      </w:r>
      <w:r>
        <w:rPr>
          <w:spacing w:val="-13"/>
        </w:rPr>
        <w:t xml:space="preserve"> </w:t>
      </w:r>
      <w:r>
        <w:t>and</w:t>
      </w:r>
      <w:r>
        <w:rPr>
          <w:spacing w:val="-12"/>
        </w:rPr>
        <w:t xml:space="preserve"> </w:t>
      </w:r>
      <w:r>
        <w:t xml:space="preserve">temporal </w:t>
      </w:r>
      <w:r>
        <w:rPr>
          <w:spacing w:val="-2"/>
        </w:rPr>
        <w:t xml:space="preserve">coverage supports national-level water management planning and </w:t>
      </w:r>
      <w:proofErr w:type="gramStart"/>
      <w:r>
        <w:rPr>
          <w:spacing w:val="-2"/>
        </w:rPr>
        <w:t>policy-making</w:t>
      </w:r>
      <w:proofErr w:type="gramEnd"/>
      <w:r>
        <w:rPr>
          <w:spacing w:val="-2"/>
        </w:rPr>
        <w:t xml:space="preserve"> while facilitating innovative </w:t>
      </w:r>
      <w:proofErr w:type="spellStart"/>
      <w:r>
        <w:rPr>
          <w:spacing w:val="-2"/>
        </w:rPr>
        <w:t>applica</w:t>
      </w:r>
      <w:proofErr w:type="spellEnd"/>
      <w:r>
        <w:rPr>
          <w:spacing w:val="-2"/>
        </w:rPr>
        <w:t xml:space="preserve">- </w:t>
      </w:r>
      <w:proofErr w:type="spellStart"/>
      <w:r>
        <w:t>tions</w:t>
      </w:r>
      <w:proofErr w:type="spellEnd"/>
      <w:r>
        <w:rPr>
          <w:spacing w:val="-5"/>
        </w:rPr>
        <w:t xml:space="preserve"> </w:t>
      </w:r>
      <w:r>
        <w:t>in</w:t>
      </w:r>
      <w:r>
        <w:rPr>
          <w:spacing w:val="-5"/>
        </w:rPr>
        <w:t xml:space="preserve"> </w:t>
      </w:r>
      <w:r>
        <w:t>the</w:t>
      </w:r>
      <w:r>
        <w:rPr>
          <w:spacing w:val="-5"/>
        </w:rPr>
        <w:t xml:space="preserve"> </w:t>
      </w:r>
      <w:r>
        <w:t>Water-Energy-Food</w:t>
      </w:r>
      <w:r>
        <w:rPr>
          <w:spacing w:val="-5"/>
        </w:rPr>
        <w:t xml:space="preserve"> </w:t>
      </w:r>
      <w:r>
        <w:t>Nexus.</w:t>
      </w:r>
      <w:r>
        <w:rPr>
          <w:spacing w:val="13"/>
        </w:rPr>
        <w:t xml:space="preserve"> </w:t>
      </w:r>
      <w:r>
        <w:t>This</w:t>
      </w:r>
      <w:r>
        <w:rPr>
          <w:spacing w:val="-5"/>
        </w:rPr>
        <w:t xml:space="preserve"> </w:t>
      </w:r>
      <w:r>
        <w:t>dataset</w:t>
      </w:r>
      <w:r>
        <w:rPr>
          <w:spacing w:val="-5"/>
        </w:rPr>
        <w:t xml:space="preserve"> </w:t>
      </w:r>
      <w:r>
        <w:t>assists</w:t>
      </w:r>
      <w:r>
        <w:rPr>
          <w:spacing w:val="-5"/>
        </w:rPr>
        <w:t xml:space="preserve"> </w:t>
      </w:r>
      <w:r>
        <w:t>various</w:t>
      </w:r>
      <w:r>
        <w:rPr>
          <w:spacing w:val="-5"/>
        </w:rPr>
        <w:t xml:space="preserve"> </w:t>
      </w:r>
      <w:r>
        <w:t>applications,</w:t>
      </w:r>
      <w:r>
        <w:rPr>
          <w:spacing w:val="-4"/>
        </w:rPr>
        <w:t xml:space="preserve"> </w:t>
      </w:r>
      <w:r>
        <w:t>including</w:t>
      </w:r>
      <w:r>
        <w:rPr>
          <w:spacing w:val="-5"/>
        </w:rPr>
        <w:t xml:space="preserve"> </w:t>
      </w:r>
      <w:r>
        <w:t>hydropower</w:t>
      </w:r>
      <w:r>
        <w:rPr>
          <w:spacing w:val="-5"/>
        </w:rPr>
        <w:t xml:space="preserve"> </w:t>
      </w:r>
      <w:r>
        <w:t>optimization [7], irrigation planning [8, 9], climate resilience strategies [10], and renewable energy integration [11], contributing to sustainable water management within the WEF Nexus.</w:t>
      </w:r>
    </w:p>
    <w:p w14:paraId="062CB0A8" w14:textId="77777777" w:rsidR="000D4C6B" w:rsidRDefault="00000000">
      <w:pPr>
        <w:pStyle w:val="BodyText"/>
        <w:spacing w:before="46"/>
        <w:ind w:left="199"/>
        <w:jc w:val="both"/>
      </w:pPr>
      <w:r>
        <w:t>The</w:t>
      </w:r>
      <w:r>
        <w:rPr>
          <w:spacing w:val="-6"/>
        </w:rPr>
        <w:t xml:space="preserve"> </w:t>
      </w:r>
      <w:r>
        <w:t>main</w:t>
      </w:r>
      <w:r>
        <w:rPr>
          <w:spacing w:val="-5"/>
        </w:rPr>
        <w:t xml:space="preserve"> </w:t>
      </w:r>
      <w:r>
        <w:t>contributions</w:t>
      </w:r>
      <w:r>
        <w:rPr>
          <w:spacing w:val="-5"/>
        </w:rPr>
        <w:t xml:space="preserve"> </w:t>
      </w:r>
      <w:r>
        <w:t>of</w:t>
      </w:r>
      <w:r>
        <w:rPr>
          <w:spacing w:val="-6"/>
        </w:rPr>
        <w:t xml:space="preserve"> </w:t>
      </w:r>
      <w:r>
        <w:t>our</w:t>
      </w:r>
      <w:r>
        <w:rPr>
          <w:spacing w:val="-5"/>
        </w:rPr>
        <w:t xml:space="preserve"> </w:t>
      </w:r>
      <w:r>
        <w:t>paper</w:t>
      </w:r>
      <w:r>
        <w:rPr>
          <w:spacing w:val="-5"/>
        </w:rPr>
        <w:t xml:space="preserve"> </w:t>
      </w:r>
      <w:r>
        <w:t>are</w:t>
      </w:r>
      <w:r>
        <w:rPr>
          <w:spacing w:val="-6"/>
        </w:rPr>
        <w:t xml:space="preserve"> </w:t>
      </w:r>
      <w:r>
        <w:t>as</w:t>
      </w:r>
      <w:r>
        <w:rPr>
          <w:spacing w:val="-5"/>
        </w:rPr>
        <w:t xml:space="preserve"> </w:t>
      </w:r>
      <w:r>
        <w:rPr>
          <w:spacing w:val="-2"/>
        </w:rPr>
        <w:t>follows:</w:t>
      </w:r>
    </w:p>
    <w:p w14:paraId="7B81D84C" w14:textId="77777777" w:rsidR="000D4C6B" w:rsidRDefault="000D4C6B">
      <w:pPr>
        <w:pStyle w:val="BodyText"/>
        <w:spacing w:before="94"/>
      </w:pPr>
    </w:p>
    <w:p w14:paraId="3F53DAF2" w14:textId="77777777" w:rsidR="000D4C6B" w:rsidRDefault="00000000">
      <w:pPr>
        <w:pStyle w:val="ListParagraph"/>
        <w:numPr>
          <w:ilvl w:val="0"/>
          <w:numId w:val="2"/>
        </w:numPr>
        <w:tabs>
          <w:tab w:val="left" w:pos="496"/>
          <w:tab w:val="left" w:pos="498"/>
        </w:tabs>
        <w:ind w:right="34"/>
        <w:jc w:val="left"/>
        <w:rPr>
          <w:sz w:val="20"/>
        </w:rPr>
      </w:pPr>
      <w:r>
        <w:rPr>
          <w:sz w:val="20"/>
        </w:rPr>
        <w:t>We</w:t>
      </w:r>
      <w:r>
        <w:rPr>
          <w:spacing w:val="-10"/>
          <w:sz w:val="20"/>
        </w:rPr>
        <w:t xml:space="preserve"> </w:t>
      </w:r>
      <w:r>
        <w:rPr>
          <w:sz w:val="20"/>
        </w:rPr>
        <w:t>present</w:t>
      </w:r>
      <w:r>
        <w:rPr>
          <w:spacing w:val="-10"/>
          <w:sz w:val="20"/>
        </w:rPr>
        <w:t xml:space="preserve"> </w:t>
      </w:r>
      <w:r>
        <w:rPr>
          <w:sz w:val="20"/>
        </w:rPr>
        <w:t>Moroccan</w:t>
      </w:r>
      <w:r>
        <w:rPr>
          <w:spacing w:val="-10"/>
          <w:sz w:val="20"/>
        </w:rPr>
        <w:t xml:space="preserve"> </w:t>
      </w:r>
      <w:r>
        <w:rPr>
          <w:sz w:val="20"/>
        </w:rPr>
        <w:t>Dam</w:t>
      </w:r>
      <w:r>
        <w:rPr>
          <w:spacing w:val="-10"/>
          <w:sz w:val="20"/>
        </w:rPr>
        <w:t xml:space="preserve"> </w:t>
      </w:r>
      <w:r>
        <w:rPr>
          <w:sz w:val="20"/>
        </w:rPr>
        <w:t>Level</w:t>
      </w:r>
      <w:r>
        <w:rPr>
          <w:spacing w:val="-10"/>
          <w:sz w:val="20"/>
        </w:rPr>
        <w:t xml:space="preserve"> </w:t>
      </w:r>
      <w:r>
        <w:rPr>
          <w:sz w:val="20"/>
        </w:rPr>
        <w:t>Dataset</w:t>
      </w:r>
      <w:r>
        <w:rPr>
          <w:spacing w:val="-10"/>
          <w:sz w:val="20"/>
        </w:rPr>
        <w:t xml:space="preserve"> </w:t>
      </w:r>
      <w:r>
        <w:rPr>
          <w:sz w:val="20"/>
        </w:rPr>
        <w:t>(MDLD)</w:t>
      </w:r>
      <w:r>
        <w:rPr>
          <w:spacing w:val="-10"/>
          <w:sz w:val="20"/>
        </w:rPr>
        <w:t xml:space="preserve"> </w:t>
      </w:r>
      <w:r>
        <w:rPr>
          <w:sz w:val="20"/>
        </w:rPr>
        <w:t>the</w:t>
      </w:r>
      <w:r>
        <w:rPr>
          <w:spacing w:val="-10"/>
          <w:sz w:val="20"/>
        </w:rPr>
        <w:t xml:space="preserve"> </w:t>
      </w:r>
      <w:r>
        <w:rPr>
          <w:sz w:val="20"/>
        </w:rPr>
        <w:t>first</w:t>
      </w:r>
      <w:r>
        <w:rPr>
          <w:spacing w:val="-10"/>
          <w:sz w:val="20"/>
        </w:rPr>
        <w:t xml:space="preserve"> </w:t>
      </w:r>
      <w:r>
        <w:rPr>
          <w:sz w:val="20"/>
        </w:rPr>
        <w:t>dataset</w:t>
      </w:r>
      <w:r>
        <w:rPr>
          <w:spacing w:val="-10"/>
          <w:sz w:val="20"/>
        </w:rPr>
        <w:t xml:space="preserve"> </w:t>
      </w:r>
      <w:r>
        <w:rPr>
          <w:sz w:val="20"/>
        </w:rPr>
        <w:t>to</w:t>
      </w:r>
      <w:r>
        <w:rPr>
          <w:spacing w:val="-10"/>
          <w:sz w:val="20"/>
        </w:rPr>
        <w:t xml:space="preserve"> </w:t>
      </w:r>
      <w:r>
        <w:rPr>
          <w:sz w:val="20"/>
        </w:rPr>
        <w:t>provide</w:t>
      </w:r>
      <w:r>
        <w:rPr>
          <w:spacing w:val="-10"/>
          <w:sz w:val="20"/>
        </w:rPr>
        <w:t xml:space="preserve"> </w:t>
      </w:r>
      <w:r>
        <w:rPr>
          <w:sz w:val="20"/>
        </w:rPr>
        <w:t>high</w:t>
      </w:r>
      <w:r>
        <w:rPr>
          <w:spacing w:val="-10"/>
          <w:sz w:val="20"/>
        </w:rPr>
        <w:t xml:space="preserve"> </w:t>
      </w:r>
      <w:r>
        <w:rPr>
          <w:sz w:val="20"/>
        </w:rPr>
        <w:t>resolution</w:t>
      </w:r>
      <w:r>
        <w:rPr>
          <w:spacing w:val="-10"/>
          <w:sz w:val="20"/>
        </w:rPr>
        <w:t xml:space="preserve"> </w:t>
      </w:r>
      <w:r>
        <w:rPr>
          <w:sz w:val="20"/>
        </w:rPr>
        <w:t>aerial</w:t>
      </w:r>
      <w:r>
        <w:rPr>
          <w:spacing w:val="-10"/>
          <w:sz w:val="20"/>
        </w:rPr>
        <w:t xml:space="preserve"> </w:t>
      </w:r>
      <w:r>
        <w:rPr>
          <w:sz w:val="20"/>
        </w:rPr>
        <w:t>imagery</w:t>
      </w:r>
      <w:r>
        <w:rPr>
          <w:spacing w:val="-10"/>
          <w:sz w:val="20"/>
        </w:rPr>
        <w:t xml:space="preserve"> </w:t>
      </w:r>
      <w:r>
        <w:rPr>
          <w:sz w:val="20"/>
        </w:rPr>
        <w:t xml:space="preserve">of </w:t>
      </w:r>
      <w:proofErr w:type="spellStart"/>
      <w:r>
        <w:rPr>
          <w:sz w:val="20"/>
        </w:rPr>
        <w:t>moroccan</w:t>
      </w:r>
      <w:proofErr w:type="spellEnd"/>
      <w:r>
        <w:rPr>
          <w:sz w:val="20"/>
        </w:rPr>
        <w:t xml:space="preserve"> dams coupled with official dam information and precise temporal in-situ data.</w:t>
      </w:r>
    </w:p>
    <w:p w14:paraId="0F034FC2" w14:textId="77777777" w:rsidR="000D4C6B" w:rsidRDefault="000D4C6B">
      <w:pPr>
        <w:pStyle w:val="BodyText"/>
        <w:spacing w:before="150"/>
      </w:pPr>
    </w:p>
    <w:p w14:paraId="0D1770CA" w14:textId="77777777" w:rsidR="000D4C6B" w:rsidRDefault="00000000">
      <w:pPr>
        <w:pStyle w:val="ListParagraph"/>
        <w:numPr>
          <w:ilvl w:val="0"/>
          <w:numId w:val="2"/>
        </w:numPr>
        <w:tabs>
          <w:tab w:val="left" w:pos="496"/>
          <w:tab w:val="left" w:pos="498"/>
        </w:tabs>
        <w:ind w:right="34"/>
        <w:jc w:val="left"/>
        <w:rPr>
          <w:sz w:val="20"/>
        </w:rPr>
      </w:pPr>
      <w:r>
        <w:rPr>
          <w:sz w:val="20"/>
        </w:rPr>
        <w:t>We</w:t>
      </w:r>
      <w:r>
        <w:rPr>
          <w:spacing w:val="-1"/>
          <w:sz w:val="20"/>
        </w:rPr>
        <w:t xml:space="preserve"> </w:t>
      </w:r>
      <w:r>
        <w:rPr>
          <w:sz w:val="20"/>
        </w:rPr>
        <w:t>deliver</w:t>
      </w:r>
      <w:r>
        <w:rPr>
          <w:spacing w:val="-1"/>
          <w:sz w:val="20"/>
        </w:rPr>
        <w:t xml:space="preserve"> </w:t>
      </w:r>
      <w:r>
        <w:rPr>
          <w:sz w:val="20"/>
        </w:rPr>
        <w:t>unprecedented</w:t>
      </w:r>
      <w:r>
        <w:rPr>
          <w:spacing w:val="-1"/>
          <w:sz w:val="20"/>
        </w:rPr>
        <w:t xml:space="preserve"> </w:t>
      </w:r>
      <w:r>
        <w:rPr>
          <w:sz w:val="20"/>
        </w:rPr>
        <w:t>coverage</w:t>
      </w:r>
      <w:r>
        <w:rPr>
          <w:spacing w:val="-1"/>
          <w:sz w:val="20"/>
        </w:rPr>
        <w:t xml:space="preserve"> </w:t>
      </w:r>
      <w:r>
        <w:rPr>
          <w:sz w:val="20"/>
        </w:rPr>
        <w:t>with</w:t>
      </w:r>
      <w:r>
        <w:rPr>
          <w:spacing w:val="-1"/>
          <w:sz w:val="20"/>
        </w:rPr>
        <w:t xml:space="preserve"> </w:t>
      </w:r>
      <w:r>
        <w:rPr>
          <w:sz w:val="20"/>
        </w:rPr>
        <w:t>47.7%</w:t>
      </w:r>
      <w:r>
        <w:rPr>
          <w:spacing w:val="-1"/>
          <w:sz w:val="20"/>
        </w:rPr>
        <w:t xml:space="preserve"> </w:t>
      </w:r>
      <w:r>
        <w:rPr>
          <w:sz w:val="20"/>
        </w:rPr>
        <w:t>of</w:t>
      </w:r>
      <w:r>
        <w:rPr>
          <w:spacing w:val="-1"/>
          <w:sz w:val="20"/>
        </w:rPr>
        <w:t xml:space="preserve"> </w:t>
      </w:r>
      <w:r>
        <w:rPr>
          <w:sz w:val="20"/>
        </w:rPr>
        <w:t>major</w:t>
      </w:r>
      <w:r>
        <w:rPr>
          <w:spacing w:val="-1"/>
          <w:sz w:val="20"/>
        </w:rPr>
        <w:t xml:space="preserve"> </w:t>
      </w:r>
      <w:proofErr w:type="spellStart"/>
      <w:r>
        <w:rPr>
          <w:sz w:val="20"/>
        </w:rPr>
        <w:t>moroccan</w:t>
      </w:r>
      <w:proofErr w:type="spellEnd"/>
      <w:r>
        <w:rPr>
          <w:spacing w:val="-1"/>
          <w:sz w:val="20"/>
        </w:rPr>
        <w:t xml:space="preserve"> </w:t>
      </w:r>
      <w:r>
        <w:rPr>
          <w:sz w:val="20"/>
        </w:rPr>
        <w:t>dams</w:t>
      </w:r>
      <w:r>
        <w:rPr>
          <w:spacing w:val="-1"/>
          <w:sz w:val="20"/>
        </w:rPr>
        <w:t xml:space="preserve"> </w:t>
      </w:r>
      <w:r>
        <w:rPr>
          <w:sz w:val="20"/>
        </w:rPr>
        <w:t>(31</w:t>
      </w:r>
      <w:r>
        <w:rPr>
          <w:spacing w:val="-1"/>
          <w:sz w:val="20"/>
        </w:rPr>
        <w:t xml:space="preserve"> </w:t>
      </w:r>
      <w:r>
        <w:rPr>
          <w:sz w:val="20"/>
        </w:rPr>
        <w:t>out</w:t>
      </w:r>
      <w:r>
        <w:rPr>
          <w:spacing w:val="-1"/>
          <w:sz w:val="20"/>
        </w:rPr>
        <w:t xml:space="preserve"> </w:t>
      </w:r>
      <w:r>
        <w:rPr>
          <w:sz w:val="20"/>
        </w:rPr>
        <w:t>of</w:t>
      </w:r>
      <w:r>
        <w:rPr>
          <w:spacing w:val="-1"/>
          <w:sz w:val="20"/>
        </w:rPr>
        <w:t xml:space="preserve"> </w:t>
      </w:r>
      <w:r>
        <w:rPr>
          <w:sz w:val="20"/>
        </w:rPr>
        <w:t>65</w:t>
      </w:r>
      <w:r>
        <w:rPr>
          <w:spacing w:val="-1"/>
          <w:sz w:val="20"/>
        </w:rPr>
        <w:t xml:space="preserve"> </w:t>
      </w:r>
      <w:r>
        <w:rPr>
          <w:sz w:val="20"/>
        </w:rPr>
        <w:t>[12]), 165</w:t>
      </w:r>
      <w:r>
        <w:rPr>
          <w:spacing w:val="-1"/>
          <w:sz w:val="20"/>
        </w:rPr>
        <w:t xml:space="preserve"> </w:t>
      </w:r>
      <w:r>
        <w:rPr>
          <w:sz w:val="20"/>
        </w:rPr>
        <w:t>days, 1,023 aerial images, and 5,115 dam-observation days.</w:t>
      </w:r>
    </w:p>
    <w:p w14:paraId="574EA868" w14:textId="77777777" w:rsidR="000D4C6B" w:rsidRDefault="000D4C6B">
      <w:pPr>
        <w:pStyle w:val="BodyText"/>
        <w:spacing w:before="149"/>
      </w:pPr>
    </w:p>
    <w:p w14:paraId="7F9F925E" w14:textId="77777777" w:rsidR="000D4C6B" w:rsidRDefault="00000000">
      <w:pPr>
        <w:pStyle w:val="ListParagraph"/>
        <w:numPr>
          <w:ilvl w:val="0"/>
          <w:numId w:val="2"/>
        </w:numPr>
        <w:tabs>
          <w:tab w:val="left" w:pos="496"/>
          <w:tab w:val="left" w:pos="498"/>
        </w:tabs>
        <w:ind w:right="34"/>
        <w:jc w:val="left"/>
        <w:rPr>
          <w:sz w:val="20"/>
        </w:rPr>
      </w:pPr>
      <w:r>
        <w:rPr>
          <w:sz w:val="20"/>
        </w:rPr>
        <w:t>We</w:t>
      </w:r>
      <w:r>
        <w:rPr>
          <w:spacing w:val="-1"/>
          <w:sz w:val="20"/>
        </w:rPr>
        <w:t xml:space="preserve"> </w:t>
      </w:r>
      <w:r>
        <w:rPr>
          <w:sz w:val="20"/>
        </w:rPr>
        <w:t>address</w:t>
      </w:r>
      <w:r>
        <w:rPr>
          <w:spacing w:val="-1"/>
          <w:sz w:val="20"/>
        </w:rPr>
        <w:t xml:space="preserve"> </w:t>
      </w:r>
      <w:r>
        <w:rPr>
          <w:sz w:val="20"/>
        </w:rPr>
        <w:t>limitations</w:t>
      </w:r>
      <w:r>
        <w:rPr>
          <w:spacing w:val="-2"/>
          <w:sz w:val="20"/>
        </w:rPr>
        <w:t xml:space="preserve"> </w:t>
      </w:r>
      <w:r>
        <w:rPr>
          <w:sz w:val="20"/>
        </w:rPr>
        <w:t>in</w:t>
      </w:r>
      <w:r>
        <w:rPr>
          <w:spacing w:val="-1"/>
          <w:sz w:val="20"/>
        </w:rPr>
        <w:t xml:space="preserve"> </w:t>
      </w:r>
      <w:r>
        <w:rPr>
          <w:sz w:val="20"/>
        </w:rPr>
        <w:t>previous</w:t>
      </w:r>
      <w:r>
        <w:rPr>
          <w:spacing w:val="-1"/>
          <w:sz w:val="20"/>
        </w:rPr>
        <w:t xml:space="preserve"> </w:t>
      </w:r>
      <w:r>
        <w:rPr>
          <w:sz w:val="20"/>
        </w:rPr>
        <w:t>studies</w:t>
      </w:r>
      <w:r>
        <w:rPr>
          <w:spacing w:val="-1"/>
          <w:sz w:val="20"/>
        </w:rPr>
        <w:t xml:space="preserve"> </w:t>
      </w:r>
      <w:r>
        <w:rPr>
          <w:sz w:val="20"/>
        </w:rPr>
        <w:t>by</w:t>
      </w:r>
      <w:r>
        <w:rPr>
          <w:spacing w:val="-1"/>
          <w:sz w:val="20"/>
        </w:rPr>
        <w:t xml:space="preserve"> </w:t>
      </w:r>
      <w:r>
        <w:rPr>
          <w:sz w:val="20"/>
        </w:rPr>
        <w:t>expanding</w:t>
      </w:r>
      <w:r>
        <w:rPr>
          <w:spacing w:val="-2"/>
          <w:sz w:val="20"/>
        </w:rPr>
        <w:t xml:space="preserve"> </w:t>
      </w:r>
      <w:r>
        <w:rPr>
          <w:sz w:val="20"/>
        </w:rPr>
        <w:t>coverage</w:t>
      </w:r>
      <w:r>
        <w:rPr>
          <w:spacing w:val="-1"/>
          <w:sz w:val="20"/>
        </w:rPr>
        <w:t xml:space="preserve"> </w:t>
      </w:r>
      <w:r>
        <w:rPr>
          <w:sz w:val="20"/>
        </w:rPr>
        <w:t>beyond</w:t>
      </w:r>
      <w:r>
        <w:rPr>
          <w:spacing w:val="-1"/>
          <w:sz w:val="20"/>
        </w:rPr>
        <w:t xml:space="preserve"> </w:t>
      </w:r>
      <w:r>
        <w:rPr>
          <w:sz w:val="20"/>
        </w:rPr>
        <w:t>single</w:t>
      </w:r>
      <w:r>
        <w:rPr>
          <w:spacing w:val="-1"/>
          <w:sz w:val="20"/>
        </w:rPr>
        <w:t xml:space="preserve"> </w:t>
      </w:r>
      <w:r>
        <w:rPr>
          <w:sz w:val="20"/>
        </w:rPr>
        <w:t>dams</w:t>
      </w:r>
      <w:r>
        <w:rPr>
          <w:spacing w:val="-1"/>
          <w:sz w:val="20"/>
        </w:rPr>
        <w:t xml:space="preserve"> </w:t>
      </w:r>
      <w:r>
        <w:rPr>
          <w:sz w:val="20"/>
        </w:rPr>
        <w:t>or</w:t>
      </w:r>
      <w:r>
        <w:rPr>
          <w:spacing w:val="-1"/>
          <w:sz w:val="20"/>
        </w:rPr>
        <w:t xml:space="preserve"> </w:t>
      </w:r>
      <w:r>
        <w:rPr>
          <w:sz w:val="20"/>
        </w:rPr>
        <w:t>regions, making</w:t>
      </w:r>
      <w:r>
        <w:rPr>
          <w:spacing w:val="-1"/>
          <w:sz w:val="20"/>
        </w:rPr>
        <w:t xml:space="preserve"> </w:t>
      </w:r>
      <w:r>
        <w:rPr>
          <w:sz w:val="20"/>
        </w:rPr>
        <w:t>our dataset accessible to a broader range of comparative studies and trend analyses.</w:t>
      </w:r>
    </w:p>
    <w:p w14:paraId="27BF1244" w14:textId="77777777" w:rsidR="000D4C6B" w:rsidRDefault="000D4C6B">
      <w:pPr>
        <w:pStyle w:val="ListParagraph"/>
        <w:jc w:val="left"/>
        <w:rPr>
          <w:sz w:val="20"/>
        </w:rPr>
        <w:sectPr w:rsidR="000D4C6B">
          <w:pgSz w:w="12240" w:h="15840"/>
          <w:pgMar w:top="1520" w:right="1440" w:bottom="280" w:left="1440" w:header="720" w:footer="720" w:gutter="0"/>
          <w:cols w:space="720"/>
        </w:sectPr>
      </w:pPr>
    </w:p>
    <w:p w14:paraId="682C86C1" w14:textId="77777777" w:rsidR="000D4C6B" w:rsidRDefault="00000000">
      <w:pPr>
        <w:pStyle w:val="Heading1"/>
        <w:spacing w:before="84"/>
      </w:pPr>
      <w:r>
        <w:rPr>
          <w:spacing w:val="-2"/>
        </w:rPr>
        <w:lastRenderedPageBreak/>
        <w:t>METHODOLOGY</w:t>
      </w:r>
    </w:p>
    <w:p w14:paraId="0F3A81F8" w14:textId="77777777" w:rsidR="000D4C6B" w:rsidRDefault="000D4C6B">
      <w:pPr>
        <w:pStyle w:val="BodyText"/>
        <w:spacing w:before="20"/>
        <w:rPr>
          <w:b/>
          <w:sz w:val="24"/>
        </w:rPr>
      </w:pPr>
    </w:p>
    <w:p w14:paraId="5298B121" w14:textId="77777777" w:rsidR="000D4C6B" w:rsidRDefault="00000000">
      <w:pPr>
        <w:pStyle w:val="BodyText"/>
        <w:ind w:right="33"/>
        <w:jc w:val="both"/>
      </w:pPr>
      <w:r>
        <w:t>This</w:t>
      </w:r>
      <w:r>
        <w:rPr>
          <w:spacing w:val="-1"/>
        </w:rPr>
        <w:t xml:space="preserve"> </w:t>
      </w:r>
      <w:r>
        <w:t>section</w:t>
      </w:r>
      <w:r>
        <w:rPr>
          <w:spacing w:val="-1"/>
        </w:rPr>
        <w:t xml:space="preserve"> </w:t>
      </w:r>
      <w:r>
        <w:t>details</w:t>
      </w:r>
      <w:r>
        <w:rPr>
          <w:spacing w:val="-1"/>
        </w:rPr>
        <w:t xml:space="preserve"> </w:t>
      </w:r>
      <w:r>
        <w:t>the</w:t>
      </w:r>
      <w:r>
        <w:rPr>
          <w:spacing w:val="-1"/>
        </w:rPr>
        <w:t xml:space="preserve"> </w:t>
      </w:r>
      <w:r>
        <w:t>methodology</w:t>
      </w:r>
      <w:r>
        <w:rPr>
          <w:spacing w:val="-1"/>
        </w:rPr>
        <w:t xml:space="preserve"> </w:t>
      </w:r>
      <w:r>
        <w:t>employed</w:t>
      </w:r>
      <w:r>
        <w:rPr>
          <w:spacing w:val="-1"/>
        </w:rPr>
        <w:t xml:space="preserve"> </w:t>
      </w:r>
      <w:r>
        <w:t>in</w:t>
      </w:r>
      <w:r>
        <w:rPr>
          <w:spacing w:val="-1"/>
        </w:rPr>
        <w:t xml:space="preserve"> </w:t>
      </w:r>
      <w:r>
        <w:t>developing</w:t>
      </w:r>
      <w:r>
        <w:rPr>
          <w:spacing w:val="-1"/>
        </w:rPr>
        <w:t xml:space="preserve"> </w:t>
      </w:r>
      <w:r>
        <w:t>and</w:t>
      </w:r>
      <w:r>
        <w:rPr>
          <w:spacing w:val="-1"/>
        </w:rPr>
        <w:t xml:space="preserve"> </w:t>
      </w:r>
      <w:r>
        <w:t>pre-processing</w:t>
      </w:r>
      <w:r>
        <w:rPr>
          <w:spacing w:val="-1"/>
        </w:rPr>
        <w:t xml:space="preserve"> </w:t>
      </w:r>
      <w:r>
        <w:t>the</w:t>
      </w:r>
      <w:r>
        <w:rPr>
          <w:spacing w:val="-1"/>
        </w:rPr>
        <w:t xml:space="preserve"> </w:t>
      </w:r>
      <w:r>
        <w:t>Moroccan</w:t>
      </w:r>
      <w:r>
        <w:rPr>
          <w:spacing w:val="-1"/>
        </w:rPr>
        <w:t xml:space="preserve"> </w:t>
      </w:r>
      <w:r>
        <w:t>Dam</w:t>
      </w:r>
      <w:r>
        <w:rPr>
          <w:spacing w:val="-1"/>
        </w:rPr>
        <w:t xml:space="preserve"> </w:t>
      </w:r>
      <w:r>
        <w:t>Level</w:t>
      </w:r>
      <w:r>
        <w:rPr>
          <w:spacing w:val="-1"/>
        </w:rPr>
        <w:t xml:space="preserve"> </w:t>
      </w:r>
      <w:r>
        <w:t xml:space="preserve">Dataset. The Data Sources subsection provides a comprehensive view of the resources used for our data </w:t>
      </w:r>
      <w:proofErr w:type="gramStart"/>
      <w:r>
        <w:t>collection,</w:t>
      </w:r>
      <w:proofErr w:type="gramEnd"/>
      <w:r>
        <w:t xml:space="preserve"> the data preprocessing and filtering subsection </w:t>
      </w:r>
      <w:proofErr w:type="gramStart"/>
      <w:r>
        <w:t>details</w:t>
      </w:r>
      <w:proofErr w:type="gramEnd"/>
      <w:r>
        <w:t xml:space="preserve"> the steps taken to ensure </w:t>
      </w:r>
      <w:proofErr w:type="gramStart"/>
      <w:r>
        <w:t>a high</w:t>
      </w:r>
      <w:proofErr w:type="gramEnd"/>
      <w:r>
        <w:t xml:space="preserve"> data quality and consistency.</w:t>
      </w:r>
    </w:p>
    <w:p w14:paraId="46D01502" w14:textId="77777777" w:rsidR="000D4C6B" w:rsidRDefault="000D4C6B">
      <w:pPr>
        <w:pStyle w:val="BodyText"/>
      </w:pPr>
    </w:p>
    <w:p w14:paraId="37C2B549" w14:textId="77777777" w:rsidR="000D4C6B" w:rsidRDefault="000D4C6B">
      <w:pPr>
        <w:pStyle w:val="BodyText"/>
        <w:spacing w:before="124"/>
      </w:pPr>
    </w:p>
    <w:p w14:paraId="43B176E7" w14:textId="77777777" w:rsidR="000D4C6B" w:rsidRDefault="00000000">
      <w:pPr>
        <w:pStyle w:val="Heading1"/>
      </w:pPr>
      <w:r>
        <w:t>Data</w:t>
      </w:r>
      <w:r>
        <w:rPr>
          <w:spacing w:val="-6"/>
        </w:rPr>
        <w:t xml:space="preserve"> </w:t>
      </w:r>
      <w:r>
        <w:rPr>
          <w:spacing w:val="-2"/>
        </w:rPr>
        <w:t>Sources</w:t>
      </w:r>
    </w:p>
    <w:p w14:paraId="0A2B5D67" w14:textId="77777777" w:rsidR="000D4C6B" w:rsidRDefault="000D4C6B">
      <w:pPr>
        <w:pStyle w:val="BodyText"/>
        <w:spacing w:before="19"/>
        <w:rPr>
          <w:b/>
          <w:sz w:val="24"/>
        </w:rPr>
      </w:pPr>
    </w:p>
    <w:p w14:paraId="3CAAF7F5" w14:textId="77777777" w:rsidR="000D4C6B" w:rsidRDefault="00000000">
      <w:pPr>
        <w:pStyle w:val="BodyText"/>
        <w:spacing w:before="1"/>
        <w:ind w:right="33"/>
        <w:jc w:val="both"/>
      </w:pPr>
      <w:r>
        <w:t>The</w:t>
      </w:r>
      <w:r>
        <w:rPr>
          <w:spacing w:val="-12"/>
        </w:rPr>
        <w:t xml:space="preserve"> </w:t>
      </w:r>
      <w:r>
        <w:t>Moroccan</w:t>
      </w:r>
      <w:r>
        <w:rPr>
          <w:spacing w:val="-12"/>
        </w:rPr>
        <w:t xml:space="preserve"> </w:t>
      </w:r>
      <w:r>
        <w:t>Dam</w:t>
      </w:r>
      <w:r>
        <w:rPr>
          <w:spacing w:val="-12"/>
        </w:rPr>
        <w:t xml:space="preserve"> </w:t>
      </w:r>
      <w:r>
        <w:t>Level</w:t>
      </w:r>
      <w:r>
        <w:rPr>
          <w:spacing w:val="-12"/>
        </w:rPr>
        <w:t xml:space="preserve"> </w:t>
      </w:r>
      <w:r>
        <w:t>Dataset</w:t>
      </w:r>
      <w:r>
        <w:rPr>
          <w:spacing w:val="-12"/>
        </w:rPr>
        <w:t xml:space="preserve"> </w:t>
      </w:r>
      <w:r>
        <w:t>(MDLD)</w:t>
      </w:r>
      <w:r>
        <w:rPr>
          <w:spacing w:val="-12"/>
        </w:rPr>
        <w:t xml:space="preserve"> </w:t>
      </w:r>
      <w:r>
        <w:t>integrates</w:t>
      </w:r>
      <w:r>
        <w:rPr>
          <w:spacing w:val="-12"/>
        </w:rPr>
        <w:t xml:space="preserve"> </w:t>
      </w:r>
      <w:r>
        <w:t>multiple</w:t>
      </w:r>
      <w:r>
        <w:rPr>
          <w:spacing w:val="-12"/>
        </w:rPr>
        <w:t xml:space="preserve"> </w:t>
      </w:r>
      <w:r>
        <w:t>data</w:t>
      </w:r>
      <w:r>
        <w:rPr>
          <w:spacing w:val="-12"/>
        </w:rPr>
        <w:t xml:space="preserve"> </w:t>
      </w:r>
      <w:r>
        <w:t>sources</w:t>
      </w:r>
      <w:r>
        <w:rPr>
          <w:spacing w:val="-12"/>
        </w:rPr>
        <w:t xml:space="preserve"> </w:t>
      </w:r>
      <w:r>
        <w:t>to</w:t>
      </w:r>
      <w:r>
        <w:rPr>
          <w:spacing w:val="-12"/>
        </w:rPr>
        <w:t xml:space="preserve"> </w:t>
      </w:r>
      <w:r>
        <w:t>enable</w:t>
      </w:r>
      <w:r>
        <w:rPr>
          <w:spacing w:val="-12"/>
        </w:rPr>
        <w:t xml:space="preserve"> </w:t>
      </w:r>
      <w:r>
        <w:t>comprehensive</w:t>
      </w:r>
      <w:r>
        <w:rPr>
          <w:spacing w:val="-12"/>
        </w:rPr>
        <w:t xml:space="preserve"> </w:t>
      </w:r>
      <w:r>
        <w:t>reservoir</w:t>
      </w:r>
      <w:r>
        <w:rPr>
          <w:spacing w:val="-12"/>
        </w:rPr>
        <w:t xml:space="preserve"> </w:t>
      </w:r>
      <w:proofErr w:type="spellStart"/>
      <w:r>
        <w:t>moni</w:t>
      </w:r>
      <w:proofErr w:type="spellEnd"/>
      <w:r>
        <w:t xml:space="preserve">- </w:t>
      </w:r>
      <w:proofErr w:type="spellStart"/>
      <w:r>
        <w:t>toring</w:t>
      </w:r>
      <w:proofErr w:type="spellEnd"/>
      <w:r>
        <w:rPr>
          <w:spacing w:val="-8"/>
        </w:rPr>
        <w:t xml:space="preserve"> </w:t>
      </w:r>
      <w:r>
        <w:t>across</w:t>
      </w:r>
      <w:r>
        <w:rPr>
          <w:spacing w:val="-8"/>
        </w:rPr>
        <w:t xml:space="preserve"> </w:t>
      </w:r>
      <w:r>
        <w:t>Morocco’s</w:t>
      </w:r>
      <w:r>
        <w:rPr>
          <w:spacing w:val="-8"/>
        </w:rPr>
        <w:t xml:space="preserve"> </w:t>
      </w:r>
      <w:r>
        <w:t>water</w:t>
      </w:r>
      <w:r>
        <w:rPr>
          <w:spacing w:val="-8"/>
        </w:rPr>
        <w:t xml:space="preserve"> </w:t>
      </w:r>
      <w:r>
        <w:t>infrastructure</w:t>
      </w:r>
      <w:r>
        <w:rPr>
          <w:spacing w:val="-8"/>
        </w:rPr>
        <w:t xml:space="preserve"> </w:t>
      </w:r>
      <w:r>
        <w:t>network. A</w:t>
      </w:r>
      <w:r>
        <w:rPr>
          <w:spacing w:val="-8"/>
        </w:rPr>
        <w:t xml:space="preserve"> </w:t>
      </w:r>
      <w:r>
        <w:t>cornerstone</w:t>
      </w:r>
      <w:r>
        <w:rPr>
          <w:spacing w:val="-8"/>
        </w:rPr>
        <w:t xml:space="preserve"> </w:t>
      </w:r>
      <w:r>
        <w:t>of</w:t>
      </w:r>
      <w:r>
        <w:rPr>
          <w:spacing w:val="-8"/>
        </w:rPr>
        <w:t xml:space="preserve"> </w:t>
      </w:r>
      <w:r>
        <w:t>this</w:t>
      </w:r>
      <w:r>
        <w:rPr>
          <w:spacing w:val="-8"/>
        </w:rPr>
        <w:t xml:space="preserve"> </w:t>
      </w:r>
      <w:r>
        <w:t>dataset</w:t>
      </w:r>
      <w:r>
        <w:rPr>
          <w:spacing w:val="-8"/>
        </w:rPr>
        <w:t xml:space="preserve"> </w:t>
      </w:r>
      <w:r>
        <w:t>is</w:t>
      </w:r>
      <w:r>
        <w:rPr>
          <w:spacing w:val="-8"/>
        </w:rPr>
        <w:t xml:space="preserve"> </w:t>
      </w:r>
      <w:r>
        <w:t>the</w:t>
      </w:r>
      <w:r>
        <w:rPr>
          <w:spacing w:val="-8"/>
        </w:rPr>
        <w:t xml:space="preserve"> </w:t>
      </w:r>
      <w:r>
        <w:t>Global</w:t>
      </w:r>
      <w:r>
        <w:rPr>
          <w:spacing w:val="-8"/>
        </w:rPr>
        <w:t xml:space="preserve"> </w:t>
      </w:r>
      <w:r>
        <w:t>Dam</w:t>
      </w:r>
      <w:r>
        <w:rPr>
          <w:spacing w:val="-8"/>
        </w:rPr>
        <w:t xml:space="preserve"> </w:t>
      </w:r>
      <w:r>
        <w:t>Watch</w:t>
      </w:r>
      <w:r>
        <w:rPr>
          <w:spacing w:val="-8"/>
        </w:rPr>
        <w:t xml:space="preserve"> </w:t>
      </w:r>
      <w:r>
        <w:t>(GDW) Database</w:t>
      </w:r>
      <w:r>
        <w:rPr>
          <w:spacing w:val="-10"/>
        </w:rPr>
        <w:t xml:space="preserve"> </w:t>
      </w:r>
      <w:r>
        <w:t>[13],</w:t>
      </w:r>
      <w:r>
        <w:rPr>
          <w:spacing w:val="-9"/>
        </w:rPr>
        <w:t xml:space="preserve"> </w:t>
      </w:r>
      <w:r>
        <w:t>developed</w:t>
      </w:r>
      <w:r>
        <w:rPr>
          <w:spacing w:val="-10"/>
        </w:rPr>
        <w:t xml:space="preserve"> </w:t>
      </w:r>
      <w:r>
        <w:t>by</w:t>
      </w:r>
      <w:r>
        <w:rPr>
          <w:spacing w:val="-10"/>
        </w:rPr>
        <w:t xml:space="preserve"> </w:t>
      </w:r>
      <w:r>
        <w:t>the</w:t>
      </w:r>
      <w:r>
        <w:rPr>
          <w:spacing w:val="-10"/>
        </w:rPr>
        <w:t xml:space="preserve"> </w:t>
      </w:r>
      <w:r>
        <w:t>Global</w:t>
      </w:r>
      <w:r>
        <w:rPr>
          <w:spacing w:val="-10"/>
        </w:rPr>
        <w:t xml:space="preserve"> </w:t>
      </w:r>
      <w:r>
        <w:t>Dam</w:t>
      </w:r>
      <w:r>
        <w:rPr>
          <w:spacing w:val="-10"/>
        </w:rPr>
        <w:t xml:space="preserve"> </w:t>
      </w:r>
      <w:r>
        <w:t>Watch</w:t>
      </w:r>
      <w:r>
        <w:rPr>
          <w:spacing w:val="-10"/>
        </w:rPr>
        <w:t xml:space="preserve"> </w:t>
      </w:r>
      <w:r>
        <w:t>consortium</w:t>
      </w:r>
      <w:r>
        <w:rPr>
          <w:spacing w:val="-10"/>
        </w:rPr>
        <w:t xml:space="preserve"> </w:t>
      </w:r>
      <w:r>
        <w:t>to</w:t>
      </w:r>
      <w:r>
        <w:rPr>
          <w:spacing w:val="-10"/>
        </w:rPr>
        <w:t xml:space="preserve"> </w:t>
      </w:r>
      <w:r>
        <w:t>address</w:t>
      </w:r>
      <w:r>
        <w:rPr>
          <w:spacing w:val="-10"/>
        </w:rPr>
        <w:t xml:space="preserve"> </w:t>
      </w:r>
      <w:r>
        <w:t>the</w:t>
      </w:r>
      <w:r>
        <w:rPr>
          <w:spacing w:val="-10"/>
        </w:rPr>
        <w:t xml:space="preserve"> </w:t>
      </w:r>
      <w:r>
        <w:t>need</w:t>
      </w:r>
      <w:r>
        <w:rPr>
          <w:spacing w:val="-10"/>
        </w:rPr>
        <w:t xml:space="preserve"> </w:t>
      </w:r>
      <w:r>
        <w:t>for</w:t>
      </w:r>
      <w:r>
        <w:rPr>
          <w:spacing w:val="-10"/>
        </w:rPr>
        <w:t xml:space="preserve"> </w:t>
      </w:r>
      <w:r>
        <w:t>a</w:t>
      </w:r>
      <w:r>
        <w:rPr>
          <w:spacing w:val="-10"/>
        </w:rPr>
        <w:t xml:space="preserve"> </w:t>
      </w:r>
      <w:r>
        <w:t>comprehensive</w:t>
      </w:r>
      <w:r>
        <w:rPr>
          <w:spacing w:val="-10"/>
        </w:rPr>
        <w:t xml:space="preserve"> </w:t>
      </w:r>
      <w:r>
        <w:t>and</w:t>
      </w:r>
      <w:r>
        <w:rPr>
          <w:spacing w:val="-10"/>
        </w:rPr>
        <w:t xml:space="preserve"> </w:t>
      </w:r>
      <w:r>
        <w:t>globally consistent dataset on dams and reservoirs.</w:t>
      </w:r>
      <w:r>
        <w:rPr>
          <w:spacing w:val="40"/>
        </w:rPr>
        <w:t xml:space="preserve"> </w:t>
      </w:r>
      <w:r>
        <w:t xml:space="preserve">The GDW Database catalogs numerous river barriers worldwide, rang- </w:t>
      </w:r>
      <w:proofErr w:type="spellStart"/>
      <w:r>
        <w:t>ing</w:t>
      </w:r>
      <w:proofErr w:type="spellEnd"/>
      <w:r>
        <w:t xml:space="preserve"> from wooden locks to concrete dams.</w:t>
      </w:r>
      <w:r>
        <w:rPr>
          <w:spacing w:val="40"/>
        </w:rPr>
        <w:t xml:space="preserve"> </w:t>
      </w:r>
      <w:r>
        <w:t>While these structures provide essential benefits such as irrigation and hydropower, they also pose significant environmental and social challenges.</w:t>
      </w:r>
      <w:r>
        <w:rPr>
          <w:spacing w:val="40"/>
        </w:rPr>
        <w:t xml:space="preserve"> </w:t>
      </w:r>
      <w:r>
        <w:t>Existing global datasets often exhibit regional</w:t>
      </w:r>
      <w:r>
        <w:rPr>
          <w:spacing w:val="-10"/>
        </w:rPr>
        <w:t xml:space="preserve"> </w:t>
      </w:r>
      <w:r>
        <w:t>biases</w:t>
      </w:r>
      <w:r>
        <w:rPr>
          <w:spacing w:val="-10"/>
        </w:rPr>
        <w:t xml:space="preserve"> </w:t>
      </w:r>
      <w:r>
        <w:t>or</w:t>
      </w:r>
      <w:r>
        <w:rPr>
          <w:spacing w:val="-10"/>
        </w:rPr>
        <w:t xml:space="preserve"> </w:t>
      </w:r>
      <w:r>
        <w:t>specific</w:t>
      </w:r>
      <w:r>
        <w:rPr>
          <w:spacing w:val="-10"/>
        </w:rPr>
        <w:t xml:space="preserve"> </w:t>
      </w:r>
      <w:r>
        <w:t>applications,</w:t>
      </w:r>
      <w:r>
        <w:rPr>
          <w:spacing w:val="-10"/>
        </w:rPr>
        <w:t xml:space="preserve"> </w:t>
      </w:r>
      <w:r>
        <w:t>such</w:t>
      </w:r>
      <w:r>
        <w:rPr>
          <w:spacing w:val="-10"/>
        </w:rPr>
        <w:t xml:space="preserve"> </w:t>
      </w:r>
      <w:r>
        <w:t>as</w:t>
      </w:r>
      <w:r>
        <w:rPr>
          <w:spacing w:val="-10"/>
        </w:rPr>
        <w:t xml:space="preserve"> </w:t>
      </w:r>
      <w:r>
        <w:t>hydropower</w:t>
      </w:r>
      <w:r>
        <w:rPr>
          <w:spacing w:val="-10"/>
        </w:rPr>
        <w:t xml:space="preserve"> </w:t>
      </w:r>
      <w:r>
        <w:t>dams</w:t>
      </w:r>
      <w:r>
        <w:rPr>
          <w:spacing w:val="-10"/>
        </w:rPr>
        <w:t xml:space="preserve"> </w:t>
      </w:r>
      <w:r>
        <w:t>affecting</w:t>
      </w:r>
      <w:r>
        <w:rPr>
          <w:spacing w:val="-10"/>
        </w:rPr>
        <w:t xml:space="preserve"> </w:t>
      </w:r>
      <w:r>
        <w:t>fish</w:t>
      </w:r>
      <w:r>
        <w:rPr>
          <w:spacing w:val="-10"/>
        </w:rPr>
        <w:t xml:space="preserve"> </w:t>
      </w:r>
      <w:r>
        <w:t>migration,</w:t>
      </w:r>
      <w:r>
        <w:rPr>
          <w:spacing w:val="-10"/>
        </w:rPr>
        <w:t xml:space="preserve"> </w:t>
      </w:r>
      <w:r>
        <w:t>leading</w:t>
      </w:r>
      <w:r>
        <w:rPr>
          <w:spacing w:val="-10"/>
        </w:rPr>
        <w:t xml:space="preserve"> </w:t>
      </w:r>
      <w:r>
        <w:t>to</w:t>
      </w:r>
      <w:r>
        <w:rPr>
          <w:spacing w:val="-10"/>
        </w:rPr>
        <w:t xml:space="preserve"> </w:t>
      </w:r>
      <w:r>
        <w:t>inconsistencies. To</w:t>
      </w:r>
      <w:r>
        <w:rPr>
          <w:spacing w:val="-7"/>
        </w:rPr>
        <w:t xml:space="preserve"> </w:t>
      </w:r>
      <w:r>
        <w:t>overcome</w:t>
      </w:r>
      <w:r>
        <w:rPr>
          <w:spacing w:val="-7"/>
        </w:rPr>
        <w:t xml:space="preserve"> </w:t>
      </w:r>
      <w:r>
        <w:t>these</w:t>
      </w:r>
      <w:r>
        <w:rPr>
          <w:spacing w:val="-7"/>
        </w:rPr>
        <w:t xml:space="preserve"> </w:t>
      </w:r>
      <w:r>
        <w:t>limitations,</w:t>
      </w:r>
      <w:r>
        <w:rPr>
          <w:spacing w:val="-6"/>
        </w:rPr>
        <w:t xml:space="preserve"> </w:t>
      </w:r>
      <w:r>
        <w:t>the</w:t>
      </w:r>
      <w:r>
        <w:rPr>
          <w:spacing w:val="-7"/>
        </w:rPr>
        <w:t xml:space="preserve"> </w:t>
      </w:r>
      <w:r>
        <w:t>GDW</w:t>
      </w:r>
      <w:r>
        <w:rPr>
          <w:spacing w:val="-7"/>
        </w:rPr>
        <w:t xml:space="preserve"> </w:t>
      </w:r>
      <w:r>
        <w:t>consortium</w:t>
      </w:r>
      <w:r>
        <w:rPr>
          <w:spacing w:val="-7"/>
        </w:rPr>
        <w:t xml:space="preserve"> </w:t>
      </w:r>
      <w:r>
        <w:t>developed</w:t>
      </w:r>
      <w:r>
        <w:rPr>
          <w:spacing w:val="-7"/>
        </w:rPr>
        <w:t xml:space="preserve"> </w:t>
      </w:r>
      <w:r>
        <w:t>a</w:t>
      </w:r>
      <w:r>
        <w:rPr>
          <w:spacing w:val="-7"/>
        </w:rPr>
        <w:t xml:space="preserve"> </w:t>
      </w:r>
      <w:r>
        <w:t>database</w:t>
      </w:r>
      <w:r>
        <w:rPr>
          <w:spacing w:val="-7"/>
        </w:rPr>
        <w:t xml:space="preserve"> </w:t>
      </w:r>
      <w:r>
        <w:t>that</w:t>
      </w:r>
      <w:r>
        <w:rPr>
          <w:spacing w:val="-7"/>
        </w:rPr>
        <w:t xml:space="preserve"> </w:t>
      </w:r>
      <w:r>
        <w:t>integrates,</w:t>
      </w:r>
      <w:r>
        <w:rPr>
          <w:spacing w:val="-6"/>
        </w:rPr>
        <w:t xml:space="preserve"> </w:t>
      </w:r>
      <w:r>
        <w:t>harmonizes,</w:t>
      </w:r>
      <w:r>
        <w:rPr>
          <w:spacing w:val="-6"/>
        </w:rPr>
        <w:t xml:space="preserve"> </w:t>
      </w:r>
      <w:r>
        <w:t>and</w:t>
      </w:r>
      <w:r>
        <w:rPr>
          <w:spacing w:val="-7"/>
        </w:rPr>
        <w:t xml:space="preserve"> </w:t>
      </w:r>
      <w:r>
        <w:t>enhances existing global datasets for large-scale analyses.</w:t>
      </w:r>
      <w:r>
        <w:rPr>
          <w:spacing w:val="40"/>
        </w:rPr>
        <w:t xml:space="preserve"> </w:t>
      </w:r>
      <w:r>
        <w:t xml:space="preserve">The version 1.0 of the GDW database contains 41,145 </w:t>
      </w:r>
      <w:proofErr w:type="gramStart"/>
      <w:r>
        <w:t>barrier</w:t>
      </w:r>
      <w:proofErr w:type="gramEnd"/>
      <w:r>
        <w:t xml:space="preserve"> lo- cations and 35,295 associated reservoir polygons, representing a cumulative storage capacity of 7,420 km³ and an artificial terrestrial surface water area of 304,600 km².</w:t>
      </w:r>
      <w:r>
        <w:rPr>
          <w:spacing w:val="23"/>
        </w:rPr>
        <w:t xml:space="preserve"> </w:t>
      </w:r>
      <w:r>
        <w:t>Reservoir locations and their bounding boxes were identified using the GDW Database, which provides essential attributes for each dam, including construction dates, reservoir capacity, and precise coordinates. These details are critical for targeted monitoring efforts.</w:t>
      </w:r>
    </w:p>
    <w:p w14:paraId="05F74D0C" w14:textId="77777777" w:rsidR="000D4C6B" w:rsidRDefault="00000000">
      <w:pPr>
        <w:pStyle w:val="BodyText"/>
        <w:spacing w:before="11"/>
        <w:ind w:right="34" w:firstLine="199"/>
        <w:jc w:val="both"/>
      </w:pPr>
      <w:r>
        <w:t>Complementary</w:t>
      </w:r>
      <w:r>
        <w:rPr>
          <w:spacing w:val="-1"/>
        </w:rPr>
        <w:t xml:space="preserve"> </w:t>
      </w:r>
      <w:r>
        <w:t>to</w:t>
      </w:r>
      <w:r>
        <w:rPr>
          <w:spacing w:val="-1"/>
        </w:rPr>
        <w:t xml:space="preserve"> </w:t>
      </w:r>
      <w:r>
        <w:t>the</w:t>
      </w:r>
      <w:r>
        <w:rPr>
          <w:spacing w:val="-1"/>
        </w:rPr>
        <w:t xml:space="preserve"> </w:t>
      </w:r>
      <w:r>
        <w:t>GDW</w:t>
      </w:r>
      <w:r>
        <w:rPr>
          <w:spacing w:val="-1"/>
        </w:rPr>
        <w:t xml:space="preserve"> </w:t>
      </w:r>
      <w:r>
        <w:t>Database, official</w:t>
      </w:r>
      <w:r>
        <w:rPr>
          <w:spacing w:val="-1"/>
        </w:rPr>
        <w:t xml:space="preserve"> </w:t>
      </w:r>
      <w:r>
        <w:t>dam</w:t>
      </w:r>
      <w:r>
        <w:rPr>
          <w:spacing w:val="-1"/>
        </w:rPr>
        <w:t xml:space="preserve"> </w:t>
      </w:r>
      <w:r>
        <w:t>level</w:t>
      </w:r>
      <w:r>
        <w:rPr>
          <w:spacing w:val="-1"/>
        </w:rPr>
        <w:t xml:space="preserve"> </w:t>
      </w:r>
      <w:r>
        <w:t>data</w:t>
      </w:r>
      <w:r>
        <w:rPr>
          <w:spacing w:val="-1"/>
        </w:rPr>
        <w:t xml:space="preserve"> </w:t>
      </w:r>
      <w:r>
        <w:t>were</w:t>
      </w:r>
      <w:r>
        <w:rPr>
          <w:spacing w:val="-1"/>
        </w:rPr>
        <w:t xml:space="preserve"> </w:t>
      </w:r>
      <w:r>
        <w:t>sourced</w:t>
      </w:r>
      <w:r>
        <w:rPr>
          <w:spacing w:val="-1"/>
        </w:rPr>
        <w:t xml:space="preserve"> </w:t>
      </w:r>
      <w:r>
        <w:t>from</w:t>
      </w:r>
      <w:r>
        <w:rPr>
          <w:spacing w:val="-1"/>
        </w:rPr>
        <w:t xml:space="preserve"> </w:t>
      </w:r>
      <w:r>
        <w:t>Maghreb</w:t>
      </w:r>
      <w:r>
        <w:rPr>
          <w:spacing w:val="-1"/>
        </w:rPr>
        <w:t xml:space="preserve"> </w:t>
      </w:r>
      <w:proofErr w:type="spellStart"/>
      <w:r>
        <w:t>Assoudoud</w:t>
      </w:r>
      <w:proofErr w:type="spellEnd"/>
      <w:r>
        <w:rPr>
          <w:spacing w:val="-1"/>
        </w:rPr>
        <w:t xml:space="preserve"> </w:t>
      </w:r>
      <w:r>
        <w:t xml:space="preserve">[12], Mo- </w:t>
      </w:r>
      <w:proofErr w:type="spellStart"/>
      <w:r>
        <w:t>rocco’s</w:t>
      </w:r>
      <w:proofErr w:type="spellEnd"/>
      <w:r>
        <w:rPr>
          <w:spacing w:val="-3"/>
        </w:rPr>
        <w:t xml:space="preserve"> </w:t>
      </w:r>
      <w:r>
        <w:t>national</w:t>
      </w:r>
      <w:r>
        <w:rPr>
          <w:spacing w:val="-3"/>
        </w:rPr>
        <w:t xml:space="preserve"> </w:t>
      </w:r>
      <w:r>
        <w:t>dam</w:t>
      </w:r>
      <w:r>
        <w:rPr>
          <w:spacing w:val="-3"/>
        </w:rPr>
        <w:t xml:space="preserve"> </w:t>
      </w:r>
      <w:r>
        <w:t>level</w:t>
      </w:r>
      <w:r>
        <w:rPr>
          <w:spacing w:val="-3"/>
        </w:rPr>
        <w:t xml:space="preserve"> </w:t>
      </w:r>
      <w:r>
        <w:t>monitoring</w:t>
      </w:r>
      <w:r>
        <w:rPr>
          <w:spacing w:val="-3"/>
        </w:rPr>
        <w:t xml:space="preserve"> </w:t>
      </w:r>
      <w:r>
        <w:t>platform.</w:t>
      </w:r>
      <w:r>
        <w:rPr>
          <w:spacing w:val="15"/>
        </w:rPr>
        <w:t xml:space="preserve"> </w:t>
      </w:r>
      <w:r>
        <w:t>This</w:t>
      </w:r>
      <w:r>
        <w:rPr>
          <w:spacing w:val="-3"/>
        </w:rPr>
        <w:t xml:space="preserve"> </w:t>
      </w:r>
      <w:r>
        <w:t>platform</w:t>
      </w:r>
      <w:r>
        <w:rPr>
          <w:spacing w:val="-3"/>
        </w:rPr>
        <w:t xml:space="preserve"> </w:t>
      </w:r>
      <w:r>
        <w:t>offers</w:t>
      </w:r>
      <w:r>
        <w:rPr>
          <w:spacing w:val="-3"/>
        </w:rPr>
        <w:t xml:space="preserve"> </w:t>
      </w:r>
      <w:r>
        <w:t>daily</w:t>
      </w:r>
      <w:r>
        <w:rPr>
          <w:spacing w:val="-3"/>
        </w:rPr>
        <w:t xml:space="preserve"> </w:t>
      </w:r>
      <w:r>
        <w:t>updates</w:t>
      </w:r>
      <w:r>
        <w:rPr>
          <w:spacing w:val="-3"/>
        </w:rPr>
        <w:t xml:space="preserve"> </w:t>
      </w:r>
      <w:r>
        <w:t>on</w:t>
      </w:r>
      <w:r>
        <w:rPr>
          <w:spacing w:val="-3"/>
        </w:rPr>
        <w:t xml:space="preserve"> </w:t>
      </w:r>
      <w:r>
        <w:t>reservoir</w:t>
      </w:r>
      <w:r>
        <w:rPr>
          <w:spacing w:val="-3"/>
        </w:rPr>
        <w:t xml:space="preserve"> </w:t>
      </w:r>
      <w:r>
        <w:t>levels,</w:t>
      </w:r>
      <w:r>
        <w:rPr>
          <w:spacing w:val="-2"/>
        </w:rPr>
        <w:t xml:space="preserve"> </w:t>
      </w:r>
      <w:r>
        <w:t>volumes,</w:t>
      </w:r>
      <w:r>
        <w:rPr>
          <w:spacing w:val="-2"/>
        </w:rPr>
        <w:t xml:space="preserve"> </w:t>
      </w:r>
      <w:r>
        <w:t>and filling</w:t>
      </w:r>
      <w:r>
        <w:rPr>
          <w:spacing w:val="-7"/>
        </w:rPr>
        <w:t xml:space="preserve"> </w:t>
      </w:r>
      <w:r>
        <w:t>rates,</w:t>
      </w:r>
      <w:r>
        <w:rPr>
          <w:spacing w:val="-7"/>
        </w:rPr>
        <w:t xml:space="preserve"> </w:t>
      </w:r>
      <w:r>
        <w:t>serving</w:t>
      </w:r>
      <w:r>
        <w:rPr>
          <w:spacing w:val="-7"/>
        </w:rPr>
        <w:t xml:space="preserve"> </w:t>
      </w:r>
      <w:r>
        <w:t>as</w:t>
      </w:r>
      <w:r>
        <w:rPr>
          <w:spacing w:val="-7"/>
        </w:rPr>
        <w:t xml:space="preserve"> </w:t>
      </w:r>
      <w:r>
        <w:t>the</w:t>
      </w:r>
      <w:r>
        <w:rPr>
          <w:spacing w:val="-7"/>
        </w:rPr>
        <w:t xml:space="preserve"> </w:t>
      </w:r>
      <w:r>
        <w:t>primary</w:t>
      </w:r>
      <w:r>
        <w:rPr>
          <w:spacing w:val="-7"/>
        </w:rPr>
        <w:t xml:space="preserve"> </w:t>
      </w:r>
      <w:r>
        <w:t>government</w:t>
      </w:r>
      <w:r>
        <w:rPr>
          <w:spacing w:val="-7"/>
        </w:rPr>
        <w:t xml:space="preserve"> </w:t>
      </w:r>
      <w:r>
        <w:t>resource</w:t>
      </w:r>
      <w:r>
        <w:rPr>
          <w:spacing w:val="-7"/>
        </w:rPr>
        <w:t xml:space="preserve"> </w:t>
      </w:r>
      <w:r>
        <w:t>for</w:t>
      </w:r>
      <w:r>
        <w:rPr>
          <w:spacing w:val="-7"/>
        </w:rPr>
        <w:t xml:space="preserve"> </w:t>
      </w:r>
      <w:r>
        <w:t>monitoring</w:t>
      </w:r>
      <w:r>
        <w:rPr>
          <w:spacing w:val="-7"/>
        </w:rPr>
        <w:t xml:space="preserve"> </w:t>
      </w:r>
      <w:r>
        <w:t>water</w:t>
      </w:r>
      <w:r>
        <w:rPr>
          <w:spacing w:val="-7"/>
        </w:rPr>
        <w:t xml:space="preserve"> </w:t>
      </w:r>
      <w:r>
        <w:t>levels</w:t>
      </w:r>
      <w:r>
        <w:rPr>
          <w:spacing w:val="-7"/>
        </w:rPr>
        <w:t xml:space="preserve"> </w:t>
      </w:r>
      <w:r>
        <w:t>across</w:t>
      </w:r>
      <w:r>
        <w:rPr>
          <w:spacing w:val="-7"/>
        </w:rPr>
        <w:t xml:space="preserve"> </w:t>
      </w:r>
      <w:r>
        <w:t>Morocco’s</w:t>
      </w:r>
      <w:r>
        <w:rPr>
          <w:spacing w:val="-7"/>
        </w:rPr>
        <w:t xml:space="preserve"> </w:t>
      </w:r>
      <w:r>
        <w:t>dam</w:t>
      </w:r>
      <w:r>
        <w:rPr>
          <w:spacing w:val="-7"/>
        </w:rPr>
        <w:t xml:space="preserve"> </w:t>
      </w:r>
      <w:r>
        <w:t xml:space="preserve">network. Maghreb </w:t>
      </w:r>
      <w:proofErr w:type="spellStart"/>
      <w:r>
        <w:t>Assoudoud</w:t>
      </w:r>
      <w:proofErr w:type="spellEnd"/>
      <w:r>
        <w:t xml:space="preserve"> platform focuses on 65 </w:t>
      </w:r>
      <w:proofErr w:type="gramStart"/>
      <w:r>
        <w:t>reservoirs,</w:t>
      </w:r>
      <w:proofErr w:type="gramEnd"/>
      <w:r>
        <w:t xml:space="preserve"> they represent a significant portion of Morocco’s reservoir capacity. These dams are vital to urban water supply systems, agricultural irrigation, and national water security.</w:t>
      </w:r>
    </w:p>
    <w:p w14:paraId="7B536D11" w14:textId="77777777" w:rsidR="000D4C6B" w:rsidRDefault="00000000">
      <w:pPr>
        <w:pStyle w:val="BodyText"/>
        <w:spacing w:before="17"/>
        <w:ind w:right="34" w:firstLine="199"/>
        <w:jc w:val="both"/>
      </w:pPr>
      <w:r>
        <w:t>Satellite imagery from Sentinel-2 [14], part of the European Union’s Copernicus program, provides a consistent, high-resolution temporal perspective for monitoring reservoir water level variations over time.</w:t>
      </w:r>
      <w:r>
        <w:rPr>
          <w:spacing w:val="40"/>
        </w:rPr>
        <w:t xml:space="preserve"> </w:t>
      </w:r>
      <w:r>
        <w:t>The two identical satellites in the Sentinel-2 constellation work together to ensure global coverage, offering optical images at 10m spatial resolution with a 5-day revisit cycle.</w:t>
      </w:r>
      <w:r>
        <w:rPr>
          <w:spacing w:val="40"/>
        </w:rPr>
        <w:t xml:space="preserve"> </w:t>
      </w:r>
      <w:r>
        <w:t>This frequency makes Sentinel-2 particularly effective for tracking aquatic body dynamics through its multispectral imagery, which includes visible and near-infrared bands.</w:t>
      </w:r>
      <w:r>
        <w:rPr>
          <w:spacing w:val="40"/>
        </w:rPr>
        <w:t xml:space="preserve"> </w:t>
      </w:r>
      <w:r>
        <w:t>These capabilities enable reliable detection of water surfaces and differentiation from surrounding land areas.</w:t>
      </w:r>
      <w:r>
        <w:rPr>
          <w:spacing w:val="40"/>
        </w:rPr>
        <w:t xml:space="preserve"> </w:t>
      </w:r>
      <w:r>
        <w:t>The freely available Sentinel-2 data make it an ideal tool for long-term monitoring studies requiring temporal consistency and high-quality observations.</w:t>
      </w:r>
    </w:p>
    <w:p w14:paraId="4A8C2FB8" w14:textId="77777777" w:rsidR="000D4C6B" w:rsidRDefault="000D4C6B">
      <w:pPr>
        <w:pStyle w:val="BodyText"/>
      </w:pPr>
    </w:p>
    <w:p w14:paraId="7F0F7A22" w14:textId="77777777" w:rsidR="000D4C6B" w:rsidRDefault="000D4C6B">
      <w:pPr>
        <w:pStyle w:val="BodyText"/>
        <w:spacing w:before="119"/>
      </w:pPr>
    </w:p>
    <w:p w14:paraId="0FCD77D2" w14:textId="77777777" w:rsidR="000D4C6B" w:rsidRDefault="00000000">
      <w:pPr>
        <w:pStyle w:val="Heading1"/>
        <w:spacing w:before="1"/>
      </w:pPr>
      <w:r>
        <w:t>Data</w:t>
      </w:r>
      <w:r>
        <w:rPr>
          <w:spacing w:val="-13"/>
        </w:rPr>
        <w:t xml:space="preserve"> </w:t>
      </w:r>
      <w:r>
        <w:t>Preprocessing</w:t>
      </w:r>
      <w:r>
        <w:rPr>
          <w:spacing w:val="-12"/>
        </w:rPr>
        <w:t xml:space="preserve"> </w:t>
      </w:r>
      <w:r>
        <w:t>and</w:t>
      </w:r>
      <w:r>
        <w:rPr>
          <w:spacing w:val="-12"/>
        </w:rPr>
        <w:t xml:space="preserve"> </w:t>
      </w:r>
      <w:r>
        <w:rPr>
          <w:spacing w:val="-2"/>
        </w:rPr>
        <w:t>Filtering</w:t>
      </w:r>
    </w:p>
    <w:p w14:paraId="587A645E" w14:textId="77777777" w:rsidR="000D4C6B" w:rsidRDefault="000D4C6B">
      <w:pPr>
        <w:pStyle w:val="BodyText"/>
        <w:spacing w:before="19"/>
        <w:rPr>
          <w:b/>
          <w:sz w:val="24"/>
        </w:rPr>
      </w:pPr>
    </w:p>
    <w:p w14:paraId="6A694303" w14:textId="77777777" w:rsidR="000D4C6B" w:rsidRDefault="00000000">
      <w:pPr>
        <w:pStyle w:val="BodyText"/>
        <w:ind w:right="33"/>
        <w:jc w:val="both"/>
      </w:pPr>
      <w:r>
        <w:t xml:space="preserve">To ensure data accuracy and consistency, a rigorous preprocessing methodology was employed to develop the Mo- </w:t>
      </w:r>
      <w:proofErr w:type="spellStart"/>
      <w:r>
        <w:t>roccan</w:t>
      </w:r>
      <w:proofErr w:type="spellEnd"/>
      <w:r>
        <w:t xml:space="preserve"> Dam Level Dataset (MDLD). This methodology addressed common challenges associated with integrating satellite</w:t>
      </w:r>
      <w:r>
        <w:rPr>
          <w:spacing w:val="-6"/>
        </w:rPr>
        <w:t xml:space="preserve"> </w:t>
      </w:r>
      <w:r>
        <w:t>imagery</w:t>
      </w:r>
      <w:r>
        <w:rPr>
          <w:spacing w:val="-6"/>
        </w:rPr>
        <w:t xml:space="preserve"> </w:t>
      </w:r>
      <w:r>
        <w:t>and</w:t>
      </w:r>
      <w:r>
        <w:rPr>
          <w:spacing w:val="-6"/>
        </w:rPr>
        <w:t xml:space="preserve"> </w:t>
      </w:r>
      <w:r>
        <w:t>ground-based</w:t>
      </w:r>
      <w:r>
        <w:rPr>
          <w:spacing w:val="-6"/>
        </w:rPr>
        <w:t xml:space="preserve"> </w:t>
      </w:r>
      <w:r>
        <w:t>monitoring</w:t>
      </w:r>
      <w:r>
        <w:rPr>
          <w:spacing w:val="-6"/>
        </w:rPr>
        <w:t xml:space="preserve"> </w:t>
      </w:r>
      <w:r>
        <w:t>data,</w:t>
      </w:r>
      <w:r>
        <w:rPr>
          <w:spacing w:val="-6"/>
        </w:rPr>
        <w:t xml:space="preserve"> </w:t>
      </w:r>
      <w:r>
        <w:t>such</w:t>
      </w:r>
      <w:r>
        <w:rPr>
          <w:spacing w:val="-6"/>
        </w:rPr>
        <w:t xml:space="preserve"> </w:t>
      </w:r>
      <w:r>
        <w:t>as</w:t>
      </w:r>
      <w:r>
        <w:rPr>
          <w:spacing w:val="-6"/>
        </w:rPr>
        <w:t xml:space="preserve"> </w:t>
      </w:r>
      <w:r>
        <w:t>weather</w:t>
      </w:r>
      <w:r>
        <w:rPr>
          <w:spacing w:val="-6"/>
        </w:rPr>
        <w:t xml:space="preserve"> </w:t>
      </w:r>
      <w:r>
        <w:t>interference,</w:t>
      </w:r>
      <w:r>
        <w:rPr>
          <w:spacing w:val="-5"/>
        </w:rPr>
        <w:t xml:space="preserve"> </w:t>
      </w:r>
      <w:r>
        <w:t>temporal</w:t>
      </w:r>
      <w:r>
        <w:rPr>
          <w:spacing w:val="-6"/>
        </w:rPr>
        <w:t xml:space="preserve"> </w:t>
      </w:r>
      <w:r>
        <w:t>misalignment,</w:t>
      </w:r>
      <w:r>
        <w:rPr>
          <w:spacing w:val="-6"/>
        </w:rPr>
        <w:t xml:space="preserve"> </w:t>
      </w:r>
      <w:r>
        <w:t>and</w:t>
      </w:r>
      <w:r>
        <w:rPr>
          <w:spacing w:val="-6"/>
        </w:rPr>
        <w:t xml:space="preserve"> </w:t>
      </w:r>
      <w:r>
        <w:t xml:space="preserve">varia- </w:t>
      </w:r>
      <w:proofErr w:type="spellStart"/>
      <w:r>
        <w:t>tions</w:t>
      </w:r>
      <w:proofErr w:type="spellEnd"/>
      <w:r>
        <w:t xml:space="preserve"> in data quality. The preprocessing steps included:</w:t>
      </w:r>
    </w:p>
    <w:p w14:paraId="633CB443" w14:textId="77777777" w:rsidR="000D4C6B" w:rsidRDefault="000D4C6B">
      <w:pPr>
        <w:pStyle w:val="BodyText"/>
        <w:spacing w:before="53"/>
      </w:pPr>
    </w:p>
    <w:p w14:paraId="2ADC56F1" w14:textId="77777777" w:rsidR="000D4C6B" w:rsidRDefault="00000000">
      <w:pPr>
        <w:pStyle w:val="ListParagraph"/>
        <w:numPr>
          <w:ilvl w:val="0"/>
          <w:numId w:val="2"/>
        </w:numPr>
        <w:tabs>
          <w:tab w:val="left" w:pos="496"/>
          <w:tab w:val="left" w:pos="498"/>
        </w:tabs>
        <w:spacing w:before="1"/>
        <w:ind w:right="34"/>
        <w:rPr>
          <w:sz w:val="20"/>
        </w:rPr>
      </w:pPr>
      <w:r>
        <w:rPr>
          <w:b/>
          <w:sz w:val="20"/>
        </w:rPr>
        <w:t>Reservoir Extraction</w:t>
      </w:r>
      <w:r>
        <w:rPr>
          <w:sz w:val="20"/>
        </w:rPr>
        <w:t>:</w:t>
      </w:r>
      <w:r>
        <w:rPr>
          <w:spacing w:val="34"/>
          <w:sz w:val="20"/>
        </w:rPr>
        <w:t xml:space="preserve"> </w:t>
      </w:r>
      <w:r>
        <w:rPr>
          <w:sz w:val="20"/>
        </w:rPr>
        <w:t>The process of identifying water bodies involved a comprehensive integration of the Global</w:t>
      </w:r>
      <w:r>
        <w:rPr>
          <w:spacing w:val="-12"/>
          <w:sz w:val="20"/>
        </w:rPr>
        <w:t xml:space="preserve"> </w:t>
      </w:r>
      <w:r>
        <w:rPr>
          <w:sz w:val="20"/>
        </w:rPr>
        <w:t>Dam</w:t>
      </w:r>
      <w:r>
        <w:rPr>
          <w:spacing w:val="-12"/>
          <w:sz w:val="20"/>
        </w:rPr>
        <w:t xml:space="preserve"> </w:t>
      </w:r>
      <w:r>
        <w:rPr>
          <w:sz w:val="20"/>
        </w:rPr>
        <w:t>Watch</w:t>
      </w:r>
      <w:r>
        <w:rPr>
          <w:spacing w:val="-12"/>
          <w:sz w:val="20"/>
        </w:rPr>
        <w:t xml:space="preserve"> </w:t>
      </w:r>
      <w:r>
        <w:rPr>
          <w:sz w:val="20"/>
        </w:rPr>
        <w:t>(GDW)</w:t>
      </w:r>
      <w:r>
        <w:rPr>
          <w:spacing w:val="-12"/>
          <w:sz w:val="20"/>
        </w:rPr>
        <w:t xml:space="preserve"> </w:t>
      </w:r>
      <w:r>
        <w:rPr>
          <w:sz w:val="20"/>
        </w:rPr>
        <w:t>Database</w:t>
      </w:r>
      <w:r>
        <w:rPr>
          <w:spacing w:val="-12"/>
          <w:sz w:val="20"/>
        </w:rPr>
        <w:t xml:space="preserve"> </w:t>
      </w:r>
      <w:r>
        <w:rPr>
          <w:sz w:val="20"/>
        </w:rPr>
        <w:t>with</w:t>
      </w:r>
      <w:r>
        <w:rPr>
          <w:spacing w:val="-12"/>
          <w:sz w:val="20"/>
        </w:rPr>
        <w:t xml:space="preserve"> </w:t>
      </w:r>
      <w:r>
        <w:rPr>
          <w:sz w:val="20"/>
        </w:rPr>
        <w:t>Maghreb</w:t>
      </w:r>
      <w:r>
        <w:rPr>
          <w:spacing w:val="-12"/>
          <w:sz w:val="20"/>
        </w:rPr>
        <w:t xml:space="preserve"> </w:t>
      </w:r>
      <w:proofErr w:type="spellStart"/>
      <w:r>
        <w:rPr>
          <w:sz w:val="20"/>
        </w:rPr>
        <w:t>Assoudoud’s</w:t>
      </w:r>
      <w:proofErr w:type="spellEnd"/>
      <w:r>
        <w:rPr>
          <w:spacing w:val="-12"/>
          <w:sz w:val="20"/>
        </w:rPr>
        <w:t xml:space="preserve"> </w:t>
      </w:r>
      <w:r>
        <w:rPr>
          <w:sz w:val="20"/>
        </w:rPr>
        <w:t>reservoir</w:t>
      </w:r>
      <w:r>
        <w:rPr>
          <w:spacing w:val="-12"/>
          <w:sz w:val="20"/>
        </w:rPr>
        <w:t xml:space="preserve"> </w:t>
      </w:r>
      <w:r>
        <w:rPr>
          <w:sz w:val="20"/>
        </w:rPr>
        <w:t>data. By</w:t>
      </w:r>
      <w:r>
        <w:rPr>
          <w:spacing w:val="-12"/>
          <w:sz w:val="20"/>
        </w:rPr>
        <w:t xml:space="preserve"> </w:t>
      </w:r>
      <w:r>
        <w:rPr>
          <w:sz w:val="20"/>
        </w:rPr>
        <w:t>utilizing</w:t>
      </w:r>
      <w:r>
        <w:rPr>
          <w:spacing w:val="-12"/>
          <w:sz w:val="20"/>
        </w:rPr>
        <w:t xml:space="preserve"> </w:t>
      </w:r>
      <w:r>
        <w:rPr>
          <w:sz w:val="20"/>
        </w:rPr>
        <w:t>unique</w:t>
      </w:r>
      <w:r>
        <w:rPr>
          <w:spacing w:val="-12"/>
          <w:sz w:val="20"/>
        </w:rPr>
        <w:t xml:space="preserve"> </w:t>
      </w:r>
      <w:r>
        <w:rPr>
          <w:sz w:val="20"/>
        </w:rPr>
        <w:t>identifiers from</w:t>
      </w:r>
      <w:r>
        <w:rPr>
          <w:spacing w:val="-13"/>
          <w:sz w:val="20"/>
        </w:rPr>
        <w:t xml:space="preserve"> </w:t>
      </w:r>
      <w:r>
        <w:rPr>
          <w:sz w:val="20"/>
        </w:rPr>
        <w:t>both</w:t>
      </w:r>
      <w:r>
        <w:rPr>
          <w:spacing w:val="-12"/>
          <w:sz w:val="20"/>
        </w:rPr>
        <w:t xml:space="preserve"> </w:t>
      </w:r>
      <w:r>
        <w:rPr>
          <w:sz w:val="20"/>
        </w:rPr>
        <w:t>sources,</w:t>
      </w:r>
      <w:r>
        <w:rPr>
          <w:spacing w:val="-13"/>
          <w:sz w:val="20"/>
        </w:rPr>
        <w:t xml:space="preserve"> </w:t>
      </w:r>
      <w:r>
        <w:rPr>
          <w:sz w:val="20"/>
        </w:rPr>
        <w:t>we</w:t>
      </w:r>
      <w:r>
        <w:rPr>
          <w:spacing w:val="-12"/>
          <w:sz w:val="20"/>
        </w:rPr>
        <w:t xml:space="preserve"> </w:t>
      </w:r>
      <w:r>
        <w:rPr>
          <w:sz w:val="20"/>
        </w:rPr>
        <w:t>matched</w:t>
      </w:r>
      <w:r>
        <w:rPr>
          <w:spacing w:val="-13"/>
          <w:sz w:val="20"/>
        </w:rPr>
        <w:t xml:space="preserve"> </w:t>
      </w:r>
      <w:r>
        <w:rPr>
          <w:sz w:val="20"/>
        </w:rPr>
        <w:t>dams</w:t>
      </w:r>
      <w:r>
        <w:rPr>
          <w:spacing w:val="-12"/>
          <w:sz w:val="20"/>
        </w:rPr>
        <w:t xml:space="preserve"> </w:t>
      </w:r>
      <w:r>
        <w:rPr>
          <w:sz w:val="20"/>
        </w:rPr>
        <w:t>to</w:t>
      </w:r>
      <w:r>
        <w:rPr>
          <w:spacing w:val="-13"/>
          <w:sz w:val="20"/>
        </w:rPr>
        <w:t xml:space="preserve"> </w:t>
      </w:r>
      <w:r>
        <w:rPr>
          <w:sz w:val="20"/>
        </w:rPr>
        <w:t>extract</w:t>
      </w:r>
      <w:r>
        <w:rPr>
          <w:spacing w:val="-12"/>
          <w:sz w:val="20"/>
        </w:rPr>
        <w:t xml:space="preserve"> </w:t>
      </w:r>
      <w:r>
        <w:rPr>
          <w:sz w:val="20"/>
        </w:rPr>
        <w:t>precise</w:t>
      </w:r>
      <w:r>
        <w:rPr>
          <w:spacing w:val="-13"/>
          <w:sz w:val="20"/>
        </w:rPr>
        <w:t xml:space="preserve"> </w:t>
      </w:r>
      <w:r>
        <w:rPr>
          <w:sz w:val="20"/>
        </w:rPr>
        <w:t>geographic</w:t>
      </w:r>
      <w:r>
        <w:rPr>
          <w:spacing w:val="-12"/>
          <w:sz w:val="20"/>
        </w:rPr>
        <w:t xml:space="preserve"> </w:t>
      </w:r>
      <w:r>
        <w:rPr>
          <w:sz w:val="20"/>
        </w:rPr>
        <w:t>coordinates</w:t>
      </w:r>
      <w:r>
        <w:rPr>
          <w:spacing w:val="-13"/>
          <w:sz w:val="20"/>
        </w:rPr>
        <w:t xml:space="preserve"> </w:t>
      </w:r>
      <w:r>
        <w:rPr>
          <w:sz w:val="20"/>
        </w:rPr>
        <w:t>and</w:t>
      </w:r>
      <w:r>
        <w:rPr>
          <w:spacing w:val="-12"/>
          <w:sz w:val="20"/>
        </w:rPr>
        <w:t xml:space="preserve"> </w:t>
      </w:r>
      <w:r>
        <w:rPr>
          <w:sz w:val="20"/>
        </w:rPr>
        <w:t>boundary</w:t>
      </w:r>
      <w:r>
        <w:rPr>
          <w:spacing w:val="-13"/>
          <w:sz w:val="20"/>
        </w:rPr>
        <w:t xml:space="preserve"> </w:t>
      </w:r>
      <w:r>
        <w:rPr>
          <w:sz w:val="20"/>
        </w:rPr>
        <w:t>information.</w:t>
      </w:r>
      <w:r>
        <w:rPr>
          <w:spacing w:val="-12"/>
          <w:sz w:val="20"/>
        </w:rPr>
        <w:t xml:space="preserve"> </w:t>
      </w:r>
      <w:r>
        <w:rPr>
          <w:sz w:val="20"/>
        </w:rPr>
        <w:t>From GDW,</w:t>
      </w:r>
      <w:r>
        <w:rPr>
          <w:spacing w:val="-3"/>
          <w:sz w:val="20"/>
        </w:rPr>
        <w:t xml:space="preserve"> </w:t>
      </w:r>
      <w:r>
        <w:rPr>
          <w:sz w:val="20"/>
        </w:rPr>
        <w:t>we</w:t>
      </w:r>
      <w:r>
        <w:rPr>
          <w:spacing w:val="-4"/>
          <w:sz w:val="20"/>
        </w:rPr>
        <w:t xml:space="preserve"> </w:t>
      </w:r>
      <w:r>
        <w:rPr>
          <w:sz w:val="20"/>
        </w:rPr>
        <w:t>obtained</w:t>
      </w:r>
      <w:r>
        <w:rPr>
          <w:spacing w:val="-3"/>
          <w:sz w:val="20"/>
        </w:rPr>
        <w:t xml:space="preserve"> </w:t>
      </w:r>
      <w:r>
        <w:rPr>
          <w:sz w:val="20"/>
        </w:rPr>
        <w:t>detailed</w:t>
      </w:r>
      <w:r>
        <w:rPr>
          <w:spacing w:val="-3"/>
          <w:sz w:val="20"/>
        </w:rPr>
        <w:t xml:space="preserve"> </w:t>
      </w:r>
      <w:r>
        <w:rPr>
          <w:sz w:val="20"/>
        </w:rPr>
        <w:t>metadata</w:t>
      </w:r>
      <w:r>
        <w:rPr>
          <w:spacing w:val="-4"/>
          <w:sz w:val="20"/>
        </w:rPr>
        <w:t xml:space="preserve"> </w:t>
      </w:r>
      <w:r>
        <w:rPr>
          <w:sz w:val="20"/>
        </w:rPr>
        <w:t>about</w:t>
      </w:r>
      <w:r>
        <w:rPr>
          <w:spacing w:val="-3"/>
          <w:sz w:val="20"/>
        </w:rPr>
        <w:t xml:space="preserve"> </w:t>
      </w:r>
      <w:r>
        <w:rPr>
          <w:sz w:val="20"/>
        </w:rPr>
        <w:t>each</w:t>
      </w:r>
      <w:r>
        <w:rPr>
          <w:spacing w:val="-4"/>
          <w:sz w:val="20"/>
        </w:rPr>
        <w:t xml:space="preserve"> </w:t>
      </w:r>
      <w:r>
        <w:rPr>
          <w:sz w:val="20"/>
        </w:rPr>
        <w:t>dam,</w:t>
      </w:r>
      <w:r>
        <w:rPr>
          <w:spacing w:val="-2"/>
          <w:sz w:val="20"/>
        </w:rPr>
        <w:t xml:space="preserve"> </w:t>
      </w:r>
      <w:r>
        <w:rPr>
          <w:sz w:val="20"/>
        </w:rPr>
        <w:t>including</w:t>
      </w:r>
      <w:r>
        <w:rPr>
          <w:spacing w:val="-3"/>
          <w:sz w:val="20"/>
        </w:rPr>
        <w:t xml:space="preserve"> </w:t>
      </w:r>
      <w:r>
        <w:rPr>
          <w:sz w:val="20"/>
        </w:rPr>
        <w:t>its</w:t>
      </w:r>
      <w:r>
        <w:rPr>
          <w:spacing w:val="-4"/>
          <w:sz w:val="20"/>
        </w:rPr>
        <w:t xml:space="preserve"> </w:t>
      </w:r>
      <w:r>
        <w:rPr>
          <w:sz w:val="20"/>
        </w:rPr>
        <w:t>location</w:t>
      </w:r>
      <w:r>
        <w:rPr>
          <w:spacing w:val="-3"/>
          <w:sz w:val="20"/>
        </w:rPr>
        <w:t xml:space="preserve"> </w:t>
      </w:r>
      <w:r>
        <w:rPr>
          <w:sz w:val="20"/>
        </w:rPr>
        <w:t>and</w:t>
      </w:r>
      <w:r>
        <w:rPr>
          <w:spacing w:val="-4"/>
          <w:sz w:val="20"/>
        </w:rPr>
        <w:t xml:space="preserve"> </w:t>
      </w:r>
      <w:r>
        <w:rPr>
          <w:sz w:val="20"/>
        </w:rPr>
        <w:t>bounding</w:t>
      </w:r>
      <w:r>
        <w:rPr>
          <w:spacing w:val="-3"/>
          <w:sz w:val="20"/>
        </w:rPr>
        <w:t xml:space="preserve"> </w:t>
      </w:r>
      <w:r>
        <w:rPr>
          <w:sz w:val="20"/>
        </w:rPr>
        <w:t>boxes.</w:t>
      </w:r>
      <w:r>
        <w:rPr>
          <w:spacing w:val="14"/>
          <w:sz w:val="20"/>
        </w:rPr>
        <w:t xml:space="preserve"> </w:t>
      </w:r>
      <w:r>
        <w:rPr>
          <w:sz w:val="20"/>
        </w:rPr>
        <w:t xml:space="preserve">Meanwhile, Maghreb </w:t>
      </w:r>
      <w:proofErr w:type="spellStart"/>
      <w:r>
        <w:rPr>
          <w:sz w:val="20"/>
        </w:rPr>
        <w:t>Assoudoud</w:t>
      </w:r>
      <w:proofErr w:type="spellEnd"/>
      <w:r>
        <w:rPr>
          <w:sz w:val="20"/>
        </w:rPr>
        <w:t xml:space="preserve"> provided critical operational data such as </w:t>
      </w:r>
      <w:proofErr w:type="gramStart"/>
      <w:r>
        <w:rPr>
          <w:sz w:val="20"/>
        </w:rPr>
        <w:t>filling</w:t>
      </w:r>
      <w:proofErr w:type="gramEnd"/>
      <w:r>
        <w:rPr>
          <w:sz w:val="20"/>
        </w:rPr>
        <w:t xml:space="preserve"> rates and total capacities.</w:t>
      </w:r>
    </w:p>
    <w:p w14:paraId="620024E7" w14:textId="77777777" w:rsidR="000D4C6B" w:rsidRDefault="000D4C6B">
      <w:pPr>
        <w:pStyle w:val="BodyText"/>
        <w:spacing w:before="12"/>
      </w:pPr>
    </w:p>
    <w:p w14:paraId="3A94AB74" w14:textId="77777777" w:rsidR="000D4C6B" w:rsidRDefault="00000000">
      <w:pPr>
        <w:pStyle w:val="ListParagraph"/>
        <w:numPr>
          <w:ilvl w:val="0"/>
          <w:numId w:val="2"/>
        </w:numPr>
        <w:tabs>
          <w:tab w:val="left" w:pos="496"/>
          <w:tab w:val="left" w:pos="498"/>
        </w:tabs>
        <w:rPr>
          <w:sz w:val="20"/>
        </w:rPr>
      </w:pPr>
      <w:r>
        <w:rPr>
          <w:b/>
          <w:sz w:val="20"/>
        </w:rPr>
        <w:t>Cloud Filtering</w:t>
      </w:r>
      <w:r>
        <w:rPr>
          <w:sz w:val="20"/>
        </w:rPr>
        <w:t>: Sentinel-2 images were filtered to exclude those with more than 20% cloud cover, ensuring clear views of reservoir surfaces.</w:t>
      </w:r>
      <w:r>
        <w:rPr>
          <w:spacing w:val="40"/>
          <w:sz w:val="20"/>
        </w:rPr>
        <w:t xml:space="preserve"> </w:t>
      </w:r>
      <w:r>
        <w:rPr>
          <w:sz w:val="20"/>
        </w:rPr>
        <w:t>Clouds obscure the water body surface and impede accurate delineation of reservoir boundaries, making this a critical step in processing optical satellite data.</w:t>
      </w:r>
    </w:p>
    <w:p w14:paraId="74824C71" w14:textId="77777777" w:rsidR="000D4C6B" w:rsidRDefault="000D4C6B">
      <w:pPr>
        <w:pStyle w:val="ListParagraph"/>
        <w:rPr>
          <w:sz w:val="20"/>
        </w:rPr>
        <w:sectPr w:rsidR="000D4C6B">
          <w:pgSz w:w="12240" w:h="15840"/>
          <w:pgMar w:top="1480" w:right="1440" w:bottom="280" w:left="1440" w:header="720" w:footer="720" w:gutter="0"/>
          <w:cols w:space="720"/>
        </w:sectPr>
      </w:pPr>
    </w:p>
    <w:p w14:paraId="45BB79F2" w14:textId="77777777" w:rsidR="000D4C6B" w:rsidRDefault="00000000">
      <w:pPr>
        <w:pStyle w:val="BodyText"/>
        <w:ind w:left="18" w:right="-188"/>
      </w:pPr>
      <w:r>
        <w:rPr>
          <w:noProof/>
        </w:rPr>
        <w:lastRenderedPageBreak/>
        <w:drawing>
          <wp:inline distT="0" distB="0" distL="0" distR="0" wp14:anchorId="3CBFA69B" wp14:editId="1F674A19">
            <wp:extent cx="6018752" cy="3945921"/>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6018752" cy="3945921"/>
                    </a:xfrm>
                    <a:prstGeom prst="rect">
                      <a:avLst/>
                    </a:prstGeom>
                  </pic:spPr>
                </pic:pic>
              </a:graphicData>
            </a:graphic>
          </wp:inline>
        </w:drawing>
      </w:r>
    </w:p>
    <w:p w14:paraId="44420C29" w14:textId="77777777" w:rsidR="000D4C6B" w:rsidRDefault="00000000">
      <w:pPr>
        <w:pStyle w:val="BodyText"/>
        <w:spacing w:before="68"/>
        <w:ind w:left="1" w:right="33"/>
        <w:jc w:val="center"/>
      </w:pPr>
      <w:r>
        <w:t>FIGURE</w:t>
      </w:r>
      <w:r>
        <w:rPr>
          <w:spacing w:val="-7"/>
        </w:rPr>
        <w:t xml:space="preserve"> </w:t>
      </w:r>
      <w:r>
        <w:t>1:</w:t>
      </w:r>
      <w:r>
        <w:rPr>
          <w:spacing w:val="47"/>
        </w:rPr>
        <w:t xml:space="preserve"> </w:t>
      </w:r>
      <w:r>
        <w:t>Daily</w:t>
      </w:r>
      <w:r>
        <w:rPr>
          <w:spacing w:val="-7"/>
        </w:rPr>
        <w:t xml:space="preserve"> </w:t>
      </w:r>
      <w:r>
        <w:t>Water</w:t>
      </w:r>
      <w:r>
        <w:rPr>
          <w:spacing w:val="-7"/>
        </w:rPr>
        <w:t xml:space="preserve"> </w:t>
      </w:r>
      <w:r>
        <w:t>Storage</w:t>
      </w:r>
      <w:r>
        <w:rPr>
          <w:spacing w:val="-7"/>
        </w:rPr>
        <w:t xml:space="preserve"> </w:t>
      </w:r>
      <w:r>
        <w:t>Dynamics</w:t>
      </w:r>
      <w:r>
        <w:rPr>
          <w:spacing w:val="-7"/>
        </w:rPr>
        <w:t xml:space="preserve"> </w:t>
      </w:r>
      <w:r>
        <w:t>of</w:t>
      </w:r>
      <w:r>
        <w:rPr>
          <w:spacing w:val="-6"/>
        </w:rPr>
        <w:t xml:space="preserve"> </w:t>
      </w:r>
      <w:r>
        <w:t>selected</w:t>
      </w:r>
      <w:r>
        <w:rPr>
          <w:spacing w:val="-7"/>
        </w:rPr>
        <w:t xml:space="preserve"> </w:t>
      </w:r>
      <w:r>
        <w:t>Dams</w:t>
      </w:r>
      <w:r>
        <w:rPr>
          <w:spacing w:val="-7"/>
        </w:rPr>
        <w:t xml:space="preserve"> </w:t>
      </w:r>
      <w:r>
        <w:t>over</w:t>
      </w:r>
      <w:r>
        <w:rPr>
          <w:spacing w:val="-7"/>
        </w:rPr>
        <w:t xml:space="preserve"> </w:t>
      </w:r>
      <w:r>
        <w:t>the</w:t>
      </w:r>
      <w:r>
        <w:rPr>
          <w:spacing w:val="-7"/>
        </w:rPr>
        <w:t xml:space="preserve"> </w:t>
      </w:r>
      <w:r>
        <w:t>dataset</w:t>
      </w:r>
      <w:r>
        <w:rPr>
          <w:spacing w:val="-7"/>
        </w:rPr>
        <w:t xml:space="preserve"> </w:t>
      </w:r>
      <w:r>
        <w:rPr>
          <w:spacing w:val="-2"/>
        </w:rPr>
        <w:t>duration.</w:t>
      </w:r>
    </w:p>
    <w:p w14:paraId="34D9532B" w14:textId="77777777" w:rsidR="000D4C6B" w:rsidRDefault="000D4C6B">
      <w:pPr>
        <w:pStyle w:val="BodyText"/>
      </w:pPr>
    </w:p>
    <w:p w14:paraId="10585D09" w14:textId="77777777" w:rsidR="000D4C6B" w:rsidRDefault="000D4C6B">
      <w:pPr>
        <w:pStyle w:val="BodyText"/>
        <w:spacing w:before="25"/>
      </w:pPr>
    </w:p>
    <w:p w14:paraId="28F5CF87" w14:textId="77777777" w:rsidR="000D4C6B" w:rsidRDefault="00000000">
      <w:pPr>
        <w:pStyle w:val="ListParagraph"/>
        <w:numPr>
          <w:ilvl w:val="0"/>
          <w:numId w:val="2"/>
        </w:numPr>
        <w:tabs>
          <w:tab w:val="left" w:pos="496"/>
          <w:tab w:val="left" w:pos="498"/>
        </w:tabs>
        <w:rPr>
          <w:sz w:val="20"/>
        </w:rPr>
      </w:pPr>
      <w:r>
        <w:rPr>
          <w:b/>
          <w:sz w:val="20"/>
        </w:rPr>
        <w:t>Temporal</w:t>
      </w:r>
      <w:r>
        <w:rPr>
          <w:b/>
          <w:spacing w:val="-7"/>
          <w:sz w:val="20"/>
        </w:rPr>
        <w:t xml:space="preserve"> </w:t>
      </w:r>
      <w:r>
        <w:rPr>
          <w:b/>
          <w:sz w:val="20"/>
        </w:rPr>
        <w:t>Alignment</w:t>
      </w:r>
      <w:r>
        <w:rPr>
          <w:sz w:val="20"/>
        </w:rPr>
        <w:t>: A</w:t>
      </w:r>
      <w:r>
        <w:rPr>
          <w:spacing w:val="-7"/>
          <w:sz w:val="20"/>
        </w:rPr>
        <w:t xml:space="preserve"> </w:t>
      </w:r>
      <w:r>
        <w:rPr>
          <w:sz w:val="20"/>
        </w:rPr>
        <w:t>5-day</w:t>
      </w:r>
      <w:r>
        <w:rPr>
          <w:spacing w:val="-7"/>
          <w:sz w:val="20"/>
        </w:rPr>
        <w:t xml:space="preserve"> </w:t>
      </w:r>
      <w:r>
        <w:rPr>
          <w:sz w:val="20"/>
        </w:rPr>
        <w:t>interval</w:t>
      </w:r>
      <w:r>
        <w:rPr>
          <w:spacing w:val="-7"/>
          <w:sz w:val="20"/>
        </w:rPr>
        <w:t xml:space="preserve"> </w:t>
      </w:r>
      <w:r>
        <w:rPr>
          <w:sz w:val="20"/>
        </w:rPr>
        <w:t>was</w:t>
      </w:r>
      <w:r>
        <w:rPr>
          <w:spacing w:val="-7"/>
          <w:sz w:val="20"/>
        </w:rPr>
        <w:t xml:space="preserve"> </w:t>
      </w:r>
      <w:r>
        <w:rPr>
          <w:sz w:val="20"/>
        </w:rPr>
        <w:t>established</w:t>
      </w:r>
      <w:r>
        <w:rPr>
          <w:spacing w:val="-7"/>
          <w:sz w:val="20"/>
        </w:rPr>
        <w:t xml:space="preserve"> </w:t>
      </w:r>
      <w:r>
        <w:rPr>
          <w:sz w:val="20"/>
        </w:rPr>
        <w:t>to</w:t>
      </w:r>
      <w:r>
        <w:rPr>
          <w:spacing w:val="-7"/>
          <w:sz w:val="20"/>
        </w:rPr>
        <w:t xml:space="preserve"> </w:t>
      </w:r>
      <w:r>
        <w:rPr>
          <w:sz w:val="20"/>
        </w:rPr>
        <w:t>align</w:t>
      </w:r>
      <w:r>
        <w:rPr>
          <w:spacing w:val="-7"/>
          <w:sz w:val="20"/>
        </w:rPr>
        <w:t xml:space="preserve"> </w:t>
      </w:r>
      <w:r>
        <w:rPr>
          <w:sz w:val="20"/>
        </w:rPr>
        <w:t>satellite</w:t>
      </w:r>
      <w:r>
        <w:rPr>
          <w:spacing w:val="-7"/>
          <w:sz w:val="20"/>
        </w:rPr>
        <w:t xml:space="preserve"> </w:t>
      </w:r>
      <w:r>
        <w:rPr>
          <w:sz w:val="20"/>
        </w:rPr>
        <w:t>observations</w:t>
      </w:r>
      <w:r>
        <w:rPr>
          <w:spacing w:val="-7"/>
          <w:sz w:val="20"/>
        </w:rPr>
        <w:t xml:space="preserve"> </w:t>
      </w:r>
      <w:r>
        <w:rPr>
          <w:sz w:val="20"/>
        </w:rPr>
        <w:t>with</w:t>
      </w:r>
      <w:r>
        <w:rPr>
          <w:spacing w:val="-7"/>
          <w:sz w:val="20"/>
        </w:rPr>
        <w:t xml:space="preserve"> </w:t>
      </w:r>
      <w:r>
        <w:rPr>
          <w:sz w:val="20"/>
        </w:rPr>
        <w:t>Sentinel-2’s</w:t>
      </w:r>
      <w:r>
        <w:rPr>
          <w:spacing w:val="-7"/>
          <w:sz w:val="20"/>
        </w:rPr>
        <w:t xml:space="preserve"> </w:t>
      </w:r>
      <w:r>
        <w:rPr>
          <w:sz w:val="20"/>
        </w:rPr>
        <w:t>revisit cycle,</w:t>
      </w:r>
      <w:r>
        <w:rPr>
          <w:spacing w:val="-9"/>
          <w:sz w:val="20"/>
        </w:rPr>
        <w:t xml:space="preserve"> </w:t>
      </w:r>
      <w:r>
        <w:rPr>
          <w:sz w:val="20"/>
        </w:rPr>
        <w:t>ensuring</w:t>
      </w:r>
      <w:r>
        <w:rPr>
          <w:spacing w:val="-10"/>
          <w:sz w:val="20"/>
        </w:rPr>
        <w:t xml:space="preserve"> </w:t>
      </w:r>
      <w:r>
        <w:rPr>
          <w:sz w:val="20"/>
        </w:rPr>
        <w:t>consistent</w:t>
      </w:r>
      <w:r>
        <w:rPr>
          <w:spacing w:val="-9"/>
          <w:sz w:val="20"/>
        </w:rPr>
        <w:t xml:space="preserve"> </w:t>
      </w:r>
      <w:r>
        <w:rPr>
          <w:sz w:val="20"/>
        </w:rPr>
        <w:t>temporal</w:t>
      </w:r>
      <w:r>
        <w:rPr>
          <w:spacing w:val="-9"/>
          <w:sz w:val="20"/>
        </w:rPr>
        <w:t xml:space="preserve"> </w:t>
      </w:r>
      <w:r>
        <w:rPr>
          <w:sz w:val="20"/>
        </w:rPr>
        <w:t>spacing</w:t>
      </w:r>
      <w:r>
        <w:rPr>
          <w:spacing w:val="-9"/>
          <w:sz w:val="20"/>
        </w:rPr>
        <w:t xml:space="preserve"> </w:t>
      </w:r>
      <w:r>
        <w:rPr>
          <w:sz w:val="20"/>
        </w:rPr>
        <w:t>for</w:t>
      </w:r>
      <w:r>
        <w:rPr>
          <w:spacing w:val="-9"/>
          <w:sz w:val="20"/>
        </w:rPr>
        <w:t xml:space="preserve"> </w:t>
      </w:r>
      <w:r>
        <w:rPr>
          <w:sz w:val="20"/>
        </w:rPr>
        <w:t>tracking</w:t>
      </w:r>
      <w:r>
        <w:rPr>
          <w:spacing w:val="-9"/>
          <w:sz w:val="20"/>
        </w:rPr>
        <w:t xml:space="preserve"> </w:t>
      </w:r>
      <w:r>
        <w:rPr>
          <w:sz w:val="20"/>
        </w:rPr>
        <w:t>reservoir</w:t>
      </w:r>
      <w:r>
        <w:rPr>
          <w:spacing w:val="-9"/>
          <w:sz w:val="20"/>
        </w:rPr>
        <w:t xml:space="preserve"> </w:t>
      </w:r>
      <w:r>
        <w:rPr>
          <w:sz w:val="20"/>
        </w:rPr>
        <w:t>changes. This</w:t>
      </w:r>
      <w:r>
        <w:rPr>
          <w:spacing w:val="-9"/>
          <w:sz w:val="20"/>
        </w:rPr>
        <w:t xml:space="preserve"> </w:t>
      </w:r>
      <w:r>
        <w:rPr>
          <w:sz w:val="20"/>
        </w:rPr>
        <w:t>approach</w:t>
      </w:r>
      <w:r>
        <w:rPr>
          <w:spacing w:val="-10"/>
          <w:sz w:val="20"/>
        </w:rPr>
        <w:t xml:space="preserve"> </w:t>
      </w:r>
      <w:r>
        <w:rPr>
          <w:sz w:val="20"/>
        </w:rPr>
        <w:t>maximized</w:t>
      </w:r>
      <w:r>
        <w:rPr>
          <w:spacing w:val="-9"/>
          <w:sz w:val="20"/>
        </w:rPr>
        <w:t xml:space="preserve"> </w:t>
      </w:r>
      <w:r>
        <w:rPr>
          <w:sz w:val="20"/>
        </w:rPr>
        <w:t>data</w:t>
      </w:r>
      <w:r>
        <w:rPr>
          <w:spacing w:val="-9"/>
          <w:sz w:val="20"/>
        </w:rPr>
        <w:t xml:space="preserve"> </w:t>
      </w:r>
      <w:proofErr w:type="spellStart"/>
      <w:proofErr w:type="gramStart"/>
      <w:r>
        <w:rPr>
          <w:sz w:val="20"/>
        </w:rPr>
        <w:t>cov</w:t>
      </w:r>
      <w:proofErr w:type="spellEnd"/>
      <w:r>
        <w:rPr>
          <w:sz w:val="20"/>
        </w:rPr>
        <w:t xml:space="preserve">- </w:t>
      </w:r>
      <w:proofErr w:type="spellStart"/>
      <w:r>
        <w:rPr>
          <w:sz w:val="20"/>
        </w:rPr>
        <w:t>erage</w:t>
      </w:r>
      <w:proofErr w:type="spellEnd"/>
      <w:proofErr w:type="gramEnd"/>
      <w:r>
        <w:rPr>
          <w:spacing w:val="-10"/>
          <w:sz w:val="20"/>
        </w:rPr>
        <w:t xml:space="preserve"> </w:t>
      </w:r>
      <w:r>
        <w:rPr>
          <w:sz w:val="20"/>
        </w:rPr>
        <w:t>while</w:t>
      </w:r>
      <w:r>
        <w:rPr>
          <w:spacing w:val="-10"/>
          <w:sz w:val="20"/>
        </w:rPr>
        <w:t xml:space="preserve"> </w:t>
      </w:r>
      <w:r>
        <w:rPr>
          <w:sz w:val="20"/>
        </w:rPr>
        <w:t>minimizing</w:t>
      </w:r>
      <w:r>
        <w:rPr>
          <w:spacing w:val="-10"/>
          <w:sz w:val="20"/>
        </w:rPr>
        <w:t xml:space="preserve"> </w:t>
      </w:r>
      <w:r>
        <w:rPr>
          <w:sz w:val="20"/>
        </w:rPr>
        <w:t>redundancy</w:t>
      </w:r>
      <w:r>
        <w:rPr>
          <w:spacing w:val="-10"/>
          <w:sz w:val="20"/>
        </w:rPr>
        <w:t xml:space="preserve"> </w:t>
      </w:r>
      <w:r>
        <w:rPr>
          <w:sz w:val="20"/>
        </w:rPr>
        <w:t>since</w:t>
      </w:r>
      <w:r>
        <w:rPr>
          <w:spacing w:val="-10"/>
          <w:sz w:val="20"/>
        </w:rPr>
        <w:t xml:space="preserve"> </w:t>
      </w:r>
      <w:r>
        <w:rPr>
          <w:sz w:val="20"/>
        </w:rPr>
        <w:t>it</w:t>
      </w:r>
      <w:r>
        <w:rPr>
          <w:spacing w:val="-10"/>
          <w:sz w:val="20"/>
        </w:rPr>
        <w:t xml:space="preserve"> </w:t>
      </w:r>
      <w:r>
        <w:rPr>
          <w:sz w:val="20"/>
        </w:rPr>
        <w:t>matched</w:t>
      </w:r>
      <w:r>
        <w:rPr>
          <w:spacing w:val="-10"/>
          <w:sz w:val="20"/>
        </w:rPr>
        <w:t xml:space="preserve"> </w:t>
      </w:r>
      <w:r>
        <w:rPr>
          <w:sz w:val="20"/>
        </w:rPr>
        <w:t>the</w:t>
      </w:r>
      <w:r>
        <w:rPr>
          <w:spacing w:val="-10"/>
          <w:sz w:val="20"/>
        </w:rPr>
        <w:t xml:space="preserve"> </w:t>
      </w:r>
      <w:r>
        <w:rPr>
          <w:sz w:val="20"/>
        </w:rPr>
        <w:t>satellite</w:t>
      </w:r>
      <w:r>
        <w:rPr>
          <w:spacing w:val="-10"/>
          <w:sz w:val="20"/>
        </w:rPr>
        <w:t xml:space="preserve"> </w:t>
      </w:r>
      <w:r>
        <w:rPr>
          <w:sz w:val="20"/>
        </w:rPr>
        <w:t>constellation’s</w:t>
      </w:r>
      <w:r>
        <w:rPr>
          <w:spacing w:val="-10"/>
          <w:sz w:val="20"/>
        </w:rPr>
        <w:t xml:space="preserve"> </w:t>
      </w:r>
      <w:r>
        <w:rPr>
          <w:sz w:val="20"/>
        </w:rPr>
        <w:t>natural</w:t>
      </w:r>
      <w:r>
        <w:rPr>
          <w:spacing w:val="-10"/>
          <w:sz w:val="20"/>
        </w:rPr>
        <w:t xml:space="preserve"> </w:t>
      </w:r>
      <w:r>
        <w:rPr>
          <w:sz w:val="20"/>
        </w:rPr>
        <w:t>observation</w:t>
      </w:r>
      <w:r>
        <w:rPr>
          <w:spacing w:val="-10"/>
          <w:sz w:val="20"/>
        </w:rPr>
        <w:t xml:space="preserve"> </w:t>
      </w:r>
      <w:r>
        <w:rPr>
          <w:sz w:val="20"/>
        </w:rPr>
        <w:t>frequency. This</w:t>
      </w:r>
      <w:r>
        <w:rPr>
          <w:spacing w:val="-13"/>
          <w:sz w:val="20"/>
        </w:rPr>
        <w:t xml:space="preserve"> </w:t>
      </w:r>
      <w:r>
        <w:rPr>
          <w:sz w:val="20"/>
        </w:rPr>
        <w:t>synchronization</w:t>
      </w:r>
      <w:r>
        <w:rPr>
          <w:spacing w:val="-12"/>
          <w:sz w:val="20"/>
        </w:rPr>
        <w:t xml:space="preserve"> </w:t>
      </w:r>
      <w:r>
        <w:rPr>
          <w:sz w:val="20"/>
        </w:rPr>
        <w:t>was</w:t>
      </w:r>
      <w:r>
        <w:rPr>
          <w:spacing w:val="-13"/>
          <w:sz w:val="20"/>
        </w:rPr>
        <w:t xml:space="preserve"> </w:t>
      </w:r>
      <w:r>
        <w:rPr>
          <w:sz w:val="20"/>
        </w:rPr>
        <w:t>crucial</w:t>
      </w:r>
      <w:r>
        <w:rPr>
          <w:spacing w:val="-12"/>
          <w:sz w:val="20"/>
        </w:rPr>
        <w:t xml:space="preserve"> </w:t>
      </w:r>
      <w:r>
        <w:rPr>
          <w:sz w:val="20"/>
        </w:rPr>
        <w:t>for</w:t>
      </w:r>
      <w:r>
        <w:rPr>
          <w:spacing w:val="-12"/>
          <w:sz w:val="20"/>
        </w:rPr>
        <w:t xml:space="preserve"> </w:t>
      </w:r>
      <w:r>
        <w:rPr>
          <w:sz w:val="20"/>
        </w:rPr>
        <w:t>aligning</w:t>
      </w:r>
      <w:r>
        <w:rPr>
          <w:spacing w:val="-12"/>
          <w:sz w:val="20"/>
        </w:rPr>
        <w:t xml:space="preserve"> </w:t>
      </w:r>
      <w:r>
        <w:rPr>
          <w:sz w:val="20"/>
        </w:rPr>
        <w:t>our</w:t>
      </w:r>
      <w:r>
        <w:rPr>
          <w:spacing w:val="-12"/>
          <w:sz w:val="20"/>
        </w:rPr>
        <w:t xml:space="preserve"> </w:t>
      </w:r>
      <w:r>
        <w:rPr>
          <w:sz w:val="20"/>
        </w:rPr>
        <w:t>spatial</w:t>
      </w:r>
      <w:r>
        <w:rPr>
          <w:spacing w:val="-13"/>
          <w:sz w:val="20"/>
        </w:rPr>
        <w:t xml:space="preserve"> </w:t>
      </w:r>
      <w:r>
        <w:rPr>
          <w:sz w:val="20"/>
        </w:rPr>
        <w:t>data</w:t>
      </w:r>
      <w:r>
        <w:rPr>
          <w:spacing w:val="-12"/>
          <w:sz w:val="20"/>
        </w:rPr>
        <w:t xml:space="preserve"> </w:t>
      </w:r>
      <w:r>
        <w:rPr>
          <w:sz w:val="20"/>
        </w:rPr>
        <w:t>with</w:t>
      </w:r>
      <w:r>
        <w:rPr>
          <w:spacing w:val="-12"/>
          <w:sz w:val="20"/>
        </w:rPr>
        <w:t xml:space="preserve"> </w:t>
      </w:r>
      <w:r>
        <w:rPr>
          <w:sz w:val="20"/>
        </w:rPr>
        <w:t>temporal</w:t>
      </w:r>
      <w:r>
        <w:rPr>
          <w:spacing w:val="-12"/>
          <w:sz w:val="20"/>
        </w:rPr>
        <w:t xml:space="preserve"> </w:t>
      </w:r>
      <w:r>
        <w:rPr>
          <w:sz w:val="20"/>
        </w:rPr>
        <w:t>records,</w:t>
      </w:r>
      <w:r>
        <w:rPr>
          <w:spacing w:val="-11"/>
          <w:sz w:val="20"/>
        </w:rPr>
        <w:t xml:space="preserve"> </w:t>
      </w:r>
      <w:r>
        <w:rPr>
          <w:sz w:val="20"/>
        </w:rPr>
        <w:t>enabling</w:t>
      </w:r>
      <w:r>
        <w:rPr>
          <w:spacing w:val="-13"/>
          <w:sz w:val="20"/>
        </w:rPr>
        <w:t xml:space="preserve"> </w:t>
      </w:r>
      <w:r>
        <w:rPr>
          <w:sz w:val="20"/>
        </w:rPr>
        <w:t>precise</w:t>
      </w:r>
      <w:r>
        <w:rPr>
          <w:spacing w:val="-12"/>
          <w:sz w:val="20"/>
        </w:rPr>
        <w:t xml:space="preserve"> </w:t>
      </w:r>
      <w:r>
        <w:rPr>
          <w:sz w:val="20"/>
        </w:rPr>
        <w:t>extraction of water levels and surface conditions over time.</w:t>
      </w:r>
    </w:p>
    <w:p w14:paraId="79273CCA" w14:textId="77777777" w:rsidR="000D4C6B" w:rsidRDefault="00000000">
      <w:pPr>
        <w:pStyle w:val="BodyText"/>
        <w:spacing w:before="212"/>
        <w:ind w:right="34" w:firstLine="199"/>
        <w:jc w:val="both"/>
      </w:pPr>
      <w:r>
        <w:t>This</w:t>
      </w:r>
      <w:r>
        <w:rPr>
          <w:spacing w:val="-13"/>
        </w:rPr>
        <w:t xml:space="preserve"> </w:t>
      </w:r>
      <w:r>
        <w:t>methodical</w:t>
      </w:r>
      <w:r>
        <w:rPr>
          <w:spacing w:val="-12"/>
        </w:rPr>
        <w:t xml:space="preserve"> </w:t>
      </w:r>
      <w:r>
        <w:t>preprocessing</w:t>
      </w:r>
      <w:r>
        <w:rPr>
          <w:spacing w:val="-13"/>
        </w:rPr>
        <w:t xml:space="preserve"> </w:t>
      </w:r>
      <w:r>
        <w:t>approach</w:t>
      </w:r>
      <w:r>
        <w:rPr>
          <w:spacing w:val="-12"/>
        </w:rPr>
        <w:t xml:space="preserve"> </w:t>
      </w:r>
      <w:r>
        <w:t>ensures</w:t>
      </w:r>
      <w:r>
        <w:rPr>
          <w:spacing w:val="-13"/>
        </w:rPr>
        <w:t xml:space="preserve"> </w:t>
      </w:r>
      <w:r>
        <w:t>the</w:t>
      </w:r>
      <w:r>
        <w:rPr>
          <w:spacing w:val="-12"/>
        </w:rPr>
        <w:t xml:space="preserve"> </w:t>
      </w:r>
      <w:r>
        <w:t>dataset</w:t>
      </w:r>
      <w:r>
        <w:rPr>
          <w:spacing w:val="-13"/>
        </w:rPr>
        <w:t xml:space="preserve"> </w:t>
      </w:r>
      <w:r>
        <w:t>remains</w:t>
      </w:r>
      <w:r>
        <w:rPr>
          <w:spacing w:val="-12"/>
        </w:rPr>
        <w:t xml:space="preserve"> </w:t>
      </w:r>
      <w:r>
        <w:t>accurate,</w:t>
      </w:r>
      <w:r>
        <w:rPr>
          <w:spacing w:val="-13"/>
        </w:rPr>
        <w:t xml:space="preserve"> </w:t>
      </w:r>
      <w:r>
        <w:t>cloud-free,</w:t>
      </w:r>
      <w:r>
        <w:rPr>
          <w:spacing w:val="-12"/>
        </w:rPr>
        <w:t xml:space="preserve"> </w:t>
      </w:r>
      <w:r>
        <w:t>and</w:t>
      </w:r>
      <w:r>
        <w:rPr>
          <w:spacing w:val="-13"/>
        </w:rPr>
        <w:t xml:space="preserve"> </w:t>
      </w:r>
      <w:r>
        <w:t>temporally</w:t>
      </w:r>
      <w:r>
        <w:rPr>
          <w:spacing w:val="-12"/>
        </w:rPr>
        <w:t xml:space="preserve"> </w:t>
      </w:r>
      <w:r>
        <w:t>consistent with hydrological records.</w:t>
      </w:r>
    </w:p>
    <w:p w14:paraId="71540DE9" w14:textId="77777777" w:rsidR="000D4C6B" w:rsidRDefault="000D4C6B">
      <w:pPr>
        <w:pStyle w:val="BodyText"/>
      </w:pPr>
    </w:p>
    <w:p w14:paraId="40A69FA7" w14:textId="77777777" w:rsidR="000D4C6B" w:rsidRDefault="000D4C6B">
      <w:pPr>
        <w:pStyle w:val="BodyText"/>
        <w:spacing w:before="27"/>
      </w:pPr>
    </w:p>
    <w:p w14:paraId="534794D2" w14:textId="77777777" w:rsidR="000D4C6B" w:rsidRDefault="00000000">
      <w:pPr>
        <w:pStyle w:val="Heading1"/>
      </w:pPr>
      <w:r>
        <w:rPr>
          <w:spacing w:val="-2"/>
        </w:rPr>
        <w:t>RESULTS</w:t>
      </w:r>
    </w:p>
    <w:p w14:paraId="7C251D3E" w14:textId="77777777" w:rsidR="000D4C6B" w:rsidRDefault="000D4C6B">
      <w:pPr>
        <w:pStyle w:val="BodyText"/>
        <w:spacing w:before="2"/>
        <w:rPr>
          <w:b/>
          <w:sz w:val="24"/>
        </w:rPr>
      </w:pPr>
    </w:p>
    <w:p w14:paraId="36DFD560" w14:textId="77777777" w:rsidR="000D4C6B" w:rsidRDefault="00000000">
      <w:pPr>
        <w:pStyle w:val="BodyText"/>
        <w:ind w:right="33"/>
        <w:jc w:val="both"/>
      </w:pPr>
      <w:r>
        <w:t xml:space="preserve">The MDLD dataset for tracking reservoir levels throughout Morocco’s dam network was created using the data col- </w:t>
      </w:r>
      <w:proofErr w:type="spellStart"/>
      <w:r>
        <w:t>lecting</w:t>
      </w:r>
      <w:proofErr w:type="spellEnd"/>
      <w:r>
        <w:rPr>
          <w:spacing w:val="-10"/>
        </w:rPr>
        <w:t xml:space="preserve"> </w:t>
      </w:r>
      <w:r>
        <w:t>and</w:t>
      </w:r>
      <w:r>
        <w:rPr>
          <w:spacing w:val="-10"/>
        </w:rPr>
        <w:t xml:space="preserve"> </w:t>
      </w:r>
      <w:r>
        <w:t>preprocessing</w:t>
      </w:r>
      <w:r>
        <w:rPr>
          <w:spacing w:val="-10"/>
        </w:rPr>
        <w:t xml:space="preserve"> </w:t>
      </w:r>
      <w:r>
        <w:t>techniques</w:t>
      </w:r>
      <w:r>
        <w:rPr>
          <w:spacing w:val="-10"/>
        </w:rPr>
        <w:t xml:space="preserve"> </w:t>
      </w:r>
      <w:r>
        <w:t>previously</w:t>
      </w:r>
      <w:r>
        <w:rPr>
          <w:spacing w:val="-10"/>
        </w:rPr>
        <w:t xml:space="preserve"> </w:t>
      </w:r>
      <w:r>
        <w:t>mentioned. This</w:t>
      </w:r>
      <w:r>
        <w:rPr>
          <w:spacing w:val="-10"/>
        </w:rPr>
        <w:t xml:space="preserve"> </w:t>
      </w:r>
      <w:r>
        <w:t>results</w:t>
      </w:r>
      <w:r>
        <w:rPr>
          <w:spacing w:val="-10"/>
        </w:rPr>
        <w:t xml:space="preserve"> </w:t>
      </w:r>
      <w:r>
        <w:t>in</w:t>
      </w:r>
      <w:r>
        <w:rPr>
          <w:spacing w:val="-10"/>
        </w:rPr>
        <w:t xml:space="preserve"> </w:t>
      </w:r>
      <w:r>
        <w:t>a</w:t>
      </w:r>
      <w:r>
        <w:rPr>
          <w:spacing w:val="-10"/>
        </w:rPr>
        <w:t xml:space="preserve"> </w:t>
      </w:r>
      <w:r>
        <w:t>165-day</w:t>
      </w:r>
      <w:r>
        <w:rPr>
          <w:spacing w:val="-10"/>
        </w:rPr>
        <w:t xml:space="preserve"> </w:t>
      </w:r>
      <w:r>
        <w:t>dataset</w:t>
      </w:r>
      <w:r>
        <w:rPr>
          <w:spacing w:val="-10"/>
        </w:rPr>
        <w:t xml:space="preserve"> </w:t>
      </w:r>
      <w:r>
        <w:t>that</w:t>
      </w:r>
      <w:r>
        <w:rPr>
          <w:spacing w:val="-10"/>
        </w:rPr>
        <w:t xml:space="preserve"> </w:t>
      </w:r>
      <w:r>
        <w:t>covers</w:t>
      </w:r>
      <w:r>
        <w:rPr>
          <w:spacing w:val="-10"/>
        </w:rPr>
        <w:t xml:space="preserve"> </w:t>
      </w:r>
      <w:r>
        <w:t>31</w:t>
      </w:r>
      <w:r>
        <w:rPr>
          <w:spacing w:val="-10"/>
        </w:rPr>
        <w:t xml:space="preserve"> </w:t>
      </w:r>
      <w:r>
        <w:t>important reservoirs throughout the research period and 5,115 dam-observation days.</w:t>
      </w:r>
      <w:r>
        <w:rPr>
          <w:spacing w:val="26"/>
        </w:rPr>
        <w:t xml:space="preserve"> </w:t>
      </w:r>
      <w:proofErr w:type="gramStart"/>
      <w:r>
        <w:t>In order to</w:t>
      </w:r>
      <w:proofErr w:type="gramEnd"/>
      <w:r>
        <w:t xml:space="preserve"> capture seasonal fluctuations in reservoir levels, including both rainy and dry periods that are characteristic of Morocco’s climatic patterns, the resulting</w:t>
      </w:r>
      <w:r>
        <w:rPr>
          <w:spacing w:val="-6"/>
        </w:rPr>
        <w:t xml:space="preserve"> </w:t>
      </w:r>
      <w:r>
        <w:t>dataset</w:t>
      </w:r>
      <w:r>
        <w:rPr>
          <w:spacing w:val="-6"/>
        </w:rPr>
        <w:t xml:space="preserve"> </w:t>
      </w:r>
      <w:r>
        <w:t>spans</w:t>
      </w:r>
      <w:r>
        <w:rPr>
          <w:spacing w:val="-6"/>
        </w:rPr>
        <w:t xml:space="preserve"> </w:t>
      </w:r>
      <w:r>
        <w:t>a</w:t>
      </w:r>
      <w:r>
        <w:rPr>
          <w:spacing w:val="-6"/>
        </w:rPr>
        <w:t xml:space="preserve"> </w:t>
      </w:r>
      <w:r>
        <w:t>165-day</w:t>
      </w:r>
      <w:r>
        <w:rPr>
          <w:spacing w:val="-6"/>
        </w:rPr>
        <w:t xml:space="preserve"> </w:t>
      </w:r>
      <w:r>
        <w:t>timeframe. The</w:t>
      </w:r>
      <w:r>
        <w:rPr>
          <w:spacing w:val="-6"/>
        </w:rPr>
        <w:t xml:space="preserve"> </w:t>
      </w:r>
      <w:r>
        <w:t>5,115</w:t>
      </w:r>
      <w:r>
        <w:rPr>
          <w:spacing w:val="-6"/>
        </w:rPr>
        <w:t xml:space="preserve"> </w:t>
      </w:r>
      <w:r>
        <w:t>dam-observation</w:t>
      </w:r>
      <w:r>
        <w:rPr>
          <w:spacing w:val="-6"/>
        </w:rPr>
        <w:t xml:space="preserve"> </w:t>
      </w:r>
      <w:r>
        <w:t>days</w:t>
      </w:r>
      <w:r>
        <w:rPr>
          <w:spacing w:val="-6"/>
        </w:rPr>
        <w:t xml:space="preserve"> </w:t>
      </w:r>
      <w:r>
        <w:t>offer</w:t>
      </w:r>
      <w:r>
        <w:rPr>
          <w:spacing w:val="-6"/>
        </w:rPr>
        <w:t xml:space="preserve"> </w:t>
      </w:r>
      <w:r>
        <w:t>enough</w:t>
      </w:r>
      <w:r>
        <w:rPr>
          <w:spacing w:val="-6"/>
        </w:rPr>
        <w:t xml:space="preserve"> </w:t>
      </w:r>
      <w:r>
        <w:t>data</w:t>
      </w:r>
      <w:r>
        <w:rPr>
          <w:spacing w:val="-6"/>
        </w:rPr>
        <w:t xml:space="preserve"> </w:t>
      </w:r>
      <w:r>
        <w:t>points</w:t>
      </w:r>
      <w:r>
        <w:rPr>
          <w:spacing w:val="-6"/>
        </w:rPr>
        <w:t xml:space="preserve"> </w:t>
      </w:r>
      <w:r>
        <w:t>to</w:t>
      </w:r>
      <w:r>
        <w:rPr>
          <w:spacing w:val="-6"/>
        </w:rPr>
        <w:t xml:space="preserve"> </w:t>
      </w:r>
      <w:r>
        <w:t>spot</w:t>
      </w:r>
      <w:r>
        <w:rPr>
          <w:spacing w:val="-6"/>
        </w:rPr>
        <w:t xml:space="preserve"> </w:t>
      </w:r>
      <w:r>
        <w:t>trends and</w:t>
      </w:r>
      <w:r>
        <w:rPr>
          <w:spacing w:val="-11"/>
        </w:rPr>
        <w:t xml:space="preserve"> </w:t>
      </w:r>
      <w:r>
        <w:t>patterns</w:t>
      </w:r>
      <w:r>
        <w:rPr>
          <w:spacing w:val="-11"/>
        </w:rPr>
        <w:t xml:space="preserve"> </w:t>
      </w:r>
      <w:r>
        <w:t>in</w:t>
      </w:r>
      <w:r>
        <w:rPr>
          <w:spacing w:val="-11"/>
        </w:rPr>
        <w:t xml:space="preserve"> </w:t>
      </w:r>
      <w:r>
        <w:t>the</w:t>
      </w:r>
      <w:r>
        <w:rPr>
          <w:spacing w:val="-11"/>
        </w:rPr>
        <w:t xml:space="preserve"> </w:t>
      </w:r>
      <w:r>
        <w:t>31</w:t>
      </w:r>
      <w:r>
        <w:rPr>
          <w:spacing w:val="-11"/>
        </w:rPr>
        <w:t xml:space="preserve"> </w:t>
      </w:r>
      <w:r>
        <w:t>covered</w:t>
      </w:r>
      <w:r>
        <w:rPr>
          <w:spacing w:val="-11"/>
        </w:rPr>
        <w:t xml:space="preserve"> </w:t>
      </w:r>
      <w:r>
        <w:t>dams.</w:t>
      </w:r>
      <w:r>
        <w:rPr>
          <w:spacing w:val="4"/>
        </w:rPr>
        <w:t xml:space="preserve"> </w:t>
      </w:r>
      <w:r>
        <w:t>Figure</w:t>
      </w:r>
      <w:r>
        <w:rPr>
          <w:spacing w:val="-11"/>
        </w:rPr>
        <w:t xml:space="preserve"> </w:t>
      </w:r>
      <w:r>
        <w:t>1</w:t>
      </w:r>
      <w:r>
        <w:rPr>
          <w:spacing w:val="-11"/>
        </w:rPr>
        <w:t xml:space="preserve"> </w:t>
      </w:r>
      <w:r>
        <w:t>showcases</w:t>
      </w:r>
      <w:r>
        <w:rPr>
          <w:spacing w:val="-11"/>
        </w:rPr>
        <w:t xml:space="preserve"> </w:t>
      </w:r>
      <w:r>
        <w:t>the</w:t>
      </w:r>
      <w:r>
        <w:rPr>
          <w:spacing w:val="-11"/>
        </w:rPr>
        <w:t xml:space="preserve"> </w:t>
      </w:r>
      <w:r>
        <w:t>filling</w:t>
      </w:r>
      <w:r>
        <w:rPr>
          <w:spacing w:val="-11"/>
        </w:rPr>
        <w:t xml:space="preserve"> </w:t>
      </w:r>
      <w:r>
        <w:t>rate</w:t>
      </w:r>
      <w:r>
        <w:rPr>
          <w:spacing w:val="-11"/>
        </w:rPr>
        <w:t xml:space="preserve"> </w:t>
      </w:r>
      <w:r>
        <w:t>progression</w:t>
      </w:r>
      <w:r>
        <w:rPr>
          <w:spacing w:val="-11"/>
        </w:rPr>
        <w:t xml:space="preserve"> </w:t>
      </w:r>
      <w:r>
        <w:t>for</w:t>
      </w:r>
      <w:r>
        <w:rPr>
          <w:spacing w:val="-11"/>
        </w:rPr>
        <w:t xml:space="preserve"> </w:t>
      </w:r>
      <w:r>
        <w:t>some</w:t>
      </w:r>
      <w:r>
        <w:rPr>
          <w:spacing w:val="-11"/>
        </w:rPr>
        <w:t xml:space="preserve"> </w:t>
      </w:r>
      <w:r>
        <w:t>of</w:t>
      </w:r>
      <w:r>
        <w:rPr>
          <w:spacing w:val="-11"/>
        </w:rPr>
        <w:t xml:space="preserve"> </w:t>
      </w:r>
      <w:r>
        <w:t>the</w:t>
      </w:r>
      <w:r>
        <w:rPr>
          <w:spacing w:val="-11"/>
        </w:rPr>
        <w:t xml:space="preserve"> </w:t>
      </w:r>
      <w:r>
        <w:t>covered</w:t>
      </w:r>
      <w:r>
        <w:rPr>
          <w:spacing w:val="-11"/>
        </w:rPr>
        <w:t xml:space="preserve"> </w:t>
      </w:r>
      <w:r>
        <w:t>dams,</w:t>
      </w:r>
      <w:r>
        <w:rPr>
          <w:spacing w:val="-10"/>
        </w:rPr>
        <w:t xml:space="preserve"> </w:t>
      </w:r>
      <w:r>
        <w:t>the figure</w:t>
      </w:r>
      <w:r>
        <w:rPr>
          <w:spacing w:val="-2"/>
        </w:rPr>
        <w:t xml:space="preserve"> </w:t>
      </w:r>
      <w:r>
        <w:t>showcases</w:t>
      </w:r>
      <w:r>
        <w:rPr>
          <w:spacing w:val="-2"/>
        </w:rPr>
        <w:t xml:space="preserve"> </w:t>
      </w:r>
      <w:r>
        <w:t>the</w:t>
      </w:r>
      <w:r>
        <w:rPr>
          <w:spacing w:val="-2"/>
        </w:rPr>
        <w:t xml:space="preserve"> </w:t>
      </w:r>
      <w:r>
        <w:t>geographical</w:t>
      </w:r>
      <w:r>
        <w:rPr>
          <w:spacing w:val="-2"/>
        </w:rPr>
        <w:t xml:space="preserve"> </w:t>
      </w:r>
      <w:r>
        <w:t>diversity</w:t>
      </w:r>
      <w:r>
        <w:rPr>
          <w:spacing w:val="-2"/>
        </w:rPr>
        <w:t xml:space="preserve"> </w:t>
      </w:r>
      <w:r>
        <w:t>as</w:t>
      </w:r>
      <w:r>
        <w:rPr>
          <w:spacing w:val="-2"/>
        </w:rPr>
        <w:t xml:space="preserve"> </w:t>
      </w:r>
      <w:r>
        <w:t>demonstrated</w:t>
      </w:r>
      <w:r>
        <w:rPr>
          <w:spacing w:val="-2"/>
        </w:rPr>
        <w:t xml:space="preserve"> </w:t>
      </w:r>
      <w:r>
        <w:t>in</w:t>
      </w:r>
      <w:r>
        <w:rPr>
          <w:spacing w:val="-2"/>
        </w:rPr>
        <w:t xml:space="preserve"> </w:t>
      </w:r>
      <w:r>
        <w:t>vastly</w:t>
      </w:r>
      <w:r>
        <w:rPr>
          <w:spacing w:val="-2"/>
        </w:rPr>
        <w:t xml:space="preserve"> </w:t>
      </w:r>
      <w:r>
        <w:t>varying</w:t>
      </w:r>
      <w:r>
        <w:rPr>
          <w:spacing w:val="-2"/>
        </w:rPr>
        <w:t xml:space="preserve"> </w:t>
      </w:r>
      <w:r>
        <w:t>filling</w:t>
      </w:r>
      <w:r>
        <w:rPr>
          <w:spacing w:val="-2"/>
        </w:rPr>
        <w:t xml:space="preserve"> </w:t>
      </w:r>
      <w:r>
        <w:t>rates</w:t>
      </w:r>
      <w:r>
        <w:rPr>
          <w:spacing w:val="-2"/>
        </w:rPr>
        <w:t xml:space="preserve"> </w:t>
      </w:r>
      <w:r>
        <w:t>mostly</w:t>
      </w:r>
      <w:r>
        <w:rPr>
          <w:spacing w:val="-2"/>
        </w:rPr>
        <w:t xml:space="preserve"> </w:t>
      </w:r>
      <w:r>
        <w:t>caused</w:t>
      </w:r>
      <w:r>
        <w:rPr>
          <w:spacing w:val="-2"/>
        </w:rPr>
        <w:t xml:space="preserve"> </w:t>
      </w:r>
      <w:r>
        <w:t>by</w:t>
      </w:r>
      <w:r>
        <w:rPr>
          <w:spacing w:val="-2"/>
        </w:rPr>
        <w:t xml:space="preserve"> </w:t>
      </w:r>
      <w:r>
        <w:t>varying weather and precipitation conditions.</w:t>
      </w:r>
      <w:r>
        <w:rPr>
          <w:spacing w:val="27"/>
        </w:rPr>
        <w:t xml:space="preserve"> </w:t>
      </w:r>
      <w:r>
        <w:t>The figure also demonstrates the variation in filling rate dynamics dictated by different</w:t>
      </w:r>
      <w:r>
        <w:rPr>
          <w:spacing w:val="-3"/>
        </w:rPr>
        <w:t xml:space="preserve"> </w:t>
      </w:r>
      <w:r>
        <w:t>conditions,</w:t>
      </w:r>
      <w:r>
        <w:rPr>
          <w:spacing w:val="-3"/>
        </w:rPr>
        <w:t xml:space="preserve"> </w:t>
      </w:r>
      <w:r>
        <w:t>such</w:t>
      </w:r>
      <w:r>
        <w:rPr>
          <w:spacing w:val="-3"/>
        </w:rPr>
        <w:t xml:space="preserve"> </w:t>
      </w:r>
      <w:r>
        <w:t>as</w:t>
      </w:r>
      <w:r>
        <w:rPr>
          <w:spacing w:val="-3"/>
        </w:rPr>
        <w:t xml:space="preserve"> </w:t>
      </w:r>
      <w:r>
        <w:t>small</w:t>
      </w:r>
      <w:r>
        <w:rPr>
          <w:spacing w:val="-3"/>
        </w:rPr>
        <w:t xml:space="preserve"> </w:t>
      </w:r>
      <w:r>
        <w:t>dam</w:t>
      </w:r>
      <w:r>
        <w:rPr>
          <w:spacing w:val="-3"/>
        </w:rPr>
        <w:t xml:space="preserve"> </w:t>
      </w:r>
      <w:r>
        <w:t>size</w:t>
      </w:r>
      <w:r>
        <w:rPr>
          <w:spacing w:val="-3"/>
        </w:rPr>
        <w:t xml:space="preserve"> </w:t>
      </w:r>
      <w:r>
        <w:t>(e.g. SIDI</w:t>
      </w:r>
      <w:r>
        <w:rPr>
          <w:spacing w:val="-3"/>
        </w:rPr>
        <w:t xml:space="preserve"> </w:t>
      </w:r>
      <w:r>
        <w:t>DRISS</w:t>
      </w:r>
      <w:r>
        <w:rPr>
          <w:spacing w:val="-3"/>
        </w:rPr>
        <w:t xml:space="preserve"> </w:t>
      </w:r>
      <w:r>
        <w:t>dam</w:t>
      </w:r>
      <w:r>
        <w:rPr>
          <w:spacing w:val="-3"/>
        </w:rPr>
        <w:t xml:space="preserve"> </w:t>
      </w:r>
      <w:r>
        <w:t>which</w:t>
      </w:r>
      <w:r>
        <w:rPr>
          <w:spacing w:val="-3"/>
        </w:rPr>
        <w:t xml:space="preserve"> </w:t>
      </w:r>
      <w:r>
        <w:t>has</w:t>
      </w:r>
      <w:r>
        <w:rPr>
          <w:spacing w:val="-3"/>
        </w:rPr>
        <w:t xml:space="preserve"> </w:t>
      </w:r>
      <w:r>
        <w:t>a</w:t>
      </w:r>
      <w:r>
        <w:rPr>
          <w:spacing w:val="-3"/>
        </w:rPr>
        <w:t xml:space="preserve"> </w:t>
      </w:r>
      <w:r>
        <w:t>small</w:t>
      </w:r>
      <w:r>
        <w:rPr>
          <w:spacing w:val="-3"/>
        </w:rPr>
        <w:t xml:space="preserve"> </w:t>
      </w:r>
      <w:r>
        <w:t>total</w:t>
      </w:r>
      <w:r>
        <w:rPr>
          <w:spacing w:val="-3"/>
        </w:rPr>
        <w:t xml:space="preserve"> </w:t>
      </w:r>
      <w:r>
        <w:t>size</w:t>
      </w:r>
      <w:r>
        <w:rPr>
          <w:spacing w:val="-3"/>
        </w:rPr>
        <w:t xml:space="preserve"> </w:t>
      </w:r>
      <w:r>
        <w:t>with</w:t>
      </w:r>
      <w:r>
        <w:rPr>
          <w:spacing w:val="-3"/>
        </w:rPr>
        <w:t xml:space="preserve"> </w:t>
      </w:r>
      <w:r>
        <w:t>small</w:t>
      </w:r>
      <w:r>
        <w:rPr>
          <w:spacing w:val="-3"/>
        </w:rPr>
        <w:t xml:space="preserve"> </w:t>
      </w:r>
      <w:r>
        <w:t>variations as</w:t>
      </w:r>
      <w:r>
        <w:rPr>
          <w:spacing w:val="-13"/>
        </w:rPr>
        <w:t xml:space="preserve"> </w:t>
      </w:r>
      <w:r>
        <w:t>it</w:t>
      </w:r>
      <w:r>
        <w:rPr>
          <w:spacing w:val="-12"/>
        </w:rPr>
        <w:t xml:space="preserve"> </w:t>
      </w:r>
      <w:r>
        <w:t>remains</w:t>
      </w:r>
      <w:r>
        <w:rPr>
          <w:spacing w:val="-13"/>
        </w:rPr>
        <w:t xml:space="preserve"> </w:t>
      </w:r>
      <w:r>
        <w:t>close</w:t>
      </w:r>
      <w:r>
        <w:rPr>
          <w:spacing w:val="-12"/>
        </w:rPr>
        <w:t xml:space="preserve"> </w:t>
      </w:r>
      <w:r>
        <w:t>to</w:t>
      </w:r>
      <w:r>
        <w:rPr>
          <w:spacing w:val="-13"/>
        </w:rPr>
        <w:t xml:space="preserve"> </w:t>
      </w:r>
      <w:proofErr w:type="spellStart"/>
      <w:r>
        <w:t>ts</w:t>
      </w:r>
      <w:proofErr w:type="spellEnd"/>
      <w:r>
        <w:rPr>
          <w:spacing w:val="-12"/>
        </w:rPr>
        <w:t xml:space="preserve"> </w:t>
      </w:r>
      <w:r>
        <w:t>full</w:t>
      </w:r>
      <w:r>
        <w:rPr>
          <w:spacing w:val="-13"/>
        </w:rPr>
        <w:t xml:space="preserve"> </w:t>
      </w:r>
      <w:r>
        <w:t>capacity</w:t>
      </w:r>
      <w:r>
        <w:rPr>
          <w:spacing w:val="-12"/>
        </w:rPr>
        <w:t xml:space="preserve"> </w:t>
      </w:r>
      <w:proofErr w:type="gramStart"/>
      <w:r>
        <w:t>the</w:t>
      </w:r>
      <w:r>
        <w:rPr>
          <w:spacing w:val="-13"/>
        </w:rPr>
        <w:t xml:space="preserve"> </w:t>
      </w:r>
      <w:r>
        <w:t>majority</w:t>
      </w:r>
      <w:r>
        <w:rPr>
          <w:spacing w:val="-12"/>
        </w:rPr>
        <w:t xml:space="preserve"> </w:t>
      </w:r>
      <w:r>
        <w:t>of</w:t>
      </w:r>
      <w:proofErr w:type="gramEnd"/>
      <w:r>
        <w:rPr>
          <w:spacing w:val="-13"/>
        </w:rPr>
        <w:t xml:space="preserve"> </w:t>
      </w:r>
      <w:r>
        <w:t>the</w:t>
      </w:r>
      <w:r>
        <w:rPr>
          <w:spacing w:val="-12"/>
        </w:rPr>
        <w:t xml:space="preserve"> </w:t>
      </w:r>
      <w:r>
        <w:t>time).</w:t>
      </w:r>
      <w:r>
        <w:rPr>
          <w:spacing w:val="-13"/>
        </w:rPr>
        <w:t xml:space="preserve"> </w:t>
      </w:r>
      <w:r>
        <w:t>Conversely,</w:t>
      </w:r>
      <w:r>
        <w:rPr>
          <w:spacing w:val="-12"/>
        </w:rPr>
        <w:t xml:space="preserve"> </w:t>
      </w:r>
      <w:r>
        <w:t>other</w:t>
      </w:r>
      <w:r>
        <w:rPr>
          <w:spacing w:val="-13"/>
        </w:rPr>
        <w:t xml:space="preserve"> </w:t>
      </w:r>
      <w:r>
        <w:t>dams</w:t>
      </w:r>
      <w:r>
        <w:rPr>
          <w:spacing w:val="-12"/>
        </w:rPr>
        <w:t xml:space="preserve"> </w:t>
      </w:r>
      <w:r>
        <w:t>such</w:t>
      </w:r>
      <w:r>
        <w:rPr>
          <w:spacing w:val="-13"/>
        </w:rPr>
        <w:t xml:space="preserve"> </w:t>
      </w:r>
      <w:r>
        <w:t>as</w:t>
      </w:r>
      <w:r>
        <w:rPr>
          <w:spacing w:val="-12"/>
        </w:rPr>
        <w:t xml:space="preserve"> </w:t>
      </w:r>
      <w:r>
        <w:t>MANSOUR</w:t>
      </w:r>
      <w:r>
        <w:rPr>
          <w:spacing w:val="-13"/>
        </w:rPr>
        <w:t xml:space="preserve"> </w:t>
      </w:r>
      <w:r>
        <w:t>EDDAHBI or HASSAN ADDAKHIL have varying dynamics based on season.</w:t>
      </w:r>
    </w:p>
    <w:p w14:paraId="44099579" w14:textId="77777777" w:rsidR="000D4C6B" w:rsidRDefault="00000000">
      <w:pPr>
        <w:pStyle w:val="BodyText"/>
        <w:ind w:right="34" w:firstLine="199"/>
        <w:jc w:val="both"/>
      </w:pPr>
      <w:r>
        <w:t>Each dam-observation day corresponds to a single day of monitoring data for a particular reservoir, making the dataset</w:t>
      </w:r>
      <w:r>
        <w:rPr>
          <w:spacing w:val="9"/>
        </w:rPr>
        <w:t xml:space="preserve"> </w:t>
      </w:r>
      <w:r>
        <w:t>a</w:t>
      </w:r>
      <w:r>
        <w:rPr>
          <w:spacing w:val="10"/>
        </w:rPr>
        <w:t xml:space="preserve"> </w:t>
      </w:r>
      <w:r>
        <w:t>significant</w:t>
      </w:r>
      <w:r>
        <w:rPr>
          <w:spacing w:val="9"/>
        </w:rPr>
        <w:t xml:space="preserve"> </w:t>
      </w:r>
      <w:r>
        <w:t>collection</w:t>
      </w:r>
      <w:r>
        <w:rPr>
          <w:spacing w:val="10"/>
        </w:rPr>
        <w:t xml:space="preserve"> </w:t>
      </w:r>
      <w:r>
        <w:t>of</w:t>
      </w:r>
      <w:r>
        <w:rPr>
          <w:spacing w:val="9"/>
        </w:rPr>
        <w:t xml:space="preserve"> </w:t>
      </w:r>
      <w:r>
        <w:t>observations.</w:t>
      </w:r>
      <w:r>
        <w:rPr>
          <w:spacing w:val="52"/>
        </w:rPr>
        <w:t xml:space="preserve"> </w:t>
      </w:r>
      <w:r>
        <w:t>The</w:t>
      </w:r>
      <w:r>
        <w:rPr>
          <w:spacing w:val="9"/>
        </w:rPr>
        <w:t xml:space="preserve"> </w:t>
      </w:r>
      <w:r>
        <w:t>31</w:t>
      </w:r>
      <w:r>
        <w:rPr>
          <w:spacing w:val="10"/>
        </w:rPr>
        <w:t xml:space="preserve"> </w:t>
      </w:r>
      <w:r>
        <w:t>reservoirs</w:t>
      </w:r>
      <w:r>
        <w:rPr>
          <w:spacing w:val="10"/>
        </w:rPr>
        <w:t xml:space="preserve"> </w:t>
      </w:r>
      <w:r>
        <w:t>received</w:t>
      </w:r>
      <w:r>
        <w:rPr>
          <w:spacing w:val="9"/>
        </w:rPr>
        <w:t xml:space="preserve"> </w:t>
      </w:r>
      <w:r>
        <w:t>5,115</w:t>
      </w:r>
      <w:r>
        <w:rPr>
          <w:spacing w:val="10"/>
        </w:rPr>
        <w:t xml:space="preserve"> </w:t>
      </w:r>
      <w:r>
        <w:t>dam-observation</w:t>
      </w:r>
      <w:r>
        <w:rPr>
          <w:spacing w:val="9"/>
        </w:rPr>
        <w:t xml:space="preserve"> </w:t>
      </w:r>
      <w:proofErr w:type="gramStart"/>
      <w:r>
        <w:t>days;</w:t>
      </w:r>
      <w:proofErr w:type="gramEnd"/>
      <w:r>
        <w:rPr>
          <w:spacing w:val="18"/>
        </w:rPr>
        <w:t xml:space="preserve"> </w:t>
      </w:r>
      <w:r>
        <w:t>the</w:t>
      </w:r>
      <w:r>
        <w:rPr>
          <w:spacing w:val="10"/>
        </w:rPr>
        <w:t xml:space="preserve"> </w:t>
      </w:r>
      <w:r>
        <w:rPr>
          <w:spacing w:val="-2"/>
        </w:rPr>
        <w:t>avail-</w:t>
      </w:r>
    </w:p>
    <w:p w14:paraId="3EB81561" w14:textId="77777777" w:rsidR="000D4C6B" w:rsidRDefault="000D4C6B">
      <w:pPr>
        <w:pStyle w:val="BodyText"/>
        <w:jc w:val="both"/>
        <w:sectPr w:rsidR="000D4C6B">
          <w:pgSz w:w="12240" w:h="15840"/>
          <w:pgMar w:top="1580" w:right="1440" w:bottom="280" w:left="1440" w:header="720" w:footer="720" w:gutter="0"/>
          <w:cols w:space="720"/>
        </w:sectPr>
      </w:pPr>
    </w:p>
    <w:p w14:paraId="3718FC96" w14:textId="77777777" w:rsidR="000D4C6B" w:rsidRDefault="00000000">
      <w:pPr>
        <w:pStyle w:val="BodyText"/>
        <w:spacing w:before="83"/>
        <w:ind w:left="1" w:right="33"/>
        <w:jc w:val="center"/>
      </w:pPr>
      <w:r>
        <w:lastRenderedPageBreak/>
        <w:t>TABLE</w:t>
      </w:r>
      <w:r>
        <w:rPr>
          <w:spacing w:val="-9"/>
        </w:rPr>
        <w:t xml:space="preserve"> </w:t>
      </w:r>
      <w:r>
        <w:t>1:</w:t>
      </w:r>
      <w:r>
        <w:rPr>
          <w:spacing w:val="45"/>
        </w:rPr>
        <w:t xml:space="preserve"> </w:t>
      </w:r>
      <w:r>
        <w:t>Summary</w:t>
      </w:r>
      <w:r>
        <w:rPr>
          <w:spacing w:val="-8"/>
        </w:rPr>
        <w:t xml:space="preserve"> </w:t>
      </w:r>
      <w:r>
        <w:t>of</w:t>
      </w:r>
      <w:r>
        <w:rPr>
          <w:spacing w:val="-8"/>
        </w:rPr>
        <w:t xml:space="preserve"> </w:t>
      </w:r>
      <w:r>
        <w:t>Key</w:t>
      </w:r>
      <w:r>
        <w:rPr>
          <w:spacing w:val="-8"/>
        </w:rPr>
        <w:t xml:space="preserve"> </w:t>
      </w:r>
      <w:r>
        <w:t>Metrics</w:t>
      </w:r>
      <w:r>
        <w:rPr>
          <w:spacing w:val="-9"/>
        </w:rPr>
        <w:t xml:space="preserve"> </w:t>
      </w:r>
      <w:r>
        <w:t>for</w:t>
      </w:r>
      <w:r>
        <w:rPr>
          <w:spacing w:val="-8"/>
        </w:rPr>
        <w:t xml:space="preserve"> </w:t>
      </w:r>
      <w:r>
        <w:t>Moroccan</w:t>
      </w:r>
      <w:r>
        <w:rPr>
          <w:spacing w:val="-8"/>
        </w:rPr>
        <w:t xml:space="preserve"> </w:t>
      </w:r>
      <w:r>
        <w:t>Dam</w:t>
      </w:r>
      <w:r>
        <w:rPr>
          <w:spacing w:val="-8"/>
        </w:rPr>
        <w:t xml:space="preserve"> </w:t>
      </w:r>
      <w:r>
        <w:t>Level</w:t>
      </w:r>
      <w:r>
        <w:rPr>
          <w:spacing w:val="-8"/>
        </w:rPr>
        <w:t xml:space="preserve"> </w:t>
      </w:r>
      <w:r>
        <w:rPr>
          <w:spacing w:val="-2"/>
        </w:rPr>
        <w:t>Dataset</w:t>
      </w:r>
    </w:p>
    <w:p w14:paraId="549ED1DE" w14:textId="77777777" w:rsidR="000D4C6B" w:rsidRDefault="000D4C6B">
      <w:pPr>
        <w:pStyle w:val="BodyText"/>
        <w:spacing w:before="6"/>
        <w:rPr>
          <w:sz w:val="19"/>
        </w:rPr>
      </w:pPr>
    </w:p>
    <w:p w14:paraId="6BE62782" w14:textId="77777777" w:rsidR="000D4C6B" w:rsidRDefault="00000000">
      <w:pPr>
        <w:pStyle w:val="BodyText"/>
        <w:spacing w:line="55" w:lineRule="exact"/>
        <w:ind w:left="-4" w:right="-44"/>
        <w:rPr>
          <w:sz w:val="5"/>
        </w:rPr>
      </w:pPr>
      <w:r>
        <w:rPr>
          <w:noProof/>
          <w:sz w:val="5"/>
        </w:rPr>
        <mc:AlternateContent>
          <mc:Choice Requires="wpg">
            <w:drawing>
              <wp:inline distT="0" distB="0" distL="0" distR="0" wp14:anchorId="58927274" wp14:editId="053DB006">
                <wp:extent cx="5922010" cy="35560"/>
                <wp:effectExtent l="9525" t="0" r="0" b="254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2010" cy="35560"/>
                          <a:chOff x="0" y="0"/>
                          <a:chExt cx="5922010" cy="35560"/>
                        </a:xfrm>
                      </wpg:grpSpPr>
                      <wps:wsp>
                        <wps:cNvPr id="3" name="Graphic 3"/>
                        <wps:cNvSpPr/>
                        <wps:spPr>
                          <a:xfrm>
                            <a:off x="0" y="2527"/>
                            <a:ext cx="5922010" cy="1270"/>
                          </a:xfrm>
                          <a:custGeom>
                            <a:avLst/>
                            <a:gdLst/>
                            <a:ahLst/>
                            <a:cxnLst/>
                            <a:rect l="l" t="t" r="r" b="b"/>
                            <a:pathLst>
                              <a:path w="5922010">
                                <a:moveTo>
                                  <a:pt x="0" y="0"/>
                                </a:moveTo>
                                <a:lnTo>
                                  <a:pt x="5921400" y="0"/>
                                </a:lnTo>
                              </a:path>
                            </a:pathLst>
                          </a:custGeom>
                          <a:ln w="5054">
                            <a:solidFill>
                              <a:srgbClr val="000000"/>
                            </a:solidFill>
                            <a:prstDash val="solid"/>
                          </a:ln>
                        </wps:spPr>
                        <wps:bodyPr wrap="square" lIns="0" tIns="0" rIns="0" bIns="0" rtlCol="0">
                          <a:prstTxWarp prst="textNoShape">
                            <a:avLst/>
                          </a:prstTxWarp>
                          <a:noAutofit/>
                        </wps:bodyPr>
                      </wps:wsp>
                      <wps:wsp>
                        <wps:cNvPr id="4" name="Graphic 4"/>
                        <wps:cNvSpPr/>
                        <wps:spPr>
                          <a:xfrm>
                            <a:off x="0" y="32892"/>
                            <a:ext cx="5922010" cy="1270"/>
                          </a:xfrm>
                          <a:custGeom>
                            <a:avLst/>
                            <a:gdLst/>
                            <a:ahLst/>
                            <a:cxnLst/>
                            <a:rect l="l" t="t" r="r" b="b"/>
                            <a:pathLst>
                              <a:path w="5922010">
                                <a:moveTo>
                                  <a:pt x="0" y="0"/>
                                </a:moveTo>
                                <a:lnTo>
                                  <a:pt x="5921400" y="0"/>
                                </a:lnTo>
                              </a:path>
                            </a:pathLst>
                          </a:custGeom>
                          <a:ln w="505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09729C7" id="Group 2" o:spid="_x0000_s1026" style="width:466.3pt;height:2.8pt;mso-position-horizontal-relative:char;mso-position-vertical-relative:line" coordsize="59220,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">
                <v:shape id="Graphic 3" o:spid="_x0000_s1027" style="position:absolute;top:25;width:59220;height:12;visibility:visible;mso-wrap-style:square;v-text-anchor:top" coordsize="59220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" path="m,l5921400,e" filled="f" strokeweight=".14039mm">
                  <v:path arrowok="t"/>
                </v:shape>
                <v:shape id="Graphic 4" o:spid="_x0000_s1028" style="position:absolute;top:328;width:59220;height:13;visibility:visible;mso-wrap-style:square;v-text-anchor:top" coordsize="59220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" path="m,l5921400,e" filled="f" strokeweight=".14039mm">
                  <v:path arrowok="t"/>
                </v:shape>
                <w10:anchorlock/>
              </v:group>
            </w:pict>
          </mc:Fallback>
        </mc:AlternateContent>
      </w:r>
    </w:p>
    <w:p w14:paraId="77869BB6" w14:textId="77777777" w:rsidR="000D4C6B" w:rsidRDefault="00000000">
      <w:pPr>
        <w:tabs>
          <w:tab w:val="left" w:pos="8876"/>
        </w:tabs>
        <w:spacing w:before="19"/>
        <w:ind w:left="39"/>
        <w:rPr>
          <w:sz w:val="18"/>
        </w:rPr>
      </w:pPr>
      <w:r>
        <w:rPr>
          <w:noProof/>
          <w:sz w:val="18"/>
        </w:rPr>
        <mc:AlternateContent>
          <mc:Choice Requires="wps">
            <w:drawing>
              <wp:anchor distT="0" distB="0" distL="0" distR="0" simplePos="0" relativeHeight="487588352" behindDoc="1" locked="0" layoutInCell="1" allowOverlap="1" wp14:anchorId="2A968E87" wp14:editId="6CE69B4B">
                <wp:simplePos x="0" y="0"/>
                <wp:positionH relativeFrom="page">
                  <wp:posOffset>914400</wp:posOffset>
                </wp:positionH>
                <wp:positionV relativeFrom="paragraph">
                  <wp:posOffset>161201</wp:posOffset>
                </wp:positionV>
                <wp:extent cx="5922010" cy="127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2010" cy="1270"/>
                        </a:xfrm>
                        <a:custGeom>
                          <a:avLst/>
                          <a:gdLst/>
                          <a:ahLst/>
                          <a:cxnLst/>
                          <a:rect l="l" t="t" r="r" b="b"/>
                          <a:pathLst>
                            <a:path w="5922010">
                              <a:moveTo>
                                <a:pt x="0" y="0"/>
                              </a:moveTo>
                              <a:lnTo>
                                <a:pt x="5921400"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B0A0BF9" id="Graphic 5" o:spid="_x0000_s1026" style="position:absolute;margin-left:1in;margin-top:12.7pt;width:466.3pt;height:.1pt;z-index:-15728128;visibility:visible;mso-wrap-style:square;mso-wrap-distance-left:0;mso-wrap-distance-top:0;mso-wrap-distance-right:0;mso-wrap-distance-bottom:0;mso-position-horizontal:absolute;mso-position-horizontal-relative:page;mso-position-vertical:absolute;mso-position-vertical-relative:text;v-text-anchor:top" coordsize="59220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" path="m,l5921400,e" filled="f" strokeweight=".14039mm">
                <v:path arrowok="t"/>
                <w10:wrap type="topAndBottom" anchorx="page"/>
              </v:shape>
            </w:pict>
          </mc:Fallback>
        </mc:AlternateContent>
      </w:r>
      <w:r>
        <w:rPr>
          <w:spacing w:val="-2"/>
          <w:sz w:val="18"/>
        </w:rPr>
        <w:t>Metric</w:t>
      </w:r>
      <w:r>
        <w:rPr>
          <w:sz w:val="18"/>
        </w:rPr>
        <w:tab/>
      </w:r>
      <w:r>
        <w:rPr>
          <w:spacing w:val="-2"/>
          <w:sz w:val="18"/>
        </w:rPr>
        <w:t>Value</w:t>
      </w:r>
    </w:p>
    <w:p w14:paraId="02108E21" w14:textId="77777777" w:rsidR="000D4C6B" w:rsidRDefault="00000000">
      <w:pPr>
        <w:tabs>
          <w:tab w:val="left" w:pos="9105"/>
        </w:tabs>
        <w:ind w:left="39"/>
        <w:rPr>
          <w:sz w:val="18"/>
        </w:rPr>
      </w:pPr>
      <w:r>
        <w:rPr>
          <w:sz w:val="18"/>
        </w:rPr>
        <w:t>Number</w:t>
      </w:r>
      <w:r>
        <w:rPr>
          <w:spacing w:val="-5"/>
          <w:sz w:val="18"/>
        </w:rPr>
        <w:t xml:space="preserve"> </w:t>
      </w:r>
      <w:r>
        <w:rPr>
          <w:sz w:val="18"/>
        </w:rPr>
        <w:t>of</w:t>
      </w:r>
      <w:r>
        <w:rPr>
          <w:spacing w:val="-5"/>
          <w:sz w:val="18"/>
        </w:rPr>
        <w:t xml:space="preserve"> </w:t>
      </w:r>
      <w:r>
        <w:rPr>
          <w:sz w:val="18"/>
        </w:rPr>
        <w:t>Dams</w:t>
      </w:r>
      <w:r>
        <w:rPr>
          <w:spacing w:val="-5"/>
          <w:sz w:val="18"/>
        </w:rPr>
        <w:t xml:space="preserve"> </w:t>
      </w:r>
      <w:r>
        <w:rPr>
          <w:spacing w:val="-2"/>
          <w:sz w:val="18"/>
        </w:rPr>
        <w:t>Covered</w:t>
      </w:r>
      <w:r>
        <w:rPr>
          <w:sz w:val="18"/>
        </w:rPr>
        <w:tab/>
      </w:r>
      <w:r>
        <w:rPr>
          <w:spacing w:val="-5"/>
          <w:sz w:val="18"/>
        </w:rPr>
        <w:t>31</w:t>
      </w:r>
    </w:p>
    <w:p w14:paraId="502948F3" w14:textId="77777777" w:rsidR="000D4C6B" w:rsidRDefault="00000000">
      <w:pPr>
        <w:tabs>
          <w:tab w:val="left" w:pos="9105"/>
        </w:tabs>
        <w:ind w:left="39"/>
        <w:rPr>
          <w:sz w:val="18"/>
        </w:rPr>
      </w:pPr>
      <w:r>
        <w:rPr>
          <w:sz w:val="18"/>
        </w:rPr>
        <w:t>Total</w:t>
      </w:r>
      <w:r>
        <w:rPr>
          <w:spacing w:val="-9"/>
          <w:sz w:val="18"/>
        </w:rPr>
        <w:t xml:space="preserve"> </w:t>
      </w:r>
      <w:r>
        <w:rPr>
          <w:sz w:val="18"/>
        </w:rPr>
        <w:t>Major</w:t>
      </w:r>
      <w:r>
        <w:rPr>
          <w:spacing w:val="-8"/>
          <w:sz w:val="18"/>
        </w:rPr>
        <w:t xml:space="preserve"> </w:t>
      </w:r>
      <w:r>
        <w:rPr>
          <w:sz w:val="18"/>
        </w:rPr>
        <w:t>Dams</w:t>
      </w:r>
      <w:r>
        <w:rPr>
          <w:spacing w:val="-8"/>
          <w:sz w:val="18"/>
        </w:rPr>
        <w:t xml:space="preserve"> </w:t>
      </w:r>
      <w:r>
        <w:rPr>
          <w:sz w:val="18"/>
        </w:rPr>
        <w:t>in</w:t>
      </w:r>
      <w:r>
        <w:rPr>
          <w:spacing w:val="-8"/>
          <w:sz w:val="18"/>
        </w:rPr>
        <w:t xml:space="preserve"> </w:t>
      </w:r>
      <w:r>
        <w:rPr>
          <w:sz w:val="18"/>
        </w:rPr>
        <w:t>Morocco</w:t>
      </w:r>
      <w:r>
        <w:rPr>
          <w:spacing w:val="-8"/>
          <w:sz w:val="18"/>
        </w:rPr>
        <w:t xml:space="preserve"> </w:t>
      </w:r>
      <w:r>
        <w:rPr>
          <w:spacing w:val="-4"/>
          <w:sz w:val="18"/>
        </w:rPr>
        <w:t>[12]</w:t>
      </w:r>
      <w:r>
        <w:rPr>
          <w:sz w:val="18"/>
        </w:rPr>
        <w:tab/>
      </w:r>
      <w:r>
        <w:rPr>
          <w:spacing w:val="-5"/>
          <w:sz w:val="18"/>
        </w:rPr>
        <w:t>65</w:t>
      </w:r>
    </w:p>
    <w:p w14:paraId="5AE07EA0" w14:textId="77777777" w:rsidR="000D4C6B" w:rsidRDefault="00000000">
      <w:pPr>
        <w:tabs>
          <w:tab w:val="left" w:pos="8821"/>
        </w:tabs>
        <w:ind w:left="39"/>
        <w:rPr>
          <w:sz w:val="18"/>
        </w:rPr>
      </w:pPr>
      <w:r>
        <w:rPr>
          <w:spacing w:val="-2"/>
          <w:sz w:val="18"/>
        </w:rPr>
        <w:t>Coverage</w:t>
      </w:r>
      <w:r>
        <w:rPr>
          <w:spacing w:val="2"/>
          <w:sz w:val="18"/>
        </w:rPr>
        <w:t xml:space="preserve"> </w:t>
      </w:r>
      <w:r>
        <w:rPr>
          <w:spacing w:val="-4"/>
          <w:sz w:val="18"/>
        </w:rPr>
        <w:t>Rate</w:t>
      </w:r>
      <w:r>
        <w:rPr>
          <w:sz w:val="18"/>
        </w:rPr>
        <w:tab/>
      </w:r>
      <w:r>
        <w:rPr>
          <w:spacing w:val="-2"/>
          <w:sz w:val="18"/>
        </w:rPr>
        <w:t>47.7%</w:t>
      </w:r>
    </w:p>
    <w:p w14:paraId="7166A3A1" w14:textId="77777777" w:rsidR="000D4C6B" w:rsidRDefault="00000000">
      <w:pPr>
        <w:tabs>
          <w:tab w:val="left" w:pos="8642"/>
        </w:tabs>
        <w:ind w:left="39"/>
        <w:rPr>
          <w:sz w:val="18"/>
        </w:rPr>
      </w:pPr>
      <w:r>
        <w:rPr>
          <w:sz w:val="18"/>
        </w:rPr>
        <w:t>Dataset</w:t>
      </w:r>
      <w:r>
        <w:rPr>
          <w:spacing w:val="-7"/>
          <w:sz w:val="18"/>
        </w:rPr>
        <w:t xml:space="preserve"> </w:t>
      </w:r>
      <w:r>
        <w:rPr>
          <w:spacing w:val="-2"/>
          <w:sz w:val="18"/>
        </w:rPr>
        <w:t>Duration</w:t>
      </w:r>
      <w:r>
        <w:rPr>
          <w:sz w:val="18"/>
        </w:rPr>
        <w:tab/>
        <w:t>165</w:t>
      </w:r>
      <w:r>
        <w:rPr>
          <w:spacing w:val="-4"/>
          <w:sz w:val="18"/>
        </w:rPr>
        <w:t xml:space="preserve"> days</w:t>
      </w:r>
    </w:p>
    <w:p w14:paraId="09A039B9" w14:textId="77777777" w:rsidR="000D4C6B" w:rsidRDefault="00000000">
      <w:pPr>
        <w:tabs>
          <w:tab w:val="left" w:pos="8881"/>
        </w:tabs>
        <w:ind w:left="39"/>
        <w:rPr>
          <w:sz w:val="18"/>
        </w:rPr>
      </w:pPr>
      <w:r>
        <w:rPr>
          <w:spacing w:val="-2"/>
          <w:sz w:val="18"/>
        </w:rPr>
        <w:t>Dam-Observation</w:t>
      </w:r>
      <w:r>
        <w:rPr>
          <w:spacing w:val="11"/>
          <w:sz w:val="18"/>
        </w:rPr>
        <w:t xml:space="preserve"> </w:t>
      </w:r>
      <w:r>
        <w:rPr>
          <w:spacing w:val="-4"/>
          <w:sz w:val="18"/>
        </w:rPr>
        <w:t>Days</w:t>
      </w:r>
      <w:r>
        <w:rPr>
          <w:sz w:val="18"/>
        </w:rPr>
        <w:tab/>
      </w:r>
      <w:r>
        <w:rPr>
          <w:spacing w:val="-2"/>
          <w:sz w:val="18"/>
        </w:rPr>
        <w:t>5,115</w:t>
      </w:r>
    </w:p>
    <w:p w14:paraId="62D326C7" w14:textId="77777777" w:rsidR="000D4C6B" w:rsidRDefault="00000000">
      <w:pPr>
        <w:tabs>
          <w:tab w:val="left" w:pos="8881"/>
        </w:tabs>
        <w:ind w:left="39"/>
        <w:rPr>
          <w:sz w:val="18"/>
        </w:rPr>
      </w:pPr>
      <w:r>
        <w:rPr>
          <w:sz w:val="18"/>
        </w:rPr>
        <w:t>Aerial</w:t>
      </w:r>
      <w:r>
        <w:rPr>
          <w:spacing w:val="-6"/>
          <w:sz w:val="18"/>
        </w:rPr>
        <w:t xml:space="preserve"> </w:t>
      </w:r>
      <w:r>
        <w:rPr>
          <w:spacing w:val="-2"/>
          <w:sz w:val="18"/>
        </w:rPr>
        <w:t>Images</w:t>
      </w:r>
      <w:r>
        <w:rPr>
          <w:sz w:val="18"/>
        </w:rPr>
        <w:tab/>
      </w:r>
      <w:r>
        <w:rPr>
          <w:spacing w:val="-2"/>
          <w:sz w:val="18"/>
        </w:rPr>
        <w:t>1,023</w:t>
      </w:r>
    </w:p>
    <w:p w14:paraId="59837F73" w14:textId="77777777" w:rsidR="000D4C6B" w:rsidRDefault="00000000">
      <w:pPr>
        <w:tabs>
          <w:tab w:val="left" w:pos="7580"/>
        </w:tabs>
        <w:ind w:left="39"/>
        <w:rPr>
          <w:sz w:val="18"/>
        </w:rPr>
      </w:pPr>
      <w:r>
        <w:rPr>
          <w:spacing w:val="-2"/>
          <w:sz w:val="18"/>
        </w:rPr>
        <w:t>Ratio</w:t>
      </w:r>
      <w:r>
        <w:rPr>
          <w:sz w:val="18"/>
        </w:rPr>
        <w:tab/>
        <w:t>1</w:t>
      </w:r>
      <w:r>
        <w:rPr>
          <w:spacing w:val="-4"/>
          <w:sz w:val="18"/>
        </w:rPr>
        <w:t xml:space="preserve"> </w:t>
      </w:r>
      <w:r>
        <w:rPr>
          <w:sz w:val="18"/>
        </w:rPr>
        <w:t>image</w:t>
      </w:r>
      <w:r>
        <w:rPr>
          <w:spacing w:val="-3"/>
          <w:sz w:val="18"/>
        </w:rPr>
        <w:t xml:space="preserve"> </w:t>
      </w:r>
      <w:r>
        <w:rPr>
          <w:sz w:val="18"/>
        </w:rPr>
        <w:t>per</w:t>
      </w:r>
      <w:r>
        <w:rPr>
          <w:spacing w:val="-3"/>
          <w:sz w:val="18"/>
        </w:rPr>
        <w:t xml:space="preserve"> </w:t>
      </w:r>
      <w:r>
        <w:rPr>
          <w:sz w:val="18"/>
        </w:rPr>
        <w:t>5</w:t>
      </w:r>
      <w:r>
        <w:rPr>
          <w:spacing w:val="-3"/>
          <w:sz w:val="18"/>
        </w:rPr>
        <w:t xml:space="preserve"> </w:t>
      </w:r>
      <w:r>
        <w:rPr>
          <w:sz w:val="18"/>
        </w:rPr>
        <w:t>obs.</w:t>
      </w:r>
      <w:r>
        <w:rPr>
          <w:spacing w:val="7"/>
          <w:sz w:val="18"/>
        </w:rPr>
        <w:t xml:space="preserve"> </w:t>
      </w:r>
      <w:r>
        <w:rPr>
          <w:spacing w:val="-4"/>
          <w:sz w:val="18"/>
        </w:rPr>
        <w:t>days</w:t>
      </w:r>
    </w:p>
    <w:p w14:paraId="24BD52D8" w14:textId="77777777" w:rsidR="000D4C6B" w:rsidRDefault="00000000">
      <w:pPr>
        <w:tabs>
          <w:tab w:val="left" w:pos="8130"/>
        </w:tabs>
        <w:spacing w:after="58"/>
        <w:ind w:left="39"/>
        <w:rPr>
          <w:sz w:val="18"/>
        </w:rPr>
      </w:pPr>
      <w:r>
        <w:rPr>
          <w:sz w:val="18"/>
        </w:rPr>
        <w:t>Cumulative</w:t>
      </w:r>
      <w:r>
        <w:rPr>
          <w:spacing w:val="-11"/>
          <w:sz w:val="18"/>
        </w:rPr>
        <w:t xml:space="preserve"> </w:t>
      </w:r>
      <w:r>
        <w:rPr>
          <w:sz w:val="18"/>
        </w:rPr>
        <w:t>Max</w:t>
      </w:r>
      <w:r>
        <w:rPr>
          <w:spacing w:val="-11"/>
          <w:sz w:val="18"/>
        </w:rPr>
        <w:t xml:space="preserve"> </w:t>
      </w:r>
      <w:r>
        <w:rPr>
          <w:spacing w:val="-2"/>
          <w:sz w:val="18"/>
        </w:rPr>
        <w:t>Capacity</w:t>
      </w:r>
      <w:r>
        <w:rPr>
          <w:sz w:val="18"/>
        </w:rPr>
        <w:tab/>
        <w:t>3.306</w:t>
      </w:r>
      <w:r>
        <w:rPr>
          <w:spacing w:val="-6"/>
          <w:sz w:val="18"/>
        </w:rPr>
        <w:t xml:space="preserve"> </w:t>
      </w:r>
      <w:r>
        <w:rPr>
          <w:sz w:val="18"/>
        </w:rPr>
        <w:t>billion</w:t>
      </w:r>
      <w:r>
        <w:rPr>
          <w:spacing w:val="-5"/>
          <w:sz w:val="18"/>
        </w:rPr>
        <w:t xml:space="preserve"> m³</w:t>
      </w:r>
    </w:p>
    <w:p w14:paraId="0E1FE9CF" w14:textId="77777777" w:rsidR="000D4C6B" w:rsidRDefault="00000000">
      <w:pPr>
        <w:pStyle w:val="BodyText"/>
        <w:spacing w:line="55" w:lineRule="exact"/>
        <w:ind w:left="-4" w:right="-44"/>
        <w:rPr>
          <w:sz w:val="5"/>
        </w:rPr>
      </w:pPr>
      <w:r>
        <w:rPr>
          <w:noProof/>
          <w:sz w:val="5"/>
        </w:rPr>
        <mc:AlternateContent>
          <mc:Choice Requires="wpg">
            <w:drawing>
              <wp:inline distT="0" distB="0" distL="0" distR="0" wp14:anchorId="65E08CAC" wp14:editId="72818935">
                <wp:extent cx="5922010" cy="35560"/>
                <wp:effectExtent l="9525" t="0" r="0" b="2540"/>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2010" cy="35560"/>
                          <a:chOff x="0" y="0"/>
                          <a:chExt cx="5922010" cy="35560"/>
                        </a:xfrm>
                      </wpg:grpSpPr>
                      <wps:wsp>
                        <wps:cNvPr id="7" name="Graphic 7"/>
                        <wps:cNvSpPr/>
                        <wps:spPr>
                          <a:xfrm>
                            <a:off x="0" y="2527"/>
                            <a:ext cx="5922010" cy="1270"/>
                          </a:xfrm>
                          <a:custGeom>
                            <a:avLst/>
                            <a:gdLst/>
                            <a:ahLst/>
                            <a:cxnLst/>
                            <a:rect l="l" t="t" r="r" b="b"/>
                            <a:pathLst>
                              <a:path w="5922010">
                                <a:moveTo>
                                  <a:pt x="0" y="0"/>
                                </a:moveTo>
                                <a:lnTo>
                                  <a:pt x="5921400" y="0"/>
                                </a:lnTo>
                              </a:path>
                            </a:pathLst>
                          </a:custGeom>
                          <a:ln w="5054">
                            <a:solidFill>
                              <a:srgbClr val="000000"/>
                            </a:solidFill>
                            <a:prstDash val="solid"/>
                          </a:ln>
                        </wps:spPr>
                        <wps:bodyPr wrap="square" lIns="0" tIns="0" rIns="0" bIns="0" rtlCol="0">
                          <a:prstTxWarp prst="textNoShape">
                            <a:avLst/>
                          </a:prstTxWarp>
                          <a:noAutofit/>
                        </wps:bodyPr>
                      </wps:wsp>
                      <wps:wsp>
                        <wps:cNvPr id="8" name="Graphic 8"/>
                        <wps:cNvSpPr/>
                        <wps:spPr>
                          <a:xfrm>
                            <a:off x="0" y="32892"/>
                            <a:ext cx="5922010" cy="1270"/>
                          </a:xfrm>
                          <a:custGeom>
                            <a:avLst/>
                            <a:gdLst/>
                            <a:ahLst/>
                            <a:cxnLst/>
                            <a:rect l="l" t="t" r="r" b="b"/>
                            <a:pathLst>
                              <a:path w="5922010">
                                <a:moveTo>
                                  <a:pt x="0" y="0"/>
                                </a:moveTo>
                                <a:lnTo>
                                  <a:pt x="5921400" y="0"/>
                                </a:lnTo>
                              </a:path>
                            </a:pathLst>
                          </a:custGeom>
                          <a:ln w="505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58E2D90" id="Group 6" o:spid="_x0000_s1026" style="width:466.3pt;height:2.8pt;mso-position-horizontal-relative:char;mso-position-vertical-relative:line" coordsize="59220,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">
                <v:shape id="Graphic 7" o:spid="_x0000_s1027" style="position:absolute;top:25;width:59220;height:12;visibility:visible;mso-wrap-style:square;v-text-anchor:top" coordsize="59220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" path="m,l5921400,e" filled="f" strokeweight=".14039mm">
                  <v:path arrowok="t"/>
                </v:shape>
                <v:shape id="Graphic 8" o:spid="_x0000_s1028" style="position:absolute;top:328;width:59220;height:13;visibility:visible;mso-wrap-style:square;v-text-anchor:top" coordsize="59220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" path="m,l5921400,e" filled="f" strokeweight=".14039mm">
                  <v:path arrowok="t"/>
                </v:shape>
                <w10:anchorlock/>
              </v:group>
            </w:pict>
          </mc:Fallback>
        </mc:AlternateContent>
      </w:r>
    </w:p>
    <w:p w14:paraId="79596CA8" w14:textId="77777777" w:rsidR="000D4C6B" w:rsidRDefault="00000000">
      <w:pPr>
        <w:pStyle w:val="BodyText"/>
        <w:spacing w:before="35"/>
      </w:pPr>
      <w:r>
        <w:rPr>
          <w:noProof/>
        </w:rPr>
        <w:drawing>
          <wp:anchor distT="0" distB="0" distL="0" distR="0" simplePos="0" relativeHeight="487589376" behindDoc="1" locked="0" layoutInCell="1" allowOverlap="1" wp14:anchorId="6E79B794" wp14:editId="4E849663">
            <wp:simplePos x="0" y="0"/>
            <wp:positionH relativeFrom="page">
              <wp:posOffset>1572793</wp:posOffset>
            </wp:positionH>
            <wp:positionV relativeFrom="paragraph">
              <wp:posOffset>183995</wp:posOffset>
            </wp:positionV>
            <wp:extent cx="2226373" cy="2388774"/>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9" cstate="print"/>
                    <a:stretch>
                      <a:fillRect/>
                    </a:stretch>
                  </pic:blipFill>
                  <pic:spPr>
                    <a:xfrm>
                      <a:off x="0" y="0"/>
                      <a:ext cx="2226373" cy="2388774"/>
                    </a:xfrm>
                    <a:prstGeom prst="rect">
                      <a:avLst/>
                    </a:prstGeom>
                  </pic:spPr>
                </pic:pic>
              </a:graphicData>
            </a:graphic>
          </wp:anchor>
        </w:drawing>
      </w:r>
      <w:r>
        <w:rPr>
          <w:noProof/>
        </w:rPr>
        <w:drawing>
          <wp:anchor distT="0" distB="0" distL="0" distR="0" simplePos="0" relativeHeight="487589888" behindDoc="1" locked="0" layoutInCell="1" allowOverlap="1" wp14:anchorId="4F8A23EA" wp14:editId="01909A95">
            <wp:simplePos x="0" y="0"/>
            <wp:positionH relativeFrom="page">
              <wp:posOffset>3889337</wp:posOffset>
            </wp:positionH>
            <wp:positionV relativeFrom="paragraph">
              <wp:posOffset>184124</wp:posOffset>
            </wp:positionV>
            <wp:extent cx="2935795" cy="2357437"/>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0" cstate="print"/>
                    <a:stretch>
                      <a:fillRect/>
                    </a:stretch>
                  </pic:blipFill>
                  <pic:spPr>
                    <a:xfrm>
                      <a:off x="0" y="0"/>
                      <a:ext cx="2935795" cy="2357437"/>
                    </a:xfrm>
                    <a:prstGeom prst="rect">
                      <a:avLst/>
                    </a:prstGeom>
                  </pic:spPr>
                </pic:pic>
              </a:graphicData>
            </a:graphic>
          </wp:anchor>
        </w:drawing>
      </w:r>
    </w:p>
    <w:p w14:paraId="76AA6DA7" w14:textId="77777777" w:rsidR="000D4C6B" w:rsidRDefault="00000000">
      <w:pPr>
        <w:tabs>
          <w:tab w:val="left" w:pos="5882"/>
        </w:tabs>
        <w:spacing w:before="66" w:line="242" w:lineRule="auto"/>
        <w:ind w:left="2107" w:right="970" w:hanging="1144"/>
        <w:rPr>
          <w:sz w:val="18"/>
        </w:rPr>
      </w:pPr>
      <w:r>
        <w:rPr>
          <w:sz w:val="18"/>
        </w:rPr>
        <w:t>(a)</w:t>
      </w:r>
      <w:r>
        <w:rPr>
          <w:spacing w:val="-5"/>
          <w:sz w:val="18"/>
        </w:rPr>
        <w:t xml:space="preserve"> </w:t>
      </w:r>
      <w:r>
        <w:rPr>
          <w:sz w:val="18"/>
        </w:rPr>
        <w:t>Full</w:t>
      </w:r>
      <w:r>
        <w:rPr>
          <w:spacing w:val="-5"/>
          <w:sz w:val="18"/>
        </w:rPr>
        <w:t xml:space="preserve"> </w:t>
      </w:r>
      <w:r>
        <w:rPr>
          <w:sz w:val="18"/>
        </w:rPr>
        <w:t>scale</w:t>
      </w:r>
      <w:r>
        <w:rPr>
          <w:spacing w:val="-5"/>
          <w:sz w:val="18"/>
        </w:rPr>
        <w:t xml:space="preserve"> </w:t>
      </w:r>
      <w:r>
        <w:rPr>
          <w:sz w:val="18"/>
        </w:rPr>
        <w:t>view</w:t>
      </w:r>
      <w:r>
        <w:rPr>
          <w:spacing w:val="-5"/>
          <w:sz w:val="18"/>
        </w:rPr>
        <w:t xml:space="preserve"> </w:t>
      </w:r>
      <w:r>
        <w:rPr>
          <w:sz w:val="18"/>
        </w:rPr>
        <w:t>of</w:t>
      </w:r>
      <w:r>
        <w:rPr>
          <w:spacing w:val="-5"/>
          <w:sz w:val="18"/>
        </w:rPr>
        <w:t xml:space="preserve"> </w:t>
      </w:r>
      <w:r>
        <w:rPr>
          <w:sz w:val="18"/>
        </w:rPr>
        <w:t>the</w:t>
      </w:r>
      <w:r>
        <w:rPr>
          <w:spacing w:val="-5"/>
          <w:sz w:val="18"/>
        </w:rPr>
        <w:t xml:space="preserve"> </w:t>
      </w:r>
      <w:r>
        <w:rPr>
          <w:sz w:val="18"/>
        </w:rPr>
        <w:t>covered</w:t>
      </w:r>
      <w:r>
        <w:rPr>
          <w:spacing w:val="-5"/>
          <w:sz w:val="18"/>
        </w:rPr>
        <w:t xml:space="preserve"> </w:t>
      </w:r>
      <w:r>
        <w:rPr>
          <w:sz w:val="18"/>
        </w:rPr>
        <w:t>dam</w:t>
      </w:r>
      <w:r>
        <w:rPr>
          <w:spacing w:val="-5"/>
          <w:sz w:val="18"/>
        </w:rPr>
        <w:t xml:space="preserve"> </w:t>
      </w:r>
      <w:r>
        <w:rPr>
          <w:sz w:val="18"/>
        </w:rPr>
        <w:t>locations</w:t>
      </w:r>
      <w:r>
        <w:rPr>
          <w:spacing w:val="-5"/>
          <w:sz w:val="18"/>
        </w:rPr>
        <w:t xml:space="preserve"> </w:t>
      </w:r>
      <w:r>
        <w:rPr>
          <w:sz w:val="18"/>
        </w:rPr>
        <w:t>in</w:t>
      </w:r>
      <w:r>
        <w:rPr>
          <w:spacing w:val="70"/>
          <w:sz w:val="18"/>
        </w:rPr>
        <w:t xml:space="preserve"> </w:t>
      </w:r>
      <w:r>
        <w:rPr>
          <w:sz w:val="18"/>
        </w:rPr>
        <w:t>(b)</w:t>
      </w:r>
      <w:r>
        <w:rPr>
          <w:spacing w:val="-5"/>
          <w:sz w:val="18"/>
        </w:rPr>
        <w:t xml:space="preserve"> </w:t>
      </w:r>
      <w:r>
        <w:rPr>
          <w:sz w:val="18"/>
        </w:rPr>
        <w:t>Magnified</w:t>
      </w:r>
      <w:r>
        <w:rPr>
          <w:spacing w:val="-5"/>
          <w:sz w:val="18"/>
        </w:rPr>
        <w:t xml:space="preserve"> </w:t>
      </w:r>
      <w:r>
        <w:rPr>
          <w:sz w:val="18"/>
        </w:rPr>
        <w:t>view</w:t>
      </w:r>
      <w:r>
        <w:rPr>
          <w:spacing w:val="-5"/>
          <w:sz w:val="18"/>
        </w:rPr>
        <w:t xml:space="preserve"> </w:t>
      </w:r>
      <w:r>
        <w:rPr>
          <w:sz w:val="18"/>
        </w:rPr>
        <w:t>of</w:t>
      </w:r>
      <w:r>
        <w:rPr>
          <w:spacing w:val="-5"/>
          <w:sz w:val="18"/>
        </w:rPr>
        <w:t xml:space="preserve"> </w:t>
      </w:r>
      <w:r>
        <w:rPr>
          <w:sz w:val="18"/>
        </w:rPr>
        <w:t>the</w:t>
      </w:r>
      <w:r>
        <w:rPr>
          <w:spacing w:val="-5"/>
          <w:sz w:val="18"/>
        </w:rPr>
        <w:t xml:space="preserve"> </w:t>
      </w:r>
      <w:r>
        <w:rPr>
          <w:sz w:val="18"/>
        </w:rPr>
        <w:t>covered</w:t>
      </w:r>
      <w:r>
        <w:rPr>
          <w:spacing w:val="-5"/>
          <w:sz w:val="18"/>
        </w:rPr>
        <w:t xml:space="preserve"> </w:t>
      </w:r>
      <w:r>
        <w:rPr>
          <w:sz w:val="18"/>
        </w:rPr>
        <w:t>dam</w:t>
      </w:r>
      <w:r>
        <w:rPr>
          <w:spacing w:val="-5"/>
          <w:sz w:val="18"/>
        </w:rPr>
        <w:t xml:space="preserve"> </w:t>
      </w:r>
      <w:r>
        <w:rPr>
          <w:sz w:val="18"/>
        </w:rPr>
        <w:t>locations</w:t>
      </w:r>
      <w:r>
        <w:rPr>
          <w:spacing w:val="-5"/>
          <w:sz w:val="18"/>
        </w:rPr>
        <w:t xml:space="preserve"> </w:t>
      </w:r>
      <w:r>
        <w:rPr>
          <w:sz w:val="18"/>
        </w:rPr>
        <w:t>in the MDLD dataset</w:t>
      </w:r>
      <w:r>
        <w:rPr>
          <w:sz w:val="18"/>
        </w:rPr>
        <w:tab/>
        <w:t>the MDLD dataset</w:t>
      </w:r>
    </w:p>
    <w:p w14:paraId="033D8CFE" w14:textId="77777777" w:rsidR="000D4C6B" w:rsidRDefault="00000000">
      <w:pPr>
        <w:pStyle w:val="BodyText"/>
        <w:spacing w:before="195"/>
        <w:ind w:left="1" w:right="33"/>
        <w:jc w:val="center"/>
      </w:pPr>
      <w:r>
        <w:t>FIGURE</w:t>
      </w:r>
      <w:r>
        <w:rPr>
          <w:spacing w:val="-6"/>
        </w:rPr>
        <w:t xml:space="preserve"> </w:t>
      </w:r>
      <w:r>
        <w:t>2:</w:t>
      </w:r>
      <w:r>
        <w:rPr>
          <w:spacing w:val="6"/>
        </w:rPr>
        <w:t xml:space="preserve"> </w:t>
      </w:r>
      <w:r>
        <w:t>Map</w:t>
      </w:r>
      <w:r>
        <w:rPr>
          <w:spacing w:val="-6"/>
        </w:rPr>
        <w:t xml:space="preserve"> </w:t>
      </w:r>
      <w:r>
        <w:t>of</w:t>
      </w:r>
      <w:r>
        <w:rPr>
          <w:spacing w:val="-5"/>
        </w:rPr>
        <w:t xml:space="preserve"> </w:t>
      </w:r>
      <w:r>
        <w:t>the</w:t>
      </w:r>
      <w:r>
        <w:rPr>
          <w:spacing w:val="-6"/>
        </w:rPr>
        <w:t xml:space="preserve"> </w:t>
      </w:r>
      <w:r>
        <w:t>covered</w:t>
      </w:r>
      <w:r>
        <w:rPr>
          <w:spacing w:val="-5"/>
        </w:rPr>
        <w:t xml:space="preserve"> </w:t>
      </w:r>
      <w:r>
        <w:t>dam</w:t>
      </w:r>
      <w:r>
        <w:rPr>
          <w:spacing w:val="-5"/>
        </w:rPr>
        <w:t xml:space="preserve"> </w:t>
      </w:r>
      <w:r>
        <w:t>locations</w:t>
      </w:r>
      <w:r>
        <w:rPr>
          <w:spacing w:val="-6"/>
        </w:rPr>
        <w:t xml:space="preserve"> </w:t>
      </w:r>
      <w:r>
        <w:t>in</w:t>
      </w:r>
      <w:r>
        <w:rPr>
          <w:spacing w:val="-5"/>
        </w:rPr>
        <w:t xml:space="preserve"> </w:t>
      </w:r>
      <w:r>
        <w:t>the</w:t>
      </w:r>
      <w:r>
        <w:rPr>
          <w:spacing w:val="-6"/>
        </w:rPr>
        <w:t xml:space="preserve"> </w:t>
      </w:r>
      <w:r>
        <w:t>MDLD</w:t>
      </w:r>
      <w:r>
        <w:rPr>
          <w:spacing w:val="-5"/>
        </w:rPr>
        <w:t xml:space="preserve"> </w:t>
      </w:r>
      <w:r>
        <w:rPr>
          <w:spacing w:val="-2"/>
        </w:rPr>
        <w:t>dataset</w:t>
      </w:r>
    </w:p>
    <w:p w14:paraId="6B56A059" w14:textId="77777777" w:rsidR="000D4C6B" w:rsidRDefault="000D4C6B">
      <w:pPr>
        <w:pStyle w:val="BodyText"/>
      </w:pPr>
    </w:p>
    <w:p w14:paraId="75525963" w14:textId="77777777" w:rsidR="000D4C6B" w:rsidRDefault="000D4C6B">
      <w:pPr>
        <w:pStyle w:val="BodyText"/>
        <w:spacing w:before="46"/>
      </w:pPr>
    </w:p>
    <w:p w14:paraId="733C20D3" w14:textId="77777777" w:rsidR="000D4C6B" w:rsidRDefault="00000000">
      <w:pPr>
        <w:pStyle w:val="BodyText"/>
        <w:ind w:right="33"/>
        <w:jc w:val="both"/>
      </w:pPr>
      <w:r>
        <w:t xml:space="preserve">ability of data from </w:t>
      </w:r>
      <w:proofErr w:type="gramStart"/>
      <w:r>
        <w:t>the monitoring</w:t>
      </w:r>
      <w:proofErr w:type="gramEnd"/>
      <w:r>
        <w:t xml:space="preserve"> platforms and cloud cover conditions determined which reservoirs had more comprehensive data coverage.</w:t>
      </w:r>
      <w:r>
        <w:rPr>
          <w:spacing w:val="40"/>
        </w:rPr>
        <w:t xml:space="preserve"> </w:t>
      </w:r>
      <w:r>
        <w:t>Although the precise number varied depending on local weather circumstances and satellite picture quality during the covered period, each reservoir contributed an average of around 165 observation days to the dataset. The summary of key metrics and data coverage summary can be seen in Table 1.</w:t>
      </w:r>
    </w:p>
    <w:p w14:paraId="64C43437" w14:textId="77777777" w:rsidR="000D4C6B" w:rsidRDefault="00000000">
      <w:pPr>
        <w:pStyle w:val="BodyText"/>
        <w:spacing w:before="12"/>
        <w:ind w:right="34" w:firstLine="199"/>
        <w:jc w:val="both"/>
      </w:pPr>
      <w:r>
        <w:t>The</w:t>
      </w:r>
      <w:r>
        <w:rPr>
          <w:spacing w:val="-13"/>
        </w:rPr>
        <w:t xml:space="preserve"> </w:t>
      </w:r>
      <w:r>
        <w:t>31</w:t>
      </w:r>
      <w:r>
        <w:rPr>
          <w:spacing w:val="-12"/>
        </w:rPr>
        <w:t xml:space="preserve"> </w:t>
      </w:r>
      <w:r>
        <w:t>major</w:t>
      </w:r>
      <w:r>
        <w:rPr>
          <w:spacing w:val="-13"/>
        </w:rPr>
        <w:t xml:space="preserve"> </w:t>
      </w:r>
      <w:r>
        <w:t>reservoirs</w:t>
      </w:r>
      <w:r>
        <w:rPr>
          <w:spacing w:val="-12"/>
        </w:rPr>
        <w:t xml:space="preserve"> </w:t>
      </w:r>
      <w:r>
        <w:t>that</w:t>
      </w:r>
      <w:r>
        <w:rPr>
          <w:spacing w:val="-13"/>
        </w:rPr>
        <w:t xml:space="preserve"> </w:t>
      </w:r>
      <w:r>
        <w:t>are</w:t>
      </w:r>
      <w:r>
        <w:rPr>
          <w:spacing w:val="-12"/>
        </w:rPr>
        <w:t xml:space="preserve"> </w:t>
      </w:r>
      <w:r>
        <w:t>part</w:t>
      </w:r>
      <w:r>
        <w:rPr>
          <w:spacing w:val="-13"/>
        </w:rPr>
        <w:t xml:space="preserve"> </w:t>
      </w:r>
      <w:r>
        <w:t>of</w:t>
      </w:r>
      <w:r>
        <w:rPr>
          <w:spacing w:val="-12"/>
        </w:rPr>
        <w:t xml:space="preserve"> </w:t>
      </w:r>
      <w:r>
        <w:t>this</w:t>
      </w:r>
      <w:r>
        <w:rPr>
          <w:spacing w:val="-13"/>
        </w:rPr>
        <w:t xml:space="preserve"> </w:t>
      </w:r>
      <w:r>
        <w:t>dataset</w:t>
      </w:r>
      <w:r>
        <w:rPr>
          <w:spacing w:val="-12"/>
        </w:rPr>
        <w:t xml:space="preserve"> </w:t>
      </w:r>
      <w:r>
        <w:t>were</w:t>
      </w:r>
      <w:r>
        <w:rPr>
          <w:spacing w:val="-13"/>
        </w:rPr>
        <w:t xml:space="preserve"> </w:t>
      </w:r>
      <w:r>
        <w:t>chosen</w:t>
      </w:r>
      <w:r>
        <w:rPr>
          <w:spacing w:val="-12"/>
        </w:rPr>
        <w:t xml:space="preserve"> </w:t>
      </w:r>
      <w:r>
        <w:t>based</w:t>
      </w:r>
      <w:r>
        <w:rPr>
          <w:spacing w:val="-13"/>
        </w:rPr>
        <w:t xml:space="preserve"> </w:t>
      </w:r>
      <w:r>
        <w:t>on</w:t>
      </w:r>
      <w:r>
        <w:rPr>
          <w:spacing w:val="-12"/>
        </w:rPr>
        <w:t xml:space="preserve"> </w:t>
      </w:r>
      <w:r>
        <w:t>their</w:t>
      </w:r>
      <w:r>
        <w:rPr>
          <w:spacing w:val="-13"/>
        </w:rPr>
        <w:t xml:space="preserve"> </w:t>
      </w:r>
      <w:r>
        <w:t>coverage</w:t>
      </w:r>
      <w:r>
        <w:rPr>
          <w:spacing w:val="-12"/>
        </w:rPr>
        <w:t xml:space="preserve"> </w:t>
      </w:r>
      <w:r>
        <w:t>by</w:t>
      </w:r>
      <w:r>
        <w:rPr>
          <w:spacing w:val="-13"/>
        </w:rPr>
        <w:t xml:space="preserve"> </w:t>
      </w:r>
      <w:r>
        <w:t>the</w:t>
      </w:r>
      <w:r>
        <w:rPr>
          <w:spacing w:val="-12"/>
        </w:rPr>
        <w:t xml:space="preserve"> </w:t>
      </w:r>
      <w:r>
        <w:t>Maghreb</w:t>
      </w:r>
      <w:r>
        <w:rPr>
          <w:spacing w:val="-13"/>
        </w:rPr>
        <w:t xml:space="preserve"> </w:t>
      </w:r>
      <w:proofErr w:type="spellStart"/>
      <w:r>
        <w:t>Assoudoud</w:t>
      </w:r>
      <w:proofErr w:type="spellEnd"/>
      <w:r>
        <w:t xml:space="preserve"> </w:t>
      </w:r>
      <w:proofErr w:type="spellStart"/>
      <w:r>
        <w:t>monotoring</w:t>
      </w:r>
      <w:proofErr w:type="spellEnd"/>
      <w:r>
        <w:rPr>
          <w:spacing w:val="-5"/>
        </w:rPr>
        <w:t xml:space="preserve"> </w:t>
      </w:r>
      <w:r>
        <w:t>system</w:t>
      </w:r>
      <w:r>
        <w:rPr>
          <w:spacing w:val="-5"/>
        </w:rPr>
        <w:t xml:space="preserve"> </w:t>
      </w:r>
      <w:r>
        <w:t>and</w:t>
      </w:r>
      <w:r>
        <w:rPr>
          <w:spacing w:val="-5"/>
        </w:rPr>
        <w:t xml:space="preserve"> </w:t>
      </w:r>
      <w:r>
        <w:t>the</w:t>
      </w:r>
      <w:r>
        <w:rPr>
          <w:spacing w:val="-5"/>
        </w:rPr>
        <w:t xml:space="preserve"> </w:t>
      </w:r>
      <w:r>
        <w:t>GDW</w:t>
      </w:r>
      <w:r>
        <w:rPr>
          <w:spacing w:val="-5"/>
        </w:rPr>
        <w:t xml:space="preserve"> </w:t>
      </w:r>
      <w:r>
        <w:t>dataset. The</w:t>
      </w:r>
      <w:r>
        <w:rPr>
          <w:spacing w:val="-5"/>
        </w:rPr>
        <w:t xml:space="preserve"> </w:t>
      </w:r>
      <w:r>
        <w:t>limited</w:t>
      </w:r>
      <w:r>
        <w:rPr>
          <w:spacing w:val="-5"/>
        </w:rPr>
        <w:t xml:space="preserve"> </w:t>
      </w:r>
      <w:r>
        <w:t>coverage</w:t>
      </w:r>
      <w:r>
        <w:rPr>
          <w:spacing w:val="-5"/>
        </w:rPr>
        <w:t xml:space="preserve"> </w:t>
      </w:r>
      <w:r>
        <w:t>is</w:t>
      </w:r>
      <w:r>
        <w:rPr>
          <w:spacing w:val="-5"/>
        </w:rPr>
        <w:t xml:space="preserve"> </w:t>
      </w:r>
      <w:r>
        <w:t>mainly</w:t>
      </w:r>
      <w:r>
        <w:rPr>
          <w:spacing w:val="-5"/>
        </w:rPr>
        <w:t xml:space="preserve"> </w:t>
      </w:r>
      <w:r>
        <w:t>due</w:t>
      </w:r>
      <w:r>
        <w:rPr>
          <w:spacing w:val="-5"/>
        </w:rPr>
        <w:t xml:space="preserve"> </w:t>
      </w:r>
      <w:r>
        <w:t>to</w:t>
      </w:r>
      <w:r>
        <w:rPr>
          <w:spacing w:val="-5"/>
        </w:rPr>
        <w:t xml:space="preserve"> </w:t>
      </w:r>
      <w:r>
        <w:t>the</w:t>
      </w:r>
      <w:r>
        <w:rPr>
          <w:spacing w:val="-5"/>
        </w:rPr>
        <w:t xml:space="preserve"> </w:t>
      </w:r>
      <w:r>
        <w:t>limited</w:t>
      </w:r>
      <w:r>
        <w:rPr>
          <w:spacing w:val="-5"/>
        </w:rPr>
        <w:t xml:space="preserve"> </w:t>
      </w:r>
      <w:r>
        <w:t>intersection</w:t>
      </w:r>
      <w:r>
        <w:rPr>
          <w:spacing w:val="-5"/>
        </w:rPr>
        <w:t xml:space="preserve"> </w:t>
      </w:r>
      <w:r>
        <w:t>between</w:t>
      </w:r>
      <w:r>
        <w:rPr>
          <w:spacing w:val="-5"/>
        </w:rPr>
        <w:t xml:space="preserve"> </w:t>
      </w:r>
      <w:r>
        <w:t xml:space="preserve">the water bodies and their non-normalized naming conventions in the GDW dataset and Maghreb </w:t>
      </w:r>
      <w:proofErr w:type="spellStart"/>
      <w:r>
        <w:t>Assoudoud</w:t>
      </w:r>
      <w:proofErr w:type="spellEnd"/>
      <w:r>
        <w:t>.</w:t>
      </w:r>
      <w:r>
        <w:rPr>
          <w:spacing w:val="40"/>
        </w:rPr>
        <w:t xml:space="preserve"> </w:t>
      </w:r>
      <w:r>
        <w:t xml:space="preserve">Large multipurpose dams used for agriculture and urban water </w:t>
      </w:r>
      <w:proofErr w:type="gramStart"/>
      <w:r>
        <w:t>supply,</w:t>
      </w:r>
      <w:proofErr w:type="gramEnd"/>
      <w:r>
        <w:t xml:space="preserve"> are examples of the various kinds of water storage facilities</w:t>
      </w:r>
      <w:r>
        <w:rPr>
          <w:spacing w:val="-9"/>
        </w:rPr>
        <w:t xml:space="preserve"> </w:t>
      </w:r>
      <w:r>
        <w:t>represented</w:t>
      </w:r>
      <w:r>
        <w:rPr>
          <w:spacing w:val="-9"/>
        </w:rPr>
        <w:t xml:space="preserve"> </w:t>
      </w:r>
      <w:r>
        <w:t>by</w:t>
      </w:r>
      <w:r>
        <w:rPr>
          <w:spacing w:val="-9"/>
        </w:rPr>
        <w:t xml:space="preserve"> </w:t>
      </w:r>
      <w:r>
        <w:t>these</w:t>
      </w:r>
      <w:r>
        <w:rPr>
          <w:spacing w:val="-9"/>
        </w:rPr>
        <w:t xml:space="preserve"> </w:t>
      </w:r>
      <w:r>
        <w:t>reservoirs. The</w:t>
      </w:r>
      <w:r>
        <w:rPr>
          <w:spacing w:val="-9"/>
        </w:rPr>
        <w:t xml:space="preserve"> </w:t>
      </w:r>
      <w:r>
        <w:t>dataset</w:t>
      </w:r>
      <w:r>
        <w:rPr>
          <w:spacing w:val="-9"/>
        </w:rPr>
        <w:t xml:space="preserve"> </w:t>
      </w:r>
      <w:r>
        <w:t>is</w:t>
      </w:r>
      <w:r>
        <w:rPr>
          <w:spacing w:val="-9"/>
        </w:rPr>
        <w:t xml:space="preserve"> </w:t>
      </w:r>
      <w:r>
        <w:t>geographically</w:t>
      </w:r>
      <w:r>
        <w:rPr>
          <w:spacing w:val="-9"/>
        </w:rPr>
        <w:t xml:space="preserve"> </w:t>
      </w:r>
      <w:r>
        <w:t>diverse</w:t>
      </w:r>
      <w:r>
        <w:rPr>
          <w:spacing w:val="-9"/>
        </w:rPr>
        <w:t xml:space="preserve"> </w:t>
      </w:r>
      <w:r>
        <w:t>as</w:t>
      </w:r>
      <w:r>
        <w:rPr>
          <w:spacing w:val="-9"/>
        </w:rPr>
        <w:t xml:space="preserve"> </w:t>
      </w:r>
      <w:r>
        <w:t>the</w:t>
      </w:r>
      <w:r>
        <w:rPr>
          <w:spacing w:val="-9"/>
        </w:rPr>
        <w:t xml:space="preserve"> </w:t>
      </w:r>
      <w:r>
        <w:t>reservoirs</w:t>
      </w:r>
      <w:r>
        <w:rPr>
          <w:spacing w:val="-9"/>
        </w:rPr>
        <w:t xml:space="preserve"> </w:t>
      </w:r>
      <w:r>
        <w:t>are</w:t>
      </w:r>
      <w:r>
        <w:rPr>
          <w:spacing w:val="-9"/>
        </w:rPr>
        <w:t xml:space="preserve"> </w:t>
      </w:r>
      <w:r>
        <w:t>dispersed</w:t>
      </w:r>
      <w:r>
        <w:rPr>
          <w:spacing w:val="-9"/>
        </w:rPr>
        <w:t xml:space="preserve"> </w:t>
      </w:r>
      <w:r>
        <w:t>through Morocco as can be seen in Fig. 2 (with dam locations marked with red dots) and indicative of the nation’s several climatic zones and water management situations.</w:t>
      </w:r>
    </w:p>
    <w:p w14:paraId="5613FBAB" w14:textId="77777777" w:rsidR="000D4C6B" w:rsidRDefault="00000000">
      <w:pPr>
        <w:pStyle w:val="BodyText"/>
        <w:spacing w:before="9"/>
        <w:ind w:right="34" w:firstLine="199"/>
        <w:jc w:val="both"/>
      </w:pPr>
      <w:r>
        <w:t>The final dataset consists of 1,023 aerial shots, each of the images is accompanied by comprehensive supporting data that enables detailed analysis of reservoir conditions:</w:t>
      </w:r>
    </w:p>
    <w:p w14:paraId="57AAB938" w14:textId="77777777" w:rsidR="000D4C6B" w:rsidRDefault="00000000">
      <w:pPr>
        <w:pStyle w:val="ListParagraph"/>
        <w:numPr>
          <w:ilvl w:val="0"/>
          <w:numId w:val="2"/>
        </w:numPr>
        <w:tabs>
          <w:tab w:val="left" w:pos="496"/>
          <w:tab w:val="left" w:pos="498"/>
        </w:tabs>
        <w:spacing w:before="203"/>
        <w:rPr>
          <w:sz w:val="20"/>
        </w:rPr>
      </w:pPr>
      <w:r>
        <w:rPr>
          <w:b/>
          <w:sz w:val="20"/>
        </w:rPr>
        <w:t xml:space="preserve">Sentinel-2 optical images for reservoir surface area </w:t>
      </w:r>
      <w:proofErr w:type="gramStart"/>
      <w:r>
        <w:rPr>
          <w:b/>
          <w:sz w:val="20"/>
        </w:rPr>
        <w:t>detection :</w:t>
      </w:r>
      <w:proofErr w:type="gramEnd"/>
      <w:r>
        <w:rPr>
          <w:b/>
          <w:spacing w:val="37"/>
          <w:sz w:val="20"/>
        </w:rPr>
        <w:t xml:space="preserve"> </w:t>
      </w:r>
      <w:r>
        <w:rPr>
          <w:sz w:val="20"/>
        </w:rPr>
        <w:t>The main visual information for tracking variations in reservoir water levels over time is provided by these high-resolution satellite photos.</w:t>
      </w:r>
      <w:r>
        <w:rPr>
          <w:spacing w:val="25"/>
          <w:sz w:val="20"/>
        </w:rPr>
        <w:t xml:space="preserve"> </w:t>
      </w:r>
      <w:r>
        <w:rPr>
          <w:sz w:val="20"/>
        </w:rPr>
        <w:t>The photos are</w:t>
      </w:r>
      <w:r>
        <w:rPr>
          <w:spacing w:val="-9"/>
          <w:sz w:val="20"/>
        </w:rPr>
        <w:t xml:space="preserve"> </w:t>
      </w:r>
      <w:r>
        <w:rPr>
          <w:sz w:val="20"/>
        </w:rPr>
        <w:t>offered</w:t>
      </w:r>
      <w:r>
        <w:rPr>
          <w:spacing w:val="-9"/>
          <w:sz w:val="20"/>
        </w:rPr>
        <w:t xml:space="preserve"> </w:t>
      </w:r>
      <w:r>
        <w:rPr>
          <w:sz w:val="20"/>
        </w:rPr>
        <w:t>in</w:t>
      </w:r>
      <w:r>
        <w:rPr>
          <w:spacing w:val="-9"/>
          <w:sz w:val="20"/>
        </w:rPr>
        <w:t xml:space="preserve"> </w:t>
      </w:r>
      <w:r>
        <w:rPr>
          <w:sz w:val="20"/>
        </w:rPr>
        <w:t>a</w:t>
      </w:r>
      <w:r>
        <w:rPr>
          <w:spacing w:val="-9"/>
          <w:sz w:val="20"/>
        </w:rPr>
        <w:t xml:space="preserve"> </w:t>
      </w:r>
      <w:r>
        <w:rPr>
          <w:sz w:val="20"/>
        </w:rPr>
        <w:t>variety</w:t>
      </w:r>
      <w:r>
        <w:rPr>
          <w:spacing w:val="-9"/>
          <w:sz w:val="20"/>
        </w:rPr>
        <w:t xml:space="preserve"> </w:t>
      </w:r>
      <w:r>
        <w:rPr>
          <w:sz w:val="20"/>
        </w:rPr>
        <w:t>of</w:t>
      </w:r>
      <w:r>
        <w:rPr>
          <w:spacing w:val="-9"/>
          <w:sz w:val="20"/>
        </w:rPr>
        <w:t xml:space="preserve"> </w:t>
      </w:r>
      <w:r>
        <w:rPr>
          <w:sz w:val="20"/>
        </w:rPr>
        <w:t>spectral</w:t>
      </w:r>
      <w:r>
        <w:rPr>
          <w:spacing w:val="-9"/>
          <w:sz w:val="20"/>
        </w:rPr>
        <w:t xml:space="preserve"> </w:t>
      </w:r>
      <w:r>
        <w:rPr>
          <w:sz w:val="20"/>
        </w:rPr>
        <w:t>bands,</w:t>
      </w:r>
      <w:r>
        <w:rPr>
          <w:spacing w:val="-9"/>
          <w:sz w:val="20"/>
        </w:rPr>
        <w:t xml:space="preserve"> </w:t>
      </w:r>
      <w:r>
        <w:rPr>
          <w:sz w:val="20"/>
        </w:rPr>
        <w:t>ensuring</w:t>
      </w:r>
      <w:r>
        <w:rPr>
          <w:spacing w:val="-9"/>
          <w:sz w:val="20"/>
        </w:rPr>
        <w:t xml:space="preserve"> </w:t>
      </w:r>
      <w:r>
        <w:rPr>
          <w:sz w:val="20"/>
        </w:rPr>
        <w:t>good</w:t>
      </w:r>
      <w:r>
        <w:rPr>
          <w:spacing w:val="-9"/>
          <w:sz w:val="20"/>
        </w:rPr>
        <w:t xml:space="preserve"> </w:t>
      </w:r>
      <w:r>
        <w:rPr>
          <w:sz w:val="20"/>
        </w:rPr>
        <w:t>accuracy</w:t>
      </w:r>
      <w:r>
        <w:rPr>
          <w:spacing w:val="-9"/>
          <w:sz w:val="20"/>
        </w:rPr>
        <w:t xml:space="preserve"> </w:t>
      </w:r>
      <w:r>
        <w:rPr>
          <w:sz w:val="20"/>
        </w:rPr>
        <w:t>when</w:t>
      </w:r>
      <w:r>
        <w:rPr>
          <w:spacing w:val="-9"/>
          <w:sz w:val="20"/>
        </w:rPr>
        <w:t xml:space="preserve"> </w:t>
      </w:r>
      <w:r>
        <w:rPr>
          <w:sz w:val="20"/>
        </w:rPr>
        <w:t>identifying</w:t>
      </w:r>
      <w:r>
        <w:rPr>
          <w:spacing w:val="-9"/>
          <w:sz w:val="20"/>
        </w:rPr>
        <w:t xml:space="preserve"> </w:t>
      </w:r>
      <w:r>
        <w:rPr>
          <w:sz w:val="20"/>
        </w:rPr>
        <w:t>water</w:t>
      </w:r>
      <w:r>
        <w:rPr>
          <w:spacing w:val="-9"/>
          <w:sz w:val="20"/>
        </w:rPr>
        <w:t xml:space="preserve"> </w:t>
      </w:r>
      <w:r>
        <w:rPr>
          <w:sz w:val="20"/>
        </w:rPr>
        <w:t>surfaces</w:t>
      </w:r>
      <w:r>
        <w:rPr>
          <w:spacing w:val="-9"/>
          <w:sz w:val="20"/>
        </w:rPr>
        <w:t xml:space="preserve"> </w:t>
      </w:r>
      <w:r>
        <w:rPr>
          <w:sz w:val="20"/>
        </w:rPr>
        <w:t>and</w:t>
      </w:r>
      <w:r>
        <w:rPr>
          <w:spacing w:val="-9"/>
          <w:sz w:val="20"/>
        </w:rPr>
        <w:t xml:space="preserve"> </w:t>
      </w:r>
      <w:proofErr w:type="spellStart"/>
      <w:r>
        <w:rPr>
          <w:sz w:val="20"/>
        </w:rPr>
        <w:t>differen</w:t>
      </w:r>
      <w:proofErr w:type="spellEnd"/>
      <w:r>
        <w:rPr>
          <w:sz w:val="20"/>
        </w:rPr>
        <w:t xml:space="preserve">- </w:t>
      </w:r>
      <w:proofErr w:type="spellStart"/>
      <w:r>
        <w:rPr>
          <w:sz w:val="20"/>
        </w:rPr>
        <w:t>tiating</w:t>
      </w:r>
      <w:proofErr w:type="spellEnd"/>
      <w:r>
        <w:rPr>
          <w:spacing w:val="-8"/>
          <w:sz w:val="20"/>
        </w:rPr>
        <w:t xml:space="preserve"> </w:t>
      </w:r>
      <w:r>
        <w:rPr>
          <w:sz w:val="20"/>
        </w:rPr>
        <w:t>them</w:t>
      </w:r>
      <w:r>
        <w:rPr>
          <w:spacing w:val="-8"/>
          <w:sz w:val="20"/>
        </w:rPr>
        <w:t xml:space="preserve"> </w:t>
      </w:r>
      <w:r>
        <w:rPr>
          <w:sz w:val="20"/>
        </w:rPr>
        <w:t>from</w:t>
      </w:r>
      <w:r>
        <w:rPr>
          <w:spacing w:val="-8"/>
          <w:sz w:val="20"/>
        </w:rPr>
        <w:t xml:space="preserve"> </w:t>
      </w:r>
      <w:r>
        <w:rPr>
          <w:sz w:val="20"/>
        </w:rPr>
        <w:t>nearby</w:t>
      </w:r>
      <w:r>
        <w:rPr>
          <w:spacing w:val="-9"/>
          <w:sz w:val="20"/>
        </w:rPr>
        <w:t xml:space="preserve"> </w:t>
      </w:r>
      <w:r>
        <w:rPr>
          <w:sz w:val="20"/>
        </w:rPr>
        <w:t>land</w:t>
      </w:r>
      <w:r>
        <w:rPr>
          <w:spacing w:val="-8"/>
          <w:sz w:val="20"/>
        </w:rPr>
        <w:t xml:space="preserve"> </w:t>
      </w:r>
      <w:r>
        <w:rPr>
          <w:sz w:val="20"/>
        </w:rPr>
        <w:t>regions. Each</w:t>
      </w:r>
      <w:r>
        <w:rPr>
          <w:spacing w:val="-8"/>
          <w:sz w:val="20"/>
        </w:rPr>
        <w:t xml:space="preserve"> </w:t>
      </w:r>
      <w:r>
        <w:rPr>
          <w:sz w:val="20"/>
        </w:rPr>
        <w:t>image</w:t>
      </w:r>
      <w:r>
        <w:rPr>
          <w:spacing w:val="-9"/>
          <w:sz w:val="20"/>
        </w:rPr>
        <w:t xml:space="preserve"> </w:t>
      </w:r>
      <w:r>
        <w:rPr>
          <w:sz w:val="20"/>
        </w:rPr>
        <w:t>is</w:t>
      </w:r>
      <w:r>
        <w:rPr>
          <w:spacing w:val="-8"/>
          <w:sz w:val="20"/>
        </w:rPr>
        <w:t xml:space="preserve"> </w:t>
      </w:r>
      <w:r>
        <w:rPr>
          <w:sz w:val="20"/>
        </w:rPr>
        <w:t>guaranteed</w:t>
      </w:r>
      <w:r>
        <w:rPr>
          <w:spacing w:val="-9"/>
          <w:sz w:val="20"/>
        </w:rPr>
        <w:t xml:space="preserve"> </w:t>
      </w:r>
      <w:r>
        <w:rPr>
          <w:sz w:val="20"/>
        </w:rPr>
        <w:t>to</w:t>
      </w:r>
      <w:r>
        <w:rPr>
          <w:spacing w:val="-8"/>
          <w:sz w:val="20"/>
        </w:rPr>
        <w:t xml:space="preserve"> </w:t>
      </w:r>
      <w:r>
        <w:rPr>
          <w:sz w:val="20"/>
        </w:rPr>
        <w:t>show</w:t>
      </w:r>
      <w:r>
        <w:rPr>
          <w:spacing w:val="-9"/>
          <w:sz w:val="20"/>
        </w:rPr>
        <w:t xml:space="preserve"> </w:t>
      </w:r>
      <w:r>
        <w:rPr>
          <w:sz w:val="20"/>
        </w:rPr>
        <w:t>the</w:t>
      </w:r>
      <w:r>
        <w:rPr>
          <w:spacing w:val="-8"/>
          <w:sz w:val="20"/>
        </w:rPr>
        <w:t xml:space="preserve"> </w:t>
      </w:r>
      <w:r>
        <w:rPr>
          <w:sz w:val="20"/>
        </w:rPr>
        <w:t>reservoir</w:t>
      </w:r>
      <w:r>
        <w:rPr>
          <w:spacing w:val="-9"/>
          <w:sz w:val="20"/>
        </w:rPr>
        <w:t xml:space="preserve"> </w:t>
      </w:r>
      <w:r>
        <w:rPr>
          <w:sz w:val="20"/>
        </w:rPr>
        <w:t>surface</w:t>
      </w:r>
      <w:r>
        <w:rPr>
          <w:spacing w:val="-8"/>
          <w:sz w:val="20"/>
        </w:rPr>
        <w:t xml:space="preserve"> </w:t>
      </w:r>
      <w:r>
        <w:rPr>
          <w:sz w:val="20"/>
        </w:rPr>
        <w:t>clearly</w:t>
      </w:r>
      <w:r>
        <w:rPr>
          <w:spacing w:val="-8"/>
          <w:sz w:val="20"/>
        </w:rPr>
        <w:t xml:space="preserve"> </w:t>
      </w:r>
      <w:r>
        <w:rPr>
          <w:sz w:val="20"/>
        </w:rPr>
        <w:t>thanks</w:t>
      </w:r>
      <w:r>
        <w:rPr>
          <w:spacing w:val="-9"/>
          <w:sz w:val="20"/>
        </w:rPr>
        <w:t xml:space="preserve"> </w:t>
      </w:r>
      <w:r>
        <w:rPr>
          <w:sz w:val="20"/>
        </w:rPr>
        <w:t>to the</w:t>
      </w:r>
      <w:r>
        <w:rPr>
          <w:spacing w:val="-10"/>
          <w:sz w:val="20"/>
        </w:rPr>
        <w:t xml:space="preserve"> </w:t>
      </w:r>
      <w:r>
        <w:rPr>
          <w:sz w:val="20"/>
        </w:rPr>
        <w:t>cloud</w:t>
      </w:r>
      <w:r>
        <w:rPr>
          <w:spacing w:val="-10"/>
          <w:sz w:val="20"/>
        </w:rPr>
        <w:t xml:space="preserve"> </w:t>
      </w:r>
      <w:r>
        <w:rPr>
          <w:sz w:val="20"/>
        </w:rPr>
        <w:t>filtering</w:t>
      </w:r>
      <w:r>
        <w:rPr>
          <w:spacing w:val="-10"/>
          <w:sz w:val="20"/>
        </w:rPr>
        <w:t xml:space="preserve"> </w:t>
      </w:r>
      <w:r>
        <w:rPr>
          <w:sz w:val="20"/>
        </w:rPr>
        <w:t>procedure,</w:t>
      </w:r>
      <w:r>
        <w:rPr>
          <w:spacing w:val="-9"/>
          <w:sz w:val="20"/>
        </w:rPr>
        <w:t xml:space="preserve"> </w:t>
      </w:r>
      <w:r>
        <w:rPr>
          <w:sz w:val="20"/>
        </w:rPr>
        <w:t>which</w:t>
      </w:r>
      <w:r>
        <w:rPr>
          <w:spacing w:val="-10"/>
          <w:sz w:val="20"/>
        </w:rPr>
        <w:t xml:space="preserve"> </w:t>
      </w:r>
      <w:r>
        <w:rPr>
          <w:sz w:val="20"/>
        </w:rPr>
        <w:t>makes</w:t>
      </w:r>
      <w:r>
        <w:rPr>
          <w:spacing w:val="-10"/>
          <w:sz w:val="20"/>
        </w:rPr>
        <w:t xml:space="preserve"> </w:t>
      </w:r>
      <w:r>
        <w:rPr>
          <w:sz w:val="20"/>
        </w:rPr>
        <w:t>it</w:t>
      </w:r>
      <w:r>
        <w:rPr>
          <w:spacing w:val="-10"/>
          <w:sz w:val="20"/>
        </w:rPr>
        <w:t xml:space="preserve"> </w:t>
      </w:r>
      <w:r>
        <w:rPr>
          <w:sz w:val="20"/>
        </w:rPr>
        <w:t>possible</w:t>
      </w:r>
      <w:r>
        <w:rPr>
          <w:spacing w:val="-10"/>
          <w:sz w:val="20"/>
        </w:rPr>
        <w:t xml:space="preserve"> </w:t>
      </w:r>
      <w:r>
        <w:rPr>
          <w:sz w:val="20"/>
        </w:rPr>
        <w:t>to</w:t>
      </w:r>
      <w:r>
        <w:rPr>
          <w:spacing w:val="-10"/>
          <w:sz w:val="20"/>
        </w:rPr>
        <w:t xml:space="preserve"> </w:t>
      </w:r>
      <w:r>
        <w:rPr>
          <w:sz w:val="20"/>
        </w:rPr>
        <w:t>calculate</w:t>
      </w:r>
      <w:r>
        <w:rPr>
          <w:spacing w:val="-10"/>
          <w:sz w:val="20"/>
        </w:rPr>
        <w:t xml:space="preserve"> </w:t>
      </w:r>
      <w:r>
        <w:rPr>
          <w:sz w:val="20"/>
        </w:rPr>
        <w:t>estimated</w:t>
      </w:r>
      <w:r>
        <w:rPr>
          <w:spacing w:val="-10"/>
          <w:sz w:val="20"/>
        </w:rPr>
        <w:t xml:space="preserve"> </w:t>
      </w:r>
      <w:r>
        <w:rPr>
          <w:sz w:val="20"/>
        </w:rPr>
        <w:t>water</w:t>
      </w:r>
      <w:r>
        <w:rPr>
          <w:spacing w:val="-10"/>
          <w:sz w:val="20"/>
        </w:rPr>
        <w:t xml:space="preserve"> </w:t>
      </w:r>
      <w:r>
        <w:rPr>
          <w:sz w:val="20"/>
        </w:rPr>
        <w:t>levels</w:t>
      </w:r>
      <w:r>
        <w:rPr>
          <w:spacing w:val="-10"/>
          <w:sz w:val="20"/>
        </w:rPr>
        <w:t xml:space="preserve"> </w:t>
      </w:r>
      <w:r>
        <w:rPr>
          <w:sz w:val="20"/>
        </w:rPr>
        <w:t>and</w:t>
      </w:r>
      <w:r>
        <w:rPr>
          <w:spacing w:val="-10"/>
          <w:sz w:val="20"/>
        </w:rPr>
        <w:t xml:space="preserve"> </w:t>
      </w:r>
      <w:r>
        <w:rPr>
          <w:sz w:val="20"/>
        </w:rPr>
        <w:t>measure</w:t>
      </w:r>
      <w:r>
        <w:rPr>
          <w:spacing w:val="-10"/>
          <w:sz w:val="20"/>
        </w:rPr>
        <w:t xml:space="preserve"> </w:t>
      </w:r>
      <w:r>
        <w:rPr>
          <w:sz w:val="20"/>
        </w:rPr>
        <w:t>the</w:t>
      </w:r>
      <w:r>
        <w:rPr>
          <w:spacing w:val="-10"/>
          <w:sz w:val="20"/>
        </w:rPr>
        <w:t xml:space="preserve"> </w:t>
      </w:r>
      <w:r>
        <w:rPr>
          <w:sz w:val="20"/>
        </w:rPr>
        <w:t>water extent</w:t>
      </w:r>
      <w:r>
        <w:rPr>
          <w:spacing w:val="-3"/>
          <w:sz w:val="20"/>
        </w:rPr>
        <w:t xml:space="preserve"> </w:t>
      </w:r>
      <w:r>
        <w:rPr>
          <w:sz w:val="20"/>
        </w:rPr>
        <w:t>with</w:t>
      </w:r>
      <w:r>
        <w:rPr>
          <w:spacing w:val="-3"/>
          <w:sz w:val="20"/>
        </w:rPr>
        <w:t xml:space="preserve"> </w:t>
      </w:r>
      <w:r>
        <w:rPr>
          <w:sz w:val="20"/>
        </w:rPr>
        <w:t>accuracy.</w:t>
      </w:r>
      <w:r>
        <w:rPr>
          <w:spacing w:val="15"/>
          <w:sz w:val="20"/>
        </w:rPr>
        <w:t xml:space="preserve"> </w:t>
      </w:r>
      <w:r>
        <w:rPr>
          <w:sz w:val="20"/>
        </w:rPr>
        <w:t>These</w:t>
      </w:r>
      <w:r>
        <w:rPr>
          <w:spacing w:val="-3"/>
          <w:sz w:val="20"/>
        </w:rPr>
        <w:t xml:space="preserve"> </w:t>
      </w:r>
      <w:r>
        <w:rPr>
          <w:sz w:val="20"/>
        </w:rPr>
        <w:t>photos’</w:t>
      </w:r>
      <w:r>
        <w:rPr>
          <w:spacing w:val="-3"/>
          <w:sz w:val="20"/>
        </w:rPr>
        <w:t xml:space="preserve"> </w:t>
      </w:r>
      <w:r>
        <w:rPr>
          <w:sz w:val="20"/>
        </w:rPr>
        <w:t>10-meter</w:t>
      </w:r>
      <w:r>
        <w:rPr>
          <w:spacing w:val="-3"/>
          <w:sz w:val="20"/>
        </w:rPr>
        <w:t xml:space="preserve"> </w:t>
      </w:r>
      <w:r>
        <w:rPr>
          <w:sz w:val="20"/>
        </w:rPr>
        <w:t>spatial</w:t>
      </w:r>
      <w:r>
        <w:rPr>
          <w:spacing w:val="-3"/>
          <w:sz w:val="20"/>
        </w:rPr>
        <w:t xml:space="preserve"> </w:t>
      </w:r>
      <w:r>
        <w:rPr>
          <w:sz w:val="20"/>
        </w:rPr>
        <w:t>resolution</w:t>
      </w:r>
      <w:r>
        <w:rPr>
          <w:spacing w:val="-3"/>
          <w:sz w:val="20"/>
        </w:rPr>
        <w:t xml:space="preserve"> </w:t>
      </w:r>
      <w:r>
        <w:rPr>
          <w:sz w:val="20"/>
        </w:rPr>
        <w:t>makes</w:t>
      </w:r>
      <w:r>
        <w:rPr>
          <w:spacing w:val="-3"/>
          <w:sz w:val="20"/>
        </w:rPr>
        <w:t xml:space="preserve"> </w:t>
      </w:r>
      <w:r>
        <w:rPr>
          <w:sz w:val="20"/>
        </w:rPr>
        <w:t>it</w:t>
      </w:r>
      <w:r>
        <w:rPr>
          <w:spacing w:val="-3"/>
          <w:sz w:val="20"/>
        </w:rPr>
        <w:t xml:space="preserve"> </w:t>
      </w:r>
      <w:r>
        <w:rPr>
          <w:sz w:val="20"/>
        </w:rPr>
        <w:t>possible</w:t>
      </w:r>
      <w:r>
        <w:rPr>
          <w:spacing w:val="-3"/>
          <w:sz w:val="20"/>
        </w:rPr>
        <w:t xml:space="preserve"> </w:t>
      </w:r>
      <w:r>
        <w:rPr>
          <w:sz w:val="20"/>
        </w:rPr>
        <w:t>to</w:t>
      </w:r>
      <w:r>
        <w:rPr>
          <w:spacing w:val="-3"/>
          <w:sz w:val="20"/>
        </w:rPr>
        <w:t xml:space="preserve"> </w:t>
      </w:r>
      <w:r>
        <w:rPr>
          <w:sz w:val="20"/>
        </w:rPr>
        <w:t>identify</w:t>
      </w:r>
      <w:r>
        <w:rPr>
          <w:spacing w:val="-3"/>
          <w:sz w:val="20"/>
        </w:rPr>
        <w:t xml:space="preserve"> </w:t>
      </w:r>
      <w:r>
        <w:rPr>
          <w:sz w:val="20"/>
        </w:rPr>
        <w:t>even</w:t>
      </w:r>
      <w:r>
        <w:rPr>
          <w:spacing w:val="-3"/>
          <w:sz w:val="20"/>
        </w:rPr>
        <w:t xml:space="preserve"> </w:t>
      </w:r>
      <w:r>
        <w:rPr>
          <w:sz w:val="20"/>
        </w:rPr>
        <w:t>the</w:t>
      </w:r>
      <w:r>
        <w:rPr>
          <w:spacing w:val="-3"/>
          <w:sz w:val="20"/>
        </w:rPr>
        <w:t xml:space="preserve"> </w:t>
      </w:r>
      <w:r>
        <w:rPr>
          <w:sz w:val="20"/>
        </w:rPr>
        <w:t>smallest changes in reservoir limits, which qualifies the dataset for applications requiring in-depth monitoring.</w:t>
      </w:r>
    </w:p>
    <w:p w14:paraId="4B907AFA" w14:textId="77777777" w:rsidR="000D4C6B" w:rsidRDefault="000D4C6B">
      <w:pPr>
        <w:pStyle w:val="ListParagraph"/>
        <w:rPr>
          <w:sz w:val="20"/>
        </w:rPr>
        <w:sectPr w:rsidR="000D4C6B">
          <w:pgSz w:w="12240" w:h="15840"/>
          <w:pgMar w:top="1520" w:right="1440" w:bottom="280" w:left="1440" w:header="720" w:footer="720" w:gutter="0"/>
          <w:cols w:space="720"/>
        </w:sectPr>
      </w:pPr>
    </w:p>
    <w:p w14:paraId="00CA964D" w14:textId="77777777" w:rsidR="000D4C6B" w:rsidRDefault="00000000">
      <w:pPr>
        <w:pStyle w:val="ListParagraph"/>
        <w:numPr>
          <w:ilvl w:val="0"/>
          <w:numId w:val="2"/>
        </w:numPr>
        <w:tabs>
          <w:tab w:val="left" w:pos="496"/>
          <w:tab w:val="left" w:pos="498"/>
        </w:tabs>
        <w:spacing w:before="82"/>
        <w:rPr>
          <w:sz w:val="20"/>
        </w:rPr>
      </w:pPr>
      <w:r>
        <w:rPr>
          <w:b/>
          <w:sz w:val="20"/>
        </w:rPr>
        <w:lastRenderedPageBreak/>
        <w:t>The</w:t>
      </w:r>
      <w:r>
        <w:rPr>
          <w:b/>
          <w:spacing w:val="-2"/>
          <w:sz w:val="20"/>
        </w:rPr>
        <w:t xml:space="preserve"> </w:t>
      </w:r>
      <w:r>
        <w:rPr>
          <w:b/>
          <w:sz w:val="20"/>
        </w:rPr>
        <w:t>maximum</w:t>
      </w:r>
      <w:r>
        <w:rPr>
          <w:b/>
          <w:spacing w:val="-1"/>
          <w:sz w:val="20"/>
        </w:rPr>
        <w:t xml:space="preserve"> </w:t>
      </w:r>
      <w:r>
        <w:rPr>
          <w:b/>
          <w:sz w:val="20"/>
        </w:rPr>
        <w:t>capacity</w:t>
      </w:r>
      <w:r>
        <w:rPr>
          <w:b/>
          <w:spacing w:val="-2"/>
          <w:sz w:val="20"/>
        </w:rPr>
        <w:t xml:space="preserve"> </w:t>
      </w:r>
      <w:r>
        <w:rPr>
          <w:b/>
          <w:sz w:val="20"/>
        </w:rPr>
        <w:t>(million</w:t>
      </w:r>
      <w:r>
        <w:rPr>
          <w:b/>
          <w:spacing w:val="-2"/>
          <w:sz w:val="20"/>
        </w:rPr>
        <w:t xml:space="preserve"> </w:t>
      </w:r>
      <w:r>
        <w:rPr>
          <w:b/>
          <w:sz w:val="20"/>
        </w:rPr>
        <w:t>mS), daily</w:t>
      </w:r>
      <w:r>
        <w:rPr>
          <w:b/>
          <w:spacing w:val="-2"/>
          <w:sz w:val="20"/>
        </w:rPr>
        <w:t xml:space="preserve"> </w:t>
      </w:r>
      <w:r>
        <w:rPr>
          <w:b/>
          <w:sz w:val="20"/>
        </w:rPr>
        <w:t>water</w:t>
      </w:r>
      <w:r>
        <w:rPr>
          <w:b/>
          <w:spacing w:val="-1"/>
          <w:sz w:val="20"/>
        </w:rPr>
        <w:t xml:space="preserve"> </w:t>
      </w:r>
      <w:r>
        <w:rPr>
          <w:b/>
          <w:sz w:val="20"/>
        </w:rPr>
        <w:t>level</w:t>
      </w:r>
      <w:r>
        <w:rPr>
          <w:b/>
          <w:spacing w:val="-2"/>
          <w:sz w:val="20"/>
        </w:rPr>
        <w:t xml:space="preserve"> </w:t>
      </w:r>
      <w:r>
        <w:rPr>
          <w:b/>
          <w:sz w:val="20"/>
        </w:rPr>
        <w:t>in</w:t>
      </w:r>
      <w:r>
        <w:rPr>
          <w:b/>
          <w:spacing w:val="-2"/>
          <w:sz w:val="20"/>
        </w:rPr>
        <w:t xml:space="preserve"> </w:t>
      </w:r>
      <w:r>
        <w:rPr>
          <w:b/>
          <w:sz w:val="20"/>
        </w:rPr>
        <w:t>both</w:t>
      </w:r>
      <w:r>
        <w:rPr>
          <w:b/>
          <w:spacing w:val="-1"/>
          <w:sz w:val="20"/>
        </w:rPr>
        <w:t xml:space="preserve"> </w:t>
      </w:r>
      <w:r>
        <w:rPr>
          <w:b/>
          <w:sz w:val="20"/>
        </w:rPr>
        <w:t>volume</w:t>
      </w:r>
      <w:r>
        <w:rPr>
          <w:b/>
          <w:spacing w:val="-2"/>
          <w:sz w:val="20"/>
        </w:rPr>
        <w:t xml:space="preserve"> </w:t>
      </w:r>
      <w:r>
        <w:rPr>
          <w:b/>
          <w:sz w:val="20"/>
        </w:rPr>
        <w:t>(million</w:t>
      </w:r>
      <w:r>
        <w:rPr>
          <w:b/>
          <w:spacing w:val="-2"/>
          <w:sz w:val="20"/>
        </w:rPr>
        <w:t xml:space="preserve"> </w:t>
      </w:r>
      <w:r>
        <w:rPr>
          <w:b/>
          <w:sz w:val="20"/>
        </w:rPr>
        <w:t>mS), and</w:t>
      </w:r>
      <w:r>
        <w:rPr>
          <w:b/>
          <w:spacing w:val="-1"/>
          <w:sz w:val="20"/>
        </w:rPr>
        <w:t xml:space="preserve"> </w:t>
      </w:r>
      <w:r>
        <w:rPr>
          <w:b/>
          <w:sz w:val="20"/>
        </w:rPr>
        <w:t>filling</w:t>
      </w:r>
      <w:r>
        <w:rPr>
          <w:b/>
          <w:spacing w:val="-2"/>
          <w:sz w:val="20"/>
        </w:rPr>
        <w:t xml:space="preserve"> </w:t>
      </w:r>
      <w:r>
        <w:rPr>
          <w:b/>
          <w:sz w:val="20"/>
        </w:rPr>
        <w:t>rate</w:t>
      </w:r>
      <w:r>
        <w:rPr>
          <w:b/>
          <w:spacing w:val="-2"/>
          <w:sz w:val="20"/>
        </w:rPr>
        <w:t xml:space="preserve"> </w:t>
      </w:r>
      <w:r>
        <w:rPr>
          <w:b/>
          <w:sz w:val="20"/>
        </w:rPr>
        <w:t>(%) are</w:t>
      </w:r>
      <w:r>
        <w:rPr>
          <w:b/>
          <w:spacing w:val="-10"/>
          <w:sz w:val="20"/>
        </w:rPr>
        <w:t xml:space="preserve"> </w:t>
      </w:r>
      <w:r>
        <w:rPr>
          <w:b/>
          <w:sz w:val="20"/>
        </w:rPr>
        <w:t>provided</w:t>
      </w:r>
      <w:r>
        <w:rPr>
          <w:b/>
          <w:spacing w:val="-10"/>
          <w:sz w:val="20"/>
        </w:rPr>
        <w:t xml:space="preserve"> </w:t>
      </w:r>
      <w:r>
        <w:rPr>
          <w:b/>
          <w:sz w:val="20"/>
        </w:rPr>
        <w:t>by</w:t>
      </w:r>
      <w:r>
        <w:rPr>
          <w:b/>
          <w:spacing w:val="-10"/>
          <w:sz w:val="20"/>
        </w:rPr>
        <w:t xml:space="preserve"> </w:t>
      </w:r>
      <w:r>
        <w:rPr>
          <w:b/>
          <w:sz w:val="20"/>
        </w:rPr>
        <w:t>official</w:t>
      </w:r>
      <w:r>
        <w:rPr>
          <w:b/>
          <w:spacing w:val="-10"/>
          <w:sz w:val="20"/>
        </w:rPr>
        <w:t xml:space="preserve"> </w:t>
      </w:r>
      <w:r>
        <w:rPr>
          <w:b/>
          <w:sz w:val="20"/>
        </w:rPr>
        <w:t>water</w:t>
      </w:r>
      <w:r>
        <w:rPr>
          <w:b/>
          <w:spacing w:val="-10"/>
          <w:sz w:val="20"/>
        </w:rPr>
        <w:t xml:space="preserve"> </w:t>
      </w:r>
      <w:r>
        <w:rPr>
          <w:b/>
          <w:sz w:val="20"/>
        </w:rPr>
        <w:t>level</w:t>
      </w:r>
      <w:r>
        <w:rPr>
          <w:b/>
          <w:spacing w:val="-10"/>
          <w:sz w:val="20"/>
        </w:rPr>
        <w:t xml:space="preserve"> </w:t>
      </w:r>
      <w:r>
        <w:rPr>
          <w:b/>
          <w:sz w:val="20"/>
        </w:rPr>
        <w:t>data</w:t>
      </w:r>
      <w:r>
        <w:rPr>
          <w:b/>
          <w:spacing w:val="-10"/>
          <w:sz w:val="20"/>
        </w:rPr>
        <w:t xml:space="preserve"> </w:t>
      </w:r>
      <w:r>
        <w:rPr>
          <w:b/>
          <w:sz w:val="20"/>
        </w:rPr>
        <w:t>(from</w:t>
      </w:r>
      <w:r>
        <w:rPr>
          <w:b/>
          <w:spacing w:val="-10"/>
          <w:sz w:val="20"/>
        </w:rPr>
        <w:t xml:space="preserve"> </w:t>
      </w:r>
      <w:r>
        <w:rPr>
          <w:b/>
          <w:sz w:val="20"/>
        </w:rPr>
        <w:t>Maghreb</w:t>
      </w:r>
      <w:r>
        <w:rPr>
          <w:b/>
          <w:spacing w:val="-10"/>
          <w:sz w:val="20"/>
        </w:rPr>
        <w:t xml:space="preserve"> </w:t>
      </w:r>
      <w:proofErr w:type="spellStart"/>
      <w:r>
        <w:rPr>
          <w:b/>
          <w:sz w:val="20"/>
        </w:rPr>
        <w:t>Assoudoud</w:t>
      </w:r>
      <w:proofErr w:type="spellEnd"/>
      <w:proofErr w:type="gramStart"/>
      <w:r>
        <w:rPr>
          <w:b/>
          <w:sz w:val="20"/>
        </w:rPr>
        <w:t>)</w:t>
      </w:r>
      <w:r>
        <w:rPr>
          <w:b/>
          <w:spacing w:val="-10"/>
          <w:sz w:val="20"/>
        </w:rPr>
        <w:t xml:space="preserve"> </w:t>
      </w:r>
      <w:r>
        <w:rPr>
          <w:b/>
          <w:sz w:val="20"/>
        </w:rPr>
        <w:t>:</w:t>
      </w:r>
      <w:proofErr w:type="gramEnd"/>
      <w:r>
        <w:rPr>
          <w:b/>
          <w:sz w:val="20"/>
        </w:rPr>
        <w:t xml:space="preserve"> </w:t>
      </w:r>
      <w:r>
        <w:rPr>
          <w:sz w:val="20"/>
        </w:rPr>
        <w:t>This</w:t>
      </w:r>
      <w:r>
        <w:rPr>
          <w:spacing w:val="-10"/>
          <w:sz w:val="20"/>
        </w:rPr>
        <w:t xml:space="preserve"> </w:t>
      </w:r>
      <w:r>
        <w:rPr>
          <w:sz w:val="20"/>
        </w:rPr>
        <w:t>ground-truth</w:t>
      </w:r>
      <w:r>
        <w:rPr>
          <w:spacing w:val="-10"/>
          <w:sz w:val="20"/>
        </w:rPr>
        <w:t xml:space="preserve"> </w:t>
      </w:r>
      <w:r>
        <w:rPr>
          <w:sz w:val="20"/>
        </w:rPr>
        <w:t>data</w:t>
      </w:r>
      <w:r>
        <w:rPr>
          <w:spacing w:val="-10"/>
          <w:sz w:val="20"/>
        </w:rPr>
        <w:t xml:space="preserve"> </w:t>
      </w:r>
      <w:r>
        <w:rPr>
          <w:sz w:val="20"/>
        </w:rPr>
        <w:t>offers</w:t>
      </w:r>
      <w:r>
        <w:rPr>
          <w:spacing w:val="-10"/>
          <w:sz w:val="20"/>
        </w:rPr>
        <w:t xml:space="preserve"> </w:t>
      </w:r>
      <w:r>
        <w:rPr>
          <w:sz w:val="20"/>
        </w:rPr>
        <w:t>crucial context</w:t>
      </w:r>
      <w:r>
        <w:rPr>
          <w:spacing w:val="-7"/>
          <w:sz w:val="20"/>
        </w:rPr>
        <w:t xml:space="preserve"> </w:t>
      </w:r>
      <w:r>
        <w:rPr>
          <w:sz w:val="20"/>
        </w:rPr>
        <w:t>for</w:t>
      </w:r>
      <w:r>
        <w:rPr>
          <w:spacing w:val="-7"/>
          <w:sz w:val="20"/>
        </w:rPr>
        <w:t xml:space="preserve"> </w:t>
      </w:r>
      <w:r>
        <w:rPr>
          <w:sz w:val="20"/>
        </w:rPr>
        <w:t>analyzing</w:t>
      </w:r>
      <w:r>
        <w:rPr>
          <w:spacing w:val="-7"/>
          <w:sz w:val="20"/>
        </w:rPr>
        <w:t xml:space="preserve"> </w:t>
      </w:r>
      <w:r>
        <w:rPr>
          <w:sz w:val="20"/>
        </w:rPr>
        <w:t>reservoir</w:t>
      </w:r>
      <w:r>
        <w:rPr>
          <w:spacing w:val="-7"/>
          <w:sz w:val="20"/>
        </w:rPr>
        <w:t xml:space="preserve"> </w:t>
      </w:r>
      <w:r>
        <w:rPr>
          <w:sz w:val="20"/>
        </w:rPr>
        <w:t>conditions</w:t>
      </w:r>
      <w:r>
        <w:rPr>
          <w:spacing w:val="-7"/>
          <w:sz w:val="20"/>
        </w:rPr>
        <w:t xml:space="preserve"> </w:t>
      </w:r>
      <w:r>
        <w:rPr>
          <w:sz w:val="20"/>
        </w:rPr>
        <w:t>and</w:t>
      </w:r>
      <w:r>
        <w:rPr>
          <w:spacing w:val="-7"/>
          <w:sz w:val="20"/>
        </w:rPr>
        <w:t xml:space="preserve"> </w:t>
      </w:r>
      <w:r>
        <w:rPr>
          <w:sz w:val="20"/>
        </w:rPr>
        <w:t>acts</w:t>
      </w:r>
      <w:r>
        <w:rPr>
          <w:spacing w:val="-7"/>
          <w:sz w:val="20"/>
        </w:rPr>
        <w:t xml:space="preserve"> </w:t>
      </w:r>
      <w:r>
        <w:rPr>
          <w:sz w:val="20"/>
        </w:rPr>
        <w:t>as</w:t>
      </w:r>
      <w:r>
        <w:rPr>
          <w:spacing w:val="-7"/>
          <w:sz w:val="20"/>
        </w:rPr>
        <w:t xml:space="preserve"> </w:t>
      </w:r>
      <w:r>
        <w:rPr>
          <w:sz w:val="20"/>
        </w:rPr>
        <w:t>the</w:t>
      </w:r>
      <w:r>
        <w:rPr>
          <w:spacing w:val="-7"/>
          <w:sz w:val="20"/>
        </w:rPr>
        <w:t xml:space="preserve"> </w:t>
      </w:r>
      <w:r>
        <w:rPr>
          <w:sz w:val="20"/>
        </w:rPr>
        <w:t>reference</w:t>
      </w:r>
      <w:r>
        <w:rPr>
          <w:spacing w:val="-7"/>
          <w:sz w:val="20"/>
        </w:rPr>
        <w:t xml:space="preserve"> </w:t>
      </w:r>
      <w:r>
        <w:rPr>
          <w:sz w:val="20"/>
        </w:rPr>
        <w:t>data</w:t>
      </w:r>
      <w:r>
        <w:rPr>
          <w:spacing w:val="-7"/>
          <w:sz w:val="20"/>
        </w:rPr>
        <w:t xml:space="preserve"> </w:t>
      </w:r>
      <w:r>
        <w:rPr>
          <w:sz w:val="20"/>
        </w:rPr>
        <w:t>for</w:t>
      </w:r>
      <w:r>
        <w:rPr>
          <w:spacing w:val="-7"/>
          <w:sz w:val="20"/>
        </w:rPr>
        <w:t xml:space="preserve"> </w:t>
      </w:r>
      <w:r>
        <w:rPr>
          <w:sz w:val="20"/>
        </w:rPr>
        <w:t>confirming</w:t>
      </w:r>
      <w:r>
        <w:rPr>
          <w:spacing w:val="-7"/>
          <w:sz w:val="20"/>
        </w:rPr>
        <w:t xml:space="preserve"> </w:t>
      </w:r>
      <w:r>
        <w:rPr>
          <w:sz w:val="20"/>
        </w:rPr>
        <w:t>satellite-based</w:t>
      </w:r>
      <w:r>
        <w:rPr>
          <w:spacing w:val="-7"/>
          <w:sz w:val="20"/>
        </w:rPr>
        <w:t xml:space="preserve"> </w:t>
      </w:r>
      <w:proofErr w:type="spellStart"/>
      <w:r>
        <w:rPr>
          <w:sz w:val="20"/>
        </w:rPr>
        <w:t>observa</w:t>
      </w:r>
      <w:proofErr w:type="spellEnd"/>
      <w:r>
        <w:rPr>
          <w:sz w:val="20"/>
        </w:rPr>
        <w:t xml:space="preserve">- </w:t>
      </w:r>
      <w:proofErr w:type="spellStart"/>
      <w:r>
        <w:rPr>
          <w:sz w:val="20"/>
        </w:rPr>
        <w:t>tions</w:t>
      </w:r>
      <w:proofErr w:type="spellEnd"/>
      <w:r>
        <w:rPr>
          <w:sz w:val="20"/>
        </w:rPr>
        <w:t>.</w:t>
      </w:r>
      <w:r>
        <w:rPr>
          <w:spacing w:val="40"/>
          <w:sz w:val="20"/>
        </w:rPr>
        <w:t xml:space="preserve"> </w:t>
      </w:r>
      <w:r>
        <w:rPr>
          <w:sz w:val="20"/>
        </w:rPr>
        <w:t>Calculating filling rates and understanding the relative importance of observed water levels depend on the</w:t>
      </w:r>
      <w:r>
        <w:rPr>
          <w:spacing w:val="-5"/>
          <w:sz w:val="20"/>
        </w:rPr>
        <w:t xml:space="preserve"> </w:t>
      </w:r>
      <w:r>
        <w:rPr>
          <w:sz w:val="20"/>
        </w:rPr>
        <w:t>maximum</w:t>
      </w:r>
      <w:r>
        <w:rPr>
          <w:spacing w:val="-5"/>
          <w:sz w:val="20"/>
        </w:rPr>
        <w:t xml:space="preserve"> </w:t>
      </w:r>
      <w:r>
        <w:rPr>
          <w:sz w:val="20"/>
        </w:rPr>
        <w:t>capacity</w:t>
      </w:r>
      <w:r>
        <w:rPr>
          <w:spacing w:val="-5"/>
          <w:sz w:val="20"/>
        </w:rPr>
        <w:t xml:space="preserve"> </w:t>
      </w:r>
      <w:r>
        <w:rPr>
          <w:sz w:val="20"/>
        </w:rPr>
        <w:t>data,</w:t>
      </w:r>
      <w:r>
        <w:rPr>
          <w:spacing w:val="-5"/>
          <w:sz w:val="20"/>
        </w:rPr>
        <w:t xml:space="preserve"> </w:t>
      </w:r>
      <w:r>
        <w:rPr>
          <w:sz w:val="20"/>
        </w:rPr>
        <w:t>which</w:t>
      </w:r>
      <w:r>
        <w:rPr>
          <w:spacing w:val="-5"/>
          <w:sz w:val="20"/>
        </w:rPr>
        <w:t xml:space="preserve"> </w:t>
      </w:r>
      <w:r>
        <w:rPr>
          <w:sz w:val="20"/>
        </w:rPr>
        <w:t>shows</w:t>
      </w:r>
      <w:r>
        <w:rPr>
          <w:spacing w:val="-5"/>
          <w:sz w:val="20"/>
        </w:rPr>
        <w:t xml:space="preserve"> </w:t>
      </w:r>
      <w:r>
        <w:rPr>
          <w:sz w:val="20"/>
        </w:rPr>
        <w:t>each</w:t>
      </w:r>
      <w:r>
        <w:rPr>
          <w:spacing w:val="-5"/>
          <w:sz w:val="20"/>
        </w:rPr>
        <w:t xml:space="preserve"> </w:t>
      </w:r>
      <w:r>
        <w:rPr>
          <w:sz w:val="20"/>
        </w:rPr>
        <w:t>reservoir’s</w:t>
      </w:r>
      <w:r>
        <w:rPr>
          <w:spacing w:val="-5"/>
          <w:sz w:val="20"/>
        </w:rPr>
        <w:t xml:space="preserve"> </w:t>
      </w:r>
      <w:r>
        <w:rPr>
          <w:sz w:val="20"/>
        </w:rPr>
        <w:t>entire</w:t>
      </w:r>
      <w:r>
        <w:rPr>
          <w:spacing w:val="-5"/>
          <w:sz w:val="20"/>
        </w:rPr>
        <w:t xml:space="preserve"> </w:t>
      </w:r>
      <w:r>
        <w:rPr>
          <w:sz w:val="20"/>
        </w:rPr>
        <w:t>storage</w:t>
      </w:r>
      <w:r>
        <w:rPr>
          <w:spacing w:val="-5"/>
          <w:sz w:val="20"/>
        </w:rPr>
        <w:t xml:space="preserve"> </w:t>
      </w:r>
      <w:r>
        <w:rPr>
          <w:sz w:val="20"/>
        </w:rPr>
        <w:t>capability</w:t>
      </w:r>
      <w:r>
        <w:rPr>
          <w:spacing w:val="-5"/>
          <w:sz w:val="20"/>
        </w:rPr>
        <w:t xml:space="preserve"> </w:t>
      </w:r>
      <w:r>
        <w:rPr>
          <w:sz w:val="20"/>
        </w:rPr>
        <w:t>when</w:t>
      </w:r>
      <w:r>
        <w:rPr>
          <w:spacing w:val="-5"/>
          <w:sz w:val="20"/>
        </w:rPr>
        <w:t xml:space="preserve"> </w:t>
      </w:r>
      <w:r>
        <w:rPr>
          <w:sz w:val="20"/>
        </w:rPr>
        <w:t>fully</w:t>
      </w:r>
      <w:r>
        <w:rPr>
          <w:spacing w:val="-5"/>
          <w:sz w:val="20"/>
        </w:rPr>
        <w:t xml:space="preserve"> </w:t>
      </w:r>
      <w:r>
        <w:rPr>
          <w:sz w:val="20"/>
        </w:rPr>
        <w:t>filled. Accurate quantitative information on the actual amount of water stored at each observation date is provided by daily water level measurements in million m³.</w:t>
      </w:r>
      <w:r>
        <w:rPr>
          <w:spacing w:val="22"/>
          <w:sz w:val="20"/>
        </w:rPr>
        <w:t xml:space="preserve"> </w:t>
      </w:r>
      <w:r>
        <w:rPr>
          <w:sz w:val="20"/>
        </w:rPr>
        <w:t xml:space="preserve">The accuracy of these readings </w:t>
      </w:r>
      <w:proofErr w:type="gramStart"/>
      <w:r>
        <w:rPr>
          <w:sz w:val="20"/>
        </w:rPr>
        <w:t>in</w:t>
      </w:r>
      <w:proofErr w:type="gramEnd"/>
      <w:r>
        <w:rPr>
          <w:sz w:val="20"/>
        </w:rPr>
        <w:t xml:space="preserve"> each dam site is guaranteed by the specialized</w:t>
      </w:r>
      <w:r>
        <w:rPr>
          <w:spacing w:val="-2"/>
          <w:sz w:val="20"/>
        </w:rPr>
        <w:t xml:space="preserve"> </w:t>
      </w:r>
      <w:r>
        <w:rPr>
          <w:sz w:val="20"/>
        </w:rPr>
        <w:t>hydrological</w:t>
      </w:r>
      <w:r>
        <w:rPr>
          <w:spacing w:val="-2"/>
          <w:sz w:val="20"/>
        </w:rPr>
        <w:t xml:space="preserve"> </w:t>
      </w:r>
      <w:r>
        <w:rPr>
          <w:sz w:val="20"/>
        </w:rPr>
        <w:t>monitoring</w:t>
      </w:r>
      <w:r>
        <w:rPr>
          <w:spacing w:val="-2"/>
          <w:sz w:val="20"/>
        </w:rPr>
        <w:t xml:space="preserve"> </w:t>
      </w:r>
      <w:r>
        <w:rPr>
          <w:sz w:val="20"/>
        </w:rPr>
        <w:t>tools</w:t>
      </w:r>
      <w:r>
        <w:rPr>
          <w:spacing w:val="-2"/>
          <w:sz w:val="20"/>
        </w:rPr>
        <w:t xml:space="preserve"> </w:t>
      </w:r>
      <w:r>
        <w:rPr>
          <w:sz w:val="20"/>
        </w:rPr>
        <w:t>set</w:t>
      </w:r>
      <w:r>
        <w:rPr>
          <w:spacing w:val="-2"/>
          <w:sz w:val="20"/>
        </w:rPr>
        <w:t xml:space="preserve"> </w:t>
      </w:r>
      <w:r>
        <w:rPr>
          <w:sz w:val="20"/>
        </w:rPr>
        <w:t>up</w:t>
      </w:r>
      <w:r>
        <w:rPr>
          <w:spacing w:val="-2"/>
          <w:sz w:val="20"/>
        </w:rPr>
        <w:t xml:space="preserve"> </w:t>
      </w:r>
      <w:r>
        <w:rPr>
          <w:sz w:val="20"/>
        </w:rPr>
        <w:t>at</w:t>
      </w:r>
      <w:r>
        <w:rPr>
          <w:spacing w:val="-2"/>
          <w:sz w:val="20"/>
        </w:rPr>
        <w:t xml:space="preserve"> </w:t>
      </w:r>
      <w:r>
        <w:rPr>
          <w:sz w:val="20"/>
        </w:rPr>
        <w:t>each</w:t>
      </w:r>
      <w:r>
        <w:rPr>
          <w:spacing w:val="-2"/>
          <w:sz w:val="20"/>
        </w:rPr>
        <w:t xml:space="preserve"> </w:t>
      </w:r>
      <w:r>
        <w:rPr>
          <w:sz w:val="20"/>
        </w:rPr>
        <w:t>dam</w:t>
      </w:r>
      <w:r>
        <w:rPr>
          <w:spacing w:val="-2"/>
          <w:sz w:val="20"/>
        </w:rPr>
        <w:t xml:space="preserve"> </w:t>
      </w:r>
      <w:r>
        <w:rPr>
          <w:sz w:val="20"/>
        </w:rPr>
        <w:t>site</w:t>
      </w:r>
      <w:r>
        <w:rPr>
          <w:spacing w:val="-2"/>
          <w:sz w:val="20"/>
        </w:rPr>
        <w:t xml:space="preserve"> </w:t>
      </w:r>
      <w:r>
        <w:rPr>
          <w:sz w:val="20"/>
        </w:rPr>
        <w:t>to</w:t>
      </w:r>
      <w:r>
        <w:rPr>
          <w:spacing w:val="-2"/>
          <w:sz w:val="20"/>
        </w:rPr>
        <w:t xml:space="preserve"> </w:t>
      </w:r>
      <w:r>
        <w:rPr>
          <w:sz w:val="20"/>
        </w:rPr>
        <w:t>take</w:t>
      </w:r>
      <w:r>
        <w:rPr>
          <w:spacing w:val="-2"/>
          <w:sz w:val="20"/>
        </w:rPr>
        <w:t xml:space="preserve"> </w:t>
      </w:r>
      <w:r>
        <w:rPr>
          <w:sz w:val="20"/>
        </w:rPr>
        <w:t>the</w:t>
      </w:r>
      <w:r>
        <w:rPr>
          <w:spacing w:val="-2"/>
          <w:sz w:val="20"/>
        </w:rPr>
        <w:t xml:space="preserve"> </w:t>
      </w:r>
      <w:r>
        <w:rPr>
          <w:sz w:val="20"/>
        </w:rPr>
        <w:t>readings. The</w:t>
      </w:r>
      <w:r>
        <w:rPr>
          <w:spacing w:val="-2"/>
          <w:sz w:val="20"/>
        </w:rPr>
        <w:t xml:space="preserve"> </w:t>
      </w:r>
      <w:r>
        <w:rPr>
          <w:sz w:val="20"/>
        </w:rPr>
        <w:t>filling</w:t>
      </w:r>
      <w:r>
        <w:rPr>
          <w:spacing w:val="-2"/>
          <w:sz w:val="20"/>
        </w:rPr>
        <w:t xml:space="preserve"> </w:t>
      </w:r>
      <w:r>
        <w:rPr>
          <w:sz w:val="20"/>
        </w:rPr>
        <w:t>rate</w:t>
      </w:r>
      <w:r>
        <w:rPr>
          <w:spacing w:val="-2"/>
          <w:sz w:val="20"/>
        </w:rPr>
        <w:t xml:space="preserve"> </w:t>
      </w:r>
      <w:proofErr w:type="gramStart"/>
      <w:r>
        <w:rPr>
          <w:sz w:val="20"/>
        </w:rPr>
        <w:t>percent- ages</w:t>
      </w:r>
      <w:proofErr w:type="gramEnd"/>
      <w:r>
        <w:rPr>
          <w:spacing w:val="-7"/>
          <w:sz w:val="20"/>
        </w:rPr>
        <w:t xml:space="preserve"> </w:t>
      </w:r>
      <w:r>
        <w:rPr>
          <w:sz w:val="20"/>
        </w:rPr>
        <w:t>offer</w:t>
      </w:r>
      <w:r>
        <w:rPr>
          <w:spacing w:val="-7"/>
          <w:sz w:val="20"/>
        </w:rPr>
        <w:t xml:space="preserve"> </w:t>
      </w:r>
      <w:r>
        <w:rPr>
          <w:sz w:val="20"/>
        </w:rPr>
        <w:t>an</w:t>
      </w:r>
      <w:r>
        <w:rPr>
          <w:spacing w:val="-7"/>
          <w:sz w:val="20"/>
        </w:rPr>
        <w:t xml:space="preserve"> </w:t>
      </w:r>
      <w:r>
        <w:rPr>
          <w:sz w:val="20"/>
        </w:rPr>
        <w:t>understandable</w:t>
      </w:r>
      <w:r>
        <w:rPr>
          <w:spacing w:val="-7"/>
          <w:sz w:val="20"/>
        </w:rPr>
        <w:t xml:space="preserve"> </w:t>
      </w:r>
      <w:r>
        <w:rPr>
          <w:sz w:val="20"/>
        </w:rPr>
        <w:t>indication</w:t>
      </w:r>
      <w:r>
        <w:rPr>
          <w:spacing w:val="-7"/>
          <w:sz w:val="20"/>
        </w:rPr>
        <w:t xml:space="preserve"> </w:t>
      </w:r>
      <w:r>
        <w:rPr>
          <w:sz w:val="20"/>
        </w:rPr>
        <w:t>of</w:t>
      </w:r>
      <w:r>
        <w:rPr>
          <w:spacing w:val="-7"/>
          <w:sz w:val="20"/>
        </w:rPr>
        <w:t xml:space="preserve"> </w:t>
      </w:r>
      <w:r>
        <w:rPr>
          <w:sz w:val="20"/>
        </w:rPr>
        <w:t>how</w:t>
      </w:r>
      <w:r>
        <w:rPr>
          <w:spacing w:val="-7"/>
          <w:sz w:val="20"/>
        </w:rPr>
        <w:t xml:space="preserve"> </w:t>
      </w:r>
      <w:r>
        <w:rPr>
          <w:sz w:val="20"/>
        </w:rPr>
        <w:t>filled</w:t>
      </w:r>
      <w:r>
        <w:rPr>
          <w:spacing w:val="-7"/>
          <w:sz w:val="20"/>
        </w:rPr>
        <w:t xml:space="preserve"> </w:t>
      </w:r>
      <w:r>
        <w:rPr>
          <w:sz w:val="20"/>
        </w:rPr>
        <w:t>each</w:t>
      </w:r>
      <w:r>
        <w:rPr>
          <w:spacing w:val="-7"/>
          <w:sz w:val="20"/>
        </w:rPr>
        <w:t xml:space="preserve"> </w:t>
      </w:r>
      <w:r>
        <w:rPr>
          <w:sz w:val="20"/>
        </w:rPr>
        <w:t>reservoir</w:t>
      </w:r>
      <w:r>
        <w:rPr>
          <w:spacing w:val="-7"/>
          <w:sz w:val="20"/>
        </w:rPr>
        <w:t xml:space="preserve"> </w:t>
      </w:r>
      <w:r>
        <w:rPr>
          <w:sz w:val="20"/>
        </w:rPr>
        <w:t>is</w:t>
      </w:r>
      <w:r>
        <w:rPr>
          <w:spacing w:val="-7"/>
          <w:sz w:val="20"/>
        </w:rPr>
        <w:t xml:space="preserve"> </w:t>
      </w:r>
      <w:r>
        <w:rPr>
          <w:sz w:val="20"/>
        </w:rPr>
        <w:t>at</w:t>
      </w:r>
      <w:r>
        <w:rPr>
          <w:spacing w:val="-7"/>
          <w:sz w:val="20"/>
        </w:rPr>
        <w:t xml:space="preserve"> </w:t>
      </w:r>
      <w:r>
        <w:rPr>
          <w:sz w:val="20"/>
        </w:rPr>
        <w:t>any</w:t>
      </w:r>
      <w:r>
        <w:rPr>
          <w:spacing w:val="-7"/>
          <w:sz w:val="20"/>
        </w:rPr>
        <w:t xml:space="preserve"> </w:t>
      </w:r>
      <w:r>
        <w:rPr>
          <w:sz w:val="20"/>
        </w:rPr>
        <w:t>point</w:t>
      </w:r>
      <w:r>
        <w:rPr>
          <w:spacing w:val="-7"/>
          <w:sz w:val="20"/>
        </w:rPr>
        <w:t xml:space="preserve"> </w:t>
      </w:r>
      <w:r>
        <w:rPr>
          <w:sz w:val="20"/>
        </w:rPr>
        <w:t>in</w:t>
      </w:r>
      <w:r>
        <w:rPr>
          <w:spacing w:val="-7"/>
          <w:sz w:val="20"/>
        </w:rPr>
        <w:t xml:space="preserve"> </w:t>
      </w:r>
      <w:r>
        <w:rPr>
          <w:sz w:val="20"/>
        </w:rPr>
        <w:t>time</w:t>
      </w:r>
      <w:r>
        <w:rPr>
          <w:spacing w:val="-7"/>
          <w:sz w:val="20"/>
        </w:rPr>
        <w:t xml:space="preserve"> </w:t>
      </w:r>
      <w:r>
        <w:rPr>
          <w:sz w:val="20"/>
        </w:rPr>
        <w:t>and</w:t>
      </w:r>
      <w:r>
        <w:rPr>
          <w:spacing w:val="-7"/>
          <w:sz w:val="20"/>
        </w:rPr>
        <w:t xml:space="preserve"> </w:t>
      </w:r>
      <w:r>
        <w:rPr>
          <w:sz w:val="20"/>
        </w:rPr>
        <w:t>are</w:t>
      </w:r>
      <w:r>
        <w:rPr>
          <w:spacing w:val="-7"/>
          <w:sz w:val="20"/>
        </w:rPr>
        <w:t xml:space="preserve"> </w:t>
      </w:r>
      <w:r>
        <w:rPr>
          <w:sz w:val="20"/>
        </w:rPr>
        <w:t>computed</w:t>
      </w:r>
      <w:r>
        <w:rPr>
          <w:spacing w:val="-7"/>
          <w:sz w:val="20"/>
        </w:rPr>
        <w:t xml:space="preserve"> </w:t>
      </w:r>
      <w:r>
        <w:rPr>
          <w:sz w:val="20"/>
        </w:rPr>
        <w:t>by dividing the current water volume by the maximum capacity.</w:t>
      </w:r>
    </w:p>
    <w:p w14:paraId="76F4B467" w14:textId="77777777" w:rsidR="000D4C6B" w:rsidRDefault="000D4C6B">
      <w:pPr>
        <w:pStyle w:val="BodyText"/>
        <w:spacing w:before="106"/>
      </w:pPr>
    </w:p>
    <w:p w14:paraId="24B9C89C" w14:textId="77777777" w:rsidR="000D4C6B" w:rsidRDefault="00000000">
      <w:pPr>
        <w:pStyle w:val="ListParagraph"/>
        <w:numPr>
          <w:ilvl w:val="0"/>
          <w:numId w:val="2"/>
        </w:numPr>
        <w:tabs>
          <w:tab w:val="left" w:pos="496"/>
        </w:tabs>
        <w:spacing w:line="230" w:lineRule="exact"/>
        <w:ind w:left="496" w:right="0" w:hanging="148"/>
        <w:rPr>
          <w:b/>
          <w:sz w:val="20"/>
        </w:rPr>
      </w:pPr>
      <w:r>
        <w:rPr>
          <w:b/>
          <w:sz w:val="20"/>
        </w:rPr>
        <w:t>Geospatial</w:t>
      </w:r>
      <w:r>
        <w:rPr>
          <w:b/>
          <w:spacing w:val="-8"/>
          <w:sz w:val="20"/>
        </w:rPr>
        <w:t xml:space="preserve"> </w:t>
      </w:r>
      <w:r>
        <w:rPr>
          <w:b/>
          <w:sz w:val="20"/>
        </w:rPr>
        <w:t>metadata</w:t>
      </w:r>
      <w:r>
        <w:rPr>
          <w:b/>
          <w:spacing w:val="-7"/>
          <w:sz w:val="20"/>
        </w:rPr>
        <w:t xml:space="preserve"> </w:t>
      </w:r>
      <w:r>
        <w:rPr>
          <w:b/>
          <w:sz w:val="20"/>
        </w:rPr>
        <w:t>taken</w:t>
      </w:r>
      <w:r>
        <w:rPr>
          <w:b/>
          <w:spacing w:val="-7"/>
          <w:sz w:val="20"/>
        </w:rPr>
        <w:t xml:space="preserve"> </w:t>
      </w:r>
      <w:r>
        <w:rPr>
          <w:b/>
          <w:sz w:val="20"/>
        </w:rPr>
        <w:t>from</w:t>
      </w:r>
      <w:r>
        <w:rPr>
          <w:b/>
          <w:spacing w:val="-7"/>
          <w:sz w:val="20"/>
        </w:rPr>
        <w:t xml:space="preserve"> </w:t>
      </w:r>
      <w:r>
        <w:rPr>
          <w:b/>
          <w:sz w:val="20"/>
        </w:rPr>
        <w:t>the</w:t>
      </w:r>
      <w:r>
        <w:rPr>
          <w:b/>
          <w:spacing w:val="-7"/>
          <w:sz w:val="20"/>
        </w:rPr>
        <w:t xml:space="preserve"> </w:t>
      </w:r>
      <w:r>
        <w:rPr>
          <w:b/>
          <w:sz w:val="20"/>
        </w:rPr>
        <w:t>GDW</w:t>
      </w:r>
      <w:r>
        <w:rPr>
          <w:b/>
          <w:spacing w:val="-7"/>
          <w:sz w:val="20"/>
        </w:rPr>
        <w:t xml:space="preserve"> </w:t>
      </w:r>
      <w:r>
        <w:rPr>
          <w:b/>
          <w:sz w:val="20"/>
        </w:rPr>
        <w:t>Database,</w:t>
      </w:r>
      <w:r>
        <w:rPr>
          <w:b/>
          <w:spacing w:val="-7"/>
          <w:sz w:val="20"/>
        </w:rPr>
        <w:t xml:space="preserve"> </w:t>
      </w:r>
      <w:r>
        <w:rPr>
          <w:b/>
          <w:sz w:val="20"/>
        </w:rPr>
        <w:t>such</w:t>
      </w:r>
      <w:r>
        <w:rPr>
          <w:b/>
          <w:spacing w:val="-7"/>
          <w:sz w:val="20"/>
        </w:rPr>
        <w:t xml:space="preserve"> </w:t>
      </w:r>
      <w:r>
        <w:rPr>
          <w:b/>
          <w:sz w:val="20"/>
        </w:rPr>
        <w:t>as</w:t>
      </w:r>
      <w:r>
        <w:rPr>
          <w:b/>
          <w:spacing w:val="-8"/>
          <w:sz w:val="20"/>
        </w:rPr>
        <w:t xml:space="preserve"> </w:t>
      </w:r>
      <w:r>
        <w:rPr>
          <w:b/>
          <w:sz w:val="20"/>
        </w:rPr>
        <w:t>dam</w:t>
      </w:r>
      <w:r>
        <w:rPr>
          <w:b/>
          <w:spacing w:val="-7"/>
          <w:sz w:val="20"/>
        </w:rPr>
        <w:t xml:space="preserve"> </w:t>
      </w:r>
      <w:r>
        <w:rPr>
          <w:b/>
          <w:sz w:val="20"/>
        </w:rPr>
        <w:t>names,</w:t>
      </w:r>
      <w:r>
        <w:rPr>
          <w:b/>
          <w:spacing w:val="-7"/>
          <w:sz w:val="20"/>
        </w:rPr>
        <w:t xml:space="preserve"> </w:t>
      </w:r>
      <w:r>
        <w:rPr>
          <w:b/>
          <w:sz w:val="20"/>
        </w:rPr>
        <w:t>locations,</w:t>
      </w:r>
      <w:r>
        <w:rPr>
          <w:b/>
          <w:spacing w:val="-7"/>
          <w:sz w:val="20"/>
        </w:rPr>
        <w:t xml:space="preserve"> </w:t>
      </w:r>
      <w:r>
        <w:rPr>
          <w:b/>
          <w:sz w:val="20"/>
        </w:rPr>
        <w:t>and</w:t>
      </w:r>
      <w:r>
        <w:rPr>
          <w:b/>
          <w:spacing w:val="-7"/>
          <w:sz w:val="20"/>
        </w:rPr>
        <w:t xml:space="preserve"> </w:t>
      </w:r>
      <w:r>
        <w:rPr>
          <w:b/>
          <w:sz w:val="20"/>
        </w:rPr>
        <w:t>bounding</w:t>
      </w:r>
      <w:r>
        <w:rPr>
          <w:b/>
          <w:spacing w:val="-7"/>
          <w:sz w:val="20"/>
        </w:rPr>
        <w:t xml:space="preserve"> </w:t>
      </w:r>
      <w:r>
        <w:rPr>
          <w:b/>
          <w:spacing w:val="-2"/>
          <w:sz w:val="20"/>
        </w:rPr>
        <w:t>boxes</w:t>
      </w:r>
    </w:p>
    <w:p w14:paraId="0651CAFD" w14:textId="77777777" w:rsidR="000D4C6B" w:rsidRDefault="00000000">
      <w:pPr>
        <w:pStyle w:val="BodyText"/>
        <w:ind w:left="498" w:right="32"/>
        <w:jc w:val="both"/>
      </w:pPr>
      <w:r>
        <w:rPr>
          <w:b/>
        </w:rPr>
        <w:t>:</w:t>
      </w:r>
      <w:r>
        <w:rPr>
          <w:b/>
          <w:spacing w:val="40"/>
        </w:rPr>
        <w:t xml:space="preserve"> </w:t>
      </w:r>
      <w:r>
        <w:t>The geographic context required to find and identify each reservoir in the satellite images is provided by</w:t>
      </w:r>
      <w:r>
        <w:rPr>
          <w:spacing w:val="40"/>
        </w:rPr>
        <w:t xml:space="preserve"> </w:t>
      </w:r>
      <w:r>
        <w:t>this</w:t>
      </w:r>
      <w:r>
        <w:rPr>
          <w:spacing w:val="-1"/>
        </w:rPr>
        <w:t xml:space="preserve"> </w:t>
      </w:r>
      <w:r>
        <w:t>information.</w:t>
      </w:r>
      <w:r>
        <w:rPr>
          <w:spacing w:val="18"/>
        </w:rPr>
        <w:t xml:space="preserve"> </w:t>
      </w:r>
      <w:r>
        <w:t>Throughout the</w:t>
      </w:r>
      <w:r>
        <w:rPr>
          <w:spacing w:val="-1"/>
        </w:rPr>
        <w:t xml:space="preserve"> </w:t>
      </w:r>
      <w:r>
        <w:t>analytical</w:t>
      </w:r>
      <w:r>
        <w:rPr>
          <w:spacing w:val="-1"/>
        </w:rPr>
        <w:t xml:space="preserve"> </w:t>
      </w:r>
      <w:r>
        <w:t>process, dam</w:t>
      </w:r>
      <w:r>
        <w:rPr>
          <w:spacing w:val="-1"/>
        </w:rPr>
        <w:t xml:space="preserve"> </w:t>
      </w:r>
      <w:r>
        <w:t>names</w:t>
      </w:r>
      <w:r>
        <w:rPr>
          <w:spacing w:val="-1"/>
        </w:rPr>
        <w:t xml:space="preserve"> </w:t>
      </w:r>
      <w:r>
        <w:t>make</w:t>
      </w:r>
      <w:r>
        <w:rPr>
          <w:spacing w:val="-1"/>
        </w:rPr>
        <w:t xml:space="preserve"> </w:t>
      </w:r>
      <w:r>
        <w:t>it</w:t>
      </w:r>
      <w:r>
        <w:rPr>
          <w:spacing w:val="-1"/>
        </w:rPr>
        <w:t xml:space="preserve"> </w:t>
      </w:r>
      <w:r>
        <w:t>simple to</w:t>
      </w:r>
      <w:r>
        <w:rPr>
          <w:spacing w:val="-1"/>
        </w:rPr>
        <w:t xml:space="preserve"> </w:t>
      </w:r>
      <w:r>
        <w:t>identify</w:t>
      </w:r>
      <w:r>
        <w:rPr>
          <w:spacing w:val="-1"/>
        </w:rPr>
        <w:t xml:space="preserve"> </w:t>
      </w:r>
      <w:r>
        <w:t>and</w:t>
      </w:r>
      <w:r>
        <w:rPr>
          <w:spacing w:val="-1"/>
        </w:rPr>
        <w:t xml:space="preserve"> </w:t>
      </w:r>
      <w:r>
        <w:t>refer</w:t>
      </w:r>
      <w:r>
        <w:rPr>
          <w:spacing w:val="-1"/>
        </w:rPr>
        <w:t xml:space="preserve"> </w:t>
      </w:r>
      <w:r>
        <w:t>to</w:t>
      </w:r>
      <w:r>
        <w:rPr>
          <w:spacing w:val="-1"/>
        </w:rPr>
        <w:t xml:space="preserve"> </w:t>
      </w:r>
      <w:r>
        <w:t>certain reservoirs.</w:t>
      </w:r>
      <w:r>
        <w:rPr>
          <w:spacing w:val="40"/>
        </w:rPr>
        <w:t xml:space="preserve"> </w:t>
      </w:r>
      <w:r>
        <w:t>Accurate georeferencing of satellite pictures and alignment with ground-based measurements are made</w:t>
      </w:r>
      <w:r>
        <w:rPr>
          <w:spacing w:val="-3"/>
        </w:rPr>
        <w:t xml:space="preserve"> </w:t>
      </w:r>
      <w:r>
        <w:t>possible</w:t>
      </w:r>
      <w:r>
        <w:rPr>
          <w:spacing w:val="-3"/>
        </w:rPr>
        <w:t xml:space="preserve"> </w:t>
      </w:r>
      <w:r>
        <w:t>by</w:t>
      </w:r>
      <w:r>
        <w:rPr>
          <w:spacing w:val="-4"/>
        </w:rPr>
        <w:t xml:space="preserve"> </w:t>
      </w:r>
      <w:r>
        <w:t>location</w:t>
      </w:r>
      <w:r>
        <w:rPr>
          <w:spacing w:val="-3"/>
        </w:rPr>
        <w:t xml:space="preserve"> </w:t>
      </w:r>
      <w:r>
        <w:t>data,</w:t>
      </w:r>
      <w:r>
        <w:rPr>
          <w:spacing w:val="-3"/>
        </w:rPr>
        <w:t xml:space="preserve"> </w:t>
      </w:r>
      <w:r>
        <w:t>which</w:t>
      </w:r>
      <w:r>
        <w:rPr>
          <w:spacing w:val="-4"/>
        </w:rPr>
        <w:t xml:space="preserve"> </w:t>
      </w:r>
      <w:r>
        <w:t>provides</w:t>
      </w:r>
      <w:r>
        <w:rPr>
          <w:spacing w:val="-3"/>
        </w:rPr>
        <w:t xml:space="preserve"> </w:t>
      </w:r>
      <w:r>
        <w:t>exact</w:t>
      </w:r>
      <w:r>
        <w:rPr>
          <w:spacing w:val="-3"/>
        </w:rPr>
        <w:t xml:space="preserve"> </w:t>
      </w:r>
      <w:r>
        <w:t>latitude</w:t>
      </w:r>
      <w:r>
        <w:rPr>
          <w:spacing w:val="-3"/>
        </w:rPr>
        <w:t xml:space="preserve"> </w:t>
      </w:r>
      <w:r>
        <w:t>and</w:t>
      </w:r>
      <w:r>
        <w:rPr>
          <w:spacing w:val="-4"/>
        </w:rPr>
        <w:t xml:space="preserve"> </w:t>
      </w:r>
      <w:r>
        <w:t>longitude</w:t>
      </w:r>
      <w:r>
        <w:rPr>
          <w:spacing w:val="-3"/>
        </w:rPr>
        <w:t xml:space="preserve"> </w:t>
      </w:r>
      <w:r>
        <w:t>coordinates. Algorithms</w:t>
      </w:r>
      <w:r>
        <w:rPr>
          <w:spacing w:val="-4"/>
        </w:rPr>
        <w:t xml:space="preserve"> </w:t>
      </w:r>
      <w:r>
        <w:t>for</w:t>
      </w:r>
      <w:r>
        <w:rPr>
          <w:spacing w:val="-3"/>
        </w:rPr>
        <w:t xml:space="preserve"> </w:t>
      </w:r>
      <w:r>
        <w:t>water surface extraction and automatic image processing depend on the bounding box information, which specifies the geographical extent of each reservoir region.</w:t>
      </w:r>
      <w:r>
        <w:rPr>
          <w:spacing w:val="40"/>
        </w:rPr>
        <w:t xml:space="preserve"> </w:t>
      </w:r>
      <w:r>
        <w:t>Understanding the background and importance of observed water</w:t>
      </w:r>
      <w:r>
        <w:rPr>
          <w:spacing w:val="-4"/>
        </w:rPr>
        <w:t xml:space="preserve"> </w:t>
      </w:r>
      <w:r>
        <w:t>level</w:t>
      </w:r>
      <w:r>
        <w:rPr>
          <w:spacing w:val="-4"/>
        </w:rPr>
        <w:t xml:space="preserve"> </w:t>
      </w:r>
      <w:r>
        <w:t>variations</w:t>
      </w:r>
      <w:r>
        <w:rPr>
          <w:spacing w:val="-4"/>
        </w:rPr>
        <w:t xml:space="preserve"> </w:t>
      </w:r>
      <w:r>
        <w:t>can</w:t>
      </w:r>
      <w:r>
        <w:rPr>
          <w:spacing w:val="-4"/>
        </w:rPr>
        <w:t xml:space="preserve"> </w:t>
      </w:r>
      <w:r>
        <w:t>be</w:t>
      </w:r>
      <w:r>
        <w:rPr>
          <w:spacing w:val="-4"/>
        </w:rPr>
        <w:t xml:space="preserve"> </w:t>
      </w:r>
      <w:r>
        <w:t>aided</w:t>
      </w:r>
      <w:r>
        <w:rPr>
          <w:spacing w:val="-4"/>
        </w:rPr>
        <w:t xml:space="preserve"> </w:t>
      </w:r>
      <w:r>
        <w:t>by</w:t>
      </w:r>
      <w:r>
        <w:rPr>
          <w:spacing w:val="-4"/>
        </w:rPr>
        <w:t xml:space="preserve"> </w:t>
      </w:r>
      <w:r>
        <w:t>the</w:t>
      </w:r>
      <w:r>
        <w:rPr>
          <w:spacing w:val="-4"/>
        </w:rPr>
        <w:t xml:space="preserve"> </w:t>
      </w:r>
      <w:r>
        <w:t>extra</w:t>
      </w:r>
      <w:r>
        <w:rPr>
          <w:spacing w:val="-4"/>
        </w:rPr>
        <w:t xml:space="preserve"> </w:t>
      </w:r>
      <w:r>
        <w:t>information</w:t>
      </w:r>
      <w:r>
        <w:rPr>
          <w:spacing w:val="-4"/>
        </w:rPr>
        <w:t xml:space="preserve"> </w:t>
      </w:r>
      <w:r>
        <w:t>about</w:t>
      </w:r>
      <w:r>
        <w:rPr>
          <w:spacing w:val="-4"/>
        </w:rPr>
        <w:t xml:space="preserve"> </w:t>
      </w:r>
      <w:r>
        <w:t>dam</w:t>
      </w:r>
      <w:r>
        <w:rPr>
          <w:spacing w:val="-4"/>
        </w:rPr>
        <w:t xml:space="preserve"> </w:t>
      </w:r>
      <w:r>
        <w:t>features</w:t>
      </w:r>
      <w:r>
        <w:rPr>
          <w:spacing w:val="-4"/>
        </w:rPr>
        <w:t xml:space="preserve"> </w:t>
      </w:r>
      <w:r>
        <w:t>included</w:t>
      </w:r>
      <w:r>
        <w:rPr>
          <w:spacing w:val="-4"/>
        </w:rPr>
        <w:t xml:space="preserve"> </w:t>
      </w:r>
      <w:r>
        <w:t>in</w:t>
      </w:r>
      <w:r>
        <w:rPr>
          <w:spacing w:val="-4"/>
        </w:rPr>
        <w:t xml:space="preserve"> </w:t>
      </w:r>
      <w:r>
        <w:t>this</w:t>
      </w:r>
      <w:r>
        <w:rPr>
          <w:spacing w:val="-4"/>
        </w:rPr>
        <w:t xml:space="preserve"> </w:t>
      </w:r>
      <w:r>
        <w:t>metadata,</w:t>
      </w:r>
      <w:r>
        <w:rPr>
          <w:spacing w:val="-4"/>
        </w:rPr>
        <w:t xml:space="preserve"> </w:t>
      </w:r>
      <w:r>
        <w:t>such as construction dates, types of dams, and main uses.</w:t>
      </w:r>
    </w:p>
    <w:p w14:paraId="0AE4F5E0" w14:textId="77777777" w:rsidR="000D4C6B" w:rsidRDefault="000D4C6B">
      <w:pPr>
        <w:pStyle w:val="BodyText"/>
        <w:spacing w:before="61"/>
      </w:pPr>
    </w:p>
    <w:p w14:paraId="0CB93B11" w14:textId="77777777" w:rsidR="000D4C6B" w:rsidRDefault="00000000">
      <w:pPr>
        <w:pStyle w:val="BodyText"/>
        <w:ind w:left="-1" w:right="34" w:firstLine="199"/>
        <w:jc w:val="both"/>
      </w:pPr>
      <w:r>
        <w:t>The final dataset offers a strong basis for water management applications and reservoir monitoring studies.</w:t>
      </w:r>
      <w:r>
        <w:rPr>
          <w:spacing w:val="40"/>
        </w:rPr>
        <w:t xml:space="preserve"> </w:t>
      </w:r>
      <w:r>
        <w:t>This dataset may be used for a variety of studies, thanks to its mix of high-quality satellite images, precise ground-truth measurements,</w:t>
      </w:r>
      <w:r>
        <w:rPr>
          <w:spacing w:val="-6"/>
        </w:rPr>
        <w:t xml:space="preserve"> </w:t>
      </w:r>
      <w:r>
        <w:t>and</w:t>
      </w:r>
      <w:r>
        <w:rPr>
          <w:spacing w:val="-6"/>
        </w:rPr>
        <w:t xml:space="preserve"> </w:t>
      </w:r>
      <w:r>
        <w:t>extensive</w:t>
      </w:r>
      <w:r>
        <w:rPr>
          <w:spacing w:val="-6"/>
        </w:rPr>
        <w:t xml:space="preserve"> </w:t>
      </w:r>
      <w:r>
        <w:t>metadata. The</w:t>
      </w:r>
      <w:r>
        <w:rPr>
          <w:spacing w:val="-6"/>
        </w:rPr>
        <w:t xml:space="preserve"> </w:t>
      </w:r>
      <w:r>
        <w:t>geographic</w:t>
      </w:r>
      <w:r>
        <w:rPr>
          <w:spacing w:val="-6"/>
        </w:rPr>
        <w:t xml:space="preserve"> </w:t>
      </w:r>
      <w:r>
        <w:t>distribution</w:t>
      </w:r>
      <w:r>
        <w:rPr>
          <w:spacing w:val="-6"/>
        </w:rPr>
        <w:t xml:space="preserve"> </w:t>
      </w:r>
      <w:r>
        <w:t>and</w:t>
      </w:r>
      <w:r>
        <w:rPr>
          <w:spacing w:val="-6"/>
        </w:rPr>
        <w:t xml:space="preserve"> </w:t>
      </w:r>
      <w:r>
        <w:t>temporal</w:t>
      </w:r>
      <w:r>
        <w:rPr>
          <w:spacing w:val="-6"/>
        </w:rPr>
        <w:t xml:space="preserve"> </w:t>
      </w:r>
      <w:r>
        <w:t>coverage</w:t>
      </w:r>
      <w:r>
        <w:rPr>
          <w:spacing w:val="-6"/>
        </w:rPr>
        <w:t xml:space="preserve"> </w:t>
      </w:r>
      <w:r>
        <w:t>of</w:t>
      </w:r>
      <w:r>
        <w:rPr>
          <w:spacing w:val="-6"/>
        </w:rPr>
        <w:t xml:space="preserve"> </w:t>
      </w:r>
      <w:r>
        <w:t>the</w:t>
      </w:r>
      <w:r>
        <w:rPr>
          <w:spacing w:val="-6"/>
        </w:rPr>
        <w:t xml:space="preserve"> </w:t>
      </w:r>
      <w:r>
        <w:t>dataset</w:t>
      </w:r>
      <w:r>
        <w:rPr>
          <w:spacing w:val="-6"/>
        </w:rPr>
        <w:t xml:space="preserve"> </w:t>
      </w:r>
      <w:r>
        <w:t>throughout Morocco’s</w:t>
      </w:r>
      <w:r>
        <w:rPr>
          <w:spacing w:val="-10"/>
        </w:rPr>
        <w:t xml:space="preserve"> </w:t>
      </w:r>
      <w:r>
        <w:t>main</w:t>
      </w:r>
      <w:r>
        <w:rPr>
          <w:spacing w:val="-10"/>
        </w:rPr>
        <w:t xml:space="preserve"> </w:t>
      </w:r>
      <w:r>
        <w:t>reservoirs</w:t>
      </w:r>
      <w:r>
        <w:rPr>
          <w:spacing w:val="-10"/>
        </w:rPr>
        <w:t xml:space="preserve"> </w:t>
      </w:r>
      <w:r>
        <w:t>make</w:t>
      </w:r>
      <w:r>
        <w:rPr>
          <w:spacing w:val="-10"/>
        </w:rPr>
        <w:t xml:space="preserve"> </w:t>
      </w:r>
      <w:r>
        <w:t>it</w:t>
      </w:r>
      <w:r>
        <w:rPr>
          <w:spacing w:val="-10"/>
        </w:rPr>
        <w:t xml:space="preserve"> </w:t>
      </w:r>
      <w:r>
        <w:t>especially</w:t>
      </w:r>
      <w:r>
        <w:rPr>
          <w:spacing w:val="-10"/>
        </w:rPr>
        <w:t xml:space="preserve"> </w:t>
      </w:r>
      <w:r>
        <w:t>useful</w:t>
      </w:r>
      <w:r>
        <w:rPr>
          <w:spacing w:val="-10"/>
        </w:rPr>
        <w:t xml:space="preserve"> </w:t>
      </w:r>
      <w:r>
        <w:t>for</w:t>
      </w:r>
      <w:r>
        <w:rPr>
          <w:spacing w:val="-10"/>
        </w:rPr>
        <w:t xml:space="preserve"> </w:t>
      </w:r>
      <w:r>
        <w:t>analyzing</w:t>
      </w:r>
      <w:r>
        <w:rPr>
          <w:spacing w:val="-10"/>
        </w:rPr>
        <w:t xml:space="preserve"> </w:t>
      </w:r>
      <w:r>
        <w:t>regional</w:t>
      </w:r>
      <w:r>
        <w:rPr>
          <w:spacing w:val="-10"/>
        </w:rPr>
        <w:t xml:space="preserve"> </w:t>
      </w:r>
      <w:r>
        <w:t>patterns</w:t>
      </w:r>
      <w:r>
        <w:rPr>
          <w:spacing w:val="-10"/>
        </w:rPr>
        <w:t xml:space="preserve"> </w:t>
      </w:r>
      <w:r>
        <w:t>of</w:t>
      </w:r>
      <w:r>
        <w:rPr>
          <w:spacing w:val="-10"/>
        </w:rPr>
        <w:t xml:space="preserve"> </w:t>
      </w:r>
      <w:r>
        <w:t>water</w:t>
      </w:r>
      <w:r>
        <w:rPr>
          <w:spacing w:val="-10"/>
        </w:rPr>
        <w:t xml:space="preserve"> </w:t>
      </w:r>
      <w:r>
        <w:t>availability</w:t>
      </w:r>
      <w:r>
        <w:rPr>
          <w:spacing w:val="-10"/>
        </w:rPr>
        <w:t xml:space="preserve"> </w:t>
      </w:r>
      <w:r>
        <w:t>and</w:t>
      </w:r>
      <w:r>
        <w:rPr>
          <w:spacing w:val="-10"/>
        </w:rPr>
        <w:t xml:space="preserve"> </w:t>
      </w:r>
      <w:r>
        <w:t>assisting with evidence-based water management choices.</w:t>
      </w:r>
    </w:p>
    <w:p w14:paraId="391BA07E" w14:textId="77777777" w:rsidR="000D4C6B" w:rsidRDefault="000D4C6B">
      <w:pPr>
        <w:pStyle w:val="BodyText"/>
      </w:pPr>
    </w:p>
    <w:p w14:paraId="73E8C6C8" w14:textId="77777777" w:rsidR="000D4C6B" w:rsidRDefault="000D4C6B">
      <w:pPr>
        <w:pStyle w:val="BodyText"/>
      </w:pPr>
    </w:p>
    <w:p w14:paraId="441ECBA9" w14:textId="77777777" w:rsidR="000D4C6B" w:rsidRDefault="000D4C6B">
      <w:pPr>
        <w:pStyle w:val="BodyText"/>
        <w:spacing w:before="26"/>
      </w:pPr>
    </w:p>
    <w:p w14:paraId="6C77E689" w14:textId="77777777" w:rsidR="000D4C6B" w:rsidRDefault="00000000">
      <w:pPr>
        <w:pStyle w:val="Heading1"/>
        <w:spacing w:before="1"/>
      </w:pPr>
      <w:r>
        <w:rPr>
          <w:spacing w:val="-2"/>
        </w:rPr>
        <w:t>DISCUSSION</w:t>
      </w:r>
    </w:p>
    <w:p w14:paraId="4ED4154C" w14:textId="77777777" w:rsidR="000D4C6B" w:rsidRDefault="000D4C6B">
      <w:pPr>
        <w:pStyle w:val="BodyText"/>
        <w:spacing w:before="44"/>
        <w:rPr>
          <w:b/>
          <w:sz w:val="24"/>
        </w:rPr>
      </w:pPr>
    </w:p>
    <w:p w14:paraId="3941E472" w14:textId="77777777" w:rsidR="000D4C6B" w:rsidRDefault="00000000">
      <w:pPr>
        <w:pStyle w:val="BodyText"/>
        <w:ind w:right="33"/>
        <w:jc w:val="both"/>
      </w:pPr>
      <w:r>
        <w:t>The</w:t>
      </w:r>
      <w:r>
        <w:rPr>
          <w:spacing w:val="-6"/>
        </w:rPr>
        <w:t xml:space="preserve"> </w:t>
      </w:r>
      <w:r>
        <w:t>Moroccan</w:t>
      </w:r>
      <w:r>
        <w:rPr>
          <w:spacing w:val="-6"/>
        </w:rPr>
        <w:t xml:space="preserve"> </w:t>
      </w:r>
      <w:r>
        <w:t>Dam</w:t>
      </w:r>
      <w:r>
        <w:rPr>
          <w:spacing w:val="-6"/>
        </w:rPr>
        <w:t xml:space="preserve"> </w:t>
      </w:r>
      <w:r>
        <w:t>Level</w:t>
      </w:r>
      <w:r>
        <w:rPr>
          <w:spacing w:val="-6"/>
        </w:rPr>
        <w:t xml:space="preserve"> </w:t>
      </w:r>
      <w:r>
        <w:t>Dataset</w:t>
      </w:r>
      <w:r>
        <w:rPr>
          <w:spacing w:val="-6"/>
        </w:rPr>
        <w:t xml:space="preserve"> </w:t>
      </w:r>
      <w:r>
        <w:t>addresses</w:t>
      </w:r>
      <w:r>
        <w:rPr>
          <w:spacing w:val="-6"/>
        </w:rPr>
        <w:t xml:space="preserve"> </w:t>
      </w:r>
      <w:r>
        <w:t>critical</w:t>
      </w:r>
      <w:r>
        <w:rPr>
          <w:spacing w:val="-6"/>
        </w:rPr>
        <w:t xml:space="preserve"> </w:t>
      </w:r>
      <w:r>
        <w:t>issues</w:t>
      </w:r>
      <w:r>
        <w:rPr>
          <w:spacing w:val="-6"/>
        </w:rPr>
        <w:t xml:space="preserve"> </w:t>
      </w:r>
      <w:r>
        <w:t>in</w:t>
      </w:r>
      <w:r>
        <w:rPr>
          <w:spacing w:val="-6"/>
        </w:rPr>
        <w:t xml:space="preserve"> </w:t>
      </w:r>
      <w:r>
        <w:t>water</w:t>
      </w:r>
      <w:r>
        <w:rPr>
          <w:spacing w:val="-6"/>
        </w:rPr>
        <w:t xml:space="preserve"> </w:t>
      </w:r>
      <w:r>
        <w:t>resource</w:t>
      </w:r>
      <w:r>
        <w:rPr>
          <w:spacing w:val="-6"/>
        </w:rPr>
        <w:t xml:space="preserve"> </w:t>
      </w:r>
      <w:r>
        <w:t>management,</w:t>
      </w:r>
      <w:r>
        <w:rPr>
          <w:spacing w:val="-6"/>
        </w:rPr>
        <w:t xml:space="preserve"> </w:t>
      </w:r>
      <w:r>
        <w:t>offering</w:t>
      </w:r>
      <w:r>
        <w:rPr>
          <w:spacing w:val="-6"/>
        </w:rPr>
        <w:t xml:space="preserve"> </w:t>
      </w:r>
      <w:r>
        <w:t>valuable</w:t>
      </w:r>
      <w:r>
        <w:rPr>
          <w:spacing w:val="-6"/>
        </w:rPr>
        <w:t xml:space="preserve"> </w:t>
      </w:r>
      <w:r>
        <w:t>insights into</w:t>
      </w:r>
      <w:r>
        <w:rPr>
          <w:spacing w:val="-4"/>
        </w:rPr>
        <w:t xml:space="preserve"> </w:t>
      </w:r>
      <w:r>
        <w:t>the</w:t>
      </w:r>
      <w:r>
        <w:rPr>
          <w:spacing w:val="-4"/>
        </w:rPr>
        <w:t xml:space="preserve"> </w:t>
      </w:r>
      <w:r>
        <w:t>multifaceted</w:t>
      </w:r>
      <w:r>
        <w:rPr>
          <w:spacing w:val="-4"/>
        </w:rPr>
        <w:t xml:space="preserve"> </w:t>
      </w:r>
      <w:r>
        <w:t>applications</w:t>
      </w:r>
      <w:r>
        <w:rPr>
          <w:spacing w:val="-4"/>
        </w:rPr>
        <w:t xml:space="preserve"> </w:t>
      </w:r>
      <w:r>
        <w:t>and</w:t>
      </w:r>
      <w:r>
        <w:rPr>
          <w:spacing w:val="-4"/>
        </w:rPr>
        <w:t xml:space="preserve"> </w:t>
      </w:r>
      <w:r>
        <w:t>impacts</w:t>
      </w:r>
      <w:r>
        <w:rPr>
          <w:spacing w:val="-4"/>
        </w:rPr>
        <w:t xml:space="preserve"> </w:t>
      </w:r>
      <w:r>
        <w:t>of</w:t>
      </w:r>
      <w:r>
        <w:rPr>
          <w:spacing w:val="-4"/>
        </w:rPr>
        <w:t xml:space="preserve"> </w:t>
      </w:r>
      <w:r>
        <w:t>such</w:t>
      </w:r>
      <w:r>
        <w:rPr>
          <w:spacing w:val="-4"/>
        </w:rPr>
        <w:t xml:space="preserve"> </w:t>
      </w:r>
      <w:r>
        <w:t>a</w:t>
      </w:r>
      <w:r>
        <w:rPr>
          <w:spacing w:val="-4"/>
        </w:rPr>
        <w:t xml:space="preserve"> </w:t>
      </w:r>
      <w:r>
        <w:t>dataset. This</w:t>
      </w:r>
      <w:r>
        <w:rPr>
          <w:spacing w:val="-4"/>
        </w:rPr>
        <w:t xml:space="preserve"> </w:t>
      </w:r>
      <w:r>
        <w:t>section</w:t>
      </w:r>
      <w:r>
        <w:rPr>
          <w:spacing w:val="-4"/>
        </w:rPr>
        <w:t xml:space="preserve"> </w:t>
      </w:r>
      <w:r>
        <w:t>explores</w:t>
      </w:r>
      <w:r>
        <w:rPr>
          <w:spacing w:val="-4"/>
        </w:rPr>
        <w:t xml:space="preserve"> </w:t>
      </w:r>
      <w:r>
        <w:t>its</w:t>
      </w:r>
      <w:r>
        <w:rPr>
          <w:spacing w:val="-4"/>
        </w:rPr>
        <w:t xml:space="preserve"> </w:t>
      </w:r>
      <w:r>
        <w:t>implications</w:t>
      </w:r>
      <w:r>
        <w:rPr>
          <w:spacing w:val="-4"/>
        </w:rPr>
        <w:t xml:space="preserve"> </w:t>
      </w:r>
      <w:r>
        <w:t>across</w:t>
      </w:r>
      <w:r>
        <w:rPr>
          <w:spacing w:val="-4"/>
        </w:rPr>
        <w:t xml:space="preserve"> </w:t>
      </w:r>
      <w:r>
        <w:t xml:space="preserve">various domains, emphasizing its significance for sustainable development and </w:t>
      </w:r>
      <w:proofErr w:type="gramStart"/>
      <w:r>
        <w:t>policy-making</w:t>
      </w:r>
      <w:proofErr w:type="gramEnd"/>
      <w:r>
        <w:t>.</w:t>
      </w:r>
    </w:p>
    <w:p w14:paraId="2FE5A91B" w14:textId="77777777" w:rsidR="000D4C6B" w:rsidRDefault="00000000">
      <w:pPr>
        <w:pStyle w:val="BodyText"/>
        <w:spacing w:before="44"/>
        <w:ind w:right="34" w:firstLine="199"/>
        <w:jc w:val="both"/>
      </w:pPr>
      <w:r>
        <w:t>The results from the Moroccan Dam Level Dataset show clear patterns in reservoir filling rates and water level changes across different regions and seasons.</w:t>
      </w:r>
      <w:r>
        <w:rPr>
          <w:spacing w:val="26"/>
        </w:rPr>
        <w:t xml:space="preserve"> </w:t>
      </w:r>
      <w:r>
        <w:t>The dataset reveals how weather and precipitation directly affect dam storage,</w:t>
      </w:r>
      <w:r>
        <w:rPr>
          <w:spacing w:val="-3"/>
        </w:rPr>
        <w:t xml:space="preserve"> </w:t>
      </w:r>
      <w:r>
        <w:t>with</w:t>
      </w:r>
      <w:r>
        <w:rPr>
          <w:spacing w:val="-4"/>
        </w:rPr>
        <w:t xml:space="preserve"> </w:t>
      </w:r>
      <w:r>
        <w:t>some</w:t>
      </w:r>
      <w:r>
        <w:rPr>
          <w:spacing w:val="-4"/>
        </w:rPr>
        <w:t xml:space="preserve"> </w:t>
      </w:r>
      <w:r>
        <w:t>reservoirs</w:t>
      </w:r>
      <w:r>
        <w:rPr>
          <w:spacing w:val="-4"/>
        </w:rPr>
        <w:t xml:space="preserve"> </w:t>
      </w:r>
      <w:r>
        <w:t>experiencing</w:t>
      </w:r>
      <w:r>
        <w:rPr>
          <w:spacing w:val="-4"/>
        </w:rPr>
        <w:t xml:space="preserve"> </w:t>
      </w:r>
      <w:r>
        <w:t>rapid</w:t>
      </w:r>
      <w:r>
        <w:rPr>
          <w:spacing w:val="-4"/>
        </w:rPr>
        <w:t xml:space="preserve"> </w:t>
      </w:r>
      <w:r>
        <w:t>declines</w:t>
      </w:r>
      <w:r>
        <w:rPr>
          <w:spacing w:val="-4"/>
        </w:rPr>
        <w:t xml:space="preserve"> </w:t>
      </w:r>
      <w:r>
        <w:t>during</w:t>
      </w:r>
      <w:r>
        <w:rPr>
          <w:spacing w:val="-4"/>
        </w:rPr>
        <w:t xml:space="preserve"> </w:t>
      </w:r>
      <w:r>
        <w:t>dry</w:t>
      </w:r>
      <w:r>
        <w:rPr>
          <w:spacing w:val="-4"/>
        </w:rPr>
        <w:t xml:space="preserve"> </w:t>
      </w:r>
      <w:r>
        <w:t>periods</w:t>
      </w:r>
      <w:r>
        <w:rPr>
          <w:spacing w:val="-4"/>
        </w:rPr>
        <w:t xml:space="preserve"> </w:t>
      </w:r>
      <w:r>
        <w:t>and</w:t>
      </w:r>
      <w:r>
        <w:rPr>
          <w:spacing w:val="-4"/>
        </w:rPr>
        <w:t xml:space="preserve"> </w:t>
      </w:r>
      <w:r>
        <w:t>others</w:t>
      </w:r>
      <w:r>
        <w:rPr>
          <w:spacing w:val="-4"/>
        </w:rPr>
        <w:t xml:space="preserve"> </w:t>
      </w:r>
      <w:r>
        <w:t>showing</w:t>
      </w:r>
      <w:r>
        <w:rPr>
          <w:spacing w:val="-4"/>
        </w:rPr>
        <w:t xml:space="preserve"> </w:t>
      </w:r>
      <w:r>
        <w:t>stable</w:t>
      </w:r>
      <w:r>
        <w:rPr>
          <w:spacing w:val="-4"/>
        </w:rPr>
        <w:t xml:space="preserve"> </w:t>
      </w:r>
      <w:r>
        <w:t>or</w:t>
      </w:r>
      <w:r>
        <w:rPr>
          <w:spacing w:val="-4"/>
        </w:rPr>
        <w:t xml:space="preserve"> </w:t>
      </w:r>
      <w:r>
        <w:t>increasing levels after rainfall.</w:t>
      </w:r>
      <w:r>
        <w:rPr>
          <w:spacing w:val="40"/>
        </w:rPr>
        <w:t xml:space="preserve"> </w:t>
      </w:r>
      <w:r>
        <w:t>The geographic diversity in the data highlights regional differences in water availability and management</w:t>
      </w:r>
      <w:r>
        <w:rPr>
          <w:spacing w:val="-12"/>
        </w:rPr>
        <w:t xml:space="preserve"> </w:t>
      </w:r>
      <w:r>
        <w:t>challenges. By</w:t>
      </w:r>
      <w:r>
        <w:rPr>
          <w:spacing w:val="-12"/>
        </w:rPr>
        <w:t xml:space="preserve"> </w:t>
      </w:r>
      <w:r>
        <w:t>comparing</w:t>
      </w:r>
      <w:r>
        <w:rPr>
          <w:spacing w:val="-12"/>
        </w:rPr>
        <w:t xml:space="preserve"> </w:t>
      </w:r>
      <w:r>
        <w:t>satellite-derived</w:t>
      </w:r>
      <w:r>
        <w:rPr>
          <w:spacing w:val="-12"/>
        </w:rPr>
        <w:t xml:space="preserve"> </w:t>
      </w:r>
      <w:r>
        <w:t>reservoir</w:t>
      </w:r>
      <w:r>
        <w:rPr>
          <w:spacing w:val="-12"/>
        </w:rPr>
        <w:t xml:space="preserve"> </w:t>
      </w:r>
      <w:r>
        <w:t>extents</w:t>
      </w:r>
      <w:r>
        <w:rPr>
          <w:spacing w:val="-12"/>
        </w:rPr>
        <w:t xml:space="preserve"> </w:t>
      </w:r>
      <w:r>
        <w:t>with</w:t>
      </w:r>
      <w:r>
        <w:rPr>
          <w:spacing w:val="-12"/>
        </w:rPr>
        <w:t xml:space="preserve"> </w:t>
      </w:r>
      <w:r>
        <w:t>official</w:t>
      </w:r>
      <w:r>
        <w:rPr>
          <w:spacing w:val="-12"/>
        </w:rPr>
        <w:t xml:space="preserve"> </w:t>
      </w:r>
      <w:r>
        <w:t>water</w:t>
      </w:r>
      <w:r>
        <w:rPr>
          <w:spacing w:val="-12"/>
        </w:rPr>
        <w:t xml:space="preserve"> </w:t>
      </w:r>
      <w:r>
        <w:t>level</w:t>
      </w:r>
      <w:r>
        <w:rPr>
          <w:spacing w:val="-12"/>
        </w:rPr>
        <w:t xml:space="preserve"> </w:t>
      </w:r>
      <w:r>
        <w:t>records,</w:t>
      </w:r>
      <w:r>
        <w:rPr>
          <w:spacing w:val="-11"/>
        </w:rPr>
        <w:t xml:space="preserve"> </w:t>
      </w:r>
      <w:r>
        <w:t>the</w:t>
      </w:r>
      <w:r>
        <w:rPr>
          <w:spacing w:val="-12"/>
        </w:rPr>
        <w:t xml:space="preserve"> </w:t>
      </w:r>
      <w:r>
        <w:t xml:space="preserve">dataset </w:t>
      </w:r>
      <w:proofErr w:type="gramStart"/>
      <w:r>
        <w:t>allow</w:t>
      </w:r>
      <w:proofErr w:type="gramEnd"/>
      <w:r>
        <w:rPr>
          <w:spacing w:val="-13"/>
        </w:rPr>
        <w:t xml:space="preserve"> </w:t>
      </w:r>
      <w:r>
        <w:t>exploring</w:t>
      </w:r>
      <w:r>
        <w:rPr>
          <w:spacing w:val="-12"/>
        </w:rPr>
        <w:t xml:space="preserve"> </w:t>
      </w:r>
      <w:r>
        <w:t>the</w:t>
      </w:r>
      <w:r>
        <w:rPr>
          <w:spacing w:val="-13"/>
        </w:rPr>
        <w:t xml:space="preserve"> </w:t>
      </w:r>
      <w:r>
        <w:t>reliability</w:t>
      </w:r>
      <w:r>
        <w:rPr>
          <w:spacing w:val="-12"/>
        </w:rPr>
        <w:t xml:space="preserve"> </w:t>
      </w:r>
      <w:r>
        <w:t>of</w:t>
      </w:r>
      <w:r>
        <w:rPr>
          <w:spacing w:val="-13"/>
        </w:rPr>
        <w:t xml:space="preserve"> </w:t>
      </w:r>
      <w:r>
        <w:t>remote</w:t>
      </w:r>
      <w:r>
        <w:rPr>
          <w:spacing w:val="-12"/>
        </w:rPr>
        <w:t xml:space="preserve"> </w:t>
      </w:r>
      <w:r>
        <w:t>sensing</w:t>
      </w:r>
      <w:r>
        <w:rPr>
          <w:spacing w:val="-13"/>
        </w:rPr>
        <w:t xml:space="preserve"> </w:t>
      </w:r>
      <w:r>
        <w:t>for</w:t>
      </w:r>
      <w:r>
        <w:rPr>
          <w:spacing w:val="-12"/>
        </w:rPr>
        <w:t xml:space="preserve"> </w:t>
      </w:r>
      <w:r>
        <w:t>monitoring</w:t>
      </w:r>
      <w:r>
        <w:rPr>
          <w:spacing w:val="-13"/>
        </w:rPr>
        <w:t xml:space="preserve"> </w:t>
      </w:r>
      <w:r>
        <w:t>dam</w:t>
      </w:r>
      <w:r>
        <w:rPr>
          <w:spacing w:val="-12"/>
        </w:rPr>
        <w:t xml:space="preserve"> </w:t>
      </w:r>
      <w:r>
        <w:t>levels.</w:t>
      </w:r>
      <w:r>
        <w:rPr>
          <w:spacing w:val="-13"/>
        </w:rPr>
        <w:t xml:space="preserve"> </w:t>
      </w:r>
      <w:r>
        <w:t>The</w:t>
      </w:r>
      <w:r>
        <w:rPr>
          <w:spacing w:val="-12"/>
        </w:rPr>
        <w:t xml:space="preserve"> </w:t>
      </w:r>
      <w:r>
        <w:t>frequent</w:t>
      </w:r>
      <w:r>
        <w:rPr>
          <w:spacing w:val="-13"/>
        </w:rPr>
        <w:t xml:space="preserve"> </w:t>
      </w:r>
      <w:r>
        <w:t>temporal</w:t>
      </w:r>
      <w:r>
        <w:rPr>
          <w:spacing w:val="-12"/>
        </w:rPr>
        <w:t xml:space="preserve"> </w:t>
      </w:r>
      <w:r>
        <w:t>coverage</w:t>
      </w:r>
      <w:r>
        <w:rPr>
          <w:spacing w:val="-13"/>
        </w:rPr>
        <w:t xml:space="preserve"> </w:t>
      </w:r>
      <w:proofErr w:type="gramStart"/>
      <w:r>
        <w:t>allows</w:t>
      </w:r>
      <w:r>
        <w:rPr>
          <w:spacing w:val="-12"/>
        </w:rPr>
        <w:t xml:space="preserve"> </w:t>
      </w:r>
      <w:r>
        <w:t>for</w:t>
      </w:r>
      <w:proofErr w:type="gramEnd"/>
      <w:r>
        <w:t xml:space="preserve"> tracking</w:t>
      </w:r>
      <w:r>
        <w:rPr>
          <w:spacing w:val="-9"/>
        </w:rPr>
        <w:t xml:space="preserve"> </w:t>
      </w:r>
      <w:r>
        <w:t>short-term</w:t>
      </w:r>
      <w:r>
        <w:rPr>
          <w:spacing w:val="-9"/>
        </w:rPr>
        <w:t xml:space="preserve"> </w:t>
      </w:r>
      <w:r>
        <w:t>fluctuations</w:t>
      </w:r>
      <w:r>
        <w:rPr>
          <w:spacing w:val="-9"/>
        </w:rPr>
        <w:t xml:space="preserve"> </w:t>
      </w:r>
      <w:r>
        <w:t>and</w:t>
      </w:r>
      <w:r>
        <w:rPr>
          <w:spacing w:val="-9"/>
        </w:rPr>
        <w:t xml:space="preserve"> </w:t>
      </w:r>
      <w:r>
        <w:t>gives</w:t>
      </w:r>
      <w:r>
        <w:rPr>
          <w:spacing w:val="-9"/>
        </w:rPr>
        <w:t xml:space="preserve"> </w:t>
      </w:r>
      <w:r>
        <w:t>an</w:t>
      </w:r>
      <w:r>
        <w:rPr>
          <w:spacing w:val="-9"/>
        </w:rPr>
        <w:t xml:space="preserve"> </w:t>
      </w:r>
      <w:r>
        <w:t>indication</w:t>
      </w:r>
      <w:r>
        <w:rPr>
          <w:spacing w:val="-9"/>
        </w:rPr>
        <w:t xml:space="preserve"> </w:t>
      </w:r>
      <w:r>
        <w:t>over</w:t>
      </w:r>
      <w:r>
        <w:rPr>
          <w:spacing w:val="-9"/>
        </w:rPr>
        <w:t xml:space="preserve"> </w:t>
      </w:r>
      <w:r>
        <w:t>long-term</w:t>
      </w:r>
      <w:r>
        <w:rPr>
          <w:spacing w:val="-9"/>
        </w:rPr>
        <w:t xml:space="preserve"> </w:t>
      </w:r>
      <w:r>
        <w:t>trends,</w:t>
      </w:r>
      <w:r>
        <w:rPr>
          <w:spacing w:val="-9"/>
        </w:rPr>
        <w:t xml:space="preserve"> </w:t>
      </w:r>
      <w:r>
        <w:t>which</w:t>
      </w:r>
      <w:r>
        <w:rPr>
          <w:spacing w:val="-9"/>
        </w:rPr>
        <w:t xml:space="preserve"> </w:t>
      </w:r>
      <w:r>
        <w:t>is</w:t>
      </w:r>
      <w:r>
        <w:rPr>
          <w:spacing w:val="-9"/>
        </w:rPr>
        <w:t xml:space="preserve"> </w:t>
      </w:r>
      <w:r>
        <w:t>useful</w:t>
      </w:r>
      <w:r>
        <w:rPr>
          <w:spacing w:val="-9"/>
        </w:rPr>
        <w:t xml:space="preserve"> </w:t>
      </w:r>
      <w:r>
        <w:t>for</w:t>
      </w:r>
      <w:r>
        <w:rPr>
          <w:spacing w:val="-9"/>
        </w:rPr>
        <w:t xml:space="preserve"> </w:t>
      </w:r>
      <w:r>
        <w:t>identifying</w:t>
      </w:r>
      <w:r>
        <w:rPr>
          <w:spacing w:val="-9"/>
        </w:rPr>
        <w:t xml:space="preserve"> </w:t>
      </w:r>
      <w:r>
        <w:t>drought events,</w:t>
      </w:r>
      <w:r>
        <w:rPr>
          <w:spacing w:val="-13"/>
        </w:rPr>
        <w:t xml:space="preserve"> </w:t>
      </w:r>
      <w:r>
        <w:t>evaluating</w:t>
      </w:r>
      <w:r>
        <w:rPr>
          <w:spacing w:val="-12"/>
        </w:rPr>
        <w:t xml:space="preserve"> </w:t>
      </w:r>
      <w:r>
        <w:t>water</w:t>
      </w:r>
      <w:r>
        <w:rPr>
          <w:spacing w:val="-13"/>
        </w:rPr>
        <w:t xml:space="preserve"> </w:t>
      </w:r>
      <w:r>
        <w:t>allocation</w:t>
      </w:r>
      <w:r>
        <w:rPr>
          <w:spacing w:val="-12"/>
        </w:rPr>
        <w:t xml:space="preserve"> </w:t>
      </w:r>
      <w:r>
        <w:t>strategies,</w:t>
      </w:r>
      <w:r>
        <w:rPr>
          <w:spacing w:val="-13"/>
        </w:rPr>
        <w:t xml:space="preserve"> </w:t>
      </w:r>
      <w:r>
        <w:t>and</w:t>
      </w:r>
      <w:r>
        <w:rPr>
          <w:spacing w:val="-12"/>
        </w:rPr>
        <w:t xml:space="preserve"> </w:t>
      </w:r>
      <w:r>
        <w:t>supporting</w:t>
      </w:r>
      <w:r>
        <w:rPr>
          <w:spacing w:val="-13"/>
        </w:rPr>
        <w:t xml:space="preserve"> </w:t>
      </w:r>
      <w:r>
        <w:t>operational</w:t>
      </w:r>
      <w:r>
        <w:rPr>
          <w:spacing w:val="-12"/>
        </w:rPr>
        <w:t xml:space="preserve"> </w:t>
      </w:r>
      <w:r>
        <w:t>decisions</w:t>
      </w:r>
      <w:r>
        <w:rPr>
          <w:spacing w:val="-13"/>
        </w:rPr>
        <w:t xml:space="preserve"> </w:t>
      </w:r>
      <w:r>
        <w:t>for</w:t>
      </w:r>
      <w:r>
        <w:rPr>
          <w:spacing w:val="-12"/>
        </w:rPr>
        <w:t xml:space="preserve"> </w:t>
      </w:r>
      <w:r>
        <w:t>hydropower</w:t>
      </w:r>
      <w:r>
        <w:rPr>
          <w:spacing w:val="-13"/>
        </w:rPr>
        <w:t xml:space="preserve"> </w:t>
      </w:r>
      <w:r>
        <w:t>and</w:t>
      </w:r>
      <w:r>
        <w:rPr>
          <w:spacing w:val="-12"/>
        </w:rPr>
        <w:t xml:space="preserve"> </w:t>
      </w:r>
      <w:r>
        <w:t>irrigation.</w:t>
      </w:r>
      <w:r>
        <w:rPr>
          <w:spacing w:val="-13"/>
        </w:rPr>
        <w:t xml:space="preserve"> </w:t>
      </w:r>
      <w:r>
        <w:t>The integration of multiple data sources also demonstrates the value of combining satellite imagery with ground-based measurements for more accurate and comprehensive reservoir monitoring.</w:t>
      </w:r>
    </w:p>
    <w:p w14:paraId="1895336C" w14:textId="77777777" w:rsidR="000D4C6B" w:rsidRDefault="00000000">
      <w:pPr>
        <w:pStyle w:val="BodyText"/>
        <w:spacing w:before="37"/>
        <w:ind w:right="34" w:firstLine="199"/>
        <w:jc w:val="both"/>
      </w:pPr>
      <w:r>
        <w:t xml:space="preserve">The dataset is instrumental in advancing agricultural planning by offering precise reservoir level data, which fa- </w:t>
      </w:r>
      <w:proofErr w:type="spellStart"/>
      <w:r>
        <w:t>cilitates</w:t>
      </w:r>
      <w:proofErr w:type="spellEnd"/>
      <w:r>
        <w:t xml:space="preserve"> the creation of accurate irrigation schedules for farmers, thereby enhancing crop yields and food security, especially during dry seasons when drought resilience is critical.</w:t>
      </w:r>
      <w:r>
        <w:rPr>
          <w:spacing w:val="26"/>
        </w:rPr>
        <w:t xml:space="preserve"> </w:t>
      </w:r>
      <w:r>
        <w:t xml:space="preserve">Moreover, the dataset supports energy storage and grid stability through its role in evaluating sites for pumped-storage hydropower systems, crucial for integrating re- </w:t>
      </w:r>
      <w:proofErr w:type="spellStart"/>
      <w:r>
        <w:t>newable</w:t>
      </w:r>
      <w:proofErr w:type="spellEnd"/>
      <w:r>
        <w:t xml:space="preserve"> energy into power networks and reducing dependence on fossil fuels.</w:t>
      </w:r>
      <w:r>
        <w:rPr>
          <w:spacing w:val="36"/>
        </w:rPr>
        <w:t xml:space="preserve"> </w:t>
      </w:r>
      <w:r>
        <w:t>Beyond immediate applications, the dataset’s</w:t>
      </w:r>
      <w:r>
        <w:rPr>
          <w:spacing w:val="-8"/>
        </w:rPr>
        <w:t xml:space="preserve"> </w:t>
      </w:r>
      <w:r>
        <w:t>long-term</w:t>
      </w:r>
      <w:r>
        <w:rPr>
          <w:spacing w:val="-7"/>
        </w:rPr>
        <w:t xml:space="preserve"> </w:t>
      </w:r>
      <w:r>
        <w:t>value</w:t>
      </w:r>
      <w:r>
        <w:rPr>
          <w:spacing w:val="-8"/>
        </w:rPr>
        <w:t xml:space="preserve"> </w:t>
      </w:r>
      <w:r>
        <w:t>lies</w:t>
      </w:r>
      <w:r>
        <w:rPr>
          <w:spacing w:val="-7"/>
        </w:rPr>
        <w:t xml:space="preserve"> </w:t>
      </w:r>
      <w:r>
        <w:t>in</w:t>
      </w:r>
      <w:r>
        <w:rPr>
          <w:spacing w:val="-8"/>
        </w:rPr>
        <w:t xml:space="preserve"> </w:t>
      </w:r>
      <w:r>
        <w:t>its</w:t>
      </w:r>
      <w:r>
        <w:rPr>
          <w:spacing w:val="-8"/>
        </w:rPr>
        <w:t xml:space="preserve"> </w:t>
      </w:r>
      <w:r>
        <w:t>ability</w:t>
      </w:r>
      <w:r>
        <w:rPr>
          <w:spacing w:val="-7"/>
        </w:rPr>
        <w:t xml:space="preserve"> </w:t>
      </w:r>
      <w:r>
        <w:t>to</w:t>
      </w:r>
      <w:r>
        <w:rPr>
          <w:spacing w:val="-8"/>
        </w:rPr>
        <w:t xml:space="preserve"> </w:t>
      </w:r>
      <w:r>
        <w:t>inform</w:t>
      </w:r>
      <w:r>
        <w:rPr>
          <w:spacing w:val="-7"/>
        </w:rPr>
        <w:t xml:space="preserve"> </w:t>
      </w:r>
      <w:r>
        <w:t>climate</w:t>
      </w:r>
      <w:r>
        <w:rPr>
          <w:spacing w:val="-7"/>
        </w:rPr>
        <w:t xml:space="preserve"> </w:t>
      </w:r>
      <w:r>
        <w:t>resilience</w:t>
      </w:r>
      <w:r>
        <w:rPr>
          <w:spacing w:val="-8"/>
        </w:rPr>
        <w:t xml:space="preserve"> </w:t>
      </w:r>
      <w:r>
        <w:t>strategies</w:t>
      </w:r>
      <w:r>
        <w:rPr>
          <w:spacing w:val="-7"/>
        </w:rPr>
        <w:t xml:space="preserve"> </w:t>
      </w:r>
      <w:r>
        <w:t>by</w:t>
      </w:r>
      <w:r>
        <w:rPr>
          <w:spacing w:val="-8"/>
        </w:rPr>
        <w:t xml:space="preserve"> </w:t>
      </w:r>
      <w:r>
        <w:t>enabling</w:t>
      </w:r>
      <w:r>
        <w:rPr>
          <w:spacing w:val="-8"/>
        </w:rPr>
        <w:t xml:space="preserve"> </w:t>
      </w:r>
      <w:r>
        <w:t>policymakers</w:t>
      </w:r>
      <w:r>
        <w:rPr>
          <w:spacing w:val="-7"/>
        </w:rPr>
        <w:t xml:space="preserve"> </w:t>
      </w:r>
      <w:r>
        <w:t>to</w:t>
      </w:r>
      <w:r>
        <w:rPr>
          <w:spacing w:val="-8"/>
        </w:rPr>
        <w:t xml:space="preserve"> </w:t>
      </w:r>
      <w:r>
        <w:t>analyze reservoir</w:t>
      </w:r>
      <w:r>
        <w:rPr>
          <w:spacing w:val="-1"/>
        </w:rPr>
        <w:t xml:space="preserve"> </w:t>
      </w:r>
      <w:r>
        <w:t>level</w:t>
      </w:r>
      <w:r>
        <w:rPr>
          <w:spacing w:val="-1"/>
        </w:rPr>
        <w:t xml:space="preserve"> </w:t>
      </w:r>
      <w:r>
        <w:t>trends, devise</w:t>
      </w:r>
      <w:r>
        <w:rPr>
          <w:spacing w:val="-1"/>
        </w:rPr>
        <w:t xml:space="preserve"> </w:t>
      </w:r>
      <w:r>
        <w:t>adaptive</w:t>
      </w:r>
      <w:r>
        <w:rPr>
          <w:spacing w:val="-1"/>
        </w:rPr>
        <w:t xml:space="preserve"> </w:t>
      </w:r>
      <w:r>
        <w:t>measures</w:t>
      </w:r>
      <w:r>
        <w:rPr>
          <w:spacing w:val="-1"/>
        </w:rPr>
        <w:t xml:space="preserve"> </w:t>
      </w:r>
      <w:r>
        <w:t>against</w:t>
      </w:r>
      <w:r>
        <w:rPr>
          <w:spacing w:val="-1"/>
        </w:rPr>
        <w:t xml:space="preserve"> </w:t>
      </w:r>
      <w:r>
        <w:t>climatic</w:t>
      </w:r>
      <w:r>
        <w:rPr>
          <w:spacing w:val="-1"/>
        </w:rPr>
        <w:t xml:space="preserve"> </w:t>
      </w:r>
      <w:r>
        <w:t>variability, improve</w:t>
      </w:r>
      <w:r>
        <w:rPr>
          <w:spacing w:val="-1"/>
        </w:rPr>
        <w:t xml:space="preserve"> </w:t>
      </w:r>
      <w:r>
        <w:t>drought</w:t>
      </w:r>
      <w:r>
        <w:rPr>
          <w:spacing w:val="-1"/>
        </w:rPr>
        <w:t xml:space="preserve"> </w:t>
      </w:r>
      <w:r>
        <w:t>monitoring, and</w:t>
      </w:r>
      <w:r>
        <w:rPr>
          <w:spacing w:val="-1"/>
        </w:rPr>
        <w:t xml:space="preserve"> </w:t>
      </w:r>
      <w:r>
        <w:t>refine climate</w:t>
      </w:r>
      <w:r>
        <w:rPr>
          <w:spacing w:val="-8"/>
        </w:rPr>
        <w:t xml:space="preserve"> </w:t>
      </w:r>
      <w:r>
        <w:t>models. Additionally,</w:t>
      </w:r>
      <w:r>
        <w:rPr>
          <w:spacing w:val="-8"/>
        </w:rPr>
        <w:t xml:space="preserve"> </w:t>
      </w:r>
      <w:r>
        <w:t>its</w:t>
      </w:r>
      <w:r>
        <w:rPr>
          <w:spacing w:val="-8"/>
        </w:rPr>
        <w:t xml:space="preserve"> </w:t>
      </w:r>
      <w:r>
        <w:t>open-access</w:t>
      </w:r>
      <w:r>
        <w:rPr>
          <w:spacing w:val="-8"/>
        </w:rPr>
        <w:t xml:space="preserve"> </w:t>
      </w:r>
      <w:r>
        <w:t>nature</w:t>
      </w:r>
      <w:r>
        <w:rPr>
          <w:spacing w:val="-8"/>
        </w:rPr>
        <w:t xml:space="preserve"> </w:t>
      </w:r>
      <w:r>
        <w:t>fosters</w:t>
      </w:r>
      <w:r>
        <w:rPr>
          <w:spacing w:val="-8"/>
        </w:rPr>
        <w:t xml:space="preserve"> </w:t>
      </w:r>
      <w:r>
        <w:t>collaboration</w:t>
      </w:r>
      <w:r>
        <w:rPr>
          <w:spacing w:val="-8"/>
        </w:rPr>
        <w:t xml:space="preserve"> </w:t>
      </w:r>
      <w:r>
        <w:t>among</w:t>
      </w:r>
      <w:r>
        <w:rPr>
          <w:spacing w:val="-8"/>
        </w:rPr>
        <w:t xml:space="preserve"> </w:t>
      </w:r>
      <w:r>
        <w:t>stakeholders,</w:t>
      </w:r>
      <w:r>
        <w:rPr>
          <w:spacing w:val="-8"/>
        </w:rPr>
        <w:t xml:space="preserve"> </w:t>
      </w:r>
      <w:r>
        <w:t>promoting</w:t>
      </w:r>
      <w:r>
        <w:rPr>
          <w:spacing w:val="-8"/>
        </w:rPr>
        <w:t xml:space="preserve"> </w:t>
      </w:r>
      <w:r>
        <w:t>innovation and</w:t>
      </w:r>
      <w:r>
        <w:rPr>
          <w:spacing w:val="-1"/>
        </w:rPr>
        <w:t xml:space="preserve"> </w:t>
      </w:r>
      <w:r>
        <w:t>best</w:t>
      </w:r>
      <w:r>
        <w:rPr>
          <w:spacing w:val="-1"/>
        </w:rPr>
        <w:t xml:space="preserve"> </w:t>
      </w:r>
      <w:r>
        <w:t>practice</w:t>
      </w:r>
      <w:r>
        <w:rPr>
          <w:spacing w:val="-1"/>
        </w:rPr>
        <w:t xml:space="preserve"> </w:t>
      </w:r>
      <w:r>
        <w:t>exchange, while</w:t>
      </w:r>
      <w:r>
        <w:rPr>
          <w:spacing w:val="-1"/>
        </w:rPr>
        <w:t xml:space="preserve"> </w:t>
      </w:r>
      <w:r>
        <w:t>also</w:t>
      </w:r>
      <w:r>
        <w:rPr>
          <w:spacing w:val="-1"/>
        </w:rPr>
        <w:t xml:space="preserve"> </w:t>
      </w:r>
      <w:r>
        <w:t>serving</w:t>
      </w:r>
      <w:r>
        <w:rPr>
          <w:spacing w:val="-1"/>
        </w:rPr>
        <w:t xml:space="preserve"> </w:t>
      </w:r>
      <w:r>
        <w:t>as</w:t>
      </w:r>
      <w:r>
        <w:rPr>
          <w:spacing w:val="-1"/>
        </w:rPr>
        <w:t xml:space="preserve"> </w:t>
      </w:r>
      <w:r>
        <w:t>a</w:t>
      </w:r>
      <w:r>
        <w:rPr>
          <w:spacing w:val="-1"/>
        </w:rPr>
        <w:t xml:space="preserve"> </w:t>
      </w:r>
      <w:r>
        <w:t>standardized</w:t>
      </w:r>
      <w:r>
        <w:rPr>
          <w:spacing w:val="-1"/>
        </w:rPr>
        <w:t xml:space="preserve"> </w:t>
      </w:r>
      <w:r>
        <w:t>resource</w:t>
      </w:r>
      <w:r>
        <w:rPr>
          <w:spacing w:val="-1"/>
        </w:rPr>
        <w:t xml:space="preserve"> </w:t>
      </w:r>
      <w:r>
        <w:t>for</w:t>
      </w:r>
      <w:r>
        <w:rPr>
          <w:spacing w:val="-1"/>
        </w:rPr>
        <w:t xml:space="preserve"> </w:t>
      </w:r>
      <w:r>
        <w:t>international</w:t>
      </w:r>
      <w:r>
        <w:rPr>
          <w:spacing w:val="-1"/>
        </w:rPr>
        <w:t xml:space="preserve"> </w:t>
      </w:r>
      <w:r>
        <w:t>cooperation</w:t>
      </w:r>
      <w:r>
        <w:rPr>
          <w:spacing w:val="-1"/>
        </w:rPr>
        <w:t xml:space="preserve"> </w:t>
      </w:r>
      <w:r>
        <w:t>in</w:t>
      </w:r>
      <w:r>
        <w:rPr>
          <w:spacing w:val="-1"/>
        </w:rPr>
        <w:t xml:space="preserve"> </w:t>
      </w:r>
      <w:r>
        <w:t>addressing shared water management challenges.</w:t>
      </w:r>
    </w:p>
    <w:p w14:paraId="2EE27C12" w14:textId="77777777" w:rsidR="000D4C6B" w:rsidRDefault="000D4C6B">
      <w:pPr>
        <w:pStyle w:val="BodyText"/>
        <w:jc w:val="both"/>
        <w:sectPr w:rsidR="000D4C6B">
          <w:pgSz w:w="12240" w:h="15840"/>
          <w:pgMar w:top="1520" w:right="1440" w:bottom="280" w:left="1440" w:header="720" w:footer="720" w:gutter="0"/>
          <w:cols w:space="720"/>
        </w:sectPr>
      </w:pPr>
    </w:p>
    <w:p w14:paraId="41BE7D1B" w14:textId="77777777" w:rsidR="000D4C6B" w:rsidRDefault="00000000">
      <w:pPr>
        <w:pStyle w:val="Heading1"/>
        <w:spacing w:before="84"/>
      </w:pPr>
      <w:r>
        <w:rPr>
          <w:spacing w:val="-2"/>
        </w:rPr>
        <w:lastRenderedPageBreak/>
        <w:t>CONCLUSION</w:t>
      </w:r>
    </w:p>
    <w:p w14:paraId="43D241FC" w14:textId="77777777" w:rsidR="000D4C6B" w:rsidRDefault="00000000">
      <w:pPr>
        <w:pStyle w:val="BodyText"/>
        <w:spacing w:before="274"/>
        <w:ind w:right="33"/>
        <w:jc w:val="both"/>
      </w:pPr>
      <w:r>
        <w:t>The</w:t>
      </w:r>
      <w:r>
        <w:rPr>
          <w:spacing w:val="-4"/>
        </w:rPr>
        <w:t xml:space="preserve"> </w:t>
      </w:r>
      <w:r>
        <w:t>Moroccan</w:t>
      </w:r>
      <w:r>
        <w:rPr>
          <w:spacing w:val="-4"/>
        </w:rPr>
        <w:t xml:space="preserve"> </w:t>
      </w:r>
      <w:r>
        <w:t>Dam</w:t>
      </w:r>
      <w:r>
        <w:rPr>
          <w:spacing w:val="-4"/>
        </w:rPr>
        <w:t xml:space="preserve"> </w:t>
      </w:r>
      <w:r>
        <w:t>Level</w:t>
      </w:r>
      <w:r>
        <w:rPr>
          <w:spacing w:val="-4"/>
        </w:rPr>
        <w:t xml:space="preserve"> </w:t>
      </w:r>
      <w:r>
        <w:t>Dataset</w:t>
      </w:r>
      <w:r>
        <w:rPr>
          <w:spacing w:val="-4"/>
        </w:rPr>
        <w:t xml:space="preserve"> </w:t>
      </w:r>
      <w:r>
        <w:t>represents</w:t>
      </w:r>
      <w:r>
        <w:rPr>
          <w:spacing w:val="-4"/>
        </w:rPr>
        <w:t xml:space="preserve"> </w:t>
      </w:r>
      <w:r>
        <w:t>a</w:t>
      </w:r>
      <w:r>
        <w:rPr>
          <w:spacing w:val="-4"/>
        </w:rPr>
        <w:t xml:space="preserve"> </w:t>
      </w:r>
      <w:r>
        <w:t>significant</w:t>
      </w:r>
      <w:r>
        <w:rPr>
          <w:spacing w:val="-4"/>
        </w:rPr>
        <w:t xml:space="preserve"> </w:t>
      </w:r>
      <w:r>
        <w:t>advancement</w:t>
      </w:r>
      <w:r>
        <w:rPr>
          <w:spacing w:val="-4"/>
        </w:rPr>
        <w:t xml:space="preserve"> </w:t>
      </w:r>
      <w:r>
        <w:t>in</w:t>
      </w:r>
      <w:r>
        <w:rPr>
          <w:spacing w:val="-4"/>
        </w:rPr>
        <w:t xml:space="preserve"> </w:t>
      </w:r>
      <w:r>
        <w:t>water</w:t>
      </w:r>
      <w:r>
        <w:rPr>
          <w:spacing w:val="-4"/>
        </w:rPr>
        <w:t xml:space="preserve"> </w:t>
      </w:r>
      <w:r>
        <w:t>resource</w:t>
      </w:r>
      <w:r>
        <w:rPr>
          <w:spacing w:val="-4"/>
        </w:rPr>
        <w:t xml:space="preserve"> </w:t>
      </w:r>
      <w:r>
        <w:t>monitoring,</w:t>
      </w:r>
      <w:r>
        <w:rPr>
          <w:spacing w:val="-3"/>
        </w:rPr>
        <w:t xml:space="preserve"> </w:t>
      </w:r>
      <w:r>
        <w:t>offering</w:t>
      </w:r>
      <w:r>
        <w:rPr>
          <w:spacing w:val="-4"/>
        </w:rPr>
        <w:t xml:space="preserve"> </w:t>
      </w:r>
      <w:r>
        <w:t>com- prehensive insights into reservoir dynamics across Morocco.</w:t>
      </w:r>
      <w:r>
        <w:rPr>
          <w:spacing w:val="40"/>
        </w:rPr>
        <w:t xml:space="preserve"> </w:t>
      </w:r>
      <w:r>
        <w:t>By successfully integrating satellite remote sensing with</w:t>
      </w:r>
      <w:r>
        <w:rPr>
          <w:spacing w:val="-1"/>
        </w:rPr>
        <w:t xml:space="preserve"> </w:t>
      </w:r>
      <w:r>
        <w:t>ground-based</w:t>
      </w:r>
      <w:r>
        <w:rPr>
          <w:spacing w:val="-1"/>
        </w:rPr>
        <w:t xml:space="preserve"> </w:t>
      </w:r>
      <w:r>
        <w:t>hydrological</w:t>
      </w:r>
      <w:r>
        <w:rPr>
          <w:spacing w:val="-1"/>
        </w:rPr>
        <w:t xml:space="preserve"> </w:t>
      </w:r>
      <w:r>
        <w:t>data, the</w:t>
      </w:r>
      <w:r>
        <w:rPr>
          <w:spacing w:val="-1"/>
        </w:rPr>
        <w:t xml:space="preserve"> </w:t>
      </w:r>
      <w:r>
        <w:t>dataset</w:t>
      </w:r>
      <w:r>
        <w:rPr>
          <w:spacing w:val="-1"/>
        </w:rPr>
        <w:t xml:space="preserve"> </w:t>
      </w:r>
      <w:r>
        <w:t>provides</w:t>
      </w:r>
      <w:r>
        <w:rPr>
          <w:spacing w:val="-1"/>
        </w:rPr>
        <w:t xml:space="preserve"> </w:t>
      </w:r>
      <w:r>
        <w:t>high-resolution</w:t>
      </w:r>
      <w:r>
        <w:rPr>
          <w:spacing w:val="-1"/>
        </w:rPr>
        <w:t xml:space="preserve"> </w:t>
      </w:r>
      <w:r>
        <w:t>imagery</w:t>
      </w:r>
      <w:r>
        <w:rPr>
          <w:spacing w:val="-1"/>
        </w:rPr>
        <w:t xml:space="preserve"> </w:t>
      </w:r>
      <w:r>
        <w:t>and</w:t>
      </w:r>
      <w:r>
        <w:rPr>
          <w:spacing w:val="-1"/>
        </w:rPr>
        <w:t xml:space="preserve"> </w:t>
      </w:r>
      <w:r>
        <w:t>precise</w:t>
      </w:r>
      <w:r>
        <w:rPr>
          <w:spacing w:val="-1"/>
        </w:rPr>
        <w:t xml:space="preserve"> </w:t>
      </w:r>
      <w:r>
        <w:t>metrics, enabling</w:t>
      </w:r>
      <w:r>
        <w:rPr>
          <w:spacing w:val="-1"/>
        </w:rPr>
        <w:t xml:space="preserve"> </w:t>
      </w:r>
      <w:r>
        <w:t>de</w:t>
      </w:r>
      <w:proofErr w:type="gramStart"/>
      <w:r>
        <w:t>- tailed</w:t>
      </w:r>
      <w:proofErr w:type="gramEnd"/>
      <w:r>
        <w:t xml:space="preserve"> analysis of reservoir levels over time.</w:t>
      </w:r>
      <w:r>
        <w:rPr>
          <w:spacing w:val="38"/>
        </w:rPr>
        <w:t xml:space="preserve"> </w:t>
      </w:r>
      <w:r>
        <w:t>Covering 31 major dams, this initiative captures approximately 47.7% of Morocco’s key water storage facilities, offering a geographically diverse and temporally consistent resource for researchers and policymakers.</w:t>
      </w:r>
    </w:p>
    <w:p w14:paraId="743A3DD4" w14:textId="77777777" w:rsidR="000D4C6B" w:rsidRDefault="00000000">
      <w:pPr>
        <w:pStyle w:val="BodyText"/>
        <w:ind w:right="34" w:firstLine="199"/>
        <w:jc w:val="both"/>
      </w:pPr>
      <w:r>
        <w:t>Our</w:t>
      </w:r>
      <w:r>
        <w:rPr>
          <w:spacing w:val="-12"/>
        </w:rPr>
        <w:t xml:space="preserve"> </w:t>
      </w:r>
      <w:r>
        <w:t>methodical</w:t>
      </w:r>
      <w:r>
        <w:rPr>
          <w:spacing w:val="-12"/>
        </w:rPr>
        <w:t xml:space="preserve"> </w:t>
      </w:r>
      <w:r>
        <w:t>preprocessing</w:t>
      </w:r>
      <w:r>
        <w:rPr>
          <w:spacing w:val="-12"/>
        </w:rPr>
        <w:t xml:space="preserve"> </w:t>
      </w:r>
      <w:r>
        <w:t>approach</w:t>
      </w:r>
      <w:r>
        <w:rPr>
          <w:spacing w:val="-12"/>
        </w:rPr>
        <w:t xml:space="preserve"> </w:t>
      </w:r>
      <w:r>
        <w:t>ensures</w:t>
      </w:r>
      <w:r>
        <w:rPr>
          <w:spacing w:val="-12"/>
        </w:rPr>
        <w:t xml:space="preserve"> </w:t>
      </w:r>
      <w:r>
        <w:t>the</w:t>
      </w:r>
      <w:r>
        <w:rPr>
          <w:spacing w:val="-12"/>
        </w:rPr>
        <w:t xml:space="preserve"> </w:t>
      </w:r>
      <w:r>
        <w:t>dataset</w:t>
      </w:r>
      <w:r>
        <w:rPr>
          <w:spacing w:val="-12"/>
        </w:rPr>
        <w:t xml:space="preserve"> </w:t>
      </w:r>
      <w:r>
        <w:t>remains</w:t>
      </w:r>
      <w:r>
        <w:rPr>
          <w:spacing w:val="-12"/>
        </w:rPr>
        <w:t xml:space="preserve"> </w:t>
      </w:r>
      <w:r>
        <w:t>accurate,</w:t>
      </w:r>
      <w:r>
        <w:rPr>
          <w:spacing w:val="-11"/>
        </w:rPr>
        <w:t xml:space="preserve"> </w:t>
      </w:r>
      <w:r>
        <w:t>cloud-free,</w:t>
      </w:r>
      <w:r>
        <w:rPr>
          <w:spacing w:val="-11"/>
        </w:rPr>
        <w:t xml:space="preserve"> </w:t>
      </w:r>
      <w:r>
        <w:t>and</w:t>
      </w:r>
      <w:r>
        <w:rPr>
          <w:spacing w:val="-12"/>
        </w:rPr>
        <w:t xml:space="preserve"> </w:t>
      </w:r>
      <w:r>
        <w:t>temporally</w:t>
      </w:r>
      <w:r>
        <w:rPr>
          <w:spacing w:val="-12"/>
        </w:rPr>
        <w:t xml:space="preserve"> </w:t>
      </w:r>
      <w:r>
        <w:t>consistent with</w:t>
      </w:r>
      <w:r>
        <w:rPr>
          <w:spacing w:val="-5"/>
        </w:rPr>
        <w:t xml:space="preserve"> </w:t>
      </w:r>
      <w:r>
        <w:t>hydrological</w:t>
      </w:r>
      <w:r>
        <w:rPr>
          <w:spacing w:val="-5"/>
        </w:rPr>
        <w:t xml:space="preserve"> </w:t>
      </w:r>
      <w:r>
        <w:t>records. It</w:t>
      </w:r>
      <w:r>
        <w:rPr>
          <w:spacing w:val="-5"/>
        </w:rPr>
        <w:t xml:space="preserve"> </w:t>
      </w:r>
      <w:r>
        <w:t>provides</w:t>
      </w:r>
      <w:r>
        <w:rPr>
          <w:spacing w:val="-5"/>
        </w:rPr>
        <w:t xml:space="preserve"> </w:t>
      </w:r>
      <w:r>
        <w:t>a</w:t>
      </w:r>
      <w:r>
        <w:rPr>
          <w:spacing w:val="-5"/>
        </w:rPr>
        <w:t xml:space="preserve"> </w:t>
      </w:r>
      <w:r>
        <w:t>robust</w:t>
      </w:r>
      <w:r>
        <w:rPr>
          <w:spacing w:val="-5"/>
        </w:rPr>
        <w:t xml:space="preserve"> </w:t>
      </w:r>
      <w:r>
        <w:t>foundation</w:t>
      </w:r>
      <w:r>
        <w:rPr>
          <w:spacing w:val="-5"/>
        </w:rPr>
        <w:t xml:space="preserve"> </w:t>
      </w:r>
      <w:r>
        <w:t>for</w:t>
      </w:r>
      <w:r>
        <w:rPr>
          <w:spacing w:val="-5"/>
        </w:rPr>
        <w:t xml:space="preserve"> </w:t>
      </w:r>
      <w:r>
        <w:t>researchers</w:t>
      </w:r>
      <w:r>
        <w:rPr>
          <w:spacing w:val="-5"/>
        </w:rPr>
        <w:t xml:space="preserve"> </w:t>
      </w:r>
      <w:r>
        <w:t>studying</w:t>
      </w:r>
      <w:r>
        <w:rPr>
          <w:spacing w:val="-5"/>
        </w:rPr>
        <w:t xml:space="preserve"> </w:t>
      </w:r>
      <w:r>
        <w:t>reservoir</w:t>
      </w:r>
      <w:r>
        <w:rPr>
          <w:spacing w:val="-5"/>
        </w:rPr>
        <w:t xml:space="preserve"> </w:t>
      </w:r>
      <w:r>
        <w:t>dynamics,</w:t>
      </w:r>
      <w:r>
        <w:rPr>
          <w:spacing w:val="-4"/>
        </w:rPr>
        <w:t xml:space="preserve"> </w:t>
      </w:r>
      <w:r>
        <w:t>water-energy management, and climate resilience.</w:t>
      </w:r>
      <w:r>
        <w:rPr>
          <w:spacing w:val="32"/>
        </w:rPr>
        <w:t xml:space="preserve"> </w:t>
      </w:r>
      <w:r>
        <w:t>The finished dataset is well-suited for various research applications, including drought monitoring, seasonal variation studies, and trend analysis.</w:t>
      </w:r>
      <w:r>
        <w:rPr>
          <w:spacing w:val="29"/>
        </w:rPr>
        <w:t xml:space="preserve"> </w:t>
      </w:r>
      <w:r>
        <w:t>Additionally, its consistency and quality make it ideal</w:t>
      </w:r>
      <w:r>
        <w:rPr>
          <w:spacing w:val="-6"/>
        </w:rPr>
        <w:t xml:space="preserve"> </w:t>
      </w:r>
      <w:r>
        <w:t>for</w:t>
      </w:r>
      <w:r>
        <w:rPr>
          <w:spacing w:val="-6"/>
        </w:rPr>
        <w:t xml:space="preserve"> </w:t>
      </w:r>
      <w:r>
        <w:t>machine</w:t>
      </w:r>
      <w:r>
        <w:rPr>
          <w:spacing w:val="-6"/>
        </w:rPr>
        <w:t xml:space="preserve"> </w:t>
      </w:r>
      <w:r>
        <w:t>learning</w:t>
      </w:r>
      <w:r>
        <w:rPr>
          <w:spacing w:val="-6"/>
        </w:rPr>
        <w:t xml:space="preserve"> </w:t>
      </w:r>
      <w:r>
        <w:t>applications</w:t>
      </w:r>
      <w:r>
        <w:rPr>
          <w:spacing w:val="-6"/>
        </w:rPr>
        <w:t xml:space="preserve"> </w:t>
      </w:r>
      <w:r>
        <w:t>where</w:t>
      </w:r>
      <w:r>
        <w:rPr>
          <w:spacing w:val="-6"/>
        </w:rPr>
        <w:t xml:space="preserve"> </w:t>
      </w:r>
      <w:r>
        <w:t>model</w:t>
      </w:r>
      <w:r>
        <w:rPr>
          <w:spacing w:val="-6"/>
        </w:rPr>
        <w:t xml:space="preserve"> </w:t>
      </w:r>
      <w:r>
        <w:t>performance</w:t>
      </w:r>
      <w:r>
        <w:rPr>
          <w:spacing w:val="-6"/>
        </w:rPr>
        <w:t xml:space="preserve"> </w:t>
      </w:r>
      <w:r>
        <w:t>relies</w:t>
      </w:r>
      <w:r>
        <w:rPr>
          <w:spacing w:val="-6"/>
        </w:rPr>
        <w:t xml:space="preserve"> </w:t>
      </w:r>
      <w:r>
        <w:t>heavily</w:t>
      </w:r>
      <w:r>
        <w:rPr>
          <w:spacing w:val="-6"/>
        </w:rPr>
        <w:t xml:space="preserve"> </w:t>
      </w:r>
      <w:r>
        <w:t>on</w:t>
      </w:r>
      <w:r>
        <w:rPr>
          <w:spacing w:val="-6"/>
        </w:rPr>
        <w:t xml:space="preserve"> </w:t>
      </w:r>
      <w:r>
        <w:t>data</w:t>
      </w:r>
      <w:r>
        <w:rPr>
          <w:spacing w:val="-6"/>
        </w:rPr>
        <w:t xml:space="preserve"> </w:t>
      </w:r>
      <w:r>
        <w:t>reliability. Through</w:t>
      </w:r>
      <w:r>
        <w:rPr>
          <w:spacing w:val="-6"/>
        </w:rPr>
        <w:t xml:space="preserve"> </w:t>
      </w:r>
      <w:proofErr w:type="spellStart"/>
      <w:proofErr w:type="gramStart"/>
      <w:r>
        <w:t>compre</w:t>
      </w:r>
      <w:proofErr w:type="spellEnd"/>
      <w:r>
        <w:t xml:space="preserve">- </w:t>
      </w:r>
      <w:proofErr w:type="spellStart"/>
      <w:r>
        <w:t>hensive</w:t>
      </w:r>
      <w:proofErr w:type="spellEnd"/>
      <w:proofErr w:type="gramEnd"/>
      <w:r>
        <w:rPr>
          <w:spacing w:val="-3"/>
        </w:rPr>
        <w:t xml:space="preserve"> </w:t>
      </w:r>
      <w:r>
        <w:t>quality</w:t>
      </w:r>
      <w:r>
        <w:rPr>
          <w:spacing w:val="-3"/>
        </w:rPr>
        <w:t xml:space="preserve"> </w:t>
      </w:r>
      <w:r>
        <w:t>control</w:t>
      </w:r>
      <w:r>
        <w:rPr>
          <w:spacing w:val="-3"/>
        </w:rPr>
        <w:t xml:space="preserve"> </w:t>
      </w:r>
      <w:r>
        <w:t>measures</w:t>
      </w:r>
      <w:r>
        <w:rPr>
          <w:spacing w:val="-3"/>
        </w:rPr>
        <w:t xml:space="preserve"> </w:t>
      </w:r>
      <w:r>
        <w:t>implemented</w:t>
      </w:r>
      <w:r>
        <w:rPr>
          <w:spacing w:val="-3"/>
        </w:rPr>
        <w:t xml:space="preserve"> </w:t>
      </w:r>
      <w:r>
        <w:t>throughout</w:t>
      </w:r>
      <w:r>
        <w:rPr>
          <w:spacing w:val="-3"/>
        </w:rPr>
        <w:t xml:space="preserve"> </w:t>
      </w:r>
      <w:r>
        <w:t>the</w:t>
      </w:r>
      <w:r>
        <w:rPr>
          <w:spacing w:val="-3"/>
        </w:rPr>
        <w:t xml:space="preserve"> </w:t>
      </w:r>
      <w:r>
        <w:t>data</w:t>
      </w:r>
      <w:r>
        <w:rPr>
          <w:spacing w:val="-3"/>
        </w:rPr>
        <w:t xml:space="preserve"> </w:t>
      </w:r>
      <w:r>
        <w:t>collection</w:t>
      </w:r>
      <w:r>
        <w:rPr>
          <w:spacing w:val="-3"/>
        </w:rPr>
        <w:t xml:space="preserve"> </w:t>
      </w:r>
      <w:r>
        <w:t>and</w:t>
      </w:r>
      <w:r>
        <w:rPr>
          <w:spacing w:val="-3"/>
        </w:rPr>
        <w:t xml:space="preserve"> </w:t>
      </w:r>
      <w:r>
        <w:t>processing</w:t>
      </w:r>
      <w:r>
        <w:rPr>
          <w:spacing w:val="-3"/>
        </w:rPr>
        <w:t xml:space="preserve"> </w:t>
      </w:r>
      <w:r>
        <w:t>phases,</w:t>
      </w:r>
      <w:r>
        <w:rPr>
          <w:spacing w:val="-2"/>
        </w:rPr>
        <w:t xml:space="preserve"> </w:t>
      </w:r>
      <w:r>
        <w:t>researchers</w:t>
      </w:r>
      <w:r>
        <w:rPr>
          <w:spacing w:val="-3"/>
        </w:rPr>
        <w:t xml:space="preserve"> </w:t>
      </w:r>
      <w:r>
        <w:t>can confidently utilize this dataset for their analytical needs.</w:t>
      </w:r>
      <w:r>
        <w:rPr>
          <w:spacing w:val="28"/>
        </w:rPr>
        <w:t xml:space="preserve"> </w:t>
      </w:r>
      <w:r>
        <w:t>By offering open access to standardized data, the initiative promotes international collaboration and serves as a template for similar efforts in other regions.</w:t>
      </w:r>
    </w:p>
    <w:p w14:paraId="7962F3AF" w14:textId="77777777" w:rsidR="000D4C6B" w:rsidRDefault="00000000">
      <w:pPr>
        <w:pStyle w:val="BodyText"/>
        <w:ind w:right="34" w:firstLine="199"/>
        <w:jc w:val="both"/>
      </w:pPr>
      <w:r>
        <w:t xml:space="preserve">For future work, we propose enhancing the scope of our study beyond the current subset of covered dams in </w:t>
      </w:r>
      <w:proofErr w:type="gramStart"/>
      <w:r>
        <w:t>Morocco,</w:t>
      </w:r>
      <w:r>
        <w:rPr>
          <w:spacing w:val="-9"/>
        </w:rPr>
        <w:t xml:space="preserve"> </w:t>
      </w:r>
      <w:r>
        <w:t>and</w:t>
      </w:r>
      <w:proofErr w:type="gramEnd"/>
      <w:r>
        <w:rPr>
          <w:spacing w:val="-9"/>
        </w:rPr>
        <w:t xml:space="preserve"> </w:t>
      </w:r>
      <w:r>
        <w:t>extend</w:t>
      </w:r>
      <w:r>
        <w:rPr>
          <w:spacing w:val="-9"/>
        </w:rPr>
        <w:t xml:space="preserve"> </w:t>
      </w:r>
      <w:r>
        <w:t>the</w:t>
      </w:r>
      <w:r>
        <w:rPr>
          <w:spacing w:val="-9"/>
        </w:rPr>
        <w:t xml:space="preserve"> </w:t>
      </w:r>
      <w:r>
        <w:t>dataset</w:t>
      </w:r>
      <w:r>
        <w:rPr>
          <w:spacing w:val="-9"/>
        </w:rPr>
        <w:t xml:space="preserve"> </w:t>
      </w:r>
      <w:r>
        <w:t>to</w:t>
      </w:r>
      <w:r>
        <w:rPr>
          <w:spacing w:val="-9"/>
        </w:rPr>
        <w:t xml:space="preserve"> </w:t>
      </w:r>
      <w:r>
        <w:t>encompass</w:t>
      </w:r>
      <w:r>
        <w:rPr>
          <w:spacing w:val="-9"/>
        </w:rPr>
        <w:t xml:space="preserve"> </w:t>
      </w:r>
      <w:r>
        <w:t>all</w:t>
      </w:r>
      <w:r>
        <w:rPr>
          <w:spacing w:val="-9"/>
        </w:rPr>
        <w:t xml:space="preserve"> </w:t>
      </w:r>
      <w:r>
        <w:t>tracked</w:t>
      </w:r>
      <w:r>
        <w:rPr>
          <w:spacing w:val="-9"/>
        </w:rPr>
        <w:t xml:space="preserve"> </w:t>
      </w:r>
      <w:r>
        <w:t>dams</w:t>
      </w:r>
      <w:r>
        <w:rPr>
          <w:spacing w:val="-9"/>
        </w:rPr>
        <w:t xml:space="preserve"> </w:t>
      </w:r>
      <w:r>
        <w:t>within</w:t>
      </w:r>
      <w:r>
        <w:rPr>
          <w:spacing w:val="-9"/>
        </w:rPr>
        <w:t xml:space="preserve"> </w:t>
      </w:r>
      <w:r>
        <w:t>the</w:t>
      </w:r>
      <w:r>
        <w:rPr>
          <w:spacing w:val="-9"/>
        </w:rPr>
        <w:t xml:space="preserve"> </w:t>
      </w:r>
      <w:r>
        <w:t>Maghreb-</w:t>
      </w:r>
      <w:proofErr w:type="spellStart"/>
      <w:r>
        <w:t>Assoudoud</w:t>
      </w:r>
      <w:proofErr w:type="spellEnd"/>
      <w:r>
        <w:rPr>
          <w:spacing w:val="-9"/>
        </w:rPr>
        <w:t xml:space="preserve"> </w:t>
      </w:r>
      <w:r>
        <w:t>platform. Expanding spatial coverage would enable a comprehensive analysis of water storage dynamics across this broader area.</w:t>
      </w:r>
      <w:r>
        <w:rPr>
          <w:spacing w:val="40"/>
        </w:rPr>
        <w:t xml:space="preserve"> </w:t>
      </w:r>
      <w:r>
        <w:t>In addition to spatial expansion, future research could consider extending the temporal dimension of the dataset.</w:t>
      </w:r>
      <w:r>
        <w:rPr>
          <w:spacing w:val="30"/>
        </w:rPr>
        <w:t xml:space="preserve"> </w:t>
      </w:r>
      <w:r>
        <w:t>Such an extension would facilitate a deeper comprehension of both short-term variations and long-term patterns in water storage dynamics across the region.</w:t>
      </w:r>
      <w:r>
        <w:rPr>
          <w:spacing w:val="30"/>
        </w:rPr>
        <w:t xml:space="preserve"> </w:t>
      </w:r>
      <w:r>
        <w:t>Complementary approaches can also be investigated to mitigate the constraints posed</w:t>
      </w:r>
      <w:r>
        <w:rPr>
          <w:spacing w:val="-8"/>
        </w:rPr>
        <w:t xml:space="preserve"> </w:t>
      </w:r>
      <w:r>
        <w:t>by</w:t>
      </w:r>
      <w:r>
        <w:rPr>
          <w:spacing w:val="-8"/>
        </w:rPr>
        <w:t xml:space="preserve"> </w:t>
      </w:r>
      <w:r>
        <w:t>satellite</w:t>
      </w:r>
      <w:r>
        <w:rPr>
          <w:spacing w:val="-8"/>
        </w:rPr>
        <w:t xml:space="preserve"> </w:t>
      </w:r>
      <w:r>
        <w:t>imagery,</w:t>
      </w:r>
      <w:r>
        <w:rPr>
          <w:spacing w:val="-8"/>
        </w:rPr>
        <w:t xml:space="preserve"> </w:t>
      </w:r>
      <w:r>
        <w:t>particularly</w:t>
      </w:r>
      <w:r>
        <w:rPr>
          <w:spacing w:val="-8"/>
        </w:rPr>
        <w:t xml:space="preserve"> </w:t>
      </w:r>
      <w:r>
        <w:t>its</w:t>
      </w:r>
      <w:r>
        <w:rPr>
          <w:spacing w:val="-8"/>
        </w:rPr>
        <w:t xml:space="preserve"> </w:t>
      </w:r>
      <w:r>
        <w:t>reduced</w:t>
      </w:r>
      <w:r>
        <w:rPr>
          <w:spacing w:val="-8"/>
        </w:rPr>
        <w:t xml:space="preserve"> </w:t>
      </w:r>
      <w:r>
        <w:t>efficiency</w:t>
      </w:r>
      <w:r>
        <w:rPr>
          <w:spacing w:val="-8"/>
        </w:rPr>
        <w:t xml:space="preserve"> </w:t>
      </w:r>
      <w:r>
        <w:t>under</w:t>
      </w:r>
      <w:r>
        <w:rPr>
          <w:spacing w:val="-8"/>
        </w:rPr>
        <w:t xml:space="preserve"> </w:t>
      </w:r>
      <w:r>
        <w:t>persistent</w:t>
      </w:r>
      <w:r>
        <w:rPr>
          <w:spacing w:val="-8"/>
        </w:rPr>
        <w:t xml:space="preserve"> </w:t>
      </w:r>
      <w:r>
        <w:t>cloud</w:t>
      </w:r>
      <w:r>
        <w:rPr>
          <w:spacing w:val="-8"/>
        </w:rPr>
        <w:t xml:space="preserve"> </w:t>
      </w:r>
      <w:r>
        <w:t>cover</w:t>
      </w:r>
      <w:r>
        <w:rPr>
          <w:spacing w:val="-8"/>
        </w:rPr>
        <w:t xml:space="preserve"> </w:t>
      </w:r>
      <w:r>
        <w:t>conditions. One</w:t>
      </w:r>
      <w:r>
        <w:rPr>
          <w:spacing w:val="-8"/>
        </w:rPr>
        <w:t xml:space="preserve"> </w:t>
      </w:r>
      <w:r>
        <w:t>promising solution</w:t>
      </w:r>
      <w:r>
        <w:rPr>
          <w:spacing w:val="-2"/>
        </w:rPr>
        <w:t xml:space="preserve"> </w:t>
      </w:r>
      <w:r>
        <w:t>involves</w:t>
      </w:r>
      <w:r>
        <w:rPr>
          <w:spacing w:val="-2"/>
        </w:rPr>
        <w:t xml:space="preserve"> </w:t>
      </w:r>
      <w:r>
        <w:t>the</w:t>
      </w:r>
      <w:r>
        <w:rPr>
          <w:spacing w:val="-2"/>
        </w:rPr>
        <w:t xml:space="preserve"> </w:t>
      </w:r>
      <w:r>
        <w:t>utilization</w:t>
      </w:r>
      <w:r>
        <w:rPr>
          <w:spacing w:val="-2"/>
        </w:rPr>
        <w:t xml:space="preserve"> </w:t>
      </w:r>
      <w:r>
        <w:t>of</w:t>
      </w:r>
      <w:r>
        <w:rPr>
          <w:spacing w:val="-2"/>
        </w:rPr>
        <w:t xml:space="preserve"> </w:t>
      </w:r>
      <w:r>
        <w:t>unmanned</w:t>
      </w:r>
      <w:r>
        <w:rPr>
          <w:spacing w:val="-2"/>
        </w:rPr>
        <w:t xml:space="preserve"> </w:t>
      </w:r>
      <w:r>
        <w:t>aerial</w:t>
      </w:r>
      <w:r>
        <w:rPr>
          <w:spacing w:val="-2"/>
        </w:rPr>
        <w:t xml:space="preserve"> </w:t>
      </w:r>
      <w:r>
        <w:t>vehicles</w:t>
      </w:r>
      <w:r>
        <w:rPr>
          <w:spacing w:val="-2"/>
        </w:rPr>
        <w:t xml:space="preserve"> </w:t>
      </w:r>
      <w:r>
        <w:t>(UAVs)</w:t>
      </w:r>
      <w:r>
        <w:rPr>
          <w:spacing w:val="-2"/>
        </w:rPr>
        <w:t xml:space="preserve"> </w:t>
      </w:r>
      <w:r>
        <w:t>for</w:t>
      </w:r>
      <w:r>
        <w:rPr>
          <w:spacing w:val="-2"/>
        </w:rPr>
        <w:t xml:space="preserve"> </w:t>
      </w:r>
      <w:r>
        <w:t>high-resolution</w:t>
      </w:r>
      <w:r>
        <w:rPr>
          <w:spacing w:val="-2"/>
        </w:rPr>
        <w:t xml:space="preserve"> </w:t>
      </w:r>
      <w:r>
        <w:t>imagery</w:t>
      </w:r>
      <w:r>
        <w:rPr>
          <w:spacing w:val="-2"/>
        </w:rPr>
        <w:t xml:space="preserve"> </w:t>
      </w:r>
      <w:r>
        <w:t>acquisition, which could serve as an effective complement to satellite data under challenging cloud cover conditions.</w:t>
      </w:r>
    </w:p>
    <w:p w14:paraId="642B8293" w14:textId="77777777" w:rsidR="000D4C6B" w:rsidRDefault="000D4C6B">
      <w:pPr>
        <w:pStyle w:val="BodyText"/>
        <w:spacing w:before="217"/>
      </w:pPr>
    </w:p>
    <w:p w14:paraId="743D20EF" w14:textId="77777777" w:rsidR="000D4C6B" w:rsidRDefault="00000000">
      <w:pPr>
        <w:pStyle w:val="Heading1"/>
      </w:pPr>
      <w:r>
        <w:rPr>
          <w:spacing w:val="-2"/>
        </w:rPr>
        <w:t>REFERENCES</w:t>
      </w:r>
    </w:p>
    <w:p w14:paraId="6825615D" w14:textId="77777777" w:rsidR="000D4C6B" w:rsidRDefault="00000000">
      <w:pPr>
        <w:pStyle w:val="ListParagraph"/>
        <w:numPr>
          <w:ilvl w:val="0"/>
          <w:numId w:val="1"/>
        </w:numPr>
        <w:tabs>
          <w:tab w:val="left" w:pos="296"/>
          <w:tab w:val="left" w:pos="298"/>
        </w:tabs>
        <w:spacing w:before="271" w:line="247" w:lineRule="auto"/>
        <w:jc w:val="left"/>
        <w:rPr>
          <w:sz w:val="16"/>
        </w:rPr>
      </w:pPr>
      <w:r>
        <w:rPr>
          <w:sz w:val="16"/>
        </w:rPr>
        <w:t>J. L. Chen, C. R. Wilson, B. D. Tapley, B. Scanlon,</w:t>
      </w:r>
      <w:r>
        <w:rPr>
          <w:spacing w:val="40"/>
          <w:sz w:val="16"/>
        </w:rPr>
        <w:t xml:space="preserve"> </w:t>
      </w:r>
      <w:r>
        <w:rPr>
          <w:sz w:val="16"/>
        </w:rPr>
        <w:t>and A. Güntner, “Long-term groundwater storage change in Victoria, Australia from</w:t>
      </w:r>
      <w:r>
        <w:rPr>
          <w:spacing w:val="40"/>
          <w:sz w:val="16"/>
        </w:rPr>
        <w:t xml:space="preserve"> </w:t>
      </w:r>
      <w:r>
        <w:rPr>
          <w:sz w:val="16"/>
        </w:rPr>
        <w:t xml:space="preserve">satellite gravity and </w:t>
      </w:r>
      <w:r>
        <w:rPr>
          <w:i/>
          <w:sz w:val="16"/>
        </w:rPr>
        <w:t xml:space="preserve">in situ </w:t>
      </w:r>
      <w:r>
        <w:rPr>
          <w:sz w:val="16"/>
        </w:rPr>
        <w:t xml:space="preserve">observations,” Global and Planetary Change </w:t>
      </w:r>
      <w:r>
        <w:rPr>
          <w:b/>
          <w:sz w:val="16"/>
        </w:rPr>
        <w:t>139</w:t>
      </w:r>
      <w:r>
        <w:rPr>
          <w:sz w:val="16"/>
        </w:rPr>
        <w:t>, 56–65 (2016).</w:t>
      </w:r>
    </w:p>
    <w:p w14:paraId="7D152664" w14:textId="77777777" w:rsidR="000D4C6B" w:rsidRDefault="00000000">
      <w:pPr>
        <w:pStyle w:val="ListParagraph"/>
        <w:numPr>
          <w:ilvl w:val="0"/>
          <w:numId w:val="1"/>
        </w:numPr>
        <w:tabs>
          <w:tab w:val="left" w:pos="296"/>
          <w:tab w:val="left" w:pos="298"/>
        </w:tabs>
        <w:spacing w:line="247" w:lineRule="auto"/>
        <w:jc w:val="left"/>
        <w:rPr>
          <w:sz w:val="16"/>
        </w:rPr>
      </w:pPr>
      <w:r>
        <w:rPr>
          <w:sz w:val="16"/>
        </w:rPr>
        <w:t>W.</w:t>
      </w:r>
      <w:r>
        <w:rPr>
          <w:spacing w:val="-8"/>
          <w:sz w:val="16"/>
        </w:rPr>
        <w:t xml:space="preserve"> </w:t>
      </w:r>
      <w:proofErr w:type="spellStart"/>
      <w:r>
        <w:rPr>
          <w:sz w:val="16"/>
        </w:rPr>
        <w:t>Bertiger</w:t>
      </w:r>
      <w:proofErr w:type="spellEnd"/>
      <w:r>
        <w:rPr>
          <w:sz w:val="16"/>
        </w:rPr>
        <w:t>,</w:t>
      </w:r>
      <w:r>
        <w:rPr>
          <w:spacing w:val="-7"/>
          <w:sz w:val="16"/>
        </w:rPr>
        <w:t xml:space="preserve"> </w:t>
      </w:r>
      <w:r>
        <w:rPr>
          <w:sz w:val="16"/>
        </w:rPr>
        <w:t>S.</w:t>
      </w:r>
      <w:r>
        <w:rPr>
          <w:spacing w:val="-8"/>
          <w:sz w:val="16"/>
        </w:rPr>
        <w:t xml:space="preserve"> </w:t>
      </w:r>
      <w:proofErr w:type="spellStart"/>
      <w:r>
        <w:rPr>
          <w:sz w:val="16"/>
        </w:rPr>
        <w:t>Bettadpur</w:t>
      </w:r>
      <w:proofErr w:type="spellEnd"/>
      <w:r>
        <w:rPr>
          <w:sz w:val="16"/>
        </w:rPr>
        <w:t>,</w:t>
      </w:r>
      <w:r>
        <w:rPr>
          <w:spacing w:val="-7"/>
          <w:sz w:val="16"/>
        </w:rPr>
        <w:t xml:space="preserve"> </w:t>
      </w:r>
      <w:r>
        <w:rPr>
          <w:sz w:val="16"/>
        </w:rPr>
        <w:t>C.</w:t>
      </w:r>
      <w:r>
        <w:rPr>
          <w:spacing w:val="-8"/>
          <w:sz w:val="16"/>
        </w:rPr>
        <w:t xml:space="preserve"> </w:t>
      </w:r>
      <w:r>
        <w:rPr>
          <w:sz w:val="16"/>
        </w:rPr>
        <w:t>Dunn,</w:t>
      </w:r>
      <w:r>
        <w:rPr>
          <w:spacing w:val="-7"/>
          <w:sz w:val="16"/>
        </w:rPr>
        <w:t xml:space="preserve"> </w:t>
      </w:r>
      <w:r>
        <w:rPr>
          <w:sz w:val="16"/>
        </w:rPr>
        <w:t>B.</w:t>
      </w:r>
      <w:r>
        <w:rPr>
          <w:spacing w:val="-8"/>
          <w:sz w:val="16"/>
        </w:rPr>
        <w:t xml:space="preserve"> </w:t>
      </w:r>
      <w:r>
        <w:rPr>
          <w:sz w:val="16"/>
        </w:rPr>
        <w:t>Haines,</w:t>
      </w:r>
      <w:r>
        <w:rPr>
          <w:spacing w:val="-7"/>
          <w:sz w:val="16"/>
        </w:rPr>
        <w:t xml:space="preserve"> </w:t>
      </w:r>
      <w:r>
        <w:rPr>
          <w:sz w:val="16"/>
        </w:rPr>
        <w:t>G.</w:t>
      </w:r>
      <w:r>
        <w:rPr>
          <w:spacing w:val="-8"/>
          <w:sz w:val="16"/>
        </w:rPr>
        <w:t xml:space="preserve"> </w:t>
      </w:r>
      <w:proofErr w:type="spellStart"/>
      <w:r>
        <w:rPr>
          <w:sz w:val="16"/>
        </w:rPr>
        <w:t>Kruizinga</w:t>
      </w:r>
      <w:proofErr w:type="spellEnd"/>
      <w:r>
        <w:rPr>
          <w:sz w:val="16"/>
        </w:rPr>
        <w:t>,</w:t>
      </w:r>
      <w:r>
        <w:rPr>
          <w:spacing w:val="-7"/>
          <w:sz w:val="16"/>
        </w:rPr>
        <w:t xml:space="preserve"> </w:t>
      </w:r>
      <w:r>
        <w:rPr>
          <w:sz w:val="16"/>
        </w:rPr>
        <w:t>D.</w:t>
      </w:r>
      <w:r>
        <w:rPr>
          <w:spacing w:val="-8"/>
          <w:sz w:val="16"/>
        </w:rPr>
        <w:t xml:space="preserve"> </w:t>
      </w:r>
      <w:r>
        <w:rPr>
          <w:sz w:val="16"/>
        </w:rPr>
        <w:t>Kuang,</w:t>
      </w:r>
      <w:r>
        <w:rPr>
          <w:spacing w:val="-7"/>
          <w:sz w:val="16"/>
        </w:rPr>
        <w:t xml:space="preserve"> </w:t>
      </w:r>
      <w:r>
        <w:rPr>
          <w:sz w:val="16"/>
        </w:rPr>
        <w:t>S.</w:t>
      </w:r>
      <w:r>
        <w:rPr>
          <w:spacing w:val="-8"/>
          <w:sz w:val="16"/>
        </w:rPr>
        <w:t xml:space="preserve"> </w:t>
      </w:r>
      <w:r>
        <w:rPr>
          <w:sz w:val="16"/>
        </w:rPr>
        <w:t>Nandi,</w:t>
      </w:r>
      <w:r>
        <w:rPr>
          <w:spacing w:val="-7"/>
          <w:sz w:val="16"/>
        </w:rPr>
        <w:t xml:space="preserve"> </w:t>
      </w:r>
      <w:r>
        <w:rPr>
          <w:sz w:val="16"/>
        </w:rPr>
        <w:t>L.</w:t>
      </w:r>
      <w:r>
        <w:rPr>
          <w:spacing w:val="-8"/>
          <w:sz w:val="16"/>
        </w:rPr>
        <w:t xml:space="preserve"> </w:t>
      </w:r>
      <w:r>
        <w:rPr>
          <w:sz w:val="16"/>
        </w:rPr>
        <w:t>Romans,</w:t>
      </w:r>
      <w:r>
        <w:rPr>
          <w:spacing w:val="-7"/>
          <w:sz w:val="16"/>
        </w:rPr>
        <w:t xml:space="preserve"> </w:t>
      </w:r>
      <w:r>
        <w:rPr>
          <w:sz w:val="16"/>
        </w:rPr>
        <w:t>M.</w:t>
      </w:r>
      <w:r>
        <w:rPr>
          <w:spacing w:val="-8"/>
          <w:sz w:val="16"/>
        </w:rPr>
        <w:t xml:space="preserve"> </w:t>
      </w:r>
      <w:r>
        <w:rPr>
          <w:sz w:val="16"/>
        </w:rPr>
        <w:t>Watkins,</w:t>
      </w:r>
      <w:r>
        <w:rPr>
          <w:spacing w:val="26"/>
          <w:sz w:val="16"/>
        </w:rPr>
        <w:t xml:space="preserve"> </w:t>
      </w:r>
      <w:r>
        <w:rPr>
          <w:sz w:val="16"/>
        </w:rPr>
        <w:t>and</w:t>
      </w:r>
      <w:r>
        <w:rPr>
          <w:spacing w:val="-8"/>
          <w:sz w:val="16"/>
        </w:rPr>
        <w:t xml:space="preserve"> </w:t>
      </w:r>
      <w:r>
        <w:rPr>
          <w:sz w:val="16"/>
        </w:rPr>
        <w:t>S.</w:t>
      </w:r>
      <w:r>
        <w:rPr>
          <w:spacing w:val="-8"/>
          <w:sz w:val="16"/>
        </w:rPr>
        <w:t xml:space="preserve"> </w:t>
      </w:r>
      <w:r>
        <w:rPr>
          <w:sz w:val="16"/>
        </w:rPr>
        <w:t>Wu,</w:t>
      </w:r>
      <w:r>
        <w:rPr>
          <w:spacing w:val="-8"/>
          <w:sz w:val="16"/>
        </w:rPr>
        <w:t xml:space="preserve"> </w:t>
      </w:r>
      <w:r>
        <w:rPr>
          <w:sz w:val="16"/>
        </w:rPr>
        <w:t>“GRACE:</w:t>
      </w:r>
      <w:r>
        <w:rPr>
          <w:spacing w:val="-8"/>
          <w:sz w:val="16"/>
        </w:rPr>
        <w:t xml:space="preserve"> </w:t>
      </w:r>
      <w:r>
        <w:rPr>
          <w:sz w:val="16"/>
        </w:rPr>
        <w:t>Millimeters</w:t>
      </w:r>
      <w:r>
        <w:rPr>
          <w:spacing w:val="40"/>
          <w:sz w:val="16"/>
        </w:rPr>
        <w:t xml:space="preserve"> </w:t>
      </w:r>
      <w:r>
        <w:rPr>
          <w:sz w:val="16"/>
        </w:rPr>
        <w:t>and Microns in Orbit,”</w:t>
      </w:r>
      <w:r>
        <w:rPr>
          <w:spacing w:val="40"/>
          <w:sz w:val="16"/>
        </w:rPr>
        <w:t xml:space="preserve"> </w:t>
      </w:r>
      <w:r>
        <w:rPr>
          <w:sz w:val="16"/>
        </w:rPr>
        <w:t>(2002).</w:t>
      </w:r>
    </w:p>
    <w:p w14:paraId="2F6EC2F7" w14:textId="77777777" w:rsidR="000D4C6B" w:rsidRDefault="00000000">
      <w:pPr>
        <w:pStyle w:val="ListParagraph"/>
        <w:numPr>
          <w:ilvl w:val="0"/>
          <w:numId w:val="1"/>
        </w:numPr>
        <w:tabs>
          <w:tab w:val="left" w:pos="296"/>
          <w:tab w:val="left" w:pos="298"/>
        </w:tabs>
        <w:spacing w:line="247" w:lineRule="auto"/>
        <w:jc w:val="left"/>
        <w:rPr>
          <w:sz w:val="16"/>
        </w:rPr>
      </w:pPr>
      <w:r>
        <w:rPr>
          <w:sz w:val="16"/>
        </w:rPr>
        <w:t>Y.-K.</w:t>
      </w:r>
      <w:r>
        <w:rPr>
          <w:spacing w:val="-9"/>
          <w:sz w:val="16"/>
        </w:rPr>
        <w:t xml:space="preserve"> </w:t>
      </w:r>
      <w:r>
        <w:rPr>
          <w:sz w:val="16"/>
        </w:rPr>
        <w:t>Lee,</w:t>
      </w:r>
      <w:r>
        <w:rPr>
          <w:spacing w:val="-8"/>
          <w:sz w:val="16"/>
        </w:rPr>
        <w:t xml:space="preserve"> </w:t>
      </w:r>
      <w:r>
        <w:rPr>
          <w:sz w:val="16"/>
        </w:rPr>
        <w:t>S.-H.</w:t>
      </w:r>
      <w:r>
        <w:rPr>
          <w:spacing w:val="-9"/>
          <w:sz w:val="16"/>
        </w:rPr>
        <w:t xml:space="preserve"> </w:t>
      </w:r>
      <w:r>
        <w:rPr>
          <w:sz w:val="16"/>
        </w:rPr>
        <w:t>Hong,</w:t>
      </w:r>
      <w:r>
        <w:rPr>
          <w:spacing w:val="23"/>
          <w:sz w:val="16"/>
        </w:rPr>
        <w:t xml:space="preserve"> </w:t>
      </w:r>
      <w:r>
        <w:rPr>
          <w:sz w:val="16"/>
        </w:rPr>
        <w:t>and</w:t>
      </w:r>
      <w:r>
        <w:rPr>
          <w:spacing w:val="-9"/>
          <w:sz w:val="16"/>
        </w:rPr>
        <w:t xml:space="preserve"> </w:t>
      </w:r>
      <w:r>
        <w:rPr>
          <w:sz w:val="16"/>
        </w:rPr>
        <w:t>S.-W.</w:t>
      </w:r>
      <w:r>
        <w:rPr>
          <w:spacing w:val="-9"/>
          <w:sz w:val="16"/>
        </w:rPr>
        <w:t xml:space="preserve"> </w:t>
      </w:r>
      <w:r>
        <w:rPr>
          <w:sz w:val="16"/>
        </w:rPr>
        <w:t>Kim,</w:t>
      </w:r>
      <w:r>
        <w:rPr>
          <w:spacing w:val="-9"/>
          <w:sz w:val="16"/>
        </w:rPr>
        <w:t xml:space="preserve"> </w:t>
      </w:r>
      <w:r>
        <w:rPr>
          <w:sz w:val="16"/>
        </w:rPr>
        <w:t>“Monitoring</w:t>
      </w:r>
      <w:r>
        <w:rPr>
          <w:spacing w:val="-9"/>
          <w:sz w:val="16"/>
        </w:rPr>
        <w:t xml:space="preserve"> </w:t>
      </w:r>
      <w:r>
        <w:rPr>
          <w:sz w:val="16"/>
        </w:rPr>
        <w:t>of</w:t>
      </w:r>
      <w:r>
        <w:rPr>
          <w:spacing w:val="-9"/>
          <w:sz w:val="16"/>
        </w:rPr>
        <w:t xml:space="preserve"> </w:t>
      </w:r>
      <w:r>
        <w:rPr>
          <w:sz w:val="16"/>
        </w:rPr>
        <w:t>Water</w:t>
      </w:r>
      <w:r>
        <w:rPr>
          <w:spacing w:val="-9"/>
          <w:sz w:val="16"/>
        </w:rPr>
        <w:t xml:space="preserve"> </w:t>
      </w:r>
      <w:r>
        <w:rPr>
          <w:sz w:val="16"/>
        </w:rPr>
        <w:t>Level</w:t>
      </w:r>
      <w:r>
        <w:rPr>
          <w:spacing w:val="-9"/>
          <w:sz w:val="16"/>
        </w:rPr>
        <w:t xml:space="preserve"> </w:t>
      </w:r>
      <w:r>
        <w:rPr>
          <w:sz w:val="16"/>
        </w:rPr>
        <w:t>Change</w:t>
      </w:r>
      <w:r>
        <w:rPr>
          <w:spacing w:val="-9"/>
          <w:sz w:val="16"/>
        </w:rPr>
        <w:t xml:space="preserve"> </w:t>
      </w:r>
      <w:r>
        <w:rPr>
          <w:sz w:val="16"/>
        </w:rPr>
        <w:t>in</w:t>
      </w:r>
      <w:r>
        <w:rPr>
          <w:spacing w:val="-9"/>
          <w:sz w:val="16"/>
        </w:rPr>
        <w:t xml:space="preserve"> </w:t>
      </w:r>
      <w:r>
        <w:rPr>
          <w:sz w:val="16"/>
        </w:rPr>
        <w:t>a</w:t>
      </w:r>
      <w:r>
        <w:rPr>
          <w:spacing w:val="-9"/>
          <w:sz w:val="16"/>
        </w:rPr>
        <w:t xml:space="preserve"> </w:t>
      </w:r>
      <w:r>
        <w:rPr>
          <w:sz w:val="16"/>
        </w:rPr>
        <w:t>Dam</w:t>
      </w:r>
      <w:r>
        <w:rPr>
          <w:spacing w:val="-9"/>
          <w:sz w:val="16"/>
        </w:rPr>
        <w:t xml:space="preserve"> </w:t>
      </w:r>
      <w:r>
        <w:rPr>
          <w:sz w:val="16"/>
        </w:rPr>
        <w:t>from</w:t>
      </w:r>
      <w:r>
        <w:rPr>
          <w:spacing w:val="-9"/>
          <w:sz w:val="16"/>
        </w:rPr>
        <w:t xml:space="preserve"> </w:t>
      </w:r>
      <w:r>
        <w:rPr>
          <w:sz w:val="16"/>
        </w:rPr>
        <w:t>High-Resolution</w:t>
      </w:r>
      <w:r>
        <w:rPr>
          <w:spacing w:val="-9"/>
          <w:sz w:val="16"/>
        </w:rPr>
        <w:t xml:space="preserve"> </w:t>
      </w:r>
      <w:r>
        <w:rPr>
          <w:sz w:val="16"/>
        </w:rPr>
        <w:t>SAR</w:t>
      </w:r>
      <w:r>
        <w:rPr>
          <w:spacing w:val="-9"/>
          <w:sz w:val="16"/>
        </w:rPr>
        <w:t xml:space="preserve"> </w:t>
      </w:r>
      <w:r>
        <w:rPr>
          <w:sz w:val="16"/>
        </w:rPr>
        <w:t>Data,”</w:t>
      </w:r>
      <w:r>
        <w:rPr>
          <w:spacing w:val="-9"/>
          <w:sz w:val="16"/>
        </w:rPr>
        <w:t xml:space="preserve"> </w:t>
      </w:r>
      <w:r>
        <w:rPr>
          <w:sz w:val="16"/>
        </w:rPr>
        <w:t>Remote</w:t>
      </w:r>
      <w:r>
        <w:rPr>
          <w:spacing w:val="-9"/>
          <w:sz w:val="16"/>
        </w:rPr>
        <w:t xml:space="preserve"> </w:t>
      </w:r>
      <w:r>
        <w:rPr>
          <w:sz w:val="16"/>
        </w:rPr>
        <w:t>Sensing</w:t>
      </w:r>
      <w:r>
        <w:rPr>
          <w:spacing w:val="-9"/>
          <w:sz w:val="16"/>
        </w:rPr>
        <w:t xml:space="preserve"> </w:t>
      </w:r>
      <w:r>
        <w:rPr>
          <w:b/>
          <w:sz w:val="16"/>
        </w:rPr>
        <w:t>13</w:t>
      </w:r>
      <w:r>
        <w:rPr>
          <w:sz w:val="16"/>
        </w:rPr>
        <w:t>,</w:t>
      </w:r>
      <w:r>
        <w:rPr>
          <w:spacing w:val="40"/>
          <w:sz w:val="16"/>
        </w:rPr>
        <w:t xml:space="preserve"> </w:t>
      </w:r>
      <w:r>
        <w:rPr>
          <w:sz w:val="16"/>
        </w:rPr>
        <w:t>3641 (2021), number: 18 Publisher: Multidisciplinary Digital Publishing Institute.</w:t>
      </w:r>
    </w:p>
    <w:p w14:paraId="473A424A" w14:textId="77777777" w:rsidR="000D4C6B" w:rsidRDefault="00000000">
      <w:pPr>
        <w:pStyle w:val="ListParagraph"/>
        <w:numPr>
          <w:ilvl w:val="0"/>
          <w:numId w:val="1"/>
        </w:numPr>
        <w:tabs>
          <w:tab w:val="left" w:pos="297"/>
        </w:tabs>
        <w:spacing w:line="184" w:lineRule="exact"/>
        <w:ind w:left="297" w:right="0" w:hanging="218"/>
        <w:jc w:val="left"/>
        <w:rPr>
          <w:sz w:val="16"/>
        </w:rPr>
      </w:pPr>
      <w:r>
        <w:rPr>
          <w:sz w:val="16"/>
        </w:rPr>
        <w:t>W.</w:t>
      </w:r>
      <w:r>
        <w:rPr>
          <w:spacing w:val="-9"/>
          <w:sz w:val="16"/>
        </w:rPr>
        <w:t xml:space="preserve"> </w:t>
      </w:r>
      <w:r>
        <w:rPr>
          <w:sz w:val="16"/>
        </w:rPr>
        <w:t>M.</w:t>
      </w:r>
      <w:r>
        <w:rPr>
          <w:spacing w:val="-8"/>
          <w:sz w:val="16"/>
        </w:rPr>
        <w:t xml:space="preserve"> </w:t>
      </w:r>
      <w:r>
        <w:rPr>
          <w:sz w:val="16"/>
        </w:rPr>
        <w:t>Brown,</w:t>
      </w:r>
      <w:r>
        <w:rPr>
          <w:spacing w:val="-8"/>
          <w:sz w:val="16"/>
        </w:rPr>
        <w:t xml:space="preserve"> </w:t>
      </w:r>
      <w:r>
        <w:rPr>
          <w:sz w:val="16"/>
        </w:rPr>
        <w:t>“Synthetic</w:t>
      </w:r>
      <w:r>
        <w:rPr>
          <w:spacing w:val="-8"/>
          <w:sz w:val="16"/>
        </w:rPr>
        <w:t xml:space="preserve"> </w:t>
      </w:r>
      <w:r>
        <w:rPr>
          <w:sz w:val="16"/>
        </w:rPr>
        <w:t>Aperture</w:t>
      </w:r>
      <w:r>
        <w:rPr>
          <w:spacing w:val="-9"/>
          <w:sz w:val="16"/>
        </w:rPr>
        <w:t xml:space="preserve"> </w:t>
      </w:r>
      <w:r>
        <w:rPr>
          <w:sz w:val="16"/>
        </w:rPr>
        <w:t>Radar,”</w:t>
      </w:r>
      <w:r>
        <w:rPr>
          <w:spacing w:val="-8"/>
          <w:sz w:val="16"/>
        </w:rPr>
        <w:t xml:space="preserve"> </w:t>
      </w:r>
      <w:r>
        <w:rPr>
          <w:sz w:val="16"/>
        </w:rPr>
        <w:t>IEEE</w:t>
      </w:r>
      <w:r>
        <w:rPr>
          <w:spacing w:val="-8"/>
          <w:sz w:val="16"/>
        </w:rPr>
        <w:t xml:space="preserve"> </w:t>
      </w:r>
      <w:r>
        <w:rPr>
          <w:sz w:val="16"/>
        </w:rPr>
        <w:t>Transactions</w:t>
      </w:r>
      <w:r>
        <w:rPr>
          <w:spacing w:val="-8"/>
          <w:sz w:val="16"/>
        </w:rPr>
        <w:t xml:space="preserve"> </w:t>
      </w:r>
      <w:r>
        <w:rPr>
          <w:sz w:val="16"/>
        </w:rPr>
        <w:t>on</w:t>
      </w:r>
      <w:r>
        <w:rPr>
          <w:spacing w:val="-9"/>
          <w:sz w:val="16"/>
        </w:rPr>
        <w:t xml:space="preserve"> </w:t>
      </w:r>
      <w:r>
        <w:rPr>
          <w:sz w:val="16"/>
        </w:rPr>
        <w:t>Aerospace</w:t>
      </w:r>
      <w:r>
        <w:rPr>
          <w:spacing w:val="-8"/>
          <w:sz w:val="16"/>
        </w:rPr>
        <w:t xml:space="preserve"> </w:t>
      </w:r>
      <w:r>
        <w:rPr>
          <w:sz w:val="16"/>
        </w:rPr>
        <w:t>and</w:t>
      </w:r>
      <w:r>
        <w:rPr>
          <w:spacing w:val="-8"/>
          <w:sz w:val="16"/>
        </w:rPr>
        <w:t xml:space="preserve"> </w:t>
      </w:r>
      <w:r>
        <w:rPr>
          <w:sz w:val="16"/>
        </w:rPr>
        <w:t>Electronic</w:t>
      </w:r>
      <w:r>
        <w:rPr>
          <w:spacing w:val="-8"/>
          <w:sz w:val="16"/>
        </w:rPr>
        <w:t xml:space="preserve"> </w:t>
      </w:r>
      <w:r>
        <w:rPr>
          <w:sz w:val="16"/>
        </w:rPr>
        <w:t>Systems</w:t>
      </w:r>
      <w:r>
        <w:rPr>
          <w:spacing w:val="-9"/>
          <w:sz w:val="16"/>
        </w:rPr>
        <w:t xml:space="preserve"> </w:t>
      </w:r>
      <w:r>
        <w:rPr>
          <w:b/>
          <w:sz w:val="16"/>
        </w:rPr>
        <w:t>AES-3</w:t>
      </w:r>
      <w:r>
        <w:rPr>
          <w:sz w:val="16"/>
        </w:rPr>
        <w:t>,</w:t>
      </w:r>
      <w:r>
        <w:rPr>
          <w:spacing w:val="-8"/>
          <w:sz w:val="16"/>
        </w:rPr>
        <w:t xml:space="preserve"> </w:t>
      </w:r>
      <w:r>
        <w:rPr>
          <w:sz w:val="16"/>
        </w:rPr>
        <w:t>217–229</w:t>
      </w:r>
      <w:r>
        <w:rPr>
          <w:spacing w:val="-8"/>
          <w:sz w:val="16"/>
        </w:rPr>
        <w:t xml:space="preserve"> </w:t>
      </w:r>
      <w:r>
        <w:rPr>
          <w:spacing w:val="-2"/>
          <w:sz w:val="16"/>
        </w:rPr>
        <w:t>(1967).</w:t>
      </w:r>
    </w:p>
    <w:p w14:paraId="210DF271" w14:textId="77777777" w:rsidR="000D4C6B" w:rsidRDefault="00000000">
      <w:pPr>
        <w:pStyle w:val="ListParagraph"/>
        <w:numPr>
          <w:ilvl w:val="0"/>
          <w:numId w:val="1"/>
        </w:numPr>
        <w:tabs>
          <w:tab w:val="left" w:pos="296"/>
          <w:tab w:val="left" w:pos="298"/>
        </w:tabs>
        <w:spacing w:before="5" w:line="247" w:lineRule="auto"/>
        <w:jc w:val="both"/>
        <w:rPr>
          <w:sz w:val="16"/>
        </w:rPr>
      </w:pPr>
      <w:r>
        <w:rPr>
          <w:sz w:val="16"/>
        </w:rPr>
        <w:t xml:space="preserve">K. Ismail, A. </w:t>
      </w:r>
      <w:proofErr w:type="spellStart"/>
      <w:r>
        <w:rPr>
          <w:sz w:val="16"/>
        </w:rPr>
        <w:t>Boudhar</w:t>
      </w:r>
      <w:proofErr w:type="spellEnd"/>
      <w:r>
        <w:rPr>
          <w:sz w:val="16"/>
        </w:rPr>
        <w:t xml:space="preserve">, A. Abdelkrim, H. Mohammed, S. </w:t>
      </w:r>
      <w:proofErr w:type="spellStart"/>
      <w:r>
        <w:rPr>
          <w:sz w:val="16"/>
        </w:rPr>
        <w:t>Mouatassime</w:t>
      </w:r>
      <w:proofErr w:type="spellEnd"/>
      <w:r>
        <w:rPr>
          <w:sz w:val="16"/>
        </w:rPr>
        <w:t>, A. Kamal, E. Driss, E. Idrissi,</w:t>
      </w:r>
      <w:r>
        <w:rPr>
          <w:spacing w:val="40"/>
          <w:sz w:val="16"/>
        </w:rPr>
        <w:t xml:space="preserve"> </w:t>
      </w:r>
      <w:r>
        <w:rPr>
          <w:sz w:val="16"/>
        </w:rPr>
        <w:t xml:space="preserve">and W. </w:t>
      </w:r>
      <w:proofErr w:type="spellStart"/>
      <w:r>
        <w:rPr>
          <w:sz w:val="16"/>
        </w:rPr>
        <w:t>Nouaim</w:t>
      </w:r>
      <w:proofErr w:type="spellEnd"/>
      <w:r>
        <w:rPr>
          <w:sz w:val="16"/>
        </w:rPr>
        <w:t>, “Evaluating the</w:t>
      </w:r>
      <w:r>
        <w:rPr>
          <w:spacing w:val="40"/>
          <w:sz w:val="16"/>
        </w:rPr>
        <w:t xml:space="preserve"> </w:t>
      </w:r>
      <w:r>
        <w:rPr>
          <w:sz w:val="16"/>
        </w:rPr>
        <w:t>potential of Sentinel-2 satellite images for water quality characterization of artificial reservoirs:</w:t>
      </w:r>
      <w:r>
        <w:rPr>
          <w:spacing w:val="32"/>
          <w:sz w:val="16"/>
        </w:rPr>
        <w:t xml:space="preserve"> </w:t>
      </w:r>
      <w:r>
        <w:rPr>
          <w:sz w:val="16"/>
        </w:rPr>
        <w:t xml:space="preserve">The Bin El </w:t>
      </w:r>
      <w:proofErr w:type="spellStart"/>
      <w:r>
        <w:rPr>
          <w:sz w:val="16"/>
        </w:rPr>
        <w:t>Ouidane</w:t>
      </w:r>
      <w:proofErr w:type="spellEnd"/>
      <w:r>
        <w:rPr>
          <w:sz w:val="16"/>
        </w:rPr>
        <w:t xml:space="preserve"> Reservoir case study</w:t>
      </w:r>
      <w:r>
        <w:rPr>
          <w:spacing w:val="40"/>
          <w:sz w:val="16"/>
        </w:rPr>
        <w:t xml:space="preserve"> </w:t>
      </w:r>
      <w:r>
        <w:rPr>
          <w:sz w:val="16"/>
        </w:rPr>
        <w:t xml:space="preserve">(Morocco),” Meteorology Hydrology and Water Management </w:t>
      </w:r>
      <w:r>
        <w:rPr>
          <w:b/>
          <w:sz w:val="16"/>
        </w:rPr>
        <w:t xml:space="preserve">7 </w:t>
      </w:r>
      <w:r>
        <w:rPr>
          <w:sz w:val="16"/>
        </w:rPr>
        <w:t>(2019), 10.26491/</w:t>
      </w:r>
      <w:proofErr w:type="spellStart"/>
      <w:r>
        <w:rPr>
          <w:sz w:val="16"/>
        </w:rPr>
        <w:t>mhwm</w:t>
      </w:r>
      <w:proofErr w:type="spellEnd"/>
      <w:r>
        <w:rPr>
          <w:sz w:val="16"/>
        </w:rPr>
        <w:t>/95087.</w:t>
      </w:r>
    </w:p>
    <w:p w14:paraId="2F1A9F8F" w14:textId="77777777" w:rsidR="000D4C6B" w:rsidRDefault="00000000">
      <w:pPr>
        <w:pStyle w:val="ListParagraph"/>
        <w:numPr>
          <w:ilvl w:val="0"/>
          <w:numId w:val="1"/>
        </w:numPr>
        <w:tabs>
          <w:tab w:val="left" w:pos="296"/>
          <w:tab w:val="left" w:pos="298"/>
        </w:tabs>
        <w:spacing w:line="247" w:lineRule="auto"/>
        <w:jc w:val="both"/>
        <w:rPr>
          <w:sz w:val="16"/>
        </w:rPr>
      </w:pPr>
      <w:r>
        <w:rPr>
          <w:sz w:val="16"/>
        </w:rPr>
        <w:t>T.</w:t>
      </w:r>
      <w:r>
        <w:rPr>
          <w:spacing w:val="-4"/>
          <w:sz w:val="16"/>
        </w:rPr>
        <w:t xml:space="preserve"> </w:t>
      </w:r>
      <w:r>
        <w:rPr>
          <w:sz w:val="16"/>
        </w:rPr>
        <w:t>El</w:t>
      </w:r>
      <w:r>
        <w:rPr>
          <w:spacing w:val="-4"/>
          <w:sz w:val="16"/>
        </w:rPr>
        <w:t xml:space="preserve"> </w:t>
      </w:r>
      <w:proofErr w:type="spellStart"/>
      <w:r>
        <w:rPr>
          <w:sz w:val="16"/>
        </w:rPr>
        <w:t>Orfi</w:t>
      </w:r>
      <w:proofErr w:type="spellEnd"/>
      <w:r>
        <w:rPr>
          <w:sz w:val="16"/>
        </w:rPr>
        <w:t>,</w:t>
      </w:r>
      <w:r>
        <w:rPr>
          <w:spacing w:val="-5"/>
          <w:sz w:val="16"/>
        </w:rPr>
        <w:t xml:space="preserve"> </w:t>
      </w:r>
      <w:r>
        <w:rPr>
          <w:sz w:val="16"/>
        </w:rPr>
        <w:t>M.</w:t>
      </w:r>
      <w:r>
        <w:rPr>
          <w:spacing w:val="-4"/>
          <w:sz w:val="16"/>
        </w:rPr>
        <w:t xml:space="preserve"> </w:t>
      </w:r>
      <w:r>
        <w:rPr>
          <w:sz w:val="16"/>
        </w:rPr>
        <w:t>El</w:t>
      </w:r>
      <w:r>
        <w:rPr>
          <w:spacing w:val="-4"/>
          <w:sz w:val="16"/>
        </w:rPr>
        <w:t xml:space="preserve"> </w:t>
      </w:r>
      <w:proofErr w:type="spellStart"/>
      <w:r>
        <w:rPr>
          <w:sz w:val="16"/>
        </w:rPr>
        <w:t>Ghachi</w:t>
      </w:r>
      <w:proofErr w:type="spellEnd"/>
      <w:r>
        <w:rPr>
          <w:sz w:val="16"/>
        </w:rPr>
        <w:t>,</w:t>
      </w:r>
      <w:r>
        <w:rPr>
          <w:spacing w:val="32"/>
          <w:sz w:val="16"/>
        </w:rPr>
        <w:t xml:space="preserve"> </w:t>
      </w:r>
      <w:r>
        <w:rPr>
          <w:sz w:val="16"/>
        </w:rPr>
        <w:t>and</w:t>
      </w:r>
      <w:r>
        <w:rPr>
          <w:spacing w:val="-5"/>
          <w:sz w:val="16"/>
        </w:rPr>
        <w:t xml:space="preserve"> </w:t>
      </w:r>
      <w:r>
        <w:rPr>
          <w:sz w:val="16"/>
        </w:rPr>
        <w:t>S.</w:t>
      </w:r>
      <w:r>
        <w:rPr>
          <w:spacing w:val="-4"/>
          <w:sz w:val="16"/>
        </w:rPr>
        <w:t xml:space="preserve"> </w:t>
      </w:r>
      <w:proofErr w:type="spellStart"/>
      <w:r>
        <w:rPr>
          <w:sz w:val="16"/>
        </w:rPr>
        <w:t>Lebaut</w:t>
      </w:r>
      <w:proofErr w:type="spellEnd"/>
      <w:r>
        <w:rPr>
          <w:sz w:val="16"/>
        </w:rPr>
        <w:t>,</w:t>
      </w:r>
      <w:r>
        <w:rPr>
          <w:spacing w:val="-4"/>
          <w:sz w:val="16"/>
        </w:rPr>
        <w:t xml:space="preserve"> </w:t>
      </w:r>
      <w:r>
        <w:rPr>
          <w:sz w:val="16"/>
        </w:rPr>
        <w:t>“Contributions</w:t>
      </w:r>
      <w:r>
        <w:rPr>
          <w:spacing w:val="-4"/>
          <w:sz w:val="16"/>
        </w:rPr>
        <w:t xml:space="preserve"> </w:t>
      </w:r>
      <w:r>
        <w:rPr>
          <w:sz w:val="16"/>
        </w:rPr>
        <w:t>of</w:t>
      </w:r>
      <w:r>
        <w:rPr>
          <w:spacing w:val="-5"/>
          <w:sz w:val="16"/>
        </w:rPr>
        <w:t xml:space="preserve"> </w:t>
      </w:r>
      <w:r>
        <w:rPr>
          <w:sz w:val="16"/>
        </w:rPr>
        <w:t>remote</w:t>
      </w:r>
      <w:r>
        <w:rPr>
          <w:spacing w:val="-4"/>
          <w:sz w:val="16"/>
        </w:rPr>
        <w:t xml:space="preserve"> </w:t>
      </w:r>
      <w:r>
        <w:rPr>
          <w:sz w:val="16"/>
        </w:rPr>
        <w:t>sensing</w:t>
      </w:r>
      <w:r>
        <w:rPr>
          <w:spacing w:val="-4"/>
          <w:sz w:val="16"/>
        </w:rPr>
        <w:t xml:space="preserve"> </w:t>
      </w:r>
      <w:r>
        <w:rPr>
          <w:sz w:val="16"/>
        </w:rPr>
        <w:t>in</w:t>
      </w:r>
      <w:r>
        <w:rPr>
          <w:spacing w:val="-4"/>
          <w:sz w:val="16"/>
        </w:rPr>
        <w:t xml:space="preserve"> </w:t>
      </w:r>
      <w:r>
        <w:rPr>
          <w:sz w:val="16"/>
        </w:rPr>
        <w:t>the</w:t>
      </w:r>
      <w:r>
        <w:rPr>
          <w:spacing w:val="-5"/>
          <w:sz w:val="16"/>
        </w:rPr>
        <w:t xml:space="preserve"> </w:t>
      </w:r>
      <w:r>
        <w:rPr>
          <w:sz w:val="16"/>
        </w:rPr>
        <w:t>diachronic</w:t>
      </w:r>
      <w:r>
        <w:rPr>
          <w:spacing w:val="-4"/>
          <w:sz w:val="16"/>
        </w:rPr>
        <w:t xml:space="preserve"> </w:t>
      </w:r>
      <w:r>
        <w:rPr>
          <w:sz w:val="16"/>
        </w:rPr>
        <w:t>study</w:t>
      </w:r>
      <w:r>
        <w:rPr>
          <w:spacing w:val="-4"/>
          <w:sz w:val="16"/>
        </w:rPr>
        <w:t xml:space="preserve"> </w:t>
      </w:r>
      <w:r>
        <w:rPr>
          <w:sz w:val="16"/>
        </w:rPr>
        <w:t>of</w:t>
      </w:r>
      <w:r>
        <w:rPr>
          <w:spacing w:val="-4"/>
          <w:sz w:val="16"/>
        </w:rPr>
        <w:t xml:space="preserve"> </w:t>
      </w:r>
      <w:r>
        <w:rPr>
          <w:sz w:val="16"/>
        </w:rPr>
        <w:t>the</w:t>
      </w:r>
      <w:r>
        <w:rPr>
          <w:spacing w:val="-5"/>
          <w:sz w:val="16"/>
        </w:rPr>
        <w:t xml:space="preserve"> </w:t>
      </w:r>
      <w:r>
        <w:rPr>
          <w:sz w:val="16"/>
        </w:rPr>
        <w:t>spatial</w:t>
      </w:r>
      <w:r>
        <w:rPr>
          <w:spacing w:val="-4"/>
          <w:sz w:val="16"/>
        </w:rPr>
        <w:t xml:space="preserve"> </w:t>
      </w:r>
      <w:r>
        <w:rPr>
          <w:sz w:val="16"/>
        </w:rPr>
        <w:t>and</w:t>
      </w:r>
      <w:r>
        <w:rPr>
          <w:spacing w:val="-4"/>
          <w:sz w:val="16"/>
        </w:rPr>
        <w:t xml:space="preserve"> </w:t>
      </w:r>
      <w:r>
        <w:rPr>
          <w:sz w:val="16"/>
        </w:rPr>
        <w:t>temporal</w:t>
      </w:r>
      <w:r>
        <w:rPr>
          <w:spacing w:val="-4"/>
          <w:sz w:val="16"/>
        </w:rPr>
        <w:t xml:space="preserve"> </w:t>
      </w:r>
      <w:r>
        <w:rPr>
          <w:sz w:val="16"/>
        </w:rPr>
        <w:t>evolution</w:t>
      </w:r>
      <w:r>
        <w:rPr>
          <w:spacing w:val="-5"/>
          <w:sz w:val="16"/>
        </w:rPr>
        <w:t xml:space="preserve"> </w:t>
      </w:r>
      <w:r>
        <w:rPr>
          <w:sz w:val="16"/>
        </w:rPr>
        <w:t>of</w:t>
      </w:r>
      <w:r>
        <w:rPr>
          <w:spacing w:val="-4"/>
          <w:sz w:val="16"/>
        </w:rPr>
        <w:t xml:space="preserve"> </w:t>
      </w:r>
      <w:r>
        <w:rPr>
          <w:sz w:val="16"/>
        </w:rPr>
        <w:t>the</w:t>
      </w:r>
      <w:r>
        <w:rPr>
          <w:spacing w:val="40"/>
          <w:sz w:val="16"/>
        </w:rPr>
        <w:t xml:space="preserve"> </w:t>
      </w:r>
      <w:r>
        <w:rPr>
          <w:sz w:val="16"/>
        </w:rPr>
        <w:t xml:space="preserve">Ahmed El </w:t>
      </w:r>
      <w:proofErr w:type="spellStart"/>
      <w:r>
        <w:rPr>
          <w:sz w:val="16"/>
        </w:rPr>
        <w:t>Hansali</w:t>
      </w:r>
      <w:proofErr w:type="spellEnd"/>
      <w:r>
        <w:rPr>
          <w:sz w:val="16"/>
        </w:rPr>
        <w:t xml:space="preserve"> dam water reservoir from 2002-03 to 2018-19,” E3S Web of Conferences </w:t>
      </w:r>
      <w:r>
        <w:rPr>
          <w:b/>
          <w:sz w:val="16"/>
        </w:rPr>
        <w:t>183</w:t>
      </w:r>
      <w:r>
        <w:rPr>
          <w:sz w:val="16"/>
        </w:rPr>
        <w:t>, 02004 (2020).</w:t>
      </w:r>
    </w:p>
    <w:p w14:paraId="2B6807DE" w14:textId="77777777" w:rsidR="000D4C6B" w:rsidRDefault="00000000">
      <w:pPr>
        <w:pStyle w:val="ListParagraph"/>
        <w:numPr>
          <w:ilvl w:val="0"/>
          <w:numId w:val="1"/>
        </w:numPr>
        <w:tabs>
          <w:tab w:val="left" w:pos="296"/>
          <w:tab w:val="left" w:pos="298"/>
        </w:tabs>
        <w:spacing w:line="247" w:lineRule="auto"/>
        <w:jc w:val="both"/>
        <w:rPr>
          <w:sz w:val="16"/>
        </w:rPr>
      </w:pPr>
      <w:r>
        <w:rPr>
          <w:sz w:val="16"/>
        </w:rPr>
        <w:t>W. Girma, A. G. Awoke, H. Hailu,</w:t>
      </w:r>
      <w:r>
        <w:rPr>
          <w:spacing w:val="40"/>
          <w:sz w:val="16"/>
        </w:rPr>
        <w:t xml:space="preserve"> </w:t>
      </w:r>
      <w:r>
        <w:rPr>
          <w:sz w:val="16"/>
        </w:rPr>
        <w:t>and A. M. Melesse, “Multi-criteria decision analysis for optimal placement of pumped hydro-energy</w:t>
      </w:r>
      <w:r>
        <w:rPr>
          <w:spacing w:val="40"/>
          <w:sz w:val="16"/>
        </w:rPr>
        <w:t xml:space="preserve"> </w:t>
      </w:r>
      <w:r>
        <w:rPr>
          <w:sz w:val="16"/>
        </w:rPr>
        <w:t xml:space="preserve">storages: the case of existing hydropower reservoirs of Ethiopia,” Applied Water Science </w:t>
      </w:r>
      <w:r>
        <w:rPr>
          <w:b/>
          <w:sz w:val="16"/>
        </w:rPr>
        <w:t>15</w:t>
      </w:r>
      <w:r>
        <w:rPr>
          <w:sz w:val="16"/>
        </w:rPr>
        <w:t>, 234 (2025).</w:t>
      </w:r>
    </w:p>
    <w:p w14:paraId="51029E19" w14:textId="77777777" w:rsidR="000D4C6B" w:rsidRDefault="00000000">
      <w:pPr>
        <w:pStyle w:val="ListParagraph"/>
        <w:numPr>
          <w:ilvl w:val="0"/>
          <w:numId w:val="1"/>
        </w:numPr>
        <w:tabs>
          <w:tab w:val="left" w:pos="296"/>
          <w:tab w:val="left" w:pos="298"/>
        </w:tabs>
        <w:spacing w:line="247" w:lineRule="auto"/>
        <w:jc w:val="both"/>
        <w:rPr>
          <w:sz w:val="16"/>
        </w:rPr>
      </w:pPr>
      <w:r>
        <w:rPr>
          <w:sz w:val="16"/>
        </w:rPr>
        <w:t xml:space="preserve">L. </w:t>
      </w:r>
      <w:proofErr w:type="spellStart"/>
      <w:r>
        <w:rPr>
          <w:sz w:val="16"/>
        </w:rPr>
        <w:t>Piedelobo</w:t>
      </w:r>
      <w:proofErr w:type="spellEnd"/>
      <w:r>
        <w:rPr>
          <w:sz w:val="16"/>
        </w:rPr>
        <w:t>, D. Ortega-Terol, S. Del Pozo, D. Hernández-López, R. Ballesteros, M. A. Moreno, J.-L. Molina,</w:t>
      </w:r>
      <w:r>
        <w:rPr>
          <w:spacing w:val="40"/>
          <w:sz w:val="16"/>
        </w:rPr>
        <w:t xml:space="preserve"> </w:t>
      </w:r>
      <w:r>
        <w:rPr>
          <w:sz w:val="16"/>
        </w:rPr>
        <w:t>and D. González-Aguilera,</w:t>
      </w:r>
      <w:r>
        <w:rPr>
          <w:spacing w:val="40"/>
          <w:sz w:val="16"/>
        </w:rPr>
        <w:t xml:space="preserve"> </w:t>
      </w:r>
      <w:r>
        <w:rPr>
          <w:sz w:val="16"/>
        </w:rPr>
        <w:t>“</w:t>
      </w:r>
      <w:proofErr w:type="spellStart"/>
      <w:r>
        <w:rPr>
          <w:sz w:val="16"/>
        </w:rPr>
        <w:t>HidroMap</w:t>
      </w:r>
      <w:proofErr w:type="spellEnd"/>
      <w:r>
        <w:rPr>
          <w:sz w:val="16"/>
        </w:rPr>
        <w:t>:</w:t>
      </w:r>
      <w:r>
        <w:rPr>
          <w:spacing w:val="36"/>
          <w:sz w:val="16"/>
        </w:rPr>
        <w:t xml:space="preserve"> </w:t>
      </w:r>
      <w:r>
        <w:rPr>
          <w:sz w:val="16"/>
        </w:rPr>
        <w:t>A New Tool for Irrigation Monitoring and Management Using Free Satellite Imagery,” ISPRS International Journal of Geo-</w:t>
      </w:r>
      <w:r>
        <w:rPr>
          <w:spacing w:val="40"/>
          <w:sz w:val="16"/>
        </w:rPr>
        <w:t xml:space="preserve"> </w:t>
      </w:r>
      <w:r>
        <w:rPr>
          <w:sz w:val="16"/>
        </w:rPr>
        <w:t xml:space="preserve">Information </w:t>
      </w:r>
      <w:r>
        <w:rPr>
          <w:b/>
          <w:sz w:val="16"/>
        </w:rPr>
        <w:t>7</w:t>
      </w:r>
      <w:r>
        <w:rPr>
          <w:sz w:val="16"/>
        </w:rPr>
        <w:t>, 220 (2018).</w:t>
      </w:r>
    </w:p>
    <w:p w14:paraId="6C7805BD" w14:textId="77777777" w:rsidR="000D4C6B" w:rsidRDefault="00000000">
      <w:pPr>
        <w:pStyle w:val="ListParagraph"/>
        <w:numPr>
          <w:ilvl w:val="0"/>
          <w:numId w:val="1"/>
        </w:numPr>
        <w:tabs>
          <w:tab w:val="left" w:pos="296"/>
          <w:tab w:val="left" w:pos="298"/>
        </w:tabs>
        <w:spacing w:line="247" w:lineRule="auto"/>
        <w:jc w:val="both"/>
        <w:rPr>
          <w:sz w:val="16"/>
        </w:rPr>
      </w:pPr>
      <w:r>
        <w:rPr>
          <w:sz w:val="16"/>
        </w:rPr>
        <w:t>S.</w:t>
      </w:r>
      <w:r>
        <w:rPr>
          <w:spacing w:val="-3"/>
          <w:sz w:val="16"/>
        </w:rPr>
        <w:t xml:space="preserve"> </w:t>
      </w:r>
      <w:proofErr w:type="spellStart"/>
      <w:r>
        <w:rPr>
          <w:sz w:val="16"/>
        </w:rPr>
        <w:t>Ambast</w:t>
      </w:r>
      <w:proofErr w:type="spellEnd"/>
      <w:r>
        <w:rPr>
          <w:sz w:val="16"/>
        </w:rPr>
        <w:t>,</w:t>
      </w:r>
      <w:r>
        <w:rPr>
          <w:spacing w:val="-3"/>
          <w:sz w:val="16"/>
        </w:rPr>
        <w:t xml:space="preserve"> </w:t>
      </w:r>
      <w:r>
        <w:rPr>
          <w:sz w:val="16"/>
        </w:rPr>
        <w:t>A.</w:t>
      </w:r>
      <w:r>
        <w:rPr>
          <w:spacing w:val="-3"/>
          <w:sz w:val="16"/>
        </w:rPr>
        <w:t xml:space="preserve"> </w:t>
      </w:r>
      <w:r>
        <w:rPr>
          <w:sz w:val="16"/>
        </w:rPr>
        <w:t>K.</w:t>
      </w:r>
      <w:r>
        <w:rPr>
          <w:spacing w:val="-3"/>
          <w:sz w:val="16"/>
        </w:rPr>
        <w:t xml:space="preserve"> </w:t>
      </w:r>
      <w:r>
        <w:rPr>
          <w:sz w:val="16"/>
        </w:rPr>
        <w:t>Keshari,</w:t>
      </w:r>
      <w:r>
        <w:rPr>
          <w:spacing w:val="34"/>
          <w:sz w:val="16"/>
        </w:rPr>
        <w:t xml:space="preserve"> </w:t>
      </w:r>
      <w:r>
        <w:rPr>
          <w:sz w:val="16"/>
        </w:rPr>
        <w:t>and</w:t>
      </w:r>
      <w:r>
        <w:rPr>
          <w:spacing w:val="-3"/>
          <w:sz w:val="16"/>
        </w:rPr>
        <w:t xml:space="preserve"> </w:t>
      </w:r>
      <w:r>
        <w:rPr>
          <w:sz w:val="16"/>
        </w:rPr>
        <w:t>A.</w:t>
      </w:r>
      <w:r>
        <w:rPr>
          <w:spacing w:val="-3"/>
          <w:sz w:val="16"/>
        </w:rPr>
        <w:t xml:space="preserve"> </w:t>
      </w:r>
      <w:r>
        <w:rPr>
          <w:sz w:val="16"/>
        </w:rPr>
        <w:t>Gosain,</w:t>
      </w:r>
      <w:r>
        <w:rPr>
          <w:spacing w:val="-3"/>
          <w:sz w:val="16"/>
        </w:rPr>
        <w:t xml:space="preserve"> </w:t>
      </w:r>
      <w:r>
        <w:rPr>
          <w:sz w:val="16"/>
        </w:rPr>
        <w:t>“Satellite</w:t>
      </w:r>
      <w:r>
        <w:rPr>
          <w:spacing w:val="-3"/>
          <w:sz w:val="16"/>
        </w:rPr>
        <w:t xml:space="preserve"> </w:t>
      </w:r>
      <w:r>
        <w:rPr>
          <w:sz w:val="16"/>
        </w:rPr>
        <w:t>remote</w:t>
      </w:r>
      <w:r>
        <w:rPr>
          <w:spacing w:val="-3"/>
          <w:sz w:val="16"/>
        </w:rPr>
        <w:t xml:space="preserve"> </w:t>
      </w:r>
      <w:r>
        <w:rPr>
          <w:sz w:val="16"/>
        </w:rPr>
        <w:t>sensing</w:t>
      </w:r>
      <w:r>
        <w:rPr>
          <w:spacing w:val="-3"/>
          <w:sz w:val="16"/>
        </w:rPr>
        <w:t xml:space="preserve"> </w:t>
      </w:r>
      <w:r>
        <w:rPr>
          <w:sz w:val="16"/>
        </w:rPr>
        <w:t>to</w:t>
      </w:r>
      <w:r>
        <w:rPr>
          <w:spacing w:val="-3"/>
          <w:sz w:val="16"/>
        </w:rPr>
        <w:t xml:space="preserve"> </w:t>
      </w:r>
      <w:r>
        <w:rPr>
          <w:sz w:val="16"/>
        </w:rPr>
        <w:t>support</w:t>
      </w:r>
      <w:r>
        <w:rPr>
          <w:spacing w:val="-3"/>
          <w:sz w:val="16"/>
        </w:rPr>
        <w:t xml:space="preserve"> </w:t>
      </w:r>
      <w:r>
        <w:rPr>
          <w:sz w:val="16"/>
        </w:rPr>
        <w:t>management</w:t>
      </w:r>
      <w:r>
        <w:rPr>
          <w:spacing w:val="-3"/>
          <w:sz w:val="16"/>
        </w:rPr>
        <w:t xml:space="preserve"> </w:t>
      </w:r>
      <w:r>
        <w:rPr>
          <w:sz w:val="16"/>
        </w:rPr>
        <w:t>of</w:t>
      </w:r>
      <w:r>
        <w:rPr>
          <w:spacing w:val="-3"/>
          <w:sz w:val="16"/>
        </w:rPr>
        <w:t xml:space="preserve"> </w:t>
      </w:r>
      <w:r>
        <w:rPr>
          <w:sz w:val="16"/>
        </w:rPr>
        <w:t>irrigation</w:t>
      </w:r>
      <w:r>
        <w:rPr>
          <w:spacing w:val="-3"/>
          <w:sz w:val="16"/>
        </w:rPr>
        <w:t xml:space="preserve"> </w:t>
      </w:r>
      <w:r>
        <w:rPr>
          <w:sz w:val="16"/>
        </w:rPr>
        <w:t>systems: concepts</w:t>
      </w:r>
      <w:r>
        <w:rPr>
          <w:spacing w:val="-3"/>
          <w:sz w:val="16"/>
        </w:rPr>
        <w:t xml:space="preserve"> </w:t>
      </w:r>
      <w:r>
        <w:rPr>
          <w:sz w:val="16"/>
        </w:rPr>
        <w:t>and</w:t>
      </w:r>
      <w:r>
        <w:rPr>
          <w:spacing w:val="-3"/>
          <w:sz w:val="16"/>
        </w:rPr>
        <w:t xml:space="preserve"> </w:t>
      </w:r>
      <w:r>
        <w:rPr>
          <w:sz w:val="16"/>
        </w:rPr>
        <w:t>approaches,”</w:t>
      </w:r>
      <w:r>
        <w:rPr>
          <w:spacing w:val="40"/>
          <w:sz w:val="16"/>
        </w:rPr>
        <w:t xml:space="preserve"> </w:t>
      </w:r>
      <w:r>
        <w:rPr>
          <w:sz w:val="16"/>
        </w:rPr>
        <w:t xml:space="preserve">Irrigation and Drainage </w:t>
      </w:r>
      <w:r>
        <w:rPr>
          <w:b/>
          <w:sz w:val="16"/>
        </w:rPr>
        <w:t>51</w:t>
      </w:r>
      <w:r>
        <w:rPr>
          <w:sz w:val="16"/>
        </w:rPr>
        <w:t>, 25–39 (2002).</w:t>
      </w:r>
    </w:p>
    <w:p w14:paraId="538109A3" w14:textId="77777777" w:rsidR="000D4C6B" w:rsidRDefault="00000000">
      <w:pPr>
        <w:pStyle w:val="ListParagraph"/>
        <w:numPr>
          <w:ilvl w:val="0"/>
          <w:numId w:val="1"/>
        </w:numPr>
        <w:tabs>
          <w:tab w:val="left" w:pos="298"/>
        </w:tabs>
        <w:spacing w:line="247" w:lineRule="auto"/>
        <w:ind w:hanging="299"/>
        <w:jc w:val="both"/>
        <w:rPr>
          <w:sz w:val="16"/>
        </w:rPr>
      </w:pPr>
      <w:r>
        <w:rPr>
          <w:sz w:val="16"/>
        </w:rPr>
        <w:t>Q. Ma, X. Gui, Z. Duan, J. Li, Y. Li,</w:t>
      </w:r>
      <w:r>
        <w:rPr>
          <w:spacing w:val="40"/>
          <w:sz w:val="16"/>
        </w:rPr>
        <w:t xml:space="preserve"> </w:t>
      </w:r>
      <w:r>
        <w:rPr>
          <w:sz w:val="16"/>
        </w:rPr>
        <w:t>and L. Xiong, “Leveraging multi-source satellite imagery for improving daily reservoir water storage</w:t>
      </w:r>
      <w:r>
        <w:rPr>
          <w:spacing w:val="40"/>
          <w:sz w:val="16"/>
        </w:rPr>
        <w:t xml:space="preserve"> </w:t>
      </w:r>
      <w:r>
        <w:rPr>
          <w:sz w:val="16"/>
        </w:rPr>
        <w:t xml:space="preserve">and inflow estimation in a catchment hydrological model,” Journal of Hydrology </w:t>
      </w:r>
      <w:r>
        <w:rPr>
          <w:b/>
          <w:sz w:val="16"/>
        </w:rPr>
        <w:t>661</w:t>
      </w:r>
      <w:r>
        <w:rPr>
          <w:sz w:val="16"/>
        </w:rPr>
        <w:t>, 133761 (2025).</w:t>
      </w:r>
    </w:p>
    <w:p w14:paraId="185B944C" w14:textId="77777777" w:rsidR="000D4C6B" w:rsidRDefault="00000000">
      <w:pPr>
        <w:pStyle w:val="ListParagraph"/>
        <w:numPr>
          <w:ilvl w:val="0"/>
          <w:numId w:val="1"/>
        </w:numPr>
        <w:tabs>
          <w:tab w:val="left" w:pos="298"/>
        </w:tabs>
        <w:spacing w:line="247" w:lineRule="auto"/>
        <w:ind w:hanging="299"/>
        <w:jc w:val="both"/>
        <w:rPr>
          <w:sz w:val="16"/>
        </w:rPr>
      </w:pPr>
      <w:r>
        <w:rPr>
          <w:sz w:val="16"/>
        </w:rPr>
        <w:t>M.</w:t>
      </w:r>
      <w:r>
        <w:rPr>
          <w:spacing w:val="-5"/>
          <w:sz w:val="16"/>
        </w:rPr>
        <w:t xml:space="preserve"> </w:t>
      </w:r>
      <w:proofErr w:type="spellStart"/>
      <w:r>
        <w:rPr>
          <w:sz w:val="16"/>
        </w:rPr>
        <w:t>Argentiero</w:t>
      </w:r>
      <w:proofErr w:type="spellEnd"/>
      <w:r>
        <w:rPr>
          <w:spacing w:val="-5"/>
          <w:sz w:val="16"/>
        </w:rPr>
        <w:t xml:space="preserve"> </w:t>
      </w:r>
      <w:r>
        <w:rPr>
          <w:sz w:val="16"/>
        </w:rPr>
        <w:t>and</w:t>
      </w:r>
      <w:r>
        <w:rPr>
          <w:spacing w:val="-5"/>
          <w:sz w:val="16"/>
        </w:rPr>
        <w:t xml:space="preserve"> </w:t>
      </w:r>
      <w:r>
        <w:rPr>
          <w:sz w:val="16"/>
        </w:rPr>
        <w:t>P.</w:t>
      </w:r>
      <w:r>
        <w:rPr>
          <w:spacing w:val="-5"/>
          <w:sz w:val="16"/>
        </w:rPr>
        <w:t xml:space="preserve"> </w:t>
      </w:r>
      <w:r>
        <w:rPr>
          <w:sz w:val="16"/>
        </w:rPr>
        <w:t>M.</w:t>
      </w:r>
      <w:r>
        <w:rPr>
          <w:spacing w:val="-5"/>
          <w:sz w:val="16"/>
        </w:rPr>
        <w:t xml:space="preserve"> </w:t>
      </w:r>
      <w:r>
        <w:rPr>
          <w:sz w:val="16"/>
        </w:rPr>
        <w:t>Falcone,</w:t>
      </w:r>
      <w:r>
        <w:rPr>
          <w:spacing w:val="-5"/>
          <w:sz w:val="16"/>
        </w:rPr>
        <w:t xml:space="preserve"> </w:t>
      </w:r>
      <w:r>
        <w:rPr>
          <w:sz w:val="16"/>
        </w:rPr>
        <w:t>“The</w:t>
      </w:r>
      <w:r>
        <w:rPr>
          <w:spacing w:val="-5"/>
          <w:sz w:val="16"/>
        </w:rPr>
        <w:t xml:space="preserve"> </w:t>
      </w:r>
      <w:r>
        <w:rPr>
          <w:sz w:val="16"/>
        </w:rPr>
        <w:t>role</w:t>
      </w:r>
      <w:r>
        <w:rPr>
          <w:spacing w:val="-5"/>
          <w:sz w:val="16"/>
        </w:rPr>
        <w:t xml:space="preserve"> </w:t>
      </w:r>
      <w:r>
        <w:rPr>
          <w:sz w:val="16"/>
        </w:rPr>
        <w:t>of</w:t>
      </w:r>
      <w:r>
        <w:rPr>
          <w:spacing w:val="-5"/>
          <w:sz w:val="16"/>
        </w:rPr>
        <w:t xml:space="preserve"> </w:t>
      </w:r>
      <w:r>
        <w:rPr>
          <w:sz w:val="16"/>
        </w:rPr>
        <w:t>Earth</w:t>
      </w:r>
      <w:r>
        <w:rPr>
          <w:spacing w:val="-5"/>
          <w:sz w:val="16"/>
        </w:rPr>
        <w:t xml:space="preserve"> </w:t>
      </w:r>
      <w:r>
        <w:rPr>
          <w:sz w:val="16"/>
        </w:rPr>
        <w:t>observation</w:t>
      </w:r>
      <w:r>
        <w:rPr>
          <w:spacing w:val="-5"/>
          <w:sz w:val="16"/>
        </w:rPr>
        <w:t xml:space="preserve"> </w:t>
      </w:r>
      <w:r>
        <w:rPr>
          <w:sz w:val="16"/>
        </w:rPr>
        <w:t>satellites</w:t>
      </w:r>
      <w:r>
        <w:rPr>
          <w:spacing w:val="-5"/>
          <w:sz w:val="16"/>
        </w:rPr>
        <w:t xml:space="preserve"> </w:t>
      </w:r>
      <w:r>
        <w:rPr>
          <w:sz w:val="16"/>
        </w:rPr>
        <w:t>in</w:t>
      </w:r>
      <w:r>
        <w:rPr>
          <w:spacing w:val="-5"/>
          <w:sz w:val="16"/>
        </w:rPr>
        <w:t xml:space="preserve"> </w:t>
      </w:r>
      <w:r>
        <w:rPr>
          <w:sz w:val="16"/>
        </w:rPr>
        <w:t>maximizing</w:t>
      </w:r>
      <w:r>
        <w:rPr>
          <w:spacing w:val="-5"/>
          <w:sz w:val="16"/>
        </w:rPr>
        <w:t xml:space="preserve"> </w:t>
      </w:r>
      <w:r>
        <w:rPr>
          <w:sz w:val="16"/>
        </w:rPr>
        <w:t>renewable</w:t>
      </w:r>
      <w:r>
        <w:rPr>
          <w:spacing w:val="-5"/>
          <w:sz w:val="16"/>
        </w:rPr>
        <w:t xml:space="preserve"> </w:t>
      </w:r>
      <w:r>
        <w:rPr>
          <w:sz w:val="16"/>
        </w:rPr>
        <w:t>energy</w:t>
      </w:r>
      <w:r>
        <w:rPr>
          <w:spacing w:val="-5"/>
          <w:sz w:val="16"/>
        </w:rPr>
        <w:t xml:space="preserve"> </w:t>
      </w:r>
      <w:r>
        <w:rPr>
          <w:sz w:val="16"/>
        </w:rPr>
        <w:t>production: Case</w:t>
      </w:r>
      <w:r>
        <w:rPr>
          <w:spacing w:val="-5"/>
          <w:sz w:val="16"/>
        </w:rPr>
        <w:t xml:space="preserve"> </w:t>
      </w:r>
      <w:r>
        <w:rPr>
          <w:sz w:val="16"/>
        </w:rPr>
        <w:t>studies</w:t>
      </w:r>
      <w:r>
        <w:rPr>
          <w:spacing w:val="-5"/>
          <w:sz w:val="16"/>
        </w:rPr>
        <w:t xml:space="preserve"> </w:t>
      </w:r>
      <w:r>
        <w:rPr>
          <w:sz w:val="16"/>
        </w:rPr>
        <w:t>analysis</w:t>
      </w:r>
      <w:r>
        <w:rPr>
          <w:spacing w:val="40"/>
          <w:sz w:val="16"/>
        </w:rPr>
        <w:t xml:space="preserve"> </w:t>
      </w:r>
      <w:r>
        <w:rPr>
          <w:sz w:val="16"/>
        </w:rPr>
        <w:t xml:space="preserve">for renewable power plants,” Sustainability </w:t>
      </w:r>
      <w:r>
        <w:rPr>
          <w:b/>
          <w:sz w:val="16"/>
        </w:rPr>
        <w:t>12</w:t>
      </w:r>
      <w:r>
        <w:rPr>
          <w:sz w:val="16"/>
        </w:rPr>
        <w:t>, 2062 (2020), publisher: MDPI.</w:t>
      </w:r>
    </w:p>
    <w:p w14:paraId="0C54F889" w14:textId="77777777" w:rsidR="000D4C6B" w:rsidRDefault="00000000">
      <w:pPr>
        <w:pStyle w:val="ListParagraph"/>
        <w:numPr>
          <w:ilvl w:val="0"/>
          <w:numId w:val="1"/>
        </w:numPr>
        <w:tabs>
          <w:tab w:val="left" w:pos="297"/>
        </w:tabs>
        <w:spacing w:line="184" w:lineRule="exact"/>
        <w:ind w:left="297" w:right="0" w:hanging="298"/>
        <w:jc w:val="both"/>
        <w:rPr>
          <w:sz w:val="16"/>
        </w:rPr>
      </w:pPr>
      <w:r>
        <w:rPr>
          <w:sz w:val="16"/>
        </w:rPr>
        <w:t>“Maghreb-</w:t>
      </w:r>
      <w:proofErr w:type="spellStart"/>
      <w:r>
        <w:rPr>
          <w:sz w:val="16"/>
        </w:rPr>
        <w:t>Aassoudoud</w:t>
      </w:r>
      <w:proofErr w:type="spellEnd"/>
      <w:r>
        <w:rPr>
          <w:spacing w:val="55"/>
          <w:sz w:val="16"/>
        </w:rPr>
        <w:t xml:space="preserve"> </w:t>
      </w:r>
      <w:r>
        <w:rPr>
          <w:sz w:val="16"/>
        </w:rPr>
        <w:t>-</w:t>
      </w:r>
      <w:r>
        <w:rPr>
          <w:spacing w:val="56"/>
          <w:sz w:val="16"/>
        </w:rPr>
        <w:t xml:space="preserve"> </w:t>
      </w:r>
      <w:r>
        <w:rPr>
          <w:sz w:val="16"/>
        </w:rPr>
        <w:t>DGE,”</w:t>
      </w:r>
      <w:r>
        <w:rPr>
          <w:spacing w:val="56"/>
          <w:sz w:val="16"/>
        </w:rPr>
        <w:t xml:space="preserve"> </w:t>
      </w:r>
      <w:hyperlink r:id="rId11">
        <w:r>
          <w:rPr>
            <w:rFonts w:ascii="Georgia" w:hAnsi="Georgia"/>
            <w:sz w:val="16"/>
          </w:rPr>
          <w:t>http://maghreb-assoudoud.water.gov.ma/fr/site</w:t>
        </w:r>
        <w:r>
          <w:rPr>
            <w:sz w:val="16"/>
          </w:rPr>
          <w:t>,</w:t>
        </w:r>
      </w:hyperlink>
      <w:r>
        <w:rPr>
          <w:spacing w:val="56"/>
          <w:sz w:val="16"/>
        </w:rPr>
        <w:t xml:space="preserve"> </w:t>
      </w:r>
      <w:r>
        <w:rPr>
          <w:sz w:val="16"/>
        </w:rPr>
        <w:t>accessed:</w:t>
      </w:r>
      <w:r>
        <w:rPr>
          <w:spacing w:val="60"/>
          <w:w w:val="150"/>
          <w:sz w:val="16"/>
        </w:rPr>
        <w:t xml:space="preserve"> </w:t>
      </w:r>
      <w:r>
        <w:rPr>
          <w:sz w:val="16"/>
        </w:rPr>
        <w:t>2025-02-</w:t>
      </w:r>
      <w:r>
        <w:rPr>
          <w:spacing w:val="-5"/>
          <w:sz w:val="16"/>
        </w:rPr>
        <w:t>28.</w:t>
      </w:r>
    </w:p>
    <w:p w14:paraId="32CF59D7" w14:textId="77777777" w:rsidR="000D4C6B" w:rsidRDefault="00000000">
      <w:pPr>
        <w:pStyle w:val="ListParagraph"/>
        <w:numPr>
          <w:ilvl w:val="0"/>
          <w:numId w:val="1"/>
        </w:numPr>
        <w:tabs>
          <w:tab w:val="left" w:pos="298"/>
        </w:tabs>
        <w:spacing w:before="2" w:line="247" w:lineRule="auto"/>
        <w:ind w:hanging="299"/>
        <w:jc w:val="left"/>
        <w:rPr>
          <w:sz w:val="16"/>
        </w:rPr>
      </w:pPr>
      <w:r>
        <w:rPr>
          <w:sz w:val="16"/>
        </w:rPr>
        <w:t>B.</w:t>
      </w:r>
      <w:r>
        <w:rPr>
          <w:spacing w:val="-7"/>
          <w:sz w:val="16"/>
        </w:rPr>
        <w:t xml:space="preserve"> </w:t>
      </w:r>
      <w:r>
        <w:rPr>
          <w:sz w:val="16"/>
        </w:rPr>
        <w:t>Lehner,</w:t>
      </w:r>
      <w:r>
        <w:rPr>
          <w:spacing w:val="-7"/>
          <w:sz w:val="16"/>
        </w:rPr>
        <w:t xml:space="preserve"> </w:t>
      </w:r>
      <w:r>
        <w:rPr>
          <w:sz w:val="16"/>
        </w:rPr>
        <w:t>P.</w:t>
      </w:r>
      <w:r>
        <w:rPr>
          <w:spacing w:val="-7"/>
          <w:sz w:val="16"/>
        </w:rPr>
        <w:t xml:space="preserve"> </w:t>
      </w:r>
      <w:r>
        <w:rPr>
          <w:sz w:val="16"/>
        </w:rPr>
        <w:t>Beames,</w:t>
      </w:r>
      <w:r>
        <w:rPr>
          <w:spacing w:val="-7"/>
          <w:sz w:val="16"/>
        </w:rPr>
        <w:t xml:space="preserve"> </w:t>
      </w:r>
      <w:r>
        <w:rPr>
          <w:sz w:val="16"/>
        </w:rPr>
        <w:t>M.</w:t>
      </w:r>
      <w:r>
        <w:rPr>
          <w:spacing w:val="-7"/>
          <w:sz w:val="16"/>
        </w:rPr>
        <w:t xml:space="preserve"> </w:t>
      </w:r>
      <w:r>
        <w:rPr>
          <w:sz w:val="16"/>
        </w:rPr>
        <w:t>Mulligan,</w:t>
      </w:r>
      <w:r>
        <w:rPr>
          <w:spacing w:val="-7"/>
          <w:sz w:val="16"/>
        </w:rPr>
        <w:t xml:space="preserve"> </w:t>
      </w:r>
      <w:r>
        <w:rPr>
          <w:sz w:val="16"/>
        </w:rPr>
        <w:t>C.</w:t>
      </w:r>
      <w:r>
        <w:rPr>
          <w:spacing w:val="-7"/>
          <w:sz w:val="16"/>
        </w:rPr>
        <w:t xml:space="preserve"> </w:t>
      </w:r>
      <w:proofErr w:type="spellStart"/>
      <w:r>
        <w:rPr>
          <w:sz w:val="16"/>
        </w:rPr>
        <w:t>Zarfl</w:t>
      </w:r>
      <w:proofErr w:type="spellEnd"/>
      <w:r>
        <w:rPr>
          <w:sz w:val="16"/>
        </w:rPr>
        <w:t>,</w:t>
      </w:r>
      <w:r>
        <w:rPr>
          <w:spacing w:val="-7"/>
          <w:sz w:val="16"/>
        </w:rPr>
        <w:t xml:space="preserve"> </w:t>
      </w:r>
      <w:r>
        <w:rPr>
          <w:sz w:val="16"/>
        </w:rPr>
        <w:t>L.</w:t>
      </w:r>
      <w:r>
        <w:rPr>
          <w:spacing w:val="-7"/>
          <w:sz w:val="16"/>
        </w:rPr>
        <w:t xml:space="preserve"> </w:t>
      </w:r>
      <w:r>
        <w:rPr>
          <w:sz w:val="16"/>
        </w:rPr>
        <w:t>De</w:t>
      </w:r>
      <w:r>
        <w:rPr>
          <w:spacing w:val="-7"/>
          <w:sz w:val="16"/>
        </w:rPr>
        <w:t xml:space="preserve"> </w:t>
      </w:r>
      <w:r>
        <w:rPr>
          <w:sz w:val="16"/>
        </w:rPr>
        <w:t>Felice,</w:t>
      </w:r>
      <w:r>
        <w:rPr>
          <w:spacing w:val="-7"/>
          <w:sz w:val="16"/>
        </w:rPr>
        <w:t xml:space="preserve"> </w:t>
      </w:r>
      <w:r>
        <w:rPr>
          <w:sz w:val="16"/>
        </w:rPr>
        <w:t>A.</w:t>
      </w:r>
      <w:r>
        <w:rPr>
          <w:spacing w:val="-7"/>
          <w:sz w:val="16"/>
        </w:rPr>
        <w:t xml:space="preserve"> </w:t>
      </w:r>
      <w:r>
        <w:rPr>
          <w:sz w:val="16"/>
        </w:rPr>
        <w:t>Van</w:t>
      </w:r>
      <w:r>
        <w:rPr>
          <w:spacing w:val="-7"/>
          <w:sz w:val="16"/>
        </w:rPr>
        <w:t xml:space="preserve"> </w:t>
      </w:r>
      <w:r>
        <w:rPr>
          <w:sz w:val="16"/>
        </w:rPr>
        <w:t>Soesbergen,</w:t>
      </w:r>
      <w:r>
        <w:rPr>
          <w:spacing w:val="-7"/>
          <w:sz w:val="16"/>
        </w:rPr>
        <w:t xml:space="preserve"> </w:t>
      </w:r>
      <w:r>
        <w:rPr>
          <w:sz w:val="16"/>
        </w:rPr>
        <w:t>M.</w:t>
      </w:r>
      <w:r>
        <w:rPr>
          <w:spacing w:val="-7"/>
          <w:sz w:val="16"/>
        </w:rPr>
        <w:t xml:space="preserve"> </w:t>
      </w:r>
      <w:r>
        <w:rPr>
          <w:sz w:val="16"/>
        </w:rPr>
        <w:t>Thieme,</w:t>
      </w:r>
      <w:r>
        <w:rPr>
          <w:spacing w:val="-7"/>
          <w:sz w:val="16"/>
        </w:rPr>
        <w:t xml:space="preserve"> </w:t>
      </w:r>
      <w:r>
        <w:rPr>
          <w:sz w:val="16"/>
        </w:rPr>
        <w:t>C.</w:t>
      </w:r>
      <w:r>
        <w:rPr>
          <w:spacing w:val="-7"/>
          <w:sz w:val="16"/>
        </w:rPr>
        <w:t xml:space="preserve"> </w:t>
      </w:r>
      <w:r>
        <w:rPr>
          <w:sz w:val="16"/>
        </w:rPr>
        <w:t>Garcia</w:t>
      </w:r>
      <w:r>
        <w:rPr>
          <w:spacing w:val="-7"/>
          <w:sz w:val="16"/>
        </w:rPr>
        <w:t xml:space="preserve"> </w:t>
      </w:r>
      <w:r>
        <w:rPr>
          <w:sz w:val="16"/>
        </w:rPr>
        <w:t>De</w:t>
      </w:r>
      <w:r>
        <w:rPr>
          <w:spacing w:val="-7"/>
          <w:sz w:val="16"/>
        </w:rPr>
        <w:t xml:space="preserve"> </w:t>
      </w:r>
      <w:r>
        <w:rPr>
          <w:sz w:val="16"/>
        </w:rPr>
        <w:t>Leaniz,</w:t>
      </w:r>
      <w:r>
        <w:rPr>
          <w:spacing w:val="-7"/>
          <w:sz w:val="16"/>
        </w:rPr>
        <w:t xml:space="preserve"> </w:t>
      </w:r>
      <w:r>
        <w:rPr>
          <w:sz w:val="16"/>
        </w:rPr>
        <w:t>M.</w:t>
      </w:r>
      <w:r>
        <w:rPr>
          <w:spacing w:val="-7"/>
          <w:sz w:val="16"/>
        </w:rPr>
        <w:t xml:space="preserve"> </w:t>
      </w:r>
      <w:r>
        <w:rPr>
          <w:sz w:val="16"/>
        </w:rPr>
        <w:t>Anand,</w:t>
      </w:r>
      <w:r>
        <w:rPr>
          <w:spacing w:val="-7"/>
          <w:sz w:val="16"/>
        </w:rPr>
        <w:t xml:space="preserve"> </w:t>
      </w:r>
      <w:r>
        <w:rPr>
          <w:sz w:val="16"/>
        </w:rPr>
        <w:t>B.</w:t>
      </w:r>
      <w:r>
        <w:rPr>
          <w:spacing w:val="-7"/>
          <w:sz w:val="16"/>
        </w:rPr>
        <w:t xml:space="preserve"> </w:t>
      </w:r>
      <w:r>
        <w:rPr>
          <w:sz w:val="16"/>
        </w:rPr>
        <w:t>Belletti,</w:t>
      </w:r>
      <w:r>
        <w:rPr>
          <w:spacing w:val="-7"/>
          <w:sz w:val="16"/>
        </w:rPr>
        <w:t xml:space="preserve"> </w:t>
      </w:r>
      <w:r>
        <w:rPr>
          <w:sz w:val="16"/>
        </w:rPr>
        <w:t>K.</w:t>
      </w:r>
      <w:r>
        <w:rPr>
          <w:spacing w:val="-7"/>
          <w:sz w:val="16"/>
        </w:rPr>
        <w:t xml:space="preserve"> </w:t>
      </w:r>
      <w:r>
        <w:rPr>
          <w:sz w:val="16"/>
        </w:rPr>
        <w:t>A.</w:t>
      </w:r>
      <w:r>
        <w:rPr>
          <w:spacing w:val="40"/>
          <w:sz w:val="16"/>
        </w:rPr>
        <w:t xml:space="preserve"> </w:t>
      </w:r>
      <w:r>
        <w:rPr>
          <w:sz w:val="16"/>
        </w:rPr>
        <w:t>Brauman, S. R. Januchowski-Hartley, K. Lyon, L. Mandle, N. Mazany-Wright, M. L. Messager, T. Pavelsky, J.-F. Pekel, J. Wang, Q. Wen,</w:t>
      </w:r>
    </w:p>
    <w:p w14:paraId="57B65E2D" w14:textId="77777777" w:rsidR="000D4C6B" w:rsidRDefault="00000000">
      <w:pPr>
        <w:spacing w:line="247" w:lineRule="auto"/>
        <w:ind w:left="298"/>
        <w:rPr>
          <w:sz w:val="16"/>
        </w:rPr>
      </w:pPr>
      <w:r>
        <w:rPr>
          <w:sz w:val="16"/>
        </w:rPr>
        <w:t>M. Wishart, T. Xing, X. Yang,</w:t>
      </w:r>
      <w:r>
        <w:rPr>
          <w:spacing w:val="40"/>
          <w:sz w:val="16"/>
        </w:rPr>
        <w:t xml:space="preserve"> </w:t>
      </w:r>
      <w:r>
        <w:rPr>
          <w:sz w:val="16"/>
        </w:rPr>
        <w:t>and J. Higgins, “The Global Dam Watch database of river barrier and reservoir information for large-scale</w:t>
      </w:r>
      <w:r>
        <w:rPr>
          <w:spacing w:val="40"/>
          <w:sz w:val="16"/>
        </w:rPr>
        <w:t xml:space="preserve"> </w:t>
      </w:r>
      <w:r>
        <w:rPr>
          <w:sz w:val="16"/>
        </w:rPr>
        <w:t xml:space="preserve">applications,” Scientific Data </w:t>
      </w:r>
      <w:r>
        <w:rPr>
          <w:b/>
          <w:sz w:val="16"/>
        </w:rPr>
        <w:t>11</w:t>
      </w:r>
      <w:r>
        <w:rPr>
          <w:sz w:val="16"/>
        </w:rPr>
        <w:t>, 1069 (2024).</w:t>
      </w:r>
    </w:p>
    <w:p w14:paraId="0A47D2B8" w14:textId="77777777" w:rsidR="000D4C6B" w:rsidRDefault="00000000">
      <w:pPr>
        <w:pStyle w:val="ListParagraph"/>
        <w:numPr>
          <w:ilvl w:val="0"/>
          <w:numId w:val="1"/>
        </w:numPr>
        <w:tabs>
          <w:tab w:val="left" w:pos="298"/>
        </w:tabs>
        <w:spacing w:line="184" w:lineRule="exact"/>
        <w:ind w:right="0" w:hanging="298"/>
        <w:jc w:val="left"/>
        <w:rPr>
          <w:sz w:val="16"/>
        </w:rPr>
      </w:pPr>
      <w:r>
        <w:rPr>
          <w:sz w:val="16"/>
        </w:rPr>
        <w:t>M.</w:t>
      </w:r>
      <w:r>
        <w:rPr>
          <w:spacing w:val="-10"/>
          <w:sz w:val="16"/>
        </w:rPr>
        <w:t xml:space="preserve"> </w:t>
      </w:r>
      <w:r>
        <w:rPr>
          <w:sz w:val="16"/>
        </w:rPr>
        <w:t>Drusch,</w:t>
      </w:r>
      <w:r>
        <w:rPr>
          <w:spacing w:val="-8"/>
          <w:sz w:val="16"/>
        </w:rPr>
        <w:t xml:space="preserve"> </w:t>
      </w:r>
      <w:r>
        <w:rPr>
          <w:sz w:val="16"/>
        </w:rPr>
        <w:t>U.</w:t>
      </w:r>
      <w:r>
        <w:rPr>
          <w:spacing w:val="-9"/>
          <w:sz w:val="16"/>
        </w:rPr>
        <w:t xml:space="preserve"> </w:t>
      </w:r>
      <w:r>
        <w:rPr>
          <w:sz w:val="16"/>
        </w:rPr>
        <w:t>Del</w:t>
      </w:r>
      <w:r>
        <w:rPr>
          <w:spacing w:val="-9"/>
          <w:sz w:val="16"/>
        </w:rPr>
        <w:t xml:space="preserve"> </w:t>
      </w:r>
      <w:r>
        <w:rPr>
          <w:sz w:val="16"/>
        </w:rPr>
        <w:t>Bello,</w:t>
      </w:r>
      <w:r>
        <w:rPr>
          <w:spacing w:val="-8"/>
          <w:sz w:val="16"/>
        </w:rPr>
        <w:t xml:space="preserve"> </w:t>
      </w:r>
      <w:r>
        <w:rPr>
          <w:sz w:val="16"/>
        </w:rPr>
        <w:t>S.</w:t>
      </w:r>
      <w:r>
        <w:rPr>
          <w:spacing w:val="-9"/>
          <w:sz w:val="16"/>
        </w:rPr>
        <w:t xml:space="preserve"> </w:t>
      </w:r>
      <w:r>
        <w:rPr>
          <w:sz w:val="16"/>
        </w:rPr>
        <w:t>Carlier,</w:t>
      </w:r>
      <w:r>
        <w:rPr>
          <w:spacing w:val="-8"/>
          <w:sz w:val="16"/>
        </w:rPr>
        <w:t xml:space="preserve"> </w:t>
      </w:r>
      <w:r>
        <w:rPr>
          <w:sz w:val="16"/>
        </w:rPr>
        <w:t>O.</w:t>
      </w:r>
      <w:r>
        <w:rPr>
          <w:spacing w:val="-9"/>
          <w:sz w:val="16"/>
        </w:rPr>
        <w:t xml:space="preserve"> </w:t>
      </w:r>
      <w:r>
        <w:rPr>
          <w:sz w:val="16"/>
        </w:rPr>
        <w:t>Colin,</w:t>
      </w:r>
      <w:r>
        <w:rPr>
          <w:spacing w:val="-9"/>
          <w:sz w:val="16"/>
        </w:rPr>
        <w:t xml:space="preserve"> </w:t>
      </w:r>
      <w:r>
        <w:rPr>
          <w:sz w:val="16"/>
        </w:rPr>
        <w:t>V.</w:t>
      </w:r>
      <w:r>
        <w:rPr>
          <w:spacing w:val="-9"/>
          <w:sz w:val="16"/>
        </w:rPr>
        <w:t xml:space="preserve"> </w:t>
      </w:r>
      <w:r>
        <w:rPr>
          <w:sz w:val="16"/>
        </w:rPr>
        <w:t>Fernandez,</w:t>
      </w:r>
      <w:r>
        <w:rPr>
          <w:spacing w:val="-8"/>
          <w:sz w:val="16"/>
        </w:rPr>
        <w:t xml:space="preserve"> </w:t>
      </w:r>
      <w:r>
        <w:rPr>
          <w:sz w:val="16"/>
        </w:rPr>
        <w:t>F.</w:t>
      </w:r>
      <w:r>
        <w:rPr>
          <w:spacing w:val="-9"/>
          <w:sz w:val="16"/>
        </w:rPr>
        <w:t xml:space="preserve"> </w:t>
      </w:r>
      <w:r>
        <w:rPr>
          <w:sz w:val="16"/>
        </w:rPr>
        <w:t>Gascon,</w:t>
      </w:r>
      <w:r>
        <w:rPr>
          <w:spacing w:val="-8"/>
          <w:sz w:val="16"/>
        </w:rPr>
        <w:t xml:space="preserve"> </w:t>
      </w:r>
      <w:r>
        <w:rPr>
          <w:sz w:val="16"/>
        </w:rPr>
        <w:t>B.</w:t>
      </w:r>
      <w:r>
        <w:rPr>
          <w:spacing w:val="-9"/>
          <w:sz w:val="16"/>
        </w:rPr>
        <w:t xml:space="preserve"> </w:t>
      </w:r>
      <w:r>
        <w:rPr>
          <w:sz w:val="16"/>
        </w:rPr>
        <w:t>Hoersch,</w:t>
      </w:r>
      <w:r>
        <w:rPr>
          <w:spacing w:val="-8"/>
          <w:sz w:val="16"/>
        </w:rPr>
        <w:t xml:space="preserve"> </w:t>
      </w:r>
      <w:r>
        <w:rPr>
          <w:sz w:val="16"/>
        </w:rPr>
        <w:t>C.</w:t>
      </w:r>
      <w:r>
        <w:rPr>
          <w:spacing w:val="-9"/>
          <w:sz w:val="16"/>
        </w:rPr>
        <w:t xml:space="preserve"> </w:t>
      </w:r>
      <w:r>
        <w:rPr>
          <w:sz w:val="16"/>
        </w:rPr>
        <w:t>Isola,</w:t>
      </w:r>
      <w:r>
        <w:rPr>
          <w:spacing w:val="-9"/>
          <w:sz w:val="16"/>
        </w:rPr>
        <w:t xml:space="preserve"> </w:t>
      </w:r>
      <w:r>
        <w:rPr>
          <w:sz w:val="16"/>
        </w:rPr>
        <w:t>P.</w:t>
      </w:r>
      <w:r>
        <w:rPr>
          <w:spacing w:val="-9"/>
          <w:sz w:val="16"/>
        </w:rPr>
        <w:t xml:space="preserve"> </w:t>
      </w:r>
      <w:proofErr w:type="spellStart"/>
      <w:r>
        <w:rPr>
          <w:sz w:val="16"/>
        </w:rPr>
        <w:t>Laberinti</w:t>
      </w:r>
      <w:proofErr w:type="spellEnd"/>
      <w:r>
        <w:rPr>
          <w:sz w:val="16"/>
        </w:rPr>
        <w:t>,</w:t>
      </w:r>
      <w:r>
        <w:rPr>
          <w:spacing w:val="-8"/>
          <w:sz w:val="16"/>
        </w:rPr>
        <w:t xml:space="preserve"> </w:t>
      </w:r>
      <w:r>
        <w:rPr>
          <w:sz w:val="16"/>
        </w:rPr>
        <w:t>P.</w:t>
      </w:r>
      <w:r>
        <w:rPr>
          <w:spacing w:val="-9"/>
          <w:sz w:val="16"/>
        </w:rPr>
        <w:t xml:space="preserve"> </w:t>
      </w:r>
      <w:proofErr w:type="spellStart"/>
      <w:r>
        <w:rPr>
          <w:sz w:val="16"/>
        </w:rPr>
        <w:t>Martimort</w:t>
      </w:r>
      <w:proofErr w:type="spellEnd"/>
      <w:r>
        <w:rPr>
          <w:sz w:val="16"/>
        </w:rPr>
        <w:t>,</w:t>
      </w:r>
      <w:r>
        <w:rPr>
          <w:spacing w:val="-8"/>
          <w:sz w:val="16"/>
        </w:rPr>
        <w:t xml:space="preserve"> </w:t>
      </w:r>
      <w:r>
        <w:rPr>
          <w:sz w:val="16"/>
        </w:rPr>
        <w:t>A.</w:t>
      </w:r>
      <w:r>
        <w:rPr>
          <w:spacing w:val="-9"/>
          <w:sz w:val="16"/>
        </w:rPr>
        <w:t xml:space="preserve"> </w:t>
      </w:r>
      <w:r>
        <w:rPr>
          <w:sz w:val="16"/>
        </w:rPr>
        <w:t>Meygret,</w:t>
      </w:r>
      <w:r>
        <w:rPr>
          <w:spacing w:val="-8"/>
          <w:sz w:val="16"/>
        </w:rPr>
        <w:t xml:space="preserve"> </w:t>
      </w:r>
      <w:r>
        <w:rPr>
          <w:sz w:val="16"/>
        </w:rPr>
        <w:t>F.</w:t>
      </w:r>
      <w:r>
        <w:rPr>
          <w:spacing w:val="-9"/>
          <w:sz w:val="16"/>
        </w:rPr>
        <w:t xml:space="preserve"> </w:t>
      </w:r>
      <w:r>
        <w:rPr>
          <w:spacing w:val="-2"/>
          <w:sz w:val="16"/>
        </w:rPr>
        <w:t>Spoto,</w:t>
      </w:r>
    </w:p>
    <w:p w14:paraId="006BA5AE" w14:textId="77777777" w:rsidR="000D4C6B" w:rsidRDefault="00000000">
      <w:pPr>
        <w:spacing w:before="5" w:line="247" w:lineRule="auto"/>
        <w:ind w:left="298"/>
        <w:rPr>
          <w:sz w:val="16"/>
        </w:rPr>
      </w:pPr>
      <w:r>
        <w:rPr>
          <w:sz w:val="16"/>
        </w:rPr>
        <w:t>O.</w:t>
      </w:r>
      <w:r>
        <w:rPr>
          <w:spacing w:val="-10"/>
          <w:sz w:val="16"/>
        </w:rPr>
        <w:t xml:space="preserve"> </w:t>
      </w:r>
      <w:r>
        <w:rPr>
          <w:sz w:val="16"/>
        </w:rPr>
        <w:t>Sy,</w:t>
      </w:r>
      <w:r>
        <w:rPr>
          <w:spacing w:val="-10"/>
          <w:sz w:val="16"/>
        </w:rPr>
        <w:t xml:space="preserve"> </w:t>
      </w:r>
      <w:r>
        <w:rPr>
          <w:sz w:val="16"/>
        </w:rPr>
        <w:t>F.</w:t>
      </w:r>
      <w:r>
        <w:rPr>
          <w:spacing w:val="-10"/>
          <w:sz w:val="16"/>
        </w:rPr>
        <w:t xml:space="preserve"> </w:t>
      </w:r>
      <w:r>
        <w:rPr>
          <w:sz w:val="16"/>
        </w:rPr>
        <w:t>Marchese,</w:t>
      </w:r>
      <w:r>
        <w:rPr>
          <w:spacing w:val="5"/>
          <w:sz w:val="16"/>
        </w:rPr>
        <w:t xml:space="preserve"> </w:t>
      </w:r>
      <w:r>
        <w:rPr>
          <w:sz w:val="16"/>
        </w:rPr>
        <w:t>and</w:t>
      </w:r>
      <w:r>
        <w:rPr>
          <w:spacing w:val="-10"/>
          <w:sz w:val="16"/>
        </w:rPr>
        <w:t xml:space="preserve"> </w:t>
      </w:r>
      <w:r>
        <w:rPr>
          <w:sz w:val="16"/>
        </w:rPr>
        <w:t>P.</w:t>
      </w:r>
      <w:r>
        <w:rPr>
          <w:spacing w:val="-10"/>
          <w:sz w:val="16"/>
        </w:rPr>
        <w:t xml:space="preserve"> </w:t>
      </w:r>
      <w:r>
        <w:rPr>
          <w:sz w:val="16"/>
        </w:rPr>
        <w:t>Bargellini,</w:t>
      </w:r>
      <w:r>
        <w:rPr>
          <w:spacing w:val="-10"/>
          <w:sz w:val="16"/>
        </w:rPr>
        <w:t xml:space="preserve"> </w:t>
      </w:r>
      <w:r>
        <w:rPr>
          <w:sz w:val="16"/>
        </w:rPr>
        <w:t>“Sentinel-2:</w:t>
      </w:r>
      <w:r>
        <w:rPr>
          <w:spacing w:val="-10"/>
          <w:sz w:val="16"/>
        </w:rPr>
        <w:t xml:space="preserve"> </w:t>
      </w:r>
      <w:r>
        <w:rPr>
          <w:sz w:val="16"/>
        </w:rPr>
        <w:t>ESA’s</w:t>
      </w:r>
      <w:r>
        <w:rPr>
          <w:spacing w:val="-10"/>
          <w:sz w:val="16"/>
        </w:rPr>
        <w:t xml:space="preserve"> </w:t>
      </w:r>
      <w:r>
        <w:rPr>
          <w:sz w:val="16"/>
        </w:rPr>
        <w:t>Optical</w:t>
      </w:r>
      <w:r>
        <w:rPr>
          <w:spacing w:val="-10"/>
          <w:sz w:val="16"/>
        </w:rPr>
        <w:t xml:space="preserve"> </w:t>
      </w:r>
      <w:r>
        <w:rPr>
          <w:sz w:val="16"/>
        </w:rPr>
        <w:t>High-Resolution</w:t>
      </w:r>
      <w:r>
        <w:rPr>
          <w:spacing w:val="-10"/>
          <w:sz w:val="16"/>
        </w:rPr>
        <w:t xml:space="preserve"> </w:t>
      </w:r>
      <w:r>
        <w:rPr>
          <w:sz w:val="16"/>
        </w:rPr>
        <w:t>Mission</w:t>
      </w:r>
      <w:r>
        <w:rPr>
          <w:spacing w:val="-10"/>
          <w:sz w:val="16"/>
        </w:rPr>
        <w:t xml:space="preserve"> </w:t>
      </w:r>
      <w:r>
        <w:rPr>
          <w:sz w:val="16"/>
        </w:rPr>
        <w:t>for</w:t>
      </w:r>
      <w:r>
        <w:rPr>
          <w:spacing w:val="-10"/>
          <w:sz w:val="16"/>
        </w:rPr>
        <w:t xml:space="preserve"> </w:t>
      </w:r>
      <w:r>
        <w:rPr>
          <w:sz w:val="16"/>
        </w:rPr>
        <w:t>GMES</w:t>
      </w:r>
      <w:r>
        <w:rPr>
          <w:spacing w:val="-10"/>
          <w:sz w:val="16"/>
        </w:rPr>
        <w:t xml:space="preserve"> </w:t>
      </w:r>
      <w:r>
        <w:rPr>
          <w:sz w:val="16"/>
        </w:rPr>
        <w:t>Operational</w:t>
      </w:r>
      <w:r>
        <w:rPr>
          <w:spacing w:val="-10"/>
          <w:sz w:val="16"/>
        </w:rPr>
        <w:t xml:space="preserve"> </w:t>
      </w:r>
      <w:r>
        <w:rPr>
          <w:sz w:val="16"/>
        </w:rPr>
        <w:t>Services,”</w:t>
      </w:r>
      <w:r>
        <w:rPr>
          <w:spacing w:val="-10"/>
          <w:sz w:val="16"/>
        </w:rPr>
        <w:t xml:space="preserve"> </w:t>
      </w:r>
      <w:r>
        <w:rPr>
          <w:sz w:val="16"/>
        </w:rPr>
        <w:t>Remote</w:t>
      </w:r>
      <w:r>
        <w:rPr>
          <w:spacing w:val="-10"/>
          <w:sz w:val="16"/>
        </w:rPr>
        <w:t xml:space="preserve"> </w:t>
      </w:r>
      <w:r>
        <w:rPr>
          <w:sz w:val="16"/>
        </w:rPr>
        <w:t>Sensing</w:t>
      </w:r>
      <w:r>
        <w:rPr>
          <w:spacing w:val="40"/>
          <w:sz w:val="16"/>
        </w:rPr>
        <w:t xml:space="preserve"> </w:t>
      </w:r>
      <w:r>
        <w:rPr>
          <w:sz w:val="16"/>
        </w:rPr>
        <w:t xml:space="preserve">of Environment </w:t>
      </w:r>
      <w:proofErr w:type="gramStart"/>
      <w:r>
        <w:rPr>
          <w:sz w:val="16"/>
        </w:rPr>
        <w:t>The</w:t>
      </w:r>
      <w:proofErr w:type="gramEnd"/>
      <w:r>
        <w:rPr>
          <w:sz w:val="16"/>
        </w:rPr>
        <w:t xml:space="preserve"> Sentinel Missions - New Opportunities for Science, </w:t>
      </w:r>
      <w:r>
        <w:rPr>
          <w:b/>
          <w:sz w:val="16"/>
        </w:rPr>
        <w:t>120</w:t>
      </w:r>
      <w:r>
        <w:rPr>
          <w:sz w:val="16"/>
        </w:rPr>
        <w:t>, 25–36 (2012).</w:t>
      </w:r>
    </w:p>
    <w:sectPr w:rsidR="000D4C6B">
      <w:pgSz w:w="12240" w:h="15840"/>
      <w:pgMar w:top="1480" w:right="1440" w:bottom="28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1753E8"/>
    <w:multiLevelType w:val="hybridMultilevel"/>
    <w:tmpl w:val="83E2D4BA"/>
    <w:lvl w:ilvl="0" w:tplc="65A2703A">
      <w:numFmt w:val="bullet"/>
      <w:lvlText w:val="•"/>
      <w:lvlJc w:val="left"/>
      <w:pPr>
        <w:ind w:left="498" w:hanging="150"/>
      </w:pPr>
      <w:rPr>
        <w:rFonts w:ascii="Times New Roman" w:eastAsia="Times New Roman" w:hAnsi="Times New Roman" w:cs="Times New Roman" w:hint="default"/>
        <w:b w:val="0"/>
        <w:bCs w:val="0"/>
        <w:i w:val="0"/>
        <w:iCs w:val="0"/>
        <w:spacing w:val="0"/>
        <w:w w:val="99"/>
        <w:sz w:val="20"/>
        <w:szCs w:val="20"/>
        <w:lang w:val="en-US" w:eastAsia="en-US" w:bidi="ar-SA"/>
      </w:rPr>
    </w:lvl>
    <w:lvl w:ilvl="1" w:tplc="E5604582">
      <w:numFmt w:val="bullet"/>
      <w:lvlText w:val="•"/>
      <w:lvlJc w:val="left"/>
      <w:pPr>
        <w:ind w:left="1386" w:hanging="150"/>
      </w:pPr>
      <w:rPr>
        <w:rFonts w:hint="default"/>
        <w:lang w:val="en-US" w:eastAsia="en-US" w:bidi="ar-SA"/>
      </w:rPr>
    </w:lvl>
    <w:lvl w:ilvl="2" w:tplc="18500742">
      <w:numFmt w:val="bullet"/>
      <w:lvlText w:val="•"/>
      <w:lvlJc w:val="left"/>
      <w:pPr>
        <w:ind w:left="2272" w:hanging="150"/>
      </w:pPr>
      <w:rPr>
        <w:rFonts w:hint="default"/>
        <w:lang w:val="en-US" w:eastAsia="en-US" w:bidi="ar-SA"/>
      </w:rPr>
    </w:lvl>
    <w:lvl w:ilvl="3" w:tplc="D8F6F636">
      <w:numFmt w:val="bullet"/>
      <w:lvlText w:val="•"/>
      <w:lvlJc w:val="left"/>
      <w:pPr>
        <w:ind w:left="3158" w:hanging="150"/>
      </w:pPr>
      <w:rPr>
        <w:rFonts w:hint="default"/>
        <w:lang w:val="en-US" w:eastAsia="en-US" w:bidi="ar-SA"/>
      </w:rPr>
    </w:lvl>
    <w:lvl w:ilvl="4" w:tplc="28827EE0">
      <w:numFmt w:val="bullet"/>
      <w:lvlText w:val="•"/>
      <w:lvlJc w:val="left"/>
      <w:pPr>
        <w:ind w:left="4044" w:hanging="150"/>
      </w:pPr>
      <w:rPr>
        <w:rFonts w:hint="default"/>
        <w:lang w:val="en-US" w:eastAsia="en-US" w:bidi="ar-SA"/>
      </w:rPr>
    </w:lvl>
    <w:lvl w:ilvl="5" w:tplc="EB7A5EE8">
      <w:numFmt w:val="bullet"/>
      <w:lvlText w:val="•"/>
      <w:lvlJc w:val="left"/>
      <w:pPr>
        <w:ind w:left="4930" w:hanging="150"/>
      </w:pPr>
      <w:rPr>
        <w:rFonts w:hint="default"/>
        <w:lang w:val="en-US" w:eastAsia="en-US" w:bidi="ar-SA"/>
      </w:rPr>
    </w:lvl>
    <w:lvl w:ilvl="6" w:tplc="788E4DF0">
      <w:numFmt w:val="bullet"/>
      <w:lvlText w:val="•"/>
      <w:lvlJc w:val="left"/>
      <w:pPr>
        <w:ind w:left="5816" w:hanging="150"/>
      </w:pPr>
      <w:rPr>
        <w:rFonts w:hint="default"/>
        <w:lang w:val="en-US" w:eastAsia="en-US" w:bidi="ar-SA"/>
      </w:rPr>
    </w:lvl>
    <w:lvl w:ilvl="7" w:tplc="741A6B5C">
      <w:numFmt w:val="bullet"/>
      <w:lvlText w:val="•"/>
      <w:lvlJc w:val="left"/>
      <w:pPr>
        <w:ind w:left="6702" w:hanging="150"/>
      </w:pPr>
      <w:rPr>
        <w:rFonts w:hint="default"/>
        <w:lang w:val="en-US" w:eastAsia="en-US" w:bidi="ar-SA"/>
      </w:rPr>
    </w:lvl>
    <w:lvl w:ilvl="8" w:tplc="154A1DDC">
      <w:numFmt w:val="bullet"/>
      <w:lvlText w:val="•"/>
      <w:lvlJc w:val="left"/>
      <w:pPr>
        <w:ind w:left="7588" w:hanging="150"/>
      </w:pPr>
      <w:rPr>
        <w:rFonts w:hint="default"/>
        <w:lang w:val="en-US" w:eastAsia="en-US" w:bidi="ar-SA"/>
      </w:rPr>
    </w:lvl>
  </w:abstractNum>
  <w:abstractNum w:abstractNumId="1" w15:restartNumberingAfterBreak="0">
    <w:nsid w:val="56595579"/>
    <w:multiLevelType w:val="hybridMultilevel"/>
    <w:tmpl w:val="9350EE10"/>
    <w:lvl w:ilvl="0" w:tplc="6E447F10">
      <w:start w:val="1"/>
      <w:numFmt w:val="decimal"/>
      <w:lvlText w:val="%1."/>
      <w:lvlJc w:val="left"/>
      <w:pPr>
        <w:ind w:left="298" w:hanging="220"/>
        <w:jc w:val="right"/>
      </w:pPr>
      <w:rPr>
        <w:rFonts w:ascii="Times New Roman" w:eastAsia="Times New Roman" w:hAnsi="Times New Roman" w:cs="Times New Roman" w:hint="default"/>
        <w:b w:val="0"/>
        <w:bCs w:val="0"/>
        <w:i w:val="0"/>
        <w:iCs w:val="0"/>
        <w:spacing w:val="0"/>
        <w:w w:val="99"/>
        <w:sz w:val="16"/>
        <w:szCs w:val="16"/>
        <w:lang w:val="en-US" w:eastAsia="en-US" w:bidi="ar-SA"/>
      </w:rPr>
    </w:lvl>
    <w:lvl w:ilvl="1" w:tplc="269EEE24">
      <w:numFmt w:val="bullet"/>
      <w:lvlText w:val="•"/>
      <w:lvlJc w:val="left"/>
      <w:pPr>
        <w:ind w:left="1206" w:hanging="220"/>
      </w:pPr>
      <w:rPr>
        <w:rFonts w:hint="default"/>
        <w:lang w:val="en-US" w:eastAsia="en-US" w:bidi="ar-SA"/>
      </w:rPr>
    </w:lvl>
    <w:lvl w:ilvl="2" w:tplc="5ECE5CC4">
      <w:numFmt w:val="bullet"/>
      <w:lvlText w:val="•"/>
      <w:lvlJc w:val="left"/>
      <w:pPr>
        <w:ind w:left="2112" w:hanging="220"/>
      </w:pPr>
      <w:rPr>
        <w:rFonts w:hint="default"/>
        <w:lang w:val="en-US" w:eastAsia="en-US" w:bidi="ar-SA"/>
      </w:rPr>
    </w:lvl>
    <w:lvl w:ilvl="3" w:tplc="39E091FE">
      <w:numFmt w:val="bullet"/>
      <w:lvlText w:val="•"/>
      <w:lvlJc w:val="left"/>
      <w:pPr>
        <w:ind w:left="3018" w:hanging="220"/>
      </w:pPr>
      <w:rPr>
        <w:rFonts w:hint="default"/>
        <w:lang w:val="en-US" w:eastAsia="en-US" w:bidi="ar-SA"/>
      </w:rPr>
    </w:lvl>
    <w:lvl w:ilvl="4" w:tplc="58C4E8A8">
      <w:numFmt w:val="bullet"/>
      <w:lvlText w:val="•"/>
      <w:lvlJc w:val="left"/>
      <w:pPr>
        <w:ind w:left="3924" w:hanging="220"/>
      </w:pPr>
      <w:rPr>
        <w:rFonts w:hint="default"/>
        <w:lang w:val="en-US" w:eastAsia="en-US" w:bidi="ar-SA"/>
      </w:rPr>
    </w:lvl>
    <w:lvl w:ilvl="5" w:tplc="1B90E7B0">
      <w:numFmt w:val="bullet"/>
      <w:lvlText w:val="•"/>
      <w:lvlJc w:val="left"/>
      <w:pPr>
        <w:ind w:left="4830" w:hanging="220"/>
      </w:pPr>
      <w:rPr>
        <w:rFonts w:hint="default"/>
        <w:lang w:val="en-US" w:eastAsia="en-US" w:bidi="ar-SA"/>
      </w:rPr>
    </w:lvl>
    <w:lvl w:ilvl="6" w:tplc="01D8157E">
      <w:numFmt w:val="bullet"/>
      <w:lvlText w:val="•"/>
      <w:lvlJc w:val="left"/>
      <w:pPr>
        <w:ind w:left="5736" w:hanging="220"/>
      </w:pPr>
      <w:rPr>
        <w:rFonts w:hint="default"/>
        <w:lang w:val="en-US" w:eastAsia="en-US" w:bidi="ar-SA"/>
      </w:rPr>
    </w:lvl>
    <w:lvl w:ilvl="7" w:tplc="DB0C153A">
      <w:numFmt w:val="bullet"/>
      <w:lvlText w:val="•"/>
      <w:lvlJc w:val="left"/>
      <w:pPr>
        <w:ind w:left="6642" w:hanging="220"/>
      </w:pPr>
      <w:rPr>
        <w:rFonts w:hint="default"/>
        <w:lang w:val="en-US" w:eastAsia="en-US" w:bidi="ar-SA"/>
      </w:rPr>
    </w:lvl>
    <w:lvl w:ilvl="8" w:tplc="C6B24DFC">
      <w:numFmt w:val="bullet"/>
      <w:lvlText w:val="•"/>
      <w:lvlJc w:val="left"/>
      <w:pPr>
        <w:ind w:left="7548" w:hanging="220"/>
      </w:pPr>
      <w:rPr>
        <w:rFonts w:hint="default"/>
        <w:lang w:val="en-US" w:eastAsia="en-US" w:bidi="ar-SA"/>
      </w:rPr>
    </w:lvl>
  </w:abstractNum>
  <w:abstractNum w:abstractNumId="2" w15:restartNumberingAfterBreak="0">
    <w:nsid w:val="593C14AD"/>
    <w:multiLevelType w:val="hybridMultilevel"/>
    <w:tmpl w:val="B2784E56"/>
    <w:lvl w:ilvl="0" w:tplc="949EFF42">
      <w:start w:val="1"/>
      <w:numFmt w:val="lowerLetter"/>
      <w:lvlText w:val="%1)"/>
      <w:lvlJc w:val="left"/>
      <w:pPr>
        <w:ind w:left="2797" w:hanging="119"/>
        <w:jc w:val="right"/>
      </w:pPr>
      <w:rPr>
        <w:rFonts w:ascii="Times New Roman" w:eastAsia="Times New Roman" w:hAnsi="Times New Roman" w:cs="Times New Roman" w:hint="default"/>
        <w:b w:val="0"/>
        <w:bCs w:val="0"/>
        <w:i w:val="0"/>
        <w:iCs w:val="0"/>
        <w:spacing w:val="0"/>
        <w:w w:val="99"/>
        <w:position w:val="7"/>
        <w:sz w:val="12"/>
        <w:szCs w:val="12"/>
        <w:lang w:val="en-US" w:eastAsia="en-US" w:bidi="ar-SA"/>
      </w:rPr>
    </w:lvl>
    <w:lvl w:ilvl="1" w:tplc="3CCE2E5A">
      <w:numFmt w:val="bullet"/>
      <w:lvlText w:val="•"/>
      <w:lvlJc w:val="left"/>
      <w:pPr>
        <w:ind w:left="3456" w:hanging="119"/>
      </w:pPr>
      <w:rPr>
        <w:rFonts w:hint="default"/>
        <w:lang w:val="en-US" w:eastAsia="en-US" w:bidi="ar-SA"/>
      </w:rPr>
    </w:lvl>
    <w:lvl w:ilvl="2" w:tplc="BB3432D8">
      <w:numFmt w:val="bullet"/>
      <w:lvlText w:val="•"/>
      <w:lvlJc w:val="left"/>
      <w:pPr>
        <w:ind w:left="4112" w:hanging="119"/>
      </w:pPr>
      <w:rPr>
        <w:rFonts w:hint="default"/>
        <w:lang w:val="en-US" w:eastAsia="en-US" w:bidi="ar-SA"/>
      </w:rPr>
    </w:lvl>
    <w:lvl w:ilvl="3" w:tplc="065419D0">
      <w:numFmt w:val="bullet"/>
      <w:lvlText w:val="•"/>
      <w:lvlJc w:val="left"/>
      <w:pPr>
        <w:ind w:left="4768" w:hanging="119"/>
      </w:pPr>
      <w:rPr>
        <w:rFonts w:hint="default"/>
        <w:lang w:val="en-US" w:eastAsia="en-US" w:bidi="ar-SA"/>
      </w:rPr>
    </w:lvl>
    <w:lvl w:ilvl="4" w:tplc="C4D6EB76">
      <w:numFmt w:val="bullet"/>
      <w:lvlText w:val="•"/>
      <w:lvlJc w:val="left"/>
      <w:pPr>
        <w:ind w:left="5424" w:hanging="119"/>
      </w:pPr>
      <w:rPr>
        <w:rFonts w:hint="default"/>
        <w:lang w:val="en-US" w:eastAsia="en-US" w:bidi="ar-SA"/>
      </w:rPr>
    </w:lvl>
    <w:lvl w:ilvl="5" w:tplc="914467C2">
      <w:numFmt w:val="bullet"/>
      <w:lvlText w:val="•"/>
      <w:lvlJc w:val="left"/>
      <w:pPr>
        <w:ind w:left="6080" w:hanging="119"/>
      </w:pPr>
      <w:rPr>
        <w:rFonts w:hint="default"/>
        <w:lang w:val="en-US" w:eastAsia="en-US" w:bidi="ar-SA"/>
      </w:rPr>
    </w:lvl>
    <w:lvl w:ilvl="6" w:tplc="11B258A4">
      <w:numFmt w:val="bullet"/>
      <w:lvlText w:val="•"/>
      <w:lvlJc w:val="left"/>
      <w:pPr>
        <w:ind w:left="6736" w:hanging="119"/>
      </w:pPr>
      <w:rPr>
        <w:rFonts w:hint="default"/>
        <w:lang w:val="en-US" w:eastAsia="en-US" w:bidi="ar-SA"/>
      </w:rPr>
    </w:lvl>
    <w:lvl w:ilvl="7" w:tplc="EA8EE7F0">
      <w:numFmt w:val="bullet"/>
      <w:lvlText w:val="•"/>
      <w:lvlJc w:val="left"/>
      <w:pPr>
        <w:ind w:left="7392" w:hanging="119"/>
      </w:pPr>
      <w:rPr>
        <w:rFonts w:hint="default"/>
        <w:lang w:val="en-US" w:eastAsia="en-US" w:bidi="ar-SA"/>
      </w:rPr>
    </w:lvl>
    <w:lvl w:ilvl="8" w:tplc="770A547A">
      <w:numFmt w:val="bullet"/>
      <w:lvlText w:val="•"/>
      <w:lvlJc w:val="left"/>
      <w:pPr>
        <w:ind w:left="8048" w:hanging="119"/>
      </w:pPr>
      <w:rPr>
        <w:rFonts w:hint="default"/>
        <w:lang w:val="en-US" w:eastAsia="en-US" w:bidi="ar-SA"/>
      </w:rPr>
    </w:lvl>
  </w:abstractNum>
  <w:num w:numId="1" w16cid:durableId="1486896376">
    <w:abstractNumId w:val="1"/>
  </w:num>
  <w:num w:numId="2" w16cid:durableId="10424517">
    <w:abstractNumId w:val="0"/>
  </w:num>
  <w:num w:numId="3" w16cid:durableId="56056097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0D4C6B"/>
    <w:rsid w:val="000D4C6B"/>
    <w:rsid w:val="00274551"/>
    <w:rsid w:val="00AC03D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EE6137"/>
  <w15:docId w15:val="{456B2927-0C78-4480-A07B-506289E4B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 w:right="33"/>
      <w:jc w:val="center"/>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89"/>
      <w:ind w:left="581" w:right="614" w:hanging="1"/>
      <w:jc w:val="center"/>
    </w:pPr>
    <w:rPr>
      <w:b/>
      <w:bCs/>
      <w:sz w:val="34"/>
      <w:szCs w:val="34"/>
    </w:rPr>
  </w:style>
  <w:style w:type="paragraph" w:styleId="ListParagraph">
    <w:name w:val="List Paragraph"/>
    <w:basedOn w:val="Normal"/>
    <w:uiPriority w:val="1"/>
    <w:qFormat/>
    <w:pPr>
      <w:ind w:left="298" w:right="32" w:hanging="220"/>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c)mohamedamine.fakhreeddine@etu.uae.ac.ma"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b)e.noussaima@um5r.ac.ma" TargetMode="External"/><Relationship Id="rId11" Type="http://schemas.openxmlformats.org/officeDocument/2006/relationships/hyperlink" Target="http://maghreb-assoudoud.water.gov.ma/fr/site" TargetMode="External"/><Relationship Id="rId5" Type="http://schemas.openxmlformats.org/officeDocument/2006/relationships/hyperlink" Target="mailto:younes_ouargani@um5.ac.ma"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4293</Words>
  <Characters>26189</Characters>
  <Application>Microsoft Office Word</Application>
  <DocSecurity>0</DocSecurity>
  <Lines>344</Lines>
  <Paragraphs>98</Paragraphs>
  <ScaleCrop>false</ScaleCrop>
  <Company/>
  <LinksUpToDate>false</LinksUpToDate>
  <CharactersWithSpaces>30384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Alae Azouzoute</cp:lastModifiedBy>
  <cp:revision>2</cp:revision>
  <dcterms:created xsi:type="dcterms:W3CDTF">2026-01-15T12:04:00Z</dcterms:created>
  <dcterms:modified xsi:type="dcterms:W3CDTF">2026-01-15T12:06:00Z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2025-11-30T00:00:00Z</vt:filetime>
  </property>
  <property fmtid="{D5CDD505-2E9C-101B-9397-08002B2CF9AE}" pid="3" name="Creator">
    <vt:lpwstr>TeX</vt:lpwstr>
  </property>
  <property fmtid="{D5CDD505-2E9C-101B-9397-08002B2CF9AE}" pid="4" name="LastSaved">
    <vt:filetime>2026-01-15T00:00:00Z</vt:filetime>
  </property>
  <property fmtid="{D5CDD505-2E9C-101B-9397-08002B2CF9AE}" pid="5" name="PTEX.Fullbanner">
    <vt:lpwstr>This is pdfTeX, Version 3.141592653-2.6-1.40.25 (TeX Live 2023/Debian) kpathsea version 6.3.5</vt:lpwstr>
  </property>
  <property fmtid="{D5CDD505-2E9C-101B-9397-08002B2CF9AE}" pid="6" name="Producer">
    <vt:lpwstr>pdfTeX-1.40.25</vt:lpwstr>
  </property>
</Properties>
</file>