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0856" w14:textId="2BE63D9A" w:rsidR="00D32EF0" w:rsidRPr="00EA75D6" w:rsidRDefault="00653C9A" w:rsidP="007E7F01">
      <w:pPr>
        <w:pStyle w:val="SolarPACESTitle"/>
        <w:spacing w:line="276" w:lineRule="auto"/>
        <w:rPr>
          <w:sz w:val="36"/>
          <w:szCs w:val="36"/>
          <w:lang w:val="en-US"/>
        </w:rPr>
      </w:pPr>
      <w:r w:rsidRPr="00EA75D6">
        <w:rPr>
          <w:sz w:val="36"/>
          <w:szCs w:val="36"/>
          <w:lang w:val="en-US"/>
        </w:rPr>
        <w:t xml:space="preserve">Performance </w:t>
      </w:r>
      <w:r w:rsidR="001065E0" w:rsidRPr="00EA75D6">
        <w:rPr>
          <w:sz w:val="36"/>
          <w:szCs w:val="36"/>
          <w:lang w:val="en-US"/>
        </w:rPr>
        <w:t>Improvement</w:t>
      </w:r>
      <w:r w:rsidRPr="00EA75D6">
        <w:rPr>
          <w:sz w:val="36"/>
          <w:szCs w:val="36"/>
          <w:lang w:val="en-US"/>
        </w:rPr>
        <w:t xml:space="preserve"> of a Standalone PV System Using a Nonlinear Integral Sliding Mode Controller</w:t>
      </w:r>
    </w:p>
    <w:p w14:paraId="6240A1E8" w14:textId="0253AF35" w:rsidR="009831BC" w:rsidRPr="00EA75D6" w:rsidRDefault="009831BC" w:rsidP="00E21222">
      <w:pPr>
        <w:pStyle w:val="SolarPACESAuthor"/>
        <w:spacing w:before="240"/>
        <w:rPr>
          <w:rFonts w:ascii="Times New Roman" w:hAnsi="Times New Roman"/>
          <w:b w:val="0"/>
          <w:bCs/>
          <w:sz w:val="28"/>
          <w:szCs w:val="28"/>
          <w:lang w:val="en-US"/>
        </w:rPr>
      </w:pPr>
      <w:r w:rsidRPr="00EA75D6">
        <w:rPr>
          <w:rFonts w:ascii="Times New Roman" w:hAnsi="Times New Roman"/>
          <w:b w:val="0"/>
          <w:bCs/>
          <w:sz w:val="28"/>
          <w:szCs w:val="28"/>
          <w:lang w:val="en-US"/>
        </w:rPr>
        <w:t xml:space="preserve">Noureddine </w:t>
      </w:r>
      <w:r w:rsidR="0009040A" w:rsidRPr="00EA75D6">
        <w:rPr>
          <w:rFonts w:ascii="Times New Roman" w:hAnsi="Times New Roman"/>
          <w:b w:val="0"/>
          <w:bCs/>
          <w:sz w:val="28"/>
          <w:szCs w:val="28"/>
          <w:lang w:val="en-US"/>
        </w:rPr>
        <w:t>ECH-CHERKI</w:t>
      </w:r>
      <w:r w:rsidRPr="00EA75D6">
        <w:rPr>
          <w:rFonts w:ascii="Times New Roman" w:hAnsi="Times New Roman"/>
          <w:b w:val="0"/>
          <w:bCs/>
          <w:sz w:val="28"/>
          <w:szCs w:val="28"/>
          <w:vertAlign w:val="superscript"/>
          <w:lang w:val="en-US"/>
        </w:rPr>
        <w:t>1</w:t>
      </w:r>
      <w:r w:rsidR="00CA56D3" w:rsidRPr="00EA75D6">
        <w:rPr>
          <w:rFonts w:ascii="Times New Roman" w:hAnsi="Times New Roman"/>
          <w:b w:val="0"/>
          <w:bCs/>
          <w:sz w:val="28"/>
          <w:szCs w:val="28"/>
          <w:vertAlign w:val="superscript"/>
          <w:lang w:val="en-US"/>
        </w:rPr>
        <w:t>a</w:t>
      </w:r>
      <w:r w:rsidRPr="00EA75D6">
        <w:rPr>
          <w:rFonts w:ascii="Times New Roman" w:hAnsi="Times New Roman"/>
          <w:b w:val="0"/>
          <w:bCs/>
          <w:sz w:val="28"/>
          <w:szCs w:val="28"/>
          <w:lang w:val="en-US"/>
        </w:rPr>
        <w:t>, Oumaima Echab</w:t>
      </w:r>
      <w:r w:rsidR="00CA56D3" w:rsidRPr="00EA75D6">
        <w:rPr>
          <w:rFonts w:ascii="Times New Roman" w:hAnsi="Times New Roman"/>
          <w:b w:val="0"/>
          <w:bCs/>
          <w:sz w:val="28"/>
          <w:szCs w:val="28"/>
          <w:vertAlign w:val="superscript"/>
          <w:lang w:val="en-US"/>
        </w:rPr>
        <w:t>1</w:t>
      </w:r>
      <w:r w:rsidRPr="00EA75D6">
        <w:rPr>
          <w:rFonts w:ascii="Times New Roman" w:hAnsi="Times New Roman"/>
          <w:b w:val="0"/>
          <w:bCs/>
          <w:sz w:val="28"/>
          <w:szCs w:val="28"/>
          <w:lang w:val="en-US"/>
        </w:rPr>
        <w:t>, Youssef Errami</w:t>
      </w:r>
      <w:r w:rsidR="00CA56D3" w:rsidRPr="00EA75D6">
        <w:rPr>
          <w:rFonts w:ascii="Times New Roman" w:hAnsi="Times New Roman"/>
          <w:b w:val="0"/>
          <w:bCs/>
          <w:sz w:val="28"/>
          <w:szCs w:val="28"/>
          <w:vertAlign w:val="superscript"/>
          <w:lang w:val="en-US"/>
        </w:rPr>
        <w:t>1</w:t>
      </w:r>
      <w:r w:rsidR="007E7F01" w:rsidRPr="00EA75D6">
        <w:rPr>
          <w:rFonts w:ascii="Times New Roman" w:hAnsi="Times New Roman"/>
          <w:b w:val="0"/>
          <w:bCs/>
          <w:sz w:val="28"/>
          <w:szCs w:val="28"/>
          <w:lang w:val="en-US"/>
        </w:rPr>
        <w:t xml:space="preserve">, Abdellatif </w:t>
      </w:r>
      <w:r w:rsidRPr="00EA75D6">
        <w:rPr>
          <w:rFonts w:ascii="Times New Roman" w:hAnsi="Times New Roman"/>
          <w:b w:val="0"/>
          <w:bCs/>
          <w:sz w:val="28"/>
          <w:szCs w:val="28"/>
          <w:lang w:val="en-US"/>
        </w:rPr>
        <w:t>Obbadi</w:t>
      </w:r>
      <w:r w:rsidR="00CA56D3" w:rsidRPr="00EA75D6">
        <w:rPr>
          <w:rFonts w:ascii="Times New Roman" w:hAnsi="Times New Roman"/>
          <w:b w:val="0"/>
          <w:bCs/>
          <w:sz w:val="28"/>
          <w:szCs w:val="28"/>
          <w:vertAlign w:val="superscript"/>
          <w:lang w:val="en-US"/>
        </w:rPr>
        <w:t>1</w:t>
      </w:r>
      <w:r w:rsidR="007E7F01" w:rsidRPr="00EA75D6">
        <w:rPr>
          <w:rFonts w:ascii="Times New Roman" w:hAnsi="Times New Roman"/>
          <w:b w:val="0"/>
          <w:bCs/>
          <w:sz w:val="28"/>
          <w:szCs w:val="28"/>
          <w:lang w:val="en-US"/>
        </w:rPr>
        <w:t>, Smail Sa</w:t>
      </w:r>
      <w:r w:rsidRPr="00EA75D6">
        <w:rPr>
          <w:rFonts w:ascii="Times New Roman" w:hAnsi="Times New Roman"/>
          <w:b w:val="0"/>
          <w:bCs/>
          <w:sz w:val="28"/>
          <w:szCs w:val="28"/>
          <w:lang w:val="en-US"/>
        </w:rPr>
        <w:t>hnoun</w:t>
      </w:r>
      <w:r w:rsidR="00CA56D3" w:rsidRPr="00EA75D6">
        <w:rPr>
          <w:rFonts w:ascii="Times New Roman" w:hAnsi="Times New Roman"/>
          <w:b w:val="0"/>
          <w:bCs/>
          <w:sz w:val="28"/>
          <w:szCs w:val="28"/>
          <w:vertAlign w:val="superscript"/>
          <w:lang w:val="en-US"/>
        </w:rPr>
        <w:t>1</w:t>
      </w:r>
      <w:r w:rsidRPr="00EA75D6">
        <w:rPr>
          <w:rFonts w:ascii="Times New Roman" w:hAnsi="Times New Roman"/>
          <w:b w:val="0"/>
          <w:bCs/>
          <w:sz w:val="28"/>
          <w:szCs w:val="28"/>
          <w:lang w:val="en-US"/>
        </w:rPr>
        <w:t>, Charaf Hajjaj</w:t>
      </w:r>
      <w:r w:rsidR="00CA56D3" w:rsidRPr="00EA75D6">
        <w:rPr>
          <w:rFonts w:ascii="Times New Roman" w:hAnsi="Times New Roman"/>
          <w:b w:val="0"/>
          <w:bCs/>
          <w:sz w:val="28"/>
          <w:szCs w:val="28"/>
          <w:vertAlign w:val="superscript"/>
          <w:lang w:val="en-US"/>
        </w:rPr>
        <w:t>1</w:t>
      </w:r>
    </w:p>
    <w:p w14:paraId="6877390E" w14:textId="6FDC5FE3" w:rsidR="005D5CF6" w:rsidRPr="00EA75D6" w:rsidRDefault="005D5CF6" w:rsidP="00CA56D3">
      <w:pPr>
        <w:pStyle w:val="SolarPACESAuthorOrganisation"/>
        <w:rPr>
          <w:rFonts w:ascii="Times New Roman" w:hAnsi="Times New Roman"/>
          <w:i/>
          <w:iCs/>
          <w:sz w:val="20"/>
          <w:lang w:val="en-US"/>
        </w:rPr>
      </w:pPr>
      <w:r w:rsidRPr="00EA75D6">
        <w:rPr>
          <w:rFonts w:ascii="Times New Roman" w:hAnsi="Times New Roman"/>
          <w:i/>
          <w:iCs/>
          <w:sz w:val="20"/>
          <w:vertAlign w:val="superscript"/>
          <w:lang w:val="en-US"/>
        </w:rPr>
        <w:t>1</w:t>
      </w:r>
      <w:r w:rsidRPr="00EA75D6">
        <w:rPr>
          <w:rFonts w:ascii="Times New Roman" w:hAnsi="Times New Roman"/>
          <w:i/>
          <w:iCs/>
          <w:sz w:val="20"/>
          <w:lang w:val="en-US"/>
        </w:rPr>
        <w:tab/>
      </w:r>
      <w:r w:rsidR="009831BC" w:rsidRPr="00EA75D6">
        <w:rPr>
          <w:rFonts w:asciiTheme="majorBidi" w:hAnsiTheme="majorBidi" w:cstheme="majorBidi"/>
          <w:i/>
          <w:iCs/>
          <w:sz w:val="20"/>
          <w:lang w:val="en-US"/>
        </w:rPr>
        <w:t>Laboratory: Electronics, Instrumentation and Energy (LEIE), Faculty of Science, Chouaib Doukkali University, 24000 El Jadida Morocco</w:t>
      </w:r>
      <w:r w:rsidR="00155FB8" w:rsidRPr="00EA75D6">
        <w:rPr>
          <w:rFonts w:asciiTheme="majorBidi" w:hAnsiTheme="majorBidi" w:cstheme="majorBidi"/>
          <w:i/>
          <w:iCs/>
          <w:sz w:val="20"/>
          <w:lang w:val="en-US"/>
        </w:rPr>
        <w:t>.</w:t>
      </w:r>
      <w:r w:rsidR="009831BC" w:rsidRPr="00EA75D6">
        <w:rPr>
          <w:rFonts w:asciiTheme="majorBidi" w:hAnsiTheme="majorBidi" w:cstheme="majorBidi"/>
          <w:i/>
          <w:iCs/>
          <w:sz w:val="20"/>
          <w:lang w:val="en-US"/>
        </w:rPr>
        <w:t xml:space="preserve"> </w:t>
      </w:r>
    </w:p>
    <w:p w14:paraId="40D4C615" w14:textId="59DD60D2" w:rsidR="003A7DB9" w:rsidRPr="00EA75D6" w:rsidRDefault="00CA56D3" w:rsidP="007E7F01">
      <w:pPr>
        <w:pStyle w:val="SolarPACESAuthorOrganisation"/>
        <w:spacing w:line="360" w:lineRule="auto"/>
        <w:rPr>
          <w:rFonts w:asciiTheme="majorBidi" w:hAnsiTheme="majorBidi" w:cstheme="majorBidi"/>
          <w:i/>
          <w:iCs/>
          <w:sz w:val="20"/>
          <w:lang w:val="en-US"/>
        </w:rPr>
      </w:pPr>
      <w:r w:rsidRPr="00EA75D6">
        <w:rPr>
          <w:rFonts w:asciiTheme="majorBidi" w:hAnsiTheme="majorBidi" w:cstheme="majorBidi"/>
          <w:i/>
          <w:iCs/>
          <w:sz w:val="20"/>
          <w:vertAlign w:val="superscript"/>
        </w:rPr>
        <w:t xml:space="preserve">a) </w:t>
      </w:r>
      <w:r w:rsidRPr="00EA75D6">
        <w:rPr>
          <w:rFonts w:asciiTheme="majorBidi" w:hAnsiTheme="majorBidi" w:cstheme="majorBidi"/>
          <w:i/>
          <w:iCs/>
          <w:sz w:val="20"/>
        </w:rPr>
        <w:t xml:space="preserve">Auteur correspondant : </w:t>
      </w:r>
      <w:hyperlink r:id="rId8">
        <w:r w:rsidRPr="00EA75D6">
          <w:rPr>
            <w:rFonts w:asciiTheme="majorBidi" w:hAnsiTheme="majorBidi" w:cstheme="majorBidi"/>
            <w:i/>
            <w:iCs/>
            <w:sz w:val="20"/>
            <w:lang w:val="fr-FR"/>
          </w:rPr>
          <w:t>cherki.ucd@gmail.com</w:t>
        </w:r>
      </w:hyperlink>
      <w:r w:rsidRPr="00EA75D6">
        <w:rPr>
          <w:rFonts w:asciiTheme="majorBidi" w:hAnsiTheme="majorBidi" w:cstheme="majorBidi"/>
          <w:i/>
          <w:iCs/>
          <w:sz w:val="20"/>
          <w:lang w:val="fr-FR"/>
        </w:rPr>
        <w:t xml:space="preserve">. </w:t>
      </w:r>
      <w:r w:rsidRPr="00EA75D6">
        <w:rPr>
          <w:rFonts w:asciiTheme="majorBidi" w:hAnsiTheme="majorBidi" w:cstheme="majorBidi"/>
          <w:i/>
          <w:iCs/>
          <w:sz w:val="20"/>
          <w:lang w:val="en-US"/>
        </w:rPr>
        <w:t>Tel: +212666216109</w:t>
      </w:r>
      <w:r w:rsidRPr="00EA75D6">
        <w:rPr>
          <w:rFonts w:asciiTheme="majorBidi" w:hAnsiTheme="majorBidi" w:cstheme="majorBidi"/>
          <w:i/>
          <w:iCs/>
          <w:sz w:val="20"/>
        </w:rPr>
        <w:t>.</w:t>
      </w:r>
    </w:p>
    <w:p w14:paraId="7C7A82CC" w14:textId="0D1117C0" w:rsidR="00777F54" w:rsidRPr="00EA75D6" w:rsidRDefault="003458F8" w:rsidP="00903CBE">
      <w:pPr>
        <w:pStyle w:val="SolarPACESHeading1Character"/>
        <w:spacing w:before="120" w:after="120" w:line="276" w:lineRule="auto"/>
        <w:jc w:val="both"/>
        <w:rPr>
          <w:b w:val="0"/>
          <w:bCs/>
        </w:rPr>
      </w:pPr>
      <w:r w:rsidRPr="00EA75D6">
        <w:rPr>
          <w:sz w:val="18"/>
          <w:szCs w:val="18"/>
        </w:rPr>
        <w:t>Abstract.</w:t>
      </w:r>
      <w:r w:rsidR="00903CBE" w:rsidRPr="00EA75D6">
        <w:t xml:space="preserve"> </w:t>
      </w:r>
      <w:r w:rsidR="00903CBE" w:rsidRPr="00EA75D6">
        <w:rPr>
          <w:rFonts w:asciiTheme="majorBidi" w:hAnsiTheme="majorBidi" w:cstheme="majorBidi"/>
          <w:b w:val="0"/>
          <w:bCs/>
          <w:sz w:val="18"/>
          <w:szCs w:val="18"/>
        </w:rPr>
        <w:t>Thi</w:t>
      </w:r>
      <w:r w:rsidR="00281587" w:rsidRPr="00EA75D6">
        <w:rPr>
          <w:rFonts w:asciiTheme="majorBidi" w:hAnsiTheme="majorBidi" w:cstheme="majorBidi"/>
          <w:b w:val="0"/>
          <w:bCs/>
          <w:sz w:val="18"/>
          <w:szCs w:val="18"/>
        </w:rPr>
        <w:t>s article proposes a nonlinear Integral S</w:t>
      </w:r>
      <w:r w:rsidR="00903CBE" w:rsidRPr="00EA75D6">
        <w:rPr>
          <w:rFonts w:asciiTheme="majorBidi" w:hAnsiTheme="majorBidi" w:cstheme="majorBidi"/>
          <w:b w:val="0"/>
          <w:bCs/>
          <w:sz w:val="18"/>
          <w:szCs w:val="18"/>
        </w:rPr>
        <w:t>lid</w:t>
      </w:r>
      <w:r w:rsidR="00281587" w:rsidRPr="00EA75D6">
        <w:rPr>
          <w:rFonts w:asciiTheme="majorBidi" w:hAnsiTheme="majorBidi" w:cstheme="majorBidi"/>
          <w:b w:val="0"/>
          <w:bCs/>
          <w:sz w:val="18"/>
          <w:szCs w:val="18"/>
        </w:rPr>
        <w:t>ing Mode C</w:t>
      </w:r>
      <w:r w:rsidR="00903CBE" w:rsidRPr="00EA75D6">
        <w:rPr>
          <w:rFonts w:asciiTheme="majorBidi" w:hAnsiTheme="majorBidi" w:cstheme="majorBidi"/>
          <w:b w:val="0"/>
          <w:bCs/>
          <w:sz w:val="18"/>
          <w:szCs w:val="18"/>
        </w:rPr>
        <w:t xml:space="preserve">ontroller (ISMC), based on a variable structure </w:t>
      </w:r>
      <w:r w:rsidR="00281587" w:rsidRPr="00EA75D6">
        <w:rPr>
          <w:rFonts w:asciiTheme="majorBidi" w:hAnsiTheme="majorBidi" w:cstheme="majorBidi"/>
          <w:b w:val="0"/>
          <w:bCs/>
          <w:sz w:val="18"/>
          <w:szCs w:val="18"/>
        </w:rPr>
        <w:t>discontinuous control law, for Maximum Power Point T</w:t>
      </w:r>
      <w:r w:rsidR="00903CBE" w:rsidRPr="00EA75D6">
        <w:rPr>
          <w:rFonts w:asciiTheme="majorBidi" w:hAnsiTheme="majorBidi" w:cstheme="majorBidi"/>
          <w:b w:val="0"/>
          <w:bCs/>
          <w:sz w:val="18"/>
          <w:szCs w:val="18"/>
        </w:rPr>
        <w:t>r</w:t>
      </w:r>
      <w:r w:rsidR="00281587" w:rsidRPr="00EA75D6">
        <w:rPr>
          <w:rFonts w:asciiTheme="majorBidi" w:hAnsiTheme="majorBidi" w:cstheme="majorBidi"/>
          <w:b w:val="0"/>
          <w:bCs/>
          <w:sz w:val="18"/>
          <w:szCs w:val="18"/>
        </w:rPr>
        <w:t>acking (MPPT) of a standalone P</w:t>
      </w:r>
      <w:r w:rsidR="00903CBE" w:rsidRPr="00EA75D6">
        <w:rPr>
          <w:rFonts w:asciiTheme="majorBidi" w:hAnsiTheme="majorBidi" w:cstheme="majorBidi"/>
          <w:b w:val="0"/>
          <w:bCs/>
          <w:sz w:val="18"/>
          <w:szCs w:val="18"/>
        </w:rPr>
        <w:t>hotovoltaic (PV) system subject to rapid variations in solar radiation. This PV system is used to generate electr</w:t>
      </w:r>
      <w:r w:rsidR="00281587" w:rsidRPr="00EA75D6">
        <w:rPr>
          <w:rFonts w:asciiTheme="majorBidi" w:hAnsiTheme="majorBidi" w:cstheme="majorBidi"/>
          <w:b w:val="0"/>
          <w:bCs/>
          <w:sz w:val="18"/>
          <w:szCs w:val="18"/>
        </w:rPr>
        <w:t>icity for stand</w:t>
      </w:r>
      <w:r w:rsidR="00903CBE" w:rsidRPr="00EA75D6">
        <w:rPr>
          <w:rFonts w:asciiTheme="majorBidi" w:hAnsiTheme="majorBidi" w:cstheme="majorBidi"/>
          <w:b w:val="0"/>
          <w:bCs/>
          <w:sz w:val="18"/>
          <w:szCs w:val="18"/>
        </w:rPr>
        <w:t>alone sites wit</w:t>
      </w:r>
      <w:r w:rsidR="00281587" w:rsidRPr="00EA75D6">
        <w:rPr>
          <w:rFonts w:asciiTheme="majorBidi" w:hAnsiTheme="majorBidi" w:cstheme="majorBidi"/>
          <w:b w:val="0"/>
          <w:bCs/>
          <w:sz w:val="18"/>
          <w:szCs w:val="18"/>
        </w:rPr>
        <w:t>h a resistive load via a boost</w:t>
      </w:r>
      <w:r w:rsidR="00903CBE" w:rsidRPr="00EA75D6">
        <w:rPr>
          <w:rFonts w:asciiTheme="majorBidi" w:hAnsiTheme="majorBidi" w:cstheme="majorBidi"/>
          <w:b w:val="0"/>
          <w:bCs/>
          <w:sz w:val="18"/>
          <w:szCs w:val="18"/>
        </w:rPr>
        <w:t xml:space="preserve"> converter. The control scheme and PV system were simulated in the MATLAB/Simulink environment. The efficiency of the proposed controller was compared to that of the conventional controller based on the Perturb and Observe (P&amp;O) algorithm. The simulation results demonstrate that the ISMC offers superior performance, with a 98.07% reduction in power overshoot and a 54% reduction in response time compared to the P&amp;O controller under different irradiation conditions.</w:t>
      </w:r>
    </w:p>
    <w:p w14:paraId="30E641D3" w14:textId="0DACEFD1" w:rsidR="00777F54" w:rsidRPr="00EA75D6" w:rsidRDefault="00777F54" w:rsidP="007E7F01">
      <w:pPr>
        <w:pStyle w:val="SolarPACESHeading1Character"/>
        <w:spacing w:before="120" w:after="120" w:line="360" w:lineRule="auto"/>
        <w:rPr>
          <w:b w:val="0"/>
          <w:bCs/>
          <w:i/>
          <w:iCs/>
          <w:sz w:val="20"/>
          <w:szCs w:val="22"/>
        </w:rPr>
      </w:pPr>
      <w:r w:rsidRPr="00EA75D6">
        <w:rPr>
          <w:i/>
          <w:iCs/>
          <w:sz w:val="20"/>
          <w:szCs w:val="22"/>
        </w:rPr>
        <w:t>Keywords</w:t>
      </w:r>
      <w:r w:rsidR="00841A69" w:rsidRPr="00EA75D6">
        <w:rPr>
          <w:rFonts w:asciiTheme="majorBidi" w:hAnsiTheme="majorBidi" w:cstheme="majorBidi"/>
          <w:b w:val="0"/>
          <w:bCs/>
          <w:i/>
          <w:iCs/>
          <w:sz w:val="20"/>
          <w:szCs w:val="22"/>
        </w:rPr>
        <w:t xml:space="preserve">— MPPT, </w:t>
      </w:r>
      <w:r w:rsidR="008A454A" w:rsidRPr="00EA75D6">
        <w:rPr>
          <w:rFonts w:asciiTheme="majorBidi" w:hAnsiTheme="majorBidi" w:cstheme="majorBidi"/>
          <w:b w:val="0"/>
          <w:bCs/>
          <w:i/>
          <w:iCs/>
          <w:sz w:val="20"/>
          <w:szCs w:val="22"/>
        </w:rPr>
        <w:t>Boost Converter, D</w:t>
      </w:r>
      <w:r w:rsidR="00281587" w:rsidRPr="00EA75D6">
        <w:rPr>
          <w:rFonts w:asciiTheme="majorBidi" w:hAnsiTheme="majorBidi" w:cstheme="majorBidi"/>
          <w:b w:val="0"/>
          <w:bCs/>
          <w:i/>
          <w:iCs/>
          <w:sz w:val="20"/>
          <w:szCs w:val="22"/>
        </w:rPr>
        <w:t>uty c</w:t>
      </w:r>
      <w:r w:rsidR="008A454A" w:rsidRPr="00EA75D6">
        <w:rPr>
          <w:rFonts w:asciiTheme="majorBidi" w:hAnsiTheme="majorBidi" w:cstheme="majorBidi"/>
          <w:b w:val="0"/>
          <w:bCs/>
          <w:i/>
          <w:iCs/>
          <w:sz w:val="20"/>
          <w:szCs w:val="22"/>
        </w:rPr>
        <w:t xml:space="preserve">ycle, </w:t>
      </w:r>
      <w:r w:rsidR="00841A69" w:rsidRPr="00EA75D6">
        <w:rPr>
          <w:rFonts w:asciiTheme="majorBidi" w:hAnsiTheme="majorBidi" w:cstheme="majorBidi"/>
          <w:b w:val="0"/>
          <w:bCs/>
          <w:i/>
          <w:iCs/>
          <w:sz w:val="20"/>
          <w:szCs w:val="22"/>
        </w:rPr>
        <w:t>Perturb and Observe, Standalone PV system, Integral Sliding Mode Controller</w:t>
      </w:r>
      <w:r w:rsidRPr="00EA75D6">
        <w:rPr>
          <w:rFonts w:asciiTheme="majorBidi" w:hAnsiTheme="majorBidi" w:cstheme="majorBidi"/>
          <w:b w:val="0"/>
          <w:bCs/>
          <w:i/>
          <w:iCs/>
          <w:sz w:val="20"/>
          <w:szCs w:val="22"/>
        </w:rPr>
        <w:t>.</w:t>
      </w:r>
    </w:p>
    <w:p w14:paraId="3DBFFCAE" w14:textId="3151F430" w:rsidR="00D32EF0" w:rsidRPr="00EA75D6" w:rsidRDefault="002F3C5C" w:rsidP="002F3C5C">
      <w:pPr>
        <w:pStyle w:val="Heading1"/>
        <w:spacing w:before="240" w:after="240"/>
        <w:jc w:val="center"/>
        <w:rPr>
          <w:sz w:val="24"/>
          <w:szCs w:val="18"/>
        </w:rPr>
      </w:pPr>
      <w:r w:rsidRPr="00EA75D6">
        <w:rPr>
          <w:sz w:val="24"/>
          <w:szCs w:val="18"/>
        </w:rPr>
        <w:t>INTRODUCTION</w:t>
      </w:r>
    </w:p>
    <w:p w14:paraId="631A9C4E" w14:textId="630FD103" w:rsidR="001F2F98" w:rsidRPr="00EA75D6" w:rsidRDefault="00637A06" w:rsidP="00637A06">
      <w:pPr>
        <w:pStyle w:val="SolarPACESText"/>
        <w:spacing w:line="240" w:lineRule="auto"/>
        <w:ind w:firstLine="113"/>
        <w:jc w:val="both"/>
      </w:pPr>
      <w:r w:rsidRPr="00EA75D6">
        <w:t>Energy production comes from R</w:t>
      </w:r>
      <w:r w:rsidR="00A278E4" w:rsidRPr="00EA75D6">
        <w:t xml:space="preserve">enewable </w:t>
      </w:r>
      <w:r w:rsidRPr="00EA75D6">
        <w:t xml:space="preserve">(RE) </w:t>
      </w:r>
      <w:r w:rsidR="00A278E4" w:rsidRPr="00EA75D6">
        <w:t xml:space="preserve">and non-renewable </w:t>
      </w:r>
      <w:r w:rsidRPr="00EA75D6">
        <w:t xml:space="preserve">energy </w:t>
      </w:r>
      <w:r w:rsidR="00A278E4" w:rsidRPr="00EA75D6">
        <w:t>sources. There are many renew</w:t>
      </w:r>
      <w:r w:rsidRPr="00EA75D6">
        <w:t>able energy systems, including Hydroelectric Power Systems (HPS), Wind Energy Conversion Systems (WECS) and PV</w:t>
      </w:r>
      <w:r w:rsidR="00A278E4" w:rsidRPr="00EA75D6">
        <w:t xml:space="preserve"> systems. Recently, PV energy has revolutionized the field of clean energy, overcoming the disadvantages of traditional energ</w:t>
      </w:r>
      <w:r w:rsidRPr="00EA75D6">
        <w:t>y sources [1]. RE</w:t>
      </w:r>
      <w:r w:rsidR="00A278E4" w:rsidRPr="00EA75D6">
        <w:t xml:space="preserve"> sources are a good so</w:t>
      </w:r>
      <w:r w:rsidRPr="00EA75D6">
        <w:t>lution for supplying energy</w:t>
      </w:r>
      <w:r w:rsidR="00A278E4" w:rsidRPr="00EA75D6">
        <w:t xml:space="preserve"> to isolated sites. The basic component of PV energy is the PV panel</w:t>
      </w:r>
      <w:r w:rsidR="00061619" w:rsidRPr="00EA75D6">
        <w:t>.</w:t>
      </w:r>
      <w:r w:rsidR="00A278E4" w:rsidRPr="00EA75D6">
        <w:t xml:space="preserve"> The PV panel has a single </w:t>
      </w:r>
      <w:r w:rsidR="00061619" w:rsidRPr="00EA75D6">
        <w:t>Maximum Power P</w:t>
      </w:r>
      <w:r w:rsidR="00A278E4" w:rsidRPr="00EA75D6">
        <w:t>oint (MPP) [</w:t>
      </w:r>
      <w:r w:rsidR="00061619" w:rsidRPr="00EA75D6">
        <w:t>2]. These PV systems use boost</w:t>
      </w:r>
      <w:r w:rsidR="00A278E4" w:rsidRPr="00EA75D6">
        <w:t xml:space="preserve"> converters to provide maximum </w:t>
      </w:r>
      <w:r w:rsidR="00061619" w:rsidRPr="00EA75D6">
        <w:t>power to the load. In order to Track the Maximum Power P</w:t>
      </w:r>
      <w:r w:rsidR="00A278E4" w:rsidRPr="00EA75D6">
        <w:t>oint (MPPT), the converter studied is equipped with an appropriate algorithm [</w:t>
      </w:r>
      <w:r w:rsidR="00061619" w:rsidRPr="00EA75D6">
        <w:t>3].</w:t>
      </w:r>
      <w:r w:rsidR="00A278E4" w:rsidRPr="00EA75D6">
        <w:t xml:space="preserve"> In the literature</w:t>
      </w:r>
      <w:r w:rsidR="00061619" w:rsidRPr="00EA75D6">
        <w:t>, several algorithms have been implemented by researchers, these include Perturbation and Observation (P&amp;O) [4], the Open Circuit Voltage (OCV) method [5], and Incremental C</w:t>
      </w:r>
      <w:r w:rsidR="00A278E4" w:rsidRPr="00EA75D6">
        <w:t xml:space="preserve">onductance (IC) [6], which are considered traditional methods because they are very simple and easy to use. To overcome these limitations, techniques for extracting </w:t>
      </w:r>
      <w:r w:rsidR="00061619" w:rsidRPr="00EA75D6">
        <w:t xml:space="preserve">MPP </w:t>
      </w:r>
      <w:r w:rsidR="00A278E4" w:rsidRPr="00EA75D6">
        <w:t>must be</w:t>
      </w:r>
      <w:r w:rsidR="00070E4C" w:rsidRPr="00EA75D6">
        <w:t xml:space="preserve"> studied in more detail for </w:t>
      </w:r>
      <w:r w:rsidR="00A278E4" w:rsidRPr="00EA75D6">
        <w:t>optimize their efficiency. It is essential to study MPPT techniques in more detail in order to optimize the efficiency of the systems under consideration. To overcome the shortcomings of the above-mentio</w:t>
      </w:r>
      <w:r w:rsidR="00D52985" w:rsidRPr="00EA75D6">
        <w:t>ned algorithms, a Sliding Mode C</w:t>
      </w:r>
      <w:r w:rsidR="00A278E4" w:rsidRPr="00EA75D6">
        <w:t xml:space="preserve">ontroller (SMC) was introduced by [7]. </w:t>
      </w:r>
      <w:r w:rsidR="00781E8B" w:rsidRPr="00EA75D6">
        <w:t xml:space="preserve">SMC is </w:t>
      </w:r>
      <w:r w:rsidR="00070E4C" w:rsidRPr="00EA75D6">
        <w:t>widely used</w:t>
      </w:r>
      <w:r w:rsidR="00781E8B" w:rsidRPr="00EA75D6">
        <w:t xml:space="preserve"> to regulate PV systems [8], whether grid-conne</w:t>
      </w:r>
      <w:r w:rsidR="00070E4C" w:rsidRPr="00EA75D6">
        <w:t>cted or stand-alone, for</w:t>
      </w:r>
      <w:r w:rsidR="00781E8B" w:rsidRPr="00EA75D6">
        <w:t xml:space="preserve"> accurately track reference voltage and current and extract the MPP provided by the PV generator [9]. This type of control is appreciated for its robustness in the face of parametric uncertainties and external disturbances, as well as for its fast dynamic response. However, SMC has a major disadvantage, namely the phenomenon of chattering, which manifests itself in rapid oscillations around the sliding surface</w:t>
      </w:r>
      <w:r w:rsidR="00070E4C" w:rsidRPr="00EA75D6">
        <w:t xml:space="preserve"> (S)</w:t>
      </w:r>
      <w:r w:rsidR="00781E8B" w:rsidRPr="00EA75D6">
        <w:t>. This behavior results from the discontinuous nature of the control law and induces high switching</w:t>
      </w:r>
      <w:r w:rsidRPr="00EA75D6">
        <w:t xml:space="preserve"> frequencies. Several techniques</w:t>
      </w:r>
      <w:r w:rsidR="00781E8B" w:rsidRPr="00EA75D6">
        <w:t xml:space="preserve"> have been developed in the literature to mitigate this unde</w:t>
      </w:r>
      <w:r w:rsidR="00070E4C" w:rsidRPr="00EA75D6">
        <w:t>sirable effect. Among these is Integral Sliding Mode C</w:t>
      </w:r>
      <w:r w:rsidR="00781E8B" w:rsidRPr="00EA75D6">
        <w:t>ontrol (ISMC) [10]. This approach consists of integrating an integral term into the definition of the</w:t>
      </w:r>
      <w:r w:rsidR="00070E4C" w:rsidRPr="00EA75D6">
        <w:t xml:space="preserve"> surface</w:t>
      </w:r>
      <w:r w:rsidR="00781E8B" w:rsidRPr="00EA75D6">
        <w:t xml:space="preserve"> </w:t>
      </w:r>
      <w:r w:rsidR="00070E4C" w:rsidRPr="00EA75D6">
        <w:t>S</w:t>
      </w:r>
      <w:r w:rsidR="00781E8B" w:rsidRPr="00EA75D6">
        <w:t>. In addition to minimizing unwanted oscillations, ISMC improves reference tracking accuracy and enhances the overall stability of the system.</w:t>
      </w:r>
      <w:r w:rsidR="00D52985" w:rsidRPr="00EA75D6">
        <w:t xml:space="preserve"> </w:t>
      </w:r>
      <w:r w:rsidR="00070E4C" w:rsidRPr="00EA75D6">
        <w:t>S</w:t>
      </w:r>
      <w:r w:rsidR="00D52985" w:rsidRPr="00EA75D6">
        <w:t>everal studies have p</w:t>
      </w:r>
      <w:r w:rsidR="00070E4C" w:rsidRPr="00EA75D6">
        <w:t>roposed Adaptive Sliding Mode C</w:t>
      </w:r>
      <w:r w:rsidR="00D52985" w:rsidRPr="00EA75D6">
        <w:t>ontrol (ASMC) algorithms applied to PV systems to ensure MPPT. For example, the authors of [11] proposed ASMC combined with an improved optimization method  with a two-loop control scheme capable of dynamically generating the surface</w:t>
      </w:r>
      <w:r w:rsidR="00070E4C" w:rsidRPr="00EA75D6">
        <w:t xml:space="preserve"> S</w:t>
      </w:r>
      <w:r w:rsidR="00D52985" w:rsidRPr="00EA75D6">
        <w:t xml:space="preserve">, The simulation results show superior performance </w:t>
      </w:r>
      <w:r w:rsidR="00070E4C" w:rsidRPr="00EA75D6">
        <w:t>for ASMC compared to P&amp;O</w:t>
      </w:r>
      <w:r w:rsidR="00D52985" w:rsidRPr="00EA75D6">
        <w:t>.</w:t>
      </w:r>
      <w:r w:rsidR="001F2F98" w:rsidRPr="00EA75D6">
        <w:t xml:space="preserve"> An Adaptive Proportional-Integral Sliding Mode Control (APISMC) variant integrating a Reference Voltage Optimizer (RVO) and a PI </w:t>
      </w:r>
      <w:r w:rsidR="00392622" w:rsidRPr="00EA75D6">
        <w:t>controller to adjust the</w:t>
      </w:r>
      <w:r w:rsidR="001F2F98" w:rsidRPr="00EA75D6">
        <w:t xml:space="preserve"> surface </w:t>
      </w:r>
      <w:r w:rsidR="00392622" w:rsidRPr="00EA75D6">
        <w:t>S</w:t>
      </w:r>
      <w:r w:rsidR="001F2F98" w:rsidRPr="00EA75D6">
        <w:t>, offering increased robustness against irradiance variations for rapid MPP achievement, was developed by [12]. Finally, studies by [13] proposed a two-loop ASMC architecture where the first loop, based on P&amp;O, generates the reference voltage, while the second uses an adaptive controller associated with an observer estimating uncertainties and disturbances, supplemented by a fuzzy controller to attenuate chattering, with stability validated by Lyapunov and simulations confirming the effectiveness and significant reduction in oscillations.</w:t>
      </w:r>
    </w:p>
    <w:p w14:paraId="6F260A40" w14:textId="7A5E38C9" w:rsidR="00C76956" w:rsidRPr="00EA75D6" w:rsidRDefault="00C76956" w:rsidP="001B7F0A">
      <w:pPr>
        <w:pStyle w:val="SolarPACESText"/>
        <w:spacing w:line="240" w:lineRule="auto"/>
        <w:ind w:firstLine="113"/>
        <w:jc w:val="both"/>
      </w:pPr>
      <w:r w:rsidRPr="00EA75D6">
        <w:lastRenderedPageBreak/>
        <w:t>In this paper, ISMC theory is implemented to imp</w:t>
      </w:r>
      <w:r w:rsidR="00E97E24" w:rsidRPr="00EA75D6">
        <w:t>rove the performance of a standalone PV</w:t>
      </w:r>
      <w:r w:rsidRPr="00EA75D6">
        <w:t xml:space="preserve"> system. More specifically, the ISMC strategy is applied to control the boost converter to ensure fast and accurate MPPT, even under variable irradiation conditions.</w:t>
      </w:r>
    </w:p>
    <w:p w14:paraId="604AA5A8" w14:textId="00137D5F" w:rsidR="00373A6B" w:rsidRPr="00EA75D6" w:rsidRDefault="007E7F01" w:rsidP="00C76956">
      <w:pPr>
        <w:pStyle w:val="SolarPACESText"/>
        <w:spacing w:after="0" w:line="240" w:lineRule="auto"/>
        <w:ind w:firstLine="113"/>
        <w:jc w:val="both"/>
      </w:pPr>
      <w:r w:rsidRPr="00EA75D6">
        <w:t>This article is structured as follows. The first section is an introduction to this work, setting out its contributions and objectives. The second section presents the proposed PV system and its mathematical modeling. The third section focuses on the proposed nonlinear strategy for controlling the PV system. Section four presents simulation results and comparisons with other studies, while section five provides a conclusion to the work.</w:t>
      </w:r>
    </w:p>
    <w:p w14:paraId="56F214A0" w14:textId="77777777" w:rsidR="007E7F01" w:rsidRPr="00EA75D6" w:rsidRDefault="007E7F01" w:rsidP="00690EB3">
      <w:pPr>
        <w:pStyle w:val="SolarPACESText"/>
        <w:spacing w:after="0" w:line="240" w:lineRule="auto"/>
        <w:ind w:firstLine="113"/>
        <w:jc w:val="both"/>
      </w:pPr>
    </w:p>
    <w:p w14:paraId="7A358FE5" w14:textId="7A2CAC9D" w:rsidR="00D32EF0" w:rsidRPr="00EA75D6" w:rsidRDefault="002F3C5C" w:rsidP="004E6807">
      <w:pPr>
        <w:pStyle w:val="Heading1"/>
        <w:spacing w:before="240" w:after="240"/>
        <w:jc w:val="center"/>
        <w:rPr>
          <w:sz w:val="24"/>
          <w:szCs w:val="18"/>
        </w:rPr>
      </w:pPr>
      <w:r w:rsidRPr="00EA75D6">
        <w:rPr>
          <w:sz w:val="24"/>
          <w:szCs w:val="18"/>
        </w:rPr>
        <w:t>MODELLING THE PROPOSED PV SYSTEM</w:t>
      </w:r>
    </w:p>
    <w:p w14:paraId="7F90A0D1" w14:textId="0EBD4548" w:rsidR="00284BEA" w:rsidRPr="00EA75D6" w:rsidRDefault="00BB5321" w:rsidP="00C54BBD">
      <w:pPr>
        <w:pStyle w:val="SolarPACESText"/>
        <w:spacing w:line="240" w:lineRule="auto"/>
        <w:ind w:firstLine="113"/>
        <w:jc w:val="both"/>
      </w:pPr>
      <w:r w:rsidRPr="00EA75D6">
        <w:t>Isolated sites can be powered from the proposed PV system shown in Figure 1, which contains a PV generator connected to a resistive load via a boost converter. The boost converter is used to adjust the power generated by the PV generator to the load in the event of a change in irradiation. The PV generator consists of a set of interconnected PV cells. The electrical circuit of a PV cell can be represented by an equivalent circuit, as shown in figure 2.</w:t>
      </w:r>
      <w:r w:rsidR="00C54BBD" w:rsidRPr="00EA75D6">
        <w:t xml:space="preserve"> </w:t>
      </w:r>
      <w:r w:rsidR="00284BEA" w:rsidRPr="00EA75D6">
        <w:t xml:space="preserve">The dynamic modeling of the PV generator is in equation (1) </w:t>
      </w:r>
      <w:r w:rsidR="001F2F98" w:rsidRPr="00EA75D6">
        <w:t>[14</w:t>
      </w:r>
      <w:r w:rsidR="00284BEA" w:rsidRPr="00EA75D6">
        <w:t>].</w:t>
      </w:r>
    </w:p>
    <w:p w14:paraId="2E4ACDB1" w14:textId="181F5615" w:rsidR="00CC496B" w:rsidRPr="00EA75D6" w:rsidRDefault="00525A89" w:rsidP="00CC496B">
      <w:pPr>
        <w:spacing w:before="240"/>
        <w:jc w:val="right"/>
        <w:rPr>
          <w:sz w:val="20"/>
          <w:szCs w:val="20"/>
        </w:rPr>
      </w:pPr>
      <w:r w:rsidRPr="00EA75D6">
        <w:rPr>
          <w:position w:val="-28"/>
          <w:sz w:val="20"/>
          <w:szCs w:val="20"/>
        </w:rPr>
        <w:object w:dxaOrig="4480" w:dyaOrig="660" w14:anchorId="75FE1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33.9pt" o:ole="">
            <v:imagedata r:id="rId9" o:title=""/>
          </v:shape>
          <o:OLEObject Type="Embed" ProgID="Equation.DSMT4" ShapeID="_x0000_i1025" DrawAspect="Content" ObjectID="_1829984235" r:id="rId10"/>
        </w:object>
      </w:r>
      <w:r w:rsidR="00CC496B" w:rsidRPr="00EA75D6">
        <w:rPr>
          <w:sz w:val="20"/>
          <w:szCs w:val="20"/>
        </w:rPr>
        <w:t xml:space="preserve">   </w:t>
      </w:r>
      <w:r w:rsidRPr="00EA75D6">
        <w:rPr>
          <w:sz w:val="20"/>
          <w:szCs w:val="20"/>
        </w:rPr>
        <w:t xml:space="preserve">      </w:t>
      </w:r>
      <w:r w:rsidR="00CC496B" w:rsidRPr="00EA75D6">
        <w:rPr>
          <w:sz w:val="20"/>
          <w:szCs w:val="20"/>
        </w:rPr>
        <w:t xml:space="preserve">                               (1)</w:t>
      </w:r>
      <w:r w:rsidR="00CC496B" w:rsidRPr="00EA75D6">
        <w:rPr>
          <w:color w:val="000000"/>
          <w:sz w:val="20"/>
          <w:szCs w:val="22"/>
        </w:rPr>
        <w:t xml:space="preserve">                               </w:t>
      </w:r>
    </w:p>
    <w:p w14:paraId="43686B6D" w14:textId="3ED2DDD2" w:rsidR="00C4055D" w:rsidRPr="00EA75D6" w:rsidRDefault="00C4055D" w:rsidP="00C4055D">
      <w:pPr>
        <w:spacing w:before="240"/>
        <w:rPr>
          <w:sz w:val="20"/>
          <w:szCs w:val="20"/>
        </w:rPr>
      </w:pPr>
      <w:r w:rsidRPr="00EA75D6">
        <w:rPr>
          <w:color w:val="000000"/>
          <w:sz w:val="20"/>
          <w:szCs w:val="22"/>
        </w:rPr>
        <w:t>Irradiation (G) and temperature (T) having a direct influence on i</w:t>
      </w:r>
      <w:r w:rsidRPr="00EA75D6">
        <w:rPr>
          <w:color w:val="000000"/>
          <w:sz w:val="20"/>
          <w:szCs w:val="22"/>
          <w:vertAlign w:val="subscript"/>
        </w:rPr>
        <w:t>ph</w:t>
      </w:r>
      <w:r w:rsidRPr="00EA75D6">
        <w:rPr>
          <w:color w:val="000000"/>
          <w:sz w:val="20"/>
          <w:szCs w:val="22"/>
        </w:rPr>
        <w:t xml:space="preserve">, such as: </w:t>
      </w:r>
    </w:p>
    <w:p w14:paraId="55B75666" w14:textId="05361430" w:rsidR="00CC496B" w:rsidRPr="00EA75D6" w:rsidRDefault="00525A89" w:rsidP="00335217">
      <w:pPr>
        <w:spacing w:before="240" w:after="240"/>
        <w:jc w:val="right"/>
        <w:rPr>
          <w:sz w:val="20"/>
          <w:szCs w:val="20"/>
        </w:rPr>
      </w:pPr>
      <w:r w:rsidRPr="00EA75D6">
        <w:rPr>
          <w:position w:val="-28"/>
          <w:sz w:val="20"/>
          <w:szCs w:val="20"/>
        </w:rPr>
        <w:object w:dxaOrig="2280" w:dyaOrig="660" w14:anchorId="51CD16DC">
          <v:shape id="_x0000_i1026" type="#_x0000_t75" style="width:116.4pt;height:33.9pt" o:ole="">
            <v:imagedata r:id="rId11" o:title=""/>
          </v:shape>
          <o:OLEObject Type="Embed" ProgID="Equation.DSMT4" ShapeID="_x0000_i1026" DrawAspect="Content" ObjectID="_1829984236" r:id="rId12"/>
        </w:object>
      </w:r>
      <w:r w:rsidRPr="00EA75D6">
        <w:rPr>
          <w:sz w:val="20"/>
          <w:szCs w:val="20"/>
        </w:rPr>
        <w:t xml:space="preserve">                        </w:t>
      </w:r>
      <w:r w:rsidR="00CC496B" w:rsidRPr="00EA75D6">
        <w:rPr>
          <w:sz w:val="20"/>
          <w:szCs w:val="20"/>
        </w:rPr>
        <w:t xml:space="preserve">                                   (2)</w:t>
      </w:r>
    </w:p>
    <w:p w14:paraId="594B1A2C" w14:textId="3406A132" w:rsidR="00CC496B" w:rsidRPr="00EA75D6" w:rsidRDefault="00CC496B" w:rsidP="00CC496B">
      <w:pPr>
        <w:ind w:firstLine="284"/>
        <w:rPr>
          <w:sz w:val="20"/>
          <w:szCs w:val="20"/>
        </w:rPr>
      </w:pPr>
      <w:r w:rsidRPr="00EA75D6">
        <w:rPr>
          <w:sz w:val="20"/>
          <w:szCs w:val="20"/>
        </w:rPr>
        <w:t>The i</w:t>
      </w:r>
      <w:r w:rsidRPr="00EA75D6">
        <w:rPr>
          <w:sz w:val="20"/>
          <w:szCs w:val="20"/>
          <w:vertAlign w:val="subscript"/>
        </w:rPr>
        <w:t>PV</w:t>
      </w:r>
      <w:r w:rsidRPr="00EA75D6">
        <w:rPr>
          <w:sz w:val="20"/>
          <w:szCs w:val="20"/>
        </w:rPr>
        <w:t xml:space="preserve"> generated by the PV</w:t>
      </w:r>
      <w:r w:rsidR="00A12DD6" w:rsidRPr="00EA75D6">
        <w:rPr>
          <w:sz w:val="20"/>
          <w:szCs w:val="20"/>
        </w:rPr>
        <w:t xml:space="preserve"> </w:t>
      </w:r>
      <w:r w:rsidRPr="00EA75D6">
        <w:rPr>
          <w:sz w:val="20"/>
          <w:szCs w:val="20"/>
        </w:rPr>
        <w:t>genera</w:t>
      </w:r>
      <w:r w:rsidR="00F8360F" w:rsidRPr="00EA75D6">
        <w:rPr>
          <w:sz w:val="20"/>
          <w:szCs w:val="20"/>
        </w:rPr>
        <w:t>t</w:t>
      </w:r>
      <w:r w:rsidRPr="00EA75D6">
        <w:rPr>
          <w:sz w:val="20"/>
          <w:szCs w:val="20"/>
        </w:rPr>
        <w:t>or when several identical modules are linked in parallel (N</w:t>
      </w:r>
      <w:r w:rsidRPr="00EA75D6">
        <w:rPr>
          <w:sz w:val="20"/>
          <w:szCs w:val="20"/>
          <w:vertAlign w:val="subscript"/>
        </w:rPr>
        <w:t>pp</w:t>
      </w:r>
      <w:r w:rsidRPr="00EA75D6">
        <w:rPr>
          <w:sz w:val="20"/>
          <w:szCs w:val="20"/>
        </w:rPr>
        <w:t>), series (N</w:t>
      </w:r>
      <w:r w:rsidRPr="00EA75D6">
        <w:rPr>
          <w:sz w:val="20"/>
          <w:szCs w:val="20"/>
          <w:vertAlign w:val="subscript"/>
        </w:rPr>
        <w:t>ss</w:t>
      </w:r>
      <w:r w:rsidRPr="00EA75D6">
        <w:rPr>
          <w:sz w:val="20"/>
          <w:szCs w:val="20"/>
        </w:rPr>
        <w:t>) or series-parallel (N</w:t>
      </w:r>
      <w:r w:rsidRPr="00EA75D6">
        <w:rPr>
          <w:sz w:val="20"/>
          <w:szCs w:val="20"/>
          <w:vertAlign w:val="subscript"/>
        </w:rPr>
        <w:t>ss</w:t>
      </w:r>
      <w:r w:rsidRPr="00EA75D6">
        <w:rPr>
          <w:sz w:val="20"/>
          <w:szCs w:val="20"/>
        </w:rPr>
        <w:t>*N</w:t>
      </w:r>
      <w:r w:rsidRPr="00EA75D6">
        <w:rPr>
          <w:sz w:val="20"/>
          <w:szCs w:val="20"/>
          <w:vertAlign w:val="subscript"/>
        </w:rPr>
        <w:t>pp</w:t>
      </w:r>
      <w:r w:rsidRPr="00EA75D6">
        <w:rPr>
          <w:sz w:val="20"/>
          <w:szCs w:val="20"/>
        </w:rPr>
        <w:t>) is defined as follows:</w:t>
      </w:r>
    </w:p>
    <w:p w14:paraId="6A766311" w14:textId="0F040072" w:rsidR="00284BEA" w:rsidRPr="00EA75D6" w:rsidRDefault="00525A89" w:rsidP="00335217">
      <w:pPr>
        <w:spacing w:before="240" w:after="240"/>
        <w:jc w:val="right"/>
        <w:rPr>
          <w:rFonts w:asciiTheme="majorBidi" w:hAnsiTheme="majorBidi" w:cstheme="majorBidi"/>
          <w:sz w:val="20"/>
          <w:szCs w:val="20"/>
        </w:rPr>
      </w:pPr>
      <w:r w:rsidRPr="00EA75D6">
        <w:rPr>
          <w:rFonts w:asciiTheme="majorBidi" w:hAnsiTheme="majorBidi" w:cstheme="majorBidi"/>
          <w:position w:val="-34"/>
          <w:sz w:val="20"/>
          <w:szCs w:val="20"/>
        </w:rPr>
        <w:object w:dxaOrig="5760" w:dyaOrig="780" w14:anchorId="156C8756">
          <v:shape id="_x0000_i1027" type="#_x0000_t75" style="width:281.1pt;height:36.9pt" o:ole="">
            <v:imagedata r:id="rId13" o:title=""/>
          </v:shape>
          <o:OLEObject Type="Embed" ProgID="Equation.DSMT4" ShapeID="_x0000_i1027" DrawAspect="Content" ObjectID="_1829984237" r:id="rId14"/>
        </w:object>
      </w:r>
      <w:r w:rsidRPr="00EA75D6">
        <w:rPr>
          <w:rFonts w:asciiTheme="majorBidi" w:hAnsiTheme="majorBidi" w:cstheme="majorBidi"/>
          <w:sz w:val="20"/>
          <w:szCs w:val="20"/>
        </w:rPr>
        <w:t xml:space="preserve">    </w:t>
      </w:r>
      <w:r w:rsidR="00CC496B" w:rsidRPr="00EA75D6">
        <w:rPr>
          <w:rFonts w:asciiTheme="majorBidi" w:hAnsiTheme="majorBidi" w:cstheme="majorBidi"/>
          <w:sz w:val="20"/>
          <w:szCs w:val="20"/>
        </w:rPr>
        <w:t xml:space="preserve">                     (3</w:t>
      </w:r>
      <w:r w:rsidR="00284BEA" w:rsidRPr="00EA75D6">
        <w:rPr>
          <w:rFonts w:asciiTheme="majorBidi" w:hAnsiTheme="majorBidi" w:cstheme="majorBidi"/>
          <w:sz w:val="20"/>
          <w:szCs w:val="20"/>
        </w:rPr>
        <w:t>)</w:t>
      </w:r>
    </w:p>
    <w:p w14:paraId="5991B142" w14:textId="698C3F97" w:rsidR="00CC496B" w:rsidRPr="00EA75D6" w:rsidRDefault="00CC496B" w:rsidP="00C4055D">
      <w:pPr>
        <w:ind w:firstLine="113"/>
        <w:jc w:val="both"/>
        <w:rPr>
          <w:sz w:val="20"/>
          <w:szCs w:val="20"/>
        </w:rPr>
      </w:pPr>
      <w:r w:rsidRPr="00EA75D6">
        <w:rPr>
          <w:sz w:val="20"/>
          <w:szCs w:val="20"/>
        </w:rPr>
        <w:t>Where; i</w:t>
      </w:r>
      <w:r w:rsidRPr="00EA75D6">
        <w:rPr>
          <w:sz w:val="20"/>
          <w:szCs w:val="20"/>
          <w:vertAlign w:val="subscript"/>
        </w:rPr>
        <w:t>ph</w:t>
      </w:r>
      <w:r w:rsidRPr="00EA75D6">
        <w:rPr>
          <w:sz w:val="20"/>
          <w:szCs w:val="20"/>
        </w:rPr>
        <w:t xml:space="preserve"> and i</w:t>
      </w:r>
      <w:r w:rsidRPr="00EA75D6">
        <w:rPr>
          <w:sz w:val="20"/>
          <w:szCs w:val="20"/>
          <w:vertAlign w:val="subscript"/>
        </w:rPr>
        <w:t>sc</w:t>
      </w:r>
      <w:r w:rsidRPr="00EA75D6">
        <w:rPr>
          <w:sz w:val="20"/>
          <w:szCs w:val="20"/>
        </w:rPr>
        <w:t xml:space="preserve"> are the photocurrent and short-circuit current, respectively (A), G</w:t>
      </w:r>
      <w:r w:rsidRPr="00EA75D6">
        <w:rPr>
          <w:sz w:val="20"/>
          <w:szCs w:val="20"/>
          <w:vertAlign w:val="subscript"/>
        </w:rPr>
        <w:t>r</w:t>
      </w:r>
      <w:r w:rsidRPr="00EA75D6">
        <w:rPr>
          <w:sz w:val="20"/>
          <w:szCs w:val="20"/>
        </w:rPr>
        <w:t>=1000W/m</w:t>
      </w:r>
      <w:r w:rsidRPr="00EA75D6">
        <w:rPr>
          <w:sz w:val="20"/>
          <w:szCs w:val="20"/>
          <w:vertAlign w:val="superscript"/>
        </w:rPr>
        <w:t>2</w:t>
      </w:r>
      <w:r w:rsidRPr="00EA75D6">
        <w:rPr>
          <w:sz w:val="20"/>
          <w:szCs w:val="20"/>
        </w:rPr>
        <w:t xml:space="preserve">, </w:t>
      </w:r>
      <w:r w:rsidR="00C4055D" w:rsidRPr="00EA75D6">
        <w:rPr>
          <w:sz w:val="20"/>
          <w:szCs w:val="20"/>
        </w:rPr>
        <w:t>T</w:t>
      </w:r>
      <w:r w:rsidR="00C4055D" w:rsidRPr="00EA75D6">
        <w:rPr>
          <w:sz w:val="20"/>
          <w:szCs w:val="20"/>
          <w:vertAlign w:val="subscript"/>
        </w:rPr>
        <w:t>r</w:t>
      </w:r>
      <w:r w:rsidR="00C4055D" w:rsidRPr="00EA75D6">
        <w:rPr>
          <w:sz w:val="20"/>
          <w:szCs w:val="20"/>
        </w:rPr>
        <w:t>= 293K</w:t>
      </w:r>
      <w:r w:rsidRPr="00EA75D6">
        <w:rPr>
          <w:sz w:val="20"/>
          <w:szCs w:val="20"/>
        </w:rPr>
        <w:t>,</w:t>
      </w:r>
      <w:r w:rsidR="00C4055D" w:rsidRPr="00EA75D6">
        <w:rPr>
          <w:sz w:val="20"/>
          <w:szCs w:val="20"/>
        </w:rPr>
        <w:t xml:space="preserve"> </w:t>
      </w:r>
      <w:r w:rsidRPr="00EA75D6">
        <w:rPr>
          <w:sz w:val="20"/>
          <w:szCs w:val="20"/>
        </w:rPr>
        <w:t>R</w:t>
      </w:r>
      <w:r w:rsidRPr="00EA75D6">
        <w:rPr>
          <w:sz w:val="20"/>
          <w:szCs w:val="20"/>
          <w:vertAlign w:val="subscript"/>
        </w:rPr>
        <w:t>s</w:t>
      </w:r>
      <w:r w:rsidRPr="00EA75D6">
        <w:rPr>
          <w:sz w:val="20"/>
          <w:szCs w:val="20"/>
        </w:rPr>
        <w:t xml:space="preserve"> and R</w:t>
      </w:r>
      <w:r w:rsidRPr="00EA75D6">
        <w:rPr>
          <w:sz w:val="20"/>
          <w:szCs w:val="20"/>
          <w:vertAlign w:val="subscript"/>
        </w:rPr>
        <w:t>sh</w:t>
      </w:r>
      <w:r w:rsidRPr="00EA75D6">
        <w:rPr>
          <w:sz w:val="20"/>
          <w:szCs w:val="20"/>
        </w:rPr>
        <w:t xml:space="preserve"> are the series and shunt resistors (Ω), respectively. Ns is the number of series cells.</w:t>
      </w:r>
    </w:p>
    <w:p w14:paraId="454A1A67" w14:textId="77777777" w:rsidR="00CC496B" w:rsidRPr="00EA75D6" w:rsidRDefault="00CC496B" w:rsidP="00CC496B">
      <w:pPr>
        <w:pStyle w:val="SolarPACESText"/>
        <w:spacing w:line="240" w:lineRule="auto"/>
        <w:ind w:firstLine="113"/>
        <w:jc w:val="both"/>
      </w:pPr>
    </w:p>
    <w:p w14:paraId="3179890D" w14:textId="1A7701F8" w:rsidR="00731C50" w:rsidRPr="00EA75D6" w:rsidRDefault="00D91F71" w:rsidP="0001233E">
      <w:pPr>
        <w:pStyle w:val="SolarPACESText"/>
        <w:spacing w:line="240" w:lineRule="auto"/>
        <w:ind w:firstLine="113"/>
        <w:jc w:val="both"/>
      </w:pPr>
      <w:r w:rsidRPr="00EA75D6">
        <w:t>Figure 3 illustrates the I-V (Figure 3.a) and P-V (Figure</w:t>
      </w:r>
      <w:r w:rsidR="00B3142A" w:rsidRPr="00EA75D6">
        <w:t xml:space="preserve"> 3.b) characteristics of the </w:t>
      </w:r>
      <w:r w:rsidRPr="00EA75D6">
        <w:t>generator. According to this figure, there is a strong dependence between the current of the PV</w:t>
      </w:r>
      <w:r w:rsidR="0001233E" w:rsidRPr="00EA75D6">
        <w:t xml:space="preserve"> generator and the irradiance</w:t>
      </w:r>
      <w:r w:rsidRPr="00EA75D6">
        <w:t>, which strongly influences the MPP of the PV generator.</w:t>
      </w:r>
      <w:r w:rsidR="00C54BBD" w:rsidRPr="00EA75D6">
        <w:t xml:space="preserve"> The PV module parameters used in this work are listed in Table 1.</w:t>
      </w:r>
    </w:p>
    <w:p w14:paraId="033D53C1" w14:textId="5A699EFA" w:rsidR="00284BEA" w:rsidRPr="00EA75D6" w:rsidRDefault="00907950" w:rsidP="00B3142A">
      <w:pPr>
        <w:pStyle w:val="SolarPACESText"/>
        <w:spacing w:before="240" w:line="240" w:lineRule="auto"/>
        <w:ind w:firstLine="113"/>
        <w:jc w:val="center"/>
      </w:pPr>
      <w:r w:rsidRPr="00EA75D6">
        <w:rPr>
          <w:noProof/>
          <w:lang w:eastAsia="en-US"/>
        </w:rPr>
        <mc:AlternateContent>
          <mc:Choice Requires="wps">
            <w:drawing>
              <wp:inline distT="0" distB="0" distL="0" distR="0" wp14:anchorId="3978C079" wp14:editId="3BFAD1DE">
                <wp:extent cx="4710896" cy="2490395"/>
                <wp:effectExtent l="0" t="0" r="0" b="5715"/>
                <wp:docPr id="591481673"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0896" cy="2490395"/>
                        </a:xfrm>
                        <a:prstGeom prst="rect">
                          <a:avLst/>
                        </a:prstGeom>
                        <a:solidFill>
                          <a:sysClr val="window" lastClr="FFFFFF"/>
                        </a:solidFill>
                        <a:ln w="6350">
                          <a:noFill/>
                        </a:ln>
                      </wps:spPr>
                      <wps:txbx>
                        <w:txbxContent>
                          <w:p w14:paraId="2B7E9952" w14:textId="77777777" w:rsidR="00CE1BE1" w:rsidRDefault="00CE1BE1" w:rsidP="00907950">
                            <w:pPr>
                              <w:spacing w:line="360" w:lineRule="auto"/>
                              <w:jc w:val="center"/>
                              <w:rPr>
                                <w:lang w:val="fr-FR" w:eastAsia="fr-FR"/>
                              </w:rPr>
                            </w:pPr>
                            <w:r>
                              <w:rPr>
                                <w:noProof/>
                                <w:lang w:eastAsia="en-US"/>
                              </w:rPr>
                              <w:drawing>
                                <wp:inline distT="0" distB="0" distL="0" distR="0" wp14:anchorId="708F2448" wp14:editId="4FE638A3">
                                  <wp:extent cx="4249972" cy="2135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982" t="5514"/>
                                          <a:stretch/>
                                        </pic:blipFill>
                                        <pic:spPr bwMode="auto">
                                          <a:xfrm>
                                            <a:off x="0" y="0"/>
                                            <a:ext cx="4321533" cy="2171316"/>
                                          </a:xfrm>
                                          <a:prstGeom prst="rect">
                                            <a:avLst/>
                                          </a:prstGeom>
                                          <a:ln>
                                            <a:noFill/>
                                          </a:ln>
                                          <a:extLst>
                                            <a:ext uri="{53640926-AAD7-44D8-BBD7-CCE9431645EC}">
                                              <a14:shadowObscured xmlns:a14="http://schemas.microsoft.com/office/drawing/2010/main"/>
                                            </a:ext>
                                          </a:extLst>
                                        </pic:spPr>
                                      </pic:pic>
                                    </a:graphicData>
                                  </a:graphic>
                                </wp:inline>
                              </w:drawing>
                            </w:r>
                          </w:p>
                          <w:p w14:paraId="32CCA97E" w14:textId="77777777" w:rsidR="00CE1BE1" w:rsidRPr="00005CCD" w:rsidRDefault="00CE1BE1" w:rsidP="00907950">
                            <w:pPr>
                              <w:jc w:val="center"/>
                              <w:rPr>
                                <w:rFonts w:asciiTheme="majorBidi" w:hAnsiTheme="majorBidi" w:cstheme="majorBidi"/>
                                <w:sz w:val="14"/>
                                <w:szCs w:val="14"/>
                              </w:rPr>
                            </w:pPr>
                            <w:r w:rsidRPr="004E6807">
                              <w:rPr>
                                <w:rFonts w:asciiTheme="majorBidi" w:hAnsiTheme="majorBidi" w:cstheme="majorBidi"/>
                                <w:b/>
                                <w:bCs/>
                                <w:color w:val="121312"/>
                                <w:spacing w:val="3"/>
                                <w:sz w:val="18"/>
                                <w:szCs w:val="18"/>
                              </w:rPr>
                              <w:t>FIGURE</w:t>
                            </w:r>
                            <w:r>
                              <w:rPr>
                                <w:rFonts w:asciiTheme="majorBidi" w:hAnsiTheme="majorBidi" w:cstheme="majorBidi"/>
                                <w:b/>
                                <w:bCs/>
                                <w:color w:val="121312"/>
                                <w:spacing w:val="3"/>
                                <w:sz w:val="18"/>
                                <w:szCs w:val="18"/>
                              </w:rPr>
                              <w:t xml:space="preserve"> </w:t>
                            </w:r>
                            <w:r w:rsidRPr="004E6807">
                              <w:rPr>
                                <w:rFonts w:asciiTheme="majorBidi" w:hAnsiTheme="majorBidi" w:cstheme="majorBidi"/>
                                <w:b/>
                                <w:bCs/>
                                <w:color w:val="121312"/>
                                <w:spacing w:val="3"/>
                                <w:sz w:val="18"/>
                                <w:szCs w:val="18"/>
                              </w:rPr>
                              <w:t>1</w:t>
                            </w:r>
                            <w:r w:rsidRPr="007E6680">
                              <w:rPr>
                                <w:rFonts w:asciiTheme="majorBidi" w:hAnsiTheme="majorBidi" w:cstheme="majorBidi"/>
                                <w:b/>
                                <w:bCs/>
                                <w:color w:val="121312"/>
                                <w:spacing w:val="3"/>
                                <w:sz w:val="20"/>
                                <w:szCs w:val="20"/>
                              </w:rPr>
                              <w:t>.</w:t>
                            </w:r>
                            <w:r w:rsidRPr="00005CCD">
                              <w:rPr>
                                <w:rFonts w:asciiTheme="majorBidi" w:hAnsiTheme="majorBidi" w:cstheme="majorBidi"/>
                                <w:color w:val="121312"/>
                                <w:spacing w:val="3"/>
                                <w:sz w:val="20"/>
                                <w:szCs w:val="20"/>
                              </w:rPr>
                              <w:t xml:space="preserve"> </w:t>
                            </w:r>
                            <w:r w:rsidRPr="004E6807">
                              <w:rPr>
                                <w:rFonts w:asciiTheme="majorBidi" w:hAnsiTheme="majorBidi" w:cstheme="majorBidi"/>
                                <w:color w:val="121312"/>
                                <w:spacing w:val="3"/>
                                <w:sz w:val="18"/>
                                <w:szCs w:val="18"/>
                              </w:rPr>
                              <w:t xml:space="preserve">Topology of </w:t>
                            </w:r>
                            <w:r w:rsidRPr="008945CC">
                              <w:rPr>
                                <w:rFonts w:asciiTheme="majorBidi" w:hAnsiTheme="majorBidi" w:cstheme="majorBidi"/>
                                <w:color w:val="121312"/>
                                <w:spacing w:val="3"/>
                                <w:sz w:val="18"/>
                                <w:szCs w:val="18"/>
                              </w:rPr>
                              <w:t>proposed</w:t>
                            </w:r>
                            <w:r w:rsidRPr="004E6807">
                              <w:rPr>
                                <w:rFonts w:asciiTheme="majorBidi" w:hAnsiTheme="majorBidi" w:cstheme="majorBidi"/>
                                <w:color w:val="121312"/>
                                <w:spacing w:val="3"/>
                                <w:sz w:val="18"/>
                                <w:szCs w:val="18"/>
                              </w:rPr>
                              <w:t xml:space="preserve"> PV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978C079" id="_x0000_t202" coordsize="21600,21600" o:spt="202" path="m,l,21600r21600,l21600,xe">
                <v:stroke joinstyle="miter"/>
                <v:path gradientshapeok="t" o:connecttype="rect"/>
              </v:shapetype>
              <v:shape id="Zone de texte 591481673" o:spid="_x0000_s1026" type="#_x0000_t202" style="width:370.95pt;height:19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" fillcolor="window" stroked="f" strokeweight=".5pt">
                <v:textbox>
                  <w:txbxContent>
                    <w:p w14:paraId="2B7E9952" w14:textId="77777777" w:rsidR="00CE1BE1" w:rsidRDefault="00CE1BE1" w:rsidP="00907950">
                      <w:pPr>
                        <w:spacing w:line="360" w:lineRule="auto"/>
                        <w:jc w:val="center"/>
                        <w:rPr>
                          <w:lang w:val="fr-FR" w:eastAsia="fr-FR"/>
                        </w:rPr>
                      </w:pPr>
                      <w:r>
                        <w:rPr>
                          <w:noProof/>
                          <w:lang w:eastAsia="en-US"/>
                        </w:rPr>
                        <w:drawing>
                          <wp:inline distT="0" distB="0" distL="0" distR="0" wp14:anchorId="708F2448" wp14:editId="4FE638A3">
                            <wp:extent cx="4249972" cy="2135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982" t="5514"/>
                                    <a:stretch/>
                                  </pic:blipFill>
                                  <pic:spPr bwMode="auto">
                                    <a:xfrm>
                                      <a:off x="0" y="0"/>
                                      <a:ext cx="4321533" cy="2171316"/>
                                    </a:xfrm>
                                    <a:prstGeom prst="rect">
                                      <a:avLst/>
                                    </a:prstGeom>
                                    <a:ln>
                                      <a:noFill/>
                                    </a:ln>
                                    <a:extLst>
                                      <a:ext uri="{53640926-AAD7-44D8-BBD7-CCE9431645EC}">
                                        <a14:shadowObscured xmlns:a14="http://schemas.microsoft.com/office/drawing/2010/main"/>
                                      </a:ext>
                                    </a:extLst>
                                  </pic:spPr>
                                </pic:pic>
                              </a:graphicData>
                            </a:graphic>
                          </wp:inline>
                        </w:drawing>
                      </w:r>
                    </w:p>
                    <w:p w14:paraId="32CCA97E" w14:textId="77777777" w:rsidR="00CE1BE1" w:rsidRPr="00005CCD" w:rsidRDefault="00CE1BE1" w:rsidP="00907950">
                      <w:pPr>
                        <w:jc w:val="center"/>
                        <w:rPr>
                          <w:rFonts w:asciiTheme="majorBidi" w:hAnsiTheme="majorBidi" w:cstheme="majorBidi"/>
                          <w:sz w:val="14"/>
                          <w:szCs w:val="14"/>
                        </w:rPr>
                      </w:pPr>
                      <w:r w:rsidRPr="004E6807">
                        <w:rPr>
                          <w:rFonts w:asciiTheme="majorBidi" w:hAnsiTheme="majorBidi" w:cstheme="majorBidi"/>
                          <w:b/>
                          <w:bCs/>
                          <w:color w:val="121312"/>
                          <w:spacing w:val="3"/>
                          <w:sz w:val="18"/>
                          <w:szCs w:val="18"/>
                        </w:rPr>
                        <w:t>FIGURE</w:t>
                      </w:r>
                      <w:r>
                        <w:rPr>
                          <w:rFonts w:asciiTheme="majorBidi" w:hAnsiTheme="majorBidi" w:cstheme="majorBidi"/>
                          <w:b/>
                          <w:bCs/>
                          <w:color w:val="121312"/>
                          <w:spacing w:val="3"/>
                          <w:sz w:val="18"/>
                          <w:szCs w:val="18"/>
                        </w:rPr>
                        <w:t xml:space="preserve"> </w:t>
                      </w:r>
                      <w:r w:rsidRPr="004E6807">
                        <w:rPr>
                          <w:rFonts w:asciiTheme="majorBidi" w:hAnsiTheme="majorBidi" w:cstheme="majorBidi"/>
                          <w:b/>
                          <w:bCs/>
                          <w:color w:val="121312"/>
                          <w:spacing w:val="3"/>
                          <w:sz w:val="18"/>
                          <w:szCs w:val="18"/>
                        </w:rPr>
                        <w:t>1</w:t>
                      </w:r>
                      <w:r w:rsidRPr="007E6680">
                        <w:rPr>
                          <w:rFonts w:asciiTheme="majorBidi" w:hAnsiTheme="majorBidi" w:cstheme="majorBidi"/>
                          <w:b/>
                          <w:bCs/>
                          <w:color w:val="121312"/>
                          <w:spacing w:val="3"/>
                          <w:sz w:val="20"/>
                          <w:szCs w:val="20"/>
                        </w:rPr>
                        <w:t>.</w:t>
                      </w:r>
                      <w:r w:rsidRPr="00005CCD">
                        <w:rPr>
                          <w:rFonts w:asciiTheme="majorBidi" w:hAnsiTheme="majorBidi" w:cstheme="majorBidi"/>
                          <w:color w:val="121312"/>
                          <w:spacing w:val="3"/>
                          <w:sz w:val="20"/>
                          <w:szCs w:val="20"/>
                        </w:rPr>
                        <w:t xml:space="preserve"> </w:t>
                      </w:r>
                      <w:r w:rsidRPr="004E6807">
                        <w:rPr>
                          <w:rFonts w:asciiTheme="majorBidi" w:hAnsiTheme="majorBidi" w:cstheme="majorBidi"/>
                          <w:color w:val="121312"/>
                          <w:spacing w:val="3"/>
                          <w:sz w:val="18"/>
                          <w:szCs w:val="18"/>
                        </w:rPr>
                        <w:t xml:space="preserve">Topology of </w:t>
                      </w:r>
                      <w:r w:rsidRPr="008945CC">
                        <w:rPr>
                          <w:rFonts w:asciiTheme="majorBidi" w:hAnsiTheme="majorBidi" w:cstheme="majorBidi"/>
                          <w:color w:val="121312"/>
                          <w:spacing w:val="3"/>
                          <w:sz w:val="18"/>
                          <w:szCs w:val="18"/>
                        </w:rPr>
                        <w:t>proposed</w:t>
                      </w:r>
                      <w:r w:rsidRPr="004E6807">
                        <w:rPr>
                          <w:rFonts w:asciiTheme="majorBidi" w:hAnsiTheme="majorBidi" w:cstheme="majorBidi"/>
                          <w:color w:val="121312"/>
                          <w:spacing w:val="3"/>
                          <w:sz w:val="18"/>
                          <w:szCs w:val="18"/>
                        </w:rPr>
                        <w:t xml:space="preserve"> PV system</w:t>
                      </w:r>
                    </w:p>
                  </w:txbxContent>
                </v:textbox>
                <w10:anchorlock/>
              </v:shape>
            </w:pict>
          </mc:Fallback>
        </mc:AlternateContent>
      </w:r>
    </w:p>
    <w:p w14:paraId="6628666F" w14:textId="25A90E3A" w:rsidR="00907950" w:rsidRPr="00EA75D6" w:rsidRDefault="00907950" w:rsidP="00907950">
      <w:pPr>
        <w:pStyle w:val="SolarPACESText"/>
        <w:spacing w:line="240" w:lineRule="auto"/>
        <w:ind w:firstLine="113"/>
        <w:jc w:val="center"/>
      </w:pPr>
      <w:r w:rsidRPr="00EA75D6">
        <w:rPr>
          <w:rFonts w:asciiTheme="majorBidi" w:hAnsiTheme="majorBidi" w:cstheme="majorBidi"/>
          <w:noProof/>
          <w:lang w:eastAsia="en-US"/>
        </w:rPr>
        <w:lastRenderedPageBreak/>
        <mc:AlternateContent>
          <mc:Choice Requires="wps">
            <w:drawing>
              <wp:inline distT="0" distB="0" distL="0" distR="0" wp14:anchorId="61937C6B" wp14:editId="0882D9FD">
                <wp:extent cx="3819645" cy="1947134"/>
                <wp:effectExtent l="0" t="0" r="9525" b="0"/>
                <wp:docPr id="15"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645" cy="1947134"/>
                        </a:xfrm>
                        <a:prstGeom prst="rect">
                          <a:avLst/>
                        </a:prstGeom>
                        <a:solidFill>
                          <a:sysClr val="window" lastClr="FFFFFF"/>
                        </a:solidFill>
                        <a:ln w="6350">
                          <a:noFill/>
                        </a:ln>
                        <a:effectLst/>
                      </wps:spPr>
                      <wps:txbx>
                        <w:txbxContent>
                          <w:p w14:paraId="36EE8D03" w14:textId="293CC1C4" w:rsidR="00CE1BE1" w:rsidRDefault="00CE1BE1" w:rsidP="00907950">
                            <w:pPr>
                              <w:spacing w:after="96" w:line="360" w:lineRule="auto"/>
                              <w:jc w:val="center"/>
                            </w:pPr>
                            <w:r>
                              <w:rPr>
                                <w:noProof/>
                                <w:lang w:eastAsia="en-US"/>
                              </w:rPr>
                              <w:drawing>
                                <wp:inline distT="0" distB="0" distL="0" distR="0" wp14:anchorId="1AE2414A" wp14:editId="5CDF97DD">
                                  <wp:extent cx="2986269" cy="1527810"/>
                                  <wp:effectExtent l="0" t="0" r="5080" b="0"/>
                                  <wp:docPr id="591481668" name="Picture 59148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1228" cy="1535463"/>
                                          </a:xfrm>
                                          <a:prstGeom prst="rect">
                                            <a:avLst/>
                                          </a:prstGeom>
                                        </pic:spPr>
                                      </pic:pic>
                                    </a:graphicData>
                                  </a:graphic>
                                </wp:inline>
                              </w:drawing>
                            </w:r>
                          </w:p>
                          <w:p w14:paraId="78A47A03" w14:textId="3A9AB7EA" w:rsidR="00CE1BE1" w:rsidRPr="00907950" w:rsidRDefault="00CE1BE1" w:rsidP="00BA5545">
                            <w:pPr>
                              <w:spacing w:before="96" w:after="96" w:line="360" w:lineRule="auto"/>
                              <w:jc w:val="center"/>
                              <w:rPr>
                                <w:sz w:val="18"/>
                                <w:szCs w:val="18"/>
                              </w:rPr>
                            </w:pPr>
                            <w:r w:rsidRPr="00907950">
                              <w:rPr>
                                <w:b/>
                                <w:bCs/>
                                <w:sz w:val="18"/>
                                <w:szCs w:val="18"/>
                              </w:rPr>
                              <w:t xml:space="preserve">FIGURE </w:t>
                            </w:r>
                            <w:r>
                              <w:rPr>
                                <w:b/>
                                <w:bCs/>
                                <w:sz w:val="18"/>
                                <w:szCs w:val="18"/>
                              </w:rPr>
                              <w:t>2</w:t>
                            </w:r>
                            <w:r w:rsidRPr="00907950">
                              <w:rPr>
                                <w:sz w:val="18"/>
                                <w:szCs w:val="18"/>
                              </w:rPr>
                              <w:t xml:space="preserve">. </w:t>
                            </w:r>
                            <w:r w:rsidRPr="00BA5545">
                              <w:rPr>
                                <w:sz w:val="18"/>
                                <w:szCs w:val="18"/>
                              </w:rPr>
                              <w:t>PV cell equivalent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937C6B" id="Zone de texte 13" o:spid="_x0000_s1027" type="#_x0000_t202" style="width:300.75pt;height:1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" fillcolor="window" stroked="f" strokeweight=".5pt">
                <v:textbox>
                  <w:txbxContent>
                    <w:p w14:paraId="36EE8D03" w14:textId="293CC1C4" w:rsidR="00CE1BE1" w:rsidRDefault="00CE1BE1" w:rsidP="00907950">
                      <w:pPr>
                        <w:spacing w:after="96" w:line="360" w:lineRule="auto"/>
                        <w:jc w:val="center"/>
                      </w:pPr>
                      <w:r>
                        <w:rPr>
                          <w:noProof/>
                          <w:lang w:eastAsia="en-US"/>
                        </w:rPr>
                        <w:drawing>
                          <wp:inline distT="0" distB="0" distL="0" distR="0" wp14:anchorId="1AE2414A" wp14:editId="5CDF97DD">
                            <wp:extent cx="2986269" cy="1527810"/>
                            <wp:effectExtent l="0" t="0" r="5080" b="0"/>
                            <wp:docPr id="591481668" name="Picture 59148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01228" cy="1535463"/>
                                    </a:xfrm>
                                    <a:prstGeom prst="rect">
                                      <a:avLst/>
                                    </a:prstGeom>
                                  </pic:spPr>
                                </pic:pic>
                              </a:graphicData>
                            </a:graphic>
                          </wp:inline>
                        </w:drawing>
                      </w:r>
                    </w:p>
                    <w:p w14:paraId="78A47A03" w14:textId="3A9AB7EA" w:rsidR="00CE1BE1" w:rsidRPr="00907950" w:rsidRDefault="00CE1BE1" w:rsidP="00BA5545">
                      <w:pPr>
                        <w:spacing w:before="96" w:after="96" w:line="360" w:lineRule="auto"/>
                        <w:jc w:val="center"/>
                        <w:rPr>
                          <w:sz w:val="18"/>
                          <w:szCs w:val="18"/>
                        </w:rPr>
                      </w:pPr>
                      <w:r w:rsidRPr="00907950">
                        <w:rPr>
                          <w:b/>
                          <w:bCs/>
                          <w:sz w:val="18"/>
                          <w:szCs w:val="18"/>
                        </w:rPr>
                        <w:t xml:space="preserve">FIGURE </w:t>
                      </w:r>
                      <w:r>
                        <w:rPr>
                          <w:b/>
                          <w:bCs/>
                          <w:sz w:val="18"/>
                          <w:szCs w:val="18"/>
                        </w:rPr>
                        <w:t>2</w:t>
                      </w:r>
                      <w:r w:rsidRPr="00907950">
                        <w:rPr>
                          <w:sz w:val="18"/>
                          <w:szCs w:val="18"/>
                        </w:rPr>
                        <w:t xml:space="preserve">. </w:t>
                      </w:r>
                      <w:r w:rsidRPr="00BA5545">
                        <w:rPr>
                          <w:sz w:val="18"/>
                          <w:szCs w:val="18"/>
                        </w:rPr>
                        <w:t>PV cell equivalent diagram</w:t>
                      </w:r>
                    </w:p>
                  </w:txbxContent>
                </v:textbox>
                <w10:anchorlock/>
              </v:shape>
            </w:pict>
          </mc:Fallback>
        </mc:AlternateContent>
      </w:r>
    </w:p>
    <w:p w14:paraId="17F57A75" w14:textId="0F861989" w:rsidR="006D2264" w:rsidRPr="00EA75D6" w:rsidRDefault="006D2264" w:rsidP="00CA503A">
      <w:pPr>
        <w:spacing w:before="240" w:after="240"/>
        <w:jc w:val="center"/>
        <w:rPr>
          <w:color w:val="000000"/>
          <w:sz w:val="20"/>
          <w:szCs w:val="22"/>
        </w:rPr>
      </w:pPr>
      <w:r w:rsidRPr="00EA75D6">
        <w:rPr>
          <w:noProof/>
          <w:lang w:eastAsia="en-US"/>
        </w:rPr>
        <mc:AlternateContent>
          <mc:Choice Requires="wps">
            <w:drawing>
              <wp:inline distT="0" distB="0" distL="0" distR="0" wp14:anchorId="268E4708" wp14:editId="63B13B08">
                <wp:extent cx="5469928" cy="2100805"/>
                <wp:effectExtent l="0" t="0" r="0" b="0"/>
                <wp:docPr id="11"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9928" cy="2100805"/>
                        </a:xfrm>
                        <a:prstGeom prst="rect">
                          <a:avLst/>
                        </a:prstGeom>
                        <a:solidFill>
                          <a:sysClr val="window" lastClr="FFFFFF"/>
                        </a:solidFill>
                        <a:ln w="6350">
                          <a:noFill/>
                        </a:ln>
                      </wps:spPr>
                      <wps:txbx>
                        <w:txbxContent>
                          <w:p w14:paraId="3F67A5E2" w14:textId="375E2882" w:rsidR="00CE1BE1" w:rsidRPr="00EA75D6" w:rsidRDefault="00CE1BE1" w:rsidP="00335217">
                            <w:pPr>
                              <w:spacing w:line="360" w:lineRule="auto"/>
                              <w:jc w:val="center"/>
                              <w:rPr>
                                <w:lang w:eastAsia="fr-FR"/>
                              </w:rPr>
                            </w:pPr>
                            <w:r w:rsidRPr="00EA75D6">
                              <w:rPr>
                                <w:noProof/>
                                <w:lang w:eastAsia="en-US"/>
                              </w:rPr>
                              <w:drawing>
                                <wp:inline distT="0" distB="0" distL="0" distR="0" wp14:anchorId="7F6AC897" wp14:editId="64F869A8">
                                  <wp:extent cx="2520000" cy="1522071"/>
                                  <wp:effectExtent l="0" t="0" r="0" b="254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7"/>
                                          <a:srcRect r="1367" b="2738"/>
                                          <a:stretch/>
                                        </pic:blipFill>
                                        <pic:spPr bwMode="auto">
                                          <a:xfrm>
                                            <a:off x="0" y="0"/>
                                            <a:ext cx="2520000" cy="1522071"/>
                                          </a:xfrm>
                                          <a:prstGeom prst="rect">
                                            <a:avLst/>
                                          </a:prstGeom>
                                          <a:ln>
                                            <a:noFill/>
                                          </a:ln>
                                          <a:extLst>
                                            <a:ext uri="{53640926-AAD7-44D8-BBD7-CCE9431645EC}">
                                              <a14:shadowObscured xmlns:a14="http://schemas.microsoft.com/office/drawing/2010/main"/>
                                            </a:ext>
                                          </a:extLst>
                                        </pic:spPr>
                                      </pic:pic>
                                    </a:graphicData>
                                  </a:graphic>
                                </wp:inline>
                              </w:drawing>
                            </w:r>
                            <w:r w:rsidR="00C54BBD" w:rsidRPr="00EA75D6">
                              <w:rPr>
                                <w:lang w:eastAsia="fr-FR"/>
                              </w:rPr>
                              <w:t xml:space="preserve">  </w:t>
                            </w:r>
                            <w:r w:rsidRPr="00EA75D6">
                              <w:rPr>
                                <w:noProof/>
                                <w:lang w:eastAsia="en-US"/>
                              </w:rPr>
                              <w:drawing>
                                <wp:inline distT="0" distB="0" distL="0" distR="0" wp14:anchorId="69503F5B" wp14:editId="54A05288">
                                  <wp:extent cx="2628000" cy="1545220"/>
                                  <wp:effectExtent l="0" t="0" r="127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8"/>
                                          <a:stretch>
                                            <a:fillRect/>
                                          </a:stretch>
                                        </pic:blipFill>
                                        <pic:spPr>
                                          <a:xfrm>
                                            <a:off x="0" y="0"/>
                                            <a:ext cx="2628000" cy="1545220"/>
                                          </a:xfrm>
                                          <a:prstGeom prst="rect">
                                            <a:avLst/>
                                          </a:prstGeom>
                                        </pic:spPr>
                                      </pic:pic>
                                    </a:graphicData>
                                  </a:graphic>
                                </wp:inline>
                              </w:drawing>
                            </w:r>
                          </w:p>
                          <w:p w14:paraId="0D7B2BDD" w14:textId="3BDDF4F3" w:rsidR="00CE1BE1" w:rsidRPr="00EA75D6" w:rsidRDefault="00CE1BE1" w:rsidP="00C54BBD">
                            <w:pPr>
                              <w:pStyle w:val="ListParagraph"/>
                              <w:spacing w:line="360" w:lineRule="auto"/>
                              <w:rPr>
                                <w:rFonts w:asciiTheme="majorBidi" w:hAnsiTheme="majorBidi" w:cstheme="majorBidi"/>
                                <w:color w:val="121312"/>
                                <w:spacing w:val="3"/>
                                <w:sz w:val="18"/>
                                <w:szCs w:val="18"/>
                              </w:rPr>
                            </w:pPr>
                            <w:r w:rsidRPr="00EA75D6">
                              <w:rPr>
                                <w:rFonts w:asciiTheme="majorBidi" w:hAnsiTheme="majorBidi" w:cstheme="majorBidi"/>
                                <w:color w:val="121312"/>
                                <w:spacing w:val="3"/>
                                <w:sz w:val="18"/>
                                <w:szCs w:val="18"/>
                              </w:rPr>
                              <w:t xml:space="preserve">                             (a)                                                                                       (b)</w:t>
                            </w:r>
                          </w:p>
                          <w:p w14:paraId="06539E9B" w14:textId="7BD6C838" w:rsidR="00CE1BE1" w:rsidRPr="00EA75D6" w:rsidRDefault="00CE1BE1" w:rsidP="006D2264">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3</w:t>
                            </w:r>
                            <w:r w:rsidRPr="00EA75D6">
                              <w:rPr>
                                <w:rFonts w:asciiTheme="majorBidi" w:hAnsiTheme="majorBidi" w:cstheme="majorBidi"/>
                                <w:color w:val="121312"/>
                                <w:spacing w:val="3"/>
                                <w:sz w:val="20"/>
                                <w:szCs w:val="20"/>
                              </w:rPr>
                              <w:t xml:space="preserve">. </w:t>
                            </w:r>
                            <w:r w:rsidRPr="00EA75D6">
                              <w:rPr>
                                <w:rFonts w:ascii="PalatinoLinotype-Roman" w:hAnsi="PalatinoLinotype-Roman" w:cs="PalatinoLinotype-Roman"/>
                                <w:sz w:val="18"/>
                                <w:szCs w:val="18"/>
                              </w:rPr>
                              <w:t>PV generator characteristics</w:t>
                            </w:r>
                            <w:r w:rsidRPr="00EA75D6">
                              <w:rPr>
                                <w:rFonts w:asciiTheme="majorBidi" w:hAnsiTheme="majorBidi" w:cstheme="majorBidi"/>
                                <w:color w:val="121312"/>
                                <w:spacing w:val="3"/>
                                <w:sz w:val="18"/>
                                <w:szCs w:val="18"/>
                              </w:rPr>
                              <w:t xml:space="preserve"> I-V (a) and P-V (b) different levels of irradiation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8E4708" id="_x0000_s1028" type="#_x0000_t202" style="width:430.7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" fillcolor="window" stroked="f" strokeweight=".5pt">
                <v:textbox>
                  <w:txbxContent>
                    <w:p w14:paraId="3F67A5E2" w14:textId="375E2882" w:rsidR="00CE1BE1" w:rsidRPr="00EA75D6" w:rsidRDefault="00CE1BE1" w:rsidP="00335217">
                      <w:pPr>
                        <w:spacing w:line="360" w:lineRule="auto"/>
                        <w:jc w:val="center"/>
                        <w:rPr>
                          <w:lang w:eastAsia="fr-FR"/>
                        </w:rPr>
                      </w:pPr>
                      <w:r w:rsidRPr="00EA75D6">
                        <w:rPr>
                          <w:noProof/>
                          <w:lang w:eastAsia="en-US"/>
                        </w:rPr>
                        <w:drawing>
                          <wp:inline distT="0" distB="0" distL="0" distR="0" wp14:anchorId="7F6AC897" wp14:editId="64F869A8">
                            <wp:extent cx="2520000" cy="1522071"/>
                            <wp:effectExtent l="0" t="0" r="0" b="254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7"/>
                                    <a:srcRect r="1367" b="2738"/>
                                    <a:stretch/>
                                  </pic:blipFill>
                                  <pic:spPr bwMode="auto">
                                    <a:xfrm>
                                      <a:off x="0" y="0"/>
                                      <a:ext cx="2520000" cy="1522071"/>
                                    </a:xfrm>
                                    <a:prstGeom prst="rect">
                                      <a:avLst/>
                                    </a:prstGeom>
                                    <a:ln>
                                      <a:noFill/>
                                    </a:ln>
                                    <a:extLst>
                                      <a:ext uri="{53640926-AAD7-44D8-BBD7-CCE9431645EC}">
                                        <a14:shadowObscured xmlns:a14="http://schemas.microsoft.com/office/drawing/2010/main"/>
                                      </a:ext>
                                    </a:extLst>
                                  </pic:spPr>
                                </pic:pic>
                              </a:graphicData>
                            </a:graphic>
                          </wp:inline>
                        </w:drawing>
                      </w:r>
                      <w:r w:rsidR="00C54BBD" w:rsidRPr="00EA75D6">
                        <w:rPr>
                          <w:lang w:eastAsia="fr-FR"/>
                        </w:rPr>
                        <w:t xml:space="preserve">  </w:t>
                      </w:r>
                      <w:r w:rsidRPr="00EA75D6">
                        <w:rPr>
                          <w:noProof/>
                          <w:lang w:eastAsia="en-US"/>
                        </w:rPr>
                        <w:drawing>
                          <wp:inline distT="0" distB="0" distL="0" distR="0" wp14:anchorId="69503F5B" wp14:editId="54A05288">
                            <wp:extent cx="2628000" cy="1545220"/>
                            <wp:effectExtent l="0" t="0" r="127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8"/>
                                    <a:stretch>
                                      <a:fillRect/>
                                    </a:stretch>
                                  </pic:blipFill>
                                  <pic:spPr>
                                    <a:xfrm>
                                      <a:off x="0" y="0"/>
                                      <a:ext cx="2628000" cy="1545220"/>
                                    </a:xfrm>
                                    <a:prstGeom prst="rect">
                                      <a:avLst/>
                                    </a:prstGeom>
                                  </pic:spPr>
                                </pic:pic>
                              </a:graphicData>
                            </a:graphic>
                          </wp:inline>
                        </w:drawing>
                      </w:r>
                    </w:p>
                    <w:p w14:paraId="0D7B2BDD" w14:textId="3BDDF4F3" w:rsidR="00CE1BE1" w:rsidRPr="00EA75D6" w:rsidRDefault="00CE1BE1" w:rsidP="00C54BBD">
                      <w:pPr>
                        <w:pStyle w:val="ListParagraph"/>
                        <w:spacing w:line="360" w:lineRule="auto"/>
                        <w:rPr>
                          <w:rFonts w:asciiTheme="majorBidi" w:hAnsiTheme="majorBidi" w:cstheme="majorBidi"/>
                          <w:color w:val="121312"/>
                          <w:spacing w:val="3"/>
                          <w:sz w:val="18"/>
                          <w:szCs w:val="18"/>
                        </w:rPr>
                      </w:pPr>
                      <w:r w:rsidRPr="00EA75D6">
                        <w:rPr>
                          <w:rFonts w:asciiTheme="majorBidi" w:hAnsiTheme="majorBidi" w:cstheme="majorBidi"/>
                          <w:color w:val="121312"/>
                          <w:spacing w:val="3"/>
                          <w:sz w:val="18"/>
                          <w:szCs w:val="18"/>
                        </w:rPr>
                        <w:t xml:space="preserve">                             (a)                                                                                       (b)</w:t>
                      </w:r>
                    </w:p>
                    <w:p w14:paraId="06539E9B" w14:textId="7BD6C838" w:rsidR="00CE1BE1" w:rsidRPr="00EA75D6" w:rsidRDefault="00CE1BE1" w:rsidP="006D2264">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3</w:t>
                      </w:r>
                      <w:r w:rsidRPr="00EA75D6">
                        <w:rPr>
                          <w:rFonts w:asciiTheme="majorBidi" w:hAnsiTheme="majorBidi" w:cstheme="majorBidi"/>
                          <w:color w:val="121312"/>
                          <w:spacing w:val="3"/>
                          <w:sz w:val="20"/>
                          <w:szCs w:val="20"/>
                        </w:rPr>
                        <w:t xml:space="preserve">. </w:t>
                      </w:r>
                      <w:r w:rsidRPr="00EA75D6">
                        <w:rPr>
                          <w:rFonts w:ascii="PalatinoLinotype-Roman" w:hAnsi="PalatinoLinotype-Roman" w:cs="PalatinoLinotype-Roman"/>
                          <w:sz w:val="18"/>
                          <w:szCs w:val="18"/>
                        </w:rPr>
                        <w:t>PV generator characteristics</w:t>
                      </w:r>
                      <w:r w:rsidRPr="00EA75D6">
                        <w:rPr>
                          <w:rFonts w:asciiTheme="majorBidi" w:hAnsiTheme="majorBidi" w:cstheme="majorBidi"/>
                          <w:color w:val="121312"/>
                          <w:spacing w:val="3"/>
                          <w:sz w:val="18"/>
                          <w:szCs w:val="18"/>
                        </w:rPr>
                        <w:t xml:space="preserve"> I-V (a) and P-V (b) different levels of irradiation</w:t>
                      </w:r>
                    </w:p>
                  </w:txbxContent>
                </v:textbox>
                <w10:anchorlock/>
              </v:shape>
            </w:pict>
          </mc:Fallback>
        </mc:AlternateContent>
      </w:r>
    </w:p>
    <w:p w14:paraId="61FFF1D6" w14:textId="77777777" w:rsidR="00C54BBD" w:rsidRPr="00EA75D6" w:rsidRDefault="00C54BBD" w:rsidP="00C54BBD">
      <w:pPr>
        <w:spacing w:before="240" w:line="276" w:lineRule="auto"/>
        <w:jc w:val="center"/>
        <w:rPr>
          <w:color w:val="000000"/>
          <w:sz w:val="20"/>
          <w:szCs w:val="22"/>
        </w:rPr>
      </w:pPr>
      <w:r w:rsidRPr="00EA75D6">
        <w:rPr>
          <w:color w:val="000000"/>
          <w:sz w:val="20"/>
          <w:szCs w:val="22"/>
        </w:rPr>
        <w:t>Table 1: Parameters for PV module.</w:t>
      </w:r>
    </w:p>
    <w:tbl>
      <w:tblPr>
        <w:tblStyle w:val="TableGrid"/>
        <w:tblW w:w="0" w:type="auto"/>
        <w:jc w:val="center"/>
        <w:tblLook w:val="04A0" w:firstRow="1" w:lastRow="0" w:firstColumn="1" w:lastColumn="0" w:noHBand="0" w:noVBand="1"/>
      </w:tblPr>
      <w:tblGrid>
        <w:gridCol w:w="3095"/>
        <w:gridCol w:w="2433"/>
      </w:tblGrid>
      <w:tr w:rsidR="00C54BBD" w:rsidRPr="00EA75D6" w14:paraId="7FF34F3F" w14:textId="77777777" w:rsidTr="00823415">
        <w:trPr>
          <w:jc w:val="center"/>
        </w:trPr>
        <w:tc>
          <w:tcPr>
            <w:tcW w:w="3095" w:type="dxa"/>
          </w:tcPr>
          <w:p w14:paraId="4E5D18B2" w14:textId="77777777" w:rsidR="00C54BBD" w:rsidRPr="00EA75D6" w:rsidRDefault="00C54BBD" w:rsidP="00823415">
            <w:pPr>
              <w:tabs>
                <w:tab w:val="left" w:pos="799"/>
                <w:tab w:val="center" w:pos="1439"/>
              </w:tabs>
              <w:rPr>
                <w:b/>
                <w:bCs/>
                <w:color w:val="000000"/>
                <w:sz w:val="20"/>
                <w:szCs w:val="22"/>
              </w:rPr>
            </w:pPr>
            <w:r w:rsidRPr="00EA75D6">
              <w:rPr>
                <w:b/>
                <w:bCs/>
                <w:color w:val="000000"/>
                <w:sz w:val="20"/>
                <w:szCs w:val="22"/>
              </w:rPr>
              <w:tab/>
            </w:r>
            <w:r w:rsidRPr="00EA75D6">
              <w:rPr>
                <w:b/>
                <w:bCs/>
                <w:color w:val="000000"/>
                <w:sz w:val="20"/>
                <w:szCs w:val="22"/>
              </w:rPr>
              <w:tab/>
              <w:t>Parameters</w:t>
            </w:r>
          </w:p>
        </w:tc>
        <w:tc>
          <w:tcPr>
            <w:tcW w:w="2433" w:type="dxa"/>
          </w:tcPr>
          <w:p w14:paraId="64893CED" w14:textId="77777777" w:rsidR="00C54BBD" w:rsidRPr="00EA75D6" w:rsidRDefault="00C54BBD" w:rsidP="00823415">
            <w:pPr>
              <w:jc w:val="center"/>
              <w:rPr>
                <w:b/>
                <w:bCs/>
                <w:color w:val="000000"/>
                <w:sz w:val="20"/>
                <w:szCs w:val="22"/>
              </w:rPr>
            </w:pPr>
            <w:r w:rsidRPr="00EA75D6">
              <w:rPr>
                <w:b/>
                <w:bCs/>
                <w:color w:val="000000"/>
                <w:sz w:val="20"/>
                <w:szCs w:val="22"/>
              </w:rPr>
              <w:t>Values</w:t>
            </w:r>
          </w:p>
        </w:tc>
      </w:tr>
      <w:tr w:rsidR="00C54BBD" w:rsidRPr="00EA75D6" w14:paraId="09F49245" w14:textId="77777777" w:rsidTr="00823415">
        <w:trPr>
          <w:jc w:val="center"/>
        </w:trPr>
        <w:tc>
          <w:tcPr>
            <w:tcW w:w="3095" w:type="dxa"/>
          </w:tcPr>
          <w:p w14:paraId="34342D75" w14:textId="77777777" w:rsidR="00C54BBD" w:rsidRPr="00EA75D6" w:rsidRDefault="00C54BBD" w:rsidP="00823415">
            <w:pPr>
              <w:jc w:val="center"/>
              <w:rPr>
                <w:color w:val="000000"/>
                <w:sz w:val="20"/>
                <w:szCs w:val="22"/>
              </w:rPr>
            </w:pPr>
            <w:r w:rsidRPr="00EA75D6">
              <w:rPr>
                <w:color w:val="000000"/>
                <w:sz w:val="20"/>
                <w:szCs w:val="22"/>
              </w:rPr>
              <w:t>P</w:t>
            </w:r>
            <w:r w:rsidRPr="00EA75D6">
              <w:rPr>
                <w:color w:val="000000"/>
                <w:sz w:val="20"/>
                <w:szCs w:val="22"/>
                <w:vertAlign w:val="subscript"/>
              </w:rPr>
              <w:t>mp</w:t>
            </w:r>
          </w:p>
        </w:tc>
        <w:tc>
          <w:tcPr>
            <w:tcW w:w="2433" w:type="dxa"/>
          </w:tcPr>
          <w:p w14:paraId="50C0A7DC" w14:textId="77777777" w:rsidR="00C54BBD" w:rsidRPr="00EA75D6" w:rsidRDefault="00C54BBD" w:rsidP="00823415">
            <w:pPr>
              <w:jc w:val="center"/>
              <w:rPr>
                <w:color w:val="000000"/>
                <w:sz w:val="20"/>
                <w:szCs w:val="22"/>
              </w:rPr>
            </w:pPr>
            <w:r w:rsidRPr="00EA75D6">
              <w:rPr>
                <w:color w:val="000000"/>
                <w:sz w:val="20"/>
                <w:szCs w:val="22"/>
              </w:rPr>
              <w:t>480.22 W</w:t>
            </w:r>
          </w:p>
        </w:tc>
      </w:tr>
      <w:tr w:rsidR="00C54BBD" w:rsidRPr="00EA75D6" w14:paraId="34B2ED9B" w14:textId="77777777" w:rsidTr="00823415">
        <w:trPr>
          <w:jc w:val="center"/>
        </w:trPr>
        <w:tc>
          <w:tcPr>
            <w:tcW w:w="3095" w:type="dxa"/>
          </w:tcPr>
          <w:p w14:paraId="069C1166" w14:textId="77777777" w:rsidR="00C54BBD" w:rsidRPr="00EA75D6" w:rsidRDefault="00C54BBD" w:rsidP="00823415">
            <w:pPr>
              <w:jc w:val="center"/>
              <w:rPr>
                <w:color w:val="000000"/>
                <w:sz w:val="20"/>
                <w:szCs w:val="22"/>
              </w:rPr>
            </w:pPr>
            <w:r w:rsidRPr="00EA75D6">
              <w:rPr>
                <w:color w:val="000000"/>
                <w:sz w:val="20"/>
                <w:szCs w:val="22"/>
              </w:rPr>
              <w:t>V</w:t>
            </w:r>
            <w:r w:rsidRPr="00EA75D6">
              <w:rPr>
                <w:color w:val="000000"/>
                <w:sz w:val="20"/>
                <w:szCs w:val="22"/>
                <w:vertAlign w:val="subscript"/>
              </w:rPr>
              <w:t>mp</w:t>
            </w:r>
          </w:p>
        </w:tc>
        <w:tc>
          <w:tcPr>
            <w:tcW w:w="2433" w:type="dxa"/>
          </w:tcPr>
          <w:p w14:paraId="2C542F9A" w14:textId="77777777" w:rsidR="00C54BBD" w:rsidRPr="00EA75D6" w:rsidRDefault="00C54BBD" w:rsidP="00823415">
            <w:pPr>
              <w:jc w:val="center"/>
              <w:rPr>
                <w:color w:val="000000"/>
                <w:sz w:val="20"/>
                <w:szCs w:val="22"/>
              </w:rPr>
            </w:pPr>
            <w:r w:rsidRPr="00EA75D6">
              <w:rPr>
                <w:color w:val="000000"/>
                <w:sz w:val="20"/>
                <w:szCs w:val="22"/>
              </w:rPr>
              <w:t>79.08 V</w:t>
            </w:r>
          </w:p>
        </w:tc>
      </w:tr>
      <w:tr w:rsidR="00C54BBD" w:rsidRPr="00EA75D6" w14:paraId="7BA4139D" w14:textId="77777777" w:rsidTr="00823415">
        <w:trPr>
          <w:jc w:val="center"/>
        </w:trPr>
        <w:tc>
          <w:tcPr>
            <w:tcW w:w="3095" w:type="dxa"/>
          </w:tcPr>
          <w:p w14:paraId="4F5211CC" w14:textId="77777777" w:rsidR="00C54BBD" w:rsidRPr="00EA75D6" w:rsidRDefault="00C54BBD" w:rsidP="00823415">
            <w:pPr>
              <w:jc w:val="center"/>
              <w:rPr>
                <w:color w:val="000000"/>
                <w:sz w:val="20"/>
                <w:szCs w:val="22"/>
              </w:rPr>
            </w:pPr>
            <w:r w:rsidRPr="00EA75D6">
              <w:rPr>
                <w:color w:val="000000"/>
                <w:sz w:val="20"/>
                <w:szCs w:val="22"/>
              </w:rPr>
              <w:t>I</w:t>
            </w:r>
            <w:r w:rsidRPr="00EA75D6">
              <w:rPr>
                <w:color w:val="000000"/>
                <w:sz w:val="20"/>
                <w:szCs w:val="22"/>
                <w:vertAlign w:val="subscript"/>
              </w:rPr>
              <w:t>mp</w:t>
            </w:r>
          </w:p>
        </w:tc>
        <w:tc>
          <w:tcPr>
            <w:tcW w:w="2433" w:type="dxa"/>
          </w:tcPr>
          <w:p w14:paraId="1A81ABAF" w14:textId="77777777" w:rsidR="00C54BBD" w:rsidRPr="00EA75D6" w:rsidRDefault="00C54BBD" w:rsidP="00823415">
            <w:pPr>
              <w:jc w:val="center"/>
              <w:rPr>
                <w:color w:val="000000"/>
                <w:sz w:val="20"/>
                <w:szCs w:val="22"/>
              </w:rPr>
            </w:pPr>
            <w:r w:rsidRPr="00EA75D6">
              <w:rPr>
                <w:color w:val="000000"/>
                <w:sz w:val="20"/>
                <w:szCs w:val="22"/>
              </w:rPr>
              <w:t>6.12 A</w:t>
            </w:r>
          </w:p>
        </w:tc>
      </w:tr>
      <w:tr w:rsidR="00C54BBD" w:rsidRPr="00EA75D6" w14:paraId="41A12434" w14:textId="77777777" w:rsidTr="00823415">
        <w:trPr>
          <w:jc w:val="center"/>
        </w:trPr>
        <w:tc>
          <w:tcPr>
            <w:tcW w:w="3095" w:type="dxa"/>
          </w:tcPr>
          <w:p w14:paraId="60917355" w14:textId="77777777" w:rsidR="00C54BBD" w:rsidRPr="00EA75D6" w:rsidRDefault="00C54BBD" w:rsidP="00823415">
            <w:pPr>
              <w:jc w:val="center"/>
              <w:rPr>
                <w:color w:val="000000"/>
                <w:sz w:val="20"/>
                <w:szCs w:val="22"/>
              </w:rPr>
            </w:pPr>
            <w:r w:rsidRPr="00EA75D6">
              <w:rPr>
                <w:color w:val="000000"/>
                <w:sz w:val="20"/>
                <w:szCs w:val="22"/>
              </w:rPr>
              <w:t>N</w:t>
            </w:r>
            <w:r w:rsidRPr="00EA75D6">
              <w:rPr>
                <w:color w:val="000000"/>
                <w:sz w:val="20"/>
                <w:szCs w:val="22"/>
                <w:vertAlign w:val="subscript"/>
              </w:rPr>
              <w:t>s</w:t>
            </w:r>
          </w:p>
        </w:tc>
        <w:tc>
          <w:tcPr>
            <w:tcW w:w="2433" w:type="dxa"/>
          </w:tcPr>
          <w:p w14:paraId="4702631D" w14:textId="77777777" w:rsidR="00C54BBD" w:rsidRPr="00EA75D6" w:rsidRDefault="00C54BBD" w:rsidP="00823415">
            <w:pPr>
              <w:jc w:val="center"/>
              <w:rPr>
                <w:color w:val="000000"/>
                <w:sz w:val="20"/>
                <w:szCs w:val="22"/>
              </w:rPr>
            </w:pPr>
            <w:r w:rsidRPr="00EA75D6">
              <w:rPr>
                <w:color w:val="000000"/>
                <w:sz w:val="20"/>
                <w:szCs w:val="22"/>
              </w:rPr>
              <w:t>127</w:t>
            </w:r>
          </w:p>
        </w:tc>
      </w:tr>
      <w:tr w:rsidR="00C54BBD" w:rsidRPr="00EA75D6" w14:paraId="3D346C7C" w14:textId="77777777" w:rsidTr="00823415">
        <w:trPr>
          <w:jc w:val="center"/>
        </w:trPr>
        <w:tc>
          <w:tcPr>
            <w:tcW w:w="3095" w:type="dxa"/>
          </w:tcPr>
          <w:p w14:paraId="5DF6C278" w14:textId="77777777" w:rsidR="00C54BBD" w:rsidRPr="00EA75D6" w:rsidRDefault="00C54BBD" w:rsidP="00823415">
            <w:pPr>
              <w:jc w:val="center"/>
              <w:rPr>
                <w:color w:val="000000"/>
                <w:sz w:val="20"/>
                <w:szCs w:val="22"/>
              </w:rPr>
            </w:pPr>
            <w:r w:rsidRPr="00EA75D6">
              <w:rPr>
                <w:color w:val="000000"/>
                <w:sz w:val="20"/>
                <w:szCs w:val="22"/>
              </w:rPr>
              <w:t>R</w:t>
            </w:r>
            <w:r w:rsidRPr="00EA75D6">
              <w:rPr>
                <w:color w:val="000000"/>
                <w:sz w:val="20"/>
                <w:szCs w:val="22"/>
                <w:vertAlign w:val="subscript"/>
              </w:rPr>
              <w:t>s</w:t>
            </w:r>
          </w:p>
        </w:tc>
        <w:tc>
          <w:tcPr>
            <w:tcW w:w="2433" w:type="dxa"/>
          </w:tcPr>
          <w:p w14:paraId="5E8F5ECB" w14:textId="77777777" w:rsidR="00C54BBD" w:rsidRPr="00EA75D6" w:rsidRDefault="00C54BBD" w:rsidP="00823415">
            <w:pPr>
              <w:jc w:val="center"/>
              <w:rPr>
                <w:color w:val="000000"/>
                <w:sz w:val="20"/>
                <w:szCs w:val="22"/>
              </w:rPr>
            </w:pPr>
            <w:r w:rsidRPr="00EA75D6">
              <w:rPr>
                <w:color w:val="000000"/>
                <w:sz w:val="20"/>
                <w:szCs w:val="22"/>
              </w:rPr>
              <w:t>0.485 Ω</w:t>
            </w:r>
          </w:p>
        </w:tc>
      </w:tr>
      <w:tr w:rsidR="00C54BBD" w:rsidRPr="00EA75D6" w14:paraId="587647F6" w14:textId="77777777" w:rsidTr="00823415">
        <w:trPr>
          <w:jc w:val="center"/>
        </w:trPr>
        <w:tc>
          <w:tcPr>
            <w:tcW w:w="3095" w:type="dxa"/>
          </w:tcPr>
          <w:p w14:paraId="1F32A99D" w14:textId="77777777" w:rsidR="00C54BBD" w:rsidRPr="00EA75D6" w:rsidRDefault="00C54BBD" w:rsidP="00823415">
            <w:pPr>
              <w:jc w:val="center"/>
              <w:rPr>
                <w:color w:val="000000"/>
                <w:sz w:val="20"/>
                <w:szCs w:val="22"/>
              </w:rPr>
            </w:pPr>
            <w:r w:rsidRPr="00EA75D6">
              <w:rPr>
                <w:color w:val="000000"/>
                <w:sz w:val="20"/>
                <w:szCs w:val="22"/>
              </w:rPr>
              <w:t>R</w:t>
            </w:r>
            <w:r w:rsidRPr="00EA75D6">
              <w:rPr>
                <w:color w:val="000000"/>
                <w:sz w:val="20"/>
                <w:szCs w:val="22"/>
                <w:vertAlign w:val="subscript"/>
              </w:rPr>
              <w:t>sh</w:t>
            </w:r>
          </w:p>
        </w:tc>
        <w:tc>
          <w:tcPr>
            <w:tcW w:w="2433" w:type="dxa"/>
          </w:tcPr>
          <w:p w14:paraId="75A1BA55" w14:textId="77777777" w:rsidR="00C54BBD" w:rsidRPr="00EA75D6" w:rsidRDefault="00C54BBD" w:rsidP="00823415">
            <w:pPr>
              <w:jc w:val="center"/>
              <w:rPr>
                <w:color w:val="000000"/>
                <w:sz w:val="20"/>
                <w:szCs w:val="22"/>
              </w:rPr>
            </w:pPr>
            <w:r w:rsidRPr="00EA75D6">
              <w:rPr>
                <w:color w:val="000000"/>
                <w:sz w:val="20"/>
                <w:szCs w:val="22"/>
              </w:rPr>
              <w:t>598.38 Ω</w:t>
            </w:r>
          </w:p>
        </w:tc>
      </w:tr>
      <w:tr w:rsidR="00C54BBD" w:rsidRPr="00EA75D6" w14:paraId="6F426BBF" w14:textId="77777777" w:rsidTr="00823415">
        <w:trPr>
          <w:jc w:val="center"/>
        </w:trPr>
        <w:tc>
          <w:tcPr>
            <w:tcW w:w="3095" w:type="dxa"/>
          </w:tcPr>
          <w:p w14:paraId="4CB39696" w14:textId="77777777" w:rsidR="00C54BBD" w:rsidRPr="00EA75D6" w:rsidRDefault="00C54BBD" w:rsidP="00823415">
            <w:pPr>
              <w:jc w:val="center"/>
              <w:rPr>
                <w:color w:val="000000"/>
                <w:sz w:val="20"/>
                <w:szCs w:val="22"/>
              </w:rPr>
            </w:pPr>
            <w:r w:rsidRPr="00EA75D6">
              <w:rPr>
                <w:color w:val="000000"/>
                <w:sz w:val="20"/>
                <w:szCs w:val="22"/>
              </w:rPr>
              <w:t>A</w:t>
            </w:r>
          </w:p>
        </w:tc>
        <w:tc>
          <w:tcPr>
            <w:tcW w:w="2433" w:type="dxa"/>
          </w:tcPr>
          <w:p w14:paraId="20A4D9C0" w14:textId="7D5DABAC" w:rsidR="00A61A7D" w:rsidRPr="00EA75D6" w:rsidRDefault="00C54BBD" w:rsidP="00A61A7D">
            <w:pPr>
              <w:jc w:val="center"/>
              <w:rPr>
                <w:color w:val="000000"/>
                <w:sz w:val="20"/>
                <w:szCs w:val="22"/>
              </w:rPr>
            </w:pPr>
            <w:r w:rsidRPr="00EA75D6">
              <w:rPr>
                <w:color w:val="000000"/>
                <w:sz w:val="20"/>
                <w:szCs w:val="22"/>
              </w:rPr>
              <w:t>1.056</w:t>
            </w:r>
          </w:p>
        </w:tc>
      </w:tr>
      <w:tr w:rsidR="00A61A7D" w:rsidRPr="00EA75D6" w14:paraId="7E41901A" w14:textId="77777777" w:rsidTr="00823415">
        <w:trPr>
          <w:jc w:val="center"/>
        </w:trPr>
        <w:tc>
          <w:tcPr>
            <w:tcW w:w="3095" w:type="dxa"/>
          </w:tcPr>
          <w:p w14:paraId="1CB7105B" w14:textId="2A4E7AB1" w:rsidR="00A61A7D" w:rsidRPr="00EA75D6" w:rsidRDefault="00452237" w:rsidP="00823415">
            <w:pPr>
              <w:jc w:val="center"/>
              <w:rPr>
                <w:color w:val="000000"/>
                <w:sz w:val="20"/>
                <w:szCs w:val="22"/>
              </w:rPr>
            </w:pPr>
            <w:bookmarkStart w:id="0" w:name="_Hlk135729859"/>
            <w:r w:rsidRPr="00EA75D6">
              <w:rPr>
                <w:color w:val="000000"/>
                <w:sz w:val="20"/>
                <w:szCs w:val="22"/>
              </w:rPr>
              <w:t>I</w:t>
            </w:r>
            <w:r w:rsidRPr="00EA75D6">
              <w:rPr>
                <w:color w:val="000000"/>
                <w:sz w:val="20"/>
                <w:szCs w:val="22"/>
                <w:vertAlign w:val="subscript"/>
              </w:rPr>
              <w:t>sh</w:t>
            </w:r>
          </w:p>
        </w:tc>
        <w:tc>
          <w:tcPr>
            <w:tcW w:w="2433" w:type="dxa"/>
          </w:tcPr>
          <w:p w14:paraId="35FB2184" w14:textId="1FC5AA46" w:rsidR="00A61A7D" w:rsidRPr="00EA75D6" w:rsidRDefault="00452237" w:rsidP="00A61A7D">
            <w:pPr>
              <w:jc w:val="center"/>
              <w:rPr>
                <w:color w:val="000000"/>
                <w:sz w:val="20"/>
                <w:szCs w:val="22"/>
              </w:rPr>
            </w:pPr>
            <w:r w:rsidRPr="00EA75D6">
              <w:rPr>
                <w:color w:val="000000"/>
                <w:sz w:val="20"/>
                <w:szCs w:val="22"/>
              </w:rPr>
              <w:t>0.031</w:t>
            </w:r>
          </w:p>
        </w:tc>
      </w:tr>
    </w:tbl>
    <w:p w14:paraId="1EF16CFE" w14:textId="77777777" w:rsidR="00B3142A" w:rsidRPr="00EA75D6" w:rsidRDefault="00B3142A" w:rsidP="00B3142A">
      <w:pPr>
        <w:ind w:firstLine="113"/>
        <w:jc w:val="both"/>
        <w:rPr>
          <w:color w:val="000000"/>
          <w:sz w:val="20"/>
          <w:szCs w:val="22"/>
        </w:rPr>
      </w:pPr>
    </w:p>
    <w:p w14:paraId="1B5D5275" w14:textId="0CCA625F" w:rsidR="004E6807" w:rsidRPr="00EA75D6" w:rsidRDefault="00A203F9" w:rsidP="00C54BBD">
      <w:pPr>
        <w:spacing w:after="240"/>
        <w:ind w:firstLine="113"/>
        <w:jc w:val="both"/>
        <w:rPr>
          <w:color w:val="000000"/>
          <w:sz w:val="20"/>
          <w:szCs w:val="22"/>
        </w:rPr>
      </w:pPr>
      <w:r w:rsidRPr="00EA75D6">
        <w:rPr>
          <w:color w:val="000000"/>
          <w:sz w:val="20"/>
          <w:szCs w:val="22"/>
        </w:rPr>
        <w:t xml:space="preserve">Figure 4 shows the equivalent DC-DC converter circuits for the two switching modes. </w:t>
      </w:r>
      <w:r w:rsidR="004E6807" w:rsidRPr="00EA75D6">
        <w:rPr>
          <w:color w:val="000000"/>
          <w:sz w:val="20"/>
          <w:szCs w:val="22"/>
        </w:rPr>
        <w:t>The</w:t>
      </w:r>
      <w:r w:rsidRPr="00EA75D6">
        <w:rPr>
          <w:color w:val="000000"/>
          <w:sz w:val="20"/>
          <w:szCs w:val="22"/>
        </w:rPr>
        <w:t xml:space="preserve"> mathematical model of this</w:t>
      </w:r>
      <w:r w:rsidR="00AA10D2" w:rsidRPr="00EA75D6">
        <w:rPr>
          <w:color w:val="000000"/>
          <w:sz w:val="20"/>
          <w:szCs w:val="22"/>
        </w:rPr>
        <w:t xml:space="preserve"> converter is shown in equation (4)</w:t>
      </w:r>
      <w:r w:rsidR="001F2F98" w:rsidRPr="00EA75D6">
        <w:rPr>
          <w:color w:val="000000"/>
          <w:sz w:val="20"/>
          <w:szCs w:val="22"/>
        </w:rPr>
        <w:t xml:space="preserve"> [15</w:t>
      </w:r>
      <w:r w:rsidR="00353EA7" w:rsidRPr="00EA75D6">
        <w:rPr>
          <w:color w:val="000000"/>
          <w:sz w:val="20"/>
          <w:szCs w:val="22"/>
        </w:rPr>
        <w:t>]</w:t>
      </w:r>
      <w:r w:rsidR="00AA10D2" w:rsidRPr="00EA75D6">
        <w:rPr>
          <w:color w:val="000000"/>
          <w:sz w:val="20"/>
          <w:szCs w:val="22"/>
        </w:rPr>
        <w:t>.</w:t>
      </w:r>
      <w:r w:rsidR="00AA10D2" w:rsidRPr="00EA75D6">
        <w:t xml:space="preserve"> </w:t>
      </w:r>
      <w:r w:rsidR="00AA10D2" w:rsidRPr="00EA75D6">
        <w:rPr>
          <w:color w:val="000000"/>
          <w:sz w:val="20"/>
          <w:szCs w:val="22"/>
        </w:rPr>
        <w:t xml:space="preserve">Table </w:t>
      </w:r>
      <w:r w:rsidR="00C54BBD" w:rsidRPr="00EA75D6">
        <w:rPr>
          <w:color w:val="000000"/>
          <w:sz w:val="20"/>
          <w:szCs w:val="22"/>
        </w:rPr>
        <w:t>2</w:t>
      </w:r>
      <w:r w:rsidR="00AA10D2" w:rsidRPr="00EA75D6">
        <w:rPr>
          <w:color w:val="000000"/>
          <w:sz w:val="20"/>
          <w:szCs w:val="22"/>
        </w:rPr>
        <w:t xml:space="preserve"> shows the parameters of our PV system.</w:t>
      </w:r>
    </w:p>
    <w:p w14:paraId="01DD837E" w14:textId="3A656D74" w:rsidR="00C54BBD" w:rsidRPr="00EA75D6" w:rsidRDefault="00C54BBD" w:rsidP="00C54BBD">
      <w:pPr>
        <w:spacing w:after="240"/>
        <w:ind w:firstLine="113"/>
        <w:jc w:val="both"/>
        <w:rPr>
          <w:color w:val="000000"/>
          <w:sz w:val="20"/>
          <w:szCs w:val="22"/>
        </w:rPr>
      </w:pPr>
      <w:r w:rsidRPr="00EA75D6">
        <w:rPr>
          <w:noProof/>
          <w:lang w:eastAsia="en-US"/>
        </w:rPr>
        <mc:AlternateContent>
          <mc:Choice Requires="wps">
            <w:drawing>
              <wp:inline distT="0" distB="0" distL="0" distR="0" wp14:anchorId="6024CD2F" wp14:editId="63A28E1C">
                <wp:extent cx="5732145" cy="2040890"/>
                <wp:effectExtent l="0" t="0" r="1905" b="0"/>
                <wp:docPr id="17"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2040890"/>
                        </a:xfrm>
                        <a:prstGeom prst="rect">
                          <a:avLst/>
                        </a:prstGeom>
                        <a:solidFill>
                          <a:sysClr val="window" lastClr="FFFFFF"/>
                        </a:solidFill>
                        <a:ln w="6350">
                          <a:noFill/>
                        </a:ln>
                      </wps:spPr>
                      <wps:txbx>
                        <w:txbxContent>
                          <w:p w14:paraId="6C447E82" w14:textId="77777777" w:rsidR="00C54BBD" w:rsidRPr="00EA75D6" w:rsidRDefault="00C54BBD" w:rsidP="00C54BBD">
                            <w:pPr>
                              <w:spacing w:line="360" w:lineRule="auto"/>
                              <w:jc w:val="center"/>
                              <w:rPr>
                                <w:lang w:eastAsia="fr-FR"/>
                              </w:rPr>
                            </w:pPr>
                            <w:r w:rsidRPr="00EA75D6">
                              <w:rPr>
                                <w:noProof/>
                                <w:lang w:eastAsia="en-US"/>
                              </w:rPr>
                              <w:drawing>
                                <wp:inline distT="0" distB="0" distL="0" distR="0" wp14:anchorId="418A6CD3" wp14:editId="767DACEC">
                                  <wp:extent cx="2520000" cy="1368000"/>
                                  <wp:effectExtent l="0" t="0" r="0" b="381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9"/>
                                          <a:stretch>
                                            <a:fillRect/>
                                          </a:stretch>
                                        </pic:blipFill>
                                        <pic:spPr>
                                          <a:xfrm>
                                            <a:off x="0" y="0"/>
                                            <a:ext cx="2520000" cy="1368000"/>
                                          </a:xfrm>
                                          <a:prstGeom prst="rect">
                                            <a:avLst/>
                                          </a:prstGeom>
                                        </pic:spPr>
                                      </pic:pic>
                                    </a:graphicData>
                                  </a:graphic>
                                </wp:inline>
                              </w:drawing>
                            </w:r>
                            <w:r w:rsidRPr="00EA75D6">
                              <w:rPr>
                                <w:lang w:eastAsia="fr-FR"/>
                              </w:rPr>
                              <w:t xml:space="preserve">         </w:t>
                            </w:r>
                            <w:r w:rsidRPr="00EA75D6">
                              <w:rPr>
                                <w:noProof/>
                                <w:lang w:eastAsia="en-US"/>
                              </w:rPr>
                              <w:drawing>
                                <wp:inline distT="0" distB="0" distL="0" distR="0" wp14:anchorId="4E5FC482" wp14:editId="4B0282EC">
                                  <wp:extent cx="2519613" cy="1332000"/>
                                  <wp:effectExtent l="0" t="0" r="0" b="1905"/>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20"/>
                                          <a:srcRect t="7847" r="2905" b="6007"/>
                                          <a:stretch/>
                                        </pic:blipFill>
                                        <pic:spPr bwMode="auto">
                                          <a:xfrm>
                                            <a:off x="0" y="0"/>
                                            <a:ext cx="2519613" cy="1332000"/>
                                          </a:xfrm>
                                          <a:prstGeom prst="rect">
                                            <a:avLst/>
                                          </a:prstGeom>
                                          <a:ln>
                                            <a:noFill/>
                                          </a:ln>
                                          <a:extLst>
                                            <a:ext uri="{53640926-AAD7-44D8-BBD7-CCE9431645EC}">
                                              <a14:shadowObscured xmlns:a14="http://schemas.microsoft.com/office/drawing/2010/main"/>
                                            </a:ext>
                                          </a:extLst>
                                        </pic:spPr>
                                      </pic:pic>
                                    </a:graphicData>
                                  </a:graphic>
                                </wp:inline>
                              </w:drawing>
                            </w:r>
                          </w:p>
                          <w:p w14:paraId="1AB63B96" w14:textId="77777777" w:rsidR="00C54BBD" w:rsidRPr="00EA75D6" w:rsidRDefault="00C54BBD" w:rsidP="00C54BBD">
                            <w:pPr>
                              <w:pStyle w:val="ListParagraph"/>
                              <w:ind w:left="0"/>
                              <w:rPr>
                                <w:rFonts w:asciiTheme="majorBidi" w:hAnsiTheme="majorBidi" w:cstheme="majorBidi"/>
                                <w:color w:val="121312"/>
                                <w:spacing w:val="3"/>
                                <w:sz w:val="18"/>
                                <w:szCs w:val="18"/>
                              </w:rPr>
                            </w:pPr>
                            <w:r w:rsidRPr="00EA75D6">
                              <w:rPr>
                                <w:rFonts w:asciiTheme="majorBidi" w:hAnsiTheme="majorBidi" w:cstheme="majorBidi"/>
                                <w:color w:val="121312"/>
                                <w:spacing w:val="3"/>
                                <w:sz w:val="18"/>
                                <w:szCs w:val="18"/>
                              </w:rPr>
                              <w:t xml:space="preserve">                               (a) State ON                                                                     (b) State OFF</w:t>
                            </w:r>
                          </w:p>
                          <w:p w14:paraId="5C18B4CB" w14:textId="77777777" w:rsidR="00C54BBD" w:rsidRPr="00EA75D6" w:rsidRDefault="00C54BBD" w:rsidP="00C54BBD">
                            <w:pPr>
                              <w:jc w:val="center"/>
                              <w:rPr>
                                <w:rFonts w:asciiTheme="majorBidi" w:hAnsiTheme="majorBidi" w:cstheme="majorBidi"/>
                                <w:b/>
                                <w:bCs/>
                                <w:color w:val="121312"/>
                                <w:spacing w:val="3"/>
                                <w:sz w:val="18"/>
                                <w:szCs w:val="18"/>
                              </w:rPr>
                            </w:pPr>
                          </w:p>
                          <w:p w14:paraId="3ADCBEA4" w14:textId="77777777" w:rsidR="00C54BBD" w:rsidRPr="00EA75D6" w:rsidRDefault="00C54BBD" w:rsidP="00C54BBD">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4</w:t>
                            </w:r>
                            <w:r w:rsidRPr="00EA75D6">
                              <w:rPr>
                                <w:rFonts w:asciiTheme="majorBidi" w:hAnsiTheme="majorBidi" w:cstheme="majorBidi"/>
                                <w:color w:val="121312"/>
                                <w:spacing w:val="3"/>
                                <w:sz w:val="20"/>
                                <w:szCs w:val="20"/>
                              </w:rPr>
                              <w:t xml:space="preserve">. </w:t>
                            </w:r>
                            <w:r w:rsidRPr="00EA75D6">
                              <w:rPr>
                                <w:color w:val="000000"/>
                                <w:sz w:val="18"/>
                                <w:szCs w:val="20"/>
                              </w:rPr>
                              <w:t>Equivalent DC-DC converter circuits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024CD2F" id="_x0000_s1029" type="#_x0000_t202" style="width:451.35pt;height:1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" fillcolor="window" stroked="f" strokeweight=".5pt">
                <v:textbox>
                  <w:txbxContent>
                    <w:p w14:paraId="6C447E82" w14:textId="77777777" w:rsidR="00C54BBD" w:rsidRPr="00EA75D6" w:rsidRDefault="00C54BBD" w:rsidP="00C54BBD">
                      <w:pPr>
                        <w:spacing w:line="360" w:lineRule="auto"/>
                        <w:jc w:val="center"/>
                        <w:rPr>
                          <w:lang w:eastAsia="fr-FR"/>
                        </w:rPr>
                      </w:pPr>
                      <w:r w:rsidRPr="00EA75D6">
                        <w:rPr>
                          <w:noProof/>
                          <w:lang w:eastAsia="en-US"/>
                        </w:rPr>
                        <w:drawing>
                          <wp:inline distT="0" distB="0" distL="0" distR="0" wp14:anchorId="418A6CD3" wp14:editId="767DACEC">
                            <wp:extent cx="2520000" cy="1368000"/>
                            <wp:effectExtent l="0" t="0" r="0" b="381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9"/>
                                    <a:stretch>
                                      <a:fillRect/>
                                    </a:stretch>
                                  </pic:blipFill>
                                  <pic:spPr>
                                    <a:xfrm>
                                      <a:off x="0" y="0"/>
                                      <a:ext cx="2520000" cy="1368000"/>
                                    </a:xfrm>
                                    <a:prstGeom prst="rect">
                                      <a:avLst/>
                                    </a:prstGeom>
                                  </pic:spPr>
                                </pic:pic>
                              </a:graphicData>
                            </a:graphic>
                          </wp:inline>
                        </w:drawing>
                      </w:r>
                      <w:r w:rsidRPr="00EA75D6">
                        <w:rPr>
                          <w:lang w:eastAsia="fr-FR"/>
                        </w:rPr>
                        <w:t xml:space="preserve">         </w:t>
                      </w:r>
                      <w:r w:rsidRPr="00EA75D6">
                        <w:rPr>
                          <w:noProof/>
                          <w:lang w:eastAsia="en-US"/>
                        </w:rPr>
                        <w:drawing>
                          <wp:inline distT="0" distB="0" distL="0" distR="0" wp14:anchorId="4E5FC482" wp14:editId="4B0282EC">
                            <wp:extent cx="2519613" cy="1332000"/>
                            <wp:effectExtent l="0" t="0" r="0" b="1905"/>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20"/>
                                    <a:srcRect t="7847" r="2905" b="6007"/>
                                    <a:stretch/>
                                  </pic:blipFill>
                                  <pic:spPr bwMode="auto">
                                    <a:xfrm>
                                      <a:off x="0" y="0"/>
                                      <a:ext cx="2519613" cy="1332000"/>
                                    </a:xfrm>
                                    <a:prstGeom prst="rect">
                                      <a:avLst/>
                                    </a:prstGeom>
                                    <a:ln>
                                      <a:noFill/>
                                    </a:ln>
                                    <a:extLst>
                                      <a:ext uri="{53640926-AAD7-44D8-BBD7-CCE9431645EC}">
                                        <a14:shadowObscured xmlns:a14="http://schemas.microsoft.com/office/drawing/2010/main"/>
                                      </a:ext>
                                    </a:extLst>
                                  </pic:spPr>
                                </pic:pic>
                              </a:graphicData>
                            </a:graphic>
                          </wp:inline>
                        </w:drawing>
                      </w:r>
                    </w:p>
                    <w:p w14:paraId="1AB63B96" w14:textId="77777777" w:rsidR="00C54BBD" w:rsidRPr="00EA75D6" w:rsidRDefault="00C54BBD" w:rsidP="00C54BBD">
                      <w:pPr>
                        <w:pStyle w:val="ListParagraph"/>
                        <w:ind w:left="0"/>
                        <w:rPr>
                          <w:rFonts w:asciiTheme="majorBidi" w:hAnsiTheme="majorBidi" w:cstheme="majorBidi"/>
                          <w:color w:val="121312"/>
                          <w:spacing w:val="3"/>
                          <w:sz w:val="18"/>
                          <w:szCs w:val="18"/>
                        </w:rPr>
                      </w:pPr>
                      <w:r w:rsidRPr="00EA75D6">
                        <w:rPr>
                          <w:rFonts w:asciiTheme="majorBidi" w:hAnsiTheme="majorBidi" w:cstheme="majorBidi"/>
                          <w:color w:val="121312"/>
                          <w:spacing w:val="3"/>
                          <w:sz w:val="18"/>
                          <w:szCs w:val="18"/>
                        </w:rPr>
                        <w:t xml:space="preserve">                               (a) State ON                                                                     (b) State OFF</w:t>
                      </w:r>
                    </w:p>
                    <w:p w14:paraId="5C18B4CB" w14:textId="77777777" w:rsidR="00C54BBD" w:rsidRPr="00EA75D6" w:rsidRDefault="00C54BBD" w:rsidP="00C54BBD">
                      <w:pPr>
                        <w:jc w:val="center"/>
                        <w:rPr>
                          <w:rFonts w:asciiTheme="majorBidi" w:hAnsiTheme="majorBidi" w:cstheme="majorBidi"/>
                          <w:b/>
                          <w:bCs/>
                          <w:color w:val="121312"/>
                          <w:spacing w:val="3"/>
                          <w:sz w:val="18"/>
                          <w:szCs w:val="18"/>
                        </w:rPr>
                      </w:pPr>
                    </w:p>
                    <w:p w14:paraId="3ADCBEA4" w14:textId="77777777" w:rsidR="00C54BBD" w:rsidRPr="00EA75D6" w:rsidRDefault="00C54BBD" w:rsidP="00C54BBD">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4</w:t>
                      </w:r>
                      <w:r w:rsidRPr="00EA75D6">
                        <w:rPr>
                          <w:rFonts w:asciiTheme="majorBidi" w:hAnsiTheme="majorBidi" w:cstheme="majorBidi"/>
                          <w:color w:val="121312"/>
                          <w:spacing w:val="3"/>
                          <w:sz w:val="20"/>
                          <w:szCs w:val="20"/>
                        </w:rPr>
                        <w:t xml:space="preserve">. </w:t>
                      </w:r>
                      <w:r w:rsidRPr="00EA75D6">
                        <w:rPr>
                          <w:color w:val="000000"/>
                          <w:sz w:val="18"/>
                          <w:szCs w:val="20"/>
                        </w:rPr>
                        <w:t>Equivalent DC-DC converter circuits</w:t>
                      </w:r>
                    </w:p>
                  </w:txbxContent>
                </v:textbox>
                <w10:anchorlock/>
              </v:shape>
            </w:pict>
          </mc:Fallback>
        </mc:AlternateContent>
      </w:r>
    </w:p>
    <w:bookmarkEnd w:id="0"/>
    <w:p w14:paraId="66310F32" w14:textId="4E113EB1" w:rsidR="004E6807" w:rsidRPr="00EA75D6" w:rsidRDefault="00A503D4" w:rsidP="007A0E2C">
      <w:pPr>
        <w:spacing w:after="240"/>
        <w:jc w:val="right"/>
        <w:rPr>
          <w:rFonts w:asciiTheme="majorBidi" w:hAnsiTheme="majorBidi" w:cstheme="majorBidi"/>
          <w:sz w:val="20"/>
          <w:szCs w:val="20"/>
        </w:rPr>
      </w:pPr>
      <w:r w:rsidRPr="00EA75D6">
        <w:rPr>
          <w:position w:val="-86"/>
        </w:rPr>
        <w:object w:dxaOrig="2940" w:dyaOrig="1820" w14:anchorId="4A3260CB">
          <v:shape id="_x0000_i1028" type="#_x0000_t75" style="width:154.5pt;height:96.9pt" o:ole="">
            <v:imagedata r:id="rId21" o:title=""/>
          </v:shape>
          <o:OLEObject Type="Embed" ProgID="Equation.DSMT4" ShapeID="_x0000_i1028" DrawAspect="Content" ObjectID="_1829984238" r:id="rId22"/>
        </w:object>
      </w:r>
      <w:r w:rsidR="00525A89" w:rsidRPr="00EA75D6">
        <w:rPr>
          <w:rFonts w:asciiTheme="majorBidi" w:hAnsiTheme="majorBidi" w:cstheme="majorBidi"/>
          <w:sz w:val="20"/>
          <w:szCs w:val="20"/>
        </w:rPr>
        <w:t xml:space="preserve">                      </w:t>
      </w:r>
      <w:r w:rsidR="00CC496B" w:rsidRPr="00EA75D6">
        <w:rPr>
          <w:rFonts w:asciiTheme="majorBidi" w:hAnsiTheme="majorBidi" w:cstheme="majorBidi"/>
          <w:sz w:val="20"/>
          <w:szCs w:val="20"/>
        </w:rPr>
        <w:t xml:space="preserve">                         (4</w:t>
      </w:r>
      <w:r w:rsidR="004E6807" w:rsidRPr="00EA75D6">
        <w:rPr>
          <w:rFonts w:asciiTheme="majorBidi" w:hAnsiTheme="majorBidi" w:cstheme="majorBidi"/>
          <w:sz w:val="20"/>
          <w:szCs w:val="20"/>
        </w:rPr>
        <w:t>)</w:t>
      </w:r>
    </w:p>
    <w:p w14:paraId="197384BB" w14:textId="160D36C1" w:rsidR="00AA10D2" w:rsidRPr="00EA75D6" w:rsidRDefault="004E6807" w:rsidP="00AA10D2">
      <w:pPr>
        <w:pStyle w:val="Default"/>
        <w:jc w:val="both"/>
        <w:rPr>
          <w:rFonts w:asciiTheme="majorBidi" w:eastAsiaTheme="minorHAnsi" w:hAnsiTheme="majorBidi" w:cstheme="majorBidi"/>
          <w:color w:val="auto"/>
          <w:sz w:val="20"/>
          <w:szCs w:val="20"/>
          <w:lang w:val="en-US"/>
        </w:rPr>
      </w:pPr>
      <w:r w:rsidRPr="00EA75D6">
        <w:rPr>
          <w:rFonts w:asciiTheme="majorBidi" w:eastAsiaTheme="minorHAnsi" w:hAnsiTheme="majorBidi" w:cstheme="majorBidi"/>
          <w:color w:val="auto"/>
          <w:sz w:val="20"/>
          <w:szCs w:val="20"/>
          <w:lang w:val="en-US"/>
        </w:rPr>
        <w:t xml:space="preserve">Where L, </w:t>
      </w:r>
      <w:r w:rsidR="00D51286" w:rsidRPr="00EA75D6">
        <w:rPr>
          <w:rFonts w:asciiTheme="majorBidi" w:eastAsiaTheme="minorHAnsi" w:hAnsiTheme="majorBidi" w:cstheme="majorBidi"/>
          <w:color w:val="auto"/>
          <w:sz w:val="20"/>
          <w:szCs w:val="20"/>
          <w:lang w:val="en-US"/>
        </w:rPr>
        <w:t>C</w:t>
      </w:r>
      <w:r w:rsidR="00D51286" w:rsidRPr="00EA75D6">
        <w:rPr>
          <w:rFonts w:asciiTheme="majorBidi" w:eastAsiaTheme="minorHAnsi" w:hAnsiTheme="majorBidi" w:cstheme="majorBidi"/>
          <w:color w:val="auto"/>
          <w:sz w:val="20"/>
          <w:szCs w:val="20"/>
          <w:vertAlign w:val="subscript"/>
          <w:lang w:val="en-US"/>
        </w:rPr>
        <w:t>in</w:t>
      </w:r>
      <w:r w:rsidR="00D51286" w:rsidRPr="00EA75D6">
        <w:rPr>
          <w:rFonts w:asciiTheme="majorBidi" w:eastAsiaTheme="minorHAnsi" w:hAnsiTheme="majorBidi" w:cstheme="majorBidi"/>
          <w:color w:val="auto"/>
          <w:sz w:val="20"/>
          <w:szCs w:val="20"/>
          <w:lang w:val="en-US"/>
        </w:rPr>
        <w:t xml:space="preserve">, </w:t>
      </w:r>
      <w:r w:rsidRPr="00EA75D6">
        <w:rPr>
          <w:rFonts w:asciiTheme="majorBidi" w:eastAsiaTheme="minorHAnsi" w:hAnsiTheme="majorBidi" w:cstheme="majorBidi"/>
          <w:color w:val="auto"/>
          <w:sz w:val="20"/>
          <w:szCs w:val="20"/>
          <w:lang w:val="en-US"/>
        </w:rPr>
        <w:t>C</w:t>
      </w:r>
      <w:r w:rsidR="00E97E24" w:rsidRPr="00EA75D6">
        <w:rPr>
          <w:rFonts w:asciiTheme="majorBidi" w:eastAsiaTheme="minorHAnsi" w:hAnsiTheme="majorBidi" w:cstheme="majorBidi"/>
          <w:color w:val="auto"/>
          <w:sz w:val="20"/>
          <w:szCs w:val="20"/>
          <w:lang w:val="en-US"/>
        </w:rPr>
        <w:t xml:space="preserve"> and R </w:t>
      </w:r>
      <w:r w:rsidRPr="00EA75D6">
        <w:rPr>
          <w:rFonts w:asciiTheme="majorBidi" w:eastAsiaTheme="minorHAnsi" w:hAnsiTheme="majorBidi" w:cstheme="majorBidi"/>
          <w:color w:val="auto"/>
          <w:sz w:val="20"/>
          <w:szCs w:val="20"/>
          <w:lang w:val="en-US"/>
        </w:rPr>
        <w:t>are respectively the boost electrical parameters, V</w:t>
      </w:r>
      <w:r w:rsidRPr="00EA75D6">
        <w:rPr>
          <w:rFonts w:asciiTheme="majorBidi" w:eastAsiaTheme="minorHAnsi" w:hAnsiTheme="majorBidi" w:cstheme="majorBidi"/>
          <w:color w:val="auto"/>
          <w:sz w:val="20"/>
          <w:szCs w:val="20"/>
          <w:vertAlign w:val="subscript"/>
          <w:lang w:val="en-US"/>
        </w:rPr>
        <w:t>pv</w:t>
      </w:r>
      <w:r w:rsidRPr="00EA75D6">
        <w:rPr>
          <w:rFonts w:asciiTheme="majorBidi" w:eastAsiaTheme="minorHAnsi" w:hAnsiTheme="majorBidi" w:cstheme="majorBidi"/>
          <w:color w:val="auto"/>
          <w:sz w:val="20"/>
          <w:szCs w:val="20"/>
          <w:lang w:val="en-US"/>
        </w:rPr>
        <w:t xml:space="preserve"> and i</w:t>
      </w:r>
      <w:r w:rsidRPr="00EA75D6">
        <w:rPr>
          <w:rFonts w:asciiTheme="majorBidi" w:eastAsiaTheme="minorHAnsi" w:hAnsiTheme="majorBidi" w:cstheme="majorBidi"/>
          <w:color w:val="auto"/>
          <w:sz w:val="20"/>
          <w:szCs w:val="20"/>
          <w:vertAlign w:val="subscript"/>
          <w:lang w:val="en-US"/>
        </w:rPr>
        <w:t>pv</w:t>
      </w:r>
      <w:r w:rsidRPr="00EA75D6">
        <w:rPr>
          <w:rFonts w:asciiTheme="majorBidi" w:eastAsiaTheme="minorHAnsi" w:hAnsiTheme="majorBidi" w:cstheme="majorBidi"/>
          <w:color w:val="auto"/>
          <w:sz w:val="20"/>
          <w:szCs w:val="20"/>
          <w:lang w:val="en-US"/>
        </w:rPr>
        <w:t xml:space="preserve"> are the voltage and current supplied by the PV generator, V</w:t>
      </w:r>
      <w:r w:rsidRPr="00EA75D6">
        <w:rPr>
          <w:rFonts w:asciiTheme="majorBidi" w:eastAsiaTheme="minorHAnsi" w:hAnsiTheme="majorBidi" w:cstheme="majorBidi"/>
          <w:color w:val="auto"/>
          <w:sz w:val="20"/>
          <w:szCs w:val="20"/>
          <w:vertAlign w:val="subscript"/>
          <w:lang w:val="en-US"/>
        </w:rPr>
        <w:t>dc</w:t>
      </w:r>
      <w:r w:rsidRPr="00EA75D6">
        <w:rPr>
          <w:rFonts w:asciiTheme="majorBidi" w:eastAsiaTheme="minorHAnsi" w:hAnsiTheme="majorBidi" w:cstheme="majorBidi"/>
          <w:color w:val="auto"/>
          <w:sz w:val="20"/>
          <w:szCs w:val="20"/>
          <w:lang w:val="en-US"/>
        </w:rPr>
        <w:t xml:space="preserve"> </w:t>
      </w:r>
      <w:r w:rsidR="009C4EF3" w:rsidRPr="00EA75D6">
        <w:rPr>
          <w:rFonts w:asciiTheme="majorBidi" w:eastAsiaTheme="minorHAnsi" w:hAnsiTheme="majorBidi" w:cstheme="majorBidi"/>
          <w:color w:val="auto"/>
          <w:sz w:val="20"/>
          <w:szCs w:val="20"/>
          <w:lang w:val="en-US"/>
        </w:rPr>
        <w:t>is the output voltage</w:t>
      </w:r>
      <w:r w:rsidRPr="00EA75D6">
        <w:rPr>
          <w:rFonts w:asciiTheme="majorBidi" w:eastAsiaTheme="minorHAnsi" w:hAnsiTheme="majorBidi" w:cstheme="majorBidi"/>
          <w:color w:val="auto"/>
          <w:sz w:val="20"/>
          <w:szCs w:val="20"/>
          <w:lang w:val="en-US"/>
        </w:rPr>
        <w:t>, i</w:t>
      </w:r>
      <w:r w:rsidRPr="00EA75D6">
        <w:rPr>
          <w:rFonts w:asciiTheme="majorBidi" w:eastAsiaTheme="minorHAnsi" w:hAnsiTheme="majorBidi" w:cstheme="majorBidi"/>
          <w:color w:val="auto"/>
          <w:sz w:val="20"/>
          <w:szCs w:val="20"/>
          <w:vertAlign w:val="subscript"/>
          <w:lang w:val="en-US"/>
        </w:rPr>
        <w:t xml:space="preserve">L </w:t>
      </w:r>
      <w:r w:rsidRPr="00EA75D6">
        <w:rPr>
          <w:rFonts w:asciiTheme="majorBidi" w:eastAsiaTheme="minorHAnsi" w:hAnsiTheme="majorBidi" w:cstheme="majorBidi"/>
          <w:color w:val="auto"/>
          <w:sz w:val="20"/>
          <w:szCs w:val="20"/>
          <w:lang w:val="en-US"/>
        </w:rPr>
        <w:t>is the inductor current, α is the duty cycle.</w:t>
      </w:r>
    </w:p>
    <w:p w14:paraId="4B2C8E8F" w14:textId="77777777" w:rsidR="00C54BBD" w:rsidRPr="00EA75D6" w:rsidRDefault="00C54BBD" w:rsidP="00AA10D2">
      <w:pPr>
        <w:pStyle w:val="Default"/>
        <w:jc w:val="both"/>
        <w:rPr>
          <w:rFonts w:asciiTheme="majorBidi" w:eastAsiaTheme="minorHAnsi" w:hAnsiTheme="majorBidi" w:cstheme="majorBidi"/>
          <w:color w:val="auto"/>
          <w:sz w:val="20"/>
          <w:szCs w:val="20"/>
          <w:lang w:val="en-US"/>
        </w:rPr>
      </w:pPr>
    </w:p>
    <w:p w14:paraId="6936E8D9" w14:textId="53ACDB73" w:rsidR="00C54BBD" w:rsidRPr="00EA75D6" w:rsidRDefault="00C54BBD" w:rsidP="00C54BBD">
      <w:pPr>
        <w:spacing w:line="276" w:lineRule="auto"/>
        <w:jc w:val="center"/>
        <w:rPr>
          <w:sz w:val="20"/>
          <w:szCs w:val="20"/>
        </w:rPr>
      </w:pPr>
      <w:r w:rsidRPr="00EA75D6">
        <w:rPr>
          <w:sz w:val="20"/>
          <w:szCs w:val="20"/>
        </w:rPr>
        <w:t>Table 2. PV system parameters</w:t>
      </w:r>
    </w:p>
    <w:tbl>
      <w:tblPr>
        <w:tblStyle w:val="TableGrid"/>
        <w:tblW w:w="6433" w:type="dxa"/>
        <w:jc w:val="center"/>
        <w:tblLayout w:type="fixed"/>
        <w:tblLook w:val="04A0" w:firstRow="1" w:lastRow="0" w:firstColumn="1" w:lastColumn="0" w:noHBand="0" w:noVBand="1"/>
      </w:tblPr>
      <w:tblGrid>
        <w:gridCol w:w="1309"/>
        <w:gridCol w:w="977"/>
        <w:gridCol w:w="888"/>
        <w:gridCol w:w="883"/>
        <w:gridCol w:w="1188"/>
        <w:gridCol w:w="1188"/>
      </w:tblGrid>
      <w:tr w:rsidR="00495BB5" w:rsidRPr="00EA75D6" w14:paraId="1EF3C17C" w14:textId="77777777" w:rsidTr="00823415">
        <w:trPr>
          <w:trHeight w:val="274"/>
          <w:jc w:val="center"/>
        </w:trPr>
        <w:tc>
          <w:tcPr>
            <w:tcW w:w="1309" w:type="dxa"/>
          </w:tcPr>
          <w:p w14:paraId="7B09C592" w14:textId="77777777" w:rsidR="00495BB5" w:rsidRPr="00EA75D6" w:rsidRDefault="00495BB5" w:rsidP="00823415">
            <w:pPr>
              <w:rPr>
                <w:rFonts w:asciiTheme="majorBidi" w:hAnsiTheme="majorBidi" w:cstheme="majorBidi"/>
                <w:b/>
                <w:bCs/>
                <w:sz w:val="20"/>
                <w:szCs w:val="20"/>
              </w:rPr>
            </w:pPr>
            <w:r w:rsidRPr="00EA75D6">
              <w:rPr>
                <w:rFonts w:asciiTheme="majorBidi" w:hAnsiTheme="majorBidi" w:cstheme="majorBidi"/>
                <w:b/>
                <w:bCs/>
                <w:sz w:val="20"/>
                <w:szCs w:val="20"/>
              </w:rPr>
              <w:t>Parameter</w:t>
            </w:r>
          </w:p>
        </w:tc>
        <w:tc>
          <w:tcPr>
            <w:tcW w:w="977" w:type="dxa"/>
          </w:tcPr>
          <w:p w14:paraId="40ED68D7" w14:textId="695CB30E"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C</w:t>
            </w:r>
            <w:r w:rsidRPr="00EA75D6">
              <w:rPr>
                <w:rFonts w:asciiTheme="majorBidi" w:hAnsiTheme="majorBidi" w:cstheme="majorBidi"/>
                <w:sz w:val="20"/>
                <w:szCs w:val="20"/>
                <w:vertAlign w:val="subscript"/>
              </w:rPr>
              <w:t>in</w:t>
            </w:r>
            <w:r w:rsidRPr="00EA75D6">
              <w:rPr>
                <w:rFonts w:asciiTheme="majorBidi" w:hAnsiTheme="majorBidi" w:cstheme="majorBidi"/>
                <w:sz w:val="20"/>
                <w:szCs w:val="20"/>
              </w:rPr>
              <w:t>(µF)</w:t>
            </w:r>
          </w:p>
        </w:tc>
        <w:tc>
          <w:tcPr>
            <w:tcW w:w="888" w:type="dxa"/>
          </w:tcPr>
          <w:p w14:paraId="6EDBC676"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C(µF)</w:t>
            </w:r>
          </w:p>
        </w:tc>
        <w:tc>
          <w:tcPr>
            <w:tcW w:w="883" w:type="dxa"/>
          </w:tcPr>
          <w:p w14:paraId="00598C37"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L(mH)</w:t>
            </w:r>
          </w:p>
        </w:tc>
        <w:tc>
          <w:tcPr>
            <w:tcW w:w="1188" w:type="dxa"/>
          </w:tcPr>
          <w:p w14:paraId="0664CA77"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R(Ω)</w:t>
            </w:r>
          </w:p>
        </w:tc>
        <w:tc>
          <w:tcPr>
            <w:tcW w:w="1188" w:type="dxa"/>
          </w:tcPr>
          <w:p w14:paraId="63B7D859"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F</w:t>
            </w:r>
            <w:r w:rsidRPr="00EA75D6">
              <w:rPr>
                <w:rFonts w:asciiTheme="majorBidi" w:hAnsiTheme="majorBidi" w:cstheme="majorBidi"/>
                <w:sz w:val="20"/>
                <w:szCs w:val="20"/>
                <w:vertAlign w:val="subscript"/>
              </w:rPr>
              <w:t>s</w:t>
            </w:r>
            <w:r w:rsidRPr="00EA75D6">
              <w:rPr>
                <w:rFonts w:asciiTheme="majorBidi" w:hAnsiTheme="majorBidi" w:cstheme="majorBidi"/>
                <w:sz w:val="20"/>
                <w:szCs w:val="20"/>
              </w:rPr>
              <w:t>(khz)</w:t>
            </w:r>
          </w:p>
        </w:tc>
      </w:tr>
      <w:tr w:rsidR="00495BB5" w:rsidRPr="00EA75D6" w14:paraId="314B00AB" w14:textId="77777777" w:rsidTr="00823415">
        <w:trPr>
          <w:trHeight w:val="279"/>
          <w:jc w:val="center"/>
        </w:trPr>
        <w:tc>
          <w:tcPr>
            <w:tcW w:w="1309" w:type="dxa"/>
          </w:tcPr>
          <w:p w14:paraId="08527C01" w14:textId="77777777" w:rsidR="00495BB5" w:rsidRPr="00EA75D6" w:rsidRDefault="00495BB5" w:rsidP="00823415">
            <w:pPr>
              <w:rPr>
                <w:rFonts w:asciiTheme="majorBidi" w:hAnsiTheme="majorBidi" w:cstheme="majorBidi"/>
                <w:b/>
                <w:bCs/>
                <w:sz w:val="20"/>
                <w:szCs w:val="20"/>
              </w:rPr>
            </w:pPr>
            <w:r w:rsidRPr="00EA75D6">
              <w:rPr>
                <w:rFonts w:asciiTheme="majorBidi" w:hAnsiTheme="majorBidi" w:cstheme="majorBidi"/>
                <w:b/>
                <w:bCs/>
                <w:sz w:val="20"/>
                <w:szCs w:val="20"/>
              </w:rPr>
              <w:t>Value</w:t>
            </w:r>
          </w:p>
        </w:tc>
        <w:tc>
          <w:tcPr>
            <w:tcW w:w="977" w:type="dxa"/>
            <w:vAlign w:val="center"/>
          </w:tcPr>
          <w:p w14:paraId="5F6BF08D"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1000</w:t>
            </w:r>
          </w:p>
        </w:tc>
        <w:tc>
          <w:tcPr>
            <w:tcW w:w="888" w:type="dxa"/>
            <w:vAlign w:val="center"/>
          </w:tcPr>
          <w:p w14:paraId="4AF84849"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1500</w:t>
            </w:r>
          </w:p>
        </w:tc>
        <w:tc>
          <w:tcPr>
            <w:tcW w:w="883" w:type="dxa"/>
            <w:vAlign w:val="center"/>
          </w:tcPr>
          <w:p w14:paraId="31F9E40C"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3.3</w:t>
            </w:r>
          </w:p>
        </w:tc>
        <w:tc>
          <w:tcPr>
            <w:tcW w:w="1188" w:type="dxa"/>
          </w:tcPr>
          <w:p w14:paraId="5AAE7DCB"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500</w:t>
            </w:r>
          </w:p>
        </w:tc>
        <w:tc>
          <w:tcPr>
            <w:tcW w:w="1188" w:type="dxa"/>
            <w:vAlign w:val="center"/>
          </w:tcPr>
          <w:p w14:paraId="731CC1FD" w14:textId="77777777" w:rsidR="00495BB5" w:rsidRPr="00EA75D6" w:rsidRDefault="00495BB5" w:rsidP="00823415">
            <w:pPr>
              <w:jc w:val="center"/>
              <w:rPr>
                <w:rFonts w:asciiTheme="majorBidi" w:hAnsiTheme="majorBidi" w:cstheme="majorBidi"/>
                <w:sz w:val="20"/>
                <w:szCs w:val="20"/>
              </w:rPr>
            </w:pPr>
            <w:r w:rsidRPr="00EA75D6">
              <w:rPr>
                <w:rFonts w:asciiTheme="majorBidi" w:hAnsiTheme="majorBidi" w:cstheme="majorBidi"/>
                <w:sz w:val="20"/>
                <w:szCs w:val="20"/>
              </w:rPr>
              <w:t>5</w:t>
            </w:r>
          </w:p>
        </w:tc>
      </w:tr>
    </w:tbl>
    <w:p w14:paraId="0F67AEC2" w14:textId="7E880AC2" w:rsidR="00A203F9" w:rsidRPr="00EA75D6" w:rsidRDefault="00A203F9" w:rsidP="007A0E2C">
      <w:pPr>
        <w:pStyle w:val="Default"/>
        <w:jc w:val="both"/>
        <w:rPr>
          <w:rFonts w:asciiTheme="majorBidi" w:eastAsiaTheme="minorHAnsi" w:hAnsiTheme="majorBidi" w:cstheme="majorBidi"/>
          <w:color w:val="auto"/>
          <w:sz w:val="20"/>
          <w:szCs w:val="20"/>
          <w:lang w:val="en-US"/>
        </w:rPr>
      </w:pPr>
    </w:p>
    <w:p w14:paraId="4318DB0D" w14:textId="181EF4F7" w:rsidR="003E1E1C" w:rsidRPr="00EA75D6" w:rsidRDefault="002F3C5C" w:rsidP="00B3142A">
      <w:pPr>
        <w:pStyle w:val="Heading1"/>
        <w:spacing w:before="240" w:after="240"/>
        <w:jc w:val="center"/>
        <w:rPr>
          <w:sz w:val="24"/>
          <w:szCs w:val="18"/>
        </w:rPr>
      </w:pPr>
      <w:r w:rsidRPr="00EA75D6">
        <w:rPr>
          <w:sz w:val="24"/>
          <w:szCs w:val="18"/>
        </w:rPr>
        <w:t>THE PROPOSED NONLINEAR TECHNIQUE ON ISMC</w:t>
      </w:r>
    </w:p>
    <w:p w14:paraId="498DB7A0" w14:textId="69BC92C4" w:rsidR="00977E01" w:rsidRPr="00EA75D6" w:rsidRDefault="00D55248" w:rsidP="00812DD3">
      <w:pPr>
        <w:pStyle w:val="SolarPACESText"/>
        <w:spacing w:line="240" w:lineRule="auto"/>
        <w:ind w:firstLine="113"/>
        <w:jc w:val="both"/>
      </w:pPr>
      <w:r w:rsidRPr="00EA75D6">
        <w:t xml:space="preserve">In order to ensure optimal power extraction from the PV generator throughout the day, Figure 4 shows the two operating modes of the step-up converter under study. First, </w:t>
      </w:r>
      <w:r w:rsidR="00812DD3" w:rsidRPr="00EA75D6">
        <w:t>The P&amp;O algorithm, illustrated in Figure 5, is used to determine the reference voltage V</w:t>
      </w:r>
      <w:r w:rsidR="00812DD3" w:rsidRPr="00EA75D6">
        <w:rPr>
          <w:vertAlign w:val="subscript"/>
        </w:rPr>
        <w:t>ref</w:t>
      </w:r>
      <w:r w:rsidR="00812DD3" w:rsidRPr="00EA75D6">
        <w:t xml:space="preserve"> corresponding to the MPP of the PV generator. Its operation is based on applying an incremental disturbance to the voltage at the operating point, followed by observing the change in output power. First, an initial value of V</w:t>
      </w:r>
      <w:r w:rsidR="00812DD3" w:rsidRPr="00EA75D6">
        <w:rPr>
          <w:vertAlign w:val="subscript"/>
        </w:rPr>
        <w:t>ref</w:t>
      </w:r>
      <w:r w:rsidR="00812DD3" w:rsidRPr="00EA75D6">
        <w:t xml:space="preserve"> is set close to the voltage V</w:t>
      </w:r>
      <w:r w:rsidR="00812DD3" w:rsidRPr="00EA75D6">
        <w:rPr>
          <w:vertAlign w:val="subscript"/>
        </w:rPr>
        <w:t>MPP</w:t>
      </w:r>
      <w:r w:rsidR="00812DD3" w:rsidRPr="00EA75D6">
        <w:t xml:space="preserve"> estimated from the electrical characteristics of the PV module. The ΔV step size is then defined to ensure a compromise between convergence speed and accuracy around the MPP. At each calculation cycle, the voltage V(k) and current I(k) delivered by the generator are measured, and then the instantaneous power P(k) = V(k).I(k) is evaluated. This value is compared to the power of the previous cycle P(k-1) in order to decide the direction of the disturbance to be applied to update V</w:t>
      </w:r>
      <w:r w:rsidR="00812DD3" w:rsidRPr="00EA75D6">
        <w:rPr>
          <w:vertAlign w:val="subscript"/>
        </w:rPr>
        <w:t>ref</w:t>
      </w:r>
      <w:r w:rsidR="00812DD3" w:rsidRPr="00EA75D6">
        <w:t xml:space="preserve"> </w:t>
      </w:r>
      <w:r w:rsidRPr="00EA75D6">
        <w:t>. Subsequently, an advanced regulator based on ISMC, shown in Figure 6, is implemented to force the PV voltage V</w:t>
      </w:r>
      <w:r w:rsidRPr="00EA75D6">
        <w:rPr>
          <w:vertAlign w:val="subscript"/>
        </w:rPr>
        <w:t>pv</w:t>
      </w:r>
      <w:r w:rsidRPr="00EA75D6">
        <w:t xml:space="preserve"> to accurately follow V</w:t>
      </w:r>
      <w:r w:rsidRPr="00EA75D6">
        <w:rPr>
          <w:vertAlign w:val="subscript"/>
        </w:rPr>
        <w:t>ref</w:t>
      </w:r>
      <w:r w:rsidRPr="00EA75D6">
        <w:t xml:space="preserve">, while providing the appropriate duty cycle </w:t>
      </w:r>
      <w:r w:rsidRPr="00EA75D6">
        <w:rPr>
          <w:rFonts w:ascii="Cambria Math" w:hAnsi="Cambria Math" w:cs="Cambria Math"/>
        </w:rPr>
        <w:t>𝛼</w:t>
      </w:r>
      <w:r w:rsidRPr="00EA75D6">
        <w:t xml:space="preserve"> to control the switching of the step-up converter.</w:t>
      </w:r>
      <w:r w:rsidR="001026E6" w:rsidRPr="00EA75D6">
        <w:t xml:space="preserve"> </w:t>
      </w:r>
    </w:p>
    <w:p w14:paraId="0B79FE78" w14:textId="7CC17660" w:rsidR="00D55248" w:rsidRPr="00EA75D6" w:rsidRDefault="00D55248" w:rsidP="00D55248">
      <w:pPr>
        <w:pStyle w:val="SolarPACESText"/>
        <w:spacing w:line="240" w:lineRule="auto"/>
        <w:ind w:firstLine="113"/>
        <w:jc w:val="center"/>
      </w:pPr>
      <w:r w:rsidRPr="00EA75D6">
        <w:rPr>
          <w:noProof/>
          <w:lang w:eastAsia="en-US"/>
        </w:rPr>
        <mc:AlternateContent>
          <mc:Choice Requires="wps">
            <w:drawing>
              <wp:inline distT="0" distB="0" distL="0" distR="0" wp14:anchorId="24E73457" wp14:editId="503C1625">
                <wp:extent cx="4427317" cy="3894268"/>
                <wp:effectExtent l="0" t="0" r="0" b="0"/>
                <wp:docPr id="26"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7317" cy="3894268"/>
                        </a:xfrm>
                        <a:prstGeom prst="rect">
                          <a:avLst/>
                        </a:prstGeom>
                        <a:solidFill>
                          <a:sysClr val="window" lastClr="FFFFFF"/>
                        </a:solidFill>
                        <a:ln w="6350">
                          <a:noFill/>
                        </a:ln>
                      </wps:spPr>
                      <wps:txbx>
                        <w:txbxContent>
                          <w:p w14:paraId="3B043F2F" w14:textId="77777777" w:rsidR="00CE1BE1" w:rsidRPr="00EA75D6" w:rsidRDefault="00CE1BE1" w:rsidP="00D55248">
                            <w:pPr>
                              <w:spacing w:line="360" w:lineRule="auto"/>
                              <w:jc w:val="center"/>
                              <w:rPr>
                                <w:rFonts w:asciiTheme="majorBidi" w:hAnsiTheme="majorBidi" w:cstheme="majorBidi"/>
                                <w:b/>
                                <w:bCs/>
                                <w:color w:val="121312"/>
                                <w:spacing w:val="3"/>
                                <w:sz w:val="18"/>
                                <w:szCs w:val="18"/>
                              </w:rPr>
                            </w:pPr>
                            <w:r w:rsidRPr="00EA75D6">
                              <w:rPr>
                                <w:noProof/>
                                <w:sz w:val="20"/>
                                <w:lang w:eastAsia="en-US"/>
                              </w:rPr>
                              <w:drawing>
                                <wp:inline distT="0" distB="0" distL="0" distR="0" wp14:anchorId="5D82000B" wp14:editId="13B37C1E">
                                  <wp:extent cx="3227294" cy="3533775"/>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3" cstate="print"/>
                                          <a:stretch>
                                            <a:fillRect/>
                                          </a:stretch>
                                        </pic:blipFill>
                                        <pic:spPr>
                                          <a:xfrm>
                                            <a:off x="0" y="0"/>
                                            <a:ext cx="3265061" cy="3575128"/>
                                          </a:xfrm>
                                          <a:prstGeom prst="rect">
                                            <a:avLst/>
                                          </a:prstGeom>
                                        </pic:spPr>
                                      </pic:pic>
                                    </a:graphicData>
                                  </a:graphic>
                                </wp:inline>
                              </w:drawing>
                            </w:r>
                          </w:p>
                          <w:p w14:paraId="2CF8BD46" w14:textId="77777777" w:rsidR="00CE1BE1" w:rsidRPr="00EA75D6" w:rsidRDefault="00CE1BE1" w:rsidP="00D55248">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5</w:t>
                            </w:r>
                            <w:r w:rsidRPr="00EA75D6">
                              <w:rPr>
                                <w:rFonts w:asciiTheme="majorBidi" w:hAnsiTheme="majorBidi" w:cstheme="majorBidi"/>
                                <w:color w:val="121312"/>
                                <w:spacing w:val="3"/>
                                <w:sz w:val="20"/>
                                <w:szCs w:val="20"/>
                              </w:rPr>
                              <w:t xml:space="preserve">. </w:t>
                            </w:r>
                            <w:r w:rsidRPr="00EA75D6">
                              <w:rPr>
                                <w:rFonts w:asciiTheme="majorBidi" w:hAnsiTheme="majorBidi" w:cstheme="majorBidi"/>
                                <w:color w:val="121312"/>
                                <w:spacing w:val="3"/>
                                <w:sz w:val="18"/>
                                <w:szCs w:val="18"/>
                              </w:rPr>
                              <w:t>P&amp;O algorithm for MPPT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E73457" id="_x0000_s1030" type="#_x0000_t202" style="width:348.6pt;height:3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" fillcolor="window" stroked="f" strokeweight=".5pt">
                <v:textbox>
                  <w:txbxContent>
                    <w:p w14:paraId="3B043F2F" w14:textId="77777777" w:rsidR="00CE1BE1" w:rsidRPr="00EA75D6" w:rsidRDefault="00CE1BE1" w:rsidP="00D55248">
                      <w:pPr>
                        <w:spacing w:line="360" w:lineRule="auto"/>
                        <w:jc w:val="center"/>
                        <w:rPr>
                          <w:rFonts w:asciiTheme="majorBidi" w:hAnsiTheme="majorBidi" w:cstheme="majorBidi"/>
                          <w:b/>
                          <w:bCs/>
                          <w:color w:val="121312"/>
                          <w:spacing w:val="3"/>
                          <w:sz w:val="18"/>
                          <w:szCs w:val="18"/>
                        </w:rPr>
                      </w:pPr>
                      <w:r w:rsidRPr="00EA75D6">
                        <w:rPr>
                          <w:noProof/>
                          <w:sz w:val="20"/>
                          <w:lang w:eastAsia="en-US"/>
                        </w:rPr>
                        <w:drawing>
                          <wp:inline distT="0" distB="0" distL="0" distR="0" wp14:anchorId="5D82000B" wp14:editId="13B37C1E">
                            <wp:extent cx="3227294" cy="3533775"/>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3" cstate="print"/>
                                    <a:stretch>
                                      <a:fillRect/>
                                    </a:stretch>
                                  </pic:blipFill>
                                  <pic:spPr>
                                    <a:xfrm>
                                      <a:off x="0" y="0"/>
                                      <a:ext cx="3265061" cy="3575128"/>
                                    </a:xfrm>
                                    <a:prstGeom prst="rect">
                                      <a:avLst/>
                                    </a:prstGeom>
                                  </pic:spPr>
                                </pic:pic>
                              </a:graphicData>
                            </a:graphic>
                          </wp:inline>
                        </w:drawing>
                      </w:r>
                    </w:p>
                    <w:p w14:paraId="2CF8BD46" w14:textId="77777777" w:rsidR="00CE1BE1" w:rsidRPr="00EA75D6" w:rsidRDefault="00CE1BE1" w:rsidP="00D55248">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5</w:t>
                      </w:r>
                      <w:r w:rsidRPr="00EA75D6">
                        <w:rPr>
                          <w:rFonts w:asciiTheme="majorBidi" w:hAnsiTheme="majorBidi" w:cstheme="majorBidi"/>
                          <w:color w:val="121312"/>
                          <w:spacing w:val="3"/>
                          <w:sz w:val="20"/>
                          <w:szCs w:val="20"/>
                        </w:rPr>
                        <w:t xml:space="preserve">. </w:t>
                      </w:r>
                      <w:r w:rsidRPr="00EA75D6">
                        <w:rPr>
                          <w:rFonts w:asciiTheme="majorBidi" w:hAnsiTheme="majorBidi" w:cstheme="majorBidi"/>
                          <w:color w:val="121312"/>
                          <w:spacing w:val="3"/>
                          <w:sz w:val="18"/>
                          <w:szCs w:val="18"/>
                        </w:rPr>
                        <w:t>P&amp;O algorithm for MPPT</w:t>
                      </w:r>
                    </w:p>
                  </w:txbxContent>
                </v:textbox>
                <w10:anchorlock/>
              </v:shape>
            </w:pict>
          </mc:Fallback>
        </mc:AlternateContent>
      </w:r>
    </w:p>
    <w:p w14:paraId="7C9346B7" w14:textId="419EF809" w:rsidR="00E9486B" w:rsidRPr="00EA75D6" w:rsidRDefault="00116938" w:rsidP="00D55248">
      <w:pPr>
        <w:pStyle w:val="SolarPACESText"/>
        <w:spacing w:line="240" w:lineRule="auto"/>
        <w:ind w:firstLine="113"/>
        <w:jc w:val="center"/>
      </w:pPr>
      <w:r w:rsidRPr="00EA75D6">
        <w:rPr>
          <w:noProof/>
          <w:lang w:eastAsia="en-US"/>
        </w:rPr>
        <w:lastRenderedPageBreak/>
        <mc:AlternateContent>
          <mc:Choice Requires="wps">
            <w:drawing>
              <wp:inline distT="0" distB="0" distL="0" distR="0" wp14:anchorId="6B939920" wp14:editId="6FADAD5E">
                <wp:extent cx="5092805" cy="2054506"/>
                <wp:effectExtent l="0" t="0" r="0" b="3175"/>
                <wp:docPr id="22"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805" cy="2054506"/>
                        </a:xfrm>
                        <a:prstGeom prst="rect">
                          <a:avLst/>
                        </a:prstGeom>
                        <a:solidFill>
                          <a:sysClr val="window" lastClr="FFFFFF"/>
                        </a:solidFill>
                        <a:ln w="6350">
                          <a:noFill/>
                        </a:ln>
                      </wps:spPr>
                      <wps:txbx>
                        <w:txbxContent>
                          <w:p w14:paraId="1DD73F0E" w14:textId="5DCB63DB" w:rsidR="00CE1BE1" w:rsidRPr="00EA75D6" w:rsidRDefault="00CE1BE1" w:rsidP="00EA0182">
                            <w:pPr>
                              <w:spacing w:line="276" w:lineRule="auto"/>
                              <w:jc w:val="center"/>
                              <w:rPr>
                                <w:rFonts w:asciiTheme="majorBidi" w:hAnsiTheme="majorBidi" w:cstheme="majorBidi"/>
                                <w:b/>
                                <w:bCs/>
                                <w:color w:val="121312"/>
                                <w:spacing w:val="3"/>
                                <w:sz w:val="18"/>
                                <w:szCs w:val="18"/>
                              </w:rPr>
                            </w:pPr>
                            <w:r w:rsidRPr="00EA75D6">
                              <w:rPr>
                                <w:noProof/>
                                <w:lang w:eastAsia="en-US"/>
                              </w:rPr>
                              <w:drawing>
                                <wp:inline distT="0" distB="0" distL="0" distR="0" wp14:anchorId="5EC2B2BB" wp14:editId="23230A30">
                                  <wp:extent cx="4668520" cy="17406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2686"/>
                                          <a:stretch/>
                                        </pic:blipFill>
                                        <pic:spPr bwMode="auto">
                                          <a:xfrm>
                                            <a:off x="0" y="0"/>
                                            <a:ext cx="4747402" cy="1770050"/>
                                          </a:xfrm>
                                          <a:prstGeom prst="rect">
                                            <a:avLst/>
                                          </a:prstGeom>
                                          <a:ln>
                                            <a:noFill/>
                                          </a:ln>
                                          <a:extLst>
                                            <a:ext uri="{53640926-AAD7-44D8-BBD7-CCE9431645EC}">
                                              <a14:shadowObscured xmlns:a14="http://schemas.microsoft.com/office/drawing/2010/main"/>
                                            </a:ext>
                                          </a:extLst>
                                        </pic:spPr>
                                      </pic:pic>
                                    </a:graphicData>
                                  </a:graphic>
                                </wp:inline>
                              </w:drawing>
                            </w:r>
                          </w:p>
                          <w:p w14:paraId="659AB5DB" w14:textId="3BCFEFD9" w:rsidR="00CE1BE1" w:rsidRPr="00EA75D6" w:rsidRDefault="00CE1BE1" w:rsidP="006C3ABA">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6</w:t>
                            </w:r>
                            <w:r w:rsidRPr="00EA75D6">
                              <w:rPr>
                                <w:rFonts w:asciiTheme="majorBidi" w:hAnsiTheme="majorBidi" w:cstheme="majorBidi"/>
                                <w:color w:val="121312"/>
                                <w:spacing w:val="3"/>
                                <w:sz w:val="20"/>
                                <w:szCs w:val="20"/>
                              </w:rPr>
                              <w:t xml:space="preserve">. </w:t>
                            </w:r>
                            <w:r w:rsidRPr="00EA75D6">
                              <w:rPr>
                                <w:rFonts w:ascii="URWPalladioL-Roma" w:hAnsi="URWPalladioL-Roma" w:cs="URWPalladioL-Roma"/>
                                <w:sz w:val="18"/>
                                <w:szCs w:val="18"/>
                              </w:rPr>
                              <w:t>Diagram of the MPPT-ISMC solution proposed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939920" id="_x0000_s1031" type="#_x0000_t202" style="width:401pt;height:1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" fillcolor="window" stroked="f" strokeweight=".5pt">
                <v:textbox>
                  <w:txbxContent>
                    <w:p w14:paraId="1DD73F0E" w14:textId="5DCB63DB" w:rsidR="00CE1BE1" w:rsidRPr="00EA75D6" w:rsidRDefault="00CE1BE1" w:rsidP="00EA0182">
                      <w:pPr>
                        <w:spacing w:line="276" w:lineRule="auto"/>
                        <w:jc w:val="center"/>
                        <w:rPr>
                          <w:rFonts w:asciiTheme="majorBidi" w:hAnsiTheme="majorBidi" w:cstheme="majorBidi"/>
                          <w:b/>
                          <w:bCs/>
                          <w:color w:val="121312"/>
                          <w:spacing w:val="3"/>
                          <w:sz w:val="18"/>
                          <w:szCs w:val="18"/>
                        </w:rPr>
                      </w:pPr>
                      <w:r w:rsidRPr="00EA75D6">
                        <w:rPr>
                          <w:noProof/>
                          <w:lang w:eastAsia="en-US"/>
                        </w:rPr>
                        <w:drawing>
                          <wp:inline distT="0" distB="0" distL="0" distR="0" wp14:anchorId="5EC2B2BB" wp14:editId="23230A30">
                            <wp:extent cx="4668520" cy="17406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2686"/>
                                    <a:stretch/>
                                  </pic:blipFill>
                                  <pic:spPr bwMode="auto">
                                    <a:xfrm>
                                      <a:off x="0" y="0"/>
                                      <a:ext cx="4747402" cy="1770050"/>
                                    </a:xfrm>
                                    <a:prstGeom prst="rect">
                                      <a:avLst/>
                                    </a:prstGeom>
                                    <a:ln>
                                      <a:noFill/>
                                    </a:ln>
                                    <a:extLst>
                                      <a:ext uri="{53640926-AAD7-44D8-BBD7-CCE9431645EC}">
                                        <a14:shadowObscured xmlns:a14="http://schemas.microsoft.com/office/drawing/2010/main"/>
                                      </a:ext>
                                    </a:extLst>
                                  </pic:spPr>
                                </pic:pic>
                              </a:graphicData>
                            </a:graphic>
                          </wp:inline>
                        </w:drawing>
                      </w:r>
                    </w:p>
                    <w:p w14:paraId="659AB5DB" w14:textId="3BCFEFD9" w:rsidR="00CE1BE1" w:rsidRPr="00EA75D6" w:rsidRDefault="00CE1BE1" w:rsidP="006C3ABA">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6</w:t>
                      </w:r>
                      <w:r w:rsidRPr="00EA75D6">
                        <w:rPr>
                          <w:rFonts w:asciiTheme="majorBidi" w:hAnsiTheme="majorBidi" w:cstheme="majorBidi"/>
                          <w:color w:val="121312"/>
                          <w:spacing w:val="3"/>
                          <w:sz w:val="20"/>
                          <w:szCs w:val="20"/>
                        </w:rPr>
                        <w:t xml:space="preserve">. </w:t>
                      </w:r>
                      <w:r w:rsidRPr="00EA75D6">
                        <w:rPr>
                          <w:rFonts w:ascii="URWPalladioL-Roma" w:hAnsi="URWPalladioL-Roma" w:cs="URWPalladioL-Roma"/>
                          <w:sz w:val="18"/>
                          <w:szCs w:val="18"/>
                        </w:rPr>
                        <w:t>Diagram of the MPPT-ISMC solution proposed</w:t>
                      </w:r>
                    </w:p>
                  </w:txbxContent>
                </v:textbox>
                <w10:anchorlock/>
              </v:shape>
            </w:pict>
          </mc:Fallback>
        </mc:AlternateContent>
      </w:r>
    </w:p>
    <w:p w14:paraId="56F033E6" w14:textId="5065FB5F" w:rsidR="00B91A85" w:rsidRPr="00EA75D6" w:rsidRDefault="008304E9" w:rsidP="00BB54E9">
      <w:pPr>
        <w:pStyle w:val="SolarPACESText"/>
        <w:spacing w:line="240" w:lineRule="auto"/>
        <w:ind w:firstLine="113"/>
        <w:jc w:val="both"/>
      </w:pPr>
      <w:r w:rsidRPr="00EA75D6">
        <w:t>The objective of the</w:t>
      </w:r>
      <w:r w:rsidR="004941EA" w:rsidRPr="00EA75D6">
        <w:t xml:space="preserve"> ISMC controller for the standalone PV system </w:t>
      </w:r>
      <w:r w:rsidRPr="00EA75D6">
        <w:t xml:space="preserve">is to maximize the efficiency of PV energy conversion </w:t>
      </w:r>
      <w:r w:rsidR="004941EA" w:rsidRPr="00EA75D6">
        <w:t>under all irradiance conditions. This design</w:t>
      </w:r>
      <w:r w:rsidR="00B91A85" w:rsidRPr="00EA75D6">
        <w:t xml:space="preserve"> consists of two main steps:</w:t>
      </w:r>
      <w:r w:rsidR="00C07C47" w:rsidRPr="00EA75D6">
        <w:t xml:space="preserve"> </w:t>
      </w:r>
      <w:r w:rsidR="00B91A85" w:rsidRPr="00EA75D6">
        <w:t>Sel</w:t>
      </w:r>
      <w:r w:rsidR="00BB54E9" w:rsidRPr="00EA75D6">
        <w:t>ection of a surface S</w:t>
      </w:r>
      <w:r w:rsidR="00B91A85" w:rsidRPr="00EA75D6">
        <w:t xml:space="preserve"> with integral action</w:t>
      </w:r>
      <w:r w:rsidR="00C07C47" w:rsidRPr="00EA75D6">
        <w:t xml:space="preserve"> and e</w:t>
      </w:r>
      <w:r w:rsidR="00B91A85" w:rsidRPr="00EA75D6">
        <w:t>laboration of a control law.</w:t>
      </w:r>
      <w:r w:rsidR="00C07C47" w:rsidRPr="00EA75D6">
        <w:t xml:space="preserve"> </w:t>
      </w:r>
      <w:r w:rsidR="00BB54E9" w:rsidRPr="00EA75D6">
        <w:t>The</w:t>
      </w:r>
      <w:r w:rsidR="00C81D87" w:rsidRPr="00EA75D6">
        <w:t xml:space="preserve"> S and its derivative (ϭ) are given by </w:t>
      </w:r>
      <w:r w:rsidR="001F2F98" w:rsidRPr="00EA75D6">
        <w:t>[16</w:t>
      </w:r>
      <w:r w:rsidR="003D3B98" w:rsidRPr="00EA75D6">
        <w:t>]</w:t>
      </w:r>
      <w:r w:rsidR="00B91A85" w:rsidRPr="00EA75D6">
        <w:t>:</w:t>
      </w:r>
    </w:p>
    <w:p w14:paraId="229FDC00" w14:textId="5F69A9FB" w:rsidR="009B6A41" w:rsidRPr="00EA75D6" w:rsidRDefault="00525A89" w:rsidP="007A0E2C">
      <w:pPr>
        <w:pStyle w:val="SolarPACESText"/>
        <w:spacing w:line="240" w:lineRule="auto"/>
        <w:jc w:val="right"/>
        <w:rPr>
          <w:szCs w:val="20"/>
        </w:rPr>
      </w:pPr>
      <w:r w:rsidRPr="00EA75D6">
        <w:rPr>
          <w:position w:val="-14"/>
          <w:szCs w:val="20"/>
        </w:rPr>
        <w:object w:dxaOrig="1600" w:dyaOrig="380" w14:anchorId="69C7AACA">
          <v:shape id="_x0000_i1029" type="#_x0000_t75" style="width:87.6pt;height:20.1pt" o:ole="">
            <v:imagedata r:id="rId25" o:title=""/>
          </v:shape>
          <o:OLEObject Type="Embed" ProgID="Equation.DSMT4" ShapeID="_x0000_i1029" DrawAspect="Content" ObjectID="_1829984239" r:id="rId26"/>
        </w:object>
      </w:r>
      <w:r w:rsidR="009B6A41" w:rsidRPr="00EA75D6">
        <w:rPr>
          <w:szCs w:val="20"/>
        </w:rPr>
        <w:t xml:space="preserve">       </w:t>
      </w:r>
      <w:r w:rsidR="00D93827" w:rsidRPr="00EA75D6">
        <w:rPr>
          <w:szCs w:val="20"/>
        </w:rPr>
        <w:t xml:space="preserve">    </w:t>
      </w:r>
      <w:r w:rsidR="009B6A41" w:rsidRPr="00EA75D6">
        <w:rPr>
          <w:szCs w:val="20"/>
        </w:rPr>
        <w:t xml:space="preserve">       </w:t>
      </w:r>
      <w:r w:rsidRPr="00EA75D6">
        <w:rPr>
          <w:szCs w:val="20"/>
        </w:rPr>
        <w:t xml:space="preserve">   </w:t>
      </w:r>
      <w:r w:rsidR="009B6A41" w:rsidRPr="00EA75D6">
        <w:rPr>
          <w:szCs w:val="20"/>
        </w:rPr>
        <w:t xml:space="preserve">             </w:t>
      </w:r>
      <w:r w:rsidR="00A12DD6" w:rsidRPr="00EA75D6">
        <w:rPr>
          <w:szCs w:val="20"/>
        </w:rPr>
        <w:t xml:space="preserve"> </w:t>
      </w:r>
      <w:r w:rsidRPr="00EA75D6">
        <w:rPr>
          <w:szCs w:val="20"/>
        </w:rPr>
        <w:t xml:space="preserve">    </w:t>
      </w:r>
      <w:r w:rsidR="00A12DD6" w:rsidRPr="00EA75D6">
        <w:rPr>
          <w:szCs w:val="20"/>
        </w:rPr>
        <w:t xml:space="preserve">                             (5</w:t>
      </w:r>
      <w:r w:rsidR="009B6A41" w:rsidRPr="00EA75D6">
        <w:rPr>
          <w:szCs w:val="20"/>
        </w:rPr>
        <w:t>)</w:t>
      </w:r>
    </w:p>
    <w:p w14:paraId="795CE976" w14:textId="73AAD98C" w:rsidR="00D51286" w:rsidRPr="00EA75D6" w:rsidRDefault="00D93827" w:rsidP="00C81D87">
      <w:pPr>
        <w:pStyle w:val="SolarPACESText"/>
        <w:spacing w:line="240" w:lineRule="auto"/>
        <w:jc w:val="right"/>
        <w:rPr>
          <w:szCs w:val="20"/>
        </w:rPr>
      </w:pPr>
      <w:r w:rsidRPr="00EA75D6">
        <w:rPr>
          <w:position w:val="-10"/>
          <w:szCs w:val="20"/>
        </w:rPr>
        <w:object w:dxaOrig="1640" w:dyaOrig="420" w14:anchorId="2159070F">
          <v:shape id="_x0000_i1030" type="#_x0000_t75" style="width:89.4pt;height:22.5pt" o:ole="">
            <v:imagedata r:id="rId27" o:title=""/>
          </v:shape>
          <o:OLEObject Type="Embed" ProgID="Equation.DSMT4" ShapeID="_x0000_i1030" DrawAspect="Content" ObjectID="_1829984240" r:id="rId28"/>
        </w:object>
      </w:r>
      <w:r w:rsidR="00D51286" w:rsidRPr="00EA75D6">
        <w:rPr>
          <w:szCs w:val="20"/>
        </w:rPr>
        <w:t xml:space="preserve">       </w:t>
      </w:r>
      <w:r w:rsidR="009C4EF3" w:rsidRPr="00EA75D6">
        <w:rPr>
          <w:szCs w:val="20"/>
        </w:rPr>
        <w:t xml:space="preserve">  </w:t>
      </w:r>
      <w:r w:rsidRPr="00EA75D6">
        <w:rPr>
          <w:szCs w:val="20"/>
        </w:rPr>
        <w:t xml:space="preserve">     </w:t>
      </w:r>
      <w:r w:rsidR="009C4EF3" w:rsidRPr="00EA75D6">
        <w:rPr>
          <w:szCs w:val="20"/>
        </w:rPr>
        <w:t xml:space="preserve"> </w:t>
      </w:r>
      <w:r w:rsidR="00D51286" w:rsidRPr="00EA75D6">
        <w:rPr>
          <w:szCs w:val="20"/>
        </w:rPr>
        <w:t xml:space="preserve">  </w:t>
      </w:r>
      <w:r w:rsidR="00525A89" w:rsidRPr="00EA75D6">
        <w:rPr>
          <w:szCs w:val="20"/>
        </w:rPr>
        <w:t xml:space="preserve">   </w:t>
      </w:r>
      <w:r w:rsidR="00D51286" w:rsidRPr="00EA75D6">
        <w:rPr>
          <w:szCs w:val="20"/>
        </w:rPr>
        <w:t xml:space="preserve">       </w:t>
      </w:r>
      <w:r w:rsidR="00525A89" w:rsidRPr="00EA75D6">
        <w:rPr>
          <w:szCs w:val="20"/>
        </w:rPr>
        <w:t xml:space="preserve">  </w:t>
      </w:r>
      <w:r w:rsidR="00D51286" w:rsidRPr="00EA75D6">
        <w:rPr>
          <w:szCs w:val="20"/>
        </w:rPr>
        <w:t xml:space="preserve">       </w:t>
      </w:r>
      <w:r w:rsidRPr="00EA75D6">
        <w:rPr>
          <w:szCs w:val="20"/>
        </w:rPr>
        <w:t xml:space="preserve">   </w:t>
      </w:r>
      <w:r w:rsidR="00A12DD6" w:rsidRPr="00EA75D6">
        <w:rPr>
          <w:szCs w:val="20"/>
        </w:rPr>
        <w:t xml:space="preserve">                          (6</w:t>
      </w:r>
      <w:r w:rsidR="00D51286" w:rsidRPr="00EA75D6">
        <w:rPr>
          <w:szCs w:val="20"/>
        </w:rPr>
        <w:t>)</w:t>
      </w:r>
    </w:p>
    <w:p w14:paraId="3F0F9C89" w14:textId="7449DD0F" w:rsidR="00923F1E" w:rsidRPr="00EA75D6" w:rsidRDefault="008304E9" w:rsidP="008304E9">
      <w:pPr>
        <w:pStyle w:val="NormalWeb"/>
        <w:spacing w:before="0" w:beforeAutospacing="0" w:after="240" w:afterAutospacing="0"/>
        <w:jc w:val="both"/>
        <w:rPr>
          <w:rFonts w:asciiTheme="majorBidi" w:hAnsiTheme="majorBidi" w:cstheme="majorBidi"/>
          <w:sz w:val="20"/>
          <w:szCs w:val="20"/>
          <w:lang w:val="en-US"/>
        </w:rPr>
      </w:pPr>
      <w:r w:rsidRPr="00EA75D6">
        <w:rPr>
          <w:rFonts w:asciiTheme="majorBidi" w:hAnsiTheme="majorBidi" w:cstheme="majorBidi"/>
          <w:sz w:val="20"/>
          <w:szCs w:val="20"/>
          <w:lang w:val="en-US"/>
        </w:rPr>
        <w:t xml:space="preserve">When </w:t>
      </w:r>
      <w:r w:rsidR="00923F1E" w:rsidRPr="00EA75D6">
        <w:rPr>
          <w:rFonts w:asciiTheme="majorBidi" w:hAnsiTheme="majorBidi" w:cstheme="majorBidi"/>
          <w:sz w:val="20"/>
          <w:szCs w:val="20"/>
          <w:lang w:val="en-US"/>
        </w:rPr>
        <w:t>e(t) is</w:t>
      </w:r>
      <w:r w:rsidR="004941EA" w:rsidRPr="00EA75D6">
        <w:rPr>
          <w:rFonts w:asciiTheme="majorBidi" w:hAnsiTheme="majorBidi" w:cstheme="majorBidi"/>
          <w:sz w:val="20"/>
          <w:szCs w:val="20"/>
          <w:lang w:val="en-US"/>
        </w:rPr>
        <w:t xml:space="preserve"> the voltage error between </w:t>
      </w:r>
      <w:r w:rsidR="00C81D87" w:rsidRPr="00EA75D6">
        <w:rPr>
          <w:rFonts w:asciiTheme="majorBidi" w:hAnsiTheme="majorBidi" w:cstheme="majorBidi"/>
          <w:sz w:val="20"/>
          <w:szCs w:val="20"/>
          <w:lang w:val="en-US"/>
        </w:rPr>
        <w:t>V</w:t>
      </w:r>
      <w:r w:rsidR="00C81D87" w:rsidRPr="00EA75D6">
        <w:rPr>
          <w:rFonts w:asciiTheme="majorBidi" w:hAnsiTheme="majorBidi" w:cstheme="majorBidi"/>
          <w:sz w:val="20"/>
          <w:szCs w:val="20"/>
          <w:vertAlign w:val="subscript"/>
          <w:lang w:val="en-US"/>
        </w:rPr>
        <w:t>pv</w:t>
      </w:r>
      <w:r w:rsidR="00C81D87" w:rsidRPr="00EA75D6">
        <w:rPr>
          <w:rFonts w:asciiTheme="majorBidi" w:hAnsiTheme="majorBidi" w:cstheme="majorBidi"/>
          <w:sz w:val="20"/>
          <w:szCs w:val="20"/>
          <w:lang w:val="en-US"/>
        </w:rPr>
        <w:t xml:space="preserve"> </w:t>
      </w:r>
      <w:r w:rsidR="004941EA" w:rsidRPr="00EA75D6">
        <w:rPr>
          <w:rFonts w:asciiTheme="majorBidi" w:hAnsiTheme="majorBidi" w:cstheme="majorBidi"/>
          <w:sz w:val="20"/>
          <w:szCs w:val="20"/>
          <w:lang w:val="en-US"/>
        </w:rPr>
        <w:t>and</w:t>
      </w:r>
      <w:r w:rsidR="00C81D87" w:rsidRPr="00EA75D6">
        <w:rPr>
          <w:rFonts w:asciiTheme="majorBidi" w:hAnsiTheme="majorBidi" w:cstheme="majorBidi"/>
          <w:sz w:val="20"/>
          <w:szCs w:val="20"/>
          <w:lang w:val="en-US"/>
        </w:rPr>
        <w:t xml:space="preserve"> V</w:t>
      </w:r>
      <w:r w:rsidR="00C81D87" w:rsidRPr="00EA75D6">
        <w:rPr>
          <w:rFonts w:asciiTheme="majorBidi" w:hAnsiTheme="majorBidi" w:cstheme="majorBidi"/>
          <w:sz w:val="20"/>
          <w:szCs w:val="20"/>
          <w:vertAlign w:val="subscript"/>
          <w:lang w:val="en-US"/>
        </w:rPr>
        <w:t>ref</w:t>
      </w:r>
      <w:r w:rsidR="00CE1BE1" w:rsidRPr="00EA75D6">
        <w:rPr>
          <w:rFonts w:asciiTheme="majorBidi" w:hAnsiTheme="majorBidi" w:cstheme="majorBidi"/>
          <w:sz w:val="20"/>
          <w:szCs w:val="20"/>
          <w:vertAlign w:val="subscript"/>
          <w:lang w:val="en-US"/>
        </w:rPr>
        <w:t xml:space="preserve"> </w:t>
      </w:r>
      <w:r w:rsidR="00A22291" w:rsidRPr="00EA75D6">
        <w:rPr>
          <w:rFonts w:asciiTheme="majorBidi" w:hAnsiTheme="majorBidi" w:cstheme="majorBidi"/>
          <w:sz w:val="20"/>
          <w:szCs w:val="20"/>
          <w:lang w:val="en-US"/>
        </w:rPr>
        <w:t xml:space="preserve"> </w:t>
      </w:r>
      <w:r w:rsidR="00CE1BE1" w:rsidRPr="00EA75D6">
        <w:rPr>
          <w:rFonts w:asciiTheme="majorBidi" w:hAnsiTheme="majorBidi" w:cstheme="majorBidi"/>
          <w:sz w:val="20"/>
          <w:szCs w:val="20"/>
          <w:lang w:val="en-US"/>
        </w:rPr>
        <w:t>[e(t)= V</w:t>
      </w:r>
      <w:r w:rsidR="00CE1BE1" w:rsidRPr="00EA75D6">
        <w:rPr>
          <w:rFonts w:asciiTheme="majorBidi" w:hAnsiTheme="majorBidi" w:cstheme="majorBidi"/>
          <w:sz w:val="20"/>
          <w:szCs w:val="20"/>
          <w:vertAlign w:val="subscript"/>
          <w:lang w:val="en-US"/>
        </w:rPr>
        <w:t>ref</w:t>
      </w:r>
      <w:r w:rsidR="00CE1BE1" w:rsidRPr="00EA75D6">
        <w:rPr>
          <w:rFonts w:asciiTheme="majorBidi" w:hAnsiTheme="majorBidi" w:cstheme="majorBidi"/>
          <w:sz w:val="20"/>
          <w:szCs w:val="20"/>
          <w:lang w:val="en-US"/>
        </w:rPr>
        <w:t xml:space="preserve"> -</w:t>
      </w:r>
      <w:r w:rsidRPr="00EA75D6">
        <w:rPr>
          <w:rFonts w:asciiTheme="majorBidi" w:hAnsiTheme="majorBidi" w:cstheme="majorBidi"/>
          <w:sz w:val="20"/>
          <w:szCs w:val="20"/>
          <w:lang w:val="en-US"/>
        </w:rPr>
        <w:t xml:space="preserve"> </w:t>
      </w:r>
      <w:r w:rsidR="00CE1BE1" w:rsidRPr="00EA75D6">
        <w:rPr>
          <w:rFonts w:asciiTheme="majorBidi" w:hAnsiTheme="majorBidi" w:cstheme="majorBidi"/>
          <w:sz w:val="20"/>
          <w:szCs w:val="20"/>
          <w:lang w:val="en-US"/>
        </w:rPr>
        <w:t>V</w:t>
      </w:r>
      <w:r w:rsidR="00CE1BE1" w:rsidRPr="00EA75D6">
        <w:rPr>
          <w:rFonts w:asciiTheme="majorBidi" w:hAnsiTheme="majorBidi" w:cstheme="majorBidi"/>
          <w:sz w:val="20"/>
          <w:szCs w:val="20"/>
          <w:vertAlign w:val="subscript"/>
          <w:lang w:val="en-US"/>
        </w:rPr>
        <w:t>pv</w:t>
      </w:r>
      <w:r w:rsidR="00CE1BE1" w:rsidRPr="00EA75D6">
        <w:rPr>
          <w:rFonts w:asciiTheme="majorBidi" w:hAnsiTheme="majorBidi" w:cstheme="majorBidi"/>
          <w:sz w:val="20"/>
          <w:szCs w:val="20"/>
          <w:lang w:val="en-US"/>
        </w:rPr>
        <w:t xml:space="preserve">], </w:t>
      </w:r>
      <w:r w:rsidRPr="00EA75D6">
        <w:rPr>
          <w:rFonts w:asciiTheme="majorBidi" w:hAnsiTheme="majorBidi" w:cstheme="majorBidi"/>
          <w:sz w:val="20"/>
          <w:szCs w:val="20"/>
          <w:lang w:val="en-US"/>
        </w:rPr>
        <w:t>β is the gain.</w:t>
      </w:r>
    </w:p>
    <w:p w14:paraId="56E12D70" w14:textId="540A2CF5" w:rsidR="0062208C" w:rsidRPr="00EA75D6" w:rsidRDefault="0062208C" w:rsidP="00923F1E">
      <w:pPr>
        <w:pStyle w:val="NormalWeb"/>
        <w:spacing w:before="0" w:beforeAutospacing="0" w:after="240" w:afterAutospacing="0"/>
        <w:jc w:val="both"/>
        <w:rPr>
          <w:rFonts w:asciiTheme="majorBidi" w:hAnsiTheme="majorBidi" w:cstheme="majorBidi"/>
          <w:sz w:val="20"/>
          <w:szCs w:val="20"/>
          <w:lang w:val="en-US"/>
        </w:rPr>
      </w:pPr>
      <w:r w:rsidRPr="00EA75D6">
        <w:rPr>
          <w:rFonts w:asciiTheme="majorBidi" w:hAnsiTheme="majorBidi" w:cstheme="majorBidi"/>
          <w:sz w:val="20"/>
          <w:szCs w:val="20"/>
          <w:lang w:val="en-US"/>
        </w:rPr>
        <w:t>To ensure efficient switching about the surface while guaranteeing high performance, the control integrates two terms</w:t>
      </w:r>
      <w:r w:rsidR="001F2F98" w:rsidRPr="00EA75D6">
        <w:rPr>
          <w:rFonts w:asciiTheme="majorBidi" w:hAnsiTheme="majorBidi" w:cstheme="majorBidi"/>
          <w:sz w:val="20"/>
          <w:szCs w:val="20"/>
          <w:lang w:val="en-US"/>
        </w:rPr>
        <w:t xml:space="preserve"> [17</w:t>
      </w:r>
      <w:r w:rsidR="00353EA7" w:rsidRPr="00EA75D6">
        <w:rPr>
          <w:rFonts w:asciiTheme="majorBidi" w:hAnsiTheme="majorBidi" w:cstheme="majorBidi"/>
          <w:sz w:val="20"/>
          <w:szCs w:val="20"/>
          <w:lang w:val="en-US"/>
        </w:rPr>
        <w:t>]</w:t>
      </w:r>
      <w:r w:rsidRPr="00EA75D6">
        <w:rPr>
          <w:rFonts w:asciiTheme="majorBidi" w:hAnsiTheme="majorBidi" w:cstheme="majorBidi"/>
          <w:sz w:val="20"/>
          <w:szCs w:val="20"/>
          <w:lang w:val="en-US"/>
        </w:rPr>
        <w:t>.</w:t>
      </w:r>
    </w:p>
    <w:p w14:paraId="571692BF" w14:textId="54246AB6" w:rsidR="0062208C" w:rsidRPr="00EA75D6" w:rsidRDefault="00525A89" w:rsidP="007A0E2C">
      <w:pPr>
        <w:spacing w:after="240"/>
        <w:jc w:val="right"/>
        <w:rPr>
          <w:sz w:val="20"/>
          <w:szCs w:val="20"/>
        </w:rPr>
      </w:pPr>
      <w:r w:rsidRPr="00EA75D6">
        <w:rPr>
          <w:position w:val="-12"/>
          <w:sz w:val="20"/>
          <w:szCs w:val="20"/>
        </w:rPr>
        <w:object w:dxaOrig="1140" w:dyaOrig="320" w14:anchorId="4C403AA4">
          <v:shape id="_x0000_i1031" type="#_x0000_t75" style="width:62.1pt;height:17.1pt" o:ole="">
            <v:imagedata r:id="rId29" o:title=""/>
          </v:shape>
          <o:OLEObject Type="Embed" ProgID="Equation.DSMT4" ShapeID="_x0000_i1031" DrawAspect="Content" ObjectID="_1829984241" r:id="rId30"/>
        </w:object>
      </w:r>
      <w:r w:rsidR="0062208C" w:rsidRPr="00EA75D6">
        <w:rPr>
          <w:sz w:val="20"/>
          <w:szCs w:val="20"/>
        </w:rPr>
        <w:t xml:space="preserve">        </w:t>
      </w:r>
      <w:r w:rsidR="00D93827" w:rsidRPr="00EA75D6">
        <w:rPr>
          <w:sz w:val="20"/>
          <w:szCs w:val="20"/>
        </w:rPr>
        <w:t xml:space="preserve">        </w:t>
      </w:r>
      <w:r w:rsidR="008907BD" w:rsidRPr="00EA75D6">
        <w:rPr>
          <w:sz w:val="20"/>
          <w:szCs w:val="20"/>
        </w:rPr>
        <w:t xml:space="preserve"> </w:t>
      </w:r>
      <w:r w:rsidR="0062208C" w:rsidRPr="00EA75D6">
        <w:rPr>
          <w:sz w:val="20"/>
          <w:szCs w:val="20"/>
        </w:rPr>
        <w:t xml:space="preserve">                         </w:t>
      </w:r>
      <w:r w:rsidR="00A12DD6" w:rsidRPr="00EA75D6">
        <w:rPr>
          <w:sz w:val="20"/>
          <w:szCs w:val="20"/>
        </w:rPr>
        <w:t xml:space="preserve">                              (7</w:t>
      </w:r>
      <w:r w:rsidR="0062208C" w:rsidRPr="00EA75D6">
        <w:rPr>
          <w:sz w:val="20"/>
          <w:szCs w:val="20"/>
        </w:rPr>
        <w:t>)</w:t>
      </w:r>
    </w:p>
    <w:p w14:paraId="0FF789BC" w14:textId="5E900C47" w:rsidR="00B214A1" w:rsidRPr="00EA75D6" w:rsidRDefault="0062208C" w:rsidP="009507F0">
      <w:pPr>
        <w:pStyle w:val="Default"/>
        <w:spacing w:after="240"/>
        <w:rPr>
          <w:sz w:val="20"/>
          <w:szCs w:val="20"/>
        </w:rPr>
      </w:pPr>
      <w:r w:rsidRPr="00EA75D6">
        <w:rPr>
          <w:rFonts w:asciiTheme="majorBidi" w:hAnsiTheme="majorBidi" w:cstheme="majorBidi"/>
          <w:color w:val="auto"/>
          <w:sz w:val="20"/>
          <w:szCs w:val="20"/>
          <w:lang w:val="en-US"/>
        </w:rPr>
        <w:t>Where u</w:t>
      </w:r>
      <w:r w:rsidRPr="00EA75D6">
        <w:rPr>
          <w:rFonts w:asciiTheme="majorBidi" w:hAnsiTheme="majorBidi" w:cstheme="majorBidi"/>
          <w:color w:val="auto"/>
          <w:sz w:val="20"/>
          <w:szCs w:val="20"/>
          <w:vertAlign w:val="subscript"/>
          <w:lang w:val="en-US"/>
        </w:rPr>
        <w:t>eq</w:t>
      </w:r>
      <w:r w:rsidRPr="00EA75D6">
        <w:rPr>
          <w:rFonts w:asciiTheme="majorBidi" w:hAnsiTheme="majorBidi" w:cstheme="majorBidi"/>
          <w:color w:val="auto"/>
          <w:sz w:val="20"/>
          <w:szCs w:val="20"/>
          <w:lang w:val="en-US"/>
        </w:rPr>
        <w:t xml:space="preserve"> represents the equivalent control </w:t>
      </w:r>
      <w:r w:rsidRPr="00EA75D6">
        <w:rPr>
          <w:sz w:val="20"/>
          <w:szCs w:val="20"/>
        </w:rPr>
        <w:t>to stabilize the system</w:t>
      </w:r>
      <w:r w:rsidRPr="00EA75D6">
        <w:rPr>
          <w:rFonts w:asciiTheme="majorBidi" w:hAnsiTheme="majorBidi" w:cstheme="majorBidi"/>
          <w:color w:val="auto"/>
          <w:sz w:val="20"/>
          <w:szCs w:val="20"/>
          <w:lang w:val="en-US"/>
        </w:rPr>
        <w:t>, u</w:t>
      </w:r>
      <w:r w:rsidRPr="00EA75D6">
        <w:rPr>
          <w:rFonts w:asciiTheme="majorBidi" w:hAnsiTheme="majorBidi" w:cstheme="majorBidi"/>
          <w:color w:val="auto"/>
          <w:sz w:val="20"/>
          <w:szCs w:val="20"/>
          <w:vertAlign w:val="subscript"/>
          <w:lang w:val="en-US"/>
        </w:rPr>
        <w:t>n</w:t>
      </w:r>
      <w:r w:rsidRPr="00EA75D6">
        <w:rPr>
          <w:rFonts w:asciiTheme="majorBidi" w:hAnsiTheme="majorBidi" w:cstheme="majorBidi"/>
          <w:color w:val="auto"/>
          <w:sz w:val="20"/>
          <w:szCs w:val="20"/>
          <w:lang w:val="en-US"/>
        </w:rPr>
        <w:t xml:space="preserve"> is the switching control to ensure the attraction of the control</w:t>
      </w:r>
      <w:r w:rsidR="00EC3D8B" w:rsidRPr="00EA75D6">
        <w:rPr>
          <w:rFonts w:asciiTheme="majorBidi" w:hAnsiTheme="majorBidi" w:cstheme="majorBidi"/>
          <w:color w:val="auto"/>
          <w:sz w:val="20"/>
          <w:szCs w:val="20"/>
          <w:lang w:val="en-US"/>
        </w:rPr>
        <w:t>led variable to the surface S</w:t>
      </w:r>
      <w:r w:rsidRPr="00EA75D6">
        <w:rPr>
          <w:rFonts w:asciiTheme="majorBidi" w:hAnsiTheme="majorBidi" w:cstheme="majorBidi"/>
          <w:color w:val="auto"/>
          <w:sz w:val="20"/>
          <w:szCs w:val="20"/>
          <w:lang w:val="en-US"/>
        </w:rPr>
        <w:t>.</w:t>
      </w:r>
      <w:r w:rsidR="00555FD2" w:rsidRPr="00EA75D6">
        <w:rPr>
          <w:sz w:val="20"/>
          <w:szCs w:val="20"/>
        </w:rPr>
        <w:t xml:space="preserve"> u</w:t>
      </w:r>
      <w:r w:rsidR="00555FD2" w:rsidRPr="00EA75D6">
        <w:rPr>
          <w:sz w:val="20"/>
          <w:szCs w:val="20"/>
          <w:vertAlign w:val="subscript"/>
        </w:rPr>
        <w:t>n</w:t>
      </w:r>
      <w:r w:rsidR="00555FD2" w:rsidRPr="00EA75D6">
        <w:rPr>
          <w:sz w:val="20"/>
          <w:szCs w:val="20"/>
        </w:rPr>
        <w:t xml:space="preserve"> is written as:</w:t>
      </w:r>
    </w:p>
    <w:p w14:paraId="21C14F3E" w14:textId="5AD21544" w:rsidR="00555FD2" w:rsidRPr="00EA75D6" w:rsidRDefault="00026F67" w:rsidP="00555FD2">
      <w:pPr>
        <w:spacing w:after="240"/>
        <w:jc w:val="right"/>
        <w:rPr>
          <w:sz w:val="20"/>
          <w:szCs w:val="20"/>
        </w:rPr>
      </w:pPr>
      <w:r w:rsidRPr="00EA75D6">
        <w:rPr>
          <w:position w:val="-10"/>
          <w:sz w:val="20"/>
          <w:szCs w:val="20"/>
        </w:rPr>
        <w:object w:dxaOrig="1440" w:dyaOrig="300" w14:anchorId="1009B905">
          <v:shape id="_x0000_i1032" type="#_x0000_t75" style="width:78.9pt;height:15.9pt" o:ole="">
            <v:imagedata r:id="rId31" o:title=""/>
          </v:shape>
          <o:OLEObject Type="Embed" ProgID="Equation.DSMT4" ShapeID="_x0000_i1032" DrawAspect="Content" ObjectID="_1829984242" r:id="rId32"/>
        </w:object>
      </w:r>
      <w:r w:rsidR="009C4EF3" w:rsidRPr="00EA75D6">
        <w:rPr>
          <w:sz w:val="20"/>
          <w:szCs w:val="20"/>
        </w:rPr>
        <w:t xml:space="preserve">    </w:t>
      </w:r>
      <w:r w:rsidR="00D93827" w:rsidRPr="00EA75D6">
        <w:rPr>
          <w:sz w:val="20"/>
          <w:szCs w:val="20"/>
        </w:rPr>
        <w:t xml:space="preserve">        </w:t>
      </w:r>
      <w:r w:rsidR="009C4EF3" w:rsidRPr="00EA75D6">
        <w:rPr>
          <w:sz w:val="20"/>
          <w:szCs w:val="20"/>
        </w:rPr>
        <w:t xml:space="preserve">                    </w:t>
      </w:r>
      <w:r w:rsidR="00555FD2" w:rsidRPr="00EA75D6">
        <w:rPr>
          <w:sz w:val="20"/>
          <w:szCs w:val="20"/>
        </w:rPr>
        <w:t xml:space="preserve">      </w:t>
      </w:r>
      <w:r w:rsidR="00A12DD6" w:rsidRPr="00EA75D6">
        <w:rPr>
          <w:sz w:val="20"/>
          <w:szCs w:val="20"/>
        </w:rPr>
        <w:t xml:space="preserve">                              (8</w:t>
      </w:r>
      <w:r w:rsidR="00555FD2" w:rsidRPr="00EA75D6">
        <w:rPr>
          <w:sz w:val="20"/>
          <w:szCs w:val="20"/>
        </w:rPr>
        <w:t>)</w:t>
      </w:r>
    </w:p>
    <w:p w14:paraId="6474CCF5" w14:textId="7629B6D6" w:rsidR="00555FD2" w:rsidRPr="00EA75D6" w:rsidRDefault="00555FD2" w:rsidP="002E4821">
      <w:pPr>
        <w:spacing w:after="240"/>
        <w:rPr>
          <w:sz w:val="20"/>
          <w:szCs w:val="20"/>
        </w:rPr>
      </w:pPr>
      <w:r w:rsidRPr="00EA75D6">
        <w:rPr>
          <w:sz w:val="20"/>
          <w:szCs w:val="20"/>
        </w:rPr>
        <w:t xml:space="preserve">Where λ is the gain </w:t>
      </w:r>
      <w:r w:rsidR="002E4821" w:rsidRPr="00EA75D6">
        <w:rPr>
          <w:sz w:val="20"/>
          <w:szCs w:val="20"/>
        </w:rPr>
        <w:t>(0&lt;λ).</w:t>
      </w:r>
    </w:p>
    <w:p w14:paraId="46048060" w14:textId="77777777" w:rsidR="006C3ABA" w:rsidRPr="00EA75D6" w:rsidRDefault="006C3ABA" w:rsidP="006C3ABA">
      <w:pPr>
        <w:spacing w:after="240"/>
        <w:rPr>
          <w:sz w:val="20"/>
          <w:szCs w:val="20"/>
        </w:rPr>
      </w:pPr>
      <w:r w:rsidRPr="00EA75D6">
        <w:rPr>
          <w:sz w:val="20"/>
          <w:szCs w:val="20"/>
        </w:rPr>
        <w:t>The u</w:t>
      </w:r>
      <w:r w:rsidRPr="00EA75D6">
        <w:rPr>
          <w:sz w:val="20"/>
          <w:szCs w:val="20"/>
          <w:vertAlign w:val="subscript"/>
        </w:rPr>
        <w:t xml:space="preserve">eq </w:t>
      </w:r>
      <w:r w:rsidRPr="00EA75D6">
        <w:rPr>
          <w:sz w:val="20"/>
          <w:szCs w:val="20"/>
        </w:rPr>
        <w:t>is determined by resolving the equation below:</w:t>
      </w:r>
    </w:p>
    <w:p w14:paraId="09C3F3DA" w14:textId="4886C0F9" w:rsidR="00C81D87" w:rsidRPr="00EA75D6" w:rsidRDefault="00525A89" w:rsidP="00C81D87">
      <w:pPr>
        <w:spacing w:after="240"/>
        <w:jc w:val="right"/>
        <w:rPr>
          <w:sz w:val="20"/>
          <w:szCs w:val="20"/>
        </w:rPr>
      </w:pPr>
      <w:r w:rsidRPr="00EA75D6">
        <w:rPr>
          <w:position w:val="-22"/>
          <w:sz w:val="20"/>
          <w:szCs w:val="20"/>
        </w:rPr>
        <w:object w:dxaOrig="660" w:dyaOrig="560" w14:anchorId="28CE3495">
          <v:shape id="_x0000_i1033" type="#_x0000_t75" style="width:36.6pt;height:29.4pt" o:ole="">
            <v:imagedata r:id="rId33" o:title=""/>
          </v:shape>
          <o:OLEObject Type="Embed" ProgID="Equation.DSMT4" ShapeID="_x0000_i1033" DrawAspect="Content" ObjectID="_1829984243" r:id="rId34"/>
        </w:object>
      </w:r>
      <w:r w:rsidR="009C4EF3" w:rsidRPr="00EA75D6">
        <w:rPr>
          <w:sz w:val="20"/>
          <w:szCs w:val="20"/>
        </w:rPr>
        <w:t xml:space="preserve">             </w:t>
      </w:r>
      <w:r w:rsidR="00D93827" w:rsidRPr="00EA75D6">
        <w:rPr>
          <w:sz w:val="20"/>
          <w:szCs w:val="20"/>
        </w:rPr>
        <w:t xml:space="preserve">            </w:t>
      </w:r>
      <w:r w:rsidR="009C4EF3" w:rsidRPr="00EA75D6">
        <w:rPr>
          <w:sz w:val="20"/>
          <w:szCs w:val="20"/>
        </w:rPr>
        <w:t xml:space="preserve">         </w:t>
      </w:r>
      <w:r w:rsidRPr="00EA75D6">
        <w:rPr>
          <w:sz w:val="20"/>
          <w:szCs w:val="20"/>
        </w:rPr>
        <w:t xml:space="preserve"> </w:t>
      </w:r>
      <w:r w:rsidR="009C4EF3" w:rsidRPr="00EA75D6">
        <w:rPr>
          <w:sz w:val="20"/>
          <w:szCs w:val="20"/>
        </w:rPr>
        <w:t xml:space="preserve">      </w:t>
      </w:r>
      <w:r w:rsidR="00C81D87" w:rsidRPr="00EA75D6">
        <w:rPr>
          <w:sz w:val="20"/>
          <w:szCs w:val="20"/>
        </w:rPr>
        <w:t xml:space="preserve"> </w:t>
      </w:r>
      <w:r w:rsidRPr="00EA75D6">
        <w:rPr>
          <w:sz w:val="20"/>
          <w:szCs w:val="20"/>
        </w:rPr>
        <w:t xml:space="preserve">   </w:t>
      </w:r>
      <w:r w:rsidR="00C81D87" w:rsidRPr="00EA75D6">
        <w:rPr>
          <w:sz w:val="20"/>
          <w:szCs w:val="20"/>
        </w:rPr>
        <w:t xml:space="preserve">  </w:t>
      </w:r>
      <w:r w:rsidR="00A12DD6" w:rsidRPr="00EA75D6">
        <w:rPr>
          <w:sz w:val="20"/>
          <w:szCs w:val="20"/>
        </w:rPr>
        <w:t xml:space="preserve">                              (9</w:t>
      </w:r>
      <w:r w:rsidR="00C81D87" w:rsidRPr="00EA75D6">
        <w:rPr>
          <w:sz w:val="20"/>
          <w:szCs w:val="20"/>
        </w:rPr>
        <w:t>)</w:t>
      </w:r>
    </w:p>
    <w:p w14:paraId="549773C5" w14:textId="1CD460FD" w:rsidR="00C81D87" w:rsidRPr="00EA75D6" w:rsidRDefault="00C81D87" w:rsidP="00555FD2">
      <w:pPr>
        <w:spacing w:after="240"/>
        <w:rPr>
          <w:sz w:val="20"/>
          <w:szCs w:val="20"/>
        </w:rPr>
      </w:pPr>
      <w:r w:rsidRPr="00EA75D6">
        <w:rPr>
          <w:sz w:val="20"/>
          <w:szCs w:val="20"/>
        </w:rPr>
        <w:t>By replacing the exp</w:t>
      </w:r>
      <w:r w:rsidR="00A12DD6" w:rsidRPr="00EA75D6">
        <w:rPr>
          <w:sz w:val="20"/>
          <w:szCs w:val="20"/>
        </w:rPr>
        <w:t>ressions in equations (4</w:t>
      </w:r>
      <w:r w:rsidR="0027665B" w:rsidRPr="00EA75D6">
        <w:rPr>
          <w:sz w:val="20"/>
          <w:szCs w:val="20"/>
        </w:rPr>
        <w:t>) and (</w:t>
      </w:r>
      <w:r w:rsidR="00F27502" w:rsidRPr="00EA75D6">
        <w:rPr>
          <w:sz w:val="20"/>
          <w:szCs w:val="20"/>
        </w:rPr>
        <w:t>5</w:t>
      </w:r>
      <w:r w:rsidR="00A12DD6" w:rsidRPr="00EA75D6">
        <w:rPr>
          <w:sz w:val="20"/>
          <w:szCs w:val="20"/>
        </w:rPr>
        <w:t>) in equation (9</w:t>
      </w:r>
      <w:r w:rsidRPr="00EA75D6">
        <w:rPr>
          <w:sz w:val="20"/>
          <w:szCs w:val="20"/>
        </w:rPr>
        <w:t>), we derive the following expression</w:t>
      </w:r>
      <w:r w:rsidR="0027665B" w:rsidRPr="00EA75D6">
        <w:rPr>
          <w:sz w:val="20"/>
          <w:szCs w:val="20"/>
        </w:rPr>
        <w:t>:</w:t>
      </w:r>
    </w:p>
    <w:p w14:paraId="6AFA05F9" w14:textId="74A5E02E" w:rsidR="0027665B" w:rsidRPr="00EA75D6" w:rsidRDefault="00525A89" w:rsidP="0027665B">
      <w:pPr>
        <w:spacing w:after="240"/>
        <w:jc w:val="right"/>
        <w:rPr>
          <w:sz w:val="20"/>
          <w:szCs w:val="20"/>
        </w:rPr>
      </w:pPr>
      <w:r w:rsidRPr="00EA75D6">
        <w:rPr>
          <w:position w:val="-26"/>
          <w:sz w:val="20"/>
          <w:szCs w:val="20"/>
        </w:rPr>
        <w:object w:dxaOrig="2780" w:dyaOrig="740" w14:anchorId="048E87BD">
          <v:shape id="_x0000_i1034" type="#_x0000_t75" style="width:153.9pt;height:39.6pt" o:ole="">
            <v:imagedata r:id="rId35" o:title=""/>
          </v:shape>
          <o:OLEObject Type="Embed" ProgID="Equation.DSMT4" ShapeID="_x0000_i1034" DrawAspect="Content" ObjectID="_1829984244" r:id="rId36"/>
        </w:object>
      </w:r>
      <w:r w:rsidR="00A12DD6" w:rsidRPr="00EA75D6">
        <w:rPr>
          <w:sz w:val="20"/>
          <w:szCs w:val="20"/>
        </w:rPr>
        <w:t xml:space="preserve"> </w:t>
      </w:r>
      <w:r w:rsidR="00D93827" w:rsidRPr="00EA75D6">
        <w:rPr>
          <w:sz w:val="20"/>
          <w:szCs w:val="20"/>
        </w:rPr>
        <w:t xml:space="preserve">           </w:t>
      </w:r>
      <w:r w:rsidR="00A12DD6" w:rsidRPr="00EA75D6">
        <w:rPr>
          <w:sz w:val="20"/>
          <w:szCs w:val="20"/>
        </w:rPr>
        <w:t xml:space="preserve">       </w:t>
      </w:r>
      <w:r w:rsidRPr="00EA75D6">
        <w:rPr>
          <w:sz w:val="20"/>
          <w:szCs w:val="20"/>
        </w:rPr>
        <w:t xml:space="preserve">  </w:t>
      </w:r>
      <w:r w:rsidR="00A12DD6" w:rsidRPr="00EA75D6">
        <w:rPr>
          <w:sz w:val="20"/>
          <w:szCs w:val="20"/>
        </w:rPr>
        <w:t xml:space="preserve">  </w:t>
      </w:r>
      <w:r w:rsidRPr="00EA75D6">
        <w:rPr>
          <w:sz w:val="20"/>
          <w:szCs w:val="20"/>
        </w:rPr>
        <w:t xml:space="preserve">       </w:t>
      </w:r>
      <w:r w:rsidR="00A12DD6" w:rsidRPr="00EA75D6">
        <w:rPr>
          <w:sz w:val="20"/>
          <w:szCs w:val="20"/>
        </w:rPr>
        <w:t xml:space="preserve">                   (10</w:t>
      </w:r>
      <w:r w:rsidR="0027665B" w:rsidRPr="00EA75D6">
        <w:rPr>
          <w:sz w:val="20"/>
          <w:szCs w:val="20"/>
        </w:rPr>
        <w:t>)</w:t>
      </w:r>
    </w:p>
    <w:p w14:paraId="4CBC1BF9" w14:textId="1DB3B939" w:rsidR="002D1AD0" w:rsidRPr="00EA75D6" w:rsidRDefault="002D1AD0" w:rsidP="002D1AD0">
      <w:pPr>
        <w:spacing w:after="240"/>
        <w:rPr>
          <w:sz w:val="20"/>
          <w:szCs w:val="20"/>
        </w:rPr>
      </w:pPr>
      <w:r w:rsidRPr="00EA75D6">
        <w:rPr>
          <w:sz w:val="20"/>
          <w:szCs w:val="20"/>
        </w:rPr>
        <w:t>Finally, the input of the proposed control</w:t>
      </w:r>
      <w:r w:rsidR="00A12DD6" w:rsidRPr="00EA75D6">
        <w:rPr>
          <w:sz w:val="20"/>
          <w:szCs w:val="20"/>
        </w:rPr>
        <w:t>ler is derived from equations (8) and (10</w:t>
      </w:r>
      <w:r w:rsidRPr="00EA75D6">
        <w:rPr>
          <w:sz w:val="20"/>
          <w:szCs w:val="20"/>
        </w:rPr>
        <w:t>) as follows:</w:t>
      </w:r>
    </w:p>
    <w:p w14:paraId="2019FF9C" w14:textId="1A9628BE" w:rsidR="00621468" w:rsidRPr="00EA75D6" w:rsidRDefault="00026F67" w:rsidP="00621468">
      <w:pPr>
        <w:spacing w:after="240"/>
        <w:jc w:val="right"/>
        <w:rPr>
          <w:sz w:val="20"/>
          <w:szCs w:val="20"/>
        </w:rPr>
      </w:pPr>
      <w:r w:rsidRPr="00EA75D6">
        <w:rPr>
          <w:position w:val="-26"/>
          <w:sz w:val="20"/>
          <w:szCs w:val="20"/>
        </w:rPr>
        <w:object w:dxaOrig="3700" w:dyaOrig="740" w14:anchorId="761F0BF0">
          <v:shape id="_x0000_i1035" type="#_x0000_t75" style="width:205.5pt;height:39.6pt" o:ole="">
            <v:imagedata r:id="rId37" o:title=""/>
          </v:shape>
          <o:OLEObject Type="Embed" ProgID="Equation.DSMT4" ShapeID="_x0000_i1035" DrawAspect="Content" ObjectID="_1829984245" r:id="rId38"/>
        </w:object>
      </w:r>
      <w:r w:rsidR="00621468" w:rsidRPr="00EA75D6">
        <w:rPr>
          <w:sz w:val="20"/>
          <w:szCs w:val="20"/>
        </w:rPr>
        <w:t xml:space="preserve"> </w:t>
      </w:r>
      <w:r w:rsidR="009C4EF3" w:rsidRPr="00EA75D6">
        <w:rPr>
          <w:sz w:val="20"/>
          <w:szCs w:val="20"/>
        </w:rPr>
        <w:t xml:space="preserve">    </w:t>
      </w:r>
      <w:r w:rsidR="00A12DD6" w:rsidRPr="00EA75D6">
        <w:rPr>
          <w:sz w:val="20"/>
          <w:szCs w:val="20"/>
        </w:rPr>
        <w:t xml:space="preserve"> </w:t>
      </w:r>
      <w:r w:rsidR="00525A89" w:rsidRPr="00EA75D6">
        <w:rPr>
          <w:sz w:val="20"/>
          <w:szCs w:val="20"/>
        </w:rPr>
        <w:t xml:space="preserve"> </w:t>
      </w:r>
      <w:r w:rsidR="00D93827" w:rsidRPr="00EA75D6">
        <w:rPr>
          <w:sz w:val="20"/>
          <w:szCs w:val="20"/>
        </w:rPr>
        <w:t xml:space="preserve">                 </w:t>
      </w:r>
      <w:r w:rsidR="00525A89" w:rsidRPr="00EA75D6">
        <w:rPr>
          <w:sz w:val="20"/>
          <w:szCs w:val="20"/>
        </w:rPr>
        <w:t xml:space="preserve">        </w:t>
      </w:r>
      <w:r w:rsidR="00A12DD6" w:rsidRPr="00EA75D6">
        <w:rPr>
          <w:sz w:val="20"/>
          <w:szCs w:val="20"/>
        </w:rPr>
        <w:t xml:space="preserve">          (11</w:t>
      </w:r>
      <w:r w:rsidR="00621468" w:rsidRPr="00EA75D6">
        <w:rPr>
          <w:sz w:val="20"/>
          <w:szCs w:val="20"/>
        </w:rPr>
        <w:t>)</w:t>
      </w:r>
    </w:p>
    <w:p w14:paraId="5F3568EC" w14:textId="34F86804" w:rsidR="00C07C47" w:rsidRPr="00EA75D6" w:rsidRDefault="002F3C5C" w:rsidP="007E6680">
      <w:pPr>
        <w:pStyle w:val="Heading1"/>
        <w:spacing w:after="240"/>
        <w:jc w:val="center"/>
        <w:rPr>
          <w:sz w:val="24"/>
          <w:szCs w:val="18"/>
        </w:rPr>
      </w:pPr>
      <w:r w:rsidRPr="00EA75D6">
        <w:rPr>
          <w:sz w:val="24"/>
          <w:szCs w:val="18"/>
        </w:rPr>
        <w:lastRenderedPageBreak/>
        <w:t>THE SIMULATION RESULTS</w:t>
      </w:r>
    </w:p>
    <w:p w14:paraId="72ED82F1" w14:textId="33CDBC84" w:rsidR="004B489E" w:rsidRPr="00EA75D6" w:rsidRDefault="00F97C7F" w:rsidP="00011156">
      <w:pPr>
        <w:spacing w:before="240" w:after="240"/>
        <w:ind w:firstLine="142"/>
        <w:jc w:val="both"/>
        <w:rPr>
          <w:sz w:val="20"/>
          <w:szCs w:val="20"/>
        </w:rPr>
      </w:pPr>
      <w:r w:rsidRPr="00EA75D6">
        <w:rPr>
          <w:sz w:val="20"/>
          <w:szCs w:val="20"/>
        </w:rPr>
        <w:t xml:space="preserve">In this section, we present the simulation results </w:t>
      </w:r>
      <w:r w:rsidR="004B489E" w:rsidRPr="00EA75D6">
        <w:rPr>
          <w:sz w:val="20"/>
          <w:szCs w:val="20"/>
        </w:rPr>
        <w:t>to test the robustness of the proposed control system compared with the conventional method. The developed controller has been tested under sudden and linearly varying irradiation conditions, as illustrated in figure 7. The temperature is maintained at 25°C. A comparative study has been carried out to ensure the superiority of the ISMC controller over the conventional P&amp;O controller.</w:t>
      </w:r>
      <w:r w:rsidR="00BA5545" w:rsidRPr="00EA75D6">
        <w:rPr>
          <w:sz w:val="20"/>
          <w:szCs w:val="20"/>
        </w:rPr>
        <w:t xml:space="preserve"> The graphical results are presented in Figures 8 to 11.</w:t>
      </w:r>
    </w:p>
    <w:p w14:paraId="401AE7A6" w14:textId="1CC54D91" w:rsidR="00045172" w:rsidRPr="00EA75D6" w:rsidRDefault="00045172" w:rsidP="00011156">
      <w:pPr>
        <w:spacing w:before="240" w:after="240"/>
        <w:ind w:firstLine="142"/>
        <w:jc w:val="both"/>
        <w:rPr>
          <w:sz w:val="20"/>
          <w:szCs w:val="20"/>
        </w:rPr>
      </w:pPr>
      <w:r w:rsidRPr="00EA75D6">
        <w:rPr>
          <w:sz w:val="20"/>
          <w:szCs w:val="20"/>
        </w:rPr>
        <w:t>The obtained results highlight the limited tracking speed of the conventional controller under irradiance variations, leading to significant fluctuations in the output voltage V</w:t>
      </w:r>
      <w:r w:rsidRPr="00EA75D6">
        <w:rPr>
          <w:sz w:val="20"/>
          <w:szCs w:val="20"/>
          <w:vertAlign w:val="subscript"/>
        </w:rPr>
        <w:t>out</w:t>
      </w:r>
      <w:r w:rsidR="009355FA" w:rsidRPr="00EA75D6">
        <w:rPr>
          <w:sz w:val="20"/>
          <w:szCs w:val="20"/>
        </w:rPr>
        <w:t xml:space="preserve">  ​and</w:t>
      </w:r>
      <w:r w:rsidRPr="00EA75D6">
        <w:rPr>
          <w:sz w:val="20"/>
          <w:szCs w:val="20"/>
        </w:rPr>
        <w:t xml:space="preserve"> output current I</w:t>
      </w:r>
      <w:r w:rsidRPr="00EA75D6">
        <w:rPr>
          <w:sz w:val="20"/>
          <w:szCs w:val="20"/>
          <w:vertAlign w:val="subscript"/>
        </w:rPr>
        <w:t>out</w:t>
      </w:r>
      <w:r w:rsidR="009355FA" w:rsidRPr="00EA75D6">
        <w:rPr>
          <w:sz w:val="20"/>
          <w:szCs w:val="20"/>
        </w:rPr>
        <w:t xml:space="preserve"> </w:t>
      </w:r>
      <w:r w:rsidRPr="00EA75D6">
        <w:rPr>
          <w:sz w:val="20"/>
          <w:szCs w:val="20"/>
        </w:rPr>
        <w:t>in steady-state condi</w:t>
      </w:r>
      <w:r w:rsidR="00376F9B" w:rsidRPr="00EA75D6">
        <w:rPr>
          <w:sz w:val="20"/>
          <w:szCs w:val="20"/>
        </w:rPr>
        <w:t>tions, as illustrated in Fig.</w:t>
      </w:r>
      <w:r w:rsidRPr="00EA75D6">
        <w:rPr>
          <w:sz w:val="20"/>
          <w:szCs w:val="20"/>
        </w:rPr>
        <w:t xml:space="preserve">8 and </w:t>
      </w:r>
      <w:r w:rsidR="00376F9B" w:rsidRPr="00EA75D6">
        <w:rPr>
          <w:sz w:val="20"/>
          <w:szCs w:val="20"/>
        </w:rPr>
        <w:t>Fig.</w:t>
      </w:r>
      <w:r w:rsidRPr="00EA75D6">
        <w:rPr>
          <w:sz w:val="20"/>
          <w:szCs w:val="20"/>
        </w:rPr>
        <w:t>9. In contrast, the proposed control scheme based on ISMC demonstrates superior dynamic performance, providing faster and more accurate tracking.</w:t>
      </w:r>
      <w:r w:rsidR="00011156" w:rsidRPr="00EA75D6">
        <w:rPr>
          <w:sz w:val="20"/>
          <w:szCs w:val="20"/>
        </w:rPr>
        <w:t xml:space="preserve"> </w:t>
      </w:r>
      <w:r w:rsidRPr="00EA75D6">
        <w:rPr>
          <w:sz w:val="20"/>
          <w:szCs w:val="20"/>
        </w:rPr>
        <w:t>According to the same figures, it is evident that the behavior of V</w:t>
      </w:r>
      <w:r w:rsidRPr="00EA75D6">
        <w:rPr>
          <w:sz w:val="20"/>
          <w:szCs w:val="20"/>
          <w:vertAlign w:val="subscript"/>
        </w:rPr>
        <w:t>out</w:t>
      </w:r>
      <w:r w:rsidR="009355FA" w:rsidRPr="00EA75D6">
        <w:rPr>
          <w:sz w:val="20"/>
          <w:szCs w:val="20"/>
        </w:rPr>
        <w:t>​  and</w:t>
      </w:r>
      <w:r w:rsidRPr="00EA75D6">
        <w:rPr>
          <w:sz w:val="20"/>
          <w:szCs w:val="20"/>
        </w:rPr>
        <w:t xml:space="preserve"> I</w:t>
      </w:r>
      <w:r w:rsidRPr="00EA75D6">
        <w:rPr>
          <w:sz w:val="20"/>
          <w:szCs w:val="20"/>
          <w:vertAlign w:val="subscript"/>
        </w:rPr>
        <w:t>out</w:t>
      </w:r>
      <w:r w:rsidR="009355FA" w:rsidRPr="00EA75D6">
        <w:rPr>
          <w:sz w:val="20"/>
          <w:szCs w:val="20"/>
        </w:rPr>
        <w:t xml:space="preserve"> </w:t>
      </w:r>
      <w:r w:rsidRPr="00EA75D6">
        <w:rPr>
          <w:sz w:val="20"/>
          <w:szCs w:val="20"/>
        </w:rPr>
        <w:t>is significantly improved with the ISMC compared to the P&amp;O algorithm, particularly in terms of response time and reduced steady-state oscillations.</w:t>
      </w:r>
    </w:p>
    <w:p w14:paraId="7BC824BB" w14:textId="6730369D" w:rsidR="00415FB8" w:rsidRPr="00EA75D6" w:rsidRDefault="00341162" w:rsidP="00B0265B">
      <w:pPr>
        <w:spacing w:before="240" w:after="240"/>
        <w:ind w:firstLine="142"/>
        <w:jc w:val="both"/>
        <w:rPr>
          <w:sz w:val="20"/>
          <w:szCs w:val="20"/>
        </w:rPr>
      </w:pPr>
      <w:r w:rsidRPr="00EA75D6">
        <w:rPr>
          <w:sz w:val="20"/>
          <w:szCs w:val="20"/>
        </w:rPr>
        <w:t>Figure 10 compares P</w:t>
      </w:r>
      <w:r w:rsidRPr="00EA75D6">
        <w:rPr>
          <w:sz w:val="20"/>
          <w:szCs w:val="20"/>
          <w:vertAlign w:val="subscript"/>
        </w:rPr>
        <w:t>MPP</w:t>
      </w:r>
      <w:r w:rsidRPr="00EA75D6">
        <w:rPr>
          <w:sz w:val="20"/>
          <w:szCs w:val="20"/>
        </w:rPr>
        <w:t xml:space="preserve"> extracted from the PV generator with P</w:t>
      </w:r>
      <w:r w:rsidRPr="00EA75D6">
        <w:rPr>
          <w:sz w:val="20"/>
          <w:szCs w:val="20"/>
          <w:vertAlign w:val="subscript"/>
        </w:rPr>
        <w:t>PO</w:t>
      </w:r>
      <w:r w:rsidRPr="00EA75D6">
        <w:rPr>
          <w:sz w:val="20"/>
          <w:szCs w:val="20"/>
        </w:rPr>
        <w:t xml:space="preserve"> and P</w:t>
      </w:r>
      <w:r w:rsidRPr="00EA75D6">
        <w:rPr>
          <w:sz w:val="20"/>
          <w:szCs w:val="20"/>
          <w:vertAlign w:val="subscript"/>
        </w:rPr>
        <w:t>ISMC</w:t>
      </w:r>
      <w:r w:rsidRPr="00EA75D6">
        <w:rPr>
          <w:sz w:val="20"/>
          <w:szCs w:val="20"/>
        </w:rPr>
        <w:t xml:space="preserve"> corresponding to rapid changes in irradiation conditions. The results show that the ISMC controller closely follows the reference with an almost</w:t>
      </w:r>
      <w:r w:rsidR="00597CE7" w:rsidRPr="00EA75D6">
        <w:rPr>
          <w:sz w:val="20"/>
          <w:szCs w:val="20"/>
        </w:rPr>
        <w:t xml:space="preserve"> instantaneous response time</w:t>
      </w:r>
      <w:r w:rsidRPr="00EA75D6">
        <w:rPr>
          <w:sz w:val="20"/>
          <w:szCs w:val="20"/>
        </w:rPr>
        <w:t xml:space="preserve"> </w:t>
      </w:r>
      <w:r w:rsidR="00597CE7" w:rsidRPr="00EA75D6">
        <w:rPr>
          <w:sz w:val="20"/>
          <w:szCs w:val="20"/>
        </w:rPr>
        <w:t>and a 98.07% reduction in power overshoot</w:t>
      </w:r>
      <w:r w:rsidRPr="00EA75D6">
        <w:rPr>
          <w:sz w:val="20"/>
          <w:szCs w:val="20"/>
        </w:rPr>
        <w:t xml:space="preserve">. In contrast, the P&amp;O algorithm exhibits a slower rise, persistent oscillations around the MPP, and overshoot during rapid transitions. These observations confirm the superiority of ISMC control in terms of speed, accuracy, and stability compared to P&amp;O. </w:t>
      </w:r>
      <w:r w:rsidR="00415FB8" w:rsidRPr="00EA75D6">
        <w:rPr>
          <w:sz w:val="20"/>
          <w:szCs w:val="20"/>
        </w:rPr>
        <w:t>Given the direct relationship between output power P</w:t>
      </w:r>
      <w:r w:rsidR="00415FB8" w:rsidRPr="00EA75D6">
        <w:rPr>
          <w:sz w:val="20"/>
          <w:szCs w:val="20"/>
          <w:vertAlign w:val="subscript"/>
        </w:rPr>
        <w:t>out</w:t>
      </w:r>
      <w:r w:rsidRPr="00EA75D6">
        <w:rPr>
          <w:sz w:val="20"/>
          <w:szCs w:val="20"/>
        </w:rPr>
        <w:t xml:space="preserve"> and voltage </w:t>
      </w:r>
      <w:r w:rsidR="00415FB8" w:rsidRPr="00EA75D6">
        <w:rPr>
          <w:sz w:val="20"/>
          <w:szCs w:val="20"/>
        </w:rPr>
        <w:t>V</w:t>
      </w:r>
      <w:r w:rsidR="00415FB8" w:rsidRPr="00EA75D6">
        <w:rPr>
          <w:sz w:val="20"/>
          <w:szCs w:val="20"/>
          <w:vertAlign w:val="subscript"/>
        </w:rPr>
        <w:t>out</w:t>
      </w:r>
      <w:r w:rsidR="00415FB8" w:rsidRPr="00EA75D6">
        <w:rPr>
          <w:sz w:val="20"/>
          <w:szCs w:val="20"/>
        </w:rPr>
        <w:t>, MPPT performance and energetic precision are influenced by dynamic voltage response. As a result, the ISMC controller ensures greater stability w</w:t>
      </w:r>
      <w:r w:rsidR="00B0265B" w:rsidRPr="00EA75D6">
        <w:rPr>
          <w:sz w:val="20"/>
          <w:szCs w:val="20"/>
        </w:rPr>
        <w:t>ith lower levels of fluctuation</w:t>
      </w:r>
      <w:r w:rsidR="00415FB8" w:rsidRPr="00EA75D6">
        <w:rPr>
          <w:sz w:val="20"/>
          <w:szCs w:val="20"/>
        </w:rPr>
        <w:t>.</w:t>
      </w:r>
      <w:r w:rsidR="00B0265B" w:rsidRPr="00EA75D6">
        <w:t xml:space="preserve"> </w:t>
      </w:r>
      <w:r w:rsidR="00B0265B" w:rsidRPr="00EA75D6">
        <w:rPr>
          <w:sz w:val="20"/>
          <w:szCs w:val="20"/>
        </w:rPr>
        <w:t>Figure 10 clearly illustrates the absence of chattering in the variations in output power obtained with the ISMC control strategy proposed in comparison with the P&amp;O method.</w:t>
      </w:r>
    </w:p>
    <w:p w14:paraId="525C9FB9" w14:textId="48360A07" w:rsidR="00011156" w:rsidRPr="00EA75D6" w:rsidRDefault="00011156" w:rsidP="00011156">
      <w:pPr>
        <w:spacing w:before="240" w:after="240"/>
        <w:ind w:firstLine="142"/>
        <w:jc w:val="center"/>
        <w:rPr>
          <w:sz w:val="20"/>
          <w:szCs w:val="20"/>
        </w:rPr>
      </w:pPr>
      <w:r w:rsidRPr="00EA75D6">
        <w:rPr>
          <w:noProof/>
          <w:lang w:eastAsia="en-US"/>
        </w:rPr>
        <mc:AlternateContent>
          <mc:Choice Requires="wps">
            <w:drawing>
              <wp:inline distT="0" distB="0" distL="0" distR="0" wp14:anchorId="28283438" wp14:editId="29681EBD">
                <wp:extent cx="4282633" cy="2262851"/>
                <wp:effectExtent l="0" t="0" r="3810" b="4445"/>
                <wp:docPr id="8"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2633" cy="2262851"/>
                        </a:xfrm>
                        <a:prstGeom prst="rect">
                          <a:avLst/>
                        </a:prstGeom>
                        <a:solidFill>
                          <a:sysClr val="window" lastClr="FFFFFF"/>
                        </a:solidFill>
                        <a:ln w="6350">
                          <a:noFill/>
                        </a:ln>
                      </wps:spPr>
                      <wps:txbx>
                        <w:txbxContent>
                          <w:p w14:paraId="46684DF4" w14:textId="77777777" w:rsidR="00CE1BE1" w:rsidRDefault="00CE1BE1" w:rsidP="00011156">
                            <w:pPr>
                              <w:spacing w:line="360" w:lineRule="auto"/>
                              <w:jc w:val="center"/>
                              <w:rPr>
                                <w:lang w:val="fr-FR" w:eastAsia="fr-FR"/>
                              </w:rPr>
                            </w:pPr>
                            <w:r>
                              <w:rPr>
                                <w:noProof/>
                                <w:lang w:eastAsia="en-US"/>
                              </w:rPr>
                              <w:drawing>
                                <wp:inline distT="0" distB="0" distL="0" distR="0" wp14:anchorId="0E864C1C" wp14:editId="274C93D7">
                                  <wp:extent cx="3379807" cy="19094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412790" cy="1928079"/>
                                          </a:xfrm>
                                          <a:prstGeom prst="rect">
                                            <a:avLst/>
                                          </a:prstGeom>
                                        </pic:spPr>
                                      </pic:pic>
                                    </a:graphicData>
                                  </a:graphic>
                                </wp:inline>
                              </w:drawing>
                            </w:r>
                          </w:p>
                          <w:p w14:paraId="2A836A00" w14:textId="77777777" w:rsidR="00CE1BE1" w:rsidRPr="007E6680" w:rsidRDefault="00CE1BE1" w:rsidP="00011156">
                            <w:pPr>
                              <w:jc w:val="center"/>
                              <w:rPr>
                                <w:rFonts w:asciiTheme="majorBidi" w:hAnsiTheme="majorBidi" w:cstheme="majorBidi"/>
                                <w:b/>
                                <w:bCs/>
                                <w:color w:val="121312"/>
                                <w:spacing w:val="3"/>
                                <w:sz w:val="18"/>
                                <w:szCs w:val="18"/>
                              </w:rPr>
                            </w:pPr>
                            <w:r w:rsidRPr="007E6680">
                              <w:rPr>
                                <w:rFonts w:asciiTheme="majorBidi" w:hAnsiTheme="majorBidi" w:cstheme="majorBidi"/>
                                <w:b/>
                                <w:bCs/>
                                <w:color w:val="121312"/>
                                <w:spacing w:val="3"/>
                                <w:sz w:val="18"/>
                                <w:szCs w:val="18"/>
                              </w:rPr>
                              <w:t>F</w:t>
                            </w:r>
                            <w:r>
                              <w:rPr>
                                <w:rFonts w:asciiTheme="majorBidi" w:hAnsiTheme="majorBidi" w:cstheme="majorBidi"/>
                                <w:b/>
                                <w:bCs/>
                                <w:color w:val="121312"/>
                                <w:spacing w:val="3"/>
                                <w:sz w:val="18"/>
                                <w:szCs w:val="18"/>
                              </w:rPr>
                              <w:t>IGURE 7</w:t>
                            </w:r>
                            <w:r w:rsidRPr="005C3D90">
                              <w:rPr>
                                <w:rFonts w:asciiTheme="majorBidi" w:hAnsiTheme="majorBidi" w:cstheme="majorBidi"/>
                                <w:color w:val="121312"/>
                                <w:spacing w:val="3"/>
                                <w:sz w:val="20"/>
                                <w:szCs w:val="20"/>
                              </w:rPr>
                              <w:t xml:space="preserve">. </w:t>
                            </w:r>
                            <w:r>
                              <w:rPr>
                                <w:rFonts w:ascii="URWPalladioL-Roma" w:hAnsi="URWPalladioL-Roma" w:cs="URWPalladioL-Roma"/>
                                <w:sz w:val="18"/>
                                <w:szCs w:val="18"/>
                              </w:rPr>
                              <w:t>Irradiation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283438" id="_x0000_s1032" type="#_x0000_t202" style="width:337.2pt;height:17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" fillcolor="window" stroked="f" strokeweight=".5pt">
                <v:textbox>
                  <w:txbxContent>
                    <w:p w14:paraId="46684DF4" w14:textId="77777777" w:rsidR="00CE1BE1" w:rsidRDefault="00CE1BE1" w:rsidP="00011156">
                      <w:pPr>
                        <w:spacing w:line="360" w:lineRule="auto"/>
                        <w:jc w:val="center"/>
                        <w:rPr>
                          <w:lang w:val="fr-FR" w:eastAsia="fr-FR"/>
                        </w:rPr>
                      </w:pPr>
                      <w:r>
                        <w:rPr>
                          <w:noProof/>
                          <w:lang w:eastAsia="en-US"/>
                        </w:rPr>
                        <w:drawing>
                          <wp:inline distT="0" distB="0" distL="0" distR="0" wp14:anchorId="0E864C1C" wp14:editId="274C93D7">
                            <wp:extent cx="3379807" cy="19094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412790" cy="1928079"/>
                                    </a:xfrm>
                                    <a:prstGeom prst="rect">
                                      <a:avLst/>
                                    </a:prstGeom>
                                  </pic:spPr>
                                </pic:pic>
                              </a:graphicData>
                            </a:graphic>
                          </wp:inline>
                        </w:drawing>
                      </w:r>
                    </w:p>
                    <w:p w14:paraId="2A836A00" w14:textId="77777777" w:rsidR="00CE1BE1" w:rsidRPr="007E6680" w:rsidRDefault="00CE1BE1" w:rsidP="00011156">
                      <w:pPr>
                        <w:jc w:val="center"/>
                        <w:rPr>
                          <w:rFonts w:asciiTheme="majorBidi" w:hAnsiTheme="majorBidi" w:cstheme="majorBidi"/>
                          <w:b/>
                          <w:bCs/>
                          <w:color w:val="121312"/>
                          <w:spacing w:val="3"/>
                          <w:sz w:val="18"/>
                          <w:szCs w:val="18"/>
                        </w:rPr>
                      </w:pPr>
                      <w:r w:rsidRPr="007E6680">
                        <w:rPr>
                          <w:rFonts w:asciiTheme="majorBidi" w:hAnsiTheme="majorBidi" w:cstheme="majorBidi"/>
                          <w:b/>
                          <w:bCs/>
                          <w:color w:val="121312"/>
                          <w:spacing w:val="3"/>
                          <w:sz w:val="18"/>
                          <w:szCs w:val="18"/>
                        </w:rPr>
                        <w:t>F</w:t>
                      </w:r>
                      <w:r>
                        <w:rPr>
                          <w:rFonts w:asciiTheme="majorBidi" w:hAnsiTheme="majorBidi" w:cstheme="majorBidi"/>
                          <w:b/>
                          <w:bCs/>
                          <w:color w:val="121312"/>
                          <w:spacing w:val="3"/>
                          <w:sz w:val="18"/>
                          <w:szCs w:val="18"/>
                        </w:rPr>
                        <w:t>IGURE 7</w:t>
                      </w:r>
                      <w:r w:rsidRPr="005C3D90">
                        <w:rPr>
                          <w:rFonts w:asciiTheme="majorBidi" w:hAnsiTheme="majorBidi" w:cstheme="majorBidi"/>
                          <w:color w:val="121312"/>
                          <w:spacing w:val="3"/>
                          <w:sz w:val="20"/>
                          <w:szCs w:val="20"/>
                        </w:rPr>
                        <w:t xml:space="preserve">. </w:t>
                      </w:r>
                      <w:r>
                        <w:rPr>
                          <w:rFonts w:ascii="URWPalladioL-Roma" w:hAnsi="URWPalladioL-Roma" w:cs="URWPalladioL-Roma"/>
                          <w:sz w:val="18"/>
                          <w:szCs w:val="18"/>
                        </w:rPr>
                        <w:t>Irradiation profile.</w:t>
                      </w:r>
                    </w:p>
                  </w:txbxContent>
                </v:textbox>
                <w10:anchorlock/>
              </v:shape>
            </w:pict>
          </mc:Fallback>
        </mc:AlternateContent>
      </w:r>
    </w:p>
    <w:p w14:paraId="5327892B" w14:textId="64A159F6" w:rsidR="00B00C37" w:rsidRPr="00EA75D6" w:rsidRDefault="00B00C37" w:rsidP="009355FA">
      <w:pPr>
        <w:spacing w:before="240" w:after="240"/>
        <w:jc w:val="center"/>
        <w:rPr>
          <w:sz w:val="20"/>
          <w:szCs w:val="20"/>
          <w:lang w:val="en-GB"/>
        </w:rPr>
      </w:pPr>
      <w:r w:rsidRPr="00EA75D6">
        <w:rPr>
          <w:noProof/>
          <w:lang w:eastAsia="en-US"/>
        </w:rPr>
        <mc:AlternateContent>
          <mc:Choice Requires="wps">
            <w:drawing>
              <wp:inline distT="0" distB="0" distL="0" distR="0" wp14:anchorId="1D052B3B" wp14:editId="6A582962">
                <wp:extent cx="4074289" cy="2592729"/>
                <wp:effectExtent l="0" t="0" r="2540" b="0"/>
                <wp:docPr id="29"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4289" cy="2592729"/>
                        </a:xfrm>
                        <a:prstGeom prst="rect">
                          <a:avLst/>
                        </a:prstGeom>
                        <a:solidFill>
                          <a:sysClr val="window" lastClr="FFFFFF"/>
                        </a:solidFill>
                        <a:ln w="6350">
                          <a:noFill/>
                        </a:ln>
                      </wps:spPr>
                      <wps:txbx>
                        <w:txbxContent>
                          <w:p w14:paraId="242AB494" w14:textId="77777777" w:rsidR="00CE1BE1" w:rsidRPr="00EA75D6" w:rsidRDefault="00CE1BE1" w:rsidP="00B00C37">
                            <w:pPr>
                              <w:spacing w:line="360" w:lineRule="auto"/>
                              <w:jc w:val="center"/>
                              <w:rPr>
                                <w:lang w:val="fr-FR" w:eastAsia="fr-FR"/>
                              </w:rPr>
                            </w:pPr>
                            <w:r w:rsidRPr="00EA75D6">
                              <w:rPr>
                                <w:noProof/>
                                <w:lang w:eastAsia="en-US"/>
                              </w:rPr>
                              <w:drawing>
                                <wp:inline distT="0" distB="0" distL="0" distR="0" wp14:anchorId="5DC9AABA" wp14:editId="1E774314">
                                  <wp:extent cx="3674924" cy="2249805"/>
                                  <wp:effectExtent l="0" t="0" r="1905"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0"/>
                                          <a:stretch>
                                            <a:fillRect/>
                                          </a:stretch>
                                        </pic:blipFill>
                                        <pic:spPr>
                                          <a:xfrm>
                                            <a:off x="0" y="0"/>
                                            <a:ext cx="3679215" cy="2252432"/>
                                          </a:xfrm>
                                          <a:prstGeom prst="rect">
                                            <a:avLst/>
                                          </a:prstGeom>
                                        </pic:spPr>
                                      </pic:pic>
                                    </a:graphicData>
                                  </a:graphic>
                                </wp:inline>
                              </w:drawing>
                            </w:r>
                          </w:p>
                          <w:p w14:paraId="155E4D56" w14:textId="18C1FB4C" w:rsidR="00CE1BE1" w:rsidRPr="00EA75D6" w:rsidRDefault="00CE1BE1" w:rsidP="00FC0CBE">
                            <w:pPr>
                              <w:jc w:val="center"/>
                              <w:rPr>
                                <w:sz w:val="18"/>
                                <w:szCs w:val="18"/>
                              </w:rPr>
                            </w:pPr>
                            <w:r w:rsidRPr="00EA75D6">
                              <w:rPr>
                                <w:rFonts w:asciiTheme="majorBidi" w:hAnsiTheme="majorBidi" w:cstheme="majorBidi"/>
                                <w:b/>
                                <w:bCs/>
                                <w:color w:val="121312"/>
                                <w:spacing w:val="3"/>
                                <w:sz w:val="18"/>
                                <w:szCs w:val="18"/>
                              </w:rPr>
                              <w:t>FIGURE 8.</w:t>
                            </w:r>
                            <w:r w:rsidRPr="00EA75D6">
                              <w:rPr>
                                <w:rFonts w:asciiTheme="majorBidi" w:hAnsiTheme="majorBidi" w:cstheme="majorBidi"/>
                                <w:color w:val="121312"/>
                                <w:spacing w:val="3"/>
                                <w:sz w:val="18"/>
                                <w:szCs w:val="18"/>
                              </w:rPr>
                              <w:t xml:space="preserve"> </w:t>
                            </w:r>
                            <w:r w:rsidR="0053562B" w:rsidRPr="00EA75D6">
                              <w:rPr>
                                <w:sz w:val="18"/>
                                <w:szCs w:val="18"/>
                              </w:rPr>
                              <w:t>Output voltage of the boost converter for both controls studied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052B3B" id="_x0000_s1033" type="#_x0000_t202" style="width:320.8pt;height:20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" fillcolor="window" stroked="f" strokeweight=".5pt">
                <v:textbox>
                  <w:txbxContent>
                    <w:p w14:paraId="242AB494" w14:textId="77777777" w:rsidR="00CE1BE1" w:rsidRPr="00EA75D6" w:rsidRDefault="00CE1BE1" w:rsidP="00B00C37">
                      <w:pPr>
                        <w:spacing w:line="360" w:lineRule="auto"/>
                        <w:jc w:val="center"/>
                        <w:rPr>
                          <w:lang w:val="fr-FR" w:eastAsia="fr-FR"/>
                        </w:rPr>
                      </w:pPr>
                      <w:r w:rsidRPr="00EA75D6">
                        <w:rPr>
                          <w:noProof/>
                          <w:lang w:eastAsia="en-US"/>
                        </w:rPr>
                        <w:drawing>
                          <wp:inline distT="0" distB="0" distL="0" distR="0" wp14:anchorId="5DC9AABA" wp14:editId="1E774314">
                            <wp:extent cx="3674924" cy="2249805"/>
                            <wp:effectExtent l="0" t="0" r="1905"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0"/>
                                    <a:stretch>
                                      <a:fillRect/>
                                    </a:stretch>
                                  </pic:blipFill>
                                  <pic:spPr>
                                    <a:xfrm>
                                      <a:off x="0" y="0"/>
                                      <a:ext cx="3679215" cy="2252432"/>
                                    </a:xfrm>
                                    <a:prstGeom prst="rect">
                                      <a:avLst/>
                                    </a:prstGeom>
                                  </pic:spPr>
                                </pic:pic>
                              </a:graphicData>
                            </a:graphic>
                          </wp:inline>
                        </w:drawing>
                      </w:r>
                    </w:p>
                    <w:p w14:paraId="155E4D56" w14:textId="18C1FB4C" w:rsidR="00CE1BE1" w:rsidRPr="00EA75D6" w:rsidRDefault="00CE1BE1" w:rsidP="00FC0CBE">
                      <w:pPr>
                        <w:jc w:val="center"/>
                        <w:rPr>
                          <w:sz w:val="18"/>
                          <w:szCs w:val="18"/>
                        </w:rPr>
                      </w:pPr>
                      <w:r w:rsidRPr="00EA75D6">
                        <w:rPr>
                          <w:rFonts w:asciiTheme="majorBidi" w:hAnsiTheme="majorBidi" w:cstheme="majorBidi"/>
                          <w:b/>
                          <w:bCs/>
                          <w:color w:val="121312"/>
                          <w:spacing w:val="3"/>
                          <w:sz w:val="18"/>
                          <w:szCs w:val="18"/>
                        </w:rPr>
                        <w:t>FIGURE 8.</w:t>
                      </w:r>
                      <w:r w:rsidRPr="00EA75D6">
                        <w:rPr>
                          <w:rFonts w:asciiTheme="majorBidi" w:hAnsiTheme="majorBidi" w:cstheme="majorBidi"/>
                          <w:color w:val="121312"/>
                          <w:spacing w:val="3"/>
                          <w:sz w:val="18"/>
                          <w:szCs w:val="18"/>
                        </w:rPr>
                        <w:t xml:space="preserve"> </w:t>
                      </w:r>
                      <w:r w:rsidR="0053562B" w:rsidRPr="00EA75D6">
                        <w:rPr>
                          <w:sz w:val="18"/>
                          <w:szCs w:val="18"/>
                        </w:rPr>
                        <w:t>Output voltage of the boost converter for both controls studied</w:t>
                      </w:r>
                    </w:p>
                  </w:txbxContent>
                </v:textbox>
                <w10:anchorlock/>
              </v:shape>
            </w:pict>
          </mc:Fallback>
        </mc:AlternateContent>
      </w:r>
    </w:p>
    <w:p w14:paraId="2498A744" w14:textId="26B35F54" w:rsidR="008811EA" w:rsidRPr="00EA75D6" w:rsidRDefault="008811EA" w:rsidP="00265438">
      <w:pPr>
        <w:spacing w:after="240"/>
        <w:jc w:val="center"/>
        <w:rPr>
          <w:lang w:val="en-GB"/>
        </w:rPr>
      </w:pPr>
      <w:r w:rsidRPr="00EA75D6">
        <w:rPr>
          <w:noProof/>
          <w:lang w:eastAsia="en-US"/>
        </w:rPr>
        <w:lastRenderedPageBreak/>
        <mc:AlternateContent>
          <mc:Choice Requires="wps">
            <w:drawing>
              <wp:inline distT="0" distB="0" distL="0" distR="0" wp14:anchorId="4A5CE38B" wp14:editId="002A3E49">
                <wp:extent cx="4502150" cy="2592729"/>
                <wp:effectExtent l="0" t="0" r="0" b="0"/>
                <wp:docPr id="6"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150" cy="2592729"/>
                        </a:xfrm>
                        <a:prstGeom prst="rect">
                          <a:avLst/>
                        </a:prstGeom>
                        <a:solidFill>
                          <a:sysClr val="window" lastClr="FFFFFF"/>
                        </a:solidFill>
                        <a:ln w="6350">
                          <a:noFill/>
                        </a:ln>
                      </wps:spPr>
                      <wps:txbx>
                        <w:txbxContent>
                          <w:p w14:paraId="2052409E" w14:textId="77777777" w:rsidR="00CE1BE1" w:rsidRPr="00EA75D6" w:rsidRDefault="00CE1BE1" w:rsidP="00AC7D33">
                            <w:pPr>
                              <w:jc w:val="center"/>
                              <w:rPr>
                                <w:rFonts w:asciiTheme="majorBidi" w:hAnsiTheme="majorBidi" w:cstheme="majorBidi"/>
                                <w:b/>
                                <w:bCs/>
                                <w:color w:val="121312"/>
                                <w:spacing w:val="3"/>
                                <w:sz w:val="18"/>
                                <w:szCs w:val="18"/>
                              </w:rPr>
                            </w:pPr>
                            <w:r w:rsidRPr="00EA75D6">
                              <w:rPr>
                                <w:noProof/>
                                <w:lang w:eastAsia="en-US"/>
                              </w:rPr>
                              <w:drawing>
                                <wp:inline distT="0" distB="0" distL="0" distR="0" wp14:anchorId="7810B492" wp14:editId="7290ADFE">
                                  <wp:extent cx="3600000" cy="2268000"/>
                                  <wp:effectExtent l="0" t="0" r="635"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1"/>
                                          <a:stretch>
                                            <a:fillRect/>
                                          </a:stretch>
                                        </pic:blipFill>
                                        <pic:spPr>
                                          <a:xfrm>
                                            <a:off x="0" y="0"/>
                                            <a:ext cx="3600000" cy="2268000"/>
                                          </a:xfrm>
                                          <a:prstGeom prst="rect">
                                            <a:avLst/>
                                          </a:prstGeom>
                                        </pic:spPr>
                                      </pic:pic>
                                    </a:graphicData>
                                  </a:graphic>
                                </wp:inline>
                              </w:drawing>
                            </w:r>
                          </w:p>
                          <w:p w14:paraId="772103C2" w14:textId="10F22571" w:rsidR="00CE1BE1" w:rsidRPr="00EA75D6" w:rsidRDefault="00CE1BE1" w:rsidP="0053562B">
                            <w:pPr>
                              <w:jc w:val="center"/>
                              <w:rPr>
                                <w:sz w:val="18"/>
                                <w:szCs w:val="18"/>
                              </w:rPr>
                            </w:pPr>
                            <w:r w:rsidRPr="00EA75D6">
                              <w:rPr>
                                <w:rFonts w:asciiTheme="majorBidi" w:hAnsiTheme="majorBidi" w:cstheme="majorBidi"/>
                                <w:b/>
                                <w:bCs/>
                                <w:color w:val="121312"/>
                                <w:spacing w:val="3"/>
                                <w:sz w:val="18"/>
                                <w:szCs w:val="18"/>
                              </w:rPr>
                              <w:t>FIGURE 9.</w:t>
                            </w:r>
                            <w:r w:rsidRPr="00EA75D6">
                              <w:rPr>
                                <w:rFonts w:asciiTheme="majorBidi" w:hAnsiTheme="majorBidi" w:cstheme="majorBidi"/>
                                <w:color w:val="121312"/>
                                <w:spacing w:val="3"/>
                                <w:sz w:val="18"/>
                                <w:szCs w:val="18"/>
                              </w:rPr>
                              <w:t xml:space="preserve"> </w:t>
                            </w:r>
                            <w:r w:rsidR="0053562B" w:rsidRPr="00EA75D6">
                              <w:rPr>
                                <w:sz w:val="18"/>
                                <w:szCs w:val="18"/>
                              </w:rPr>
                              <w:t>Output current of the boost converter for both controls studied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5CE38B" id="_x0000_s1034" type="#_x0000_t202" style="width:354.5pt;height:20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" fillcolor="window" stroked="f" strokeweight=".5pt">
                <v:textbox>
                  <w:txbxContent>
                    <w:p w14:paraId="2052409E" w14:textId="77777777" w:rsidR="00CE1BE1" w:rsidRPr="00EA75D6" w:rsidRDefault="00CE1BE1" w:rsidP="00AC7D33">
                      <w:pPr>
                        <w:jc w:val="center"/>
                        <w:rPr>
                          <w:rFonts w:asciiTheme="majorBidi" w:hAnsiTheme="majorBidi" w:cstheme="majorBidi"/>
                          <w:b/>
                          <w:bCs/>
                          <w:color w:val="121312"/>
                          <w:spacing w:val="3"/>
                          <w:sz w:val="18"/>
                          <w:szCs w:val="18"/>
                        </w:rPr>
                      </w:pPr>
                      <w:r w:rsidRPr="00EA75D6">
                        <w:rPr>
                          <w:noProof/>
                          <w:lang w:eastAsia="en-US"/>
                        </w:rPr>
                        <w:drawing>
                          <wp:inline distT="0" distB="0" distL="0" distR="0" wp14:anchorId="7810B492" wp14:editId="7290ADFE">
                            <wp:extent cx="3600000" cy="2268000"/>
                            <wp:effectExtent l="0" t="0" r="635"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1"/>
                                    <a:stretch>
                                      <a:fillRect/>
                                    </a:stretch>
                                  </pic:blipFill>
                                  <pic:spPr>
                                    <a:xfrm>
                                      <a:off x="0" y="0"/>
                                      <a:ext cx="3600000" cy="2268000"/>
                                    </a:xfrm>
                                    <a:prstGeom prst="rect">
                                      <a:avLst/>
                                    </a:prstGeom>
                                  </pic:spPr>
                                </pic:pic>
                              </a:graphicData>
                            </a:graphic>
                          </wp:inline>
                        </w:drawing>
                      </w:r>
                    </w:p>
                    <w:p w14:paraId="772103C2" w14:textId="10F22571" w:rsidR="00CE1BE1" w:rsidRPr="00EA75D6" w:rsidRDefault="00CE1BE1" w:rsidP="0053562B">
                      <w:pPr>
                        <w:jc w:val="center"/>
                        <w:rPr>
                          <w:sz w:val="18"/>
                          <w:szCs w:val="18"/>
                        </w:rPr>
                      </w:pPr>
                      <w:r w:rsidRPr="00EA75D6">
                        <w:rPr>
                          <w:rFonts w:asciiTheme="majorBidi" w:hAnsiTheme="majorBidi" w:cstheme="majorBidi"/>
                          <w:b/>
                          <w:bCs/>
                          <w:color w:val="121312"/>
                          <w:spacing w:val="3"/>
                          <w:sz w:val="18"/>
                          <w:szCs w:val="18"/>
                        </w:rPr>
                        <w:t>FIGURE 9.</w:t>
                      </w:r>
                      <w:r w:rsidRPr="00EA75D6">
                        <w:rPr>
                          <w:rFonts w:asciiTheme="majorBidi" w:hAnsiTheme="majorBidi" w:cstheme="majorBidi"/>
                          <w:color w:val="121312"/>
                          <w:spacing w:val="3"/>
                          <w:sz w:val="18"/>
                          <w:szCs w:val="18"/>
                        </w:rPr>
                        <w:t xml:space="preserve"> </w:t>
                      </w:r>
                      <w:r w:rsidR="0053562B" w:rsidRPr="00EA75D6">
                        <w:rPr>
                          <w:sz w:val="18"/>
                          <w:szCs w:val="18"/>
                        </w:rPr>
                        <w:t>Output current of the boost converter for both controls studied</w:t>
                      </w:r>
                    </w:p>
                  </w:txbxContent>
                </v:textbox>
                <w10:anchorlock/>
              </v:shape>
            </w:pict>
          </mc:Fallback>
        </mc:AlternateContent>
      </w:r>
    </w:p>
    <w:p w14:paraId="323FB14B" w14:textId="6B33E9DE" w:rsidR="00276C0A" w:rsidRPr="00EA75D6" w:rsidRDefault="00045172" w:rsidP="00BA5545">
      <w:pPr>
        <w:spacing w:after="240"/>
        <w:jc w:val="center"/>
        <w:rPr>
          <w:noProof/>
          <w:lang w:eastAsia="en-US"/>
        </w:rPr>
      </w:pPr>
      <w:r w:rsidRPr="00EA75D6">
        <w:rPr>
          <w:noProof/>
          <w:lang w:eastAsia="en-US"/>
        </w:rPr>
        <mc:AlternateContent>
          <mc:Choice Requires="wps">
            <w:drawing>
              <wp:inline distT="0" distB="0" distL="0" distR="0" wp14:anchorId="79B1C2AB" wp14:editId="09F0F7F6">
                <wp:extent cx="4282633" cy="2506532"/>
                <wp:effectExtent l="0" t="0" r="3810" b="8255"/>
                <wp:docPr id="2"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2633" cy="2506532"/>
                        </a:xfrm>
                        <a:prstGeom prst="rect">
                          <a:avLst/>
                        </a:prstGeom>
                        <a:solidFill>
                          <a:sysClr val="window" lastClr="FFFFFF"/>
                        </a:solidFill>
                        <a:ln w="6350">
                          <a:noFill/>
                        </a:ln>
                      </wps:spPr>
                      <wps:txbx>
                        <w:txbxContent>
                          <w:p w14:paraId="6FA424AC" w14:textId="77777777" w:rsidR="00CE1BE1" w:rsidRPr="00EA75D6" w:rsidRDefault="00CE1BE1" w:rsidP="00045172">
                            <w:pPr>
                              <w:spacing w:line="360" w:lineRule="auto"/>
                              <w:jc w:val="center"/>
                              <w:rPr>
                                <w:lang w:val="fr-FR" w:eastAsia="fr-FR"/>
                              </w:rPr>
                            </w:pPr>
                            <w:r w:rsidRPr="00EA75D6">
                              <w:rPr>
                                <w:noProof/>
                                <w:lang w:eastAsia="en-US"/>
                              </w:rPr>
                              <w:drawing>
                                <wp:inline distT="0" distB="0" distL="0" distR="0" wp14:anchorId="6B74794F" wp14:editId="6E5ECE39">
                                  <wp:extent cx="3672000" cy="2160000"/>
                                  <wp:effectExtent l="0" t="0" r="508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2"/>
                                          <a:stretch>
                                            <a:fillRect/>
                                          </a:stretch>
                                        </pic:blipFill>
                                        <pic:spPr>
                                          <a:xfrm>
                                            <a:off x="0" y="0"/>
                                            <a:ext cx="3672000" cy="2160000"/>
                                          </a:xfrm>
                                          <a:prstGeom prst="rect">
                                            <a:avLst/>
                                          </a:prstGeom>
                                        </pic:spPr>
                                      </pic:pic>
                                    </a:graphicData>
                                  </a:graphic>
                                </wp:inline>
                              </w:drawing>
                            </w:r>
                          </w:p>
                          <w:p w14:paraId="071FD67F" w14:textId="18783C56" w:rsidR="00CE1BE1" w:rsidRPr="00EA75D6" w:rsidRDefault="00CE1BE1" w:rsidP="0053562B">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10</w:t>
                            </w:r>
                            <w:r w:rsidRPr="00EA75D6">
                              <w:rPr>
                                <w:rFonts w:asciiTheme="majorBidi" w:hAnsiTheme="majorBidi" w:cstheme="majorBidi"/>
                                <w:color w:val="121312"/>
                                <w:spacing w:val="3"/>
                                <w:sz w:val="20"/>
                                <w:szCs w:val="20"/>
                              </w:rPr>
                              <w:t xml:space="preserve">. </w:t>
                            </w:r>
                            <w:r w:rsidR="0053562B" w:rsidRPr="00EA75D6">
                              <w:rPr>
                                <w:sz w:val="18"/>
                                <w:szCs w:val="18"/>
                              </w:rPr>
                              <w:t>Output power of the boost converter for both controls studied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B1C2AB" id="_x0000_s1035" type="#_x0000_t202" style="width:337.2pt;height:19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" fillcolor="window" stroked="f" strokeweight=".5pt">
                <v:textbox>
                  <w:txbxContent>
                    <w:p w14:paraId="6FA424AC" w14:textId="77777777" w:rsidR="00CE1BE1" w:rsidRPr="00EA75D6" w:rsidRDefault="00CE1BE1" w:rsidP="00045172">
                      <w:pPr>
                        <w:spacing w:line="360" w:lineRule="auto"/>
                        <w:jc w:val="center"/>
                        <w:rPr>
                          <w:lang w:val="fr-FR" w:eastAsia="fr-FR"/>
                        </w:rPr>
                      </w:pPr>
                      <w:r w:rsidRPr="00EA75D6">
                        <w:rPr>
                          <w:noProof/>
                          <w:lang w:eastAsia="en-US"/>
                        </w:rPr>
                        <w:drawing>
                          <wp:inline distT="0" distB="0" distL="0" distR="0" wp14:anchorId="6B74794F" wp14:editId="6E5ECE39">
                            <wp:extent cx="3672000" cy="2160000"/>
                            <wp:effectExtent l="0" t="0" r="508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2"/>
                                    <a:stretch>
                                      <a:fillRect/>
                                    </a:stretch>
                                  </pic:blipFill>
                                  <pic:spPr>
                                    <a:xfrm>
                                      <a:off x="0" y="0"/>
                                      <a:ext cx="3672000" cy="2160000"/>
                                    </a:xfrm>
                                    <a:prstGeom prst="rect">
                                      <a:avLst/>
                                    </a:prstGeom>
                                  </pic:spPr>
                                </pic:pic>
                              </a:graphicData>
                            </a:graphic>
                          </wp:inline>
                        </w:drawing>
                      </w:r>
                    </w:p>
                    <w:p w14:paraId="071FD67F" w14:textId="18783C56" w:rsidR="00CE1BE1" w:rsidRPr="00EA75D6" w:rsidRDefault="00CE1BE1" w:rsidP="0053562B">
                      <w:pPr>
                        <w:jc w:val="center"/>
                        <w:rPr>
                          <w:rFonts w:asciiTheme="majorBidi" w:hAnsiTheme="majorBidi" w:cstheme="majorBidi"/>
                          <w:b/>
                          <w:bCs/>
                          <w:color w:val="121312"/>
                          <w:spacing w:val="3"/>
                          <w:sz w:val="18"/>
                          <w:szCs w:val="18"/>
                        </w:rPr>
                      </w:pPr>
                      <w:r w:rsidRPr="00EA75D6">
                        <w:rPr>
                          <w:rFonts w:asciiTheme="majorBidi" w:hAnsiTheme="majorBidi" w:cstheme="majorBidi"/>
                          <w:b/>
                          <w:bCs/>
                          <w:color w:val="121312"/>
                          <w:spacing w:val="3"/>
                          <w:sz w:val="18"/>
                          <w:szCs w:val="18"/>
                        </w:rPr>
                        <w:t>FIGURE 10</w:t>
                      </w:r>
                      <w:r w:rsidRPr="00EA75D6">
                        <w:rPr>
                          <w:rFonts w:asciiTheme="majorBidi" w:hAnsiTheme="majorBidi" w:cstheme="majorBidi"/>
                          <w:color w:val="121312"/>
                          <w:spacing w:val="3"/>
                          <w:sz w:val="20"/>
                          <w:szCs w:val="20"/>
                        </w:rPr>
                        <w:t xml:space="preserve">. </w:t>
                      </w:r>
                      <w:r w:rsidR="0053562B" w:rsidRPr="00EA75D6">
                        <w:rPr>
                          <w:sz w:val="18"/>
                          <w:szCs w:val="18"/>
                        </w:rPr>
                        <w:t>Output power of the boost converter for both controls studied</w:t>
                      </w:r>
                    </w:p>
                  </w:txbxContent>
                </v:textbox>
                <w10:anchorlock/>
              </v:shape>
            </w:pict>
          </mc:Fallback>
        </mc:AlternateContent>
      </w:r>
      <w:r w:rsidRPr="00EA75D6">
        <w:rPr>
          <w:noProof/>
          <w:lang w:eastAsia="en-US"/>
        </w:rPr>
        <w:t xml:space="preserve"> </w:t>
      </w:r>
    </w:p>
    <w:p w14:paraId="7C4A7F43" w14:textId="4A13BC53" w:rsidR="00011156" w:rsidRPr="00EA75D6" w:rsidRDefault="00011156" w:rsidP="00011156">
      <w:pPr>
        <w:spacing w:after="240"/>
        <w:jc w:val="center"/>
        <w:rPr>
          <w:sz w:val="20"/>
          <w:szCs w:val="20"/>
        </w:rPr>
      </w:pPr>
      <w:r w:rsidRPr="00EA75D6">
        <w:rPr>
          <w:noProof/>
          <w:lang w:eastAsia="en-US"/>
        </w:rPr>
        <mc:AlternateContent>
          <mc:Choice Requires="wps">
            <w:drawing>
              <wp:inline distT="0" distB="0" distL="0" distR="0" wp14:anchorId="722C9397" wp14:editId="3F83301D">
                <wp:extent cx="4265271" cy="2463501"/>
                <wp:effectExtent l="0" t="0" r="2540" b="0"/>
                <wp:docPr id="33" name="Zone de texte 59148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5271" cy="2463501"/>
                        </a:xfrm>
                        <a:prstGeom prst="rect">
                          <a:avLst/>
                        </a:prstGeom>
                        <a:solidFill>
                          <a:sysClr val="window" lastClr="FFFFFF"/>
                        </a:solidFill>
                        <a:ln w="6350">
                          <a:noFill/>
                        </a:ln>
                      </wps:spPr>
                      <wps:txbx>
                        <w:txbxContent>
                          <w:p w14:paraId="51011963" w14:textId="77777777" w:rsidR="00CE1BE1" w:rsidRDefault="00CE1BE1" w:rsidP="00011156">
                            <w:pPr>
                              <w:jc w:val="center"/>
                              <w:rPr>
                                <w:rFonts w:asciiTheme="majorBidi" w:hAnsiTheme="majorBidi" w:cstheme="majorBidi"/>
                                <w:b/>
                                <w:bCs/>
                                <w:color w:val="121312"/>
                                <w:spacing w:val="3"/>
                                <w:sz w:val="18"/>
                                <w:szCs w:val="18"/>
                              </w:rPr>
                            </w:pPr>
                            <w:r>
                              <w:rPr>
                                <w:noProof/>
                                <w:lang w:eastAsia="en-US"/>
                              </w:rPr>
                              <w:drawing>
                                <wp:inline distT="0" distB="0" distL="0" distR="0" wp14:anchorId="201E692A" wp14:editId="17F471BF">
                                  <wp:extent cx="3599016" cy="2194560"/>
                                  <wp:effectExtent l="0" t="0" r="1905"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3"/>
                                          <a:stretch>
                                            <a:fillRect/>
                                          </a:stretch>
                                        </pic:blipFill>
                                        <pic:spPr>
                                          <a:xfrm>
                                            <a:off x="0" y="0"/>
                                            <a:ext cx="3601432" cy="2196033"/>
                                          </a:xfrm>
                                          <a:prstGeom prst="rect">
                                            <a:avLst/>
                                          </a:prstGeom>
                                        </pic:spPr>
                                      </pic:pic>
                                    </a:graphicData>
                                  </a:graphic>
                                </wp:inline>
                              </w:drawing>
                            </w:r>
                          </w:p>
                          <w:p w14:paraId="3237C21C" w14:textId="6D26B50F" w:rsidR="00CE1BE1" w:rsidRPr="001C1337" w:rsidRDefault="00CE1BE1" w:rsidP="00011156">
                            <w:pPr>
                              <w:jc w:val="center"/>
                              <w:rPr>
                                <w:sz w:val="18"/>
                                <w:szCs w:val="18"/>
                              </w:rPr>
                            </w:pPr>
                            <w:r>
                              <w:rPr>
                                <w:rFonts w:asciiTheme="majorBidi" w:hAnsiTheme="majorBidi" w:cstheme="majorBidi"/>
                                <w:b/>
                                <w:bCs/>
                                <w:color w:val="121312"/>
                                <w:spacing w:val="3"/>
                                <w:sz w:val="18"/>
                                <w:szCs w:val="18"/>
                              </w:rPr>
                              <w:t>FIGURE 11</w:t>
                            </w:r>
                            <w:r w:rsidRPr="001C1337">
                              <w:rPr>
                                <w:rFonts w:asciiTheme="majorBidi" w:hAnsiTheme="majorBidi" w:cstheme="majorBidi"/>
                                <w:b/>
                                <w:bCs/>
                                <w:color w:val="121312"/>
                                <w:spacing w:val="3"/>
                                <w:sz w:val="18"/>
                                <w:szCs w:val="18"/>
                              </w:rPr>
                              <w:t>.</w:t>
                            </w:r>
                            <w:r w:rsidRPr="001C1337">
                              <w:rPr>
                                <w:rFonts w:asciiTheme="majorBidi" w:hAnsiTheme="majorBidi" w:cstheme="majorBidi"/>
                                <w:color w:val="121312"/>
                                <w:spacing w:val="3"/>
                                <w:sz w:val="18"/>
                                <w:szCs w:val="18"/>
                              </w:rPr>
                              <w:t xml:space="preserve"> </w:t>
                            </w:r>
                            <w:r w:rsidRPr="001C1337">
                              <w:rPr>
                                <w:sz w:val="18"/>
                                <w:szCs w:val="18"/>
                                <w:lang w:val="en-GB"/>
                              </w:rPr>
                              <w:t>Duty cycle for ISMC controller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2C9397" id="_x0000_s1036" type="#_x0000_t202" style="width:335.85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" fillcolor="window" stroked="f" strokeweight=".5pt">
                <v:textbox>
                  <w:txbxContent>
                    <w:p w14:paraId="51011963" w14:textId="77777777" w:rsidR="00CE1BE1" w:rsidRDefault="00CE1BE1" w:rsidP="00011156">
                      <w:pPr>
                        <w:jc w:val="center"/>
                        <w:rPr>
                          <w:rFonts w:asciiTheme="majorBidi" w:hAnsiTheme="majorBidi" w:cstheme="majorBidi"/>
                          <w:b/>
                          <w:bCs/>
                          <w:color w:val="121312"/>
                          <w:spacing w:val="3"/>
                          <w:sz w:val="18"/>
                          <w:szCs w:val="18"/>
                        </w:rPr>
                      </w:pPr>
                      <w:r>
                        <w:rPr>
                          <w:noProof/>
                          <w:lang w:eastAsia="en-US"/>
                        </w:rPr>
                        <w:drawing>
                          <wp:inline distT="0" distB="0" distL="0" distR="0" wp14:anchorId="201E692A" wp14:editId="17F471BF">
                            <wp:extent cx="3599016" cy="2194560"/>
                            <wp:effectExtent l="0" t="0" r="1905"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3"/>
                                    <a:stretch>
                                      <a:fillRect/>
                                    </a:stretch>
                                  </pic:blipFill>
                                  <pic:spPr>
                                    <a:xfrm>
                                      <a:off x="0" y="0"/>
                                      <a:ext cx="3601432" cy="2196033"/>
                                    </a:xfrm>
                                    <a:prstGeom prst="rect">
                                      <a:avLst/>
                                    </a:prstGeom>
                                  </pic:spPr>
                                </pic:pic>
                              </a:graphicData>
                            </a:graphic>
                          </wp:inline>
                        </w:drawing>
                      </w:r>
                    </w:p>
                    <w:p w14:paraId="3237C21C" w14:textId="6D26B50F" w:rsidR="00CE1BE1" w:rsidRPr="001C1337" w:rsidRDefault="00CE1BE1" w:rsidP="00011156">
                      <w:pPr>
                        <w:jc w:val="center"/>
                        <w:rPr>
                          <w:sz w:val="18"/>
                          <w:szCs w:val="18"/>
                        </w:rPr>
                      </w:pPr>
                      <w:r>
                        <w:rPr>
                          <w:rFonts w:asciiTheme="majorBidi" w:hAnsiTheme="majorBidi" w:cstheme="majorBidi"/>
                          <w:b/>
                          <w:bCs/>
                          <w:color w:val="121312"/>
                          <w:spacing w:val="3"/>
                          <w:sz w:val="18"/>
                          <w:szCs w:val="18"/>
                        </w:rPr>
                        <w:t>FIGURE 11</w:t>
                      </w:r>
                      <w:r w:rsidRPr="001C1337">
                        <w:rPr>
                          <w:rFonts w:asciiTheme="majorBidi" w:hAnsiTheme="majorBidi" w:cstheme="majorBidi"/>
                          <w:b/>
                          <w:bCs/>
                          <w:color w:val="121312"/>
                          <w:spacing w:val="3"/>
                          <w:sz w:val="18"/>
                          <w:szCs w:val="18"/>
                        </w:rPr>
                        <w:t>.</w:t>
                      </w:r>
                      <w:r w:rsidRPr="001C1337">
                        <w:rPr>
                          <w:rFonts w:asciiTheme="majorBidi" w:hAnsiTheme="majorBidi" w:cstheme="majorBidi"/>
                          <w:color w:val="121312"/>
                          <w:spacing w:val="3"/>
                          <w:sz w:val="18"/>
                          <w:szCs w:val="18"/>
                        </w:rPr>
                        <w:t xml:space="preserve"> </w:t>
                      </w:r>
                      <w:r w:rsidRPr="001C1337">
                        <w:rPr>
                          <w:sz w:val="18"/>
                          <w:szCs w:val="18"/>
                          <w:lang w:val="en-GB"/>
                        </w:rPr>
                        <w:t>Duty cycle for ISMC controller</w:t>
                      </w:r>
                    </w:p>
                  </w:txbxContent>
                </v:textbox>
                <w10:anchorlock/>
              </v:shape>
            </w:pict>
          </mc:Fallback>
        </mc:AlternateContent>
      </w:r>
    </w:p>
    <w:p w14:paraId="17BACB4F" w14:textId="785B7DFE" w:rsidR="00276C0A" w:rsidRPr="00EA75D6" w:rsidRDefault="00B0265B" w:rsidP="00B0265B">
      <w:pPr>
        <w:spacing w:after="240"/>
        <w:ind w:firstLine="142"/>
        <w:jc w:val="both"/>
        <w:rPr>
          <w:sz w:val="20"/>
          <w:szCs w:val="20"/>
        </w:rPr>
      </w:pPr>
      <w:r w:rsidRPr="00EA75D6">
        <w:rPr>
          <w:sz w:val="20"/>
          <w:szCs w:val="20"/>
        </w:rPr>
        <w:t xml:space="preserve">Figure 11 shows the evolution of the duty cycle (α) applied by the proposed ISMC controller to the boost converter. Over the entire interval (0–4 s), the control appears as a solid area due to the very high switching frequency characteristic of the binary operation of the sliding mode. Zooming in between 1 s and 1.0003 s reveals repetitive transitions between α =0 and α = 1, illustrating the fast switching strategy used to keep the system on the sliding surface and ensure optimal MPP tracking. This behavior guarantees an extremely fast and robust </w:t>
      </w:r>
      <w:r w:rsidRPr="00EA75D6">
        <w:rPr>
          <w:sz w:val="20"/>
          <w:szCs w:val="20"/>
        </w:rPr>
        <w:lastRenderedPageBreak/>
        <w:t xml:space="preserve">response to changing conditions. </w:t>
      </w:r>
      <w:r w:rsidR="00276C0A" w:rsidRPr="00EA75D6">
        <w:rPr>
          <w:sz w:val="20"/>
          <w:szCs w:val="20"/>
        </w:rPr>
        <w:t xml:space="preserve">It is important to note that the duty cycle </w:t>
      </w:r>
      <w:r w:rsidR="00FD557D" w:rsidRPr="00EA75D6">
        <w:rPr>
          <w:sz w:val="20"/>
          <w:szCs w:val="20"/>
        </w:rPr>
        <w:t>α</w:t>
      </w:r>
      <w:r w:rsidR="00276C0A" w:rsidRPr="00EA75D6">
        <w:rPr>
          <w:sz w:val="20"/>
          <w:szCs w:val="20"/>
        </w:rPr>
        <w:t xml:space="preserve"> is a fundamental parameter in Boost converter operation, as it determines the output voltage level according to the theoretical relationship</w:t>
      </w:r>
      <w:r w:rsidR="00C54BBD" w:rsidRPr="00EA75D6">
        <w:rPr>
          <w:sz w:val="20"/>
          <w:szCs w:val="20"/>
        </w:rPr>
        <w:t xml:space="preserve"> </w:t>
      </w:r>
      <w:r w:rsidR="001F2F98" w:rsidRPr="00EA75D6">
        <w:rPr>
          <w:sz w:val="20"/>
          <w:szCs w:val="20"/>
        </w:rPr>
        <w:t>[13]</w:t>
      </w:r>
      <w:r w:rsidR="00276C0A" w:rsidRPr="00EA75D6">
        <w:rPr>
          <w:sz w:val="20"/>
          <w:szCs w:val="20"/>
        </w:rPr>
        <w:t>:</w:t>
      </w:r>
    </w:p>
    <w:p w14:paraId="5D16E897" w14:textId="7C65471E" w:rsidR="0052493F" w:rsidRPr="00EA75D6" w:rsidRDefault="00026F67" w:rsidP="00C54BBD">
      <w:pPr>
        <w:spacing w:after="240"/>
        <w:jc w:val="right"/>
        <w:rPr>
          <w:sz w:val="20"/>
          <w:szCs w:val="20"/>
        </w:rPr>
      </w:pPr>
      <w:r w:rsidRPr="00EA75D6">
        <w:rPr>
          <w:position w:val="-28"/>
        </w:rPr>
        <w:object w:dxaOrig="1480" w:dyaOrig="620" w14:anchorId="7D52E9C8">
          <v:shape id="_x0000_i1036" type="#_x0000_t75" style="width:86.4pt;height:35.4pt" o:ole="">
            <v:imagedata r:id="rId44" o:title=""/>
          </v:shape>
          <o:OLEObject Type="Embed" ProgID="Equation.DSMT4" ShapeID="_x0000_i1036" DrawAspect="Content" ObjectID="_1829984246" r:id="rId45"/>
        </w:object>
      </w:r>
      <w:r w:rsidR="00FD557D" w:rsidRPr="00EA75D6">
        <w:rPr>
          <w:sz w:val="20"/>
          <w:szCs w:val="20"/>
        </w:rPr>
        <w:t xml:space="preserve">        </w:t>
      </w:r>
      <w:r w:rsidR="003C6600" w:rsidRPr="00EA75D6">
        <w:rPr>
          <w:sz w:val="20"/>
          <w:szCs w:val="20"/>
        </w:rPr>
        <w:t xml:space="preserve">     </w:t>
      </w:r>
      <w:r w:rsidR="00011156" w:rsidRPr="00EA75D6">
        <w:rPr>
          <w:sz w:val="20"/>
          <w:szCs w:val="20"/>
        </w:rPr>
        <w:t xml:space="preserve">     </w:t>
      </w:r>
      <w:r w:rsidR="00A44C30" w:rsidRPr="00EA75D6">
        <w:rPr>
          <w:sz w:val="20"/>
          <w:szCs w:val="20"/>
        </w:rPr>
        <w:t xml:space="preserve">           </w:t>
      </w:r>
      <w:r w:rsidRPr="00EA75D6">
        <w:rPr>
          <w:sz w:val="20"/>
          <w:szCs w:val="20"/>
        </w:rPr>
        <w:t xml:space="preserve">   </w:t>
      </w:r>
      <w:r w:rsidR="00A44C30" w:rsidRPr="00EA75D6">
        <w:rPr>
          <w:sz w:val="20"/>
          <w:szCs w:val="20"/>
        </w:rPr>
        <w:t xml:space="preserve">            (12</w:t>
      </w:r>
      <w:r w:rsidR="00FD557D" w:rsidRPr="00EA75D6">
        <w:rPr>
          <w:sz w:val="20"/>
          <w:szCs w:val="20"/>
        </w:rPr>
        <w:t>)</w:t>
      </w:r>
    </w:p>
    <w:p w14:paraId="25A20B03" w14:textId="73959DE1" w:rsidR="007E20C5" w:rsidRPr="00EA75D6" w:rsidRDefault="002F3C5C" w:rsidP="00265438">
      <w:pPr>
        <w:pStyle w:val="Heading1"/>
        <w:spacing w:before="240" w:after="240"/>
        <w:jc w:val="center"/>
        <w:rPr>
          <w:sz w:val="24"/>
          <w:szCs w:val="18"/>
        </w:rPr>
      </w:pPr>
      <w:r w:rsidRPr="00EA75D6">
        <w:rPr>
          <w:sz w:val="24"/>
          <w:szCs w:val="18"/>
        </w:rPr>
        <w:t>CONCLUSION</w:t>
      </w:r>
    </w:p>
    <w:p w14:paraId="3D77C0E2" w14:textId="22CFA970" w:rsidR="005F602E" w:rsidRPr="00EA75D6" w:rsidRDefault="00F04A16" w:rsidP="00F04A16">
      <w:pPr>
        <w:pStyle w:val="SolarPACESText"/>
        <w:spacing w:line="240" w:lineRule="auto"/>
        <w:ind w:firstLine="113"/>
        <w:jc w:val="both"/>
      </w:pPr>
      <w:r w:rsidRPr="00EA75D6">
        <w:t>The improvement of the energy quality and the search for the maximum power point of a stand-alone PV system have been presented by the proposed nonlinear sliding-mode controller with integral action. The autonomous system studied contained a PV generator attached to a resistive load via a power boost converter. The latter is controlled by a duty cycle α generated by the ISMC strategy. To verify the effectiveness of the proposed controller, a comparative study, based on the results of a numerical simulation, is carried out between the ISMC and the traditional P&amp;O algorithm</w:t>
      </w:r>
      <w:r w:rsidR="007E20C5" w:rsidRPr="00EA75D6">
        <w:t xml:space="preserve">. The results obtained show that the ISMC controller has greatly improved the performance of our PV system, delivering maximum power in minimum response time compared with the traditional P&amp;O.  These results also show a significant reduction in overshoot during rapid irradiation variations. In conclusion, the ISMC strategy appears to be a very reliable solution for optimizing </w:t>
      </w:r>
      <w:r w:rsidR="000A4EB4" w:rsidRPr="00EA75D6">
        <w:t>the energy performance of stand</w:t>
      </w:r>
      <w:r w:rsidR="007E20C5" w:rsidRPr="00EA75D6">
        <w:t>alone PV systems.</w:t>
      </w:r>
    </w:p>
    <w:p w14:paraId="617B93CC" w14:textId="2AA9A68C" w:rsidR="00D32EF0" w:rsidRPr="00EA75D6" w:rsidRDefault="002F3C5C" w:rsidP="00265438">
      <w:pPr>
        <w:pStyle w:val="Heading1"/>
        <w:spacing w:before="240" w:after="240"/>
        <w:jc w:val="center"/>
        <w:rPr>
          <w:sz w:val="24"/>
          <w:szCs w:val="18"/>
        </w:rPr>
      </w:pPr>
      <w:r w:rsidRPr="00EA75D6">
        <w:rPr>
          <w:sz w:val="24"/>
          <w:szCs w:val="18"/>
        </w:rPr>
        <w:t>REFERENCES</w:t>
      </w:r>
    </w:p>
    <w:p w14:paraId="4B8A7A8F" w14:textId="2050482A" w:rsidR="008E6C49" w:rsidRPr="00EA75D6" w:rsidRDefault="008E6C49" w:rsidP="008E6C49">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Echab, O., Ech-Cherki, N., Nassar-Eddine, I., Chetouani, E., Obbadi, A., Errami, Y., &amp; Aoutoul, M. (2025, May). Improved MPPT algorithm for grid-connected PV system. In 2025 5th International Conference on Innovative Research in Applied Science, Engineering and Technology (IRASET) (pp. 1-5). IEEE.</w:t>
      </w:r>
    </w:p>
    <w:p w14:paraId="2CD3A6C6" w14:textId="18BA3FE3" w:rsidR="00460F1B" w:rsidRPr="00EA75D6" w:rsidRDefault="00460F1B" w:rsidP="007A0E2C">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fr-FR"/>
        </w:rPr>
        <w:t xml:space="preserve">K. Pawel, R. Mieski, W. Irena. </w:t>
      </w:r>
      <w:r w:rsidRPr="00EA75D6">
        <w:rPr>
          <w:rFonts w:asciiTheme="majorBidi" w:hAnsiTheme="majorBidi" w:cstheme="majorBidi"/>
          <w:color w:val="000000"/>
          <w:sz w:val="20"/>
          <w:szCs w:val="20"/>
          <w:lang w:val="en-GB"/>
        </w:rPr>
        <w:t>“Modular PV System for Applications in Prosumer Installations with Uncontrolled, Unbalanced and Non-Linear Loads”. Energies, vol. 17, no 7, p. 15-94, 2024.</w:t>
      </w:r>
    </w:p>
    <w:p w14:paraId="3C31B11F" w14:textId="52C3C9AC" w:rsidR="00460F1B" w:rsidRPr="00EA75D6" w:rsidRDefault="00460F1B" w:rsidP="007A0E2C">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K. El mezdi, A. El magri, I. El myasse, I. Watil, A. Bahatti, L. Elaadouli, N. Ouabi, “Performance improvement through nonlinear control design and power management of a grid connected wind battery hybrid energy storage system”, Results in Engineering, vol. 20, p. 101491, 2023.</w:t>
      </w:r>
    </w:p>
    <w:p w14:paraId="3B8B31CC" w14:textId="1420D0E5" w:rsidR="002D0B32" w:rsidRPr="00EA75D6" w:rsidRDefault="00460F1B" w:rsidP="007A0E2C">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A</w:t>
      </w:r>
      <w:r w:rsidR="00C07C47" w:rsidRPr="00EA75D6">
        <w:rPr>
          <w:rFonts w:asciiTheme="majorBidi" w:hAnsiTheme="majorBidi" w:cstheme="majorBidi"/>
          <w:color w:val="000000"/>
          <w:sz w:val="20"/>
          <w:szCs w:val="20"/>
          <w:lang w:val="en-GB"/>
        </w:rPr>
        <w:t xml:space="preserve">. Saberi, </w:t>
      </w:r>
      <w:r w:rsidRPr="00EA75D6">
        <w:rPr>
          <w:rFonts w:asciiTheme="majorBidi" w:hAnsiTheme="majorBidi" w:cstheme="majorBidi"/>
          <w:color w:val="000000"/>
          <w:sz w:val="20"/>
          <w:szCs w:val="20"/>
          <w:lang w:val="en-GB"/>
        </w:rPr>
        <w:t>M. Niroomand, B.M. Dehkordi, “An Improved P&amp;O Based MPPT for PV Systems with Reduced Steady‐State Oscillation”. International Journal of Energy Research, vol. 2023, no 1, p. 4694583, 2023.</w:t>
      </w:r>
    </w:p>
    <w:p w14:paraId="0ED2E02D" w14:textId="77777777" w:rsidR="002D0B32" w:rsidRPr="00EA75D6" w:rsidRDefault="00460F1B" w:rsidP="007A0E2C">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M. Krishnan  and K. R. Bharath, “A Novel Sensorless Hybrid MPPT Method Based on FOCV Measurement and P&amp;O MPPT Technique for Solar PV Applications”,  International Conference on Advances in Computing and Communication Engineering (ICACCE), Sathyamangalam, India, pp. 1-5, 2019.</w:t>
      </w:r>
    </w:p>
    <w:p w14:paraId="71E62BF3" w14:textId="77777777" w:rsidR="007F27F5" w:rsidRPr="00EA75D6" w:rsidRDefault="00460F1B" w:rsidP="007F27F5">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B. Siddique, M. Abuasad, A. Asif, R. M. Rehman, A. U. Sadiq, M. T. Ullah, “Implementation of incremental conductance MPPT algorithm with integral regulator by using boost converter in grid-connected PV array”, IETE Journal of Research, vol. 69, no 6, p. 3822-3835, 2023.</w:t>
      </w:r>
    </w:p>
    <w:p w14:paraId="59A0E3C0" w14:textId="77777777" w:rsidR="007F27F5" w:rsidRPr="00EA75D6" w:rsidRDefault="007F27F5" w:rsidP="007F27F5">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 xml:space="preserve">Aminnejhad, H., Kazeminia, S., &amp; Aliasghary, M. (2021). Robust sliding-mode control for maximum power point tracking of photovoltaic power systems with quantized input signal. </w:t>
      </w:r>
      <w:r w:rsidRPr="00EA75D6">
        <w:rPr>
          <w:rFonts w:asciiTheme="majorBidi" w:hAnsiTheme="majorBidi" w:cstheme="majorBidi"/>
          <w:color w:val="000000"/>
          <w:sz w:val="20"/>
          <w:szCs w:val="20"/>
          <w:lang w:val="fr-FR"/>
        </w:rPr>
        <w:t>Optik, 247, 167983.</w:t>
      </w:r>
    </w:p>
    <w:p w14:paraId="7077F97D" w14:textId="0C4E2CEC" w:rsidR="00D77DE5" w:rsidRPr="00EA75D6" w:rsidRDefault="007F27F5" w:rsidP="007F27F5">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fr-FR"/>
        </w:rPr>
        <w:t xml:space="preserve">Gohar Ali, H., Vilanova Arbos, R., Herrera, J., Tobón, A., &amp; Peláez-Restrepo, J. (2020). </w:t>
      </w:r>
      <w:r w:rsidRPr="00EA75D6">
        <w:rPr>
          <w:rFonts w:asciiTheme="majorBidi" w:hAnsiTheme="majorBidi" w:cstheme="majorBidi"/>
          <w:color w:val="000000"/>
          <w:sz w:val="20"/>
          <w:szCs w:val="20"/>
          <w:lang w:val="en-GB"/>
        </w:rPr>
        <w:t>Non-linear sliding mode controller for photovoltaic panels with maximum power point tracking. Processes, 8(1), 108.</w:t>
      </w:r>
    </w:p>
    <w:p w14:paraId="35E7277E" w14:textId="77777777" w:rsidR="005C2329" w:rsidRPr="00EA75D6" w:rsidRDefault="00466B59" w:rsidP="005C2329">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rPr>
        <w:t>Bag, A., Subudhi, B., &amp; Ray, P. K. (2019). A combined reinforcement learning and sliding mode control scheme for grid integration of a PV system. </w:t>
      </w:r>
      <w:r w:rsidRPr="00EA75D6">
        <w:rPr>
          <w:rFonts w:asciiTheme="majorBidi" w:hAnsiTheme="majorBidi" w:cstheme="majorBidi"/>
          <w:i/>
          <w:iCs/>
          <w:color w:val="000000"/>
          <w:sz w:val="20"/>
          <w:szCs w:val="20"/>
        </w:rPr>
        <w:t>CSEE Journal of power and energy systems</w:t>
      </w:r>
      <w:r w:rsidRPr="00EA75D6">
        <w:rPr>
          <w:rFonts w:asciiTheme="majorBidi" w:hAnsiTheme="majorBidi" w:cstheme="majorBidi"/>
          <w:color w:val="000000"/>
          <w:sz w:val="20"/>
          <w:szCs w:val="20"/>
        </w:rPr>
        <w:t>, </w:t>
      </w:r>
      <w:r w:rsidRPr="00EA75D6">
        <w:rPr>
          <w:rFonts w:asciiTheme="majorBidi" w:hAnsiTheme="majorBidi" w:cstheme="majorBidi"/>
          <w:i/>
          <w:iCs/>
          <w:color w:val="000000"/>
          <w:sz w:val="20"/>
          <w:szCs w:val="20"/>
        </w:rPr>
        <w:t>5</w:t>
      </w:r>
      <w:r w:rsidRPr="00EA75D6">
        <w:rPr>
          <w:rFonts w:asciiTheme="majorBidi" w:hAnsiTheme="majorBidi" w:cstheme="majorBidi"/>
          <w:color w:val="000000"/>
          <w:sz w:val="20"/>
          <w:szCs w:val="20"/>
        </w:rPr>
        <w:t>(4), 498-506.</w:t>
      </w:r>
    </w:p>
    <w:p w14:paraId="6A6A784A" w14:textId="0F65ECF2" w:rsidR="00353EA7" w:rsidRPr="00EA75D6" w:rsidRDefault="005C2329" w:rsidP="005C2329">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Direm, C., &amp; Hartani, K. (2024). Enhancing Regenerative Energy Capture in Electric Vehicles: Braking Performance through Integral Sliding Mode Control. SAE International Journal of Vehicle Dynamics, Stability, and NVH, 8(10-08-02-0012), 215-229.</w:t>
      </w:r>
    </w:p>
    <w:p w14:paraId="78886F37" w14:textId="77777777" w:rsidR="001F2F98" w:rsidRPr="00EA75D6" w:rsidRDefault="00460F1B" w:rsidP="001F2F98">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M. G. M. Abdolrasol, A. Afida, A. H. Mutlag, T. S. Ustun, “Optimal fuzzy logic controller based PSO for photovoltaic system”. Energy Reports, vol. 9, p. 427-434, 2023.</w:t>
      </w:r>
    </w:p>
    <w:p w14:paraId="7BA33EEB" w14:textId="77777777" w:rsidR="001F2F98" w:rsidRPr="00EA75D6" w:rsidRDefault="001F2F98" w:rsidP="001F2F98">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Gohar Ali, M., &amp; Vilanova i Arbós, R. (2020). Adaptive sliding mode controller with improved pattern search method for maximum power point tracking in PV systems. Energies, 13(15), 3946.</w:t>
      </w:r>
    </w:p>
    <w:p w14:paraId="4321A9DE" w14:textId="77777777" w:rsidR="001F2F98" w:rsidRPr="00EA75D6" w:rsidRDefault="001F2F98" w:rsidP="001F2F98">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Torchani, A., et al. (2024). Adaptive PI sliding mode control with reference voltage optimizer for MPPT in boost converters. Solar Energy, 265, 112079.</w:t>
      </w:r>
    </w:p>
    <w:p w14:paraId="7A5E6934" w14:textId="7D7E8F53" w:rsidR="001F2F98" w:rsidRPr="00EA75D6" w:rsidRDefault="001F2F98" w:rsidP="001F2F98">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Le, H. T., &amp; Vu, T. H. (2025). Fuzzy-assisted adaptive sliding mode control with disturbance observer for photovoltaic MPPT. IEEE Transactions on Sustainable Energy</w:t>
      </w:r>
    </w:p>
    <w:p w14:paraId="3CF33F53" w14:textId="428BA2EF" w:rsidR="00DC474D" w:rsidRPr="00EA75D6" w:rsidRDefault="008E6C49" w:rsidP="008E6C49">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t>Ech-Cherki, N., Errami, Y., Obbadi, A., Sahnoun, S., &amp; Nassar-Eddine, I. (2023). Control of a grid-connected photovoltaic system based on MPPT and vector control. In Smart Applications of Artificial Intelligence and Big Data (pp. 169-185). CRC Press.</w:t>
      </w:r>
    </w:p>
    <w:p w14:paraId="46F20101" w14:textId="6678BB99" w:rsidR="00460F1B" w:rsidRPr="00EA75D6" w:rsidRDefault="00DC474D" w:rsidP="00DC474D">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lang w:val="en-GB"/>
        </w:rPr>
        <w:lastRenderedPageBreak/>
        <w:t>Katche, M. L., Makokha, A. B., Zachary, S. O., &amp; Adaramola, M. S. (2023). A comprehensive review of maximum power point tracking (mppt) techniques used in solar pv systems. Energies, 16(5), 2206.</w:t>
      </w:r>
    </w:p>
    <w:p w14:paraId="2A896FA9" w14:textId="384A354A" w:rsidR="00EA0182" w:rsidRPr="00EA75D6" w:rsidRDefault="00466B59" w:rsidP="00695B7B">
      <w:pPr>
        <w:pStyle w:val="ListParagraph"/>
        <w:numPr>
          <w:ilvl w:val="0"/>
          <w:numId w:val="8"/>
        </w:numPr>
        <w:spacing w:before="120" w:after="120"/>
        <w:ind w:left="426"/>
        <w:jc w:val="both"/>
        <w:rPr>
          <w:rFonts w:asciiTheme="majorBidi" w:hAnsiTheme="majorBidi" w:cstheme="majorBidi"/>
          <w:color w:val="000000"/>
          <w:sz w:val="20"/>
          <w:szCs w:val="20"/>
          <w:lang w:val="en-GB"/>
        </w:rPr>
      </w:pPr>
      <w:r w:rsidRPr="00EA75D6">
        <w:rPr>
          <w:rFonts w:asciiTheme="majorBidi" w:hAnsiTheme="majorBidi" w:cstheme="majorBidi"/>
          <w:color w:val="000000"/>
          <w:sz w:val="20"/>
          <w:szCs w:val="20"/>
        </w:rPr>
        <w:t>SABOUNI, Boudjema, MAKHLOUFI, Khadidja, ZERIKAT, Mokhtar, </w:t>
      </w:r>
      <w:r w:rsidRPr="00EA75D6">
        <w:rPr>
          <w:rFonts w:asciiTheme="majorBidi" w:hAnsiTheme="majorBidi" w:cstheme="majorBidi"/>
          <w:i/>
          <w:iCs/>
          <w:color w:val="000000"/>
          <w:sz w:val="20"/>
          <w:szCs w:val="20"/>
        </w:rPr>
        <w:t>et al.</w:t>
      </w:r>
      <w:r w:rsidRPr="00EA75D6">
        <w:rPr>
          <w:rFonts w:asciiTheme="majorBidi" w:hAnsiTheme="majorBidi" w:cstheme="majorBidi"/>
          <w:color w:val="000000"/>
          <w:sz w:val="20"/>
          <w:szCs w:val="20"/>
        </w:rPr>
        <w:t> Experimental Implementation of an Adaptive Fuzzy Sliding Mode Control Design for IM Speed Control. In : </w:t>
      </w:r>
      <w:r w:rsidRPr="00EA75D6">
        <w:rPr>
          <w:rFonts w:asciiTheme="majorBidi" w:hAnsiTheme="majorBidi" w:cstheme="majorBidi"/>
          <w:i/>
          <w:iCs/>
          <w:color w:val="000000"/>
          <w:sz w:val="20"/>
          <w:szCs w:val="20"/>
        </w:rPr>
        <w:t>International Conference on Artificial Intelligence in Renewable Energetic Systems</w:t>
      </w:r>
      <w:r w:rsidR="00E97E24" w:rsidRPr="00EA75D6">
        <w:rPr>
          <w:rFonts w:asciiTheme="majorBidi" w:hAnsiTheme="majorBidi" w:cstheme="majorBidi"/>
          <w:color w:val="000000"/>
          <w:sz w:val="20"/>
          <w:szCs w:val="20"/>
        </w:rPr>
        <w:t>. Cham</w:t>
      </w:r>
      <w:r w:rsidRPr="00EA75D6">
        <w:rPr>
          <w:rFonts w:asciiTheme="majorBidi" w:hAnsiTheme="majorBidi" w:cstheme="majorBidi"/>
          <w:color w:val="000000"/>
          <w:sz w:val="20"/>
          <w:szCs w:val="20"/>
        </w:rPr>
        <w:t>: Springer Nature Switzerland, 2023. p. 286-300.</w:t>
      </w:r>
    </w:p>
    <w:sectPr w:rsidR="00EA0182" w:rsidRPr="00EA75D6" w:rsidSect="00AD65EA">
      <w:headerReference w:type="even" r:id="rId4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59D1" w14:textId="77777777" w:rsidR="00BE411B" w:rsidRDefault="00BE411B">
      <w:r>
        <w:separator/>
      </w:r>
    </w:p>
  </w:endnote>
  <w:endnote w:type="continuationSeparator" w:id="0">
    <w:p w14:paraId="4A6854A0" w14:textId="77777777" w:rsidR="00BE411B" w:rsidRDefault="00BE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6EC6" w14:textId="77777777" w:rsidR="00BE411B" w:rsidRDefault="00BE411B">
      <w:r>
        <w:separator/>
      </w:r>
    </w:p>
  </w:footnote>
  <w:footnote w:type="continuationSeparator" w:id="0">
    <w:p w14:paraId="7BA0C83C" w14:textId="77777777" w:rsidR="00BE411B" w:rsidRDefault="00BE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1B3D" w14:textId="77777777" w:rsidR="00CE1BE1" w:rsidRDefault="00CE1B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FAD4"/>
    <w:multiLevelType w:val="hybridMultilevel"/>
    <w:tmpl w:val="B74053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91362C8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FE899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8C68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B3C4F1A"/>
    <w:multiLevelType w:val="hybridMultilevel"/>
    <w:tmpl w:val="3110B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B80708"/>
    <w:multiLevelType w:val="hybridMultilevel"/>
    <w:tmpl w:val="38C0659C"/>
    <w:lvl w:ilvl="0" w:tplc="859880EE">
      <w:start w:val="1"/>
      <w:numFmt w:val="bullet"/>
      <w:pStyle w:val="SolarPACESBulletedList"/>
      <w:lvlText w:val=""/>
      <w:lvlJc w:val="left"/>
      <w:pPr>
        <w:tabs>
          <w:tab w:val="num" w:pos="1174"/>
        </w:tabs>
        <w:ind w:left="1174" w:hanging="360"/>
      </w:pPr>
      <w:rPr>
        <w:rFonts w:ascii="Symbol" w:hAnsi="Symbol" w:hint="default"/>
        <w:b w:val="0"/>
        <w:i w:val="0"/>
        <w:color w:val="000000"/>
        <w:sz w:val="20"/>
        <w:szCs w:val="20"/>
        <w:u w:v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B0D7C"/>
    <w:multiLevelType w:val="singleLevel"/>
    <w:tmpl w:val="1F2055B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C6186A"/>
    <w:multiLevelType w:val="multilevel"/>
    <w:tmpl w:val="8D42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B1845B6"/>
    <w:multiLevelType w:val="hybridMultilevel"/>
    <w:tmpl w:val="2EF6D886"/>
    <w:lvl w:ilvl="0" w:tplc="36BC2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E1B43"/>
    <w:multiLevelType w:val="hybridMultilevel"/>
    <w:tmpl w:val="B18A69D0"/>
    <w:lvl w:ilvl="0" w:tplc="B3A660EC">
      <w:start w:val="1"/>
      <w:numFmt w:val="decimal"/>
      <w:lvlText w:val="%1."/>
      <w:lvlJc w:val="left"/>
      <w:pPr>
        <w:ind w:left="720" w:hanging="360"/>
      </w:pPr>
      <w:rPr>
        <w:rFonts w:asciiTheme="majorBidi" w:eastAsia="Times New Roman"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B7E6D4B"/>
    <w:multiLevelType w:val="hybridMultilevel"/>
    <w:tmpl w:val="4D182A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273779256">
    <w:abstractNumId w:val="3"/>
  </w:num>
  <w:num w:numId="2" w16cid:durableId="1515194526">
    <w:abstractNumId w:val="6"/>
  </w:num>
  <w:num w:numId="3" w16cid:durableId="533730423">
    <w:abstractNumId w:val="5"/>
  </w:num>
  <w:num w:numId="4" w16cid:durableId="1092163299">
    <w:abstractNumId w:val="11"/>
  </w:num>
  <w:num w:numId="5" w16cid:durableId="1116676563">
    <w:abstractNumId w:val="2"/>
  </w:num>
  <w:num w:numId="6" w16cid:durableId="1994023107">
    <w:abstractNumId w:val="1"/>
  </w:num>
  <w:num w:numId="7" w16cid:durableId="980578673">
    <w:abstractNumId w:val="0"/>
  </w:num>
  <w:num w:numId="8" w16cid:durableId="1659071875">
    <w:abstractNumId w:val="10"/>
  </w:num>
  <w:num w:numId="9" w16cid:durableId="128789155">
    <w:abstractNumId w:val="8"/>
  </w:num>
  <w:num w:numId="10" w16cid:durableId="1487162014">
    <w:abstractNumId w:val="7"/>
  </w:num>
  <w:num w:numId="11" w16cid:durableId="37169151">
    <w:abstractNumId w:val="4"/>
  </w:num>
  <w:num w:numId="12" w16cid:durableId="635450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6E"/>
    <w:rsid w:val="00005037"/>
    <w:rsid w:val="00005CCD"/>
    <w:rsid w:val="00011156"/>
    <w:rsid w:val="0001233E"/>
    <w:rsid w:val="00017EEE"/>
    <w:rsid w:val="0002064B"/>
    <w:rsid w:val="00026F67"/>
    <w:rsid w:val="00027815"/>
    <w:rsid w:val="0004235D"/>
    <w:rsid w:val="00045172"/>
    <w:rsid w:val="00061619"/>
    <w:rsid w:val="000653E1"/>
    <w:rsid w:val="00066B26"/>
    <w:rsid w:val="00070E4C"/>
    <w:rsid w:val="000712A1"/>
    <w:rsid w:val="00076AFD"/>
    <w:rsid w:val="0009040A"/>
    <w:rsid w:val="00092668"/>
    <w:rsid w:val="000A0ADB"/>
    <w:rsid w:val="000A36B5"/>
    <w:rsid w:val="000A4EB4"/>
    <w:rsid w:val="000A52A1"/>
    <w:rsid w:val="000B3058"/>
    <w:rsid w:val="000B4039"/>
    <w:rsid w:val="000C2344"/>
    <w:rsid w:val="000D6E1A"/>
    <w:rsid w:val="000E7567"/>
    <w:rsid w:val="000F074D"/>
    <w:rsid w:val="00100814"/>
    <w:rsid w:val="001026E6"/>
    <w:rsid w:val="0010637D"/>
    <w:rsid w:val="001065E0"/>
    <w:rsid w:val="001066FD"/>
    <w:rsid w:val="00116938"/>
    <w:rsid w:val="00131522"/>
    <w:rsid w:val="0015090D"/>
    <w:rsid w:val="00155FB8"/>
    <w:rsid w:val="001568E1"/>
    <w:rsid w:val="00157415"/>
    <w:rsid w:val="00160283"/>
    <w:rsid w:val="00160D17"/>
    <w:rsid w:val="0017053E"/>
    <w:rsid w:val="00176EF6"/>
    <w:rsid w:val="0018293C"/>
    <w:rsid w:val="0019232E"/>
    <w:rsid w:val="0019344E"/>
    <w:rsid w:val="001934F2"/>
    <w:rsid w:val="001A117A"/>
    <w:rsid w:val="001A7F40"/>
    <w:rsid w:val="001B518B"/>
    <w:rsid w:val="001B65AE"/>
    <w:rsid w:val="001B7F0A"/>
    <w:rsid w:val="001C1337"/>
    <w:rsid w:val="001C2DCE"/>
    <w:rsid w:val="001C5A59"/>
    <w:rsid w:val="001C67B8"/>
    <w:rsid w:val="001D0384"/>
    <w:rsid w:val="001D0979"/>
    <w:rsid w:val="001D2EA1"/>
    <w:rsid w:val="001D6B01"/>
    <w:rsid w:val="001E2B93"/>
    <w:rsid w:val="001E4115"/>
    <w:rsid w:val="001F2881"/>
    <w:rsid w:val="001F2F98"/>
    <w:rsid w:val="001F37C1"/>
    <w:rsid w:val="00205626"/>
    <w:rsid w:val="00217B2C"/>
    <w:rsid w:val="00223767"/>
    <w:rsid w:val="00244D30"/>
    <w:rsid w:val="00245F12"/>
    <w:rsid w:val="0025765F"/>
    <w:rsid w:val="00265065"/>
    <w:rsid w:val="00265438"/>
    <w:rsid w:val="00270E75"/>
    <w:rsid w:val="00274C90"/>
    <w:rsid w:val="0027665B"/>
    <w:rsid w:val="00276C0A"/>
    <w:rsid w:val="00281587"/>
    <w:rsid w:val="00284BEA"/>
    <w:rsid w:val="0028774B"/>
    <w:rsid w:val="0029444E"/>
    <w:rsid w:val="00294D27"/>
    <w:rsid w:val="002A53AD"/>
    <w:rsid w:val="002B67E6"/>
    <w:rsid w:val="002C289E"/>
    <w:rsid w:val="002D0B32"/>
    <w:rsid w:val="002D1AD0"/>
    <w:rsid w:val="002D322C"/>
    <w:rsid w:val="002E4821"/>
    <w:rsid w:val="002E7CB8"/>
    <w:rsid w:val="002F1386"/>
    <w:rsid w:val="002F2D0C"/>
    <w:rsid w:val="002F3C5C"/>
    <w:rsid w:val="002F6BDD"/>
    <w:rsid w:val="00301E6C"/>
    <w:rsid w:val="00302CAB"/>
    <w:rsid w:val="00303345"/>
    <w:rsid w:val="00306CC3"/>
    <w:rsid w:val="0031252B"/>
    <w:rsid w:val="00323295"/>
    <w:rsid w:val="00326975"/>
    <w:rsid w:val="00335217"/>
    <w:rsid w:val="00336637"/>
    <w:rsid w:val="00341162"/>
    <w:rsid w:val="00341CD5"/>
    <w:rsid w:val="003458F8"/>
    <w:rsid w:val="00353EA7"/>
    <w:rsid w:val="00367DAB"/>
    <w:rsid w:val="00373A6B"/>
    <w:rsid w:val="00374216"/>
    <w:rsid w:val="00376F9B"/>
    <w:rsid w:val="0038545D"/>
    <w:rsid w:val="0038798D"/>
    <w:rsid w:val="00391288"/>
    <w:rsid w:val="00392622"/>
    <w:rsid w:val="00394DB0"/>
    <w:rsid w:val="003A3A38"/>
    <w:rsid w:val="003A7DB9"/>
    <w:rsid w:val="003B2055"/>
    <w:rsid w:val="003B217E"/>
    <w:rsid w:val="003C6600"/>
    <w:rsid w:val="003D3B98"/>
    <w:rsid w:val="003E1E1C"/>
    <w:rsid w:val="003F6889"/>
    <w:rsid w:val="003F71FB"/>
    <w:rsid w:val="00403E6A"/>
    <w:rsid w:val="00407F87"/>
    <w:rsid w:val="00411E29"/>
    <w:rsid w:val="00415FB8"/>
    <w:rsid w:val="00421FD8"/>
    <w:rsid w:val="00434E08"/>
    <w:rsid w:val="00436BDD"/>
    <w:rsid w:val="0044297D"/>
    <w:rsid w:val="004501EA"/>
    <w:rsid w:val="00452237"/>
    <w:rsid w:val="004559E8"/>
    <w:rsid w:val="00460F1B"/>
    <w:rsid w:val="00466B59"/>
    <w:rsid w:val="00467DFD"/>
    <w:rsid w:val="00485805"/>
    <w:rsid w:val="00486CAD"/>
    <w:rsid w:val="004941EA"/>
    <w:rsid w:val="00495BB5"/>
    <w:rsid w:val="004979F9"/>
    <w:rsid w:val="004A2293"/>
    <w:rsid w:val="004A4F80"/>
    <w:rsid w:val="004B10F6"/>
    <w:rsid w:val="004B489E"/>
    <w:rsid w:val="004C4BA4"/>
    <w:rsid w:val="004D7272"/>
    <w:rsid w:val="004E6807"/>
    <w:rsid w:val="004F5FF9"/>
    <w:rsid w:val="00500640"/>
    <w:rsid w:val="00502015"/>
    <w:rsid w:val="005067AC"/>
    <w:rsid w:val="00511D7B"/>
    <w:rsid w:val="00514890"/>
    <w:rsid w:val="00522579"/>
    <w:rsid w:val="0052493F"/>
    <w:rsid w:val="00525A89"/>
    <w:rsid w:val="0053532A"/>
    <w:rsid w:val="0053562B"/>
    <w:rsid w:val="00546E2A"/>
    <w:rsid w:val="005512E7"/>
    <w:rsid w:val="0055564D"/>
    <w:rsid w:val="00555FD2"/>
    <w:rsid w:val="0055747C"/>
    <w:rsid w:val="00563668"/>
    <w:rsid w:val="00574DA2"/>
    <w:rsid w:val="00584122"/>
    <w:rsid w:val="00590A53"/>
    <w:rsid w:val="00594A87"/>
    <w:rsid w:val="00597CE7"/>
    <w:rsid w:val="005A3AA3"/>
    <w:rsid w:val="005B0826"/>
    <w:rsid w:val="005B3E86"/>
    <w:rsid w:val="005B4E3F"/>
    <w:rsid w:val="005C2329"/>
    <w:rsid w:val="005C3D90"/>
    <w:rsid w:val="005D0C55"/>
    <w:rsid w:val="005D5CF6"/>
    <w:rsid w:val="005E0D7D"/>
    <w:rsid w:val="005E70FB"/>
    <w:rsid w:val="005F2F71"/>
    <w:rsid w:val="005F602E"/>
    <w:rsid w:val="00600E50"/>
    <w:rsid w:val="00613AF9"/>
    <w:rsid w:val="00621468"/>
    <w:rsid w:val="0062208C"/>
    <w:rsid w:val="006309AA"/>
    <w:rsid w:val="00635FDA"/>
    <w:rsid w:val="006379BD"/>
    <w:rsid w:val="00637A06"/>
    <w:rsid w:val="006438AA"/>
    <w:rsid w:val="006500EC"/>
    <w:rsid w:val="006506CC"/>
    <w:rsid w:val="00653C9A"/>
    <w:rsid w:val="00665471"/>
    <w:rsid w:val="00681336"/>
    <w:rsid w:val="00690724"/>
    <w:rsid w:val="00690EB3"/>
    <w:rsid w:val="00695B7B"/>
    <w:rsid w:val="006A4931"/>
    <w:rsid w:val="006B5173"/>
    <w:rsid w:val="006C0134"/>
    <w:rsid w:val="006C3ABA"/>
    <w:rsid w:val="006C5D0C"/>
    <w:rsid w:val="006C756C"/>
    <w:rsid w:val="006D2264"/>
    <w:rsid w:val="006E130F"/>
    <w:rsid w:val="006E6F70"/>
    <w:rsid w:val="006F047A"/>
    <w:rsid w:val="007307D7"/>
    <w:rsid w:val="00731C50"/>
    <w:rsid w:val="00732E83"/>
    <w:rsid w:val="007404F0"/>
    <w:rsid w:val="0075406E"/>
    <w:rsid w:val="00754F9B"/>
    <w:rsid w:val="00777F54"/>
    <w:rsid w:val="00781C85"/>
    <w:rsid w:val="00781E8B"/>
    <w:rsid w:val="007954D9"/>
    <w:rsid w:val="00797EFC"/>
    <w:rsid w:val="007A0E2C"/>
    <w:rsid w:val="007A10A3"/>
    <w:rsid w:val="007B33DF"/>
    <w:rsid w:val="007B43CA"/>
    <w:rsid w:val="007B476A"/>
    <w:rsid w:val="007C1D7A"/>
    <w:rsid w:val="007D2575"/>
    <w:rsid w:val="007D7170"/>
    <w:rsid w:val="007E20C5"/>
    <w:rsid w:val="007E6680"/>
    <w:rsid w:val="007E7F01"/>
    <w:rsid w:val="007F27F5"/>
    <w:rsid w:val="007F7B10"/>
    <w:rsid w:val="008021FD"/>
    <w:rsid w:val="0080537B"/>
    <w:rsid w:val="00810BBA"/>
    <w:rsid w:val="00812DD3"/>
    <w:rsid w:val="00822F76"/>
    <w:rsid w:val="00827ADD"/>
    <w:rsid w:val="008304E9"/>
    <w:rsid w:val="00832E9A"/>
    <w:rsid w:val="00833027"/>
    <w:rsid w:val="00841778"/>
    <w:rsid w:val="00841A69"/>
    <w:rsid w:val="00845AE3"/>
    <w:rsid w:val="008576B9"/>
    <w:rsid w:val="0086475A"/>
    <w:rsid w:val="00876B47"/>
    <w:rsid w:val="008811EA"/>
    <w:rsid w:val="008907BD"/>
    <w:rsid w:val="008945CC"/>
    <w:rsid w:val="008968B3"/>
    <w:rsid w:val="008A454A"/>
    <w:rsid w:val="008B138A"/>
    <w:rsid w:val="008B21AF"/>
    <w:rsid w:val="008D3EEB"/>
    <w:rsid w:val="008D7E85"/>
    <w:rsid w:val="008E3875"/>
    <w:rsid w:val="008E45EE"/>
    <w:rsid w:val="008E6C49"/>
    <w:rsid w:val="008F54F8"/>
    <w:rsid w:val="00903CBE"/>
    <w:rsid w:val="009049DB"/>
    <w:rsid w:val="00907950"/>
    <w:rsid w:val="00921E22"/>
    <w:rsid w:val="00923F1E"/>
    <w:rsid w:val="009303E5"/>
    <w:rsid w:val="009355FA"/>
    <w:rsid w:val="00941691"/>
    <w:rsid w:val="00944E25"/>
    <w:rsid w:val="009507F0"/>
    <w:rsid w:val="00964376"/>
    <w:rsid w:val="00977E01"/>
    <w:rsid w:val="009831BC"/>
    <w:rsid w:val="00983427"/>
    <w:rsid w:val="00983591"/>
    <w:rsid w:val="009869E5"/>
    <w:rsid w:val="009872A4"/>
    <w:rsid w:val="00993F03"/>
    <w:rsid w:val="0099435F"/>
    <w:rsid w:val="00996BC5"/>
    <w:rsid w:val="009A6456"/>
    <w:rsid w:val="009B4816"/>
    <w:rsid w:val="009B6A41"/>
    <w:rsid w:val="009C19AB"/>
    <w:rsid w:val="009C1BA8"/>
    <w:rsid w:val="009C4EF3"/>
    <w:rsid w:val="009C5AA4"/>
    <w:rsid w:val="009D02D4"/>
    <w:rsid w:val="009D60E3"/>
    <w:rsid w:val="009E4985"/>
    <w:rsid w:val="009F6E78"/>
    <w:rsid w:val="00A017EE"/>
    <w:rsid w:val="00A03CC0"/>
    <w:rsid w:val="00A06309"/>
    <w:rsid w:val="00A12DD6"/>
    <w:rsid w:val="00A153B2"/>
    <w:rsid w:val="00A15EB9"/>
    <w:rsid w:val="00A203F9"/>
    <w:rsid w:val="00A22291"/>
    <w:rsid w:val="00A278E4"/>
    <w:rsid w:val="00A3541B"/>
    <w:rsid w:val="00A40C81"/>
    <w:rsid w:val="00A411A3"/>
    <w:rsid w:val="00A432B2"/>
    <w:rsid w:val="00A44C30"/>
    <w:rsid w:val="00A503D4"/>
    <w:rsid w:val="00A52F97"/>
    <w:rsid w:val="00A55E36"/>
    <w:rsid w:val="00A61A7D"/>
    <w:rsid w:val="00A61D1C"/>
    <w:rsid w:val="00A6457C"/>
    <w:rsid w:val="00A65708"/>
    <w:rsid w:val="00A713E5"/>
    <w:rsid w:val="00A805B2"/>
    <w:rsid w:val="00A85B78"/>
    <w:rsid w:val="00A8757B"/>
    <w:rsid w:val="00A93CDC"/>
    <w:rsid w:val="00A943AF"/>
    <w:rsid w:val="00AA10D2"/>
    <w:rsid w:val="00AA7A64"/>
    <w:rsid w:val="00AC2C09"/>
    <w:rsid w:val="00AC364B"/>
    <w:rsid w:val="00AC7D33"/>
    <w:rsid w:val="00AD0441"/>
    <w:rsid w:val="00AD65EA"/>
    <w:rsid w:val="00AE6354"/>
    <w:rsid w:val="00AF6EB4"/>
    <w:rsid w:val="00B00C37"/>
    <w:rsid w:val="00B0265B"/>
    <w:rsid w:val="00B02E33"/>
    <w:rsid w:val="00B03976"/>
    <w:rsid w:val="00B159EE"/>
    <w:rsid w:val="00B16BB7"/>
    <w:rsid w:val="00B214A1"/>
    <w:rsid w:val="00B263F0"/>
    <w:rsid w:val="00B2716E"/>
    <w:rsid w:val="00B3142A"/>
    <w:rsid w:val="00B44179"/>
    <w:rsid w:val="00B44EBB"/>
    <w:rsid w:val="00B54DCD"/>
    <w:rsid w:val="00B60185"/>
    <w:rsid w:val="00B6496F"/>
    <w:rsid w:val="00B70A08"/>
    <w:rsid w:val="00B75BE4"/>
    <w:rsid w:val="00B76726"/>
    <w:rsid w:val="00B91A85"/>
    <w:rsid w:val="00B93943"/>
    <w:rsid w:val="00B94FDF"/>
    <w:rsid w:val="00BA5545"/>
    <w:rsid w:val="00BA7C00"/>
    <w:rsid w:val="00BB50E6"/>
    <w:rsid w:val="00BB5321"/>
    <w:rsid w:val="00BB54E9"/>
    <w:rsid w:val="00BC0759"/>
    <w:rsid w:val="00BE411B"/>
    <w:rsid w:val="00BE50D0"/>
    <w:rsid w:val="00BF3D28"/>
    <w:rsid w:val="00C00E0F"/>
    <w:rsid w:val="00C048CD"/>
    <w:rsid w:val="00C06227"/>
    <w:rsid w:val="00C07C47"/>
    <w:rsid w:val="00C14D3E"/>
    <w:rsid w:val="00C17081"/>
    <w:rsid w:val="00C20A85"/>
    <w:rsid w:val="00C365E2"/>
    <w:rsid w:val="00C36DDD"/>
    <w:rsid w:val="00C4055D"/>
    <w:rsid w:val="00C52838"/>
    <w:rsid w:val="00C5442C"/>
    <w:rsid w:val="00C54BBD"/>
    <w:rsid w:val="00C56277"/>
    <w:rsid w:val="00C70278"/>
    <w:rsid w:val="00C729DB"/>
    <w:rsid w:val="00C7573B"/>
    <w:rsid w:val="00C76956"/>
    <w:rsid w:val="00C7722A"/>
    <w:rsid w:val="00C81D87"/>
    <w:rsid w:val="00C979E4"/>
    <w:rsid w:val="00CA503A"/>
    <w:rsid w:val="00CA56D3"/>
    <w:rsid w:val="00CA7ABB"/>
    <w:rsid w:val="00CB57E5"/>
    <w:rsid w:val="00CB68A8"/>
    <w:rsid w:val="00CC0B1E"/>
    <w:rsid w:val="00CC0BDA"/>
    <w:rsid w:val="00CC496B"/>
    <w:rsid w:val="00CD4EFC"/>
    <w:rsid w:val="00CE1BE1"/>
    <w:rsid w:val="00CE432C"/>
    <w:rsid w:val="00CE5D91"/>
    <w:rsid w:val="00D00B63"/>
    <w:rsid w:val="00D148FF"/>
    <w:rsid w:val="00D307B9"/>
    <w:rsid w:val="00D31359"/>
    <w:rsid w:val="00D32EF0"/>
    <w:rsid w:val="00D35E52"/>
    <w:rsid w:val="00D36C61"/>
    <w:rsid w:val="00D51286"/>
    <w:rsid w:val="00D52985"/>
    <w:rsid w:val="00D55248"/>
    <w:rsid w:val="00D5584D"/>
    <w:rsid w:val="00D62269"/>
    <w:rsid w:val="00D62EDC"/>
    <w:rsid w:val="00D718A9"/>
    <w:rsid w:val="00D77DE5"/>
    <w:rsid w:val="00D91F71"/>
    <w:rsid w:val="00D93827"/>
    <w:rsid w:val="00DA244B"/>
    <w:rsid w:val="00DC104E"/>
    <w:rsid w:val="00DC474D"/>
    <w:rsid w:val="00DE70E5"/>
    <w:rsid w:val="00DE7FE2"/>
    <w:rsid w:val="00E012C5"/>
    <w:rsid w:val="00E023A9"/>
    <w:rsid w:val="00E02C2A"/>
    <w:rsid w:val="00E16CC6"/>
    <w:rsid w:val="00E21222"/>
    <w:rsid w:val="00E23C64"/>
    <w:rsid w:val="00E23FEE"/>
    <w:rsid w:val="00E45040"/>
    <w:rsid w:val="00E45C6C"/>
    <w:rsid w:val="00E548A7"/>
    <w:rsid w:val="00E56701"/>
    <w:rsid w:val="00E57E49"/>
    <w:rsid w:val="00E60815"/>
    <w:rsid w:val="00E61C50"/>
    <w:rsid w:val="00E65D4A"/>
    <w:rsid w:val="00E70E10"/>
    <w:rsid w:val="00E7237D"/>
    <w:rsid w:val="00E80F47"/>
    <w:rsid w:val="00E87F8F"/>
    <w:rsid w:val="00E92BCB"/>
    <w:rsid w:val="00E94613"/>
    <w:rsid w:val="00E9486B"/>
    <w:rsid w:val="00E97E24"/>
    <w:rsid w:val="00EA0182"/>
    <w:rsid w:val="00EA50D7"/>
    <w:rsid w:val="00EA56BF"/>
    <w:rsid w:val="00EA75D6"/>
    <w:rsid w:val="00EB32D2"/>
    <w:rsid w:val="00EC1E07"/>
    <w:rsid w:val="00EC3533"/>
    <w:rsid w:val="00EC3D8B"/>
    <w:rsid w:val="00ED2950"/>
    <w:rsid w:val="00EE14E5"/>
    <w:rsid w:val="00EE57FF"/>
    <w:rsid w:val="00EF596C"/>
    <w:rsid w:val="00EF79FC"/>
    <w:rsid w:val="00F04A16"/>
    <w:rsid w:val="00F20487"/>
    <w:rsid w:val="00F24BFC"/>
    <w:rsid w:val="00F27502"/>
    <w:rsid w:val="00F3689A"/>
    <w:rsid w:val="00F3723D"/>
    <w:rsid w:val="00F4393F"/>
    <w:rsid w:val="00F5375D"/>
    <w:rsid w:val="00F65EA2"/>
    <w:rsid w:val="00F718BD"/>
    <w:rsid w:val="00F7401A"/>
    <w:rsid w:val="00F8360F"/>
    <w:rsid w:val="00F85F61"/>
    <w:rsid w:val="00F90FE1"/>
    <w:rsid w:val="00F91F42"/>
    <w:rsid w:val="00F95487"/>
    <w:rsid w:val="00F95DEF"/>
    <w:rsid w:val="00F97C7F"/>
    <w:rsid w:val="00FA1553"/>
    <w:rsid w:val="00FA38E8"/>
    <w:rsid w:val="00FA3AA4"/>
    <w:rsid w:val="00FB45FB"/>
    <w:rsid w:val="00FC09A1"/>
    <w:rsid w:val="00FC0CBE"/>
    <w:rsid w:val="00FC5837"/>
    <w:rsid w:val="00FD557D"/>
    <w:rsid w:val="00FE2ADC"/>
    <w:rsid w:val="00FF49E5"/>
    <w:rsid w:val="00FF6BD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30DD42A6"/>
  <w15:docId w15:val="{700D310A-3B3B-4BF8-8006-6D61C84C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FC"/>
    <w:rPr>
      <w:sz w:val="24"/>
      <w:szCs w:val="24"/>
      <w:lang w:val="en-US"/>
    </w:rPr>
  </w:style>
  <w:style w:type="paragraph" w:styleId="Heading1">
    <w:name w:val="heading 1"/>
    <w:basedOn w:val="Normal"/>
    <w:next w:val="Normal"/>
    <w:qFormat/>
    <w:rsid w:val="00B02E33"/>
    <w:pPr>
      <w:keepNext/>
      <w:outlineLvl w:val="0"/>
    </w:pPr>
    <w:rPr>
      <w:b/>
      <w:sz w:val="28"/>
      <w:szCs w:val="20"/>
      <w:lang w:val="en-GB"/>
    </w:rPr>
  </w:style>
  <w:style w:type="paragraph" w:styleId="Heading2">
    <w:name w:val="heading 2"/>
    <w:basedOn w:val="Normal"/>
    <w:next w:val="Normal"/>
    <w:autoRedefine/>
    <w:qFormat/>
    <w:rsid w:val="00F85F61"/>
    <w:pPr>
      <w:keepNext/>
      <w:spacing w:before="240" w:after="60"/>
      <w:outlineLvl w:val="1"/>
    </w:pPr>
    <w:rPr>
      <w:rFonts w:cs="Arial"/>
      <w:bCs/>
      <w:iCs/>
      <w:sz w:val="22"/>
      <w:szCs w:val="22"/>
    </w:rPr>
  </w:style>
  <w:style w:type="paragraph" w:styleId="Heading3">
    <w:name w:val="heading 3"/>
    <w:basedOn w:val="Normal"/>
    <w:next w:val="Normal"/>
    <w:autoRedefine/>
    <w:qFormat/>
    <w:rsid w:val="00303345"/>
    <w:pPr>
      <w:keepNext/>
      <w:ind w:left="851"/>
      <w:outlineLvl w:val="2"/>
    </w:pPr>
    <w:rPr>
      <w:b/>
      <w:lang w:val="en-GB"/>
    </w:rPr>
  </w:style>
  <w:style w:type="paragraph" w:styleId="Heading5">
    <w:name w:val="heading 5"/>
    <w:basedOn w:val="Normal"/>
    <w:next w:val="Normal"/>
    <w:autoRedefine/>
    <w:qFormat/>
    <w:rsid w:val="00F85F61"/>
    <w:pPr>
      <w:keepNext/>
      <w:outlineLvl w:val="4"/>
    </w:pPr>
    <w:rPr>
      <w:b/>
      <w:sz w:val="20"/>
      <w:szCs w:val="20"/>
      <w:lang w:val="en-GB"/>
    </w:rPr>
  </w:style>
  <w:style w:type="paragraph" w:styleId="Heading6">
    <w:name w:val="heading 6"/>
    <w:basedOn w:val="Normal"/>
    <w:next w:val="Normal"/>
    <w:autoRedefine/>
    <w:qFormat/>
    <w:rsid w:val="00F85F61"/>
    <w:pPr>
      <w:keepNext/>
      <w:ind w:left="567"/>
      <w:jc w:val="center"/>
      <w:outlineLvl w:val="5"/>
    </w:pPr>
    <w:rPr>
      <w:rFonts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55E36"/>
    <w:pPr>
      <w:numPr>
        <w:numId w:val="1"/>
      </w:numPr>
    </w:pPr>
  </w:style>
  <w:style w:type="character" w:customStyle="1" w:styleId="texto">
    <w:name w:val="texto"/>
    <w:basedOn w:val="DefaultParagraphFont"/>
    <w:rsid w:val="00A6457C"/>
  </w:style>
  <w:style w:type="character" w:styleId="CommentReference">
    <w:name w:val="annotation reference"/>
    <w:semiHidden/>
    <w:rsid w:val="009E4985"/>
    <w:rPr>
      <w:sz w:val="16"/>
      <w:szCs w:val="16"/>
    </w:rPr>
  </w:style>
  <w:style w:type="paragraph" w:styleId="CommentText">
    <w:name w:val="annotation text"/>
    <w:basedOn w:val="Normal"/>
    <w:semiHidden/>
    <w:rsid w:val="009E4985"/>
    <w:rPr>
      <w:sz w:val="20"/>
      <w:szCs w:val="20"/>
    </w:rPr>
  </w:style>
  <w:style w:type="character" w:customStyle="1" w:styleId="SolarPACESBulletedListZchnZchn">
    <w:name w:val="SolarPACES_BulletedList Zchn Zchn"/>
    <w:link w:val="SolarPACESBulletedList"/>
    <w:rsid w:val="000A0ADB"/>
    <w:rPr>
      <w:rFonts w:cs="Minion Pro"/>
      <w:color w:val="000000"/>
      <w:szCs w:val="22"/>
      <w:lang w:val="en-US" w:eastAsia="de-DE" w:bidi="ar-SA"/>
    </w:rPr>
  </w:style>
  <w:style w:type="paragraph" w:customStyle="1" w:styleId="SolarPACESBulletedList">
    <w:name w:val="SolarPACES_BulletedList"/>
    <w:link w:val="SolarPACESBulletedListZchnZchn"/>
    <w:qFormat/>
    <w:rsid w:val="000A0ADB"/>
    <w:pPr>
      <w:numPr>
        <w:numId w:val="3"/>
      </w:numPr>
      <w:tabs>
        <w:tab w:val="clear" w:pos="1174"/>
        <w:tab w:val="left" w:pos="136"/>
        <w:tab w:val="left" w:pos="278"/>
      </w:tabs>
      <w:spacing w:after="100" w:line="240" w:lineRule="exact"/>
      <w:ind w:left="0" w:firstLine="0"/>
    </w:pPr>
    <w:rPr>
      <w:rFonts w:cs="Minion Pro"/>
      <w:color w:val="000000"/>
      <w:szCs w:val="22"/>
      <w:lang w:val="en-US"/>
    </w:rPr>
  </w:style>
  <w:style w:type="paragraph" w:customStyle="1" w:styleId="SolarPACESAuthorOrganisation">
    <w:name w:val="SolarPACES_AuthorOrganisation"/>
    <w:basedOn w:val="SolarPACESAuthor"/>
    <w:rsid w:val="002D322C"/>
    <w:pPr>
      <w:spacing w:before="60"/>
    </w:pPr>
    <w:rPr>
      <w:b w:val="0"/>
      <w:sz w:val="16"/>
      <w:szCs w:val="20"/>
    </w:rPr>
  </w:style>
  <w:style w:type="paragraph" w:customStyle="1" w:styleId="SolarPACESAuthor">
    <w:name w:val="SolarPACES_Author"/>
    <w:rsid w:val="002D322C"/>
    <w:pPr>
      <w:tabs>
        <w:tab w:val="left" w:pos="136"/>
      </w:tabs>
      <w:spacing w:after="60" w:line="280" w:lineRule="exact"/>
      <w:jc w:val="center"/>
    </w:pPr>
    <w:rPr>
      <w:rFonts w:ascii="Helvetica" w:hAnsi="Helvetica"/>
      <w:b/>
      <w:color w:val="000000"/>
      <w:sz w:val="18"/>
      <w:szCs w:val="22"/>
    </w:rPr>
  </w:style>
  <w:style w:type="paragraph" w:customStyle="1" w:styleId="SolarPACESTitle">
    <w:name w:val="SolarPACES_Title"/>
    <w:rsid w:val="00514890"/>
    <w:pPr>
      <w:spacing w:after="380" w:line="340" w:lineRule="exact"/>
      <w:jc w:val="center"/>
    </w:pPr>
    <w:rPr>
      <w:b/>
      <w:color w:val="000000"/>
      <w:sz w:val="28"/>
      <w:szCs w:val="28"/>
      <w:lang w:val="en-GB"/>
    </w:rPr>
  </w:style>
  <w:style w:type="paragraph" w:customStyle="1" w:styleId="SolarPACESText">
    <w:name w:val="SolarPACES_Text"/>
    <w:qFormat/>
    <w:rsid w:val="00B214A1"/>
    <w:pPr>
      <w:widowControl w:val="0"/>
      <w:spacing w:after="120" w:line="276" w:lineRule="auto"/>
    </w:pPr>
    <w:rPr>
      <w:color w:val="000000"/>
      <w:szCs w:val="22"/>
      <w:lang w:val="en-US"/>
    </w:rPr>
  </w:style>
  <w:style w:type="paragraph" w:customStyle="1" w:styleId="SolarPACESAbstract">
    <w:name w:val="SolarPACES_Abstract"/>
    <w:rsid w:val="00A6457C"/>
    <w:pPr>
      <w:spacing w:after="60" w:line="276" w:lineRule="auto"/>
      <w:ind w:left="284" w:right="284"/>
      <w:jc w:val="both"/>
    </w:pPr>
    <w:rPr>
      <w:color w:val="000000"/>
      <w:sz w:val="22"/>
      <w:szCs w:val="22"/>
      <w:lang w:val="en-GB"/>
    </w:rPr>
  </w:style>
  <w:style w:type="paragraph" w:customStyle="1" w:styleId="SolarPACESAbstractTitle">
    <w:name w:val="SolarPACES_AbstractTitle"/>
    <w:rsid w:val="00514890"/>
    <w:pPr>
      <w:spacing w:after="160" w:line="280" w:lineRule="exact"/>
      <w:jc w:val="center"/>
    </w:pPr>
    <w:rPr>
      <w:b/>
      <w:color w:val="000000"/>
      <w:sz w:val="22"/>
      <w:szCs w:val="22"/>
      <w:lang w:val="en-GB"/>
    </w:rPr>
  </w:style>
  <w:style w:type="paragraph" w:customStyle="1" w:styleId="SolarPACESEquation">
    <w:name w:val="SolarPACES_Equation"/>
    <w:rsid w:val="004A4F80"/>
    <w:pPr>
      <w:spacing w:before="180" w:after="240" w:line="280" w:lineRule="atLeast"/>
      <w:jc w:val="center"/>
    </w:pPr>
    <w:rPr>
      <w:color w:val="000000"/>
      <w:szCs w:val="22"/>
      <w:lang w:val="en-GB"/>
    </w:rPr>
  </w:style>
  <w:style w:type="paragraph" w:customStyle="1" w:styleId="SolarPACESFigureEquationCaption">
    <w:name w:val="SolarPACES_FigureEquationCaption"/>
    <w:rsid w:val="007954D9"/>
    <w:pPr>
      <w:spacing w:before="160" w:after="240" w:line="240" w:lineRule="atLeast"/>
      <w:jc w:val="center"/>
    </w:pPr>
    <w:rPr>
      <w:color w:val="000000"/>
      <w:szCs w:val="22"/>
      <w:lang w:val="en-GB"/>
    </w:rPr>
  </w:style>
  <w:style w:type="paragraph" w:customStyle="1" w:styleId="SolarPACESHeading1Character">
    <w:name w:val="SolarPACES_Heading1Character"/>
    <w:link w:val="SolarPACESHeading1CharacterZchnZchn"/>
    <w:qFormat/>
    <w:rsid w:val="00FE2ADC"/>
    <w:pPr>
      <w:spacing w:before="240" w:after="180" w:line="280" w:lineRule="exact"/>
    </w:pPr>
    <w:rPr>
      <w:b/>
      <w:color w:val="000000"/>
      <w:sz w:val="22"/>
      <w:szCs w:val="24"/>
      <w:lang w:val="en-US"/>
    </w:rPr>
  </w:style>
  <w:style w:type="character" w:customStyle="1" w:styleId="SolarPACESHeading1CharacterZchnZchn">
    <w:name w:val="SolarPACES_Heading1Character Zchn Zchn"/>
    <w:link w:val="SolarPACESHeading1Character"/>
    <w:rsid w:val="00FE2ADC"/>
    <w:rPr>
      <w:b/>
      <w:color w:val="000000"/>
      <w:sz w:val="22"/>
      <w:szCs w:val="24"/>
      <w:lang w:val="en-US" w:eastAsia="de-DE" w:bidi="ar-SA"/>
    </w:rPr>
  </w:style>
  <w:style w:type="paragraph" w:customStyle="1" w:styleId="SolarPACESHeading11">
    <w:name w:val="SolarPACES_Heading1.1"/>
    <w:rsid w:val="00F5375D"/>
    <w:pPr>
      <w:spacing w:before="160" w:after="80" w:line="240" w:lineRule="exact"/>
    </w:pPr>
    <w:rPr>
      <w:b/>
      <w:color w:val="000000"/>
      <w:szCs w:val="22"/>
      <w:lang w:val="en-GB"/>
    </w:rPr>
  </w:style>
  <w:style w:type="paragraph" w:customStyle="1" w:styleId="SolarPACESReferences">
    <w:name w:val="SolarPACES_References"/>
    <w:rsid w:val="003E1E1C"/>
    <w:pPr>
      <w:tabs>
        <w:tab w:val="left" w:pos="136"/>
      </w:tabs>
      <w:spacing w:after="120" w:line="240" w:lineRule="exact"/>
      <w:ind w:left="255" w:hanging="255"/>
    </w:pPr>
    <w:rPr>
      <w:color w:val="000000"/>
      <w:lang w:val="en-GB"/>
    </w:rPr>
  </w:style>
  <w:style w:type="paragraph" w:styleId="CommentSubject">
    <w:name w:val="annotation subject"/>
    <w:basedOn w:val="CommentText"/>
    <w:next w:val="CommentText"/>
    <w:semiHidden/>
    <w:rsid w:val="009E4985"/>
    <w:rPr>
      <w:b/>
      <w:bCs/>
    </w:rPr>
  </w:style>
  <w:style w:type="paragraph" w:customStyle="1" w:styleId="SolarPACESTableCaption">
    <w:name w:val="SolarPACES_TableCaption"/>
    <w:rsid w:val="007954D9"/>
    <w:pPr>
      <w:tabs>
        <w:tab w:val="left" w:pos="136"/>
        <w:tab w:val="left" w:pos="278"/>
      </w:tabs>
      <w:spacing w:before="80" w:after="160" w:line="276" w:lineRule="auto"/>
      <w:ind w:left="57" w:right="57"/>
      <w:jc w:val="center"/>
    </w:pPr>
    <w:rPr>
      <w:color w:val="000000"/>
      <w:lang w:val="en-GB"/>
    </w:rPr>
  </w:style>
  <w:style w:type="character" w:styleId="Hyperlink">
    <w:name w:val="Hyperlink"/>
    <w:rsid w:val="005D5CF6"/>
    <w:rPr>
      <w:color w:val="0000FF"/>
      <w:u w:val="single"/>
    </w:rPr>
  </w:style>
  <w:style w:type="paragraph" w:styleId="BalloonText">
    <w:name w:val="Balloon Text"/>
    <w:basedOn w:val="Normal"/>
    <w:semiHidden/>
    <w:rsid w:val="009E4985"/>
    <w:rPr>
      <w:rFonts w:ascii="Tahoma" w:hAnsi="Tahoma" w:cs="Tahoma"/>
      <w:sz w:val="16"/>
      <w:szCs w:val="16"/>
    </w:rPr>
  </w:style>
  <w:style w:type="paragraph" w:customStyle="1" w:styleId="SolarPACESHeading111">
    <w:name w:val="SolarPACES_Heading1.1.1"/>
    <w:basedOn w:val="SolarPACESHeading11"/>
    <w:rsid w:val="00D5584D"/>
  </w:style>
  <w:style w:type="table" w:styleId="TableGrid">
    <w:name w:val="Table Grid"/>
    <w:basedOn w:val="TableNormal"/>
    <w:rsid w:val="00630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s">
    <w:name w:val="Affiliations"/>
    <w:basedOn w:val="Normal"/>
    <w:next w:val="AuthorAdress"/>
    <w:rsid w:val="00155FB8"/>
    <w:pPr>
      <w:spacing w:after="240"/>
      <w:jc w:val="center"/>
    </w:pPr>
    <w:rPr>
      <w:szCs w:val="20"/>
      <w:lang w:val="en-GB" w:eastAsia="es-ES"/>
    </w:rPr>
  </w:style>
  <w:style w:type="paragraph" w:customStyle="1" w:styleId="AuthorAdress">
    <w:name w:val="AuthorAdress"/>
    <w:basedOn w:val="Normal"/>
    <w:next w:val="Affiliations"/>
    <w:rsid w:val="00155FB8"/>
    <w:pPr>
      <w:spacing w:after="120" w:line="320" w:lineRule="atLeast"/>
      <w:jc w:val="center"/>
    </w:pPr>
    <w:rPr>
      <w:i/>
      <w:lang w:val="en-GB" w:eastAsia="es-ES"/>
    </w:rPr>
  </w:style>
  <w:style w:type="paragraph" w:customStyle="1" w:styleId="TableText">
    <w:name w:val="TableText"/>
    <w:basedOn w:val="Normal"/>
    <w:next w:val="Normal"/>
    <w:rsid w:val="00155FB8"/>
    <w:pPr>
      <w:jc w:val="center"/>
    </w:pPr>
    <w:rPr>
      <w:sz w:val="20"/>
      <w:szCs w:val="20"/>
      <w:lang w:val="es-ES" w:eastAsia="es-ES"/>
    </w:rPr>
  </w:style>
  <w:style w:type="paragraph" w:customStyle="1" w:styleId="Text">
    <w:name w:val="Text"/>
    <w:basedOn w:val="Normal"/>
    <w:rsid w:val="009B4816"/>
    <w:pPr>
      <w:spacing w:after="240" w:line="320" w:lineRule="atLeast"/>
      <w:jc w:val="both"/>
    </w:pPr>
    <w:rPr>
      <w:szCs w:val="20"/>
      <w:lang w:val="en-GB" w:eastAsia="es-ES"/>
    </w:rPr>
  </w:style>
  <w:style w:type="paragraph" w:customStyle="1" w:styleId="FigureCaption">
    <w:name w:val="FigureCaption"/>
    <w:basedOn w:val="Normal"/>
    <w:next w:val="Normal"/>
    <w:rsid w:val="00AC2C09"/>
    <w:pPr>
      <w:jc w:val="center"/>
    </w:pPr>
    <w:rPr>
      <w:szCs w:val="20"/>
      <w:lang w:val="es-ES" w:eastAsia="es-ES"/>
    </w:rPr>
  </w:style>
  <w:style w:type="paragraph" w:customStyle="1" w:styleId="Title2">
    <w:name w:val="Title2"/>
    <w:basedOn w:val="Normal"/>
    <w:link w:val="Title2CarCar"/>
    <w:rsid w:val="00AC2C09"/>
    <w:pPr>
      <w:keepNext/>
      <w:spacing w:before="240" w:after="120" w:line="320" w:lineRule="atLeast"/>
    </w:pPr>
    <w:rPr>
      <w:b/>
      <w:szCs w:val="20"/>
      <w:lang w:val="en-GB" w:eastAsia="es-ES"/>
    </w:rPr>
  </w:style>
  <w:style w:type="character" w:customStyle="1" w:styleId="Title2CarCar">
    <w:name w:val="Title2 Car Car"/>
    <w:link w:val="Title2"/>
    <w:rsid w:val="00AC2C09"/>
    <w:rPr>
      <w:b/>
      <w:sz w:val="24"/>
      <w:lang w:val="en-GB" w:eastAsia="es-ES" w:bidi="ar-SA"/>
    </w:rPr>
  </w:style>
  <w:style w:type="paragraph" w:customStyle="1" w:styleId="Default">
    <w:name w:val="Default"/>
    <w:uiPriority w:val="99"/>
    <w:rsid w:val="00FC09A1"/>
    <w:pPr>
      <w:autoSpaceDE w:val="0"/>
      <w:autoSpaceDN w:val="0"/>
      <w:adjustRightInd w:val="0"/>
    </w:pPr>
    <w:rPr>
      <w:color w:val="000000"/>
      <w:sz w:val="24"/>
      <w:szCs w:val="24"/>
    </w:rPr>
  </w:style>
  <w:style w:type="paragraph" w:styleId="IntenseQuote">
    <w:name w:val="Intense Quote"/>
    <w:basedOn w:val="Normal"/>
    <w:next w:val="Normal"/>
    <w:link w:val="IntenseQuoteChar"/>
    <w:uiPriority w:val="30"/>
    <w:qFormat/>
    <w:rsid w:val="00C0622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C06227"/>
    <w:rPr>
      <w:rFonts w:asciiTheme="minorHAnsi" w:eastAsiaTheme="minorHAnsi" w:hAnsiTheme="minorHAnsi" w:cstheme="minorBidi"/>
      <w:i/>
      <w:iCs/>
      <w:color w:val="365F91" w:themeColor="accent1" w:themeShade="BF"/>
      <w:sz w:val="22"/>
      <w:szCs w:val="22"/>
      <w:lang w:val="en-US" w:eastAsia="en-US"/>
    </w:rPr>
  </w:style>
  <w:style w:type="character" w:customStyle="1" w:styleId="UnresolvedMention1">
    <w:name w:val="Unresolved Mention1"/>
    <w:basedOn w:val="DefaultParagraphFont"/>
    <w:uiPriority w:val="99"/>
    <w:semiHidden/>
    <w:unhideWhenUsed/>
    <w:rsid w:val="00C06227"/>
    <w:rPr>
      <w:color w:val="605E5C"/>
      <w:shd w:val="clear" w:color="auto" w:fill="E1DFDD"/>
    </w:rPr>
  </w:style>
  <w:style w:type="paragraph" w:styleId="ListParagraph">
    <w:name w:val="List Paragraph"/>
    <w:basedOn w:val="Normal"/>
    <w:uiPriority w:val="34"/>
    <w:qFormat/>
    <w:rsid w:val="00460F1B"/>
    <w:pPr>
      <w:ind w:left="720"/>
      <w:contextualSpacing/>
    </w:pPr>
  </w:style>
  <w:style w:type="paragraph" w:customStyle="1" w:styleId="references">
    <w:name w:val="references"/>
    <w:rsid w:val="00460F1B"/>
    <w:pPr>
      <w:numPr>
        <w:numId w:val="9"/>
      </w:numPr>
      <w:spacing w:after="50" w:line="180" w:lineRule="exact"/>
      <w:jc w:val="both"/>
    </w:pPr>
    <w:rPr>
      <w:rFonts w:eastAsia="MS Mincho"/>
      <w:noProof/>
      <w:sz w:val="16"/>
      <w:szCs w:val="16"/>
      <w:lang w:val="en-US" w:eastAsia="en-US"/>
    </w:rPr>
  </w:style>
  <w:style w:type="paragraph" w:styleId="NormalWeb">
    <w:name w:val="Normal (Web)"/>
    <w:basedOn w:val="Normal"/>
    <w:uiPriority w:val="99"/>
    <w:unhideWhenUsed/>
    <w:rsid w:val="009B6A41"/>
    <w:pPr>
      <w:spacing w:before="100" w:beforeAutospacing="1" w:after="100" w:afterAutospacing="1"/>
    </w:pPr>
    <w:rPr>
      <w:lang w:val="fr-FR" w:eastAsia="fr-FR"/>
    </w:rPr>
  </w:style>
  <w:style w:type="character" w:customStyle="1" w:styleId="katex-mathml">
    <w:name w:val="katex-mathml"/>
    <w:basedOn w:val="DefaultParagraphFont"/>
    <w:rsid w:val="009B6A41"/>
  </w:style>
  <w:style w:type="character" w:customStyle="1" w:styleId="mord">
    <w:name w:val="mord"/>
    <w:basedOn w:val="DefaultParagraphFont"/>
    <w:rsid w:val="009B6A41"/>
  </w:style>
  <w:style w:type="character" w:customStyle="1" w:styleId="mopen">
    <w:name w:val="mopen"/>
    <w:basedOn w:val="DefaultParagraphFont"/>
    <w:rsid w:val="009B6A41"/>
  </w:style>
  <w:style w:type="character" w:customStyle="1" w:styleId="mclose">
    <w:name w:val="mclose"/>
    <w:basedOn w:val="DefaultParagraphFont"/>
    <w:rsid w:val="009B6A41"/>
  </w:style>
  <w:style w:type="character" w:customStyle="1" w:styleId="mrel">
    <w:name w:val="mrel"/>
    <w:basedOn w:val="DefaultParagraphFont"/>
    <w:rsid w:val="009B6A41"/>
  </w:style>
  <w:style w:type="character" w:customStyle="1" w:styleId="vlist-s">
    <w:name w:val="vlist-s"/>
    <w:basedOn w:val="DefaultParagraphFont"/>
    <w:rsid w:val="009B6A41"/>
  </w:style>
  <w:style w:type="character" w:customStyle="1" w:styleId="mbin">
    <w:name w:val="mbin"/>
    <w:basedOn w:val="DefaultParagraphFont"/>
    <w:rsid w:val="009B6A41"/>
  </w:style>
  <w:style w:type="character" w:styleId="Strong">
    <w:name w:val="Strong"/>
    <w:basedOn w:val="DefaultParagraphFont"/>
    <w:uiPriority w:val="22"/>
    <w:qFormat/>
    <w:rsid w:val="0062208C"/>
    <w:rPr>
      <w:b/>
      <w:bCs/>
    </w:rPr>
  </w:style>
  <w:style w:type="character" w:styleId="Emphasis">
    <w:name w:val="Emphasis"/>
    <w:basedOn w:val="DefaultParagraphFont"/>
    <w:uiPriority w:val="20"/>
    <w:qFormat/>
    <w:rsid w:val="00D77DE5"/>
    <w:rPr>
      <w:i/>
      <w:iCs/>
    </w:rPr>
  </w:style>
  <w:style w:type="paragraph" w:styleId="BodyText">
    <w:name w:val="Body Text"/>
    <w:basedOn w:val="Normal"/>
    <w:link w:val="BodyTextChar"/>
    <w:uiPriority w:val="1"/>
    <w:qFormat/>
    <w:rsid w:val="00781C85"/>
    <w:pPr>
      <w:widowControl w:val="0"/>
      <w:autoSpaceDE w:val="0"/>
      <w:autoSpaceDN w:val="0"/>
    </w:pPr>
    <w:rPr>
      <w:lang w:eastAsia="en-US"/>
    </w:rPr>
  </w:style>
  <w:style w:type="character" w:customStyle="1" w:styleId="BodyTextChar">
    <w:name w:val="Body Text Char"/>
    <w:basedOn w:val="DefaultParagraphFont"/>
    <w:link w:val="BodyText"/>
    <w:uiPriority w:val="1"/>
    <w:rsid w:val="00781C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5727">
      <w:bodyDiv w:val="1"/>
      <w:marLeft w:val="0"/>
      <w:marRight w:val="0"/>
      <w:marTop w:val="0"/>
      <w:marBottom w:val="0"/>
      <w:divBdr>
        <w:top w:val="none" w:sz="0" w:space="0" w:color="auto"/>
        <w:left w:val="none" w:sz="0" w:space="0" w:color="auto"/>
        <w:bottom w:val="none" w:sz="0" w:space="0" w:color="auto"/>
        <w:right w:val="none" w:sz="0" w:space="0" w:color="auto"/>
      </w:divBdr>
    </w:div>
    <w:div w:id="237063172">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2233500">
      <w:bodyDiv w:val="1"/>
      <w:marLeft w:val="0"/>
      <w:marRight w:val="0"/>
      <w:marTop w:val="0"/>
      <w:marBottom w:val="0"/>
      <w:divBdr>
        <w:top w:val="none" w:sz="0" w:space="0" w:color="auto"/>
        <w:left w:val="none" w:sz="0" w:space="0" w:color="auto"/>
        <w:bottom w:val="none" w:sz="0" w:space="0" w:color="auto"/>
        <w:right w:val="none" w:sz="0" w:space="0" w:color="auto"/>
      </w:divBdr>
    </w:div>
    <w:div w:id="130812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oleObject" Target="embeddings/oleObject5.bin"/><Relationship Id="rId39" Type="http://schemas.openxmlformats.org/officeDocument/2006/relationships/image" Target="media/image20.png"/><Relationship Id="rId21" Type="http://schemas.openxmlformats.org/officeDocument/2006/relationships/image" Target="media/image10.wmf"/><Relationship Id="rId34" Type="http://schemas.openxmlformats.org/officeDocument/2006/relationships/oleObject" Target="embeddings/oleObject9.bin"/><Relationship Id="rId42" Type="http://schemas.openxmlformats.org/officeDocument/2006/relationships/image" Target="media/image23.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2.png"/><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image" Target="media/image21.png"/><Relationship Id="rId45"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6.wmf"/><Relationship Id="rId44" Type="http://schemas.openxmlformats.org/officeDocument/2006/relationships/image" Target="media/image25.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4.bin"/><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image" Target="media/image18.wmf"/><Relationship Id="rId43" Type="http://schemas.openxmlformats.org/officeDocument/2006/relationships/image" Target="media/image24.png"/><Relationship Id="rId48" Type="http://schemas.openxmlformats.org/officeDocument/2006/relationships/theme" Target="theme/theme1.xml"/><Relationship Id="rId8" Type="http://schemas.openxmlformats.org/officeDocument/2006/relationships/hyperlink" Target="mailto:cherki.ucd@gmail.com"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1.bin"/><Relationship Id="rId46"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image" Target="media/image2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8894-DA74-4EB1-AD5B-127D7185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2728</Words>
  <Characters>15982</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Oxford Brookes University</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Hemming</dc:creator>
  <cp:keywords/>
  <dc:description/>
  <cp:lastModifiedBy>Alae Azouzoute</cp:lastModifiedBy>
  <cp:revision>3</cp:revision>
  <cp:lastPrinted>2008-12-17T09:44:00Z</cp:lastPrinted>
  <dcterms:created xsi:type="dcterms:W3CDTF">2025-11-07T16:24:00Z</dcterms:created>
  <dcterms:modified xsi:type="dcterms:W3CDTF">2026-01-15T11:11:00Z</dcterms:modified>
</cp:coreProperties>
</file>