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0F89C" w14:textId="77777777" w:rsidR="009D51EF" w:rsidRPr="00DD7C2E" w:rsidRDefault="00734A50" w:rsidP="001476EA">
      <w:pPr>
        <w:spacing w:before="1200" w:after="0" w:line="240" w:lineRule="auto"/>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Methods and Research on Screening o</w:t>
      </w:r>
      <w:r w:rsidRPr="00DD7C2E">
        <w:rPr>
          <w:rFonts w:ascii="Times New Roman" w:hAnsi="Times New Roman" w:cs="Times New Roman"/>
          <w:b/>
          <w:bCs/>
          <w:sz w:val="36"/>
          <w:szCs w:val="36"/>
          <w:lang w:val="en-US"/>
        </w:rPr>
        <w:t>f Construction Inert Materials Using</w:t>
      </w:r>
      <w:r>
        <w:rPr>
          <w:rFonts w:ascii="Times New Roman" w:hAnsi="Times New Roman" w:cs="Times New Roman"/>
          <w:b/>
          <w:bCs/>
          <w:sz w:val="36"/>
          <w:szCs w:val="36"/>
          <w:lang w:val="en-US"/>
        </w:rPr>
        <w:t xml:space="preserve"> </w:t>
      </w:r>
      <w:r w:rsidRPr="00DD7C2E">
        <w:rPr>
          <w:rFonts w:ascii="Times New Roman" w:eastAsia="Times New Roman" w:hAnsi="Times New Roman" w:cs="Times New Roman"/>
          <w:b/>
          <w:bCs/>
          <w:color w:val="000000"/>
          <w:kern w:val="0"/>
          <w:sz w:val="36"/>
          <w:szCs w:val="36"/>
          <w:lang w:val="en-US" w:eastAsia="ru-RU"/>
          <w14:ligatures w14:val="none"/>
        </w:rPr>
        <w:t>Small-Sized</w:t>
      </w:r>
      <w:r>
        <w:rPr>
          <w:rFonts w:ascii="Times New Roman" w:eastAsia="Times New Roman" w:hAnsi="Times New Roman" w:cs="Times New Roman"/>
          <w:b/>
          <w:bCs/>
          <w:color w:val="000000"/>
          <w:kern w:val="0"/>
          <w:sz w:val="36"/>
          <w:szCs w:val="36"/>
          <w:lang w:val="en-US" w:eastAsia="ru-RU"/>
          <w14:ligatures w14:val="none"/>
        </w:rPr>
        <w:t xml:space="preserve"> </w:t>
      </w:r>
      <w:r w:rsidRPr="00DD7C2E">
        <w:rPr>
          <w:rFonts w:ascii="Times New Roman" w:hAnsi="Times New Roman" w:cs="Times New Roman"/>
          <w:b/>
          <w:bCs/>
          <w:sz w:val="36"/>
          <w:szCs w:val="36"/>
          <w:lang w:val="en-US"/>
        </w:rPr>
        <w:t>Circular Vibration Screens</w:t>
      </w:r>
    </w:p>
    <w:p w14:paraId="125E6240" w14:textId="36AFC1E2" w:rsidR="009D51EF" w:rsidRPr="00734A50" w:rsidRDefault="00976E70" w:rsidP="00734A50">
      <w:pPr>
        <w:autoSpaceDE w:val="0"/>
        <w:autoSpaceDN w:val="0"/>
        <w:adjustRightInd w:val="0"/>
        <w:spacing w:before="360" w:after="360" w:line="240" w:lineRule="auto"/>
        <w:jc w:val="center"/>
        <w:rPr>
          <w:rFonts w:ascii="Times New Roman" w:hAnsi="Times New Roman" w:cs="Times New Roman"/>
          <w:sz w:val="28"/>
          <w:szCs w:val="28"/>
          <w:lang w:val="en-US"/>
        </w:rPr>
      </w:pPr>
      <w:bookmarkStart w:id="0" w:name="_Hlk187935141"/>
      <w:r w:rsidRPr="00734A50">
        <w:rPr>
          <w:rFonts w:ascii="Times New Roman" w:hAnsi="Times New Roman" w:cs="Times New Roman"/>
          <w:iCs/>
          <w:sz w:val="28"/>
          <w:szCs w:val="28"/>
          <w:lang w:val="en-US"/>
        </w:rPr>
        <w:t>Muslima</w:t>
      </w:r>
      <w:r w:rsidRPr="00734A50">
        <w:rPr>
          <w:rFonts w:ascii="Times New Roman" w:hAnsi="Times New Roman" w:cs="Times New Roman"/>
          <w:sz w:val="28"/>
          <w:szCs w:val="28"/>
          <w:lang w:val="en-US"/>
        </w:rPr>
        <w:t xml:space="preserve"> </w:t>
      </w:r>
      <w:proofErr w:type="spellStart"/>
      <w:r w:rsidRPr="00734A50">
        <w:rPr>
          <w:rFonts w:ascii="Times New Roman" w:hAnsi="Times New Roman" w:cs="Times New Roman"/>
          <w:sz w:val="28"/>
          <w:szCs w:val="28"/>
          <w:lang w:val="en-US"/>
        </w:rPr>
        <w:t>Ravshanov</w:t>
      </w:r>
      <w:proofErr w:type="spellEnd"/>
      <w:r w:rsidRPr="00734A50">
        <w:rPr>
          <w:rFonts w:ascii="Times New Roman" w:hAnsi="Times New Roman" w:cs="Times New Roman"/>
          <w:sz w:val="28"/>
          <w:szCs w:val="28"/>
          <w:lang w:val="uz-Cyrl-UZ"/>
        </w:rPr>
        <w:t>а</w:t>
      </w:r>
      <w:r w:rsidR="000A3C30" w:rsidRPr="00734A50">
        <w:rPr>
          <w:rFonts w:ascii="Times New Roman" w:hAnsi="Times New Roman" w:cs="Times New Roman"/>
          <w:sz w:val="28"/>
          <w:szCs w:val="28"/>
          <w:lang w:val="en-US"/>
        </w:rPr>
        <w:t>,</w:t>
      </w:r>
      <w:r w:rsidRPr="00734A50">
        <w:rPr>
          <w:rFonts w:ascii="Times New Roman" w:hAnsi="Times New Roman" w:cs="Times New Roman"/>
          <w:sz w:val="28"/>
          <w:szCs w:val="28"/>
          <w:lang w:val="en-US"/>
        </w:rPr>
        <w:t xml:space="preserve"> </w:t>
      </w:r>
      <w:proofErr w:type="spellStart"/>
      <w:r w:rsidR="000A3C30" w:rsidRPr="00734A50">
        <w:rPr>
          <w:rFonts w:ascii="Times New Roman" w:hAnsi="Times New Roman" w:cs="Times New Roman"/>
          <w:iCs/>
          <w:sz w:val="28"/>
          <w:szCs w:val="28"/>
          <w:lang w:val="en-US"/>
        </w:rPr>
        <w:t>Nuriya</w:t>
      </w:r>
      <w:proofErr w:type="spellEnd"/>
      <w:r w:rsidR="000A3C30" w:rsidRPr="00734A50">
        <w:rPr>
          <w:rFonts w:ascii="Times New Roman" w:hAnsi="Times New Roman" w:cs="Times New Roman"/>
          <w:iCs/>
          <w:sz w:val="28"/>
          <w:szCs w:val="28"/>
          <w:lang w:val="en-US"/>
        </w:rPr>
        <w:t xml:space="preserve"> </w:t>
      </w:r>
      <w:proofErr w:type="spellStart"/>
      <w:r w:rsidR="000A3C30" w:rsidRPr="00734A50">
        <w:rPr>
          <w:rFonts w:ascii="Times New Roman" w:hAnsi="Times New Roman" w:cs="Times New Roman"/>
          <w:sz w:val="28"/>
          <w:szCs w:val="28"/>
          <w:lang w:val="en-US"/>
        </w:rPr>
        <w:t>Toirova</w:t>
      </w:r>
      <w:proofErr w:type="spellEnd"/>
      <w:r w:rsidR="000A3C30" w:rsidRPr="00734A50">
        <w:rPr>
          <w:rFonts w:ascii="Times New Roman" w:hAnsi="Times New Roman" w:cs="Times New Roman"/>
          <w:sz w:val="28"/>
          <w:szCs w:val="28"/>
          <w:lang w:val="en-US"/>
        </w:rPr>
        <w:t xml:space="preserve">, </w:t>
      </w:r>
      <w:proofErr w:type="spellStart"/>
      <w:r w:rsidRPr="00734A50">
        <w:rPr>
          <w:rFonts w:ascii="Times New Roman" w:hAnsi="Times New Roman" w:cs="Times New Roman"/>
          <w:iCs/>
          <w:sz w:val="28"/>
          <w:szCs w:val="28"/>
          <w:lang w:val="en-US"/>
        </w:rPr>
        <w:t>Murtoza</w:t>
      </w:r>
      <w:proofErr w:type="spellEnd"/>
      <w:r w:rsidRPr="00734A50">
        <w:rPr>
          <w:rFonts w:ascii="Times New Roman" w:hAnsi="Times New Roman" w:cs="Times New Roman"/>
          <w:iCs/>
          <w:sz w:val="28"/>
          <w:szCs w:val="28"/>
          <w:lang w:val="en-US"/>
        </w:rPr>
        <w:t xml:space="preserve"> </w:t>
      </w:r>
      <w:proofErr w:type="spellStart"/>
      <w:r w:rsidRPr="00734A50">
        <w:rPr>
          <w:rFonts w:ascii="Times New Roman" w:hAnsi="Times New Roman" w:cs="Times New Roman"/>
          <w:sz w:val="28"/>
          <w:szCs w:val="28"/>
          <w:lang w:val="en-US"/>
        </w:rPr>
        <w:t>Toirov</w:t>
      </w:r>
      <w:r w:rsidR="00734A50" w:rsidRPr="00734A50">
        <w:rPr>
          <w:rFonts w:ascii="Times New Roman" w:hAnsi="Times New Roman" w:cs="Times New Roman"/>
          <w:sz w:val="28"/>
          <w:szCs w:val="28"/>
          <w:vertAlign w:val="superscript"/>
          <w:lang w:val="en-US"/>
        </w:rPr>
        <w:t>a</w:t>
      </w:r>
      <w:proofErr w:type="spellEnd"/>
      <w:r w:rsidRPr="00734A50">
        <w:rPr>
          <w:rFonts w:ascii="Times New Roman" w:hAnsi="Times New Roman" w:cs="Times New Roman"/>
          <w:sz w:val="28"/>
          <w:szCs w:val="28"/>
          <w:vertAlign w:val="superscript"/>
          <w:lang w:val="en-US"/>
        </w:rPr>
        <w:t>)</w:t>
      </w:r>
    </w:p>
    <w:p w14:paraId="49EBE21A" w14:textId="77777777" w:rsidR="009D51EF" w:rsidRPr="00734A50" w:rsidRDefault="009D51EF" w:rsidP="00734A50">
      <w:pPr>
        <w:pStyle w:val="ad"/>
        <w:spacing w:line="240" w:lineRule="auto"/>
        <w:jc w:val="center"/>
        <w:rPr>
          <w:iCs/>
          <w:sz w:val="20"/>
          <w:szCs w:val="20"/>
          <w:lang w:val="en-US"/>
        </w:rPr>
      </w:pPr>
      <w:proofErr w:type="spellStart"/>
      <w:r w:rsidRPr="00734A50">
        <w:rPr>
          <w:bCs/>
          <w:iCs/>
          <w:sz w:val="20"/>
          <w:szCs w:val="20"/>
          <w:lang w:val="en-GB" w:eastAsia="ar-SA"/>
        </w:rPr>
        <w:t>Navoi</w:t>
      </w:r>
      <w:proofErr w:type="spellEnd"/>
      <w:r w:rsidRPr="00734A50">
        <w:rPr>
          <w:bCs/>
          <w:iCs/>
          <w:sz w:val="20"/>
          <w:szCs w:val="20"/>
          <w:lang w:val="en-GB" w:eastAsia="ar-SA"/>
        </w:rPr>
        <w:t xml:space="preserve"> State University of Mining and Technologies, Navoi, 210100 Uzbekistan</w:t>
      </w:r>
    </w:p>
    <w:bookmarkEnd w:id="0"/>
    <w:p w14:paraId="794DE9C4" w14:textId="77777777" w:rsidR="00292769" w:rsidRPr="00734A50" w:rsidRDefault="00292769" w:rsidP="00734A50">
      <w:pPr>
        <w:suppressAutoHyphens/>
        <w:spacing w:after="0" w:line="240" w:lineRule="auto"/>
        <w:contextualSpacing/>
        <w:jc w:val="center"/>
        <w:rPr>
          <w:rFonts w:ascii="Times New Roman" w:hAnsi="Times New Roman" w:cs="Times New Roman"/>
          <w:i/>
          <w:sz w:val="20"/>
          <w:szCs w:val="20"/>
          <w:lang w:val="en-US"/>
        </w:rPr>
      </w:pPr>
    </w:p>
    <w:p w14:paraId="3D0DFABD" w14:textId="77777777" w:rsidR="009D51EF" w:rsidRPr="00734A50" w:rsidRDefault="004B50BD" w:rsidP="00734A50">
      <w:pPr>
        <w:suppressAutoHyphens/>
        <w:spacing w:after="0" w:line="240" w:lineRule="auto"/>
        <w:contextualSpacing/>
        <w:jc w:val="center"/>
        <w:rPr>
          <w:rFonts w:ascii="Times New Roman" w:eastAsia="Times New Roman" w:hAnsi="Times New Roman" w:cs="Times New Roman"/>
          <w:bCs/>
          <w:i/>
          <w:iCs/>
          <w:sz w:val="20"/>
          <w:szCs w:val="20"/>
          <w:lang w:val="en-US" w:eastAsia="ar-SA"/>
        </w:rPr>
      </w:pPr>
      <w:r w:rsidRPr="00734A50">
        <w:rPr>
          <w:rFonts w:ascii="Times New Roman" w:hAnsi="Times New Roman" w:cs="Times New Roman"/>
          <w:i/>
          <w:sz w:val="20"/>
          <w:szCs w:val="20"/>
          <w:vertAlign w:val="superscript"/>
        </w:rPr>
        <w:t>а</w:t>
      </w:r>
      <w:r w:rsidRPr="00734A50">
        <w:rPr>
          <w:rFonts w:ascii="Times New Roman" w:hAnsi="Times New Roman" w:cs="Times New Roman"/>
          <w:i/>
          <w:sz w:val="20"/>
          <w:szCs w:val="20"/>
          <w:vertAlign w:val="superscript"/>
          <w:lang w:val="en-US"/>
        </w:rPr>
        <w:t xml:space="preserve">) </w:t>
      </w:r>
      <w:r w:rsidR="009D51EF" w:rsidRPr="00734A50">
        <w:rPr>
          <w:rFonts w:ascii="Times New Roman" w:eastAsia="Times New Roman" w:hAnsi="Times New Roman" w:cs="Times New Roman"/>
          <w:i/>
          <w:kern w:val="0"/>
          <w:sz w:val="20"/>
          <w:szCs w:val="20"/>
          <w:lang w:val="uz-Latn-UZ"/>
          <w14:ligatures w14:val="none"/>
        </w:rPr>
        <w:t>Corresponding author:</w:t>
      </w:r>
      <w:r w:rsidR="009D51EF" w:rsidRPr="00734A50">
        <w:rPr>
          <w:rFonts w:ascii="Times New Roman" w:hAnsi="Times New Roman" w:cs="Times New Roman"/>
          <w:i/>
          <w:sz w:val="20"/>
          <w:szCs w:val="20"/>
        </w:rPr>
        <w:fldChar w:fldCharType="begin"/>
      </w:r>
      <w:r w:rsidR="009D51EF" w:rsidRPr="00734A50">
        <w:rPr>
          <w:rFonts w:ascii="Times New Roman" w:hAnsi="Times New Roman" w:cs="Times New Roman"/>
          <w:i/>
          <w:sz w:val="20"/>
          <w:szCs w:val="20"/>
          <w:lang w:val="en-US"/>
        </w:rPr>
        <w:instrText>HYPERLINK "mailto:murtoza.toirov@mail.ru"</w:instrText>
      </w:r>
      <w:r w:rsidR="009D51EF" w:rsidRPr="00734A50">
        <w:rPr>
          <w:rFonts w:ascii="Times New Roman" w:hAnsi="Times New Roman" w:cs="Times New Roman"/>
          <w:i/>
          <w:sz w:val="20"/>
          <w:szCs w:val="20"/>
        </w:rPr>
        <w:fldChar w:fldCharType="separate"/>
      </w:r>
      <w:r w:rsidR="009D51EF" w:rsidRPr="00734A50">
        <w:rPr>
          <w:rStyle w:val="ac"/>
          <w:rFonts w:ascii="Times New Roman" w:eastAsia="Times New Roman" w:hAnsi="Times New Roman" w:cs="Times New Roman"/>
          <w:bCs/>
          <w:i/>
          <w:color w:val="auto"/>
          <w:sz w:val="20"/>
          <w:szCs w:val="20"/>
          <w:u w:val="none"/>
          <w:lang w:val="en-US" w:eastAsia="ar-SA"/>
        </w:rPr>
        <w:t>murtoza.toirov@mail.ru</w:t>
      </w:r>
      <w:r w:rsidR="009D51EF" w:rsidRPr="00734A50">
        <w:rPr>
          <w:rFonts w:ascii="Times New Roman" w:hAnsi="Times New Roman" w:cs="Times New Roman"/>
          <w:i/>
          <w:sz w:val="20"/>
          <w:szCs w:val="20"/>
        </w:rPr>
        <w:fldChar w:fldCharType="end"/>
      </w:r>
    </w:p>
    <w:p w14:paraId="5C590C49" w14:textId="77777777" w:rsidR="000E588E" w:rsidRPr="00DD7C2E" w:rsidRDefault="00734A50" w:rsidP="00734A50">
      <w:pPr>
        <w:spacing w:before="360" w:after="360" w:line="240" w:lineRule="auto"/>
        <w:ind w:left="289" w:right="289"/>
        <w:jc w:val="both"/>
        <w:rPr>
          <w:rFonts w:ascii="Times New Roman" w:eastAsia="Times New Roman" w:hAnsi="Times New Roman" w:cs="Times New Roman"/>
          <w:color w:val="000000"/>
          <w:kern w:val="0"/>
          <w:sz w:val="18"/>
          <w:szCs w:val="18"/>
          <w:lang w:val="en-US" w:eastAsia="ru-RU"/>
          <w14:ligatures w14:val="none"/>
        </w:rPr>
      </w:pPr>
      <w:r>
        <w:rPr>
          <w:rFonts w:ascii="Times New Roman" w:hAnsi="Times New Roman" w:cs="Times New Roman"/>
          <w:b/>
          <w:bCs/>
          <w:sz w:val="18"/>
          <w:szCs w:val="18"/>
          <w:lang w:val="en-US"/>
        </w:rPr>
        <w:t>Abstract.</w:t>
      </w:r>
      <w:r w:rsidR="00DD7C2E">
        <w:rPr>
          <w:rFonts w:ascii="Times New Roman" w:hAnsi="Times New Roman" w:cs="Times New Roman"/>
          <w:b/>
          <w:bCs/>
          <w:sz w:val="18"/>
          <w:szCs w:val="18"/>
          <w:lang w:val="en-US"/>
        </w:rPr>
        <w:t xml:space="preserve"> </w:t>
      </w:r>
      <w:r w:rsidR="00292769" w:rsidRPr="00DD7C2E">
        <w:rPr>
          <w:rFonts w:ascii="Times New Roman" w:eastAsia="Times New Roman" w:hAnsi="Times New Roman" w:cs="Times New Roman"/>
          <w:color w:val="000000"/>
          <w:kern w:val="0"/>
          <w:sz w:val="18"/>
          <w:szCs w:val="18"/>
          <w:lang w:val="en-US" w:eastAsia="ru-RU"/>
          <w14:ligatures w14:val="none"/>
        </w:rPr>
        <w:t>This article examines the assembly design of rotary vibrating screens, which operate using the principle of a screening surface vibrating vertically and oscillating on inert building materials. These screens provide the required separation efficiency and high productivity, making them indispensable in various industries, including mining, road construction, building materials, and many others. An experimental approach to improving the rotary vertical vibrating screen is discussed. The advantages of the proposed vibrating screen relative to various existing screen designs and their disadvantages are demonstrated, highlighting the need to find solutions that improve the quality of the product produced by rotary vertical vibrating screens. A description is provided of the composite design of the experimental rotary vertical vibrating screen we developed, along with its design features highlighting the advantages of separating material into fractions based on size.</w:t>
      </w:r>
      <w:bookmarkStart w:id="1" w:name="_Hlk210215240"/>
      <w:bookmarkEnd w:id="1"/>
    </w:p>
    <w:p w14:paraId="5F392E60" w14:textId="77777777" w:rsidR="003E19A7" w:rsidRPr="00DD7C2E" w:rsidRDefault="00734A50" w:rsidP="00734A50">
      <w:pPr>
        <w:spacing w:before="360" w:after="360" w:line="240" w:lineRule="auto"/>
        <w:ind w:left="289" w:right="289"/>
        <w:jc w:val="both"/>
        <w:rPr>
          <w:rFonts w:ascii="Times New Roman" w:eastAsia="Times New Roman" w:hAnsi="Times New Roman" w:cs="Times New Roman"/>
          <w:color w:val="000000"/>
          <w:kern w:val="0"/>
          <w:sz w:val="18"/>
          <w:szCs w:val="18"/>
          <w:lang w:val="en-US" w:eastAsia="ru-RU"/>
          <w14:ligatures w14:val="none"/>
        </w:rPr>
      </w:pPr>
      <w:r>
        <w:rPr>
          <w:rFonts w:ascii="Times New Roman" w:eastAsia="Times New Roman" w:hAnsi="Times New Roman" w:cs="Times New Roman"/>
          <w:b/>
          <w:bCs/>
          <w:color w:val="000000"/>
          <w:kern w:val="0"/>
          <w:sz w:val="18"/>
          <w:szCs w:val="18"/>
          <w:lang w:val="en-US" w:eastAsia="ru-RU"/>
          <w14:ligatures w14:val="none"/>
        </w:rPr>
        <w:t>Key</w:t>
      </w:r>
      <w:r w:rsidR="003E19A7" w:rsidRPr="00DD7C2E">
        <w:rPr>
          <w:rFonts w:ascii="Times New Roman" w:eastAsia="Times New Roman" w:hAnsi="Times New Roman" w:cs="Times New Roman"/>
          <w:b/>
          <w:bCs/>
          <w:color w:val="000000"/>
          <w:kern w:val="0"/>
          <w:sz w:val="18"/>
          <w:szCs w:val="18"/>
          <w:lang w:val="en-US" w:eastAsia="ru-RU"/>
          <w14:ligatures w14:val="none"/>
        </w:rPr>
        <w:t>words:</w:t>
      </w:r>
      <w:r w:rsidR="00DD7C2E">
        <w:rPr>
          <w:rFonts w:ascii="Times New Roman" w:eastAsia="Times New Roman" w:hAnsi="Times New Roman" w:cs="Times New Roman"/>
          <w:b/>
          <w:bCs/>
          <w:color w:val="000000"/>
          <w:kern w:val="0"/>
          <w:sz w:val="18"/>
          <w:szCs w:val="18"/>
          <w:lang w:val="en-US" w:eastAsia="ru-RU"/>
          <w14:ligatures w14:val="none"/>
        </w:rPr>
        <w:t xml:space="preserve"> </w:t>
      </w:r>
      <w:r w:rsidR="00392515" w:rsidRPr="00DD7C2E">
        <w:rPr>
          <w:rFonts w:ascii="Times New Roman" w:eastAsia="Times New Roman" w:hAnsi="Times New Roman" w:cs="Times New Roman"/>
          <w:color w:val="000000"/>
          <w:kern w:val="0"/>
          <w:sz w:val="18"/>
          <w:szCs w:val="18"/>
          <w:lang w:val="en-US" w:eastAsia="ru-RU"/>
          <w14:ligatures w14:val="none"/>
        </w:rPr>
        <w:t>Circular oscillating vertical vibration, advantages of effective sifting of inert materials.</w:t>
      </w:r>
    </w:p>
    <w:p w14:paraId="2FB4FB42" w14:textId="77777777" w:rsidR="00D07A7D" w:rsidRPr="00D07A7D" w:rsidRDefault="00D07A7D" w:rsidP="00734A50">
      <w:pPr>
        <w:spacing w:before="240" w:after="240" w:line="240" w:lineRule="auto"/>
        <w:jc w:val="center"/>
        <w:rPr>
          <w:lang w:val="uz-Latn-UZ"/>
        </w:rPr>
      </w:pPr>
      <w:r w:rsidRPr="00DD7C2E">
        <w:rPr>
          <w:rFonts w:ascii="Times New Roman" w:eastAsia="Calibri" w:hAnsi="Times New Roman" w:cs="Times New Roman"/>
          <w:b/>
          <w:bCs/>
          <w:kern w:val="0"/>
          <w:lang w:val="en-US"/>
          <w14:ligatures w14:val="none"/>
        </w:rPr>
        <w:t>INTRODUCTION</w:t>
      </w:r>
    </w:p>
    <w:p w14:paraId="4D17D969" w14:textId="77777777" w:rsidR="00734A50" w:rsidRDefault="00357063" w:rsidP="00734A50">
      <w:pPr>
        <w:spacing w:after="0" w:line="240" w:lineRule="auto"/>
        <w:ind w:firstLine="284"/>
        <w:jc w:val="both"/>
        <w:rPr>
          <w:rFonts w:ascii="Times New Roman" w:eastAsia="Calibri" w:hAnsi="Times New Roman" w:cs="Times New Roman"/>
          <w:kern w:val="0"/>
          <w:sz w:val="20"/>
          <w:szCs w:val="20"/>
          <w:lang w:val="en-US"/>
          <w14:ligatures w14:val="none"/>
        </w:rPr>
      </w:pPr>
      <w:r w:rsidRPr="00DD7C2E">
        <w:rPr>
          <w:rFonts w:ascii="Times New Roman" w:eastAsia="Calibri" w:hAnsi="Times New Roman" w:cs="Times New Roman"/>
          <w:kern w:val="0"/>
          <w:sz w:val="20"/>
          <w:szCs w:val="20"/>
          <w:lang w:val="en-US"/>
          <w14:ligatures w14:val="none"/>
        </w:rPr>
        <w:t xml:space="preserve">Screening is widely used in the construction and road construction industries and involves the qualitative reduction of the linear dimensions of solid inorganic substances through mechanical vibration. The purpose of screening is to improve the quality of mortar for the construction and road construction industries. Therefore, screening is divided into the following subgroups: </w:t>
      </w:r>
    </w:p>
    <w:p w14:paraId="26FC6118" w14:textId="77777777" w:rsidR="00734A50" w:rsidRDefault="00357063" w:rsidP="00734A50">
      <w:pPr>
        <w:spacing w:after="0" w:line="240" w:lineRule="auto"/>
        <w:ind w:firstLine="284"/>
        <w:jc w:val="both"/>
        <w:rPr>
          <w:rFonts w:ascii="Times New Roman" w:eastAsia="Calibri" w:hAnsi="Times New Roman" w:cs="Times New Roman"/>
          <w:kern w:val="0"/>
          <w:sz w:val="20"/>
          <w:szCs w:val="20"/>
          <w:lang w:val="en-US"/>
          <w14:ligatures w14:val="none"/>
        </w:rPr>
      </w:pPr>
      <w:r w:rsidRPr="00DD7C2E">
        <w:rPr>
          <w:rFonts w:ascii="Times New Roman" w:eastAsia="Calibri" w:hAnsi="Times New Roman" w:cs="Times New Roman"/>
          <w:kern w:val="0"/>
          <w:sz w:val="20"/>
          <w:szCs w:val="20"/>
          <w:lang w:val="en-US"/>
          <w14:ligatures w14:val="none"/>
        </w:rPr>
        <w:t xml:space="preserve">a) improving the concrete mortar used by adding inert materials to strengthen the load-bearing structure of building materials, etc.; </w:t>
      </w:r>
    </w:p>
    <w:p w14:paraId="3B25A84A" w14:textId="77777777" w:rsidR="00734A50" w:rsidRDefault="00357063" w:rsidP="00734A50">
      <w:pPr>
        <w:spacing w:after="0" w:line="240" w:lineRule="auto"/>
        <w:ind w:firstLine="284"/>
        <w:jc w:val="both"/>
        <w:rPr>
          <w:rFonts w:ascii="Times New Roman" w:eastAsia="Calibri" w:hAnsi="Times New Roman" w:cs="Times New Roman"/>
          <w:kern w:val="0"/>
          <w:sz w:val="20"/>
          <w:szCs w:val="20"/>
          <w:lang w:val="en-US"/>
          <w14:ligatures w14:val="none"/>
        </w:rPr>
      </w:pPr>
      <w:r w:rsidRPr="00DD7C2E">
        <w:rPr>
          <w:rFonts w:ascii="Times New Roman" w:eastAsia="Calibri" w:hAnsi="Times New Roman" w:cs="Times New Roman"/>
          <w:kern w:val="0"/>
          <w:sz w:val="20"/>
          <w:szCs w:val="20"/>
          <w:lang w:val="en-US"/>
          <w14:ligatures w14:val="none"/>
        </w:rPr>
        <w:t xml:space="preserve">b) accelerating the drying of building products after pouring. In this case, screened inert materials are considered the main auxiliary inorganic substances in mortar production technology; </w:t>
      </w:r>
    </w:p>
    <w:p w14:paraId="2EB5FF2B" w14:textId="77777777" w:rsidR="00734A50" w:rsidRDefault="00357063" w:rsidP="00734A50">
      <w:pPr>
        <w:spacing w:after="0" w:line="240" w:lineRule="auto"/>
        <w:ind w:firstLine="284"/>
        <w:jc w:val="both"/>
        <w:rPr>
          <w:rFonts w:ascii="Times New Roman" w:eastAsia="Calibri" w:hAnsi="Times New Roman" w:cs="Times New Roman"/>
          <w:kern w:val="0"/>
          <w:sz w:val="20"/>
          <w:szCs w:val="20"/>
          <w:lang w:val="en-US"/>
          <w14:ligatures w14:val="none"/>
        </w:rPr>
      </w:pPr>
      <w:r w:rsidRPr="00DD7C2E">
        <w:rPr>
          <w:rFonts w:ascii="Times New Roman" w:eastAsia="Calibri" w:hAnsi="Times New Roman" w:cs="Times New Roman"/>
          <w:kern w:val="0"/>
          <w:sz w:val="20"/>
          <w:szCs w:val="20"/>
          <w:lang w:val="en-US"/>
          <w14:ligatures w14:val="none"/>
        </w:rPr>
        <w:t xml:space="preserve">c) improving mixing with cement and accelerating moisture absorption in mortars. </w:t>
      </w:r>
    </w:p>
    <w:p w14:paraId="170AD7C2" w14:textId="77777777" w:rsidR="00357063" w:rsidRPr="00DD7C2E" w:rsidRDefault="00357063" w:rsidP="00734A50">
      <w:pPr>
        <w:spacing w:after="0" w:line="240" w:lineRule="auto"/>
        <w:ind w:firstLine="284"/>
        <w:jc w:val="both"/>
        <w:rPr>
          <w:rFonts w:ascii="Times New Roman" w:eastAsia="Calibri" w:hAnsi="Times New Roman" w:cs="Times New Roman"/>
          <w:kern w:val="0"/>
          <w:sz w:val="20"/>
          <w:szCs w:val="20"/>
          <w:lang w:val="en-US"/>
          <w14:ligatures w14:val="none"/>
        </w:rPr>
      </w:pPr>
      <w:r w:rsidRPr="00DD7C2E">
        <w:rPr>
          <w:rFonts w:ascii="Times New Roman" w:eastAsia="Calibri" w:hAnsi="Times New Roman" w:cs="Times New Roman"/>
          <w:kern w:val="0"/>
          <w:sz w:val="20"/>
          <w:szCs w:val="20"/>
          <w:lang w:val="en-US"/>
          <w14:ligatures w14:val="none"/>
        </w:rPr>
        <w:t>Therefore, screening inert materials is considered a key element in the basic technological process for producing concrete mortars.</w:t>
      </w:r>
      <w:bookmarkStart w:id="2" w:name="_Hlk210221856"/>
      <w:bookmarkEnd w:id="2"/>
      <w:r w:rsidR="00734A50" w:rsidRPr="00734A50">
        <w:rPr>
          <w:rFonts w:ascii="Times New Roman" w:hAnsi="Times New Roman" w:cs="Times New Roman"/>
          <w:color w:val="000000"/>
          <w:sz w:val="20"/>
          <w:szCs w:val="20"/>
          <w:lang w:val="en-US"/>
        </w:rPr>
        <w:t xml:space="preserve"> </w:t>
      </w:r>
      <w:r w:rsidR="00D64BDB" w:rsidRPr="00DD7C2E">
        <w:rPr>
          <w:rFonts w:ascii="Times New Roman" w:eastAsia="Calibri" w:hAnsi="Times New Roman" w:cs="Times New Roman"/>
          <w:kern w:val="0"/>
          <w:sz w:val="20"/>
          <w:szCs w:val="20"/>
          <w:lang w:val="en-US"/>
          <w14:ligatures w14:val="none"/>
        </w:rPr>
        <w:t>The main characteristic of sifting inert materials for the production of concrete solutions shows that the ratio of the particle size before and after crushing is of great importance and is determin</w:t>
      </w:r>
      <w:r w:rsidR="00734A50">
        <w:rPr>
          <w:rFonts w:ascii="Times New Roman" w:eastAsia="Calibri" w:hAnsi="Times New Roman" w:cs="Times New Roman"/>
          <w:kern w:val="0"/>
          <w:sz w:val="20"/>
          <w:szCs w:val="20"/>
          <w:lang w:val="en-US"/>
          <w14:ligatures w14:val="none"/>
        </w:rPr>
        <w:t>ed by the following formulas [1-</w:t>
      </w:r>
      <w:r w:rsidR="00D64BDB" w:rsidRPr="00DD7C2E">
        <w:rPr>
          <w:rFonts w:ascii="Times New Roman" w:eastAsia="Calibri" w:hAnsi="Times New Roman" w:cs="Times New Roman"/>
          <w:kern w:val="0"/>
          <w:sz w:val="20"/>
          <w:szCs w:val="20"/>
          <w:lang w:val="en-US"/>
          <w14:ligatures w14:val="none"/>
        </w:rPr>
        <w:t>2]:</w:t>
      </w:r>
      <w:bookmarkStart w:id="3" w:name="_Hlk210299291"/>
      <w:bookmarkEnd w:id="3"/>
    </w:p>
    <w:p w14:paraId="1603FDBA" w14:textId="77777777" w:rsidR="00D07A7D" w:rsidRPr="008B24F5" w:rsidRDefault="0090439D" w:rsidP="00734A50">
      <w:pPr>
        <w:spacing w:before="120" w:after="120" w:line="240" w:lineRule="auto"/>
        <w:jc w:val="right"/>
        <w:rPr>
          <w:rFonts w:ascii="Times New Roman" w:eastAsia="Calibri" w:hAnsi="Times New Roman" w:cs="Times New Roman"/>
          <w:kern w:val="0"/>
          <w:sz w:val="20"/>
          <w:szCs w:val="20"/>
          <w:lang w:val="en-US"/>
          <w14:ligatures w14:val="none"/>
        </w:rPr>
      </w:pPr>
      <m:oMath>
        <m:r>
          <w:rPr>
            <w:rFonts w:ascii="Cambria Math" w:eastAsia="Calibri" w:hAnsi="Cambria Math" w:cs="Times New Roman"/>
            <w:kern w:val="0"/>
            <w:sz w:val="20"/>
            <w:szCs w:val="20"/>
            <w14:ligatures w14:val="none"/>
          </w:rPr>
          <m:t>i</m:t>
        </m:r>
        <m:r>
          <w:rPr>
            <w:rFonts w:ascii="Cambria Math" w:eastAsia="Calibri" w:hAnsi="Cambria Math" w:cs="Times New Roman"/>
            <w:kern w:val="0"/>
            <w:sz w:val="20"/>
            <w:szCs w:val="20"/>
            <w:lang w:val="uz-Latn-UZ"/>
            <w14:ligatures w14:val="none"/>
          </w:rPr>
          <m:t>=</m:t>
        </m:r>
        <m:f>
          <m:fPr>
            <m:ctrlPr>
              <w:rPr>
                <w:rFonts w:ascii="Cambria Math" w:eastAsia="Calibri" w:hAnsi="Cambria Math" w:cs="Times New Roman"/>
                <w:i/>
                <w:kern w:val="0"/>
                <w:sz w:val="20"/>
                <w:szCs w:val="20"/>
                <w:lang w:val="uz-Latn-UZ"/>
                <w14:ligatures w14:val="none"/>
              </w:rPr>
            </m:ctrlPr>
          </m:fPr>
          <m:num>
            <m:sSub>
              <m:sSubPr>
                <m:ctrlPr>
                  <w:rPr>
                    <w:rFonts w:ascii="Cambria Math" w:eastAsia="Calibri" w:hAnsi="Cambria Math" w:cs="Times New Roman"/>
                    <w:i/>
                    <w:kern w:val="0"/>
                    <w:sz w:val="20"/>
                    <w:szCs w:val="20"/>
                    <w:lang w:val="uz-Latn-UZ"/>
                    <w14:ligatures w14:val="none"/>
                  </w:rPr>
                </m:ctrlPr>
              </m:sSubPr>
              <m:e>
                <m:r>
                  <w:rPr>
                    <w:rFonts w:ascii="Cambria Math" w:eastAsia="Calibri" w:hAnsi="Cambria Math" w:cs="Times New Roman"/>
                    <w:kern w:val="0"/>
                    <w:sz w:val="20"/>
                    <w:szCs w:val="20"/>
                    <w:lang w:val="uz-Latn-UZ"/>
                    <w14:ligatures w14:val="none"/>
                  </w:rPr>
                  <m:t>d</m:t>
                </m:r>
              </m:e>
              <m:sub>
                <m:r>
                  <w:rPr>
                    <w:rFonts w:ascii="Cambria Math" w:eastAsia="Calibri" w:hAnsi="Cambria Math" w:cs="Times New Roman"/>
                    <w:kern w:val="0"/>
                    <w:sz w:val="20"/>
                    <w:szCs w:val="20"/>
                    <w:lang w:val="uz-Latn-UZ"/>
                    <w14:ligatures w14:val="none"/>
                  </w:rPr>
                  <m:t>n</m:t>
                </m:r>
              </m:sub>
            </m:sSub>
          </m:num>
          <m:den>
            <m:sSub>
              <m:sSubPr>
                <m:ctrlPr>
                  <w:rPr>
                    <w:rFonts w:ascii="Cambria Math" w:eastAsia="Calibri" w:hAnsi="Cambria Math" w:cs="Times New Roman"/>
                    <w:i/>
                    <w:kern w:val="0"/>
                    <w:sz w:val="20"/>
                    <w:szCs w:val="20"/>
                    <w:lang w:val="uz-Latn-UZ"/>
                    <w14:ligatures w14:val="none"/>
                  </w:rPr>
                </m:ctrlPr>
              </m:sSubPr>
              <m:e>
                <m:r>
                  <w:rPr>
                    <w:rFonts w:ascii="Cambria Math" w:eastAsia="Calibri" w:hAnsi="Cambria Math" w:cs="Times New Roman"/>
                    <w:kern w:val="0"/>
                    <w:sz w:val="20"/>
                    <w:szCs w:val="20"/>
                    <w:lang w:val="uz-Latn-UZ"/>
                    <w14:ligatures w14:val="none"/>
                  </w:rPr>
                  <m:t>d</m:t>
                </m:r>
              </m:e>
              <m:sub>
                <m:r>
                  <w:rPr>
                    <w:rFonts w:ascii="Cambria Math" w:eastAsia="Calibri" w:hAnsi="Cambria Math" w:cs="Times New Roman"/>
                    <w:kern w:val="0"/>
                    <w:sz w:val="20"/>
                    <w:szCs w:val="20"/>
                    <w:lang w:val="uz-Latn-UZ"/>
                    <w14:ligatures w14:val="none"/>
                  </w:rPr>
                  <m:t>k</m:t>
                </m:r>
              </m:sub>
            </m:sSub>
          </m:den>
        </m:f>
      </m:oMath>
      <w:r w:rsidR="00161353" w:rsidRPr="008B24F5">
        <w:rPr>
          <w:rFonts w:ascii="Times New Roman" w:eastAsia="Calibri" w:hAnsi="Times New Roman" w:cs="Times New Roman"/>
          <w:kern w:val="0"/>
          <w:sz w:val="20"/>
          <w:szCs w:val="20"/>
          <w:lang w:val="en-US"/>
          <w14:ligatures w14:val="none"/>
        </w:rPr>
        <w:t xml:space="preserve"> </w:t>
      </w:r>
      <w:r w:rsidR="00734A50">
        <w:rPr>
          <w:rFonts w:ascii="Times New Roman" w:eastAsia="Calibri" w:hAnsi="Times New Roman" w:cs="Times New Roman"/>
          <w:kern w:val="0"/>
          <w:sz w:val="20"/>
          <w:szCs w:val="20"/>
          <w:lang w:val="en-US"/>
          <w14:ligatures w14:val="none"/>
        </w:rPr>
        <w:tab/>
      </w:r>
      <w:r w:rsidR="00734A50">
        <w:rPr>
          <w:rFonts w:ascii="Times New Roman" w:eastAsia="Calibri" w:hAnsi="Times New Roman" w:cs="Times New Roman"/>
          <w:kern w:val="0"/>
          <w:sz w:val="20"/>
          <w:szCs w:val="20"/>
          <w:lang w:val="en-US"/>
          <w14:ligatures w14:val="none"/>
        </w:rPr>
        <w:tab/>
      </w:r>
      <w:r w:rsidR="00734A50">
        <w:rPr>
          <w:rFonts w:ascii="Times New Roman" w:eastAsia="Calibri" w:hAnsi="Times New Roman" w:cs="Times New Roman"/>
          <w:kern w:val="0"/>
          <w:sz w:val="20"/>
          <w:szCs w:val="20"/>
          <w:lang w:val="en-US"/>
          <w14:ligatures w14:val="none"/>
        </w:rPr>
        <w:tab/>
      </w:r>
      <w:r w:rsidR="00734A50">
        <w:rPr>
          <w:rFonts w:ascii="Times New Roman" w:eastAsia="Calibri" w:hAnsi="Times New Roman" w:cs="Times New Roman"/>
          <w:kern w:val="0"/>
          <w:sz w:val="20"/>
          <w:szCs w:val="20"/>
          <w:lang w:val="en-US"/>
          <w14:ligatures w14:val="none"/>
        </w:rPr>
        <w:tab/>
      </w:r>
      <w:r w:rsidR="00734A50">
        <w:rPr>
          <w:rFonts w:ascii="Times New Roman" w:eastAsia="Calibri" w:hAnsi="Times New Roman" w:cs="Times New Roman"/>
          <w:kern w:val="0"/>
          <w:sz w:val="20"/>
          <w:szCs w:val="20"/>
          <w:lang w:val="en-US"/>
          <w14:ligatures w14:val="none"/>
        </w:rPr>
        <w:tab/>
      </w:r>
      <w:r w:rsidR="00734A50">
        <w:rPr>
          <w:rFonts w:ascii="Times New Roman" w:eastAsia="Calibri" w:hAnsi="Times New Roman" w:cs="Times New Roman"/>
          <w:kern w:val="0"/>
          <w:sz w:val="20"/>
          <w:szCs w:val="20"/>
          <w:lang w:val="en-US"/>
          <w14:ligatures w14:val="none"/>
        </w:rPr>
        <w:tab/>
      </w:r>
      <w:r w:rsidR="00734A50">
        <w:rPr>
          <w:rFonts w:ascii="Times New Roman" w:eastAsia="Calibri" w:hAnsi="Times New Roman" w:cs="Times New Roman"/>
          <w:kern w:val="0"/>
          <w:sz w:val="20"/>
          <w:szCs w:val="20"/>
          <w:lang w:val="en-US"/>
          <w14:ligatures w14:val="none"/>
        </w:rPr>
        <w:tab/>
      </w:r>
      <w:r w:rsidR="00161353">
        <w:rPr>
          <w:rFonts w:ascii="Times New Roman" w:eastAsia="Calibri" w:hAnsi="Times New Roman" w:cs="Times New Roman"/>
          <w:kern w:val="0"/>
          <w:sz w:val="20"/>
          <w:szCs w:val="20"/>
          <w:lang w:val="uz-Latn-UZ"/>
          <w14:ligatures w14:val="none"/>
        </w:rPr>
        <w:t>(1)</w:t>
      </w:r>
    </w:p>
    <w:p w14:paraId="322990A7" w14:textId="77777777" w:rsidR="00D07A7D" w:rsidRPr="00DD7C2E" w:rsidRDefault="00D07A7D" w:rsidP="00734A50">
      <w:pPr>
        <w:spacing w:after="0" w:line="240" w:lineRule="auto"/>
        <w:ind w:firstLine="284"/>
        <w:jc w:val="both"/>
        <w:rPr>
          <w:rFonts w:ascii="Times New Roman" w:eastAsia="Calibri" w:hAnsi="Times New Roman" w:cs="Times New Roman"/>
          <w:kern w:val="0"/>
          <w:sz w:val="20"/>
          <w:szCs w:val="20"/>
          <w:lang w:val="en-US"/>
          <w14:ligatures w14:val="none"/>
        </w:rPr>
      </w:pPr>
      <m:oMath>
        <m:r>
          <w:rPr>
            <w:rFonts w:ascii="Cambria Math" w:eastAsia="Calibri" w:hAnsi="Cambria Math" w:cs="Times New Roman"/>
            <w:kern w:val="0"/>
            <w:sz w:val="20"/>
            <w:szCs w:val="20"/>
            <w14:ligatures w14:val="none"/>
          </w:rPr>
          <m:t>i</m:t>
        </m:r>
        <m:r>
          <w:rPr>
            <w:rFonts w:ascii="Cambria Math" w:eastAsia="Calibri" w:hAnsi="Cambria Math" w:cs="Times New Roman"/>
            <w:kern w:val="0"/>
            <w:sz w:val="20"/>
            <w:szCs w:val="20"/>
            <w:lang w:val="uz-Latn-UZ"/>
            <w14:ligatures w14:val="none"/>
          </w:rPr>
          <m:t>-</m:t>
        </m:r>
      </m:oMath>
      <w:r>
        <w:rPr>
          <w:rFonts w:ascii="Times New Roman" w:eastAsia="Calibri" w:hAnsi="Times New Roman" w:cs="Times New Roman"/>
          <w:kern w:val="0"/>
          <w:sz w:val="20"/>
          <w:szCs w:val="20"/>
          <w:lang w:val="uz-Latn-UZ"/>
          <w14:ligatures w14:val="none"/>
        </w:rPr>
        <w:t>degree of sifting;</w:t>
      </w:r>
    </w:p>
    <w:p w14:paraId="7F9F2677" w14:textId="77777777" w:rsidR="00CE67EC" w:rsidRPr="00DD7C2E" w:rsidRDefault="00CF4ECF" w:rsidP="00734A50">
      <w:pPr>
        <w:spacing w:after="0" w:line="240" w:lineRule="auto"/>
        <w:ind w:firstLine="284"/>
        <w:jc w:val="both"/>
        <w:rPr>
          <w:rFonts w:ascii="Times New Roman" w:eastAsia="Calibri" w:hAnsi="Times New Roman" w:cs="Times New Roman"/>
          <w:iCs/>
          <w:kern w:val="0"/>
          <w:sz w:val="20"/>
          <w:szCs w:val="20"/>
          <w:lang w:val="en-US"/>
          <w14:ligatures w14:val="none"/>
        </w:rPr>
      </w:pPr>
      <m:oMath>
        <m:sSub>
          <m:sSubPr>
            <m:ctrlPr>
              <w:rPr>
                <w:rFonts w:ascii="Cambria Math" w:eastAsia="Calibri" w:hAnsi="Cambria Math" w:cs="Times New Roman"/>
                <w:i/>
                <w:kern w:val="0"/>
                <w:sz w:val="20"/>
                <w:szCs w:val="20"/>
                <w14:ligatures w14:val="none"/>
              </w:rPr>
            </m:ctrlPr>
          </m:sSubPr>
          <m:e>
            <m:r>
              <w:rPr>
                <w:rFonts w:ascii="Cambria Math" w:eastAsia="Calibri" w:hAnsi="Cambria Math" w:cs="Times New Roman"/>
                <w:kern w:val="0"/>
                <w:sz w:val="20"/>
                <w:szCs w:val="20"/>
                <w:lang w:val="uz-Latn-UZ"/>
                <w14:ligatures w14:val="none"/>
              </w:rPr>
              <m:t>d</m:t>
            </m:r>
          </m:e>
          <m:sub>
            <m:r>
              <w:rPr>
                <w:rFonts w:ascii="Cambria Math" w:eastAsia="Calibri" w:hAnsi="Cambria Math" w:cs="Times New Roman"/>
                <w:kern w:val="0"/>
                <w:sz w:val="20"/>
                <w:szCs w:val="20"/>
                <w14:ligatures w14:val="none"/>
              </w:rPr>
              <m:t>n</m:t>
            </m:r>
          </m:sub>
        </m:sSub>
        <m:r>
          <w:rPr>
            <w:rFonts w:ascii="Cambria Math" w:eastAsia="Calibri" w:hAnsi="Cambria Math" w:cs="Times New Roman"/>
            <w:kern w:val="0"/>
            <w:sz w:val="20"/>
            <w:szCs w:val="20"/>
            <w:lang w:val="en-US"/>
            <w14:ligatures w14:val="none"/>
          </w:rPr>
          <m:t>-</m:t>
        </m:r>
      </m:oMath>
      <w:r w:rsidR="00CE67EC">
        <w:rPr>
          <w:rFonts w:ascii="Times New Roman" w:eastAsia="Calibri" w:hAnsi="Times New Roman" w:cs="Times New Roman"/>
          <w:iCs/>
          <w:kern w:val="0"/>
          <w:sz w:val="20"/>
          <w:szCs w:val="20"/>
          <w:lang w:val="uz-Latn-UZ"/>
          <w14:ligatures w14:val="none"/>
        </w:rPr>
        <w:t>particle size before sifting;</w:t>
      </w:r>
    </w:p>
    <w:p w14:paraId="17938E3B" w14:textId="77777777" w:rsidR="00CE67EC" w:rsidRDefault="00CF4ECF" w:rsidP="00734A50">
      <w:pPr>
        <w:spacing w:after="0" w:line="240" w:lineRule="auto"/>
        <w:ind w:firstLine="284"/>
        <w:jc w:val="both"/>
        <w:rPr>
          <w:rFonts w:ascii="Times New Roman" w:eastAsia="Calibri" w:hAnsi="Times New Roman" w:cs="Times New Roman"/>
          <w:iCs/>
          <w:kern w:val="0"/>
          <w:sz w:val="20"/>
          <w:szCs w:val="20"/>
          <w:lang w:val="uz-Latn-UZ"/>
          <w14:ligatures w14:val="none"/>
        </w:rPr>
      </w:pPr>
      <m:oMath>
        <m:sSub>
          <m:sSubPr>
            <m:ctrlPr>
              <w:rPr>
                <w:rFonts w:ascii="Cambria Math" w:eastAsia="Calibri" w:hAnsi="Cambria Math" w:cs="Times New Roman"/>
                <w:i/>
                <w:iCs/>
                <w:kern w:val="0"/>
                <w:sz w:val="20"/>
                <w:szCs w:val="20"/>
                <w:lang w:val="uz-Latn-UZ"/>
                <w14:ligatures w14:val="none"/>
              </w:rPr>
            </m:ctrlPr>
          </m:sSubPr>
          <m:e>
            <m:r>
              <w:rPr>
                <w:rFonts w:ascii="Cambria Math" w:eastAsia="Calibri" w:hAnsi="Cambria Math" w:cs="Times New Roman"/>
                <w:kern w:val="0"/>
                <w:sz w:val="20"/>
                <w:szCs w:val="20"/>
                <w:lang w:val="uz-Latn-UZ"/>
                <w14:ligatures w14:val="none"/>
              </w:rPr>
              <m:t>d</m:t>
            </m:r>
          </m:e>
          <m:sub>
            <m:r>
              <w:rPr>
                <w:rFonts w:ascii="Cambria Math" w:eastAsia="Calibri" w:hAnsi="Cambria Math" w:cs="Times New Roman"/>
                <w:kern w:val="0"/>
                <w:sz w:val="20"/>
                <w:szCs w:val="20"/>
                <w:lang w:val="uz-Latn-UZ"/>
                <w14:ligatures w14:val="none"/>
              </w:rPr>
              <m:t>k</m:t>
            </m:r>
          </m:sub>
        </m:sSub>
        <m:r>
          <w:rPr>
            <w:rFonts w:ascii="Cambria Math" w:eastAsia="Calibri" w:hAnsi="Cambria Math" w:cs="Times New Roman"/>
            <w:kern w:val="0"/>
            <w:sz w:val="20"/>
            <w:szCs w:val="20"/>
            <w:lang w:val="uz-Latn-UZ"/>
            <w14:ligatures w14:val="none"/>
          </w:rPr>
          <m:t>-</m:t>
        </m:r>
      </m:oMath>
      <w:r w:rsidR="00CE67EC">
        <w:rPr>
          <w:rFonts w:ascii="Times New Roman" w:eastAsia="Calibri" w:hAnsi="Times New Roman" w:cs="Times New Roman"/>
          <w:iCs/>
          <w:kern w:val="0"/>
          <w:sz w:val="20"/>
          <w:szCs w:val="20"/>
          <w:lang w:val="uz-Latn-UZ"/>
          <w14:ligatures w14:val="none"/>
        </w:rPr>
        <w:t>particle size after sifting.</w:t>
      </w:r>
      <w:bookmarkStart w:id="4" w:name="_Hlk210223315"/>
      <w:bookmarkEnd w:id="4"/>
    </w:p>
    <w:p w14:paraId="12C42F99" w14:textId="77777777" w:rsidR="00CE67EC" w:rsidRDefault="00CE67EC" w:rsidP="00734A50">
      <w:pPr>
        <w:spacing w:after="0" w:line="240" w:lineRule="auto"/>
        <w:ind w:firstLine="284"/>
        <w:jc w:val="both"/>
        <w:rPr>
          <w:rFonts w:ascii="Times New Roman" w:eastAsia="Calibri" w:hAnsi="Times New Roman" w:cs="Times New Roman"/>
          <w:iCs/>
          <w:kern w:val="0"/>
          <w:sz w:val="20"/>
          <w:szCs w:val="20"/>
          <w:lang w:val="uz-Latn-UZ"/>
          <w14:ligatures w14:val="none"/>
        </w:rPr>
      </w:pPr>
      <w:r w:rsidRPr="00DD7C2E">
        <w:rPr>
          <w:rFonts w:ascii="Times New Roman" w:eastAsia="Calibri" w:hAnsi="Times New Roman" w:cs="Times New Roman"/>
          <w:iCs/>
          <w:kern w:val="0"/>
          <w:sz w:val="20"/>
          <w:szCs w:val="20"/>
          <w:lang w:val="en-US"/>
          <w14:ligatures w14:val="none"/>
        </w:rPr>
        <w:t>The degree of sifting of inert materials is determined by the mesh size of the sieve. Therefore, inert material sieves come in different sizes relative to the mesh size. After crushing, inert materials are sifted, and the particle size ranges from 3 mm to 20 mm. In road and railway construction, the accuracy of inert materials can reach up to 40 mm.</w:t>
      </w:r>
    </w:p>
    <w:p w14:paraId="0B62C2F9" w14:textId="77777777" w:rsidR="00953A3E" w:rsidRPr="00DD7C2E" w:rsidRDefault="004C36D0" w:rsidP="00734A50">
      <w:pPr>
        <w:spacing w:after="0" w:line="240" w:lineRule="auto"/>
        <w:ind w:firstLine="284"/>
        <w:jc w:val="both"/>
        <w:rPr>
          <w:rFonts w:ascii="Times New Roman" w:eastAsia="Calibri" w:hAnsi="Times New Roman" w:cs="Times New Roman"/>
          <w:iCs/>
          <w:kern w:val="0"/>
          <w:sz w:val="20"/>
          <w:szCs w:val="20"/>
          <w:lang w:val="en-US"/>
          <w14:ligatures w14:val="none"/>
        </w:rPr>
      </w:pPr>
      <w:r w:rsidRPr="00DD7C2E">
        <w:rPr>
          <w:rFonts w:ascii="Times New Roman" w:eastAsia="Calibri" w:hAnsi="Times New Roman" w:cs="Times New Roman"/>
          <w:iCs/>
          <w:kern w:val="0"/>
          <w:sz w:val="20"/>
          <w:szCs w:val="20"/>
          <w:lang w:val="en-US"/>
          <w14:ligatures w14:val="none"/>
        </w:rPr>
        <w:lastRenderedPageBreak/>
        <w:t>In the construction industry in the world, two types of sifted inert materials are particularly used: a) type - fine (particle size 1-10 mm); b) type - medium (particle size 40-10 mm).</w:t>
      </w:r>
    </w:p>
    <w:p w14:paraId="66DE7B62" w14:textId="77777777" w:rsidR="00EF5988" w:rsidRPr="00863D0D" w:rsidRDefault="009C18C2" w:rsidP="00734A50">
      <w:pPr>
        <w:spacing w:after="0" w:line="240" w:lineRule="auto"/>
        <w:ind w:firstLine="284"/>
        <w:jc w:val="both"/>
        <w:rPr>
          <w:rFonts w:ascii="Times New Roman" w:eastAsia="Calibri" w:hAnsi="Times New Roman" w:cs="Times New Roman"/>
          <w:iCs/>
          <w:kern w:val="0"/>
          <w:sz w:val="20"/>
          <w:szCs w:val="20"/>
          <w:lang w:val="uz-Latn-UZ"/>
          <w14:ligatures w14:val="none"/>
        </w:rPr>
      </w:pPr>
      <w:r w:rsidRPr="00DD7C2E">
        <w:rPr>
          <w:rFonts w:ascii="Times New Roman" w:eastAsia="Calibri" w:hAnsi="Times New Roman" w:cs="Times New Roman"/>
          <w:iCs/>
          <w:kern w:val="0"/>
          <w:sz w:val="20"/>
          <w:szCs w:val="20"/>
          <w:lang w:val="en-US"/>
          <w14:ligatures w14:val="none"/>
        </w:rPr>
        <w:t>Mechanical (sieve) sifting through screening is always carried out by mechanical vibration during sorting of</w:t>
      </w:r>
      <w:r w:rsidR="00734A50">
        <w:rPr>
          <w:rFonts w:ascii="Times New Roman" w:eastAsia="Calibri" w:hAnsi="Times New Roman" w:cs="Times New Roman"/>
          <w:iCs/>
          <w:kern w:val="0"/>
          <w:sz w:val="20"/>
          <w:szCs w:val="20"/>
          <w:lang w:val="en-US"/>
          <w14:ligatures w14:val="none"/>
        </w:rPr>
        <w:t xml:space="preserve"> crushed materials using sieves</w:t>
      </w:r>
      <w:r w:rsidR="00161353" w:rsidRPr="00161353">
        <w:rPr>
          <w:rFonts w:ascii="Times New Roman" w:eastAsia="Calibri" w:hAnsi="Times New Roman" w:cs="Times New Roman"/>
          <w:iCs/>
          <w:kern w:val="0"/>
          <w:sz w:val="20"/>
          <w:szCs w:val="20"/>
          <w:lang w:val="en-US"/>
          <w14:ligatures w14:val="none"/>
        </w:rPr>
        <w:t xml:space="preserve"> </w:t>
      </w:r>
      <w:r w:rsidR="00734A50">
        <w:rPr>
          <w:rFonts w:ascii="Times New Roman" w:eastAsia="Calibri" w:hAnsi="Times New Roman" w:cs="Times New Roman"/>
          <w:kern w:val="0"/>
          <w:sz w:val="20"/>
          <w:szCs w:val="20"/>
          <w:lang w:val="en-US"/>
          <w14:ligatures w14:val="none"/>
        </w:rPr>
        <w:t>[3-</w:t>
      </w:r>
      <w:r w:rsidR="00863D0D" w:rsidRPr="00DD7C2E">
        <w:rPr>
          <w:rFonts w:ascii="Times New Roman" w:eastAsia="Calibri" w:hAnsi="Times New Roman" w:cs="Times New Roman"/>
          <w:kern w:val="0"/>
          <w:sz w:val="20"/>
          <w:szCs w:val="20"/>
          <w:lang w:val="en-US"/>
          <w14:ligatures w14:val="none"/>
        </w:rPr>
        <w:t>5].</w:t>
      </w:r>
      <w:r w:rsidR="00CF62A5" w:rsidRPr="00DD7C2E">
        <w:rPr>
          <w:rFonts w:ascii="Times New Roman" w:hAnsi="Times New Roman" w:cs="Times New Roman"/>
          <w:sz w:val="20"/>
          <w:szCs w:val="20"/>
          <w:lang w:val="en-US"/>
        </w:rPr>
        <w:t>Vibrating screens are available with a cover (for dry screening) or without a cover (for wet screening). Vibrating screens are characterized by a dynamic coefficient, which is calculated using the following formula:</w:t>
      </w:r>
      <w:bookmarkStart w:id="5" w:name="_Hlk210289269"/>
    </w:p>
    <w:bookmarkEnd w:id="5"/>
    <w:p w14:paraId="00304FE6" w14:textId="77777777" w:rsidR="00EF5988" w:rsidRPr="0090439D" w:rsidRDefault="00CF4ECF" w:rsidP="00734A50">
      <w:pPr>
        <w:spacing w:before="120" w:after="120" w:line="240" w:lineRule="auto"/>
        <w:jc w:val="right"/>
        <w:rPr>
          <w:rFonts w:ascii="Times New Roman" w:hAnsi="Times New Roman" w:cs="Times New Roman"/>
          <w:b/>
          <w:i/>
          <w:sz w:val="20"/>
          <w:szCs w:val="20"/>
          <w:lang w:val="uz-Latn-UZ"/>
        </w:rPr>
      </w:pPr>
      <m:oMath>
        <m:sSub>
          <m:sSubPr>
            <m:ctrlPr>
              <w:rPr>
                <w:rFonts w:ascii="Cambria Math" w:hAnsi="Cambria Math"/>
                <w:i/>
              </w:rPr>
            </m:ctrlPr>
          </m:sSubPr>
          <m:e>
            <m:r>
              <w:rPr>
                <w:rFonts w:ascii="Cambria Math" w:hAnsi="Cambria Math"/>
                <w:lang w:val="uz-Latn-UZ"/>
              </w:rPr>
              <m:t>K</m:t>
            </m:r>
          </m:e>
          <m:sub>
            <m:r>
              <w:rPr>
                <w:rFonts w:ascii="Cambria Math" w:hAnsi="Cambria Math"/>
                <w:lang w:val="uz-Latn-UZ"/>
              </w:rPr>
              <m:t>g</m:t>
            </m:r>
          </m:sub>
        </m:sSub>
        <m:r>
          <w:rPr>
            <w:rFonts w:ascii="Cambria Math" w:hAnsi="Cambria Math"/>
            <w:lang w:val="uz-Latn-UZ"/>
          </w:rPr>
          <m:t>=</m:t>
        </m:r>
        <m:f>
          <m:fPr>
            <m:ctrlPr>
              <w:rPr>
                <w:rFonts w:ascii="Cambria Math" w:hAnsi="Cambria Math"/>
                <w:i/>
                <w:lang w:val="uz-Latn-UZ"/>
              </w:rPr>
            </m:ctrlPr>
          </m:fPr>
          <m:num>
            <m:r>
              <w:rPr>
                <w:rFonts w:ascii="Cambria Math" w:hAnsi="Cambria Math"/>
                <w:lang w:val="uz-Latn-UZ"/>
              </w:rPr>
              <m:t>39,44∙</m:t>
            </m:r>
            <m:sSup>
              <m:sSupPr>
                <m:ctrlPr>
                  <w:rPr>
                    <w:rFonts w:ascii="Cambria Math" w:hAnsi="Cambria Math"/>
                    <w:i/>
                    <w:lang w:val="uz-Latn-UZ"/>
                  </w:rPr>
                </m:ctrlPr>
              </m:sSupPr>
              <m:e>
                <m:r>
                  <w:rPr>
                    <w:rFonts w:ascii="Cambria Math" w:hAnsi="Cambria Math"/>
                    <w:lang w:val="uz-Latn-UZ"/>
                  </w:rPr>
                  <m:t>an</m:t>
                </m:r>
              </m:e>
              <m:sup>
                <m:r>
                  <w:rPr>
                    <w:rFonts w:ascii="Cambria Math" w:hAnsi="Cambria Math"/>
                    <w:lang w:val="uz-Latn-UZ"/>
                  </w:rPr>
                  <m:t>2</m:t>
                </m:r>
              </m:sup>
            </m:sSup>
            <m:r>
              <w:rPr>
                <w:rFonts w:ascii="Cambria Math" w:hAnsi="Cambria Math"/>
                <w:lang w:val="uz-Latn-UZ"/>
              </w:rPr>
              <m:t>∙sin</m:t>
            </m:r>
            <w:bookmarkStart w:id="6" w:name="_Hlk210287773"/>
            <m:sSub>
              <m:sSubPr>
                <m:ctrlPr>
                  <w:rPr>
                    <w:rFonts w:ascii="Cambria Math" w:hAnsi="Cambria Math"/>
                    <w:i/>
                    <w:lang w:val="uz-Latn-UZ"/>
                  </w:rPr>
                </m:ctrlPr>
              </m:sSubPr>
              <m:e>
                <m:r>
                  <w:rPr>
                    <w:rFonts w:ascii="Cambria Math" w:hAnsi="Cambria Math"/>
                    <w:lang w:val="uz-Latn-UZ"/>
                  </w:rPr>
                  <m:t>α</m:t>
                </m:r>
              </m:e>
              <m:sub>
                <m:r>
                  <w:rPr>
                    <w:rFonts w:ascii="Cambria Math" w:hAnsi="Cambria Math"/>
                    <w:lang w:val="uz-Latn-UZ"/>
                  </w:rPr>
                  <m:t>v.k.</m:t>
                </m:r>
              </m:sub>
            </m:sSub>
            <w:bookmarkEnd w:id="6"/>
          </m:num>
          <m:den>
            <m:sSub>
              <m:sSubPr>
                <m:ctrlPr>
                  <w:rPr>
                    <w:rFonts w:ascii="Cambria Math" w:hAnsi="Cambria Math"/>
                    <w:i/>
                    <w:lang w:val="uz-Latn-UZ"/>
                  </w:rPr>
                </m:ctrlPr>
              </m:sSubPr>
              <m:e>
                <m:r>
                  <w:rPr>
                    <w:rFonts w:ascii="Cambria Math" w:hAnsi="Cambria Math"/>
                    <w:lang w:val="uz-Latn-UZ"/>
                  </w:rPr>
                  <m:t>3600</m:t>
                </m:r>
              </m:e>
              <m:sub>
                <m:r>
                  <w:rPr>
                    <w:rFonts w:ascii="Cambria Math" w:hAnsi="Cambria Math"/>
                    <w:lang w:val="uz-Latn-UZ"/>
                  </w:rPr>
                  <m:t>g</m:t>
                </m:r>
              </m:sub>
            </m:sSub>
            <m:sSub>
              <m:sSubPr>
                <m:ctrlPr>
                  <w:rPr>
                    <w:rFonts w:ascii="Cambria Math" w:hAnsi="Cambria Math"/>
                    <w:i/>
                    <w:lang w:val="uz-Latn-UZ"/>
                  </w:rPr>
                </m:ctrlPr>
              </m:sSubPr>
              <m:e>
                <m:r>
                  <w:rPr>
                    <w:rFonts w:ascii="Cambria Math" w:hAnsi="Cambria Math"/>
                    <w:lang w:val="uz-Latn-UZ"/>
                  </w:rPr>
                  <m:t>cosα</m:t>
                </m:r>
              </m:e>
              <m:sub>
                <m:r>
                  <w:rPr>
                    <w:rFonts w:ascii="Cambria Math" w:hAnsi="Cambria Math"/>
                    <w:lang w:val="uz-Latn-UZ"/>
                  </w:rPr>
                  <m:t>ppp</m:t>
                </m:r>
              </m:sub>
            </m:sSub>
          </m:den>
        </m:f>
      </m:oMath>
      <w:r w:rsidR="00161353" w:rsidRPr="0090439D">
        <w:rPr>
          <w:rFonts w:ascii="Times New Roman" w:hAnsi="Times New Roman" w:cs="Times New Roman"/>
          <w:sz w:val="20"/>
          <w:szCs w:val="20"/>
          <w:lang w:val="uz-Latn-UZ"/>
        </w:rPr>
        <w:t xml:space="preserve"> </w:t>
      </w:r>
      <w:r w:rsidR="00734A50">
        <w:rPr>
          <w:rFonts w:ascii="Times New Roman" w:hAnsi="Times New Roman" w:cs="Times New Roman"/>
          <w:sz w:val="20"/>
          <w:szCs w:val="20"/>
          <w:lang w:val="uz-Latn-UZ"/>
        </w:rPr>
        <w:tab/>
      </w:r>
      <w:r w:rsidR="00734A50">
        <w:rPr>
          <w:rFonts w:ascii="Times New Roman" w:hAnsi="Times New Roman" w:cs="Times New Roman"/>
          <w:sz w:val="20"/>
          <w:szCs w:val="20"/>
          <w:lang w:val="uz-Latn-UZ"/>
        </w:rPr>
        <w:tab/>
      </w:r>
      <w:r w:rsidR="00734A50">
        <w:rPr>
          <w:rFonts w:ascii="Times New Roman" w:hAnsi="Times New Roman" w:cs="Times New Roman"/>
          <w:sz w:val="20"/>
          <w:szCs w:val="20"/>
          <w:lang w:val="uz-Latn-UZ"/>
        </w:rPr>
        <w:tab/>
      </w:r>
      <w:r w:rsidR="00734A50">
        <w:rPr>
          <w:rFonts w:ascii="Times New Roman" w:hAnsi="Times New Roman" w:cs="Times New Roman"/>
          <w:sz w:val="20"/>
          <w:szCs w:val="20"/>
          <w:lang w:val="uz-Latn-UZ"/>
        </w:rPr>
        <w:tab/>
      </w:r>
      <w:r w:rsidR="00734A50">
        <w:rPr>
          <w:rFonts w:ascii="Times New Roman" w:hAnsi="Times New Roman" w:cs="Times New Roman"/>
          <w:sz w:val="20"/>
          <w:szCs w:val="20"/>
          <w:lang w:val="uz-Latn-UZ"/>
        </w:rPr>
        <w:tab/>
      </w:r>
      <w:r w:rsidR="00161353" w:rsidRPr="0090439D">
        <w:rPr>
          <w:rFonts w:ascii="Times New Roman" w:hAnsi="Times New Roman" w:cs="Times New Roman"/>
          <w:sz w:val="20"/>
          <w:szCs w:val="20"/>
          <w:lang w:val="uz-Latn-UZ"/>
        </w:rPr>
        <w:t>(2)</w:t>
      </w:r>
    </w:p>
    <w:p w14:paraId="5875D03E" w14:textId="77777777" w:rsidR="00EF5988" w:rsidRPr="00734A50" w:rsidRDefault="00EF5988" w:rsidP="00734A50">
      <w:pPr>
        <w:spacing w:after="0" w:line="240" w:lineRule="auto"/>
        <w:ind w:firstLine="284"/>
        <w:jc w:val="both"/>
        <w:rPr>
          <w:rFonts w:ascii="Times New Roman" w:eastAsiaTheme="minorEastAsia" w:hAnsi="Times New Roman" w:cs="Times New Roman"/>
          <w:sz w:val="20"/>
          <w:szCs w:val="20"/>
          <w:lang w:val="uz-Latn-UZ"/>
        </w:rPr>
      </w:pPr>
      <m:oMath>
        <m:r>
          <w:rPr>
            <w:rFonts w:ascii="Cambria Math" w:hAnsi="Cambria Math" w:cs="Times New Roman"/>
            <w:sz w:val="20"/>
            <w:szCs w:val="20"/>
          </w:rPr>
          <m:t>a</m:t>
        </m:r>
        <m:r>
          <w:rPr>
            <w:rFonts w:ascii="Cambria Math" w:hAnsi="Cambria Math" w:cs="Times New Roman"/>
            <w:sz w:val="20"/>
            <w:szCs w:val="20"/>
            <w:lang w:val="uz-Latn-UZ"/>
          </w:rPr>
          <m:t>-</m:t>
        </m:r>
      </m:oMath>
      <w:r w:rsidRPr="00734A50">
        <w:rPr>
          <w:rFonts w:ascii="Times New Roman" w:eastAsiaTheme="minorEastAsia" w:hAnsi="Times New Roman" w:cs="Times New Roman"/>
          <w:sz w:val="20"/>
          <w:szCs w:val="20"/>
          <w:lang w:val="en-US"/>
        </w:rPr>
        <w:t>oscillation amplitude, m;</w:t>
      </w:r>
    </w:p>
    <w:p w14:paraId="3AC2C260" w14:textId="77777777" w:rsidR="00EF5988" w:rsidRPr="00734A50" w:rsidRDefault="00CF4ECF" w:rsidP="00734A50">
      <w:pPr>
        <w:spacing w:after="0" w:line="240" w:lineRule="auto"/>
        <w:ind w:firstLine="284"/>
        <w:jc w:val="both"/>
        <w:rPr>
          <w:rFonts w:ascii="Times New Roman" w:hAnsi="Times New Roman" w:cs="Times New Roman"/>
          <w:sz w:val="20"/>
          <w:szCs w:val="20"/>
          <w:lang w:val="en-US"/>
        </w:rPr>
      </w:pPr>
      <m:oMath>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α</m:t>
            </m:r>
          </m:e>
          <m:sub>
            <m:r>
              <w:rPr>
                <w:rFonts w:ascii="Cambria Math" w:hAnsi="Cambria Math" w:cs="Times New Roman"/>
                <w:sz w:val="20"/>
                <w:szCs w:val="20"/>
                <w:lang w:val="uz-Latn-UZ"/>
              </w:rPr>
              <m:t>v.k.</m:t>
            </m:r>
          </m:sub>
        </m:sSub>
        <m:r>
          <w:rPr>
            <w:rFonts w:ascii="Cambria Math" w:hAnsi="Cambria Math" w:cs="Times New Roman"/>
            <w:sz w:val="20"/>
            <w:szCs w:val="20"/>
            <w:lang w:val="uz-Latn-UZ"/>
          </w:rPr>
          <m:t>-</m:t>
        </m:r>
      </m:oMath>
      <w:r w:rsidR="00EF5988" w:rsidRPr="00734A50">
        <w:rPr>
          <w:rFonts w:ascii="Times New Roman" w:hAnsi="Times New Roman" w:cs="Times New Roman"/>
          <w:sz w:val="20"/>
          <w:szCs w:val="20"/>
          <w:lang w:val="en-US"/>
        </w:rPr>
        <w:t>vibrator tilt angle, degrees;</w:t>
      </w:r>
    </w:p>
    <w:p w14:paraId="5CA7BBA8" w14:textId="77777777" w:rsidR="00EF5988" w:rsidRPr="00734A50" w:rsidRDefault="00CF4ECF" w:rsidP="00734A50">
      <w:pPr>
        <w:spacing w:after="0" w:line="240" w:lineRule="auto"/>
        <w:ind w:firstLine="284"/>
        <w:jc w:val="both"/>
        <w:rPr>
          <w:rFonts w:ascii="Times New Roman" w:eastAsiaTheme="minorEastAsia" w:hAnsi="Times New Roman" w:cs="Times New Roman"/>
          <w:sz w:val="20"/>
          <w:szCs w:val="20"/>
          <w:lang w:val="en-US"/>
        </w:rPr>
      </w:pPr>
      <m:oMath>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ррр</m:t>
            </m:r>
          </m:sub>
        </m:sSub>
        <m:r>
          <w:rPr>
            <w:rFonts w:ascii="Cambria Math" w:hAnsi="Cambria Math" w:cs="Times New Roman"/>
            <w:sz w:val="20"/>
            <w:szCs w:val="20"/>
            <w:lang w:val="en-US"/>
          </w:rPr>
          <m:t>-</m:t>
        </m:r>
      </m:oMath>
      <w:r w:rsidR="00EF5988" w:rsidRPr="00734A50">
        <w:rPr>
          <w:rFonts w:ascii="Times New Roman" w:eastAsiaTheme="minorEastAsia" w:hAnsi="Times New Roman" w:cs="Times New Roman"/>
          <w:sz w:val="20"/>
          <w:szCs w:val="20"/>
          <w:lang w:val="en-US"/>
        </w:rPr>
        <w:t>angle of inclination of the movable screening surface of the screen to the horizon, degrees;</w:t>
      </w:r>
    </w:p>
    <w:p w14:paraId="29D7139E" w14:textId="77777777" w:rsidR="00EF5988" w:rsidRPr="00734A50" w:rsidRDefault="00EF5988" w:rsidP="00734A50">
      <w:pPr>
        <w:spacing w:after="0" w:line="240" w:lineRule="auto"/>
        <w:ind w:firstLine="284"/>
        <w:jc w:val="both"/>
        <w:rPr>
          <w:rFonts w:ascii="Times New Roman" w:hAnsi="Times New Roman" w:cs="Times New Roman"/>
          <w:sz w:val="20"/>
          <w:szCs w:val="20"/>
          <w:lang w:val="uz-Latn-UZ"/>
        </w:rPr>
      </w:pPr>
      <m:oMath>
        <m:r>
          <w:rPr>
            <w:rFonts w:ascii="Cambria Math" w:hAnsi="Cambria Math" w:cs="Times New Roman"/>
            <w:sz w:val="20"/>
            <w:szCs w:val="20"/>
            <w:lang w:val="uz-Latn-UZ"/>
          </w:rPr>
          <m:t>g-</m:t>
        </m:r>
      </m:oMath>
      <w:r w:rsidRPr="00734A50">
        <w:rPr>
          <w:rFonts w:ascii="Times New Roman" w:hAnsi="Times New Roman" w:cs="Times New Roman"/>
          <w:sz w:val="20"/>
          <w:szCs w:val="20"/>
          <w:lang w:val="en-US"/>
        </w:rPr>
        <w:t>acceleration of gravity (9.81 m/</w:t>
      </w:r>
      <w:r w:rsidR="00CD5464" w:rsidRPr="00734A50">
        <w:rPr>
          <w:rFonts w:ascii="Times New Roman" w:hAnsi="Times New Roman" w:cs="Times New Roman"/>
          <w:sz w:val="20"/>
          <w:szCs w:val="20"/>
          <w:lang w:val="en-US"/>
        </w:rPr>
        <w:t>s</w:t>
      </w:r>
      <w:r w:rsidR="00161353" w:rsidRPr="00734A50">
        <w:rPr>
          <w:rFonts w:ascii="Times New Roman" w:hAnsi="Times New Roman" w:cs="Times New Roman"/>
          <w:sz w:val="20"/>
          <w:szCs w:val="20"/>
          <w:vertAlign w:val="superscript"/>
          <w:lang w:val="en-US"/>
        </w:rPr>
        <w:t>2</w:t>
      </w:r>
      <w:r w:rsidRPr="00734A50">
        <w:rPr>
          <w:rFonts w:ascii="Times New Roman" w:hAnsi="Times New Roman" w:cs="Times New Roman"/>
          <w:sz w:val="20"/>
          <w:szCs w:val="20"/>
          <w:lang w:val="en-US"/>
        </w:rPr>
        <w:t>).</w:t>
      </w:r>
    </w:p>
    <w:p w14:paraId="3B186A58" w14:textId="77777777" w:rsidR="00AB6951" w:rsidRPr="00734A50" w:rsidRDefault="00D86878" w:rsidP="00734A50">
      <w:pPr>
        <w:spacing w:before="240" w:after="240" w:line="240" w:lineRule="auto"/>
        <w:jc w:val="center"/>
        <w:rPr>
          <w:rFonts w:ascii="Times New Roman" w:eastAsia="Calibri" w:hAnsi="Times New Roman" w:cs="Times New Roman"/>
          <w:b/>
          <w:bCs/>
          <w:kern w:val="0"/>
          <w:szCs w:val="20"/>
          <w:lang w:val="en-US"/>
          <w14:ligatures w14:val="none"/>
        </w:rPr>
      </w:pPr>
      <w:r w:rsidRPr="00734A50">
        <w:rPr>
          <w:rFonts w:ascii="Times New Roman" w:eastAsia="Calibri" w:hAnsi="Times New Roman" w:cs="Times New Roman"/>
          <w:b/>
          <w:bCs/>
          <w:kern w:val="0"/>
          <w:szCs w:val="20"/>
          <w:lang w:val="en-US"/>
          <w14:ligatures w14:val="none"/>
        </w:rPr>
        <w:t>MATERIALS AND METHODS</w:t>
      </w:r>
    </w:p>
    <w:p w14:paraId="32B4728F" w14:textId="77777777" w:rsidR="00D86878" w:rsidRDefault="00EB46A1" w:rsidP="00734A50">
      <w:pPr>
        <w:spacing w:after="0" w:line="240" w:lineRule="auto"/>
        <w:ind w:firstLine="284"/>
        <w:jc w:val="both"/>
        <w:rPr>
          <w:rFonts w:ascii="Times New Roman" w:hAnsi="Times New Roman" w:cs="Times New Roman"/>
          <w:sz w:val="20"/>
          <w:szCs w:val="20"/>
          <w:lang w:val="en-US"/>
        </w:rPr>
      </w:pPr>
      <w:r w:rsidRPr="00DD7C2E">
        <w:rPr>
          <w:rFonts w:ascii="Times New Roman" w:hAnsi="Times New Roman" w:cs="Times New Roman"/>
          <w:sz w:val="20"/>
          <w:szCs w:val="20"/>
          <w:lang w:val="en-US"/>
        </w:rPr>
        <w:t>Vibratory sorting equipment and technology are expanding their scope and application every year, gaining a stronger foothold in various sectors, including urban construction and high-rise construction. Vibrations are seen as harmful, but there are also benefits, which is why they are widely used in all sectors of the national economy (</w:t>
      </w:r>
      <w:r w:rsidR="00734A50">
        <w:rPr>
          <w:rFonts w:ascii="Times New Roman" w:hAnsi="Times New Roman" w:cs="Times New Roman"/>
          <w:sz w:val="20"/>
          <w:szCs w:val="20"/>
          <w:lang w:val="en-US"/>
        </w:rPr>
        <w:t xml:space="preserve">see </w:t>
      </w:r>
      <w:r w:rsidRPr="00DD7C2E">
        <w:rPr>
          <w:rFonts w:ascii="Times New Roman" w:hAnsi="Times New Roman" w:cs="Times New Roman"/>
          <w:sz w:val="20"/>
          <w:szCs w:val="20"/>
          <w:lang w:val="en-US"/>
        </w:rPr>
        <w:t>Fig. 1).</w:t>
      </w:r>
      <w:bookmarkStart w:id="7" w:name="_Hlk210236951"/>
      <w:bookmarkEnd w:id="7"/>
    </w:p>
    <w:p w14:paraId="4F9BA174" w14:textId="77777777" w:rsidR="00734A50" w:rsidRPr="00DD7C2E" w:rsidRDefault="00734A50" w:rsidP="00734A50">
      <w:pPr>
        <w:spacing w:after="0" w:line="240" w:lineRule="auto"/>
        <w:ind w:firstLine="284"/>
        <w:jc w:val="both"/>
        <w:rPr>
          <w:rFonts w:ascii="Times New Roman" w:eastAsia="Calibri" w:hAnsi="Times New Roman" w:cs="Times New Roman"/>
          <w:iCs/>
          <w:kern w:val="0"/>
          <w:sz w:val="20"/>
          <w:szCs w:val="20"/>
          <w:lang w:val="en-US"/>
          <w14:ligatures w14:val="none"/>
        </w:rPr>
      </w:pPr>
    </w:p>
    <w:p w14:paraId="208DC040" w14:textId="77777777" w:rsidR="009C18C2" w:rsidRPr="00DD7C2E" w:rsidRDefault="005A37DB" w:rsidP="00734A50">
      <w:pPr>
        <w:spacing w:after="0" w:line="240" w:lineRule="auto"/>
        <w:jc w:val="center"/>
        <w:rPr>
          <w:rFonts w:ascii="Times New Roman" w:eastAsia="Calibri" w:hAnsi="Times New Roman" w:cs="Times New Roman"/>
          <w:iCs/>
          <w:kern w:val="0"/>
          <w:sz w:val="20"/>
          <w:szCs w:val="20"/>
          <w:lang w:val="en-US"/>
          <w14:ligatures w14:val="none"/>
        </w:rPr>
      </w:pPr>
      <w:r>
        <w:rPr>
          <w:noProof/>
          <w:lang w:eastAsia="ru-RU"/>
        </w:rPr>
        <w:drawing>
          <wp:inline distT="0" distB="0" distL="0" distR="0" wp14:anchorId="470C180A" wp14:editId="776EDA4C">
            <wp:extent cx="2765249" cy="2349883"/>
            <wp:effectExtent l="0" t="0" r="0" b="0"/>
            <wp:docPr id="717424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24101" name=""/>
                    <pic:cNvPicPr/>
                  </pic:nvPicPr>
                  <pic:blipFill>
                    <a:blip r:embed="rId6" cstate="print">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798177" cy="2377865"/>
                    </a:xfrm>
                    <a:prstGeom prst="rect">
                      <a:avLst/>
                    </a:prstGeom>
                  </pic:spPr>
                </pic:pic>
              </a:graphicData>
            </a:graphic>
          </wp:inline>
        </w:drawing>
      </w:r>
      <w:r w:rsidR="00734A50">
        <w:rPr>
          <w:rFonts w:ascii="Times New Roman" w:eastAsia="Calibri" w:hAnsi="Times New Roman" w:cs="Times New Roman"/>
          <w:iCs/>
          <w:kern w:val="0"/>
          <w:sz w:val="20"/>
          <w:szCs w:val="20"/>
          <w:lang w:val="en-US"/>
          <w14:ligatures w14:val="none"/>
        </w:rPr>
        <w:t xml:space="preserve">         </w:t>
      </w:r>
      <w:r w:rsidR="000B1B86" w:rsidRPr="00734A50">
        <w:rPr>
          <w:noProof/>
          <w:sz w:val="20"/>
          <w:lang w:eastAsia="ru-RU"/>
        </w:rPr>
        <w:drawing>
          <wp:inline distT="0" distB="0" distL="0" distR="0" wp14:anchorId="2FA2568B" wp14:editId="674E9316">
            <wp:extent cx="1620868" cy="2298865"/>
            <wp:effectExtent l="0" t="0" r="0" b="6350"/>
            <wp:docPr id="12548884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88445" name=""/>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628178" cy="2309232"/>
                    </a:xfrm>
                    <a:prstGeom prst="rect">
                      <a:avLst/>
                    </a:prstGeom>
                  </pic:spPr>
                </pic:pic>
              </a:graphicData>
            </a:graphic>
          </wp:inline>
        </w:drawing>
      </w:r>
    </w:p>
    <w:p w14:paraId="79151A4F" w14:textId="77777777" w:rsidR="002353CD" w:rsidRPr="00734A50" w:rsidRDefault="00734A50" w:rsidP="00734A50">
      <w:pPr>
        <w:pStyle w:val="af"/>
        <w:spacing w:before="120" w:after="0" w:line="240" w:lineRule="auto"/>
        <w:ind w:right="-1"/>
        <w:jc w:val="center"/>
        <w:rPr>
          <w:rFonts w:ascii="Times New Roman" w:eastAsia="Calibri" w:hAnsi="Times New Roman" w:cs="Times New Roman"/>
          <w:bCs/>
          <w:sz w:val="18"/>
          <w:szCs w:val="20"/>
          <w:lang w:val="en-US"/>
        </w:rPr>
      </w:pPr>
      <w:bookmarkStart w:id="8" w:name="_Hlk210291556"/>
      <w:r w:rsidRPr="00734A50">
        <w:rPr>
          <w:rFonts w:ascii="Times New Roman" w:eastAsia="Calibri" w:hAnsi="Times New Roman" w:cs="Times New Roman"/>
          <w:b/>
          <w:bCs/>
          <w:sz w:val="18"/>
          <w:szCs w:val="20"/>
          <w:lang w:val="en-US"/>
        </w:rPr>
        <w:t xml:space="preserve">FIGURE </w:t>
      </w:r>
      <w:r w:rsidR="002353CD" w:rsidRPr="00734A50">
        <w:rPr>
          <w:rFonts w:ascii="Times New Roman" w:eastAsia="Calibri" w:hAnsi="Times New Roman" w:cs="Times New Roman"/>
          <w:b/>
          <w:bCs/>
          <w:sz w:val="18"/>
          <w:szCs w:val="20"/>
          <w:lang w:val="en-US"/>
        </w:rPr>
        <w:t xml:space="preserve">1. </w:t>
      </w:r>
      <w:r w:rsidR="002353CD" w:rsidRPr="00734A50">
        <w:rPr>
          <w:rFonts w:ascii="Times New Roman" w:eastAsia="Calibri" w:hAnsi="Times New Roman" w:cs="Times New Roman"/>
          <w:bCs/>
          <w:sz w:val="18"/>
          <w:szCs w:val="20"/>
          <w:lang w:val="en-US"/>
        </w:rPr>
        <w:t>Vibrating screen with sharp oscillations</w:t>
      </w:r>
    </w:p>
    <w:bookmarkEnd w:id="8"/>
    <w:p w14:paraId="399F3858" w14:textId="77777777" w:rsidR="00734A50" w:rsidRDefault="00734A50" w:rsidP="00734A50">
      <w:pPr>
        <w:pStyle w:val="af"/>
        <w:spacing w:after="0" w:line="240" w:lineRule="auto"/>
        <w:ind w:right="-1" w:firstLine="567"/>
        <w:jc w:val="both"/>
        <w:rPr>
          <w:rFonts w:ascii="Times New Roman" w:hAnsi="Times New Roman" w:cs="Times New Roman"/>
          <w:sz w:val="20"/>
          <w:szCs w:val="20"/>
          <w:lang w:val="en-US"/>
        </w:rPr>
      </w:pPr>
    </w:p>
    <w:p w14:paraId="2C415452" w14:textId="77777777" w:rsidR="00CF62A5" w:rsidRPr="00863D0D" w:rsidRDefault="00CF62A5" w:rsidP="00734A50">
      <w:pPr>
        <w:pStyle w:val="af"/>
        <w:spacing w:after="0" w:line="240" w:lineRule="auto"/>
        <w:ind w:right="-1" w:firstLine="284"/>
        <w:jc w:val="both"/>
        <w:rPr>
          <w:rFonts w:ascii="Times New Roman" w:eastAsia="Calibri" w:hAnsi="Times New Roman" w:cs="Times New Roman"/>
          <w:iCs/>
          <w:sz w:val="20"/>
          <w:szCs w:val="20"/>
          <w:lang w:val="uz-Latn-UZ"/>
        </w:rPr>
      </w:pPr>
      <w:r w:rsidRPr="00DD7C2E">
        <w:rPr>
          <w:rFonts w:ascii="Times New Roman" w:hAnsi="Times New Roman" w:cs="Times New Roman"/>
          <w:sz w:val="20"/>
          <w:szCs w:val="20"/>
          <w:lang w:val="en-US"/>
        </w:rPr>
        <w:t>Small-sized circular vibrating screens are less common in the higher industries mentioned above, particularly for screening crushed stone, soil, sand, and bulk materials. They are especially used in the paint and varnish industry for screening dry granules. Vibrating screens are also used in mining and metallurgy. The quality of sorted ore depends on the amplitude fluctuations. These fluctuations cause the vibrating screen box to sift through inert materials, as the volume of sorted inert materials depends on the screen openings fixed in the screen box. Currently, small-sized circular vibrating screens are stationary and difficult to relocate, thus, they are not widely used in production.</w:t>
      </w:r>
      <w:r w:rsidR="00161353">
        <w:rPr>
          <w:rFonts w:ascii="Times New Roman" w:hAnsi="Times New Roman" w:cs="Times New Roman"/>
          <w:sz w:val="20"/>
          <w:szCs w:val="20"/>
          <w:lang w:val="en-US"/>
        </w:rPr>
        <w:t xml:space="preserve"> </w:t>
      </w:r>
      <w:r w:rsidRPr="00DD7C2E">
        <w:rPr>
          <w:rFonts w:ascii="Times New Roman" w:eastAsia="Calibri" w:hAnsi="Times New Roman" w:cs="Times New Roman"/>
          <w:iCs/>
          <w:sz w:val="20"/>
          <w:szCs w:val="20"/>
          <w:lang w:val="en-US"/>
        </w:rPr>
        <w:t>The small-sized vibrating screens we offer for screening inert materials oscillate in a circular motion and at the same time vibrate vertically, and mainly operate due to shear deformation.</w:t>
      </w:r>
    </w:p>
    <w:p w14:paraId="614CAB26" w14:textId="77777777" w:rsidR="00863D0D" w:rsidRDefault="00863D0D" w:rsidP="00734A50">
      <w:pPr>
        <w:pStyle w:val="af"/>
        <w:spacing w:after="0" w:line="240" w:lineRule="auto"/>
        <w:ind w:right="-1" w:firstLine="567"/>
        <w:jc w:val="both"/>
        <w:rPr>
          <w:rFonts w:ascii="Times New Roman" w:eastAsia="Calibri" w:hAnsi="Times New Roman" w:cs="Times New Roman"/>
          <w:iCs/>
          <w:sz w:val="20"/>
          <w:szCs w:val="20"/>
          <w:lang w:val="uz-Latn-UZ"/>
        </w:rPr>
      </w:pPr>
    </w:p>
    <w:p w14:paraId="554EB715" w14:textId="77777777" w:rsidR="00863D0D" w:rsidRPr="00863D0D" w:rsidRDefault="0090439D" w:rsidP="00734A50">
      <w:pPr>
        <w:pStyle w:val="af"/>
        <w:spacing w:after="0" w:line="240" w:lineRule="auto"/>
        <w:ind w:right="-1"/>
        <w:jc w:val="center"/>
        <w:rPr>
          <w:rFonts w:ascii="Times New Roman" w:eastAsia="Calibri" w:hAnsi="Times New Roman" w:cs="Times New Roman"/>
          <w:iCs/>
          <w:sz w:val="20"/>
          <w:szCs w:val="20"/>
          <w:lang w:val="uz-Latn-UZ"/>
        </w:rPr>
      </w:pPr>
      <w:r>
        <w:rPr>
          <w:noProof/>
          <w:lang w:eastAsia="ru-RU"/>
        </w:rPr>
        <w:drawing>
          <wp:inline distT="0" distB="0" distL="0" distR="0" wp14:anchorId="5DDE8AC7" wp14:editId="63DD62AE">
            <wp:extent cx="2992859" cy="2453640"/>
            <wp:effectExtent l="0" t="0" r="0" b="3810"/>
            <wp:docPr id="14350086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0862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7600" cy="2498518"/>
                    </a:xfrm>
                    <a:prstGeom prst="rect">
                      <a:avLst/>
                    </a:prstGeom>
                  </pic:spPr>
                </pic:pic>
              </a:graphicData>
            </a:graphic>
          </wp:inline>
        </w:drawing>
      </w:r>
    </w:p>
    <w:p w14:paraId="47D27825" w14:textId="77777777" w:rsidR="000B1B86" w:rsidRPr="00734A50" w:rsidRDefault="00734A50" w:rsidP="001476EA">
      <w:pPr>
        <w:pStyle w:val="af"/>
        <w:spacing w:before="120" w:line="240" w:lineRule="auto"/>
        <w:jc w:val="center"/>
        <w:rPr>
          <w:rFonts w:ascii="Times New Roman" w:eastAsia="Calibri" w:hAnsi="Times New Roman" w:cs="Times New Roman"/>
          <w:bCs/>
          <w:sz w:val="18"/>
          <w:szCs w:val="20"/>
          <w:lang w:val="en-US"/>
        </w:rPr>
      </w:pPr>
      <w:r w:rsidRPr="00734A50">
        <w:rPr>
          <w:rFonts w:ascii="Times New Roman" w:eastAsia="Calibri" w:hAnsi="Times New Roman" w:cs="Times New Roman"/>
          <w:b/>
          <w:bCs/>
          <w:sz w:val="18"/>
          <w:szCs w:val="20"/>
          <w:lang w:val="en-US"/>
        </w:rPr>
        <w:t xml:space="preserve">FIGURE </w:t>
      </w:r>
      <w:r w:rsidR="000B1B86" w:rsidRPr="00734A50">
        <w:rPr>
          <w:rFonts w:ascii="Times New Roman" w:eastAsia="Calibri" w:hAnsi="Times New Roman" w:cs="Times New Roman"/>
          <w:b/>
          <w:bCs/>
          <w:sz w:val="18"/>
          <w:szCs w:val="20"/>
          <w:lang w:val="en-US"/>
        </w:rPr>
        <w:t xml:space="preserve">2. </w:t>
      </w:r>
      <w:r w:rsidR="000B1B86" w:rsidRPr="00734A50">
        <w:rPr>
          <w:rFonts w:ascii="Times New Roman" w:eastAsia="Calibri" w:hAnsi="Times New Roman" w:cs="Times New Roman"/>
          <w:bCs/>
          <w:sz w:val="18"/>
          <w:szCs w:val="20"/>
          <w:lang w:val="en-US"/>
        </w:rPr>
        <w:t>Drive for circular oscillation</w:t>
      </w:r>
    </w:p>
    <w:p w14:paraId="70580346" w14:textId="77777777" w:rsidR="00CE27B4" w:rsidRDefault="00D93AF0" w:rsidP="00734A50">
      <w:pPr>
        <w:spacing w:after="0" w:line="240" w:lineRule="auto"/>
        <w:ind w:firstLine="284"/>
        <w:jc w:val="both"/>
        <w:rPr>
          <w:rFonts w:ascii="Times New Roman" w:hAnsi="Times New Roman" w:cs="Times New Roman"/>
          <w:sz w:val="20"/>
          <w:szCs w:val="20"/>
          <w:lang w:val="en-US"/>
        </w:rPr>
      </w:pPr>
      <w:r w:rsidRPr="00DD7C2E">
        <w:rPr>
          <w:rFonts w:ascii="Times New Roman" w:eastAsia="Calibri" w:hAnsi="Times New Roman" w:cs="Times New Roman"/>
          <w:iCs/>
          <w:kern w:val="0"/>
          <w:sz w:val="20"/>
          <w:szCs w:val="20"/>
          <w:lang w:val="en-US"/>
          <w14:ligatures w14:val="none"/>
        </w:rPr>
        <w:t>To ensure the vibrating screen body acts on two forces, the vibrating screen must be set at an angle of</w:t>
      </w:r>
      <m:oMath>
        <m:r>
          <w:rPr>
            <w:rFonts w:ascii="Cambria Math" w:eastAsia="Calibri" w:hAnsi="Cambria Math" w:cs="Times New Roman"/>
            <w:kern w:val="0"/>
            <w:sz w:val="20"/>
            <w:szCs w:val="20"/>
            <w:lang w:val="en-US"/>
            <w14:ligatures w14:val="none"/>
          </w:rPr>
          <m:t xml:space="preserve"> </m:t>
        </m:r>
        <m:sSup>
          <m:sSupPr>
            <m:ctrlPr>
              <w:rPr>
                <w:rFonts w:ascii="Cambria Math" w:eastAsia="Calibri" w:hAnsi="Cambria Math" w:cs="Times New Roman"/>
                <w:i/>
                <w:iCs/>
                <w:kern w:val="0"/>
                <w:sz w:val="20"/>
                <w:szCs w:val="20"/>
                <w14:ligatures w14:val="none"/>
              </w:rPr>
            </m:ctrlPr>
          </m:sSupPr>
          <m:e>
            <m:r>
              <w:rPr>
                <w:rFonts w:ascii="Cambria Math" w:eastAsia="Calibri" w:hAnsi="Cambria Math" w:cs="Times New Roman"/>
                <w:kern w:val="0"/>
                <w:sz w:val="20"/>
                <w:szCs w:val="20"/>
                <w:lang w:val="en-US"/>
                <w14:ligatures w14:val="none"/>
              </w:rPr>
              <m:t>10</m:t>
            </m:r>
          </m:e>
          <m:sup>
            <m:r>
              <w:rPr>
                <w:rFonts w:ascii="Cambria Math" w:eastAsia="Calibri" w:hAnsi="Cambria Math" w:cs="Times New Roman"/>
                <w:kern w:val="0"/>
                <w:sz w:val="20"/>
                <w:szCs w:val="20"/>
                <w:lang w:val="en-US"/>
                <w14:ligatures w14:val="none"/>
              </w:rPr>
              <m:t>0</m:t>
            </m:r>
          </m:sup>
        </m:sSup>
      </m:oMath>
      <w:r w:rsidRPr="00DD7C2E">
        <w:rPr>
          <w:rFonts w:ascii="Times New Roman" w:eastAsia="Calibri" w:hAnsi="Times New Roman" w:cs="Times New Roman"/>
          <w:iCs/>
          <w:kern w:val="0"/>
          <w:sz w:val="20"/>
          <w:szCs w:val="20"/>
          <w:lang w:val="en-US"/>
          <w14:ligatures w14:val="none"/>
        </w:rPr>
        <w:t>. Then the vibrating screen body will vibrate perpendicularly and also oscillate parallel to the screen surface with circular rotations. This allows the crushed inert material to pass through the screen openings a</w:t>
      </w:r>
      <w:r w:rsidR="00734A50">
        <w:rPr>
          <w:rFonts w:ascii="Times New Roman" w:eastAsia="Calibri" w:hAnsi="Times New Roman" w:cs="Times New Roman"/>
          <w:iCs/>
          <w:kern w:val="0"/>
          <w:sz w:val="20"/>
          <w:szCs w:val="20"/>
          <w:lang w:val="en-US"/>
          <w14:ligatures w14:val="none"/>
        </w:rPr>
        <w:t>nd be classified into fractions</w:t>
      </w:r>
      <w:r w:rsidR="008B24F5" w:rsidRPr="00DD7C2E">
        <w:rPr>
          <w:rFonts w:ascii="Times New Roman" w:eastAsia="Calibri" w:hAnsi="Times New Roman" w:cs="Times New Roman"/>
          <w:kern w:val="0"/>
          <w:sz w:val="20"/>
          <w:szCs w:val="20"/>
          <w:lang w:val="en-US"/>
          <w14:ligatures w14:val="none"/>
        </w:rPr>
        <w:t xml:space="preserve"> </w:t>
      </w:r>
      <w:r w:rsidR="00734A50">
        <w:rPr>
          <w:rFonts w:ascii="Times New Roman" w:eastAsia="Calibri" w:hAnsi="Times New Roman" w:cs="Times New Roman"/>
          <w:kern w:val="0"/>
          <w:sz w:val="20"/>
          <w:szCs w:val="20"/>
          <w:lang w:val="en-US"/>
          <w14:ligatures w14:val="none"/>
        </w:rPr>
        <w:t>[6-</w:t>
      </w:r>
      <w:r w:rsidR="00863D0D" w:rsidRPr="00DD7C2E">
        <w:rPr>
          <w:rFonts w:ascii="Times New Roman" w:eastAsia="Calibri" w:hAnsi="Times New Roman" w:cs="Times New Roman"/>
          <w:kern w:val="0"/>
          <w:sz w:val="20"/>
          <w:szCs w:val="20"/>
          <w:lang w:val="en-US"/>
          <w14:ligatures w14:val="none"/>
        </w:rPr>
        <w:t>7]:</w:t>
      </w:r>
      <w:r w:rsidR="00595248">
        <w:rPr>
          <w:rFonts w:ascii="Times New Roman" w:eastAsia="Calibri" w:hAnsi="Times New Roman" w:cs="Times New Roman"/>
          <w:kern w:val="0"/>
          <w:sz w:val="20"/>
          <w:szCs w:val="20"/>
          <w:lang w:val="en-US"/>
          <w14:ligatures w14:val="none"/>
        </w:rPr>
        <w:t xml:space="preserve"> </w:t>
      </w:r>
      <w:r w:rsidR="003E55FC" w:rsidRPr="00DD7C2E">
        <w:rPr>
          <w:rFonts w:ascii="Times New Roman" w:hAnsi="Times New Roman" w:cs="Times New Roman"/>
          <w:sz w:val="20"/>
          <w:szCs w:val="20"/>
          <w:lang w:val="en-US"/>
        </w:rPr>
        <w:t>The time it takes for a point to complete one complete oscillation is called the period of oscillation (T). The number of complete oscillations per unit of time is called the frequency of oscillation (f). The unit of frequency—hertz (Hz)—is one oscillation per second. The period and frequency of oscillations are related by the equation:</w:t>
      </w:r>
    </w:p>
    <w:p w14:paraId="7B827A7B" w14:textId="0C17C6BF" w:rsidR="00CD5464" w:rsidRPr="00734A50" w:rsidRDefault="0090439D" w:rsidP="00734A50">
      <w:pPr>
        <w:spacing w:before="120" w:after="120" w:line="240" w:lineRule="auto"/>
        <w:jc w:val="right"/>
        <w:rPr>
          <w:rFonts w:ascii="Times New Roman" w:eastAsiaTheme="minorEastAsia" w:hAnsi="Times New Roman" w:cs="Times New Roman"/>
          <w:sz w:val="20"/>
          <w:szCs w:val="20"/>
          <w:lang w:val="en-US"/>
        </w:rPr>
      </w:pPr>
      <m:oMath>
        <m:r>
          <w:rPr>
            <w:rFonts w:ascii="Cambria Math" w:hAnsi="Cambria Math"/>
            <w:sz w:val="20"/>
            <w:szCs w:val="20"/>
          </w:rPr>
          <m:t>T</m:t>
        </m:r>
        <m:r>
          <w:rPr>
            <w:rFonts w:ascii="Cambria Math" w:hAnsi="Cambria Math"/>
            <w:sz w:val="20"/>
            <w:szCs w:val="20"/>
            <w:lang w:val="en-US"/>
          </w:rPr>
          <m:t>=</m:t>
        </m:r>
        <m:f>
          <m:fPr>
            <m:ctrlPr>
              <w:rPr>
                <w:rFonts w:ascii="Cambria Math" w:hAnsi="Cambria Math"/>
                <w:i/>
                <w:sz w:val="20"/>
                <w:szCs w:val="20"/>
              </w:rPr>
            </m:ctrlPr>
          </m:fPr>
          <m:num>
            <m:r>
              <w:rPr>
                <w:rFonts w:ascii="Cambria Math" w:hAnsi="Cambria Math"/>
                <w:sz w:val="20"/>
                <w:szCs w:val="20"/>
                <w:lang w:val="en-US"/>
              </w:rPr>
              <m:t>1</m:t>
            </m:r>
          </m:num>
          <m:den>
            <m:r>
              <w:rPr>
                <w:rFonts w:ascii="Cambria Math" w:hAnsi="Cambria Math"/>
                <w:sz w:val="20"/>
                <w:szCs w:val="20"/>
              </w:rPr>
              <m:t>f</m:t>
            </m:r>
          </m:den>
        </m:f>
      </m:oMath>
      <w:r w:rsidR="00595248">
        <w:rPr>
          <w:rFonts w:eastAsiaTheme="minorEastAsia"/>
          <w:sz w:val="20"/>
          <w:szCs w:val="20"/>
          <w:lang w:val="en-US"/>
        </w:rPr>
        <w:t xml:space="preserve"> </w:t>
      </w:r>
      <w:r w:rsidR="00734A50">
        <w:rPr>
          <w:rFonts w:eastAsiaTheme="minorEastAsia"/>
          <w:sz w:val="20"/>
          <w:szCs w:val="20"/>
          <w:lang w:val="en-US"/>
        </w:rPr>
        <w:tab/>
      </w:r>
      <w:r w:rsidR="00C06D40">
        <w:rPr>
          <w:rFonts w:eastAsiaTheme="minorEastAsia"/>
          <w:sz w:val="20"/>
          <w:szCs w:val="20"/>
          <w:lang w:val="en-US"/>
        </w:rPr>
        <w:t xml:space="preserve">   </w:t>
      </w:r>
      <w:r w:rsidR="00C06D40">
        <w:rPr>
          <w:rFonts w:eastAsiaTheme="minorEastAsia"/>
          <w:sz w:val="20"/>
          <w:szCs w:val="20"/>
          <w:lang w:val="en-US"/>
        </w:rPr>
        <w:tab/>
      </w:r>
      <w:r w:rsidR="00734A50" w:rsidRPr="00734A50">
        <w:rPr>
          <w:rFonts w:ascii="Times New Roman" w:eastAsiaTheme="minorEastAsia" w:hAnsi="Times New Roman" w:cs="Times New Roman"/>
          <w:sz w:val="20"/>
          <w:szCs w:val="20"/>
          <w:lang w:val="en-US"/>
        </w:rPr>
        <w:tab/>
      </w:r>
      <w:r w:rsidR="00734A50" w:rsidRPr="00734A50">
        <w:rPr>
          <w:rFonts w:ascii="Times New Roman" w:eastAsiaTheme="minorEastAsia" w:hAnsi="Times New Roman" w:cs="Times New Roman"/>
          <w:sz w:val="20"/>
          <w:szCs w:val="20"/>
          <w:lang w:val="en-US"/>
        </w:rPr>
        <w:tab/>
      </w:r>
      <w:r w:rsidR="00734A50">
        <w:rPr>
          <w:rFonts w:ascii="Times New Roman" w:eastAsiaTheme="minorEastAsia" w:hAnsi="Times New Roman" w:cs="Times New Roman"/>
          <w:sz w:val="20"/>
          <w:szCs w:val="20"/>
          <w:lang w:val="en-US"/>
        </w:rPr>
        <w:tab/>
      </w:r>
      <w:r w:rsidR="00734A50">
        <w:rPr>
          <w:rFonts w:ascii="Times New Roman" w:eastAsiaTheme="minorEastAsia" w:hAnsi="Times New Roman" w:cs="Times New Roman"/>
          <w:sz w:val="20"/>
          <w:szCs w:val="20"/>
          <w:lang w:val="en-US"/>
        </w:rPr>
        <w:tab/>
      </w:r>
      <w:r w:rsidR="00734A50">
        <w:rPr>
          <w:rFonts w:ascii="Times New Roman" w:eastAsiaTheme="minorEastAsia" w:hAnsi="Times New Roman" w:cs="Times New Roman"/>
          <w:sz w:val="20"/>
          <w:szCs w:val="20"/>
          <w:lang w:val="en-US"/>
        </w:rPr>
        <w:tab/>
      </w:r>
      <w:r w:rsidR="00595248" w:rsidRPr="00734A50">
        <w:rPr>
          <w:rFonts w:ascii="Times New Roman" w:eastAsiaTheme="minorEastAsia" w:hAnsi="Times New Roman" w:cs="Times New Roman"/>
          <w:sz w:val="20"/>
          <w:szCs w:val="20"/>
          <w:lang w:val="en-US"/>
        </w:rPr>
        <w:t xml:space="preserve"> (</w:t>
      </w:r>
      <w:r w:rsidR="00C06D40">
        <w:rPr>
          <w:rFonts w:ascii="Times New Roman" w:eastAsiaTheme="minorEastAsia" w:hAnsi="Times New Roman" w:cs="Times New Roman"/>
          <w:sz w:val="20"/>
          <w:szCs w:val="20"/>
          <w:lang w:val="en-US"/>
        </w:rPr>
        <w:t>3</w:t>
      </w:r>
      <w:r w:rsidR="00595248" w:rsidRPr="00734A50">
        <w:rPr>
          <w:rFonts w:ascii="Times New Roman" w:eastAsiaTheme="minorEastAsia" w:hAnsi="Times New Roman" w:cs="Times New Roman"/>
          <w:sz w:val="20"/>
          <w:szCs w:val="20"/>
          <w:lang w:val="en-US"/>
        </w:rPr>
        <w:t>)</w:t>
      </w:r>
    </w:p>
    <w:p w14:paraId="57A1A9CF" w14:textId="77777777" w:rsidR="003E55FC" w:rsidRPr="00DD7C2E" w:rsidRDefault="003E55FC" w:rsidP="00734A50">
      <w:pPr>
        <w:pStyle w:val="Default"/>
        <w:ind w:firstLine="284"/>
        <w:jc w:val="both"/>
        <w:rPr>
          <w:rFonts w:eastAsia="Times New Roman"/>
          <w:sz w:val="20"/>
          <w:szCs w:val="20"/>
          <w:lang w:val="en-US" w:eastAsia="ru-RU"/>
        </w:rPr>
      </w:pPr>
      <w:r w:rsidRPr="00DD7C2E">
        <w:rPr>
          <w:sz w:val="20"/>
          <w:szCs w:val="20"/>
          <w:lang w:val="en-US"/>
        </w:rPr>
        <w:t>The maximum deviation of an oscillating point from a stable equilibrium position is called the amplitude (A), which is measured in meters (m) or centimeters (</w:t>
      </w:r>
      <w:r w:rsidR="00CD5464">
        <w:rPr>
          <w:sz w:val="20"/>
          <w:szCs w:val="20"/>
          <w:lang w:val="en-US"/>
        </w:rPr>
        <w:t>c</w:t>
      </w:r>
      <w:r w:rsidRPr="00DD7C2E">
        <w:rPr>
          <w:sz w:val="20"/>
          <w:szCs w:val="20"/>
          <w:lang w:val="en-US"/>
        </w:rPr>
        <w:t>m). To ensure oscillatory rotation, rolling bearings are installed on the vibrating device, the bearing strength of which must correspond to this oscillation. Therefore, when designing the structure of vibrating screens, designers must take into account that the bearings must be suitable for this vibration. Bearings for vibrating screens, as a rule, are calculated for a nominal service life in hours from 10,000 to 20,000 hours. Rolling bearings for vibrating screens are selected based on the severity of the imbalance. The weight of the imbalance is selected from the mass of inert materials sifted on the surface of the screen. To ensure the durability of the vibrating screen and vibration exciter, designers must take into account the weight of the imbalance when designing the vibrating screen [8</w:t>
      </w:r>
      <w:proofErr w:type="gramStart"/>
      <w:r w:rsidRPr="00DD7C2E">
        <w:rPr>
          <w:sz w:val="20"/>
          <w:szCs w:val="20"/>
          <w:lang w:val="en-US"/>
        </w:rPr>
        <w:t>]:.</w:t>
      </w:r>
      <w:proofErr w:type="gramEnd"/>
      <w:r w:rsidRPr="00DD7C2E">
        <w:rPr>
          <w:sz w:val="20"/>
          <w:szCs w:val="20"/>
          <w:lang w:val="en-US"/>
        </w:rPr>
        <w:t xml:space="preserve"> The strength of the bearings must withstand a certain load, which creates an imbalance during circular rotation. Bearing calculations are carried out using the following equation:  </w:t>
      </w:r>
    </w:p>
    <w:p w14:paraId="6FFC3E0B" w14:textId="62C4BDFB" w:rsidR="003E55FC" w:rsidRPr="00CD5464" w:rsidRDefault="00CF4ECF" w:rsidP="00734A50">
      <w:pPr>
        <w:pStyle w:val="Default"/>
        <w:spacing w:before="120" w:after="120"/>
        <w:jc w:val="right"/>
        <w:rPr>
          <w:rFonts w:eastAsia="Times New Roman"/>
          <w:sz w:val="20"/>
          <w:szCs w:val="20"/>
          <w:lang w:val="en-US" w:eastAsia="ru-RU"/>
        </w:rPr>
      </w:pPr>
      <m:oMath>
        <m:sSub>
          <m:sSubPr>
            <m:ctrlPr>
              <w:rPr>
                <w:rFonts w:ascii="Cambria Math" w:eastAsia="Times New Roman" w:hAnsi="Cambria Math"/>
                <w:i/>
                <w:sz w:val="20"/>
                <w:szCs w:val="20"/>
                <w:lang w:eastAsia="ru-RU"/>
              </w:rPr>
            </m:ctrlPr>
          </m:sSubPr>
          <m:e>
            <m:r>
              <w:rPr>
                <w:rFonts w:ascii="Cambria Math" w:eastAsia="Times New Roman" w:hAnsi="Cambria Math"/>
                <w:sz w:val="20"/>
                <w:szCs w:val="20"/>
                <w:lang w:val="en-US" w:eastAsia="ru-RU"/>
              </w:rPr>
              <m:t>L</m:t>
            </m:r>
          </m:e>
          <m:sub>
            <m:r>
              <w:rPr>
                <w:rFonts w:ascii="Cambria Math" w:eastAsia="Times New Roman" w:hAnsi="Cambria Math"/>
                <w:sz w:val="20"/>
                <w:szCs w:val="20"/>
                <w:lang w:val="en-US" w:eastAsia="ru-RU"/>
              </w:rPr>
              <m:t>h</m:t>
            </m:r>
          </m:sub>
        </m:sSub>
        <m:r>
          <w:rPr>
            <w:rFonts w:ascii="Cambria Math" w:eastAsia="Times New Roman" w:hAnsi="Cambria Math"/>
            <w:sz w:val="20"/>
            <w:szCs w:val="20"/>
            <w:lang w:val="en-US" w:eastAsia="ru-RU"/>
          </w:rPr>
          <m:t>=</m:t>
        </m:r>
        <m:d>
          <m:dPr>
            <m:ctrlPr>
              <w:rPr>
                <w:rFonts w:ascii="Cambria Math" w:eastAsia="Times New Roman" w:hAnsi="Cambria Math"/>
                <w:i/>
                <w:sz w:val="20"/>
                <w:szCs w:val="20"/>
                <w:lang w:eastAsia="ru-RU"/>
              </w:rPr>
            </m:ctrlPr>
          </m:dPr>
          <m:e>
            <m:f>
              <m:fPr>
                <m:ctrlPr>
                  <w:rPr>
                    <w:rFonts w:ascii="Cambria Math" w:eastAsia="Times New Roman" w:hAnsi="Cambria Math"/>
                    <w:i/>
                    <w:sz w:val="20"/>
                    <w:szCs w:val="20"/>
                    <w:lang w:eastAsia="ru-RU"/>
                  </w:rPr>
                </m:ctrlPr>
              </m:fPr>
              <m:num>
                <m:r>
                  <w:rPr>
                    <w:rFonts w:ascii="Cambria Math" w:eastAsia="Times New Roman" w:hAnsi="Cambria Math"/>
                    <w:sz w:val="20"/>
                    <w:szCs w:val="20"/>
                    <w:lang w:eastAsia="ru-RU"/>
                  </w:rPr>
                  <m:t>C</m:t>
                </m:r>
              </m:num>
              <m:den>
                <m:r>
                  <w:rPr>
                    <w:rFonts w:ascii="Cambria Math" w:eastAsia="Times New Roman" w:hAnsi="Cambria Math"/>
                    <w:sz w:val="20"/>
                    <w:szCs w:val="20"/>
                    <w:lang w:eastAsia="ru-RU"/>
                  </w:rPr>
                  <m:t>P</m:t>
                </m:r>
              </m:den>
            </m:f>
          </m:e>
        </m:d>
        <m:r>
          <w:rPr>
            <w:rFonts w:ascii="Cambria Math" w:eastAsia="Times New Roman" w:hAnsi="Cambria Math"/>
            <w:sz w:val="20"/>
            <w:szCs w:val="20"/>
            <w:lang w:eastAsia="ru-RU"/>
          </w:rPr>
          <m:t>P</m:t>
        </m:r>
        <m:r>
          <w:rPr>
            <w:rFonts w:ascii="Cambria Math" w:eastAsia="Times New Roman" w:hAnsi="Cambria Math"/>
            <w:sz w:val="20"/>
            <w:szCs w:val="20"/>
            <w:lang w:val="en-US" w:eastAsia="ru-RU"/>
          </w:rPr>
          <m:t>·</m:t>
        </m:r>
        <m:f>
          <m:fPr>
            <m:ctrlPr>
              <w:rPr>
                <w:rFonts w:ascii="Cambria Math" w:eastAsia="Times New Roman" w:hAnsi="Cambria Math"/>
                <w:i/>
                <w:sz w:val="20"/>
                <w:szCs w:val="20"/>
                <w:lang w:eastAsia="ru-RU"/>
              </w:rPr>
            </m:ctrlPr>
          </m:fPr>
          <m:num>
            <m:r>
              <w:rPr>
                <w:rFonts w:ascii="Cambria Math" w:eastAsia="Times New Roman" w:hAnsi="Cambria Math"/>
                <w:sz w:val="20"/>
                <w:szCs w:val="20"/>
                <w:lang w:val="en-US" w:eastAsia="ru-RU"/>
              </w:rPr>
              <m:t>106</m:t>
            </m:r>
          </m:num>
          <m:den>
            <m:d>
              <m:dPr>
                <m:ctrlPr>
                  <w:rPr>
                    <w:rFonts w:ascii="Cambria Math" w:eastAsia="Times New Roman" w:hAnsi="Cambria Math"/>
                    <w:i/>
                    <w:sz w:val="20"/>
                    <w:szCs w:val="20"/>
                    <w:lang w:eastAsia="ru-RU"/>
                  </w:rPr>
                </m:ctrlPr>
              </m:dPr>
              <m:e>
                <m:r>
                  <w:rPr>
                    <w:rFonts w:ascii="Cambria Math" w:eastAsia="Times New Roman" w:hAnsi="Cambria Math"/>
                    <w:sz w:val="20"/>
                    <w:szCs w:val="20"/>
                    <w:lang w:eastAsia="ru-RU"/>
                  </w:rPr>
                  <m:t>n</m:t>
                </m:r>
                <m:r>
                  <w:rPr>
                    <w:rFonts w:ascii="Cambria Math" w:eastAsia="Times New Roman" w:hAnsi="Cambria Math"/>
                    <w:sz w:val="20"/>
                    <w:szCs w:val="20"/>
                    <w:lang w:val="en-US" w:eastAsia="ru-RU"/>
                  </w:rPr>
                  <m:t>∙60</m:t>
                </m:r>
              </m:e>
            </m:d>
          </m:den>
        </m:f>
        <m:r>
          <w:rPr>
            <w:rFonts w:ascii="Cambria Math" w:eastAsia="Times New Roman" w:hAnsi="Cambria Math"/>
            <w:sz w:val="20"/>
            <w:szCs w:val="20"/>
            <w:lang w:val="en-US" w:eastAsia="ru-RU"/>
          </w:rPr>
          <m:t xml:space="preserve"> </m:t>
        </m:r>
        <m:d>
          <m:dPr>
            <m:begChr m:val="["/>
            <m:endChr m:val="]"/>
            <m:ctrlPr>
              <w:rPr>
                <w:rFonts w:ascii="Cambria Math" w:eastAsia="Times New Roman" w:hAnsi="Cambria Math"/>
                <w:i/>
                <w:color w:val="auto"/>
                <w:sz w:val="20"/>
                <w:szCs w:val="20"/>
                <w:lang w:eastAsia="ru-RU"/>
              </w:rPr>
            </m:ctrlPr>
          </m:dPr>
          <m:e>
            <m:r>
              <w:rPr>
                <w:rFonts w:ascii="Cambria Math" w:eastAsia="Times New Roman" w:hAnsi="Cambria Math"/>
                <w:color w:val="auto"/>
                <w:sz w:val="20"/>
                <w:szCs w:val="20"/>
                <w:lang w:val="en-US" w:eastAsia="ru-RU"/>
              </w:rPr>
              <m:t>H</m:t>
            </m:r>
          </m:e>
        </m:d>
      </m:oMath>
      <w:r w:rsidR="00CD5464" w:rsidRPr="008B24F5">
        <w:rPr>
          <w:rFonts w:eastAsia="Times New Roman"/>
          <w:color w:val="auto"/>
          <w:sz w:val="20"/>
          <w:szCs w:val="20"/>
          <w:lang w:val="en-US" w:eastAsia="ru-RU"/>
        </w:rPr>
        <w:t xml:space="preserve"> </w:t>
      </w:r>
      <w:r w:rsidR="00734A50">
        <w:rPr>
          <w:rFonts w:eastAsia="Times New Roman"/>
          <w:color w:val="auto"/>
          <w:sz w:val="20"/>
          <w:szCs w:val="20"/>
          <w:lang w:val="en-US" w:eastAsia="ru-RU"/>
        </w:rPr>
        <w:tab/>
      </w:r>
      <w:r w:rsidR="00734A50">
        <w:rPr>
          <w:rFonts w:eastAsia="Times New Roman"/>
          <w:color w:val="auto"/>
          <w:sz w:val="20"/>
          <w:szCs w:val="20"/>
          <w:lang w:val="en-US" w:eastAsia="ru-RU"/>
        </w:rPr>
        <w:tab/>
      </w:r>
      <w:r w:rsidR="00734A50">
        <w:rPr>
          <w:rFonts w:eastAsia="Times New Roman"/>
          <w:color w:val="auto"/>
          <w:sz w:val="20"/>
          <w:szCs w:val="20"/>
          <w:lang w:val="en-US" w:eastAsia="ru-RU"/>
        </w:rPr>
        <w:tab/>
      </w:r>
      <w:r w:rsidR="00734A50">
        <w:rPr>
          <w:rFonts w:eastAsia="Times New Roman"/>
          <w:color w:val="auto"/>
          <w:sz w:val="20"/>
          <w:szCs w:val="20"/>
          <w:lang w:val="en-US" w:eastAsia="ru-RU"/>
        </w:rPr>
        <w:tab/>
      </w:r>
      <w:r w:rsidR="00734A50">
        <w:rPr>
          <w:rFonts w:eastAsia="Times New Roman"/>
          <w:color w:val="auto"/>
          <w:sz w:val="20"/>
          <w:szCs w:val="20"/>
          <w:lang w:val="en-US" w:eastAsia="ru-RU"/>
        </w:rPr>
        <w:tab/>
      </w:r>
      <w:r w:rsidR="00CD5464" w:rsidRPr="00DD7C2E">
        <w:rPr>
          <w:rFonts w:eastAsia="Times New Roman"/>
          <w:sz w:val="20"/>
          <w:szCs w:val="20"/>
          <w:lang w:val="en-US" w:eastAsia="ru-RU"/>
        </w:rPr>
        <w:t>(</w:t>
      </w:r>
      <w:r w:rsidR="00C06D40">
        <w:rPr>
          <w:rFonts w:eastAsia="Times New Roman"/>
          <w:sz w:val="20"/>
          <w:szCs w:val="20"/>
          <w:lang w:val="en-US" w:eastAsia="ru-RU"/>
        </w:rPr>
        <w:t>4</w:t>
      </w:r>
      <w:r w:rsidR="00CD5464">
        <w:rPr>
          <w:rFonts w:eastAsia="Times New Roman"/>
          <w:sz w:val="20"/>
          <w:szCs w:val="20"/>
          <w:lang w:val="en-US" w:eastAsia="ru-RU"/>
        </w:rPr>
        <w:t>)</w:t>
      </w:r>
    </w:p>
    <w:p w14:paraId="3AE50FA7" w14:textId="77777777" w:rsidR="00F3051E" w:rsidRDefault="003E55FC" w:rsidP="00F3051E">
      <w:pPr>
        <w:pStyle w:val="Default"/>
        <w:ind w:firstLine="284"/>
        <w:rPr>
          <w:rFonts w:eastAsia="Times New Roman"/>
          <w:sz w:val="20"/>
          <w:szCs w:val="20"/>
          <w:lang w:val="en-US" w:eastAsia="ru-RU"/>
        </w:rPr>
      </w:pPr>
      <w:r w:rsidRPr="00DD7C2E">
        <w:rPr>
          <w:rFonts w:eastAsia="Times New Roman"/>
          <w:i/>
          <w:iCs/>
          <w:sz w:val="20"/>
          <w:szCs w:val="20"/>
          <w:lang w:val="en-US" w:eastAsia="ru-RU"/>
        </w:rPr>
        <w:t>C</w:t>
      </w:r>
      <w:r w:rsidRPr="00DD7C2E">
        <w:rPr>
          <w:rFonts w:eastAsia="Times New Roman"/>
          <w:sz w:val="20"/>
          <w:szCs w:val="20"/>
          <w:lang w:val="en-US" w:eastAsia="ru-RU"/>
        </w:rPr>
        <w:t>- dynamic lifting capacity, [</w:t>
      </w:r>
      <w:proofErr w:type="spellStart"/>
      <w:r w:rsidRPr="00DD7C2E">
        <w:rPr>
          <w:rFonts w:eastAsia="Times New Roman"/>
          <w:sz w:val="20"/>
          <w:szCs w:val="20"/>
          <w:lang w:val="en-US" w:eastAsia="ru-RU"/>
        </w:rPr>
        <w:t>kN</w:t>
      </w:r>
      <w:proofErr w:type="spellEnd"/>
      <w:r w:rsidRPr="00DD7C2E">
        <w:rPr>
          <w:rFonts w:eastAsia="Times New Roman"/>
          <w:sz w:val="20"/>
          <w:szCs w:val="20"/>
          <w:lang w:val="en-US" w:eastAsia="ru-RU"/>
        </w:rPr>
        <w:t>], cm;</w:t>
      </w:r>
    </w:p>
    <w:p w14:paraId="009643A0" w14:textId="77777777" w:rsidR="00F3051E" w:rsidRDefault="003E55FC" w:rsidP="00F3051E">
      <w:pPr>
        <w:pStyle w:val="Default"/>
        <w:ind w:firstLine="284"/>
        <w:rPr>
          <w:rFonts w:eastAsia="Times New Roman"/>
          <w:sz w:val="20"/>
          <w:szCs w:val="20"/>
          <w:lang w:val="en-US" w:eastAsia="ru-RU"/>
        </w:rPr>
      </w:pPr>
      <w:r w:rsidRPr="00DD7C2E">
        <w:rPr>
          <w:rFonts w:eastAsia="Times New Roman"/>
          <w:i/>
          <w:iCs/>
          <w:sz w:val="20"/>
          <w:szCs w:val="20"/>
          <w:lang w:val="en-US" w:eastAsia="ru-RU"/>
        </w:rPr>
        <w:t>P</w:t>
      </w:r>
      <w:r w:rsidRPr="00DD7C2E">
        <w:rPr>
          <w:rFonts w:eastAsia="Times New Roman"/>
          <w:sz w:val="20"/>
          <w:szCs w:val="20"/>
          <w:lang w:val="en-US" w:eastAsia="ru-RU"/>
        </w:rPr>
        <w:t>- equivalent dynamic load, [</w:t>
      </w:r>
      <w:proofErr w:type="spellStart"/>
      <w:r w:rsidRPr="00DD7C2E">
        <w:rPr>
          <w:rFonts w:eastAsia="Times New Roman"/>
          <w:sz w:val="20"/>
          <w:szCs w:val="20"/>
          <w:lang w:val="en-US" w:eastAsia="ru-RU"/>
        </w:rPr>
        <w:t>kN</w:t>
      </w:r>
      <w:proofErr w:type="spellEnd"/>
      <w:r w:rsidRPr="00DD7C2E">
        <w:rPr>
          <w:rFonts w:eastAsia="Times New Roman"/>
          <w:sz w:val="20"/>
          <w:szCs w:val="20"/>
          <w:lang w:val="en-US" w:eastAsia="ru-RU"/>
        </w:rPr>
        <w:t>];</w:t>
      </w:r>
    </w:p>
    <w:p w14:paraId="1FAD0F51" w14:textId="77777777" w:rsidR="00F3051E" w:rsidRDefault="003E55FC" w:rsidP="00F3051E">
      <w:pPr>
        <w:pStyle w:val="Default"/>
        <w:ind w:firstLine="284"/>
        <w:rPr>
          <w:rFonts w:eastAsia="Times New Roman"/>
          <w:sz w:val="20"/>
          <w:szCs w:val="20"/>
          <w:lang w:val="en-US" w:eastAsia="ru-RU"/>
        </w:rPr>
      </w:pPr>
      <w:r w:rsidRPr="00DD7C2E">
        <w:rPr>
          <w:rFonts w:eastAsia="Times New Roman"/>
          <w:i/>
          <w:iCs/>
          <w:sz w:val="20"/>
          <w:szCs w:val="20"/>
          <w:lang w:val="en-US" w:eastAsia="ru-RU"/>
        </w:rPr>
        <w:t>p</w:t>
      </w:r>
      <w:r w:rsidRPr="00DD7C2E">
        <w:rPr>
          <w:rFonts w:eastAsia="Times New Roman"/>
          <w:sz w:val="20"/>
          <w:szCs w:val="20"/>
          <w:lang w:val="en-US" w:eastAsia="ru-RU"/>
        </w:rPr>
        <w:t>= 3.33 - exponent for calculating the service life of roller bearings;</w:t>
      </w:r>
    </w:p>
    <w:p w14:paraId="4D316720" w14:textId="77777777" w:rsidR="003E55FC" w:rsidRPr="00F3051E" w:rsidRDefault="003E55FC" w:rsidP="00F3051E">
      <w:pPr>
        <w:pStyle w:val="Default"/>
        <w:ind w:firstLine="284"/>
        <w:rPr>
          <w:rFonts w:eastAsia="Times New Roman"/>
          <w:color w:val="auto"/>
          <w:sz w:val="20"/>
          <w:szCs w:val="20"/>
          <w:lang w:val="en-US" w:eastAsia="ru-RU"/>
        </w:rPr>
      </w:pPr>
      <w:r w:rsidRPr="00DD7C2E">
        <w:rPr>
          <w:rFonts w:eastAsia="Times New Roman"/>
          <w:i/>
          <w:iCs/>
          <w:sz w:val="20"/>
          <w:szCs w:val="20"/>
          <w:lang w:val="en-US" w:eastAsia="ru-RU"/>
        </w:rPr>
        <w:t>n</w:t>
      </w:r>
      <w:r w:rsidRPr="00DD7C2E">
        <w:rPr>
          <w:rFonts w:eastAsia="Times New Roman"/>
          <w:sz w:val="20"/>
          <w:szCs w:val="20"/>
          <w:lang w:val="en-US" w:eastAsia="ru-RU"/>
        </w:rPr>
        <w:t xml:space="preserve">- rotation speed </w:t>
      </w:r>
      <w:r w:rsidRPr="008B24F5">
        <w:rPr>
          <w:rFonts w:eastAsia="Times New Roman"/>
          <w:color w:val="auto"/>
          <w:sz w:val="20"/>
          <w:szCs w:val="20"/>
          <w:lang w:val="en-US" w:eastAsia="ru-RU"/>
        </w:rPr>
        <w:t>rpm</w:t>
      </w:r>
      <w:r w:rsidRPr="00F3051E">
        <w:rPr>
          <w:rFonts w:eastAsia="Times New Roman"/>
          <w:color w:val="auto"/>
          <w:sz w:val="20"/>
          <w:szCs w:val="20"/>
          <w:lang w:val="en-US" w:eastAsia="ru-RU"/>
        </w:rPr>
        <w:t>.</w:t>
      </w:r>
    </w:p>
    <w:p w14:paraId="7B4E0DA7" w14:textId="77777777" w:rsidR="00105B58" w:rsidRDefault="00826B18" w:rsidP="00F3051E">
      <w:pPr>
        <w:pStyle w:val="af"/>
        <w:spacing w:after="0" w:line="240" w:lineRule="auto"/>
        <w:ind w:right="-1" w:firstLine="284"/>
        <w:jc w:val="both"/>
        <w:rPr>
          <w:rFonts w:ascii="Times New Roman" w:eastAsia="Times New Roman" w:hAnsi="Times New Roman" w:cs="Times New Roman"/>
          <w:sz w:val="20"/>
          <w:szCs w:val="20"/>
          <w:lang w:val="uz-Latn-UZ" w:eastAsia="ru-RU"/>
        </w:rPr>
      </w:pPr>
      <w:r w:rsidRPr="00DD7C2E">
        <w:rPr>
          <w:rFonts w:ascii="Times New Roman" w:eastAsia="Times New Roman" w:hAnsi="Times New Roman" w:cs="Times New Roman"/>
          <w:sz w:val="20"/>
          <w:szCs w:val="20"/>
          <w:lang w:val="en-US" w:eastAsia="ru-RU"/>
        </w:rPr>
        <w:t>When calculating the equivalent dynamic load of a bearing, P is not sufficiently affected</w:t>
      </w:r>
      <w:r w:rsidR="00530733">
        <w:rPr>
          <w:rFonts w:ascii="Times New Roman" w:eastAsia="Times New Roman" w:hAnsi="Times New Roman" w:cs="Times New Roman"/>
          <w:sz w:val="20"/>
          <w:szCs w:val="20"/>
          <w:lang w:val="en-US" w:eastAsia="ru-RU"/>
        </w:rPr>
        <w:t>,</w:t>
      </w:r>
      <w:r w:rsidRPr="00DD7C2E">
        <w:rPr>
          <w:rFonts w:ascii="Times New Roman" w:eastAsia="Times New Roman" w:hAnsi="Times New Roman" w:cs="Times New Roman"/>
          <w:sz w:val="20"/>
          <w:szCs w:val="20"/>
          <w:lang w:val="en-US" w:eastAsia="ru-RU"/>
        </w:rPr>
        <w:t xml:space="preserve"> the precise bearing parameters are taken into account by multiplying the radial load Fr with a safety factor of </w:t>
      </w:r>
      <m:oMath>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val="en-US" w:eastAsia="ru-RU"/>
              </w:rPr>
              <m:t>f</m:t>
            </m:r>
          </m:e>
          <m:sub>
            <m:r>
              <w:rPr>
                <w:rFonts w:ascii="Cambria Math" w:eastAsia="Times New Roman" w:hAnsi="Cambria Math" w:cs="Times New Roman"/>
                <w:sz w:val="20"/>
                <w:szCs w:val="20"/>
                <w:lang w:eastAsia="ru-RU"/>
              </w:rPr>
              <m:t>z</m:t>
            </m:r>
          </m:sub>
        </m:sSub>
        <m:r>
          <w:rPr>
            <w:rFonts w:ascii="Cambria Math" w:eastAsia="Times New Roman" w:hAnsi="Cambria Math" w:cs="Times New Roman"/>
            <w:sz w:val="20"/>
            <w:szCs w:val="20"/>
            <w:lang w:val="en-US" w:eastAsia="ru-RU"/>
          </w:rPr>
          <m:t>=</m:t>
        </m:r>
      </m:oMath>
      <w:r w:rsidRPr="00DD7C2E">
        <w:rPr>
          <w:rFonts w:ascii="Times New Roman" w:eastAsia="Times New Roman" w:hAnsi="Times New Roman" w:cs="Times New Roman"/>
          <w:sz w:val="20"/>
          <w:szCs w:val="20"/>
          <w:lang w:val="en-US" w:eastAsia="ru-RU"/>
        </w:rPr>
        <w:t>1.2. Experience shows that using this method, a sufficient bearing service life is achieved.</w:t>
      </w:r>
    </w:p>
    <w:p w14:paraId="7C6EABB6" w14:textId="77777777" w:rsidR="00EF5988" w:rsidRPr="00DD7C2E" w:rsidRDefault="00EF5988" w:rsidP="00F3051E">
      <w:pPr>
        <w:spacing w:after="0" w:line="240" w:lineRule="auto"/>
        <w:ind w:firstLine="284"/>
        <w:jc w:val="both"/>
        <w:rPr>
          <w:rFonts w:ascii="Times New Roman" w:hAnsi="Times New Roman" w:cs="Times New Roman"/>
          <w:sz w:val="20"/>
          <w:szCs w:val="20"/>
          <w:lang w:val="en-US"/>
        </w:rPr>
      </w:pPr>
      <w:r w:rsidRPr="00DD7C2E">
        <w:rPr>
          <w:rFonts w:ascii="Times New Roman" w:hAnsi="Times New Roman" w:cs="Times New Roman"/>
          <w:sz w:val="20"/>
          <w:szCs w:val="20"/>
          <w:lang w:val="en-US"/>
        </w:rPr>
        <w:t>The vibrator's rotation speed is limited to a certain value, as at higher speeds, the resulting centrifugal force presses the inert materials against the screen's working surface. At this point, the inert materials adhere to the screen's working surface, making screening impossible. The rotation speed at which the layer of inert materials adjacent to the screen's surface begins to vibrate along with the vibrating screen box under the action of centrifugal force is called the critical speed (Fig. 1, Fig. 2). The critical speed is calculated using the following formula:</w:t>
      </w:r>
    </w:p>
    <w:p w14:paraId="3CBE629F" w14:textId="4961B41A" w:rsidR="00EF5988" w:rsidRPr="001A410F" w:rsidRDefault="00CF4ECF" w:rsidP="00F3051E">
      <w:pPr>
        <w:spacing w:before="120" w:after="120" w:line="240" w:lineRule="auto"/>
        <w:jc w:val="right"/>
        <w:rPr>
          <w:rFonts w:ascii="Times New Roman" w:eastAsiaTheme="minorEastAsia" w:hAnsi="Times New Roman" w:cs="Times New Roman"/>
          <w:i/>
          <w:sz w:val="20"/>
          <w:szCs w:val="20"/>
          <w:lang w:val="uz-Latn-UZ"/>
        </w:rPr>
      </w:pPr>
      <m:oMath>
        <m:sSub>
          <m:sSubPr>
            <m:ctrlPr>
              <w:rPr>
                <w:rFonts w:ascii="Cambria Math" w:hAnsi="Cambria Math" w:cs="Times New Roman"/>
                <w:i/>
                <w:sz w:val="20"/>
                <w:szCs w:val="20"/>
              </w:rPr>
            </m:ctrlPr>
          </m:sSubPr>
          <m:e>
            <m:r>
              <w:rPr>
                <w:rFonts w:ascii="Cambria Math" w:hAnsi="Cambria Math" w:cs="Times New Roman"/>
                <w:sz w:val="20"/>
                <w:szCs w:val="20"/>
                <w:lang w:val="uz-Latn-UZ"/>
              </w:rPr>
              <m:t>n</m:t>
            </m:r>
          </m:e>
          <m:sub>
            <m:r>
              <w:rPr>
                <w:rFonts w:ascii="Cambria Math" w:hAnsi="Cambria Math" w:cs="Times New Roman"/>
                <w:sz w:val="20"/>
                <w:szCs w:val="20"/>
                <w:lang w:val="uz-Latn-UZ"/>
              </w:rPr>
              <m:t>critikal</m:t>
            </m:r>
          </m:sub>
        </m:sSub>
        <m:r>
          <w:rPr>
            <w:rFonts w:ascii="Cambria Math" w:hAnsi="Cambria Math" w:cs="Times New Roman"/>
            <w:sz w:val="20"/>
            <w:szCs w:val="20"/>
            <w:lang w:val="uz-Latn-UZ"/>
          </w:rPr>
          <m:t xml:space="preserve">=30∙ </m:t>
        </m:r>
        <m:sSup>
          <m:sSupPr>
            <m:ctrlPr>
              <w:rPr>
                <w:rFonts w:ascii="Cambria Math" w:hAnsi="Cambria Math" w:cs="Times New Roman"/>
                <w:i/>
                <w:sz w:val="20"/>
                <w:szCs w:val="20"/>
                <w:lang w:val="uz-Latn-UZ"/>
              </w:rPr>
            </m:ctrlPr>
          </m:sSupPr>
          <m:e>
            <m:d>
              <m:dPr>
                <m:ctrlPr>
                  <w:rPr>
                    <w:rFonts w:ascii="Cambria Math" w:hAnsi="Cambria Math" w:cs="Times New Roman"/>
                    <w:i/>
                    <w:sz w:val="20"/>
                    <w:szCs w:val="20"/>
                    <w:lang w:val="uz-Latn-UZ"/>
                  </w:rPr>
                </m:ctrlPr>
              </m:dPr>
              <m:e>
                <m:rad>
                  <m:radPr>
                    <m:degHide m:val="1"/>
                    <m:ctrlPr>
                      <w:rPr>
                        <w:rFonts w:ascii="Cambria Math" w:hAnsi="Cambria Math" w:cs="Times New Roman"/>
                        <w:i/>
                        <w:sz w:val="20"/>
                        <w:szCs w:val="20"/>
                        <w:lang w:val="uz-Latn-UZ"/>
                      </w:rPr>
                    </m:ctrlPr>
                  </m:radPr>
                  <m:deg/>
                  <m:e>
                    <m:r>
                      <w:rPr>
                        <w:rFonts w:ascii="Cambria Math" w:hAnsi="Cambria Math" w:cs="Times New Roman"/>
                        <w:sz w:val="20"/>
                        <w:szCs w:val="20"/>
                        <w:lang w:val="uz-Latn-UZ"/>
                      </w:rPr>
                      <m:t>R</m:t>
                    </m:r>
                  </m:e>
                </m:rad>
              </m:e>
            </m:d>
          </m:e>
          <m:sup>
            <m:r>
              <w:rPr>
                <w:rFonts w:ascii="Cambria Math" w:hAnsi="Cambria Math" w:cs="Times New Roman"/>
                <w:sz w:val="20"/>
                <w:szCs w:val="20"/>
                <w:lang w:val="uz-Latn-UZ"/>
              </w:rPr>
              <m:t>-1</m:t>
            </m:r>
          </m:sup>
        </m:sSup>
        <m:r>
          <m:rPr>
            <m:sty m:val="p"/>
          </m:rPr>
          <w:rPr>
            <w:rFonts w:ascii="Cambria Math" w:eastAsia="Times New Roman" w:hAnsi="Cambria Math"/>
            <w:sz w:val="20"/>
            <w:szCs w:val="20"/>
            <w:lang w:val="en-US" w:eastAsia="ru-RU"/>
          </w:rPr>
          <m:t>rpm</m:t>
        </m:r>
      </m:oMath>
      <w:r w:rsidR="00425C15" w:rsidRPr="008B24F5">
        <w:rPr>
          <w:rFonts w:ascii="Times New Roman" w:eastAsiaTheme="minorEastAsia" w:hAnsi="Times New Roman" w:cs="Times New Roman"/>
          <w:sz w:val="20"/>
          <w:szCs w:val="20"/>
          <w:lang w:val="uz-Latn-UZ"/>
        </w:rPr>
        <w:t xml:space="preserve"> </w:t>
      </w:r>
      <w:r w:rsidR="00F3051E">
        <w:rPr>
          <w:rFonts w:ascii="Times New Roman" w:eastAsiaTheme="minorEastAsia" w:hAnsi="Times New Roman" w:cs="Times New Roman"/>
          <w:sz w:val="20"/>
          <w:szCs w:val="20"/>
          <w:lang w:val="uz-Latn-UZ"/>
        </w:rPr>
        <w:tab/>
      </w:r>
      <w:r w:rsidR="00F3051E">
        <w:rPr>
          <w:rFonts w:ascii="Times New Roman" w:eastAsiaTheme="minorEastAsia" w:hAnsi="Times New Roman" w:cs="Times New Roman"/>
          <w:sz w:val="20"/>
          <w:szCs w:val="20"/>
          <w:lang w:val="uz-Latn-UZ"/>
        </w:rPr>
        <w:tab/>
      </w:r>
      <w:r w:rsidR="00F3051E">
        <w:rPr>
          <w:rFonts w:ascii="Times New Roman" w:eastAsiaTheme="minorEastAsia" w:hAnsi="Times New Roman" w:cs="Times New Roman"/>
          <w:sz w:val="20"/>
          <w:szCs w:val="20"/>
          <w:lang w:val="uz-Latn-UZ"/>
        </w:rPr>
        <w:tab/>
      </w:r>
      <w:r w:rsidR="00F3051E">
        <w:rPr>
          <w:rFonts w:ascii="Times New Roman" w:eastAsiaTheme="minorEastAsia" w:hAnsi="Times New Roman" w:cs="Times New Roman"/>
          <w:sz w:val="20"/>
          <w:szCs w:val="20"/>
          <w:lang w:val="uz-Latn-UZ"/>
        </w:rPr>
        <w:tab/>
      </w:r>
      <w:r w:rsidR="00F3051E">
        <w:rPr>
          <w:rFonts w:ascii="Times New Roman" w:eastAsiaTheme="minorEastAsia" w:hAnsi="Times New Roman" w:cs="Times New Roman"/>
          <w:sz w:val="20"/>
          <w:szCs w:val="20"/>
          <w:lang w:val="uz-Latn-UZ"/>
        </w:rPr>
        <w:tab/>
      </w:r>
      <w:r w:rsidR="00425C15">
        <w:rPr>
          <w:rFonts w:ascii="Times New Roman" w:eastAsiaTheme="minorEastAsia" w:hAnsi="Times New Roman" w:cs="Times New Roman"/>
          <w:sz w:val="20"/>
          <w:szCs w:val="20"/>
          <w:lang w:val="uz-Latn-UZ"/>
        </w:rPr>
        <w:t>(</w:t>
      </w:r>
      <w:r w:rsidR="00C06D40">
        <w:rPr>
          <w:rFonts w:ascii="Times New Roman" w:eastAsiaTheme="minorEastAsia" w:hAnsi="Times New Roman" w:cs="Times New Roman"/>
          <w:sz w:val="20"/>
          <w:szCs w:val="20"/>
          <w:lang w:val="uz-Latn-UZ"/>
        </w:rPr>
        <w:t>5</w:t>
      </w:r>
      <w:r w:rsidR="00425C15">
        <w:rPr>
          <w:rFonts w:ascii="Times New Roman" w:eastAsiaTheme="minorEastAsia" w:hAnsi="Times New Roman" w:cs="Times New Roman"/>
          <w:sz w:val="20"/>
          <w:szCs w:val="20"/>
          <w:lang w:val="uz-Latn-UZ"/>
        </w:rPr>
        <w:t>)</w:t>
      </w:r>
    </w:p>
    <w:p w14:paraId="6EDA5130" w14:textId="77777777" w:rsidR="007B36C5" w:rsidRPr="00DD7C2E" w:rsidRDefault="007B36C5" w:rsidP="00F3051E">
      <w:pPr>
        <w:spacing w:after="0" w:line="240" w:lineRule="auto"/>
        <w:ind w:firstLine="284"/>
        <w:jc w:val="both"/>
        <w:rPr>
          <w:rFonts w:ascii="Times New Roman" w:eastAsiaTheme="minorEastAsia" w:hAnsi="Times New Roman" w:cs="Times New Roman"/>
          <w:iCs/>
          <w:sz w:val="20"/>
          <w:szCs w:val="20"/>
          <w:lang w:val="en-US"/>
        </w:rPr>
      </w:pPr>
      <m:oMath>
        <m:r>
          <w:rPr>
            <w:rFonts w:ascii="Cambria Math" w:eastAsiaTheme="minorEastAsia" w:hAnsi="Cambria Math" w:cs="Times New Roman"/>
            <w:sz w:val="20"/>
            <w:szCs w:val="20"/>
          </w:rPr>
          <m:t>R</m:t>
        </m:r>
        <m:r>
          <w:rPr>
            <w:rFonts w:ascii="Cambria Math" w:eastAsiaTheme="minorEastAsia" w:hAnsi="Cambria Math" w:cs="Times New Roman"/>
            <w:sz w:val="20"/>
            <w:szCs w:val="20"/>
            <w:lang w:val="uz-Latn-UZ"/>
          </w:rPr>
          <m:t>-</m:t>
        </m:r>
      </m:oMath>
      <w:r w:rsidR="00732ECB" w:rsidRPr="00DD7C2E">
        <w:rPr>
          <w:rFonts w:ascii="Times New Roman" w:eastAsiaTheme="minorEastAsia" w:hAnsi="Times New Roman" w:cs="Times New Roman"/>
          <w:iCs/>
          <w:sz w:val="20"/>
          <w:szCs w:val="20"/>
          <w:lang w:val="en-US"/>
        </w:rPr>
        <w:t>drum radius,</w:t>
      </w:r>
      <w:r w:rsidR="00425C15">
        <w:rPr>
          <w:rFonts w:ascii="Times New Roman" w:eastAsiaTheme="minorEastAsia" w:hAnsi="Times New Roman" w:cs="Times New Roman"/>
          <w:iCs/>
          <w:sz w:val="20"/>
          <w:szCs w:val="20"/>
          <w:lang w:val="en-US"/>
        </w:rPr>
        <w:t xml:space="preserve"> </w:t>
      </w:r>
      <w:r w:rsidR="00732ECB" w:rsidRPr="00DD7C2E">
        <w:rPr>
          <w:rFonts w:ascii="Times New Roman" w:eastAsiaTheme="minorEastAsia" w:hAnsi="Times New Roman" w:cs="Times New Roman"/>
          <w:i/>
          <w:sz w:val="20"/>
          <w:szCs w:val="20"/>
          <w:lang w:val="en-US"/>
        </w:rPr>
        <w:t>m.</w:t>
      </w:r>
    </w:p>
    <w:p w14:paraId="4869A010" w14:textId="77777777" w:rsidR="00EF5988" w:rsidRPr="00DD7C2E" w:rsidRDefault="00EF5988" w:rsidP="00F3051E">
      <w:pPr>
        <w:spacing w:after="0" w:line="240" w:lineRule="auto"/>
        <w:ind w:firstLine="284"/>
        <w:rPr>
          <w:rFonts w:ascii="Times New Roman" w:hAnsi="Times New Roman" w:cs="Times New Roman"/>
          <w:sz w:val="20"/>
          <w:szCs w:val="20"/>
          <w:lang w:val="en-US"/>
        </w:rPr>
      </w:pPr>
      <w:r w:rsidRPr="00DD7C2E">
        <w:rPr>
          <w:rFonts w:ascii="Times New Roman" w:hAnsi="Times New Roman" w:cs="Times New Roman"/>
          <w:sz w:val="20"/>
          <w:szCs w:val="20"/>
          <w:lang w:val="en-US"/>
        </w:rPr>
        <w:t xml:space="preserve">Positive rotation </w:t>
      </w:r>
      <w:proofErr w:type="spellStart"/>
      <w:r w:rsidRPr="00DD7C2E">
        <w:rPr>
          <w:rFonts w:ascii="Times New Roman" w:hAnsi="Times New Roman" w:cs="Times New Roman"/>
          <w:sz w:val="20"/>
          <w:szCs w:val="20"/>
          <w:lang w:val="en-US"/>
        </w:rPr>
        <w:t>speed</w:t>
      </w:r>
      <w:r w:rsidR="005D3954" w:rsidRPr="00DD7C2E">
        <w:rPr>
          <w:rFonts w:ascii="Times New Roman" w:eastAsia="Times New Roman" w:hAnsi="Times New Roman" w:cs="Times New Roman"/>
          <w:color w:val="000000"/>
          <w:sz w:val="20"/>
          <w:szCs w:val="20"/>
          <w:lang w:val="en-US" w:eastAsia="ru-RU"/>
        </w:rPr>
        <w:t>vibration</w:t>
      </w:r>
      <w:proofErr w:type="spellEnd"/>
      <w:r w:rsidR="005D3954" w:rsidRPr="00DD7C2E">
        <w:rPr>
          <w:rFonts w:ascii="Times New Roman" w:eastAsia="Times New Roman" w:hAnsi="Times New Roman" w:cs="Times New Roman"/>
          <w:color w:val="000000"/>
          <w:sz w:val="20"/>
          <w:szCs w:val="20"/>
          <w:lang w:val="en-US" w:eastAsia="ru-RU"/>
        </w:rPr>
        <w:t xml:space="preserve"> </w:t>
      </w:r>
      <w:proofErr w:type="spellStart"/>
      <w:r w:rsidR="005D3954" w:rsidRPr="00DD7C2E">
        <w:rPr>
          <w:rFonts w:ascii="Times New Roman" w:eastAsia="Times New Roman" w:hAnsi="Times New Roman" w:cs="Times New Roman"/>
          <w:color w:val="000000"/>
          <w:sz w:val="20"/>
          <w:szCs w:val="20"/>
          <w:lang w:val="en-US" w:eastAsia="ru-RU"/>
        </w:rPr>
        <w:t>exciter</w:t>
      </w:r>
      <w:r w:rsidRPr="00DD7C2E">
        <w:rPr>
          <w:rFonts w:ascii="Times New Roman" w:hAnsi="Times New Roman" w:cs="Times New Roman"/>
          <w:sz w:val="20"/>
          <w:szCs w:val="20"/>
          <w:lang w:val="en-US"/>
        </w:rPr>
        <w:t>is</w:t>
      </w:r>
      <w:proofErr w:type="spellEnd"/>
      <w:r w:rsidRPr="00DD7C2E">
        <w:rPr>
          <w:rFonts w:ascii="Times New Roman" w:hAnsi="Times New Roman" w:cs="Times New Roman"/>
          <w:sz w:val="20"/>
          <w:szCs w:val="20"/>
          <w:lang w:val="en-US"/>
        </w:rPr>
        <w:t xml:space="preserve"> assigned less than the critical speed within the limits:</w:t>
      </w:r>
    </w:p>
    <w:p w14:paraId="172E68F2" w14:textId="7766A198" w:rsidR="00EF5988" w:rsidRDefault="00EF5988" w:rsidP="00F3051E">
      <w:pPr>
        <w:spacing w:before="120" w:after="120" w:line="240" w:lineRule="auto"/>
        <w:jc w:val="right"/>
        <w:rPr>
          <w:rFonts w:ascii="Times New Roman" w:eastAsiaTheme="minorEastAsia" w:hAnsi="Times New Roman" w:cs="Times New Roman"/>
          <w:iCs/>
          <w:sz w:val="20"/>
          <w:szCs w:val="20"/>
          <w:lang w:val="uz-Latn-UZ"/>
        </w:rPr>
      </w:pPr>
      <m:oMath>
        <m:r>
          <w:rPr>
            <w:rFonts w:ascii="Cambria Math" w:eastAsiaTheme="minorEastAsia" w:hAnsi="Cambria Math" w:cs="Times New Roman"/>
            <w:sz w:val="20"/>
            <w:szCs w:val="20"/>
            <w:lang w:val="uz-Latn-UZ"/>
          </w:rPr>
          <m:t>n=(</m:t>
        </m:r>
        <m:f>
          <m:fPr>
            <m:ctrlPr>
              <w:rPr>
                <w:rFonts w:ascii="Cambria Math" w:eastAsiaTheme="minorEastAsia" w:hAnsi="Cambria Math" w:cs="Times New Roman"/>
                <w:i/>
                <w:sz w:val="20"/>
                <w:szCs w:val="20"/>
                <w:lang w:val="uz-Latn-UZ"/>
              </w:rPr>
            </m:ctrlPr>
          </m:fPr>
          <m:num>
            <m:r>
              <w:rPr>
                <w:rFonts w:ascii="Cambria Math" w:eastAsiaTheme="minorEastAsia" w:hAnsi="Cambria Math" w:cs="Times New Roman"/>
                <w:sz w:val="20"/>
                <w:szCs w:val="20"/>
                <w:lang w:val="uz-Latn-UZ"/>
              </w:rPr>
              <m:t>8</m:t>
            </m:r>
          </m:num>
          <m:den>
            <m:r>
              <w:rPr>
                <w:rFonts w:ascii="Cambria Math" w:eastAsiaTheme="minorEastAsia" w:hAnsi="Cambria Math" w:cs="Times New Roman"/>
                <w:sz w:val="20"/>
                <w:szCs w:val="20"/>
                <w:lang w:val="uz-Latn-UZ"/>
              </w:rPr>
              <m:t>14</m:t>
            </m:r>
          </m:den>
        </m:f>
        <m:r>
          <w:rPr>
            <w:rFonts w:ascii="Cambria Math" w:eastAsiaTheme="minorEastAsia" w:hAnsi="Cambria Math" w:cs="Times New Roman"/>
            <w:sz w:val="20"/>
            <w:szCs w:val="20"/>
            <w:lang w:val="uz-Latn-UZ"/>
          </w:rPr>
          <m:t>)∙</m:t>
        </m:r>
        <m:sSup>
          <m:sSupPr>
            <m:ctrlPr>
              <w:rPr>
                <w:rFonts w:ascii="Cambria Math" w:eastAsiaTheme="minorEastAsia" w:hAnsi="Cambria Math" w:cs="Times New Roman"/>
                <w:i/>
                <w:sz w:val="20"/>
                <w:szCs w:val="20"/>
                <w:lang w:val="uz-Latn-UZ"/>
              </w:rPr>
            </m:ctrlPr>
          </m:sSupPr>
          <m:e>
            <m:d>
              <m:dPr>
                <m:ctrlPr>
                  <w:rPr>
                    <w:rFonts w:ascii="Cambria Math" w:eastAsiaTheme="minorEastAsia" w:hAnsi="Cambria Math" w:cs="Times New Roman"/>
                    <w:i/>
                    <w:sz w:val="20"/>
                    <w:szCs w:val="20"/>
                    <w:lang w:val="uz-Latn-UZ"/>
                  </w:rPr>
                </m:ctrlPr>
              </m:dPr>
              <m:e>
                <m:r>
                  <w:rPr>
                    <w:rFonts w:ascii="Cambria Math" w:eastAsiaTheme="minorEastAsia" w:hAnsi="Cambria Math" w:cs="Times New Roman"/>
                    <w:sz w:val="20"/>
                    <w:szCs w:val="20"/>
                    <w:lang w:val="uz-Latn-UZ"/>
                  </w:rPr>
                  <m:t>R</m:t>
                </m:r>
              </m:e>
            </m:d>
          </m:e>
          <m:sup>
            <m:r>
              <w:rPr>
                <w:rFonts w:ascii="Cambria Math" w:eastAsiaTheme="minorEastAsia" w:hAnsi="Cambria Math" w:cs="Times New Roman"/>
                <w:sz w:val="20"/>
                <w:szCs w:val="20"/>
                <w:lang w:val="uz-Latn-UZ"/>
              </w:rPr>
              <m:t>-1</m:t>
            </m:r>
          </m:sup>
        </m:sSup>
        <m:r>
          <w:rPr>
            <w:rFonts w:ascii="Cambria Math" w:eastAsiaTheme="minorEastAsia" w:hAnsi="Cambria Math" w:cs="Times New Roman"/>
            <w:sz w:val="20"/>
            <w:szCs w:val="20"/>
            <w:lang w:val="uz-Latn-UZ"/>
          </w:rPr>
          <m:t>)</m:t>
        </m:r>
      </m:oMath>
      <w:r w:rsidR="00F3051E">
        <w:rPr>
          <w:rFonts w:ascii="Times New Roman" w:eastAsiaTheme="minorEastAsia" w:hAnsi="Times New Roman" w:cs="Times New Roman"/>
          <w:iCs/>
          <w:sz w:val="20"/>
          <w:szCs w:val="20"/>
          <w:lang w:val="uz-Latn-UZ"/>
        </w:rPr>
        <w:tab/>
      </w:r>
      <w:r w:rsidR="00F3051E">
        <w:rPr>
          <w:rFonts w:ascii="Times New Roman" w:eastAsiaTheme="minorEastAsia" w:hAnsi="Times New Roman" w:cs="Times New Roman"/>
          <w:iCs/>
          <w:sz w:val="20"/>
          <w:szCs w:val="20"/>
          <w:lang w:val="uz-Latn-UZ"/>
        </w:rPr>
        <w:tab/>
      </w:r>
      <w:r w:rsidR="00F3051E">
        <w:rPr>
          <w:rFonts w:ascii="Times New Roman" w:eastAsiaTheme="minorEastAsia" w:hAnsi="Times New Roman" w:cs="Times New Roman"/>
          <w:iCs/>
          <w:sz w:val="20"/>
          <w:szCs w:val="20"/>
          <w:lang w:val="uz-Latn-UZ"/>
        </w:rPr>
        <w:tab/>
      </w:r>
      <w:r w:rsidR="00F3051E">
        <w:rPr>
          <w:rFonts w:ascii="Times New Roman" w:eastAsiaTheme="minorEastAsia" w:hAnsi="Times New Roman" w:cs="Times New Roman"/>
          <w:iCs/>
          <w:sz w:val="20"/>
          <w:szCs w:val="20"/>
          <w:lang w:val="uz-Latn-UZ"/>
        </w:rPr>
        <w:tab/>
      </w:r>
      <w:r w:rsidR="00F3051E">
        <w:rPr>
          <w:rFonts w:ascii="Times New Roman" w:eastAsiaTheme="minorEastAsia" w:hAnsi="Times New Roman" w:cs="Times New Roman"/>
          <w:iCs/>
          <w:sz w:val="20"/>
          <w:szCs w:val="20"/>
          <w:lang w:val="uz-Latn-UZ"/>
        </w:rPr>
        <w:tab/>
      </w:r>
      <w:r>
        <w:rPr>
          <w:rFonts w:ascii="Times New Roman" w:eastAsiaTheme="minorEastAsia" w:hAnsi="Times New Roman" w:cs="Times New Roman"/>
          <w:iCs/>
          <w:sz w:val="20"/>
          <w:szCs w:val="20"/>
          <w:lang w:val="uz-Latn-UZ"/>
        </w:rPr>
        <w:t>(</w:t>
      </w:r>
      <w:r w:rsidR="00C06D40">
        <w:rPr>
          <w:rFonts w:ascii="Times New Roman" w:eastAsiaTheme="minorEastAsia" w:hAnsi="Times New Roman" w:cs="Times New Roman"/>
          <w:iCs/>
          <w:sz w:val="20"/>
          <w:szCs w:val="20"/>
          <w:lang w:val="uz-Latn-UZ"/>
        </w:rPr>
        <w:t>6</w:t>
      </w:r>
      <w:r>
        <w:rPr>
          <w:rFonts w:ascii="Times New Roman" w:eastAsiaTheme="minorEastAsia" w:hAnsi="Times New Roman" w:cs="Times New Roman"/>
          <w:iCs/>
          <w:sz w:val="20"/>
          <w:szCs w:val="20"/>
          <w:lang w:val="uz-Latn-UZ"/>
        </w:rPr>
        <w:t>)</w:t>
      </w:r>
    </w:p>
    <w:p w14:paraId="6A7CCB4D" w14:textId="77777777" w:rsidR="00B01A4E" w:rsidRPr="00DD7C2E" w:rsidRDefault="00B01A4E" w:rsidP="00F3051E">
      <w:pPr>
        <w:spacing w:after="0" w:line="240" w:lineRule="auto"/>
        <w:ind w:firstLine="284"/>
        <w:jc w:val="both"/>
        <w:rPr>
          <w:rFonts w:ascii="Times New Roman" w:hAnsi="Times New Roman" w:cs="Times New Roman"/>
          <w:iCs/>
          <w:sz w:val="20"/>
          <w:szCs w:val="20"/>
          <w:lang w:val="en-US"/>
        </w:rPr>
      </w:pPr>
      <w:r w:rsidRPr="00DD7C2E">
        <w:rPr>
          <w:rFonts w:ascii="Times New Roman" w:hAnsi="Times New Roman" w:cs="Times New Roman"/>
          <w:iCs/>
          <w:sz w:val="20"/>
          <w:szCs w:val="20"/>
          <w:lang w:val="en-US"/>
        </w:rPr>
        <w:t xml:space="preserve">Peripheral </w:t>
      </w:r>
      <w:proofErr w:type="spellStart"/>
      <w:r w:rsidRPr="00DD7C2E">
        <w:rPr>
          <w:rFonts w:ascii="Times New Roman" w:hAnsi="Times New Roman" w:cs="Times New Roman"/>
          <w:iCs/>
          <w:sz w:val="20"/>
          <w:szCs w:val="20"/>
          <w:lang w:val="en-US"/>
        </w:rPr>
        <w:t>speed</w:t>
      </w:r>
      <w:r w:rsidR="005D3954" w:rsidRPr="00DD7C2E">
        <w:rPr>
          <w:rFonts w:ascii="Times New Roman" w:eastAsia="Times New Roman" w:hAnsi="Times New Roman" w:cs="Times New Roman"/>
          <w:color w:val="000000"/>
          <w:sz w:val="20"/>
          <w:szCs w:val="20"/>
          <w:lang w:val="en-US" w:eastAsia="ru-RU"/>
        </w:rPr>
        <w:t>vibration</w:t>
      </w:r>
      <w:proofErr w:type="spellEnd"/>
      <w:r w:rsidR="005D3954" w:rsidRPr="00DD7C2E">
        <w:rPr>
          <w:rFonts w:ascii="Times New Roman" w:eastAsia="Times New Roman" w:hAnsi="Times New Roman" w:cs="Times New Roman"/>
          <w:color w:val="000000"/>
          <w:sz w:val="20"/>
          <w:szCs w:val="20"/>
          <w:lang w:val="en-US" w:eastAsia="ru-RU"/>
        </w:rPr>
        <w:t xml:space="preserve"> </w:t>
      </w:r>
      <w:proofErr w:type="spellStart"/>
      <w:r w:rsidR="005D3954" w:rsidRPr="00DD7C2E">
        <w:rPr>
          <w:rFonts w:ascii="Times New Roman" w:eastAsia="Times New Roman" w:hAnsi="Times New Roman" w:cs="Times New Roman"/>
          <w:color w:val="000000"/>
          <w:sz w:val="20"/>
          <w:szCs w:val="20"/>
          <w:lang w:val="en-US" w:eastAsia="ru-RU"/>
        </w:rPr>
        <w:t>exciter</w:t>
      </w:r>
      <w:r w:rsidR="005D3954" w:rsidRPr="00DD7C2E">
        <w:rPr>
          <w:rFonts w:ascii="Times New Roman" w:hAnsi="Times New Roman" w:cs="Times New Roman"/>
          <w:iCs/>
          <w:sz w:val="20"/>
          <w:szCs w:val="20"/>
          <w:lang w:val="en-US"/>
        </w:rPr>
        <w:t>maintained</w:t>
      </w:r>
      <w:proofErr w:type="spellEnd"/>
      <w:r w:rsidR="005D3954" w:rsidRPr="00DD7C2E">
        <w:rPr>
          <w:rFonts w:ascii="Times New Roman" w:hAnsi="Times New Roman" w:cs="Times New Roman"/>
          <w:iCs/>
          <w:sz w:val="20"/>
          <w:szCs w:val="20"/>
          <w:lang w:val="en-US"/>
        </w:rPr>
        <w:t xml:space="preserve"> from 0.6 to 1.25 m/s.</w:t>
      </w:r>
    </w:p>
    <w:p w14:paraId="50903C70" w14:textId="77777777" w:rsidR="00826B18" w:rsidRPr="00DD7C2E" w:rsidRDefault="00826B18" w:rsidP="00F3051E">
      <w:pPr>
        <w:shd w:val="clear" w:color="auto" w:fill="FFFFFF"/>
        <w:spacing w:after="0" w:line="240" w:lineRule="auto"/>
        <w:ind w:firstLine="284"/>
        <w:jc w:val="both"/>
        <w:textAlignment w:val="baseline"/>
        <w:rPr>
          <w:rFonts w:ascii="Times New Roman" w:eastAsia="Times New Roman" w:hAnsi="Times New Roman" w:cs="Times New Roman"/>
          <w:color w:val="000000"/>
          <w:sz w:val="20"/>
          <w:szCs w:val="20"/>
          <w:lang w:val="en-US" w:eastAsia="ru-RU"/>
        </w:rPr>
      </w:pPr>
      <w:r w:rsidRPr="00DD7C2E">
        <w:rPr>
          <w:rFonts w:ascii="Times New Roman" w:eastAsia="Times New Roman" w:hAnsi="Times New Roman" w:cs="Times New Roman"/>
          <w:color w:val="000000"/>
          <w:sz w:val="20"/>
          <w:szCs w:val="20"/>
          <w:lang w:val="en-US" w:eastAsia="ru-RU"/>
        </w:rPr>
        <w:t>The operating principle of a vibrator with circular vibrations and unbalanced motion. The bearing load is determined by the centrifugal force of the vibrating screen box, the vibration radius, and the rotation speed, according to the formula:</w:t>
      </w:r>
    </w:p>
    <w:p w14:paraId="486B6B01" w14:textId="69EC96D8" w:rsidR="00826B18" w:rsidRPr="00DD7C2E" w:rsidRDefault="00CF4ECF" w:rsidP="00F3051E">
      <w:pPr>
        <w:shd w:val="clear" w:color="auto" w:fill="FFFFFF"/>
        <w:spacing w:before="120" w:after="120" w:line="240" w:lineRule="auto"/>
        <w:jc w:val="right"/>
        <w:textAlignment w:val="baseline"/>
        <w:rPr>
          <w:rFonts w:ascii="Times New Roman" w:eastAsia="Times New Roman" w:hAnsi="Times New Roman" w:cs="Times New Roman"/>
          <w:color w:val="000000"/>
          <w:sz w:val="20"/>
          <w:szCs w:val="20"/>
          <w:lang w:val="en-US" w:eastAsia="ru-RU"/>
        </w:rPr>
      </w:pPr>
      <m:oMath>
        <m:sSub>
          <m:sSubPr>
            <m:ctrlPr>
              <w:rPr>
                <w:rFonts w:ascii="Cambria Math" w:eastAsia="Times New Roman" w:hAnsi="Cambria Math" w:cs="Times New Roman"/>
                <w:i/>
                <w:color w:val="000000"/>
                <w:sz w:val="20"/>
                <w:szCs w:val="20"/>
                <w:lang w:eastAsia="ru-RU"/>
              </w:rPr>
            </m:ctrlPr>
          </m:sSubPr>
          <m:e>
            <m:r>
              <w:rPr>
                <w:rFonts w:ascii="Cambria Math" w:eastAsia="Times New Roman" w:hAnsi="Cambria Math" w:cs="Times New Roman"/>
                <w:color w:val="000000"/>
                <w:sz w:val="20"/>
                <w:szCs w:val="20"/>
                <w:lang w:val="en-US" w:eastAsia="ru-RU"/>
              </w:rPr>
              <m:t>F</m:t>
            </m:r>
          </m:e>
          <m:sub>
            <m:r>
              <w:rPr>
                <w:rFonts w:ascii="Cambria Math" w:eastAsia="Times New Roman" w:hAnsi="Cambria Math" w:cs="Times New Roman"/>
                <w:color w:val="000000"/>
                <w:sz w:val="20"/>
                <w:szCs w:val="20"/>
                <w:lang w:eastAsia="ru-RU"/>
              </w:rPr>
              <m:t>r</m:t>
            </m:r>
          </m:sub>
        </m:sSub>
        <m:r>
          <w:rPr>
            <w:rFonts w:ascii="Cambria Math" w:eastAsia="Times New Roman" w:hAnsi="Cambria Math" w:cs="Times New Roman"/>
            <w:color w:val="000000"/>
            <w:sz w:val="20"/>
            <w:szCs w:val="20"/>
            <w:lang w:val="en-US" w:eastAsia="ru-RU"/>
          </w:rPr>
          <m:t>=</m:t>
        </m:r>
        <m:f>
          <m:fPr>
            <m:ctrlPr>
              <w:rPr>
                <w:rFonts w:ascii="Cambria Math" w:eastAsia="Times New Roman" w:hAnsi="Cambria Math" w:cs="Times New Roman"/>
                <w:i/>
                <w:color w:val="000000"/>
                <w:sz w:val="20"/>
                <w:szCs w:val="20"/>
                <w:lang w:eastAsia="ru-RU"/>
              </w:rPr>
            </m:ctrlPr>
          </m:fPr>
          <m:num>
            <m:r>
              <w:rPr>
                <w:rFonts w:ascii="Cambria Math" w:eastAsia="Times New Roman" w:hAnsi="Cambria Math" w:cs="Times New Roman"/>
                <w:color w:val="000000"/>
                <w:sz w:val="20"/>
                <w:szCs w:val="20"/>
                <w:lang w:val="en-US" w:eastAsia="ru-RU"/>
              </w:rPr>
              <m:t>1</m:t>
            </m:r>
          </m:num>
          <m:den>
            <m:r>
              <w:rPr>
                <w:rFonts w:ascii="Cambria Math" w:eastAsia="Times New Roman" w:hAnsi="Cambria Math" w:cs="Times New Roman"/>
                <w:color w:val="000000"/>
                <w:sz w:val="20"/>
                <w:szCs w:val="20"/>
                <w:lang w:eastAsia="ru-RU"/>
              </w:rPr>
              <m:t>z</m:t>
            </m:r>
          </m:den>
        </m:f>
        <m:r>
          <w:rPr>
            <w:rFonts w:ascii="Cambria Math" w:eastAsia="Times New Roman" w:hAnsi="Cambria Math" w:cs="Times New Roman"/>
            <w:color w:val="000000"/>
            <w:sz w:val="20"/>
            <w:szCs w:val="20"/>
            <w:lang w:val="en-US" w:eastAsia="ru-RU"/>
          </w:rPr>
          <m:t>∙</m:t>
        </m:r>
        <m:f>
          <m:fPr>
            <m:ctrlPr>
              <w:rPr>
                <w:rFonts w:ascii="Cambria Math" w:eastAsia="Times New Roman" w:hAnsi="Cambria Math" w:cs="Times New Roman"/>
                <w:i/>
                <w:color w:val="000000"/>
                <w:sz w:val="20"/>
                <w:szCs w:val="20"/>
                <w:lang w:eastAsia="ru-RU"/>
              </w:rPr>
            </m:ctrlPr>
          </m:fPr>
          <m:num>
            <m:r>
              <w:rPr>
                <w:rFonts w:ascii="Cambria Math" w:eastAsia="Times New Roman" w:hAnsi="Cambria Math" w:cs="Times New Roman"/>
                <w:color w:val="000000"/>
                <w:sz w:val="20"/>
                <w:szCs w:val="20"/>
                <w:lang w:eastAsia="ru-RU"/>
              </w:rPr>
              <m:t>m</m:t>
            </m:r>
          </m:num>
          <m:den>
            <m:sSup>
              <m:sSupPr>
                <m:ctrlPr>
                  <w:rPr>
                    <w:rFonts w:ascii="Cambria Math" w:eastAsia="Times New Roman" w:hAnsi="Cambria Math" w:cs="Times New Roman"/>
                    <w:i/>
                    <w:color w:val="000000"/>
                    <w:sz w:val="20"/>
                    <w:szCs w:val="20"/>
                    <w:lang w:eastAsia="ru-RU"/>
                  </w:rPr>
                </m:ctrlPr>
              </m:sSupPr>
              <m:e>
                <m:r>
                  <w:rPr>
                    <w:rFonts w:ascii="Cambria Math" w:eastAsia="Times New Roman" w:hAnsi="Cambria Math" w:cs="Times New Roman"/>
                    <w:color w:val="000000"/>
                    <w:sz w:val="20"/>
                    <w:szCs w:val="20"/>
                    <w:lang w:val="en-US" w:eastAsia="ru-RU"/>
                  </w:rPr>
                  <m:t>10</m:t>
                </m:r>
              </m:e>
              <m:sup>
                <m:r>
                  <w:rPr>
                    <w:rFonts w:ascii="Cambria Math" w:eastAsia="Times New Roman" w:hAnsi="Cambria Math" w:cs="Times New Roman"/>
                    <w:color w:val="000000"/>
                    <w:sz w:val="20"/>
                    <w:szCs w:val="20"/>
                    <w:lang w:val="en-US" w:eastAsia="ru-RU"/>
                  </w:rPr>
                  <m:t>3</m:t>
                </m:r>
              </m:sup>
            </m:sSup>
          </m:den>
        </m:f>
        <m:r>
          <w:rPr>
            <w:rFonts w:ascii="Cambria Math" w:eastAsia="Times New Roman" w:hAnsi="Cambria Math" w:cs="Times New Roman"/>
            <w:color w:val="000000"/>
            <w:sz w:val="20"/>
            <w:szCs w:val="20"/>
            <w:lang w:val="en-US" w:eastAsia="ru-RU"/>
          </w:rPr>
          <m:t>∙</m:t>
        </m:r>
        <m:r>
          <w:rPr>
            <w:rFonts w:ascii="Cambria Math" w:eastAsia="Times New Roman" w:hAnsi="Cambria Math" w:cs="Times New Roman"/>
            <w:color w:val="000000"/>
            <w:sz w:val="20"/>
            <w:szCs w:val="20"/>
            <w:lang w:eastAsia="ru-RU"/>
          </w:rPr>
          <m:t>r</m:t>
        </m:r>
        <m:r>
          <w:rPr>
            <w:rFonts w:ascii="Cambria Math" w:eastAsia="Times New Roman" w:hAnsi="Cambria Math" w:cs="Times New Roman"/>
            <w:color w:val="000000"/>
            <w:sz w:val="20"/>
            <w:szCs w:val="20"/>
            <w:lang w:val="en-US" w:eastAsia="ru-RU"/>
          </w:rPr>
          <m:t>∙</m:t>
        </m:r>
        <m:sSup>
          <m:sSupPr>
            <m:ctrlPr>
              <w:rPr>
                <w:rFonts w:ascii="Cambria Math" w:eastAsia="Times New Roman" w:hAnsi="Cambria Math" w:cs="Times New Roman"/>
                <w:i/>
                <w:color w:val="000000"/>
                <w:sz w:val="20"/>
                <w:szCs w:val="20"/>
                <w:lang w:eastAsia="ru-RU"/>
              </w:rPr>
            </m:ctrlPr>
          </m:sSupPr>
          <m:e>
            <m:r>
              <w:rPr>
                <w:rFonts w:ascii="Cambria Math" w:eastAsia="Times New Roman" w:hAnsi="Cambria Math" w:cs="Times New Roman"/>
                <w:color w:val="000000"/>
                <w:sz w:val="20"/>
                <w:szCs w:val="20"/>
                <w:lang w:eastAsia="ru-RU"/>
              </w:rPr>
              <m:t>ω</m:t>
            </m:r>
          </m:e>
          <m:sup>
            <m:r>
              <w:rPr>
                <w:rFonts w:ascii="Cambria Math" w:eastAsia="Times New Roman" w:hAnsi="Cambria Math" w:cs="Times New Roman"/>
                <w:color w:val="000000"/>
                <w:sz w:val="20"/>
                <w:szCs w:val="20"/>
                <w:lang w:val="en-US" w:eastAsia="ru-RU"/>
              </w:rPr>
              <m:t>2</m:t>
            </m:r>
          </m:sup>
        </m:sSup>
        <m:r>
          <w:rPr>
            <w:rFonts w:ascii="Cambria Math" w:eastAsia="Times New Roman" w:hAnsi="Cambria Math" w:cs="Times New Roman"/>
            <w:color w:val="000000"/>
            <w:sz w:val="20"/>
            <w:szCs w:val="20"/>
            <w:lang w:val="en-US" w:eastAsia="ru-RU"/>
          </w:rPr>
          <m:t>=</m:t>
        </m:r>
        <m:f>
          <m:fPr>
            <m:ctrlPr>
              <w:rPr>
                <w:rFonts w:ascii="Cambria Math" w:eastAsia="Times New Roman" w:hAnsi="Cambria Math" w:cs="Times New Roman"/>
                <w:i/>
                <w:color w:val="000000"/>
                <w:sz w:val="20"/>
                <w:szCs w:val="20"/>
                <w:lang w:eastAsia="ru-RU"/>
              </w:rPr>
            </m:ctrlPr>
          </m:fPr>
          <m:num>
            <m:r>
              <w:rPr>
                <w:rFonts w:ascii="Cambria Math" w:eastAsia="Times New Roman" w:hAnsi="Cambria Math" w:cs="Times New Roman"/>
                <w:color w:val="000000"/>
                <w:sz w:val="20"/>
                <w:szCs w:val="20"/>
                <w:lang w:val="en-US" w:eastAsia="ru-RU"/>
              </w:rPr>
              <m:t>1</m:t>
            </m:r>
          </m:num>
          <m:den>
            <m:r>
              <w:rPr>
                <w:rFonts w:ascii="Cambria Math" w:eastAsia="Times New Roman" w:hAnsi="Cambria Math" w:cs="Times New Roman"/>
                <w:color w:val="000000"/>
                <w:sz w:val="20"/>
                <w:szCs w:val="20"/>
                <w:lang w:eastAsia="ru-RU"/>
              </w:rPr>
              <m:t>z</m:t>
            </m:r>
          </m:den>
        </m:f>
        <m:r>
          <w:rPr>
            <w:rFonts w:ascii="Cambria Math" w:eastAsia="Times New Roman" w:hAnsi="Cambria Math" w:cs="Times New Roman"/>
            <w:color w:val="000000"/>
            <w:sz w:val="20"/>
            <w:szCs w:val="20"/>
            <w:lang w:val="en-US" w:eastAsia="ru-RU"/>
          </w:rPr>
          <m:t>∙</m:t>
        </m:r>
        <m:f>
          <m:fPr>
            <m:ctrlPr>
              <w:rPr>
                <w:rFonts w:ascii="Cambria Math" w:eastAsia="Times New Roman" w:hAnsi="Cambria Math" w:cs="Times New Roman"/>
                <w:i/>
                <w:color w:val="000000"/>
                <w:sz w:val="20"/>
                <w:szCs w:val="20"/>
                <w:lang w:eastAsia="ru-RU"/>
              </w:rPr>
            </m:ctrlPr>
          </m:fPr>
          <m:num>
            <m:r>
              <w:rPr>
                <w:rFonts w:ascii="Cambria Math" w:eastAsia="Times New Roman" w:hAnsi="Cambria Math" w:cs="Times New Roman"/>
                <w:color w:val="000000"/>
                <w:sz w:val="20"/>
                <w:szCs w:val="20"/>
                <w:lang w:eastAsia="ru-RU"/>
              </w:rPr>
              <m:t>G</m:t>
            </m:r>
          </m:num>
          <m:den>
            <m:r>
              <w:rPr>
                <w:rFonts w:ascii="Cambria Math" w:eastAsia="Times New Roman" w:hAnsi="Cambria Math" w:cs="Times New Roman"/>
                <w:color w:val="000000"/>
                <w:sz w:val="20"/>
                <w:szCs w:val="20"/>
                <w:lang w:eastAsia="ru-RU"/>
              </w:rPr>
              <m:t>g</m:t>
            </m:r>
          </m:den>
        </m:f>
        <m:r>
          <w:rPr>
            <w:rFonts w:ascii="Cambria Math" w:eastAsia="Times New Roman" w:hAnsi="Cambria Math" w:cs="Times New Roman"/>
            <w:color w:val="000000"/>
            <w:sz w:val="20"/>
            <w:szCs w:val="20"/>
            <w:lang w:val="en-US" w:eastAsia="ru-RU"/>
          </w:rPr>
          <m:t>∙</m:t>
        </m:r>
        <m:r>
          <w:rPr>
            <w:rFonts w:ascii="Cambria Math" w:eastAsia="Times New Roman" w:hAnsi="Cambria Math" w:cs="Times New Roman"/>
            <w:color w:val="000000"/>
            <w:sz w:val="20"/>
            <w:szCs w:val="20"/>
            <w:lang w:eastAsia="ru-RU"/>
          </w:rPr>
          <m:t>r</m:t>
        </m:r>
        <m:sSup>
          <m:sSupPr>
            <m:ctrlPr>
              <w:rPr>
                <w:rFonts w:ascii="Cambria Math" w:eastAsia="Times New Roman" w:hAnsi="Cambria Math" w:cs="Times New Roman"/>
                <w:i/>
                <w:color w:val="000000"/>
                <w:sz w:val="20"/>
                <w:szCs w:val="20"/>
                <w:lang w:eastAsia="ru-RU"/>
              </w:rPr>
            </m:ctrlPr>
          </m:sSupPr>
          <m:e>
            <m:d>
              <m:dPr>
                <m:ctrlPr>
                  <w:rPr>
                    <w:rFonts w:ascii="Cambria Math" w:eastAsia="Times New Roman" w:hAnsi="Cambria Math" w:cs="Times New Roman"/>
                    <w:i/>
                    <w:color w:val="000000"/>
                    <w:sz w:val="20"/>
                    <w:szCs w:val="20"/>
                    <w:lang w:eastAsia="ru-RU"/>
                  </w:rPr>
                </m:ctrlPr>
              </m:dPr>
              <m:e>
                <m:f>
                  <m:fPr>
                    <m:ctrlPr>
                      <w:rPr>
                        <w:rFonts w:ascii="Cambria Math" w:eastAsia="Times New Roman" w:hAnsi="Cambria Math" w:cs="Times New Roman"/>
                        <w:i/>
                        <w:color w:val="000000"/>
                        <w:sz w:val="20"/>
                        <w:szCs w:val="20"/>
                        <w:lang w:eastAsia="ru-RU"/>
                      </w:rPr>
                    </m:ctrlPr>
                  </m:fPr>
                  <m:num>
                    <m:r>
                      <w:rPr>
                        <w:rFonts w:ascii="Cambria Math" w:eastAsia="Times New Roman" w:hAnsi="Cambria Math" w:cs="Times New Roman"/>
                        <w:color w:val="000000"/>
                        <w:sz w:val="20"/>
                        <w:szCs w:val="20"/>
                        <w:lang w:eastAsia="ru-RU"/>
                      </w:rPr>
                      <m:t>π</m:t>
                    </m:r>
                    <m:r>
                      <w:rPr>
                        <w:rFonts w:ascii="Cambria Math" w:eastAsia="Times New Roman" w:hAnsi="Cambria Math" w:cs="Times New Roman"/>
                        <w:color w:val="000000"/>
                        <w:sz w:val="20"/>
                        <w:szCs w:val="20"/>
                        <w:lang w:val="en-US" w:eastAsia="ru-RU"/>
                      </w:rPr>
                      <m:t>∙</m:t>
                    </m:r>
                    <m:r>
                      <w:rPr>
                        <w:rFonts w:ascii="Cambria Math" w:eastAsia="Times New Roman" w:hAnsi="Cambria Math" w:cs="Times New Roman"/>
                        <w:color w:val="000000"/>
                        <w:sz w:val="20"/>
                        <w:szCs w:val="20"/>
                        <w:lang w:eastAsia="ru-RU"/>
                      </w:rPr>
                      <m:t>n</m:t>
                    </m:r>
                  </m:num>
                  <m:den>
                    <m:r>
                      <w:rPr>
                        <w:rFonts w:ascii="Cambria Math" w:eastAsia="Times New Roman" w:hAnsi="Cambria Math" w:cs="Times New Roman"/>
                        <w:color w:val="000000"/>
                        <w:sz w:val="20"/>
                        <w:szCs w:val="20"/>
                        <w:lang w:val="en-US" w:eastAsia="ru-RU"/>
                      </w:rPr>
                      <m:t>30</m:t>
                    </m:r>
                  </m:den>
                </m:f>
              </m:e>
            </m:d>
          </m:e>
          <m:sup>
            <m:r>
              <w:rPr>
                <w:rFonts w:ascii="Cambria Math" w:eastAsia="Times New Roman" w:hAnsi="Cambria Math" w:cs="Times New Roman"/>
                <w:color w:val="000000"/>
                <w:sz w:val="20"/>
                <w:szCs w:val="20"/>
                <w:lang w:val="en-US" w:eastAsia="ru-RU"/>
              </w:rPr>
              <m:t>2</m:t>
            </m:r>
          </m:sup>
        </m:sSup>
        <m:d>
          <m:dPr>
            <m:begChr m:val="["/>
            <m:endChr m:val="]"/>
            <m:ctrlPr>
              <w:rPr>
                <w:rFonts w:ascii="Cambria Math" w:eastAsia="Times New Roman" w:hAnsi="Cambria Math" w:cs="Times New Roman"/>
                <w:i/>
                <w:color w:val="000000"/>
                <w:sz w:val="20"/>
                <w:szCs w:val="20"/>
                <w:lang w:eastAsia="ru-RU"/>
              </w:rPr>
            </m:ctrlPr>
          </m:dPr>
          <m:e>
            <m:r>
              <w:rPr>
                <w:rFonts w:ascii="Cambria Math" w:eastAsia="Times New Roman" w:hAnsi="Cambria Math" w:cs="Times New Roman"/>
                <w:color w:val="000000"/>
                <w:sz w:val="20"/>
                <w:szCs w:val="20"/>
                <w:lang w:eastAsia="ru-RU"/>
              </w:rPr>
              <m:t>kN</m:t>
            </m:r>
          </m:e>
        </m:d>
      </m:oMath>
      <w:r w:rsidR="00F3051E">
        <w:rPr>
          <w:rFonts w:ascii="Times New Roman" w:eastAsia="Times New Roman" w:hAnsi="Times New Roman" w:cs="Times New Roman"/>
          <w:color w:val="000000"/>
          <w:sz w:val="20"/>
          <w:szCs w:val="20"/>
          <w:lang w:val="en-US" w:eastAsia="ru-RU"/>
        </w:rPr>
        <w:tab/>
      </w:r>
      <w:r w:rsidR="00F3051E">
        <w:rPr>
          <w:rFonts w:ascii="Times New Roman" w:eastAsia="Times New Roman" w:hAnsi="Times New Roman" w:cs="Times New Roman"/>
          <w:color w:val="000000"/>
          <w:sz w:val="20"/>
          <w:szCs w:val="20"/>
          <w:lang w:val="en-US" w:eastAsia="ru-RU"/>
        </w:rPr>
        <w:tab/>
      </w:r>
      <w:r w:rsidR="00F3051E">
        <w:rPr>
          <w:rFonts w:ascii="Times New Roman" w:eastAsia="Times New Roman" w:hAnsi="Times New Roman" w:cs="Times New Roman"/>
          <w:color w:val="000000"/>
          <w:sz w:val="20"/>
          <w:szCs w:val="20"/>
          <w:lang w:val="en-US" w:eastAsia="ru-RU"/>
        </w:rPr>
        <w:tab/>
      </w:r>
      <w:r w:rsidR="00F3051E">
        <w:rPr>
          <w:rFonts w:ascii="Times New Roman" w:eastAsia="Times New Roman" w:hAnsi="Times New Roman" w:cs="Times New Roman"/>
          <w:color w:val="000000"/>
          <w:sz w:val="20"/>
          <w:szCs w:val="20"/>
          <w:lang w:val="en-US" w:eastAsia="ru-RU"/>
        </w:rPr>
        <w:tab/>
      </w:r>
      <w:r w:rsidR="00530733" w:rsidRPr="00DD7C2E">
        <w:rPr>
          <w:rFonts w:ascii="Times New Roman" w:eastAsia="Times New Roman" w:hAnsi="Times New Roman" w:cs="Times New Roman"/>
          <w:color w:val="000000"/>
          <w:sz w:val="20"/>
          <w:szCs w:val="20"/>
          <w:lang w:val="en-US" w:eastAsia="ru-RU"/>
        </w:rPr>
        <w:t>(</w:t>
      </w:r>
      <w:r w:rsidR="00C06D40">
        <w:rPr>
          <w:rFonts w:ascii="Times New Roman" w:eastAsia="Times New Roman" w:hAnsi="Times New Roman" w:cs="Times New Roman"/>
          <w:color w:val="000000"/>
          <w:sz w:val="20"/>
          <w:szCs w:val="20"/>
          <w:lang w:val="en-US" w:eastAsia="ru-RU"/>
        </w:rPr>
        <w:t>7</w:t>
      </w:r>
      <w:r w:rsidR="00530733">
        <w:rPr>
          <w:rFonts w:ascii="Times New Roman" w:eastAsia="Times New Roman" w:hAnsi="Times New Roman" w:cs="Times New Roman"/>
          <w:color w:val="000000"/>
          <w:sz w:val="20"/>
          <w:szCs w:val="20"/>
          <w:lang w:val="en-US" w:eastAsia="ru-RU"/>
        </w:rPr>
        <w:t>)</w:t>
      </w:r>
    </w:p>
    <w:p w14:paraId="5BF4E8CB" w14:textId="77777777" w:rsidR="00F3051E" w:rsidRDefault="00CF4ECF" w:rsidP="00F3051E">
      <w:pPr>
        <w:spacing w:after="0" w:line="240" w:lineRule="auto"/>
        <w:ind w:firstLine="284"/>
        <w:rPr>
          <w:rFonts w:ascii="Times New Roman" w:hAnsi="Times New Roman" w:cs="Times New Roman"/>
          <w:color w:val="000000"/>
          <w:sz w:val="20"/>
          <w:szCs w:val="20"/>
          <w:shd w:val="clear" w:color="auto" w:fill="FFFFFF"/>
          <w:lang w:val="en-US"/>
        </w:rPr>
      </w:pPr>
      <m:oMath>
        <m:sSub>
          <m:sSubPr>
            <m:ctrlPr>
              <w:rPr>
                <w:rFonts w:ascii="Cambria Math" w:hAnsi="Cambria Math" w:cs="Times New Roman"/>
                <w:i/>
                <w:color w:val="000000"/>
                <w:sz w:val="20"/>
                <w:szCs w:val="20"/>
                <w:shd w:val="clear" w:color="auto" w:fill="FFFFFF"/>
              </w:rPr>
            </m:ctrlPr>
          </m:sSubPr>
          <m:e>
            <m:r>
              <w:rPr>
                <w:rFonts w:ascii="Cambria Math" w:hAnsi="Cambria Math" w:cs="Times New Roman"/>
                <w:color w:val="000000"/>
                <w:sz w:val="20"/>
                <w:szCs w:val="20"/>
                <w:shd w:val="clear" w:color="auto" w:fill="FFFFFF"/>
              </w:rPr>
              <m:t>F</m:t>
            </m:r>
          </m:e>
          <m:sub>
            <m:r>
              <w:rPr>
                <w:rFonts w:ascii="Cambria Math" w:hAnsi="Cambria Math" w:cs="Times New Roman"/>
                <w:color w:val="000000"/>
                <w:sz w:val="20"/>
                <w:szCs w:val="20"/>
                <w:shd w:val="clear" w:color="auto" w:fill="FFFFFF"/>
              </w:rPr>
              <m:t>r</m:t>
            </m:r>
          </m:sub>
        </m:sSub>
      </m:oMath>
      <w:r w:rsidR="00826B18" w:rsidRPr="00DD7C2E">
        <w:rPr>
          <w:rFonts w:ascii="Times New Roman" w:hAnsi="Times New Roman" w:cs="Times New Roman"/>
          <w:color w:val="000000"/>
          <w:sz w:val="20"/>
          <w:szCs w:val="20"/>
          <w:shd w:val="clear" w:color="auto" w:fill="FFFFFF"/>
          <w:lang w:val="en-US"/>
        </w:rPr>
        <w:t>- radial load [</w:t>
      </w:r>
      <w:proofErr w:type="spellStart"/>
      <w:r w:rsidR="00826B18" w:rsidRPr="00DD7C2E">
        <w:rPr>
          <w:rFonts w:ascii="Times New Roman" w:hAnsi="Times New Roman" w:cs="Times New Roman"/>
          <w:color w:val="000000"/>
          <w:sz w:val="20"/>
          <w:szCs w:val="20"/>
          <w:shd w:val="clear" w:color="auto" w:fill="FFFFFF"/>
          <w:lang w:val="en-US"/>
        </w:rPr>
        <w:t>kN</w:t>
      </w:r>
      <w:proofErr w:type="spellEnd"/>
      <w:r w:rsidR="00826B18" w:rsidRPr="00DD7C2E">
        <w:rPr>
          <w:rFonts w:ascii="Times New Roman" w:hAnsi="Times New Roman" w:cs="Times New Roman"/>
          <w:color w:val="000000"/>
          <w:sz w:val="20"/>
          <w:szCs w:val="20"/>
          <w:shd w:val="clear" w:color="auto" w:fill="FFFFFF"/>
          <w:lang w:val="en-US"/>
        </w:rPr>
        <w:t>];</w:t>
      </w:r>
    </w:p>
    <w:p w14:paraId="5D938F02" w14:textId="77777777" w:rsidR="00F3051E" w:rsidRDefault="00826B18" w:rsidP="00F3051E">
      <w:pPr>
        <w:spacing w:after="0" w:line="240" w:lineRule="auto"/>
        <w:ind w:firstLine="284"/>
        <w:rPr>
          <w:rFonts w:ascii="Times New Roman" w:hAnsi="Times New Roman" w:cs="Times New Roman"/>
          <w:color w:val="000000"/>
          <w:sz w:val="20"/>
          <w:szCs w:val="20"/>
          <w:shd w:val="clear" w:color="auto" w:fill="FFFFFF"/>
          <w:lang w:val="en-US"/>
        </w:rPr>
      </w:pPr>
      <w:r w:rsidRPr="00DD7C2E">
        <w:rPr>
          <w:rFonts w:ascii="Times New Roman" w:hAnsi="Times New Roman" w:cs="Times New Roman"/>
          <w:i/>
          <w:iCs/>
          <w:color w:val="000000"/>
          <w:sz w:val="20"/>
          <w:szCs w:val="20"/>
          <w:shd w:val="clear" w:color="auto" w:fill="FFFFFF"/>
          <w:lang w:val="en-US"/>
        </w:rPr>
        <w:t>m</w:t>
      </w:r>
      <w:r w:rsidRPr="00DD7C2E">
        <w:rPr>
          <w:rFonts w:ascii="Times New Roman" w:hAnsi="Times New Roman" w:cs="Times New Roman"/>
          <w:color w:val="000000"/>
          <w:sz w:val="20"/>
          <w:szCs w:val="20"/>
          <w:shd w:val="clear" w:color="auto" w:fill="FFFFFF"/>
          <w:lang w:val="en-US"/>
        </w:rPr>
        <w:t>- weight of the box [kg];</w:t>
      </w:r>
    </w:p>
    <w:p w14:paraId="00E222B6" w14:textId="77777777" w:rsidR="00F3051E" w:rsidRDefault="00826B18" w:rsidP="00F3051E">
      <w:pPr>
        <w:spacing w:after="0" w:line="240" w:lineRule="auto"/>
        <w:ind w:firstLine="284"/>
        <w:rPr>
          <w:rFonts w:ascii="Times New Roman" w:hAnsi="Times New Roman" w:cs="Times New Roman"/>
          <w:color w:val="000000"/>
          <w:sz w:val="20"/>
          <w:szCs w:val="20"/>
          <w:shd w:val="clear" w:color="auto" w:fill="FFFFFF"/>
          <w:lang w:val="en-US"/>
        </w:rPr>
      </w:pPr>
      <w:r w:rsidRPr="00DD7C2E">
        <w:rPr>
          <w:rFonts w:ascii="Times New Roman" w:hAnsi="Times New Roman" w:cs="Times New Roman"/>
          <w:i/>
          <w:iCs/>
          <w:color w:val="000000"/>
          <w:sz w:val="20"/>
          <w:szCs w:val="20"/>
          <w:shd w:val="clear" w:color="auto" w:fill="FFFFFF"/>
          <w:lang w:val="en-US"/>
        </w:rPr>
        <w:t>r</w:t>
      </w:r>
      <w:r w:rsidRPr="00DD7C2E">
        <w:rPr>
          <w:rFonts w:ascii="Times New Roman" w:hAnsi="Times New Roman" w:cs="Times New Roman"/>
          <w:color w:val="000000"/>
          <w:sz w:val="20"/>
          <w:szCs w:val="20"/>
          <w:shd w:val="clear" w:color="auto" w:fill="FFFFFF"/>
          <w:lang w:val="en-US"/>
        </w:rPr>
        <w:t>- vibration radius [m];</w:t>
      </w:r>
    </w:p>
    <w:p w14:paraId="7E5A5191" w14:textId="77777777" w:rsidR="00F3051E" w:rsidRDefault="00826B18" w:rsidP="00F3051E">
      <w:pPr>
        <w:spacing w:after="0" w:line="240" w:lineRule="auto"/>
        <w:ind w:firstLine="284"/>
        <w:rPr>
          <w:rFonts w:ascii="Times New Roman" w:hAnsi="Times New Roman" w:cs="Times New Roman"/>
          <w:color w:val="000000"/>
          <w:sz w:val="20"/>
          <w:szCs w:val="20"/>
          <w:shd w:val="clear" w:color="auto" w:fill="FFFFFF"/>
          <w:lang w:val="en-US"/>
        </w:rPr>
      </w:pPr>
      <w:r w:rsidRPr="00DD7C2E">
        <w:rPr>
          <w:rFonts w:ascii="Times New Roman" w:hAnsi="Times New Roman" w:cs="Times New Roman"/>
          <w:i/>
          <w:iCs/>
          <w:color w:val="000000"/>
          <w:sz w:val="20"/>
          <w:szCs w:val="20"/>
          <w:shd w:val="clear" w:color="auto" w:fill="FFFFFF"/>
          <w:lang w:val="en-US"/>
        </w:rPr>
        <w:t>m</w:t>
      </w:r>
      <w:r w:rsidRPr="00DD7C2E">
        <w:rPr>
          <w:rFonts w:ascii="Times New Roman" w:hAnsi="Times New Roman" w:cs="Times New Roman"/>
          <w:color w:val="000000"/>
          <w:sz w:val="20"/>
          <w:szCs w:val="20"/>
          <w:shd w:val="clear" w:color="auto" w:fill="FFFFFF"/>
          <w:lang w:val="en-US"/>
        </w:rPr>
        <w:t>- angular velocity [1/s];</w:t>
      </w:r>
    </w:p>
    <w:p w14:paraId="69F82362" w14:textId="77777777" w:rsidR="00826B18" w:rsidRPr="00DD7C2E" w:rsidRDefault="00826B18" w:rsidP="00F3051E">
      <w:pPr>
        <w:spacing w:after="0" w:line="240" w:lineRule="auto"/>
        <w:ind w:firstLine="284"/>
        <w:rPr>
          <w:rFonts w:ascii="Times New Roman" w:hAnsi="Times New Roman" w:cs="Times New Roman"/>
          <w:color w:val="000000"/>
          <w:sz w:val="20"/>
          <w:szCs w:val="20"/>
          <w:shd w:val="clear" w:color="auto" w:fill="FFFFFF"/>
          <w:lang w:val="en-US"/>
        </w:rPr>
      </w:pPr>
      <w:r w:rsidRPr="00DD7C2E">
        <w:rPr>
          <w:rFonts w:ascii="Times New Roman" w:hAnsi="Times New Roman" w:cs="Times New Roman"/>
          <w:i/>
          <w:iCs/>
          <w:color w:val="000000"/>
          <w:sz w:val="20"/>
          <w:szCs w:val="20"/>
          <w:shd w:val="clear" w:color="auto" w:fill="FFFFFF"/>
          <w:lang w:val="en-US"/>
        </w:rPr>
        <w:t>G</w:t>
      </w:r>
      <w:r w:rsidRPr="00DD7C2E">
        <w:rPr>
          <w:rFonts w:ascii="Times New Roman" w:hAnsi="Times New Roman" w:cs="Times New Roman"/>
          <w:color w:val="000000"/>
          <w:sz w:val="20"/>
          <w:szCs w:val="20"/>
          <w:shd w:val="clear" w:color="auto" w:fill="FFFFFF"/>
          <w:lang w:val="en-US"/>
        </w:rPr>
        <w:t>- weight of the box [</w:t>
      </w:r>
      <w:proofErr w:type="spellStart"/>
      <w:r w:rsidRPr="00DD7C2E">
        <w:rPr>
          <w:rFonts w:ascii="Times New Roman" w:hAnsi="Times New Roman" w:cs="Times New Roman"/>
          <w:color w:val="000000"/>
          <w:sz w:val="20"/>
          <w:szCs w:val="20"/>
          <w:shd w:val="clear" w:color="auto" w:fill="FFFFFF"/>
          <w:lang w:val="en-US"/>
        </w:rPr>
        <w:t>kN</w:t>
      </w:r>
      <w:proofErr w:type="spellEnd"/>
      <w:r w:rsidRPr="00DD7C2E">
        <w:rPr>
          <w:rFonts w:ascii="Times New Roman" w:hAnsi="Times New Roman" w:cs="Times New Roman"/>
          <w:color w:val="000000"/>
          <w:sz w:val="20"/>
          <w:szCs w:val="20"/>
          <w:shd w:val="clear" w:color="auto" w:fill="FFFFFF"/>
          <w:lang w:val="en-US"/>
        </w:rPr>
        <w:t>];</w:t>
      </w:r>
    </w:p>
    <w:p w14:paraId="6F7247C8" w14:textId="77777777" w:rsidR="00F3051E" w:rsidRDefault="00826B18" w:rsidP="00F3051E">
      <w:pPr>
        <w:spacing w:after="0" w:line="240" w:lineRule="auto"/>
        <w:ind w:firstLine="284"/>
        <w:rPr>
          <w:rFonts w:ascii="Times New Roman" w:hAnsi="Times New Roman" w:cs="Times New Roman"/>
          <w:color w:val="000000"/>
          <w:sz w:val="20"/>
          <w:szCs w:val="20"/>
          <w:lang w:val="en-US"/>
        </w:rPr>
      </w:pPr>
      <w:r w:rsidRPr="00DD7C2E">
        <w:rPr>
          <w:rFonts w:ascii="Times New Roman" w:hAnsi="Times New Roman" w:cs="Times New Roman"/>
          <w:i/>
          <w:iCs/>
          <w:color w:val="000000"/>
          <w:sz w:val="20"/>
          <w:szCs w:val="20"/>
          <w:shd w:val="clear" w:color="auto" w:fill="FFFFFF"/>
          <w:lang w:val="en-US"/>
        </w:rPr>
        <w:t>g</w:t>
      </w:r>
      <w:r w:rsidRPr="00DD7C2E">
        <w:rPr>
          <w:rFonts w:ascii="Times New Roman" w:hAnsi="Times New Roman" w:cs="Times New Roman"/>
          <w:color w:val="000000"/>
          <w:sz w:val="20"/>
          <w:szCs w:val="20"/>
          <w:shd w:val="clear" w:color="auto" w:fill="FFFFFF"/>
          <w:lang w:val="en-US"/>
        </w:rPr>
        <w:t>- acceleration of gravity [9.81 m/</w:t>
      </w:r>
      <m:oMath>
        <m:sSup>
          <m:sSupPr>
            <m:ctrlPr>
              <w:rPr>
                <w:rFonts w:ascii="Cambria Math" w:hAnsi="Cambria Math" w:cs="Times New Roman"/>
                <w:i/>
                <w:iCs/>
                <w:color w:val="000000"/>
                <w:sz w:val="20"/>
                <w:szCs w:val="20"/>
                <w:shd w:val="clear" w:color="auto" w:fill="FFFFFF"/>
              </w:rPr>
            </m:ctrlPr>
          </m:sSupPr>
          <m:e>
            <m:r>
              <w:rPr>
                <w:rFonts w:ascii="Cambria Math" w:hAnsi="Cambria Math" w:cs="Times New Roman"/>
                <w:color w:val="000000"/>
                <w:sz w:val="20"/>
                <w:szCs w:val="20"/>
                <w:shd w:val="clear" w:color="auto" w:fill="FFFFFF"/>
              </w:rPr>
              <m:t>s</m:t>
            </m:r>
          </m:e>
          <m:sup>
            <m:r>
              <w:rPr>
                <w:rFonts w:ascii="Cambria Math" w:hAnsi="Cambria Math" w:cs="Times New Roman"/>
                <w:color w:val="000000"/>
                <w:sz w:val="20"/>
                <w:szCs w:val="20"/>
                <w:shd w:val="clear" w:color="auto" w:fill="FFFFFF"/>
                <w:lang w:val="en-US"/>
              </w:rPr>
              <m:t>2</m:t>
            </m:r>
          </m:sup>
        </m:sSup>
      </m:oMath>
      <w:r w:rsidRPr="00DD7C2E">
        <w:rPr>
          <w:rFonts w:ascii="Times New Roman" w:hAnsi="Times New Roman" w:cs="Times New Roman"/>
          <w:color w:val="000000"/>
          <w:sz w:val="20"/>
          <w:szCs w:val="20"/>
          <w:shd w:val="clear" w:color="auto" w:fill="FFFFFF"/>
          <w:lang w:val="en-US"/>
        </w:rPr>
        <w:t>];</w:t>
      </w:r>
      <w:r w:rsidR="007403B5" w:rsidRPr="00DD7C2E">
        <w:rPr>
          <w:rFonts w:ascii="Times New Roman" w:hAnsi="Times New Roman" w:cs="Times New Roman"/>
          <w:color w:val="000000"/>
          <w:sz w:val="20"/>
          <w:szCs w:val="20"/>
          <w:lang w:val="en-US"/>
        </w:rPr>
        <w:t xml:space="preserve"> </w:t>
      </w:r>
    </w:p>
    <w:p w14:paraId="0E38B40D" w14:textId="77777777" w:rsidR="00F3051E" w:rsidRDefault="00826B18" w:rsidP="00F3051E">
      <w:pPr>
        <w:spacing w:after="0" w:line="240" w:lineRule="auto"/>
        <w:ind w:firstLine="284"/>
        <w:rPr>
          <w:rFonts w:ascii="Times New Roman" w:hAnsi="Times New Roman" w:cs="Times New Roman"/>
          <w:color w:val="000000"/>
          <w:sz w:val="20"/>
          <w:szCs w:val="20"/>
          <w:shd w:val="clear" w:color="auto" w:fill="FFFFFF"/>
          <w:lang w:val="en-US"/>
        </w:rPr>
      </w:pPr>
      <w:r w:rsidRPr="00DD7C2E">
        <w:rPr>
          <w:rFonts w:ascii="Times New Roman" w:hAnsi="Times New Roman" w:cs="Times New Roman"/>
          <w:i/>
          <w:iCs/>
          <w:color w:val="000000"/>
          <w:sz w:val="20"/>
          <w:szCs w:val="20"/>
          <w:shd w:val="clear" w:color="auto" w:fill="FFFFFF"/>
          <w:lang w:val="en-US"/>
        </w:rPr>
        <w:t>n</w:t>
      </w:r>
      <w:r w:rsidRPr="00DD7C2E">
        <w:rPr>
          <w:rFonts w:ascii="Times New Roman" w:hAnsi="Times New Roman" w:cs="Times New Roman"/>
          <w:color w:val="000000"/>
          <w:sz w:val="20"/>
          <w:szCs w:val="20"/>
          <w:shd w:val="clear" w:color="auto" w:fill="FFFFFF"/>
          <w:lang w:val="en-US"/>
        </w:rPr>
        <w:t>- rotation frequency [min-1];</w:t>
      </w:r>
    </w:p>
    <w:p w14:paraId="30601BE2" w14:textId="77777777" w:rsidR="00826B18" w:rsidRPr="00DD7C2E" w:rsidRDefault="00826B18" w:rsidP="00F3051E">
      <w:pPr>
        <w:spacing w:after="0" w:line="240" w:lineRule="auto"/>
        <w:ind w:firstLine="284"/>
        <w:rPr>
          <w:rFonts w:ascii="Times New Roman" w:hAnsi="Times New Roman" w:cs="Times New Roman"/>
          <w:color w:val="000000"/>
          <w:sz w:val="20"/>
          <w:szCs w:val="20"/>
          <w:shd w:val="clear" w:color="auto" w:fill="FFFFFF"/>
          <w:lang w:val="en-US"/>
        </w:rPr>
      </w:pPr>
      <w:r w:rsidRPr="00DD7C2E">
        <w:rPr>
          <w:rFonts w:ascii="Times New Roman" w:hAnsi="Times New Roman" w:cs="Times New Roman"/>
          <w:i/>
          <w:iCs/>
          <w:color w:val="000000"/>
          <w:sz w:val="20"/>
          <w:szCs w:val="20"/>
          <w:shd w:val="clear" w:color="auto" w:fill="FFFFFF"/>
          <w:lang w:val="en-US"/>
        </w:rPr>
        <w:t>z</w:t>
      </w:r>
      <w:r w:rsidRPr="00DD7C2E">
        <w:rPr>
          <w:rFonts w:ascii="Times New Roman" w:hAnsi="Times New Roman" w:cs="Times New Roman"/>
          <w:color w:val="000000"/>
          <w:sz w:val="20"/>
          <w:szCs w:val="20"/>
          <w:shd w:val="clear" w:color="auto" w:fill="FFFFFF"/>
          <w:lang w:val="en-US"/>
        </w:rPr>
        <w:t>- number of bearings.</w:t>
      </w:r>
    </w:p>
    <w:p w14:paraId="721A79AD" w14:textId="77777777" w:rsidR="00F3051E" w:rsidRDefault="00826B18" w:rsidP="00F3051E">
      <w:pPr>
        <w:spacing w:after="0" w:line="240" w:lineRule="auto"/>
        <w:ind w:firstLine="284"/>
        <w:jc w:val="both"/>
        <w:rPr>
          <w:rFonts w:ascii="Times New Roman" w:hAnsi="Times New Roman" w:cs="Times New Roman"/>
          <w:sz w:val="20"/>
          <w:szCs w:val="20"/>
          <w:shd w:val="clear" w:color="auto" w:fill="FFFFFF"/>
          <w:lang w:val="en-US"/>
        </w:rPr>
      </w:pPr>
      <w:r w:rsidRPr="00DD7C2E">
        <w:rPr>
          <w:rFonts w:ascii="Times New Roman" w:hAnsi="Times New Roman" w:cs="Times New Roman"/>
          <w:color w:val="000000"/>
          <w:sz w:val="20"/>
          <w:szCs w:val="20"/>
          <w:shd w:val="clear" w:color="auto" w:fill="FFFFFF"/>
          <w:lang w:val="en-US"/>
        </w:rPr>
        <w:t>The vibration radius of a vibration exciter with circular oscillations can be determined from the ratio of the weight of the box and the weight of the load, which is intended to cause centrifugal force</w:t>
      </w:r>
      <w:r w:rsidR="007403B5">
        <w:rPr>
          <w:rFonts w:ascii="Times New Roman" w:hAnsi="Times New Roman" w:cs="Times New Roman"/>
          <w:color w:val="000000"/>
          <w:sz w:val="20"/>
          <w:szCs w:val="20"/>
          <w:shd w:val="clear" w:color="auto" w:fill="FFFFFF"/>
          <w:lang w:val="en-US"/>
        </w:rPr>
        <w:t xml:space="preserve"> </w:t>
      </w:r>
      <w:r w:rsidR="00863D0D" w:rsidRPr="00DD7C2E">
        <w:rPr>
          <w:rFonts w:ascii="Times New Roman" w:eastAsia="Calibri" w:hAnsi="Times New Roman" w:cs="Times New Roman"/>
          <w:kern w:val="0"/>
          <w:sz w:val="20"/>
          <w:szCs w:val="20"/>
          <w:lang w:val="en-US"/>
          <w14:ligatures w14:val="none"/>
        </w:rPr>
        <w:t>[9].</w:t>
      </w:r>
      <w:r w:rsidR="007403B5">
        <w:rPr>
          <w:rFonts w:ascii="Times New Roman" w:eastAsia="Calibri" w:hAnsi="Times New Roman" w:cs="Times New Roman"/>
          <w:kern w:val="0"/>
          <w:sz w:val="20"/>
          <w:szCs w:val="20"/>
          <w:lang w:val="en-US"/>
          <w14:ligatures w14:val="none"/>
        </w:rPr>
        <w:t xml:space="preserve"> </w:t>
      </w:r>
      <w:r w:rsidRPr="00DD7C2E">
        <w:rPr>
          <w:rFonts w:ascii="Times New Roman" w:hAnsi="Times New Roman" w:cs="Times New Roman"/>
          <w:color w:val="000000"/>
          <w:sz w:val="20"/>
          <w:szCs w:val="20"/>
          <w:lang w:val="en-US"/>
        </w:rPr>
        <w:t>Since vibration exciters generally operate in a supercritical mode and the static vibration amplitude is almost reached, the common axis of the center of gravity of both masses (the vibrating screen box and the vibration exciter) can be considered unchanged</w:t>
      </w:r>
      <w:r w:rsidR="00F3051E">
        <w:rPr>
          <w:rFonts w:ascii="Times New Roman" w:hAnsi="Times New Roman" w:cs="Times New Roman"/>
          <w:color w:val="000000"/>
          <w:sz w:val="20"/>
          <w:szCs w:val="20"/>
          <w:lang w:val="en-US"/>
        </w:rPr>
        <w:t xml:space="preserve"> (see Fig. 3)</w:t>
      </w:r>
      <w:r w:rsidRPr="00DD7C2E">
        <w:rPr>
          <w:rFonts w:ascii="Times New Roman" w:hAnsi="Times New Roman" w:cs="Times New Roman"/>
          <w:sz w:val="20"/>
          <w:szCs w:val="20"/>
          <w:shd w:val="clear" w:color="auto" w:fill="FFFFFF"/>
          <w:lang w:val="en-US"/>
        </w:rPr>
        <w:t>.</w:t>
      </w:r>
      <w:r w:rsidR="007403B5">
        <w:rPr>
          <w:rFonts w:ascii="Times New Roman" w:hAnsi="Times New Roman" w:cs="Times New Roman"/>
          <w:sz w:val="20"/>
          <w:szCs w:val="20"/>
          <w:shd w:val="clear" w:color="auto" w:fill="FFFFFF"/>
          <w:lang w:val="en-US"/>
        </w:rPr>
        <w:t xml:space="preserve"> </w:t>
      </w:r>
    </w:p>
    <w:p w14:paraId="7CBAD41C" w14:textId="77777777" w:rsidR="00F3051E" w:rsidRDefault="00F3051E" w:rsidP="00F3051E">
      <w:pPr>
        <w:spacing w:after="0" w:line="240" w:lineRule="auto"/>
        <w:ind w:firstLine="284"/>
        <w:jc w:val="both"/>
        <w:rPr>
          <w:rFonts w:ascii="Times New Roman" w:hAnsi="Times New Roman" w:cs="Times New Roman"/>
          <w:sz w:val="20"/>
          <w:szCs w:val="20"/>
          <w:shd w:val="clear" w:color="auto" w:fill="FFFFFF"/>
          <w:lang w:val="en-US"/>
        </w:rPr>
      </w:pPr>
    </w:p>
    <w:p w14:paraId="26683687" w14:textId="77777777" w:rsidR="00F3051E" w:rsidRPr="00F3051E" w:rsidRDefault="00F3051E" w:rsidP="00F3051E">
      <w:pPr>
        <w:pStyle w:val="af"/>
        <w:spacing w:after="0" w:line="240" w:lineRule="auto"/>
        <w:ind w:right="-1"/>
        <w:jc w:val="center"/>
        <w:rPr>
          <w:rFonts w:ascii="Times New Roman" w:hAnsi="Times New Roman" w:cs="Times New Roman"/>
          <w:sz w:val="20"/>
          <w:szCs w:val="20"/>
          <w:lang w:val="uz-Latn-UZ"/>
        </w:rPr>
      </w:pPr>
      <w:r w:rsidRPr="00F3051E">
        <w:rPr>
          <w:rFonts w:ascii="Times New Roman" w:hAnsi="Times New Roman" w:cs="Times New Roman"/>
          <w:noProof/>
          <w:sz w:val="20"/>
          <w:szCs w:val="20"/>
          <w:lang w:eastAsia="ru-RU"/>
        </w:rPr>
        <w:drawing>
          <wp:inline distT="0" distB="0" distL="0" distR="0" wp14:anchorId="476E77BB" wp14:editId="0B541666">
            <wp:extent cx="4631507" cy="2659380"/>
            <wp:effectExtent l="0" t="0" r="0" b="7620"/>
            <wp:docPr id="9062620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6203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47729" cy="2668694"/>
                    </a:xfrm>
                    <a:prstGeom prst="rect">
                      <a:avLst/>
                    </a:prstGeom>
                  </pic:spPr>
                </pic:pic>
              </a:graphicData>
            </a:graphic>
          </wp:inline>
        </w:drawing>
      </w:r>
    </w:p>
    <w:p w14:paraId="0700925E" w14:textId="77777777" w:rsidR="00F3051E" w:rsidRPr="00F3051E" w:rsidRDefault="00F3051E" w:rsidP="00F3051E">
      <w:pPr>
        <w:pStyle w:val="af"/>
        <w:spacing w:before="120" w:after="0" w:line="240" w:lineRule="auto"/>
        <w:jc w:val="center"/>
        <w:rPr>
          <w:rFonts w:ascii="Times New Roman" w:eastAsia="Calibri" w:hAnsi="Times New Roman" w:cs="Times New Roman"/>
          <w:bCs/>
          <w:sz w:val="18"/>
          <w:szCs w:val="20"/>
          <w:lang w:val="en-US"/>
        </w:rPr>
      </w:pPr>
      <w:r w:rsidRPr="00F3051E">
        <w:rPr>
          <w:rFonts w:ascii="Times New Roman" w:eastAsia="Calibri" w:hAnsi="Times New Roman" w:cs="Times New Roman"/>
          <w:b/>
          <w:bCs/>
          <w:sz w:val="18"/>
          <w:szCs w:val="20"/>
          <w:lang w:val="en-US"/>
        </w:rPr>
        <w:t xml:space="preserve">FIGURE 3. </w:t>
      </w:r>
      <w:r w:rsidRPr="00F3051E">
        <w:rPr>
          <w:rFonts w:ascii="Times New Roman" w:eastAsia="Calibri" w:hAnsi="Times New Roman" w:cs="Times New Roman"/>
          <w:bCs/>
          <w:sz w:val="18"/>
          <w:szCs w:val="20"/>
          <w:lang w:val="en-US"/>
        </w:rPr>
        <w:t>Assembly drawing of the vibrator shaft with unbalance.</w:t>
      </w:r>
    </w:p>
    <w:p w14:paraId="3BFBD1E7" w14:textId="77777777" w:rsidR="00F3051E" w:rsidRDefault="00F3051E" w:rsidP="00F3051E">
      <w:pPr>
        <w:spacing w:after="0" w:line="240" w:lineRule="auto"/>
        <w:ind w:firstLine="284"/>
        <w:jc w:val="both"/>
        <w:rPr>
          <w:rFonts w:ascii="Times New Roman" w:hAnsi="Times New Roman" w:cs="Times New Roman"/>
          <w:sz w:val="20"/>
          <w:szCs w:val="20"/>
          <w:shd w:val="clear" w:color="auto" w:fill="FFFFFF"/>
          <w:lang w:val="en-US"/>
        </w:rPr>
      </w:pPr>
    </w:p>
    <w:p w14:paraId="46B055C5" w14:textId="77777777" w:rsidR="00826B18" w:rsidRPr="00DD7C2E" w:rsidRDefault="00826B18" w:rsidP="00F3051E">
      <w:pPr>
        <w:spacing w:after="0" w:line="240" w:lineRule="auto"/>
        <w:ind w:firstLine="284"/>
        <w:jc w:val="both"/>
        <w:rPr>
          <w:rFonts w:ascii="Times New Roman" w:hAnsi="Times New Roman" w:cs="Times New Roman"/>
          <w:color w:val="000000"/>
          <w:sz w:val="20"/>
          <w:szCs w:val="20"/>
          <w:shd w:val="clear" w:color="auto" w:fill="FFFFFF"/>
          <w:lang w:val="en-US"/>
        </w:rPr>
      </w:pPr>
      <w:r w:rsidRPr="00DD7C2E">
        <w:rPr>
          <w:rFonts w:ascii="Times New Roman" w:hAnsi="Times New Roman" w:cs="Times New Roman"/>
          <w:color w:val="000000"/>
          <w:sz w:val="20"/>
          <w:szCs w:val="20"/>
          <w:shd w:val="clear" w:color="auto" w:fill="FFFFFF"/>
          <w:lang w:val="en-US"/>
        </w:rPr>
        <w:t>Based on this premise, the following equality holds:</w:t>
      </w:r>
    </w:p>
    <w:p w14:paraId="75D75203" w14:textId="73C83EAA" w:rsidR="00826B18" w:rsidRPr="00DD7C2E" w:rsidRDefault="00CF4ECF" w:rsidP="00F3051E">
      <w:pPr>
        <w:spacing w:before="120" w:after="120" w:line="240" w:lineRule="auto"/>
        <w:jc w:val="right"/>
        <w:rPr>
          <w:rFonts w:ascii="Times New Roman" w:hAnsi="Times New Roman" w:cs="Times New Roman"/>
          <w:iCs/>
          <w:color w:val="000000"/>
          <w:sz w:val="20"/>
          <w:szCs w:val="20"/>
          <w:shd w:val="clear" w:color="auto" w:fill="FFFFFF"/>
          <w:lang w:val="en-US"/>
        </w:rPr>
      </w:pPr>
      <m:oMath>
        <m:sSub>
          <m:sSubPr>
            <m:ctrlPr>
              <w:rPr>
                <w:rFonts w:ascii="Cambria Math" w:hAnsi="Cambria Math" w:cs="Times New Roman"/>
                <w:i/>
                <w:color w:val="000000"/>
                <w:sz w:val="20"/>
                <w:szCs w:val="20"/>
                <w:shd w:val="clear" w:color="auto" w:fill="FFFFFF"/>
              </w:rPr>
            </m:ctrlPr>
          </m:sSubPr>
          <m:e>
            <m:r>
              <w:rPr>
                <w:rFonts w:ascii="Cambria Math" w:hAnsi="Cambria Math" w:cs="Times New Roman"/>
                <w:color w:val="000000"/>
                <w:sz w:val="20"/>
                <w:szCs w:val="20"/>
                <w:shd w:val="clear" w:color="auto" w:fill="FFFFFF"/>
              </w:rPr>
              <m:t>G</m:t>
            </m:r>
          </m:e>
          <m:sub>
            <m:r>
              <w:rPr>
                <w:rFonts w:ascii="Cambria Math" w:hAnsi="Cambria Math" w:cs="Times New Roman"/>
                <w:color w:val="000000"/>
                <w:sz w:val="20"/>
                <w:szCs w:val="20"/>
                <w:shd w:val="clear" w:color="auto" w:fill="FFFFFF"/>
              </w:rPr>
              <m:t>a</m:t>
            </m:r>
          </m:sub>
        </m:sSub>
        <m:r>
          <w:rPr>
            <w:rFonts w:ascii="Cambria Math" w:hAnsi="Cambria Math" w:cs="Times New Roman"/>
            <w:color w:val="000000"/>
            <w:sz w:val="20"/>
            <w:szCs w:val="20"/>
            <w:shd w:val="clear" w:color="auto" w:fill="FFFFFF"/>
            <w:lang w:val="en-US"/>
          </w:rPr>
          <m:t>∙</m:t>
        </m:r>
        <m:r>
          <w:rPr>
            <w:rFonts w:ascii="Cambria Math" w:hAnsi="Cambria Math" w:cs="Times New Roman"/>
            <w:color w:val="000000"/>
            <w:sz w:val="20"/>
            <w:szCs w:val="20"/>
            <w:shd w:val="clear" w:color="auto" w:fill="FFFFFF"/>
          </w:rPr>
          <m:t>r</m:t>
        </m:r>
        <m:r>
          <w:rPr>
            <w:rFonts w:ascii="Cambria Math" w:hAnsi="Cambria Math" w:cs="Times New Roman"/>
            <w:color w:val="000000"/>
            <w:sz w:val="20"/>
            <w:szCs w:val="20"/>
            <w:shd w:val="clear" w:color="auto" w:fill="FFFFFF"/>
            <w:lang w:val="en-US"/>
          </w:rPr>
          <m:t>=</m:t>
        </m:r>
        <m:sSub>
          <m:sSubPr>
            <m:ctrlPr>
              <w:rPr>
                <w:rFonts w:ascii="Cambria Math" w:hAnsi="Cambria Math" w:cs="Times New Roman"/>
                <w:i/>
                <w:color w:val="000000"/>
                <w:sz w:val="20"/>
                <w:szCs w:val="20"/>
                <w:shd w:val="clear" w:color="auto" w:fill="FFFFFF"/>
              </w:rPr>
            </m:ctrlPr>
          </m:sSubPr>
          <m:e>
            <m:r>
              <w:rPr>
                <w:rFonts w:ascii="Cambria Math" w:hAnsi="Cambria Math" w:cs="Times New Roman"/>
                <w:color w:val="000000"/>
                <w:sz w:val="20"/>
                <w:szCs w:val="20"/>
                <w:shd w:val="clear" w:color="auto" w:fill="FFFFFF"/>
              </w:rPr>
              <m:t>G</m:t>
            </m:r>
          </m:e>
          <m:sub>
            <m:r>
              <w:rPr>
                <w:rFonts w:ascii="Cambria Math" w:hAnsi="Cambria Math" w:cs="Times New Roman"/>
                <w:color w:val="000000"/>
                <w:sz w:val="20"/>
                <w:szCs w:val="20"/>
                <w:shd w:val="clear" w:color="auto" w:fill="FFFFFF"/>
                <w:lang w:val="en-US"/>
              </w:rPr>
              <m:t>1</m:t>
            </m:r>
          </m:sub>
        </m:sSub>
        <m:r>
          <w:rPr>
            <w:rFonts w:ascii="Cambria Math" w:hAnsi="Cambria Math" w:cs="Times New Roman"/>
            <w:color w:val="000000"/>
            <w:sz w:val="20"/>
            <w:szCs w:val="20"/>
            <w:shd w:val="clear" w:color="auto" w:fill="FFFFFF"/>
            <w:lang w:val="en-US"/>
          </w:rPr>
          <m:t>∙</m:t>
        </m:r>
        <m:d>
          <m:dPr>
            <m:ctrlPr>
              <w:rPr>
                <w:rFonts w:ascii="Cambria Math" w:hAnsi="Cambria Math" w:cs="Times New Roman"/>
                <w:i/>
                <w:color w:val="000000"/>
                <w:sz w:val="20"/>
                <w:szCs w:val="20"/>
                <w:shd w:val="clear" w:color="auto" w:fill="FFFFFF"/>
                <w:lang w:val="en-US"/>
              </w:rPr>
            </m:ctrlPr>
          </m:dPr>
          <m:e>
            <m:r>
              <w:rPr>
                <w:rFonts w:ascii="Cambria Math" w:hAnsi="Cambria Math" w:cs="Times New Roman"/>
                <w:color w:val="000000"/>
                <w:sz w:val="20"/>
                <w:szCs w:val="20"/>
                <w:shd w:val="clear" w:color="auto" w:fill="FFFFFF"/>
              </w:rPr>
              <m:t>R</m:t>
            </m:r>
            <m:r>
              <w:rPr>
                <w:rFonts w:ascii="Cambria Math" w:hAnsi="Cambria Math" w:cs="Times New Roman"/>
                <w:color w:val="000000"/>
                <w:sz w:val="20"/>
                <w:szCs w:val="20"/>
                <w:shd w:val="clear" w:color="auto" w:fill="FFFFFF"/>
                <w:lang w:val="en-US"/>
              </w:rPr>
              <m:t>-</m:t>
            </m:r>
            <m:r>
              <w:rPr>
                <w:rFonts w:ascii="Cambria Math" w:hAnsi="Cambria Math" w:cs="Times New Roman"/>
                <w:color w:val="000000"/>
                <w:sz w:val="20"/>
                <w:szCs w:val="20"/>
                <w:shd w:val="clear" w:color="auto" w:fill="FFFFFF"/>
              </w:rPr>
              <m:t>r</m:t>
            </m:r>
          </m:e>
        </m:d>
        <m:r>
          <m:rPr>
            <m:sty m:val="p"/>
          </m:rPr>
          <w:rPr>
            <w:rFonts w:ascii="Cambria Math" w:eastAsiaTheme="minorEastAsia" w:hAnsi="Cambria Math" w:cs="Times New Roman"/>
            <w:color w:val="000000"/>
            <w:sz w:val="20"/>
            <w:szCs w:val="20"/>
            <w:shd w:val="clear" w:color="auto" w:fill="FFFFFF"/>
            <w:lang w:val="en-US"/>
          </w:rPr>
          <m:t xml:space="preserve"> </m:t>
        </m:r>
      </m:oMath>
      <w:r w:rsidR="00F3051E">
        <w:rPr>
          <w:rFonts w:ascii="Times New Roman" w:eastAsiaTheme="minorEastAsia" w:hAnsi="Times New Roman" w:cs="Times New Roman"/>
          <w:color w:val="000000"/>
          <w:sz w:val="20"/>
          <w:szCs w:val="20"/>
          <w:shd w:val="clear" w:color="auto" w:fill="FFFFFF"/>
          <w:lang w:val="en-US"/>
        </w:rPr>
        <w:tab/>
      </w:r>
      <w:r w:rsidR="00F3051E">
        <w:rPr>
          <w:rFonts w:ascii="Times New Roman" w:eastAsiaTheme="minorEastAsia" w:hAnsi="Times New Roman" w:cs="Times New Roman"/>
          <w:color w:val="000000"/>
          <w:sz w:val="20"/>
          <w:szCs w:val="20"/>
          <w:shd w:val="clear" w:color="auto" w:fill="FFFFFF"/>
          <w:lang w:val="en-US"/>
        </w:rPr>
        <w:tab/>
      </w:r>
      <w:r w:rsidR="00F3051E">
        <w:rPr>
          <w:rFonts w:ascii="Times New Roman" w:eastAsiaTheme="minorEastAsia" w:hAnsi="Times New Roman" w:cs="Times New Roman"/>
          <w:color w:val="000000"/>
          <w:sz w:val="20"/>
          <w:szCs w:val="20"/>
          <w:shd w:val="clear" w:color="auto" w:fill="FFFFFF"/>
          <w:lang w:val="en-US"/>
        </w:rPr>
        <w:tab/>
      </w:r>
      <w:r w:rsidR="00F3051E">
        <w:rPr>
          <w:rFonts w:ascii="Times New Roman" w:eastAsiaTheme="minorEastAsia" w:hAnsi="Times New Roman" w:cs="Times New Roman"/>
          <w:color w:val="000000"/>
          <w:sz w:val="20"/>
          <w:szCs w:val="20"/>
          <w:shd w:val="clear" w:color="auto" w:fill="FFFFFF"/>
          <w:lang w:val="en-US"/>
        </w:rPr>
        <w:tab/>
      </w:r>
      <w:r w:rsidR="00F3051E">
        <w:rPr>
          <w:rFonts w:ascii="Times New Roman" w:eastAsiaTheme="minorEastAsia" w:hAnsi="Times New Roman" w:cs="Times New Roman"/>
          <w:color w:val="000000"/>
          <w:sz w:val="20"/>
          <w:szCs w:val="20"/>
          <w:shd w:val="clear" w:color="auto" w:fill="FFFFFF"/>
          <w:lang w:val="en-US"/>
        </w:rPr>
        <w:tab/>
      </w:r>
      <w:r w:rsidR="007403B5" w:rsidRPr="00DD7C2E">
        <w:rPr>
          <w:rFonts w:ascii="Times New Roman" w:eastAsiaTheme="minorEastAsia" w:hAnsi="Times New Roman" w:cs="Times New Roman"/>
          <w:color w:val="000000"/>
          <w:sz w:val="20"/>
          <w:szCs w:val="20"/>
          <w:shd w:val="clear" w:color="auto" w:fill="FFFFFF"/>
          <w:lang w:val="en-US"/>
        </w:rPr>
        <w:t>(</w:t>
      </w:r>
      <w:r w:rsidR="00C06D40">
        <w:rPr>
          <w:rFonts w:ascii="Times New Roman" w:eastAsiaTheme="minorEastAsia" w:hAnsi="Times New Roman" w:cs="Times New Roman"/>
          <w:color w:val="000000"/>
          <w:sz w:val="20"/>
          <w:szCs w:val="20"/>
          <w:shd w:val="clear" w:color="auto" w:fill="FFFFFF"/>
          <w:lang w:val="en-US"/>
        </w:rPr>
        <w:t>8</w:t>
      </w:r>
      <w:r w:rsidR="007403B5">
        <w:rPr>
          <w:rFonts w:ascii="Times New Roman" w:eastAsiaTheme="minorEastAsia" w:hAnsi="Times New Roman" w:cs="Times New Roman"/>
          <w:color w:val="000000"/>
          <w:sz w:val="20"/>
          <w:szCs w:val="20"/>
          <w:shd w:val="clear" w:color="auto" w:fill="FFFFFF"/>
          <w:lang w:val="en-US"/>
        </w:rPr>
        <w:t>)</w:t>
      </w:r>
    </w:p>
    <w:p w14:paraId="6072290F" w14:textId="77777777" w:rsidR="00826B18" w:rsidRPr="00DD7C2E" w:rsidRDefault="00826B18" w:rsidP="00F3051E">
      <w:pPr>
        <w:spacing w:after="0" w:line="240" w:lineRule="auto"/>
        <w:ind w:firstLine="284"/>
        <w:rPr>
          <w:rFonts w:ascii="Times New Roman" w:hAnsi="Times New Roman" w:cs="Times New Roman"/>
          <w:color w:val="000000"/>
          <w:sz w:val="20"/>
          <w:szCs w:val="20"/>
          <w:shd w:val="clear" w:color="auto" w:fill="FFFFFF"/>
          <w:lang w:val="en-US"/>
        </w:rPr>
      </w:pPr>
      <w:r w:rsidRPr="00DD7C2E">
        <w:rPr>
          <w:rFonts w:ascii="Times New Roman" w:hAnsi="Times New Roman" w:cs="Times New Roman"/>
          <w:color w:val="000000"/>
          <w:sz w:val="20"/>
          <w:szCs w:val="20"/>
          <w:shd w:val="clear" w:color="auto" w:fill="FFFFFF"/>
          <w:lang w:val="en-US"/>
        </w:rPr>
        <w:t>Forming the vibration radius:</w:t>
      </w:r>
    </w:p>
    <w:p w14:paraId="169E1AEA" w14:textId="2E2EB165" w:rsidR="00826B18" w:rsidRPr="00DD7C2E" w:rsidRDefault="00C0239C" w:rsidP="00F3051E">
      <w:pPr>
        <w:tabs>
          <w:tab w:val="left" w:pos="1232"/>
          <w:tab w:val="center" w:pos="4677"/>
        </w:tabs>
        <w:spacing w:before="120" w:after="120" w:line="240" w:lineRule="auto"/>
        <w:jc w:val="right"/>
        <w:rPr>
          <w:rFonts w:ascii="Times New Roman" w:hAnsi="Times New Roman" w:cs="Times New Roman"/>
          <w:color w:val="000000"/>
          <w:sz w:val="20"/>
          <w:szCs w:val="20"/>
          <w:shd w:val="clear" w:color="auto" w:fill="FFFFFF"/>
          <w:lang w:val="en-US"/>
        </w:rPr>
      </w:pPr>
      <m:oMath>
        <m:r>
          <w:rPr>
            <w:rFonts w:ascii="Cambria Math" w:hAnsi="Cambria Math" w:cs="Times New Roman"/>
            <w:color w:val="000000"/>
            <w:sz w:val="20"/>
            <w:szCs w:val="20"/>
            <w:shd w:val="clear" w:color="auto" w:fill="FFFFFF"/>
            <w:lang w:val="en-US"/>
          </w:rPr>
          <m:t>r=</m:t>
        </m:r>
        <m:f>
          <m:fPr>
            <m:ctrlPr>
              <w:rPr>
                <w:rFonts w:ascii="Cambria Math" w:hAnsi="Cambria Math" w:cs="Times New Roman"/>
                <w:i/>
                <w:color w:val="000000"/>
                <w:sz w:val="20"/>
                <w:szCs w:val="20"/>
                <w:shd w:val="clear" w:color="auto" w:fill="FFFFFF"/>
                <w:lang w:val="en-US"/>
              </w:rPr>
            </m:ctrlPr>
          </m:fPr>
          <m:num>
            <m:sSub>
              <m:sSubPr>
                <m:ctrlPr>
                  <w:rPr>
                    <w:rFonts w:ascii="Cambria Math" w:hAnsi="Cambria Math" w:cs="Times New Roman"/>
                    <w:i/>
                    <w:color w:val="000000"/>
                    <w:sz w:val="20"/>
                    <w:szCs w:val="20"/>
                    <w:shd w:val="clear" w:color="auto" w:fill="FFFFFF"/>
                    <w:lang w:val="en-US"/>
                  </w:rPr>
                </m:ctrlPr>
              </m:sSubPr>
              <m:e>
                <m:r>
                  <w:rPr>
                    <w:rFonts w:ascii="Cambria Math" w:hAnsi="Cambria Math" w:cs="Times New Roman"/>
                    <w:color w:val="000000"/>
                    <w:sz w:val="20"/>
                    <w:szCs w:val="20"/>
                    <w:shd w:val="clear" w:color="auto" w:fill="FFFFFF"/>
                    <w:lang w:val="en-US"/>
                  </w:rPr>
                  <m:t>G</m:t>
                </m:r>
              </m:e>
              <m:sub>
                <m:r>
                  <w:rPr>
                    <w:rFonts w:ascii="Cambria Math" w:hAnsi="Cambria Math" w:cs="Times New Roman"/>
                    <w:color w:val="000000"/>
                    <w:sz w:val="20"/>
                    <w:szCs w:val="20"/>
                    <w:shd w:val="clear" w:color="auto" w:fill="FFFFFF"/>
                    <w:lang w:val="en-US"/>
                  </w:rPr>
                  <m:t>1</m:t>
                </m:r>
              </m:sub>
            </m:sSub>
            <m:r>
              <w:rPr>
                <w:rFonts w:ascii="Cambria Math" w:hAnsi="Cambria Math" w:cs="Times New Roman"/>
                <w:color w:val="000000"/>
                <w:sz w:val="20"/>
                <w:szCs w:val="20"/>
                <w:shd w:val="clear" w:color="auto" w:fill="FFFFFF"/>
                <w:lang w:val="en-US"/>
              </w:rPr>
              <m:t>+R</m:t>
            </m:r>
          </m:num>
          <m:den>
            <m:r>
              <w:rPr>
                <w:rFonts w:ascii="Cambria Math" w:hAnsi="Cambria Math" w:cs="Times New Roman"/>
                <w:color w:val="000000"/>
                <w:sz w:val="20"/>
                <w:szCs w:val="20"/>
                <w:shd w:val="clear" w:color="auto" w:fill="FFFFFF"/>
                <w:lang w:val="en-US"/>
              </w:rPr>
              <m:t>G+</m:t>
            </m:r>
            <m:sSub>
              <m:sSubPr>
                <m:ctrlPr>
                  <w:rPr>
                    <w:rFonts w:ascii="Cambria Math" w:hAnsi="Cambria Math" w:cs="Times New Roman"/>
                    <w:i/>
                    <w:color w:val="000000"/>
                    <w:sz w:val="20"/>
                    <w:szCs w:val="20"/>
                    <w:shd w:val="clear" w:color="auto" w:fill="FFFFFF"/>
                    <w:lang w:val="en-US"/>
                  </w:rPr>
                </m:ctrlPr>
              </m:sSubPr>
              <m:e>
                <m:r>
                  <w:rPr>
                    <w:rFonts w:ascii="Cambria Math" w:hAnsi="Cambria Math" w:cs="Times New Roman"/>
                    <w:color w:val="000000"/>
                    <w:sz w:val="20"/>
                    <w:szCs w:val="20"/>
                    <w:shd w:val="clear" w:color="auto" w:fill="FFFFFF"/>
                    <w:lang w:val="en-US"/>
                  </w:rPr>
                  <m:t>G</m:t>
                </m:r>
              </m:e>
              <m:sub>
                <m:r>
                  <w:rPr>
                    <w:rFonts w:ascii="Cambria Math" w:hAnsi="Cambria Math" w:cs="Times New Roman"/>
                    <w:color w:val="000000"/>
                    <w:sz w:val="20"/>
                    <w:szCs w:val="20"/>
                    <w:shd w:val="clear" w:color="auto" w:fill="FFFFFF"/>
                    <w:lang w:val="en-US"/>
                  </w:rPr>
                  <m:t>1</m:t>
                </m:r>
              </m:sub>
            </m:sSub>
          </m:den>
        </m:f>
      </m:oMath>
      <w:r>
        <w:rPr>
          <w:rFonts w:ascii="Times New Roman" w:eastAsiaTheme="minorEastAsia" w:hAnsi="Times New Roman" w:cs="Times New Roman"/>
          <w:color w:val="000000"/>
          <w:sz w:val="20"/>
          <w:szCs w:val="20"/>
          <w:shd w:val="clear" w:color="auto" w:fill="FFFFFF"/>
          <w:lang w:val="en-US"/>
        </w:rPr>
        <w:t xml:space="preserve"> </w:t>
      </w:r>
      <w:r w:rsidR="00F3051E">
        <w:rPr>
          <w:rFonts w:ascii="Times New Roman" w:eastAsiaTheme="minorEastAsia" w:hAnsi="Times New Roman" w:cs="Times New Roman"/>
          <w:color w:val="000000"/>
          <w:sz w:val="20"/>
          <w:szCs w:val="20"/>
          <w:shd w:val="clear" w:color="auto" w:fill="FFFFFF"/>
          <w:lang w:val="en-US"/>
        </w:rPr>
        <w:tab/>
      </w:r>
      <w:r w:rsidR="00F3051E">
        <w:rPr>
          <w:rFonts w:ascii="Times New Roman" w:eastAsiaTheme="minorEastAsia" w:hAnsi="Times New Roman" w:cs="Times New Roman"/>
          <w:color w:val="000000"/>
          <w:sz w:val="20"/>
          <w:szCs w:val="20"/>
          <w:shd w:val="clear" w:color="auto" w:fill="FFFFFF"/>
          <w:lang w:val="en-US"/>
        </w:rPr>
        <w:tab/>
      </w:r>
      <w:r w:rsidR="00F3051E">
        <w:rPr>
          <w:rFonts w:ascii="Times New Roman" w:eastAsiaTheme="minorEastAsia" w:hAnsi="Times New Roman" w:cs="Times New Roman"/>
          <w:color w:val="000000"/>
          <w:sz w:val="20"/>
          <w:szCs w:val="20"/>
          <w:shd w:val="clear" w:color="auto" w:fill="FFFFFF"/>
          <w:lang w:val="en-US"/>
        </w:rPr>
        <w:tab/>
      </w:r>
      <w:r>
        <w:rPr>
          <w:rFonts w:ascii="Times New Roman" w:eastAsiaTheme="minorEastAsia" w:hAnsi="Times New Roman" w:cs="Times New Roman"/>
          <w:color w:val="000000"/>
          <w:sz w:val="20"/>
          <w:szCs w:val="20"/>
          <w:shd w:val="clear" w:color="auto" w:fill="FFFFFF"/>
          <w:lang w:val="en-US"/>
        </w:rPr>
        <w:t xml:space="preserve"> </w:t>
      </w:r>
      <w:r w:rsidRPr="00DD7C2E">
        <w:rPr>
          <w:rFonts w:ascii="Times New Roman" w:eastAsiaTheme="minorEastAsia" w:hAnsi="Times New Roman" w:cs="Times New Roman"/>
          <w:color w:val="000000"/>
          <w:sz w:val="20"/>
          <w:szCs w:val="20"/>
          <w:shd w:val="clear" w:color="auto" w:fill="FFFFFF"/>
          <w:lang w:val="en-US"/>
        </w:rPr>
        <w:t>(</w:t>
      </w:r>
      <w:r w:rsidR="00C06D40">
        <w:rPr>
          <w:rFonts w:ascii="Times New Roman" w:eastAsiaTheme="minorEastAsia" w:hAnsi="Times New Roman" w:cs="Times New Roman"/>
          <w:color w:val="000000"/>
          <w:sz w:val="20"/>
          <w:szCs w:val="20"/>
          <w:shd w:val="clear" w:color="auto" w:fill="FFFFFF"/>
          <w:lang w:val="en-US"/>
        </w:rPr>
        <w:t>9</w:t>
      </w:r>
      <w:r>
        <w:rPr>
          <w:rFonts w:ascii="Times New Roman" w:eastAsiaTheme="minorEastAsia" w:hAnsi="Times New Roman" w:cs="Times New Roman"/>
          <w:color w:val="000000"/>
          <w:sz w:val="20"/>
          <w:szCs w:val="20"/>
          <w:shd w:val="clear" w:color="auto" w:fill="FFFFFF"/>
          <w:lang w:val="en-US"/>
        </w:rPr>
        <w:t>)</w:t>
      </w:r>
    </w:p>
    <w:p w14:paraId="4A7B3D27" w14:textId="77777777" w:rsidR="00F3051E" w:rsidRDefault="00826B18" w:rsidP="00F3051E">
      <w:pPr>
        <w:spacing w:after="0" w:line="240" w:lineRule="auto"/>
        <w:ind w:firstLine="284"/>
        <w:rPr>
          <w:rFonts w:ascii="Times New Roman" w:hAnsi="Times New Roman" w:cs="Times New Roman"/>
          <w:color w:val="000000"/>
          <w:sz w:val="20"/>
          <w:szCs w:val="20"/>
          <w:lang w:val="en-US"/>
        </w:rPr>
      </w:pPr>
      <w:r w:rsidRPr="00DD7C2E">
        <w:rPr>
          <w:rFonts w:ascii="Times New Roman" w:hAnsi="Times New Roman" w:cs="Times New Roman"/>
          <w:i/>
          <w:iCs/>
          <w:color w:val="000000"/>
          <w:sz w:val="20"/>
          <w:szCs w:val="20"/>
          <w:shd w:val="clear" w:color="auto" w:fill="FFFFFF"/>
          <w:lang w:val="en-US"/>
        </w:rPr>
        <w:t>G</w:t>
      </w:r>
      <w:r w:rsidRPr="00DD7C2E">
        <w:rPr>
          <w:rFonts w:ascii="Times New Roman" w:hAnsi="Times New Roman" w:cs="Times New Roman"/>
          <w:color w:val="000000"/>
          <w:sz w:val="20"/>
          <w:szCs w:val="20"/>
          <w:shd w:val="clear" w:color="auto" w:fill="FFFFFF"/>
          <w:lang w:val="en-US"/>
        </w:rPr>
        <w:t>- weight of the vibrating screen box</w:t>
      </w:r>
      <w:r w:rsidRPr="00DD7C2E">
        <w:rPr>
          <w:rFonts w:ascii="Times New Roman" w:hAnsi="Times New Roman" w:cs="Times New Roman"/>
          <w:color w:val="000000"/>
          <w:sz w:val="20"/>
          <w:szCs w:val="20"/>
          <w:lang w:val="en-US"/>
        </w:rPr>
        <w:t>[</w:t>
      </w:r>
      <w:proofErr w:type="spellStart"/>
      <w:r w:rsidRPr="00DD7C2E">
        <w:rPr>
          <w:rFonts w:ascii="Times New Roman" w:hAnsi="Times New Roman" w:cs="Times New Roman"/>
          <w:color w:val="000000"/>
          <w:sz w:val="20"/>
          <w:szCs w:val="20"/>
          <w:lang w:val="en-US"/>
        </w:rPr>
        <w:t>kN</w:t>
      </w:r>
      <w:proofErr w:type="spellEnd"/>
      <w:r w:rsidRPr="00DD7C2E">
        <w:rPr>
          <w:rFonts w:ascii="Times New Roman" w:hAnsi="Times New Roman" w:cs="Times New Roman"/>
          <w:color w:val="000000"/>
          <w:sz w:val="20"/>
          <w:szCs w:val="20"/>
          <w:lang w:val="en-US"/>
        </w:rPr>
        <w:t>];</w:t>
      </w:r>
    </w:p>
    <w:p w14:paraId="74E5D935" w14:textId="77777777" w:rsidR="00F3051E" w:rsidRDefault="00CF4ECF" w:rsidP="00F3051E">
      <w:pPr>
        <w:spacing w:after="0" w:line="240" w:lineRule="auto"/>
        <w:ind w:firstLine="284"/>
        <w:rPr>
          <w:rFonts w:ascii="Times New Roman" w:hAnsi="Times New Roman" w:cs="Times New Roman"/>
          <w:color w:val="000000"/>
          <w:sz w:val="20"/>
          <w:szCs w:val="20"/>
          <w:shd w:val="clear" w:color="auto" w:fill="FFFFFF"/>
          <w:lang w:val="en-US"/>
        </w:rPr>
      </w:pPr>
      <m:oMath>
        <m:sSub>
          <m:sSubPr>
            <m:ctrlPr>
              <w:rPr>
                <w:rFonts w:ascii="Cambria Math" w:hAnsi="Cambria Math" w:cs="Times New Roman"/>
                <w:i/>
                <w:color w:val="000000"/>
                <w:sz w:val="20"/>
                <w:szCs w:val="20"/>
                <w:shd w:val="clear" w:color="auto" w:fill="FFFFFF"/>
              </w:rPr>
            </m:ctrlPr>
          </m:sSubPr>
          <m:e>
            <m:r>
              <w:rPr>
                <w:rFonts w:ascii="Cambria Math" w:hAnsi="Cambria Math" w:cs="Times New Roman"/>
                <w:color w:val="000000"/>
                <w:sz w:val="20"/>
                <w:szCs w:val="20"/>
                <w:shd w:val="clear" w:color="auto" w:fill="FFFFFF"/>
                <w:lang w:val="en-US"/>
              </w:rPr>
              <m:t>G</m:t>
            </m:r>
          </m:e>
          <m:sub>
            <m:r>
              <w:rPr>
                <w:rFonts w:ascii="Cambria Math" w:hAnsi="Cambria Math" w:cs="Times New Roman"/>
                <w:color w:val="000000"/>
                <w:sz w:val="20"/>
                <w:szCs w:val="20"/>
                <w:shd w:val="clear" w:color="auto" w:fill="FFFFFF"/>
                <w:lang w:val="en-US"/>
              </w:rPr>
              <m:t>1</m:t>
            </m:r>
          </m:sub>
        </m:sSub>
      </m:oMath>
      <w:r w:rsidR="00826B18" w:rsidRPr="00DD7C2E">
        <w:rPr>
          <w:rFonts w:ascii="Times New Roman" w:hAnsi="Times New Roman" w:cs="Times New Roman"/>
          <w:color w:val="000000"/>
          <w:sz w:val="20"/>
          <w:szCs w:val="20"/>
          <w:shd w:val="clear" w:color="auto" w:fill="FFFFFF"/>
          <w:lang w:val="en-US"/>
        </w:rPr>
        <w:t>- weight of vibration exciter [</w:t>
      </w:r>
      <w:proofErr w:type="spellStart"/>
      <w:r w:rsidR="00826B18" w:rsidRPr="00DD7C2E">
        <w:rPr>
          <w:rFonts w:ascii="Times New Roman" w:hAnsi="Times New Roman" w:cs="Times New Roman"/>
          <w:color w:val="000000"/>
          <w:sz w:val="20"/>
          <w:szCs w:val="20"/>
          <w:shd w:val="clear" w:color="auto" w:fill="FFFFFF"/>
          <w:lang w:val="en-US"/>
        </w:rPr>
        <w:t>kN</w:t>
      </w:r>
      <w:proofErr w:type="spellEnd"/>
      <w:r w:rsidR="00826B18" w:rsidRPr="00DD7C2E">
        <w:rPr>
          <w:rFonts w:ascii="Times New Roman" w:hAnsi="Times New Roman" w:cs="Times New Roman"/>
          <w:color w:val="000000"/>
          <w:sz w:val="20"/>
          <w:szCs w:val="20"/>
          <w:shd w:val="clear" w:color="auto" w:fill="FFFFFF"/>
          <w:lang w:val="en-US"/>
        </w:rPr>
        <w:t>];</w:t>
      </w:r>
    </w:p>
    <w:p w14:paraId="30CAB081" w14:textId="77777777" w:rsidR="00F3051E" w:rsidRDefault="00826B18" w:rsidP="00F3051E">
      <w:pPr>
        <w:spacing w:after="0" w:line="240" w:lineRule="auto"/>
        <w:ind w:firstLine="284"/>
        <w:rPr>
          <w:rFonts w:ascii="Times New Roman" w:hAnsi="Times New Roman" w:cs="Times New Roman"/>
          <w:color w:val="000000"/>
          <w:sz w:val="20"/>
          <w:szCs w:val="20"/>
          <w:lang w:val="en-US"/>
        </w:rPr>
      </w:pPr>
      <w:r w:rsidRPr="00DD7C2E">
        <w:rPr>
          <w:rFonts w:ascii="Times New Roman" w:hAnsi="Times New Roman" w:cs="Times New Roman"/>
          <w:i/>
          <w:iCs/>
          <w:color w:val="000000"/>
          <w:sz w:val="20"/>
          <w:szCs w:val="20"/>
          <w:shd w:val="clear" w:color="auto" w:fill="FFFFFF"/>
          <w:lang w:val="en-US"/>
        </w:rPr>
        <w:t>R</w:t>
      </w:r>
      <w:r w:rsidRPr="00DD7C2E">
        <w:rPr>
          <w:rFonts w:ascii="Times New Roman" w:hAnsi="Times New Roman" w:cs="Times New Roman"/>
          <w:color w:val="000000"/>
          <w:sz w:val="20"/>
          <w:szCs w:val="20"/>
          <w:shd w:val="clear" w:color="auto" w:fill="FFFFFF"/>
          <w:lang w:val="en-US"/>
        </w:rPr>
        <w:t>- distance between the center of gravity of the vibration exciter and the bearing axis [m]</w:t>
      </w:r>
      <w:r w:rsidRPr="00DD7C2E">
        <w:rPr>
          <w:rFonts w:ascii="Times New Roman" w:hAnsi="Times New Roman" w:cs="Times New Roman"/>
          <w:color w:val="000000"/>
          <w:sz w:val="20"/>
          <w:szCs w:val="20"/>
          <w:lang w:val="en-US"/>
        </w:rPr>
        <w:t>;</w:t>
      </w:r>
    </w:p>
    <w:p w14:paraId="6AE20E37" w14:textId="77777777" w:rsidR="00F3051E" w:rsidRDefault="00826B18" w:rsidP="00F3051E">
      <w:pPr>
        <w:spacing w:after="0" w:line="240" w:lineRule="auto"/>
        <w:ind w:firstLine="284"/>
        <w:rPr>
          <w:rFonts w:ascii="Times New Roman" w:hAnsi="Times New Roman" w:cs="Times New Roman"/>
          <w:color w:val="000000"/>
          <w:sz w:val="20"/>
          <w:szCs w:val="20"/>
          <w:lang w:val="en-US"/>
        </w:rPr>
      </w:pPr>
      <w:r w:rsidRPr="00DD7C2E">
        <w:rPr>
          <w:rFonts w:ascii="Times New Roman" w:hAnsi="Times New Roman" w:cs="Times New Roman"/>
          <w:i/>
          <w:iCs/>
          <w:color w:val="000000"/>
          <w:sz w:val="20"/>
          <w:szCs w:val="20"/>
          <w:shd w:val="clear" w:color="auto" w:fill="FFFFFF"/>
          <w:lang w:val="en-US"/>
        </w:rPr>
        <w:t>r</w:t>
      </w:r>
      <w:r w:rsidRPr="00DD7C2E">
        <w:rPr>
          <w:rFonts w:ascii="Times New Roman" w:hAnsi="Times New Roman" w:cs="Times New Roman"/>
          <w:color w:val="000000"/>
          <w:sz w:val="20"/>
          <w:szCs w:val="20"/>
          <w:shd w:val="clear" w:color="auto" w:fill="FFFFFF"/>
          <w:lang w:val="en-US"/>
        </w:rPr>
        <w:t>- vibration radius of the vibrating screen box [m]</w:t>
      </w:r>
      <w:r w:rsidRPr="00DD7C2E">
        <w:rPr>
          <w:rFonts w:ascii="Times New Roman" w:hAnsi="Times New Roman" w:cs="Times New Roman"/>
          <w:color w:val="000000"/>
          <w:sz w:val="20"/>
          <w:szCs w:val="20"/>
          <w:lang w:val="en-US"/>
        </w:rPr>
        <w:t>;</w:t>
      </w:r>
    </w:p>
    <w:p w14:paraId="7D484D83" w14:textId="77777777" w:rsidR="00F3051E" w:rsidRPr="00F3051E" w:rsidRDefault="00CF4ECF" w:rsidP="00F3051E">
      <w:pPr>
        <w:spacing w:after="0" w:line="240" w:lineRule="auto"/>
        <w:ind w:firstLine="284"/>
        <w:rPr>
          <w:rFonts w:ascii="Times New Roman" w:eastAsiaTheme="minorEastAsia" w:hAnsi="Times New Roman" w:cs="Times New Roman"/>
          <w:color w:val="000000"/>
          <w:sz w:val="20"/>
          <w:szCs w:val="20"/>
          <w:shd w:val="clear" w:color="auto" w:fill="FFFFFF"/>
          <w:lang w:val="en-US"/>
        </w:rPr>
      </w:pPr>
      <m:oMath>
        <m:sSub>
          <m:sSubPr>
            <m:ctrlPr>
              <w:rPr>
                <w:rFonts w:ascii="Cambria Math" w:hAnsi="Cambria Math" w:cs="Times New Roman"/>
                <w:i/>
                <w:color w:val="000000"/>
                <w:sz w:val="20"/>
                <w:szCs w:val="20"/>
                <w:shd w:val="clear" w:color="auto" w:fill="FFFFFF"/>
              </w:rPr>
            </m:ctrlPr>
          </m:sSubPr>
          <m:e>
            <m:r>
              <w:rPr>
                <w:rFonts w:ascii="Cambria Math" w:hAnsi="Cambria Math" w:cs="Times New Roman"/>
                <w:color w:val="000000"/>
                <w:sz w:val="20"/>
                <w:szCs w:val="20"/>
                <w:shd w:val="clear" w:color="auto" w:fill="FFFFFF"/>
              </w:rPr>
              <m:t>G</m:t>
            </m:r>
          </m:e>
          <m:sub>
            <m:r>
              <w:rPr>
                <w:rFonts w:ascii="Cambria Math" w:hAnsi="Cambria Math" w:cs="Times New Roman"/>
                <w:color w:val="000000"/>
                <w:sz w:val="20"/>
                <w:szCs w:val="20"/>
                <w:shd w:val="clear" w:color="auto" w:fill="FFFFFF"/>
              </w:rPr>
              <m:t>a</m:t>
            </m:r>
          </m:sub>
        </m:sSub>
      </m:oMath>
      <w:r w:rsidR="00826B18" w:rsidRPr="00DD7C2E">
        <w:rPr>
          <w:rFonts w:ascii="Times New Roman" w:hAnsi="Times New Roman" w:cs="Times New Roman"/>
          <w:color w:val="000000"/>
          <w:sz w:val="20"/>
          <w:szCs w:val="20"/>
          <w:shd w:val="clear" w:color="auto" w:fill="FFFFFF"/>
          <w:lang w:val="en-US"/>
        </w:rPr>
        <w:t>• R – moment of vibration exciter imbalance [</w:t>
      </w:r>
      <w:proofErr w:type="spellStart"/>
      <w:r w:rsidR="00826B18" w:rsidRPr="00DD7C2E">
        <w:rPr>
          <w:rFonts w:ascii="Times New Roman" w:hAnsi="Times New Roman" w:cs="Times New Roman"/>
          <w:color w:val="000000"/>
          <w:sz w:val="20"/>
          <w:szCs w:val="20"/>
          <w:shd w:val="clear" w:color="auto" w:fill="FFFFFF"/>
          <w:lang w:val="en-US"/>
        </w:rPr>
        <w:t>kNm</w:t>
      </w:r>
      <w:proofErr w:type="spellEnd"/>
      <w:r w:rsidR="00826B18" w:rsidRPr="00DD7C2E">
        <w:rPr>
          <w:rFonts w:ascii="Times New Roman" w:hAnsi="Times New Roman" w:cs="Times New Roman"/>
          <w:color w:val="000000"/>
          <w:sz w:val="20"/>
          <w:szCs w:val="20"/>
          <w:shd w:val="clear" w:color="auto" w:fill="FFFFFF"/>
          <w:lang w:val="en-US"/>
        </w:rPr>
        <w:t>];</w:t>
      </w:r>
      <m:oMath>
        <m:r>
          <w:rPr>
            <w:rFonts w:ascii="Cambria Math" w:hAnsi="Cambria Math" w:cs="Times New Roman"/>
            <w:color w:val="000000"/>
            <w:sz w:val="20"/>
            <w:szCs w:val="20"/>
            <w:shd w:val="clear" w:color="auto" w:fill="FFFFFF"/>
            <w:lang w:val="en-US"/>
          </w:rPr>
          <m:t>∙</m:t>
        </m:r>
      </m:oMath>
    </w:p>
    <w:p w14:paraId="59D28C68" w14:textId="77777777" w:rsidR="00826B18" w:rsidRPr="00F3051E" w:rsidRDefault="00826B18" w:rsidP="00F3051E">
      <w:pPr>
        <w:spacing w:after="0" w:line="240" w:lineRule="auto"/>
        <w:ind w:firstLine="284"/>
        <w:rPr>
          <w:rFonts w:ascii="Times New Roman" w:eastAsiaTheme="minorEastAsia" w:hAnsi="Times New Roman" w:cs="Times New Roman"/>
          <w:color w:val="000000"/>
          <w:sz w:val="20"/>
          <w:szCs w:val="20"/>
          <w:shd w:val="clear" w:color="auto" w:fill="FFFFFF"/>
          <w:lang w:val="en-US"/>
        </w:rPr>
      </w:pPr>
      <w:r w:rsidRPr="00DD7C2E">
        <w:rPr>
          <w:rFonts w:ascii="Times New Roman" w:hAnsi="Times New Roman" w:cs="Times New Roman"/>
          <w:i/>
          <w:iCs/>
          <w:color w:val="000000"/>
          <w:sz w:val="20"/>
          <w:szCs w:val="20"/>
          <w:shd w:val="clear" w:color="auto" w:fill="FFFFFF"/>
          <w:lang w:val="en-US"/>
        </w:rPr>
        <w:t>G</w:t>
      </w:r>
      <w:r w:rsidRPr="00DD7C2E">
        <w:rPr>
          <w:rFonts w:ascii="Times New Roman" w:hAnsi="Times New Roman" w:cs="Times New Roman"/>
          <w:color w:val="000000"/>
          <w:sz w:val="20"/>
          <w:szCs w:val="20"/>
          <w:shd w:val="clear" w:color="auto" w:fill="FFFFFF"/>
          <w:lang w:val="en-US"/>
        </w:rPr>
        <w:t>+</w:t>
      </w:r>
      <m:oMath>
        <m:sSub>
          <m:sSubPr>
            <m:ctrlPr>
              <w:rPr>
                <w:rFonts w:ascii="Cambria Math" w:hAnsi="Cambria Math" w:cs="Times New Roman"/>
                <w:i/>
                <w:color w:val="000000"/>
                <w:sz w:val="20"/>
                <w:szCs w:val="20"/>
                <w:shd w:val="clear" w:color="auto" w:fill="FFFFFF"/>
              </w:rPr>
            </m:ctrlPr>
          </m:sSubPr>
          <m:e>
            <m:r>
              <w:rPr>
                <w:rFonts w:ascii="Cambria Math" w:hAnsi="Cambria Math" w:cs="Times New Roman"/>
                <w:color w:val="000000"/>
                <w:sz w:val="20"/>
                <w:szCs w:val="20"/>
                <w:shd w:val="clear" w:color="auto" w:fill="FFFFFF"/>
              </w:rPr>
              <m:t>G</m:t>
            </m:r>
          </m:e>
          <m:sub>
            <m:r>
              <w:rPr>
                <w:rFonts w:ascii="Cambria Math" w:hAnsi="Cambria Math" w:cs="Times New Roman"/>
                <w:color w:val="000000"/>
                <w:sz w:val="20"/>
                <w:szCs w:val="20"/>
                <w:shd w:val="clear" w:color="auto" w:fill="FFFFFF"/>
              </w:rPr>
              <m:t>a</m:t>
            </m:r>
          </m:sub>
        </m:sSub>
      </m:oMath>
      <w:r w:rsidRPr="00DD7C2E">
        <w:rPr>
          <w:rFonts w:ascii="Times New Roman" w:hAnsi="Times New Roman" w:cs="Times New Roman"/>
          <w:color w:val="000000"/>
          <w:sz w:val="20"/>
          <w:szCs w:val="20"/>
          <w:shd w:val="clear" w:color="auto" w:fill="FFFFFF"/>
          <w:lang w:val="en-US"/>
        </w:rPr>
        <w:t xml:space="preserve"> - total weight supported by springs [kN].</w:t>
      </w:r>
    </w:p>
    <w:p w14:paraId="7D614852" w14:textId="77777777" w:rsidR="002B0B47" w:rsidRPr="00DD7C2E" w:rsidRDefault="002B0B47" w:rsidP="00F3051E">
      <w:pPr>
        <w:spacing w:after="0" w:line="240" w:lineRule="auto"/>
        <w:ind w:firstLine="284"/>
        <w:rPr>
          <w:rFonts w:ascii="Times New Roman" w:hAnsi="Times New Roman" w:cs="Times New Roman"/>
          <w:color w:val="000000"/>
          <w:sz w:val="20"/>
          <w:szCs w:val="20"/>
          <w:shd w:val="clear" w:color="auto" w:fill="FFFFFF"/>
          <w:lang w:val="en-US"/>
        </w:rPr>
      </w:pPr>
      <w:r w:rsidRPr="00DD7C2E">
        <w:rPr>
          <w:rFonts w:ascii="Times New Roman" w:hAnsi="Times New Roman" w:cs="Times New Roman"/>
          <w:color w:val="000000"/>
          <w:sz w:val="20"/>
          <w:szCs w:val="20"/>
          <w:shd w:val="clear" w:color="auto" w:fill="FFFFFF"/>
          <w:lang w:val="en-US"/>
        </w:rPr>
        <w:t>Substituting equation (3) into (4), we obtain the radial load on the bearing by means of transformations:</w:t>
      </w:r>
    </w:p>
    <w:p w14:paraId="18206A20" w14:textId="129D7562" w:rsidR="002B0B47" w:rsidRPr="00F3051E" w:rsidRDefault="00CF4ECF" w:rsidP="00F3051E">
      <w:pPr>
        <w:spacing w:before="120" w:after="120" w:line="240" w:lineRule="auto"/>
        <w:jc w:val="right"/>
        <w:rPr>
          <w:rFonts w:ascii="Times New Roman" w:hAnsi="Times New Roman" w:cs="Times New Roman"/>
          <w:lang w:val="en-US"/>
        </w:rPr>
      </w:pP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F</m:t>
            </m:r>
          </m:e>
          <m:sub>
            <m:r>
              <w:rPr>
                <w:rFonts w:ascii="Cambria Math" w:eastAsiaTheme="minorEastAsia" w:hAnsi="Cambria Math"/>
                <w:sz w:val="20"/>
                <w:szCs w:val="20"/>
                <w:lang w:val="en-US"/>
              </w:rPr>
              <m:t>r</m:t>
            </m:r>
          </m:sub>
        </m:sSub>
        <m:r>
          <w:rPr>
            <w:rFonts w:ascii="Cambria Math" w:eastAsiaTheme="minorEastAsia" w:hAnsi="Cambria Math"/>
            <w:sz w:val="20"/>
            <w:szCs w:val="20"/>
            <w:lang w:val="en-US"/>
          </w:rPr>
          <m:t>=</m:t>
        </m:r>
        <m:f>
          <m:fPr>
            <m:ctrlPr>
              <w:rPr>
                <w:rFonts w:ascii="Cambria Math" w:eastAsiaTheme="minorEastAsia" w:hAnsi="Cambria Math"/>
                <w:i/>
                <w:sz w:val="20"/>
                <w:szCs w:val="20"/>
                <w:lang w:val="en-US"/>
              </w:rPr>
            </m:ctrlPr>
          </m:fPr>
          <m:num>
            <m:r>
              <w:rPr>
                <w:rFonts w:ascii="Cambria Math" w:eastAsiaTheme="minorEastAsia" w:hAnsi="Cambria Math"/>
                <w:sz w:val="20"/>
                <w:szCs w:val="20"/>
                <w:lang w:val="en-US"/>
              </w:rPr>
              <m:t>1</m:t>
            </m:r>
          </m:num>
          <m:den>
            <m:r>
              <w:rPr>
                <w:rFonts w:ascii="Cambria Math" w:eastAsiaTheme="minorEastAsia" w:hAnsi="Cambria Math"/>
                <w:sz w:val="20"/>
                <w:szCs w:val="20"/>
                <w:lang w:val="en-US"/>
              </w:rPr>
              <m:t>z</m:t>
            </m:r>
          </m:den>
        </m:f>
        <m:r>
          <w:rPr>
            <w:rFonts w:ascii="Cambria Math" w:eastAsiaTheme="minorEastAsia" w:hAnsi="Cambria Math"/>
            <w:sz w:val="20"/>
            <w:szCs w:val="20"/>
            <w:lang w:val="en-US"/>
          </w:rPr>
          <m:t>∙</m:t>
        </m:r>
        <m:f>
          <m:fPr>
            <m:ctrlPr>
              <w:rPr>
                <w:rFonts w:ascii="Cambria Math" w:eastAsiaTheme="minorEastAsia" w:hAnsi="Cambria Math"/>
                <w:i/>
                <w:sz w:val="20"/>
                <w:szCs w:val="20"/>
                <w:lang w:val="en-US"/>
              </w:rPr>
            </m:ctrlPr>
          </m:fPr>
          <m:num>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G</m:t>
                </m:r>
              </m:e>
              <m:sub>
                <m:r>
                  <w:rPr>
                    <w:rFonts w:ascii="Cambria Math" w:eastAsiaTheme="minorEastAsia" w:hAnsi="Cambria Math"/>
                    <w:sz w:val="20"/>
                    <w:szCs w:val="20"/>
                    <w:lang w:val="en-US"/>
                  </w:rPr>
                  <m:t>1</m:t>
                </m:r>
              </m:sub>
            </m:sSub>
          </m:num>
          <m:den>
            <m:r>
              <w:rPr>
                <w:rFonts w:ascii="Cambria Math" w:eastAsiaTheme="minorEastAsia" w:hAnsi="Cambria Math"/>
                <w:sz w:val="20"/>
                <w:szCs w:val="20"/>
                <w:lang w:val="en-US"/>
              </w:rPr>
              <m:t>g</m:t>
            </m:r>
          </m:den>
        </m:f>
        <m:r>
          <w:rPr>
            <w:rFonts w:ascii="Cambria Math" w:eastAsiaTheme="minorEastAsia" w:hAnsi="Cambria Math"/>
            <w:sz w:val="20"/>
            <w:szCs w:val="20"/>
            <w:lang w:val="en-US"/>
          </w:rPr>
          <m:t>∙</m:t>
        </m:r>
        <m:f>
          <m:fPr>
            <m:ctrlPr>
              <w:rPr>
                <w:rFonts w:ascii="Cambria Math" w:eastAsiaTheme="minorEastAsia" w:hAnsi="Cambria Math"/>
                <w:i/>
                <w:sz w:val="20"/>
                <w:szCs w:val="20"/>
                <w:lang w:val="en-US"/>
              </w:rPr>
            </m:ctrlPr>
          </m:fPr>
          <m:num>
            <m:r>
              <w:rPr>
                <w:rFonts w:ascii="Cambria Math" w:eastAsiaTheme="minorEastAsia" w:hAnsi="Cambria Math"/>
                <w:sz w:val="20"/>
                <w:szCs w:val="20"/>
                <w:lang w:val="en-US"/>
              </w:rPr>
              <m:t>R</m:t>
            </m:r>
          </m:num>
          <m:den>
            <m:r>
              <w:rPr>
                <w:rFonts w:ascii="Cambria Math" w:eastAsiaTheme="minorEastAsia" w:hAnsi="Cambria Math"/>
                <w:sz w:val="20"/>
                <w:szCs w:val="20"/>
                <w:lang w:val="en-US"/>
              </w:rPr>
              <m:t>1+</m:t>
            </m:r>
            <m:f>
              <m:fPr>
                <m:ctrlPr>
                  <w:rPr>
                    <w:rFonts w:ascii="Cambria Math" w:eastAsiaTheme="minorEastAsia" w:hAnsi="Cambria Math"/>
                    <w:i/>
                    <w:sz w:val="20"/>
                    <w:szCs w:val="20"/>
                    <w:lang w:val="en-US"/>
                  </w:rPr>
                </m:ctrlPr>
              </m:fPr>
              <m:num>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G</m:t>
                    </m:r>
                  </m:e>
                  <m:sub>
                    <m:r>
                      <w:rPr>
                        <w:rFonts w:ascii="Cambria Math" w:eastAsiaTheme="minorEastAsia" w:hAnsi="Cambria Math"/>
                        <w:sz w:val="20"/>
                        <w:szCs w:val="20"/>
                        <w:lang w:val="en-US"/>
                      </w:rPr>
                      <m:t>1</m:t>
                    </m:r>
                  </m:sub>
                </m:sSub>
              </m:num>
              <m:den>
                <m:r>
                  <w:rPr>
                    <w:rFonts w:ascii="Cambria Math" w:eastAsiaTheme="minorEastAsia" w:hAnsi="Cambria Math"/>
                    <w:sz w:val="20"/>
                    <w:szCs w:val="20"/>
                    <w:lang w:val="en-US"/>
                  </w:rPr>
                  <m:t>G</m:t>
                </m:r>
              </m:den>
            </m:f>
          </m:den>
        </m:f>
        <m:r>
          <w:rPr>
            <w:rFonts w:ascii="Cambria Math" w:eastAsiaTheme="minorEastAsia" w:hAnsi="Cambria Math"/>
            <w:sz w:val="20"/>
            <w:szCs w:val="20"/>
            <w:lang w:val="en-US"/>
          </w:rPr>
          <m:t>∙</m:t>
        </m:r>
        <m:sSup>
          <m:sSupPr>
            <m:ctrlPr>
              <w:rPr>
                <w:rFonts w:ascii="Cambria Math" w:eastAsiaTheme="minorEastAsia" w:hAnsi="Cambria Math"/>
                <w:i/>
                <w:sz w:val="20"/>
                <w:szCs w:val="20"/>
                <w:lang w:val="en-US"/>
              </w:rPr>
            </m:ctrlPr>
          </m:sSupPr>
          <m:e>
            <m:d>
              <m:dPr>
                <m:ctrlPr>
                  <w:rPr>
                    <w:rFonts w:ascii="Cambria Math" w:eastAsiaTheme="minorEastAsia" w:hAnsi="Cambria Math"/>
                    <w:i/>
                    <w:sz w:val="20"/>
                    <w:szCs w:val="20"/>
                    <w:lang w:val="en-US"/>
                  </w:rPr>
                </m:ctrlPr>
              </m:dPr>
              <m:e>
                <m:f>
                  <m:fPr>
                    <m:ctrlPr>
                      <w:rPr>
                        <w:rFonts w:ascii="Cambria Math" w:eastAsiaTheme="minorEastAsia" w:hAnsi="Cambria Math"/>
                        <w:i/>
                        <w:sz w:val="20"/>
                        <w:szCs w:val="20"/>
                        <w:lang w:val="en-US"/>
                      </w:rPr>
                    </m:ctrlPr>
                  </m:fPr>
                  <m:num>
                    <m:r>
                      <w:rPr>
                        <w:rFonts w:ascii="Cambria Math" w:eastAsiaTheme="minorEastAsia" w:hAnsi="Cambria Math"/>
                        <w:sz w:val="20"/>
                        <w:szCs w:val="20"/>
                        <w:lang w:val="en-US"/>
                      </w:rPr>
                      <m:t>π∙n</m:t>
                    </m:r>
                  </m:num>
                  <m:den>
                    <m:r>
                      <w:rPr>
                        <w:rFonts w:ascii="Cambria Math" w:eastAsiaTheme="minorEastAsia" w:hAnsi="Cambria Math"/>
                        <w:sz w:val="20"/>
                        <w:szCs w:val="20"/>
                        <w:lang w:val="en-US"/>
                      </w:rPr>
                      <m:t>30</m:t>
                    </m:r>
                  </m:den>
                </m:f>
              </m:e>
            </m:d>
          </m:e>
          <m:sup>
            <m:r>
              <w:rPr>
                <w:rFonts w:ascii="Cambria Math" w:eastAsiaTheme="minorEastAsia" w:hAnsi="Cambria Math"/>
                <w:sz w:val="20"/>
                <w:szCs w:val="20"/>
                <w:lang w:val="en-US"/>
              </w:rPr>
              <m:t>2</m:t>
            </m:r>
          </m:sup>
        </m:sSup>
        <m:r>
          <w:rPr>
            <w:rFonts w:ascii="Cambria Math" w:eastAsiaTheme="minorEastAsia" w:hAnsi="Cambria Math"/>
            <w:sz w:val="20"/>
            <w:szCs w:val="20"/>
            <w:lang w:val="en-US"/>
          </w:rPr>
          <m:t>∙</m:t>
        </m:r>
        <m:d>
          <m:dPr>
            <m:begChr m:val="["/>
            <m:endChr m:val="]"/>
            <m:ctrlPr>
              <w:rPr>
                <w:rFonts w:ascii="Cambria Math" w:eastAsiaTheme="minorEastAsia" w:hAnsi="Cambria Math"/>
                <w:i/>
                <w:sz w:val="20"/>
                <w:szCs w:val="20"/>
                <w:lang w:val="en-US"/>
              </w:rPr>
            </m:ctrlPr>
          </m:dPr>
          <m:e>
            <m:r>
              <w:rPr>
                <w:rFonts w:ascii="Cambria Math" w:eastAsiaTheme="minorEastAsia" w:hAnsi="Cambria Math"/>
                <w:sz w:val="20"/>
                <w:szCs w:val="20"/>
                <w:lang w:val="en-US"/>
              </w:rPr>
              <m:t>kN</m:t>
            </m:r>
          </m:e>
        </m:d>
      </m:oMath>
      <w:r w:rsidR="00F3051E">
        <w:rPr>
          <w:rFonts w:eastAsiaTheme="minorEastAsia"/>
          <w:sz w:val="20"/>
          <w:szCs w:val="20"/>
          <w:lang w:val="en-US"/>
        </w:rPr>
        <w:tab/>
      </w:r>
      <w:r w:rsidR="00F3051E">
        <w:rPr>
          <w:rFonts w:eastAsiaTheme="minorEastAsia"/>
          <w:sz w:val="20"/>
          <w:szCs w:val="20"/>
          <w:lang w:val="en-US"/>
        </w:rPr>
        <w:tab/>
      </w:r>
      <w:r w:rsidR="00F3051E">
        <w:rPr>
          <w:rFonts w:eastAsiaTheme="minorEastAsia"/>
          <w:sz w:val="20"/>
          <w:szCs w:val="20"/>
          <w:lang w:val="en-US"/>
        </w:rPr>
        <w:tab/>
      </w:r>
      <w:r w:rsidR="00F3051E">
        <w:rPr>
          <w:rFonts w:eastAsiaTheme="minorEastAsia"/>
          <w:sz w:val="20"/>
          <w:szCs w:val="20"/>
          <w:lang w:val="en-US"/>
        </w:rPr>
        <w:tab/>
      </w:r>
      <w:r w:rsidR="00F3051E" w:rsidRPr="00F3051E">
        <w:rPr>
          <w:rFonts w:ascii="Times New Roman" w:eastAsiaTheme="minorEastAsia" w:hAnsi="Times New Roman" w:cs="Times New Roman"/>
          <w:sz w:val="20"/>
          <w:szCs w:val="20"/>
          <w:lang w:val="en-US"/>
        </w:rPr>
        <w:tab/>
      </w:r>
      <w:r w:rsidR="00C0239C" w:rsidRPr="00F3051E">
        <w:rPr>
          <w:rFonts w:ascii="Times New Roman" w:eastAsiaTheme="minorEastAsia" w:hAnsi="Times New Roman" w:cs="Times New Roman"/>
          <w:sz w:val="20"/>
          <w:szCs w:val="20"/>
          <w:lang w:val="en-US"/>
        </w:rPr>
        <w:t>(</w:t>
      </w:r>
      <w:r w:rsidR="00C06D40">
        <w:rPr>
          <w:rFonts w:ascii="Times New Roman" w:eastAsiaTheme="minorEastAsia" w:hAnsi="Times New Roman" w:cs="Times New Roman"/>
          <w:sz w:val="20"/>
          <w:szCs w:val="20"/>
          <w:lang w:val="en-US"/>
        </w:rPr>
        <w:t>10</w:t>
      </w:r>
      <w:r w:rsidR="00C0239C" w:rsidRPr="00F3051E">
        <w:rPr>
          <w:rFonts w:ascii="Times New Roman" w:eastAsiaTheme="minorEastAsia" w:hAnsi="Times New Roman" w:cs="Times New Roman"/>
          <w:sz w:val="20"/>
          <w:szCs w:val="20"/>
          <w:lang w:val="en-US"/>
        </w:rPr>
        <w:t>)</w:t>
      </w:r>
    </w:p>
    <w:p w14:paraId="2E941CAD" w14:textId="77777777" w:rsidR="00F3051E" w:rsidRDefault="002B0B47" w:rsidP="00F3051E">
      <w:pPr>
        <w:spacing w:after="0" w:line="240" w:lineRule="auto"/>
        <w:ind w:firstLine="284"/>
        <w:rPr>
          <w:rFonts w:ascii="Times New Roman" w:hAnsi="Times New Roman" w:cs="Times New Roman"/>
          <w:color w:val="000000"/>
          <w:sz w:val="20"/>
          <w:szCs w:val="20"/>
          <w:lang w:val="en-US"/>
        </w:rPr>
      </w:pPr>
      <w:r w:rsidRPr="00DD7C2E">
        <w:rPr>
          <w:rFonts w:ascii="Times New Roman" w:hAnsi="Times New Roman" w:cs="Times New Roman"/>
          <w:color w:val="000000"/>
          <w:sz w:val="20"/>
          <w:szCs w:val="20"/>
          <w:shd w:val="clear" w:color="auto" w:fill="FFFFFF"/>
          <w:lang w:val="en-US"/>
        </w:rPr>
        <w:t xml:space="preserve">Weight of the vibrating screen box G = 0.035 </w:t>
      </w:r>
      <w:proofErr w:type="spellStart"/>
      <w:r w:rsidRPr="00DD7C2E">
        <w:rPr>
          <w:rFonts w:ascii="Times New Roman" w:hAnsi="Times New Roman" w:cs="Times New Roman"/>
          <w:color w:val="000000"/>
          <w:sz w:val="20"/>
          <w:szCs w:val="20"/>
          <w:shd w:val="clear" w:color="auto" w:fill="FFFFFF"/>
          <w:lang w:val="en-US"/>
        </w:rPr>
        <w:t>kN</w:t>
      </w:r>
      <w:proofErr w:type="spellEnd"/>
      <w:r w:rsidRPr="00DD7C2E">
        <w:rPr>
          <w:rFonts w:ascii="Times New Roman" w:hAnsi="Times New Roman" w:cs="Times New Roman"/>
          <w:color w:val="000000"/>
          <w:sz w:val="20"/>
          <w:szCs w:val="20"/>
          <w:lang w:val="en-US"/>
        </w:rPr>
        <w:t>;</w:t>
      </w:r>
    </w:p>
    <w:p w14:paraId="031CE487" w14:textId="77777777" w:rsidR="00F3051E" w:rsidRDefault="002B0B47" w:rsidP="00F3051E">
      <w:pPr>
        <w:spacing w:after="0" w:line="240" w:lineRule="auto"/>
        <w:ind w:firstLine="284"/>
        <w:rPr>
          <w:rFonts w:ascii="Times New Roman" w:hAnsi="Times New Roman" w:cs="Times New Roman"/>
          <w:color w:val="000000"/>
          <w:sz w:val="20"/>
          <w:szCs w:val="20"/>
          <w:shd w:val="clear" w:color="auto" w:fill="FFFFFF"/>
          <w:lang w:val="en-US"/>
        </w:rPr>
      </w:pPr>
      <w:r w:rsidRPr="00DD7C2E">
        <w:rPr>
          <w:rFonts w:ascii="Times New Roman" w:hAnsi="Times New Roman" w:cs="Times New Roman"/>
          <w:color w:val="000000"/>
          <w:sz w:val="20"/>
          <w:szCs w:val="20"/>
          <w:shd w:val="clear" w:color="auto" w:fill="FFFFFF"/>
          <w:lang w:val="en-US"/>
        </w:rPr>
        <w:t>Vibration radius r = 0.020 m;</w:t>
      </w:r>
    </w:p>
    <w:p w14:paraId="0677D40E" w14:textId="77777777" w:rsidR="00F3051E" w:rsidRDefault="002B0B47" w:rsidP="00F3051E">
      <w:pPr>
        <w:spacing w:after="0" w:line="240" w:lineRule="auto"/>
        <w:ind w:firstLine="284"/>
        <w:rPr>
          <w:rFonts w:ascii="Times New Roman" w:hAnsi="Times New Roman" w:cs="Times New Roman"/>
          <w:color w:val="000000"/>
          <w:sz w:val="20"/>
          <w:szCs w:val="20"/>
          <w:lang w:val="en-US"/>
        </w:rPr>
      </w:pPr>
      <w:r w:rsidRPr="00DD7C2E">
        <w:rPr>
          <w:rFonts w:ascii="Times New Roman" w:hAnsi="Times New Roman" w:cs="Times New Roman"/>
          <w:color w:val="000000"/>
          <w:sz w:val="20"/>
          <w:szCs w:val="20"/>
          <w:shd w:val="clear" w:color="auto" w:fill="FFFFFF"/>
          <w:lang w:val="en-US"/>
        </w:rPr>
        <w:t>Rotation speed n = 1895 rpm</w:t>
      </w:r>
      <w:r w:rsidRPr="00DD7C2E">
        <w:rPr>
          <w:rFonts w:ascii="Times New Roman" w:hAnsi="Times New Roman" w:cs="Times New Roman"/>
          <w:color w:val="000000"/>
          <w:sz w:val="20"/>
          <w:szCs w:val="20"/>
          <w:lang w:val="en-US"/>
        </w:rPr>
        <w:t>;</w:t>
      </w:r>
    </w:p>
    <w:p w14:paraId="3E0EDBBB" w14:textId="77777777" w:rsidR="00F3051E" w:rsidRDefault="002B0B47" w:rsidP="00F3051E">
      <w:pPr>
        <w:spacing w:after="0" w:line="240" w:lineRule="auto"/>
        <w:ind w:firstLine="284"/>
        <w:rPr>
          <w:rFonts w:ascii="Times New Roman" w:hAnsi="Times New Roman" w:cs="Times New Roman"/>
          <w:color w:val="000000"/>
          <w:sz w:val="20"/>
          <w:szCs w:val="20"/>
          <w:lang w:val="en-US"/>
        </w:rPr>
      </w:pPr>
      <w:r w:rsidRPr="00DD7C2E">
        <w:rPr>
          <w:rFonts w:ascii="Times New Roman" w:hAnsi="Times New Roman" w:cs="Times New Roman"/>
          <w:color w:val="000000"/>
          <w:sz w:val="20"/>
          <w:szCs w:val="20"/>
          <w:shd w:val="clear" w:color="auto" w:fill="FFFFFF"/>
          <w:lang w:val="en-US"/>
        </w:rPr>
        <w:t>Number of bearings z = 2</w:t>
      </w:r>
      <w:r w:rsidRPr="00DD7C2E">
        <w:rPr>
          <w:rFonts w:ascii="Times New Roman" w:hAnsi="Times New Roman" w:cs="Times New Roman"/>
          <w:color w:val="000000"/>
          <w:sz w:val="20"/>
          <w:szCs w:val="20"/>
          <w:lang w:val="en-US"/>
        </w:rPr>
        <w:t>;</w:t>
      </w:r>
    </w:p>
    <w:p w14:paraId="5B1059B5" w14:textId="77777777" w:rsidR="002B0B47" w:rsidRPr="00DD7C2E" w:rsidRDefault="002B0B47" w:rsidP="00F3051E">
      <w:pPr>
        <w:spacing w:after="0" w:line="240" w:lineRule="auto"/>
        <w:ind w:firstLine="284"/>
        <w:rPr>
          <w:rFonts w:ascii="Times New Roman" w:hAnsi="Times New Roman" w:cs="Times New Roman"/>
          <w:color w:val="000000"/>
          <w:sz w:val="20"/>
          <w:szCs w:val="20"/>
          <w:shd w:val="clear" w:color="auto" w:fill="FFFFFF"/>
          <w:lang w:val="en-US"/>
        </w:rPr>
      </w:pPr>
      <w:r w:rsidRPr="00DD7C2E">
        <w:rPr>
          <w:rFonts w:ascii="Times New Roman" w:hAnsi="Times New Roman" w:cs="Times New Roman"/>
          <w:color w:val="000000"/>
          <w:sz w:val="20"/>
          <w:szCs w:val="20"/>
          <w:shd w:val="clear" w:color="auto" w:fill="FFFFFF"/>
          <w:lang w:val="en-US"/>
        </w:rPr>
        <w:t>The bearing load is determined according to equation (9).</w:t>
      </w:r>
    </w:p>
    <w:p w14:paraId="1D4E5BEF" w14:textId="2C71A80B" w:rsidR="002B0B47" w:rsidRPr="00C0239C" w:rsidRDefault="00CF4ECF" w:rsidP="00F3051E">
      <w:pPr>
        <w:spacing w:before="120" w:after="120" w:line="240" w:lineRule="auto"/>
        <w:jc w:val="right"/>
        <w:rPr>
          <w:rFonts w:ascii="Times New Roman" w:hAnsi="Times New Roman" w:cs="Times New Roman"/>
          <w:iCs/>
          <w:color w:val="000000"/>
          <w:sz w:val="20"/>
          <w:szCs w:val="20"/>
          <w:shd w:val="clear" w:color="auto" w:fill="FFFFFF"/>
          <w:lang w:val="en-US"/>
        </w:rPr>
      </w:pPr>
      <m:oMath>
        <m:sSub>
          <m:sSubPr>
            <m:ctrlPr>
              <w:rPr>
                <w:rFonts w:ascii="Cambria Math" w:hAnsi="Cambria Math" w:cs="Times New Roman"/>
                <w:i/>
                <w:color w:val="000000"/>
                <w:sz w:val="20"/>
                <w:szCs w:val="20"/>
                <w:shd w:val="clear" w:color="auto" w:fill="FFFFFF"/>
              </w:rPr>
            </m:ctrlPr>
          </m:sSubPr>
          <m:e>
            <m:r>
              <w:rPr>
                <w:rFonts w:ascii="Cambria Math" w:hAnsi="Cambria Math" w:cs="Times New Roman"/>
                <w:color w:val="000000"/>
                <w:sz w:val="20"/>
                <w:szCs w:val="20"/>
                <w:shd w:val="clear" w:color="auto" w:fill="FFFFFF"/>
              </w:rPr>
              <m:t>F</m:t>
            </m:r>
          </m:e>
          <m:sub>
            <m:r>
              <w:rPr>
                <w:rFonts w:ascii="Cambria Math" w:hAnsi="Cambria Math" w:cs="Times New Roman"/>
                <w:color w:val="000000"/>
                <w:sz w:val="20"/>
                <w:szCs w:val="20"/>
                <w:shd w:val="clear" w:color="auto" w:fill="FFFFFF"/>
              </w:rPr>
              <m:t>r</m:t>
            </m:r>
          </m:sub>
        </m:sSub>
        <m:r>
          <w:rPr>
            <w:rFonts w:ascii="Cambria Math" w:hAnsi="Cambria Math" w:cs="Times New Roman"/>
            <w:color w:val="000000"/>
            <w:sz w:val="20"/>
            <w:szCs w:val="20"/>
            <w:shd w:val="clear" w:color="auto" w:fill="FFFFFF"/>
            <w:lang w:val="en-US"/>
          </w:rPr>
          <m:t>=</m:t>
        </m:r>
        <m:f>
          <m:fPr>
            <m:ctrlPr>
              <w:rPr>
                <w:rFonts w:ascii="Cambria Math" w:hAnsi="Cambria Math" w:cs="Times New Roman"/>
                <w:i/>
                <w:color w:val="000000"/>
                <w:sz w:val="20"/>
                <w:szCs w:val="20"/>
                <w:shd w:val="clear" w:color="auto" w:fill="FFFFFF"/>
              </w:rPr>
            </m:ctrlPr>
          </m:fPr>
          <m:num>
            <m:r>
              <w:rPr>
                <w:rFonts w:ascii="Cambria Math" w:hAnsi="Cambria Math" w:cs="Times New Roman"/>
                <w:color w:val="000000"/>
                <w:sz w:val="20"/>
                <w:szCs w:val="20"/>
                <w:shd w:val="clear" w:color="auto" w:fill="FFFFFF"/>
                <w:lang w:val="en-US"/>
              </w:rPr>
              <m:t>1</m:t>
            </m:r>
          </m:num>
          <m:den>
            <m:r>
              <w:rPr>
                <w:rFonts w:ascii="Cambria Math" w:hAnsi="Cambria Math" w:cs="Times New Roman"/>
                <w:color w:val="000000"/>
                <w:sz w:val="20"/>
                <w:szCs w:val="20"/>
                <w:shd w:val="clear" w:color="auto" w:fill="FFFFFF"/>
                <w:lang w:val="en-US"/>
              </w:rPr>
              <m:t>2</m:t>
            </m:r>
          </m:den>
        </m:f>
        <m:r>
          <w:rPr>
            <w:rFonts w:ascii="Cambria Math" w:hAnsi="Cambria Math" w:cs="Times New Roman"/>
            <w:color w:val="000000"/>
            <w:sz w:val="20"/>
            <w:szCs w:val="20"/>
            <w:shd w:val="clear" w:color="auto" w:fill="FFFFFF"/>
            <w:lang w:val="en-US"/>
          </w:rPr>
          <m:t>∙</m:t>
        </m:r>
        <m:f>
          <m:fPr>
            <m:ctrlPr>
              <w:rPr>
                <w:rFonts w:ascii="Cambria Math" w:hAnsi="Cambria Math" w:cs="Times New Roman"/>
                <w:i/>
                <w:color w:val="000000"/>
                <w:sz w:val="20"/>
                <w:szCs w:val="20"/>
                <w:shd w:val="clear" w:color="auto" w:fill="FFFFFF"/>
              </w:rPr>
            </m:ctrlPr>
          </m:fPr>
          <m:num>
            <m:r>
              <w:rPr>
                <w:rFonts w:ascii="Cambria Math" w:hAnsi="Cambria Math" w:cs="Times New Roman"/>
                <w:color w:val="000000"/>
                <w:sz w:val="20"/>
                <w:szCs w:val="20"/>
                <w:shd w:val="clear" w:color="auto" w:fill="FFFFFF"/>
                <w:lang w:val="en-US"/>
              </w:rPr>
              <m:t>1</m:t>
            </m:r>
          </m:num>
          <m:den>
            <m:r>
              <w:rPr>
                <w:rFonts w:ascii="Cambria Math" w:hAnsi="Cambria Math" w:cs="Times New Roman"/>
                <w:color w:val="000000"/>
                <w:sz w:val="20"/>
                <w:szCs w:val="20"/>
                <w:shd w:val="clear" w:color="auto" w:fill="FFFFFF"/>
                <w:lang w:val="en-US"/>
              </w:rPr>
              <m:t>9,81</m:t>
            </m:r>
          </m:den>
        </m:f>
        <m:r>
          <w:rPr>
            <w:rFonts w:ascii="Cambria Math" w:hAnsi="Cambria Math" w:cs="Times New Roman"/>
            <w:color w:val="000000"/>
            <w:sz w:val="20"/>
            <w:szCs w:val="20"/>
            <w:shd w:val="clear" w:color="auto" w:fill="FFFFFF"/>
            <w:lang w:val="en-US"/>
          </w:rPr>
          <m:t xml:space="preserve">∙0,002∙ </m:t>
        </m:r>
        <m:sSup>
          <m:sSupPr>
            <m:ctrlPr>
              <w:rPr>
                <w:rFonts w:ascii="Cambria Math" w:hAnsi="Cambria Math" w:cs="Times New Roman"/>
                <w:i/>
                <w:color w:val="000000"/>
                <w:sz w:val="20"/>
                <w:szCs w:val="20"/>
                <w:shd w:val="clear" w:color="auto" w:fill="FFFFFF"/>
              </w:rPr>
            </m:ctrlPr>
          </m:sSupPr>
          <m:e>
            <m:d>
              <m:dPr>
                <m:ctrlPr>
                  <w:rPr>
                    <w:rFonts w:ascii="Cambria Math" w:hAnsi="Cambria Math" w:cs="Times New Roman"/>
                    <w:i/>
                    <w:color w:val="000000"/>
                    <w:sz w:val="20"/>
                    <w:szCs w:val="20"/>
                    <w:shd w:val="clear" w:color="auto" w:fill="FFFFFF"/>
                  </w:rPr>
                </m:ctrlPr>
              </m:dPr>
              <m:e>
                <m:f>
                  <m:fPr>
                    <m:ctrlPr>
                      <w:rPr>
                        <w:rFonts w:ascii="Cambria Math" w:hAnsi="Cambria Math" w:cs="Times New Roman"/>
                        <w:i/>
                        <w:color w:val="000000"/>
                        <w:sz w:val="20"/>
                        <w:szCs w:val="20"/>
                        <w:shd w:val="clear" w:color="auto" w:fill="FFFFFF"/>
                      </w:rPr>
                    </m:ctrlPr>
                  </m:fPr>
                  <m:num>
                    <m:r>
                      <w:rPr>
                        <w:rFonts w:ascii="Cambria Math" w:hAnsi="Cambria Math" w:cs="Times New Roman"/>
                        <w:color w:val="000000"/>
                        <w:sz w:val="20"/>
                        <w:szCs w:val="20"/>
                        <w:shd w:val="clear" w:color="auto" w:fill="FFFFFF"/>
                      </w:rPr>
                      <m:t>π</m:t>
                    </m:r>
                    <m:r>
                      <w:rPr>
                        <w:rFonts w:ascii="Cambria Math" w:hAnsi="Cambria Math" w:cs="Times New Roman"/>
                        <w:color w:val="000000"/>
                        <w:sz w:val="20"/>
                        <w:szCs w:val="20"/>
                        <w:shd w:val="clear" w:color="auto" w:fill="FFFFFF"/>
                        <w:lang w:val="en-US"/>
                      </w:rPr>
                      <m:t>∙1895</m:t>
                    </m:r>
                  </m:num>
                  <m:den>
                    <m:r>
                      <w:rPr>
                        <w:rFonts w:ascii="Cambria Math" w:hAnsi="Cambria Math" w:cs="Times New Roman"/>
                        <w:color w:val="000000"/>
                        <w:sz w:val="20"/>
                        <w:szCs w:val="20"/>
                        <w:shd w:val="clear" w:color="auto" w:fill="FFFFFF"/>
                        <w:lang w:val="en-US"/>
                      </w:rPr>
                      <m:t>30</m:t>
                    </m:r>
                  </m:den>
                </m:f>
              </m:e>
            </m:d>
          </m:e>
          <m:sup>
            <m:r>
              <w:rPr>
                <w:rFonts w:ascii="Cambria Math" w:hAnsi="Cambria Math" w:cs="Times New Roman"/>
                <w:color w:val="000000"/>
                <w:sz w:val="20"/>
                <w:szCs w:val="20"/>
                <w:shd w:val="clear" w:color="auto" w:fill="FFFFFF"/>
                <w:lang w:val="en-US"/>
              </w:rPr>
              <m:t>2</m:t>
            </m:r>
          </m:sup>
        </m:sSup>
        <m:r>
          <w:rPr>
            <w:rFonts w:ascii="Cambria Math" w:hAnsi="Cambria Math" w:cs="Times New Roman"/>
            <w:color w:val="000000"/>
            <w:sz w:val="20"/>
            <w:szCs w:val="20"/>
            <w:shd w:val="clear" w:color="auto" w:fill="FFFFFF"/>
            <w:lang w:val="en-US"/>
          </w:rPr>
          <m:t xml:space="preserve">=0,004 </m:t>
        </m:r>
        <m:r>
          <w:rPr>
            <w:rFonts w:ascii="Cambria Math" w:hAnsi="Cambria Math" w:cs="Times New Roman"/>
            <w:color w:val="000000"/>
            <w:sz w:val="20"/>
            <w:szCs w:val="20"/>
            <w:shd w:val="clear" w:color="auto" w:fill="FFFFFF"/>
          </w:rPr>
          <m:t>kN</m:t>
        </m:r>
      </m:oMath>
      <w:r w:rsidR="00C0239C">
        <w:rPr>
          <w:rFonts w:ascii="Times New Roman" w:eastAsiaTheme="minorEastAsia" w:hAnsi="Times New Roman" w:cs="Times New Roman"/>
          <w:color w:val="000000"/>
          <w:sz w:val="20"/>
          <w:szCs w:val="20"/>
          <w:shd w:val="clear" w:color="auto" w:fill="FFFFFF"/>
          <w:lang w:val="en-US"/>
        </w:rPr>
        <w:t xml:space="preserve"> </w:t>
      </w:r>
      <w:r w:rsidR="00F3051E">
        <w:rPr>
          <w:rFonts w:ascii="Times New Roman" w:eastAsiaTheme="minorEastAsia" w:hAnsi="Times New Roman" w:cs="Times New Roman"/>
          <w:color w:val="000000"/>
          <w:sz w:val="20"/>
          <w:szCs w:val="20"/>
          <w:shd w:val="clear" w:color="auto" w:fill="FFFFFF"/>
          <w:lang w:val="en-US"/>
        </w:rPr>
        <w:tab/>
      </w:r>
      <w:r w:rsidR="00F3051E">
        <w:rPr>
          <w:rFonts w:ascii="Times New Roman" w:eastAsiaTheme="minorEastAsia" w:hAnsi="Times New Roman" w:cs="Times New Roman"/>
          <w:color w:val="000000"/>
          <w:sz w:val="20"/>
          <w:szCs w:val="20"/>
          <w:shd w:val="clear" w:color="auto" w:fill="FFFFFF"/>
          <w:lang w:val="en-US"/>
        </w:rPr>
        <w:tab/>
      </w:r>
      <w:r w:rsidR="00F3051E">
        <w:rPr>
          <w:rFonts w:ascii="Times New Roman" w:eastAsiaTheme="minorEastAsia" w:hAnsi="Times New Roman" w:cs="Times New Roman"/>
          <w:color w:val="000000"/>
          <w:sz w:val="20"/>
          <w:szCs w:val="20"/>
          <w:shd w:val="clear" w:color="auto" w:fill="FFFFFF"/>
          <w:lang w:val="en-US"/>
        </w:rPr>
        <w:tab/>
      </w:r>
      <w:r w:rsidR="00C0239C" w:rsidRPr="00DD7C2E">
        <w:rPr>
          <w:rFonts w:ascii="Times New Roman" w:eastAsiaTheme="minorEastAsia" w:hAnsi="Times New Roman" w:cs="Times New Roman"/>
          <w:color w:val="000000"/>
          <w:sz w:val="20"/>
          <w:szCs w:val="20"/>
          <w:shd w:val="clear" w:color="auto" w:fill="FFFFFF"/>
          <w:lang w:val="en-US"/>
        </w:rPr>
        <w:t>(1</w:t>
      </w:r>
      <w:r w:rsidR="00C06D40">
        <w:rPr>
          <w:rFonts w:ascii="Times New Roman" w:eastAsiaTheme="minorEastAsia" w:hAnsi="Times New Roman" w:cs="Times New Roman"/>
          <w:color w:val="000000"/>
          <w:sz w:val="20"/>
          <w:szCs w:val="20"/>
          <w:shd w:val="clear" w:color="auto" w:fill="FFFFFF"/>
          <w:lang w:val="en-US"/>
        </w:rPr>
        <w:t>1</w:t>
      </w:r>
      <w:r w:rsidR="00C0239C">
        <w:rPr>
          <w:rFonts w:ascii="Times New Roman" w:eastAsiaTheme="minorEastAsia" w:hAnsi="Times New Roman" w:cs="Times New Roman"/>
          <w:color w:val="000000"/>
          <w:sz w:val="20"/>
          <w:szCs w:val="20"/>
          <w:shd w:val="clear" w:color="auto" w:fill="FFFFFF"/>
          <w:lang w:val="en-US"/>
        </w:rPr>
        <w:t>)</w:t>
      </w:r>
    </w:p>
    <w:p w14:paraId="622997DE" w14:textId="77777777" w:rsidR="002B0B47" w:rsidRPr="00DD7C2E" w:rsidRDefault="002B0B47" w:rsidP="00F3051E">
      <w:pPr>
        <w:spacing w:after="0" w:line="240" w:lineRule="auto"/>
        <w:ind w:firstLine="284"/>
        <w:jc w:val="both"/>
        <w:rPr>
          <w:rFonts w:ascii="Times New Roman" w:hAnsi="Times New Roman" w:cs="Times New Roman"/>
          <w:color w:val="000000"/>
          <w:sz w:val="20"/>
          <w:szCs w:val="20"/>
          <w:shd w:val="clear" w:color="auto" w:fill="FFFFFF"/>
          <w:lang w:val="en-US"/>
        </w:rPr>
      </w:pPr>
      <w:r w:rsidRPr="00DD7C2E">
        <w:rPr>
          <w:rFonts w:ascii="Times New Roman" w:hAnsi="Times New Roman" w:cs="Times New Roman"/>
          <w:color w:val="000000"/>
          <w:sz w:val="20"/>
          <w:szCs w:val="20"/>
          <w:shd w:val="clear" w:color="auto" w:fill="FFFFFF"/>
          <w:lang w:val="en-US"/>
        </w:rPr>
        <w:t>The equivalent dynamic load required to determine the dynamic load rating of a bearing is calculated using the formula:</w:t>
      </w:r>
    </w:p>
    <w:p w14:paraId="70B41AC1" w14:textId="3A11CB20" w:rsidR="002B0B47" w:rsidRPr="00F3051E" w:rsidRDefault="002B0B47" w:rsidP="00F3051E">
      <w:pPr>
        <w:spacing w:before="120" w:after="120" w:line="240" w:lineRule="auto"/>
        <w:jc w:val="right"/>
        <w:rPr>
          <w:rFonts w:ascii="Times New Roman" w:hAnsi="Times New Roman" w:cs="Times New Roman"/>
          <w:color w:val="000000"/>
          <w:sz w:val="20"/>
          <w:szCs w:val="20"/>
          <w:shd w:val="clear" w:color="auto" w:fill="FFFFFF"/>
          <w:lang w:val="uz-Cyrl-UZ"/>
        </w:rPr>
      </w:pPr>
      <m:oMath>
        <m:r>
          <w:rPr>
            <w:rFonts w:ascii="Cambria Math" w:hAnsi="Cambria Math" w:cs="Open Sans"/>
            <w:color w:val="000000"/>
            <w:sz w:val="20"/>
            <w:szCs w:val="20"/>
            <w:shd w:val="clear" w:color="auto" w:fill="FFFFFF"/>
          </w:rPr>
          <m:t>P</m:t>
        </m:r>
        <m:r>
          <w:rPr>
            <w:rFonts w:ascii="Cambria Math" w:hAnsi="Cambria Math" w:cs="Open Sans"/>
            <w:color w:val="000000"/>
            <w:sz w:val="20"/>
            <w:szCs w:val="20"/>
            <w:shd w:val="clear" w:color="auto" w:fill="FFFFFF"/>
            <w:lang w:val="en-US"/>
          </w:rPr>
          <m:t>=</m:t>
        </m:r>
        <m:sSub>
          <m:sSubPr>
            <m:ctrlPr>
              <w:rPr>
                <w:rFonts w:ascii="Cambria Math" w:hAnsi="Cambria Math" w:cs="Open Sans"/>
                <w:i/>
                <w:color w:val="000000"/>
                <w:sz w:val="20"/>
                <w:szCs w:val="20"/>
                <w:shd w:val="clear" w:color="auto" w:fill="FFFFFF"/>
              </w:rPr>
            </m:ctrlPr>
          </m:sSubPr>
          <m:e>
            <m:r>
              <w:rPr>
                <w:rFonts w:ascii="Cambria Math" w:hAnsi="Cambria Math" w:cs="Open Sans"/>
                <w:color w:val="000000"/>
                <w:sz w:val="20"/>
                <w:szCs w:val="20"/>
                <w:shd w:val="clear" w:color="auto" w:fill="FFFFFF"/>
              </w:rPr>
              <m:t>f</m:t>
            </m:r>
          </m:e>
          <m:sub>
            <m:r>
              <w:rPr>
                <w:rFonts w:ascii="Cambria Math" w:hAnsi="Cambria Math" w:cs="Open Sans"/>
                <w:color w:val="000000"/>
                <w:sz w:val="20"/>
                <w:szCs w:val="20"/>
                <w:shd w:val="clear" w:color="auto" w:fill="FFFFFF"/>
              </w:rPr>
              <m:t>z</m:t>
            </m:r>
          </m:sub>
        </m:sSub>
        <m:r>
          <w:rPr>
            <w:rFonts w:ascii="Cambria Math" w:hAnsi="Cambria Math" w:cs="Open Sans"/>
            <w:color w:val="000000"/>
            <w:sz w:val="20"/>
            <w:szCs w:val="20"/>
            <w:shd w:val="clear" w:color="auto" w:fill="FFFFFF"/>
            <w:lang w:val="en-US"/>
          </w:rPr>
          <m:t>∙</m:t>
        </m:r>
        <m:sSub>
          <m:sSubPr>
            <m:ctrlPr>
              <w:rPr>
                <w:rFonts w:ascii="Cambria Math" w:hAnsi="Cambria Math" w:cs="Open Sans"/>
                <w:i/>
                <w:color w:val="000000"/>
                <w:sz w:val="20"/>
                <w:szCs w:val="20"/>
                <w:shd w:val="clear" w:color="auto" w:fill="FFFFFF"/>
              </w:rPr>
            </m:ctrlPr>
          </m:sSubPr>
          <m:e>
            <m:r>
              <w:rPr>
                <w:rFonts w:ascii="Cambria Math" w:hAnsi="Cambria Math" w:cs="Open Sans"/>
                <w:color w:val="000000"/>
                <w:sz w:val="20"/>
                <w:szCs w:val="20"/>
                <w:shd w:val="clear" w:color="auto" w:fill="FFFFFF"/>
              </w:rPr>
              <m:t>F</m:t>
            </m:r>
          </m:e>
          <m:sub>
            <m:r>
              <w:rPr>
                <w:rFonts w:ascii="Cambria Math" w:hAnsi="Cambria Math" w:cs="Open Sans"/>
                <w:color w:val="000000"/>
                <w:sz w:val="20"/>
                <w:szCs w:val="20"/>
                <w:shd w:val="clear" w:color="auto" w:fill="FFFFFF"/>
              </w:rPr>
              <m:t>r</m:t>
            </m:r>
          </m:sub>
        </m:sSub>
        <m:r>
          <w:rPr>
            <w:rFonts w:ascii="Cambria Math" w:hAnsi="Cambria Math" w:cs="Open Sans"/>
            <w:color w:val="000000"/>
            <w:sz w:val="20"/>
            <w:szCs w:val="20"/>
            <w:shd w:val="clear" w:color="auto" w:fill="FFFFFF"/>
            <w:lang w:val="en-US"/>
          </w:rPr>
          <m:t>=</m:t>
        </m:r>
        <m:sSub>
          <m:sSubPr>
            <m:ctrlPr>
              <w:rPr>
                <w:rFonts w:ascii="Cambria Math" w:hAnsi="Cambria Math" w:cs="Open Sans"/>
                <w:i/>
                <w:color w:val="000000"/>
                <w:sz w:val="20"/>
                <w:szCs w:val="20"/>
                <w:shd w:val="clear" w:color="auto" w:fill="FFFFFF"/>
              </w:rPr>
            </m:ctrlPr>
          </m:sSubPr>
          <m:e>
            <m:r>
              <w:rPr>
                <w:rFonts w:ascii="Cambria Math" w:hAnsi="Cambria Math" w:cs="Open Sans"/>
                <w:color w:val="000000"/>
                <w:sz w:val="20"/>
                <w:szCs w:val="20"/>
                <w:shd w:val="clear" w:color="auto" w:fill="FFFFFF"/>
              </w:rPr>
              <m:t>f</m:t>
            </m:r>
          </m:e>
          <m:sub>
            <m:r>
              <w:rPr>
                <w:rFonts w:ascii="Cambria Math" w:hAnsi="Cambria Math" w:cs="Open Sans"/>
                <w:color w:val="000000"/>
                <w:sz w:val="20"/>
                <w:szCs w:val="20"/>
                <w:shd w:val="clear" w:color="auto" w:fill="FFFFFF"/>
              </w:rPr>
              <m:t>z</m:t>
            </m:r>
          </m:sub>
        </m:sSub>
        <m:r>
          <w:rPr>
            <w:rFonts w:ascii="Cambria Math" w:hAnsi="Cambria Math" w:cs="Open Sans"/>
            <w:color w:val="000000"/>
            <w:sz w:val="20"/>
            <w:szCs w:val="20"/>
            <w:shd w:val="clear" w:color="auto" w:fill="FFFFFF"/>
            <w:lang w:val="en-US"/>
          </w:rPr>
          <m:t xml:space="preserve">∙0,004=0,0024 </m:t>
        </m:r>
        <m:r>
          <w:rPr>
            <w:rFonts w:ascii="Cambria Math" w:hAnsi="Cambria Math" w:cs="Open Sans"/>
            <w:color w:val="000000"/>
            <w:sz w:val="20"/>
            <w:szCs w:val="20"/>
            <w:shd w:val="clear" w:color="auto" w:fill="FFFFFF"/>
          </w:rPr>
          <m:t>kN</m:t>
        </m:r>
      </m:oMath>
      <w:r w:rsidR="00F3051E">
        <w:rPr>
          <w:rFonts w:ascii="Open Sans" w:eastAsiaTheme="minorEastAsia" w:hAnsi="Open Sans" w:cs="Open Sans"/>
          <w:color w:val="000000"/>
          <w:sz w:val="20"/>
          <w:szCs w:val="20"/>
          <w:shd w:val="clear" w:color="auto" w:fill="FFFFFF"/>
          <w:lang w:val="en-US"/>
        </w:rPr>
        <w:tab/>
      </w:r>
      <w:r w:rsidR="00F3051E">
        <w:rPr>
          <w:rFonts w:ascii="Open Sans" w:eastAsiaTheme="minorEastAsia" w:hAnsi="Open Sans" w:cs="Open Sans"/>
          <w:color w:val="000000"/>
          <w:sz w:val="20"/>
          <w:szCs w:val="20"/>
          <w:shd w:val="clear" w:color="auto" w:fill="FFFFFF"/>
          <w:lang w:val="en-US"/>
        </w:rPr>
        <w:tab/>
      </w:r>
      <w:r w:rsidR="00F3051E">
        <w:rPr>
          <w:rFonts w:ascii="Open Sans" w:eastAsiaTheme="minorEastAsia" w:hAnsi="Open Sans" w:cs="Open Sans"/>
          <w:color w:val="000000"/>
          <w:sz w:val="20"/>
          <w:szCs w:val="20"/>
          <w:shd w:val="clear" w:color="auto" w:fill="FFFFFF"/>
          <w:lang w:val="en-US"/>
        </w:rPr>
        <w:tab/>
      </w:r>
      <w:r w:rsidR="00F3051E">
        <w:rPr>
          <w:rFonts w:ascii="Open Sans" w:eastAsiaTheme="minorEastAsia" w:hAnsi="Open Sans" w:cs="Open Sans"/>
          <w:color w:val="000000"/>
          <w:sz w:val="23"/>
          <w:szCs w:val="23"/>
          <w:shd w:val="clear" w:color="auto" w:fill="FFFFFF"/>
          <w:lang w:val="en-US"/>
        </w:rPr>
        <w:tab/>
      </w:r>
      <w:r w:rsidR="00C0239C" w:rsidRPr="00DD7C2E">
        <w:rPr>
          <w:rFonts w:ascii="Times New Roman" w:eastAsiaTheme="minorEastAsia" w:hAnsi="Times New Roman" w:cs="Times New Roman"/>
          <w:color w:val="000000"/>
          <w:sz w:val="20"/>
          <w:szCs w:val="20"/>
          <w:shd w:val="clear" w:color="auto" w:fill="FFFFFF"/>
          <w:lang w:val="en-US"/>
        </w:rPr>
        <w:t>(1</w:t>
      </w:r>
      <w:r w:rsidR="00C06D40">
        <w:rPr>
          <w:rFonts w:ascii="Times New Roman" w:eastAsiaTheme="minorEastAsia" w:hAnsi="Times New Roman" w:cs="Times New Roman"/>
          <w:color w:val="000000"/>
          <w:sz w:val="20"/>
          <w:szCs w:val="20"/>
          <w:shd w:val="clear" w:color="auto" w:fill="FFFFFF"/>
          <w:lang w:val="en-US"/>
        </w:rPr>
        <w:t>2</w:t>
      </w:r>
      <w:r w:rsidR="00C0239C" w:rsidRPr="00DD7C2E">
        <w:rPr>
          <w:rFonts w:ascii="Times New Roman" w:eastAsiaTheme="minorEastAsia" w:hAnsi="Times New Roman" w:cs="Times New Roman"/>
          <w:color w:val="000000"/>
          <w:sz w:val="20"/>
          <w:szCs w:val="20"/>
          <w:shd w:val="clear" w:color="auto" w:fill="FFFFFF"/>
          <w:lang w:val="en-US"/>
        </w:rPr>
        <w:t>)</w:t>
      </w:r>
    </w:p>
    <w:p w14:paraId="487348A9" w14:textId="77777777" w:rsidR="003766A9" w:rsidRPr="00F3051E" w:rsidRDefault="002B0B47" w:rsidP="00F3051E">
      <w:pPr>
        <w:pStyle w:val="af"/>
        <w:spacing w:after="0" w:line="240" w:lineRule="auto"/>
        <w:ind w:right="-1" w:firstLine="284"/>
        <w:jc w:val="both"/>
        <w:rPr>
          <w:rFonts w:ascii="Times New Roman" w:hAnsi="Times New Roman" w:cs="Times New Roman"/>
          <w:sz w:val="24"/>
          <w:szCs w:val="24"/>
          <w:lang w:val="uz-Latn-UZ"/>
        </w:rPr>
      </w:pPr>
      <w:r w:rsidRPr="00F3051E">
        <w:rPr>
          <w:rFonts w:ascii="Times New Roman" w:hAnsi="Times New Roman" w:cs="Times New Roman"/>
          <w:sz w:val="20"/>
          <w:szCs w:val="20"/>
          <w:lang w:val="en-US"/>
        </w:rPr>
        <w:t>For an unbalanced vibration exciter, internal losses are mainly friction losses in the bearing assemblies of the unbalanced</w:t>
      </w:r>
      <w:r w:rsidR="00C0239C" w:rsidRPr="00F3051E">
        <w:rPr>
          <w:rFonts w:ascii="Times New Roman" w:hAnsi="Times New Roman" w:cs="Times New Roman"/>
          <w:sz w:val="20"/>
          <w:szCs w:val="20"/>
          <w:lang w:val="en-US"/>
        </w:rPr>
        <w:t xml:space="preserve"> </w:t>
      </w:r>
      <w:r w:rsidRPr="00F3051E">
        <w:rPr>
          <w:rFonts w:ascii="Times New Roman" w:hAnsi="Times New Roman" w:cs="Times New Roman"/>
          <w:sz w:val="20"/>
          <w:szCs w:val="20"/>
          <w:lang w:val="en-US"/>
        </w:rPr>
        <w:t>shaft.</w:t>
      </w:r>
      <w:r w:rsidR="00C0239C" w:rsidRPr="00F3051E">
        <w:rPr>
          <w:rFonts w:ascii="Times New Roman" w:hAnsi="Times New Roman" w:cs="Times New Roman"/>
          <w:sz w:val="20"/>
          <w:szCs w:val="20"/>
          <w:lang w:val="en-US"/>
        </w:rPr>
        <w:t xml:space="preserve"> </w:t>
      </w:r>
      <w:r w:rsidR="003766A9" w:rsidRPr="00F3051E">
        <w:rPr>
          <w:rFonts w:ascii="Times New Roman" w:eastAsia="Times New Roman" w:hAnsi="Times New Roman" w:cs="Times New Roman"/>
          <w:color w:val="000000"/>
          <w:sz w:val="20"/>
          <w:szCs w:val="20"/>
          <w:lang w:val="en-US" w:eastAsia="ru-RU"/>
        </w:rPr>
        <w:t>To determine the forces, the rotating centrifugal force vectors are projected onto the axis in the direction of the line connecting both directions, as well as in the horizontal and perpendicular directions. Clearly, the inert materials projected onto the line connecting both shafts cancel each other out, while the components in the perpendicular direction add up and generate a harmonically varying inertial force, imparting linear oscillations to the vibrating screen box. Since the so-called static amplitude is established due to supercritical modes in the direction of vibration, and the common axis of the center of gravity of the vibrating screen box and vibration exciters remains unchanged during oscillation, the loads acting on the bearing are calculated as follows. In the direction of vibration:</w:t>
      </w:r>
    </w:p>
    <w:bookmarkStart w:id="9" w:name="_Hlk188255568"/>
    <w:p w14:paraId="09B760A0" w14:textId="3DEB85C4" w:rsidR="003766A9" w:rsidRDefault="00CF4ECF" w:rsidP="00F3051E">
      <w:pPr>
        <w:shd w:val="clear" w:color="auto" w:fill="FFFFFF"/>
        <w:spacing w:before="120" w:after="120" w:line="240" w:lineRule="auto"/>
        <w:jc w:val="right"/>
        <w:textAlignment w:val="baseline"/>
        <w:rPr>
          <w:rFonts w:ascii="Times New Roman" w:eastAsia="Times New Roman" w:hAnsi="Times New Roman" w:cs="Times New Roman"/>
          <w:color w:val="000000"/>
          <w:sz w:val="20"/>
          <w:szCs w:val="20"/>
          <w:lang w:val="uz-Latn-UZ" w:eastAsia="ru-RU"/>
        </w:rPr>
      </w:pPr>
      <m:oMath>
        <m:sSub>
          <m:sSubPr>
            <m:ctrlPr>
              <w:rPr>
                <w:rFonts w:ascii="Cambria Math" w:eastAsia="Times New Roman" w:hAnsi="Cambria Math" w:cs="Times New Roman"/>
                <w:i/>
                <w:color w:val="000000"/>
                <w:sz w:val="20"/>
                <w:szCs w:val="20"/>
                <w:lang w:eastAsia="ru-RU"/>
              </w:rPr>
            </m:ctrlPr>
          </m:sSubPr>
          <m:e>
            <m:r>
              <w:rPr>
                <w:rFonts w:ascii="Cambria Math" w:eastAsia="Times New Roman" w:hAnsi="Cambria Math" w:cs="Times New Roman"/>
                <w:color w:val="000000"/>
                <w:sz w:val="20"/>
                <w:szCs w:val="20"/>
                <w:lang w:val="uz-Latn-UZ" w:eastAsia="ru-RU"/>
              </w:rPr>
              <m:t>F</m:t>
            </m:r>
          </m:e>
          <m:sub>
            <m:r>
              <w:rPr>
                <w:rFonts w:ascii="Cambria Math" w:eastAsia="Times New Roman" w:hAnsi="Cambria Math" w:cs="Times New Roman"/>
                <w:color w:val="000000"/>
                <w:sz w:val="20"/>
                <w:szCs w:val="20"/>
                <w:lang w:val="uz-Latn-UZ" w:eastAsia="ru-RU"/>
              </w:rPr>
              <m:t>min</m:t>
            </m:r>
          </m:sub>
        </m:sSub>
        <m:r>
          <w:rPr>
            <w:rFonts w:ascii="Cambria Math" w:eastAsia="Times New Roman" w:hAnsi="Cambria Math" w:cs="Times New Roman"/>
            <w:color w:val="000000"/>
            <w:sz w:val="20"/>
            <w:szCs w:val="20"/>
            <w:lang w:val="uz-Latn-UZ" w:eastAsia="ru-RU"/>
          </w:rPr>
          <m:t>=</m:t>
        </m:r>
        <m:f>
          <m:fPr>
            <m:ctrlPr>
              <w:rPr>
                <w:rFonts w:ascii="Cambria Math" w:eastAsia="Times New Roman" w:hAnsi="Cambria Math" w:cs="Times New Roman"/>
                <w:i/>
                <w:color w:val="000000"/>
                <w:sz w:val="20"/>
                <w:szCs w:val="20"/>
                <w:lang w:eastAsia="ru-RU"/>
              </w:rPr>
            </m:ctrlPr>
          </m:fPr>
          <m:num>
            <m:r>
              <w:rPr>
                <w:rFonts w:ascii="Cambria Math" w:eastAsia="Times New Roman" w:hAnsi="Cambria Math" w:cs="Times New Roman"/>
                <w:color w:val="000000"/>
                <w:sz w:val="20"/>
                <w:szCs w:val="20"/>
                <w:lang w:val="uz-Latn-UZ" w:eastAsia="ru-RU"/>
              </w:rPr>
              <m:t>1</m:t>
            </m:r>
          </m:num>
          <m:den>
            <m:r>
              <w:rPr>
                <w:rFonts w:ascii="Cambria Math" w:eastAsia="Times New Roman" w:hAnsi="Cambria Math" w:cs="Times New Roman"/>
                <w:color w:val="000000"/>
                <w:sz w:val="20"/>
                <w:szCs w:val="20"/>
                <w:lang w:val="uz-Latn-UZ" w:eastAsia="ru-RU"/>
              </w:rPr>
              <m:t>z</m:t>
            </m:r>
          </m:den>
        </m:f>
        <m:r>
          <w:rPr>
            <w:rFonts w:ascii="Cambria Math" w:eastAsia="Times New Roman" w:hAnsi="Cambria Math" w:cs="Times New Roman"/>
            <w:color w:val="000000"/>
            <w:sz w:val="20"/>
            <w:szCs w:val="20"/>
            <w:lang w:val="uz-Latn-UZ" w:eastAsia="ru-RU"/>
          </w:rPr>
          <m:t>∙</m:t>
        </m:r>
        <m:f>
          <m:fPr>
            <m:ctrlPr>
              <w:rPr>
                <w:rFonts w:ascii="Cambria Math" w:eastAsia="Times New Roman" w:hAnsi="Cambria Math" w:cs="Times New Roman"/>
                <w:i/>
                <w:color w:val="000000"/>
                <w:sz w:val="20"/>
                <w:szCs w:val="20"/>
                <w:lang w:eastAsia="ru-RU"/>
              </w:rPr>
            </m:ctrlPr>
          </m:fPr>
          <m:num>
            <m:r>
              <w:rPr>
                <w:rFonts w:ascii="Cambria Math" w:eastAsia="Times New Roman" w:hAnsi="Cambria Math" w:cs="Times New Roman"/>
                <w:color w:val="000000"/>
                <w:sz w:val="20"/>
                <w:szCs w:val="20"/>
                <w:lang w:val="uz-Latn-UZ" w:eastAsia="ru-RU"/>
              </w:rPr>
              <m:t>m</m:t>
            </m:r>
          </m:num>
          <m:den>
            <m:sSup>
              <m:sSupPr>
                <m:ctrlPr>
                  <w:rPr>
                    <w:rFonts w:ascii="Cambria Math" w:eastAsia="Times New Roman" w:hAnsi="Cambria Math" w:cs="Times New Roman"/>
                    <w:i/>
                    <w:color w:val="000000"/>
                    <w:sz w:val="20"/>
                    <w:szCs w:val="20"/>
                    <w:lang w:eastAsia="ru-RU"/>
                  </w:rPr>
                </m:ctrlPr>
              </m:sSupPr>
              <m:e>
                <m:r>
                  <w:rPr>
                    <w:rFonts w:ascii="Cambria Math" w:eastAsia="Times New Roman" w:hAnsi="Cambria Math" w:cs="Times New Roman"/>
                    <w:color w:val="000000"/>
                    <w:sz w:val="20"/>
                    <w:szCs w:val="20"/>
                    <w:lang w:val="uz-Latn-UZ" w:eastAsia="ru-RU"/>
                  </w:rPr>
                  <m:t>10</m:t>
                </m:r>
              </m:e>
              <m:sup>
                <m:r>
                  <w:rPr>
                    <w:rFonts w:ascii="Cambria Math" w:eastAsia="Times New Roman" w:hAnsi="Cambria Math" w:cs="Times New Roman"/>
                    <w:color w:val="000000"/>
                    <w:sz w:val="20"/>
                    <w:szCs w:val="20"/>
                    <w:lang w:val="uz-Latn-UZ" w:eastAsia="ru-RU"/>
                  </w:rPr>
                  <m:t>3</m:t>
                </m:r>
              </m:sup>
            </m:sSup>
          </m:den>
        </m:f>
        <m:r>
          <w:rPr>
            <w:rFonts w:ascii="Cambria Math" w:eastAsia="Times New Roman" w:hAnsi="Cambria Math" w:cs="Times New Roman"/>
            <w:color w:val="000000"/>
            <w:sz w:val="20"/>
            <w:szCs w:val="20"/>
            <w:lang w:val="uz-Latn-UZ" w:eastAsia="ru-RU"/>
          </w:rPr>
          <m:t>∙r∙</m:t>
        </m:r>
        <m:sSup>
          <m:sSupPr>
            <m:ctrlPr>
              <w:rPr>
                <w:rFonts w:ascii="Cambria Math" w:eastAsia="Times New Roman" w:hAnsi="Cambria Math" w:cs="Times New Roman"/>
                <w:i/>
                <w:color w:val="000000"/>
                <w:sz w:val="20"/>
                <w:szCs w:val="20"/>
                <w:lang w:eastAsia="ru-RU"/>
              </w:rPr>
            </m:ctrlPr>
          </m:sSupPr>
          <m:e>
            <m:r>
              <w:rPr>
                <w:rFonts w:ascii="Cambria Math" w:eastAsia="Times New Roman" w:hAnsi="Cambria Math" w:cs="Times New Roman"/>
                <w:color w:val="000000"/>
                <w:sz w:val="20"/>
                <w:szCs w:val="20"/>
                <w:lang w:val="uz-Latn-UZ" w:eastAsia="ru-RU"/>
              </w:rPr>
              <m:t>ω</m:t>
            </m:r>
          </m:e>
          <m:sup>
            <m:r>
              <w:rPr>
                <w:rFonts w:ascii="Cambria Math" w:eastAsia="Times New Roman" w:hAnsi="Cambria Math" w:cs="Times New Roman"/>
                <w:color w:val="000000"/>
                <w:sz w:val="20"/>
                <w:szCs w:val="20"/>
                <w:lang w:val="uz-Latn-UZ" w:eastAsia="ru-RU"/>
              </w:rPr>
              <m:t>2</m:t>
            </m:r>
          </m:sup>
        </m:sSup>
        <m:r>
          <w:rPr>
            <w:rFonts w:ascii="Cambria Math" w:eastAsia="Times New Roman" w:hAnsi="Cambria Math" w:cs="Times New Roman"/>
            <w:color w:val="000000"/>
            <w:sz w:val="20"/>
            <w:szCs w:val="20"/>
            <w:lang w:val="uz-Latn-UZ" w:eastAsia="ru-RU"/>
          </w:rPr>
          <m:t>=</m:t>
        </m:r>
        <m:f>
          <m:fPr>
            <m:ctrlPr>
              <w:rPr>
                <w:rFonts w:ascii="Cambria Math" w:eastAsia="Times New Roman" w:hAnsi="Cambria Math" w:cs="Times New Roman"/>
                <w:i/>
                <w:color w:val="000000"/>
                <w:sz w:val="20"/>
                <w:szCs w:val="20"/>
                <w:lang w:eastAsia="ru-RU"/>
              </w:rPr>
            </m:ctrlPr>
          </m:fPr>
          <m:num>
            <m:r>
              <w:rPr>
                <w:rFonts w:ascii="Cambria Math" w:eastAsia="Times New Roman" w:hAnsi="Cambria Math" w:cs="Times New Roman"/>
                <w:color w:val="000000"/>
                <w:sz w:val="20"/>
                <w:szCs w:val="20"/>
                <w:lang w:val="uz-Latn-UZ" w:eastAsia="ru-RU"/>
              </w:rPr>
              <m:t>1</m:t>
            </m:r>
          </m:num>
          <m:den>
            <m:r>
              <w:rPr>
                <w:rFonts w:ascii="Cambria Math" w:eastAsia="Times New Roman" w:hAnsi="Cambria Math" w:cs="Times New Roman"/>
                <w:color w:val="000000"/>
                <w:sz w:val="20"/>
                <w:szCs w:val="20"/>
                <w:lang w:val="uz-Latn-UZ" w:eastAsia="ru-RU"/>
              </w:rPr>
              <m:t>z</m:t>
            </m:r>
          </m:den>
        </m:f>
        <m:r>
          <w:rPr>
            <w:rFonts w:ascii="Cambria Math" w:eastAsia="Times New Roman" w:hAnsi="Cambria Math" w:cs="Times New Roman"/>
            <w:color w:val="000000"/>
            <w:sz w:val="20"/>
            <w:szCs w:val="20"/>
            <w:lang w:val="uz-Latn-UZ" w:eastAsia="ru-RU"/>
          </w:rPr>
          <m:t>∙</m:t>
        </m:r>
        <m:f>
          <m:fPr>
            <m:ctrlPr>
              <w:rPr>
                <w:rFonts w:ascii="Cambria Math" w:eastAsia="Times New Roman" w:hAnsi="Cambria Math" w:cs="Times New Roman"/>
                <w:i/>
                <w:color w:val="000000"/>
                <w:sz w:val="20"/>
                <w:szCs w:val="20"/>
                <w:lang w:eastAsia="ru-RU"/>
              </w:rPr>
            </m:ctrlPr>
          </m:fPr>
          <m:num>
            <m:r>
              <w:rPr>
                <w:rFonts w:ascii="Cambria Math" w:eastAsia="Times New Roman" w:hAnsi="Cambria Math" w:cs="Times New Roman"/>
                <w:color w:val="000000"/>
                <w:sz w:val="20"/>
                <w:szCs w:val="20"/>
                <w:lang w:val="uz-Latn-UZ" w:eastAsia="ru-RU"/>
              </w:rPr>
              <m:t>G</m:t>
            </m:r>
          </m:num>
          <m:den>
            <m:r>
              <w:rPr>
                <w:rFonts w:ascii="Cambria Math" w:eastAsia="Times New Roman" w:hAnsi="Cambria Math" w:cs="Times New Roman"/>
                <w:color w:val="000000"/>
                <w:sz w:val="20"/>
                <w:szCs w:val="20"/>
                <w:lang w:val="uz-Latn-UZ" w:eastAsia="ru-RU"/>
              </w:rPr>
              <m:t>g</m:t>
            </m:r>
          </m:den>
        </m:f>
        <m:r>
          <w:rPr>
            <w:rFonts w:ascii="Cambria Math" w:eastAsia="Times New Roman" w:hAnsi="Cambria Math" w:cs="Times New Roman"/>
            <w:color w:val="000000"/>
            <w:sz w:val="20"/>
            <w:szCs w:val="20"/>
            <w:lang w:val="uz-Latn-UZ" w:eastAsia="ru-RU"/>
          </w:rPr>
          <m:t>∙r∙</m:t>
        </m:r>
        <m:sSup>
          <m:sSupPr>
            <m:ctrlPr>
              <w:rPr>
                <w:rFonts w:ascii="Cambria Math" w:eastAsia="Times New Roman" w:hAnsi="Cambria Math" w:cs="Times New Roman"/>
                <w:i/>
                <w:color w:val="000000"/>
                <w:sz w:val="20"/>
                <w:szCs w:val="20"/>
                <w:lang w:eastAsia="ru-RU"/>
              </w:rPr>
            </m:ctrlPr>
          </m:sSupPr>
          <m:e>
            <m:d>
              <m:dPr>
                <m:ctrlPr>
                  <w:rPr>
                    <w:rFonts w:ascii="Cambria Math" w:eastAsia="Times New Roman" w:hAnsi="Cambria Math" w:cs="Times New Roman"/>
                    <w:i/>
                    <w:color w:val="000000"/>
                    <w:sz w:val="20"/>
                    <w:szCs w:val="20"/>
                    <w:lang w:eastAsia="ru-RU"/>
                  </w:rPr>
                </m:ctrlPr>
              </m:dPr>
              <m:e>
                <m:f>
                  <m:fPr>
                    <m:ctrlPr>
                      <w:rPr>
                        <w:rFonts w:ascii="Cambria Math" w:eastAsia="Times New Roman" w:hAnsi="Cambria Math" w:cs="Times New Roman"/>
                        <w:i/>
                        <w:color w:val="000000"/>
                        <w:sz w:val="20"/>
                        <w:szCs w:val="20"/>
                        <w:lang w:eastAsia="ru-RU"/>
                      </w:rPr>
                    </m:ctrlPr>
                  </m:fPr>
                  <m:num>
                    <m:r>
                      <w:rPr>
                        <w:rFonts w:ascii="Cambria Math" w:eastAsia="Times New Roman" w:hAnsi="Cambria Math" w:cs="Times New Roman"/>
                        <w:color w:val="000000"/>
                        <w:sz w:val="20"/>
                        <w:szCs w:val="20"/>
                        <w:lang w:val="uz-Latn-UZ" w:eastAsia="ru-RU"/>
                      </w:rPr>
                      <m:t>π∙n</m:t>
                    </m:r>
                  </m:num>
                  <m:den>
                    <m:r>
                      <w:rPr>
                        <w:rFonts w:ascii="Cambria Math" w:eastAsia="Times New Roman" w:hAnsi="Cambria Math" w:cs="Times New Roman"/>
                        <w:color w:val="000000"/>
                        <w:sz w:val="20"/>
                        <w:szCs w:val="20"/>
                        <w:lang w:val="uz-Latn-UZ" w:eastAsia="ru-RU"/>
                      </w:rPr>
                      <m:t>30</m:t>
                    </m:r>
                  </m:den>
                </m:f>
              </m:e>
            </m:d>
          </m:e>
          <m:sup>
            <m:r>
              <w:rPr>
                <w:rFonts w:ascii="Cambria Math" w:eastAsia="Times New Roman" w:hAnsi="Cambria Math" w:cs="Times New Roman"/>
                <w:color w:val="000000"/>
                <w:sz w:val="20"/>
                <w:szCs w:val="20"/>
                <w:lang w:val="uz-Latn-UZ" w:eastAsia="ru-RU"/>
              </w:rPr>
              <m:t>2</m:t>
            </m:r>
          </m:sup>
        </m:sSup>
        <m:r>
          <w:rPr>
            <w:rFonts w:ascii="Cambria Math" w:eastAsia="Times New Roman" w:hAnsi="Cambria Math" w:cs="Times New Roman"/>
            <w:color w:val="000000"/>
            <w:sz w:val="20"/>
            <w:szCs w:val="20"/>
            <w:lang w:val="uz-Latn-UZ" w:eastAsia="ru-RU"/>
          </w:rPr>
          <m:t>=</m:t>
        </m:r>
        <m:f>
          <m:fPr>
            <m:ctrlPr>
              <w:rPr>
                <w:rFonts w:ascii="Cambria Math" w:eastAsia="Times New Roman" w:hAnsi="Cambria Math" w:cs="Times New Roman"/>
                <w:i/>
                <w:color w:val="000000"/>
                <w:sz w:val="20"/>
                <w:szCs w:val="20"/>
                <w:lang w:eastAsia="ru-RU"/>
              </w:rPr>
            </m:ctrlPr>
          </m:fPr>
          <m:num>
            <m:r>
              <w:rPr>
                <w:rFonts w:ascii="Cambria Math" w:eastAsia="Times New Roman" w:hAnsi="Cambria Math" w:cs="Times New Roman"/>
                <w:color w:val="000000"/>
                <w:sz w:val="20"/>
                <w:szCs w:val="20"/>
                <w:lang w:val="uz-Latn-UZ" w:eastAsia="ru-RU"/>
              </w:rPr>
              <m:t>1</m:t>
            </m:r>
          </m:num>
          <m:den>
            <m:r>
              <w:rPr>
                <w:rFonts w:ascii="Cambria Math" w:eastAsia="Times New Roman" w:hAnsi="Cambria Math" w:cs="Times New Roman"/>
                <w:color w:val="000000"/>
                <w:sz w:val="20"/>
                <w:szCs w:val="20"/>
                <w:lang w:val="uz-Latn-UZ" w:eastAsia="ru-RU"/>
              </w:rPr>
              <m:t>z</m:t>
            </m:r>
          </m:den>
        </m:f>
        <m:r>
          <w:rPr>
            <w:rFonts w:ascii="Cambria Math" w:eastAsia="Times New Roman" w:hAnsi="Cambria Math" w:cs="Times New Roman"/>
            <w:color w:val="000000"/>
            <w:sz w:val="20"/>
            <w:szCs w:val="20"/>
            <w:lang w:val="uz-Latn-UZ" w:eastAsia="ru-RU"/>
          </w:rPr>
          <m:t>∙</m:t>
        </m:r>
        <m:f>
          <m:fPr>
            <m:ctrlPr>
              <w:rPr>
                <w:rFonts w:ascii="Cambria Math" w:eastAsia="Times New Roman" w:hAnsi="Cambria Math" w:cs="Times New Roman"/>
                <w:i/>
                <w:color w:val="000000"/>
                <w:sz w:val="20"/>
                <w:szCs w:val="20"/>
                <w:lang w:eastAsia="ru-RU"/>
              </w:rPr>
            </m:ctrlPr>
          </m:fPr>
          <m:num>
            <m:sSub>
              <m:sSubPr>
                <m:ctrlPr>
                  <w:rPr>
                    <w:rFonts w:ascii="Cambria Math" w:eastAsia="Times New Roman" w:hAnsi="Cambria Math" w:cs="Times New Roman"/>
                    <w:i/>
                    <w:color w:val="000000"/>
                    <w:sz w:val="20"/>
                    <w:szCs w:val="20"/>
                    <w:lang w:eastAsia="ru-RU"/>
                  </w:rPr>
                </m:ctrlPr>
              </m:sSubPr>
              <m:e>
                <m:r>
                  <w:rPr>
                    <w:rFonts w:ascii="Cambria Math" w:eastAsia="Times New Roman" w:hAnsi="Cambria Math" w:cs="Times New Roman"/>
                    <w:color w:val="000000"/>
                    <w:sz w:val="20"/>
                    <w:szCs w:val="20"/>
                    <w:lang w:val="uz-Latn-UZ" w:eastAsia="ru-RU"/>
                  </w:rPr>
                  <m:t>G</m:t>
                </m:r>
              </m:e>
              <m:sub>
                <m:r>
                  <w:rPr>
                    <w:rFonts w:ascii="Cambria Math" w:eastAsia="Times New Roman" w:hAnsi="Cambria Math" w:cs="Times New Roman"/>
                    <w:color w:val="000000"/>
                    <w:sz w:val="20"/>
                    <w:szCs w:val="20"/>
                    <w:lang w:val="uz-Latn-UZ" w:eastAsia="ru-RU"/>
                  </w:rPr>
                  <m:t>1</m:t>
                </m:r>
              </m:sub>
            </m:sSub>
          </m:num>
          <m:den>
            <m:r>
              <w:rPr>
                <w:rFonts w:ascii="Cambria Math" w:eastAsia="Times New Roman" w:hAnsi="Cambria Math" w:cs="Times New Roman"/>
                <w:color w:val="000000"/>
                <w:sz w:val="20"/>
                <w:szCs w:val="20"/>
                <w:lang w:val="uz-Latn-UZ" w:eastAsia="ru-RU"/>
              </w:rPr>
              <m:t>g</m:t>
            </m:r>
          </m:den>
        </m:f>
        <m:r>
          <w:rPr>
            <w:rFonts w:ascii="Cambria Math" w:eastAsia="Times New Roman" w:hAnsi="Cambria Math" w:cs="Times New Roman"/>
            <w:color w:val="000000"/>
            <w:sz w:val="20"/>
            <w:szCs w:val="20"/>
            <w:lang w:val="uz-Latn-UZ" w:eastAsia="ru-RU"/>
          </w:rPr>
          <m:t>∙(R-r)∙</m:t>
        </m:r>
        <m:sSup>
          <m:sSupPr>
            <m:ctrlPr>
              <w:rPr>
                <w:rFonts w:ascii="Cambria Math" w:eastAsia="Times New Roman" w:hAnsi="Cambria Math" w:cs="Times New Roman"/>
                <w:i/>
                <w:color w:val="000000"/>
                <w:sz w:val="20"/>
                <w:szCs w:val="20"/>
                <w:lang w:eastAsia="ru-RU"/>
              </w:rPr>
            </m:ctrlPr>
          </m:sSupPr>
          <m:e>
            <m:d>
              <m:dPr>
                <m:ctrlPr>
                  <w:rPr>
                    <w:rFonts w:ascii="Cambria Math" w:eastAsia="Times New Roman" w:hAnsi="Cambria Math" w:cs="Times New Roman"/>
                    <w:i/>
                    <w:color w:val="000000"/>
                    <w:sz w:val="20"/>
                    <w:szCs w:val="20"/>
                    <w:lang w:eastAsia="ru-RU"/>
                  </w:rPr>
                </m:ctrlPr>
              </m:dPr>
              <m:e>
                <m:f>
                  <m:fPr>
                    <m:ctrlPr>
                      <w:rPr>
                        <w:rFonts w:ascii="Cambria Math" w:eastAsia="Times New Roman" w:hAnsi="Cambria Math" w:cs="Times New Roman"/>
                        <w:i/>
                        <w:color w:val="000000"/>
                        <w:sz w:val="20"/>
                        <w:szCs w:val="20"/>
                        <w:lang w:eastAsia="ru-RU"/>
                      </w:rPr>
                    </m:ctrlPr>
                  </m:fPr>
                  <m:num>
                    <m:r>
                      <w:rPr>
                        <w:rFonts w:ascii="Cambria Math" w:eastAsia="Times New Roman" w:hAnsi="Cambria Math" w:cs="Times New Roman"/>
                        <w:color w:val="000000"/>
                        <w:sz w:val="20"/>
                        <w:szCs w:val="20"/>
                        <w:lang w:val="uz-Latn-UZ" w:eastAsia="ru-RU"/>
                      </w:rPr>
                      <m:t>π∙n</m:t>
                    </m:r>
                  </m:num>
                  <m:den>
                    <m:r>
                      <w:rPr>
                        <w:rFonts w:ascii="Cambria Math" w:eastAsia="Times New Roman" w:hAnsi="Cambria Math" w:cs="Times New Roman"/>
                        <w:color w:val="000000"/>
                        <w:sz w:val="20"/>
                        <w:szCs w:val="20"/>
                        <w:lang w:val="uz-Latn-UZ" w:eastAsia="ru-RU"/>
                      </w:rPr>
                      <m:t>30</m:t>
                    </m:r>
                  </m:den>
                </m:f>
              </m:e>
            </m:d>
          </m:e>
          <m:sup>
            <m:r>
              <w:rPr>
                <w:rFonts w:ascii="Cambria Math" w:eastAsia="Times New Roman" w:hAnsi="Cambria Math" w:cs="Times New Roman"/>
                <w:color w:val="000000"/>
                <w:sz w:val="20"/>
                <w:szCs w:val="20"/>
                <w:lang w:val="uz-Latn-UZ" w:eastAsia="ru-RU"/>
              </w:rPr>
              <m:t>2</m:t>
            </m:r>
          </m:sup>
        </m:sSup>
        <m:d>
          <m:dPr>
            <m:begChr m:val="["/>
            <m:endChr m:val="]"/>
            <m:ctrlPr>
              <w:rPr>
                <w:rFonts w:ascii="Cambria Math" w:eastAsia="Times New Roman" w:hAnsi="Cambria Math" w:cs="Times New Roman"/>
                <w:i/>
                <w:color w:val="000000"/>
                <w:sz w:val="20"/>
                <w:szCs w:val="20"/>
                <w:lang w:eastAsia="ru-RU"/>
              </w:rPr>
            </m:ctrlPr>
          </m:dPr>
          <m:e>
            <m:r>
              <w:rPr>
                <w:rFonts w:ascii="Cambria Math" w:eastAsia="Times New Roman" w:hAnsi="Cambria Math" w:cs="Times New Roman"/>
                <w:color w:val="000000"/>
                <w:sz w:val="20"/>
                <w:szCs w:val="20"/>
                <w:lang w:val="uz-Latn-UZ" w:eastAsia="ru-RU"/>
              </w:rPr>
              <m:t>kN</m:t>
            </m:r>
          </m:e>
        </m:d>
      </m:oMath>
      <w:bookmarkEnd w:id="9"/>
      <w:r w:rsidR="00F3051E">
        <w:rPr>
          <w:rFonts w:ascii="Times New Roman" w:eastAsia="Times New Roman" w:hAnsi="Times New Roman" w:cs="Times New Roman"/>
          <w:color w:val="000000"/>
          <w:sz w:val="20"/>
          <w:szCs w:val="20"/>
          <w:lang w:val="uz-Latn-UZ" w:eastAsia="ru-RU"/>
        </w:rPr>
        <w:tab/>
      </w:r>
      <w:r w:rsidR="00F3051E">
        <w:rPr>
          <w:rFonts w:ascii="Times New Roman" w:eastAsia="Times New Roman" w:hAnsi="Times New Roman" w:cs="Times New Roman"/>
          <w:color w:val="000000"/>
          <w:sz w:val="20"/>
          <w:szCs w:val="20"/>
          <w:lang w:val="uz-Latn-UZ" w:eastAsia="ru-RU"/>
        </w:rPr>
        <w:tab/>
      </w:r>
      <w:r w:rsidR="00C0239C" w:rsidRPr="00C0239C">
        <w:rPr>
          <w:rFonts w:ascii="Times New Roman" w:eastAsia="Times New Roman" w:hAnsi="Times New Roman" w:cs="Times New Roman"/>
          <w:color w:val="000000"/>
          <w:sz w:val="20"/>
          <w:szCs w:val="20"/>
          <w:lang w:val="uz-Latn-UZ" w:eastAsia="ru-RU"/>
        </w:rPr>
        <w:t>(1</w:t>
      </w:r>
      <w:r w:rsidR="00C06D40">
        <w:rPr>
          <w:rFonts w:ascii="Times New Roman" w:eastAsia="Times New Roman" w:hAnsi="Times New Roman" w:cs="Times New Roman"/>
          <w:color w:val="000000"/>
          <w:sz w:val="20"/>
          <w:szCs w:val="20"/>
          <w:lang w:val="uz-Latn-UZ" w:eastAsia="ru-RU"/>
        </w:rPr>
        <w:t>3</w:t>
      </w:r>
      <w:r w:rsidR="00C0239C">
        <w:rPr>
          <w:rFonts w:ascii="Times New Roman" w:eastAsia="Times New Roman" w:hAnsi="Times New Roman" w:cs="Times New Roman"/>
          <w:color w:val="000000"/>
          <w:sz w:val="20"/>
          <w:szCs w:val="20"/>
          <w:lang w:val="uz-Latn-UZ" w:eastAsia="ru-RU"/>
        </w:rPr>
        <w:t>)</w:t>
      </w:r>
    </w:p>
    <w:p w14:paraId="5B029CCF" w14:textId="77777777" w:rsidR="00AB6951" w:rsidRPr="00734A50" w:rsidRDefault="003452DF" w:rsidP="00734A50">
      <w:pPr>
        <w:spacing w:before="240" w:after="240" w:line="240" w:lineRule="auto"/>
        <w:jc w:val="center"/>
        <w:rPr>
          <w:rFonts w:ascii="Times New Roman" w:eastAsia="Calibri" w:hAnsi="Times New Roman" w:cs="Times New Roman"/>
          <w:b/>
          <w:bCs/>
          <w:szCs w:val="20"/>
          <w:lang w:val="en-US"/>
        </w:rPr>
      </w:pPr>
      <w:r w:rsidRPr="00734A50">
        <w:rPr>
          <w:rFonts w:ascii="Times New Roman" w:eastAsia="Calibri" w:hAnsi="Times New Roman" w:cs="Times New Roman"/>
          <w:b/>
          <w:bCs/>
          <w:szCs w:val="20"/>
          <w:lang w:val="en-US"/>
        </w:rPr>
        <w:t>RESULTS AND DISCUSSION</w:t>
      </w:r>
    </w:p>
    <w:p w14:paraId="0E46A45E" w14:textId="77777777" w:rsidR="00AD50DE" w:rsidRPr="00DD7C2E" w:rsidRDefault="00AD50DE" w:rsidP="00F3051E">
      <w:pPr>
        <w:pStyle w:val="af"/>
        <w:spacing w:after="0" w:line="240" w:lineRule="auto"/>
        <w:ind w:right="-1" w:firstLine="284"/>
        <w:jc w:val="both"/>
        <w:rPr>
          <w:rFonts w:ascii="Times New Roman" w:eastAsia="Calibri" w:hAnsi="Times New Roman" w:cs="Times New Roman"/>
          <w:sz w:val="20"/>
          <w:szCs w:val="20"/>
          <w:lang w:val="en-US"/>
        </w:rPr>
      </w:pPr>
      <w:r w:rsidRPr="00DD7C2E">
        <w:rPr>
          <w:rFonts w:ascii="Times New Roman" w:eastAsia="Calibri" w:hAnsi="Times New Roman" w:cs="Times New Roman"/>
          <w:sz w:val="20"/>
          <w:szCs w:val="20"/>
          <w:lang w:val="en-US"/>
        </w:rPr>
        <w:t>To study the screening process of a perforated sieve screen, a mathematical design of experiments was used. The screening efficiency, expressed as a percentage, was adopted as the function under study.</w:t>
      </w:r>
    </w:p>
    <w:p w14:paraId="471C6498" w14:textId="7808D8E4" w:rsidR="00AD50DE" w:rsidRDefault="00AD50DE" w:rsidP="00F3051E">
      <w:pPr>
        <w:pStyle w:val="af"/>
        <w:spacing w:before="120" w:line="240" w:lineRule="auto"/>
        <w:ind w:right="-1"/>
        <w:jc w:val="right"/>
        <w:rPr>
          <w:rFonts w:ascii="Times New Roman" w:eastAsia="Calibri" w:hAnsi="Times New Roman" w:cs="Times New Roman"/>
          <w:iCs/>
          <w:sz w:val="20"/>
          <w:szCs w:val="20"/>
          <w:lang w:val="uz-Latn-UZ"/>
        </w:rPr>
      </w:pPr>
      <m:oMath>
        <m:r>
          <w:rPr>
            <w:rFonts w:ascii="Cambria Math" w:eastAsia="Calibri" w:hAnsi="Cambria Math" w:cs="Times New Roman"/>
            <w:sz w:val="20"/>
            <w:szCs w:val="20"/>
          </w:rPr>
          <m:t>Е</m:t>
        </m:r>
        <m:r>
          <w:rPr>
            <w:rFonts w:ascii="Cambria Math" w:eastAsia="Calibri" w:hAnsi="Cambria Math" w:cs="Times New Roman"/>
            <w:sz w:val="20"/>
            <w:szCs w:val="20"/>
            <w:lang w:val="uz-Latn-UZ"/>
          </w:rPr>
          <m:t>=</m:t>
        </m:r>
        <m:f>
          <m:fPr>
            <m:ctrlPr>
              <w:rPr>
                <w:rFonts w:ascii="Cambria Math" w:eastAsia="Calibri" w:hAnsi="Cambria Math" w:cs="Times New Roman"/>
                <w:i/>
                <w:sz w:val="20"/>
                <w:szCs w:val="20"/>
                <w:lang w:val="uz-Latn-UZ"/>
              </w:rPr>
            </m:ctrlPr>
          </m:fPr>
          <m:num>
            <m:r>
              <w:rPr>
                <w:rFonts w:ascii="Cambria Math" w:eastAsia="Calibri" w:hAnsi="Cambria Math" w:cs="Times New Roman"/>
                <w:sz w:val="20"/>
                <w:szCs w:val="20"/>
                <w:lang w:val="uz-Latn-UZ"/>
              </w:rPr>
              <m:t>α-ϑ</m:t>
            </m:r>
          </m:num>
          <m:den>
            <m:r>
              <w:rPr>
                <w:rFonts w:ascii="Cambria Math" w:eastAsia="Calibri" w:hAnsi="Cambria Math" w:cs="Times New Roman"/>
                <w:sz w:val="20"/>
                <w:szCs w:val="20"/>
                <w:lang w:val="uz-Latn-UZ"/>
              </w:rPr>
              <m:t>α∙(100-ϑ)</m:t>
            </m:r>
          </m:den>
        </m:f>
        <m:r>
          <w:rPr>
            <w:rFonts w:ascii="Cambria Math" w:eastAsia="Calibri" w:hAnsi="Cambria Math" w:cs="Times New Roman"/>
            <w:sz w:val="20"/>
            <w:szCs w:val="20"/>
            <w:lang w:val="uz-Latn-UZ"/>
          </w:rPr>
          <m:t>∙</m:t>
        </m:r>
        <m:sSup>
          <m:sSupPr>
            <m:ctrlPr>
              <w:rPr>
                <w:rFonts w:ascii="Cambria Math" w:eastAsia="Calibri" w:hAnsi="Cambria Math" w:cs="Times New Roman"/>
                <w:i/>
                <w:sz w:val="20"/>
                <w:szCs w:val="20"/>
                <w:lang w:val="uz-Latn-UZ"/>
              </w:rPr>
            </m:ctrlPr>
          </m:sSupPr>
          <m:e>
            <m:r>
              <w:rPr>
                <w:rFonts w:ascii="Cambria Math" w:eastAsia="Calibri" w:hAnsi="Cambria Math" w:cs="Times New Roman"/>
                <w:sz w:val="20"/>
                <w:szCs w:val="20"/>
                <w:lang w:val="uz-Latn-UZ"/>
              </w:rPr>
              <m:t>10</m:t>
            </m:r>
          </m:e>
          <m:sup>
            <m:r>
              <w:rPr>
                <w:rFonts w:ascii="Cambria Math" w:eastAsia="Calibri" w:hAnsi="Cambria Math" w:cs="Times New Roman"/>
                <w:sz w:val="20"/>
                <w:szCs w:val="20"/>
                <w:lang w:val="uz-Latn-UZ"/>
              </w:rPr>
              <m:t>4</m:t>
            </m:r>
          </m:sup>
        </m:sSup>
      </m:oMath>
      <w:r w:rsidR="00C0239C">
        <w:rPr>
          <w:rFonts w:ascii="Times New Roman" w:eastAsia="Calibri" w:hAnsi="Times New Roman" w:cs="Times New Roman"/>
          <w:sz w:val="20"/>
          <w:szCs w:val="20"/>
          <w:lang w:val="uz-Latn-UZ"/>
        </w:rPr>
        <w:t xml:space="preserve"> </w:t>
      </w:r>
      <w:r w:rsidR="00F3051E">
        <w:rPr>
          <w:rFonts w:ascii="Times New Roman" w:eastAsia="Calibri" w:hAnsi="Times New Roman" w:cs="Times New Roman"/>
          <w:sz w:val="20"/>
          <w:szCs w:val="20"/>
          <w:lang w:val="uz-Latn-UZ"/>
        </w:rPr>
        <w:tab/>
      </w:r>
      <w:r w:rsidR="00F3051E">
        <w:rPr>
          <w:rFonts w:ascii="Times New Roman" w:eastAsia="Calibri" w:hAnsi="Times New Roman" w:cs="Times New Roman"/>
          <w:sz w:val="20"/>
          <w:szCs w:val="20"/>
          <w:lang w:val="uz-Latn-UZ"/>
        </w:rPr>
        <w:tab/>
      </w:r>
      <w:r w:rsidR="00F3051E">
        <w:rPr>
          <w:rFonts w:ascii="Times New Roman" w:eastAsia="Calibri" w:hAnsi="Times New Roman" w:cs="Times New Roman"/>
          <w:sz w:val="20"/>
          <w:szCs w:val="20"/>
          <w:lang w:val="uz-Latn-UZ"/>
        </w:rPr>
        <w:tab/>
      </w:r>
      <w:r w:rsidR="00F3051E">
        <w:rPr>
          <w:rFonts w:ascii="Times New Roman" w:eastAsia="Calibri" w:hAnsi="Times New Roman" w:cs="Times New Roman"/>
          <w:sz w:val="20"/>
          <w:szCs w:val="20"/>
          <w:lang w:val="uz-Latn-UZ"/>
        </w:rPr>
        <w:tab/>
      </w:r>
      <w:r w:rsidR="00F3051E">
        <w:rPr>
          <w:rFonts w:ascii="Times New Roman" w:eastAsia="Calibri" w:hAnsi="Times New Roman" w:cs="Times New Roman"/>
          <w:sz w:val="20"/>
          <w:szCs w:val="20"/>
          <w:lang w:val="uz-Latn-UZ"/>
        </w:rPr>
        <w:tab/>
      </w:r>
      <w:r w:rsidR="00C0239C">
        <w:rPr>
          <w:rFonts w:ascii="Times New Roman" w:eastAsia="Calibri" w:hAnsi="Times New Roman" w:cs="Times New Roman"/>
          <w:sz w:val="20"/>
          <w:szCs w:val="20"/>
          <w:lang w:val="uz-Latn-UZ"/>
        </w:rPr>
        <w:t>(1</w:t>
      </w:r>
      <w:r w:rsidR="00C06D40">
        <w:rPr>
          <w:rFonts w:ascii="Times New Roman" w:eastAsia="Calibri" w:hAnsi="Times New Roman" w:cs="Times New Roman"/>
          <w:sz w:val="20"/>
          <w:szCs w:val="20"/>
          <w:lang w:val="uz-Latn-UZ"/>
        </w:rPr>
        <w:t>4</w:t>
      </w:r>
      <w:r w:rsidR="00C0239C">
        <w:rPr>
          <w:rFonts w:ascii="Times New Roman" w:eastAsia="Calibri" w:hAnsi="Times New Roman" w:cs="Times New Roman"/>
          <w:sz w:val="20"/>
          <w:szCs w:val="20"/>
          <w:lang w:val="uz-Latn-UZ"/>
        </w:rPr>
        <w:t>)</w:t>
      </w:r>
    </w:p>
    <w:p w14:paraId="274BE8C5" w14:textId="77777777" w:rsidR="00AD50DE" w:rsidRDefault="00AD50DE" w:rsidP="00F3051E">
      <w:pPr>
        <w:pStyle w:val="af"/>
        <w:spacing w:after="0" w:line="240" w:lineRule="auto"/>
        <w:ind w:right="-1" w:firstLine="284"/>
        <w:jc w:val="both"/>
        <w:rPr>
          <w:rFonts w:ascii="Times New Roman" w:eastAsia="Calibri" w:hAnsi="Times New Roman" w:cs="Times New Roman"/>
          <w:iCs/>
          <w:sz w:val="20"/>
          <w:szCs w:val="20"/>
          <w:lang w:val="uz-Cyrl-UZ"/>
        </w:rPr>
      </w:pPr>
      <w:r w:rsidRPr="00AD50DE">
        <w:rPr>
          <w:rFonts w:ascii="Times New Roman" w:eastAsia="Calibri" w:hAnsi="Times New Roman" w:cs="Times New Roman"/>
          <w:iCs/>
          <w:sz w:val="20"/>
          <w:szCs w:val="20"/>
          <w:lang w:val="uz-Latn-UZ"/>
        </w:rPr>
        <w:t>where is the mass content of the lower class: α – in the original material, %; ϑ – product above the sieve surface in %.</w:t>
      </w:r>
    </w:p>
    <w:p w14:paraId="262DA755" w14:textId="77777777" w:rsidR="00032C13" w:rsidRDefault="00032C13" w:rsidP="00F3051E">
      <w:pPr>
        <w:pStyle w:val="af"/>
        <w:spacing w:after="0" w:line="240" w:lineRule="auto"/>
        <w:ind w:right="-1" w:firstLine="284"/>
        <w:jc w:val="both"/>
        <w:rPr>
          <w:rFonts w:ascii="Times New Roman" w:eastAsia="Calibri" w:hAnsi="Times New Roman" w:cs="Times New Roman"/>
          <w:iCs/>
          <w:sz w:val="20"/>
          <w:szCs w:val="20"/>
          <w:lang w:val="uz-Cyrl-UZ"/>
        </w:rPr>
      </w:pPr>
      <w:r w:rsidRPr="00032C13">
        <w:rPr>
          <w:rFonts w:ascii="Times New Roman" w:eastAsia="Calibri" w:hAnsi="Times New Roman" w:cs="Times New Roman"/>
          <w:iCs/>
          <w:sz w:val="20"/>
          <w:szCs w:val="20"/>
          <w:lang w:val="uz-Cyrl-UZ"/>
        </w:rPr>
        <w:t>The speed of movement of inert materials during sifting over the surfaces of a sieve can be determined by the formula:</w:t>
      </w:r>
    </w:p>
    <w:p w14:paraId="40793295" w14:textId="6636671B" w:rsidR="001A410F" w:rsidRPr="00CD2CB2" w:rsidRDefault="00CF4ECF" w:rsidP="00F3051E">
      <w:pPr>
        <w:pStyle w:val="af"/>
        <w:spacing w:before="120" w:line="240" w:lineRule="auto"/>
        <w:jc w:val="right"/>
        <w:rPr>
          <w:rFonts w:ascii="Times New Roman" w:eastAsia="Calibri" w:hAnsi="Times New Roman" w:cs="Times New Roman"/>
          <w:iCs/>
          <w:sz w:val="20"/>
          <w:szCs w:val="20"/>
          <w:lang w:val="uz-Latn-UZ"/>
        </w:rPr>
      </w:pPr>
      <m:oMath>
        <m:sSub>
          <m:sSubPr>
            <m:ctrlPr>
              <w:rPr>
                <w:rFonts w:ascii="Cambria Math" w:eastAsia="Calibri" w:hAnsi="Cambria Math" w:cs="Times New Roman"/>
                <w:i/>
                <w:iCs/>
                <w:sz w:val="20"/>
                <w:szCs w:val="20"/>
                <w:lang w:val="uz-Cyrl-UZ"/>
              </w:rPr>
            </m:ctrlPr>
          </m:sSubPr>
          <m:e>
            <m:r>
              <w:rPr>
                <w:rFonts w:ascii="Cambria Math" w:eastAsia="Calibri" w:hAnsi="Cambria Math" w:cs="Times New Roman"/>
                <w:sz w:val="20"/>
                <w:szCs w:val="20"/>
                <w:lang w:val="uz-Cyrl-UZ"/>
              </w:rPr>
              <m:t>v</m:t>
            </m:r>
          </m:e>
          <m:sub>
            <m:r>
              <w:rPr>
                <w:rFonts w:ascii="Cambria Math" w:eastAsia="Calibri" w:hAnsi="Cambria Math" w:cs="Times New Roman"/>
                <w:sz w:val="20"/>
                <w:szCs w:val="20"/>
                <w:lang w:val="uz-Cyrl-UZ"/>
              </w:rPr>
              <m:t>i</m:t>
            </m:r>
            <m:r>
              <w:rPr>
                <w:rFonts w:ascii="Cambria Math" w:eastAsia="Calibri" w:hAnsi="Cambria Math" w:cs="Times New Roman"/>
                <w:sz w:val="20"/>
                <w:szCs w:val="20"/>
                <w:lang w:val="uz-Latn-UZ"/>
              </w:rPr>
              <m:t>nert</m:t>
            </m:r>
          </m:sub>
        </m:sSub>
        <m:r>
          <w:rPr>
            <w:rFonts w:ascii="Cambria Math" w:eastAsia="Calibri" w:hAnsi="Cambria Math" w:cs="Times New Roman"/>
            <w:sz w:val="20"/>
            <w:szCs w:val="20"/>
            <w:lang w:val="uz-Latn-UZ"/>
          </w:rPr>
          <m:t>=0,105∙R∙n∙tg2α, m/s</m:t>
        </m:r>
      </m:oMath>
      <w:r w:rsidR="00F3051E">
        <w:rPr>
          <w:rFonts w:ascii="Times New Roman" w:eastAsia="Calibri" w:hAnsi="Times New Roman" w:cs="Times New Roman"/>
          <w:sz w:val="20"/>
          <w:szCs w:val="20"/>
          <w:lang w:val="uz-Latn-UZ"/>
        </w:rPr>
        <w:tab/>
      </w:r>
      <w:r w:rsidR="00F3051E">
        <w:rPr>
          <w:rFonts w:ascii="Times New Roman" w:eastAsia="Calibri" w:hAnsi="Times New Roman" w:cs="Times New Roman"/>
          <w:sz w:val="20"/>
          <w:szCs w:val="20"/>
          <w:lang w:val="uz-Latn-UZ"/>
        </w:rPr>
        <w:tab/>
      </w:r>
      <w:r w:rsidR="00F3051E">
        <w:rPr>
          <w:rFonts w:ascii="Times New Roman" w:eastAsia="Calibri" w:hAnsi="Times New Roman" w:cs="Times New Roman"/>
          <w:sz w:val="20"/>
          <w:szCs w:val="20"/>
          <w:lang w:val="uz-Latn-UZ"/>
        </w:rPr>
        <w:tab/>
      </w:r>
      <w:r w:rsidR="00F3051E">
        <w:rPr>
          <w:rFonts w:ascii="Times New Roman" w:eastAsia="Calibri" w:hAnsi="Times New Roman" w:cs="Times New Roman"/>
          <w:sz w:val="20"/>
          <w:szCs w:val="20"/>
          <w:lang w:val="uz-Latn-UZ"/>
        </w:rPr>
        <w:tab/>
      </w:r>
      <w:r w:rsidR="00C0239C">
        <w:rPr>
          <w:rFonts w:ascii="Times New Roman" w:eastAsia="Calibri" w:hAnsi="Times New Roman" w:cs="Times New Roman"/>
          <w:iCs/>
          <w:sz w:val="20"/>
          <w:szCs w:val="20"/>
          <w:lang w:val="uz-Latn-UZ"/>
        </w:rPr>
        <w:t>(1</w:t>
      </w:r>
      <w:r w:rsidR="00C06D40">
        <w:rPr>
          <w:rFonts w:ascii="Times New Roman" w:eastAsia="Calibri" w:hAnsi="Times New Roman" w:cs="Times New Roman"/>
          <w:iCs/>
          <w:sz w:val="20"/>
          <w:szCs w:val="20"/>
          <w:lang w:val="uz-Latn-UZ"/>
        </w:rPr>
        <w:t>5</w:t>
      </w:r>
      <w:r w:rsidR="00C0239C">
        <w:rPr>
          <w:rFonts w:ascii="Times New Roman" w:eastAsia="Calibri" w:hAnsi="Times New Roman" w:cs="Times New Roman"/>
          <w:iCs/>
          <w:sz w:val="20"/>
          <w:szCs w:val="20"/>
          <w:lang w:val="uz-Latn-UZ"/>
        </w:rPr>
        <w:t>)</w:t>
      </w:r>
    </w:p>
    <w:p w14:paraId="04965BA5" w14:textId="77777777" w:rsidR="001A410F" w:rsidRPr="00DD7C2E" w:rsidRDefault="001A410F" w:rsidP="00F3051E">
      <w:pPr>
        <w:pStyle w:val="af"/>
        <w:spacing w:after="0" w:line="240" w:lineRule="auto"/>
        <w:ind w:right="-1" w:firstLine="284"/>
        <w:jc w:val="both"/>
        <w:rPr>
          <w:rFonts w:ascii="Times New Roman" w:eastAsia="Calibri" w:hAnsi="Times New Roman" w:cs="Times New Roman"/>
          <w:iCs/>
          <w:sz w:val="20"/>
          <w:szCs w:val="20"/>
          <w:lang w:val="en-US"/>
        </w:rPr>
      </w:pPr>
      <w:r w:rsidRPr="001A410F">
        <w:rPr>
          <w:rFonts w:ascii="Times New Roman" w:hAnsi="Times New Roman" w:cs="Times New Roman"/>
          <w:i/>
          <w:iCs/>
          <w:sz w:val="20"/>
          <w:szCs w:val="20"/>
        </w:rPr>
        <w:t>α</w:t>
      </w:r>
      <w:r w:rsidRPr="00DD7C2E">
        <w:rPr>
          <w:rFonts w:ascii="Times New Roman" w:hAnsi="Times New Roman" w:cs="Times New Roman"/>
          <w:sz w:val="20"/>
          <w:szCs w:val="20"/>
          <w:lang w:val="en-US"/>
        </w:rPr>
        <w:t>– angle of inclination of the screen drum, degrees.</w:t>
      </w:r>
      <w:r w:rsidR="00F3051E">
        <w:rPr>
          <w:rFonts w:ascii="Times New Roman" w:eastAsia="Calibri" w:hAnsi="Times New Roman" w:cs="Times New Roman"/>
          <w:iCs/>
          <w:sz w:val="20"/>
          <w:szCs w:val="20"/>
          <w:lang w:val="uz-Latn-UZ"/>
        </w:rPr>
        <w:t xml:space="preserve"> </w:t>
      </w:r>
    </w:p>
    <w:p w14:paraId="1746706E" w14:textId="77777777" w:rsidR="001A410F" w:rsidRPr="00DD7C2E" w:rsidRDefault="001A410F" w:rsidP="00F3051E">
      <w:pPr>
        <w:spacing w:after="0" w:line="240" w:lineRule="auto"/>
        <w:ind w:firstLine="284"/>
        <w:jc w:val="both"/>
        <w:rPr>
          <w:rFonts w:ascii="Times New Roman" w:hAnsi="Times New Roman" w:cs="Times New Roman"/>
          <w:sz w:val="20"/>
          <w:szCs w:val="20"/>
          <w:lang w:val="en-US"/>
        </w:rPr>
      </w:pPr>
      <w:r w:rsidRPr="00DD7C2E">
        <w:rPr>
          <w:rFonts w:ascii="Times New Roman" w:hAnsi="Times New Roman" w:cs="Times New Roman"/>
          <w:sz w:val="20"/>
          <w:szCs w:val="20"/>
          <w:lang w:val="en-US"/>
        </w:rPr>
        <w:t>The theoretical productivity of a flat vibrating screen for the initial material, calculated based on its transport capacity, at the feed rate of inert materials determined by the formula, is equal to %</w:t>
      </w:r>
    </w:p>
    <w:p w14:paraId="0453FB3D" w14:textId="378CD085" w:rsidR="00A166D5" w:rsidRPr="00A166D5" w:rsidRDefault="00032C13" w:rsidP="00F3051E">
      <w:pPr>
        <w:pStyle w:val="af"/>
        <w:spacing w:before="120" w:line="240" w:lineRule="auto"/>
        <w:ind w:right="-1" w:firstLine="567"/>
        <w:jc w:val="right"/>
        <w:rPr>
          <w:rFonts w:ascii="Times New Roman" w:eastAsia="Calibri" w:hAnsi="Times New Roman" w:cs="Times New Roman"/>
          <w:iCs/>
          <w:sz w:val="20"/>
          <w:szCs w:val="20"/>
          <w:lang w:val="uz-Latn-UZ"/>
        </w:rPr>
      </w:pPr>
      <m:oMath>
        <m:r>
          <w:rPr>
            <w:rFonts w:ascii="Cambria Math" w:eastAsia="Calibri" w:hAnsi="Cambria Math" w:cs="Times New Roman"/>
            <w:sz w:val="20"/>
            <w:szCs w:val="20"/>
            <w:lang w:val="uz-Latn-UZ"/>
          </w:rPr>
          <m:t>Q=720μ∙γ∙n∙tg2α∙</m:t>
        </m:r>
        <m:rad>
          <m:radPr>
            <m:degHide m:val="1"/>
            <m:ctrlPr>
              <w:rPr>
                <w:rFonts w:ascii="Cambria Math" w:eastAsia="Calibri" w:hAnsi="Cambria Math" w:cs="Times New Roman"/>
                <w:i/>
                <w:iCs/>
                <w:sz w:val="20"/>
                <w:szCs w:val="20"/>
                <w:lang w:val="uz-Latn-UZ"/>
              </w:rPr>
            </m:ctrlPr>
          </m:radPr>
          <m:deg/>
          <m:e>
            <m:sSup>
              <m:sSupPr>
                <m:ctrlPr>
                  <w:rPr>
                    <w:rFonts w:ascii="Cambria Math" w:eastAsia="Calibri" w:hAnsi="Cambria Math" w:cs="Times New Roman"/>
                    <w:i/>
                    <w:iCs/>
                    <w:sz w:val="20"/>
                    <w:szCs w:val="20"/>
                    <w:lang w:val="uz-Latn-UZ"/>
                  </w:rPr>
                </m:ctrlPr>
              </m:sSupPr>
              <m:e>
                <m:r>
                  <w:rPr>
                    <w:rFonts w:ascii="Cambria Math" w:eastAsia="Calibri" w:hAnsi="Cambria Math" w:cs="Times New Roman"/>
                    <w:sz w:val="20"/>
                    <w:szCs w:val="20"/>
                    <w:lang w:val="uz-Latn-UZ"/>
                  </w:rPr>
                  <m:t>R</m:t>
                </m:r>
              </m:e>
              <m:sup>
                <m:r>
                  <w:rPr>
                    <w:rFonts w:ascii="Cambria Math" w:eastAsia="Calibri" w:hAnsi="Cambria Math" w:cs="Times New Roman"/>
                    <w:sz w:val="20"/>
                    <w:szCs w:val="20"/>
                    <w:lang w:val="uz-Latn-UZ"/>
                  </w:rPr>
                  <m:t>3</m:t>
                </m:r>
              </m:sup>
            </m:sSup>
            <m:r>
              <w:rPr>
                <w:rFonts w:ascii="Cambria Math" w:eastAsia="Calibri" w:hAnsi="Cambria Math" w:cs="Times New Roman"/>
                <w:sz w:val="20"/>
                <w:szCs w:val="20"/>
                <w:lang w:val="uz-Latn-UZ"/>
              </w:rPr>
              <m:t>∙</m:t>
            </m:r>
            <m:sSup>
              <m:sSupPr>
                <m:ctrlPr>
                  <w:rPr>
                    <w:rFonts w:ascii="Cambria Math" w:eastAsia="Calibri" w:hAnsi="Cambria Math" w:cs="Times New Roman"/>
                    <w:i/>
                    <w:iCs/>
                    <w:sz w:val="20"/>
                    <w:szCs w:val="20"/>
                    <w:lang w:val="uz-Latn-UZ"/>
                  </w:rPr>
                </m:ctrlPr>
              </m:sSupPr>
              <m:e>
                <m:r>
                  <w:rPr>
                    <w:rFonts w:ascii="Cambria Math" w:eastAsia="Calibri" w:hAnsi="Cambria Math" w:cs="Times New Roman"/>
                    <w:sz w:val="20"/>
                    <w:szCs w:val="20"/>
                    <w:lang w:val="uz-Latn-UZ"/>
                  </w:rPr>
                  <m:t>h</m:t>
                </m:r>
              </m:e>
              <m:sup>
                <m:r>
                  <w:rPr>
                    <w:rFonts w:ascii="Cambria Math" w:eastAsia="Calibri" w:hAnsi="Cambria Math" w:cs="Times New Roman"/>
                    <w:sz w:val="20"/>
                    <w:szCs w:val="20"/>
                    <w:lang w:val="uz-Latn-UZ"/>
                  </w:rPr>
                  <m:t>3</m:t>
                </m:r>
              </m:sup>
            </m:sSup>
          </m:e>
        </m:rad>
        <m:r>
          <w:rPr>
            <w:rFonts w:ascii="Cambria Math" w:eastAsia="Calibri" w:hAnsi="Cambria Math" w:cs="Times New Roman"/>
            <w:sz w:val="20"/>
            <w:szCs w:val="20"/>
            <w:lang w:val="uz-Latn-UZ"/>
          </w:rPr>
          <m:t>, Ton/hour</m:t>
        </m:r>
      </m:oMath>
      <w:r w:rsidR="00B53E10" w:rsidRPr="00A166D5">
        <w:rPr>
          <w:rFonts w:ascii="Times New Roman" w:hAnsi="Times New Roman" w:cs="Times New Roman"/>
          <w:noProof/>
          <w:sz w:val="20"/>
          <w:szCs w:val="20"/>
          <w:lang w:val="uz-Latn-UZ"/>
        </w:rPr>
        <w:t xml:space="preserve"> </w:t>
      </w:r>
      <w:r w:rsidR="00F3051E">
        <w:rPr>
          <w:rFonts w:ascii="Times New Roman" w:hAnsi="Times New Roman" w:cs="Times New Roman"/>
          <w:noProof/>
          <w:sz w:val="20"/>
          <w:szCs w:val="20"/>
          <w:lang w:val="uz-Latn-UZ"/>
        </w:rPr>
        <w:tab/>
      </w:r>
      <w:r w:rsidR="00F3051E">
        <w:rPr>
          <w:rFonts w:ascii="Times New Roman" w:hAnsi="Times New Roman" w:cs="Times New Roman"/>
          <w:noProof/>
          <w:sz w:val="20"/>
          <w:szCs w:val="20"/>
          <w:lang w:val="uz-Latn-UZ"/>
        </w:rPr>
        <w:tab/>
      </w:r>
      <w:r w:rsidR="00B53E10" w:rsidRPr="00A166D5">
        <w:rPr>
          <w:rFonts w:ascii="Times New Roman" w:hAnsi="Times New Roman" w:cs="Times New Roman"/>
          <w:noProof/>
          <w:sz w:val="20"/>
          <w:szCs w:val="20"/>
          <w:lang w:val="uz-Latn-UZ"/>
        </w:rPr>
        <w:t>(1</w:t>
      </w:r>
      <w:r w:rsidR="00C06D40">
        <w:rPr>
          <w:rFonts w:ascii="Times New Roman" w:hAnsi="Times New Roman" w:cs="Times New Roman"/>
          <w:noProof/>
          <w:sz w:val="20"/>
          <w:szCs w:val="20"/>
          <w:lang w:val="uz-Latn-UZ"/>
        </w:rPr>
        <w:t>6</w:t>
      </w:r>
      <w:r w:rsidR="00B53E10" w:rsidRPr="00A166D5">
        <w:rPr>
          <w:rFonts w:ascii="Times New Roman" w:hAnsi="Times New Roman" w:cs="Times New Roman"/>
          <w:noProof/>
          <w:sz w:val="20"/>
          <w:szCs w:val="20"/>
          <w:lang w:val="uz-Latn-UZ"/>
        </w:rPr>
        <w:t>)</w:t>
      </w:r>
    </w:p>
    <w:p w14:paraId="24DA0D62" w14:textId="77777777" w:rsidR="00A166D5" w:rsidRPr="00DD7C2E" w:rsidRDefault="00A166D5" w:rsidP="00F3051E">
      <w:pPr>
        <w:spacing w:after="0" w:line="240" w:lineRule="auto"/>
        <w:ind w:firstLine="284"/>
        <w:rPr>
          <w:rFonts w:ascii="Times New Roman" w:hAnsi="Times New Roman" w:cs="Times New Roman"/>
          <w:sz w:val="20"/>
          <w:szCs w:val="20"/>
          <w:lang w:val="en-US"/>
        </w:rPr>
      </w:pPr>
      <w:r w:rsidRPr="00A166D5">
        <w:rPr>
          <w:rFonts w:ascii="Times New Roman" w:hAnsi="Times New Roman" w:cs="Times New Roman"/>
          <w:i/>
          <w:iCs/>
          <w:sz w:val="20"/>
          <w:szCs w:val="20"/>
        </w:rPr>
        <w:t>μ</w:t>
      </w:r>
      <w:r w:rsidRPr="00DD7C2E">
        <w:rPr>
          <w:rFonts w:ascii="Times New Roman" w:hAnsi="Times New Roman" w:cs="Times New Roman"/>
          <w:sz w:val="20"/>
          <w:szCs w:val="20"/>
          <w:lang w:val="en-US"/>
        </w:rPr>
        <w:t>– material loosening coefficient equal to 0.6–0.8;</w:t>
      </w:r>
    </w:p>
    <w:p w14:paraId="5C40213F" w14:textId="77777777" w:rsidR="00A166D5" w:rsidRPr="00DD7C2E" w:rsidRDefault="00A166D5" w:rsidP="00F3051E">
      <w:pPr>
        <w:spacing w:after="0" w:line="240" w:lineRule="auto"/>
        <w:ind w:firstLine="284"/>
        <w:rPr>
          <w:rFonts w:ascii="Times New Roman" w:hAnsi="Times New Roman" w:cs="Times New Roman"/>
          <w:sz w:val="20"/>
          <w:szCs w:val="20"/>
          <w:lang w:val="en-US"/>
        </w:rPr>
      </w:pPr>
      <w:r w:rsidRPr="00A166D5">
        <w:rPr>
          <w:rFonts w:ascii="Times New Roman" w:hAnsi="Times New Roman" w:cs="Times New Roman"/>
          <w:sz w:val="20"/>
          <w:szCs w:val="20"/>
        </w:rPr>
        <w:t>γ</w:t>
      </w:r>
      <w:r w:rsidRPr="00DD7C2E">
        <w:rPr>
          <w:rFonts w:ascii="Times New Roman" w:hAnsi="Times New Roman" w:cs="Times New Roman"/>
          <w:sz w:val="20"/>
          <w:szCs w:val="20"/>
          <w:lang w:val="en-US"/>
        </w:rPr>
        <w:t xml:space="preserve"> – material density, t/m3;</w:t>
      </w:r>
    </w:p>
    <w:p w14:paraId="23485404" w14:textId="77777777" w:rsidR="00A166D5" w:rsidRPr="00DD7C2E" w:rsidRDefault="00A166D5" w:rsidP="00F3051E">
      <w:pPr>
        <w:spacing w:after="0" w:line="240" w:lineRule="auto"/>
        <w:ind w:firstLine="284"/>
        <w:rPr>
          <w:rFonts w:ascii="Times New Roman" w:hAnsi="Times New Roman" w:cs="Times New Roman"/>
          <w:sz w:val="20"/>
          <w:szCs w:val="20"/>
          <w:lang w:val="en-US"/>
        </w:rPr>
      </w:pPr>
      <w:r w:rsidRPr="00DD7C2E">
        <w:rPr>
          <w:rFonts w:ascii="Times New Roman" w:hAnsi="Times New Roman" w:cs="Times New Roman"/>
          <w:sz w:val="20"/>
          <w:szCs w:val="20"/>
          <w:lang w:val="en-US"/>
        </w:rPr>
        <w:t>h – thickness of the material layer on the drum (no more than double the size of the maximum pieces), m.</w:t>
      </w:r>
    </w:p>
    <w:p w14:paraId="28CBE709" w14:textId="77777777" w:rsidR="002346D5" w:rsidRPr="00F3051E" w:rsidRDefault="00A166D5" w:rsidP="00F3051E">
      <w:pPr>
        <w:spacing w:after="0" w:line="240" w:lineRule="auto"/>
        <w:ind w:firstLine="284"/>
        <w:jc w:val="both"/>
        <w:rPr>
          <w:rFonts w:ascii="Times New Roman" w:eastAsia="Calibri" w:hAnsi="Times New Roman" w:cs="Times New Roman"/>
          <w:iCs/>
          <w:sz w:val="20"/>
          <w:szCs w:val="20"/>
          <w:lang w:val="uz-Cyrl-UZ"/>
        </w:rPr>
      </w:pPr>
      <w:r w:rsidRPr="00F3051E">
        <w:rPr>
          <w:rFonts w:ascii="Times New Roman" w:hAnsi="Times New Roman" w:cs="Times New Roman"/>
          <w:sz w:val="20"/>
          <w:szCs w:val="20"/>
          <w:lang w:val="en-US"/>
        </w:rPr>
        <w:t>According to practical data, the average productivity of a round vibrating screen is 0.25-0.3 t/h per 1 m2 of screen area and per 1 mm of hole size during dry screening. Based on these data, we carry out</w:t>
      </w:r>
      <w:r w:rsidR="003158E2" w:rsidRPr="00F3051E">
        <w:rPr>
          <w:rFonts w:ascii="Times New Roman" w:hAnsi="Times New Roman" w:cs="Times New Roman"/>
          <w:sz w:val="20"/>
          <w:szCs w:val="20"/>
          <w:lang w:val="en-US"/>
        </w:rPr>
        <w:t xml:space="preserve"> </w:t>
      </w:r>
      <w:r w:rsidR="003158E2" w:rsidRPr="00F3051E">
        <w:rPr>
          <w:rFonts w:ascii="Times New Roman" w:eastAsia="Calibri" w:hAnsi="Times New Roman" w:cs="Times New Roman"/>
          <w:sz w:val="20"/>
          <w:szCs w:val="20"/>
          <w:lang w:val="en-US"/>
        </w:rPr>
        <w:t>v</w:t>
      </w:r>
      <w:r w:rsidRPr="00F3051E">
        <w:rPr>
          <w:rFonts w:ascii="Times New Roman" w:eastAsia="Calibri" w:hAnsi="Times New Roman" w:cs="Times New Roman"/>
          <w:sz w:val="20"/>
          <w:szCs w:val="20"/>
          <w:lang w:val="en-US"/>
        </w:rPr>
        <w:t>irtual experiments were conducted using Altair EDEM software. A regression equation was developed during the virtual experiments to adequately describe the screening efficien</w:t>
      </w:r>
      <w:r w:rsidR="00F3051E">
        <w:rPr>
          <w:rFonts w:ascii="Times New Roman" w:eastAsia="Calibri" w:hAnsi="Times New Roman" w:cs="Times New Roman"/>
          <w:sz w:val="20"/>
          <w:szCs w:val="20"/>
          <w:lang w:val="en-US"/>
        </w:rPr>
        <w:t>cy depending on the factors. Ma</w:t>
      </w:r>
      <w:r w:rsidRPr="00F3051E">
        <w:rPr>
          <w:rFonts w:ascii="Times New Roman" w:eastAsia="Calibri" w:hAnsi="Times New Roman" w:cs="Times New Roman"/>
          <w:sz w:val="20"/>
          <w:szCs w:val="20"/>
          <w:lang w:val="en-US"/>
        </w:rPr>
        <w:t>ple 11 software was used to conduct the study and obtain graphical dependencies that characterize the function change (</w:t>
      </w:r>
      <w:r w:rsidR="00F3051E">
        <w:rPr>
          <w:rFonts w:ascii="Times New Roman" w:eastAsia="Calibri" w:hAnsi="Times New Roman" w:cs="Times New Roman"/>
          <w:sz w:val="20"/>
          <w:szCs w:val="20"/>
          <w:lang w:val="en-US"/>
        </w:rPr>
        <w:t xml:space="preserve">see </w:t>
      </w:r>
      <w:r w:rsidRPr="00F3051E">
        <w:rPr>
          <w:rFonts w:ascii="Times New Roman" w:eastAsia="Calibri" w:hAnsi="Times New Roman" w:cs="Times New Roman"/>
          <w:sz w:val="20"/>
          <w:szCs w:val="20"/>
          <w:lang w:val="en-US"/>
        </w:rPr>
        <w:t>Fig. 4). The function is continuous in the given domain. The function extrema were determined, with the minimum value Emin=19.7% attained at a=6 mm, l=1.5 mm, and m=48∙10-3 kg. The maximum value Emax=97.7% attained at a=2.85 mm, l=1.85 mm, and m=59.7∙10-3 kg. The difference between</w:t>
      </w:r>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lang w:val="en-US"/>
              </w:rPr>
              <m:t xml:space="preserve"> </m:t>
            </m:r>
            <m:r>
              <w:rPr>
                <w:rFonts w:ascii="Cambria Math" w:eastAsia="Calibri" w:hAnsi="Cambria Math" w:cs="Times New Roman"/>
                <w:sz w:val="20"/>
                <w:szCs w:val="20"/>
              </w:rPr>
              <m:t>E</m:t>
            </m:r>
          </m:e>
          <m:sub>
            <m:r>
              <w:rPr>
                <w:rFonts w:ascii="Cambria Math" w:eastAsia="Calibri" w:hAnsi="Cambria Math" w:cs="Times New Roman"/>
                <w:sz w:val="20"/>
                <w:szCs w:val="20"/>
              </w:rPr>
              <m:t>m</m:t>
            </m:r>
            <m:r>
              <w:rPr>
                <w:rFonts w:ascii="Cambria Math" w:eastAsia="Calibri" w:hAnsi="Cambria Math" w:cs="Times New Roman"/>
                <w:sz w:val="20"/>
                <w:szCs w:val="20"/>
                <w:lang w:val="uz-Latn-UZ"/>
              </w:rPr>
              <m:t>ax</m:t>
            </m:r>
          </m:sub>
        </m:sSub>
      </m:oMath>
      <w:r w:rsidRPr="00F3051E">
        <w:rPr>
          <w:rFonts w:ascii="Times New Roman" w:eastAsia="Calibri" w:hAnsi="Times New Roman" w:cs="Times New Roman"/>
          <w:sz w:val="20"/>
          <w:szCs w:val="20"/>
          <w:lang w:val="en-US"/>
        </w:rPr>
        <w:t xml:space="preserve"> and</w:t>
      </w:r>
      <w:r w:rsidR="008B24F5" w:rsidRPr="00F3051E">
        <w:rPr>
          <w:rFonts w:ascii="Times New Roman" w:eastAsia="Calibri" w:hAnsi="Times New Roman" w:cs="Times New Roman"/>
          <w:sz w:val="20"/>
          <w:szCs w:val="20"/>
          <w:lang w:val="en-US"/>
        </w:rPr>
        <w:t xml:space="preserve"> </w:t>
      </w:r>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E</m:t>
            </m:r>
          </m:e>
          <m:sub>
            <m:r>
              <w:rPr>
                <w:rFonts w:ascii="Cambria Math" w:eastAsia="Calibri" w:hAnsi="Cambria Math" w:cs="Times New Roman"/>
                <w:sz w:val="20"/>
                <w:szCs w:val="20"/>
              </w:rPr>
              <m:t>m</m:t>
            </m:r>
            <m:r>
              <w:rPr>
                <w:rFonts w:ascii="Cambria Math" w:eastAsia="Calibri" w:hAnsi="Cambria Math" w:cs="Times New Roman"/>
                <w:sz w:val="20"/>
                <w:szCs w:val="20"/>
                <w:lang w:val="uz-Latn-UZ"/>
              </w:rPr>
              <m:t>in</m:t>
            </m:r>
          </m:sub>
        </m:sSub>
      </m:oMath>
      <w:r w:rsidRPr="00F3051E">
        <w:rPr>
          <w:rFonts w:ascii="Times New Roman" w:eastAsia="Calibri" w:hAnsi="Times New Roman" w:cs="Times New Roman"/>
          <w:sz w:val="20"/>
          <w:szCs w:val="20"/>
          <w:lang w:val="en-US"/>
        </w:rPr>
        <w:t xml:space="preserve"> is 77.9%.</w:t>
      </w:r>
    </w:p>
    <w:p w14:paraId="316B05FC" w14:textId="77777777" w:rsidR="002346D5" w:rsidRDefault="00F3051E" w:rsidP="00734A50">
      <w:pPr>
        <w:pStyle w:val="af"/>
        <w:spacing w:after="0" w:line="240" w:lineRule="auto"/>
        <w:ind w:right="-1" w:firstLine="284"/>
        <w:jc w:val="both"/>
        <w:rPr>
          <w:rFonts w:ascii="Times New Roman" w:eastAsia="Calibri" w:hAnsi="Times New Roman" w:cs="Times New Roman"/>
          <w:sz w:val="20"/>
          <w:szCs w:val="20"/>
          <w:lang w:val="en-US"/>
        </w:rPr>
      </w:pPr>
      <w:r w:rsidRPr="00F3051E">
        <w:rPr>
          <w:rFonts w:ascii="Times New Roman" w:eastAsia="Calibri" w:hAnsi="Times New Roman" w:cs="Times New Roman"/>
          <w:sz w:val="20"/>
          <w:szCs w:val="20"/>
          <w:lang w:val="en-US"/>
        </w:rPr>
        <w:t xml:space="preserve">Varying the values </w:t>
      </w:r>
      <w:r w:rsidR="002346D5" w:rsidRPr="00F3051E">
        <w:rPr>
          <w:rFonts w:ascii="Times New Roman" w:eastAsia="Calibri" w:hAnsi="Times New Roman" w:cs="Times New Roman"/>
          <w:sz w:val="20"/>
          <w:szCs w:val="20"/>
          <w:lang w:val="en-US"/>
        </w:rPr>
        <w:t>of the sieve oscillation amplitude a in the studied range leads to a pronounced nonlinear nature of the function change. Moreover, this factor has a significantly greater effect, in compariso</w:t>
      </w:r>
      <w:r w:rsidRPr="00F3051E">
        <w:rPr>
          <w:rFonts w:ascii="Times New Roman" w:eastAsia="Calibri" w:hAnsi="Times New Roman" w:cs="Times New Roman"/>
          <w:sz w:val="20"/>
          <w:szCs w:val="20"/>
          <w:lang w:val="en-US"/>
        </w:rPr>
        <w:t xml:space="preserve">n with m and l, on the values </w:t>
      </w:r>
      <w:r w:rsidR="002346D5" w:rsidRPr="00F3051E">
        <w:rPr>
          <w:rFonts w:ascii="Times New Roman" w:eastAsia="Calibri" w:hAnsi="Times New Roman" w:cs="Times New Roman"/>
          <w:sz w:val="20"/>
          <w:szCs w:val="20"/>
          <w:lang w:val="en-US"/>
        </w:rPr>
        <w:t>of E. At the initial sta</w:t>
      </w:r>
      <w:r w:rsidRPr="00F3051E">
        <w:rPr>
          <w:rFonts w:ascii="Times New Roman" w:eastAsia="Calibri" w:hAnsi="Times New Roman" w:cs="Times New Roman"/>
          <w:sz w:val="20"/>
          <w:szCs w:val="20"/>
          <w:lang w:val="en-US"/>
        </w:rPr>
        <w:t xml:space="preserve">ge, an increase in the values </w:t>
      </w:r>
      <w:r w:rsidR="002346D5" w:rsidRPr="00F3051E">
        <w:rPr>
          <w:rFonts w:ascii="Times New Roman" w:eastAsia="Calibri" w:hAnsi="Times New Roman" w:cs="Times New Roman"/>
          <w:sz w:val="20"/>
          <w:szCs w:val="20"/>
          <w:lang w:val="en-US"/>
        </w:rPr>
        <w:t>of a leads</w:t>
      </w:r>
      <w:r w:rsidRPr="00F3051E">
        <w:rPr>
          <w:rFonts w:ascii="Times New Roman" w:eastAsia="Calibri" w:hAnsi="Times New Roman" w:cs="Times New Roman"/>
          <w:sz w:val="20"/>
          <w:szCs w:val="20"/>
          <w:lang w:val="en-US"/>
        </w:rPr>
        <w:t xml:space="preserve"> to an increase in the values </w:t>
      </w:r>
      <w:r w:rsidR="002346D5" w:rsidRPr="00F3051E">
        <w:rPr>
          <w:rFonts w:ascii="Times New Roman" w:eastAsia="Calibri" w:hAnsi="Times New Roman" w:cs="Times New Roman"/>
          <w:sz w:val="20"/>
          <w:szCs w:val="20"/>
          <w:lang w:val="en-US"/>
        </w:rPr>
        <w:t>of E with their subsequent decrease w</w:t>
      </w:r>
      <w:r w:rsidRPr="00F3051E">
        <w:rPr>
          <w:rFonts w:ascii="Times New Roman" w:eastAsia="Calibri" w:hAnsi="Times New Roman" w:cs="Times New Roman"/>
          <w:sz w:val="20"/>
          <w:szCs w:val="20"/>
          <w:lang w:val="en-US"/>
        </w:rPr>
        <w:t xml:space="preserve">ith an increase in the values </w:t>
      </w:r>
      <w:r w:rsidR="002346D5" w:rsidRPr="00F3051E">
        <w:rPr>
          <w:rFonts w:ascii="Times New Roman" w:eastAsia="Calibri" w:hAnsi="Times New Roman" w:cs="Times New Roman"/>
          <w:sz w:val="20"/>
          <w:szCs w:val="20"/>
          <w:lang w:val="en-US"/>
        </w:rPr>
        <w:t>of the factor under consideration. Thus, at l = 1.5 mm, m = 48∙10-3 kg and a1 = 2 mm, a2 = 3 mm, a3 = 6 mm, the screening efficiency, respectively, takes the values E11 = 84.9%, E12 = 88.8% and E13 = 19.7</w:t>
      </w:r>
      <w:r w:rsidR="002346D5" w:rsidRPr="00DD7C2E">
        <w:rPr>
          <w:rFonts w:ascii="Times New Roman" w:eastAsia="Calibri" w:hAnsi="Times New Roman" w:cs="Times New Roman"/>
          <w:sz w:val="20"/>
          <w:szCs w:val="20"/>
          <w:lang w:val="en-US"/>
        </w:rPr>
        <w:t>%. With an increase in l and m to l = 1.8 mm, m = 61.5∙10-3 kg, the screening efficiency, respectively, takes the values E21 = 92.4%, E22 = 97.1% and E23 = 31.3%. With a further increase in l and m to l=2.1 mm, m=75∙10-3 kg, the screening efficiency ac</w:t>
      </w:r>
      <w:r>
        <w:rPr>
          <w:rFonts w:ascii="Times New Roman" w:eastAsia="Calibri" w:hAnsi="Times New Roman" w:cs="Times New Roman"/>
          <w:sz w:val="20"/>
          <w:szCs w:val="20"/>
          <w:lang w:val="en-US"/>
        </w:rPr>
        <w:t xml:space="preserve">cordingly takes on the values </w:t>
      </w:r>
      <w:r w:rsidR="002346D5" w:rsidRPr="00DD7C2E">
        <w:rPr>
          <w:rFonts w:ascii="Times New Roman" w:eastAsia="Calibri" w:hAnsi="Times New Roman" w:cs="Times New Roman"/>
          <w:sz w:val="20"/>
          <w:szCs w:val="20"/>
          <w:lang w:val="en-US"/>
        </w:rPr>
        <w:t xml:space="preserve">E31=83.6%, </w:t>
      </w:r>
      <w:r>
        <w:rPr>
          <w:rFonts w:ascii="Times New Roman" w:eastAsia="Calibri" w:hAnsi="Times New Roman" w:cs="Times New Roman"/>
          <w:sz w:val="20"/>
          <w:szCs w:val="20"/>
          <w:lang w:val="en-US"/>
        </w:rPr>
        <w:t>E32=89.6% and E33=26.5% [10-11]</w:t>
      </w:r>
      <w:r w:rsidR="002346D5" w:rsidRPr="00DD7C2E">
        <w:rPr>
          <w:rFonts w:ascii="Times New Roman" w:eastAsia="Calibri" w:hAnsi="Times New Roman" w:cs="Times New Roman"/>
          <w:sz w:val="20"/>
          <w:szCs w:val="20"/>
          <w:lang w:val="en-US"/>
        </w:rPr>
        <w:t>.</w:t>
      </w:r>
    </w:p>
    <w:p w14:paraId="71D1537C" w14:textId="77777777" w:rsidR="00EB267E" w:rsidRPr="00EB267E" w:rsidRDefault="00EB267E" w:rsidP="00EB267E">
      <w:pPr>
        <w:pStyle w:val="af"/>
        <w:spacing w:after="0" w:line="240" w:lineRule="auto"/>
        <w:ind w:right="-1" w:firstLine="284"/>
        <w:jc w:val="both"/>
        <w:rPr>
          <w:rFonts w:ascii="Times New Roman" w:eastAsia="Times New Roman" w:hAnsi="Times New Roman" w:cs="Times New Roman"/>
          <w:color w:val="000000"/>
          <w:sz w:val="20"/>
          <w:szCs w:val="20"/>
          <w:lang w:val="en-US" w:eastAsia="ru-RU"/>
        </w:rPr>
      </w:pPr>
      <w:r w:rsidRPr="00EB267E">
        <w:rPr>
          <w:rFonts w:ascii="Times New Roman" w:eastAsia="Calibri" w:hAnsi="Times New Roman" w:cs="Times New Roman"/>
          <w:sz w:val="20"/>
          <w:szCs w:val="20"/>
          <w:lang w:val="en-US"/>
        </w:rPr>
        <w:t xml:space="preserve">Changing the l values also results in a nonlinear change in the E values with its maximum values located near the central region of this factor's values. At the initial stage, an increase in its values leads to an increase in the E values, followed by a decrease with an increase in the factor's values. Thus, for a=2 mm, m=48∙10-3 kg and l1=1.5 mm, l2=1.8 mm, l3=2.1 mm, the screening efficiency takes the following values, respectively: </w:t>
      </w:r>
      <w:r w:rsidRPr="00EB267E">
        <w:rPr>
          <w:rFonts w:ascii="Times New Roman" w:eastAsia="Calibri" w:hAnsi="Times New Roman" w:cs="Times New Roman"/>
          <w:sz w:val="20"/>
          <w:szCs w:val="20"/>
        </w:rPr>
        <w:t>Е</w:t>
      </w:r>
      <w:r w:rsidRPr="00EB267E">
        <w:rPr>
          <w:rFonts w:ascii="Times New Roman" w:eastAsia="Calibri" w:hAnsi="Times New Roman" w:cs="Times New Roman"/>
          <w:sz w:val="20"/>
          <w:szCs w:val="20"/>
          <w:lang w:val="en-US"/>
        </w:rPr>
        <w:t xml:space="preserve">41=84.9%, </w:t>
      </w:r>
      <w:r w:rsidRPr="00EB267E">
        <w:rPr>
          <w:rFonts w:ascii="Times New Roman" w:eastAsia="Calibri" w:hAnsi="Times New Roman" w:cs="Times New Roman"/>
          <w:sz w:val="20"/>
          <w:szCs w:val="20"/>
        </w:rPr>
        <w:t>Е</w:t>
      </w:r>
      <w:r w:rsidRPr="00EB267E">
        <w:rPr>
          <w:rFonts w:ascii="Times New Roman" w:eastAsia="Calibri" w:hAnsi="Times New Roman" w:cs="Times New Roman"/>
          <w:sz w:val="20"/>
          <w:szCs w:val="20"/>
          <w:lang w:val="en-US"/>
        </w:rPr>
        <w:t xml:space="preserve">42=89.9% and </w:t>
      </w:r>
      <w:r w:rsidRPr="00EB267E">
        <w:rPr>
          <w:rFonts w:ascii="Times New Roman" w:eastAsia="Calibri" w:hAnsi="Times New Roman" w:cs="Times New Roman"/>
          <w:sz w:val="20"/>
          <w:szCs w:val="20"/>
        </w:rPr>
        <w:t>Е</w:t>
      </w:r>
      <w:r w:rsidRPr="00EB267E">
        <w:rPr>
          <w:rFonts w:ascii="Times New Roman" w:eastAsia="Calibri" w:hAnsi="Times New Roman" w:cs="Times New Roman"/>
          <w:sz w:val="20"/>
          <w:szCs w:val="20"/>
          <w:lang w:val="en-US"/>
        </w:rPr>
        <w:t xml:space="preserve">43=87.7%. With an increase in a and m to a=4 mm, m=61.5∙10-3 kg, the screening efficiency takes the following values, respectively: </w:t>
      </w:r>
      <w:r w:rsidRPr="00EB267E">
        <w:rPr>
          <w:rFonts w:ascii="Times New Roman" w:eastAsia="Calibri" w:hAnsi="Times New Roman" w:cs="Times New Roman"/>
          <w:sz w:val="20"/>
          <w:szCs w:val="20"/>
        </w:rPr>
        <w:t>Е</w:t>
      </w:r>
      <w:r w:rsidRPr="00EB267E">
        <w:rPr>
          <w:rFonts w:ascii="Times New Roman" w:eastAsia="Calibri" w:hAnsi="Times New Roman" w:cs="Times New Roman"/>
          <w:sz w:val="20"/>
          <w:szCs w:val="20"/>
          <w:lang w:val="en-US"/>
        </w:rPr>
        <w:t xml:space="preserve">51=83.8%, </w:t>
      </w:r>
      <w:r w:rsidRPr="00EB267E">
        <w:rPr>
          <w:rFonts w:ascii="Times New Roman" w:eastAsia="Calibri" w:hAnsi="Times New Roman" w:cs="Times New Roman"/>
          <w:sz w:val="20"/>
          <w:szCs w:val="20"/>
        </w:rPr>
        <w:t>Е</w:t>
      </w:r>
      <w:r w:rsidRPr="00EB267E">
        <w:rPr>
          <w:rFonts w:ascii="Times New Roman" w:eastAsia="Calibri" w:hAnsi="Times New Roman" w:cs="Times New Roman"/>
          <w:sz w:val="20"/>
          <w:szCs w:val="20"/>
          <w:lang w:val="en-US"/>
        </w:rPr>
        <w:t xml:space="preserve">52=88.8% and </w:t>
      </w:r>
      <w:r w:rsidRPr="00EB267E">
        <w:rPr>
          <w:rFonts w:ascii="Times New Roman" w:eastAsia="Calibri" w:hAnsi="Times New Roman" w:cs="Times New Roman"/>
          <w:sz w:val="20"/>
          <w:szCs w:val="20"/>
        </w:rPr>
        <w:t>Е</w:t>
      </w:r>
      <w:r w:rsidRPr="00EB267E">
        <w:rPr>
          <w:rFonts w:ascii="Times New Roman" w:eastAsia="Calibri" w:hAnsi="Times New Roman" w:cs="Times New Roman"/>
          <w:sz w:val="20"/>
          <w:szCs w:val="20"/>
          <w:lang w:val="en-US"/>
        </w:rPr>
        <w:t>53=86.6%. When a and m increase to a=6 mm, m=75∙10-3 kg, the screening e</w:t>
      </w:r>
      <w:r>
        <w:rPr>
          <w:rFonts w:ascii="Times New Roman" w:eastAsia="Calibri" w:hAnsi="Times New Roman" w:cs="Times New Roman"/>
          <w:sz w:val="20"/>
          <w:szCs w:val="20"/>
          <w:lang w:val="en-US"/>
        </w:rPr>
        <w:t xml:space="preserve">fficiency takes on the values </w:t>
      </w:r>
      <w:r w:rsidRPr="00EB267E">
        <w:rPr>
          <w:rFonts w:ascii="Times New Roman" w:eastAsia="Calibri" w:hAnsi="Times New Roman" w:cs="Times New Roman"/>
          <w:sz w:val="20"/>
          <w:szCs w:val="20"/>
          <w:lang w:val="en-US"/>
        </w:rPr>
        <w:t xml:space="preserve">E61=23.80%, E62=28.84% and E63=26.58%, respectively. </w:t>
      </w:r>
      <w:r w:rsidRPr="00EB267E">
        <w:rPr>
          <w:rFonts w:ascii="Times New Roman" w:eastAsia="Times New Roman" w:hAnsi="Times New Roman" w:cs="Times New Roman"/>
          <w:color w:val="000000"/>
          <w:sz w:val="20"/>
          <w:szCs w:val="20"/>
          <w:lang w:val="en-US" w:eastAsia="ru-RU"/>
        </w:rPr>
        <w:t>At the initial st</w:t>
      </w:r>
      <w:r>
        <w:rPr>
          <w:rFonts w:ascii="Times New Roman" w:eastAsia="Times New Roman" w:hAnsi="Times New Roman" w:cs="Times New Roman"/>
          <w:color w:val="000000"/>
          <w:sz w:val="20"/>
          <w:szCs w:val="20"/>
          <w:lang w:val="en-US" w:eastAsia="ru-RU"/>
        </w:rPr>
        <w:t xml:space="preserve">age, an increase in the values </w:t>
      </w:r>
      <w:r w:rsidRPr="00EB267E">
        <w:rPr>
          <w:rFonts w:ascii="Times New Roman" w:eastAsia="Times New Roman" w:hAnsi="Times New Roman" w:cs="Times New Roman"/>
          <w:color w:val="000000"/>
          <w:sz w:val="20"/>
          <w:szCs w:val="20"/>
          <w:lang w:val="en-US" w:eastAsia="ru-RU"/>
        </w:rPr>
        <w:t>of l leads</w:t>
      </w:r>
      <w:r>
        <w:rPr>
          <w:rFonts w:ascii="Times New Roman" w:eastAsia="Times New Roman" w:hAnsi="Times New Roman" w:cs="Times New Roman"/>
          <w:color w:val="000000"/>
          <w:sz w:val="20"/>
          <w:szCs w:val="20"/>
          <w:lang w:val="en-US" w:eastAsia="ru-RU"/>
        </w:rPr>
        <w:t xml:space="preserve"> to an increase in the values </w:t>
      </w:r>
      <w:r w:rsidRPr="00EB267E">
        <w:rPr>
          <w:rFonts w:ascii="Times New Roman" w:eastAsia="Times New Roman" w:hAnsi="Times New Roman" w:cs="Times New Roman"/>
          <w:color w:val="000000"/>
          <w:sz w:val="20"/>
          <w:szCs w:val="20"/>
          <w:lang w:val="en-US" w:eastAsia="ru-RU"/>
        </w:rPr>
        <w:t>of E, followed by a decrease w</w:t>
      </w:r>
      <w:r>
        <w:rPr>
          <w:rFonts w:ascii="Times New Roman" w:eastAsia="Times New Roman" w:hAnsi="Times New Roman" w:cs="Times New Roman"/>
          <w:color w:val="000000"/>
          <w:sz w:val="20"/>
          <w:szCs w:val="20"/>
          <w:lang w:val="en-US" w:eastAsia="ru-RU"/>
        </w:rPr>
        <w:t xml:space="preserve">ith an increase in the values </w:t>
      </w:r>
      <w:r w:rsidRPr="00EB267E">
        <w:rPr>
          <w:rFonts w:ascii="Times New Roman" w:eastAsia="Times New Roman" w:hAnsi="Times New Roman" w:cs="Times New Roman"/>
          <w:color w:val="000000"/>
          <w:sz w:val="20"/>
          <w:szCs w:val="20"/>
          <w:lang w:val="en-US" w:eastAsia="ru-RU"/>
        </w:rPr>
        <w:t>of this factor. Thus, for a=2 mm, l=1.5 mm and m1=48∙10-3 kg, m2= 61.5∙10-3 kg, m3=75∙10-3 kg, the screenin</w:t>
      </w:r>
      <w:r>
        <w:rPr>
          <w:rFonts w:ascii="Times New Roman" w:eastAsia="Times New Roman" w:hAnsi="Times New Roman" w:cs="Times New Roman"/>
          <w:color w:val="000000"/>
          <w:sz w:val="20"/>
          <w:szCs w:val="20"/>
          <w:lang w:val="en-US" w:eastAsia="ru-RU"/>
        </w:rPr>
        <w:t xml:space="preserve">g efficiency takes the values </w:t>
      </w:r>
      <w:r w:rsidRPr="00EB267E">
        <w:rPr>
          <w:rFonts w:ascii="Times New Roman" w:eastAsia="Times New Roman" w:hAnsi="Times New Roman" w:cs="Times New Roman"/>
          <w:color w:val="000000"/>
          <w:sz w:val="20"/>
          <w:szCs w:val="20"/>
          <w:lang w:eastAsia="ru-RU"/>
        </w:rPr>
        <w:t>Е</w:t>
      </w:r>
      <w:r w:rsidRPr="00EB267E">
        <w:rPr>
          <w:rFonts w:ascii="Times New Roman" w:eastAsia="Times New Roman" w:hAnsi="Times New Roman" w:cs="Times New Roman"/>
          <w:color w:val="000000"/>
          <w:sz w:val="20"/>
          <w:szCs w:val="20"/>
          <w:lang w:val="en-US" w:eastAsia="ru-RU"/>
        </w:rPr>
        <w:t xml:space="preserve">71=84.7%, </w:t>
      </w:r>
      <w:r w:rsidRPr="00EB267E">
        <w:rPr>
          <w:rFonts w:ascii="Times New Roman" w:eastAsia="Times New Roman" w:hAnsi="Times New Roman" w:cs="Times New Roman"/>
          <w:color w:val="000000"/>
          <w:sz w:val="20"/>
          <w:szCs w:val="20"/>
          <w:lang w:eastAsia="ru-RU"/>
        </w:rPr>
        <w:t>Е</w:t>
      </w:r>
      <w:r w:rsidRPr="00EB267E">
        <w:rPr>
          <w:rFonts w:ascii="Times New Roman" w:eastAsia="Times New Roman" w:hAnsi="Times New Roman" w:cs="Times New Roman"/>
          <w:color w:val="000000"/>
          <w:sz w:val="20"/>
          <w:szCs w:val="20"/>
          <w:lang w:val="en-US" w:eastAsia="ru-RU"/>
        </w:rPr>
        <w:t xml:space="preserve">72=87.4% and </w:t>
      </w:r>
      <w:r w:rsidRPr="00EB267E">
        <w:rPr>
          <w:rFonts w:ascii="Times New Roman" w:eastAsia="Times New Roman" w:hAnsi="Times New Roman" w:cs="Times New Roman"/>
          <w:color w:val="000000"/>
          <w:sz w:val="20"/>
          <w:szCs w:val="20"/>
          <w:lang w:eastAsia="ru-RU"/>
        </w:rPr>
        <w:t>Е</w:t>
      </w:r>
      <w:r w:rsidRPr="00EB267E">
        <w:rPr>
          <w:rFonts w:ascii="Times New Roman" w:eastAsia="Times New Roman" w:hAnsi="Times New Roman" w:cs="Times New Roman"/>
          <w:color w:val="000000"/>
          <w:sz w:val="20"/>
          <w:szCs w:val="20"/>
          <w:lang w:val="en-US" w:eastAsia="ru-RU"/>
        </w:rPr>
        <w:t>73=80.8%, respectively. For a=4 mm, l=1.</w:t>
      </w:r>
      <w:r>
        <w:rPr>
          <w:rFonts w:ascii="Times New Roman" w:eastAsia="Times New Roman" w:hAnsi="Times New Roman" w:cs="Times New Roman"/>
          <w:color w:val="000000"/>
          <w:sz w:val="20"/>
          <w:szCs w:val="20"/>
          <w:lang w:val="en-US" w:eastAsia="ru-RU"/>
        </w:rPr>
        <w:t xml:space="preserve">8 mm and the specified values </w:t>
      </w:r>
      <w:r w:rsidRPr="00EB267E">
        <w:rPr>
          <w:rFonts w:ascii="Times New Roman" w:eastAsia="Times New Roman" w:hAnsi="Times New Roman" w:cs="Times New Roman"/>
          <w:color w:val="000000"/>
          <w:sz w:val="20"/>
          <w:szCs w:val="20"/>
          <w:lang w:val="en-US" w:eastAsia="ru-RU"/>
        </w:rPr>
        <w:t>of m1, m2, m3, the function take</w:t>
      </w:r>
      <w:r>
        <w:rPr>
          <w:rFonts w:ascii="Times New Roman" w:eastAsia="Times New Roman" w:hAnsi="Times New Roman" w:cs="Times New Roman"/>
          <w:color w:val="000000"/>
          <w:sz w:val="20"/>
          <w:szCs w:val="20"/>
          <w:lang w:val="en-US" w:eastAsia="ru-RU"/>
        </w:rPr>
        <w:t xml:space="preserve">s the values </w:t>
      </w:r>
      <w:r w:rsidRPr="00EB267E">
        <w:rPr>
          <w:rFonts w:ascii="Times New Roman" w:eastAsia="Times New Roman" w:hAnsi="Times New Roman" w:cs="Times New Roman"/>
          <w:color w:val="000000"/>
          <w:sz w:val="20"/>
          <w:szCs w:val="20"/>
          <w:lang w:eastAsia="ru-RU"/>
        </w:rPr>
        <w:t>Е</w:t>
      </w:r>
      <w:r w:rsidRPr="00EB267E">
        <w:rPr>
          <w:rFonts w:ascii="Times New Roman" w:eastAsia="Times New Roman" w:hAnsi="Times New Roman" w:cs="Times New Roman"/>
          <w:color w:val="000000"/>
          <w:sz w:val="20"/>
          <w:szCs w:val="20"/>
          <w:lang w:val="en-US" w:eastAsia="ru-RU"/>
        </w:rPr>
        <w:t xml:space="preserve">81=84.3%, </w:t>
      </w:r>
      <w:r w:rsidRPr="00EB267E">
        <w:rPr>
          <w:rFonts w:ascii="Times New Roman" w:eastAsia="Times New Roman" w:hAnsi="Times New Roman" w:cs="Times New Roman"/>
          <w:color w:val="000000"/>
          <w:sz w:val="20"/>
          <w:szCs w:val="20"/>
          <w:lang w:eastAsia="ru-RU"/>
        </w:rPr>
        <w:t>Е</w:t>
      </w:r>
      <w:r w:rsidRPr="00EB267E">
        <w:rPr>
          <w:rFonts w:ascii="Times New Roman" w:eastAsia="Times New Roman" w:hAnsi="Times New Roman" w:cs="Times New Roman"/>
          <w:color w:val="000000"/>
          <w:sz w:val="20"/>
          <w:szCs w:val="20"/>
          <w:lang w:val="en-US" w:eastAsia="ru-RU"/>
        </w:rPr>
        <w:t xml:space="preserve">82= 88.8% and </w:t>
      </w:r>
      <w:r w:rsidRPr="00EB267E">
        <w:rPr>
          <w:rFonts w:ascii="Times New Roman" w:eastAsia="Times New Roman" w:hAnsi="Times New Roman" w:cs="Times New Roman"/>
          <w:color w:val="000000"/>
          <w:sz w:val="20"/>
          <w:szCs w:val="20"/>
          <w:lang w:eastAsia="ru-RU"/>
        </w:rPr>
        <w:t>Е</w:t>
      </w:r>
      <w:r w:rsidRPr="00EB267E">
        <w:rPr>
          <w:rFonts w:ascii="Times New Roman" w:eastAsia="Times New Roman" w:hAnsi="Times New Roman" w:cs="Times New Roman"/>
          <w:color w:val="000000"/>
          <w:sz w:val="20"/>
          <w:szCs w:val="20"/>
          <w:lang w:val="en-US" w:eastAsia="ru-RU"/>
        </w:rPr>
        <w:t>83=84.3%, respectively. For a=6 mm, l=2.</w:t>
      </w:r>
      <w:r>
        <w:rPr>
          <w:rFonts w:ascii="Times New Roman" w:eastAsia="Times New Roman" w:hAnsi="Times New Roman" w:cs="Times New Roman"/>
          <w:color w:val="000000"/>
          <w:sz w:val="20"/>
          <w:szCs w:val="20"/>
          <w:lang w:val="en-US" w:eastAsia="ru-RU"/>
        </w:rPr>
        <w:t xml:space="preserve">1 mm and the specified values </w:t>
      </w:r>
      <w:r w:rsidRPr="00EB267E">
        <w:rPr>
          <w:rFonts w:ascii="Times New Roman" w:eastAsia="Times New Roman" w:hAnsi="Times New Roman" w:cs="Times New Roman"/>
          <w:color w:val="000000"/>
          <w:sz w:val="20"/>
          <w:szCs w:val="20"/>
          <w:lang w:val="en-US" w:eastAsia="ru-RU"/>
        </w:rPr>
        <w:t xml:space="preserve">of m1, m2, m3, </w:t>
      </w:r>
      <w:r>
        <w:rPr>
          <w:rFonts w:ascii="Times New Roman" w:eastAsia="Times New Roman" w:hAnsi="Times New Roman" w:cs="Times New Roman"/>
          <w:color w:val="000000"/>
          <w:sz w:val="20"/>
          <w:szCs w:val="20"/>
          <w:lang w:val="en-US" w:eastAsia="ru-RU"/>
        </w:rPr>
        <w:t xml:space="preserve">the function takes the values </w:t>
      </w:r>
      <w:r w:rsidRPr="00EB267E">
        <w:rPr>
          <w:rFonts w:ascii="Times New Roman" w:eastAsia="Times New Roman" w:hAnsi="Times New Roman" w:cs="Times New Roman"/>
          <w:color w:val="000000"/>
          <w:sz w:val="20"/>
          <w:szCs w:val="20"/>
          <w:lang w:eastAsia="ru-RU"/>
        </w:rPr>
        <w:t>Е</w:t>
      </w:r>
      <w:r w:rsidRPr="00EB267E">
        <w:rPr>
          <w:rFonts w:ascii="Times New Roman" w:eastAsia="Times New Roman" w:hAnsi="Times New Roman" w:cs="Times New Roman"/>
          <w:color w:val="000000"/>
          <w:sz w:val="20"/>
          <w:szCs w:val="20"/>
          <w:lang w:val="en-US" w:eastAsia="ru-RU"/>
        </w:rPr>
        <w:t xml:space="preserve">91=22.5%, </w:t>
      </w:r>
      <w:r w:rsidRPr="00EB267E">
        <w:rPr>
          <w:rFonts w:ascii="Times New Roman" w:eastAsia="Times New Roman" w:hAnsi="Times New Roman" w:cs="Times New Roman"/>
          <w:color w:val="000000"/>
          <w:sz w:val="20"/>
          <w:szCs w:val="20"/>
          <w:lang w:eastAsia="ru-RU"/>
        </w:rPr>
        <w:t>Е</w:t>
      </w:r>
      <w:r w:rsidRPr="00EB267E">
        <w:rPr>
          <w:rFonts w:ascii="Times New Roman" w:eastAsia="Times New Roman" w:hAnsi="Times New Roman" w:cs="Times New Roman"/>
          <w:color w:val="000000"/>
          <w:sz w:val="20"/>
          <w:szCs w:val="20"/>
          <w:lang w:val="en-US" w:eastAsia="ru-RU"/>
        </w:rPr>
        <w:t xml:space="preserve">92=29.1% and </w:t>
      </w:r>
      <w:r w:rsidRPr="00EB267E">
        <w:rPr>
          <w:rFonts w:ascii="Times New Roman" w:eastAsia="Times New Roman" w:hAnsi="Times New Roman" w:cs="Times New Roman"/>
          <w:color w:val="000000"/>
          <w:sz w:val="20"/>
          <w:szCs w:val="20"/>
          <w:lang w:eastAsia="ru-RU"/>
        </w:rPr>
        <w:t>Е</w:t>
      </w:r>
      <w:r w:rsidRPr="00EB267E">
        <w:rPr>
          <w:rFonts w:ascii="Times New Roman" w:eastAsia="Times New Roman" w:hAnsi="Times New Roman" w:cs="Times New Roman"/>
          <w:color w:val="000000"/>
          <w:sz w:val="20"/>
          <w:szCs w:val="20"/>
          <w:lang w:val="en-US" w:eastAsia="ru-RU"/>
        </w:rPr>
        <w:t xml:space="preserve">93=26.5%, respectively. </w:t>
      </w:r>
      <w:r>
        <w:rPr>
          <w:rFonts w:ascii="Times New Roman" w:eastAsia="Times New Roman" w:hAnsi="Times New Roman" w:cs="Times New Roman"/>
          <w:color w:val="000000"/>
          <w:sz w:val="20"/>
          <w:szCs w:val="20"/>
          <w:lang w:val="en-US" w:eastAsia="ru-RU"/>
        </w:rPr>
        <w:t xml:space="preserve">Rational ranges of values </w:t>
      </w:r>
      <w:r w:rsidRPr="00EB267E">
        <w:rPr>
          <w:rFonts w:ascii="Times New Roman" w:eastAsia="Times New Roman" w:hAnsi="Times New Roman" w:cs="Times New Roman"/>
          <w:color w:val="000000"/>
          <w:sz w:val="20"/>
          <w:szCs w:val="20"/>
          <w:lang w:val="en-US" w:eastAsia="ru-RU"/>
        </w:rPr>
        <w:t>include: for the relative amplitude of sieve oscillations a=2-3 mm; for the width of the sieve sifting surface l=1.8-1.9 mm; for the mass of the fed material: m</w:t>
      </w:r>
      <w:proofErr w:type="gramStart"/>
      <w:r w:rsidRPr="00EB267E">
        <w:rPr>
          <w:rFonts w:ascii="Times New Roman" w:eastAsia="Times New Roman" w:hAnsi="Times New Roman" w:cs="Times New Roman"/>
          <w:color w:val="000000"/>
          <w:sz w:val="20"/>
          <w:szCs w:val="20"/>
          <w:lang w:val="en-US" w:eastAsia="ru-RU"/>
        </w:rPr>
        <w:t>=(</w:t>
      </w:r>
      <w:proofErr w:type="gramEnd"/>
      <w:r w:rsidRPr="00EB267E">
        <w:rPr>
          <w:rFonts w:ascii="Times New Roman" w:eastAsia="Times New Roman" w:hAnsi="Times New Roman" w:cs="Times New Roman"/>
          <w:color w:val="000000"/>
          <w:sz w:val="20"/>
          <w:szCs w:val="20"/>
          <w:lang w:val="en-US" w:eastAsia="ru-RU"/>
        </w:rPr>
        <w:t>55-65) ∙</w:t>
      </w:r>
      <m:oMath>
        <m:sSup>
          <m:sSupPr>
            <m:ctrlPr>
              <w:rPr>
                <w:rFonts w:ascii="Cambria Math" w:eastAsia="Times New Roman" w:hAnsi="Cambria Math" w:cs="Times New Roman"/>
                <w:i/>
                <w:color w:val="000000"/>
                <w:sz w:val="20"/>
                <w:szCs w:val="20"/>
                <w:lang w:eastAsia="ru-RU"/>
              </w:rPr>
            </m:ctrlPr>
          </m:sSupPr>
          <m:e>
            <m:r>
              <w:rPr>
                <w:rFonts w:ascii="Cambria Math" w:eastAsia="Times New Roman" w:hAnsi="Cambria Math" w:cs="Times New Roman"/>
                <w:color w:val="000000"/>
                <w:sz w:val="20"/>
                <w:szCs w:val="20"/>
                <w:lang w:val="en-US" w:eastAsia="ru-RU"/>
              </w:rPr>
              <m:t>10</m:t>
            </m:r>
          </m:e>
          <m:sup>
            <m:r>
              <w:rPr>
                <w:rFonts w:ascii="Cambria Math" w:eastAsia="Times New Roman" w:hAnsi="Cambria Math" w:cs="Times New Roman"/>
                <w:color w:val="000000"/>
                <w:sz w:val="20"/>
                <w:szCs w:val="20"/>
                <w:lang w:val="en-US" w:eastAsia="ru-RU"/>
              </w:rPr>
              <m:t>3</m:t>
            </m:r>
          </m:sup>
        </m:sSup>
      </m:oMath>
      <w:r w:rsidRPr="00EB267E">
        <w:rPr>
          <w:rFonts w:ascii="Times New Roman" w:eastAsia="Times New Roman" w:hAnsi="Times New Roman" w:cs="Times New Roman"/>
          <w:color w:val="000000"/>
          <w:sz w:val="20"/>
          <w:szCs w:val="20"/>
          <w:lang w:val="en-US" w:eastAsia="ru-RU"/>
        </w:rPr>
        <w:t>kg.</w:t>
      </w:r>
    </w:p>
    <w:p w14:paraId="067CAC12" w14:textId="77777777" w:rsidR="001A2C25" w:rsidRPr="00DD7C2E" w:rsidRDefault="001A2C25" w:rsidP="00734A50">
      <w:pPr>
        <w:pStyle w:val="af"/>
        <w:spacing w:after="0" w:line="240" w:lineRule="auto"/>
        <w:ind w:right="-1" w:firstLine="284"/>
        <w:jc w:val="both"/>
        <w:rPr>
          <w:rFonts w:ascii="Times New Roman" w:eastAsia="Calibri" w:hAnsi="Times New Roman" w:cs="Times New Roman"/>
          <w:sz w:val="20"/>
          <w:szCs w:val="20"/>
          <w:lang w:val="en-US"/>
        </w:rPr>
      </w:pPr>
    </w:p>
    <w:p w14:paraId="77E1D0EE" w14:textId="77777777" w:rsidR="00A3332E" w:rsidRPr="00DD7C2E" w:rsidRDefault="009E243D" w:rsidP="00EB267E">
      <w:pPr>
        <w:pStyle w:val="af"/>
        <w:spacing w:after="0" w:line="240" w:lineRule="auto"/>
        <w:ind w:right="-1"/>
        <w:jc w:val="center"/>
        <w:rPr>
          <w:rFonts w:ascii="Times New Roman" w:eastAsia="Calibri" w:hAnsi="Times New Roman" w:cs="Times New Roman"/>
          <w:sz w:val="20"/>
          <w:szCs w:val="20"/>
          <w:lang w:val="en-US"/>
        </w:rPr>
      </w:pPr>
      <w:r>
        <w:rPr>
          <w:rFonts w:ascii="Times New Roman" w:eastAsia="Calibri" w:hAnsi="Times New Roman" w:cs="Times New Roman"/>
          <w:b/>
          <w:bCs/>
          <w:noProof/>
          <w:sz w:val="20"/>
          <w:szCs w:val="20"/>
          <w:lang w:eastAsia="ru-RU"/>
          <w14:ligatures w14:val="standardContextual"/>
        </w:rPr>
        <w:drawing>
          <wp:inline distT="0" distB="0" distL="0" distR="0" wp14:anchorId="754C9FC4" wp14:editId="3B3B548F">
            <wp:extent cx="5835343" cy="21640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43309" cy="2167034"/>
                    </a:xfrm>
                    <a:prstGeom prst="rect">
                      <a:avLst/>
                    </a:prstGeom>
                    <a:noFill/>
                    <a:ln>
                      <a:noFill/>
                    </a:ln>
                  </pic:spPr>
                </pic:pic>
              </a:graphicData>
            </a:graphic>
          </wp:inline>
        </w:drawing>
      </w:r>
    </w:p>
    <w:p w14:paraId="2D19229D" w14:textId="77777777" w:rsidR="00A3332E" w:rsidRPr="00EB267E" w:rsidRDefault="00EB267E" w:rsidP="00EB267E">
      <w:pPr>
        <w:autoSpaceDE w:val="0"/>
        <w:autoSpaceDN w:val="0"/>
        <w:adjustRightInd w:val="0"/>
        <w:spacing w:after="0" w:line="240" w:lineRule="auto"/>
        <w:ind w:left="2124"/>
        <w:jc w:val="both"/>
        <w:rPr>
          <w:rFonts w:ascii="Times New Roman" w:eastAsia="Calibri" w:hAnsi="Times New Roman" w:cs="Times New Roman"/>
          <w:bCs/>
          <w:kern w:val="0"/>
          <w:sz w:val="20"/>
          <w:szCs w:val="20"/>
          <w:lang w:val="uz-Latn-UZ"/>
          <w14:ligatures w14:val="none"/>
        </w:rPr>
      </w:pPr>
      <w:r w:rsidRPr="00EB267E">
        <w:rPr>
          <w:rFonts w:ascii="Times New Roman" w:eastAsia="Calibri" w:hAnsi="Times New Roman" w:cs="Times New Roman"/>
          <w:bCs/>
          <w:kern w:val="0"/>
          <w:sz w:val="20"/>
          <w:szCs w:val="20"/>
          <w:lang w:val="uz-Latn-UZ"/>
          <w14:ligatures w14:val="none"/>
        </w:rPr>
        <w:t>a)</w:t>
      </w:r>
      <w:r w:rsidR="00A3332E" w:rsidRPr="00EB267E">
        <w:rPr>
          <w:rFonts w:ascii="Times New Roman" w:eastAsia="Calibri" w:hAnsi="Times New Roman" w:cs="Times New Roman"/>
          <w:bCs/>
          <w:kern w:val="0"/>
          <w:sz w:val="20"/>
          <w:szCs w:val="20"/>
          <w:lang w:val="uz-Latn-UZ"/>
          <w14:ligatures w14:val="none"/>
        </w:rPr>
        <w:t xml:space="preserve">                       </w:t>
      </w:r>
      <w:r w:rsidRPr="00EB267E">
        <w:rPr>
          <w:rFonts w:ascii="Times New Roman" w:eastAsia="Calibri" w:hAnsi="Times New Roman" w:cs="Times New Roman"/>
          <w:bCs/>
          <w:kern w:val="0"/>
          <w:sz w:val="20"/>
          <w:szCs w:val="20"/>
          <w:lang w:val="uz-Latn-UZ"/>
          <w14:ligatures w14:val="none"/>
        </w:rPr>
        <w:t xml:space="preserve">      </w:t>
      </w:r>
      <w:r w:rsidR="00A3332E" w:rsidRPr="00EB267E">
        <w:rPr>
          <w:rFonts w:ascii="Times New Roman" w:eastAsia="Calibri" w:hAnsi="Times New Roman" w:cs="Times New Roman"/>
          <w:bCs/>
          <w:kern w:val="0"/>
          <w:sz w:val="20"/>
          <w:szCs w:val="20"/>
          <w:lang w:val="uz-Latn-UZ"/>
          <w14:ligatures w14:val="none"/>
        </w:rPr>
        <w:t xml:space="preserve">  </w:t>
      </w:r>
      <w:r w:rsidR="009E243D">
        <w:rPr>
          <w:rFonts w:ascii="Times New Roman" w:eastAsia="Calibri" w:hAnsi="Times New Roman" w:cs="Times New Roman"/>
          <w:bCs/>
          <w:kern w:val="0"/>
          <w:sz w:val="20"/>
          <w:szCs w:val="20"/>
          <w:lang w:val="uz-Latn-UZ"/>
          <w14:ligatures w14:val="none"/>
        </w:rPr>
        <w:t xml:space="preserve">          </w:t>
      </w:r>
      <w:r w:rsidR="00A3332E" w:rsidRPr="00EB267E">
        <w:rPr>
          <w:rFonts w:ascii="Times New Roman" w:eastAsia="Calibri" w:hAnsi="Times New Roman" w:cs="Times New Roman"/>
          <w:bCs/>
          <w:kern w:val="0"/>
          <w:sz w:val="20"/>
          <w:szCs w:val="20"/>
          <w:lang w:val="uz-Latn-UZ"/>
          <w14:ligatures w14:val="none"/>
        </w:rPr>
        <w:t xml:space="preserve">   </w:t>
      </w:r>
      <w:r>
        <w:rPr>
          <w:rFonts w:ascii="Times New Roman" w:eastAsia="Calibri" w:hAnsi="Times New Roman" w:cs="Times New Roman"/>
          <w:bCs/>
          <w:kern w:val="0"/>
          <w:sz w:val="20"/>
          <w:szCs w:val="20"/>
          <w:lang w:val="uz-Latn-UZ"/>
          <w14:ligatures w14:val="none"/>
        </w:rPr>
        <w:t xml:space="preserve">       </w:t>
      </w:r>
      <w:r w:rsidR="00A3332E" w:rsidRPr="00EB267E">
        <w:rPr>
          <w:rFonts w:ascii="Times New Roman" w:eastAsia="Calibri" w:hAnsi="Times New Roman" w:cs="Times New Roman"/>
          <w:bCs/>
          <w:kern w:val="0"/>
          <w:sz w:val="20"/>
          <w:szCs w:val="20"/>
          <w:lang w:val="uz-Latn-UZ"/>
          <w14:ligatures w14:val="none"/>
        </w:rPr>
        <w:t xml:space="preserve">   b)</w:t>
      </w:r>
      <w:r w:rsidRPr="00EB267E">
        <w:rPr>
          <w:rFonts w:ascii="Times New Roman" w:eastAsia="Calibri" w:hAnsi="Times New Roman" w:cs="Times New Roman"/>
          <w:bCs/>
          <w:kern w:val="0"/>
          <w:sz w:val="20"/>
          <w:szCs w:val="20"/>
          <w:lang w:val="uz-Latn-UZ"/>
          <w14:ligatures w14:val="none"/>
        </w:rPr>
        <w:t xml:space="preserve">                            </w:t>
      </w:r>
      <w:r w:rsidR="009E243D">
        <w:rPr>
          <w:rFonts w:ascii="Times New Roman" w:eastAsia="Calibri" w:hAnsi="Times New Roman" w:cs="Times New Roman"/>
          <w:bCs/>
          <w:kern w:val="0"/>
          <w:sz w:val="20"/>
          <w:szCs w:val="20"/>
          <w:lang w:val="uz-Latn-UZ"/>
          <w14:ligatures w14:val="none"/>
        </w:rPr>
        <w:t xml:space="preserve">        </w:t>
      </w:r>
      <w:r w:rsidRPr="00EB267E">
        <w:rPr>
          <w:rFonts w:ascii="Times New Roman" w:eastAsia="Calibri" w:hAnsi="Times New Roman" w:cs="Times New Roman"/>
          <w:bCs/>
          <w:kern w:val="0"/>
          <w:sz w:val="20"/>
          <w:szCs w:val="20"/>
          <w:lang w:val="uz-Latn-UZ"/>
          <w14:ligatures w14:val="none"/>
        </w:rPr>
        <w:t xml:space="preserve"> </w:t>
      </w:r>
      <w:r>
        <w:rPr>
          <w:rFonts w:ascii="Times New Roman" w:eastAsia="Calibri" w:hAnsi="Times New Roman" w:cs="Times New Roman"/>
          <w:bCs/>
          <w:kern w:val="0"/>
          <w:sz w:val="20"/>
          <w:szCs w:val="20"/>
          <w:lang w:val="uz-Latn-UZ"/>
          <w14:ligatures w14:val="none"/>
        </w:rPr>
        <w:t xml:space="preserve">    </w:t>
      </w:r>
      <w:r w:rsidRPr="00EB267E">
        <w:rPr>
          <w:rFonts w:ascii="Times New Roman" w:eastAsia="Calibri" w:hAnsi="Times New Roman" w:cs="Times New Roman"/>
          <w:bCs/>
          <w:kern w:val="0"/>
          <w:sz w:val="20"/>
          <w:szCs w:val="20"/>
          <w:lang w:val="uz-Latn-UZ"/>
          <w14:ligatures w14:val="none"/>
        </w:rPr>
        <w:t xml:space="preserve">          </w:t>
      </w:r>
      <w:r w:rsidR="00A3332E" w:rsidRPr="00EB267E">
        <w:rPr>
          <w:rFonts w:ascii="Times New Roman" w:eastAsia="Calibri" w:hAnsi="Times New Roman" w:cs="Times New Roman"/>
          <w:bCs/>
          <w:kern w:val="0"/>
          <w:sz w:val="20"/>
          <w:szCs w:val="20"/>
          <w:lang w:val="uz-Latn-UZ"/>
          <w14:ligatures w14:val="none"/>
        </w:rPr>
        <w:t xml:space="preserve"> c)</w:t>
      </w:r>
    </w:p>
    <w:p w14:paraId="3851A718" w14:textId="77777777" w:rsidR="00A3332E" w:rsidRPr="00EB267E" w:rsidRDefault="00EB267E" w:rsidP="00EB267E">
      <w:pPr>
        <w:autoSpaceDE w:val="0"/>
        <w:autoSpaceDN w:val="0"/>
        <w:adjustRightInd w:val="0"/>
        <w:spacing w:before="120" w:after="0" w:line="240" w:lineRule="auto"/>
        <w:jc w:val="center"/>
        <w:rPr>
          <w:rFonts w:ascii="Times New Roman" w:eastAsia="Calibri" w:hAnsi="Times New Roman" w:cs="Times New Roman"/>
          <w:kern w:val="0"/>
          <w:sz w:val="18"/>
          <w:szCs w:val="20"/>
          <w:lang w:val="uz-Cyrl-UZ"/>
          <w14:ligatures w14:val="none"/>
        </w:rPr>
      </w:pPr>
      <w:r w:rsidRPr="00EB267E">
        <w:rPr>
          <w:rFonts w:ascii="Times New Roman" w:eastAsia="Calibri" w:hAnsi="Times New Roman" w:cs="Times New Roman"/>
          <w:b/>
          <w:bCs/>
          <w:kern w:val="0"/>
          <w:sz w:val="18"/>
          <w:szCs w:val="20"/>
          <w:lang w:val="en-US"/>
          <w14:ligatures w14:val="none"/>
        </w:rPr>
        <w:t xml:space="preserve">FIGURE </w:t>
      </w:r>
      <w:r w:rsidR="00A3332E" w:rsidRPr="00EB267E">
        <w:rPr>
          <w:rFonts w:ascii="Times New Roman" w:eastAsia="Calibri" w:hAnsi="Times New Roman" w:cs="Times New Roman"/>
          <w:b/>
          <w:bCs/>
          <w:kern w:val="0"/>
          <w:sz w:val="18"/>
          <w:szCs w:val="20"/>
          <w:lang w:val="en-US"/>
          <w14:ligatures w14:val="none"/>
        </w:rPr>
        <w:t xml:space="preserve">4. </w:t>
      </w:r>
      <w:r w:rsidR="00A3332E" w:rsidRPr="00EB267E">
        <w:rPr>
          <w:rFonts w:ascii="Times New Roman" w:eastAsia="Calibri" w:hAnsi="Times New Roman" w:cs="Times New Roman"/>
          <w:bCs/>
          <w:kern w:val="0"/>
          <w:sz w:val="18"/>
          <w:szCs w:val="20"/>
          <w:lang w:val="en-US"/>
          <w14:ligatures w14:val="none"/>
        </w:rPr>
        <w:t>Graphic efficiency of the vibrating screen depends on the oscillatory rotation, for screening E and also depends on the amplitude of oscillations a, the diameter of the holes and the width of the sifting surface of the sieve, the mass of the fed inert material m-mass: a</w:t>
      </w:r>
      <w:r>
        <w:rPr>
          <w:rFonts w:ascii="Times New Roman" w:eastAsia="Calibri" w:hAnsi="Times New Roman" w:cs="Times New Roman"/>
          <w:bCs/>
          <w:kern w:val="0"/>
          <w:sz w:val="18"/>
          <w:szCs w:val="20"/>
          <w:lang w:val="en-US"/>
          <w14:ligatures w14:val="none"/>
        </w:rPr>
        <w:t>)</w:t>
      </w:r>
      <w:r w:rsidR="00A3332E" w:rsidRPr="00EB267E">
        <w:rPr>
          <w:rFonts w:ascii="Times New Roman" w:eastAsia="Calibri" w:hAnsi="Times New Roman" w:cs="Times New Roman"/>
          <w:bCs/>
          <w:kern w:val="0"/>
          <w:sz w:val="18"/>
          <w:szCs w:val="20"/>
          <w:lang w:val="en-US"/>
          <w14:ligatures w14:val="none"/>
        </w:rPr>
        <w:t xml:space="preserve"> - a = 2 mm; b</w:t>
      </w:r>
      <w:r>
        <w:rPr>
          <w:rFonts w:ascii="Times New Roman" w:eastAsia="Calibri" w:hAnsi="Times New Roman" w:cs="Times New Roman"/>
          <w:bCs/>
          <w:kern w:val="0"/>
          <w:sz w:val="18"/>
          <w:szCs w:val="20"/>
          <w:lang w:val="en-US"/>
          <w14:ligatures w14:val="none"/>
        </w:rPr>
        <w:t>)</w:t>
      </w:r>
      <w:r w:rsidR="00A3332E" w:rsidRPr="00EB267E">
        <w:rPr>
          <w:rFonts w:ascii="Times New Roman" w:eastAsia="Calibri" w:hAnsi="Times New Roman" w:cs="Times New Roman"/>
          <w:bCs/>
          <w:kern w:val="0"/>
          <w:sz w:val="18"/>
          <w:szCs w:val="20"/>
          <w:lang w:val="en-US"/>
          <w14:ligatures w14:val="none"/>
        </w:rPr>
        <w:t xml:space="preserve"> - l = 1.5 mm; c</w:t>
      </w:r>
      <w:r>
        <w:rPr>
          <w:rFonts w:ascii="Times New Roman" w:eastAsia="Calibri" w:hAnsi="Times New Roman" w:cs="Times New Roman"/>
          <w:bCs/>
          <w:kern w:val="0"/>
          <w:sz w:val="18"/>
          <w:szCs w:val="20"/>
          <w:lang w:val="en-US"/>
          <w14:ligatures w14:val="none"/>
        </w:rPr>
        <w:t>)</w:t>
      </w:r>
      <w:r w:rsidR="00A3332E" w:rsidRPr="00EB267E">
        <w:rPr>
          <w:rFonts w:ascii="Times New Roman" w:eastAsia="Calibri" w:hAnsi="Times New Roman" w:cs="Times New Roman"/>
          <w:bCs/>
          <w:kern w:val="0"/>
          <w:sz w:val="18"/>
          <w:szCs w:val="20"/>
          <w:lang w:val="en-US"/>
          <w14:ligatures w14:val="none"/>
        </w:rPr>
        <w:t xml:space="preserve"> - m = 48 ∙ 10-3 kg</w:t>
      </w:r>
    </w:p>
    <w:p w14:paraId="2F841731" w14:textId="77777777" w:rsidR="00AF2C48" w:rsidRDefault="00AF2C48" w:rsidP="00EB267E">
      <w:pPr>
        <w:spacing w:after="0" w:line="240" w:lineRule="auto"/>
        <w:ind w:firstLine="284"/>
        <w:jc w:val="both"/>
        <w:rPr>
          <w:rFonts w:ascii="Times New Roman" w:eastAsia="Times New Roman" w:hAnsi="Times New Roman" w:cs="Times New Roman"/>
          <w:color w:val="000000"/>
          <w:kern w:val="0"/>
          <w:sz w:val="20"/>
          <w:szCs w:val="20"/>
          <w:lang w:val="en-US" w:eastAsia="ru-RU"/>
          <w14:ligatures w14:val="none"/>
        </w:rPr>
      </w:pPr>
    </w:p>
    <w:p w14:paraId="797A739C" w14:textId="30284473" w:rsidR="00746D1F" w:rsidRDefault="00746D1F" w:rsidP="00EB267E">
      <w:pPr>
        <w:spacing w:after="0" w:line="240" w:lineRule="auto"/>
        <w:ind w:firstLine="284"/>
        <w:jc w:val="both"/>
        <w:rPr>
          <w:rFonts w:ascii="Times New Roman" w:eastAsia="Times New Roman" w:hAnsi="Times New Roman" w:cs="Times New Roman"/>
          <w:color w:val="000000"/>
          <w:kern w:val="0"/>
          <w:sz w:val="20"/>
          <w:szCs w:val="20"/>
          <w:lang w:val="uz-Latn-UZ" w:eastAsia="ru-RU"/>
          <w14:ligatures w14:val="none"/>
        </w:rPr>
      </w:pPr>
      <w:r w:rsidRPr="00DD7C2E">
        <w:rPr>
          <w:rFonts w:ascii="Times New Roman" w:eastAsia="Times New Roman" w:hAnsi="Times New Roman" w:cs="Times New Roman"/>
          <w:color w:val="000000"/>
          <w:kern w:val="0"/>
          <w:sz w:val="20"/>
          <w:szCs w:val="20"/>
          <w:lang w:val="en-US" w:eastAsia="ru-RU"/>
          <w14:ligatures w14:val="none"/>
        </w:rPr>
        <w:t>In the illustrations</w:t>
      </w:r>
      <w:r w:rsidR="00F522D1">
        <w:rPr>
          <w:rFonts w:ascii="Times New Roman" w:eastAsia="Times New Roman" w:hAnsi="Times New Roman" w:cs="Times New Roman"/>
          <w:color w:val="000000"/>
          <w:kern w:val="0"/>
          <w:sz w:val="20"/>
          <w:szCs w:val="20"/>
          <w:lang w:val="en-US" w:eastAsia="ru-RU"/>
          <w14:ligatures w14:val="none"/>
        </w:rPr>
        <w:t xml:space="preserve"> </w:t>
      </w:r>
      <w:r w:rsidRPr="00DD7C2E">
        <w:rPr>
          <w:rFonts w:ascii="Times New Roman" w:eastAsia="Times New Roman" w:hAnsi="Times New Roman" w:cs="Times New Roman"/>
          <w:kern w:val="0"/>
          <w:sz w:val="20"/>
          <w:szCs w:val="20"/>
          <w:lang w:val="en-US" w:eastAsia="ru-RU"/>
          <w14:ligatures w14:val="none"/>
        </w:rPr>
        <w:t>(</w:t>
      </w:r>
      <w:r w:rsidR="009E243D">
        <w:rPr>
          <w:rFonts w:ascii="Times New Roman" w:eastAsia="Times New Roman" w:hAnsi="Times New Roman" w:cs="Times New Roman"/>
          <w:kern w:val="0"/>
          <w:sz w:val="20"/>
          <w:szCs w:val="20"/>
          <w:lang w:val="en-US" w:eastAsia="ru-RU"/>
          <w14:ligatures w14:val="none"/>
        </w:rPr>
        <w:t xml:space="preserve">see </w:t>
      </w:r>
      <w:r w:rsidRPr="00DD7C2E">
        <w:rPr>
          <w:rFonts w:ascii="Times New Roman" w:eastAsia="Times New Roman" w:hAnsi="Times New Roman" w:cs="Times New Roman"/>
          <w:kern w:val="0"/>
          <w:sz w:val="20"/>
          <w:szCs w:val="20"/>
          <w:lang w:val="en-US" w:eastAsia="ru-RU"/>
          <w14:ligatures w14:val="none"/>
        </w:rPr>
        <w:t>Fig. 5)</w:t>
      </w:r>
      <w:r w:rsidR="00F522D1">
        <w:rPr>
          <w:rFonts w:ascii="Times New Roman" w:eastAsia="Times New Roman" w:hAnsi="Times New Roman" w:cs="Times New Roman"/>
          <w:kern w:val="0"/>
          <w:sz w:val="20"/>
          <w:szCs w:val="20"/>
          <w:lang w:val="en-US" w:eastAsia="ru-RU"/>
          <w14:ligatures w14:val="none"/>
        </w:rPr>
        <w:t xml:space="preserve"> </w:t>
      </w:r>
      <w:r w:rsidRPr="00DD7C2E">
        <w:rPr>
          <w:rFonts w:ascii="Times New Roman" w:eastAsia="Times New Roman" w:hAnsi="Times New Roman" w:cs="Times New Roman"/>
          <w:color w:val="000000"/>
          <w:kern w:val="0"/>
          <w:sz w:val="20"/>
          <w:szCs w:val="20"/>
          <w:lang w:val="en-US" w:eastAsia="ru-RU"/>
          <w14:ligatures w14:val="none"/>
        </w:rPr>
        <w:t xml:space="preserve">Longitudinal sections of vibrating screen housing models with a composite mesh sieve design are shown. In this experiment, the factors under consideration provided the maximum value of </w:t>
      </w:r>
      <m:oMath>
        <m:sSub>
          <m:sSubPr>
            <m:ctrlPr>
              <w:rPr>
                <w:rFonts w:ascii="Cambria Math" w:eastAsia="Times New Roman" w:hAnsi="Cambria Math" w:cs="Times New Roman"/>
                <w:i/>
                <w:color w:val="000000"/>
                <w:kern w:val="0"/>
                <w:sz w:val="20"/>
                <w:szCs w:val="20"/>
                <w:lang w:eastAsia="ru-RU"/>
                <w14:ligatures w14:val="none"/>
              </w:rPr>
            </m:ctrlPr>
          </m:sSubPr>
          <m:e>
            <m:r>
              <w:rPr>
                <w:rFonts w:ascii="Cambria Math" w:eastAsia="Times New Roman" w:hAnsi="Cambria Math" w:cs="Times New Roman"/>
                <w:color w:val="000000"/>
                <w:kern w:val="0"/>
                <w:sz w:val="20"/>
                <w:szCs w:val="20"/>
                <w:lang w:val="uz-Latn-UZ" w:eastAsia="ru-RU"/>
                <w14:ligatures w14:val="none"/>
              </w:rPr>
              <m:t>E</m:t>
            </m:r>
          </m:e>
          <m:sub>
            <m:r>
              <w:rPr>
                <w:rFonts w:ascii="Cambria Math" w:eastAsia="Times New Roman" w:hAnsi="Cambria Math" w:cs="Times New Roman"/>
                <w:color w:val="000000"/>
                <w:kern w:val="0"/>
                <w:sz w:val="20"/>
                <w:szCs w:val="20"/>
                <w:lang w:eastAsia="ru-RU"/>
                <w14:ligatures w14:val="none"/>
              </w:rPr>
              <m:t>m</m:t>
            </m:r>
            <m:r>
              <w:rPr>
                <w:rFonts w:ascii="Cambria Math" w:eastAsia="Times New Roman" w:hAnsi="Cambria Math" w:cs="Times New Roman"/>
                <w:color w:val="000000"/>
                <w:kern w:val="0"/>
                <w:sz w:val="20"/>
                <w:szCs w:val="20"/>
                <w:lang w:val="uz-Latn-UZ" w:eastAsia="ru-RU"/>
                <w14:ligatures w14:val="none"/>
              </w:rPr>
              <m:t>ax</m:t>
            </m:r>
          </m:sub>
        </m:sSub>
      </m:oMath>
      <w:r w:rsidR="00F522D1">
        <w:rPr>
          <w:rFonts w:ascii="Times New Roman" w:eastAsia="Times New Roman" w:hAnsi="Times New Roman" w:cs="Times New Roman"/>
          <w:color w:val="000000"/>
          <w:kern w:val="0"/>
          <w:sz w:val="20"/>
          <w:szCs w:val="20"/>
          <w:lang w:val="en-US" w:eastAsia="ru-RU"/>
          <w14:ligatures w14:val="none"/>
        </w:rPr>
        <w:t>=</w:t>
      </w:r>
      <w:r w:rsidRPr="00DD7C2E">
        <w:rPr>
          <w:rFonts w:ascii="Times New Roman" w:eastAsia="Times New Roman" w:hAnsi="Times New Roman" w:cs="Times New Roman"/>
          <w:color w:val="000000"/>
          <w:kern w:val="0"/>
          <w:sz w:val="20"/>
          <w:szCs w:val="20"/>
          <w:lang w:val="en-US" w:eastAsia="ru-RU"/>
          <w14:ligatures w14:val="none"/>
        </w:rPr>
        <w:t>97.7% and had the following values: a = 2.85 mm, l = 1.85 mm, m = 59.7∙10-3 kg. The number of lower-class particles was n1 = 56,027 pcs. Tabl</w:t>
      </w:r>
      <w:r w:rsidR="00EB267E">
        <w:rPr>
          <w:rFonts w:ascii="Times New Roman" w:eastAsia="Times New Roman" w:hAnsi="Times New Roman" w:cs="Times New Roman"/>
          <w:color w:val="000000"/>
          <w:kern w:val="0"/>
          <w:sz w:val="20"/>
          <w:szCs w:val="20"/>
          <w:lang w:val="en-US" w:eastAsia="ru-RU"/>
          <w14:ligatures w14:val="none"/>
        </w:rPr>
        <w:t xml:space="preserve">es 1 and 2 present the values </w:t>
      </w:r>
      <w:r w:rsidRPr="00DD7C2E">
        <w:rPr>
          <w:rFonts w:ascii="Times New Roman" w:eastAsia="Times New Roman" w:hAnsi="Times New Roman" w:cs="Times New Roman"/>
          <w:color w:val="000000"/>
          <w:kern w:val="0"/>
          <w:sz w:val="20"/>
          <w:szCs w:val="20"/>
          <w:lang w:val="en-US" w:eastAsia="ru-RU"/>
          <w14:ligatures w14:val="none"/>
        </w:rPr>
        <w:t>of the parameters charact</w:t>
      </w:r>
      <w:r w:rsidR="00EB267E">
        <w:rPr>
          <w:rFonts w:ascii="Times New Roman" w:eastAsia="Times New Roman" w:hAnsi="Times New Roman" w:cs="Times New Roman"/>
          <w:color w:val="000000"/>
          <w:kern w:val="0"/>
          <w:sz w:val="20"/>
          <w:szCs w:val="20"/>
          <w:lang w:val="en-US" w:eastAsia="ru-RU"/>
          <w14:ligatures w14:val="none"/>
        </w:rPr>
        <w:t>erizing the screening processes</w:t>
      </w:r>
      <w:r w:rsidR="00F522D1" w:rsidRPr="00DD7C2E">
        <w:rPr>
          <w:rFonts w:ascii="Times New Roman" w:eastAsia="Calibri" w:hAnsi="Times New Roman" w:cs="Times New Roman"/>
          <w:kern w:val="0"/>
          <w:sz w:val="20"/>
          <w:szCs w:val="20"/>
          <w:lang w:val="en-US"/>
          <w14:ligatures w14:val="none"/>
        </w:rPr>
        <w:t xml:space="preserve"> </w:t>
      </w:r>
      <w:r w:rsidR="00EB267E">
        <w:rPr>
          <w:rFonts w:ascii="Times New Roman" w:eastAsia="Calibri" w:hAnsi="Times New Roman" w:cs="Times New Roman"/>
          <w:kern w:val="0"/>
          <w:sz w:val="20"/>
          <w:szCs w:val="20"/>
          <w:lang w:val="en-US"/>
          <w14:ligatures w14:val="none"/>
        </w:rPr>
        <w:t>[11-</w:t>
      </w:r>
      <w:r w:rsidR="00863D0D" w:rsidRPr="00DD7C2E">
        <w:rPr>
          <w:rFonts w:ascii="Times New Roman" w:eastAsia="Calibri" w:hAnsi="Times New Roman" w:cs="Times New Roman"/>
          <w:kern w:val="0"/>
          <w:sz w:val="20"/>
          <w:szCs w:val="20"/>
          <w:lang w:val="en-US"/>
          <w14:ligatures w14:val="none"/>
        </w:rPr>
        <w:t>12]</w:t>
      </w:r>
      <w:r w:rsidR="00863D0D">
        <w:rPr>
          <w:rFonts w:ascii="Times New Roman" w:eastAsia="Times New Roman" w:hAnsi="Times New Roman" w:cs="Times New Roman"/>
          <w:color w:val="000000"/>
          <w:kern w:val="0"/>
          <w:sz w:val="20"/>
          <w:szCs w:val="20"/>
          <w:lang w:val="uz-Latn-UZ" w:eastAsia="ru-RU"/>
          <w14:ligatures w14:val="none"/>
        </w:rPr>
        <w:t>.</w:t>
      </w:r>
    </w:p>
    <w:p w14:paraId="13D6CA38" w14:textId="77777777" w:rsidR="00C06D40" w:rsidRPr="00DD7C2E" w:rsidRDefault="00C06D40" w:rsidP="00EB267E">
      <w:pPr>
        <w:spacing w:after="0" w:line="240" w:lineRule="auto"/>
        <w:ind w:firstLine="284"/>
        <w:jc w:val="both"/>
        <w:rPr>
          <w:rFonts w:ascii="Times New Roman" w:eastAsia="Times New Roman" w:hAnsi="Times New Roman" w:cs="Times New Roman"/>
          <w:color w:val="000000"/>
          <w:kern w:val="0"/>
          <w:sz w:val="20"/>
          <w:szCs w:val="20"/>
          <w:lang w:val="en-US" w:eastAsia="ru-RU"/>
          <w14:ligatures w14:val="none"/>
        </w:rPr>
      </w:pPr>
    </w:p>
    <w:p w14:paraId="69B22C71" w14:textId="77777777" w:rsidR="00746D1F" w:rsidRPr="00DD7C2E" w:rsidRDefault="00746D1F" w:rsidP="00734A50">
      <w:pPr>
        <w:pStyle w:val="af"/>
        <w:spacing w:after="0" w:line="240" w:lineRule="auto"/>
        <w:ind w:right="-1" w:firstLine="567"/>
        <w:jc w:val="both"/>
        <w:rPr>
          <w:rFonts w:ascii="Times New Roman" w:eastAsia="Calibri" w:hAnsi="Times New Roman" w:cs="Times New Roman"/>
          <w:sz w:val="20"/>
          <w:szCs w:val="20"/>
          <w:lang w:val="en-US"/>
        </w:rPr>
      </w:pPr>
    </w:p>
    <w:p w14:paraId="735FE628" w14:textId="77777777" w:rsidR="003452DF" w:rsidRPr="004C3C0D" w:rsidRDefault="0090439D" w:rsidP="00EB267E">
      <w:pPr>
        <w:autoSpaceDE w:val="0"/>
        <w:autoSpaceDN w:val="0"/>
        <w:adjustRightInd w:val="0"/>
        <w:spacing w:after="0" w:line="240" w:lineRule="auto"/>
        <w:jc w:val="center"/>
        <w:rPr>
          <w:rFonts w:ascii="Times New Roman" w:eastAsia="Calibri" w:hAnsi="Times New Roman" w:cs="Times New Roman"/>
          <w:bCs/>
          <w:kern w:val="0"/>
          <w:sz w:val="20"/>
          <w:szCs w:val="20"/>
          <w:lang w:val="en-US"/>
          <w14:ligatures w14:val="none"/>
        </w:rPr>
      </w:pPr>
      <w:r w:rsidRPr="00A3332E">
        <w:rPr>
          <w:rFonts w:ascii="Times New Roman" w:eastAsia="Calibri" w:hAnsi="Times New Roman" w:cs="Times New Roman"/>
          <w:noProof/>
          <w:sz w:val="20"/>
          <w:szCs w:val="20"/>
          <w:lang w:eastAsia="ru-RU"/>
        </w:rPr>
        <w:drawing>
          <wp:inline distT="0" distB="0" distL="0" distR="0" wp14:anchorId="0BCE2812" wp14:editId="35378E1A">
            <wp:extent cx="5243066" cy="2499360"/>
            <wp:effectExtent l="0" t="0" r="0" b="0"/>
            <wp:docPr id="5635420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42098" name=""/>
                    <pic:cNvPicPr/>
                  </pic:nvPicPr>
                  <pic:blipFill rotWithShape="1">
                    <a:blip r:embed="rId14" cstate="print">
                      <a:extLst>
                        <a:ext uri="{28A0092B-C50C-407E-A947-70E740481C1C}">
                          <a14:useLocalDpi xmlns:a14="http://schemas.microsoft.com/office/drawing/2010/main" val="0"/>
                        </a:ext>
                      </a:extLst>
                    </a:blip>
                    <a:srcRect l="48016" t="41709" r="2496" b="12587"/>
                    <a:stretch/>
                  </pic:blipFill>
                  <pic:spPr bwMode="auto">
                    <a:xfrm>
                      <a:off x="0" y="0"/>
                      <a:ext cx="5294385" cy="2523824"/>
                    </a:xfrm>
                    <a:prstGeom prst="rect">
                      <a:avLst/>
                    </a:prstGeom>
                    <a:ln>
                      <a:noFill/>
                    </a:ln>
                    <a:extLst>
                      <a:ext uri="{53640926-AAD7-44D8-BBD7-CCE9431645EC}">
                        <a14:shadowObscured xmlns:a14="http://schemas.microsoft.com/office/drawing/2010/main"/>
                      </a:ext>
                    </a:extLst>
                  </pic:spPr>
                </pic:pic>
              </a:graphicData>
            </a:graphic>
          </wp:inline>
        </w:drawing>
      </w:r>
    </w:p>
    <w:p w14:paraId="410D7714" w14:textId="77777777" w:rsidR="00655261" w:rsidRPr="00DA37AC" w:rsidRDefault="00DA37AC" w:rsidP="00DA37AC">
      <w:pPr>
        <w:autoSpaceDE w:val="0"/>
        <w:autoSpaceDN w:val="0"/>
        <w:adjustRightInd w:val="0"/>
        <w:spacing w:before="120" w:after="0" w:line="240" w:lineRule="auto"/>
        <w:jc w:val="center"/>
        <w:rPr>
          <w:rFonts w:ascii="Times New Roman" w:eastAsia="Calibri" w:hAnsi="Times New Roman" w:cs="Times New Roman"/>
          <w:bCs/>
          <w:kern w:val="0"/>
          <w:sz w:val="18"/>
          <w:szCs w:val="20"/>
          <w:lang w:val="en-US"/>
          <w14:ligatures w14:val="none"/>
        </w:rPr>
      </w:pPr>
      <w:r w:rsidRPr="00DA37AC">
        <w:rPr>
          <w:rFonts w:ascii="Times New Roman" w:eastAsia="Calibri" w:hAnsi="Times New Roman" w:cs="Times New Roman"/>
          <w:b/>
          <w:bCs/>
          <w:kern w:val="0"/>
          <w:sz w:val="18"/>
          <w:szCs w:val="20"/>
          <w:lang w:val="en-US"/>
          <w14:ligatures w14:val="none"/>
        </w:rPr>
        <w:t xml:space="preserve">FIGURE </w:t>
      </w:r>
      <w:r w:rsidR="00A3332E" w:rsidRPr="00DA37AC">
        <w:rPr>
          <w:rFonts w:ascii="Times New Roman" w:eastAsia="Calibri" w:hAnsi="Times New Roman" w:cs="Times New Roman"/>
          <w:b/>
          <w:bCs/>
          <w:kern w:val="0"/>
          <w:sz w:val="18"/>
          <w:szCs w:val="20"/>
          <w:lang w:val="en-US"/>
          <w14:ligatures w14:val="none"/>
        </w:rPr>
        <w:t>5.</w:t>
      </w:r>
      <w:r w:rsidR="00ED15CE" w:rsidRPr="00DA37AC">
        <w:rPr>
          <w:rFonts w:ascii="CIDFont+F5" w:hAnsi="CIDFont+F5"/>
          <w:color w:val="000000"/>
          <w:sz w:val="16"/>
          <w:szCs w:val="18"/>
          <w:lang w:val="en-US"/>
        </w:rPr>
        <w:t xml:space="preserve"> </w:t>
      </w:r>
      <w:r w:rsidR="00ED15CE" w:rsidRPr="00DA37AC">
        <w:rPr>
          <w:rFonts w:ascii="Times New Roman" w:hAnsi="Times New Roman" w:cs="Times New Roman"/>
          <w:bCs/>
          <w:color w:val="000000"/>
          <w:sz w:val="18"/>
          <w:szCs w:val="20"/>
          <w:lang w:val="en-US"/>
        </w:rPr>
        <w:t>Longitudinal sections of the vibrating screen after the start of the classification process.</w:t>
      </w:r>
    </w:p>
    <w:p w14:paraId="3C9E1F7F" w14:textId="77777777" w:rsidR="00A3332E" w:rsidRPr="004C3C0D" w:rsidRDefault="00A3332E" w:rsidP="00734A50">
      <w:pPr>
        <w:autoSpaceDE w:val="0"/>
        <w:autoSpaceDN w:val="0"/>
        <w:adjustRightInd w:val="0"/>
        <w:spacing w:after="0" w:line="240" w:lineRule="auto"/>
        <w:jc w:val="right"/>
        <w:rPr>
          <w:rFonts w:ascii="Times New Roman" w:eastAsia="Calibri" w:hAnsi="Times New Roman" w:cs="Times New Roman"/>
          <w:bCs/>
          <w:kern w:val="0"/>
          <w:sz w:val="20"/>
          <w:szCs w:val="20"/>
          <w:lang w:val="en-US"/>
          <w14:ligatures w14:val="none"/>
        </w:rPr>
      </w:pPr>
    </w:p>
    <w:p w14:paraId="192B0DD3" w14:textId="77777777" w:rsidR="00F70EDB" w:rsidRPr="00DD7C2E" w:rsidRDefault="002463C8" w:rsidP="004C3C0D">
      <w:pPr>
        <w:tabs>
          <w:tab w:val="left" w:pos="600"/>
        </w:tabs>
        <w:autoSpaceDE w:val="0"/>
        <w:autoSpaceDN w:val="0"/>
        <w:adjustRightInd w:val="0"/>
        <w:spacing w:after="0" w:line="240" w:lineRule="auto"/>
        <w:ind w:firstLine="284"/>
        <w:jc w:val="both"/>
        <w:rPr>
          <w:rFonts w:ascii="Times New Roman" w:eastAsia="Calibri" w:hAnsi="Times New Roman" w:cs="Times New Roman"/>
          <w:kern w:val="0"/>
          <w:sz w:val="20"/>
          <w:szCs w:val="20"/>
          <w:lang w:val="en-US"/>
          <w14:ligatures w14:val="none"/>
        </w:rPr>
      </w:pPr>
      <w:r w:rsidRPr="00DD7C2E">
        <w:rPr>
          <w:rFonts w:ascii="Times New Roman" w:eastAsia="Calibri" w:hAnsi="Times New Roman" w:cs="Times New Roman"/>
          <w:kern w:val="0"/>
          <w:sz w:val="20"/>
          <w:szCs w:val="20"/>
          <w:lang w:val="en-US"/>
          <w14:ligatures w14:val="none"/>
        </w:rPr>
        <w:t>From the data in Table 1</w:t>
      </w:r>
      <w:r w:rsidR="004C3C0D">
        <w:rPr>
          <w:rFonts w:ascii="Times New Roman" w:eastAsia="Calibri" w:hAnsi="Times New Roman" w:cs="Times New Roman"/>
          <w:kern w:val="0"/>
          <w:sz w:val="20"/>
          <w:szCs w:val="20"/>
          <w:lang w:val="en-US"/>
          <w14:ligatures w14:val="none"/>
        </w:rPr>
        <w:t>,</w:t>
      </w:r>
      <w:r w:rsidRPr="00DD7C2E">
        <w:rPr>
          <w:rFonts w:ascii="Times New Roman" w:eastAsia="Calibri" w:hAnsi="Times New Roman" w:cs="Times New Roman"/>
          <w:kern w:val="0"/>
          <w:sz w:val="20"/>
          <w:szCs w:val="20"/>
          <w:lang w:val="en-US"/>
          <w14:ligatures w14:val="none"/>
        </w:rPr>
        <w:t xml:space="preserve"> it follows that at the initial stage, in the interval from </w:t>
      </w:r>
      <m:oMath>
        <m:sSub>
          <m:sSubPr>
            <m:ctrlPr>
              <w:rPr>
                <w:rFonts w:ascii="Cambria Math" w:eastAsia="Calibri" w:hAnsi="Cambria Math" w:cs="Times New Roman"/>
                <w:i/>
                <w:kern w:val="0"/>
                <w:sz w:val="20"/>
                <w:szCs w:val="20"/>
                <w:lang w:val="uz-Cyrl-UZ"/>
                <w14:ligatures w14:val="none"/>
              </w:rPr>
            </m:ctrlPr>
          </m:sSubPr>
          <m:e>
            <m:r>
              <w:rPr>
                <w:rFonts w:ascii="Cambria Math" w:eastAsia="Calibri" w:hAnsi="Cambria Math" w:cs="Times New Roman"/>
                <w:kern w:val="0"/>
                <w:sz w:val="20"/>
                <w:szCs w:val="20"/>
                <w:lang w:val="uz-Latn-UZ"/>
                <w14:ligatures w14:val="none"/>
              </w:rPr>
              <m:t>t</m:t>
            </m:r>
          </m:e>
          <m:sub>
            <m:r>
              <w:rPr>
                <w:rFonts w:ascii="Cambria Math" w:eastAsia="Calibri" w:hAnsi="Cambria Math" w:cs="Times New Roman"/>
                <w:kern w:val="0"/>
                <w:sz w:val="20"/>
                <w:szCs w:val="20"/>
                <w:lang w:val="uz-Cyrl-UZ"/>
                <w14:ligatures w14:val="none"/>
              </w:rPr>
              <m:t>0</m:t>
            </m:r>
          </m:sub>
        </m:sSub>
      </m:oMath>
      <w:r w:rsidRPr="00DD7C2E">
        <w:rPr>
          <w:rFonts w:ascii="Times New Roman" w:eastAsia="Calibri" w:hAnsi="Times New Roman" w:cs="Times New Roman"/>
          <w:kern w:val="0"/>
          <w:sz w:val="20"/>
          <w:szCs w:val="20"/>
          <w:lang w:val="en-US"/>
          <w14:ligatures w14:val="none"/>
        </w:rPr>
        <w:t>=0 s to</w:t>
      </w:r>
      <m:oMath>
        <m:r>
          <w:rPr>
            <w:rFonts w:ascii="Cambria Math" w:eastAsia="Calibri" w:hAnsi="Cambria Math" w:cs="Times New Roman"/>
            <w:kern w:val="0"/>
            <w:sz w:val="20"/>
            <w:szCs w:val="20"/>
            <w:lang w:val="en-US"/>
            <w14:ligatures w14:val="none"/>
          </w:rPr>
          <m:t xml:space="preserve"> </m:t>
        </m:r>
        <m:sSub>
          <m:sSubPr>
            <m:ctrlPr>
              <w:rPr>
                <w:rFonts w:ascii="Cambria Math" w:eastAsia="Calibri" w:hAnsi="Cambria Math" w:cs="Times New Roman"/>
                <w:i/>
                <w:kern w:val="0"/>
                <w:sz w:val="20"/>
                <w:szCs w:val="20"/>
                <w:lang w:val="uz-Cyrl-UZ"/>
                <w14:ligatures w14:val="none"/>
              </w:rPr>
            </m:ctrlPr>
          </m:sSubPr>
          <m:e>
            <m:r>
              <w:rPr>
                <w:rFonts w:ascii="Cambria Math" w:eastAsia="Calibri" w:hAnsi="Cambria Math" w:cs="Times New Roman"/>
                <w:kern w:val="0"/>
                <w:sz w:val="20"/>
                <w:szCs w:val="20"/>
                <w:lang w:val="uz-Latn-UZ"/>
                <w14:ligatures w14:val="none"/>
              </w:rPr>
              <m:t>t</m:t>
            </m:r>
          </m:e>
          <m:sub>
            <m:r>
              <w:rPr>
                <w:rFonts w:ascii="Cambria Math" w:eastAsia="Calibri" w:hAnsi="Cambria Math" w:cs="Times New Roman"/>
                <w:kern w:val="0"/>
                <w:sz w:val="20"/>
                <w:szCs w:val="20"/>
                <w:lang w:val="uz-Latn-UZ"/>
                <w14:ligatures w14:val="none"/>
              </w:rPr>
              <m:t>2</m:t>
            </m:r>
          </m:sub>
        </m:sSub>
      </m:oMath>
      <w:r w:rsidRPr="00DD7C2E">
        <w:rPr>
          <w:rFonts w:ascii="Times New Roman" w:eastAsia="Calibri" w:hAnsi="Times New Roman" w:cs="Times New Roman"/>
          <w:kern w:val="0"/>
          <w:sz w:val="20"/>
          <w:szCs w:val="20"/>
          <w:lang w:val="en-US"/>
          <w14:ligatures w14:val="none"/>
        </w:rPr>
        <w:t>=0.4 s, the classification process by the composite sieve design is less efficient, whi</w:t>
      </w:r>
      <w:r w:rsidR="00DA37AC">
        <w:rPr>
          <w:rFonts w:ascii="Times New Roman" w:eastAsia="Calibri" w:hAnsi="Times New Roman" w:cs="Times New Roman"/>
          <w:kern w:val="0"/>
          <w:sz w:val="20"/>
          <w:szCs w:val="20"/>
          <w:lang w:val="en-US"/>
          <w14:ligatures w14:val="none"/>
        </w:rPr>
        <w:t xml:space="preserve">ch is confirmed by the values </w:t>
      </w:r>
      <w:r w:rsidRPr="00DD7C2E">
        <w:rPr>
          <w:rFonts w:ascii="Times New Roman" w:eastAsia="Calibri" w:hAnsi="Times New Roman" w:cs="Times New Roman"/>
          <w:kern w:val="0"/>
          <w:sz w:val="20"/>
          <w:szCs w:val="20"/>
          <w:lang w:val="en-US"/>
          <w14:ligatures w14:val="none"/>
        </w:rPr>
        <w:t xml:space="preserve">of </w:t>
      </w:r>
      <m:oMath>
        <m:sSub>
          <m:sSubPr>
            <m:ctrlPr>
              <w:rPr>
                <w:rFonts w:ascii="Cambria Math" w:eastAsia="Calibri" w:hAnsi="Cambria Math" w:cs="Times New Roman"/>
                <w:i/>
                <w:kern w:val="0"/>
                <w:sz w:val="20"/>
                <w:szCs w:val="20"/>
                <w:lang w:val="uz-Cyrl-UZ"/>
                <w14:ligatures w14:val="none"/>
              </w:rPr>
            </m:ctrlPr>
          </m:sSubPr>
          <m:e>
            <m:r>
              <w:rPr>
                <w:rFonts w:ascii="Cambria Math" w:eastAsia="Calibri" w:hAnsi="Cambria Math" w:cs="Times New Roman"/>
                <w:kern w:val="0"/>
                <w:sz w:val="20"/>
                <w:szCs w:val="20"/>
                <w:lang w:val="uz-Latn-UZ"/>
                <w14:ligatures w14:val="none"/>
              </w:rPr>
              <m:t>E</m:t>
            </m:r>
          </m:e>
          <m:sub>
            <m:r>
              <w:rPr>
                <w:rFonts w:ascii="Cambria Math" w:eastAsia="Calibri" w:hAnsi="Cambria Math" w:cs="Times New Roman"/>
                <w:kern w:val="0"/>
                <w:sz w:val="20"/>
                <w:szCs w:val="20"/>
                <w:lang w:val="uz-Cyrl-UZ"/>
                <w14:ligatures w14:val="none"/>
              </w:rPr>
              <m:t>1</m:t>
            </m:r>
            <m:r>
              <w:rPr>
                <w:rFonts w:ascii="Cambria Math" w:eastAsia="Calibri" w:hAnsi="Cambria Math" w:cs="Times New Roman"/>
                <w:kern w:val="0"/>
                <w:sz w:val="20"/>
                <w:szCs w:val="20"/>
                <w:lang w:val="uz-Latn-UZ"/>
                <w14:ligatures w14:val="none"/>
              </w:rPr>
              <m:t>2</m:t>
            </m:r>
          </m:sub>
        </m:sSub>
      </m:oMath>
      <w:r w:rsidRPr="00DD7C2E">
        <w:rPr>
          <w:rFonts w:ascii="Times New Roman" w:eastAsia="Calibri" w:hAnsi="Times New Roman" w:cs="Times New Roman"/>
          <w:kern w:val="0"/>
          <w:sz w:val="20"/>
          <w:szCs w:val="20"/>
          <w:lang w:val="en-US"/>
          <w14:ligatures w14:val="none"/>
        </w:rPr>
        <w:t xml:space="preserve">=52.67% and the corresponding prototype sieve design of </w:t>
      </w:r>
      <m:oMath>
        <m:sSub>
          <m:sSubPr>
            <m:ctrlPr>
              <w:rPr>
                <w:rFonts w:ascii="Cambria Math" w:eastAsia="Calibri" w:hAnsi="Cambria Math" w:cs="Times New Roman"/>
                <w:i/>
                <w:kern w:val="0"/>
                <w:sz w:val="20"/>
                <w:szCs w:val="20"/>
                <w:lang w:val="uz-Cyrl-UZ"/>
                <w14:ligatures w14:val="none"/>
              </w:rPr>
            </m:ctrlPr>
          </m:sSubPr>
          <m:e>
            <m:r>
              <w:rPr>
                <w:rFonts w:ascii="Cambria Math" w:eastAsia="Calibri" w:hAnsi="Cambria Math" w:cs="Times New Roman"/>
                <w:kern w:val="0"/>
                <w:sz w:val="20"/>
                <w:szCs w:val="20"/>
                <w:lang w:val="uz-Latn-UZ"/>
                <w14:ligatures w14:val="none"/>
              </w:rPr>
              <m:t>E</m:t>
            </m:r>
          </m:e>
          <m:sub>
            <m:r>
              <w:rPr>
                <w:rFonts w:ascii="Cambria Math" w:eastAsia="Calibri" w:hAnsi="Cambria Math" w:cs="Times New Roman"/>
                <w:kern w:val="0"/>
                <w:sz w:val="20"/>
                <w:szCs w:val="20"/>
                <w:lang w:val="uz-Cyrl-UZ"/>
                <w14:ligatures w14:val="none"/>
              </w:rPr>
              <m:t>2</m:t>
            </m:r>
            <m:r>
              <w:rPr>
                <w:rFonts w:ascii="Cambria Math" w:eastAsia="Calibri" w:hAnsi="Cambria Math" w:cs="Times New Roman"/>
                <w:kern w:val="0"/>
                <w:sz w:val="20"/>
                <w:szCs w:val="20"/>
                <w:lang w:val="uz-Latn-UZ"/>
                <w14:ligatures w14:val="none"/>
              </w:rPr>
              <m:t>2</m:t>
            </m:r>
          </m:sub>
        </m:sSub>
      </m:oMath>
      <w:r w:rsidRPr="00DD7C2E">
        <w:rPr>
          <w:rFonts w:ascii="Times New Roman" w:eastAsia="Calibri" w:hAnsi="Times New Roman" w:cs="Times New Roman"/>
          <w:kern w:val="0"/>
          <w:sz w:val="20"/>
          <w:szCs w:val="20"/>
          <w:lang w:val="en-US"/>
          <w14:ligatures w14:val="none"/>
        </w:rPr>
        <w:t>=56.70% (the second digit of the parameter index corresponds to the ordinal number of the experiment in Tables 3 and 4). The reason lies in the two-stage classification process on the composite sieve design – first by its first sifting surface, and then, with some delay, by the second sifting surface.</w:t>
      </w:r>
    </w:p>
    <w:p w14:paraId="508956F3" w14:textId="77777777" w:rsidR="004C3C0D" w:rsidRPr="004C3C0D" w:rsidRDefault="004C3C0D" w:rsidP="001476EA">
      <w:pPr>
        <w:pStyle w:val="af"/>
        <w:spacing w:before="120" w:line="240" w:lineRule="auto"/>
        <w:jc w:val="center"/>
        <w:rPr>
          <w:rFonts w:ascii="Times New Roman" w:eastAsia="Calibri" w:hAnsi="Times New Roman" w:cs="Times New Roman"/>
          <w:sz w:val="18"/>
          <w:szCs w:val="20"/>
          <w:lang w:val="en-US"/>
        </w:rPr>
      </w:pPr>
      <w:r w:rsidRPr="004C3C0D">
        <w:rPr>
          <w:rFonts w:ascii="Times New Roman" w:eastAsia="Calibri" w:hAnsi="Times New Roman" w:cs="Times New Roman"/>
          <w:b/>
          <w:sz w:val="18"/>
          <w:szCs w:val="20"/>
          <w:lang w:val="en-US"/>
        </w:rPr>
        <w:t>TABLE 1.</w:t>
      </w:r>
      <w:r w:rsidRPr="004C3C0D">
        <w:rPr>
          <w:rFonts w:ascii="Times New Roman" w:eastAsia="Calibri" w:hAnsi="Times New Roman" w:cs="Times New Roman"/>
          <w:sz w:val="18"/>
          <w:szCs w:val="20"/>
          <w:lang w:val="en-US"/>
        </w:rPr>
        <w:t xml:space="preserve"> The values of the </w:t>
      </w:r>
      <w:r w:rsidRPr="001476EA">
        <w:rPr>
          <w:rFonts w:ascii="Times New Roman" w:eastAsia="Calibri" w:hAnsi="Times New Roman" w:cs="Times New Roman"/>
          <w:bCs/>
          <w:sz w:val="18"/>
          <w:szCs w:val="20"/>
          <w:lang w:val="en-US"/>
        </w:rPr>
        <w:t>parameters</w:t>
      </w:r>
      <w:r w:rsidRPr="004C3C0D">
        <w:rPr>
          <w:rFonts w:ascii="Times New Roman" w:eastAsia="Calibri" w:hAnsi="Times New Roman" w:cs="Times New Roman"/>
          <w:sz w:val="18"/>
          <w:szCs w:val="20"/>
          <w:lang w:val="en-US"/>
        </w:rPr>
        <w:t xml:space="preserve"> characterizing the screening processes</w:t>
      </w:r>
    </w:p>
    <w:tbl>
      <w:tblPr>
        <w:tblStyle w:val="af2"/>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272"/>
        <w:gridCol w:w="1726"/>
        <w:gridCol w:w="2126"/>
        <w:gridCol w:w="3516"/>
      </w:tblGrid>
      <w:tr w:rsidR="00F70EDB" w:rsidRPr="00C06D40" w14:paraId="6228961F" w14:textId="77777777" w:rsidTr="004C3C0D">
        <w:trPr>
          <w:jc w:val="center"/>
        </w:trPr>
        <w:tc>
          <w:tcPr>
            <w:tcW w:w="704" w:type="dxa"/>
            <w:tcBorders>
              <w:bottom w:val="single" w:sz="4" w:space="0" w:color="auto"/>
            </w:tcBorders>
            <w:vAlign w:val="center"/>
          </w:tcPr>
          <w:p w14:paraId="3FD975D4" w14:textId="77777777" w:rsidR="00F70EDB" w:rsidRPr="004C3C0D" w:rsidRDefault="004C3C0D" w:rsidP="004C3C0D">
            <w:pPr>
              <w:autoSpaceDE w:val="0"/>
              <w:autoSpaceDN w:val="0"/>
              <w:adjustRightInd w:val="0"/>
              <w:jc w:val="center"/>
              <w:rPr>
                <w:rFonts w:ascii="Times New Roman" w:eastAsia="Calibri" w:hAnsi="Times New Roman" w:cs="Times New Roman"/>
                <w:b/>
                <w:kern w:val="0"/>
                <w:sz w:val="20"/>
                <w:szCs w:val="20"/>
                <w14:ligatures w14:val="none"/>
              </w:rPr>
            </w:pPr>
            <w:r w:rsidRPr="004C3C0D">
              <w:rPr>
                <w:rFonts w:ascii="Times New Roman" w:eastAsia="Calibri" w:hAnsi="Times New Roman" w:cs="Times New Roman"/>
                <w:b/>
                <w:kern w:val="0"/>
                <w:sz w:val="20"/>
                <w:szCs w:val="20"/>
                <w:lang w:val="uz-Latn-UZ"/>
                <w14:ligatures w14:val="none"/>
              </w:rPr>
              <w:t>No.</w:t>
            </w:r>
          </w:p>
        </w:tc>
        <w:tc>
          <w:tcPr>
            <w:tcW w:w="1272" w:type="dxa"/>
            <w:tcBorders>
              <w:bottom w:val="single" w:sz="4" w:space="0" w:color="auto"/>
            </w:tcBorders>
            <w:vAlign w:val="center"/>
          </w:tcPr>
          <w:p w14:paraId="148A1FC8" w14:textId="77777777" w:rsidR="00F70EDB" w:rsidRPr="004C3C0D" w:rsidRDefault="00F70EDB" w:rsidP="004C3C0D">
            <w:pPr>
              <w:autoSpaceDE w:val="0"/>
              <w:autoSpaceDN w:val="0"/>
              <w:adjustRightInd w:val="0"/>
              <w:jc w:val="center"/>
              <w:rPr>
                <w:rFonts w:ascii="Times New Roman" w:eastAsia="Calibri" w:hAnsi="Times New Roman" w:cs="Times New Roman"/>
                <w:b/>
                <w:kern w:val="0"/>
                <w:sz w:val="20"/>
                <w:szCs w:val="20"/>
                <w:lang w:val="uz-Cyrl-UZ"/>
                <w14:ligatures w14:val="none"/>
              </w:rPr>
            </w:pPr>
            <w:r w:rsidRPr="004C3C0D">
              <w:rPr>
                <w:rFonts w:ascii="Times New Roman" w:eastAsia="Calibri" w:hAnsi="Times New Roman" w:cs="Times New Roman"/>
                <w:b/>
                <w:kern w:val="0"/>
                <w:sz w:val="20"/>
                <w:szCs w:val="20"/>
                <w:lang w:val="en-US"/>
                <w14:ligatures w14:val="none"/>
              </w:rPr>
              <w:t>Particle sieving time t, s</w:t>
            </w:r>
          </w:p>
        </w:tc>
        <w:tc>
          <w:tcPr>
            <w:tcW w:w="1726" w:type="dxa"/>
            <w:tcBorders>
              <w:bottom w:val="single" w:sz="4" w:space="0" w:color="auto"/>
            </w:tcBorders>
            <w:vAlign w:val="center"/>
          </w:tcPr>
          <w:p w14:paraId="11F2065D" w14:textId="77777777" w:rsidR="00F70EDB" w:rsidRPr="004C3C0D" w:rsidRDefault="00F70EDB" w:rsidP="004C3C0D">
            <w:pPr>
              <w:autoSpaceDE w:val="0"/>
              <w:autoSpaceDN w:val="0"/>
              <w:adjustRightInd w:val="0"/>
              <w:jc w:val="center"/>
              <w:rPr>
                <w:rFonts w:ascii="Times New Roman" w:eastAsia="Calibri" w:hAnsi="Times New Roman" w:cs="Times New Roman"/>
                <w:b/>
                <w:kern w:val="0"/>
                <w:sz w:val="20"/>
                <w:szCs w:val="20"/>
                <w:lang w:val="uz-Cyrl-UZ"/>
                <w14:ligatures w14:val="none"/>
              </w:rPr>
            </w:pPr>
            <w:r w:rsidRPr="004C3C0D">
              <w:rPr>
                <w:rFonts w:ascii="Times New Roman" w:eastAsia="Calibri" w:hAnsi="Times New Roman" w:cs="Times New Roman"/>
                <w:b/>
                <w:kern w:val="0"/>
                <w:sz w:val="20"/>
                <w:szCs w:val="20"/>
                <w:lang w:val="en-US"/>
                <w14:ligatures w14:val="none"/>
              </w:rPr>
              <w:t xml:space="preserve">Passed through a </w:t>
            </w:r>
            <w:proofErr w:type="gramStart"/>
            <w:r w:rsidRPr="004C3C0D">
              <w:rPr>
                <w:rFonts w:ascii="Times New Roman" w:eastAsia="Calibri" w:hAnsi="Times New Roman" w:cs="Times New Roman"/>
                <w:b/>
                <w:kern w:val="0"/>
                <w:sz w:val="20"/>
                <w:szCs w:val="20"/>
                <w:lang w:val="en-US"/>
                <w14:ligatures w14:val="none"/>
              </w:rPr>
              <w:t>sieve</w:t>
            </w:r>
            <w:r w:rsidR="004C3C0D" w:rsidRPr="004C3C0D">
              <w:rPr>
                <w:rFonts w:ascii="Times New Roman" w:eastAsia="Calibri" w:hAnsi="Times New Roman" w:cs="Times New Roman"/>
                <w:b/>
                <w:kern w:val="0"/>
                <w:sz w:val="20"/>
                <w:szCs w:val="20"/>
                <w:lang w:val="en-US"/>
                <w14:ligatures w14:val="none"/>
              </w:rPr>
              <w:t xml:space="preserve"> </w:t>
            </w:r>
            <w:r w:rsidRPr="004C3C0D">
              <w:rPr>
                <w:rFonts w:ascii="Times New Roman" w:eastAsia="Calibri" w:hAnsi="Times New Roman" w:cs="Times New Roman"/>
                <w:b/>
                <w:kern w:val="0"/>
                <w:sz w:val="20"/>
                <w:szCs w:val="20"/>
                <w:lang w:val="en-US"/>
                <w14:ligatures w14:val="none"/>
              </w:rPr>
              <w:t>particles</w:t>
            </w:r>
            <w:proofErr w:type="gramEnd"/>
            <w:r w:rsidRPr="004C3C0D">
              <w:rPr>
                <w:rFonts w:ascii="Times New Roman" w:eastAsia="Calibri" w:hAnsi="Times New Roman" w:cs="Times New Roman"/>
                <w:b/>
                <w:kern w:val="0"/>
                <w:sz w:val="20"/>
                <w:szCs w:val="20"/>
                <w:lang w:val="en-US"/>
                <w14:ligatures w14:val="none"/>
              </w:rPr>
              <w:t>,</w:t>
            </w:r>
            <w:r w:rsidR="004C3C0D" w:rsidRPr="004C3C0D">
              <w:rPr>
                <w:rFonts w:ascii="Times New Roman" w:eastAsia="Calibri" w:hAnsi="Times New Roman" w:cs="Times New Roman"/>
                <w:b/>
                <w:kern w:val="0"/>
                <w:sz w:val="20"/>
                <w:szCs w:val="20"/>
                <w:lang w:val="en-US"/>
                <w14:ligatures w14:val="none"/>
              </w:rPr>
              <w:t xml:space="preserve"> </w:t>
            </w:r>
            <m:oMath>
              <m:sSub>
                <m:sSubPr>
                  <m:ctrlPr>
                    <w:rPr>
                      <w:rFonts w:ascii="Cambria Math" w:eastAsia="Calibri" w:hAnsi="Cambria Math" w:cs="Times New Roman"/>
                      <w:b/>
                      <w:i/>
                      <w:kern w:val="0"/>
                      <w:sz w:val="20"/>
                      <w:szCs w:val="20"/>
                      <w14:ligatures w14:val="none"/>
                    </w:rPr>
                  </m:ctrlPr>
                </m:sSubPr>
                <m:e>
                  <m:r>
                    <m:rPr>
                      <m:sty m:val="bi"/>
                    </m:rPr>
                    <w:rPr>
                      <w:rFonts w:ascii="Cambria Math" w:eastAsia="Calibri" w:hAnsi="Cambria Math" w:cs="Times New Roman"/>
                      <w:kern w:val="0"/>
                      <w:sz w:val="20"/>
                      <w:szCs w:val="20"/>
                      <w14:ligatures w14:val="none"/>
                    </w:rPr>
                    <m:t>n</m:t>
                  </m:r>
                </m:e>
                <m:sub>
                  <m:r>
                    <m:rPr>
                      <m:sty m:val="bi"/>
                    </m:rPr>
                    <w:rPr>
                      <w:rFonts w:ascii="Cambria Math" w:eastAsia="Calibri" w:hAnsi="Cambria Math" w:cs="Times New Roman"/>
                      <w:kern w:val="0"/>
                      <w:sz w:val="20"/>
                      <w:szCs w:val="20"/>
                      <w:lang w:val="en-US"/>
                      <w14:ligatures w14:val="none"/>
                    </w:rPr>
                    <m:t>1</m:t>
                  </m:r>
                </m:sub>
              </m:sSub>
            </m:oMath>
            <w:r w:rsidRPr="004C3C0D">
              <w:rPr>
                <w:rFonts w:ascii="Times New Roman" w:eastAsia="Calibri" w:hAnsi="Times New Roman" w:cs="Times New Roman"/>
                <w:b/>
                <w:kern w:val="0"/>
                <w:sz w:val="20"/>
                <w:szCs w:val="20"/>
                <w:lang w:val="en-US"/>
                <w14:ligatures w14:val="none"/>
              </w:rPr>
              <w:t>, pcs.</w:t>
            </w:r>
          </w:p>
        </w:tc>
        <w:tc>
          <w:tcPr>
            <w:tcW w:w="2126" w:type="dxa"/>
            <w:tcBorders>
              <w:bottom w:val="single" w:sz="4" w:space="0" w:color="auto"/>
            </w:tcBorders>
            <w:vAlign w:val="center"/>
          </w:tcPr>
          <w:p w14:paraId="0CEAD4F0" w14:textId="77777777" w:rsidR="00F70EDB" w:rsidRPr="004C3C0D" w:rsidRDefault="00F70EDB" w:rsidP="004C3C0D">
            <w:pPr>
              <w:autoSpaceDE w:val="0"/>
              <w:autoSpaceDN w:val="0"/>
              <w:adjustRightInd w:val="0"/>
              <w:jc w:val="center"/>
              <w:rPr>
                <w:rFonts w:ascii="Times New Roman" w:eastAsia="Calibri" w:hAnsi="Times New Roman" w:cs="Times New Roman"/>
                <w:b/>
                <w:kern w:val="0"/>
                <w:sz w:val="20"/>
                <w:szCs w:val="20"/>
                <w:lang w:val="uz-Latn-UZ"/>
                <w14:ligatures w14:val="none"/>
              </w:rPr>
            </w:pPr>
            <w:r w:rsidRPr="004C3C0D">
              <w:rPr>
                <w:rFonts w:ascii="Times New Roman" w:eastAsia="Calibri" w:hAnsi="Times New Roman" w:cs="Times New Roman"/>
                <w:b/>
                <w:kern w:val="0"/>
                <w:sz w:val="20"/>
                <w:szCs w:val="20"/>
                <w:lang w:val="uz-Cyrl-UZ"/>
                <w14:ligatures w14:val="none"/>
              </w:rPr>
              <w:t>Efficiency of the clasification process, %</w:t>
            </w:r>
            <m:oMath>
              <m:sSub>
                <m:sSubPr>
                  <m:ctrlPr>
                    <w:rPr>
                      <w:rFonts w:ascii="Cambria Math" w:eastAsia="Calibri" w:hAnsi="Cambria Math" w:cs="Times New Roman"/>
                      <w:b/>
                      <w:i/>
                      <w:kern w:val="0"/>
                      <w:sz w:val="20"/>
                      <w:szCs w:val="20"/>
                      <w:lang w:val="uz-Cyrl-UZ"/>
                      <w14:ligatures w14:val="none"/>
                    </w:rPr>
                  </m:ctrlPr>
                </m:sSubPr>
                <m:e>
                  <m:r>
                    <m:rPr>
                      <m:sty m:val="bi"/>
                    </m:rPr>
                    <w:rPr>
                      <w:rFonts w:ascii="Cambria Math" w:eastAsia="Calibri" w:hAnsi="Cambria Math" w:cs="Times New Roman"/>
                      <w:kern w:val="0"/>
                      <w:sz w:val="20"/>
                      <w:szCs w:val="20"/>
                      <w:lang w:val="uz-Latn-UZ"/>
                      <w14:ligatures w14:val="none"/>
                    </w:rPr>
                    <m:t>E</m:t>
                  </m:r>
                </m:e>
                <m:sub>
                  <m:r>
                    <m:rPr>
                      <m:sty m:val="bi"/>
                    </m:rPr>
                    <w:rPr>
                      <w:rFonts w:ascii="Cambria Math" w:eastAsia="Calibri" w:hAnsi="Cambria Math" w:cs="Times New Roman"/>
                      <w:kern w:val="0"/>
                      <w:sz w:val="20"/>
                      <w:szCs w:val="20"/>
                      <w:lang w:val="uz-Cyrl-UZ"/>
                      <w14:ligatures w14:val="none"/>
                    </w:rPr>
                    <m:t>l</m:t>
                  </m:r>
                </m:sub>
              </m:sSub>
            </m:oMath>
          </w:p>
        </w:tc>
        <w:tc>
          <w:tcPr>
            <w:tcW w:w="3516" w:type="dxa"/>
            <w:tcBorders>
              <w:bottom w:val="single" w:sz="4" w:space="0" w:color="auto"/>
            </w:tcBorders>
            <w:vAlign w:val="center"/>
          </w:tcPr>
          <w:p w14:paraId="27F7A2AD" w14:textId="77777777" w:rsidR="00F70EDB" w:rsidRPr="004C3C0D" w:rsidRDefault="00F70EDB" w:rsidP="004C3C0D">
            <w:pPr>
              <w:autoSpaceDE w:val="0"/>
              <w:autoSpaceDN w:val="0"/>
              <w:adjustRightInd w:val="0"/>
              <w:jc w:val="center"/>
              <w:rPr>
                <w:rFonts w:ascii="Times New Roman" w:eastAsia="Calibri" w:hAnsi="Times New Roman" w:cs="Times New Roman"/>
                <w:b/>
                <w:kern w:val="0"/>
                <w:sz w:val="20"/>
                <w:szCs w:val="20"/>
                <w:lang w:val="en-US"/>
                <w14:ligatures w14:val="none"/>
              </w:rPr>
            </w:pPr>
            <w:r w:rsidRPr="004C3C0D">
              <w:rPr>
                <w:rFonts w:ascii="Times New Roman" w:eastAsia="Calibri" w:hAnsi="Times New Roman" w:cs="Times New Roman"/>
                <w:b/>
                <w:kern w:val="0"/>
                <w:sz w:val="20"/>
                <w:szCs w:val="20"/>
                <w:lang w:val="en-US"/>
                <w14:ligatures w14:val="none"/>
              </w:rPr>
              <w:t>The difference in the efficiency of the qualification process with its previous value, %</w:t>
            </w:r>
            <m:oMath>
              <m:sSub>
                <m:sSubPr>
                  <m:ctrlPr>
                    <w:rPr>
                      <w:rFonts w:ascii="Cambria Math" w:eastAsia="Calibri" w:hAnsi="Cambria Math" w:cs="Times New Roman"/>
                      <w:b/>
                      <w:i/>
                      <w:kern w:val="0"/>
                      <w:sz w:val="20"/>
                      <w:szCs w:val="20"/>
                      <w14:ligatures w14:val="none"/>
                    </w:rPr>
                  </m:ctrlPr>
                </m:sSubPr>
                <m:e>
                  <m:r>
                    <m:rPr>
                      <m:sty m:val="bi"/>
                    </m:rPr>
                    <w:rPr>
                      <w:rFonts w:ascii="Cambria Math" w:eastAsia="Calibri" w:hAnsi="Cambria Math" w:cs="Times New Roman"/>
                      <w:kern w:val="0"/>
                      <w:sz w:val="20"/>
                      <w:szCs w:val="20"/>
                      <w:lang w:val="en-US"/>
                      <w14:ligatures w14:val="none"/>
                    </w:rPr>
                    <m:t xml:space="preserve"> ∆</m:t>
                  </m:r>
                </m:e>
                <m:sub>
                  <m:r>
                    <m:rPr>
                      <m:sty m:val="bi"/>
                    </m:rPr>
                    <w:rPr>
                      <w:rFonts w:ascii="Cambria Math" w:eastAsia="Calibri" w:hAnsi="Cambria Math" w:cs="Times New Roman"/>
                      <w:kern w:val="0"/>
                      <w:sz w:val="20"/>
                      <w:szCs w:val="20"/>
                      <w:lang w:val="en-US"/>
                      <w14:ligatures w14:val="none"/>
                    </w:rPr>
                    <m:t>1</m:t>
                  </m:r>
                </m:sub>
              </m:sSub>
            </m:oMath>
          </w:p>
        </w:tc>
      </w:tr>
      <w:tr w:rsidR="00F70EDB" w:rsidRPr="004C3C0D" w14:paraId="23A24D8C" w14:textId="77777777" w:rsidTr="004C3C0D">
        <w:trPr>
          <w:jc w:val="center"/>
        </w:trPr>
        <w:tc>
          <w:tcPr>
            <w:tcW w:w="704" w:type="dxa"/>
            <w:tcBorders>
              <w:top w:val="single" w:sz="4" w:space="0" w:color="auto"/>
              <w:bottom w:val="nil"/>
            </w:tcBorders>
            <w:vAlign w:val="center"/>
          </w:tcPr>
          <w:p w14:paraId="4A1403D8" w14:textId="77777777" w:rsidR="00F70EDB" w:rsidRPr="004C3C0D" w:rsidRDefault="00F70EDB" w:rsidP="004C3C0D">
            <w:pPr>
              <w:autoSpaceDE w:val="0"/>
              <w:autoSpaceDN w:val="0"/>
              <w:adjustRightInd w:val="0"/>
              <w:jc w:val="center"/>
              <w:rPr>
                <w:rFonts w:ascii="Times New Roman" w:eastAsia="Calibri" w:hAnsi="Times New Roman" w:cs="Times New Roman"/>
                <w:b/>
                <w:kern w:val="0"/>
                <w:sz w:val="20"/>
                <w:szCs w:val="20"/>
                <w:lang w:val="uz-Latn-UZ"/>
                <w14:ligatures w14:val="none"/>
              </w:rPr>
            </w:pPr>
            <w:r w:rsidRPr="004C3C0D">
              <w:rPr>
                <w:rFonts w:ascii="Times New Roman" w:eastAsia="Calibri" w:hAnsi="Times New Roman" w:cs="Times New Roman"/>
                <w:b/>
                <w:kern w:val="0"/>
                <w:sz w:val="20"/>
                <w:szCs w:val="20"/>
                <w:lang w:val="uz-Latn-UZ"/>
                <w14:ligatures w14:val="none"/>
              </w:rPr>
              <w:t>1</w:t>
            </w:r>
          </w:p>
        </w:tc>
        <w:tc>
          <w:tcPr>
            <w:tcW w:w="1272" w:type="dxa"/>
            <w:tcBorders>
              <w:top w:val="single" w:sz="4" w:space="0" w:color="auto"/>
              <w:bottom w:val="nil"/>
            </w:tcBorders>
            <w:vAlign w:val="center"/>
          </w:tcPr>
          <w:p w14:paraId="7CE45479"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lang w:val="uz-Latn-UZ"/>
                <w14:ligatures w14:val="none"/>
              </w:rPr>
            </w:pPr>
            <w:r w:rsidRPr="004C3C0D">
              <w:rPr>
                <w:rFonts w:ascii="Times New Roman" w:eastAsia="Calibri" w:hAnsi="Times New Roman" w:cs="Times New Roman"/>
                <w:kern w:val="0"/>
                <w:sz w:val="20"/>
                <w:szCs w:val="20"/>
                <w:lang w:val="uz-Latn-UZ"/>
                <w14:ligatures w14:val="none"/>
              </w:rPr>
              <w:t>0.2</w:t>
            </w:r>
          </w:p>
        </w:tc>
        <w:tc>
          <w:tcPr>
            <w:tcW w:w="1726" w:type="dxa"/>
            <w:tcBorders>
              <w:top w:val="single" w:sz="4" w:space="0" w:color="auto"/>
              <w:bottom w:val="nil"/>
            </w:tcBorders>
            <w:vAlign w:val="center"/>
          </w:tcPr>
          <w:p w14:paraId="5E89B272"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14:ligatures w14:val="none"/>
              </w:rPr>
            </w:pPr>
            <w:r w:rsidRPr="004C3C0D">
              <w:rPr>
                <w:rFonts w:ascii="Times New Roman" w:eastAsia="Calibri" w:hAnsi="Times New Roman" w:cs="Times New Roman"/>
                <w:kern w:val="0"/>
                <w:sz w:val="20"/>
                <w:szCs w:val="20"/>
                <w14:ligatures w14:val="none"/>
              </w:rPr>
              <w:t>10558</w:t>
            </w:r>
          </w:p>
        </w:tc>
        <w:tc>
          <w:tcPr>
            <w:tcW w:w="2126" w:type="dxa"/>
            <w:tcBorders>
              <w:top w:val="single" w:sz="4" w:space="0" w:color="auto"/>
              <w:bottom w:val="nil"/>
            </w:tcBorders>
            <w:vAlign w:val="center"/>
          </w:tcPr>
          <w:p w14:paraId="638FAF6E"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lang w:val="uz-Cyrl-UZ"/>
                <w14:ligatures w14:val="none"/>
              </w:rPr>
            </w:pPr>
            <w:r w:rsidRPr="004C3C0D">
              <w:rPr>
                <w:rFonts w:ascii="Times New Roman" w:eastAsia="Calibri" w:hAnsi="Times New Roman" w:cs="Times New Roman"/>
                <w:kern w:val="0"/>
                <w:sz w:val="20"/>
                <w:szCs w:val="20"/>
                <w14:ligatures w14:val="none"/>
              </w:rPr>
              <w:t>18.84</w:t>
            </w:r>
          </w:p>
        </w:tc>
        <w:tc>
          <w:tcPr>
            <w:tcW w:w="3516" w:type="dxa"/>
            <w:tcBorders>
              <w:top w:val="single" w:sz="4" w:space="0" w:color="auto"/>
              <w:bottom w:val="nil"/>
            </w:tcBorders>
            <w:vAlign w:val="center"/>
          </w:tcPr>
          <w:p w14:paraId="1A49FE02"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14:ligatures w14:val="none"/>
              </w:rPr>
            </w:pPr>
            <w:r w:rsidRPr="004C3C0D">
              <w:rPr>
                <w:rFonts w:ascii="Times New Roman" w:eastAsia="Calibri" w:hAnsi="Times New Roman" w:cs="Times New Roman"/>
                <w:kern w:val="0"/>
                <w:sz w:val="20"/>
                <w:szCs w:val="20"/>
                <w14:ligatures w14:val="none"/>
              </w:rPr>
              <w:t>18.84</w:t>
            </w:r>
          </w:p>
        </w:tc>
      </w:tr>
      <w:tr w:rsidR="00F70EDB" w:rsidRPr="004C3C0D" w14:paraId="06ABB277" w14:textId="77777777" w:rsidTr="004C3C0D">
        <w:trPr>
          <w:jc w:val="center"/>
        </w:trPr>
        <w:tc>
          <w:tcPr>
            <w:tcW w:w="704" w:type="dxa"/>
            <w:tcBorders>
              <w:top w:val="nil"/>
            </w:tcBorders>
            <w:vAlign w:val="center"/>
          </w:tcPr>
          <w:p w14:paraId="2485BDE4" w14:textId="77777777" w:rsidR="00F70EDB" w:rsidRPr="004C3C0D" w:rsidRDefault="00F70EDB" w:rsidP="004C3C0D">
            <w:pPr>
              <w:autoSpaceDE w:val="0"/>
              <w:autoSpaceDN w:val="0"/>
              <w:adjustRightInd w:val="0"/>
              <w:jc w:val="center"/>
              <w:rPr>
                <w:rFonts w:ascii="Times New Roman" w:eastAsia="Calibri" w:hAnsi="Times New Roman" w:cs="Times New Roman"/>
                <w:b/>
                <w:kern w:val="0"/>
                <w:sz w:val="20"/>
                <w:szCs w:val="20"/>
                <w:lang w:val="uz-Latn-UZ"/>
                <w14:ligatures w14:val="none"/>
              </w:rPr>
            </w:pPr>
            <w:r w:rsidRPr="004C3C0D">
              <w:rPr>
                <w:rFonts w:ascii="Times New Roman" w:eastAsia="Calibri" w:hAnsi="Times New Roman" w:cs="Times New Roman"/>
                <w:b/>
                <w:kern w:val="0"/>
                <w:sz w:val="20"/>
                <w:szCs w:val="20"/>
                <w:lang w:val="uz-Latn-UZ"/>
                <w14:ligatures w14:val="none"/>
              </w:rPr>
              <w:t>2</w:t>
            </w:r>
          </w:p>
        </w:tc>
        <w:tc>
          <w:tcPr>
            <w:tcW w:w="1272" w:type="dxa"/>
            <w:tcBorders>
              <w:top w:val="nil"/>
            </w:tcBorders>
            <w:vAlign w:val="center"/>
          </w:tcPr>
          <w:p w14:paraId="39D298FD"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lang w:val="uz-Latn-UZ"/>
                <w14:ligatures w14:val="none"/>
              </w:rPr>
            </w:pPr>
            <w:r w:rsidRPr="004C3C0D">
              <w:rPr>
                <w:rFonts w:ascii="Times New Roman" w:eastAsia="Calibri" w:hAnsi="Times New Roman" w:cs="Times New Roman"/>
                <w:kern w:val="0"/>
                <w:sz w:val="20"/>
                <w:szCs w:val="20"/>
                <w:lang w:val="uz-Latn-UZ"/>
                <w14:ligatures w14:val="none"/>
              </w:rPr>
              <w:t>0.4</w:t>
            </w:r>
          </w:p>
        </w:tc>
        <w:tc>
          <w:tcPr>
            <w:tcW w:w="1726" w:type="dxa"/>
            <w:tcBorders>
              <w:top w:val="nil"/>
            </w:tcBorders>
            <w:vAlign w:val="center"/>
          </w:tcPr>
          <w:p w14:paraId="5F43EE7C"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14:ligatures w14:val="none"/>
              </w:rPr>
            </w:pPr>
            <w:r w:rsidRPr="004C3C0D">
              <w:rPr>
                <w:rFonts w:ascii="Times New Roman" w:eastAsia="Calibri" w:hAnsi="Times New Roman" w:cs="Times New Roman"/>
                <w:kern w:val="0"/>
                <w:sz w:val="20"/>
                <w:szCs w:val="20"/>
                <w14:ligatures w14:val="none"/>
              </w:rPr>
              <w:t>29513</w:t>
            </w:r>
          </w:p>
        </w:tc>
        <w:tc>
          <w:tcPr>
            <w:tcW w:w="2126" w:type="dxa"/>
            <w:tcBorders>
              <w:top w:val="nil"/>
            </w:tcBorders>
            <w:vAlign w:val="center"/>
          </w:tcPr>
          <w:p w14:paraId="4C20FD50"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lang w:val="uz-Cyrl-UZ"/>
                <w14:ligatures w14:val="none"/>
              </w:rPr>
            </w:pPr>
            <w:r w:rsidRPr="004C3C0D">
              <w:rPr>
                <w:rFonts w:ascii="Times New Roman" w:eastAsia="Calibri" w:hAnsi="Times New Roman" w:cs="Times New Roman"/>
                <w:kern w:val="0"/>
                <w:sz w:val="20"/>
                <w:szCs w:val="20"/>
                <w14:ligatures w14:val="none"/>
              </w:rPr>
              <w:t>52.67</w:t>
            </w:r>
          </w:p>
        </w:tc>
        <w:tc>
          <w:tcPr>
            <w:tcW w:w="3516" w:type="dxa"/>
            <w:tcBorders>
              <w:top w:val="nil"/>
            </w:tcBorders>
            <w:vAlign w:val="center"/>
          </w:tcPr>
          <w:p w14:paraId="28A2BFFA"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14:ligatures w14:val="none"/>
              </w:rPr>
            </w:pPr>
            <w:r w:rsidRPr="004C3C0D">
              <w:rPr>
                <w:rFonts w:ascii="Times New Roman" w:eastAsia="Calibri" w:hAnsi="Times New Roman" w:cs="Times New Roman"/>
                <w:kern w:val="0"/>
                <w:sz w:val="20"/>
                <w:szCs w:val="20"/>
                <w14:ligatures w14:val="none"/>
              </w:rPr>
              <w:t>33.83</w:t>
            </w:r>
          </w:p>
        </w:tc>
      </w:tr>
      <w:tr w:rsidR="00F70EDB" w:rsidRPr="004C3C0D" w14:paraId="2611E148" w14:textId="77777777" w:rsidTr="004C3C0D">
        <w:trPr>
          <w:jc w:val="center"/>
        </w:trPr>
        <w:tc>
          <w:tcPr>
            <w:tcW w:w="704" w:type="dxa"/>
            <w:vAlign w:val="center"/>
          </w:tcPr>
          <w:p w14:paraId="03EA2E24" w14:textId="77777777" w:rsidR="00F70EDB" w:rsidRPr="004C3C0D" w:rsidRDefault="00F70EDB" w:rsidP="004C3C0D">
            <w:pPr>
              <w:autoSpaceDE w:val="0"/>
              <w:autoSpaceDN w:val="0"/>
              <w:adjustRightInd w:val="0"/>
              <w:jc w:val="center"/>
              <w:rPr>
                <w:rFonts w:ascii="Times New Roman" w:eastAsia="Calibri" w:hAnsi="Times New Roman" w:cs="Times New Roman"/>
                <w:b/>
                <w:kern w:val="0"/>
                <w:sz w:val="20"/>
                <w:szCs w:val="20"/>
                <w:lang w:val="uz-Latn-UZ"/>
                <w14:ligatures w14:val="none"/>
              </w:rPr>
            </w:pPr>
            <w:r w:rsidRPr="004C3C0D">
              <w:rPr>
                <w:rFonts w:ascii="Times New Roman" w:eastAsia="Calibri" w:hAnsi="Times New Roman" w:cs="Times New Roman"/>
                <w:b/>
                <w:kern w:val="0"/>
                <w:sz w:val="20"/>
                <w:szCs w:val="20"/>
                <w:lang w:val="uz-Latn-UZ"/>
                <w14:ligatures w14:val="none"/>
              </w:rPr>
              <w:t>3</w:t>
            </w:r>
          </w:p>
        </w:tc>
        <w:tc>
          <w:tcPr>
            <w:tcW w:w="1272" w:type="dxa"/>
            <w:vAlign w:val="center"/>
          </w:tcPr>
          <w:p w14:paraId="49F8C350"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lang w:val="uz-Latn-UZ"/>
                <w14:ligatures w14:val="none"/>
              </w:rPr>
            </w:pPr>
            <w:r w:rsidRPr="004C3C0D">
              <w:rPr>
                <w:rFonts w:ascii="Times New Roman" w:eastAsia="Calibri" w:hAnsi="Times New Roman" w:cs="Times New Roman"/>
                <w:kern w:val="0"/>
                <w:sz w:val="20"/>
                <w:szCs w:val="20"/>
                <w:lang w:val="uz-Latn-UZ"/>
                <w14:ligatures w14:val="none"/>
              </w:rPr>
              <w:t>0.8</w:t>
            </w:r>
          </w:p>
        </w:tc>
        <w:tc>
          <w:tcPr>
            <w:tcW w:w="1726" w:type="dxa"/>
            <w:vAlign w:val="center"/>
          </w:tcPr>
          <w:p w14:paraId="6769C2A8"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14:ligatures w14:val="none"/>
              </w:rPr>
            </w:pPr>
            <w:r w:rsidRPr="004C3C0D">
              <w:rPr>
                <w:rFonts w:ascii="Times New Roman" w:eastAsia="Calibri" w:hAnsi="Times New Roman" w:cs="Times New Roman"/>
                <w:kern w:val="0"/>
                <w:sz w:val="20"/>
                <w:szCs w:val="20"/>
                <w14:ligatures w14:val="none"/>
              </w:rPr>
              <w:t>50953</w:t>
            </w:r>
          </w:p>
        </w:tc>
        <w:tc>
          <w:tcPr>
            <w:tcW w:w="2126" w:type="dxa"/>
            <w:vAlign w:val="center"/>
          </w:tcPr>
          <w:p w14:paraId="5F5D84C4"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lang w:val="uz-Cyrl-UZ"/>
                <w14:ligatures w14:val="none"/>
              </w:rPr>
            </w:pPr>
            <w:r w:rsidRPr="004C3C0D">
              <w:rPr>
                <w:rFonts w:ascii="Times New Roman" w:eastAsia="Calibri" w:hAnsi="Times New Roman" w:cs="Times New Roman"/>
                <w:kern w:val="0"/>
                <w:sz w:val="20"/>
                <w:szCs w:val="20"/>
                <w14:ligatures w14:val="none"/>
              </w:rPr>
              <w:t>90.94</w:t>
            </w:r>
          </w:p>
        </w:tc>
        <w:tc>
          <w:tcPr>
            <w:tcW w:w="3516" w:type="dxa"/>
            <w:vAlign w:val="center"/>
          </w:tcPr>
          <w:p w14:paraId="21BB35F6"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14:ligatures w14:val="none"/>
              </w:rPr>
            </w:pPr>
            <w:r w:rsidRPr="004C3C0D">
              <w:rPr>
                <w:rFonts w:ascii="Times New Roman" w:eastAsia="Calibri" w:hAnsi="Times New Roman" w:cs="Times New Roman"/>
                <w:kern w:val="0"/>
                <w:sz w:val="20"/>
                <w:szCs w:val="20"/>
                <w14:ligatures w14:val="none"/>
              </w:rPr>
              <w:t>38.26</w:t>
            </w:r>
          </w:p>
        </w:tc>
      </w:tr>
      <w:tr w:rsidR="00F70EDB" w:rsidRPr="004C3C0D" w14:paraId="0DFAA629" w14:textId="77777777" w:rsidTr="004C3C0D">
        <w:trPr>
          <w:jc w:val="center"/>
        </w:trPr>
        <w:tc>
          <w:tcPr>
            <w:tcW w:w="704" w:type="dxa"/>
            <w:vAlign w:val="center"/>
          </w:tcPr>
          <w:p w14:paraId="16FC4281" w14:textId="77777777" w:rsidR="00F70EDB" w:rsidRPr="004C3C0D" w:rsidRDefault="00F70EDB" w:rsidP="004C3C0D">
            <w:pPr>
              <w:autoSpaceDE w:val="0"/>
              <w:autoSpaceDN w:val="0"/>
              <w:adjustRightInd w:val="0"/>
              <w:jc w:val="center"/>
              <w:rPr>
                <w:rFonts w:ascii="Times New Roman" w:eastAsia="Calibri" w:hAnsi="Times New Roman" w:cs="Times New Roman"/>
                <w:b/>
                <w:kern w:val="0"/>
                <w:sz w:val="20"/>
                <w:szCs w:val="20"/>
                <w:lang w:val="uz-Latn-UZ"/>
                <w14:ligatures w14:val="none"/>
              </w:rPr>
            </w:pPr>
            <w:r w:rsidRPr="004C3C0D">
              <w:rPr>
                <w:rFonts w:ascii="Times New Roman" w:eastAsia="Calibri" w:hAnsi="Times New Roman" w:cs="Times New Roman"/>
                <w:b/>
                <w:kern w:val="0"/>
                <w:sz w:val="20"/>
                <w:szCs w:val="20"/>
                <w:lang w:val="uz-Latn-UZ"/>
                <w14:ligatures w14:val="none"/>
              </w:rPr>
              <w:t>4</w:t>
            </w:r>
          </w:p>
        </w:tc>
        <w:tc>
          <w:tcPr>
            <w:tcW w:w="1272" w:type="dxa"/>
            <w:vAlign w:val="center"/>
          </w:tcPr>
          <w:p w14:paraId="668FFCF1"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lang w:val="uz-Latn-UZ"/>
                <w14:ligatures w14:val="none"/>
              </w:rPr>
            </w:pPr>
            <w:r w:rsidRPr="004C3C0D">
              <w:rPr>
                <w:rFonts w:ascii="Times New Roman" w:eastAsia="Calibri" w:hAnsi="Times New Roman" w:cs="Times New Roman"/>
                <w:kern w:val="0"/>
                <w:sz w:val="20"/>
                <w:szCs w:val="20"/>
                <w:lang w:val="uz-Latn-UZ"/>
                <w14:ligatures w14:val="none"/>
              </w:rPr>
              <w:t>1</w:t>
            </w:r>
          </w:p>
        </w:tc>
        <w:tc>
          <w:tcPr>
            <w:tcW w:w="1726" w:type="dxa"/>
            <w:vAlign w:val="center"/>
          </w:tcPr>
          <w:p w14:paraId="3CE79E97"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14:ligatures w14:val="none"/>
              </w:rPr>
            </w:pPr>
            <w:r w:rsidRPr="004C3C0D">
              <w:rPr>
                <w:rFonts w:ascii="Times New Roman" w:eastAsia="Calibri" w:hAnsi="Times New Roman" w:cs="Times New Roman"/>
                <w:kern w:val="0"/>
                <w:sz w:val="20"/>
                <w:szCs w:val="20"/>
                <w14:ligatures w14:val="none"/>
              </w:rPr>
              <w:t>52500</w:t>
            </w:r>
          </w:p>
        </w:tc>
        <w:tc>
          <w:tcPr>
            <w:tcW w:w="2126" w:type="dxa"/>
            <w:vAlign w:val="center"/>
          </w:tcPr>
          <w:p w14:paraId="1CBBD60F"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lang w:val="uz-Cyrl-UZ"/>
                <w14:ligatures w14:val="none"/>
              </w:rPr>
            </w:pPr>
            <w:r w:rsidRPr="004C3C0D">
              <w:rPr>
                <w:rFonts w:ascii="Times New Roman" w:eastAsia="Calibri" w:hAnsi="Times New Roman" w:cs="Times New Roman"/>
                <w:kern w:val="0"/>
                <w:sz w:val="20"/>
                <w:szCs w:val="20"/>
                <w14:ligatures w14:val="none"/>
              </w:rPr>
              <w:t>93.70</w:t>
            </w:r>
          </w:p>
        </w:tc>
        <w:tc>
          <w:tcPr>
            <w:tcW w:w="3516" w:type="dxa"/>
            <w:vAlign w:val="center"/>
          </w:tcPr>
          <w:p w14:paraId="6D0FB0B3"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14:ligatures w14:val="none"/>
              </w:rPr>
            </w:pPr>
            <w:r w:rsidRPr="004C3C0D">
              <w:rPr>
                <w:rFonts w:ascii="Times New Roman" w:eastAsia="Calibri" w:hAnsi="Times New Roman" w:cs="Times New Roman"/>
                <w:kern w:val="0"/>
                <w:sz w:val="20"/>
                <w:szCs w:val="20"/>
                <w14:ligatures w14:val="none"/>
              </w:rPr>
              <w:t>2.76</w:t>
            </w:r>
          </w:p>
        </w:tc>
      </w:tr>
      <w:tr w:rsidR="00F70EDB" w:rsidRPr="004C3C0D" w14:paraId="768A100E" w14:textId="77777777" w:rsidTr="004C3C0D">
        <w:trPr>
          <w:jc w:val="center"/>
        </w:trPr>
        <w:tc>
          <w:tcPr>
            <w:tcW w:w="704" w:type="dxa"/>
            <w:vAlign w:val="center"/>
          </w:tcPr>
          <w:p w14:paraId="63C5325B" w14:textId="77777777" w:rsidR="00F70EDB" w:rsidRPr="004C3C0D" w:rsidRDefault="00F70EDB" w:rsidP="004C3C0D">
            <w:pPr>
              <w:autoSpaceDE w:val="0"/>
              <w:autoSpaceDN w:val="0"/>
              <w:adjustRightInd w:val="0"/>
              <w:jc w:val="center"/>
              <w:rPr>
                <w:rFonts w:ascii="Times New Roman" w:eastAsia="Calibri" w:hAnsi="Times New Roman" w:cs="Times New Roman"/>
                <w:b/>
                <w:kern w:val="0"/>
                <w:sz w:val="20"/>
                <w:szCs w:val="20"/>
                <w:lang w:val="uz-Latn-UZ"/>
                <w14:ligatures w14:val="none"/>
              </w:rPr>
            </w:pPr>
            <w:r w:rsidRPr="004C3C0D">
              <w:rPr>
                <w:rFonts w:ascii="Times New Roman" w:eastAsia="Calibri" w:hAnsi="Times New Roman" w:cs="Times New Roman"/>
                <w:b/>
                <w:kern w:val="0"/>
                <w:sz w:val="20"/>
                <w:szCs w:val="20"/>
                <w:lang w:val="uz-Latn-UZ"/>
                <w14:ligatures w14:val="none"/>
              </w:rPr>
              <w:t>5</w:t>
            </w:r>
          </w:p>
        </w:tc>
        <w:tc>
          <w:tcPr>
            <w:tcW w:w="1272" w:type="dxa"/>
            <w:vAlign w:val="center"/>
          </w:tcPr>
          <w:p w14:paraId="1F29C77E"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lang w:val="uz-Latn-UZ"/>
                <w14:ligatures w14:val="none"/>
              </w:rPr>
            </w:pPr>
            <w:r w:rsidRPr="004C3C0D">
              <w:rPr>
                <w:rFonts w:ascii="Times New Roman" w:eastAsia="Calibri" w:hAnsi="Times New Roman" w:cs="Times New Roman"/>
                <w:kern w:val="0"/>
                <w:sz w:val="20"/>
                <w:szCs w:val="20"/>
                <w:lang w:val="uz-Latn-UZ"/>
                <w14:ligatures w14:val="none"/>
              </w:rPr>
              <w:t>1.6</w:t>
            </w:r>
          </w:p>
        </w:tc>
        <w:tc>
          <w:tcPr>
            <w:tcW w:w="1726" w:type="dxa"/>
            <w:vAlign w:val="center"/>
          </w:tcPr>
          <w:p w14:paraId="20D6FEF9"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14:ligatures w14:val="none"/>
              </w:rPr>
            </w:pPr>
            <w:r w:rsidRPr="004C3C0D">
              <w:rPr>
                <w:rFonts w:ascii="Times New Roman" w:eastAsia="Calibri" w:hAnsi="Times New Roman" w:cs="Times New Roman"/>
                <w:kern w:val="0"/>
                <w:sz w:val="20"/>
                <w:szCs w:val="20"/>
                <w14:ligatures w14:val="none"/>
              </w:rPr>
              <w:t>53818</w:t>
            </w:r>
          </w:p>
        </w:tc>
        <w:tc>
          <w:tcPr>
            <w:tcW w:w="2126" w:type="dxa"/>
            <w:vAlign w:val="center"/>
          </w:tcPr>
          <w:p w14:paraId="730053E5"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lang w:val="uz-Cyrl-UZ"/>
                <w14:ligatures w14:val="none"/>
              </w:rPr>
            </w:pPr>
            <w:r w:rsidRPr="004C3C0D">
              <w:rPr>
                <w:rFonts w:ascii="Times New Roman" w:eastAsia="Calibri" w:hAnsi="Times New Roman" w:cs="Times New Roman"/>
                <w:kern w:val="0"/>
                <w:sz w:val="20"/>
                <w:szCs w:val="20"/>
                <w14:ligatures w14:val="none"/>
              </w:rPr>
              <w:t>96.05</w:t>
            </w:r>
          </w:p>
        </w:tc>
        <w:tc>
          <w:tcPr>
            <w:tcW w:w="3516" w:type="dxa"/>
            <w:vAlign w:val="center"/>
          </w:tcPr>
          <w:p w14:paraId="6E9F764B"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14:ligatures w14:val="none"/>
              </w:rPr>
            </w:pPr>
            <w:r w:rsidRPr="004C3C0D">
              <w:rPr>
                <w:rFonts w:ascii="Times New Roman" w:eastAsia="Calibri" w:hAnsi="Times New Roman" w:cs="Times New Roman"/>
                <w:kern w:val="0"/>
                <w:sz w:val="20"/>
                <w:szCs w:val="20"/>
                <w14:ligatures w14:val="none"/>
              </w:rPr>
              <w:t>2.35</w:t>
            </w:r>
          </w:p>
        </w:tc>
      </w:tr>
      <w:tr w:rsidR="00F70EDB" w:rsidRPr="004C3C0D" w14:paraId="17112947" w14:textId="77777777" w:rsidTr="004C3C0D">
        <w:trPr>
          <w:trHeight w:val="128"/>
          <w:jc w:val="center"/>
        </w:trPr>
        <w:tc>
          <w:tcPr>
            <w:tcW w:w="704" w:type="dxa"/>
            <w:vAlign w:val="center"/>
          </w:tcPr>
          <w:p w14:paraId="2996F02F" w14:textId="77777777" w:rsidR="00F70EDB" w:rsidRPr="004C3C0D" w:rsidRDefault="00F70EDB" w:rsidP="004C3C0D">
            <w:pPr>
              <w:autoSpaceDE w:val="0"/>
              <w:autoSpaceDN w:val="0"/>
              <w:adjustRightInd w:val="0"/>
              <w:jc w:val="center"/>
              <w:rPr>
                <w:rFonts w:ascii="Times New Roman" w:eastAsia="Calibri" w:hAnsi="Times New Roman" w:cs="Times New Roman"/>
                <w:b/>
                <w:kern w:val="0"/>
                <w:sz w:val="20"/>
                <w:szCs w:val="20"/>
                <w:lang w:val="uz-Latn-UZ"/>
                <w14:ligatures w14:val="none"/>
              </w:rPr>
            </w:pPr>
            <w:r w:rsidRPr="004C3C0D">
              <w:rPr>
                <w:rFonts w:ascii="Times New Roman" w:eastAsia="Calibri" w:hAnsi="Times New Roman" w:cs="Times New Roman"/>
                <w:b/>
                <w:kern w:val="0"/>
                <w:sz w:val="20"/>
                <w:szCs w:val="20"/>
                <w:lang w:val="uz-Latn-UZ"/>
                <w14:ligatures w14:val="none"/>
              </w:rPr>
              <w:t>6</w:t>
            </w:r>
          </w:p>
        </w:tc>
        <w:tc>
          <w:tcPr>
            <w:tcW w:w="1272" w:type="dxa"/>
            <w:vAlign w:val="center"/>
          </w:tcPr>
          <w:p w14:paraId="1E8901BC"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lang w:val="uz-Latn-UZ"/>
                <w14:ligatures w14:val="none"/>
              </w:rPr>
            </w:pPr>
            <w:r w:rsidRPr="004C3C0D">
              <w:rPr>
                <w:rFonts w:ascii="Times New Roman" w:eastAsia="Calibri" w:hAnsi="Times New Roman" w:cs="Times New Roman"/>
                <w:kern w:val="0"/>
                <w:sz w:val="20"/>
                <w:szCs w:val="20"/>
                <w:lang w:val="uz-Latn-UZ"/>
                <w14:ligatures w14:val="none"/>
              </w:rPr>
              <w:t>2</w:t>
            </w:r>
          </w:p>
        </w:tc>
        <w:tc>
          <w:tcPr>
            <w:tcW w:w="1726" w:type="dxa"/>
            <w:vAlign w:val="center"/>
          </w:tcPr>
          <w:p w14:paraId="091447CA"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14:ligatures w14:val="none"/>
              </w:rPr>
            </w:pPr>
            <w:r w:rsidRPr="004C3C0D">
              <w:rPr>
                <w:rFonts w:ascii="Times New Roman" w:eastAsia="Calibri" w:hAnsi="Times New Roman" w:cs="Times New Roman"/>
                <w:kern w:val="0"/>
                <w:sz w:val="20"/>
                <w:szCs w:val="20"/>
                <w14:ligatures w14:val="none"/>
              </w:rPr>
              <w:t>54121</w:t>
            </w:r>
          </w:p>
        </w:tc>
        <w:tc>
          <w:tcPr>
            <w:tcW w:w="2126" w:type="dxa"/>
            <w:vAlign w:val="center"/>
          </w:tcPr>
          <w:p w14:paraId="6A12D697"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lang w:val="uz-Cyrl-UZ"/>
                <w14:ligatures w14:val="none"/>
              </w:rPr>
            </w:pPr>
            <w:r w:rsidRPr="004C3C0D">
              <w:rPr>
                <w:rFonts w:ascii="Times New Roman" w:eastAsia="Calibri" w:hAnsi="Times New Roman" w:cs="Times New Roman"/>
                <w:kern w:val="0"/>
                <w:sz w:val="20"/>
                <w:szCs w:val="20"/>
                <w14:ligatures w14:val="none"/>
              </w:rPr>
              <w:t>96.59</w:t>
            </w:r>
          </w:p>
        </w:tc>
        <w:tc>
          <w:tcPr>
            <w:tcW w:w="3516" w:type="dxa"/>
            <w:vAlign w:val="center"/>
          </w:tcPr>
          <w:p w14:paraId="6FBF4042"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14:ligatures w14:val="none"/>
              </w:rPr>
            </w:pPr>
            <w:r w:rsidRPr="004C3C0D">
              <w:rPr>
                <w:rFonts w:ascii="Times New Roman" w:eastAsia="Calibri" w:hAnsi="Times New Roman" w:cs="Times New Roman"/>
                <w:kern w:val="0"/>
                <w:sz w:val="20"/>
                <w:szCs w:val="20"/>
                <w14:ligatures w14:val="none"/>
              </w:rPr>
              <w:t>0.54</w:t>
            </w:r>
          </w:p>
        </w:tc>
      </w:tr>
      <w:tr w:rsidR="00F70EDB" w:rsidRPr="004C3C0D" w14:paraId="47B43E26" w14:textId="77777777" w:rsidTr="004C3C0D">
        <w:trPr>
          <w:jc w:val="center"/>
        </w:trPr>
        <w:tc>
          <w:tcPr>
            <w:tcW w:w="704" w:type="dxa"/>
            <w:vAlign w:val="center"/>
          </w:tcPr>
          <w:p w14:paraId="086941AB" w14:textId="77777777" w:rsidR="00F70EDB" w:rsidRPr="004C3C0D" w:rsidRDefault="00F70EDB" w:rsidP="004C3C0D">
            <w:pPr>
              <w:autoSpaceDE w:val="0"/>
              <w:autoSpaceDN w:val="0"/>
              <w:adjustRightInd w:val="0"/>
              <w:jc w:val="center"/>
              <w:rPr>
                <w:rFonts w:ascii="Times New Roman" w:eastAsia="Calibri" w:hAnsi="Times New Roman" w:cs="Times New Roman"/>
                <w:b/>
                <w:kern w:val="0"/>
                <w:sz w:val="20"/>
                <w:szCs w:val="20"/>
                <w:lang w:val="uz-Latn-UZ"/>
                <w14:ligatures w14:val="none"/>
              </w:rPr>
            </w:pPr>
            <w:r w:rsidRPr="004C3C0D">
              <w:rPr>
                <w:rFonts w:ascii="Times New Roman" w:eastAsia="Calibri" w:hAnsi="Times New Roman" w:cs="Times New Roman"/>
                <w:b/>
                <w:kern w:val="0"/>
                <w:sz w:val="20"/>
                <w:szCs w:val="20"/>
                <w:lang w:val="uz-Latn-UZ"/>
                <w14:ligatures w14:val="none"/>
              </w:rPr>
              <w:t>7</w:t>
            </w:r>
          </w:p>
        </w:tc>
        <w:tc>
          <w:tcPr>
            <w:tcW w:w="1272" w:type="dxa"/>
            <w:vAlign w:val="center"/>
          </w:tcPr>
          <w:p w14:paraId="4908EB6D"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lang w:val="uz-Latn-UZ"/>
                <w14:ligatures w14:val="none"/>
              </w:rPr>
            </w:pPr>
            <w:r w:rsidRPr="004C3C0D">
              <w:rPr>
                <w:rFonts w:ascii="Times New Roman" w:eastAsia="Calibri" w:hAnsi="Times New Roman" w:cs="Times New Roman"/>
                <w:kern w:val="0"/>
                <w:sz w:val="20"/>
                <w:szCs w:val="20"/>
                <w:lang w:val="uz-Latn-UZ"/>
                <w14:ligatures w14:val="none"/>
              </w:rPr>
              <w:t>3</w:t>
            </w:r>
          </w:p>
        </w:tc>
        <w:tc>
          <w:tcPr>
            <w:tcW w:w="1726" w:type="dxa"/>
            <w:vAlign w:val="center"/>
          </w:tcPr>
          <w:p w14:paraId="763C982D"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14:ligatures w14:val="none"/>
              </w:rPr>
            </w:pPr>
            <w:r w:rsidRPr="004C3C0D">
              <w:rPr>
                <w:rFonts w:ascii="Times New Roman" w:eastAsia="Calibri" w:hAnsi="Times New Roman" w:cs="Times New Roman"/>
                <w:kern w:val="0"/>
                <w:sz w:val="20"/>
                <w:szCs w:val="20"/>
                <w14:ligatures w14:val="none"/>
              </w:rPr>
              <w:t>54711</w:t>
            </w:r>
          </w:p>
        </w:tc>
        <w:tc>
          <w:tcPr>
            <w:tcW w:w="2126" w:type="dxa"/>
            <w:vAlign w:val="center"/>
          </w:tcPr>
          <w:p w14:paraId="0DA6DF8D"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lang w:val="uz-Cyrl-UZ"/>
                <w14:ligatures w14:val="none"/>
              </w:rPr>
            </w:pPr>
            <w:r w:rsidRPr="004C3C0D">
              <w:rPr>
                <w:rFonts w:ascii="Times New Roman" w:eastAsia="Calibri" w:hAnsi="Times New Roman" w:cs="Times New Roman"/>
                <w:kern w:val="0"/>
                <w:sz w:val="20"/>
                <w:szCs w:val="20"/>
                <w14:ligatures w14:val="none"/>
              </w:rPr>
              <w:t>97.65</w:t>
            </w:r>
          </w:p>
        </w:tc>
        <w:tc>
          <w:tcPr>
            <w:tcW w:w="3516" w:type="dxa"/>
            <w:vAlign w:val="center"/>
          </w:tcPr>
          <w:p w14:paraId="55DAD899"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14:ligatures w14:val="none"/>
              </w:rPr>
            </w:pPr>
            <w:r w:rsidRPr="004C3C0D">
              <w:rPr>
                <w:rFonts w:ascii="Times New Roman" w:eastAsia="Calibri" w:hAnsi="Times New Roman" w:cs="Times New Roman"/>
                <w:kern w:val="0"/>
                <w:sz w:val="20"/>
                <w:szCs w:val="20"/>
                <w14:ligatures w14:val="none"/>
              </w:rPr>
              <w:t>1.05</w:t>
            </w:r>
          </w:p>
        </w:tc>
      </w:tr>
      <w:tr w:rsidR="00F70EDB" w:rsidRPr="004C3C0D" w14:paraId="76B0372A" w14:textId="77777777" w:rsidTr="004C3C0D">
        <w:trPr>
          <w:jc w:val="center"/>
        </w:trPr>
        <w:tc>
          <w:tcPr>
            <w:tcW w:w="704" w:type="dxa"/>
            <w:vAlign w:val="center"/>
          </w:tcPr>
          <w:p w14:paraId="68C1061A" w14:textId="77777777" w:rsidR="00F70EDB" w:rsidRPr="004C3C0D" w:rsidRDefault="00F70EDB" w:rsidP="004C3C0D">
            <w:pPr>
              <w:autoSpaceDE w:val="0"/>
              <w:autoSpaceDN w:val="0"/>
              <w:adjustRightInd w:val="0"/>
              <w:jc w:val="center"/>
              <w:rPr>
                <w:rFonts w:ascii="Times New Roman" w:eastAsia="Calibri" w:hAnsi="Times New Roman" w:cs="Times New Roman"/>
                <w:b/>
                <w:kern w:val="0"/>
                <w:sz w:val="20"/>
                <w:szCs w:val="20"/>
                <w:lang w:val="uz-Latn-UZ"/>
                <w14:ligatures w14:val="none"/>
              </w:rPr>
            </w:pPr>
            <w:r w:rsidRPr="004C3C0D">
              <w:rPr>
                <w:rFonts w:ascii="Times New Roman" w:eastAsia="Calibri" w:hAnsi="Times New Roman" w:cs="Times New Roman"/>
                <w:b/>
                <w:kern w:val="0"/>
                <w:sz w:val="20"/>
                <w:szCs w:val="20"/>
                <w:lang w:val="uz-Latn-UZ"/>
                <w14:ligatures w14:val="none"/>
              </w:rPr>
              <w:t>8</w:t>
            </w:r>
          </w:p>
        </w:tc>
        <w:tc>
          <w:tcPr>
            <w:tcW w:w="1272" w:type="dxa"/>
            <w:vAlign w:val="center"/>
          </w:tcPr>
          <w:p w14:paraId="50140C87"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lang w:val="uz-Latn-UZ"/>
                <w14:ligatures w14:val="none"/>
              </w:rPr>
            </w:pPr>
            <w:r w:rsidRPr="004C3C0D">
              <w:rPr>
                <w:rFonts w:ascii="Times New Roman" w:eastAsia="Calibri" w:hAnsi="Times New Roman" w:cs="Times New Roman"/>
                <w:kern w:val="0"/>
                <w:sz w:val="20"/>
                <w:szCs w:val="20"/>
                <w:lang w:val="uz-Latn-UZ"/>
                <w14:ligatures w14:val="none"/>
              </w:rPr>
              <w:t>3.9</w:t>
            </w:r>
          </w:p>
        </w:tc>
        <w:tc>
          <w:tcPr>
            <w:tcW w:w="1726" w:type="dxa"/>
            <w:vAlign w:val="center"/>
          </w:tcPr>
          <w:p w14:paraId="2C318544"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14:ligatures w14:val="none"/>
              </w:rPr>
            </w:pPr>
            <w:r w:rsidRPr="004C3C0D">
              <w:rPr>
                <w:rFonts w:ascii="Times New Roman" w:eastAsia="Calibri" w:hAnsi="Times New Roman" w:cs="Times New Roman"/>
                <w:kern w:val="0"/>
                <w:sz w:val="20"/>
                <w:szCs w:val="20"/>
                <w14:ligatures w14:val="none"/>
              </w:rPr>
              <w:t>54738</w:t>
            </w:r>
          </w:p>
        </w:tc>
        <w:tc>
          <w:tcPr>
            <w:tcW w:w="2126" w:type="dxa"/>
            <w:vAlign w:val="center"/>
          </w:tcPr>
          <w:p w14:paraId="02D23C9A"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lang w:val="uz-Cyrl-UZ"/>
                <w14:ligatures w14:val="none"/>
              </w:rPr>
            </w:pPr>
            <w:r w:rsidRPr="004C3C0D">
              <w:rPr>
                <w:rFonts w:ascii="Times New Roman" w:eastAsia="Calibri" w:hAnsi="Times New Roman" w:cs="Times New Roman"/>
                <w:kern w:val="0"/>
                <w:sz w:val="20"/>
                <w:szCs w:val="20"/>
                <w14:ligatures w14:val="none"/>
              </w:rPr>
              <w:t>97.70</w:t>
            </w:r>
          </w:p>
        </w:tc>
        <w:tc>
          <w:tcPr>
            <w:tcW w:w="3516" w:type="dxa"/>
            <w:vAlign w:val="center"/>
          </w:tcPr>
          <w:p w14:paraId="566B8A94"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14:ligatures w14:val="none"/>
              </w:rPr>
            </w:pPr>
            <w:r w:rsidRPr="004C3C0D">
              <w:rPr>
                <w:rFonts w:ascii="Times New Roman" w:eastAsia="Calibri" w:hAnsi="Times New Roman" w:cs="Times New Roman"/>
                <w:kern w:val="0"/>
                <w:sz w:val="20"/>
                <w:szCs w:val="20"/>
                <w14:ligatures w14:val="none"/>
              </w:rPr>
              <w:t>0.05</w:t>
            </w:r>
          </w:p>
        </w:tc>
      </w:tr>
      <w:tr w:rsidR="00F70EDB" w:rsidRPr="004C3C0D" w14:paraId="6BEBCF5A" w14:textId="77777777" w:rsidTr="004C3C0D">
        <w:trPr>
          <w:jc w:val="center"/>
        </w:trPr>
        <w:tc>
          <w:tcPr>
            <w:tcW w:w="704" w:type="dxa"/>
            <w:vAlign w:val="center"/>
          </w:tcPr>
          <w:p w14:paraId="61415093" w14:textId="77777777" w:rsidR="00F70EDB" w:rsidRPr="004C3C0D" w:rsidRDefault="00F70EDB" w:rsidP="004C3C0D">
            <w:pPr>
              <w:autoSpaceDE w:val="0"/>
              <w:autoSpaceDN w:val="0"/>
              <w:adjustRightInd w:val="0"/>
              <w:jc w:val="center"/>
              <w:rPr>
                <w:rFonts w:ascii="Times New Roman" w:eastAsia="Calibri" w:hAnsi="Times New Roman" w:cs="Times New Roman"/>
                <w:b/>
                <w:kern w:val="0"/>
                <w:sz w:val="20"/>
                <w:szCs w:val="20"/>
                <w:lang w:val="uz-Latn-UZ"/>
                <w14:ligatures w14:val="none"/>
              </w:rPr>
            </w:pPr>
            <w:r w:rsidRPr="004C3C0D">
              <w:rPr>
                <w:rFonts w:ascii="Times New Roman" w:eastAsia="Calibri" w:hAnsi="Times New Roman" w:cs="Times New Roman"/>
                <w:b/>
                <w:kern w:val="0"/>
                <w:sz w:val="20"/>
                <w:szCs w:val="20"/>
                <w:lang w:val="uz-Latn-UZ"/>
                <w14:ligatures w14:val="none"/>
              </w:rPr>
              <w:t>9</w:t>
            </w:r>
          </w:p>
        </w:tc>
        <w:tc>
          <w:tcPr>
            <w:tcW w:w="1272" w:type="dxa"/>
            <w:vAlign w:val="center"/>
          </w:tcPr>
          <w:p w14:paraId="21BCFD3B"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lang w:val="uz-Latn-UZ"/>
                <w14:ligatures w14:val="none"/>
              </w:rPr>
            </w:pPr>
            <w:r w:rsidRPr="004C3C0D">
              <w:rPr>
                <w:rFonts w:ascii="Times New Roman" w:eastAsia="Calibri" w:hAnsi="Times New Roman" w:cs="Times New Roman"/>
                <w:kern w:val="0"/>
                <w:sz w:val="20"/>
                <w:szCs w:val="20"/>
                <w:lang w:val="uz-Latn-UZ"/>
                <w14:ligatures w14:val="none"/>
              </w:rPr>
              <w:t>4</w:t>
            </w:r>
          </w:p>
        </w:tc>
        <w:tc>
          <w:tcPr>
            <w:tcW w:w="1726" w:type="dxa"/>
            <w:vAlign w:val="center"/>
          </w:tcPr>
          <w:p w14:paraId="6A4B9480"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14:ligatures w14:val="none"/>
              </w:rPr>
            </w:pPr>
            <w:r w:rsidRPr="004C3C0D">
              <w:rPr>
                <w:rFonts w:ascii="Times New Roman" w:eastAsia="Calibri" w:hAnsi="Times New Roman" w:cs="Times New Roman"/>
                <w:kern w:val="0"/>
                <w:sz w:val="20"/>
                <w:szCs w:val="20"/>
                <w14:ligatures w14:val="none"/>
              </w:rPr>
              <w:t>54738</w:t>
            </w:r>
          </w:p>
        </w:tc>
        <w:tc>
          <w:tcPr>
            <w:tcW w:w="2126" w:type="dxa"/>
            <w:vAlign w:val="center"/>
          </w:tcPr>
          <w:p w14:paraId="708CEB0F"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lang w:val="uz-Cyrl-UZ"/>
                <w14:ligatures w14:val="none"/>
              </w:rPr>
            </w:pPr>
            <w:r w:rsidRPr="004C3C0D">
              <w:rPr>
                <w:rFonts w:ascii="Times New Roman" w:eastAsia="Calibri" w:hAnsi="Times New Roman" w:cs="Times New Roman"/>
                <w:kern w:val="0"/>
                <w:sz w:val="20"/>
                <w:szCs w:val="20"/>
                <w14:ligatures w14:val="none"/>
              </w:rPr>
              <w:t>97.70</w:t>
            </w:r>
          </w:p>
        </w:tc>
        <w:tc>
          <w:tcPr>
            <w:tcW w:w="3516" w:type="dxa"/>
            <w:vAlign w:val="center"/>
          </w:tcPr>
          <w:p w14:paraId="69228240" w14:textId="77777777" w:rsidR="00F70EDB" w:rsidRPr="004C3C0D" w:rsidRDefault="00F70EDB" w:rsidP="004C3C0D">
            <w:pPr>
              <w:autoSpaceDE w:val="0"/>
              <w:autoSpaceDN w:val="0"/>
              <w:adjustRightInd w:val="0"/>
              <w:jc w:val="center"/>
              <w:rPr>
                <w:rFonts w:ascii="Times New Roman" w:eastAsia="Calibri" w:hAnsi="Times New Roman" w:cs="Times New Roman"/>
                <w:kern w:val="0"/>
                <w:sz w:val="20"/>
                <w:szCs w:val="20"/>
                <w:lang w:val="uz-Latn-UZ"/>
                <w14:ligatures w14:val="none"/>
              </w:rPr>
            </w:pPr>
            <w:r w:rsidRPr="004C3C0D">
              <w:rPr>
                <w:rFonts w:ascii="Times New Roman" w:eastAsia="Calibri" w:hAnsi="Times New Roman" w:cs="Times New Roman"/>
                <w:kern w:val="0"/>
                <w:sz w:val="20"/>
                <w:szCs w:val="20"/>
                <w:lang w:val="uz-Latn-UZ"/>
                <w14:ligatures w14:val="none"/>
              </w:rPr>
              <w:t>0</w:t>
            </w:r>
          </w:p>
        </w:tc>
      </w:tr>
    </w:tbl>
    <w:p w14:paraId="507EA46F" w14:textId="77777777" w:rsidR="00DA37AC" w:rsidRDefault="00DA37AC" w:rsidP="00734A50">
      <w:pPr>
        <w:tabs>
          <w:tab w:val="left" w:pos="600"/>
        </w:tabs>
        <w:autoSpaceDE w:val="0"/>
        <w:autoSpaceDN w:val="0"/>
        <w:adjustRightInd w:val="0"/>
        <w:spacing w:after="0" w:line="240" w:lineRule="auto"/>
        <w:jc w:val="both"/>
        <w:rPr>
          <w:rFonts w:ascii="Times New Roman" w:eastAsia="Calibri" w:hAnsi="Times New Roman" w:cs="Times New Roman"/>
          <w:kern w:val="0"/>
          <w:sz w:val="20"/>
          <w:szCs w:val="20"/>
          <w:lang w:val="en-US"/>
          <w14:ligatures w14:val="none"/>
        </w:rPr>
      </w:pPr>
    </w:p>
    <w:p w14:paraId="2577102A" w14:textId="30D28A88" w:rsidR="005C7CB2" w:rsidRDefault="002463C8" w:rsidP="004C3C0D">
      <w:pPr>
        <w:tabs>
          <w:tab w:val="left" w:pos="600"/>
        </w:tabs>
        <w:autoSpaceDE w:val="0"/>
        <w:autoSpaceDN w:val="0"/>
        <w:adjustRightInd w:val="0"/>
        <w:spacing w:after="0" w:line="240" w:lineRule="auto"/>
        <w:ind w:firstLine="284"/>
        <w:jc w:val="both"/>
        <w:rPr>
          <w:rFonts w:ascii="Times New Roman" w:eastAsia="Calibri" w:hAnsi="Times New Roman" w:cs="Times New Roman"/>
          <w:kern w:val="0"/>
          <w:sz w:val="20"/>
          <w:szCs w:val="20"/>
          <w:lang w:val="en-US"/>
          <w14:ligatures w14:val="none"/>
        </w:rPr>
      </w:pPr>
      <w:r w:rsidRPr="00DD7C2E">
        <w:rPr>
          <w:rFonts w:ascii="Times New Roman" w:eastAsia="Calibri" w:hAnsi="Times New Roman" w:cs="Times New Roman"/>
          <w:kern w:val="0"/>
          <w:sz w:val="20"/>
          <w:szCs w:val="20"/>
          <w:lang w:val="en-US"/>
          <w14:ligatures w14:val="none"/>
        </w:rPr>
        <w:t xml:space="preserve">With further continuation of the classification process, the previously described advantageous features of this sieve ensure an increase in the efficiency of this process starting from </w:t>
      </w:r>
      <m:oMath>
        <m:sSub>
          <m:sSubPr>
            <m:ctrlPr>
              <w:rPr>
                <w:rFonts w:ascii="Cambria Math" w:eastAsia="Calibri" w:hAnsi="Cambria Math" w:cs="Times New Roman"/>
                <w:i/>
                <w:kern w:val="0"/>
                <w:sz w:val="20"/>
                <w:szCs w:val="20"/>
                <w:lang w:val="uz-Cyrl-UZ"/>
                <w14:ligatures w14:val="none"/>
              </w:rPr>
            </m:ctrlPr>
          </m:sSubPr>
          <m:e>
            <m:r>
              <w:rPr>
                <w:rFonts w:ascii="Cambria Math" w:eastAsia="Calibri" w:hAnsi="Cambria Math" w:cs="Times New Roman"/>
                <w:kern w:val="0"/>
                <w:sz w:val="20"/>
                <w:szCs w:val="20"/>
                <w:lang w:val="uz-Latn-UZ"/>
                <w14:ligatures w14:val="none"/>
              </w:rPr>
              <m:t>t</m:t>
            </m:r>
          </m:e>
          <m:sub>
            <m:r>
              <w:rPr>
                <w:rFonts w:ascii="Cambria Math" w:eastAsia="Calibri" w:hAnsi="Cambria Math" w:cs="Times New Roman"/>
                <w:kern w:val="0"/>
                <w:sz w:val="20"/>
                <w:szCs w:val="20"/>
                <w:lang w:val="uz-Cyrl-UZ"/>
                <w14:ligatures w14:val="none"/>
              </w:rPr>
              <m:t>3</m:t>
            </m:r>
          </m:sub>
        </m:sSub>
      </m:oMath>
      <w:r w:rsidRPr="00DD7C2E">
        <w:rPr>
          <w:rFonts w:ascii="Times New Roman" w:eastAsia="Calibri" w:hAnsi="Times New Roman" w:cs="Times New Roman"/>
          <w:kern w:val="0"/>
          <w:sz w:val="20"/>
          <w:szCs w:val="20"/>
          <w:lang w:val="en-US"/>
          <w14:ligatures w14:val="none"/>
        </w:rPr>
        <w:t>=0.8 s (</w:t>
      </w:r>
      <m:oMath>
        <m:sSub>
          <m:sSubPr>
            <m:ctrlPr>
              <w:rPr>
                <w:rFonts w:ascii="Cambria Math" w:eastAsia="Calibri" w:hAnsi="Cambria Math" w:cs="Times New Roman"/>
                <w:i/>
                <w:kern w:val="0"/>
                <w:sz w:val="20"/>
                <w:szCs w:val="20"/>
                <w:lang w:val="uz-Cyrl-UZ"/>
                <w14:ligatures w14:val="none"/>
              </w:rPr>
            </m:ctrlPr>
          </m:sSubPr>
          <m:e>
            <m:r>
              <w:rPr>
                <w:rFonts w:ascii="Cambria Math" w:eastAsia="Calibri" w:hAnsi="Cambria Math" w:cs="Times New Roman"/>
                <w:kern w:val="0"/>
                <w:sz w:val="20"/>
                <w:szCs w:val="20"/>
                <w:lang w:val="uz-Latn-UZ"/>
                <w14:ligatures w14:val="none"/>
              </w:rPr>
              <m:t>E</m:t>
            </m:r>
          </m:e>
          <m:sub>
            <m:r>
              <w:rPr>
                <w:rFonts w:ascii="Cambria Math" w:eastAsia="Calibri" w:hAnsi="Cambria Math" w:cs="Times New Roman"/>
                <w:kern w:val="0"/>
                <w:sz w:val="20"/>
                <w:szCs w:val="20"/>
                <w:lang w:val="uz-Cyrl-UZ"/>
                <w14:ligatures w14:val="none"/>
              </w:rPr>
              <m:t>1</m:t>
            </m:r>
            <m:r>
              <w:rPr>
                <w:rFonts w:ascii="Cambria Math" w:eastAsia="Calibri" w:hAnsi="Cambria Math" w:cs="Times New Roman"/>
                <w:kern w:val="0"/>
                <w:sz w:val="20"/>
                <w:szCs w:val="20"/>
                <w:lang w:val="uz-Latn-UZ"/>
                <w14:ligatures w14:val="none"/>
              </w:rPr>
              <m:t>3</m:t>
            </m:r>
          </m:sub>
        </m:sSub>
      </m:oMath>
      <w:r w:rsidRPr="00DD7C2E">
        <w:rPr>
          <w:rFonts w:ascii="Times New Roman" w:eastAsia="Calibri" w:hAnsi="Times New Roman" w:cs="Times New Roman"/>
          <w:kern w:val="0"/>
          <w:sz w:val="20"/>
          <w:szCs w:val="20"/>
          <w:lang w:val="en-US"/>
          <w14:ligatures w14:val="none"/>
        </w:rPr>
        <w:t xml:space="preserve">=90.94%, </w:t>
      </w:r>
      <m:oMath>
        <m:sSub>
          <m:sSubPr>
            <m:ctrlPr>
              <w:rPr>
                <w:rFonts w:ascii="Cambria Math" w:eastAsia="Calibri" w:hAnsi="Cambria Math" w:cs="Times New Roman"/>
                <w:i/>
                <w:kern w:val="0"/>
                <w:sz w:val="20"/>
                <w:szCs w:val="20"/>
                <w:lang w:val="uz-Cyrl-UZ"/>
                <w14:ligatures w14:val="none"/>
              </w:rPr>
            </m:ctrlPr>
          </m:sSubPr>
          <m:e>
            <m:r>
              <w:rPr>
                <w:rFonts w:ascii="Cambria Math" w:eastAsia="Calibri" w:hAnsi="Cambria Math" w:cs="Times New Roman"/>
                <w:kern w:val="0"/>
                <w:sz w:val="20"/>
                <w:szCs w:val="20"/>
                <w:lang w:val="uz-Latn-UZ"/>
                <w14:ligatures w14:val="none"/>
              </w:rPr>
              <m:t>E</m:t>
            </m:r>
          </m:e>
          <m:sub>
            <m:r>
              <w:rPr>
                <w:rFonts w:ascii="Cambria Math" w:eastAsia="Calibri" w:hAnsi="Cambria Math" w:cs="Times New Roman"/>
                <w:kern w:val="0"/>
                <w:sz w:val="20"/>
                <w:szCs w:val="20"/>
                <w:lang w:val="uz-Cyrl-UZ"/>
                <w14:ligatures w14:val="none"/>
              </w:rPr>
              <m:t>2</m:t>
            </m:r>
            <m:r>
              <w:rPr>
                <w:rFonts w:ascii="Cambria Math" w:eastAsia="Calibri" w:hAnsi="Cambria Math" w:cs="Times New Roman"/>
                <w:kern w:val="0"/>
                <w:sz w:val="20"/>
                <w:szCs w:val="20"/>
                <w:lang w:val="uz-Latn-UZ"/>
                <w14:ligatures w14:val="none"/>
              </w:rPr>
              <m:t>3</m:t>
            </m:r>
          </m:sub>
        </m:sSub>
      </m:oMath>
      <w:r w:rsidRPr="00DD7C2E">
        <w:rPr>
          <w:rFonts w:ascii="Times New Roman" w:eastAsia="Calibri" w:hAnsi="Times New Roman" w:cs="Times New Roman"/>
          <w:kern w:val="0"/>
          <w:sz w:val="20"/>
          <w:szCs w:val="20"/>
          <w:lang w:val="en-US"/>
          <w14:ligatures w14:val="none"/>
        </w:rPr>
        <w:t xml:space="preserve">=81.69%). The classification processes on the housing models with a composite sieve design and its prototype are completed with the characteristic values of </w:t>
      </w:r>
      <m:oMath>
        <m:sSub>
          <m:sSubPr>
            <m:ctrlPr>
              <w:rPr>
                <w:rFonts w:ascii="Cambria Math" w:eastAsia="Calibri" w:hAnsi="Cambria Math" w:cs="Times New Roman"/>
                <w:i/>
                <w:kern w:val="0"/>
                <w:sz w:val="20"/>
                <w:szCs w:val="20"/>
                <w:lang w:val="uz-Cyrl-UZ"/>
                <w14:ligatures w14:val="none"/>
              </w:rPr>
            </m:ctrlPr>
          </m:sSubPr>
          <m:e>
            <m:r>
              <w:rPr>
                <w:rFonts w:ascii="Cambria Math" w:eastAsia="Calibri" w:hAnsi="Cambria Math" w:cs="Times New Roman"/>
                <w:kern w:val="0"/>
                <w:sz w:val="20"/>
                <w:szCs w:val="20"/>
                <w:lang w:val="uz-Latn-UZ"/>
                <w14:ligatures w14:val="none"/>
              </w:rPr>
              <m:t>E</m:t>
            </m:r>
          </m:e>
          <m:sub>
            <m:r>
              <w:rPr>
                <w:rFonts w:ascii="Cambria Math" w:eastAsia="Calibri" w:hAnsi="Cambria Math" w:cs="Times New Roman"/>
                <w:kern w:val="0"/>
                <w:sz w:val="20"/>
                <w:szCs w:val="20"/>
                <w:lang w:val="uz-Cyrl-UZ"/>
                <w14:ligatures w14:val="none"/>
              </w:rPr>
              <m:t>1</m:t>
            </m:r>
            <m:r>
              <w:rPr>
                <w:rFonts w:ascii="Cambria Math" w:eastAsia="Calibri" w:hAnsi="Cambria Math" w:cs="Times New Roman"/>
                <w:kern w:val="0"/>
                <w:sz w:val="20"/>
                <w:szCs w:val="20"/>
                <w:lang w:val="uz-Latn-UZ"/>
                <w14:ligatures w14:val="none"/>
              </w:rPr>
              <m:t>8</m:t>
            </m:r>
          </m:sub>
        </m:sSub>
      </m:oMath>
      <w:r w:rsidRPr="00DD7C2E">
        <w:rPr>
          <w:rFonts w:ascii="Times New Roman" w:eastAsia="Calibri" w:hAnsi="Times New Roman" w:cs="Times New Roman"/>
          <w:kern w:val="0"/>
          <w:sz w:val="20"/>
          <w:szCs w:val="20"/>
          <w:lang w:val="en-US"/>
          <w14:ligatures w14:val="none"/>
        </w:rPr>
        <w:t xml:space="preserve">=97.70% and </w:t>
      </w:r>
      <m:oMath>
        <m:sSub>
          <m:sSubPr>
            <m:ctrlPr>
              <w:rPr>
                <w:rFonts w:ascii="Cambria Math" w:eastAsia="Calibri" w:hAnsi="Cambria Math" w:cs="Times New Roman"/>
                <w:i/>
                <w:kern w:val="0"/>
                <w:sz w:val="20"/>
                <w:szCs w:val="20"/>
                <w:lang w:val="uz-Cyrl-UZ"/>
                <w14:ligatures w14:val="none"/>
              </w:rPr>
            </m:ctrlPr>
          </m:sSubPr>
          <m:e>
            <m:r>
              <w:rPr>
                <w:rFonts w:ascii="Cambria Math" w:eastAsia="Calibri" w:hAnsi="Cambria Math" w:cs="Times New Roman"/>
                <w:kern w:val="0"/>
                <w:sz w:val="20"/>
                <w:szCs w:val="20"/>
                <w:lang w:val="uz-Latn-UZ"/>
                <w14:ligatures w14:val="none"/>
              </w:rPr>
              <m:t>E</m:t>
            </m:r>
          </m:e>
          <m:sub>
            <m:r>
              <w:rPr>
                <w:rFonts w:ascii="Cambria Math" w:eastAsia="Calibri" w:hAnsi="Cambria Math" w:cs="Times New Roman"/>
                <w:kern w:val="0"/>
                <w:sz w:val="20"/>
                <w:szCs w:val="20"/>
                <w:lang w:val="uz-Latn-UZ"/>
                <w14:ligatures w14:val="none"/>
              </w:rPr>
              <m:t>27</m:t>
            </m:r>
          </m:sub>
        </m:sSub>
      </m:oMath>
      <w:r w:rsidRPr="00DD7C2E">
        <w:rPr>
          <w:rFonts w:ascii="Times New Roman" w:eastAsia="Calibri" w:hAnsi="Times New Roman" w:cs="Times New Roman"/>
          <w:kern w:val="0"/>
          <w:sz w:val="20"/>
          <w:szCs w:val="20"/>
          <w:lang w:val="en-US"/>
          <w14:ligatures w14:val="none"/>
        </w:rPr>
        <w:t>=89.99%, respectively. Thus, the difference of 7.7% between these values characterizes the developed composite sieve design with holes as more efficient, ensuring an increase in the quality of the inert materials classification process [12].</w:t>
      </w:r>
    </w:p>
    <w:p w14:paraId="1819401A" w14:textId="1BBCDDDE" w:rsidR="009F386B" w:rsidRDefault="009F386B" w:rsidP="004C3C0D">
      <w:pPr>
        <w:tabs>
          <w:tab w:val="left" w:pos="600"/>
        </w:tabs>
        <w:autoSpaceDE w:val="0"/>
        <w:autoSpaceDN w:val="0"/>
        <w:adjustRightInd w:val="0"/>
        <w:spacing w:after="0" w:line="240" w:lineRule="auto"/>
        <w:ind w:firstLine="284"/>
        <w:jc w:val="both"/>
        <w:rPr>
          <w:rFonts w:ascii="Times New Roman" w:eastAsia="Calibri" w:hAnsi="Times New Roman" w:cs="Times New Roman"/>
          <w:kern w:val="0"/>
          <w:sz w:val="20"/>
          <w:szCs w:val="20"/>
          <w:lang w:val="en-US"/>
          <w14:ligatures w14:val="none"/>
        </w:rPr>
      </w:pPr>
    </w:p>
    <w:p w14:paraId="37985EDF" w14:textId="6B7C66F4" w:rsidR="009F386B" w:rsidRDefault="009F386B" w:rsidP="004C3C0D">
      <w:pPr>
        <w:tabs>
          <w:tab w:val="left" w:pos="600"/>
        </w:tabs>
        <w:autoSpaceDE w:val="0"/>
        <w:autoSpaceDN w:val="0"/>
        <w:adjustRightInd w:val="0"/>
        <w:spacing w:after="0" w:line="240" w:lineRule="auto"/>
        <w:ind w:firstLine="284"/>
        <w:jc w:val="both"/>
        <w:rPr>
          <w:rFonts w:ascii="Times New Roman" w:eastAsia="Calibri" w:hAnsi="Times New Roman" w:cs="Times New Roman"/>
          <w:kern w:val="0"/>
          <w:sz w:val="20"/>
          <w:szCs w:val="20"/>
          <w:lang w:val="en-US"/>
          <w14:ligatures w14:val="none"/>
        </w:rPr>
      </w:pPr>
    </w:p>
    <w:p w14:paraId="1E868598" w14:textId="29BFE1E0" w:rsidR="009F386B" w:rsidRDefault="009F386B" w:rsidP="004C3C0D">
      <w:pPr>
        <w:tabs>
          <w:tab w:val="left" w:pos="600"/>
        </w:tabs>
        <w:autoSpaceDE w:val="0"/>
        <w:autoSpaceDN w:val="0"/>
        <w:adjustRightInd w:val="0"/>
        <w:spacing w:after="0" w:line="240" w:lineRule="auto"/>
        <w:ind w:firstLine="284"/>
        <w:jc w:val="both"/>
        <w:rPr>
          <w:rFonts w:ascii="Times New Roman" w:eastAsia="Calibri" w:hAnsi="Times New Roman" w:cs="Times New Roman"/>
          <w:kern w:val="0"/>
          <w:sz w:val="20"/>
          <w:szCs w:val="20"/>
          <w:lang w:val="en-US"/>
          <w14:ligatures w14:val="none"/>
        </w:rPr>
      </w:pPr>
    </w:p>
    <w:p w14:paraId="4149170E" w14:textId="2C065545" w:rsidR="009F386B" w:rsidRDefault="009F386B" w:rsidP="004C3C0D">
      <w:pPr>
        <w:tabs>
          <w:tab w:val="left" w:pos="600"/>
        </w:tabs>
        <w:autoSpaceDE w:val="0"/>
        <w:autoSpaceDN w:val="0"/>
        <w:adjustRightInd w:val="0"/>
        <w:spacing w:after="0" w:line="240" w:lineRule="auto"/>
        <w:ind w:firstLine="284"/>
        <w:jc w:val="both"/>
        <w:rPr>
          <w:rFonts w:ascii="Times New Roman" w:eastAsia="Calibri" w:hAnsi="Times New Roman" w:cs="Times New Roman"/>
          <w:kern w:val="0"/>
          <w:sz w:val="20"/>
          <w:szCs w:val="20"/>
          <w:lang w:val="en-US"/>
          <w14:ligatures w14:val="none"/>
        </w:rPr>
      </w:pPr>
    </w:p>
    <w:p w14:paraId="0A020219" w14:textId="0A173E3F" w:rsidR="009F386B" w:rsidRDefault="009F386B" w:rsidP="004C3C0D">
      <w:pPr>
        <w:tabs>
          <w:tab w:val="left" w:pos="600"/>
        </w:tabs>
        <w:autoSpaceDE w:val="0"/>
        <w:autoSpaceDN w:val="0"/>
        <w:adjustRightInd w:val="0"/>
        <w:spacing w:after="0" w:line="240" w:lineRule="auto"/>
        <w:ind w:firstLine="284"/>
        <w:jc w:val="both"/>
        <w:rPr>
          <w:rFonts w:ascii="Times New Roman" w:eastAsia="Calibri" w:hAnsi="Times New Roman" w:cs="Times New Roman"/>
          <w:kern w:val="0"/>
          <w:sz w:val="20"/>
          <w:szCs w:val="20"/>
          <w:lang w:val="en-US"/>
          <w14:ligatures w14:val="none"/>
        </w:rPr>
      </w:pPr>
    </w:p>
    <w:p w14:paraId="38BB9D1A" w14:textId="1086BA5A" w:rsidR="009F386B" w:rsidRDefault="009F386B" w:rsidP="004C3C0D">
      <w:pPr>
        <w:tabs>
          <w:tab w:val="left" w:pos="600"/>
        </w:tabs>
        <w:autoSpaceDE w:val="0"/>
        <w:autoSpaceDN w:val="0"/>
        <w:adjustRightInd w:val="0"/>
        <w:spacing w:after="0" w:line="240" w:lineRule="auto"/>
        <w:ind w:firstLine="284"/>
        <w:jc w:val="both"/>
        <w:rPr>
          <w:rFonts w:ascii="Times New Roman" w:eastAsia="Calibri" w:hAnsi="Times New Roman" w:cs="Times New Roman"/>
          <w:kern w:val="0"/>
          <w:sz w:val="20"/>
          <w:szCs w:val="20"/>
          <w:lang w:val="en-US"/>
          <w14:ligatures w14:val="none"/>
        </w:rPr>
      </w:pPr>
    </w:p>
    <w:p w14:paraId="1BA7C240" w14:textId="0DD3C388" w:rsidR="009F386B" w:rsidRDefault="009F386B" w:rsidP="004C3C0D">
      <w:pPr>
        <w:tabs>
          <w:tab w:val="left" w:pos="600"/>
        </w:tabs>
        <w:autoSpaceDE w:val="0"/>
        <w:autoSpaceDN w:val="0"/>
        <w:adjustRightInd w:val="0"/>
        <w:spacing w:after="0" w:line="240" w:lineRule="auto"/>
        <w:ind w:firstLine="284"/>
        <w:jc w:val="both"/>
        <w:rPr>
          <w:rFonts w:ascii="Times New Roman" w:eastAsia="Calibri" w:hAnsi="Times New Roman" w:cs="Times New Roman"/>
          <w:kern w:val="0"/>
          <w:sz w:val="20"/>
          <w:szCs w:val="20"/>
          <w:lang w:val="en-US"/>
          <w14:ligatures w14:val="none"/>
        </w:rPr>
      </w:pPr>
    </w:p>
    <w:p w14:paraId="1000E751" w14:textId="0DB6B6AA" w:rsidR="009F386B" w:rsidRDefault="009F386B" w:rsidP="004C3C0D">
      <w:pPr>
        <w:tabs>
          <w:tab w:val="left" w:pos="600"/>
        </w:tabs>
        <w:autoSpaceDE w:val="0"/>
        <w:autoSpaceDN w:val="0"/>
        <w:adjustRightInd w:val="0"/>
        <w:spacing w:after="0" w:line="240" w:lineRule="auto"/>
        <w:ind w:firstLine="284"/>
        <w:jc w:val="both"/>
        <w:rPr>
          <w:rFonts w:ascii="Times New Roman" w:eastAsia="Calibri" w:hAnsi="Times New Roman" w:cs="Times New Roman"/>
          <w:kern w:val="0"/>
          <w:sz w:val="20"/>
          <w:szCs w:val="20"/>
          <w:lang w:val="en-US"/>
          <w14:ligatures w14:val="none"/>
        </w:rPr>
      </w:pPr>
    </w:p>
    <w:p w14:paraId="358A5FFD" w14:textId="77777777" w:rsidR="009F386B" w:rsidRDefault="009F386B" w:rsidP="004C3C0D">
      <w:pPr>
        <w:tabs>
          <w:tab w:val="left" w:pos="600"/>
        </w:tabs>
        <w:autoSpaceDE w:val="0"/>
        <w:autoSpaceDN w:val="0"/>
        <w:adjustRightInd w:val="0"/>
        <w:spacing w:after="0" w:line="240" w:lineRule="auto"/>
        <w:ind w:firstLine="284"/>
        <w:jc w:val="both"/>
        <w:rPr>
          <w:rFonts w:ascii="Times New Roman" w:eastAsia="Calibri" w:hAnsi="Times New Roman" w:cs="Times New Roman"/>
          <w:kern w:val="0"/>
          <w:sz w:val="20"/>
          <w:szCs w:val="20"/>
          <w:lang w:val="en-US"/>
          <w14:ligatures w14:val="none"/>
        </w:rPr>
      </w:pPr>
    </w:p>
    <w:p w14:paraId="08953FDB" w14:textId="77777777" w:rsidR="003452DF" w:rsidRPr="009E243D" w:rsidRDefault="009E243D" w:rsidP="001476EA">
      <w:pPr>
        <w:pStyle w:val="af"/>
        <w:spacing w:before="120" w:line="240" w:lineRule="auto"/>
        <w:jc w:val="center"/>
        <w:rPr>
          <w:rFonts w:ascii="Times New Roman" w:eastAsia="Calibri" w:hAnsi="Times New Roman" w:cs="Times New Roman"/>
          <w:sz w:val="18"/>
          <w:szCs w:val="18"/>
          <w:lang w:val="en-US"/>
        </w:rPr>
      </w:pPr>
      <w:r w:rsidRPr="009E243D">
        <w:rPr>
          <w:rFonts w:ascii="Times New Roman" w:eastAsia="Calibri" w:hAnsi="Times New Roman" w:cs="Times New Roman"/>
          <w:b/>
          <w:sz w:val="18"/>
          <w:szCs w:val="18"/>
          <w:lang w:val="uz-Cyrl-UZ"/>
        </w:rPr>
        <w:t>TABLE</w:t>
      </w:r>
      <w:r w:rsidRPr="009E243D">
        <w:rPr>
          <w:rFonts w:ascii="Times New Roman" w:eastAsia="Calibri" w:hAnsi="Times New Roman" w:cs="Times New Roman"/>
          <w:b/>
          <w:sz w:val="18"/>
          <w:szCs w:val="18"/>
          <w:lang w:val="en-US"/>
        </w:rPr>
        <w:t xml:space="preserve"> 2.</w:t>
      </w:r>
      <w:r w:rsidRPr="009E243D">
        <w:rPr>
          <w:rFonts w:ascii="Times New Roman" w:eastAsia="Calibri" w:hAnsi="Times New Roman" w:cs="Times New Roman"/>
          <w:sz w:val="18"/>
          <w:szCs w:val="18"/>
          <w:lang w:val="en-US"/>
        </w:rPr>
        <w:t xml:space="preserve"> The values of the </w:t>
      </w:r>
      <w:r w:rsidRPr="001476EA">
        <w:rPr>
          <w:rFonts w:ascii="Times New Roman" w:eastAsia="Calibri" w:hAnsi="Times New Roman" w:cs="Times New Roman"/>
          <w:bCs/>
          <w:sz w:val="18"/>
          <w:szCs w:val="20"/>
          <w:lang w:val="en-US"/>
        </w:rPr>
        <w:t>parameters</w:t>
      </w:r>
      <w:r w:rsidRPr="009E243D">
        <w:rPr>
          <w:rFonts w:ascii="Times New Roman" w:eastAsia="Calibri" w:hAnsi="Times New Roman" w:cs="Times New Roman"/>
          <w:sz w:val="18"/>
          <w:szCs w:val="18"/>
          <w:lang w:val="en-US"/>
        </w:rPr>
        <w:t xml:space="preserve"> characterizing the screening processes</w:t>
      </w:r>
    </w:p>
    <w:tbl>
      <w:tblPr>
        <w:tblStyle w:val="af2"/>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438"/>
        <w:gridCol w:w="1868"/>
        <w:gridCol w:w="1843"/>
        <w:gridCol w:w="2858"/>
      </w:tblGrid>
      <w:tr w:rsidR="005C7CB2" w:rsidRPr="00C43ECC" w14:paraId="39C774F2" w14:textId="77777777" w:rsidTr="00C43ECC">
        <w:trPr>
          <w:jc w:val="center"/>
        </w:trPr>
        <w:tc>
          <w:tcPr>
            <w:tcW w:w="704" w:type="dxa"/>
            <w:tcBorders>
              <w:bottom w:val="single" w:sz="4" w:space="0" w:color="auto"/>
            </w:tcBorders>
            <w:vAlign w:val="center"/>
          </w:tcPr>
          <w:p w14:paraId="60BF5C6B" w14:textId="77777777" w:rsidR="005C7CB2" w:rsidRPr="00C43ECC" w:rsidRDefault="00C43ECC" w:rsidP="00C43ECC">
            <w:pPr>
              <w:autoSpaceDE w:val="0"/>
              <w:autoSpaceDN w:val="0"/>
              <w:adjustRightInd w:val="0"/>
              <w:jc w:val="center"/>
              <w:rPr>
                <w:rFonts w:ascii="Times New Roman" w:eastAsia="Calibri" w:hAnsi="Times New Roman" w:cs="Times New Roman"/>
                <w:b/>
                <w:kern w:val="0"/>
                <w:sz w:val="20"/>
                <w:szCs w:val="20"/>
                <w14:ligatures w14:val="none"/>
              </w:rPr>
            </w:pPr>
            <w:r w:rsidRPr="00C43ECC">
              <w:rPr>
                <w:rFonts w:ascii="Times New Roman" w:eastAsia="Calibri" w:hAnsi="Times New Roman" w:cs="Times New Roman"/>
                <w:b/>
                <w:kern w:val="0"/>
                <w:sz w:val="20"/>
                <w:szCs w:val="20"/>
                <w:lang w:val="uz-Latn-UZ"/>
                <w14:ligatures w14:val="none"/>
              </w:rPr>
              <w:t>No.</w:t>
            </w:r>
          </w:p>
        </w:tc>
        <w:tc>
          <w:tcPr>
            <w:tcW w:w="1438" w:type="dxa"/>
            <w:tcBorders>
              <w:bottom w:val="single" w:sz="4" w:space="0" w:color="auto"/>
            </w:tcBorders>
            <w:vAlign w:val="center"/>
          </w:tcPr>
          <w:p w14:paraId="284966FD" w14:textId="77777777" w:rsidR="00924214" w:rsidRPr="00C43ECC" w:rsidRDefault="00924214" w:rsidP="00C43ECC">
            <w:pPr>
              <w:autoSpaceDE w:val="0"/>
              <w:autoSpaceDN w:val="0"/>
              <w:adjustRightInd w:val="0"/>
              <w:jc w:val="center"/>
              <w:rPr>
                <w:rFonts w:ascii="Times New Roman" w:eastAsia="Calibri" w:hAnsi="Times New Roman" w:cs="Times New Roman"/>
                <w:b/>
                <w:kern w:val="0"/>
                <w:sz w:val="20"/>
                <w:szCs w:val="20"/>
                <w14:ligatures w14:val="none"/>
              </w:rPr>
            </w:pPr>
            <w:r w:rsidRPr="00C43ECC">
              <w:rPr>
                <w:rFonts w:ascii="Times New Roman" w:eastAsia="Calibri" w:hAnsi="Times New Roman" w:cs="Times New Roman"/>
                <w:b/>
                <w:kern w:val="0"/>
                <w:sz w:val="20"/>
                <w:szCs w:val="20"/>
                <w14:ligatures w14:val="none"/>
              </w:rPr>
              <w:t xml:space="preserve">Process </w:t>
            </w:r>
            <w:proofErr w:type="spellStart"/>
            <w:r w:rsidRPr="00C43ECC">
              <w:rPr>
                <w:rFonts w:ascii="Times New Roman" w:eastAsia="Calibri" w:hAnsi="Times New Roman" w:cs="Times New Roman"/>
                <w:b/>
                <w:kern w:val="0"/>
                <w:sz w:val="20"/>
                <w:szCs w:val="20"/>
                <w14:ligatures w14:val="none"/>
              </w:rPr>
              <w:t>time</w:t>
            </w:r>
            <w:proofErr w:type="spellEnd"/>
            <w:r w:rsidRPr="00C43ECC">
              <w:rPr>
                <w:rFonts w:ascii="Times New Roman" w:eastAsia="Calibri" w:hAnsi="Times New Roman" w:cs="Times New Roman"/>
                <w:b/>
                <w:kern w:val="0"/>
                <w:sz w:val="20"/>
                <w:szCs w:val="20"/>
                <w14:ligatures w14:val="none"/>
              </w:rPr>
              <w:t>,</w:t>
            </w:r>
          </w:p>
          <w:p w14:paraId="2300C3E4" w14:textId="77777777" w:rsidR="00924214" w:rsidRPr="00C43ECC" w:rsidRDefault="00924214" w:rsidP="00C43ECC">
            <w:pPr>
              <w:autoSpaceDE w:val="0"/>
              <w:autoSpaceDN w:val="0"/>
              <w:adjustRightInd w:val="0"/>
              <w:jc w:val="center"/>
              <w:rPr>
                <w:rFonts w:ascii="Times New Roman" w:eastAsia="Calibri" w:hAnsi="Times New Roman" w:cs="Times New Roman"/>
                <w:b/>
                <w:kern w:val="0"/>
                <w:sz w:val="20"/>
                <w:szCs w:val="20"/>
                <w:lang w:val="uz-Cyrl-UZ"/>
                <w14:ligatures w14:val="none"/>
              </w:rPr>
            </w:pPr>
            <w:r w:rsidRPr="00C43ECC">
              <w:rPr>
                <w:rFonts w:ascii="Times New Roman" w:eastAsia="Calibri" w:hAnsi="Times New Roman" w:cs="Times New Roman"/>
                <w:b/>
                <w:i/>
                <w:iCs/>
                <w:kern w:val="0"/>
                <w:sz w:val="20"/>
                <w:szCs w:val="20"/>
                <w14:ligatures w14:val="none"/>
              </w:rPr>
              <w:t>t</w:t>
            </w:r>
            <w:r w:rsidRPr="00C43ECC">
              <w:rPr>
                <w:rFonts w:ascii="Times New Roman" w:eastAsia="Calibri" w:hAnsi="Times New Roman" w:cs="Times New Roman"/>
                <w:b/>
                <w:kern w:val="0"/>
                <w:sz w:val="20"/>
                <w:szCs w:val="20"/>
                <w14:ligatures w14:val="none"/>
              </w:rPr>
              <w:t>, With</w:t>
            </w:r>
          </w:p>
        </w:tc>
        <w:tc>
          <w:tcPr>
            <w:tcW w:w="1868" w:type="dxa"/>
            <w:tcBorders>
              <w:bottom w:val="single" w:sz="4" w:space="0" w:color="auto"/>
            </w:tcBorders>
            <w:vAlign w:val="center"/>
          </w:tcPr>
          <w:p w14:paraId="6F67BC58" w14:textId="77777777" w:rsidR="005C7CB2" w:rsidRPr="00C43ECC" w:rsidRDefault="005C7CB2" w:rsidP="00C43ECC">
            <w:pPr>
              <w:autoSpaceDE w:val="0"/>
              <w:autoSpaceDN w:val="0"/>
              <w:adjustRightInd w:val="0"/>
              <w:jc w:val="center"/>
              <w:rPr>
                <w:rFonts w:ascii="Times New Roman" w:eastAsia="Calibri" w:hAnsi="Times New Roman" w:cs="Times New Roman"/>
                <w:b/>
                <w:kern w:val="0"/>
                <w:sz w:val="20"/>
                <w:szCs w:val="20"/>
                <w:lang w:val="en-US"/>
                <w14:ligatures w14:val="none"/>
              </w:rPr>
            </w:pPr>
            <w:r w:rsidRPr="00C43ECC">
              <w:rPr>
                <w:rFonts w:ascii="Times New Roman" w:eastAsia="Calibri" w:hAnsi="Times New Roman" w:cs="Times New Roman"/>
                <w:b/>
                <w:kern w:val="0"/>
                <w:sz w:val="20"/>
                <w:szCs w:val="20"/>
                <w:lang w:val="en-US"/>
                <w14:ligatures w14:val="none"/>
              </w:rPr>
              <w:t>Passed through a sieve</w:t>
            </w:r>
            <w:r w:rsidR="00C43ECC" w:rsidRPr="00C43ECC">
              <w:rPr>
                <w:rFonts w:ascii="Times New Roman" w:eastAsia="Calibri" w:hAnsi="Times New Roman" w:cs="Times New Roman"/>
                <w:b/>
                <w:kern w:val="0"/>
                <w:sz w:val="20"/>
                <w:szCs w:val="20"/>
                <w:lang w:val="en-US"/>
                <w14:ligatures w14:val="none"/>
              </w:rPr>
              <w:t xml:space="preserve"> </w:t>
            </w:r>
            <w:r w:rsidRPr="00C43ECC">
              <w:rPr>
                <w:rFonts w:ascii="Times New Roman" w:eastAsia="Calibri" w:hAnsi="Times New Roman" w:cs="Times New Roman"/>
                <w:b/>
                <w:kern w:val="0"/>
                <w:sz w:val="20"/>
                <w:szCs w:val="20"/>
                <w:lang w:val="en-US"/>
                <w14:ligatures w14:val="none"/>
              </w:rPr>
              <w:t>particles,</w:t>
            </w:r>
          </w:p>
          <w:p w14:paraId="79B176D9" w14:textId="77777777" w:rsidR="00924214" w:rsidRPr="00C43ECC" w:rsidRDefault="00CF4ECF" w:rsidP="00C43ECC">
            <w:pPr>
              <w:autoSpaceDE w:val="0"/>
              <w:autoSpaceDN w:val="0"/>
              <w:adjustRightInd w:val="0"/>
              <w:jc w:val="center"/>
              <w:rPr>
                <w:rFonts w:ascii="Times New Roman" w:eastAsia="Calibri" w:hAnsi="Times New Roman" w:cs="Times New Roman"/>
                <w:b/>
                <w:kern w:val="0"/>
                <w:sz w:val="20"/>
                <w:szCs w:val="20"/>
                <w:lang w:val="en-US"/>
                <w14:ligatures w14:val="none"/>
              </w:rPr>
            </w:pPr>
            <m:oMath>
              <m:sSub>
                <m:sSubPr>
                  <m:ctrlPr>
                    <w:rPr>
                      <w:rFonts w:ascii="Cambria Math" w:eastAsia="Calibri" w:hAnsi="Cambria Math" w:cs="Times New Roman"/>
                      <w:b/>
                      <w:i/>
                      <w:kern w:val="0"/>
                      <w:sz w:val="20"/>
                      <w:szCs w:val="20"/>
                      <w14:ligatures w14:val="none"/>
                    </w:rPr>
                  </m:ctrlPr>
                </m:sSubPr>
                <m:e>
                  <m:r>
                    <m:rPr>
                      <m:sty m:val="bi"/>
                    </m:rPr>
                    <w:rPr>
                      <w:rFonts w:ascii="Cambria Math" w:eastAsia="Calibri" w:hAnsi="Cambria Math" w:cs="Times New Roman"/>
                      <w:kern w:val="0"/>
                      <w:sz w:val="20"/>
                      <w:szCs w:val="20"/>
                      <w14:ligatures w14:val="none"/>
                    </w:rPr>
                    <m:t>n</m:t>
                  </m:r>
                </m:e>
                <m:sub>
                  <m:r>
                    <m:rPr>
                      <m:sty m:val="bi"/>
                    </m:rPr>
                    <w:rPr>
                      <w:rFonts w:ascii="Cambria Math" w:eastAsia="Calibri" w:hAnsi="Cambria Math" w:cs="Times New Roman"/>
                      <w:kern w:val="0"/>
                      <w:sz w:val="20"/>
                      <w:szCs w:val="20"/>
                      <w14:ligatures w14:val="none"/>
                    </w:rPr>
                    <m:t>1</m:t>
                  </m:r>
                </m:sub>
              </m:sSub>
            </m:oMath>
            <w:r w:rsidR="005C7CB2" w:rsidRPr="00C43ECC">
              <w:rPr>
                <w:rFonts w:ascii="Times New Roman" w:eastAsia="Calibri" w:hAnsi="Times New Roman" w:cs="Times New Roman"/>
                <w:b/>
                <w:kern w:val="0"/>
                <w:sz w:val="20"/>
                <w:szCs w:val="20"/>
                <w14:ligatures w14:val="none"/>
              </w:rPr>
              <w:t>, pcs.</w:t>
            </w:r>
          </w:p>
        </w:tc>
        <w:tc>
          <w:tcPr>
            <w:tcW w:w="1843" w:type="dxa"/>
            <w:tcBorders>
              <w:bottom w:val="single" w:sz="4" w:space="0" w:color="auto"/>
            </w:tcBorders>
            <w:vAlign w:val="center"/>
          </w:tcPr>
          <w:p w14:paraId="28295ED7" w14:textId="77777777" w:rsidR="00924214" w:rsidRPr="00C43ECC" w:rsidRDefault="00924214" w:rsidP="00C43ECC">
            <w:pPr>
              <w:autoSpaceDE w:val="0"/>
              <w:autoSpaceDN w:val="0"/>
              <w:adjustRightInd w:val="0"/>
              <w:jc w:val="center"/>
              <w:rPr>
                <w:rFonts w:ascii="Times New Roman" w:eastAsia="Calibri" w:hAnsi="Times New Roman" w:cs="Times New Roman"/>
                <w:b/>
                <w:kern w:val="0"/>
                <w:sz w:val="20"/>
                <w:szCs w:val="20"/>
                <w:lang w:val="en-US"/>
                <w14:ligatures w14:val="none"/>
              </w:rPr>
            </w:pPr>
            <w:r w:rsidRPr="00C43ECC">
              <w:rPr>
                <w:rFonts w:ascii="Times New Roman" w:eastAsia="Calibri" w:hAnsi="Times New Roman" w:cs="Times New Roman"/>
                <w:b/>
                <w:kern w:val="0"/>
                <w:sz w:val="20"/>
                <w:szCs w:val="20"/>
                <w:lang w:val="en-US"/>
                <w14:ligatures w14:val="none"/>
              </w:rPr>
              <w:t>Process efficiency</w:t>
            </w:r>
          </w:p>
          <w:p w14:paraId="56282942" w14:textId="77777777" w:rsidR="00924214" w:rsidRPr="00C43ECC" w:rsidRDefault="00924214" w:rsidP="00C43ECC">
            <w:pPr>
              <w:autoSpaceDE w:val="0"/>
              <w:autoSpaceDN w:val="0"/>
              <w:adjustRightInd w:val="0"/>
              <w:jc w:val="center"/>
              <w:rPr>
                <w:rFonts w:ascii="Times New Roman" w:eastAsia="Calibri" w:hAnsi="Times New Roman" w:cs="Times New Roman"/>
                <w:b/>
                <w:kern w:val="0"/>
                <w:sz w:val="20"/>
                <w:szCs w:val="20"/>
                <w:lang w:val="uz-Cyrl-UZ"/>
                <w14:ligatures w14:val="none"/>
              </w:rPr>
            </w:pPr>
            <w:r w:rsidRPr="00C43ECC">
              <w:rPr>
                <w:rFonts w:ascii="Times New Roman" w:eastAsia="Calibri" w:hAnsi="Times New Roman" w:cs="Times New Roman"/>
                <w:b/>
                <w:kern w:val="0"/>
                <w:sz w:val="20"/>
                <w:szCs w:val="20"/>
                <w:lang w:val="en-US"/>
                <w14:ligatures w14:val="none"/>
              </w:rPr>
              <w:t>classifications,</w:t>
            </w:r>
            <w:r w:rsidR="00C43ECC" w:rsidRPr="00C43ECC">
              <w:rPr>
                <w:rFonts w:ascii="Times New Roman" w:eastAsia="Calibri" w:hAnsi="Times New Roman" w:cs="Times New Roman"/>
                <w:b/>
                <w:kern w:val="0"/>
                <w:sz w:val="20"/>
                <w:szCs w:val="20"/>
                <w:lang w:val="en-US"/>
                <w14:ligatures w14:val="none"/>
              </w:rPr>
              <w:t xml:space="preserve"> </w:t>
            </w:r>
            <m:oMath>
              <m:sSub>
                <m:sSubPr>
                  <m:ctrlPr>
                    <w:rPr>
                      <w:rFonts w:ascii="Cambria Math" w:eastAsia="Calibri" w:hAnsi="Cambria Math" w:cs="Times New Roman"/>
                      <w:b/>
                      <w:i/>
                      <w:kern w:val="0"/>
                      <w:sz w:val="20"/>
                      <w:szCs w:val="20"/>
                      <w14:ligatures w14:val="none"/>
                    </w:rPr>
                  </m:ctrlPr>
                </m:sSubPr>
                <m:e>
                  <m:r>
                    <m:rPr>
                      <m:sty m:val="bi"/>
                    </m:rPr>
                    <w:rPr>
                      <w:rFonts w:ascii="Cambria Math" w:eastAsia="Calibri" w:hAnsi="Cambria Math" w:cs="Times New Roman"/>
                      <w:kern w:val="0"/>
                      <w:sz w:val="20"/>
                      <w:szCs w:val="20"/>
                      <w14:ligatures w14:val="none"/>
                    </w:rPr>
                    <m:t>Е</m:t>
                  </m:r>
                </m:e>
                <m:sub>
                  <m:r>
                    <m:rPr>
                      <m:sty m:val="bi"/>
                    </m:rPr>
                    <w:rPr>
                      <w:rFonts w:ascii="Cambria Math" w:eastAsia="Calibri" w:hAnsi="Cambria Math" w:cs="Times New Roman"/>
                      <w:kern w:val="0"/>
                      <w:sz w:val="20"/>
                      <w:szCs w:val="20"/>
                      <w14:ligatures w14:val="none"/>
                    </w:rPr>
                    <m:t>1</m:t>
                  </m:r>
                </m:sub>
              </m:sSub>
            </m:oMath>
            <w:r w:rsidRPr="00C43ECC">
              <w:rPr>
                <w:rFonts w:ascii="Times New Roman" w:eastAsia="Calibri" w:hAnsi="Times New Roman" w:cs="Times New Roman"/>
                <w:b/>
                <w:kern w:val="0"/>
                <w:sz w:val="20"/>
                <w:szCs w:val="20"/>
                <w:lang w:val="en-US"/>
                <w14:ligatures w14:val="none"/>
              </w:rPr>
              <w:t>, %</w:t>
            </w:r>
          </w:p>
        </w:tc>
        <w:tc>
          <w:tcPr>
            <w:tcW w:w="2858" w:type="dxa"/>
            <w:tcBorders>
              <w:bottom w:val="single" w:sz="4" w:space="0" w:color="auto"/>
            </w:tcBorders>
            <w:vAlign w:val="center"/>
          </w:tcPr>
          <w:p w14:paraId="5DC3A9EF" w14:textId="77777777" w:rsidR="00924214" w:rsidRPr="00C43ECC" w:rsidRDefault="00924214" w:rsidP="00C43ECC">
            <w:pPr>
              <w:autoSpaceDE w:val="0"/>
              <w:autoSpaceDN w:val="0"/>
              <w:adjustRightInd w:val="0"/>
              <w:jc w:val="center"/>
              <w:rPr>
                <w:rFonts w:ascii="Times New Roman" w:eastAsia="Calibri" w:hAnsi="Times New Roman" w:cs="Times New Roman"/>
                <w:b/>
                <w:kern w:val="0"/>
                <w:sz w:val="20"/>
                <w:szCs w:val="20"/>
                <w:lang w:val="en-US"/>
                <w14:ligatures w14:val="none"/>
              </w:rPr>
            </w:pPr>
            <w:r w:rsidRPr="00C43ECC">
              <w:rPr>
                <w:rFonts w:ascii="Times New Roman" w:eastAsia="Calibri" w:hAnsi="Times New Roman" w:cs="Times New Roman"/>
                <w:b/>
                <w:kern w:val="0"/>
                <w:sz w:val="20"/>
                <w:szCs w:val="20"/>
                <w:lang w:val="en-US"/>
                <w14:ligatures w14:val="none"/>
              </w:rPr>
              <w:t>Difference in efficiency</w:t>
            </w:r>
          </w:p>
          <w:p w14:paraId="365B1150" w14:textId="77777777" w:rsidR="00924214" w:rsidRPr="00C43ECC" w:rsidRDefault="00924214" w:rsidP="00C43ECC">
            <w:pPr>
              <w:autoSpaceDE w:val="0"/>
              <w:autoSpaceDN w:val="0"/>
              <w:adjustRightInd w:val="0"/>
              <w:jc w:val="center"/>
              <w:rPr>
                <w:rFonts w:ascii="Times New Roman" w:eastAsia="Calibri" w:hAnsi="Times New Roman" w:cs="Times New Roman"/>
                <w:b/>
                <w:kern w:val="0"/>
                <w:sz w:val="20"/>
                <w:szCs w:val="20"/>
                <w:lang w:val="en-US"/>
                <w14:ligatures w14:val="none"/>
              </w:rPr>
            </w:pPr>
            <w:r w:rsidRPr="00C43ECC">
              <w:rPr>
                <w:rFonts w:ascii="Times New Roman" w:eastAsia="Calibri" w:hAnsi="Times New Roman" w:cs="Times New Roman"/>
                <w:b/>
                <w:kern w:val="0"/>
                <w:sz w:val="20"/>
                <w:szCs w:val="20"/>
                <w:lang w:val="en-US"/>
                <w14:ligatures w14:val="none"/>
              </w:rPr>
              <w:t>classification process with its</w:t>
            </w:r>
          </w:p>
          <w:p w14:paraId="5EB3FB95" w14:textId="77777777" w:rsidR="005C7CB2" w:rsidRPr="00C43ECC" w:rsidRDefault="00924214" w:rsidP="00C43ECC">
            <w:pPr>
              <w:autoSpaceDE w:val="0"/>
              <w:autoSpaceDN w:val="0"/>
              <w:adjustRightInd w:val="0"/>
              <w:jc w:val="center"/>
              <w:rPr>
                <w:rFonts w:ascii="Times New Roman" w:eastAsia="Calibri" w:hAnsi="Times New Roman" w:cs="Times New Roman"/>
                <w:b/>
                <w:kern w:val="0"/>
                <w:sz w:val="20"/>
                <w:szCs w:val="20"/>
                <w14:ligatures w14:val="none"/>
              </w:rPr>
            </w:pPr>
            <w:proofErr w:type="spellStart"/>
            <w:r w:rsidRPr="00C43ECC">
              <w:rPr>
                <w:rFonts w:ascii="Times New Roman" w:eastAsia="Calibri" w:hAnsi="Times New Roman" w:cs="Times New Roman"/>
                <w:b/>
                <w:kern w:val="0"/>
                <w:sz w:val="20"/>
                <w:szCs w:val="20"/>
                <w14:ligatures w14:val="none"/>
              </w:rPr>
              <w:t>previous</w:t>
            </w:r>
            <w:proofErr w:type="spellEnd"/>
            <w:r w:rsidRPr="00C43ECC">
              <w:rPr>
                <w:rFonts w:ascii="Times New Roman" w:eastAsia="Calibri" w:hAnsi="Times New Roman" w:cs="Times New Roman"/>
                <w:b/>
                <w:kern w:val="0"/>
                <w:sz w:val="20"/>
                <w:szCs w:val="20"/>
                <w14:ligatures w14:val="none"/>
              </w:rPr>
              <w:t xml:space="preserve"> </w:t>
            </w:r>
            <w:proofErr w:type="spellStart"/>
            <w:r w:rsidRPr="00C43ECC">
              <w:rPr>
                <w:rFonts w:ascii="Times New Roman" w:eastAsia="Calibri" w:hAnsi="Times New Roman" w:cs="Times New Roman"/>
                <w:b/>
                <w:kern w:val="0"/>
                <w:sz w:val="20"/>
                <w:szCs w:val="20"/>
                <w14:ligatures w14:val="none"/>
              </w:rPr>
              <w:t>value</w:t>
            </w:r>
            <w:proofErr w:type="spellEnd"/>
            <w:r w:rsidRPr="00C43ECC">
              <w:rPr>
                <w:rFonts w:ascii="Times New Roman" w:eastAsia="Calibri" w:hAnsi="Times New Roman" w:cs="Times New Roman"/>
                <w:b/>
                <w:kern w:val="0"/>
                <w:sz w:val="20"/>
                <w:szCs w:val="20"/>
                <w14:ligatures w14:val="none"/>
              </w:rPr>
              <w:t>,</w:t>
            </w:r>
            <w:r w:rsidR="00C43ECC" w:rsidRPr="00C43ECC">
              <w:rPr>
                <w:rFonts w:ascii="Times New Roman" w:eastAsia="Calibri" w:hAnsi="Times New Roman" w:cs="Times New Roman"/>
                <w:b/>
                <w:kern w:val="0"/>
                <w:sz w:val="20"/>
                <w:szCs w:val="20"/>
                <w:lang w:val="en-US"/>
                <w14:ligatures w14:val="none"/>
              </w:rPr>
              <w:t xml:space="preserve"> </w:t>
            </w:r>
            <w:r w:rsidRPr="00C43ECC">
              <w:rPr>
                <w:rFonts w:ascii="Times New Roman" w:eastAsia="Calibri" w:hAnsi="Times New Roman" w:cs="Times New Roman"/>
                <w:b/>
                <w:kern w:val="0"/>
                <w:sz w:val="20"/>
                <w:szCs w:val="20"/>
                <w14:ligatures w14:val="none"/>
              </w:rPr>
              <w:t>Δ2, %</w:t>
            </w:r>
          </w:p>
        </w:tc>
      </w:tr>
      <w:tr w:rsidR="005C7CB2" w:rsidRPr="00C43ECC" w14:paraId="129CCDE5" w14:textId="77777777" w:rsidTr="00C43ECC">
        <w:trPr>
          <w:jc w:val="center"/>
        </w:trPr>
        <w:tc>
          <w:tcPr>
            <w:tcW w:w="704" w:type="dxa"/>
            <w:tcBorders>
              <w:top w:val="single" w:sz="4" w:space="0" w:color="auto"/>
              <w:bottom w:val="nil"/>
            </w:tcBorders>
            <w:vAlign w:val="center"/>
          </w:tcPr>
          <w:p w14:paraId="33DE3E62" w14:textId="77777777" w:rsidR="005C7CB2" w:rsidRPr="00C43ECC" w:rsidRDefault="005C7CB2" w:rsidP="00C43ECC">
            <w:pPr>
              <w:autoSpaceDE w:val="0"/>
              <w:autoSpaceDN w:val="0"/>
              <w:adjustRightInd w:val="0"/>
              <w:jc w:val="center"/>
              <w:rPr>
                <w:rFonts w:ascii="Times New Roman" w:eastAsia="Calibri" w:hAnsi="Times New Roman" w:cs="Times New Roman"/>
                <w:b/>
                <w:kern w:val="0"/>
                <w:sz w:val="20"/>
                <w:szCs w:val="20"/>
                <w:lang w:val="uz-Latn-UZ"/>
                <w14:ligatures w14:val="none"/>
              </w:rPr>
            </w:pPr>
            <w:r w:rsidRPr="00C43ECC">
              <w:rPr>
                <w:rFonts w:ascii="Times New Roman" w:eastAsia="Calibri" w:hAnsi="Times New Roman" w:cs="Times New Roman"/>
                <w:b/>
                <w:kern w:val="0"/>
                <w:sz w:val="20"/>
                <w:szCs w:val="20"/>
                <w:lang w:val="uz-Latn-UZ"/>
                <w14:ligatures w14:val="none"/>
              </w:rPr>
              <w:t>1</w:t>
            </w:r>
          </w:p>
        </w:tc>
        <w:tc>
          <w:tcPr>
            <w:tcW w:w="1438" w:type="dxa"/>
            <w:tcBorders>
              <w:top w:val="single" w:sz="4" w:space="0" w:color="auto"/>
              <w:bottom w:val="nil"/>
            </w:tcBorders>
            <w:vAlign w:val="center"/>
          </w:tcPr>
          <w:p w14:paraId="700C009A" w14:textId="77777777" w:rsidR="005C7CB2" w:rsidRPr="00C43ECC" w:rsidRDefault="00B32417" w:rsidP="00C43ECC">
            <w:pPr>
              <w:autoSpaceDE w:val="0"/>
              <w:autoSpaceDN w:val="0"/>
              <w:adjustRightInd w:val="0"/>
              <w:jc w:val="center"/>
              <w:rPr>
                <w:rFonts w:ascii="Times New Roman" w:eastAsia="Calibri" w:hAnsi="Times New Roman" w:cs="Times New Roman"/>
                <w:kern w:val="0"/>
                <w:sz w:val="20"/>
                <w:szCs w:val="20"/>
                <w:lang w:val="uz-Latn-UZ"/>
                <w14:ligatures w14:val="none"/>
              </w:rPr>
            </w:pPr>
            <w:r w:rsidRPr="00C43ECC">
              <w:rPr>
                <w:rFonts w:ascii="Times New Roman" w:eastAsia="Calibri" w:hAnsi="Times New Roman" w:cs="Times New Roman"/>
                <w:kern w:val="0"/>
                <w:sz w:val="20"/>
                <w:szCs w:val="20"/>
                <w14:ligatures w14:val="none"/>
              </w:rPr>
              <w:t>0.2</w:t>
            </w:r>
          </w:p>
        </w:tc>
        <w:tc>
          <w:tcPr>
            <w:tcW w:w="1868" w:type="dxa"/>
            <w:tcBorders>
              <w:top w:val="single" w:sz="4" w:space="0" w:color="auto"/>
              <w:bottom w:val="nil"/>
            </w:tcBorders>
            <w:vAlign w:val="center"/>
          </w:tcPr>
          <w:p w14:paraId="17800D55" w14:textId="77777777" w:rsidR="005C7CB2" w:rsidRPr="00C43ECC" w:rsidRDefault="00B32417" w:rsidP="00C43ECC">
            <w:pPr>
              <w:autoSpaceDE w:val="0"/>
              <w:autoSpaceDN w:val="0"/>
              <w:adjustRightInd w:val="0"/>
              <w:jc w:val="center"/>
              <w:rPr>
                <w:rFonts w:ascii="Times New Roman" w:eastAsia="Calibri" w:hAnsi="Times New Roman" w:cs="Times New Roman"/>
                <w:kern w:val="0"/>
                <w:sz w:val="20"/>
                <w:szCs w:val="20"/>
                <w14:ligatures w14:val="none"/>
              </w:rPr>
            </w:pPr>
            <w:r w:rsidRPr="00C43ECC">
              <w:rPr>
                <w:rFonts w:ascii="Times New Roman" w:eastAsia="Calibri" w:hAnsi="Times New Roman" w:cs="Times New Roman"/>
                <w:kern w:val="0"/>
                <w:sz w:val="20"/>
                <w:szCs w:val="20"/>
                <w14:ligatures w14:val="none"/>
              </w:rPr>
              <w:t>11712</w:t>
            </w:r>
          </w:p>
        </w:tc>
        <w:tc>
          <w:tcPr>
            <w:tcW w:w="1843" w:type="dxa"/>
            <w:tcBorders>
              <w:top w:val="single" w:sz="4" w:space="0" w:color="auto"/>
              <w:bottom w:val="nil"/>
            </w:tcBorders>
            <w:vAlign w:val="center"/>
          </w:tcPr>
          <w:p w14:paraId="268C333F" w14:textId="77777777" w:rsidR="005C7CB2" w:rsidRPr="00C43ECC" w:rsidRDefault="005B2187" w:rsidP="00C43ECC">
            <w:pPr>
              <w:autoSpaceDE w:val="0"/>
              <w:autoSpaceDN w:val="0"/>
              <w:adjustRightInd w:val="0"/>
              <w:jc w:val="center"/>
              <w:rPr>
                <w:rFonts w:ascii="Times New Roman" w:eastAsia="Calibri" w:hAnsi="Times New Roman" w:cs="Times New Roman"/>
                <w:kern w:val="0"/>
                <w:sz w:val="20"/>
                <w:szCs w:val="20"/>
                <w:lang w:val="uz-Cyrl-UZ"/>
                <w14:ligatures w14:val="none"/>
              </w:rPr>
            </w:pPr>
            <w:r w:rsidRPr="00C43ECC">
              <w:rPr>
                <w:rFonts w:ascii="Times New Roman" w:eastAsia="Calibri" w:hAnsi="Times New Roman" w:cs="Times New Roman"/>
                <w:kern w:val="0"/>
                <w:sz w:val="20"/>
                <w:szCs w:val="20"/>
                <w14:ligatures w14:val="none"/>
              </w:rPr>
              <w:t>20.90</w:t>
            </w:r>
          </w:p>
        </w:tc>
        <w:tc>
          <w:tcPr>
            <w:tcW w:w="2858" w:type="dxa"/>
            <w:tcBorders>
              <w:top w:val="single" w:sz="4" w:space="0" w:color="auto"/>
              <w:bottom w:val="nil"/>
            </w:tcBorders>
            <w:vAlign w:val="center"/>
          </w:tcPr>
          <w:p w14:paraId="6B96C8A8" w14:textId="77777777" w:rsidR="005C7CB2" w:rsidRPr="00C43ECC" w:rsidRDefault="005B2187" w:rsidP="00C43ECC">
            <w:pPr>
              <w:autoSpaceDE w:val="0"/>
              <w:autoSpaceDN w:val="0"/>
              <w:adjustRightInd w:val="0"/>
              <w:jc w:val="center"/>
              <w:rPr>
                <w:rFonts w:ascii="Times New Roman" w:eastAsia="Calibri" w:hAnsi="Times New Roman" w:cs="Times New Roman"/>
                <w:kern w:val="0"/>
                <w:sz w:val="20"/>
                <w:szCs w:val="20"/>
                <w14:ligatures w14:val="none"/>
              </w:rPr>
            </w:pPr>
            <w:r w:rsidRPr="00C43ECC">
              <w:rPr>
                <w:rFonts w:ascii="Times New Roman" w:eastAsia="Calibri" w:hAnsi="Times New Roman" w:cs="Times New Roman"/>
                <w:kern w:val="0"/>
                <w:sz w:val="20"/>
                <w:szCs w:val="20"/>
                <w14:ligatures w14:val="none"/>
              </w:rPr>
              <w:t>20.90</w:t>
            </w:r>
          </w:p>
        </w:tc>
      </w:tr>
      <w:tr w:rsidR="005C7CB2" w:rsidRPr="00C43ECC" w14:paraId="2D0B0E9E" w14:textId="77777777" w:rsidTr="00C43ECC">
        <w:trPr>
          <w:jc w:val="center"/>
        </w:trPr>
        <w:tc>
          <w:tcPr>
            <w:tcW w:w="704" w:type="dxa"/>
            <w:tcBorders>
              <w:top w:val="nil"/>
            </w:tcBorders>
            <w:vAlign w:val="center"/>
          </w:tcPr>
          <w:p w14:paraId="24937D38" w14:textId="77777777" w:rsidR="005C7CB2" w:rsidRPr="00C43ECC" w:rsidRDefault="005C7CB2" w:rsidP="00C43ECC">
            <w:pPr>
              <w:autoSpaceDE w:val="0"/>
              <w:autoSpaceDN w:val="0"/>
              <w:adjustRightInd w:val="0"/>
              <w:jc w:val="center"/>
              <w:rPr>
                <w:rFonts w:ascii="Times New Roman" w:eastAsia="Calibri" w:hAnsi="Times New Roman" w:cs="Times New Roman"/>
                <w:b/>
                <w:kern w:val="0"/>
                <w:sz w:val="20"/>
                <w:szCs w:val="20"/>
                <w:lang w:val="uz-Latn-UZ"/>
                <w14:ligatures w14:val="none"/>
              </w:rPr>
            </w:pPr>
            <w:r w:rsidRPr="00C43ECC">
              <w:rPr>
                <w:rFonts w:ascii="Times New Roman" w:eastAsia="Calibri" w:hAnsi="Times New Roman" w:cs="Times New Roman"/>
                <w:b/>
                <w:kern w:val="0"/>
                <w:sz w:val="20"/>
                <w:szCs w:val="20"/>
                <w:lang w:val="uz-Latn-UZ"/>
                <w14:ligatures w14:val="none"/>
              </w:rPr>
              <w:t>2</w:t>
            </w:r>
          </w:p>
        </w:tc>
        <w:tc>
          <w:tcPr>
            <w:tcW w:w="1438" w:type="dxa"/>
            <w:tcBorders>
              <w:top w:val="nil"/>
            </w:tcBorders>
            <w:vAlign w:val="center"/>
          </w:tcPr>
          <w:p w14:paraId="49379B92" w14:textId="77777777" w:rsidR="005C7CB2" w:rsidRPr="00C43ECC" w:rsidRDefault="00B32417" w:rsidP="00C43ECC">
            <w:pPr>
              <w:autoSpaceDE w:val="0"/>
              <w:autoSpaceDN w:val="0"/>
              <w:adjustRightInd w:val="0"/>
              <w:jc w:val="center"/>
              <w:rPr>
                <w:rFonts w:ascii="Times New Roman" w:eastAsia="Calibri" w:hAnsi="Times New Roman" w:cs="Times New Roman"/>
                <w:kern w:val="0"/>
                <w:sz w:val="20"/>
                <w:szCs w:val="20"/>
                <w:lang w:val="uz-Latn-UZ"/>
                <w14:ligatures w14:val="none"/>
              </w:rPr>
            </w:pPr>
            <w:r w:rsidRPr="00C43ECC">
              <w:rPr>
                <w:rFonts w:ascii="Times New Roman" w:eastAsia="Calibri" w:hAnsi="Times New Roman" w:cs="Times New Roman"/>
                <w:kern w:val="0"/>
                <w:sz w:val="20"/>
                <w:szCs w:val="20"/>
                <w14:ligatures w14:val="none"/>
              </w:rPr>
              <w:t>0.4</w:t>
            </w:r>
          </w:p>
        </w:tc>
        <w:tc>
          <w:tcPr>
            <w:tcW w:w="1868" w:type="dxa"/>
            <w:tcBorders>
              <w:top w:val="nil"/>
            </w:tcBorders>
            <w:vAlign w:val="center"/>
          </w:tcPr>
          <w:p w14:paraId="7557FBCA" w14:textId="77777777" w:rsidR="005C7CB2" w:rsidRPr="00C43ECC" w:rsidRDefault="00B32417" w:rsidP="00C43ECC">
            <w:pPr>
              <w:autoSpaceDE w:val="0"/>
              <w:autoSpaceDN w:val="0"/>
              <w:adjustRightInd w:val="0"/>
              <w:jc w:val="center"/>
              <w:rPr>
                <w:rFonts w:ascii="Times New Roman" w:eastAsia="Calibri" w:hAnsi="Times New Roman" w:cs="Times New Roman"/>
                <w:kern w:val="0"/>
                <w:sz w:val="20"/>
                <w:szCs w:val="20"/>
                <w14:ligatures w14:val="none"/>
              </w:rPr>
            </w:pPr>
            <w:r w:rsidRPr="00C43ECC">
              <w:rPr>
                <w:rFonts w:ascii="Times New Roman" w:eastAsia="Calibri" w:hAnsi="Times New Roman" w:cs="Times New Roman"/>
                <w:kern w:val="0"/>
                <w:sz w:val="20"/>
                <w:szCs w:val="20"/>
                <w14:ligatures w14:val="none"/>
              </w:rPr>
              <w:t>31772</w:t>
            </w:r>
          </w:p>
        </w:tc>
        <w:tc>
          <w:tcPr>
            <w:tcW w:w="1843" w:type="dxa"/>
            <w:tcBorders>
              <w:top w:val="nil"/>
            </w:tcBorders>
            <w:vAlign w:val="center"/>
          </w:tcPr>
          <w:p w14:paraId="4B6366B9" w14:textId="77777777" w:rsidR="005C7CB2" w:rsidRPr="00C43ECC" w:rsidRDefault="005B2187" w:rsidP="00C43ECC">
            <w:pPr>
              <w:autoSpaceDE w:val="0"/>
              <w:autoSpaceDN w:val="0"/>
              <w:adjustRightInd w:val="0"/>
              <w:jc w:val="center"/>
              <w:rPr>
                <w:rFonts w:ascii="Times New Roman" w:eastAsia="Calibri" w:hAnsi="Times New Roman" w:cs="Times New Roman"/>
                <w:kern w:val="0"/>
                <w:sz w:val="20"/>
                <w:szCs w:val="20"/>
                <w:lang w:val="uz-Cyrl-UZ"/>
                <w14:ligatures w14:val="none"/>
              </w:rPr>
            </w:pPr>
            <w:r w:rsidRPr="00C43ECC">
              <w:rPr>
                <w:rFonts w:ascii="Times New Roman" w:eastAsia="Calibri" w:hAnsi="Times New Roman" w:cs="Times New Roman"/>
                <w:kern w:val="0"/>
                <w:sz w:val="20"/>
                <w:szCs w:val="20"/>
                <w14:ligatures w14:val="none"/>
              </w:rPr>
              <w:t>56.70</w:t>
            </w:r>
          </w:p>
        </w:tc>
        <w:tc>
          <w:tcPr>
            <w:tcW w:w="2858" w:type="dxa"/>
            <w:tcBorders>
              <w:top w:val="nil"/>
            </w:tcBorders>
            <w:vAlign w:val="center"/>
          </w:tcPr>
          <w:p w14:paraId="3F68A83D" w14:textId="77777777" w:rsidR="005C7CB2" w:rsidRPr="00C43ECC" w:rsidRDefault="005B2187" w:rsidP="00C43ECC">
            <w:pPr>
              <w:autoSpaceDE w:val="0"/>
              <w:autoSpaceDN w:val="0"/>
              <w:adjustRightInd w:val="0"/>
              <w:jc w:val="center"/>
              <w:rPr>
                <w:rFonts w:ascii="Times New Roman" w:eastAsia="Calibri" w:hAnsi="Times New Roman" w:cs="Times New Roman"/>
                <w:kern w:val="0"/>
                <w:sz w:val="20"/>
                <w:szCs w:val="20"/>
                <w14:ligatures w14:val="none"/>
              </w:rPr>
            </w:pPr>
            <w:r w:rsidRPr="00C43ECC">
              <w:rPr>
                <w:rFonts w:ascii="Times New Roman" w:eastAsia="Calibri" w:hAnsi="Times New Roman" w:cs="Times New Roman"/>
                <w:kern w:val="0"/>
                <w:sz w:val="20"/>
                <w:szCs w:val="20"/>
                <w14:ligatures w14:val="none"/>
              </w:rPr>
              <w:t>35.80</w:t>
            </w:r>
          </w:p>
        </w:tc>
      </w:tr>
      <w:tr w:rsidR="005C7CB2" w:rsidRPr="00C43ECC" w14:paraId="6F18F001" w14:textId="77777777" w:rsidTr="00C43ECC">
        <w:trPr>
          <w:jc w:val="center"/>
        </w:trPr>
        <w:tc>
          <w:tcPr>
            <w:tcW w:w="704" w:type="dxa"/>
            <w:vAlign w:val="center"/>
          </w:tcPr>
          <w:p w14:paraId="1C3C90CD" w14:textId="77777777" w:rsidR="005C7CB2" w:rsidRPr="00C43ECC" w:rsidRDefault="005C7CB2" w:rsidP="00C43ECC">
            <w:pPr>
              <w:autoSpaceDE w:val="0"/>
              <w:autoSpaceDN w:val="0"/>
              <w:adjustRightInd w:val="0"/>
              <w:jc w:val="center"/>
              <w:rPr>
                <w:rFonts w:ascii="Times New Roman" w:eastAsia="Calibri" w:hAnsi="Times New Roman" w:cs="Times New Roman"/>
                <w:b/>
                <w:kern w:val="0"/>
                <w:sz w:val="20"/>
                <w:szCs w:val="20"/>
                <w:lang w:val="uz-Latn-UZ"/>
                <w14:ligatures w14:val="none"/>
              </w:rPr>
            </w:pPr>
            <w:r w:rsidRPr="00C43ECC">
              <w:rPr>
                <w:rFonts w:ascii="Times New Roman" w:eastAsia="Calibri" w:hAnsi="Times New Roman" w:cs="Times New Roman"/>
                <w:b/>
                <w:kern w:val="0"/>
                <w:sz w:val="20"/>
                <w:szCs w:val="20"/>
                <w:lang w:val="uz-Latn-UZ"/>
                <w14:ligatures w14:val="none"/>
              </w:rPr>
              <w:t>3</w:t>
            </w:r>
          </w:p>
        </w:tc>
        <w:tc>
          <w:tcPr>
            <w:tcW w:w="1438" w:type="dxa"/>
            <w:vAlign w:val="center"/>
          </w:tcPr>
          <w:p w14:paraId="5A8BD44C" w14:textId="77777777" w:rsidR="005C7CB2" w:rsidRPr="00C43ECC" w:rsidRDefault="00B32417" w:rsidP="00C43ECC">
            <w:pPr>
              <w:autoSpaceDE w:val="0"/>
              <w:autoSpaceDN w:val="0"/>
              <w:adjustRightInd w:val="0"/>
              <w:jc w:val="center"/>
              <w:rPr>
                <w:rFonts w:ascii="Times New Roman" w:eastAsia="Calibri" w:hAnsi="Times New Roman" w:cs="Times New Roman"/>
                <w:kern w:val="0"/>
                <w:sz w:val="20"/>
                <w:szCs w:val="20"/>
                <w:lang w:val="uz-Latn-UZ"/>
                <w14:ligatures w14:val="none"/>
              </w:rPr>
            </w:pPr>
            <w:r w:rsidRPr="00C43ECC">
              <w:rPr>
                <w:rFonts w:ascii="Times New Roman" w:eastAsia="Calibri" w:hAnsi="Times New Roman" w:cs="Times New Roman"/>
                <w:kern w:val="0"/>
                <w:sz w:val="20"/>
                <w:szCs w:val="20"/>
                <w14:ligatures w14:val="none"/>
              </w:rPr>
              <w:t>0.8</w:t>
            </w:r>
          </w:p>
        </w:tc>
        <w:tc>
          <w:tcPr>
            <w:tcW w:w="1868" w:type="dxa"/>
            <w:vAlign w:val="center"/>
          </w:tcPr>
          <w:p w14:paraId="415C60EB" w14:textId="77777777" w:rsidR="005C7CB2" w:rsidRPr="00C43ECC" w:rsidRDefault="00B32417" w:rsidP="00C43ECC">
            <w:pPr>
              <w:autoSpaceDE w:val="0"/>
              <w:autoSpaceDN w:val="0"/>
              <w:adjustRightInd w:val="0"/>
              <w:jc w:val="center"/>
              <w:rPr>
                <w:rFonts w:ascii="Times New Roman" w:eastAsia="Calibri" w:hAnsi="Times New Roman" w:cs="Times New Roman"/>
                <w:kern w:val="0"/>
                <w:sz w:val="20"/>
                <w:szCs w:val="20"/>
                <w14:ligatures w14:val="none"/>
              </w:rPr>
            </w:pPr>
            <w:r w:rsidRPr="00C43ECC">
              <w:rPr>
                <w:rFonts w:ascii="Times New Roman" w:eastAsia="Calibri" w:hAnsi="Times New Roman" w:cs="Times New Roman"/>
                <w:kern w:val="0"/>
                <w:sz w:val="20"/>
                <w:szCs w:val="20"/>
                <w14:ligatures w14:val="none"/>
              </w:rPr>
              <w:t>45769</w:t>
            </w:r>
          </w:p>
        </w:tc>
        <w:tc>
          <w:tcPr>
            <w:tcW w:w="1843" w:type="dxa"/>
            <w:vAlign w:val="center"/>
          </w:tcPr>
          <w:p w14:paraId="0FFEF423" w14:textId="77777777" w:rsidR="005C7CB2" w:rsidRPr="00C43ECC" w:rsidRDefault="005B2187" w:rsidP="00C43ECC">
            <w:pPr>
              <w:autoSpaceDE w:val="0"/>
              <w:autoSpaceDN w:val="0"/>
              <w:adjustRightInd w:val="0"/>
              <w:jc w:val="center"/>
              <w:rPr>
                <w:rFonts w:ascii="Times New Roman" w:eastAsia="Calibri" w:hAnsi="Times New Roman" w:cs="Times New Roman"/>
                <w:kern w:val="0"/>
                <w:sz w:val="20"/>
                <w:szCs w:val="20"/>
                <w:lang w:val="uz-Cyrl-UZ"/>
                <w14:ligatures w14:val="none"/>
              </w:rPr>
            </w:pPr>
            <w:r w:rsidRPr="00C43ECC">
              <w:rPr>
                <w:rFonts w:ascii="Times New Roman" w:eastAsia="Calibri" w:hAnsi="Times New Roman" w:cs="Times New Roman"/>
                <w:kern w:val="0"/>
                <w:sz w:val="20"/>
                <w:szCs w:val="20"/>
                <w14:ligatures w14:val="none"/>
              </w:rPr>
              <w:t>81.69</w:t>
            </w:r>
          </w:p>
        </w:tc>
        <w:tc>
          <w:tcPr>
            <w:tcW w:w="2858" w:type="dxa"/>
            <w:vAlign w:val="center"/>
          </w:tcPr>
          <w:p w14:paraId="42E8913F" w14:textId="77777777" w:rsidR="005C7CB2" w:rsidRPr="00C43ECC" w:rsidRDefault="005B2187" w:rsidP="00C43ECC">
            <w:pPr>
              <w:autoSpaceDE w:val="0"/>
              <w:autoSpaceDN w:val="0"/>
              <w:adjustRightInd w:val="0"/>
              <w:jc w:val="center"/>
              <w:rPr>
                <w:rFonts w:ascii="Times New Roman" w:eastAsia="Calibri" w:hAnsi="Times New Roman" w:cs="Times New Roman"/>
                <w:kern w:val="0"/>
                <w:sz w:val="20"/>
                <w:szCs w:val="20"/>
                <w14:ligatures w14:val="none"/>
              </w:rPr>
            </w:pPr>
            <w:r w:rsidRPr="00C43ECC">
              <w:rPr>
                <w:rFonts w:ascii="Times New Roman" w:eastAsia="Calibri" w:hAnsi="Times New Roman" w:cs="Times New Roman"/>
                <w:kern w:val="0"/>
                <w:sz w:val="20"/>
                <w:szCs w:val="20"/>
                <w14:ligatures w14:val="none"/>
              </w:rPr>
              <w:t>24.98</w:t>
            </w:r>
          </w:p>
        </w:tc>
      </w:tr>
      <w:tr w:rsidR="005C7CB2" w:rsidRPr="00C43ECC" w14:paraId="3B73E0DF" w14:textId="77777777" w:rsidTr="00C43ECC">
        <w:trPr>
          <w:jc w:val="center"/>
        </w:trPr>
        <w:tc>
          <w:tcPr>
            <w:tcW w:w="704" w:type="dxa"/>
            <w:vAlign w:val="center"/>
          </w:tcPr>
          <w:p w14:paraId="2ABC5990" w14:textId="77777777" w:rsidR="005C7CB2" w:rsidRPr="00C43ECC" w:rsidRDefault="005C7CB2" w:rsidP="00C43ECC">
            <w:pPr>
              <w:autoSpaceDE w:val="0"/>
              <w:autoSpaceDN w:val="0"/>
              <w:adjustRightInd w:val="0"/>
              <w:jc w:val="center"/>
              <w:rPr>
                <w:rFonts w:ascii="Times New Roman" w:eastAsia="Calibri" w:hAnsi="Times New Roman" w:cs="Times New Roman"/>
                <w:b/>
                <w:kern w:val="0"/>
                <w:sz w:val="20"/>
                <w:szCs w:val="20"/>
                <w:lang w:val="uz-Latn-UZ"/>
                <w14:ligatures w14:val="none"/>
              </w:rPr>
            </w:pPr>
            <w:r w:rsidRPr="00C43ECC">
              <w:rPr>
                <w:rFonts w:ascii="Times New Roman" w:eastAsia="Calibri" w:hAnsi="Times New Roman" w:cs="Times New Roman"/>
                <w:b/>
                <w:kern w:val="0"/>
                <w:sz w:val="20"/>
                <w:szCs w:val="20"/>
                <w:lang w:val="uz-Latn-UZ"/>
                <w14:ligatures w14:val="none"/>
              </w:rPr>
              <w:t>4</w:t>
            </w:r>
          </w:p>
        </w:tc>
        <w:tc>
          <w:tcPr>
            <w:tcW w:w="1438" w:type="dxa"/>
            <w:vAlign w:val="center"/>
          </w:tcPr>
          <w:p w14:paraId="16C4C541" w14:textId="77777777" w:rsidR="005C7CB2" w:rsidRPr="00C43ECC" w:rsidRDefault="00B32417" w:rsidP="00C43ECC">
            <w:pPr>
              <w:autoSpaceDE w:val="0"/>
              <w:autoSpaceDN w:val="0"/>
              <w:adjustRightInd w:val="0"/>
              <w:jc w:val="center"/>
              <w:rPr>
                <w:rFonts w:ascii="Times New Roman" w:eastAsia="Calibri" w:hAnsi="Times New Roman" w:cs="Times New Roman"/>
                <w:kern w:val="0"/>
                <w:sz w:val="20"/>
                <w:szCs w:val="20"/>
                <w:lang w:val="uz-Cyrl-UZ"/>
                <w14:ligatures w14:val="none"/>
              </w:rPr>
            </w:pPr>
            <w:r w:rsidRPr="00C43ECC">
              <w:rPr>
                <w:rFonts w:ascii="Times New Roman" w:eastAsia="Calibri" w:hAnsi="Times New Roman" w:cs="Times New Roman"/>
                <w:kern w:val="0"/>
                <w:sz w:val="20"/>
                <w:szCs w:val="20"/>
                <w:lang w:val="uz-Cyrl-UZ"/>
                <w14:ligatures w14:val="none"/>
              </w:rPr>
              <w:t>1</w:t>
            </w:r>
          </w:p>
        </w:tc>
        <w:tc>
          <w:tcPr>
            <w:tcW w:w="1868" w:type="dxa"/>
            <w:vAlign w:val="center"/>
          </w:tcPr>
          <w:p w14:paraId="15CFFD39" w14:textId="77777777" w:rsidR="005C7CB2" w:rsidRPr="00C43ECC" w:rsidRDefault="00B32417" w:rsidP="00C43ECC">
            <w:pPr>
              <w:autoSpaceDE w:val="0"/>
              <w:autoSpaceDN w:val="0"/>
              <w:adjustRightInd w:val="0"/>
              <w:jc w:val="center"/>
              <w:rPr>
                <w:rFonts w:ascii="Times New Roman" w:eastAsia="Calibri" w:hAnsi="Times New Roman" w:cs="Times New Roman"/>
                <w:kern w:val="0"/>
                <w:sz w:val="20"/>
                <w:szCs w:val="20"/>
                <w14:ligatures w14:val="none"/>
              </w:rPr>
            </w:pPr>
            <w:r w:rsidRPr="00C43ECC">
              <w:rPr>
                <w:rFonts w:ascii="Times New Roman" w:eastAsia="Calibri" w:hAnsi="Times New Roman" w:cs="Times New Roman"/>
                <w:kern w:val="0"/>
                <w:sz w:val="20"/>
                <w:szCs w:val="20"/>
                <w14:ligatures w14:val="none"/>
              </w:rPr>
              <w:t>46292</w:t>
            </w:r>
          </w:p>
        </w:tc>
        <w:tc>
          <w:tcPr>
            <w:tcW w:w="1843" w:type="dxa"/>
            <w:vAlign w:val="center"/>
          </w:tcPr>
          <w:p w14:paraId="6732266E" w14:textId="77777777" w:rsidR="005C7CB2" w:rsidRPr="00C43ECC" w:rsidRDefault="005B2187" w:rsidP="00C43ECC">
            <w:pPr>
              <w:autoSpaceDE w:val="0"/>
              <w:autoSpaceDN w:val="0"/>
              <w:adjustRightInd w:val="0"/>
              <w:jc w:val="center"/>
              <w:rPr>
                <w:rFonts w:ascii="Times New Roman" w:eastAsia="Calibri" w:hAnsi="Times New Roman" w:cs="Times New Roman"/>
                <w:kern w:val="0"/>
                <w:sz w:val="20"/>
                <w:szCs w:val="20"/>
                <w:lang w:val="uz-Cyrl-UZ"/>
                <w14:ligatures w14:val="none"/>
              </w:rPr>
            </w:pPr>
            <w:r w:rsidRPr="00C43ECC">
              <w:rPr>
                <w:rFonts w:ascii="Times New Roman" w:eastAsia="Calibri" w:hAnsi="Times New Roman" w:cs="Times New Roman"/>
                <w:kern w:val="0"/>
                <w:sz w:val="20"/>
                <w:szCs w:val="20"/>
                <w14:ligatures w14:val="none"/>
              </w:rPr>
              <w:t>82.62</w:t>
            </w:r>
          </w:p>
        </w:tc>
        <w:tc>
          <w:tcPr>
            <w:tcW w:w="2858" w:type="dxa"/>
            <w:vAlign w:val="center"/>
          </w:tcPr>
          <w:p w14:paraId="09F9490B" w14:textId="77777777" w:rsidR="005C7CB2" w:rsidRPr="00C43ECC" w:rsidRDefault="005B2187" w:rsidP="00C43ECC">
            <w:pPr>
              <w:autoSpaceDE w:val="0"/>
              <w:autoSpaceDN w:val="0"/>
              <w:adjustRightInd w:val="0"/>
              <w:jc w:val="center"/>
              <w:rPr>
                <w:rFonts w:ascii="Times New Roman" w:eastAsia="Calibri" w:hAnsi="Times New Roman" w:cs="Times New Roman"/>
                <w:kern w:val="0"/>
                <w:sz w:val="20"/>
                <w:szCs w:val="20"/>
                <w14:ligatures w14:val="none"/>
              </w:rPr>
            </w:pPr>
            <w:r w:rsidRPr="00C43ECC">
              <w:rPr>
                <w:rFonts w:ascii="Times New Roman" w:eastAsia="Calibri" w:hAnsi="Times New Roman" w:cs="Times New Roman"/>
                <w:kern w:val="0"/>
                <w:sz w:val="20"/>
                <w:szCs w:val="20"/>
                <w14:ligatures w14:val="none"/>
              </w:rPr>
              <w:t>0.93</w:t>
            </w:r>
          </w:p>
        </w:tc>
      </w:tr>
      <w:tr w:rsidR="005C7CB2" w:rsidRPr="00C43ECC" w14:paraId="025DF6E1" w14:textId="77777777" w:rsidTr="00C43ECC">
        <w:trPr>
          <w:jc w:val="center"/>
        </w:trPr>
        <w:tc>
          <w:tcPr>
            <w:tcW w:w="704" w:type="dxa"/>
            <w:vAlign w:val="center"/>
          </w:tcPr>
          <w:p w14:paraId="6786957D" w14:textId="77777777" w:rsidR="005C7CB2" w:rsidRPr="00C43ECC" w:rsidRDefault="005C7CB2" w:rsidP="00C43ECC">
            <w:pPr>
              <w:autoSpaceDE w:val="0"/>
              <w:autoSpaceDN w:val="0"/>
              <w:adjustRightInd w:val="0"/>
              <w:jc w:val="center"/>
              <w:rPr>
                <w:rFonts w:ascii="Times New Roman" w:eastAsia="Calibri" w:hAnsi="Times New Roman" w:cs="Times New Roman"/>
                <w:b/>
                <w:kern w:val="0"/>
                <w:sz w:val="20"/>
                <w:szCs w:val="20"/>
                <w:lang w:val="uz-Latn-UZ"/>
                <w14:ligatures w14:val="none"/>
              </w:rPr>
            </w:pPr>
            <w:r w:rsidRPr="00C43ECC">
              <w:rPr>
                <w:rFonts w:ascii="Times New Roman" w:eastAsia="Calibri" w:hAnsi="Times New Roman" w:cs="Times New Roman"/>
                <w:b/>
                <w:kern w:val="0"/>
                <w:sz w:val="20"/>
                <w:szCs w:val="20"/>
                <w:lang w:val="uz-Latn-UZ"/>
                <w14:ligatures w14:val="none"/>
              </w:rPr>
              <w:t>5</w:t>
            </w:r>
          </w:p>
        </w:tc>
        <w:tc>
          <w:tcPr>
            <w:tcW w:w="1438" w:type="dxa"/>
            <w:vAlign w:val="center"/>
          </w:tcPr>
          <w:p w14:paraId="3121CB61" w14:textId="77777777" w:rsidR="005C7CB2" w:rsidRPr="00C43ECC" w:rsidRDefault="00B32417" w:rsidP="00C43ECC">
            <w:pPr>
              <w:autoSpaceDE w:val="0"/>
              <w:autoSpaceDN w:val="0"/>
              <w:adjustRightInd w:val="0"/>
              <w:jc w:val="center"/>
              <w:rPr>
                <w:rFonts w:ascii="Times New Roman" w:eastAsia="Calibri" w:hAnsi="Times New Roman" w:cs="Times New Roman"/>
                <w:kern w:val="0"/>
                <w:sz w:val="20"/>
                <w:szCs w:val="20"/>
                <w:lang w:val="uz-Latn-UZ"/>
                <w14:ligatures w14:val="none"/>
              </w:rPr>
            </w:pPr>
            <w:r w:rsidRPr="00C43ECC">
              <w:rPr>
                <w:rFonts w:ascii="Times New Roman" w:eastAsia="Calibri" w:hAnsi="Times New Roman" w:cs="Times New Roman"/>
                <w:kern w:val="0"/>
                <w:sz w:val="20"/>
                <w:szCs w:val="20"/>
                <w14:ligatures w14:val="none"/>
              </w:rPr>
              <w:t>1.6</w:t>
            </w:r>
          </w:p>
        </w:tc>
        <w:tc>
          <w:tcPr>
            <w:tcW w:w="1868" w:type="dxa"/>
            <w:vAlign w:val="center"/>
          </w:tcPr>
          <w:p w14:paraId="78842273" w14:textId="77777777" w:rsidR="005C7CB2" w:rsidRPr="00C43ECC" w:rsidRDefault="00B32417" w:rsidP="00C43ECC">
            <w:pPr>
              <w:autoSpaceDE w:val="0"/>
              <w:autoSpaceDN w:val="0"/>
              <w:adjustRightInd w:val="0"/>
              <w:jc w:val="center"/>
              <w:rPr>
                <w:rFonts w:ascii="Times New Roman" w:eastAsia="Calibri" w:hAnsi="Times New Roman" w:cs="Times New Roman"/>
                <w:kern w:val="0"/>
                <w:sz w:val="20"/>
                <w:szCs w:val="20"/>
                <w14:ligatures w14:val="none"/>
              </w:rPr>
            </w:pPr>
            <w:r w:rsidRPr="00C43ECC">
              <w:rPr>
                <w:rFonts w:ascii="Times New Roman" w:eastAsia="Calibri" w:hAnsi="Times New Roman" w:cs="Times New Roman"/>
                <w:kern w:val="0"/>
                <w:sz w:val="20"/>
                <w:szCs w:val="20"/>
                <w14:ligatures w14:val="none"/>
              </w:rPr>
              <w:t>48708</w:t>
            </w:r>
          </w:p>
        </w:tc>
        <w:tc>
          <w:tcPr>
            <w:tcW w:w="1843" w:type="dxa"/>
            <w:vAlign w:val="center"/>
          </w:tcPr>
          <w:p w14:paraId="002A8A4C" w14:textId="77777777" w:rsidR="005C7CB2" w:rsidRPr="00C43ECC" w:rsidRDefault="005B2187" w:rsidP="00C43ECC">
            <w:pPr>
              <w:autoSpaceDE w:val="0"/>
              <w:autoSpaceDN w:val="0"/>
              <w:adjustRightInd w:val="0"/>
              <w:jc w:val="center"/>
              <w:rPr>
                <w:rFonts w:ascii="Times New Roman" w:eastAsia="Calibri" w:hAnsi="Times New Roman" w:cs="Times New Roman"/>
                <w:kern w:val="0"/>
                <w:sz w:val="20"/>
                <w:szCs w:val="20"/>
                <w:lang w:val="uz-Cyrl-UZ"/>
                <w14:ligatures w14:val="none"/>
              </w:rPr>
            </w:pPr>
            <w:r w:rsidRPr="00C43ECC">
              <w:rPr>
                <w:rFonts w:ascii="Times New Roman" w:eastAsia="Calibri" w:hAnsi="Times New Roman" w:cs="Times New Roman"/>
                <w:kern w:val="0"/>
                <w:sz w:val="20"/>
                <w:szCs w:val="20"/>
                <w14:ligatures w14:val="none"/>
              </w:rPr>
              <w:t>86.93</w:t>
            </w:r>
          </w:p>
        </w:tc>
        <w:tc>
          <w:tcPr>
            <w:tcW w:w="2858" w:type="dxa"/>
            <w:vAlign w:val="center"/>
          </w:tcPr>
          <w:p w14:paraId="7B08241A" w14:textId="77777777" w:rsidR="005C7CB2" w:rsidRPr="00C43ECC" w:rsidRDefault="005B2187" w:rsidP="00C43ECC">
            <w:pPr>
              <w:autoSpaceDE w:val="0"/>
              <w:autoSpaceDN w:val="0"/>
              <w:adjustRightInd w:val="0"/>
              <w:jc w:val="center"/>
              <w:rPr>
                <w:rFonts w:ascii="Times New Roman" w:eastAsia="Calibri" w:hAnsi="Times New Roman" w:cs="Times New Roman"/>
                <w:kern w:val="0"/>
                <w:sz w:val="20"/>
                <w:szCs w:val="20"/>
                <w14:ligatures w14:val="none"/>
              </w:rPr>
            </w:pPr>
            <w:r w:rsidRPr="00C43ECC">
              <w:rPr>
                <w:rFonts w:ascii="Times New Roman" w:eastAsia="Calibri" w:hAnsi="Times New Roman" w:cs="Times New Roman"/>
                <w:kern w:val="0"/>
                <w:sz w:val="20"/>
                <w:szCs w:val="20"/>
                <w14:ligatures w14:val="none"/>
              </w:rPr>
              <w:t>4.31</w:t>
            </w:r>
          </w:p>
        </w:tc>
      </w:tr>
      <w:tr w:rsidR="005C7CB2" w:rsidRPr="00C43ECC" w14:paraId="344BE007" w14:textId="77777777" w:rsidTr="00C43ECC">
        <w:trPr>
          <w:jc w:val="center"/>
        </w:trPr>
        <w:tc>
          <w:tcPr>
            <w:tcW w:w="704" w:type="dxa"/>
            <w:vAlign w:val="center"/>
          </w:tcPr>
          <w:p w14:paraId="69D4DA25" w14:textId="77777777" w:rsidR="005C7CB2" w:rsidRPr="00C43ECC" w:rsidRDefault="005C7CB2" w:rsidP="00C43ECC">
            <w:pPr>
              <w:autoSpaceDE w:val="0"/>
              <w:autoSpaceDN w:val="0"/>
              <w:adjustRightInd w:val="0"/>
              <w:jc w:val="center"/>
              <w:rPr>
                <w:rFonts w:ascii="Times New Roman" w:eastAsia="Calibri" w:hAnsi="Times New Roman" w:cs="Times New Roman"/>
                <w:b/>
                <w:kern w:val="0"/>
                <w:sz w:val="20"/>
                <w:szCs w:val="20"/>
                <w:lang w:val="uz-Latn-UZ"/>
                <w14:ligatures w14:val="none"/>
              </w:rPr>
            </w:pPr>
            <w:r w:rsidRPr="00C43ECC">
              <w:rPr>
                <w:rFonts w:ascii="Times New Roman" w:eastAsia="Calibri" w:hAnsi="Times New Roman" w:cs="Times New Roman"/>
                <w:b/>
                <w:kern w:val="0"/>
                <w:sz w:val="20"/>
                <w:szCs w:val="20"/>
                <w:lang w:val="uz-Latn-UZ"/>
                <w14:ligatures w14:val="none"/>
              </w:rPr>
              <w:t>6</w:t>
            </w:r>
          </w:p>
        </w:tc>
        <w:tc>
          <w:tcPr>
            <w:tcW w:w="1438" w:type="dxa"/>
            <w:vAlign w:val="center"/>
          </w:tcPr>
          <w:p w14:paraId="25C1B76E" w14:textId="77777777" w:rsidR="005C7CB2" w:rsidRPr="00C43ECC" w:rsidRDefault="00B32417" w:rsidP="00C43ECC">
            <w:pPr>
              <w:autoSpaceDE w:val="0"/>
              <w:autoSpaceDN w:val="0"/>
              <w:adjustRightInd w:val="0"/>
              <w:jc w:val="center"/>
              <w:rPr>
                <w:rFonts w:ascii="Times New Roman" w:eastAsia="Calibri" w:hAnsi="Times New Roman" w:cs="Times New Roman"/>
                <w:kern w:val="0"/>
                <w:sz w:val="20"/>
                <w:szCs w:val="20"/>
                <w:lang w:val="uz-Cyrl-UZ"/>
                <w14:ligatures w14:val="none"/>
              </w:rPr>
            </w:pPr>
            <w:r w:rsidRPr="00C43ECC">
              <w:rPr>
                <w:rFonts w:ascii="Times New Roman" w:eastAsia="Calibri" w:hAnsi="Times New Roman" w:cs="Times New Roman"/>
                <w:kern w:val="0"/>
                <w:sz w:val="20"/>
                <w:szCs w:val="20"/>
                <w:lang w:val="uz-Cyrl-UZ"/>
                <w14:ligatures w14:val="none"/>
              </w:rPr>
              <w:t>2</w:t>
            </w:r>
          </w:p>
        </w:tc>
        <w:tc>
          <w:tcPr>
            <w:tcW w:w="1868" w:type="dxa"/>
            <w:vAlign w:val="center"/>
          </w:tcPr>
          <w:p w14:paraId="13A6B65A" w14:textId="77777777" w:rsidR="005C7CB2" w:rsidRPr="00C43ECC" w:rsidRDefault="00B32417" w:rsidP="00C43ECC">
            <w:pPr>
              <w:autoSpaceDE w:val="0"/>
              <w:autoSpaceDN w:val="0"/>
              <w:adjustRightInd w:val="0"/>
              <w:jc w:val="center"/>
              <w:rPr>
                <w:rFonts w:ascii="Times New Roman" w:eastAsia="Calibri" w:hAnsi="Times New Roman" w:cs="Times New Roman"/>
                <w:kern w:val="0"/>
                <w:sz w:val="20"/>
                <w:szCs w:val="20"/>
                <w14:ligatures w14:val="none"/>
              </w:rPr>
            </w:pPr>
            <w:r w:rsidRPr="00C43ECC">
              <w:rPr>
                <w:rFonts w:ascii="Times New Roman" w:eastAsia="Calibri" w:hAnsi="Times New Roman" w:cs="Times New Roman"/>
                <w:kern w:val="0"/>
                <w:sz w:val="20"/>
                <w:szCs w:val="20"/>
                <w14:ligatures w14:val="none"/>
              </w:rPr>
              <w:t>49734</w:t>
            </w:r>
          </w:p>
        </w:tc>
        <w:tc>
          <w:tcPr>
            <w:tcW w:w="1843" w:type="dxa"/>
            <w:vAlign w:val="center"/>
          </w:tcPr>
          <w:p w14:paraId="7DAE67CB" w14:textId="77777777" w:rsidR="005C7CB2" w:rsidRPr="00C43ECC" w:rsidRDefault="005B2187" w:rsidP="00C43ECC">
            <w:pPr>
              <w:autoSpaceDE w:val="0"/>
              <w:autoSpaceDN w:val="0"/>
              <w:adjustRightInd w:val="0"/>
              <w:jc w:val="center"/>
              <w:rPr>
                <w:rFonts w:ascii="Times New Roman" w:eastAsia="Calibri" w:hAnsi="Times New Roman" w:cs="Times New Roman"/>
                <w:kern w:val="0"/>
                <w:sz w:val="20"/>
                <w:szCs w:val="20"/>
                <w:lang w:val="uz-Cyrl-UZ"/>
                <w14:ligatures w14:val="none"/>
              </w:rPr>
            </w:pPr>
            <w:r w:rsidRPr="00C43ECC">
              <w:rPr>
                <w:rFonts w:ascii="Times New Roman" w:eastAsia="Calibri" w:hAnsi="Times New Roman" w:cs="Times New Roman"/>
                <w:kern w:val="0"/>
                <w:sz w:val="20"/>
                <w:szCs w:val="20"/>
                <w14:ligatures w14:val="none"/>
              </w:rPr>
              <w:t>88.76</w:t>
            </w:r>
          </w:p>
        </w:tc>
        <w:tc>
          <w:tcPr>
            <w:tcW w:w="2858" w:type="dxa"/>
            <w:vAlign w:val="center"/>
          </w:tcPr>
          <w:p w14:paraId="26D0D36E" w14:textId="77777777" w:rsidR="005C7CB2" w:rsidRPr="00C43ECC" w:rsidRDefault="005B2187" w:rsidP="00C43ECC">
            <w:pPr>
              <w:autoSpaceDE w:val="0"/>
              <w:autoSpaceDN w:val="0"/>
              <w:adjustRightInd w:val="0"/>
              <w:jc w:val="center"/>
              <w:rPr>
                <w:rFonts w:ascii="Times New Roman" w:eastAsia="Calibri" w:hAnsi="Times New Roman" w:cs="Times New Roman"/>
                <w:kern w:val="0"/>
                <w:sz w:val="20"/>
                <w:szCs w:val="20"/>
                <w14:ligatures w14:val="none"/>
              </w:rPr>
            </w:pPr>
            <w:r w:rsidRPr="00C43ECC">
              <w:rPr>
                <w:rFonts w:ascii="Times New Roman" w:eastAsia="Calibri" w:hAnsi="Times New Roman" w:cs="Times New Roman"/>
                <w:kern w:val="0"/>
                <w:sz w:val="20"/>
                <w:szCs w:val="20"/>
                <w14:ligatures w14:val="none"/>
              </w:rPr>
              <w:t>1.83</w:t>
            </w:r>
          </w:p>
        </w:tc>
      </w:tr>
      <w:tr w:rsidR="005C7CB2" w:rsidRPr="00C43ECC" w14:paraId="18060CF5" w14:textId="77777777" w:rsidTr="00C43ECC">
        <w:trPr>
          <w:jc w:val="center"/>
        </w:trPr>
        <w:tc>
          <w:tcPr>
            <w:tcW w:w="704" w:type="dxa"/>
            <w:vAlign w:val="center"/>
          </w:tcPr>
          <w:p w14:paraId="5DDE47CE" w14:textId="77777777" w:rsidR="005C7CB2" w:rsidRPr="00C43ECC" w:rsidRDefault="005C7CB2" w:rsidP="00C43ECC">
            <w:pPr>
              <w:autoSpaceDE w:val="0"/>
              <w:autoSpaceDN w:val="0"/>
              <w:adjustRightInd w:val="0"/>
              <w:jc w:val="center"/>
              <w:rPr>
                <w:rFonts w:ascii="Times New Roman" w:eastAsia="Calibri" w:hAnsi="Times New Roman" w:cs="Times New Roman"/>
                <w:b/>
                <w:kern w:val="0"/>
                <w:sz w:val="20"/>
                <w:szCs w:val="20"/>
                <w:lang w:val="uz-Latn-UZ"/>
                <w14:ligatures w14:val="none"/>
              </w:rPr>
            </w:pPr>
            <w:r w:rsidRPr="00C43ECC">
              <w:rPr>
                <w:rFonts w:ascii="Times New Roman" w:eastAsia="Calibri" w:hAnsi="Times New Roman" w:cs="Times New Roman"/>
                <w:b/>
                <w:kern w:val="0"/>
                <w:sz w:val="20"/>
                <w:szCs w:val="20"/>
                <w:lang w:val="uz-Latn-UZ"/>
                <w14:ligatures w14:val="none"/>
              </w:rPr>
              <w:t>7</w:t>
            </w:r>
          </w:p>
        </w:tc>
        <w:tc>
          <w:tcPr>
            <w:tcW w:w="1438" w:type="dxa"/>
            <w:vAlign w:val="center"/>
          </w:tcPr>
          <w:p w14:paraId="33758CD1" w14:textId="77777777" w:rsidR="005C7CB2" w:rsidRPr="00C43ECC" w:rsidRDefault="00B32417" w:rsidP="00C43ECC">
            <w:pPr>
              <w:autoSpaceDE w:val="0"/>
              <w:autoSpaceDN w:val="0"/>
              <w:adjustRightInd w:val="0"/>
              <w:jc w:val="center"/>
              <w:rPr>
                <w:rFonts w:ascii="Times New Roman" w:eastAsia="Calibri" w:hAnsi="Times New Roman" w:cs="Times New Roman"/>
                <w:kern w:val="0"/>
                <w:sz w:val="20"/>
                <w:szCs w:val="20"/>
                <w:lang w:val="uz-Cyrl-UZ"/>
                <w14:ligatures w14:val="none"/>
              </w:rPr>
            </w:pPr>
            <w:r w:rsidRPr="00C43ECC">
              <w:rPr>
                <w:rFonts w:ascii="Times New Roman" w:eastAsia="Calibri" w:hAnsi="Times New Roman" w:cs="Times New Roman"/>
                <w:kern w:val="0"/>
                <w:sz w:val="20"/>
                <w:szCs w:val="20"/>
                <w:lang w:val="uz-Cyrl-UZ"/>
                <w14:ligatures w14:val="none"/>
              </w:rPr>
              <w:t>3</w:t>
            </w:r>
          </w:p>
        </w:tc>
        <w:tc>
          <w:tcPr>
            <w:tcW w:w="1868" w:type="dxa"/>
            <w:vAlign w:val="center"/>
          </w:tcPr>
          <w:p w14:paraId="3FA805BE" w14:textId="77777777" w:rsidR="005C7CB2" w:rsidRPr="00C43ECC" w:rsidRDefault="00B32417" w:rsidP="00C43ECC">
            <w:pPr>
              <w:autoSpaceDE w:val="0"/>
              <w:autoSpaceDN w:val="0"/>
              <w:adjustRightInd w:val="0"/>
              <w:jc w:val="center"/>
              <w:rPr>
                <w:rFonts w:ascii="Times New Roman" w:eastAsia="Calibri" w:hAnsi="Times New Roman" w:cs="Times New Roman"/>
                <w:kern w:val="0"/>
                <w:sz w:val="20"/>
                <w:szCs w:val="20"/>
                <w14:ligatures w14:val="none"/>
              </w:rPr>
            </w:pPr>
            <w:r w:rsidRPr="00C43ECC">
              <w:rPr>
                <w:rFonts w:ascii="Times New Roman" w:eastAsia="Calibri" w:hAnsi="Times New Roman" w:cs="Times New Roman"/>
                <w:kern w:val="0"/>
                <w:sz w:val="20"/>
                <w:szCs w:val="20"/>
                <w14:ligatures w14:val="none"/>
              </w:rPr>
              <w:t>50424</w:t>
            </w:r>
          </w:p>
        </w:tc>
        <w:tc>
          <w:tcPr>
            <w:tcW w:w="1843" w:type="dxa"/>
            <w:vAlign w:val="center"/>
          </w:tcPr>
          <w:p w14:paraId="2BF11F5E" w14:textId="77777777" w:rsidR="005C7CB2" w:rsidRPr="00C43ECC" w:rsidRDefault="005B2187" w:rsidP="00C43ECC">
            <w:pPr>
              <w:autoSpaceDE w:val="0"/>
              <w:autoSpaceDN w:val="0"/>
              <w:adjustRightInd w:val="0"/>
              <w:jc w:val="center"/>
              <w:rPr>
                <w:rFonts w:ascii="Times New Roman" w:eastAsia="Calibri" w:hAnsi="Times New Roman" w:cs="Times New Roman"/>
                <w:kern w:val="0"/>
                <w:sz w:val="20"/>
                <w:szCs w:val="20"/>
                <w:lang w:val="uz-Cyrl-UZ"/>
                <w14:ligatures w14:val="none"/>
              </w:rPr>
            </w:pPr>
            <w:r w:rsidRPr="00C43ECC">
              <w:rPr>
                <w:rFonts w:ascii="Times New Roman" w:eastAsia="Calibri" w:hAnsi="Times New Roman" w:cs="Times New Roman"/>
                <w:kern w:val="0"/>
                <w:sz w:val="20"/>
                <w:szCs w:val="20"/>
                <w14:ligatures w14:val="none"/>
              </w:rPr>
              <w:t>89.99</w:t>
            </w:r>
          </w:p>
        </w:tc>
        <w:tc>
          <w:tcPr>
            <w:tcW w:w="2858" w:type="dxa"/>
            <w:vAlign w:val="center"/>
          </w:tcPr>
          <w:p w14:paraId="5C4D2EB7" w14:textId="77777777" w:rsidR="005C7CB2" w:rsidRPr="00C43ECC" w:rsidRDefault="005B2187" w:rsidP="00C43ECC">
            <w:pPr>
              <w:autoSpaceDE w:val="0"/>
              <w:autoSpaceDN w:val="0"/>
              <w:adjustRightInd w:val="0"/>
              <w:jc w:val="center"/>
              <w:rPr>
                <w:rFonts w:ascii="Times New Roman" w:eastAsia="Calibri" w:hAnsi="Times New Roman" w:cs="Times New Roman"/>
                <w:kern w:val="0"/>
                <w:sz w:val="20"/>
                <w:szCs w:val="20"/>
                <w14:ligatures w14:val="none"/>
              </w:rPr>
            </w:pPr>
            <w:r w:rsidRPr="00C43ECC">
              <w:rPr>
                <w:rFonts w:ascii="Times New Roman" w:eastAsia="Calibri" w:hAnsi="Times New Roman" w:cs="Times New Roman"/>
                <w:kern w:val="0"/>
                <w:sz w:val="20"/>
                <w:szCs w:val="20"/>
                <w14:ligatures w14:val="none"/>
              </w:rPr>
              <w:t>1.23</w:t>
            </w:r>
          </w:p>
        </w:tc>
      </w:tr>
      <w:tr w:rsidR="005C7CB2" w:rsidRPr="00C43ECC" w14:paraId="0C03EE8C" w14:textId="77777777" w:rsidTr="00C43ECC">
        <w:trPr>
          <w:jc w:val="center"/>
        </w:trPr>
        <w:tc>
          <w:tcPr>
            <w:tcW w:w="704" w:type="dxa"/>
            <w:vAlign w:val="center"/>
          </w:tcPr>
          <w:p w14:paraId="3B2BCAC0" w14:textId="77777777" w:rsidR="005C7CB2" w:rsidRPr="00C43ECC" w:rsidRDefault="005C7CB2" w:rsidP="00C43ECC">
            <w:pPr>
              <w:autoSpaceDE w:val="0"/>
              <w:autoSpaceDN w:val="0"/>
              <w:adjustRightInd w:val="0"/>
              <w:jc w:val="center"/>
              <w:rPr>
                <w:rFonts w:ascii="Times New Roman" w:eastAsia="Calibri" w:hAnsi="Times New Roman" w:cs="Times New Roman"/>
                <w:b/>
                <w:kern w:val="0"/>
                <w:sz w:val="20"/>
                <w:szCs w:val="20"/>
                <w:lang w:val="uz-Latn-UZ"/>
                <w14:ligatures w14:val="none"/>
              </w:rPr>
            </w:pPr>
            <w:r w:rsidRPr="00C43ECC">
              <w:rPr>
                <w:rFonts w:ascii="Times New Roman" w:eastAsia="Calibri" w:hAnsi="Times New Roman" w:cs="Times New Roman"/>
                <w:b/>
                <w:kern w:val="0"/>
                <w:sz w:val="20"/>
                <w:szCs w:val="20"/>
                <w:lang w:val="uz-Latn-UZ"/>
                <w14:ligatures w14:val="none"/>
              </w:rPr>
              <w:t>8</w:t>
            </w:r>
          </w:p>
        </w:tc>
        <w:tc>
          <w:tcPr>
            <w:tcW w:w="1438" w:type="dxa"/>
            <w:vAlign w:val="center"/>
          </w:tcPr>
          <w:p w14:paraId="1A0E06FD" w14:textId="77777777" w:rsidR="005C7CB2" w:rsidRPr="00C43ECC" w:rsidRDefault="00B32417" w:rsidP="00C43ECC">
            <w:pPr>
              <w:autoSpaceDE w:val="0"/>
              <w:autoSpaceDN w:val="0"/>
              <w:adjustRightInd w:val="0"/>
              <w:jc w:val="center"/>
              <w:rPr>
                <w:rFonts w:ascii="Times New Roman" w:eastAsia="Calibri" w:hAnsi="Times New Roman" w:cs="Times New Roman"/>
                <w:kern w:val="0"/>
                <w:sz w:val="20"/>
                <w:szCs w:val="20"/>
                <w:lang w:val="uz-Latn-UZ"/>
                <w14:ligatures w14:val="none"/>
              </w:rPr>
            </w:pPr>
            <w:r w:rsidRPr="00C43ECC">
              <w:rPr>
                <w:rFonts w:ascii="Times New Roman" w:eastAsia="Calibri" w:hAnsi="Times New Roman" w:cs="Times New Roman"/>
                <w:kern w:val="0"/>
                <w:sz w:val="20"/>
                <w:szCs w:val="20"/>
                <w14:ligatures w14:val="none"/>
              </w:rPr>
              <w:t>3.9</w:t>
            </w:r>
          </w:p>
        </w:tc>
        <w:tc>
          <w:tcPr>
            <w:tcW w:w="1868" w:type="dxa"/>
            <w:vAlign w:val="center"/>
          </w:tcPr>
          <w:p w14:paraId="272EC638" w14:textId="77777777" w:rsidR="005C7CB2" w:rsidRPr="00C43ECC" w:rsidRDefault="00B32417" w:rsidP="00C43ECC">
            <w:pPr>
              <w:autoSpaceDE w:val="0"/>
              <w:autoSpaceDN w:val="0"/>
              <w:adjustRightInd w:val="0"/>
              <w:jc w:val="center"/>
              <w:rPr>
                <w:rFonts w:ascii="Times New Roman" w:eastAsia="Calibri" w:hAnsi="Times New Roman" w:cs="Times New Roman"/>
                <w:kern w:val="0"/>
                <w:sz w:val="20"/>
                <w:szCs w:val="20"/>
                <w14:ligatures w14:val="none"/>
              </w:rPr>
            </w:pPr>
            <w:r w:rsidRPr="00C43ECC">
              <w:rPr>
                <w:rFonts w:ascii="Times New Roman" w:eastAsia="Calibri" w:hAnsi="Times New Roman" w:cs="Times New Roman"/>
                <w:kern w:val="0"/>
                <w:sz w:val="20"/>
                <w:szCs w:val="20"/>
                <w14:ligatures w14:val="none"/>
              </w:rPr>
              <w:t>50424</w:t>
            </w:r>
          </w:p>
        </w:tc>
        <w:tc>
          <w:tcPr>
            <w:tcW w:w="1843" w:type="dxa"/>
            <w:vAlign w:val="center"/>
          </w:tcPr>
          <w:p w14:paraId="48770F8F" w14:textId="77777777" w:rsidR="005C7CB2" w:rsidRPr="00C43ECC" w:rsidRDefault="005B2187" w:rsidP="00C43ECC">
            <w:pPr>
              <w:autoSpaceDE w:val="0"/>
              <w:autoSpaceDN w:val="0"/>
              <w:adjustRightInd w:val="0"/>
              <w:jc w:val="center"/>
              <w:rPr>
                <w:rFonts w:ascii="Times New Roman" w:eastAsia="Calibri" w:hAnsi="Times New Roman" w:cs="Times New Roman"/>
                <w:kern w:val="0"/>
                <w:sz w:val="20"/>
                <w:szCs w:val="20"/>
                <w:lang w:val="uz-Cyrl-UZ"/>
                <w14:ligatures w14:val="none"/>
              </w:rPr>
            </w:pPr>
            <w:r w:rsidRPr="00C43ECC">
              <w:rPr>
                <w:rFonts w:ascii="Times New Roman" w:eastAsia="Calibri" w:hAnsi="Times New Roman" w:cs="Times New Roman"/>
                <w:kern w:val="0"/>
                <w:sz w:val="20"/>
                <w:szCs w:val="20"/>
                <w14:ligatures w14:val="none"/>
              </w:rPr>
              <w:t>89.99</w:t>
            </w:r>
          </w:p>
        </w:tc>
        <w:tc>
          <w:tcPr>
            <w:tcW w:w="2858" w:type="dxa"/>
            <w:vAlign w:val="center"/>
          </w:tcPr>
          <w:p w14:paraId="1A9CCA27" w14:textId="77777777" w:rsidR="005C7CB2" w:rsidRPr="00C43ECC" w:rsidRDefault="005B2187" w:rsidP="00C43ECC">
            <w:pPr>
              <w:autoSpaceDE w:val="0"/>
              <w:autoSpaceDN w:val="0"/>
              <w:adjustRightInd w:val="0"/>
              <w:jc w:val="center"/>
              <w:rPr>
                <w:rFonts w:ascii="Times New Roman" w:eastAsia="Calibri" w:hAnsi="Times New Roman" w:cs="Times New Roman"/>
                <w:kern w:val="0"/>
                <w:sz w:val="20"/>
                <w:szCs w:val="20"/>
                <w:lang w:val="uz-Cyrl-UZ"/>
                <w14:ligatures w14:val="none"/>
              </w:rPr>
            </w:pPr>
            <w:r w:rsidRPr="00C43ECC">
              <w:rPr>
                <w:rFonts w:ascii="Times New Roman" w:eastAsia="Calibri" w:hAnsi="Times New Roman" w:cs="Times New Roman"/>
                <w:kern w:val="0"/>
                <w:sz w:val="20"/>
                <w:szCs w:val="20"/>
                <w:lang w:val="uz-Cyrl-UZ"/>
                <w14:ligatures w14:val="none"/>
              </w:rPr>
              <w:t>0</w:t>
            </w:r>
          </w:p>
        </w:tc>
      </w:tr>
      <w:tr w:rsidR="005C7CB2" w:rsidRPr="00C43ECC" w14:paraId="40FD4F36" w14:textId="77777777" w:rsidTr="00C43ECC">
        <w:trPr>
          <w:jc w:val="center"/>
        </w:trPr>
        <w:tc>
          <w:tcPr>
            <w:tcW w:w="704" w:type="dxa"/>
            <w:vAlign w:val="center"/>
          </w:tcPr>
          <w:p w14:paraId="0DE32311" w14:textId="77777777" w:rsidR="005C7CB2" w:rsidRPr="00C43ECC" w:rsidRDefault="005C7CB2" w:rsidP="00C43ECC">
            <w:pPr>
              <w:autoSpaceDE w:val="0"/>
              <w:autoSpaceDN w:val="0"/>
              <w:adjustRightInd w:val="0"/>
              <w:jc w:val="center"/>
              <w:rPr>
                <w:rFonts w:ascii="Times New Roman" w:eastAsia="Calibri" w:hAnsi="Times New Roman" w:cs="Times New Roman"/>
                <w:b/>
                <w:kern w:val="0"/>
                <w:sz w:val="20"/>
                <w:szCs w:val="20"/>
                <w:lang w:val="uz-Latn-UZ"/>
                <w14:ligatures w14:val="none"/>
              </w:rPr>
            </w:pPr>
            <w:r w:rsidRPr="00C43ECC">
              <w:rPr>
                <w:rFonts w:ascii="Times New Roman" w:eastAsia="Calibri" w:hAnsi="Times New Roman" w:cs="Times New Roman"/>
                <w:b/>
                <w:kern w:val="0"/>
                <w:sz w:val="20"/>
                <w:szCs w:val="20"/>
                <w:lang w:val="uz-Latn-UZ"/>
                <w14:ligatures w14:val="none"/>
              </w:rPr>
              <w:t>9</w:t>
            </w:r>
          </w:p>
        </w:tc>
        <w:tc>
          <w:tcPr>
            <w:tcW w:w="1438" w:type="dxa"/>
            <w:vAlign w:val="center"/>
          </w:tcPr>
          <w:p w14:paraId="5DC4EB1C" w14:textId="77777777" w:rsidR="005C7CB2" w:rsidRPr="00C43ECC" w:rsidRDefault="00B32417" w:rsidP="00C43ECC">
            <w:pPr>
              <w:autoSpaceDE w:val="0"/>
              <w:autoSpaceDN w:val="0"/>
              <w:adjustRightInd w:val="0"/>
              <w:jc w:val="center"/>
              <w:rPr>
                <w:rFonts w:ascii="Times New Roman" w:eastAsia="Calibri" w:hAnsi="Times New Roman" w:cs="Times New Roman"/>
                <w:kern w:val="0"/>
                <w:sz w:val="20"/>
                <w:szCs w:val="20"/>
                <w:lang w:val="uz-Cyrl-UZ"/>
                <w14:ligatures w14:val="none"/>
              </w:rPr>
            </w:pPr>
            <w:r w:rsidRPr="00C43ECC">
              <w:rPr>
                <w:rFonts w:ascii="Times New Roman" w:eastAsia="Calibri" w:hAnsi="Times New Roman" w:cs="Times New Roman"/>
                <w:kern w:val="0"/>
                <w:sz w:val="20"/>
                <w:szCs w:val="20"/>
                <w:lang w:val="uz-Cyrl-UZ"/>
                <w14:ligatures w14:val="none"/>
              </w:rPr>
              <w:t>4</w:t>
            </w:r>
          </w:p>
        </w:tc>
        <w:tc>
          <w:tcPr>
            <w:tcW w:w="1868" w:type="dxa"/>
            <w:vAlign w:val="center"/>
          </w:tcPr>
          <w:p w14:paraId="667C8A41" w14:textId="77777777" w:rsidR="005C7CB2" w:rsidRPr="00C43ECC" w:rsidRDefault="00B32417" w:rsidP="00C43ECC">
            <w:pPr>
              <w:autoSpaceDE w:val="0"/>
              <w:autoSpaceDN w:val="0"/>
              <w:adjustRightInd w:val="0"/>
              <w:jc w:val="center"/>
              <w:rPr>
                <w:rFonts w:ascii="Times New Roman" w:eastAsia="Calibri" w:hAnsi="Times New Roman" w:cs="Times New Roman"/>
                <w:kern w:val="0"/>
                <w:sz w:val="20"/>
                <w:szCs w:val="20"/>
                <w14:ligatures w14:val="none"/>
              </w:rPr>
            </w:pPr>
            <w:r w:rsidRPr="00C43ECC">
              <w:rPr>
                <w:rFonts w:ascii="Times New Roman" w:eastAsia="Calibri" w:hAnsi="Times New Roman" w:cs="Times New Roman"/>
                <w:kern w:val="0"/>
                <w:sz w:val="20"/>
                <w:szCs w:val="20"/>
                <w14:ligatures w14:val="none"/>
              </w:rPr>
              <w:t>50424</w:t>
            </w:r>
          </w:p>
        </w:tc>
        <w:tc>
          <w:tcPr>
            <w:tcW w:w="1843" w:type="dxa"/>
            <w:vAlign w:val="center"/>
          </w:tcPr>
          <w:p w14:paraId="52D0CDD5" w14:textId="77777777" w:rsidR="005C7CB2" w:rsidRPr="00C43ECC" w:rsidRDefault="005B2187" w:rsidP="00C43ECC">
            <w:pPr>
              <w:autoSpaceDE w:val="0"/>
              <w:autoSpaceDN w:val="0"/>
              <w:adjustRightInd w:val="0"/>
              <w:jc w:val="center"/>
              <w:rPr>
                <w:rFonts w:ascii="Times New Roman" w:eastAsia="Calibri" w:hAnsi="Times New Roman" w:cs="Times New Roman"/>
                <w:kern w:val="0"/>
                <w:sz w:val="20"/>
                <w:szCs w:val="20"/>
                <w:lang w:val="uz-Cyrl-UZ"/>
                <w14:ligatures w14:val="none"/>
              </w:rPr>
            </w:pPr>
            <w:r w:rsidRPr="00C43ECC">
              <w:rPr>
                <w:rFonts w:ascii="Times New Roman" w:eastAsia="Calibri" w:hAnsi="Times New Roman" w:cs="Times New Roman"/>
                <w:kern w:val="0"/>
                <w:sz w:val="20"/>
                <w:szCs w:val="20"/>
                <w14:ligatures w14:val="none"/>
              </w:rPr>
              <w:t>89.99</w:t>
            </w:r>
          </w:p>
        </w:tc>
        <w:tc>
          <w:tcPr>
            <w:tcW w:w="2858" w:type="dxa"/>
            <w:vAlign w:val="center"/>
          </w:tcPr>
          <w:p w14:paraId="2F7545A3" w14:textId="77777777" w:rsidR="005C7CB2" w:rsidRPr="00C43ECC" w:rsidRDefault="005B2187" w:rsidP="00C43ECC">
            <w:pPr>
              <w:autoSpaceDE w:val="0"/>
              <w:autoSpaceDN w:val="0"/>
              <w:adjustRightInd w:val="0"/>
              <w:jc w:val="center"/>
              <w:rPr>
                <w:rFonts w:ascii="Times New Roman" w:eastAsia="Calibri" w:hAnsi="Times New Roman" w:cs="Times New Roman"/>
                <w:kern w:val="0"/>
                <w:sz w:val="20"/>
                <w:szCs w:val="20"/>
                <w:lang w:val="uz-Cyrl-UZ"/>
                <w14:ligatures w14:val="none"/>
              </w:rPr>
            </w:pPr>
            <w:r w:rsidRPr="00C43ECC">
              <w:rPr>
                <w:rFonts w:ascii="Times New Roman" w:eastAsia="Calibri" w:hAnsi="Times New Roman" w:cs="Times New Roman"/>
                <w:kern w:val="0"/>
                <w:sz w:val="20"/>
                <w:szCs w:val="20"/>
                <w:lang w:val="uz-Cyrl-UZ"/>
                <w14:ligatures w14:val="none"/>
              </w:rPr>
              <w:t>0</w:t>
            </w:r>
          </w:p>
        </w:tc>
      </w:tr>
    </w:tbl>
    <w:p w14:paraId="50D4B204" w14:textId="77777777" w:rsidR="003452DF" w:rsidRPr="00C43ECC" w:rsidRDefault="003452DF" w:rsidP="00734A50">
      <w:pPr>
        <w:autoSpaceDE w:val="0"/>
        <w:autoSpaceDN w:val="0"/>
        <w:adjustRightInd w:val="0"/>
        <w:spacing w:after="0" w:line="240" w:lineRule="auto"/>
        <w:jc w:val="both"/>
        <w:rPr>
          <w:rFonts w:ascii="Times New Roman" w:eastAsia="Calibri" w:hAnsi="Times New Roman" w:cs="Times New Roman"/>
          <w:bCs/>
          <w:kern w:val="0"/>
          <w:sz w:val="20"/>
          <w:szCs w:val="20"/>
          <w14:ligatures w14:val="none"/>
        </w:rPr>
      </w:pPr>
    </w:p>
    <w:p w14:paraId="0ABE36C5" w14:textId="77777777" w:rsidR="003452DF" w:rsidRPr="00075522" w:rsidRDefault="006B15C0" w:rsidP="00C43ECC">
      <w:pPr>
        <w:autoSpaceDE w:val="0"/>
        <w:autoSpaceDN w:val="0"/>
        <w:adjustRightInd w:val="0"/>
        <w:spacing w:after="0" w:line="240" w:lineRule="auto"/>
        <w:ind w:firstLine="284"/>
        <w:jc w:val="both"/>
        <w:rPr>
          <w:rFonts w:ascii="Times New Roman" w:eastAsia="Calibri" w:hAnsi="Times New Roman" w:cs="Times New Roman"/>
          <w:kern w:val="0"/>
          <w:sz w:val="20"/>
          <w:szCs w:val="20"/>
          <w:lang w:val="uz-Latn-UZ"/>
          <w14:ligatures w14:val="none"/>
        </w:rPr>
      </w:pPr>
      <w:r w:rsidRPr="00DD7C2E">
        <w:rPr>
          <w:rFonts w:ascii="Times New Roman" w:eastAsia="Calibri" w:hAnsi="Times New Roman" w:cs="Times New Roman"/>
          <w:kern w:val="0"/>
          <w:sz w:val="20"/>
          <w:szCs w:val="20"/>
          <w:lang w:val="en-US"/>
          <w14:ligatures w14:val="none"/>
        </w:rPr>
        <w:t>Analyzing the change in the difference between the previous and subsequent</w:t>
      </w:r>
      <w:r w:rsidR="00C43ECC">
        <w:rPr>
          <w:rFonts w:ascii="Times New Roman" w:eastAsia="Calibri" w:hAnsi="Times New Roman" w:cs="Times New Roman"/>
          <w:kern w:val="0"/>
          <w:sz w:val="20"/>
          <w:szCs w:val="20"/>
          <w:lang w:val="en-US"/>
          <w14:ligatures w14:val="none"/>
        </w:rPr>
        <w:t xml:space="preserve"> values </w:t>
      </w:r>
      <w:r w:rsidRPr="00DD7C2E">
        <w:rPr>
          <w:rFonts w:ascii="Times New Roman" w:eastAsia="Calibri" w:hAnsi="Times New Roman" w:cs="Times New Roman"/>
          <w:kern w:val="0"/>
          <w:sz w:val="20"/>
          <w:szCs w:val="20"/>
          <w:lang w:val="en-US"/>
          <w14:ligatures w14:val="none"/>
        </w:rPr>
        <w:t>of the classification process efficiency</w:t>
      </w:r>
      <w:r w:rsidR="00477EB0" w:rsidRPr="00477EB0">
        <w:rPr>
          <w:rFonts w:ascii="Times New Roman" w:eastAsia="Calibri" w:hAnsi="Times New Roman" w:cs="Times New Roman"/>
          <w:kern w:val="0"/>
          <w:sz w:val="20"/>
          <w:szCs w:val="20"/>
          <w:lang w:val="en-US"/>
          <w14:ligatures w14:val="none"/>
        </w:rPr>
        <w:t xml:space="preserve"> </w:t>
      </w:r>
      <w:r w:rsidR="00477EB0" w:rsidRPr="00DD7C2E">
        <w:rPr>
          <w:rFonts w:ascii="Times New Roman" w:eastAsia="Calibri" w:hAnsi="Times New Roman" w:cs="Times New Roman"/>
          <w:kern w:val="0"/>
          <w:sz w:val="20"/>
          <w:szCs w:val="20"/>
          <w:lang w:val="en-US"/>
          <w14:ligatures w14:val="none"/>
        </w:rPr>
        <w:t>at</w:t>
      </w:r>
      <m:oMath>
        <m:sSub>
          <m:sSubPr>
            <m:ctrlPr>
              <w:rPr>
                <w:rFonts w:ascii="Cambria Math" w:eastAsia="Calibri" w:hAnsi="Cambria Math" w:cs="Times New Roman"/>
                <w:i/>
                <w:kern w:val="0"/>
                <w:sz w:val="20"/>
                <w:szCs w:val="20"/>
                <w:lang w:val="uz-Cyrl-UZ"/>
                <w14:ligatures w14:val="none"/>
              </w:rPr>
            </m:ctrlPr>
          </m:sSubPr>
          <m:e>
            <m:r>
              <w:rPr>
                <w:rFonts w:ascii="Cambria Math" w:eastAsia="Calibri" w:hAnsi="Cambria Math" w:cs="Times New Roman"/>
                <w:kern w:val="0"/>
                <w:sz w:val="20"/>
                <w:szCs w:val="20"/>
                <w:lang w:val="uz-Latn-UZ"/>
                <w14:ligatures w14:val="none"/>
              </w:rPr>
              <m:t xml:space="preserve"> ∆</m:t>
            </m:r>
          </m:e>
          <m:sub>
            <m:r>
              <w:rPr>
                <w:rFonts w:ascii="Cambria Math" w:eastAsia="Calibri" w:hAnsi="Cambria Math" w:cs="Times New Roman"/>
                <w:kern w:val="0"/>
                <w:sz w:val="20"/>
                <w:szCs w:val="20"/>
                <w:lang w:val="uz-Cyrl-UZ"/>
                <w14:ligatures w14:val="none"/>
              </w:rPr>
              <m:t>1</m:t>
            </m:r>
          </m:sub>
        </m:sSub>
        <m:r>
          <m:rPr>
            <m:sty m:val="p"/>
          </m:rPr>
          <w:rPr>
            <w:rFonts w:ascii="Cambria Math" w:eastAsia="Calibri" w:hAnsi="Cambria Math" w:cs="Times New Roman"/>
            <w:kern w:val="0"/>
            <w:sz w:val="20"/>
            <w:szCs w:val="20"/>
            <w:lang w:val="uz-Cyrl-UZ"/>
            <w14:ligatures w14:val="none"/>
          </w:rPr>
          <m:t>and</m:t>
        </m:r>
        <m:r>
          <w:rPr>
            <w:rFonts w:ascii="Cambria Math" w:eastAsia="Calibri" w:hAnsi="Cambria Math" w:cs="Times New Roman"/>
            <w:kern w:val="0"/>
            <w:sz w:val="20"/>
            <w:szCs w:val="20"/>
            <w:lang w:val="uz-Cyrl-UZ"/>
            <w14:ligatures w14:val="none"/>
          </w:rPr>
          <m:t xml:space="preserve"> </m:t>
        </m:r>
        <m:sSub>
          <m:sSubPr>
            <m:ctrlPr>
              <w:rPr>
                <w:rFonts w:ascii="Cambria Math" w:eastAsia="Calibri" w:hAnsi="Cambria Math" w:cs="Times New Roman"/>
                <w:i/>
                <w:kern w:val="0"/>
                <w:sz w:val="20"/>
                <w:szCs w:val="20"/>
                <w:lang w:val="uz-Cyrl-UZ"/>
                <w14:ligatures w14:val="none"/>
              </w:rPr>
            </m:ctrlPr>
          </m:sSubPr>
          <m:e>
            <m:r>
              <w:rPr>
                <w:rFonts w:ascii="Cambria Math" w:eastAsia="Calibri" w:hAnsi="Cambria Math" w:cs="Times New Roman"/>
                <w:kern w:val="0"/>
                <w:sz w:val="20"/>
                <w:szCs w:val="20"/>
                <w:lang w:val="uz-Latn-UZ"/>
                <w14:ligatures w14:val="none"/>
              </w:rPr>
              <m:t>∆</m:t>
            </m:r>
          </m:e>
          <m:sub>
            <m:r>
              <w:rPr>
                <w:rFonts w:ascii="Cambria Math" w:eastAsia="Calibri" w:hAnsi="Cambria Math" w:cs="Times New Roman"/>
                <w:kern w:val="0"/>
                <w:sz w:val="20"/>
                <w:szCs w:val="20"/>
                <w:lang w:val="uz-Cyrl-UZ"/>
                <w14:ligatures w14:val="none"/>
              </w:rPr>
              <m:t>2</m:t>
            </m:r>
          </m:sub>
        </m:sSub>
      </m:oMath>
      <w:r w:rsidRPr="00DD7C2E">
        <w:rPr>
          <w:rFonts w:ascii="Times New Roman" w:eastAsia="Calibri" w:hAnsi="Times New Roman" w:cs="Times New Roman"/>
          <w:kern w:val="0"/>
          <w:sz w:val="20"/>
          <w:szCs w:val="20"/>
          <w:lang w:val="en-US"/>
          <w14:ligatures w14:val="none"/>
        </w:rPr>
        <w:t xml:space="preserve">, it is necessary to note their significant increase in the initial stages. At </w:t>
      </w:r>
      <m:oMath>
        <m:sSub>
          <m:sSubPr>
            <m:ctrlPr>
              <w:rPr>
                <w:rFonts w:ascii="Cambria Math" w:eastAsia="Calibri" w:hAnsi="Cambria Math" w:cs="Times New Roman"/>
                <w:i/>
                <w:kern w:val="0"/>
                <w:sz w:val="20"/>
                <w:szCs w:val="20"/>
                <w:lang w:val="uz-Cyrl-UZ"/>
                <w14:ligatures w14:val="none"/>
              </w:rPr>
            </m:ctrlPr>
          </m:sSubPr>
          <m:e>
            <m:r>
              <w:rPr>
                <w:rFonts w:ascii="Cambria Math" w:eastAsia="Calibri" w:hAnsi="Cambria Math" w:cs="Times New Roman"/>
                <w:kern w:val="0"/>
                <w:sz w:val="20"/>
                <w:szCs w:val="20"/>
                <w:lang w:val="uz-Latn-UZ"/>
                <w14:ligatures w14:val="none"/>
              </w:rPr>
              <m:t>t</m:t>
            </m:r>
          </m:e>
          <m:sub>
            <m:r>
              <w:rPr>
                <w:rFonts w:ascii="Cambria Math" w:eastAsia="Calibri" w:hAnsi="Cambria Math" w:cs="Times New Roman"/>
                <w:kern w:val="0"/>
                <w:sz w:val="20"/>
                <w:szCs w:val="20"/>
                <w:lang w:val="uz-Cyrl-UZ"/>
                <w14:ligatures w14:val="none"/>
              </w:rPr>
              <m:t>1</m:t>
            </m:r>
            <m:r>
              <w:rPr>
                <w:rFonts w:ascii="Cambria Math" w:eastAsia="Calibri" w:hAnsi="Cambria Math" w:cs="Times New Roman"/>
                <w:kern w:val="0"/>
                <w:sz w:val="20"/>
                <w:szCs w:val="20"/>
                <w:lang w:val="uz-Latn-UZ"/>
                <w14:ligatures w14:val="none"/>
              </w:rPr>
              <m:t>1</m:t>
            </m:r>
          </m:sub>
        </m:sSub>
      </m:oMath>
      <w:r w:rsidRPr="00DD7C2E">
        <w:rPr>
          <w:rFonts w:ascii="Times New Roman" w:eastAsia="Calibri" w:hAnsi="Times New Roman" w:cs="Times New Roman"/>
          <w:kern w:val="0"/>
          <w:sz w:val="20"/>
          <w:szCs w:val="20"/>
          <w:lang w:val="en-US"/>
          <w14:ligatures w14:val="none"/>
        </w:rPr>
        <w:t xml:space="preserve">= 0.2, </w:t>
      </w:r>
      <m:oMath>
        <m:sSub>
          <m:sSubPr>
            <m:ctrlPr>
              <w:rPr>
                <w:rFonts w:ascii="Cambria Math" w:eastAsia="Calibri" w:hAnsi="Cambria Math" w:cs="Times New Roman"/>
                <w:i/>
                <w:kern w:val="0"/>
                <w:sz w:val="20"/>
                <w:szCs w:val="20"/>
                <w:lang w:val="uz-Cyrl-UZ"/>
                <w14:ligatures w14:val="none"/>
              </w:rPr>
            </m:ctrlPr>
          </m:sSubPr>
          <m:e>
            <m:r>
              <w:rPr>
                <w:rFonts w:ascii="Cambria Math" w:eastAsia="Calibri" w:hAnsi="Cambria Math" w:cs="Times New Roman"/>
                <w:kern w:val="0"/>
                <w:sz w:val="20"/>
                <w:szCs w:val="20"/>
                <w:lang w:val="uz-Latn-UZ"/>
                <w14:ligatures w14:val="none"/>
              </w:rPr>
              <m:t>t</m:t>
            </m:r>
          </m:e>
          <m:sub>
            <m:r>
              <w:rPr>
                <w:rFonts w:ascii="Cambria Math" w:eastAsia="Calibri" w:hAnsi="Cambria Math" w:cs="Times New Roman"/>
                <w:kern w:val="0"/>
                <w:sz w:val="20"/>
                <w:szCs w:val="20"/>
                <w:lang w:val="uz-Cyrl-UZ"/>
                <w14:ligatures w14:val="none"/>
              </w:rPr>
              <m:t>1</m:t>
            </m:r>
            <m:r>
              <w:rPr>
                <w:rFonts w:ascii="Cambria Math" w:eastAsia="Calibri" w:hAnsi="Cambria Math" w:cs="Times New Roman"/>
                <w:kern w:val="0"/>
                <w:sz w:val="20"/>
                <w:szCs w:val="20"/>
                <w:lang w:val="uz-Latn-UZ"/>
                <w14:ligatures w14:val="none"/>
              </w:rPr>
              <m:t>2</m:t>
            </m:r>
          </m:sub>
        </m:sSub>
      </m:oMath>
      <w:r w:rsidRPr="00DD7C2E">
        <w:rPr>
          <w:rFonts w:ascii="Times New Roman" w:eastAsia="Calibri" w:hAnsi="Times New Roman" w:cs="Times New Roman"/>
          <w:kern w:val="0"/>
          <w:sz w:val="20"/>
          <w:szCs w:val="20"/>
          <w:lang w:val="en-US"/>
          <w14:ligatures w14:val="none"/>
        </w:rPr>
        <w:t xml:space="preserve">= 0.4 s for the composite sieve design, this parameter increases to </w:t>
      </w:r>
      <m:oMath>
        <m:sSub>
          <m:sSubPr>
            <m:ctrlPr>
              <w:rPr>
                <w:rFonts w:ascii="Cambria Math" w:eastAsia="Calibri" w:hAnsi="Cambria Math" w:cs="Times New Roman"/>
                <w:i/>
                <w:kern w:val="0"/>
                <w:sz w:val="20"/>
                <w:szCs w:val="20"/>
                <w:lang w:val="uz-Cyrl-UZ"/>
                <w14:ligatures w14:val="none"/>
              </w:rPr>
            </m:ctrlPr>
          </m:sSubPr>
          <m:e>
            <m:r>
              <w:rPr>
                <w:rFonts w:ascii="Cambria Math" w:eastAsia="Calibri" w:hAnsi="Cambria Math" w:cs="Times New Roman"/>
                <w:kern w:val="0"/>
                <w:sz w:val="20"/>
                <w:szCs w:val="20"/>
                <w:lang w:val="uz-Latn-UZ"/>
                <w14:ligatures w14:val="none"/>
              </w:rPr>
              <m:t>∆</m:t>
            </m:r>
          </m:e>
          <m:sub>
            <m:r>
              <w:rPr>
                <w:rFonts w:ascii="Cambria Math" w:eastAsia="Calibri" w:hAnsi="Cambria Math" w:cs="Times New Roman"/>
                <w:kern w:val="0"/>
                <w:sz w:val="20"/>
                <w:szCs w:val="20"/>
                <w:lang w:val="uz-Cyrl-UZ"/>
                <w14:ligatures w14:val="none"/>
              </w:rPr>
              <m:t>1</m:t>
            </m:r>
            <m:r>
              <w:rPr>
                <w:rFonts w:ascii="Cambria Math" w:eastAsia="Calibri" w:hAnsi="Cambria Math" w:cs="Times New Roman"/>
                <w:kern w:val="0"/>
                <w:sz w:val="20"/>
                <w:szCs w:val="20"/>
                <w:lang w:val="uz-Latn-UZ"/>
                <w14:ligatures w14:val="none"/>
              </w:rPr>
              <m:t>1</m:t>
            </m:r>
          </m:sub>
        </m:sSub>
      </m:oMath>
      <w:r w:rsidRPr="00DD7C2E">
        <w:rPr>
          <w:rFonts w:ascii="Times New Roman" w:eastAsia="Calibri" w:hAnsi="Times New Roman" w:cs="Times New Roman"/>
          <w:kern w:val="0"/>
          <w:sz w:val="20"/>
          <w:szCs w:val="20"/>
          <w:lang w:val="en-US"/>
          <w14:ligatures w14:val="none"/>
        </w:rPr>
        <w:t xml:space="preserve">= 18.84% and </w:t>
      </w:r>
      <m:oMath>
        <m:sSub>
          <m:sSubPr>
            <m:ctrlPr>
              <w:rPr>
                <w:rFonts w:ascii="Cambria Math" w:eastAsia="Calibri" w:hAnsi="Cambria Math" w:cs="Times New Roman"/>
                <w:i/>
                <w:kern w:val="0"/>
                <w:sz w:val="20"/>
                <w:szCs w:val="20"/>
                <w:lang w:val="uz-Cyrl-UZ"/>
                <w14:ligatures w14:val="none"/>
              </w:rPr>
            </m:ctrlPr>
          </m:sSubPr>
          <m:e>
            <m:r>
              <w:rPr>
                <w:rFonts w:ascii="Cambria Math" w:eastAsia="Calibri" w:hAnsi="Cambria Math" w:cs="Times New Roman"/>
                <w:kern w:val="0"/>
                <w:sz w:val="20"/>
                <w:szCs w:val="20"/>
                <w:lang w:val="uz-Latn-UZ"/>
                <w14:ligatures w14:val="none"/>
              </w:rPr>
              <m:t>∆</m:t>
            </m:r>
          </m:e>
          <m:sub>
            <m:r>
              <w:rPr>
                <w:rFonts w:ascii="Cambria Math" w:eastAsia="Calibri" w:hAnsi="Cambria Math" w:cs="Times New Roman"/>
                <w:kern w:val="0"/>
                <w:sz w:val="20"/>
                <w:szCs w:val="20"/>
                <w:lang w:val="uz-Cyrl-UZ"/>
                <w14:ligatures w14:val="none"/>
              </w:rPr>
              <m:t>1</m:t>
            </m:r>
            <m:r>
              <w:rPr>
                <w:rFonts w:ascii="Cambria Math" w:eastAsia="Calibri" w:hAnsi="Cambria Math" w:cs="Times New Roman"/>
                <w:kern w:val="0"/>
                <w:sz w:val="20"/>
                <w:szCs w:val="20"/>
                <w:lang w:val="uz-Latn-UZ"/>
                <w14:ligatures w14:val="none"/>
              </w:rPr>
              <m:t>2</m:t>
            </m:r>
          </m:sub>
        </m:sSub>
      </m:oMath>
      <w:r w:rsidRPr="00DD7C2E">
        <w:rPr>
          <w:rFonts w:ascii="Times New Roman" w:eastAsia="Calibri" w:hAnsi="Times New Roman" w:cs="Times New Roman"/>
          <w:kern w:val="0"/>
          <w:sz w:val="20"/>
          <w:szCs w:val="20"/>
          <w:lang w:val="en-US"/>
          <w14:ligatures w14:val="none"/>
        </w:rPr>
        <w:t xml:space="preserve">= 33.83%, respectively, for the design of its prototype - to </w:t>
      </w:r>
      <m:oMath>
        <m:sSub>
          <m:sSubPr>
            <m:ctrlPr>
              <w:rPr>
                <w:rFonts w:ascii="Cambria Math" w:eastAsia="Calibri" w:hAnsi="Cambria Math" w:cs="Times New Roman"/>
                <w:i/>
                <w:kern w:val="0"/>
                <w:sz w:val="20"/>
                <w:szCs w:val="20"/>
                <w:lang w:val="uz-Cyrl-UZ"/>
                <w14:ligatures w14:val="none"/>
              </w:rPr>
            </m:ctrlPr>
          </m:sSubPr>
          <m:e>
            <m:r>
              <w:rPr>
                <w:rFonts w:ascii="Cambria Math" w:eastAsia="Calibri" w:hAnsi="Cambria Math" w:cs="Times New Roman"/>
                <w:kern w:val="0"/>
                <w:sz w:val="20"/>
                <w:szCs w:val="20"/>
                <w:lang w:val="uz-Latn-UZ"/>
                <w14:ligatures w14:val="none"/>
              </w:rPr>
              <m:t>∆</m:t>
            </m:r>
          </m:e>
          <m:sub>
            <m:r>
              <w:rPr>
                <w:rFonts w:ascii="Cambria Math" w:eastAsia="Calibri" w:hAnsi="Cambria Math" w:cs="Times New Roman"/>
                <w:kern w:val="0"/>
                <w:sz w:val="20"/>
                <w:szCs w:val="20"/>
                <w:lang w:val="uz-Cyrl-UZ"/>
                <w14:ligatures w14:val="none"/>
              </w:rPr>
              <m:t>2</m:t>
            </m:r>
            <m:r>
              <w:rPr>
                <w:rFonts w:ascii="Cambria Math" w:eastAsia="Calibri" w:hAnsi="Cambria Math" w:cs="Times New Roman"/>
                <w:kern w:val="0"/>
                <w:sz w:val="20"/>
                <w:szCs w:val="20"/>
                <w:lang w:val="uz-Latn-UZ"/>
                <w14:ligatures w14:val="none"/>
              </w:rPr>
              <m:t>1</m:t>
            </m:r>
          </m:sub>
        </m:sSub>
      </m:oMath>
      <w:r w:rsidRPr="00DD7C2E">
        <w:rPr>
          <w:rFonts w:ascii="Times New Roman" w:eastAsia="Calibri" w:hAnsi="Times New Roman" w:cs="Times New Roman"/>
          <w:kern w:val="0"/>
          <w:sz w:val="20"/>
          <w:szCs w:val="20"/>
          <w:lang w:val="en-US"/>
          <w14:ligatures w14:val="none"/>
        </w:rPr>
        <w:t xml:space="preserve">= 20.90% and </w:t>
      </w:r>
      <m:oMath>
        <m:sSub>
          <m:sSubPr>
            <m:ctrlPr>
              <w:rPr>
                <w:rFonts w:ascii="Cambria Math" w:eastAsia="Calibri" w:hAnsi="Cambria Math" w:cs="Times New Roman"/>
                <w:i/>
                <w:kern w:val="0"/>
                <w:sz w:val="20"/>
                <w:szCs w:val="20"/>
                <w:lang w:val="uz-Cyrl-UZ"/>
                <w14:ligatures w14:val="none"/>
              </w:rPr>
            </m:ctrlPr>
          </m:sSubPr>
          <m:e>
            <m:r>
              <w:rPr>
                <w:rFonts w:ascii="Cambria Math" w:eastAsia="Calibri" w:hAnsi="Cambria Math" w:cs="Times New Roman"/>
                <w:kern w:val="0"/>
                <w:sz w:val="20"/>
                <w:szCs w:val="20"/>
                <w:lang w:val="uz-Latn-UZ"/>
                <w14:ligatures w14:val="none"/>
              </w:rPr>
              <m:t>∆</m:t>
            </m:r>
          </m:e>
          <m:sub>
            <m:r>
              <w:rPr>
                <w:rFonts w:ascii="Cambria Math" w:eastAsia="Calibri" w:hAnsi="Cambria Math" w:cs="Times New Roman"/>
                <w:kern w:val="0"/>
                <w:sz w:val="20"/>
                <w:szCs w:val="20"/>
                <w:lang w:val="uz-Cyrl-UZ"/>
                <w14:ligatures w14:val="none"/>
              </w:rPr>
              <m:t>2</m:t>
            </m:r>
            <m:r>
              <w:rPr>
                <w:rFonts w:ascii="Cambria Math" w:eastAsia="Calibri" w:hAnsi="Cambria Math" w:cs="Times New Roman"/>
                <w:kern w:val="0"/>
                <w:sz w:val="20"/>
                <w:szCs w:val="20"/>
                <w:lang w:val="uz-Latn-UZ"/>
                <w14:ligatures w14:val="none"/>
              </w:rPr>
              <m:t>2</m:t>
            </m:r>
          </m:sub>
        </m:sSub>
      </m:oMath>
      <w:r w:rsidRPr="00DD7C2E">
        <w:rPr>
          <w:rFonts w:ascii="Times New Roman" w:eastAsia="Calibri" w:hAnsi="Times New Roman" w:cs="Times New Roman"/>
          <w:kern w:val="0"/>
          <w:sz w:val="20"/>
          <w:szCs w:val="20"/>
          <w:lang w:val="en-US"/>
          <w14:ligatures w14:val="none"/>
        </w:rPr>
        <w:t xml:space="preserve">= 35.80%. Then, </w:t>
      </w:r>
      <m:oMath>
        <m:sSub>
          <m:sSubPr>
            <m:ctrlPr>
              <w:rPr>
                <w:rFonts w:ascii="Cambria Math" w:eastAsia="Calibri" w:hAnsi="Cambria Math" w:cs="Times New Roman"/>
                <w:i/>
                <w:kern w:val="0"/>
                <w:sz w:val="20"/>
                <w:szCs w:val="20"/>
                <w:lang w:val="uz-Cyrl-UZ"/>
                <w14:ligatures w14:val="none"/>
              </w:rPr>
            </m:ctrlPr>
          </m:sSubPr>
          <m:e>
            <m:r>
              <w:rPr>
                <w:rFonts w:ascii="Cambria Math" w:eastAsia="Calibri" w:hAnsi="Cambria Math" w:cs="Times New Roman"/>
                <w:kern w:val="0"/>
                <w:sz w:val="20"/>
                <w:szCs w:val="20"/>
                <w:lang w:val="uz-Latn-UZ"/>
                <w14:ligatures w14:val="none"/>
              </w:rPr>
              <m:t>t</m:t>
            </m:r>
          </m:e>
          <m:sub>
            <m:r>
              <w:rPr>
                <w:rFonts w:ascii="Cambria Math" w:eastAsia="Calibri" w:hAnsi="Cambria Math" w:cs="Times New Roman"/>
                <w:kern w:val="0"/>
                <w:sz w:val="20"/>
                <w:szCs w:val="20"/>
                <w:lang w:val="uz-Cyrl-UZ"/>
                <w14:ligatures w14:val="none"/>
              </w:rPr>
              <m:t>0</m:t>
            </m:r>
            <m:r>
              <w:rPr>
                <w:rFonts w:ascii="Cambria Math" w:eastAsia="Calibri" w:hAnsi="Cambria Math" w:cs="Times New Roman"/>
                <w:kern w:val="0"/>
                <w:sz w:val="20"/>
                <w:szCs w:val="20"/>
                <w:lang w:val="uz-Latn-UZ"/>
                <w14:ligatures w14:val="none"/>
              </w:rPr>
              <m:t>8</m:t>
            </m:r>
          </m:sub>
        </m:sSub>
      </m:oMath>
      <w:r w:rsidRPr="007135BF">
        <w:rPr>
          <w:rFonts w:ascii="Times New Roman" w:eastAsia="Calibri" w:hAnsi="Times New Roman" w:cs="Times New Roman"/>
          <w:kern w:val="0"/>
          <w:sz w:val="20"/>
          <w:szCs w:val="20"/>
          <w:lang w:val="en-US"/>
          <w14:ligatures w14:val="none"/>
        </w:rPr>
        <w:t>=0.8s</w:t>
      </w:r>
      <w:r w:rsidRPr="00DD7C2E">
        <w:rPr>
          <w:rFonts w:ascii="Times New Roman" w:eastAsia="Calibri" w:hAnsi="Times New Roman" w:cs="Times New Roman"/>
          <w:kern w:val="0"/>
          <w:sz w:val="20"/>
          <w:szCs w:val="20"/>
          <w:lang w:val="en-US"/>
          <w14:ligatures w14:val="none"/>
        </w:rPr>
        <w:t>, there is a slight increase for the composite screen design (</w:t>
      </w:r>
      <m:oMath>
        <m:sSub>
          <m:sSubPr>
            <m:ctrlPr>
              <w:rPr>
                <w:rFonts w:ascii="Cambria Math" w:eastAsia="Calibri" w:hAnsi="Cambria Math" w:cs="Times New Roman"/>
                <w:i/>
                <w:kern w:val="0"/>
                <w:sz w:val="20"/>
                <w:szCs w:val="20"/>
                <w:lang w:val="uz-Cyrl-UZ"/>
                <w14:ligatures w14:val="none"/>
              </w:rPr>
            </m:ctrlPr>
          </m:sSubPr>
          <m:e>
            <m:r>
              <w:rPr>
                <w:rFonts w:ascii="Cambria Math" w:eastAsia="Calibri" w:hAnsi="Cambria Math" w:cs="Times New Roman"/>
                <w:kern w:val="0"/>
                <w:sz w:val="20"/>
                <w:szCs w:val="20"/>
                <w:lang w:val="uz-Latn-UZ"/>
                <w14:ligatures w14:val="none"/>
              </w:rPr>
              <m:t>∆</m:t>
            </m:r>
          </m:e>
          <m:sub>
            <m:r>
              <w:rPr>
                <w:rFonts w:ascii="Cambria Math" w:eastAsia="Calibri" w:hAnsi="Cambria Math" w:cs="Times New Roman"/>
                <w:kern w:val="0"/>
                <w:sz w:val="20"/>
                <w:szCs w:val="20"/>
                <w:lang w:val="uz-Cyrl-UZ"/>
                <w14:ligatures w14:val="none"/>
              </w:rPr>
              <m:t>1</m:t>
            </m:r>
            <m:r>
              <w:rPr>
                <w:rFonts w:ascii="Cambria Math" w:eastAsia="Calibri" w:hAnsi="Cambria Math" w:cs="Times New Roman"/>
                <w:kern w:val="0"/>
                <w:sz w:val="20"/>
                <w:szCs w:val="20"/>
                <w:lang w:val="uz-Latn-UZ"/>
                <w14:ligatures w14:val="none"/>
              </w:rPr>
              <m:t>3</m:t>
            </m:r>
          </m:sub>
        </m:sSub>
      </m:oMath>
      <w:r w:rsidRPr="00DD7C2E">
        <w:rPr>
          <w:rFonts w:ascii="Times New Roman" w:eastAsia="Calibri" w:hAnsi="Times New Roman" w:cs="Times New Roman"/>
          <w:kern w:val="0"/>
          <w:sz w:val="20"/>
          <w:szCs w:val="20"/>
          <w:lang w:val="en-US"/>
          <w14:ligatures w14:val="none"/>
        </w:rPr>
        <w:t>=38.26%) and a fairly significant decrease for the prototype screen design (</w:t>
      </w:r>
      <m:oMath>
        <m:sSub>
          <m:sSubPr>
            <m:ctrlPr>
              <w:rPr>
                <w:rFonts w:ascii="Cambria Math" w:eastAsia="Calibri" w:hAnsi="Cambria Math" w:cs="Times New Roman"/>
                <w:i/>
                <w:kern w:val="0"/>
                <w:sz w:val="20"/>
                <w:szCs w:val="20"/>
                <w:lang w:val="uz-Cyrl-UZ"/>
                <w14:ligatures w14:val="none"/>
              </w:rPr>
            </m:ctrlPr>
          </m:sSubPr>
          <m:e>
            <m:r>
              <w:rPr>
                <w:rFonts w:ascii="Cambria Math" w:eastAsia="Calibri" w:hAnsi="Cambria Math" w:cs="Times New Roman"/>
                <w:kern w:val="0"/>
                <w:sz w:val="20"/>
                <w:szCs w:val="20"/>
                <w:lang w:val="uz-Latn-UZ"/>
                <w14:ligatures w14:val="none"/>
              </w:rPr>
              <m:t>∆</m:t>
            </m:r>
          </m:e>
          <m:sub>
            <m:r>
              <w:rPr>
                <w:rFonts w:ascii="Cambria Math" w:eastAsia="Calibri" w:hAnsi="Cambria Math" w:cs="Times New Roman"/>
                <w:kern w:val="0"/>
                <w:sz w:val="20"/>
                <w:szCs w:val="20"/>
                <w:lang w:val="uz-Cyrl-UZ"/>
                <w14:ligatures w14:val="none"/>
              </w:rPr>
              <m:t>2</m:t>
            </m:r>
            <m:r>
              <w:rPr>
                <w:rFonts w:ascii="Cambria Math" w:eastAsia="Calibri" w:hAnsi="Cambria Math" w:cs="Times New Roman"/>
                <w:kern w:val="0"/>
                <w:sz w:val="20"/>
                <w:szCs w:val="20"/>
                <w:lang w:val="uz-Latn-UZ"/>
                <w14:ligatures w14:val="none"/>
              </w:rPr>
              <m:t>3</m:t>
            </m:r>
          </m:sub>
        </m:sSub>
      </m:oMath>
      <w:r w:rsidRPr="00DD7C2E">
        <w:rPr>
          <w:rFonts w:ascii="Times New Roman" w:eastAsia="Calibri" w:hAnsi="Times New Roman" w:cs="Times New Roman"/>
          <w:kern w:val="0"/>
          <w:sz w:val="20"/>
          <w:szCs w:val="20"/>
          <w:lang w:val="en-US"/>
          <w14:ligatures w14:val="none"/>
        </w:rPr>
        <w:t xml:space="preserve">=24.98%). Continuing the modeling of the processes leads to significant decreases in the parameter under consideration (up to several units) for both screen housing models. This trend continues until the completion of the modeling processes, which end for the screen models: with the composite screen design at </w:t>
      </w:r>
      <m:oMath>
        <m:sSub>
          <m:sSubPr>
            <m:ctrlPr>
              <w:rPr>
                <w:rFonts w:ascii="Cambria Math" w:eastAsia="Calibri" w:hAnsi="Cambria Math" w:cs="Times New Roman"/>
                <w:i/>
                <w:kern w:val="0"/>
                <w:sz w:val="20"/>
                <w:szCs w:val="20"/>
                <w:lang w:val="uz-Cyrl-UZ"/>
                <w14:ligatures w14:val="none"/>
              </w:rPr>
            </m:ctrlPr>
          </m:sSubPr>
          <m:e>
            <m:r>
              <w:rPr>
                <w:rFonts w:ascii="Cambria Math" w:eastAsia="Calibri" w:hAnsi="Cambria Math" w:cs="Times New Roman"/>
                <w:kern w:val="0"/>
                <w:sz w:val="20"/>
                <w:szCs w:val="20"/>
                <w:lang w:val="uz-Latn-UZ"/>
                <w14:ligatures w14:val="none"/>
              </w:rPr>
              <m:t>t</m:t>
            </m:r>
          </m:e>
          <m:sub>
            <m:r>
              <w:rPr>
                <w:rFonts w:ascii="Cambria Math" w:eastAsia="Calibri" w:hAnsi="Cambria Math" w:cs="Times New Roman"/>
                <w:kern w:val="0"/>
                <w:sz w:val="20"/>
                <w:szCs w:val="20"/>
                <w:lang w:val="uz-Cyrl-UZ"/>
                <w14:ligatures w14:val="none"/>
              </w:rPr>
              <m:t>1</m:t>
            </m:r>
            <m:r>
              <w:rPr>
                <w:rFonts w:ascii="Cambria Math" w:eastAsia="Calibri" w:hAnsi="Cambria Math" w:cs="Times New Roman"/>
                <w:kern w:val="0"/>
                <w:sz w:val="20"/>
                <w:szCs w:val="20"/>
                <w:lang w:val="uz-Latn-UZ"/>
                <w14:ligatures w14:val="none"/>
              </w:rPr>
              <m:t>8</m:t>
            </m:r>
          </m:sub>
        </m:sSub>
      </m:oMath>
      <w:r w:rsidRPr="00DD7C2E">
        <w:rPr>
          <w:rFonts w:ascii="Times New Roman" w:eastAsia="Calibri" w:hAnsi="Times New Roman" w:cs="Times New Roman"/>
          <w:kern w:val="0"/>
          <w:sz w:val="20"/>
          <w:szCs w:val="20"/>
          <w:lang w:val="en-US"/>
          <w14:ligatures w14:val="none"/>
        </w:rPr>
        <w:t xml:space="preserve">=3.9 s; with the prototype screen design - at </w:t>
      </w:r>
      <m:oMath>
        <m:sSub>
          <m:sSubPr>
            <m:ctrlPr>
              <w:rPr>
                <w:rFonts w:ascii="Cambria Math" w:eastAsia="Calibri" w:hAnsi="Cambria Math" w:cs="Times New Roman"/>
                <w:i/>
                <w:kern w:val="0"/>
                <w:sz w:val="20"/>
                <w:szCs w:val="20"/>
                <w:lang w:val="uz-Cyrl-UZ"/>
                <w14:ligatures w14:val="none"/>
              </w:rPr>
            </m:ctrlPr>
          </m:sSubPr>
          <m:e>
            <m:r>
              <w:rPr>
                <w:rFonts w:ascii="Cambria Math" w:eastAsia="Calibri" w:hAnsi="Cambria Math" w:cs="Times New Roman"/>
                <w:kern w:val="0"/>
                <w:sz w:val="20"/>
                <w:szCs w:val="20"/>
                <w:lang w:val="uz-Latn-UZ"/>
                <w14:ligatures w14:val="none"/>
              </w:rPr>
              <m:t>t</m:t>
            </m:r>
          </m:e>
          <m:sub>
            <m:r>
              <w:rPr>
                <w:rFonts w:ascii="Cambria Math" w:eastAsia="Calibri" w:hAnsi="Cambria Math" w:cs="Times New Roman"/>
                <w:kern w:val="0"/>
                <w:sz w:val="20"/>
                <w:szCs w:val="20"/>
                <w:lang w:val="uz-Cyrl-UZ"/>
                <w14:ligatures w14:val="none"/>
              </w:rPr>
              <m:t>2</m:t>
            </m:r>
            <m:r>
              <w:rPr>
                <w:rFonts w:ascii="Cambria Math" w:eastAsia="Calibri" w:hAnsi="Cambria Math" w:cs="Times New Roman"/>
                <w:kern w:val="0"/>
                <w:sz w:val="20"/>
                <w:szCs w:val="20"/>
                <w:lang w:val="uz-Latn-UZ"/>
                <w14:ligatures w14:val="none"/>
              </w:rPr>
              <m:t>7</m:t>
            </m:r>
          </m:sub>
        </m:sSub>
      </m:oMath>
      <w:r w:rsidRPr="00DD7C2E">
        <w:rPr>
          <w:rFonts w:ascii="Times New Roman" w:eastAsia="Calibri" w:hAnsi="Times New Roman" w:cs="Times New Roman"/>
          <w:kern w:val="0"/>
          <w:sz w:val="20"/>
          <w:szCs w:val="20"/>
          <w:lang w:val="en-US"/>
          <w14:ligatures w14:val="none"/>
        </w:rPr>
        <w:t>=3 s</w:t>
      </w:r>
      <w:r w:rsidR="0010420B">
        <w:rPr>
          <w:rFonts w:ascii="Times New Roman" w:eastAsia="Calibri" w:hAnsi="Times New Roman" w:cs="Times New Roman"/>
          <w:kern w:val="0"/>
          <w:sz w:val="20"/>
          <w:szCs w:val="20"/>
          <w:lang w:val="en-US"/>
          <w14:ligatures w14:val="none"/>
        </w:rPr>
        <w:t xml:space="preserve"> </w:t>
      </w:r>
      <w:r w:rsidR="0010420B" w:rsidRPr="00DD7C2E">
        <w:rPr>
          <w:rFonts w:ascii="Times New Roman" w:eastAsia="Calibri" w:hAnsi="Times New Roman" w:cs="Times New Roman"/>
          <w:kern w:val="0"/>
          <w:sz w:val="20"/>
          <w:szCs w:val="20"/>
          <w:lang w:val="en-US"/>
          <w14:ligatures w14:val="none"/>
        </w:rPr>
        <w:t>[1</w:t>
      </w:r>
      <w:r w:rsidR="0010420B">
        <w:rPr>
          <w:rFonts w:ascii="Times New Roman" w:eastAsia="Calibri" w:hAnsi="Times New Roman" w:cs="Times New Roman"/>
          <w:kern w:val="0"/>
          <w:sz w:val="20"/>
          <w:szCs w:val="20"/>
          <w:lang w:val="en-US"/>
          <w14:ligatures w14:val="none"/>
        </w:rPr>
        <w:t>3</w:t>
      </w:r>
      <w:r w:rsidR="0010420B" w:rsidRPr="00DD7C2E">
        <w:rPr>
          <w:rFonts w:ascii="Times New Roman" w:eastAsia="Calibri" w:hAnsi="Times New Roman" w:cs="Times New Roman"/>
          <w:kern w:val="0"/>
          <w:sz w:val="20"/>
          <w:szCs w:val="20"/>
          <w:lang w:val="en-US"/>
          <w14:ligatures w14:val="none"/>
        </w:rPr>
        <w:t>].</w:t>
      </w:r>
    </w:p>
    <w:p w14:paraId="3E47EBF3" w14:textId="77777777" w:rsidR="00075522" w:rsidRPr="00734A50" w:rsidRDefault="00075522" w:rsidP="00734A50">
      <w:pPr>
        <w:spacing w:before="240" w:after="240" w:line="240" w:lineRule="auto"/>
        <w:jc w:val="center"/>
        <w:rPr>
          <w:rFonts w:ascii="Times New Roman" w:eastAsia="Calibri" w:hAnsi="Times New Roman" w:cs="Times New Roman"/>
          <w:b/>
          <w:bCs/>
          <w:szCs w:val="20"/>
          <w:lang w:val="en-US"/>
        </w:rPr>
      </w:pPr>
      <w:r w:rsidRPr="00734A50">
        <w:rPr>
          <w:rFonts w:ascii="Times New Roman" w:eastAsia="Calibri" w:hAnsi="Times New Roman" w:cs="Times New Roman"/>
          <w:b/>
          <w:bCs/>
          <w:szCs w:val="20"/>
          <w:lang w:val="en-US"/>
        </w:rPr>
        <w:t>CONCLUSIONS</w:t>
      </w:r>
    </w:p>
    <w:p w14:paraId="68338E95" w14:textId="77777777" w:rsidR="00075522" w:rsidRPr="00DD7C2E" w:rsidRDefault="00075522" w:rsidP="00C43ECC">
      <w:pPr>
        <w:autoSpaceDE w:val="0"/>
        <w:autoSpaceDN w:val="0"/>
        <w:adjustRightInd w:val="0"/>
        <w:spacing w:after="0" w:line="240" w:lineRule="auto"/>
        <w:ind w:firstLine="284"/>
        <w:jc w:val="both"/>
        <w:rPr>
          <w:rFonts w:ascii="Times New Roman" w:eastAsia="Calibri" w:hAnsi="Times New Roman" w:cs="Times New Roman"/>
          <w:kern w:val="0"/>
          <w:sz w:val="20"/>
          <w:szCs w:val="20"/>
          <w:lang w:val="en-US"/>
          <w14:ligatures w14:val="none"/>
        </w:rPr>
      </w:pPr>
      <w:r w:rsidRPr="00DD7C2E">
        <w:rPr>
          <w:rFonts w:ascii="Times New Roman" w:eastAsia="Calibri" w:hAnsi="Times New Roman" w:cs="Times New Roman"/>
          <w:kern w:val="0"/>
          <w:sz w:val="20"/>
          <w:szCs w:val="20"/>
          <w:lang w:val="en-US"/>
          <w14:ligatures w14:val="none"/>
        </w:rPr>
        <w:t>The main areas of improvement for vibrating screens are examined. The advantages of screens with holes and smooth surfaces are demonstrated, as well as the assembly designs and their shortcomings, highlighting the need to find solutions to improve the quality of inert products produced through screening.</w:t>
      </w:r>
    </w:p>
    <w:p w14:paraId="1CF1EB02" w14:textId="77777777" w:rsidR="00075522" w:rsidRPr="00DD7C2E" w:rsidRDefault="00075522" w:rsidP="00C43ECC">
      <w:pPr>
        <w:autoSpaceDE w:val="0"/>
        <w:autoSpaceDN w:val="0"/>
        <w:adjustRightInd w:val="0"/>
        <w:spacing w:after="0" w:line="240" w:lineRule="auto"/>
        <w:ind w:firstLine="284"/>
        <w:jc w:val="both"/>
        <w:rPr>
          <w:rFonts w:ascii="Times New Roman" w:eastAsia="Calibri" w:hAnsi="Times New Roman" w:cs="Times New Roman"/>
          <w:kern w:val="0"/>
          <w:sz w:val="20"/>
          <w:szCs w:val="20"/>
          <w:lang w:val="en-US"/>
          <w14:ligatures w14:val="none"/>
        </w:rPr>
      </w:pPr>
      <w:r w:rsidRPr="00DD7C2E">
        <w:rPr>
          <w:rFonts w:ascii="Times New Roman" w:eastAsia="Calibri" w:hAnsi="Times New Roman" w:cs="Times New Roman"/>
          <w:kern w:val="0"/>
          <w:sz w:val="20"/>
          <w:szCs w:val="20"/>
          <w:lang w:val="en-US"/>
          <w14:ligatures w14:val="none"/>
        </w:rPr>
        <w:t>A description is given of the developed composite design of a flat sieve with holes and the advantageous features of the implemented single-stage process of separating material particles by size due to its design.</w:t>
      </w:r>
    </w:p>
    <w:p w14:paraId="07D16F64" w14:textId="77777777" w:rsidR="00075522" w:rsidRPr="00DD7C2E" w:rsidRDefault="00075522" w:rsidP="00C43ECC">
      <w:pPr>
        <w:autoSpaceDE w:val="0"/>
        <w:autoSpaceDN w:val="0"/>
        <w:adjustRightInd w:val="0"/>
        <w:spacing w:after="0" w:line="240" w:lineRule="auto"/>
        <w:ind w:firstLine="284"/>
        <w:jc w:val="both"/>
        <w:rPr>
          <w:rFonts w:ascii="Times New Roman" w:eastAsia="Calibri" w:hAnsi="Times New Roman" w:cs="Times New Roman"/>
          <w:kern w:val="0"/>
          <w:sz w:val="20"/>
          <w:szCs w:val="20"/>
          <w:lang w:val="en-US"/>
          <w14:ligatures w14:val="none"/>
        </w:rPr>
      </w:pPr>
      <w:r w:rsidRPr="00DD7C2E">
        <w:rPr>
          <w:rFonts w:ascii="Times New Roman" w:eastAsia="Calibri" w:hAnsi="Times New Roman" w:cs="Times New Roman"/>
          <w:kern w:val="0"/>
          <w:sz w:val="20"/>
          <w:szCs w:val="20"/>
          <w:lang w:val="en-US"/>
          <w14:ligatures w14:val="none"/>
        </w:rPr>
        <w:t>Using the Altair EDEM computer program, simulation modeling of screening processes was conducted using models of a composite perforated screen design based on its prototype. For the composite perforated screen design, a regression relationship was obtained between the efficiency E of the vibratory screening process and the screen oscillation amplitude, the screening surface hole diameter, and the mass of inert material fed. The influence</w:t>
      </w:r>
      <w:r w:rsidR="00C43ECC">
        <w:rPr>
          <w:rFonts w:ascii="Times New Roman" w:eastAsia="Calibri" w:hAnsi="Times New Roman" w:cs="Times New Roman"/>
          <w:kern w:val="0"/>
          <w:sz w:val="20"/>
          <w:szCs w:val="20"/>
          <w:lang w:val="en-US"/>
          <w14:ligatures w14:val="none"/>
        </w:rPr>
        <w:t xml:space="preserve"> of these factors on E values </w:t>
      </w:r>
      <w:r w:rsidRPr="00DD7C2E">
        <w:rPr>
          <w:rFonts w:ascii="Times New Roman" w:eastAsia="Calibri" w:hAnsi="Times New Roman" w:cs="Times New Roman"/>
          <w:kern w:val="0"/>
          <w:sz w:val="20"/>
          <w:szCs w:val="20"/>
          <w:lang w:val="en-US"/>
          <w14:ligatures w14:val="none"/>
        </w:rPr>
        <w:t>was determin</w:t>
      </w:r>
      <w:r w:rsidR="00C43ECC">
        <w:rPr>
          <w:rFonts w:ascii="Times New Roman" w:eastAsia="Calibri" w:hAnsi="Times New Roman" w:cs="Times New Roman"/>
          <w:kern w:val="0"/>
          <w:sz w:val="20"/>
          <w:szCs w:val="20"/>
          <w:lang w:val="en-US"/>
          <w14:ligatures w14:val="none"/>
        </w:rPr>
        <w:t xml:space="preserve">ed, and their rational values </w:t>
      </w:r>
      <w:r w:rsidRPr="00DD7C2E">
        <w:rPr>
          <w:rFonts w:ascii="Times New Roman" w:eastAsia="Calibri" w:hAnsi="Times New Roman" w:cs="Times New Roman"/>
          <w:kern w:val="0"/>
          <w:sz w:val="20"/>
          <w:szCs w:val="20"/>
          <w:lang w:val="en-US"/>
          <w14:ligatures w14:val="none"/>
        </w:rPr>
        <w:t>were determined.</w:t>
      </w:r>
    </w:p>
    <w:p w14:paraId="08AB03A2" w14:textId="77777777" w:rsidR="003452DF" w:rsidRPr="00DD7C2E" w:rsidRDefault="00075522" w:rsidP="00C43ECC">
      <w:pPr>
        <w:autoSpaceDE w:val="0"/>
        <w:autoSpaceDN w:val="0"/>
        <w:adjustRightInd w:val="0"/>
        <w:spacing w:after="0" w:line="240" w:lineRule="auto"/>
        <w:ind w:firstLine="284"/>
        <w:jc w:val="both"/>
        <w:rPr>
          <w:rFonts w:ascii="Times New Roman" w:eastAsia="Calibri" w:hAnsi="Times New Roman" w:cs="Times New Roman"/>
          <w:kern w:val="0"/>
          <w:sz w:val="20"/>
          <w:szCs w:val="20"/>
          <w:lang w:val="en-US"/>
          <w14:ligatures w14:val="none"/>
        </w:rPr>
      </w:pPr>
      <w:r w:rsidRPr="00DD7C2E">
        <w:rPr>
          <w:rFonts w:ascii="Times New Roman" w:eastAsia="Calibri" w:hAnsi="Times New Roman" w:cs="Times New Roman"/>
          <w:kern w:val="0"/>
          <w:sz w:val="20"/>
          <w:szCs w:val="20"/>
          <w:lang w:val="en-US"/>
          <w14:ligatures w14:val="none"/>
        </w:rPr>
        <w:t>Compar</w:t>
      </w:r>
      <w:r w:rsidR="00C43ECC">
        <w:rPr>
          <w:rFonts w:ascii="Times New Roman" w:eastAsia="Calibri" w:hAnsi="Times New Roman" w:cs="Times New Roman"/>
          <w:kern w:val="0"/>
          <w:sz w:val="20"/>
          <w:szCs w:val="20"/>
          <w:lang w:val="en-US"/>
          <w14:ligatures w14:val="none"/>
        </w:rPr>
        <w:t xml:space="preserve">ison of the efficiency values </w:t>
      </w:r>
      <w:r w:rsidRPr="00DD7C2E">
        <w:rPr>
          <w:rFonts w:ascii="Times New Roman" w:eastAsia="Calibri" w:hAnsi="Times New Roman" w:cs="Times New Roman"/>
          <w:kern w:val="0"/>
          <w:sz w:val="20"/>
          <w:szCs w:val="20"/>
          <w:lang w:val="en-US"/>
          <w14:ligatures w14:val="none"/>
        </w:rPr>
        <w:t>E of the vibratory screening process obtained on the prototype models and the composite design of the screen with holes showed that a corresponding increase in this indicator is achieved from 89.99% to</w:t>
      </w:r>
      <w:r w:rsidR="0069036C">
        <w:rPr>
          <w:rFonts w:ascii="Times New Roman" w:eastAsia="Calibri" w:hAnsi="Times New Roman" w:cs="Times New Roman"/>
          <w:kern w:val="0"/>
          <w:sz w:val="20"/>
          <w:szCs w:val="20"/>
          <w:lang w:val="en-US"/>
          <w14:ligatures w14:val="none"/>
        </w:rPr>
        <w:t xml:space="preserve"> </w:t>
      </w:r>
      <w:r w:rsidR="004725B8" w:rsidRPr="00DD7C2E">
        <w:rPr>
          <w:rFonts w:ascii="Times New Roman" w:hAnsi="Times New Roman" w:cs="Times New Roman"/>
          <w:color w:val="000000"/>
          <w:sz w:val="20"/>
          <w:szCs w:val="20"/>
          <w:lang w:val="en-US"/>
        </w:rPr>
        <w:t>97.71%.</w:t>
      </w:r>
    </w:p>
    <w:p w14:paraId="23B70916" w14:textId="77777777" w:rsidR="00AB6951" w:rsidRPr="00734A50" w:rsidRDefault="00734A50" w:rsidP="00734A50">
      <w:pPr>
        <w:spacing w:before="240" w:after="240" w:line="240" w:lineRule="auto"/>
        <w:jc w:val="center"/>
        <w:rPr>
          <w:rFonts w:ascii="Times New Roman" w:eastAsia="Calibri" w:hAnsi="Times New Roman" w:cs="Times New Roman"/>
          <w:b/>
          <w:bCs/>
          <w:szCs w:val="20"/>
          <w:lang w:val="en-US"/>
        </w:rPr>
      </w:pPr>
      <w:r w:rsidRPr="00734A50">
        <w:rPr>
          <w:rFonts w:ascii="Times New Roman" w:eastAsia="Calibri" w:hAnsi="Times New Roman" w:cs="Times New Roman"/>
          <w:b/>
          <w:bCs/>
          <w:szCs w:val="20"/>
          <w:lang w:val="en-US"/>
        </w:rPr>
        <w:t>REFERENCES</w:t>
      </w:r>
    </w:p>
    <w:p w14:paraId="1A6C6DA1" w14:textId="77777777" w:rsidR="001476EA" w:rsidRPr="001476EA" w:rsidRDefault="001476EA" w:rsidP="001476EA">
      <w:pPr>
        <w:pStyle w:val="af5"/>
        <w:numPr>
          <w:ilvl w:val="0"/>
          <w:numId w:val="5"/>
        </w:numPr>
        <w:spacing w:before="0" w:beforeAutospacing="0" w:after="0" w:afterAutospacing="0"/>
        <w:ind w:left="425" w:hanging="425"/>
        <w:jc w:val="both"/>
        <w:rPr>
          <w:sz w:val="20"/>
          <w:szCs w:val="20"/>
          <w:lang w:val="en-US"/>
        </w:rPr>
      </w:pPr>
      <w:r w:rsidRPr="001476EA">
        <w:rPr>
          <w:sz w:val="20"/>
          <w:szCs w:val="20"/>
          <w:lang w:val="en-US"/>
        </w:rPr>
        <w:t xml:space="preserve">Gerasimov, M. D. (2015). </w:t>
      </w:r>
      <w:r w:rsidRPr="001476EA">
        <w:rPr>
          <w:rStyle w:val="af6"/>
          <w:rFonts w:eastAsiaTheme="majorEastAsia"/>
          <w:sz w:val="20"/>
          <w:szCs w:val="20"/>
          <w:lang w:val="en-US"/>
        </w:rPr>
        <w:t>Theoretical and technical foundations for improving vibrating screens</w:t>
      </w:r>
      <w:r w:rsidRPr="001476EA">
        <w:rPr>
          <w:sz w:val="20"/>
          <w:szCs w:val="20"/>
          <w:lang w:val="en-US"/>
        </w:rPr>
        <w:t xml:space="preserve">. Belgorod: Publishing House of BSTU named after V. G. </w:t>
      </w:r>
      <w:proofErr w:type="spellStart"/>
      <w:r w:rsidRPr="001476EA">
        <w:rPr>
          <w:sz w:val="20"/>
          <w:szCs w:val="20"/>
          <w:lang w:val="en-US"/>
        </w:rPr>
        <w:t>Shukhov</w:t>
      </w:r>
      <w:proofErr w:type="spellEnd"/>
      <w:r w:rsidRPr="001476EA">
        <w:rPr>
          <w:sz w:val="20"/>
          <w:szCs w:val="20"/>
          <w:lang w:val="en-US"/>
        </w:rPr>
        <w:t>.</w:t>
      </w:r>
    </w:p>
    <w:p w14:paraId="4CB67009" w14:textId="77777777" w:rsidR="001476EA" w:rsidRPr="001476EA" w:rsidRDefault="001476EA" w:rsidP="001476EA">
      <w:pPr>
        <w:pStyle w:val="af5"/>
        <w:numPr>
          <w:ilvl w:val="0"/>
          <w:numId w:val="5"/>
        </w:numPr>
        <w:spacing w:before="0" w:beforeAutospacing="0" w:after="0" w:afterAutospacing="0"/>
        <w:ind w:left="425" w:hanging="425"/>
        <w:jc w:val="both"/>
        <w:rPr>
          <w:sz w:val="20"/>
          <w:szCs w:val="20"/>
          <w:lang w:val="en-US"/>
        </w:rPr>
      </w:pPr>
      <w:r w:rsidRPr="001476EA">
        <w:rPr>
          <w:sz w:val="20"/>
          <w:szCs w:val="20"/>
          <w:lang w:val="en-US"/>
        </w:rPr>
        <w:t xml:space="preserve">Weisberg, L. A., </w:t>
      </w:r>
      <w:proofErr w:type="spellStart"/>
      <w:r w:rsidRPr="001476EA">
        <w:rPr>
          <w:sz w:val="20"/>
          <w:szCs w:val="20"/>
          <w:lang w:val="en-US"/>
        </w:rPr>
        <w:t>Kartavyy</w:t>
      </w:r>
      <w:proofErr w:type="spellEnd"/>
      <w:r w:rsidRPr="001476EA">
        <w:rPr>
          <w:sz w:val="20"/>
          <w:szCs w:val="20"/>
          <w:lang w:val="en-US"/>
        </w:rPr>
        <w:t xml:space="preserve">, A. N., &amp; </w:t>
      </w:r>
      <w:proofErr w:type="spellStart"/>
      <w:r w:rsidRPr="001476EA">
        <w:rPr>
          <w:sz w:val="20"/>
          <w:szCs w:val="20"/>
          <w:lang w:val="en-US"/>
        </w:rPr>
        <w:t>Korovnikov</w:t>
      </w:r>
      <w:proofErr w:type="spellEnd"/>
      <w:r w:rsidRPr="001476EA">
        <w:rPr>
          <w:sz w:val="20"/>
          <w:szCs w:val="20"/>
          <w:lang w:val="en-US"/>
        </w:rPr>
        <w:t xml:space="preserve">, A. N. (2005). </w:t>
      </w:r>
      <w:r w:rsidRPr="001476EA">
        <w:rPr>
          <w:rStyle w:val="af6"/>
          <w:rFonts w:eastAsiaTheme="majorEastAsia"/>
          <w:sz w:val="20"/>
          <w:szCs w:val="20"/>
          <w:lang w:val="en-US"/>
        </w:rPr>
        <w:t>Screening surfaces of screens: Designs, materials, application experience</w:t>
      </w:r>
      <w:r w:rsidRPr="001476EA">
        <w:rPr>
          <w:sz w:val="20"/>
          <w:szCs w:val="20"/>
          <w:lang w:val="en-US"/>
        </w:rPr>
        <w:t>. St. Petersburg: VSEGEI Publishing House.</w:t>
      </w:r>
    </w:p>
    <w:p w14:paraId="0DF4EC1A" w14:textId="77777777" w:rsidR="001476EA" w:rsidRPr="001476EA" w:rsidRDefault="001476EA" w:rsidP="001476EA">
      <w:pPr>
        <w:pStyle w:val="af5"/>
        <w:numPr>
          <w:ilvl w:val="0"/>
          <w:numId w:val="5"/>
        </w:numPr>
        <w:spacing w:before="0" w:beforeAutospacing="0" w:after="0" w:afterAutospacing="0"/>
        <w:ind w:left="425" w:hanging="425"/>
        <w:jc w:val="both"/>
        <w:rPr>
          <w:sz w:val="20"/>
          <w:szCs w:val="20"/>
          <w:lang w:val="en-US"/>
        </w:rPr>
      </w:pPr>
      <w:proofErr w:type="spellStart"/>
      <w:r w:rsidRPr="001476EA">
        <w:rPr>
          <w:sz w:val="20"/>
          <w:szCs w:val="20"/>
          <w:lang w:val="en-US"/>
        </w:rPr>
        <w:t>Naduty</w:t>
      </w:r>
      <w:proofErr w:type="spellEnd"/>
      <w:r w:rsidRPr="001476EA">
        <w:rPr>
          <w:sz w:val="20"/>
          <w:szCs w:val="20"/>
          <w:lang w:val="en-US"/>
        </w:rPr>
        <w:t xml:space="preserve">, V. P., &amp; </w:t>
      </w:r>
      <w:proofErr w:type="spellStart"/>
      <w:r w:rsidRPr="001476EA">
        <w:rPr>
          <w:sz w:val="20"/>
          <w:szCs w:val="20"/>
          <w:lang w:val="en-US"/>
        </w:rPr>
        <w:t>Lapshin</w:t>
      </w:r>
      <w:proofErr w:type="spellEnd"/>
      <w:r w:rsidRPr="001476EA">
        <w:rPr>
          <w:sz w:val="20"/>
          <w:szCs w:val="20"/>
          <w:lang w:val="en-US"/>
        </w:rPr>
        <w:t xml:space="preserve">, E. S. (2009). Effect of clogging of screening surface holes on the kinetics of vibratory screening. </w:t>
      </w:r>
      <w:r w:rsidRPr="001476EA">
        <w:rPr>
          <w:rStyle w:val="af6"/>
          <w:rFonts w:eastAsiaTheme="majorEastAsia"/>
          <w:sz w:val="20"/>
          <w:szCs w:val="20"/>
          <w:lang w:val="en-US"/>
        </w:rPr>
        <w:t>Vibrations in Engineering and Technologies</w:t>
      </w:r>
      <w:r w:rsidRPr="001476EA">
        <w:rPr>
          <w:sz w:val="20"/>
          <w:szCs w:val="20"/>
          <w:lang w:val="en-US"/>
        </w:rPr>
        <w:t>, 4(56), 107–110.</w:t>
      </w:r>
    </w:p>
    <w:p w14:paraId="08126B54" w14:textId="77777777" w:rsidR="001476EA" w:rsidRPr="001476EA" w:rsidRDefault="001476EA" w:rsidP="001476EA">
      <w:pPr>
        <w:pStyle w:val="af5"/>
        <w:numPr>
          <w:ilvl w:val="0"/>
          <w:numId w:val="5"/>
        </w:numPr>
        <w:spacing w:before="0" w:beforeAutospacing="0" w:after="0" w:afterAutospacing="0"/>
        <w:ind w:left="425" w:hanging="425"/>
        <w:jc w:val="both"/>
        <w:rPr>
          <w:sz w:val="20"/>
          <w:szCs w:val="20"/>
          <w:lang w:val="en-US"/>
        </w:rPr>
      </w:pPr>
      <w:r w:rsidRPr="001476EA">
        <w:rPr>
          <w:sz w:val="20"/>
          <w:szCs w:val="20"/>
          <w:lang w:val="en-US"/>
        </w:rPr>
        <w:t xml:space="preserve">Weisberg, L. A. (1986). </w:t>
      </w:r>
      <w:r w:rsidRPr="001476EA">
        <w:rPr>
          <w:rStyle w:val="af6"/>
          <w:rFonts w:eastAsiaTheme="majorEastAsia"/>
          <w:sz w:val="20"/>
          <w:szCs w:val="20"/>
          <w:lang w:val="en-US"/>
        </w:rPr>
        <w:t>Design and calculation of vibrating screens</w:t>
      </w:r>
      <w:r w:rsidRPr="001476EA">
        <w:rPr>
          <w:sz w:val="20"/>
          <w:szCs w:val="20"/>
          <w:lang w:val="en-US"/>
        </w:rPr>
        <w:t>. Moscow: Nedra.</w:t>
      </w:r>
    </w:p>
    <w:p w14:paraId="45AC2CBD" w14:textId="77777777" w:rsidR="001476EA" w:rsidRPr="001476EA" w:rsidRDefault="001476EA" w:rsidP="001476EA">
      <w:pPr>
        <w:pStyle w:val="af5"/>
        <w:numPr>
          <w:ilvl w:val="0"/>
          <w:numId w:val="5"/>
        </w:numPr>
        <w:spacing w:before="0" w:beforeAutospacing="0" w:after="0" w:afterAutospacing="0"/>
        <w:ind w:left="425" w:hanging="425"/>
        <w:jc w:val="both"/>
        <w:rPr>
          <w:sz w:val="20"/>
          <w:szCs w:val="20"/>
          <w:lang w:val="en-US"/>
        </w:rPr>
      </w:pPr>
      <w:proofErr w:type="spellStart"/>
      <w:r w:rsidRPr="001476EA">
        <w:rPr>
          <w:sz w:val="20"/>
          <w:szCs w:val="20"/>
          <w:lang w:val="en-US"/>
        </w:rPr>
        <w:t>Pelevin</w:t>
      </w:r>
      <w:proofErr w:type="spellEnd"/>
      <w:r w:rsidRPr="001476EA">
        <w:rPr>
          <w:sz w:val="20"/>
          <w:szCs w:val="20"/>
          <w:lang w:val="en-US"/>
        </w:rPr>
        <w:t xml:space="preserve">, A. E. (2011). Probability of particles passing through a sieve and the segregation process on a vibrating screen. </w:t>
      </w:r>
      <w:r w:rsidRPr="001476EA">
        <w:rPr>
          <w:rStyle w:val="af6"/>
          <w:rFonts w:eastAsiaTheme="majorEastAsia"/>
          <w:sz w:val="20"/>
          <w:szCs w:val="20"/>
          <w:lang w:val="en-US"/>
        </w:rPr>
        <w:t>News of Universities. Mining Journal</w:t>
      </w:r>
      <w:r w:rsidRPr="001476EA">
        <w:rPr>
          <w:sz w:val="20"/>
          <w:szCs w:val="20"/>
          <w:lang w:val="en-US"/>
        </w:rPr>
        <w:t>, 1, 119–129.</w:t>
      </w:r>
    </w:p>
    <w:p w14:paraId="793D237A" w14:textId="77777777" w:rsidR="001476EA" w:rsidRPr="001476EA" w:rsidRDefault="001476EA" w:rsidP="001476EA">
      <w:pPr>
        <w:pStyle w:val="af5"/>
        <w:numPr>
          <w:ilvl w:val="0"/>
          <w:numId w:val="5"/>
        </w:numPr>
        <w:spacing w:before="0" w:beforeAutospacing="0" w:after="0" w:afterAutospacing="0"/>
        <w:ind w:left="425" w:hanging="425"/>
        <w:jc w:val="both"/>
        <w:rPr>
          <w:sz w:val="20"/>
          <w:szCs w:val="20"/>
          <w:lang w:val="en-US"/>
        </w:rPr>
      </w:pPr>
      <w:proofErr w:type="spellStart"/>
      <w:r w:rsidRPr="001476EA">
        <w:rPr>
          <w:sz w:val="20"/>
          <w:szCs w:val="20"/>
          <w:lang w:val="en-US"/>
        </w:rPr>
        <w:t>Ogurtsov</w:t>
      </w:r>
      <w:proofErr w:type="spellEnd"/>
      <w:r w:rsidRPr="001476EA">
        <w:rPr>
          <w:sz w:val="20"/>
          <w:szCs w:val="20"/>
          <w:lang w:val="en-US"/>
        </w:rPr>
        <w:t xml:space="preserve">, V. A., </w:t>
      </w:r>
      <w:proofErr w:type="spellStart"/>
      <w:r w:rsidRPr="001476EA">
        <w:rPr>
          <w:sz w:val="20"/>
          <w:szCs w:val="20"/>
          <w:lang w:val="en-US"/>
        </w:rPr>
        <w:t>Aleshina</w:t>
      </w:r>
      <w:proofErr w:type="spellEnd"/>
      <w:r w:rsidRPr="001476EA">
        <w:rPr>
          <w:sz w:val="20"/>
          <w:szCs w:val="20"/>
          <w:lang w:val="en-US"/>
        </w:rPr>
        <w:t xml:space="preserve">, A. P., </w:t>
      </w:r>
      <w:proofErr w:type="spellStart"/>
      <w:r w:rsidRPr="001476EA">
        <w:rPr>
          <w:sz w:val="20"/>
          <w:szCs w:val="20"/>
          <w:lang w:val="en-US"/>
        </w:rPr>
        <w:t>Ogurtsov</w:t>
      </w:r>
      <w:proofErr w:type="spellEnd"/>
      <w:r w:rsidRPr="001476EA">
        <w:rPr>
          <w:sz w:val="20"/>
          <w:szCs w:val="20"/>
          <w:lang w:val="en-US"/>
        </w:rPr>
        <w:t xml:space="preserve">, A. V., &amp; Brik, E. R. (2016). Kinetics of fractionation of finely dispersed bulk materials using woven screen fabrics. </w:t>
      </w:r>
      <w:r w:rsidRPr="001476EA">
        <w:rPr>
          <w:rStyle w:val="af6"/>
          <w:rFonts w:eastAsiaTheme="majorEastAsia"/>
          <w:sz w:val="20"/>
          <w:szCs w:val="20"/>
          <w:lang w:val="en-US"/>
        </w:rPr>
        <w:t>News of Universities. Technology of the Textile Industry</w:t>
      </w:r>
      <w:r w:rsidRPr="001476EA">
        <w:rPr>
          <w:sz w:val="20"/>
          <w:szCs w:val="20"/>
          <w:lang w:val="en-US"/>
        </w:rPr>
        <w:t>, 1, 201–204.</w:t>
      </w:r>
    </w:p>
    <w:p w14:paraId="3986F0D6" w14:textId="77777777" w:rsidR="001476EA" w:rsidRPr="001476EA" w:rsidRDefault="001476EA" w:rsidP="001476EA">
      <w:pPr>
        <w:pStyle w:val="af5"/>
        <w:numPr>
          <w:ilvl w:val="0"/>
          <w:numId w:val="5"/>
        </w:numPr>
        <w:spacing w:before="0" w:beforeAutospacing="0" w:after="0" w:afterAutospacing="0"/>
        <w:ind w:left="425" w:hanging="425"/>
        <w:jc w:val="both"/>
        <w:rPr>
          <w:sz w:val="20"/>
          <w:szCs w:val="20"/>
          <w:lang w:val="en-US"/>
        </w:rPr>
      </w:pPr>
      <w:proofErr w:type="spellStart"/>
      <w:r w:rsidRPr="001476EA">
        <w:rPr>
          <w:sz w:val="20"/>
          <w:szCs w:val="20"/>
          <w:lang w:val="en-US"/>
        </w:rPr>
        <w:t>Khanin</w:t>
      </w:r>
      <w:proofErr w:type="spellEnd"/>
      <w:r w:rsidRPr="001476EA">
        <w:rPr>
          <w:sz w:val="20"/>
          <w:szCs w:val="20"/>
          <w:lang w:val="en-US"/>
        </w:rPr>
        <w:t xml:space="preserve">, S. I., Malakhov, M. A., &amp; </w:t>
      </w:r>
      <w:proofErr w:type="spellStart"/>
      <w:r w:rsidRPr="001476EA">
        <w:rPr>
          <w:sz w:val="20"/>
          <w:szCs w:val="20"/>
          <w:lang w:val="en-US"/>
        </w:rPr>
        <w:t>Mordovskaya</w:t>
      </w:r>
      <w:proofErr w:type="spellEnd"/>
      <w:r w:rsidRPr="001476EA">
        <w:rPr>
          <w:sz w:val="20"/>
          <w:szCs w:val="20"/>
          <w:lang w:val="en-US"/>
        </w:rPr>
        <w:t xml:space="preserve">, O. S. (2024). </w:t>
      </w:r>
      <w:r w:rsidRPr="001476EA">
        <w:rPr>
          <w:rStyle w:val="af6"/>
          <w:rFonts w:eastAsiaTheme="majorEastAsia"/>
          <w:sz w:val="20"/>
          <w:szCs w:val="20"/>
          <w:lang w:val="en-US"/>
        </w:rPr>
        <w:t>Vibrating screen</w:t>
      </w:r>
      <w:r w:rsidRPr="001476EA">
        <w:rPr>
          <w:sz w:val="20"/>
          <w:szCs w:val="20"/>
          <w:lang w:val="en-US"/>
        </w:rPr>
        <w:t xml:space="preserve"> (Russian Federation Patent No. 225593). Federal State Educational Institution of Higher Education “BSTU named after V. G. </w:t>
      </w:r>
      <w:proofErr w:type="spellStart"/>
      <w:r w:rsidRPr="001476EA">
        <w:rPr>
          <w:sz w:val="20"/>
          <w:szCs w:val="20"/>
          <w:lang w:val="en-US"/>
        </w:rPr>
        <w:t>Shukhov</w:t>
      </w:r>
      <w:proofErr w:type="spellEnd"/>
      <w:r w:rsidRPr="001476EA">
        <w:rPr>
          <w:sz w:val="20"/>
          <w:szCs w:val="20"/>
          <w:lang w:val="en-US"/>
        </w:rPr>
        <w:t>”.</w:t>
      </w:r>
    </w:p>
    <w:p w14:paraId="08D222C7" w14:textId="77777777" w:rsidR="001476EA" w:rsidRPr="009F386B" w:rsidRDefault="001476EA" w:rsidP="001476EA">
      <w:pPr>
        <w:pStyle w:val="af5"/>
        <w:numPr>
          <w:ilvl w:val="0"/>
          <w:numId w:val="5"/>
        </w:numPr>
        <w:spacing w:before="0" w:beforeAutospacing="0" w:after="0" w:afterAutospacing="0"/>
        <w:ind w:left="425" w:hanging="425"/>
        <w:jc w:val="both"/>
        <w:rPr>
          <w:color w:val="000000" w:themeColor="text1"/>
          <w:sz w:val="20"/>
          <w:szCs w:val="20"/>
          <w:lang w:val="en-US"/>
        </w:rPr>
      </w:pPr>
      <w:proofErr w:type="spellStart"/>
      <w:r w:rsidRPr="001476EA">
        <w:rPr>
          <w:sz w:val="20"/>
          <w:szCs w:val="20"/>
          <w:lang w:val="en-US"/>
        </w:rPr>
        <w:t>Ogurtsov</w:t>
      </w:r>
      <w:proofErr w:type="spellEnd"/>
      <w:r w:rsidRPr="001476EA">
        <w:rPr>
          <w:sz w:val="20"/>
          <w:szCs w:val="20"/>
          <w:lang w:val="en-US"/>
        </w:rPr>
        <w:t xml:space="preserve">, V. A., </w:t>
      </w:r>
      <w:proofErr w:type="spellStart"/>
      <w:r w:rsidRPr="001476EA">
        <w:rPr>
          <w:sz w:val="20"/>
          <w:szCs w:val="20"/>
          <w:lang w:val="en-US"/>
        </w:rPr>
        <w:t>Aleshina</w:t>
      </w:r>
      <w:proofErr w:type="spellEnd"/>
      <w:r w:rsidRPr="001476EA">
        <w:rPr>
          <w:sz w:val="20"/>
          <w:szCs w:val="20"/>
          <w:lang w:val="en-US"/>
        </w:rPr>
        <w:t xml:space="preserve">, A. P., </w:t>
      </w:r>
      <w:proofErr w:type="spellStart"/>
      <w:r w:rsidRPr="001476EA">
        <w:rPr>
          <w:sz w:val="20"/>
          <w:szCs w:val="20"/>
          <w:lang w:val="en-US"/>
        </w:rPr>
        <w:t>Fedosov</w:t>
      </w:r>
      <w:proofErr w:type="spellEnd"/>
      <w:r w:rsidRPr="001476EA">
        <w:rPr>
          <w:sz w:val="20"/>
          <w:szCs w:val="20"/>
          <w:lang w:val="en-US"/>
        </w:rPr>
        <w:t xml:space="preserve">, S. V., &amp; </w:t>
      </w:r>
      <w:proofErr w:type="spellStart"/>
      <w:r w:rsidRPr="001476EA">
        <w:rPr>
          <w:sz w:val="20"/>
          <w:szCs w:val="20"/>
          <w:lang w:val="en-US"/>
        </w:rPr>
        <w:t>Mizonov</w:t>
      </w:r>
      <w:proofErr w:type="spellEnd"/>
      <w:r w:rsidRPr="001476EA">
        <w:rPr>
          <w:sz w:val="20"/>
          <w:szCs w:val="20"/>
          <w:lang w:val="en-US"/>
        </w:rPr>
        <w:t xml:space="preserve">, V. E. (2008). Modeling the kinetics of vibratory screening based on Markov chains. </w:t>
      </w:r>
      <w:r w:rsidRPr="001476EA">
        <w:rPr>
          <w:rStyle w:val="af6"/>
          <w:rFonts w:eastAsiaTheme="majorEastAsia"/>
          <w:sz w:val="20"/>
          <w:szCs w:val="20"/>
          <w:lang w:val="en-US"/>
        </w:rPr>
        <w:t xml:space="preserve">Construction </w:t>
      </w:r>
      <w:r w:rsidRPr="009F386B">
        <w:rPr>
          <w:rStyle w:val="af6"/>
          <w:rFonts w:eastAsiaTheme="majorEastAsia"/>
          <w:color w:val="000000" w:themeColor="text1"/>
          <w:sz w:val="20"/>
          <w:szCs w:val="20"/>
          <w:lang w:val="en-US"/>
        </w:rPr>
        <w:t>Materials</w:t>
      </w:r>
      <w:r w:rsidRPr="009F386B">
        <w:rPr>
          <w:color w:val="000000" w:themeColor="text1"/>
          <w:sz w:val="20"/>
          <w:szCs w:val="20"/>
          <w:lang w:val="en-US"/>
        </w:rPr>
        <w:t>, 5, 33–35.</w:t>
      </w:r>
    </w:p>
    <w:p w14:paraId="008CE864" w14:textId="50109906" w:rsidR="001476EA" w:rsidRPr="009F386B" w:rsidRDefault="001476EA" w:rsidP="001476EA">
      <w:pPr>
        <w:pStyle w:val="af5"/>
        <w:numPr>
          <w:ilvl w:val="0"/>
          <w:numId w:val="5"/>
        </w:numPr>
        <w:spacing w:before="0" w:beforeAutospacing="0" w:after="0" w:afterAutospacing="0"/>
        <w:ind w:left="425" w:hanging="425"/>
        <w:jc w:val="both"/>
        <w:rPr>
          <w:color w:val="000000" w:themeColor="text1"/>
          <w:sz w:val="20"/>
          <w:szCs w:val="20"/>
          <w:lang w:val="en-US"/>
        </w:rPr>
      </w:pPr>
      <w:proofErr w:type="spellStart"/>
      <w:r w:rsidRPr="009F386B">
        <w:rPr>
          <w:color w:val="000000" w:themeColor="text1"/>
          <w:sz w:val="20"/>
          <w:szCs w:val="20"/>
          <w:lang w:val="en-US"/>
        </w:rPr>
        <w:t>Iudin</w:t>
      </w:r>
      <w:proofErr w:type="spellEnd"/>
      <w:r w:rsidRPr="009F386B">
        <w:rPr>
          <w:color w:val="000000" w:themeColor="text1"/>
          <w:sz w:val="20"/>
          <w:szCs w:val="20"/>
          <w:lang w:val="en-US"/>
        </w:rPr>
        <w:t xml:space="preserve">, A. (2018). Probability simulation of the process of fractions extraction at bar screening surface with an open slot. </w:t>
      </w:r>
      <w:proofErr w:type="spellStart"/>
      <w:r w:rsidRPr="009F386B">
        <w:rPr>
          <w:color w:val="000000" w:themeColor="text1"/>
          <w:sz w:val="20"/>
          <w:szCs w:val="20"/>
          <w:lang w:val="en-US"/>
        </w:rPr>
        <w:t>Izvestiya</w:t>
      </w:r>
      <w:proofErr w:type="spellEnd"/>
      <w:r w:rsidRPr="009F386B">
        <w:rPr>
          <w:color w:val="000000" w:themeColor="text1"/>
          <w:sz w:val="20"/>
          <w:szCs w:val="20"/>
          <w:lang w:val="en-US"/>
        </w:rPr>
        <w:t xml:space="preserve"> </w:t>
      </w:r>
      <w:proofErr w:type="spellStart"/>
      <w:r w:rsidRPr="009F386B">
        <w:rPr>
          <w:color w:val="000000" w:themeColor="text1"/>
          <w:sz w:val="20"/>
          <w:szCs w:val="20"/>
          <w:lang w:val="en-US"/>
        </w:rPr>
        <w:t>Vysshikh</w:t>
      </w:r>
      <w:proofErr w:type="spellEnd"/>
      <w:r w:rsidRPr="009F386B">
        <w:rPr>
          <w:color w:val="000000" w:themeColor="text1"/>
          <w:sz w:val="20"/>
          <w:szCs w:val="20"/>
          <w:lang w:val="en-US"/>
        </w:rPr>
        <w:t xml:space="preserve"> </w:t>
      </w:r>
      <w:proofErr w:type="spellStart"/>
      <w:r w:rsidRPr="009F386B">
        <w:rPr>
          <w:color w:val="000000" w:themeColor="text1"/>
          <w:sz w:val="20"/>
          <w:szCs w:val="20"/>
          <w:lang w:val="en-US"/>
        </w:rPr>
        <w:t>Uchebnykh</w:t>
      </w:r>
      <w:proofErr w:type="spellEnd"/>
      <w:r w:rsidRPr="009F386B">
        <w:rPr>
          <w:color w:val="000000" w:themeColor="text1"/>
          <w:sz w:val="20"/>
          <w:szCs w:val="20"/>
          <w:lang w:val="en-US"/>
        </w:rPr>
        <w:t xml:space="preserve"> </w:t>
      </w:r>
      <w:proofErr w:type="spellStart"/>
      <w:r w:rsidRPr="009F386B">
        <w:rPr>
          <w:color w:val="000000" w:themeColor="text1"/>
          <w:sz w:val="20"/>
          <w:szCs w:val="20"/>
          <w:lang w:val="en-US"/>
        </w:rPr>
        <w:t>Zavedenii</w:t>
      </w:r>
      <w:proofErr w:type="spellEnd"/>
      <w:r w:rsidRPr="009F386B">
        <w:rPr>
          <w:color w:val="000000" w:themeColor="text1"/>
          <w:sz w:val="20"/>
          <w:szCs w:val="20"/>
          <w:lang w:val="en-US"/>
        </w:rPr>
        <w:t xml:space="preserve"> </w:t>
      </w:r>
      <w:proofErr w:type="spellStart"/>
      <w:r w:rsidRPr="009F386B">
        <w:rPr>
          <w:color w:val="000000" w:themeColor="text1"/>
          <w:sz w:val="20"/>
          <w:szCs w:val="20"/>
          <w:lang w:val="en-US"/>
        </w:rPr>
        <w:t>Gornyi</w:t>
      </w:r>
      <w:proofErr w:type="spellEnd"/>
      <w:r w:rsidRPr="009F386B">
        <w:rPr>
          <w:color w:val="000000" w:themeColor="text1"/>
          <w:sz w:val="20"/>
          <w:szCs w:val="20"/>
          <w:lang w:val="en-US"/>
        </w:rPr>
        <w:t xml:space="preserve"> </w:t>
      </w:r>
      <w:proofErr w:type="spellStart"/>
      <w:r w:rsidRPr="009F386B">
        <w:rPr>
          <w:color w:val="000000" w:themeColor="text1"/>
          <w:sz w:val="20"/>
          <w:szCs w:val="20"/>
          <w:lang w:val="en-US"/>
        </w:rPr>
        <w:t>Zhurnal</w:t>
      </w:r>
      <w:proofErr w:type="spellEnd"/>
      <w:r w:rsidRPr="009F386B">
        <w:rPr>
          <w:color w:val="000000" w:themeColor="text1"/>
          <w:sz w:val="20"/>
          <w:szCs w:val="20"/>
          <w:lang w:val="en-US"/>
        </w:rPr>
        <w:t xml:space="preserve">, 91–96. </w:t>
      </w:r>
      <w:hyperlink r:id="rId15" w:history="1">
        <w:r w:rsidRPr="009F386B">
          <w:rPr>
            <w:rStyle w:val="ac"/>
            <w:color w:val="000000" w:themeColor="text1"/>
            <w:sz w:val="20"/>
            <w:szCs w:val="20"/>
            <w:u w:val="none"/>
            <w:lang w:val="en-US"/>
          </w:rPr>
          <w:t>https://doi.org/10.21440/0536-1028-2018-2-91-96</w:t>
        </w:r>
      </w:hyperlink>
      <w:r w:rsidRPr="009F386B">
        <w:rPr>
          <w:color w:val="000000" w:themeColor="text1"/>
          <w:sz w:val="20"/>
          <w:szCs w:val="20"/>
          <w:lang w:val="en-US"/>
        </w:rPr>
        <w:t xml:space="preserve"> </w:t>
      </w:r>
    </w:p>
    <w:p w14:paraId="38BBEB5E" w14:textId="2CC00195" w:rsidR="001476EA" w:rsidRPr="009F386B" w:rsidRDefault="001476EA" w:rsidP="001476EA">
      <w:pPr>
        <w:pStyle w:val="af5"/>
        <w:numPr>
          <w:ilvl w:val="0"/>
          <w:numId w:val="5"/>
        </w:numPr>
        <w:spacing w:before="0" w:beforeAutospacing="0" w:after="0" w:afterAutospacing="0"/>
        <w:ind w:left="425" w:hanging="425"/>
        <w:jc w:val="both"/>
        <w:rPr>
          <w:color w:val="000000" w:themeColor="text1"/>
          <w:sz w:val="20"/>
          <w:szCs w:val="20"/>
          <w:lang w:val="en-US"/>
        </w:rPr>
      </w:pPr>
      <w:proofErr w:type="spellStart"/>
      <w:r w:rsidRPr="009F386B">
        <w:rPr>
          <w:color w:val="000000" w:themeColor="text1"/>
          <w:sz w:val="20"/>
          <w:szCs w:val="20"/>
          <w:lang w:val="en-US"/>
        </w:rPr>
        <w:t>Bembenek</w:t>
      </w:r>
      <w:proofErr w:type="spellEnd"/>
      <w:r w:rsidRPr="009F386B">
        <w:rPr>
          <w:color w:val="000000" w:themeColor="text1"/>
          <w:sz w:val="20"/>
          <w:szCs w:val="20"/>
          <w:lang w:val="en-US"/>
        </w:rPr>
        <w:t xml:space="preserve">, M., </w:t>
      </w:r>
      <w:proofErr w:type="spellStart"/>
      <w:r w:rsidRPr="009F386B">
        <w:rPr>
          <w:color w:val="000000" w:themeColor="text1"/>
          <w:sz w:val="20"/>
          <w:szCs w:val="20"/>
          <w:lang w:val="en-US"/>
        </w:rPr>
        <w:t>Buczak</w:t>
      </w:r>
      <w:proofErr w:type="spellEnd"/>
      <w:r w:rsidRPr="009F386B">
        <w:rPr>
          <w:color w:val="000000" w:themeColor="text1"/>
          <w:sz w:val="20"/>
          <w:szCs w:val="20"/>
          <w:lang w:val="en-US"/>
        </w:rPr>
        <w:t xml:space="preserve">, M., &amp; Baiul, K. (2022). Modelling of the Fine-Grained Materials Briquetting Process in a Roller Press with the Discrete Element Method. Materials, 15(14), 4901. </w:t>
      </w:r>
      <w:hyperlink r:id="rId16" w:history="1">
        <w:r w:rsidRPr="009F386B">
          <w:rPr>
            <w:rStyle w:val="ac"/>
            <w:color w:val="000000" w:themeColor="text1"/>
            <w:sz w:val="20"/>
            <w:szCs w:val="20"/>
            <w:u w:val="none"/>
            <w:lang w:val="en-US"/>
          </w:rPr>
          <w:t>https://doi.org/10.3390/ma15144901</w:t>
        </w:r>
      </w:hyperlink>
      <w:r w:rsidRPr="009F386B">
        <w:rPr>
          <w:color w:val="000000" w:themeColor="text1"/>
          <w:sz w:val="20"/>
          <w:szCs w:val="20"/>
          <w:lang w:val="en-US"/>
        </w:rPr>
        <w:t xml:space="preserve"> </w:t>
      </w:r>
    </w:p>
    <w:p w14:paraId="1C4140FB" w14:textId="2612FF16" w:rsidR="001476EA" w:rsidRPr="009F386B" w:rsidRDefault="001476EA" w:rsidP="001476EA">
      <w:pPr>
        <w:pStyle w:val="af5"/>
        <w:numPr>
          <w:ilvl w:val="0"/>
          <w:numId w:val="5"/>
        </w:numPr>
        <w:spacing w:before="0" w:beforeAutospacing="0" w:after="0" w:afterAutospacing="0"/>
        <w:ind w:left="425" w:hanging="425"/>
        <w:jc w:val="both"/>
        <w:rPr>
          <w:color w:val="000000" w:themeColor="text1"/>
          <w:sz w:val="20"/>
          <w:szCs w:val="20"/>
          <w:lang w:val="en-US"/>
        </w:rPr>
      </w:pPr>
      <w:r w:rsidRPr="009F386B">
        <w:rPr>
          <w:color w:val="000000" w:themeColor="text1"/>
          <w:sz w:val="20"/>
          <w:szCs w:val="20"/>
          <w:lang w:val="en-US"/>
        </w:rPr>
        <w:t xml:space="preserve">Hou, S., Wang, S., Ji, Z., &amp; Zhu, X. (2022). Design and test of the clearing and covering of a Minimum-Tillage Planter for corn stubble. Agriculture, 12(8), 1209. </w:t>
      </w:r>
      <w:hyperlink r:id="rId17" w:history="1">
        <w:r w:rsidRPr="009F386B">
          <w:rPr>
            <w:rStyle w:val="ac"/>
            <w:color w:val="000000" w:themeColor="text1"/>
            <w:sz w:val="20"/>
            <w:szCs w:val="20"/>
            <w:u w:val="none"/>
            <w:lang w:val="en-US"/>
          </w:rPr>
          <w:t>https://doi.org/10.3390/agriculture12081209</w:t>
        </w:r>
      </w:hyperlink>
      <w:r w:rsidRPr="009F386B">
        <w:rPr>
          <w:color w:val="000000" w:themeColor="text1"/>
          <w:sz w:val="20"/>
          <w:szCs w:val="20"/>
          <w:lang w:val="en-US"/>
        </w:rPr>
        <w:t xml:space="preserve"> </w:t>
      </w:r>
    </w:p>
    <w:p w14:paraId="0E66953C" w14:textId="01F72963" w:rsidR="001476EA" w:rsidRPr="009F386B" w:rsidRDefault="001476EA" w:rsidP="001476EA">
      <w:pPr>
        <w:pStyle w:val="af5"/>
        <w:numPr>
          <w:ilvl w:val="0"/>
          <w:numId w:val="5"/>
        </w:numPr>
        <w:spacing w:before="0" w:beforeAutospacing="0" w:after="0" w:afterAutospacing="0"/>
        <w:ind w:left="425" w:hanging="425"/>
        <w:jc w:val="both"/>
        <w:rPr>
          <w:color w:val="000000" w:themeColor="text1"/>
          <w:sz w:val="20"/>
          <w:szCs w:val="20"/>
        </w:rPr>
      </w:pPr>
      <w:proofErr w:type="spellStart"/>
      <w:r w:rsidRPr="009F386B">
        <w:rPr>
          <w:color w:val="000000" w:themeColor="text1"/>
          <w:sz w:val="20"/>
          <w:szCs w:val="20"/>
          <w:lang w:val="en-US"/>
        </w:rPr>
        <w:t>Amadi</w:t>
      </w:r>
      <w:proofErr w:type="spellEnd"/>
      <w:r w:rsidRPr="009F386B">
        <w:rPr>
          <w:color w:val="000000" w:themeColor="text1"/>
          <w:sz w:val="20"/>
          <w:szCs w:val="20"/>
          <w:lang w:val="en-US"/>
        </w:rPr>
        <w:t xml:space="preserve">, A. H., </w:t>
      </w:r>
      <w:proofErr w:type="spellStart"/>
      <w:r w:rsidRPr="009F386B">
        <w:rPr>
          <w:color w:val="000000" w:themeColor="text1"/>
          <w:sz w:val="20"/>
          <w:szCs w:val="20"/>
          <w:lang w:val="en-US"/>
        </w:rPr>
        <w:t>Mohyaldinn</w:t>
      </w:r>
      <w:proofErr w:type="spellEnd"/>
      <w:r w:rsidRPr="009F386B">
        <w:rPr>
          <w:color w:val="000000" w:themeColor="text1"/>
          <w:sz w:val="20"/>
          <w:szCs w:val="20"/>
          <w:lang w:val="en-US"/>
        </w:rPr>
        <w:t xml:space="preserve">, M., </w:t>
      </w:r>
      <w:proofErr w:type="spellStart"/>
      <w:r w:rsidRPr="009F386B">
        <w:rPr>
          <w:color w:val="000000" w:themeColor="text1"/>
          <w:sz w:val="20"/>
          <w:szCs w:val="20"/>
          <w:lang w:val="en-US"/>
        </w:rPr>
        <w:t>Abduljabbar</w:t>
      </w:r>
      <w:proofErr w:type="spellEnd"/>
      <w:r w:rsidRPr="009F386B">
        <w:rPr>
          <w:color w:val="000000" w:themeColor="text1"/>
          <w:sz w:val="20"/>
          <w:szCs w:val="20"/>
          <w:lang w:val="en-US"/>
        </w:rPr>
        <w:t xml:space="preserve">, A., </w:t>
      </w:r>
      <w:proofErr w:type="spellStart"/>
      <w:r w:rsidRPr="009F386B">
        <w:rPr>
          <w:color w:val="000000" w:themeColor="text1"/>
          <w:sz w:val="20"/>
          <w:szCs w:val="20"/>
          <w:lang w:val="en-US"/>
        </w:rPr>
        <w:t>Ridha</w:t>
      </w:r>
      <w:proofErr w:type="spellEnd"/>
      <w:r w:rsidRPr="009F386B">
        <w:rPr>
          <w:color w:val="000000" w:themeColor="text1"/>
          <w:sz w:val="20"/>
          <w:szCs w:val="20"/>
          <w:lang w:val="en-US"/>
        </w:rPr>
        <w:t xml:space="preserve">, S., </w:t>
      </w:r>
      <w:proofErr w:type="spellStart"/>
      <w:r w:rsidRPr="009F386B">
        <w:rPr>
          <w:color w:val="000000" w:themeColor="text1"/>
          <w:sz w:val="20"/>
          <w:szCs w:val="20"/>
          <w:lang w:val="en-US"/>
        </w:rPr>
        <w:t>Avilala</w:t>
      </w:r>
      <w:proofErr w:type="spellEnd"/>
      <w:r w:rsidRPr="009F386B">
        <w:rPr>
          <w:color w:val="000000" w:themeColor="text1"/>
          <w:sz w:val="20"/>
          <w:szCs w:val="20"/>
          <w:lang w:val="en-US"/>
        </w:rPr>
        <w:t xml:space="preserve">, P., &amp; Owolabi, G. T. (2024). Wear analysis of NITI sand screens using Altair Discrete Element Method. Materials, 17(2), 281. </w:t>
      </w:r>
      <w:hyperlink r:id="rId18" w:history="1">
        <w:r w:rsidRPr="009F386B">
          <w:rPr>
            <w:rStyle w:val="ac"/>
            <w:color w:val="000000" w:themeColor="text1"/>
            <w:sz w:val="20"/>
            <w:szCs w:val="20"/>
            <w:u w:val="none"/>
            <w:lang w:val="en-US"/>
          </w:rPr>
          <w:t>https://doi.org/10.3390/ma17020281</w:t>
        </w:r>
      </w:hyperlink>
      <w:r w:rsidRPr="009F386B">
        <w:rPr>
          <w:color w:val="000000" w:themeColor="text1"/>
          <w:sz w:val="20"/>
          <w:szCs w:val="20"/>
          <w:lang w:val="en-US"/>
        </w:rPr>
        <w:t xml:space="preserve"> </w:t>
      </w:r>
    </w:p>
    <w:p w14:paraId="576E8C60" w14:textId="4E183487" w:rsidR="00292769" w:rsidRPr="009F386B" w:rsidRDefault="001476EA" w:rsidP="001476EA">
      <w:pPr>
        <w:pStyle w:val="af5"/>
        <w:numPr>
          <w:ilvl w:val="0"/>
          <w:numId w:val="5"/>
        </w:numPr>
        <w:spacing w:before="0" w:beforeAutospacing="0" w:after="0" w:afterAutospacing="0"/>
        <w:ind w:left="425" w:hanging="425"/>
        <w:jc w:val="both"/>
        <w:rPr>
          <w:color w:val="000000" w:themeColor="text1"/>
          <w:sz w:val="20"/>
          <w:szCs w:val="20"/>
        </w:rPr>
      </w:pPr>
      <w:r w:rsidRPr="009F386B">
        <w:rPr>
          <w:color w:val="000000" w:themeColor="text1"/>
          <w:sz w:val="20"/>
          <w:szCs w:val="20"/>
          <w:lang w:val="en-US"/>
        </w:rPr>
        <w:t xml:space="preserve">Karimov, K., </w:t>
      </w:r>
      <w:proofErr w:type="spellStart"/>
      <w:r w:rsidRPr="009F386B">
        <w:rPr>
          <w:color w:val="000000" w:themeColor="text1"/>
          <w:sz w:val="20"/>
          <w:szCs w:val="20"/>
          <w:lang w:val="en-US"/>
        </w:rPr>
        <w:t>Mardonov</w:t>
      </w:r>
      <w:proofErr w:type="spellEnd"/>
      <w:r w:rsidRPr="009F386B">
        <w:rPr>
          <w:color w:val="000000" w:themeColor="text1"/>
          <w:sz w:val="20"/>
          <w:szCs w:val="20"/>
          <w:lang w:val="en-US"/>
        </w:rPr>
        <w:t xml:space="preserve">, B., </w:t>
      </w:r>
      <w:proofErr w:type="spellStart"/>
      <w:r w:rsidRPr="009F386B">
        <w:rPr>
          <w:color w:val="000000" w:themeColor="text1"/>
          <w:sz w:val="20"/>
          <w:szCs w:val="20"/>
          <w:lang w:val="en-US"/>
        </w:rPr>
        <w:t>Akhmedov</w:t>
      </w:r>
      <w:proofErr w:type="spellEnd"/>
      <w:r w:rsidRPr="009F386B">
        <w:rPr>
          <w:color w:val="000000" w:themeColor="text1"/>
          <w:sz w:val="20"/>
          <w:szCs w:val="20"/>
          <w:lang w:val="en-US"/>
        </w:rPr>
        <w:t xml:space="preserve">, A., &amp; </w:t>
      </w:r>
      <w:proofErr w:type="spellStart"/>
      <w:r w:rsidRPr="009F386B">
        <w:rPr>
          <w:color w:val="000000" w:themeColor="text1"/>
          <w:sz w:val="20"/>
          <w:szCs w:val="20"/>
          <w:lang w:val="en-US"/>
        </w:rPr>
        <w:t>Toirov</w:t>
      </w:r>
      <w:proofErr w:type="spellEnd"/>
      <w:r w:rsidRPr="009F386B">
        <w:rPr>
          <w:color w:val="000000" w:themeColor="text1"/>
          <w:sz w:val="20"/>
          <w:szCs w:val="20"/>
          <w:lang w:val="en-US"/>
        </w:rPr>
        <w:t xml:space="preserve">, M. (2024). Prospects for mathematical modeling in mining system development: accounting for global oscillations and seismic waves. E3S Web of Conferences, 525, 05017. </w:t>
      </w:r>
      <w:hyperlink r:id="rId19" w:history="1">
        <w:r w:rsidRPr="009F386B">
          <w:rPr>
            <w:rStyle w:val="ac"/>
            <w:color w:val="000000" w:themeColor="text1"/>
            <w:sz w:val="20"/>
            <w:szCs w:val="20"/>
            <w:u w:val="none"/>
            <w:lang w:val="en-US"/>
          </w:rPr>
          <w:t>https://doi.org/10.1051/e3sconf/202452505017</w:t>
        </w:r>
      </w:hyperlink>
      <w:r w:rsidRPr="009F386B">
        <w:rPr>
          <w:color w:val="000000" w:themeColor="text1"/>
          <w:sz w:val="20"/>
          <w:szCs w:val="20"/>
          <w:lang w:val="en-US"/>
        </w:rPr>
        <w:t xml:space="preserve"> </w:t>
      </w:r>
    </w:p>
    <w:sectPr w:rsidR="00292769" w:rsidRPr="009F386B" w:rsidSect="00C06D40">
      <w:pgSz w:w="12242" w:h="15842" w:code="1"/>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IDFont+F5">
    <w:altName w:val="Cambria"/>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Open Sans">
    <w:altName w:val="Arial"/>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F61F3"/>
    <w:multiLevelType w:val="hybridMultilevel"/>
    <w:tmpl w:val="A192C51C"/>
    <w:lvl w:ilvl="0" w:tplc="325C5538">
      <w:start w:val="1"/>
      <w:numFmt w:val="decimal"/>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10F131DF"/>
    <w:multiLevelType w:val="hybridMultilevel"/>
    <w:tmpl w:val="0F4AD1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D1A09EC"/>
    <w:multiLevelType w:val="hybridMultilevel"/>
    <w:tmpl w:val="81FC49E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67CC45F8"/>
    <w:multiLevelType w:val="hybridMultilevel"/>
    <w:tmpl w:val="37D2F616"/>
    <w:lvl w:ilvl="0" w:tplc="611CF23A">
      <w:start w:val="1"/>
      <w:numFmt w:val="decimal"/>
      <w:lvlText w:val="%1-"/>
      <w:lvlJc w:val="left"/>
      <w:pPr>
        <w:ind w:left="924" w:hanging="56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F1C30E5"/>
    <w:multiLevelType w:val="hybridMultilevel"/>
    <w:tmpl w:val="6338B8AE"/>
    <w:lvl w:ilvl="0" w:tplc="5C20C850">
      <w:start w:val="1"/>
      <w:numFmt w:val="lowerLetter"/>
      <w:lvlText w:val="%1)"/>
      <w:lvlJc w:val="left"/>
      <w:pPr>
        <w:ind w:left="1704" w:hanging="360"/>
      </w:pPr>
      <w:rPr>
        <w:rFonts w:hint="default"/>
      </w:rPr>
    </w:lvl>
    <w:lvl w:ilvl="1" w:tplc="04190019" w:tentative="1">
      <w:start w:val="1"/>
      <w:numFmt w:val="lowerLetter"/>
      <w:lvlText w:val="%2."/>
      <w:lvlJc w:val="left"/>
      <w:pPr>
        <w:ind w:left="2424" w:hanging="360"/>
      </w:pPr>
    </w:lvl>
    <w:lvl w:ilvl="2" w:tplc="0419001B" w:tentative="1">
      <w:start w:val="1"/>
      <w:numFmt w:val="lowerRoman"/>
      <w:lvlText w:val="%3."/>
      <w:lvlJc w:val="right"/>
      <w:pPr>
        <w:ind w:left="3144" w:hanging="180"/>
      </w:pPr>
    </w:lvl>
    <w:lvl w:ilvl="3" w:tplc="0419000F" w:tentative="1">
      <w:start w:val="1"/>
      <w:numFmt w:val="decimal"/>
      <w:lvlText w:val="%4."/>
      <w:lvlJc w:val="left"/>
      <w:pPr>
        <w:ind w:left="3864" w:hanging="360"/>
      </w:pPr>
    </w:lvl>
    <w:lvl w:ilvl="4" w:tplc="04190019" w:tentative="1">
      <w:start w:val="1"/>
      <w:numFmt w:val="lowerLetter"/>
      <w:lvlText w:val="%5."/>
      <w:lvlJc w:val="left"/>
      <w:pPr>
        <w:ind w:left="4584" w:hanging="360"/>
      </w:pPr>
    </w:lvl>
    <w:lvl w:ilvl="5" w:tplc="0419001B" w:tentative="1">
      <w:start w:val="1"/>
      <w:numFmt w:val="lowerRoman"/>
      <w:lvlText w:val="%6."/>
      <w:lvlJc w:val="right"/>
      <w:pPr>
        <w:ind w:left="5304" w:hanging="180"/>
      </w:pPr>
    </w:lvl>
    <w:lvl w:ilvl="6" w:tplc="0419000F" w:tentative="1">
      <w:start w:val="1"/>
      <w:numFmt w:val="decimal"/>
      <w:lvlText w:val="%7."/>
      <w:lvlJc w:val="left"/>
      <w:pPr>
        <w:ind w:left="6024" w:hanging="360"/>
      </w:pPr>
    </w:lvl>
    <w:lvl w:ilvl="7" w:tplc="04190019" w:tentative="1">
      <w:start w:val="1"/>
      <w:numFmt w:val="lowerLetter"/>
      <w:lvlText w:val="%8."/>
      <w:lvlJc w:val="left"/>
      <w:pPr>
        <w:ind w:left="6744" w:hanging="360"/>
      </w:pPr>
    </w:lvl>
    <w:lvl w:ilvl="8" w:tplc="0419001B" w:tentative="1">
      <w:start w:val="1"/>
      <w:numFmt w:val="lowerRoman"/>
      <w:lvlText w:val="%9."/>
      <w:lvlJc w:val="right"/>
      <w:pPr>
        <w:ind w:left="7464"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1471"/>
    <w:rsid w:val="0000289D"/>
    <w:rsid w:val="00003A30"/>
    <w:rsid w:val="00021ED7"/>
    <w:rsid w:val="00032C13"/>
    <w:rsid w:val="0007218B"/>
    <w:rsid w:val="00075522"/>
    <w:rsid w:val="00081B60"/>
    <w:rsid w:val="000A3C30"/>
    <w:rsid w:val="000B1B86"/>
    <w:rsid w:val="000B1FF1"/>
    <w:rsid w:val="000E588E"/>
    <w:rsid w:val="0010420B"/>
    <w:rsid w:val="0010513F"/>
    <w:rsid w:val="00105B58"/>
    <w:rsid w:val="00131131"/>
    <w:rsid w:val="001476EA"/>
    <w:rsid w:val="00161353"/>
    <w:rsid w:val="0018277E"/>
    <w:rsid w:val="00183A2B"/>
    <w:rsid w:val="001A2C25"/>
    <w:rsid w:val="001A410F"/>
    <w:rsid w:val="002045ED"/>
    <w:rsid w:val="002049D2"/>
    <w:rsid w:val="00211EAC"/>
    <w:rsid w:val="002346D5"/>
    <w:rsid w:val="00235332"/>
    <w:rsid w:val="002353CD"/>
    <w:rsid w:val="00243A6C"/>
    <w:rsid w:val="002463C8"/>
    <w:rsid w:val="0027457C"/>
    <w:rsid w:val="00292769"/>
    <w:rsid w:val="002B0B47"/>
    <w:rsid w:val="002B3B1E"/>
    <w:rsid w:val="002B411E"/>
    <w:rsid w:val="002C7BA4"/>
    <w:rsid w:val="002E3F4B"/>
    <w:rsid w:val="002F00F4"/>
    <w:rsid w:val="003158E2"/>
    <w:rsid w:val="003452DF"/>
    <w:rsid w:val="00357063"/>
    <w:rsid w:val="003574AE"/>
    <w:rsid w:val="003766A9"/>
    <w:rsid w:val="00392515"/>
    <w:rsid w:val="003A70BA"/>
    <w:rsid w:val="003C5AA2"/>
    <w:rsid w:val="003E185E"/>
    <w:rsid w:val="003E19A7"/>
    <w:rsid w:val="003E55FC"/>
    <w:rsid w:val="00425C15"/>
    <w:rsid w:val="00430065"/>
    <w:rsid w:val="00471A25"/>
    <w:rsid w:val="004725B8"/>
    <w:rsid w:val="00477EB0"/>
    <w:rsid w:val="004A253A"/>
    <w:rsid w:val="004B39C2"/>
    <w:rsid w:val="004B50BD"/>
    <w:rsid w:val="004C36D0"/>
    <w:rsid w:val="004C3C0D"/>
    <w:rsid w:val="004D6BFF"/>
    <w:rsid w:val="004E51F0"/>
    <w:rsid w:val="00530733"/>
    <w:rsid w:val="00541E90"/>
    <w:rsid w:val="0055170A"/>
    <w:rsid w:val="00595248"/>
    <w:rsid w:val="005A37DB"/>
    <w:rsid w:val="005B2187"/>
    <w:rsid w:val="005C7CB2"/>
    <w:rsid w:val="005D3954"/>
    <w:rsid w:val="00623C16"/>
    <w:rsid w:val="00625203"/>
    <w:rsid w:val="0063225C"/>
    <w:rsid w:val="00634979"/>
    <w:rsid w:val="00637C62"/>
    <w:rsid w:val="00641820"/>
    <w:rsid w:val="00646050"/>
    <w:rsid w:val="00655261"/>
    <w:rsid w:val="00663D9B"/>
    <w:rsid w:val="0069036C"/>
    <w:rsid w:val="006A2C74"/>
    <w:rsid w:val="006B15C0"/>
    <w:rsid w:val="006D0252"/>
    <w:rsid w:val="006F5F15"/>
    <w:rsid w:val="00702665"/>
    <w:rsid w:val="00711471"/>
    <w:rsid w:val="007135BF"/>
    <w:rsid w:val="00732ECB"/>
    <w:rsid w:val="00734771"/>
    <w:rsid w:val="00734A50"/>
    <w:rsid w:val="007403B5"/>
    <w:rsid w:val="00746D1F"/>
    <w:rsid w:val="0077460D"/>
    <w:rsid w:val="007910C8"/>
    <w:rsid w:val="007A1B47"/>
    <w:rsid w:val="007B36C5"/>
    <w:rsid w:val="007F6DB3"/>
    <w:rsid w:val="008231FD"/>
    <w:rsid w:val="00826B18"/>
    <w:rsid w:val="00863D0D"/>
    <w:rsid w:val="008B24F5"/>
    <w:rsid w:val="008D04FD"/>
    <w:rsid w:val="0090439D"/>
    <w:rsid w:val="0091448E"/>
    <w:rsid w:val="00924214"/>
    <w:rsid w:val="00936DE3"/>
    <w:rsid w:val="00936FF4"/>
    <w:rsid w:val="00953A3E"/>
    <w:rsid w:val="00976E70"/>
    <w:rsid w:val="009A2B1A"/>
    <w:rsid w:val="009B0572"/>
    <w:rsid w:val="009C18C2"/>
    <w:rsid w:val="009D51EF"/>
    <w:rsid w:val="009E243D"/>
    <w:rsid w:val="009F386B"/>
    <w:rsid w:val="00A14427"/>
    <w:rsid w:val="00A166D5"/>
    <w:rsid w:val="00A3332E"/>
    <w:rsid w:val="00A71A31"/>
    <w:rsid w:val="00AB0CDF"/>
    <w:rsid w:val="00AB6951"/>
    <w:rsid w:val="00AD50DE"/>
    <w:rsid w:val="00AF2C48"/>
    <w:rsid w:val="00B01A4E"/>
    <w:rsid w:val="00B2532D"/>
    <w:rsid w:val="00B32417"/>
    <w:rsid w:val="00B53E10"/>
    <w:rsid w:val="00B73C2E"/>
    <w:rsid w:val="00BA12B4"/>
    <w:rsid w:val="00BE079E"/>
    <w:rsid w:val="00BE5C95"/>
    <w:rsid w:val="00C0239C"/>
    <w:rsid w:val="00C06D40"/>
    <w:rsid w:val="00C1796D"/>
    <w:rsid w:val="00C35BF3"/>
    <w:rsid w:val="00C43ECC"/>
    <w:rsid w:val="00C50B79"/>
    <w:rsid w:val="00CB6EF4"/>
    <w:rsid w:val="00CD2CB2"/>
    <w:rsid w:val="00CD5464"/>
    <w:rsid w:val="00CE27B4"/>
    <w:rsid w:val="00CE67EC"/>
    <w:rsid w:val="00CF4ECF"/>
    <w:rsid w:val="00CF62A5"/>
    <w:rsid w:val="00D07A7D"/>
    <w:rsid w:val="00D2565C"/>
    <w:rsid w:val="00D313D8"/>
    <w:rsid w:val="00D64BDB"/>
    <w:rsid w:val="00D82C7E"/>
    <w:rsid w:val="00D86878"/>
    <w:rsid w:val="00D93AF0"/>
    <w:rsid w:val="00DA37AC"/>
    <w:rsid w:val="00DB14D8"/>
    <w:rsid w:val="00DD7C2E"/>
    <w:rsid w:val="00DD7C6F"/>
    <w:rsid w:val="00EB267E"/>
    <w:rsid w:val="00EB46A1"/>
    <w:rsid w:val="00ED15CE"/>
    <w:rsid w:val="00EF5988"/>
    <w:rsid w:val="00F07295"/>
    <w:rsid w:val="00F15D41"/>
    <w:rsid w:val="00F3051E"/>
    <w:rsid w:val="00F522D1"/>
    <w:rsid w:val="00F70BE3"/>
    <w:rsid w:val="00F70EDB"/>
    <w:rsid w:val="00FA57F5"/>
    <w:rsid w:val="00FE1CC0"/>
    <w:rsid w:val="00FF71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3D9EB"/>
  <w15:docId w15:val="{D59D4C92-08B2-41D6-BD38-9D65F16FD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114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7114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71147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71147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71147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1147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1147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1147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1147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1471"/>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711471"/>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711471"/>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711471"/>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711471"/>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71147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711471"/>
    <w:rPr>
      <w:rFonts w:eastAsiaTheme="majorEastAsia" w:cstheme="majorBidi"/>
      <w:color w:val="595959" w:themeColor="text1" w:themeTint="A6"/>
    </w:rPr>
  </w:style>
  <w:style w:type="character" w:customStyle="1" w:styleId="80">
    <w:name w:val="Заголовок 8 Знак"/>
    <w:basedOn w:val="a0"/>
    <w:link w:val="8"/>
    <w:uiPriority w:val="9"/>
    <w:semiHidden/>
    <w:rsid w:val="0071147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711471"/>
    <w:rPr>
      <w:rFonts w:eastAsiaTheme="majorEastAsia" w:cstheme="majorBidi"/>
      <w:color w:val="272727" w:themeColor="text1" w:themeTint="D8"/>
    </w:rPr>
  </w:style>
  <w:style w:type="paragraph" w:styleId="a3">
    <w:name w:val="Title"/>
    <w:basedOn w:val="a"/>
    <w:next w:val="a"/>
    <w:link w:val="a4"/>
    <w:uiPriority w:val="10"/>
    <w:qFormat/>
    <w:rsid w:val="007114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71147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1147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71147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11471"/>
    <w:pPr>
      <w:spacing w:before="160"/>
      <w:jc w:val="center"/>
    </w:pPr>
    <w:rPr>
      <w:i/>
      <w:iCs/>
      <w:color w:val="404040" w:themeColor="text1" w:themeTint="BF"/>
    </w:rPr>
  </w:style>
  <w:style w:type="character" w:customStyle="1" w:styleId="22">
    <w:name w:val="Цитата 2 Знак"/>
    <w:basedOn w:val="a0"/>
    <w:link w:val="21"/>
    <w:uiPriority w:val="29"/>
    <w:rsid w:val="00711471"/>
    <w:rPr>
      <w:i/>
      <w:iCs/>
      <w:color w:val="404040" w:themeColor="text1" w:themeTint="BF"/>
    </w:rPr>
  </w:style>
  <w:style w:type="paragraph" w:styleId="a7">
    <w:name w:val="List Paragraph"/>
    <w:basedOn w:val="a"/>
    <w:uiPriority w:val="34"/>
    <w:qFormat/>
    <w:rsid w:val="00711471"/>
    <w:pPr>
      <w:ind w:left="720"/>
      <w:contextualSpacing/>
    </w:pPr>
  </w:style>
  <w:style w:type="character" w:styleId="a8">
    <w:name w:val="Intense Emphasis"/>
    <w:basedOn w:val="a0"/>
    <w:uiPriority w:val="21"/>
    <w:qFormat/>
    <w:rsid w:val="00711471"/>
    <w:rPr>
      <w:i/>
      <w:iCs/>
      <w:color w:val="0F4761" w:themeColor="accent1" w:themeShade="BF"/>
    </w:rPr>
  </w:style>
  <w:style w:type="paragraph" w:styleId="a9">
    <w:name w:val="Intense Quote"/>
    <w:basedOn w:val="a"/>
    <w:next w:val="a"/>
    <w:link w:val="aa"/>
    <w:uiPriority w:val="30"/>
    <w:qFormat/>
    <w:rsid w:val="007114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711471"/>
    <w:rPr>
      <w:i/>
      <w:iCs/>
      <w:color w:val="0F4761" w:themeColor="accent1" w:themeShade="BF"/>
    </w:rPr>
  </w:style>
  <w:style w:type="character" w:styleId="ab">
    <w:name w:val="Intense Reference"/>
    <w:basedOn w:val="a0"/>
    <w:uiPriority w:val="32"/>
    <w:qFormat/>
    <w:rsid w:val="00711471"/>
    <w:rPr>
      <w:b/>
      <w:bCs/>
      <w:smallCaps/>
      <w:color w:val="0F4761" w:themeColor="accent1" w:themeShade="BF"/>
      <w:spacing w:val="5"/>
    </w:rPr>
  </w:style>
  <w:style w:type="character" w:styleId="ac">
    <w:name w:val="Hyperlink"/>
    <w:basedOn w:val="a0"/>
    <w:uiPriority w:val="99"/>
    <w:unhideWhenUsed/>
    <w:rsid w:val="009D51EF"/>
    <w:rPr>
      <w:color w:val="467886" w:themeColor="hyperlink"/>
      <w:u w:val="single"/>
    </w:rPr>
  </w:style>
  <w:style w:type="paragraph" w:customStyle="1" w:styleId="ad">
    <w:name w:val="ЗГИ_Аффиляция"/>
    <w:basedOn w:val="a"/>
    <w:link w:val="ae"/>
    <w:qFormat/>
    <w:rsid w:val="009D51EF"/>
    <w:pPr>
      <w:spacing w:after="0" w:line="245" w:lineRule="auto"/>
      <w:jc w:val="both"/>
    </w:pPr>
    <w:rPr>
      <w:rFonts w:ascii="Times New Roman" w:eastAsia="Times New Roman" w:hAnsi="Times New Roman" w:cs="Times New Roman"/>
      <w:i/>
      <w:kern w:val="0"/>
      <w:sz w:val="18"/>
      <w:szCs w:val="18"/>
      <w:lang w:eastAsia="ru-RU"/>
      <w14:ligatures w14:val="none"/>
    </w:rPr>
  </w:style>
  <w:style w:type="character" w:customStyle="1" w:styleId="ae">
    <w:name w:val="ЗГИ_Аффиляция Знак"/>
    <w:link w:val="ad"/>
    <w:rsid w:val="009D51EF"/>
    <w:rPr>
      <w:rFonts w:ascii="Times New Roman" w:eastAsia="Times New Roman" w:hAnsi="Times New Roman" w:cs="Times New Roman"/>
      <w:i/>
      <w:kern w:val="0"/>
      <w:sz w:val="18"/>
      <w:szCs w:val="18"/>
      <w:lang w:eastAsia="ru-RU"/>
      <w14:ligatures w14:val="none"/>
    </w:rPr>
  </w:style>
  <w:style w:type="character" w:customStyle="1" w:styleId="11">
    <w:name w:val="Неразрешенное упоминание1"/>
    <w:basedOn w:val="a0"/>
    <w:uiPriority w:val="99"/>
    <w:semiHidden/>
    <w:unhideWhenUsed/>
    <w:rsid w:val="00BE079E"/>
    <w:rPr>
      <w:color w:val="605E5C"/>
      <w:shd w:val="clear" w:color="auto" w:fill="E1DFDD"/>
    </w:rPr>
  </w:style>
  <w:style w:type="paragraph" w:styleId="af">
    <w:name w:val="Body Text"/>
    <w:basedOn w:val="a"/>
    <w:link w:val="af0"/>
    <w:uiPriority w:val="99"/>
    <w:unhideWhenUsed/>
    <w:rsid w:val="00AB6951"/>
    <w:pPr>
      <w:spacing w:after="120" w:line="259" w:lineRule="auto"/>
    </w:pPr>
    <w:rPr>
      <w:kern w:val="0"/>
      <w:sz w:val="22"/>
      <w:szCs w:val="22"/>
      <w14:ligatures w14:val="none"/>
    </w:rPr>
  </w:style>
  <w:style w:type="character" w:customStyle="1" w:styleId="af0">
    <w:name w:val="Основной текст Знак"/>
    <w:basedOn w:val="a0"/>
    <w:link w:val="af"/>
    <w:uiPriority w:val="99"/>
    <w:rsid w:val="00AB6951"/>
    <w:rPr>
      <w:kern w:val="0"/>
      <w:sz w:val="22"/>
      <w:szCs w:val="22"/>
      <w14:ligatures w14:val="none"/>
    </w:rPr>
  </w:style>
  <w:style w:type="character" w:styleId="af1">
    <w:name w:val="Placeholder Text"/>
    <w:basedOn w:val="a0"/>
    <w:uiPriority w:val="99"/>
    <w:semiHidden/>
    <w:rsid w:val="00D07A7D"/>
    <w:rPr>
      <w:color w:val="666666"/>
    </w:rPr>
  </w:style>
  <w:style w:type="paragraph" w:customStyle="1" w:styleId="Default">
    <w:name w:val="Default"/>
    <w:rsid w:val="003E55FC"/>
    <w:pPr>
      <w:autoSpaceDE w:val="0"/>
      <w:autoSpaceDN w:val="0"/>
      <w:adjustRightInd w:val="0"/>
      <w:spacing w:after="0" w:line="240" w:lineRule="auto"/>
    </w:pPr>
    <w:rPr>
      <w:rFonts w:ascii="Times New Roman" w:hAnsi="Times New Roman" w:cs="Times New Roman"/>
      <w:color w:val="000000"/>
      <w:kern w:val="0"/>
      <w14:ligatures w14:val="none"/>
    </w:rPr>
  </w:style>
  <w:style w:type="table" w:styleId="af2">
    <w:name w:val="Table Grid"/>
    <w:basedOn w:val="a1"/>
    <w:uiPriority w:val="39"/>
    <w:rsid w:val="00D25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243A6C"/>
    <w:rPr>
      <w:rFonts w:ascii="CIDFont+F5" w:hAnsi="CIDFont+F5" w:hint="default"/>
      <w:b w:val="0"/>
      <w:bCs w:val="0"/>
      <w:i w:val="0"/>
      <w:iCs w:val="0"/>
      <w:color w:val="000000"/>
      <w:sz w:val="18"/>
      <w:szCs w:val="18"/>
    </w:rPr>
  </w:style>
  <w:style w:type="paragraph" w:styleId="af3">
    <w:name w:val="Balloon Text"/>
    <w:basedOn w:val="a"/>
    <w:link w:val="af4"/>
    <w:uiPriority w:val="99"/>
    <w:semiHidden/>
    <w:unhideWhenUsed/>
    <w:rsid w:val="00DD7C2E"/>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DD7C2E"/>
    <w:rPr>
      <w:rFonts w:ascii="Segoe UI" w:hAnsi="Segoe UI" w:cs="Segoe UI"/>
      <w:sz w:val="18"/>
      <w:szCs w:val="18"/>
    </w:rPr>
  </w:style>
  <w:style w:type="paragraph" w:styleId="af5">
    <w:name w:val="Normal (Web)"/>
    <w:basedOn w:val="a"/>
    <w:uiPriority w:val="99"/>
    <w:unhideWhenUsed/>
    <w:rsid w:val="001476EA"/>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f6">
    <w:name w:val="Emphasis"/>
    <w:basedOn w:val="a0"/>
    <w:uiPriority w:val="20"/>
    <w:qFormat/>
    <w:rsid w:val="001476EA"/>
    <w:rPr>
      <w:i/>
      <w:iCs/>
    </w:rPr>
  </w:style>
  <w:style w:type="character" w:styleId="af7">
    <w:name w:val="Unresolved Mention"/>
    <w:basedOn w:val="a0"/>
    <w:uiPriority w:val="99"/>
    <w:semiHidden/>
    <w:unhideWhenUsed/>
    <w:rsid w:val="001476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64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hyperlink" Target="https://doi.org/10.3390/ma17020281" TargetMode="External"/><Relationship Id="rId3" Type="http://schemas.openxmlformats.org/officeDocument/2006/relationships/styles" Target="styles.xml"/><Relationship Id="rId21"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hyperlink" Target="https://doi.org/10.3390/agriculture12081209" TargetMode="External"/><Relationship Id="rId2" Type="http://schemas.openxmlformats.org/officeDocument/2006/relationships/numbering" Target="numbering.xml"/><Relationship Id="rId16" Type="http://schemas.openxmlformats.org/officeDocument/2006/relationships/hyperlink" Target="https://doi.org/10.3390/ma1514490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i.org/10.21440/0536-1028-2018-2-91-96" TargetMode="External"/><Relationship Id="rId10" Type="http://schemas.openxmlformats.org/officeDocument/2006/relationships/image" Target="media/image3.png"/><Relationship Id="rId19" Type="http://schemas.openxmlformats.org/officeDocument/2006/relationships/hyperlink" Target="https://doi.org/10.1051/e3sconf/202452505017" TargetMode="Externa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21B3D89-12F4-4643-A84C-9FEAC584A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Pages>
  <Words>3681</Words>
  <Characters>20986</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2</cp:revision>
  <dcterms:created xsi:type="dcterms:W3CDTF">2026-01-05T08:00:00Z</dcterms:created>
  <dcterms:modified xsi:type="dcterms:W3CDTF">2026-01-05T08:00:00Z</dcterms:modified>
</cp:coreProperties>
</file>