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7C109" w14:textId="7387ADE2" w:rsidR="00043A0F" w:rsidRPr="0044328D" w:rsidRDefault="0044328D" w:rsidP="008A168A">
      <w:pPr>
        <w:spacing w:before="1200"/>
        <w:jc w:val="center"/>
        <w:rPr>
          <w:b/>
          <w:sz w:val="36"/>
          <w:szCs w:val="36"/>
        </w:rPr>
      </w:pPr>
      <w:r w:rsidRPr="0044328D">
        <w:rPr>
          <w:b/>
          <w:sz w:val="36"/>
          <w:szCs w:val="36"/>
        </w:rPr>
        <w:t xml:space="preserve">Stress Distribution in a </w:t>
      </w:r>
      <w:r>
        <w:rPr>
          <w:b/>
          <w:sz w:val="36"/>
          <w:szCs w:val="36"/>
        </w:rPr>
        <w:t xml:space="preserve">Toroidal Ring Sector </w:t>
      </w:r>
      <w:r w:rsidR="008A168A">
        <w:rPr>
          <w:b/>
          <w:sz w:val="36"/>
          <w:szCs w:val="36"/>
        </w:rPr>
        <w:br/>
      </w:r>
      <w:r>
        <w:rPr>
          <w:b/>
          <w:sz w:val="36"/>
          <w:szCs w:val="36"/>
        </w:rPr>
        <w:t>Subjected to Bending a</w:t>
      </w:r>
      <w:r w:rsidRPr="0044328D">
        <w:rPr>
          <w:b/>
          <w:sz w:val="36"/>
          <w:szCs w:val="36"/>
        </w:rPr>
        <w:t>nd Twisting</w:t>
      </w:r>
    </w:p>
    <w:p w14:paraId="3905922E" w14:textId="2FF5F4F7" w:rsidR="008E7C54" w:rsidRPr="003E57E7" w:rsidRDefault="003E57E7" w:rsidP="003E57E7">
      <w:pPr>
        <w:spacing w:before="360" w:after="360"/>
        <w:jc w:val="center"/>
        <w:rPr>
          <w:sz w:val="28"/>
        </w:rPr>
      </w:pPr>
      <w:proofErr w:type="spellStart"/>
      <w:r w:rsidRPr="003E57E7">
        <w:rPr>
          <w:sz w:val="28"/>
        </w:rPr>
        <w:t>Sh</w:t>
      </w:r>
      <w:r>
        <w:rPr>
          <w:sz w:val="28"/>
        </w:rPr>
        <w:t>ovkat</w:t>
      </w:r>
      <w:proofErr w:type="spellEnd"/>
      <w:r w:rsidRPr="003E57E7">
        <w:rPr>
          <w:sz w:val="28"/>
        </w:rPr>
        <w:t xml:space="preserve"> </w:t>
      </w:r>
      <w:proofErr w:type="spellStart"/>
      <w:r w:rsidR="008E7C54" w:rsidRPr="003E57E7">
        <w:rPr>
          <w:sz w:val="28"/>
        </w:rPr>
        <w:t>Tursunov</w:t>
      </w:r>
      <w:proofErr w:type="spellEnd"/>
      <w:r w:rsidR="008A168A">
        <w:rPr>
          <w:sz w:val="28"/>
        </w:rPr>
        <w:t xml:space="preserve"> </w:t>
      </w:r>
      <w:r w:rsidR="00C25DB4" w:rsidRPr="00C25DB4">
        <w:rPr>
          <w:sz w:val="28"/>
          <w:vertAlign w:val="superscript"/>
        </w:rPr>
        <w:t>a)</w:t>
      </w:r>
      <w:r w:rsidR="00E7493F">
        <w:rPr>
          <w:sz w:val="28"/>
        </w:rPr>
        <w:t xml:space="preserve">, </w:t>
      </w:r>
      <w:proofErr w:type="spellStart"/>
      <w:r w:rsidR="00E7493F" w:rsidRPr="00E7493F">
        <w:rPr>
          <w:sz w:val="28"/>
        </w:rPr>
        <w:t>Boburbe</w:t>
      </w:r>
      <w:r w:rsidR="00E7493F">
        <w:rPr>
          <w:sz w:val="28"/>
        </w:rPr>
        <w:t>k</w:t>
      </w:r>
      <w:proofErr w:type="spellEnd"/>
      <w:r w:rsidR="00E7493F">
        <w:rPr>
          <w:sz w:val="28"/>
        </w:rPr>
        <w:t xml:space="preserve"> </w:t>
      </w:r>
      <w:proofErr w:type="spellStart"/>
      <w:r w:rsidR="00E7493F">
        <w:rPr>
          <w:sz w:val="28"/>
        </w:rPr>
        <w:t>Tojiyev</w:t>
      </w:r>
      <w:proofErr w:type="spellEnd"/>
      <w:r w:rsidR="00E7493F" w:rsidRPr="00E7493F">
        <w:rPr>
          <w:sz w:val="28"/>
        </w:rPr>
        <w:t xml:space="preserve">, </w:t>
      </w:r>
      <w:proofErr w:type="spellStart"/>
      <w:r w:rsidR="00E7493F" w:rsidRPr="00E7493F">
        <w:rPr>
          <w:sz w:val="28"/>
        </w:rPr>
        <w:t>Maqsad</w:t>
      </w:r>
      <w:proofErr w:type="spellEnd"/>
      <w:r w:rsidR="00E7493F" w:rsidRPr="00E7493F">
        <w:rPr>
          <w:sz w:val="28"/>
        </w:rPr>
        <w:t xml:space="preserve"> </w:t>
      </w:r>
      <w:proofErr w:type="spellStart"/>
      <w:r w:rsidR="00E7493F" w:rsidRPr="00E7493F">
        <w:rPr>
          <w:sz w:val="28"/>
        </w:rPr>
        <w:t>Akramov</w:t>
      </w:r>
      <w:proofErr w:type="spellEnd"/>
      <w:r w:rsidR="00E7493F">
        <w:rPr>
          <w:sz w:val="28"/>
        </w:rPr>
        <w:t xml:space="preserve">, </w:t>
      </w:r>
      <w:r w:rsidR="008A168A">
        <w:rPr>
          <w:sz w:val="28"/>
        </w:rPr>
        <w:br/>
      </w:r>
      <w:proofErr w:type="spellStart"/>
      <w:r w:rsidR="00E7493F">
        <w:rPr>
          <w:sz w:val="28"/>
        </w:rPr>
        <w:t>Abduqaxor</w:t>
      </w:r>
      <w:proofErr w:type="spellEnd"/>
      <w:r w:rsidR="00E7493F">
        <w:rPr>
          <w:sz w:val="28"/>
        </w:rPr>
        <w:t xml:space="preserve"> </w:t>
      </w:r>
      <w:proofErr w:type="spellStart"/>
      <w:r w:rsidR="00E7493F">
        <w:rPr>
          <w:sz w:val="28"/>
        </w:rPr>
        <w:t>Topvoldiyev</w:t>
      </w:r>
      <w:proofErr w:type="spellEnd"/>
      <w:r w:rsidR="00E7493F">
        <w:rPr>
          <w:sz w:val="28"/>
        </w:rPr>
        <w:t xml:space="preserve">, </w:t>
      </w:r>
      <w:proofErr w:type="spellStart"/>
      <w:r w:rsidR="00E7493F">
        <w:rPr>
          <w:sz w:val="28"/>
        </w:rPr>
        <w:t>Baxtiyor</w:t>
      </w:r>
      <w:proofErr w:type="spellEnd"/>
      <w:r w:rsidR="00E7493F">
        <w:rPr>
          <w:sz w:val="28"/>
        </w:rPr>
        <w:t xml:space="preserve"> </w:t>
      </w:r>
      <w:proofErr w:type="spellStart"/>
      <w:r w:rsidR="00E7493F">
        <w:rPr>
          <w:sz w:val="28"/>
        </w:rPr>
        <w:t>Tilavaldiyev</w:t>
      </w:r>
      <w:proofErr w:type="spellEnd"/>
    </w:p>
    <w:p w14:paraId="346079B4" w14:textId="049BB48C" w:rsidR="007A1C7F" w:rsidRPr="001110C7" w:rsidRDefault="007A1C7F" w:rsidP="00B53306">
      <w:pPr>
        <w:jc w:val="center"/>
        <w:rPr>
          <w:i/>
        </w:rPr>
      </w:pPr>
      <w:r w:rsidRPr="001110C7">
        <w:rPr>
          <w:i/>
        </w:rPr>
        <w:t xml:space="preserve">Fergana </w:t>
      </w:r>
      <w:r w:rsidR="003E57E7" w:rsidRPr="001110C7">
        <w:rPr>
          <w:i/>
        </w:rPr>
        <w:t>State Technical University, Fergana, Uzbekistan</w:t>
      </w:r>
    </w:p>
    <w:p w14:paraId="44C8FA75" w14:textId="77777777" w:rsidR="001110C7" w:rsidRPr="001110C7" w:rsidRDefault="001110C7" w:rsidP="00B53306">
      <w:pPr>
        <w:jc w:val="center"/>
        <w:rPr>
          <w:i/>
        </w:rPr>
      </w:pPr>
    </w:p>
    <w:p w14:paraId="0304D928" w14:textId="01C1492B" w:rsidR="003E57E7" w:rsidRPr="001110C7" w:rsidRDefault="00C25DB4" w:rsidP="00B53306">
      <w:pPr>
        <w:jc w:val="center"/>
        <w:rPr>
          <w:i/>
        </w:rPr>
      </w:pPr>
      <w:proofErr w:type="gramStart"/>
      <w:r w:rsidRPr="00C25DB4">
        <w:rPr>
          <w:i/>
          <w:vertAlign w:val="superscript"/>
        </w:rPr>
        <w:t>a)</w:t>
      </w:r>
      <w:r w:rsidR="003E57E7" w:rsidRPr="001110C7">
        <w:rPr>
          <w:i/>
        </w:rPr>
        <w:t>Corresponding</w:t>
      </w:r>
      <w:proofErr w:type="gramEnd"/>
      <w:r w:rsidR="003E57E7" w:rsidRPr="001110C7">
        <w:rPr>
          <w:i/>
        </w:rPr>
        <w:t xml:space="preserve"> author: sh.tursunov@fstu.uz</w:t>
      </w:r>
    </w:p>
    <w:p w14:paraId="7F38D087" w14:textId="3E7943CA" w:rsidR="00043A0F" w:rsidRPr="001110C7" w:rsidRDefault="001110C7" w:rsidP="001110C7">
      <w:pPr>
        <w:spacing w:before="360" w:after="360"/>
        <w:ind w:left="289" w:right="289"/>
        <w:jc w:val="both"/>
        <w:rPr>
          <w:sz w:val="18"/>
        </w:rPr>
      </w:pPr>
      <w:r w:rsidRPr="001110C7">
        <w:rPr>
          <w:b/>
          <w:sz w:val="18"/>
        </w:rPr>
        <w:t>Abstract.</w:t>
      </w:r>
      <w:r w:rsidR="004B787A" w:rsidRPr="001110C7">
        <w:rPr>
          <w:sz w:val="18"/>
        </w:rPr>
        <w:t xml:space="preserve"> </w:t>
      </w:r>
      <w:r w:rsidR="0079321E" w:rsidRPr="001110C7">
        <w:rPr>
          <w:sz w:val="18"/>
        </w:rPr>
        <w:t>This study is devoted to analytical investigation of stress distribution in a toroidal ring sector with the cross-section of confocal</w:t>
      </w:r>
      <w:r w:rsidR="00C66DC0" w:rsidRPr="001110C7">
        <w:rPr>
          <w:sz w:val="18"/>
        </w:rPr>
        <w:t xml:space="preserve"> ellipses. </w:t>
      </w:r>
      <w:proofErr w:type="spellStart"/>
      <w:r w:rsidR="00C66DC0" w:rsidRPr="001110C7">
        <w:rPr>
          <w:sz w:val="18"/>
        </w:rPr>
        <w:t>Gö</w:t>
      </w:r>
      <w:r w:rsidR="0079321E" w:rsidRPr="001110C7">
        <w:rPr>
          <w:sz w:val="18"/>
        </w:rPr>
        <w:t>hner’s</w:t>
      </w:r>
      <w:proofErr w:type="spellEnd"/>
      <w:r w:rsidR="0079321E" w:rsidRPr="001110C7">
        <w:rPr>
          <w:sz w:val="18"/>
        </w:rPr>
        <w:t xml:space="preserve"> method is modified for the present analysis. Pure twisting of the ring sector is first considered. The results for pure twisting and pure bending are combined to reach to the combined loading of the toroidal ring sector. The results obtained are compared with those of packet program ANSYS</w:t>
      </w:r>
      <w:r w:rsidR="0079321E" w:rsidRPr="001110C7">
        <w:rPr>
          <w:sz w:val="18"/>
          <w:vertAlign w:val="superscript"/>
        </w:rPr>
        <w:sym w:font="Symbol" w:char="F0D2"/>
      </w:r>
      <w:r w:rsidR="0079321E" w:rsidRPr="001110C7">
        <w:rPr>
          <w:sz w:val="18"/>
        </w:rPr>
        <w:t>. The present method reveals that the predictions of the method are in acceptable range. Stress distribution of curved thin plates is also the outcome of the present method.</w:t>
      </w:r>
    </w:p>
    <w:p w14:paraId="6A9FFB6C" w14:textId="3C1D6CD4" w:rsidR="00043A0F" w:rsidRPr="001110C7" w:rsidRDefault="001110C7" w:rsidP="001110C7">
      <w:pPr>
        <w:spacing w:before="360" w:after="360"/>
        <w:ind w:left="289" w:right="289"/>
        <w:jc w:val="both"/>
        <w:rPr>
          <w:sz w:val="18"/>
        </w:rPr>
      </w:pPr>
      <w:r w:rsidRPr="001110C7">
        <w:rPr>
          <w:b/>
          <w:sz w:val="18"/>
        </w:rPr>
        <w:t>Keywords</w:t>
      </w:r>
      <w:r w:rsidR="004B787A" w:rsidRPr="001110C7">
        <w:rPr>
          <w:b/>
          <w:sz w:val="18"/>
        </w:rPr>
        <w:t xml:space="preserve">: </w:t>
      </w:r>
      <w:r w:rsidR="0079321E" w:rsidRPr="001110C7">
        <w:rPr>
          <w:sz w:val="18"/>
        </w:rPr>
        <w:t xml:space="preserve">Stress </w:t>
      </w:r>
      <w:r w:rsidRPr="001110C7">
        <w:rPr>
          <w:sz w:val="18"/>
        </w:rPr>
        <w:t>distribution, toroidal, ring sector</w:t>
      </w:r>
      <w:r w:rsidR="00C66DC0" w:rsidRPr="001110C7">
        <w:rPr>
          <w:sz w:val="18"/>
        </w:rPr>
        <w:t xml:space="preserve">, </w:t>
      </w:r>
      <w:proofErr w:type="spellStart"/>
      <w:r w:rsidR="00C66DC0" w:rsidRPr="001110C7">
        <w:rPr>
          <w:sz w:val="18"/>
        </w:rPr>
        <w:t>Gö</w:t>
      </w:r>
      <w:r w:rsidR="0079321E" w:rsidRPr="001110C7">
        <w:rPr>
          <w:sz w:val="18"/>
        </w:rPr>
        <w:t>hner’s</w:t>
      </w:r>
      <w:proofErr w:type="spellEnd"/>
      <w:r w:rsidR="0079321E" w:rsidRPr="001110C7">
        <w:rPr>
          <w:sz w:val="18"/>
        </w:rPr>
        <w:t xml:space="preserve"> </w:t>
      </w:r>
      <w:r w:rsidRPr="001110C7">
        <w:rPr>
          <w:sz w:val="18"/>
        </w:rPr>
        <w:t>method, elliptical cross section, circular cross section, pure torsion, pure bending, combined loadin</w:t>
      </w:r>
      <w:r w:rsidR="0079321E" w:rsidRPr="001110C7">
        <w:rPr>
          <w:sz w:val="18"/>
        </w:rPr>
        <w:t>g.</w:t>
      </w:r>
    </w:p>
    <w:p w14:paraId="3679480C" w14:textId="479DD1CF" w:rsidR="00043A0F" w:rsidRPr="001110C7" w:rsidRDefault="0079321E" w:rsidP="001110C7">
      <w:pPr>
        <w:spacing w:before="240" w:after="240"/>
        <w:jc w:val="center"/>
        <w:rPr>
          <w:b/>
          <w:sz w:val="24"/>
        </w:rPr>
      </w:pPr>
      <w:r w:rsidRPr="001110C7">
        <w:rPr>
          <w:b/>
          <w:sz w:val="24"/>
        </w:rPr>
        <w:t>INTRODUCTION</w:t>
      </w:r>
    </w:p>
    <w:p w14:paraId="22135BB8" w14:textId="44F285FA" w:rsidR="00E20DBA" w:rsidRPr="00B53306" w:rsidRDefault="0079321E" w:rsidP="001110C7">
      <w:pPr>
        <w:ind w:firstLine="284"/>
        <w:jc w:val="both"/>
      </w:pPr>
      <w:r w:rsidRPr="00B53306">
        <w:t xml:space="preserve">After it was first noticed in 1910 by </w:t>
      </w:r>
      <w:proofErr w:type="spellStart"/>
      <w:r w:rsidRPr="00B53306">
        <w:t>Bantlin</w:t>
      </w:r>
      <w:proofErr w:type="spellEnd"/>
      <w:r w:rsidRPr="00B53306">
        <w:t xml:space="preserve"> that curved tubes are more flexible in bending than equivalent straight tubes, the problem of pure bending of curved tubes with thin wall has received great attention by many authors and been extensively investigated by von Karman</w:t>
      </w:r>
      <w:r w:rsidR="00564CB5" w:rsidRPr="00B53306">
        <w:t xml:space="preserve"> [1]</w:t>
      </w:r>
      <w:r w:rsidRPr="00B53306">
        <w:t xml:space="preserve">, </w:t>
      </w:r>
      <w:proofErr w:type="spellStart"/>
      <w:r w:rsidRPr="00B53306">
        <w:t>Thuloup</w:t>
      </w:r>
      <w:proofErr w:type="spellEnd"/>
      <w:r w:rsidR="00564CB5" w:rsidRPr="00B53306">
        <w:t xml:space="preserve"> [2]</w:t>
      </w:r>
      <w:r w:rsidRPr="00B53306">
        <w:t xml:space="preserve">, </w:t>
      </w:r>
      <w:proofErr w:type="spellStart"/>
      <w:r w:rsidRPr="00B53306">
        <w:t>Reissner</w:t>
      </w:r>
      <w:proofErr w:type="spellEnd"/>
      <w:r w:rsidR="00564CB5" w:rsidRPr="00B53306">
        <w:t xml:space="preserve"> [3]</w:t>
      </w:r>
      <w:r w:rsidRPr="00B53306">
        <w:t xml:space="preserve">, Clark and </w:t>
      </w:r>
      <w:proofErr w:type="spellStart"/>
      <w:r w:rsidRPr="00B53306">
        <w:t>Reissner</w:t>
      </w:r>
      <w:proofErr w:type="spellEnd"/>
      <w:r w:rsidR="00564CB5" w:rsidRPr="00B53306">
        <w:t xml:space="preserve"> [4]</w:t>
      </w:r>
      <w:r w:rsidR="00B762B7" w:rsidRPr="00B53306">
        <w:t xml:space="preserve"> </w:t>
      </w:r>
      <w:r w:rsidRPr="00B53306">
        <w:t>and the others. Recently, Pala</w:t>
      </w:r>
      <w:r w:rsidR="00564CB5" w:rsidRPr="00B53306">
        <w:t xml:space="preserve"> [</w:t>
      </w:r>
      <w:r w:rsidR="00B762B7" w:rsidRPr="00B53306">
        <w:t>5</w:t>
      </w:r>
      <w:r w:rsidR="00564CB5" w:rsidRPr="00B53306">
        <w:t>]</w:t>
      </w:r>
      <w:r w:rsidRPr="00B53306">
        <w:t xml:space="preserve"> has investigated the similar pure bending problem using </w:t>
      </w:r>
      <w:proofErr w:type="spellStart"/>
      <w:r w:rsidR="00C66DC0" w:rsidRPr="00B53306">
        <w:t>Göhner</w:t>
      </w:r>
      <w:r w:rsidRPr="00B53306">
        <w:t>’s</w:t>
      </w:r>
      <w:proofErr w:type="spellEnd"/>
      <w:r w:rsidRPr="00B53306">
        <w:t xml:space="preserve"> method</w:t>
      </w:r>
      <w:r w:rsidR="00564CB5" w:rsidRPr="00B53306">
        <w:t xml:space="preserve"> [</w:t>
      </w:r>
      <w:r w:rsidR="00B762B7" w:rsidRPr="00B53306">
        <w:t>6</w:t>
      </w:r>
      <w:r w:rsidR="00564CB5" w:rsidRPr="00B53306">
        <w:t>]</w:t>
      </w:r>
      <w:r w:rsidRPr="00B53306">
        <w:t xml:space="preserve"> based on an extensively different approach from those developed for curved solid tubes of circular cross-section, with an exception that the cross-section of the tube has been considered elliptical</w:t>
      </w:r>
      <w:r w:rsidR="008A168A">
        <w:t xml:space="preserve"> [7]</w:t>
      </w:r>
      <w:r w:rsidRPr="00B53306">
        <w:t xml:space="preserve">. </w:t>
      </w:r>
    </w:p>
    <w:p w14:paraId="688D8243" w14:textId="2A0BBE9C" w:rsidR="00043A0F" w:rsidRPr="00B53306" w:rsidRDefault="0079321E" w:rsidP="001110C7">
      <w:pPr>
        <w:ind w:firstLine="284"/>
        <w:jc w:val="both"/>
      </w:pPr>
      <w:r w:rsidRPr="00B53306">
        <w:t xml:space="preserve">Although there are vast number of papers on pure bending or pure bending and internal pressure, only few papers are available on the problem of pure twisting and combined loading of tubes, that is bending and twisting of curved tubes. This paper is devoted to analyzing the internal stress distribution of a toroidal ring sector with the cross-section of two confocal ellipses subjected to simultaneous bending and twisting. First, the pure torsion of the ring sector is considered using the method of successive approximation with </w:t>
      </w:r>
      <w:r w:rsidR="00C66DC0" w:rsidRPr="00B53306">
        <w:t xml:space="preserve">some modification utilized by </w:t>
      </w:r>
      <w:proofErr w:type="spellStart"/>
      <w:r w:rsidR="00C66DC0" w:rsidRPr="00B53306">
        <w:t>Gö</w:t>
      </w:r>
      <w:r w:rsidRPr="00B53306">
        <w:t>hner</w:t>
      </w:r>
      <w:proofErr w:type="spellEnd"/>
      <w:r w:rsidRPr="00B53306">
        <w:t xml:space="preserve"> for </w:t>
      </w:r>
      <w:proofErr w:type="spellStart"/>
      <w:r w:rsidRPr="00B53306">
        <w:t>helixal</w:t>
      </w:r>
      <w:proofErr w:type="spellEnd"/>
      <w:r w:rsidRPr="00B53306">
        <w:t xml:space="preserve"> springs. Second, the results given by Pala for pure bending in the case of elliptical cross-section are modified for the present problem. Third, the results are combined in a suitable manner since the related equations are all second order and linear.</w:t>
      </w:r>
    </w:p>
    <w:p w14:paraId="17CB370F" w14:textId="1F9C31AD" w:rsidR="00043A0F" w:rsidRPr="00B53306" w:rsidRDefault="0079321E" w:rsidP="001110C7">
      <w:pPr>
        <w:ind w:firstLine="284"/>
        <w:jc w:val="both"/>
      </w:pPr>
      <w:r w:rsidRPr="00B53306">
        <w:t xml:space="preserve">The reason for selecting an elliptical cross-section is </w:t>
      </w:r>
      <w:r w:rsidR="00C71E2D" w:rsidRPr="00B53306">
        <w:t>twofold</w:t>
      </w:r>
      <w:r w:rsidRPr="00B53306">
        <w:t xml:space="preserve">. In the case of circular cross-section composed of two confocal circles, the cross-section of the neck would tend to deforming nearly into an ellipse for the case of small displacement. After an experimental measurement, the lengths of the principal axes of ellipses can be evaluated in the analytical results of the method. In addition, toroidal rings of elliptical cross-section can also be analyzed in the present case. </w:t>
      </w:r>
    </w:p>
    <w:p w14:paraId="6A0BF172" w14:textId="4FB70EEC" w:rsidR="00043A0F" w:rsidRPr="00B53306" w:rsidRDefault="0079321E" w:rsidP="001110C7">
      <w:pPr>
        <w:ind w:firstLine="284"/>
        <w:jc w:val="both"/>
      </w:pPr>
      <w:r w:rsidRPr="00B53306">
        <w:t>Solid circular sections and thin rectangular plates subjected to bending, twisting and combined loading are two special cases of the method derived from results for elliptical solid cross-section</w:t>
      </w:r>
      <w:r w:rsidR="00D233EE">
        <w:t xml:space="preserve"> [8-10</w:t>
      </w:r>
      <w:r w:rsidR="008A168A">
        <w:t>]</w:t>
      </w:r>
      <w:r w:rsidRPr="00B53306">
        <w:t>.</w:t>
      </w:r>
    </w:p>
    <w:p w14:paraId="326E6C2B" w14:textId="77777777" w:rsidR="008A168A" w:rsidRDefault="008A168A" w:rsidP="001110C7">
      <w:pPr>
        <w:spacing w:before="240" w:after="240"/>
        <w:jc w:val="center"/>
        <w:rPr>
          <w:b/>
          <w:sz w:val="24"/>
        </w:rPr>
      </w:pPr>
    </w:p>
    <w:p w14:paraId="24737288" w14:textId="1F48443C" w:rsidR="00043A0F" w:rsidRPr="001110C7" w:rsidRDefault="0079321E" w:rsidP="001110C7">
      <w:pPr>
        <w:spacing w:before="240" w:after="240"/>
        <w:jc w:val="center"/>
        <w:rPr>
          <w:b/>
          <w:sz w:val="24"/>
        </w:rPr>
      </w:pPr>
      <w:r w:rsidRPr="001110C7">
        <w:rPr>
          <w:b/>
          <w:sz w:val="24"/>
        </w:rPr>
        <w:lastRenderedPageBreak/>
        <w:t>ANALYSIS</w:t>
      </w:r>
    </w:p>
    <w:p w14:paraId="493E1BA6" w14:textId="192CE094" w:rsidR="00043A0F" w:rsidRPr="00B53306" w:rsidRDefault="004B787A" w:rsidP="006A4993">
      <w:pPr>
        <w:ind w:firstLine="284"/>
        <w:jc w:val="both"/>
        <w:rPr>
          <w:b/>
        </w:rPr>
      </w:pPr>
      <w:r w:rsidRPr="00B53306">
        <w:rPr>
          <w:b/>
        </w:rPr>
        <w:t>A</w:t>
      </w:r>
      <w:r w:rsidR="0079321E" w:rsidRPr="00B53306">
        <w:rPr>
          <w:b/>
        </w:rPr>
        <w:t xml:space="preserve">. Pure </w:t>
      </w:r>
      <w:r w:rsidR="009A3215" w:rsidRPr="00B53306">
        <w:rPr>
          <w:b/>
        </w:rPr>
        <w:t>twisting of ring sector</w:t>
      </w:r>
    </w:p>
    <w:p w14:paraId="13BE8EFA" w14:textId="51387434" w:rsidR="00043A0F" w:rsidRDefault="0079321E" w:rsidP="006A4993">
      <w:pPr>
        <w:ind w:firstLine="284"/>
        <w:jc w:val="both"/>
      </w:pPr>
      <w:r w:rsidRPr="00B53306">
        <w:t xml:space="preserve">Let us consider a toroidal ring sector subjected to a couple force </w:t>
      </w:r>
      <w:r w:rsidRPr="00B53306">
        <w:rPr>
          <w:i/>
        </w:rPr>
        <w:t>P</w:t>
      </w:r>
      <w:r w:rsidRPr="00B53306">
        <w:t xml:space="preserve"> perpendicular to the ring plane and passing through the center of the ring (</w:t>
      </w:r>
      <w:r w:rsidR="006A4993">
        <w:t>see Fig. 1</w:t>
      </w:r>
      <w:r w:rsidRPr="006A4993">
        <w:t>a</w:t>
      </w:r>
      <w:r w:rsidRPr="00B53306">
        <w:t xml:space="preserve">). These forces produce a moment </w:t>
      </w:r>
      <w:r w:rsidR="006A4993" w:rsidRPr="00B53306">
        <w:rPr>
          <w:position w:val="-8"/>
        </w:rPr>
        <w:object w:dxaOrig="920" w:dyaOrig="300" w14:anchorId="3D83CF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12.65pt" o:ole="">
            <v:imagedata r:id="rId8" o:title=""/>
          </v:shape>
          <o:OLEObject Type="Embed" ProgID="Equation.2" ShapeID="_x0000_i1025" DrawAspect="Content" ObjectID="_1829125737" r:id="rId9"/>
        </w:object>
      </w:r>
      <w:r w:rsidRPr="00B53306">
        <w:t xml:space="preserve"> at every section of the toroidal ring. Related </w:t>
      </w:r>
      <w:r w:rsidR="006A4993">
        <w:t>dimensions are shown in Fig. 1</w:t>
      </w:r>
      <w:r w:rsidRPr="006A4993">
        <w:t>b.</w:t>
      </w:r>
      <w:r w:rsidRPr="00B53306">
        <w:t xml:space="preserve"> Here, the lengths of the principal axes of internal elliptical hole are related to those of outer ellipse such that </w:t>
      </w:r>
      <w:r w:rsidRPr="00B53306">
        <w:rPr>
          <w:i/>
        </w:rPr>
        <w:t>c</w:t>
      </w:r>
      <w:r w:rsidRPr="00B53306">
        <w:t>=</w:t>
      </w:r>
      <w:r w:rsidRPr="00B53306">
        <w:rPr>
          <w:i/>
        </w:rPr>
        <w:t>ka, d=kb</w:t>
      </w:r>
      <w:r w:rsidRPr="00B53306">
        <w:t xml:space="preserve"> due to the reason that will be explained later. </w:t>
      </w:r>
    </w:p>
    <w:p w14:paraId="7DCECCC6" w14:textId="77777777" w:rsidR="008A168A" w:rsidRDefault="008A168A" w:rsidP="006A4993">
      <w:pPr>
        <w:ind w:firstLine="284"/>
        <w:jc w:val="both"/>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9"/>
        <w:gridCol w:w="2623"/>
      </w:tblGrid>
      <w:tr w:rsidR="006A4993" w14:paraId="15C38F73" w14:textId="77777777" w:rsidTr="006A4993">
        <w:trPr>
          <w:jc w:val="center"/>
        </w:trPr>
        <w:tc>
          <w:tcPr>
            <w:tcW w:w="0" w:type="auto"/>
            <w:vAlign w:val="center"/>
          </w:tcPr>
          <w:p w14:paraId="100CE418" w14:textId="58AB2332" w:rsidR="006A4993" w:rsidRDefault="00334855" w:rsidP="006A4993">
            <w:pPr>
              <w:jc w:val="center"/>
            </w:pPr>
            <w:r w:rsidRPr="00B53306">
              <w:object w:dxaOrig="14430" w:dyaOrig="9915" w14:anchorId="489BB064">
                <v:shape id="_x0000_i1026" type="#_x0000_t75" style="width:161.6pt;height:130.4pt" o:ole="">
                  <v:imagedata r:id="rId10" o:title="" croptop="9373f" cropbottom="3483f" cropleft="11568f" cropright="8715f"/>
                </v:shape>
                <o:OLEObject Type="Embed" ProgID="PBrush" ShapeID="_x0000_i1026" DrawAspect="Content" ObjectID="_1829125738" r:id="rId11"/>
              </w:object>
            </w:r>
          </w:p>
        </w:tc>
        <w:tc>
          <w:tcPr>
            <w:tcW w:w="0" w:type="auto"/>
            <w:vAlign w:val="center"/>
          </w:tcPr>
          <w:p w14:paraId="5997206B" w14:textId="0502AC2A" w:rsidR="006A4993" w:rsidRDefault="00334855" w:rsidP="006A4993">
            <w:pPr>
              <w:jc w:val="center"/>
            </w:pPr>
            <w:r w:rsidRPr="00B53306">
              <w:object w:dxaOrig="2865" w:dyaOrig="2700" w14:anchorId="40BEFB27">
                <v:shape id="_x0000_i1027" type="#_x0000_t75" style="width:120.35pt;height:133.1pt" o:ole="">
                  <v:imagedata r:id="rId12" o:title="" cropbottom="-3010f" cropleft="-915f"/>
                </v:shape>
                <o:OLEObject Type="Embed" ProgID="PBrush" ShapeID="_x0000_i1027" DrawAspect="Content" ObjectID="_1829125739" r:id="rId13"/>
              </w:object>
            </w:r>
          </w:p>
        </w:tc>
      </w:tr>
      <w:tr w:rsidR="006A4993" w14:paraId="75CC3B9F" w14:textId="77777777" w:rsidTr="006A4993">
        <w:trPr>
          <w:jc w:val="center"/>
        </w:trPr>
        <w:tc>
          <w:tcPr>
            <w:tcW w:w="0" w:type="auto"/>
            <w:vAlign w:val="center"/>
          </w:tcPr>
          <w:p w14:paraId="0A62FBCF" w14:textId="5140DE80" w:rsidR="006A4993" w:rsidRDefault="006A4993" w:rsidP="006A4993">
            <w:pPr>
              <w:jc w:val="center"/>
            </w:pPr>
            <w:r>
              <w:t>a)</w:t>
            </w:r>
          </w:p>
        </w:tc>
        <w:tc>
          <w:tcPr>
            <w:tcW w:w="0" w:type="auto"/>
            <w:vAlign w:val="center"/>
          </w:tcPr>
          <w:p w14:paraId="1262DD30" w14:textId="40A4C438" w:rsidR="006A4993" w:rsidRDefault="006A4993" w:rsidP="006A4993">
            <w:pPr>
              <w:jc w:val="center"/>
            </w:pPr>
            <w:r>
              <w:t>b)</w:t>
            </w:r>
          </w:p>
        </w:tc>
      </w:tr>
    </w:tbl>
    <w:p w14:paraId="23DA66D2" w14:textId="298A753D" w:rsidR="00043A0F" w:rsidRPr="006A4993" w:rsidRDefault="006A4993" w:rsidP="006A4993">
      <w:pPr>
        <w:spacing w:before="120"/>
        <w:jc w:val="center"/>
        <w:rPr>
          <w:sz w:val="18"/>
        </w:rPr>
      </w:pPr>
      <w:r w:rsidRPr="006A4993">
        <w:rPr>
          <w:b/>
          <w:sz w:val="18"/>
        </w:rPr>
        <w:t xml:space="preserve">FIGURE </w:t>
      </w:r>
      <w:r w:rsidR="0079321E" w:rsidRPr="006A4993">
        <w:rPr>
          <w:b/>
          <w:sz w:val="18"/>
        </w:rPr>
        <w:t>1.</w:t>
      </w:r>
      <w:r w:rsidR="0079321E" w:rsidRPr="006A4993">
        <w:rPr>
          <w:sz w:val="18"/>
        </w:rPr>
        <w:t xml:space="preserve"> Toroidal ring sector subjected to pure twisting. </w:t>
      </w:r>
    </w:p>
    <w:p w14:paraId="0CA74276" w14:textId="77777777" w:rsidR="00043A0F" w:rsidRPr="00B53306" w:rsidRDefault="00043A0F" w:rsidP="00B53306">
      <w:pPr>
        <w:jc w:val="both"/>
      </w:pPr>
    </w:p>
    <w:p w14:paraId="07AD56E0" w14:textId="3FC07A34" w:rsidR="00043A0F" w:rsidRPr="00B53306" w:rsidRDefault="0079321E" w:rsidP="006A4993">
      <w:pPr>
        <w:ind w:firstLine="284"/>
        <w:jc w:val="both"/>
      </w:pPr>
      <w:r w:rsidRPr="00B53306">
        <w:t xml:space="preserve">Cylindrical coordinates will be utilized for the solution. In the case of pure torsion, assuming that only shear stress </w:t>
      </w:r>
      <w:r w:rsidRPr="00B53306">
        <w:rPr>
          <w:position w:val="-12"/>
        </w:rPr>
        <w:object w:dxaOrig="320" w:dyaOrig="340" w14:anchorId="1E16DCE3">
          <v:shape id="_x0000_i1028" type="#_x0000_t75" style="width:16.15pt;height:16.7pt" o:ole="">
            <v:imagedata r:id="rId14" o:title=""/>
          </v:shape>
          <o:OLEObject Type="Embed" ProgID="Equation.2" ShapeID="_x0000_i1028" DrawAspect="Content" ObjectID="_1829125740" r:id="rId15"/>
        </w:object>
      </w:r>
      <w:r w:rsidRPr="00B53306">
        <w:t xml:space="preserve"> and </w:t>
      </w:r>
      <w:r w:rsidRPr="00B53306">
        <w:rPr>
          <w:position w:val="-12"/>
        </w:rPr>
        <w:object w:dxaOrig="340" w:dyaOrig="340" w14:anchorId="6E24A42A">
          <v:shape id="_x0000_i1029" type="#_x0000_t75" style="width:16.7pt;height:16.7pt" o:ole="">
            <v:imagedata r:id="rId16" o:title=""/>
          </v:shape>
          <o:OLEObject Type="Embed" ProgID="Equation.2" ShapeID="_x0000_i1029" DrawAspect="Content" ObjectID="_1829125741" r:id="rId17"/>
        </w:object>
      </w:r>
      <w:r w:rsidRPr="00B53306">
        <w:t xml:space="preserve"> are different than zero, the equation of equilibrium gives</w:t>
      </w:r>
    </w:p>
    <w:p w14:paraId="05B2D3F4" w14:textId="40F30869" w:rsidR="00043A0F" w:rsidRPr="00B53306" w:rsidRDefault="00D8480F" w:rsidP="00B53306">
      <w:pPr>
        <w:jc w:val="right"/>
      </w:pPr>
      <w:r w:rsidRPr="00B53306">
        <w:rPr>
          <w:position w:val="-22"/>
        </w:rPr>
        <w:object w:dxaOrig="2260" w:dyaOrig="639" w14:anchorId="0EBAC5D7">
          <v:shape id="_x0000_i1030" type="#_x0000_t75" style="width:108.25pt;height:31.1pt" o:ole="">
            <v:imagedata r:id="rId18" o:title=""/>
          </v:shape>
          <o:OLEObject Type="Embed" ProgID="Equation.2" ShapeID="_x0000_i1030" DrawAspect="Content" ObjectID="_1829125742" r:id="rId19"/>
        </w:object>
      </w:r>
      <w:r w:rsidR="006A4993">
        <w:tab/>
      </w:r>
      <w:r w:rsidR="006A4993">
        <w:tab/>
      </w:r>
      <w:r w:rsidR="006A4993">
        <w:tab/>
      </w:r>
      <w:r w:rsidR="006A4993">
        <w:tab/>
      </w:r>
      <w:r w:rsidR="006A4993">
        <w:tab/>
      </w:r>
      <w:r w:rsidR="0079321E" w:rsidRPr="00B53306">
        <w:t>(1)</w:t>
      </w:r>
    </w:p>
    <w:p w14:paraId="3826B09B" w14:textId="178E3EAD" w:rsidR="00043A0F" w:rsidRPr="00B53306" w:rsidRDefault="0079321E" w:rsidP="006A4993">
      <w:pPr>
        <w:ind w:firstLine="284"/>
        <w:jc w:val="both"/>
      </w:pPr>
      <w:r w:rsidRPr="00B53306">
        <w:t xml:space="preserve">The next two equations are identically satisfied </w:t>
      </w:r>
      <w:r w:rsidR="000E205A" w:rsidRPr="00B53306">
        <w:t>[14]</w:t>
      </w:r>
      <w:r w:rsidR="009A3215">
        <w:t>,</w:t>
      </w:r>
      <w:r w:rsidRPr="00B53306">
        <w:t xml:space="preserve"> we write</w:t>
      </w:r>
    </w:p>
    <w:p w14:paraId="4795C190" w14:textId="4696895F" w:rsidR="00043A0F" w:rsidRPr="00B53306" w:rsidRDefault="0079321E" w:rsidP="00B53306">
      <w:pPr>
        <w:jc w:val="right"/>
      </w:pPr>
      <w:r w:rsidRPr="00B53306">
        <w:rPr>
          <w:position w:val="-8"/>
        </w:rPr>
        <w:object w:dxaOrig="173" w:dyaOrig="300" w14:anchorId="2E446FD8">
          <v:shape id="_x0000_i1031" type="#_x0000_t75" style="width:8.65pt;height:16.15pt" o:ole="">
            <v:imagedata r:id="rId20" o:title=""/>
          </v:shape>
          <o:OLEObject Type="Embed" ProgID="Equation.2" ShapeID="_x0000_i1031" DrawAspect="Content" ObjectID="_1829125743" r:id="rId21"/>
        </w:object>
      </w:r>
      <w:r w:rsidR="00D8480F" w:rsidRPr="00B53306">
        <w:rPr>
          <w:position w:val="-30"/>
        </w:rPr>
        <w:object w:dxaOrig="3640" w:dyaOrig="760" w14:anchorId="128387CA">
          <v:shape id="_x0000_i1032" type="#_x0000_t75" style="width:177.45pt;height:38pt" o:ole="">
            <v:imagedata r:id="rId22" o:title=""/>
          </v:shape>
          <o:OLEObject Type="Embed" ProgID="Equation.2" ShapeID="_x0000_i1032" DrawAspect="Content" ObjectID="_1829125744" r:id="rId23"/>
        </w:object>
      </w:r>
      <w:r w:rsidR="006A4993">
        <w:tab/>
      </w:r>
      <w:r w:rsidR="006A4993">
        <w:tab/>
      </w:r>
      <w:r w:rsidR="006A4993">
        <w:tab/>
      </w:r>
      <w:r w:rsidRPr="00B53306">
        <w:t>(2)</w:t>
      </w:r>
    </w:p>
    <w:p w14:paraId="58169087" w14:textId="66191AE6" w:rsidR="00043A0F" w:rsidRPr="00B53306" w:rsidRDefault="0079321E" w:rsidP="006A4993">
      <w:pPr>
        <w:ind w:firstLine="284"/>
        <w:jc w:val="both"/>
      </w:pPr>
      <w:r w:rsidRPr="00B53306">
        <w:t>Substituting Eqs. (2) into the</w:t>
      </w:r>
      <w:r w:rsidR="009A3215">
        <w:t xml:space="preserve"> compatibility equations</w:t>
      </w:r>
      <w:r w:rsidRPr="00B53306">
        <w:t xml:space="preserve"> </w:t>
      </w:r>
      <w:r w:rsidR="000E205A" w:rsidRPr="00B53306">
        <w:t>[</w:t>
      </w:r>
      <w:r w:rsidR="005A2EFA" w:rsidRPr="00B53306">
        <w:t>7</w:t>
      </w:r>
      <w:r w:rsidR="000E205A" w:rsidRPr="00B53306">
        <w:t>]</w:t>
      </w:r>
      <w:r w:rsidRPr="00B53306">
        <w:t xml:space="preserve"> and realizing that </w:t>
      </w:r>
      <w:r w:rsidRPr="00B53306">
        <w:rPr>
          <w:position w:val="-12"/>
        </w:rPr>
        <w:object w:dxaOrig="2140" w:dyaOrig="340" w14:anchorId="5AFD0D73">
          <v:shape id="_x0000_i1033" type="#_x0000_t75" style="width:107.1pt;height:16.7pt" o:ole="">
            <v:imagedata r:id="rId24" o:title=""/>
          </v:shape>
          <o:OLEObject Type="Embed" ProgID="Equation.2" ShapeID="_x0000_i1033" DrawAspect="Content" ObjectID="_1829125745" r:id="rId25"/>
        </w:object>
      </w:r>
      <w:r w:rsidR="008D69D1" w:rsidRPr="00B53306">
        <w:t xml:space="preserve"> </w:t>
      </w:r>
      <w:r w:rsidRPr="00B53306">
        <w:t xml:space="preserve">we have </w:t>
      </w:r>
    </w:p>
    <w:p w14:paraId="2001517C" w14:textId="06D32982" w:rsidR="00043A0F" w:rsidRPr="00B53306" w:rsidRDefault="008D69D1" w:rsidP="00B53306">
      <w:pPr>
        <w:jc w:val="right"/>
      </w:pPr>
      <w:r w:rsidRPr="00B53306">
        <w:rPr>
          <w:position w:val="-24"/>
        </w:rPr>
        <w:object w:dxaOrig="3120" w:dyaOrig="660" w14:anchorId="38F9D00A">
          <v:shape id="_x0000_i1034" type="#_x0000_t75" style="width:155.55pt;height:33.4pt" o:ole="">
            <v:imagedata r:id="rId26" o:title=""/>
          </v:shape>
          <o:OLEObject Type="Embed" ProgID="Equation.3" ShapeID="_x0000_i1034" DrawAspect="Content" ObjectID="_1829125746" r:id="rId27"/>
        </w:object>
      </w:r>
      <w:r w:rsidR="006A4993">
        <w:tab/>
      </w:r>
      <w:r w:rsidR="006A4993">
        <w:tab/>
      </w:r>
      <w:r w:rsidR="006A4993">
        <w:tab/>
      </w:r>
      <w:r w:rsidR="006A4993">
        <w:tab/>
      </w:r>
      <w:r w:rsidR="0079321E" w:rsidRPr="00B53306">
        <w:t>(</w:t>
      </w:r>
      <w:r w:rsidRPr="00B53306">
        <w:t>3a</w:t>
      </w:r>
      <w:r w:rsidR="0079321E" w:rsidRPr="00B53306">
        <w:t>)</w:t>
      </w:r>
    </w:p>
    <w:p w14:paraId="252B8E86" w14:textId="6E742698" w:rsidR="008D69D1" w:rsidRPr="00B53306" w:rsidRDefault="008D69D1" w:rsidP="00B53306">
      <w:pPr>
        <w:jc w:val="right"/>
      </w:pPr>
      <w:r w:rsidRPr="00B53306">
        <w:rPr>
          <w:position w:val="-24"/>
        </w:rPr>
        <w:object w:dxaOrig="3440" w:dyaOrig="660" w14:anchorId="62AEF29C">
          <v:shape id="_x0000_i1035" type="#_x0000_t75" style="width:170.95pt;height:33.4pt" o:ole="">
            <v:imagedata r:id="rId28" o:title=""/>
          </v:shape>
          <o:OLEObject Type="Embed" ProgID="Equation.3" ShapeID="_x0000_i1035" DrawAspect="Content" ObjectID="_1829125747" r:id="rId29"/>
        </w:object>
      </w:r>
      <w:r w:rsidR="006A4993">
        <w:tab/>
      </w:r>
      <w:r w:rsidR="006A4993">
        <w:tab/>
      </w:r>
      <w:r w:rsidR="006A4993">
        <w:tab/>
      </w:r>
      <w:r w:rsidR="006A4993">
        <w:tab/>
      </w:r>
      <w:r w:rsidRPr="00B53306">
        <w:t>(3b)</w:t>
      </w:r>
    </w:p>
    <w:p w14:paraId="79F5F8C3" w14:textId="0E3569B6" w:rsidR="00043A0F" w:rsidRPr="00B53306" w:rsidRDefault="0079321E" w:rsidP="006A4993">
      <w:pPr>
        <w:ind w:firstLine="284"/>
        <w:jc w:val="both"/>
      </w:pPr>
      <w:r w:rsidRPr="00B53306">
        <w:t>Ta</w:t>
      </w:r>
      <w:r w:rsidR="009A3215">
        <w:t>king into account the expansion</w:t>
      </w:r>
    </w:p>
    <w:p w14:paraId="6C553817" w14:textId="41D3631D" w:rsidR="00043A0F" w:rsidRPr="00B53306" w:rsidRDefault="00D8480F" w:rsidP="00B53306">
      <w:pPr>
        <w:jc w:val="right"/>
      </w:pPr>
      <w:r w:rsidRPr="00B53306">
        <w:rPr>
          <w:position w:val="-62"/>
        </w:rPr>
        <w:object w:dxaOrig="2820" w:dyaOrig="1060" w14:anchorId="18F54434">
          <v:shape id="_x0000_i1036" type="#_x0000_t75" style="width:127.3pt;height:47.8pt" o:ole="">
            <v:imagedata r:id="rId30" o:title=""/>
          </v:shape>
          <o:OLEObject Type="Embed" ProgID="Equation.2" ShapeID="_x0000_i1036" DrawAspect="Content" ObjectID="_1829125748" r:id="rId31"/>
        </w:object>
      </w:r>
      <w:r w:rsidR="006A4993">
        <w:tab/>
      </w:r>
      <w:r w:rsidR="006A4993">
        <w:tab/>
      </w:r>
      <w:r w:rsidR="006A4993">
        <w:tab/>
      </w:r>
      <w:r w:rsidR="006A4993">
        <w:tab/>
      </w:r>
      <w:r w:rsidR="006A4993">
        <w:tab/>
      </w:r>
      <w:r w:rsidR="0079321E" w:rsidRPr="00B53306">
        <w:t>(</w:t>
      </w:r>
      <w:r w:rsidR="00E90526" w:rsidRPr="00B53306">
        <w:t>4</w:t>
      </w:r>
      <w:r w:rsidR="0079321E" w:rsidRPr="00B53306">
        <w:t>)</w:t>
      </w:r>
    </w:p>
    <w:p w14:paraId="1E494FBD" w14:textId="77777777" w:rsidR="00882D12" w:rsidRPr="00B53306" w:rsidRDefault="00882D12" w:rsidP="006A4993">
      <w:pPr>
        <w:ind w:firstLine="284"/>
        <w:jc w:val="both"/>
      </w:pPr>
      <w:r w:rsidRPr="00B53306">
        <w:t>shear stresses for the first approximation can be written as</w:t>
      </w:r>
    </w:p>
    <w:p w14:paraId="6A1DCA19" w14:textId="14C1112E" w:rsidR="00882D12" w:rsidRPr="00B53306" w:rsidRDefault="00D8480F" w:rsidP="00B53306">
      <w:pPr>
        <w:jc w:val="right"/>
      </w:pPr>
      <w:r w:rsidRPr="00B53306">
        <w:rPr>
          <w:position w:val="-24"/>
        </w:rPr>
        <w:object w:dxaOrig="3460" w:dyaOrig="639" w14:anchorId="14464D0B">
          <v:shape id="_x0000_i1037" type="#_x0000_t75" style="width:155pt;height:29.4pt" o:ole="">
            <v:imagedata r:id="rId32" o:title=""/>
          </v:shape>
          <o:OLEObject Type="Embed" ProgID="Equation.2" ShapeID="_x0000_i1037" DrawAspect="Content" ObjectID="_1829125749" r:id="rId33"/>
        </w:object>
      </w:r>
      <w:r w:rsidR="00882D12" w:rsidRPr="00B53306">
        <w:t xml:space="preserve"> </w:t>
      </w:r>
      <w:r w:rsidR="006A4993">
        <w:tab/>
      </w:r>
      <w:r w:rsidR="006A4993">
        <w:tab/>
      </w:r>
      <w:r w:rsidR="006A4993">
        <w:tab/>
      </w:r>
      <w:r w:rsidR="006A4993">
        <w:tab/>
      </w:r>
      <w:r w:rsidR="00882D12" w:rsidRPr="00B53306">
        <w:t>(</w:t>
      </w:r>
      <w:r w:rsidR="00CF553B" w:rsidRPr="00B53306">
        <w:t>5</w:t>
      </w:r>
      <w:r w:rsidR="00882D12" w:rsidRPr="00B53306">
        <w:t>)</w:t>
      </w:r>
    </w:p>
    <w:p w14:paraId="6E2A2BF0" w14:textId="25D0CFB2" w:rsidR="00882D12" w:rsidRPr="00B53306" w:rsidRDefault="00882D12" w:rsidP="006A4993">
      <w:pPr>
        <w:ind w:firstLine="284"/>
        <w:jc w:val="both"/>
      </w:pPr>
      <w:r w:rsidRPr="00B53306">
        <w:t>In the same manner, we obtain for the seco</w:t>
      </w:r>
      <w:r w:rsidR="009A3215">
        <w:t>nd and third approximation that</w:t>
      </w:r>
      <w:r w:rsidRPr="00B53306">
        <w:t xml:space="preserve"> </w:t>
      </w:r>
      <w:r w:rsidR="000E205A" w:rsidRPr="00B53306">
        <w:t>[</w:t>
      </w:r>
      <w:r w:rsidR="005A2EFA" w:rsidRPr="00B53306">
        <w:t>7</w:t>
      </w:r>
      <w:r w:rsidR="000E205A" w:rsidRPr="00B53306">
        <w:t>]</w:t>
      </w:r>
    </w:p>
    <w:p w14:paraId="719083F1" w14:textId="2F202D55" w:rsidR="00882D12" w:rsidRPr="00B53306" w:rsidRDefault="00D8480F" w:rsidP="00B53306">
      <w:pPr>
        <w:jc w:val="right"/>
      </w:pPr>
      <w:r w:rsidRPr="00B53306">
        <w:rPr>
          <w:position w:val="-66"/>
        </w:rPr>
        <w:object w:dxaOrig="3280" w:dyaOrig="1500" w14:anchorId="680663C7">
          <v:shape id="_x0000_i1038" type="#_x0000_t75" style="width:2in;height:66.2pt" o:ole="">
            <v:imagedata r:id="rId34" o:title=""/>
          </v:shape>
          <o:OLEObject Type="Embed" ProgID="Equation.2" ShapeID="_x0000_i1038" DrawAspect="Content" ObjectID="_1829125750" r:id="rId35"/>
        </w:object>
      </w:r>
      <w:r w:rsidR="00882D12" w:rsidRPr="00B53306">
        <w:t xml:space="preserve"> </w:t>
      </w:r>
      <w:r w:rsidR="006A4993">
        <w:tab/>
      </w:r>
      <w:r w:rsidR="006A4993">
        <w:tab/>
      </w:r>
      <w:r w:rsidR="006A4993">
        <w:tab/>
      </w:r>
      <w:r w:rsidR="006A4993">
        <w:tab/>
      </w:r>
      <w:r w:rsidR="00882D12" w:rsidRPr="00B53306">
        <w:t>(</w:t>
      </w:r>
      <w:r w:rsidR="00CF553B" w:rsidRPr="00B53306">
        <w:t>6</w:t>
      </w:r>
      <w:r w:rsidR="00882D12" w:rsidRPr="00B53306">
        <w:t>)</w:t>
      </w:r>
    </w:p>
    <w:p w14:paraId="5022A47E" w14:textId="77777777" w:rsidR="00882D12" w:rsidRPr="00B53306" w:rsidRDefault="00882D12" w:rsidP="006A4993">
      <w:pPr>
        <w:ind w:firstLine="284"/>
        <w:jc w:val="both"/>
      </w:pPr>
      <w:r w:rsidRPr="00B53306">
        <w:t>and</w:t>
      </w:r>
    </w:p>
    <w:p w14:paraId="07DBF2E1" w14:textId="62100FA1" w:rsidR="00882D12" w:rsidRPr="00B53306" w:rsidRDefault="00D8480F" w:rsidP="00B53306">
      <w:pPr>
        <w:jc w:val="right"/>
      </w:pPr>
      <w:r w:rsidRPr="00B53306">
        <w:rPr>
          <w:position w:val="-72"/>
        </w:rPr>
        <w:object w:dxaOrig="5480" w:dyaOrig="1600" w14:anchorId="582EBFC1">
          <v:shape id="_x0000_i1039" type="#_x0000_t75" style="width:235.65pt;height:68.55pt" o:ole="">
            <v:imagedata r:id="rId36" o:title=""/>
          </v:shape>
          <o:OLEObject Type="Embed" ProgID="Equation.2" ShapeID="_x0000_i1039" DrawAspect="Content" ObjectID="_1829125751" r:id="rId37"/>
        </w:object>
      </w:r>
      <w:r w:rsidR="006A4993">
        <w:tab/>
      </w:r>
      <w:r w:rsidR="006A4993">
        <w:tab/>
      </w:r>
      <w:r w:rsidR="006A4993">
        <w:tab/>
      </w:r>
      <w:r w:rsidR="00882D12" w:rsidRPr="00B53306">
        <w:t>(</w:t>
      </w:r>
      <w:r w:rsidR="00CF553B" w:rsidRPr="00B53306">
        <w:t>7</w:t>
      </w:r>
      <w:r w:rsidR="00882D12" w:rsidRPr="00B53306">
        <w:t>)</w:t>
      </w:r>
    </w:p>
    <w:p w14:paraId="3021436A" w14:textId="33AFF43D" w:rsidR="00882D12" w:rsidRPr="00B53306" w:rsidRDefault="00E531E4" w:rsidP="006A4993">
      <w:pPr>
        <w:ind w:firstLine="284"/>
        <w:jc w:val="both"/>
        <w:rPr>
          <w:b/>
        </w:rPr>
      </w:pPr>
      <w:r w:rsidRPr="00B53306">
        <w:rPr>
          <w:b/>
        </w:rPr>
        <w:t>B</w:t>
      </w:r>
      <w:r w:rsidR="00882D12" w:rsidRPr="00B53306">
        <w:rPr>
          <w:b/>
        </w:rPr>
        <w:t xml:space="preserve">. Pure </w:t>
      </w:r>
      <w:r w:rsidR="009A3215" w:rsidRPr="00B53306">
        <w:rPr>
          <w:b/>
        </w:rPr>
        <w:t>twisting of ring sector with the cross-section of confocal ellipses</w:t>
      </w:r>
    </w:p>
    <w:p w14:paraId="09DC9EFD" w14:textId="161316AF" w:rsidR="00882D12" w:rsidRPr="00B53306" w:rsidRDefault="00882D12" w:rsidP="006A4993">
      <w:pPr>
        <w:ind w:firstLine="284"/>
        <w:jc w:val="both"/>
      </w:pPr>
      <w:r w:rsidRPr="00B53306">
        <w:t>We can consider a stress function in the form of</w:t>
      </w:r>
    </w:p>
    <w:p w14:paraId="7FC1E91C" w14:textId="0FEBA7B9" w:rsidR="00882D12" w:rsidRPr="00B53306" w:rsidRDefault="00882D12" w:rsidP="00B53306">
      <w:pPr>
        <w:jc w:val="right"/>
      </w:pPr>
      <w:r w:rsidRPr="00B53306">
        <w:rPr>
          <w:position w:val="-14"/>
        </w:rPr>
        <w:object w:dxaOrig="5539" w:dyaOrig="440" w14:anchorId="147F2FA0">
          <v:shape id="_x0000_i1040" type="#_x0000_t75" style="width:278.35pt;height:22.45pt" o:ole="">
            <v:imagedata r:id="rId38" o:title=""/>
          </v:shape>
          <o:OLEObject Type="Embed" ProgID="Equation.2" ShapeID="_x0000_i1040" DrawAspect="Content" ObjectID="_1829125752" r:id="rId39"/>
        </w:object>
      </w:r>
      <w:r w:rsidR="006A4993">
        <w:tab/>
      </w:r>
      <w:r w:rsidR="006A4993">
        <w:tab/>
      </w:r>
      <w:r w:rsidR="006A4993">
        <w:tab/>
      </w:r>
      <w:r w:rsidRPr="00B53306">
        <w:t>(</w:t>
      </w:r>
      <w:r w:rsidR="00CF553B" w:rsidRPr="00B53306">
        <w:t>8</w:t>
      </w:r>
      <w:r w:rsidRPr="00B53306">
        <w:t>)</w:t>
      </w:r>
    </w:p>
    <w:p w14:paraId="4B45240E" w14:textId="6912EA1E" w:rsidR="00882D12" w:rsidRPr="00B53306" w:rsidRDefault="00882D12" w:rsidP="006A4993">
      <w:pPr>
        <w:ind w:firstLine="284"/>
        <w:jc w:val="both"/>
      </w:pPr>
      <w:r w:rsidRPr="00B53306">
        <w:t xml:space="preserve">composed of the equation of boundary surfaces because the function </w:t>
      </w:r>
      <w:r w:rsidRPr="00B53306">
        <w:rPr>
          <w:position w:val="-6"/>
        </w:rPr>
        <w:object w:dxaOrig="260" w:dyaOrig="279" w14:anchorId="6E52BECD">
          <v:shape id="_x0000_i1041" type="#_x0000_t75" style="width:12.65pt;height:14.4pt" o:ole="">
            <v:imagedata r:id="rId40" o:title=""/>
          </v:shape>
          <o:OLEObject Type="Embed" ProgID="Equation.2" ShapeID="_x0000_i1041" DrawAspect="Content" ObjectID="_1829125753" r:id="rId41"/>
        </w:object>
      </w:r>
      <w:r w:rsidRPr="00B53306">
        <w:t xml:space="preserve"> is zero on the inner and outer surfaces. Here, the coefficients </w:t>
      </w:r>
      <w:r w:rsidRPr="00B53306">
        <w:rPr>
          <w:i/>
        </w:rPr>
        <w:t>a</w:t>
      </w:r>
      <w:r w:rsidRPr="00B53306">
        <w:t xml:space="preserve">, </w:t>
      </w:r>
      <w:r w:rsidRPr="00B53306">
        <w:rPr>
          <w:i/>
        </w:rPr>
        <w:t>b</w:t>
      </w:r>
      <w:r w:rsidRPr="00B53306">
        <w:t xml:space="preserve"> and </w:t>
      </w:r>
      <w:r w:rsidRPr="00B53306">
        <w:rPr>
          <w:i/>
        </w:rPr>
        <w:t>c</w:t>
      </w:r>
      <w:r w:rsidRPr="00B53306">
        <w:t xml:space="preserve">, </w:t>
      </w:r>
      <w:r w:rsidRPr="00B53306">
        <w:rPr>
          <w:i/>
        </w:rPr>
        <w:t xml:space="preserve">d </w:t>
      </w:r>
      <w:r w:rsidRPr="00B53306">
        <w:t xml:space="preserve">are the lengths of semi axes of the ellipses. However, the form does not give way to using such a form since we encounter with the situation that the </w:t>
      </w:r>
      <w:r w:rsidRPr="00B53306">
        <w:rPr>
          <w:i/>
        </w:rPr>
        <w:t>k</w:t>
      </w:r>
      <w:r w:rsidRPr="00B53306">
        <w:t xml:space="preserve"> initially assumed to be constant would be dependent upon the variables </w:t>
      </w:r>
      <w:r w:rsidRPr="00B53306">
        <w:rPr>
          <w:position w:val="-10"/>
        </w:rPr>
        <w:object w:dxaOrig="200" w:dyaOrig="340" w14:anchorId="776EA8B8">
          <v:shape id="_x0000_i1042" type="#_x0000_t75" style="width:9.2pt;height:16.7pt" o:ole="">
            <v:imagedata r:id="rId42" o:title=""/>
          </v:shape>
          <o:OLEObject Type="Embed" ProgID="Equation.2" ShapeID="_x0000_i1042" DrawAspect="Content" ObjectID="_1829125754" r:id="rId43"/>
        </w:object>
      </w:r>
      <w:r w:rsidRPr="00B53306">
        <w:t xml:space="preserve"> and </w:t>
      </w:r>
      <w:r w:rsidRPr="00B53306">
        <w:rPr>
          <w:position w:val="-10"/>
        </w:rPr>
        <w:object w:dxaOrig="180" w:dyaOrig="340" w14:anchorId="6B4B8A8F">
          <v:shape id="_x0000_i1043" type="#_x0000_t75" style="width:9.2pt;height:16.7pt" o:ole="">
            <v:imagedata r:id="rId44" o:title=""/>
          </v:shape>
          <o:OLEObject Type="Embed" ProgID="Equation.2" ShapeID="_x0000_i1043" DrawAspect="Content" ObjectID="_1829125755" r:id="rId45"/>
        </w:object>
      </w:r>
      <w:r w:rsidRPr="00B53306">
        <w:t xml:space="preserve">. Therefore, we have to choose a stress function which is of the form </w:t>
      </w:r>
    </w:p>
    <w:p w14:paraId="29395A55" w14:textId="79BBB6ED" w:rsidR="00882D12" w:rsidRPr="00B53306" w:rsidRDefault="00882D12" w:rsidP="00B53306">
      <w:pPr>
        <w:jc w:val="right"/>
      </w:pPr>
      <w:r w:rsidRPr="00B53306">
        <w:rPr>
          <w:position w:val="-12"/>
        </w:rPr>
        <w:object w:dxaOrig="2740" w:dyaOrig="400" w14:anchorId="4C0F898F">
          <v:shape id="_x0000_i1044" type="#_x0000_t75" style="width:137.15pt;height:20.15pt" o:ole="">
            <v:imagedata r:id="rId46" o:title=""/>
          </v:shape>
          <o:OLEObject Type="Embed" ProgID="Equation.2" ShapeID="_x0000_i1044" DrawAspect="Content" ObjectID="_1829125756" r:id="rId47"/>
        </w:object>
      </w:r>
      <w:r w:rsidR="006A4993">
        <w:tab/>
      </w:r>
      <w:r w:rsidR="006A4993">
        <w:tab/>
      </w:r>
      <w:r w:rsidR="006A4993">
        <w:tab/>
      </w:r>
      <w:r w:rsidR="006A4993">
        <w:tab/>
      </w:r>
      <w:r w:rsidR="006A4993">
        <w:tab/>
      </w:r>
      <w:r w:rsidRPr="00B53306">
        <w:t>(</w:t>
      </w:r>
      <w:r w:rsidR="009825D2" w:rsidRPr="00B53306">
        <w:t>9</w:t>
      </w:r>
      <w:r w:rsidRPr="00B53306">
        <w:t>)</w:t>
      </w:r>
    </w:p>
    <w:p w14:paraId="16496509" w14:textId="15AC829A" w:rsidR="00882D12" w:rsidRPr="00B53306" w:rsidRDefault="00882D12" w:rsidP="006A4993">
      <w:pPr>
        <w:ind w:firstLine="284"/>
        <w:jc w:val="both"/>
      </w:pPr>
      <w:r w:rsidRPr="00B53306">
        <w:t xml:space="preserve">that is zero only on the outer surface. Substitution of this expression gives </w:t>
      </w:r>
    </w:p>
    <w:p w14:paraId="0ED87E97" w14:textId="752DF0FE" w:rsidR="00882D12" w:rsidRPr="00B53306" w:rsidRDefault="00882D12" w:rsidP="00B53306">
      <w:pPr>
        <w:jc w:val="right"/>
      </w:pPr>
      <w:r w:rsidRPr="00B53306">
        <w:rPr>
          <w:position w:val="-20"/>
        </w:rPr>
        <w:object w:dxaOrig="1380" w:dyaOrig="600" w14:anchorId="0B1D054D">
          <v:shape id="_x0000_i1045" type="#_x0000_t75" style="width:69.7pt;height:30.55pt" o:ole="">
            <v:imagedata r:id="rId48" o:title=""/>
          </v:shape>
          <o:OLEObject Type="Embed" ProgID="Equation.2" ShapeID="_x0000_i1045" DrawAspect="Content" ObjectID="_1829125757" r:id="rId49"/>
        </w:object>
      </w:r>
      <w:r w:rsidR="006A4993">
        <w:tab/>
      </w:r>
      <w:r w:rsidR="006A4993">
        <w:tab/>
      </w:r>
      <w:r w:rsidR="006A4993">
        <w:tab/>
      </w:r>
      <w:r w:rsidR="006A4993">
        <w:tab/>
      </w:r>
      <w:r w:rsidR="006A4993">
        <w:tab/>
      </w:r>
      <w:r w:rsidR="006A4993">
        <w:tab/>
      </w:r>
      <w:r w:rsidRPr="00B53306">
        <w:t>(</w:t>
      </w:r>
      <w:r w:rsidR="009825D2" w:rsidRPr="00B53306">
        <w:t>10</w:t>
      </w:r>
      <w:r w:rsidRPr="00B53306">
        <w:t>)</w:t>
      </w:r>
    </w:p>
    <w:p w14:paraId="227D10AB" w14:textId="3165A7FF" w:rsidR="00882D12" w:rsidRPr="00B53306" w:rsidRDefault="00882D12" w:rsidP="006A4993">
      <w:pPr>
        <w:ind w:firstLine="284"/>
        <w:jc w:val="both"/>
      </w:pPr>
      <w:r w:rsidRPr="00B53306">
        <w:t xml:space="preserve">Thus, the function </w:t>
      </w:r>
    </w:p>
    <w:p w14:paraId="036E9EB8" w14:textId="31B8123A" w:rsidR="00882D12" w:rsidRPr="00B53306" w:rsidRDefault="00882D12" w:rsidP="00B53306">
      <w:pPr>
        <w:jc w:val="right"/>
      </w:pPr>
      <w:r w:rsidRPr="00B53306">
        <w:rPr>
          <w:position w:val="-20"/>
        </w:rPr>
        <w:object w:dxaOrig="3440" w:dyaOrig="600" w14:anchorId="7360FFFC">
          <v:shape id="_x0000_i1046" type="#_x0000_t75" style="width:172.85pt;height:30.55pt" o:ole="">
            <v:imagedata r:id="rId50" o:title=""/>
          </v:shape>
          <o:OLEObject Type="Embed" ProgID="Equation.2" ShapeID="_x0000_i1046" DrawAspect="Content" ObjectID="_1829125758" r:id="rId51"/>
        </w:object>
      </w:r>
      <w:r w:rsidR="006A4993">
        <w:tab/>
      </w:r>
      <w:r w:rsidR="006A4993">
        <w:tab/>
      </w:r>
      <w:r w:rsidR="006A4993">
        <w:tab/>
      </w:r>
      <w:r w:rsidR="006A4993">
        <w:tab/>
      </w:r>
      <w:r w:rsidRPr="00B53306">
        <w:t>(</w:t>
      </w:r>
      <w:r w:rsidR="009825D2" w:rsidRPr="00B53306">
        <w:t>11</w:t>
      </w:r>
      <w:r w:rsidRPr="00B53306">
        <w:t>)</w:t>
      </w:r>
    </w:p>
    <w:p w14:paraId="34227A7E" w14:textId="77777777" w:rsidR="00882D12" w:rsidRDefault="00882D12" w:rsidP="006A4993">
      <w:pPr>
        <w:ind w:firstLine="284"/>
        <w:jc w:val="both"/>
      </w:pPr>
      <w:r w:rsidRPr="00B53306">
        <w:t xml:space="preserve">satisfies the necessary condition on the surface. </w:t>
      </w:r>
    </w:p>
    <w:p w14:paraId="5C10B18A" w14:textId="77777777" w:rsidR="00D8480F" w:rsidRPr="00B53306" w:rsidRDefault="00D8480F" w:rsidP="006A4993">
      <w:pPr>
        <w:ind w:firstLine="284"/>
        <w:jc w:val="both"/>
      </w:pPr>
    </w:p>
    <w:p w14:paraId="790775F9" w14:textId="11E0119F" w:rsidR="00A67D95" w:rsidRPr="00B53306" w:rsidRDefault="00D8480F" w:rsidP="00B53306">
      <w:pPr>
        <w:jc w:val="center"/>
      </w:pPr>
      <w:r w:rsidRPr="00B53306">
        <w:object w:dxaOrig="5415" w:dyaOrig="2340" w14:anchorId="6B495C68">
          <v:shape id="_x0000_i1047" type="#_x0000_t75" style="width:221.75pt;height:102.5pt" o:ole="">
            <v:imagedata r:id="rId52" o:title="" cropbottom="-3921f"/>
          </v:shape>
          <o:OLEObject Type="Embed" ProgID="PBrush" ShapeID="_x0000_i1047" DrawAspect="Content" ObjectID="_1829125759" r:id="rId53"/>
        </w:object>
      </w:r>
    </w:p>
    <w:p w14:paraId="3DED6E4C" w14:textId="002E79ED" w:rsidR="00882D12" w:rsidRPr="006A4993" w:rsidRDefault="006A4993" w:rsidP="006A4993">
      <w:pPr>
        <w:spacing w:before="120"/>
        <w:jc w:val="center"/>
        <w:rPr>
          <w:sz w:val="18"/>
        </w:rPr>
      </w:pPr>
      <w:r w:rsidRPr="006A4993">
        <w:rPr>
          <w:b/>
          <w:sz w:val="18"/>
        </w:rPr>
        <w:t xml:space="preserve">FIGURE </w:t>
      </w:r>
      <w:r w:rsidR="00882D12" w:rsidRPr="006A4993">
        <w:rPr>
          <w:b/>
          <w:sz w:val="18"/>
        </w:rPr>
        <w:t>2.</w:t>
      </w:r>
      <w:r w:rsidR="00882D12" w:rsidRPr="006A4993">
        <w:rPr>
          <w:sz w:val="18"/>
        </w:rPr>
        <w:t xml:space="preserve"> Cross-section of confocal ellipses.</w:t>
      </w:r>
    </w:p>
    <w:p w14:paraId="1D6D5EEB" w14:textId="77777777" w:rsidR="006A4993" w:rsidRPr="00B53306" w:rsidRDefault="006A4993" w:rsidP="00B53306">
      <w:pPr>
        <w:jc w:val="center"/>
      </w:pPr>
    </w:p>
    <w:p w14:paraId="097B9EDB" w14:textId="12082B01" w:rsidR="00882D12" w:rsidRPr="00B53306" w:rsidRDefault="00882D12" w:rsidP="006A4993">
      <w:pPr>
        <w:ind w:firstLine="284"/>
        <w:jc w:val="both"/>
      </w:pPr>
      <w:r w:rsidRPr="00B53306">
        <w:t xml:space="preserve">Now, consider an ellipse whose equation is given by </w:t>
      </w:r>
    </w:p>
    <w:p w14:paraId="545266B5" w14:textId="1E515449" w:rsidR="00882D12" w:rsidRPr="00B53306" w:rsidRDefault="00882D12" w:rsidP="00B53306">
      <w:pPr>
        <w:jc w:val="right"/>
      </w:pPr>
      <w:r w:rsidRPr="00B53306">
        <w:rPr>
          <w:position w:val="-26"/>
        </w:rPr>
        <w:object w:dxaOrig="1740" w:dyaOrig="700" w14:anchorId="786AF757">
          <v:shape id="_x0000_i1048" type="#_x0000_t75" style="width:88.15pt;height:35.15pt" o:ole="">
            <v:imagedata r:id="rId54" o:title=""/>
          </v:shape>
          <o:OLEObject Type="Embed" ProgID="Equation.2" ShapeID="_x0000_i1048" DrawAspect="Content" ObjectID="_1829125760" r:id="rId55"/>
        </w:object>
      </w:r>
      <w:r w:rsidR="006A4993">
        <w:tab/>
      </w:r>
      <w:r w:rsidR="006A4993">
        <w:tab/>
      </w:r>
      <w:r w:rsidR="006A4993">
        <w:tab/>
      </w:r>
      <w:r w:rsidR="006A4993">
        <w:tab/>
      </w:r>
      <w:r w:rsidR="006A4993">
        <w:tab/>
      </w:r>
      <w:r w:rsidRPr="00B53306">
        <w:t>(</w:t>
      </w:r>
      <w:r w:rsidR="009825D2" w:rsidRPr="00B53306">
        <w:t>12</w:t>
      </w:r>
      <w:r w:rsidRPr="00B53306">
        <w:t>)</w:t>
      </w:r>
    </w:p>
    <w:p w14:paraId="783B1334" w14:textId="5F4482C8" w:rsidR="00882D12" w:rsidRPr="00B53306" w:rsidRDefault="00882D12" w:rsidP="006A4993">
      <w:pPr>
        <w:ind w:firstLine="284"/>
        <w:jc w:val="both"/>
      </w:pPr>
      <w:r w:rsidRPr="00B53306">
        <w:t xml:space="preserve">where </w:t>
      </w:r>
      <w:r w:rsidRPr="00B53306">
        <w:rPr>
          <w:i/>
        </w:rPr>
        <w:t>k</w:t>
      </w:r>
      <w:r w:rsidRPr="00B53306">
        <w:t xml:space="preserve"> is a constant. This curve is confocal with the outer boundary curve. As can be seen from Eq. (</w:t>
      </w:r>
      <w:r w:rsidR="009825D2" w:rsidRPr="00B53306">
        <w:t>11</w:t>
      </w:r>
      <w:r w:rsidRPr="00B53306">
        <w:t xml:space="preserve">), </w:t>
      </w:r>
      <w:r w:rsidRPr="00B53306">
        <w:rPr>
          <w:position w:val="-10"/>
        </w:rPr>
        <w:object w:dxaOrig="340" w:dyaOrig="320" w14:anchorId="3A9FC4A9">
          <v:shape id="_x0000_i1049" type="#_x0000_t75" style="width:16.7pt;height:16.15pt" o:ole="">
            <v:imagedata r:id="rId56" o:title=""/>
          </v:shape>
          <o:OLEObject Type="Embed" ProgID="Equation.2" ShapeID="_x0000_i1049" DrawAspect="Content" ObjectID="_1829125761" r:id="rId57"/>
        </w:object>
      </w:r>
      <w:r w:rsidRPr="00B53306">
        <w:t xml:space="preserve"> is zero also on this curve, and therefore this ellipse is a stress line for </w:t>
      </w:r>
      <w:r w:rsidRPr="00B53306">
        <w:rPr>
          <w:position w:val="-4"/>
        </w:rPr>
        <w:object w:dxaOrig="560" w:dyaOrig="240" w14:anchorId="1E484B35">
          <v:shape id="_x0000_i1050" type="#_x0000_t75" style="width:28.2pt;height:11.5pt" o:ole="">
            <v:imagedata r:id="rId58" o:title=""/>
          </v:shape>
          <o:OLEObject Type="Embed" ProgID="Equation.2" ShapeID="_x0000_i1050" DrawAspect="Content" ObjectID="_1829125762" r:id="rId59"/>
        </w:object>
      </w:r>
      <w:r w:rsidRPr="00B53306">
        <w:t>. Shear stress of any point on this curve is tangent to the curve. Now, if a toroidal surface is passed from this stress line, no stress acts upon this surface. Thus, we may consider that the material of this space enclosed by this surface is removed. As a result, the stress function given by Eq. (</w:t>
      </w:r>
      <w:r w:rsidR="009825D2" w:rsidRPr="00B53306">
        <w:t>11</w:t>
      </w:r>
      <w:r w:rsidRPr="00B53306">
        <w:t xml:space="preserve">) can also be applied to a toroidal section including an elliptical hole. </w:t>
      </w:r>
    </w:p>
    <w:p w14:paraId="0D5CAFD9" w14:textId="311B4020" w:rsidR="00882D12" w:rsidRPr="00B53306" w:rsidRDefault="00882D12" w:rsidP="006A4993">
      <w:pPr>
        <w:ind w:firstLine="284"/>
        <w:jc w:val="both"/>
      </w:pPr>
      <w:r w:rsidRPr="00B53306">
        <w:t xml:space="preserve">In the meantime, an attention should be paid to the restriction arrived. The present method is no valid for a cross-section plotted in Fig. 2. </w:t>
      </w:r>
      <w:r w:rsidRPr="00B53306">
        <w:rPr>
          <w:i/>
        </w:rPr>
        <w:t>b</w:t>
      </w:r>
      <w:r w:rsidRPr="00B53306">
        <w:t xml:space="preserve"> since inner boundary is not a stress line in this case.</w:t>
      </w:r>
    </w:p>
    <w:p w14:paraId="37D2D859" w14:textId="7D77C9AA" w:rsidR="00882D12" w:rsidRPr="00B53306" w:rsidRDefault="00882D12" w:rsidP="006A4993">
      <w:pPr>
        <w:ind w:firstLine="284"/>
        <w:jc w:val="both"/>
      </w:pPr>
      <w:r w:rsidRPr="00B53306">
        <w:t>Now, using Eq. (</w:t>
      </w:r>
      <w:r w:rsidR="009825D2" w:rsidRPr="00B53306">
        <w:t>11</w:t>
      </w:r>
      <w:r w:rsidRPr="00B53306">
        <w:t>), we obtain from Eqs. (</w:t>
      </w:r>
      <w:r w:rsidR="009825D2" w:rsidRPr="00B53306">
        <w:t>5</w:t>
      </w:r>
      <w:r w:rsidRPr="00B53306">
        <w:t>) the first approximation for stress components as</w:t>
      </w:r>
    </w:p>
    <w:p w14:paraId="2EC290DF" w14:textId="0363A7C5" w:rsidR="00882D12" w:rsidRPr="00B53306" w:rsidRDefault="00D8480F" w:rsidP="00B53306">
      <w:pPr>
        <w:jc w:val="right"/>
      </w:pPr>
      <w:r w:rsidRPr="00B53306">
        <w:rPr>
          <w:position w:val="-28"/>
        </w:rPr>
        <w:object w:dxaOrig="5560" w:dyaOrig="720" w14:anchorId="5679F27D">
          <v:shape id="_x0000_i1051" type="#_x0000_t75" style="width:269.1pt;height:35.15pt" o:ole="">
            <v:imagedata r:id="rId60" o:title=""/>
          </v:shape>
          <o:OLEObject Type="Embed" ProgID="Equation.2" ShapeID="_x0000_i1051" DrawAspect="Content" ObjectID="_1829125763" r:id="rId61"/>
        </w:object>
      </w:r>
      <w:r w:rsidR="006A4993">
        <w:tab/>
      </w:r>
      <w:r w:rsidR="006A4993">
        <w:tab/>
      </w:r>
      <w:r w:rsidR="00882D12" w:rsidRPr="00B53306">
        <w:t>(</w:t>
      </w:r>
      <w:r w:rsidR="009825D2" w:rsidRPr="00B53306">
        <w:t>13</w:t>
      </w:r>
      <w:r w:rsidR="00882D12" w:rsidRPr="00B53306">
        <w:t xml:space="preserve"> </w:t>
      </w:r>
      <w:r w:rsidR="00882D12" w:rsidRPr="00B53306">
        <w:rPr>
          <w:i/>
        </w:rPr>
        <w:t>a</w:t>
      </w:r>
      <w:r w:rsidR="00882D12" w:rsidRPr="00B53306">
        <w:t>)</w:t>
      </w:r>
    </w:p>
    <w:p w14:paraId="793C79E0" w14:textId="4EF9211B" w:rsidR="00882D12" w:rsidRPr="00B53306" w:rsidRDefault="00D8480F" w:rsidP="00B53306">
      <w:pPr>
        <w:jc w:val="right"/>
      </w:pPr>
      <w:r w:rsidRPr="00B53306">
        <w:rPr>
          <w:position w:val="-28"/>
        </w:rPr>
        <w:object w:dxaOrig="5560" w:dyaOrig="720" w14:anchorId="1F589521">
          <v:shape id="_x0000_i1052" type="#_x0000_t75" style="width:263.25pt;height:34pt" o:ole="">
            <v:imagedata r:id="rId62" o:title=""/>
          </v:shape>
          <o:OLEObject Type="Embed" ProgID="Equation.2" ShapeID="_x0000_i1052" DrawAspect="Content" ObjectID="_1829125764" r:id="rId63"/>
        </w:object>
      </w:r>
      <w:r w:rsidR="006A4993">
        <w:tab/>
      </w:r>
      <w:r w:rsidR="006A4993">
        <w:tab/>
      </w:r>
      <w:r w:rsidR="006A4993">
        <w:tab/>
      </w:r>
      <w:r w:rsidR="00882D12" w:rsidRPr="00B53306">
        <w:t>(</w:t>
      </w:r>
      <w:r w:rsidR="009825D2" w:rsidRPr="00B53306">
        <w:t>13</w:t>
      </w:r>
      <w:r w:rsidR="00882D12" w:rsidRPr="00B53306">
        <w:t xml:space="preserve"> </w:t>
      </w:r>
      <w:r w:rsidR="00882D12" w:rsidRPr="00B53306">
        <w:rPr>
          <w:i/>
        </w:rPr>
        <w:t>b</w:t>
      </w:r>
      <w:r w:rsidR="00882D12" w:rsidRPr="00B53306">
        <w:t>)</w:t>
      </w:r>
    </w:p>
    <w:p w14:paraId="7DEB758C" w14:textId="77777777" w:rsidR="00882D12" w:rsidRPr="00B53306" w:rsidRDefault="00882D12" w:rsidP="006A4993">
      <w:pPr>
        <w:ind w:firstLine="284"/>
        <w:jc w:val="both"/>
      </w:pPr>
      <w:r w:rsidRPr="00B53306">
        <w:t xml:space="preserve">The twisting moment corresponding to this distribution is of the form </w:t>
      </w:r>
    </w:p>
    <w:p w14:paraId="7D4B81C4" w14:textId="5717D3CB" w:rsidR="00882D12" w:rsidRPr="00B53306" w:rsidRDefault="00D8480F" w:rsidP="00B53306">
      <w:pPr>
        <w:jc w:val="right"/>
      </w:pPr>
      <w:r w:rsidRPr="00B53306">
        <w:rPr>
          <w:position w:val="-42"/>
        </w:rPr>
        <w:object w:dxaOrig="5319" w:dyaOrig="880" w14:anchorId="245DE629">
          <v:shape id="_x0000_i1053" type="#_x0000_t75" style="width:235.65pt;height:39.15pt" o:ole="">
            <v:imagedata r:id="rId64" o:title=""/>
          </v:shape>
          <o:OLEObject Type="Embed" ProgID="Equation.2" ShapeID="_x0000_i1053" DrawAspect="Content" ObjectID="_1829125765" r:id="rId65"/>
        </w:object>
      </w:r>
      <w:r w:rsidR="006A4993">
        <w:tab/>
      </w:r>
      <w:r w:rsidR="006A4993">
        <w:tab/>
      </w:r>
      <w:r w:rsidR="006A4993">
        <w:tab/>
      </w:r>
      <w:r w:rsidR="00882D12" w:rsidRPr="00B53306">
        <w:t>(</w:t>
      </w:r>
      <w:r w:rsidR="009825D2" w:rsidRPr="00B53306">
        <w:t>14</w:t>
      </w:r>
      <w:r w:rsidR="00882D12" w:rsidRPr="00B53306">
        <w:t>)</w:t>
      </w:r>
    </w:p>
    <w:p w14:paraId="1D90FC9A" w14:textId="77777777" w:rsidR="00882D12" w:rsidRPr="00B53306" w:rsidRDefault="00882D12" w:rsidP="006A4993">
      <w:pPr>
        <w:ind w:firstLine="284"/>
        <w:jc w:val="both"/>
      </w:pPr>
      <w:r w:rsidRPr="00B53306">
        <w:t xml:space="preserve">from which </w:t>
      </w:r>
      <w:r w:rsidRPr="00B53306">
        <w:rPr>
          <w:position w:val="-2"/>
        </w:rPr>
        <w:object w:dxaOrig="180" w:dyaOrig="200" w14:anchorId="41537E33">
          <v:shape id="_x0000_i1054" type="#_x0000_t75" style="width:9.2pt;height:9.2pt" o:ole="">
            <v:imagedata r:id="rId66" o:title=""/>
          </v:shape>
          <o:OLEObject Type="Embed" ProgID="Equation.2" ShapeID="_x0000_i1054" DrawAspect="Content" ObjectID="_1829125766" r:id="rId67"/>
        </w:object>
      </w:r>
      <w:r w:rsidRPr="00B53306">
        <w:t xml:space="preserve"> is obtained as </w:t>
      </w:r>
    </w:p>
    <w:p w14:paraId="5E3762EE" w14:textId="08C2B126" w:rsidR="00882D12" w:rsidRPr="00B53306" w:rsidRDefault="00D8480F" w:rsidP="00B53306">
      <w:pPr>
        <w:jc w:val="right"/>
      </w:pPr>
      <w:r w:rsidRPr="00B53306">
        <w:rPr>
          <w:position w:val="-30"/>
        </w:rPr>
        <w:object w:dxaOrig="1980" w:dyaOrig="820" w14:anchorId="3B1D330F">
          <v:shape id="_x0000_i1055" type="#_x0000_t75" style="width:92.15pt;height:38.6pt" o:ole="">
            <v:imagedata r:id="rId68" o:title=""/>
          </v:shape>
          <o:OLEObject Type="Embed" ProgID="Equation.2" ShapeID="_x0000_i1055" DrawAspect="Content" ObjectID="_1829125767" r:id="rId69"/>
        </w:object>
      </w:r>
      <w:r w:rsidR="006A4993">
        <w:tab/>
      </w:r>
      <w:r w:rsidR="006A4993">
        <w:tab/>
      </w:r>
      <w:r w:rsidR="006A4993">
        <w:tab/>
      </w:r>
      <w:r w:rsidR="006A4993">
        <w:tab/>
      </w:r>
      <w:r w:rsidR="006A4993">
        <w:tab/>
      </w:r>
      <w:r w:rsidR="006A4993">
        <w:tab/>
      </w:r>
      <w:r w:rsidR="00882D12" w:rsidRPr="00B53306">
        <w:t>(</w:t>
      </w:r>
      <w:r w:rsidR="009825D2" w:rsidRPr="00B53306">
        <w:t>15</w:t>
      </w:r>
      <w:r w:rsidR="00882D12" w:rsidRPr="00B53306">
        <w:t>)</w:t>
      </w:r>
    </w:p>
    <w:p w14:paraId="2C5F680A" w14:textId="350C5F84" w:rsidR="00882D12" w:rsidRPr="00B53306" w:rsidRDefault="00882D12" w:rsidP="006A4993">
      <w:pPr>
        <w:ind w:firstLine="284"/>
        <w:jc w:val="both"/>
      </w:pPr>
      <w:r w:rsidRPr="00B53306">
        <w:t>For a given ratio of rotation (</w:t>
      </w:r>
      <w:r w:rsidRPr="00B53306">
        <w:rPr>
          <w:position w:val="-10"/>
        </w:rPr>
        <w:object w:dxaOrig="639" w:dyaOrig="320" w14:anchorId="6A3C99B1">
          <v:shape id="_x0000_i1056" type="#_x0000_t75" style="width:32.85pt;height:16.15pt" o:ole="">
            <v:imagedata r:id="rId70" o:title=""/>
          </v:shape>
          <o:OLEObject Type="Embed" ProgID="Equation.2" ShapeID="_x0000_i1056" DrawAspect="Content" ObjectID="_1829125768" r:id="rId71"/>
        </w:object>
      </w:r>
      <w:r w:rsidRPr="00B53306">
        <w:t xml:space="preserve">), the stresses in a hollow ring sector become the same as those in a solid ring sector, with the exception that the moment </w:t>
      </w:r>
      <w:proofErr w:type="gramStart"/>
      <w:r w:rsidRPr="00B53306">
        <w:rPr>
          <w:i/>
        </w:rPr>
        <w:t>M</w:t>
      </w:r>
      <w:r w:rsidRPr="00B53306">
        <w:rPr>
          <w:i/>
          <w:vertAlign w:val="subscript"/>
        </w:rPr>
        <w:t>t</w:t>
      </w:r>
      <w:r w:rsidRPr="00B53306">
        <w:t xml:space="preserve">  decrease</w:t>
      </w:r>
      <w:proofErr w:type="gramEnd"/>
      <w:r w:rsidRPr="00B53306">
        <w:t xml:space="preserve"> at a rate of 1-</w:t>
      </w:r>
      <w:r w:rsidRPr="00B53306">
        <w:rPr>
          <w:i/>
        </w:rPr>
        <w:t>k</w:t>
      </w:r>
      <w:r w:rsidRPr="00B53306">
        <w:rPr>
          <w:vertAlign w:val="superscript"/>
        </w:rPr>
        <w:t>4</w:t>
      </w:r>
      <w:r w:rsidRPr="00B53306">
        <w:t xml:space="preserve">: </w:t>
      </w:r>
      <w:r w:rsidR="009A3215" w:rsidRPr="00B53306">
        <w:rPr>
          <w:position w:val="-12"/>
        </w:rPr>
        <w:object w:dxaOrig="1900" w:dyaOrig="400" w14:anchorId="31E113F0">
          <v:shape id="_x0000_i1057" type="#_x0000_t75" style="width:88.15pt;height:18.45pt" o:ole="">
            <v:imagedata r:id="rId72" o:title=""/>
          </v:shape>
          <o:OLEObject Type="Embed" ProgID="Equation.2" ShapeID="_x0000_i1057" DrawAspect="Content" ObjectID="_1829125769" r:id="rId73"/>
        </w:object>
      </w:r>
      <w:r w:rsidRPr="00B53306">
        <w:t xml:space="preserve">. Thus, the equation </w:t>
      </w:r>
    </w:p>
    <w:p w14:paraId="6D9E0340" w14:textId="1134B3B8" w:rsidR="00882D12" w:rsidRPr="00B53306" w:rsidRDefault="00882D12" w:rsidP="00B53306">
      <w:pPr>
        <w:jc w:val="right"/>
      </w:pPr>
      <w:r w:rsidRPr="00B53306">
        <w:rPr>
          <w:position w:val="-12"/>
        </w:rPr>
        <w:object w:dxaOrig="2700" w:dyaOrig="400" w14:anchorId="22C6A299">
          <v:shape id="_x0000_i1058" type="#_x0000_t75" style="width:135.95pt;height:20.15pt" o:ole="">
            <v:imagedata r:id="rId74" o:title=""/>
          </v:shape>
          <o:OLEObject Type="Embed" ProgID="Equation.2" ShapeID="_x0000_i1058" DrawAspect="Content" ObjectID="_1829125770" r:id="rId75"/>
        </w:object>
      </w:r>
      <w:r w:rsidRPr="00B53306">
        <w:t xml:space="preserve"> </w:t>
      </w:r>
      <w:r w:rsidR="006A4993">
        <w:tab/>
      </w:r>
      <w:r w:rsidR="006A4993">
        <w:tab/>
      </w:r>
      <w:r w:rsidR="006A4993">
        <w:tab/>
      </w:r>
      <w:r w:rsidR="006A4993">
        <w:tab/>
      </w:r>
      <w:r w:rsidR="006A4993">
        <w:tab/>
      </w:r>
      <w:r w:rsidRPr="00B53306">
        <w:t>(</w:t>
      </w:r>
      <w:r w:rsidR="009825D2" w:rsidRPr="00B53306">
        <w:t>16</w:t>
      </w:r>
      <w:r w:rsidRPr="00B53306">
        <w:t>)</w:t>
      </w:r>
    </w:p>
    <w:p w14:paraId="3FE54DD7" w14:textId="12B87700" w:rsidR="00882D12" w:rsidRPr="00B53306" w:rsidRDefault="00882D12" w:rsidP="006A4993">
      <w:pPr>
        <w:ind w:firstLine="284"/>
        <w:jc w:val="both"/>
      </w:pPr>
      <w:r w:rsidRPr="00B53306">
        <w:t xml:space="preserve">is also valid for an elliptical hole. Here, </w:t>
      </w:r>
      <w:r w:rsidRPr="00B53306">
        <w:rPr>
          <w:position w:val="-4"/>
        </w:rPr>
        <w:object w:dxaOrig="240" w:dyaOrig="260" w14:anchorId="39589B34">
          <v:shape id="_x0000_i1059" type="#_x0000_t75" style="width:11.5pt;height:12.65pt" o:ole="">
            <v:imagedata r:id="rId76" o:title=""/>
          </v:shape>
          <o:OLEObject Type="Embed" ProgID="Equation.2" ShapeID="_x0000_i1059" DrawAspect="Content" ObjectID="_1829125771" r:id="rId77"/>
        </w:object>
      </w:r>
      <w:r w:rsidRPr="00B53306">
        <w:t xml:space="preserve"> is given by Eq. (</w:t>
      </w:r>
      <w:r w:rsidR="009825D2" w:rsidRPr="00B53306">
        <w:t>15</w:t>
      </w:r>
      <w:r w:rsidRPr="00B53306">
        <w:t xml:space="preserve">). </w:t>
      </w:r>
    </w:p>
    <w:p w14:paraId="5AE80C38" w14:textId="2DDF6599" w:rsidR="00882D12" w:rsidRPr="00B53306" w:rsidRDefault="00882D12" w:rsidP="006A4993">
      <w:pPr>
        <w:ind w:firstLine="284"/>
        <w:jc w:val="both"/>
      </w:pPr>
      <w:r w:rsidRPr="00B53306">
        <w:t xml:space="preserve">Now, in order to obtain a second approximation, we have </w:t>
      </w:r>
    </w:p>
    <w:p w14:paraId="13299564" w14:textId="629DB780" w:rsidR="00882D12" w:rsidRPr="00B53306" w:rsidRDefault="00882D12" w:rsidP="00B53306">
      <w:pPr>
        <w:jc w:val="right"/>
      </w:pPr>
      <w:r w:rsidRPr="00B53306">
        <w:rPr>
          <w:position w:val="-30"/>
        </w:rPr>
        <w:object w:dxaOrig="2799" w:dyaOrig="740" w14:anchorId="1746E8A5">
          <v:shape id="_x0000_i1060" type="#_x0000_t75" style="width:140.5pt;height:36.85pt" o:ole="">
            <v:imagedata r:id="rId78" o:title=""/>
          </v:shape>
          <o:OLEObject Type="Embed" ProgID="Equation.2" ShapeID="_x0000_i1060" DrawAspect="Content" ObjectID="_1829125772" r:id="rId79"/>
        </w:object>
      </w:r>
      <w:r w:rsidRPr="00B53306">
        <w:t xml:space="preserve"> </w:t>
      </w:r>
      <w:r w:rsidR="006A4993">
        <w:tab/>
      </w:r>
      <w:r w:rsidR="006A4993">
        <w:tab/>
      </w:r>
      <w:r w:rsidR="006A4993">
        <w:tab/>
      </w:r>
      <w:r w:rsidR="006A4993">
        <w:tab/>
      </w:r>
      <w:r w:rsidR="006A4993">
        <w:tab/>
      </w:r>
      <w:r w:rsidRPr="00B53306">
        <w:t>(</w:t>
      </w:r>
      <w:r w:rsidR="009825D2" w:rsidRPr="00B53306">
        <w:t>17</w:t>
      </w:r>
      <w:r w:rsidRPr="00B53306">
        <w:t>)</w:t>
      </w:r>
    </w:p>
    <w:p w14:paraId="7AC9D5C5" w14:textId="57958596" w:rsidR="00882D12" w:rsidRPr="00B53306" w:rsidRDefault="00882D12" w:rsidP="006A4993">
      <w:pPr>
        <w:ind w:firstLine="284"/>
        <w:jc w:val="both"/>
      </w:pPr>
      <w:r w:rsidRPr="00B53306">
        <w:t xml:space="preserve">The solution which </w:t>
      </w:r>
      <w:proofErr w:type="gramStart"/>
      <w:r w:rsidRPr="00B53306">
        <w:t>satisfy</w:t>
      </w:r>
      <w:proofErr w:type="gramEnd"/>
      <w:r w:rsidRPr="00B53306">
        <w:t xml:space="preserve"> Eq.</w:t>
      </w:r>
      <w:r w:rsidR="00D05736" w:rsidRPr="00B53306">
        <w:t xml:space="preserve"> </w:t>
      </w:r>
      <w:r w:rsidRPr="00B53306">
        <w:t>(</w:t>
      </w:r>
      <w:r w:rsidR="009825D2" w:rsidRPr="00B53306">
        <w:t>17</w:t>
      </w:r>
      <w:r w:rsidRPr="00B53306">
        <w:t xml:space="preserve">) and the boundary condition </w:t>
      </w:r>
      <w:r w:rsidRPr="00B53306">
        <w:rPr>
          <w:position w:val="-10"/>
        </w:rPr>
        <w:object w:dxaOrig="740" w:dyaOrig="320" w14:anchorId="1657B1C0">
          <v:shape id="_x0000_i1061" type="#_x0000_t75" style="width:36.85pt;height:16.15pt" o:ole="">
            <v:imagedata r:id="rId80" o:title=""/>
          </v:shape>
          <o:OLEObject Type="Embed" ProgID="Equation.2" ShapeID="_x0000_i1061" DrawAspect="Content" ObjectID="_1829125773" r:id="rId81"/>
        </w:object>
      </w:r>
      <w:r w:rsidRPr="00B53306">
        <w:t xml:space="preserve"> may be assumed in the form</w:t>
      </w:r>
    </w:p>
    <w:p w14:paraId="1F7E4075" w14:textId="30C51060" w:rsidR="00882D12" w:rsidRPr="00B53306" w:rsidRDefault="00882D12" w:rsidP="00B53306">
      <w:pPr>
        <w:jc w:val="right"/>
      </w:pPr>
      <w:r w:rsidRPr="00B53306">
        <w:rPr>
          <w:position w:val="-12"/>
        </w:rPr>
        <w:object w:dxaOrig="2860" w:dyaOrig="400" w14:anchorId="3D4AC1E1">
          <v:shape id="_x0000_i1062" type="#_x0000_t75" style="width:142.85pt;height:20.15pt" o:ole="">
            <v:imagedata r:id="rId82" o:title=""/>
          </v:shape>
          <o:OLEObject Type="Embed" ProgID="Equation.2" ShapeID="_x0000_i1062" DrawAspect="Content" ObjectID="_1829125774" r:id="rId83"/>
        </w:object>
      </w:r>
      <w:r w:rsidR="006A4993">
        <w:tab/>
      </w:r>
      <w:r w:rsidR="006A4993">
        <w:tab/>
      </w:r>
      <w:r w:rsidR="006A4993">
        <w:tab/>
      </w:r>
      <w:r w:rsidR="006A4993">
        <w:tab/>
      </w:r>
      <w:r w:rsidR="006A4993">
        <w:tab/>
      </w:r>
      <w:r w:rsidRPr="00B53306">
        <w:t xml:space="preserve"> (</w:t>
      </w:r>
      <w:r w:rsidR="009825D2" w:rsidRPr="00B53306">
        <w:t>18</w:t>
      </w:r>
      <w:r w:rsidRPr="00B53306">
        <w:t>)</w:t>
      </w:r>
    </w:p>
    <w:p w14:paraId="21643CF4" w14:textId="2D11B8C7" w:rsidR="00882D12" w:rsidRPr="00B53306" w:rsidRDefault="00882D12" w:rsidP="006A4993">
      <w:pPr>
        <w:ind w:firstLine="284"/>
        <w:jc w:val="both"/>
      </w:pPr>
      <w:r w:rsidRPr="00B53306">
        <w:t>Substitution of Eq. (</w:t>
      </w:r>
      <w:r w:rsidR="009825D2" w:rsidRPr="00B53306">
        <w:t>17</w:t>
      </w:r>
      <w:r w:rsidRPr="00B53306">
        <w:t>) in Eq. (</w:t>
      </w:r>
      <w:r w:rsidR="009825D2" w:rsidRPr="00B53306">
        <w:t>16</w:t>
      </w:r>
      <w:r w:rsidRPr="00B53306">
        <w:t xml:space="preserve">) gives </w:t>
      </w:r>
    </w:p>
    <w:p w14:paraId="1D83192F" w14:textId="6847B951" w:rsidR="00882D12" w:rsidRPr="00B53306" w:rsidRDefault="00D8480F" w:rsidP="00B53306">
      <w:pPr>
        <w:jc w:val="right"/>
      </w:pPr>
      <w:r w:rsidRPr="00B53306">
        <w:rPr>
          <w:position w:val="-30"/>
        </w:rPr>
        <w:object w:dxaOrig="2560" w:dyaOrig="740" w14:anchorId="77FCB83D">
          <v:shape id="_x0000_i1063" type="#_x0000_t75" style="width:118.15pt;height:33.4pt" o:ole="">
            <v:imagedata r:id="rId84" o:title=""/>
          </v:shape>
          <o:OLEObject Type="Embed" ProgID="Equation.2" ShapeID="_x0000_i1063" DrawAspect="Content" ObjectID="_1829125775" r:id="rId85"/>
        </w:object>
      </w:r>
      <w:r w:rsidR="006A4993">
        <w:tab/>
      </w:r>
      <w:r w:rsidR="006A4993">
        <w:tab/>
      </w:r>
      <w:r w:rsidR="006A4993">
        <w:tab/>
      </w:r>
      <w:r w:rsidR="006A4993">
        <w:tab/>
      </w:r>
      <w:r w:rsidR="006A4993">
        <w:tab/>
      </w:r>
      <w:r w:rsidR="00882D12" w:rsidRPr="00B53306">
        <w:t>(</w:t>
      </w:r>
      <w:r w:rsidR="009825D2" w:rsidRPr="00B53306">
        <w:t>19</w:t>
      </w:r>
      <w:r w:rsidR="00882D12" w:rsidRPr="00B53306">
        <w:t>)</w:t>
      </w:r>
    </w:p>
    <w:p w14:paraId="4969F0EC" w14:textId="1FAB43FC" w:rsidR="00882D12" w:rsidRPr="00B53306" w:rsidRDefault="00882D12" w:rsidP="006A4993">
      <w:pPr>
        <w:ind w:firstLine="284"/>
        <w:jc w:val="both"/>
      </w:pPr>
      <w:r w:rsidRPr="00B53306">
        <w:t>Thus, Eq. (</w:t>
      </w:r>
      <w:r w:rsidR="009825D2" w:rsidRPr="00B53306">
        <w:t>18</w:t>
      </w:r>
      <w:r w:rsidRPr="00B53306">
        <w:t xml:space="preserve">) takes the form </w:t>
      </w:r>
    </w:p>
    <w:p w14:paraId="004C6734" w14:textId="2643E988" w:rsidR="00882D12" w:rsidRPr="00B53306" w:rsidRDefault="00D8480F" w:rsidP="00B53306">
      <w:pPr>
        <w:jc w:val="right"/>
      </w:pPr>
      <w:r w:rsidRPr="00B53306">
        <w:rPr>
          <w:position w:val="-30"/>
        </w:rPr>
        <w:object w:dxaOrig="4640" w:dyaOrig="740" w14:anchorId="353504C1">
          <v:shape id="_x0000_i1064" type="#_x0000_t75" style="width:219.45pt;height:34pt" o:ole="">
            <v:imagedata r:id="rId86" o:title=""/>
          </v:shape>
          <o:OLEObject Type="Embed" ProgID="Equation.2" ShapeID="_x0000_i1064" DrawAspect="Content" ObjectID="_1829125776" r:id="rId87"/>
        </w:object>
      </w:r>
      <w:r w:rsidR="006A4993">
        <w:tab/>
      </w:r>
      <w:r w:rsidR="006A4993">
        <w:tab/>
      </w:r>
      <w:r w:rsidR="006A4993">
        <w:tab/>
      </w:r>
      <w:r w:rsidR="00882D12" w:rsidRPr="00B53306">
        <w:t>(</w:t>
      </w:r>
      <w:r w:rsidR="009825D2" w:rsidRPr="00B53306">
        <w:t>20</w:t>
      </w:r>
      <w:r w:rsidR="00882D12" w:rsidRPr="00B53306">
        <w:t>)</w:t>
      </w:r>
    </w:p>
    <w:p w14:paraId="789654D6" w14:textId="016C4A6A" w:rsidR="00882D12" w:rsidRPr="00B53306" w:rsidRDefault="00882D12" w:rsidP="006A4993">
      <w:pPr>
        <w:ind w:firstLine="284"/>
        <w:jc w:val="both"/>
      </w:pPr>
      <w:r w:rsidRPr="00B53306">
        <w:t>If we substitute this stress function into Eqs. (</w:t>
      </w:r>
      <w:r w:rsidR="009825D2" w:rsidRPr="00B53306">
        <w:t>32</w:t>
      </w:r>
      <w:r w:rsidRPr="00B53306">
        <w:t>), we have the second approximation for stresses as</w:t>
      </w:r>
    </w:p>
    <w:p w14:paraId="0143FD17" w14:textId="2EF310B5" w:rsidR="00882D12" w:rsidRPr="00B53306" w:rsidRDefault="00D8480F" w:rsidP="00B53306">
      <w:pPr>
        <w:jc w:val="right"/>
      </w:pPr>
      <w:r w:rsidRPr="00B53306">
        <w:rPr>
          <w:position w:val="-32"/>
        </w:rPr>
        <w:object w:dxaOrig="4120" w:dyaOrig="800" w14:anchorId="4E043F0C">
          <v:shape id="_x0000_i1065" type="#_x0000_t75" style="width:194.05pt;height:36.85pt" o:ole="">
            <v:imagedata r:id="rId88" o:title=""/>
          </v:shape>
          <o:OLEObject Type="Embed" ProgID="Equation.2" ShapeID="_x0000_i1065" DrawAspect="Content" ObjectID="_1829125777" r:id="rId89"/>
        </w:object>
      </w:r>
      <w:r w:rsidR="006A4993">
        <w:tab/>
      </w:r>
      <w:r w:rsidR="006A4993">
        <w:tab/>
      </w:r>
      <w:r w:rsidR="006A4993">
        <w:tab/>
      </w:r>
      <w:r w:rsidR="00882D12" w:rsidRPr="00B53306">
        <w:t>(</w:t>
      </w:r>
      <w:r w:rsidR="009825D2" w:rsidRPr="00B53306">
        <w:t>21</w:t>
      </w:r>
      <w:r w:rsidR="00882D12" w:rsidRPr="00B53306">
        <w:t xml:space="preserve"> </w:t>
      </w:r>
      <w:r w:rsidR="00882D12" w:rsidRPr="00B53306">
        <w:rPr>
          <w:i/>
        </w:rPr>
        <w:t>a</w:t>
      </w:r>
      <w:r w:rsidR="00882D12" w:rsidRPr="00B53306">
        <w:t>)</w:t>
      </w:r>
    </w:p>
    <w:p w14:paraId="28510611" w14:textId="68DD96B2" w:rsidR="00882D12" w:rsidRPr="00B53306" w:rsidRDefault="00D8480F" w:rsidP="00B53306">
      <w:pPr>
        <w:jc w:val="right"/>
      </w:pPr>
      <w:r w:rsidRPr="00B53306">
        <w:rPr>
          <w:position w:val="-32"/>
        </w:rPr>
        <w:object w:dxaOrig="6399" w:dyaOrig="800" w14:anchorId="13F38E85">
          <v:shape id="_x0000_i1066" type="#_x0000_t75" style="width:305.25pt;height:37.45pt" o:ole="">
            <v:imagedata r:id="rId90" o:title=""/>
          </v:shape>
          <o:OLEObject Type="Embed" ProgID="Equation.2" ShapeID="_x0000_i1066" DrawAspect="Content" ObjectID="_1829125778" r:id="rId91"/>
        </w:object>
      </w:r>
      <w:r w:rsidR="006A4993">
        <w:tab/>
      </w:r>
      <w:r w:rsidR="006A4993">
        <w:tab/>
      </w:r>
      <w:r w:rsidR="00882D12" w:rsidRPr="00B53306">
        <w:t>(</w:t>
      </w:r>
      <w:r w:rsidR="009825D2" w:rsidRPr="00B53306">
        <w:t>21</w:t>
      </w:r>
      <w:r w:rsidR="00882D12" w:rsidRPr="00B53306">
        <w:t xml:space="preserve"> </w:t>
      </w:r>
      <w:r w:rsidR="00882D12" w:rsidRPr="00B53306">
        <w:rPr>
          <w:i/>
        </w:rPr>
        <w:t>b</w:t>
      </w:r>
      <w:r w:rsidR="00882D12" w:rsidRPr="00B53306">
        <w:t>)</w:t>
      </w:r>
    </w:p>
    <w:p w14:paraId="29291968" w14:textId="77777777" w:rsidR="00882D12" w:rsidRPr="00B53306" w:rsidRDefault="00882D12" w:rsidP="006A4993">
      <w:pPr>
        <w:ind w:firstLine="284"/>
        <w:jc w:val="both"/>
      </w:pPr>
      <w:r w:rsidRPr="00B53306">
        <w:t xml:space="preserve">The moment for this case is then obtained as </w:t>
      </w:r>
    </w:p>
    <w:p w14:paraId="7C4DBDB3" w14:textId="17F0CFA0" w:rsidR="00882D12" w:rsidRPr="00B53306" w:rsidRDefault="00D8480F" w:rsidP="00B53306">
      <w:pPr>
        <w:jc w:val="right"/>
      </w:pPr>
      <w:r w:rsidRPr="00B53306">
        <w:rPr>
          <w:position w:val="-68"/>
        </w:rPr>
        <w:object w:dxaOrig="7100" w:dyaOrig="1520" w14:anchorId="01AF5205">
          <v:shape id="_x0000_i1067" type="#_x0000_t75" style="width:310.65pt;height:66.25pt" o:ole="">
            <v:imagedata r:id="rId92" o:title=""/>
          </v:shape>
          <o:OLEObject Type="Embed" ProgID="Equation.2" ShapeID="_x0000_i1067" DrawAspect="Content" ObjectID="_1829125779" r:id="rId93"/>
        </w:object>
      </w:r>
      <w:r w:rsidR="006A4993">
        <w:tab/>
      </w:r>
      <w:r w:rsidR="006A4993">
        <w:tab/>
      </w:r>
      <w:r w:rsidR="00882D12" w:rsidRPr="00B53306">
        <w:t>(</w:t>
      </w:r>
      <w:r w:rsidR="009825D2" w:rsidRPr="006A4993">
        <w:t>22</w:t>
      </w:r>
      <w:r w:rsidR="00882D12" w:rsidRPr="00B53306">
        <w:t>)</w:t>
      </w:r>
    </w:p>
    <w:p w14:paraId="4D736A52" w14:textId="674FA2B7" w:rsidR="00882D12" w:rsidRDefault="00BF68CE" w:rsidP="006A4993">
      <w:pPr>
        <w:ind w:firstLine="284"/>
        <w:jc w:val="both"/>
      </w:pPr>
      <w:r w:rsidRPr="00B53306">
        <w:t>W</w:t>
      </w:r>
      <w:r w:rsidR="00882D12" w:rsidRPr="00B53306">
        <w:t>here</w:t>
      </w:r>
    </w:p>
    <w:p w14:paraId="5CDC35A5" w14:textId="52BA81C2" w:rsidR="00BF68CE" w:rsidRPr="00B53306" w:rsidRDefault="00D8480F" w:rsidP="00BF68CE">
      <w:pPr>
        <w:jc w:val="center"/>
      </w:pPr>
      <w:r w:rsidRPr="00B53306">
        <w:rPr>
          <w:position w:val="-66"/>
        </w:rPr>
        <w:object w:dxaOrig="6420" w:dyaOrig="1480" w14:anchorId="6567DED3">
          <v:shape id="_x0000_i1068" type="#_x0000_t75" style="width:262.6pt;height:61.05pt" o:ole="">
            <v:imagedata r:id="rId94" o:title=""/>
          </v:shape>
          <o:OLEObject Type="Embed" ProgID="Equation.2" ShapeID="_x0000_i1068" DrawAspect="Content" ObjectID="_1829125780" r:id="rId95"/>
        </w:object>
      </w:r>
    </w:p>
    <w:p w14:paraId="26DEE04B" w14:textId="7EE3B03A" w:rsidR="00882D12" w:rsidRPr="009A3215" w:rsidRDefault="00882D12" w:rsidP="006A4993">
      <w:pPr>
        <w:ind w:firstLine="284"/>
        <w:jc w:val="both"/>
      </w:pPr>
      <w:r w:rsidRPr="00B53306">
        <w:t xml:space="preserve">To obtain the </w:t>
      </w:r>
      <w:r w:rsidR="009A3215">
        <w:t>third approximation, we rewrite</w:t>
      </w:r>
    </w:p>
    <w:p w14:paraId="3422D4FD" w14:textId="1ECCB2DF" w:rsidR="00882D12" w:rsidRPr="00B53306" w:rsidRDefault="00882D12" w:rsidP="00B53306">
      <w:pPr>
        <w:jc w:val="right"/>
      </w:pPr>
      <w:r w:rsidRPr="00B53306">
        <w:rPr>
          <w:position w:val="-28"/>
        </w:rPr>
        <w:object w:dxaOrig="3400" w:dyaOrig="720" w14:anchorId="6051FFFE">
          <v:shape id="_x0000_i1069" type="#_x0000_t75" style="width:169.3pt;height:36.3pt" o:ole="">
            <v:imagedata r:id="rId96" o:title=""/>
          </v:shape>
          <o:OLEObject Type="Embed" ProgID="Equation.2" ShapeID="_x0000_i1069" DrawAspect="Content" ObjectID="_1829125781" r:id="rId97"/>
        </w:object>
      </w:r>
      <w:r w:rsidR="006A4993">
        <w:tab/>
      </w:r>
      <w:r w:rsidR="006A4993">
        <w:tab/>
      </w:r>
      <w:r w:rsidR="006A4993">
        <w:tab/>
      </w:r>
      <w:r w:rsidR="006A4993">
        <w:tab/>
      </w:r>
      <w:r w:rsidRPr="00B53306">
        <w:t>(</w:t>
      </w:r>
      <w:r w:rsidR="009825D2" w:rsidRPr="00B53306">
        <w:t>23</w:t>
      </w:r>
      <w:r w:rsidRPr="00B53306">
        <w:t>)</w:t>
      </w:r>
    </w:p>
    <w:p w14:paraId="549D22A0" w14:textId="77777777" w:rsidR="00882D12" w:rsidRPr="00B53306" w:rsidRDefault="00882D12" w:rsidP="006A4993">
      <w:pPr>
        <w:ind w:firstLine="284"/>
        <w:jc w:val="both"/>
      </w:pPr>
      <w:r w:rsidRPr="00B53306">
        <w:t xml:space="preserve">The stress function </w:t>
      </w:r>
      <w:r w:rsidRPr="00B53306">
        <w:rPr>
          <w:position w:val="-10"/>
        </w:rPr>
        <w:object w:dxaOrig="360" w:dyaOrig="320" w14:anchorId="44D6A889">
          <v:shape id="_x0000_i1070" type="#_x0000_t75" style="width:18.45pt;height:16.15pt" o:ole="">
            <v:imagedata r:id="rId98" o:title=""/>
          </v:shape>
          <o:OLEObject Type="Embed" ProgID="Equation.2" ShapeID="_x0000_i1070" DrawAspect="Content" ObjectID="_1829125782" r:id="rId99"/>
        </w:object>
      </w:r>
      <w:r w:rsidRPr="00B53306">
        <w:t xml:space="preserve"> that satisfies Eq. (36) is assumed to have the form </w:t>
      </w:r>
    </w:p>
    <w:p w14:paraId="3CDA1FDD" w14:textId="3DB3E309" w:rsidR="00882D12" w:rsidRPr="00B53306" w:rsidRDefault="00882D12" w:rsidP="00B53306">
      <w:pPr>
        <w:jc w:val="right"/>
      </w:pPr>
      <w:r w:rsidRPr="00B53306">
        <w:rPr>
          <w:position w:val="-12"/>
        </w:rPr>
        <w:object w:dxaOrig="4239" w:dyaOrig="420" w14:anchorId="7A0C73DF">
          <v:shape id="_x0000_i1071" type="#_x0000_t75" style="width:212.6pt;height:21.9pt" o:ole="">
            <v:imagedata r:id="rId100" o:title=""/>
          </v:shape>
          <o:OLEObject Type="Embed" ProgID="Equation.2" ShapeID="_x0000_i1071" DrawAspect="Content" ObjectID="_1829125783" r:id="rId101"/>
        </w:object>
      </w:r>
      <w:r w:rsidR="006A4993">
        <w:tab/>
      </w:r>
      <w:r w:rsidR="006A4993">
        <w:tab/>
      </w:r>
      <w:r w:rsidR="006A4993">
        <w:tab/>
      </w:r>
      <w:r w:rsidR="006A4993">
        <w:tab/>
      </w:r>
      <w:r w:rsidRPr="00B53306">
        <w:t>(</w:t>
      </w:r>
      <w:r w:rsidR="009825D2" w:rsidRPr="00B53306">
        <w:t>24</w:t>
      </w:r>
      <w:r w:rsidRPr="00B53306">
        <w:t>)</w:t>
      </w:r>
    </w:p>
    <w:p w14:paraId="3BCBCE0D" w14:textId="50EE7D36" w:rsidR="00882D12" w:rsidRPr="00B53306" w:rsidRDefault="00882D12" w:rsidP="006A4993">
      <w:pPr>
        <w:ind w:firstLine="284"/>
        <w:jc w:val="both"/>
      </w:pPr>
      <w:r w:rsidRPr="00B53306">
        <w:t xml:space="preserve">where </w:t>
      </w:r>
      <w:r w:rsidRPr="00B53306">
        <w:rPr>
          <w:i/>
        </w:rPr>
        <w:t>a</w:t>
      </w:r>
      <w:r w:rsidRPr="00B53306">
        <w:rPr>
          <w:vertAlign w:val="subscript"/>
        </w:rPr>
        <w:t>1</w:t>
      </w:r>
      <w:r w:rsidRPr="00B53306">
        <w:t xml:space="preserve">, </w:t>
      </w:r>
      <w:r w:rsidRPr="00B53306">
        <w:rPr>
          <w:i/>
        </w:rPr>
        <w:t>a</w:t>
      </w:r>
      <w:r w:rsidRPr="00B53306">
        <w:rPr>
          <w:vertAlign w:val="subscript"/>
        </w:rPr>
        <w:t>2</w:t>
      </w:r>
      <w:r w:rsidRPr="00B53306">
        <w:t xml:space="preserve"> and </w:t>
      </w:r>
      <w:r w:rsidRPr="00B53306">
        <w:rPr>
          <w:i/>
        </w:rPr>
        <w:t>a</w:t>
      </w:r>
      <w:r w:rsidRPr="00B53306">
        <w:rPr>
          <w:vertAlign w:val="subscript"/>
        </w:rPr>
        <w:t>3</w:t>
      </w:r>
      <w:r w:rsidRPr="00B53306">
        <w:t xml:space="preserve"> are constants to be determined. By utilizing the form of </w:t>
      </w:r>
      <w:r w:rsidRPr="00B53306">
        <w:rPr>
          <w:position w:val="-10"/>
        </w:rPr>
        <w:object w:dxaOrig="360" w:dyaOrig="320" w14:anchorId="4AC625A0">
          <v:shape id="_x0000_i1072" type="#_x0000_t75" style="width:18.45pt;height:16.15pt" o:ole="">
            <v:imagedata r:id="rId98" o:title=""/>
          </v:shape>
          <o:OLEObject Type="Embed" ProgID="Equation.2" ShapeID="_x0000_i1072" DrawAspect="Content" ObjectID="_1829125784" r:id="rId102"/>
        </w:object>
      </w:r>
      <w:r w:rsidRPr="00B53306">
        <w:t xml:space="preserve"> in Eq. (</w:t>
      </w:r>
      <w:r w:rsidR="009825D2" w:rsidRPr="00B53306">
        <w:t>23</w:t>
      </w:r>
      <w:r w:rsidRPr="00B53306">
        <w:t xml:space="preserve">) and equating the equal powers of </w:t>
      </w:r>
      <w:r w:rsidRPr="00B53306">
        <w:rPr>
          <w:position w:val="-10"/>
        </w:rPr>
        <w:object w:dxaOrig="279" w:dyaOrig="360" w14:anchorId="2E9E4F75">
          <v:shape id="_x0000_i1073" type="#_x0000_t75" style="width:14.4pt;height:18.45pt" o:ole="">
            <v:imagedata r:id="rId103" o:title=""/>
          </v:shape>
          <o:OLEObject Type="Embed" ProgID="Equation.2" ShapeID="_x0000_i1073" DrawAspect="Content" ObjectID="_1829125785" r:id="rId104"/>
        </w:object>
      </w:r>
      <w:r w:rsidRPr="00B53306">
        <w:t xml:space="preserve"> and </w:t>
      </w:r>
      <w:r w:rsidRPr="00B53306">
        <w:rPr>
          <w:position w:val="-10"/>
        </w:rPr>
        <w:object w:dxaOrig="279" w:dyaOrig="360" w14:anchorId="0A5AF74D">
          <v:shape id="_x0000_i1074" type="#_x0000_t75" style="width:14.4pt;height:18.45pt" o:ole="">
            <v:imagedata r:id="rId105" o:title=""/>
          </v:shape>
          <o:OLEObject Type="Embed" ProgID="Equation.2" ShapeID="_x0000_i1074" DrawAspect="Content" ObjectID="_1829125786" r:id="rId106"/>
        </w:object>
      </w:r>
      <w:r w:rsidRPr="00B53306">
        <w:t xml:space="preserve">, it is not difficult to show that </w:t>
      </w:r>
    </w:p>
    <w:p w14:paraId="3E0A9E4E" w14:textId="51D4CE77" w:rsidR="00882D12" w:rsidRPr="00B53306" w:rsidRDefault="00D8480F" w:rsidP="00B53306">
      <w:pPr>
        <w:jc w:val="right"/>
      </w:pPr>
      <w:r w:rsidRPr="00B53306">
        <w:rPr>
          <w:position w:val="-30"/>
        </w:rPr>
        <w:object w:dxaOrig="4380" w:dyaOrig="740" w14:anchorId="5ECDF680">
          <v:shape id="_x0000_i1075" type="#_x0000_t75" style="width:207.4pt;height:34pt" o:ole="">
            <v:imagedata r:id="rId107" o:title=""/>
          </v:shape>
          <o:OLEObject Type="Embed" ProgID="Equation.2" ShapeID="_x0000_i1075" DrawAspect="Content" ObjectID="_1829125787" r:id="rId108"/>
        </w:object>
      </w:r>
      <w:r w:rsidR="006A4993">
        <w:tab/>
      </w:r>
      <w:r>
        <w:tab/>
      </w:r>
      <w:r w:rsidR="006A4993">
        <w:tab/>
      </w:r>
      <w:r w:rsidR="006A4993">
        <w:tab/>
      </w:r>
      <w:r w:rsidR="00882D12" w:rsidRPr="00B53306">
        <w:t>(</w:t>
      </w:r>
      <w:r w:rsidR="009825D2" w:rsidRPr="00B53306">
        <w:t>24</w:t>
      </w:r>
      <w:r w:rsidR="00882D12" w:rsidRPr="00B53306">
        <w:t xml:space="preserve"> </w:t>
      </w:r>
      <w:r w:rsidR="00882D12" w:rsidRPr="00B53306">
        <w:rPr>
          <w:i/>
        </w:rPr>
        <w:t>a</w:t>
      </w:r>
      <w:r w:rsidR="00882D12" w:rsidRPr="00B53306">
        <w:t>)</w:t>
      </w:r>
    </w:p>
    <w:p w14:paraId="3867E084" w14:textId="5B163BA0" w:rsidR="00882D12" w:rsidRPr="00B53306" w:rsidRDefault="00D8480F" w:rsidP="00B53306">
      <w:pPr>
        <w:jc w:val="right"/>
      </w:pPr>
      <w:r w:rsidRPr="00B53306">
        <w:rPr>
          <w:position w:val="-30"/>
        </w:rPr>
        <w:object w:dxaOrig="3820" w:dyaOrig="760" w14:anchorId="1E7668D0">
          <v:shape id="_x0000_i1076" type="#_x0000_t75" style="width:182.6pt;height:36.85pt" o:ole="">
            <v:imagedata r:id="rId109" o:title=""/>
          </v:shape>
          <o:OLEObject Type="Embed" ProgID="Equation.2" ShapeID="_x0000_i1076" DrawAspect="Content" ObjectID="_1829125788" r:id="rId110"/>
        </w:object>
      </w:r>
      <w:r w:rsidR="006A4993">
        <w:tab/>
      </w:r>
      <w:r w:rsidR="006A4993">
        <w:tab/>
      </w:r>
      <w:r w:rsidR="006A4993">
        <w:tab/>
      </w:r>
      <w:r w:rsidR="00882D12" w:rsidRPr="00B53306">
        <w:t>(</w:t>
      </w:r>
      <w:r w:rsidR="009825D2" w:rsidRPr="00B53306">
        <w:t>24</w:t>
      </w:r>
      <w:r w:rsidR="00882D12" w:rsidRPr="00B53306">
        <w:t xml:space="preserve"> </w:t>
      </w:r>
      <w:r w:rsidR="00882D12" w:rsidRPr="00B53306">
        <w:rPr>
          <w:i/>
        </w:rPr>
        <w:t>b</w:t>
      </w:r>
      <w:r w:rsidR="00882D12" w:rsidRPr="00B53306">
        <w:t>)</w:t>
      </w:r>
    </w:p>
    <w:p w14:paraId="041CFB0D" w14:textId="6C018EE2" w:rsidR="00882D12" w:rsidRPr="00B53306" w:rsidRDefault="00D8480F" w:rsidP="00B53306">
      <w:pPr>
        <w:jc w:val="right"/>
      </w:pPr>
      <w:r w:rsidRPr="00B53306">
        <w:rPr>
          <w:position w:val="-26"/>
        </w:rPr>
        <w:object w:dxaOrig="2980" w:dyaOrig="700" w14:anchorId="3F9FC503">
          <v:shape id="_x0000_i1077" type="#_x0000_t75" style="width:141.7pt;height:33.4pt" o:ole="">
            <v:imagedata r:id="rId111" o:title=""/>
          </v:shape>
          <o:OLEObject Type="Embed" ProgID="Equation.2" ShapeID="_x0000_i1077" DrawAspect="Content" ObjectID="_1829125789" r:id="rId112"/>
        </w:object>
      </w:r>
      <w:r w:rsidR="006A4993">
        <w:tab/>
      </w:r>
      <w:r w:rsidR="006A4993">
        <w:tab/>
      </w:r>
      <w:r>
        <w:tab/>
      </w:r>
      <w:r w:rsidR="006A4993">
        <w:tab/>
      </w:r>
      <w:r w:rsidR="006A4993">
        <w:tab/>
      </w:r>
      <w:r w:rsidR="00882D12" w:rsidRPr="00B53306">
        <w:t>(</w:t>
      </w:r>
      <w:r w:rsidR="009825D2" w:rsidRPr="00B53306">
        <w:t>24</w:t>
      </w:r>
      <w:r w:rsidR="00882D12" w:rsidRPr="00B53306">
        <w:t xml:space="preserve"> </w:t>
      </w:r>
      <w:r w:rsidR="00882D12" w:rsidRPr="00B53306">
        <w:rPr>
          <w:i/>
        </w:rPr>
        <w:t>c</w:t>
      </w:r>
      <w:r w:rsidR="00882D12" w:rsidRPr="00B53306">
        <w:t>)</w:t>
      </w:r>
    </w:p>
    <w:p w14:paraId="03A19A1B" w14:textId="30E9EEA0" w:rsidR="00882D12" w:rsidRPr="00B53306" w:rsidRDefault="00882D12" w:rsidP="006A4993">
      <w:pPr>
        <w:ind w:firstLine="284"/>
        <w:jc w:val="both"/>
      </w:pPr>
      <w:r w:rsidRPr="00B53306">
        <w:t xml:space="preserve">Now, using the form of </w:t>
      </w:r>
      <w:r w:rsidRPr="00B53306">
        <w:rPr>
          <w:position w:val="-10"/>
        </w:rPr>
        <w:object w:dxaOrig="360" w:dyaOrig="320" w14:anchorId="6F55C892">
          <v:shape id="_x0000_i1078" type="#_x0000_t75" style="width:18.45pt;height:16.15pt" o:ole="">
            <v:imagedata r:id="rId98" o:title=""/>
          </v:shape>
          <o:OLEObject Type="Embed" ProgID="Equation.2" ShapeID="_x0000_i1078" DrawAspect="Content" ObjectID="_1829125790" r:id="rId113"/>
        </w:object>
      </w:r>
      <w:r w:rsidRPr="00B53306">
        <w:t xml:space="preserve"> with known constants </w:t>
      </w:r>
      <w:r w:rsidRPr="00B53306">
        <w:rPr>
          <w:i/>
        </w:rPr>
        <w:t>a</w:t>
      </w:r>
      <w:r w:rsidRPr="00B53306">
        <w:rPr>
          <w:vertAlign w:val="subscript"/>
        </w:rPr>
        <w:t>1</w:t>
      </w:r>
      <w:r w:rsidRPr="00B53306">
        <w:t xml:space="preserve">, </w:t>
      </w:r>
      <w:r w:rsidRPr="00B53306">
        <w:rPr>
          <w:i/>
        </w:rPr>
        <w:t>a</w:t>
      </w:r>
      <w:r w:rsidRPr="00B53306">
        <w:rPr>
          <w:vertAlign w:val="subscript"/>
        </w:rPr>
        <w:t>2</w:t>
      </w:r>
      <w:r w:rsidRPr="00B53306">
        <w:t xml:space="preserve"> and </w:t>
      </w:r>
      <w:r w:rsidRPr="00B53306">
        <w:rPr>
          <w:i/>
        </w:rPr>
        <w:t>a</w:t>
      </w:r>
      <w:r w:rsidRPr="00B53306">
        <w:rPr>
          <w:vertAlign w:val="subscript"/>
        </w:rPr>
        <w:t>3</w:t>
      </w:r>
      <w:r w:rsidRPr="00B53306">
        <w:t xml:space="preserve"> in Eqs. (</w:t>
      </w:r>
      <w:r w:rsidR="009825D2" w:rsidRPr="00B53306">
        <w:t>7</w:t>
      </w:r>
      <w:r w:rsidRPr="00B53306">
        <w:t>) gives</w:t>
      </w:r>
    </w:p>
    <w:p w14:paraId="69A1AA50" w14:textId="7A81730E" w:rsidR="00882D12" w:rsidRPr="00B53306" w:rsidRDefault="00D8480F" w:rsidP="00B53306">
      <w:pPr>
        <w:jc w:val="right"/>
      </w:pPr>
      <w:r w:rsidRPr="00B53306">
        <w:rPr>
          <w:position w:val="-70"/>
        </w:rPr>
        <w:object w:dxaOrig="5800" w:dyaOrig="1560" w14:anchorId="48FC89FE">
          <v:shape id="_x0000_i1079" type="#_x0000_t75" style="width:256.95pt;height:69.75pt" o:ole="">
            <v:imagedata r:id="rId114" o:title=""/>
          </v:shape>
          <o:OLEObject Type="Embed" ProgID="Equation.2" ShapeID="_x0000_i1079" DrawAspect="Content" ObjectID="_1829125791" r:id="rId115"/>
        </w:object>
      </w:r>
      <w:r w:rsidR="006A4993">
        <w:tab/>
      </w:r>
      <w:r w:rsidR="006A4993">
        <w:tab/>
      </w:r>
      <w:r w:rsidR="00882D12" w:rsidRPr="00B53306">
        <w:t>(</w:t>
      </w:r>
      <w:r w:rsidR="009825D2" w:rsidRPr="00B53306">
        <w:t>25</w:t>
      </w:r>
      <w:r w:rsidR="00882D12" w:rsidRPr="00B53306">
        <w:t xml:space="preserve"> </w:t>
      </w:r>
      <w:r w:rsidR="00882D12" w:rsidRPr="00B53306">
        <w:rPr>
          <w:i/>
        </w:rPr>
        <w:t>a</w:t>
      </w:r>
      <w:r w:rsidR="00882D12" w:rsidRPr="00B53306">
        <w:t>)</w:t>
      </w:r>
    </w:p>
    <w:p w14:paraId="7A0FBB37" w14:textId="459338D6" w:rsidR="00882D12" w:rsidRPr="00B53306" w:rsidRDefault="00D8480F" w:rsidP="00B53306">
      <w:pPr>
        <w:jc w:val="right"/>
      </w:pPr>
      <w:r w:rsidRPr="00B53306">
        <w:rPr>
          <w:position w:val="-70"/>
        </w:rPr>
        <w:object w:dxaOrig="6540" w:dyaOrig="1560" w14:anchorId="1B469FFB">
          <v:shape id="_x0000_i1080" type="#_x0000_t75" style="width:288.1pt;height:68.55pt" o:ole="">
            <v:imagedata r:id="rId116" o:title=""/>
          </v:shape>
          <o:OLEObject Type="Embed" ProgID="Equation.2" ShapeID="_x0000_i1080" DrawAspect="Content" ObjectID="_1829125792" r:id="rId117"/>
        </w:object>
      </w:r>
      <w:r w:rsidR="006A4993">
        <w:tab/>
      </w:r>
      <w:r>
        <w:tab/>
      </w:r>
      <w:r w:rsidR="00882D12" w:rsidRPr="00B53306">
        <w:t>(</w:t>
      </w:r>
      <w:r w:rsidR="009825D2" w:rsidRPr="00B53306">
        <w:t>25</w:t>
      </w:r>
      <w:r w:rsidR="00882D12" w:rsidRPr="00B53306">
        <w:t xml:space="preserve"> </w:t>
      </w:r>
      <w:r w:rsidR="00882D12" w:rsidRPr="00B53306">
        <w:rPr>
          <w:i/>
        </w:rPr>
        <w:t>b</w:t>
      </w:r>
      <w:r w:rsidR="00882D12" w:rsidRPr="00B53306">
        <w:t>)</w:t>
      </w:r>
    </w:p>
    <w:p w14:paraId="21B6634A" w14:textId="348665A8" w:rsidR="00882D12" w:rsidRPr="00B53306" w:rsidRDefault="007B33B6" w:rsidP="006A4993">
      <w:pPr>
        <w:ind w:firstLine="284"/>
        <w:jc w:val="both"/>
        <w:rPr>
          <w:b/>
        </w:rPr>
      </w:pPr>
      <w:r w:rsidRPr="00B53306">
        <w:rPr>
          <w:b/>
        </w:rPr>
        <w:t>C</w:t>
      </w:r>
      <w:r w:rsidR="00882D12" w:rsidRPr="00B53306">
        <w:rPr>
          <w:b/>
        </w:rPr>
        <w:t xml:space="preserve">. Pure </w:t>
      </w:r>
      <w:r w:rsidR="009A3215" w:rsidRPr="00B53306">
        <w:rPr>
          <w:b/>
        </w:rPr>
        <w:t>bending of toroidal ring sector with the cross-section of confocal ellipses</w:t>
      </w:r>
    </w:p>
    <w:p w14:paraId="7AB76D8B" w14:textId="04477358" w:rsidR="00882D12" w:rsidRDefault="00882D12" w:rsidP="006A4993">
      <w:pPr>
        <w:ind w:firstLine="284"/>
        <w:jc w:val="both"/>
      </w:pPr>
      <w:r w:rsidRPr="00B53306">
        <w:t>The problem of pure bending of a toroidal ring sector with cross-section of confocal ell</w:t>
      </w:r>
      <w:r w:rsidR="009A3215">
        <w:t xml:space="preserve">ipses were studied by Pala </w:t>
      </w:r>
      <w:r w:rsidR="00F1410E" w:rsidRPr="00B53306">
        <w:t>[</w:t>
      </w:r>
      <w:r w:rsidR="009825D2" w:rsidRPr="00B53306">
        <w:t>5</w:t>
      </w:r>
      <w:r w:rsidR="00F1410E" w:rsidRPr="00B53306">
        <w:t>]</w:t>
      </w:r>
      <w:r w:rsidRPr="00B53306">
        <w:t xml:space="preserve">. Assuming for a ring sector subjected to couple as shown in Fig. 3 that only non-zero stresses are </w:t>
      </w:r>
      <w:r w:rsidRPr="00B53306">
        <w:rPr>
          <w:position w:val="-14"/>
        </w:rPr>
        <w:object w:dxaOrig="300" w:dyaOrig="360" w14:anchorId="7F741754">
          <v:shape id="_x0000_i1081" type="#_x0000_t75" style="width:16.15pt;height:18.45pt" o:ole="">
            <v:imagedata r:id="rId118" o:title=""/>
          </v:shape>
          <o:OLEObject Type="Embed" ProgID="Equation.2" ShapeID="_x0000_i1081" DrawAspect="Content" ObjectID="_1829125793" r:id="rId119"/>
        </w:object>
      </w:r>
      <w:r w:rsidRPr="00B53306">
        <w:t xml:space="preserve">, </w:t>
      </w:r>
      <w:r w:rsidRPr="00B53306">
        <w:rPr>
          <w:position w:val="-12"/>
        </w:rPr>
        <w:object w:dxaOrig="300" w:dyaOrig="340" w14:anchorId="23AFE5BB">
          <v:shape id="_x0000_i1082" type="#_x0000_t75" style="width:16.15pt;height:16.7pt" o:ole="">
            <v:imagedata r:id="rId120" o:title=""/>
          </v:shape>
          <o:OLEObject Type="Embed" ProgID="Equation.2" ShapeID="_x0000_i1082" DrawAspect="Content" ObjectID="_1829125794" r:id="rId121"/>
        </w:object>
      </w:r>
      <w:r w:rsidRPr="00B53306">
        <w:t xml:space="preserve">, </w:t>
      </w:r>
      <w:r w:rsidRPr="00B53306">
        <w:rPr>
          <w:position w:val="-12"/>
        </w:rPr>
        <w:object w:dxaOrig="220" w:dyaOrig="340" w14:anchorId="2E0D0649">
          <v:shape id="_x0000_i1083" type="#_x0000_t75" style="width:10.95pt;height:16.7pt" o:ole="">
            <v:imagedata r:id="rId122" o:title=""/>
          </v:shape>
          <o:OLEObject Type="Embed" ProgID="Equation.2" ShapeID="_x0000_i1083" DrawAspect="Content" ObjectID="_1829125795" r:id="rId123"/>
        </w:object>
      </w:r>
      <w:r w:rsidRPr="00B53306">
        <w:t xml:space="preserve"> and </w:t>
      </w:r>
      <w:r w:rsidRPr="00B53306">
        <w:rPr>
          <w:position w:val="-14"/>
        </w:rPr>
        <w:object w:dxaOrig="340" w:dyaOrig="360" w14:anchorId="44B6DFB5">
          <v:shape id="_x0000_i1084" type="#_x0000_t75" style="width:16.7pt;height:18.45pt" o:ole="">
            <v:imagedata r:id="rId124" o:title=""/>
          </v:shape>
          <o:OLEObject Type="Embed" ProgID="Equation.2" ShapeID="_x0000_i1084" DrawAspect="Content" ObjectID="_1829125796" r:id="rId125"/>
        </w:object>
      </w:r>
      <w:r w:rsidRPr="00B53306">
        <w:t xml:space="preserve">, we have for a symmetrical stress distribution that </w:t>
      </w:r>
    </w:p>
    <w:p w14:paraId="59A9D33B" w14:textId="024CBEEC" w:rsidR="00BF68CE" w:rsidRPr="00B53306" w:rsidRDefault="00D8480F" w:rsidP="00BF68CE">
      <w:pPr>
        <w:jc w:val="right"/>
      </w:pPr>
      <w:r w:rsidRPr="00B53306">
        <w:rPr>
          <w:position w:val="-58"/>
        </w:rPr>
        <w:object w:dxaOrig="5460" w:dyaOrig="1320" w14:anchorId="1222B8FD">
          <v:shape id="_x0000_i1085" type="#_x0000_t75" style="width:263.7pt;height:63.35pt" o:ole="">
            <v:imagedata r:id="rId126" o:title=""/>
          </v:shape>
          <o:OLEObject Type="Embed" ProgID="Equation.2" ShapeID="_x0000_i1085" DrawAspect="Content" ObjectID="_1829125797" r:id="rId127"/>
        </w:object>
      </w:r>
      <w:r w:rsidR="00BF68CE">
        <w:tab/>
      </w:r>
      <w:r w:rsidR="00BF68CE">
        <w:tab/>
      </w:r>
      <w:r w:rsidR="00BF68CE" w:rsidRPr="00B53306">
        <w:t>(</w:t>
      </w:r>
      <w:r w:rsidR="00BF68CE" w:rsidRPr="006A4993">
        <w:t>26</w:t>
      </w:r>
      <w:r w:rsidR="00BF68CE" w:rsidRPr="00B53306">
        <w:t>)</w:t>
      </w:r>
    </w:p>
    <w:p w14:paraId="6319739F" w14:textId="53D803FA" w:rsidR="00BF68CE" w:rsidRPr="00B53306" w:rsidRDefault="00D8480F" w:rsidP="00BF68CE">
      <w:pPr>
        <w:jc w:val="right"/>
      </w:pPr>
      <w:r w:rsidRPr="00B53306">
        <w:rPr>
          <w:position w:val="-24"/>
        </w:rPr>
        <w:object w:dxaOrig="3460" w:dyaOrig="660" w14:anchorId="591F7D2D">
          <v:shape id="_x0000_i1086" type="#_x0000_t75" style="width:164.2pt;height:31.7pt" o:ole="">
            <v:imagedata r:id="rId128" o:title=""/>
          </v:shape>
          <o:OLEObject Type="Embed" ProgID="Equation.2" ShapeID="_x0000_i1086" DrawAspect="Content" ObjectID="_1829125798" r:id="rId129"/>
        </w:object>
      </w:r>
      <w:r w:rsidR="00BF68CE">
        <w:tab/>
      </w:r>
      <w:r w:rsidR="00BF68CE">
        <w:tab/>
      </w:r>
      <w:r w:rsidR="00BF68CE">
        <w:tab/>
      </w:r>
      <w:r w:rsidR="00BF68CE">
        <w:tab/>
      </w:r>
      <w:r w:rsidR="00BF68CE" w:rsidRPr="00B53306">
        <w:t>(</w:t>
      </w:r>
      <w:r w:rsidR="00BF68CE" w:rsidRPr="006A4993">
        <w:t>27</w:t>
      </w:r>
      <w:r w:rsidR="00BF68CE" w:rsidRPr="00B53306">
        <w:t>)</w:t>
      </w:r>
    </w:p>
    <w:p w14:paraId="627577E5" w14:textId="7F949645" w:rsidR="00BF68CE" w:rsidRPr="00B53306" w:rsidRDefault="00D8480F" w:rsidP="00BF68CE">
      <w:pPr>
        <w:jc w:val="right"/>
      </w:pPr>
      <w:r w:rsidRPr="00B53306">
        <w:rPr>
          <w:position w:val="-24"/>
        </w:rPr>
        <w:object w:dxaOrig="3420" w:dyaOrig="660" w14:anchorId="28121B30">
          <v:shape id="_x0000_i1087" type="#_x0000_t75" style="width:164.15pt;height:31.7pt" o:ole="">
            <v:imagedata r:id="rId130" o:title=""/>
          </v:shape>
          <o:OLEObject Type="Embed" ProgID="Equation.2" ShapeID="_x0000_i1087" DrawAspect="Content" ObjectID="_1829125799" r:id="rId131"/>
        </w:object>
      </w:r>
      <w:r w:rsidR="00BF68CE">
        <w:tab/>
      </w:r>
      <w:r w:rsidR="00BF68CE">
        <w:tab/>
      </w:r>
      <w:r w:rsidR="00BF68CE">
        <w:tab/>
      </w:r>
      <w:r w:rsidR="00BF68CE">
        <w:tab/>
      </w:r>
      <w:r w:rsidR="00BF68CE" w:rsidRPr="00B53306">
        <w:t>(</w:t>
      </w:r>
      <w:r w:rsidR="00BF68CE" w:rsidRPr="006A4993">
        <w:t>28</w:t>
      </w:r>
      <w:r w:rsidR="00BF68CE" w:rsidRPr="00B53306">
        <w:t>)</w:t>
      </w:r>
    </w:p>
    <w:p w14:paraId="3B1DB254" w14:textId="77777777" w:rsidR="00D8480F" w:rsidRPr="00B53306" w:rsidRDefault="00D8480F" w:rsidP="00D8480F">
      <w:pPr>
        <w:jc w:val="right"/>
      </w:pPr>
      <w:r w:rsidRPr="00B53306">
        <w:rPr>
          <w:position w:val="-48"/>
        </w:rPr>
        <w:object w:dxaOrig="4580" w:dyaOrig="1140" w14:anchorId="6340E771">
          <v:shape id="_x0000_i1088" type="#_x0000_t75" style="width:228.55pt;height:57.65pt" o:ole="">
            <v:imagedata r:id="rId132" o:title=""/>
          </v:shape>
          <o:OLEObject Type="Embed" ProgID="Equation.2" ShapeID="_x0000_i1088" DrawAspect="Content" ObjectID="_1829125800" r:id="rId133"/>
        </w:object>
      </w:r>
      <w:r>
        <w:tab/>
      </w:r>
      <w:r>
        <w:tab/>
      </w:r>
      <w:r>
        <w:tab/>
      </w:r>
      <w:r w:rsidRPr="00B53306">
        <w:t>(</w:t>
      </w:r>
      <w:r w:rsidRPr="006A4993">
        <w:t>29</w:t>
      </w:r>
      <w:r w:rsidRPr="00B53306">
        <w:t>)</w:t>
      </w:r>
    </w:p>
    <w:p w14:paraId="7D4F2118" w14:textId="77777777" w:rsidR="00D8480F" w:rsidRPr="00B53306" w:rsidRDefault="00D8480F" w:rsidP="00D8480F">
      <w:pPr>
        <w:ind w:firstLine="284"/>
        <w:jc w:val="both"/>
      </w:pPr>
      <w:r w:rsidRPr="00B53306">
        <w:t>where</w:t>
      </w:r>
    </w:p>
    <w:p w14:paraId="73A81461" w14:textId="0192B8A0" w:rsidR="00BF68CE" w:rsidRDefault="00D8480F" w:rsidP="00D8480F">
      <w:pPr>
        <w:ind w:firstLine="284"/>
        <w:jc w:val="both"/>
      </w:pPr>
      <w:r w:rsidRPr="00B53306">
        <w:rPr>
          <w:position w:val="-2"/>
        </w:rPr>
        <w:object w:dxaOrig="639" w:dyaOrig="200" w14:anchorId="4BFBD741">
          <v:shape id="_x0000_i1089" type="#_x0000_t75" style="width:32.85pt;height:9.2pt" o:ole="">
            <v:imagedata r:id="rId134" o:title=""/>
          </v:shape>
          <o:OLEObject Type="Embed" ProgID="Equation.2" ShapeID="_x0000_i1089" DrawAspect="Content" ObjectID="_1829125801" r:id="rId135"/>
        </w:object>
      </w:r>
      <w:r w:rsidRPr="00B53306">
        <w:t xml:space="preserve">, </w:t>
      </w:r>
      <w:r w:rsidRPr="00B53306">
        <w:rPr>
          <w:position w:val="-2"/>
        </w:rPr>
        <w:object w:dxaOrig="680" w:dyaOrig="220" w14:anchorId="177DC676">
          <v:shape id="_x0000_i1090" type="#_x0000_t75" style="width:33.4pt;height:10.95pt" o:ole="">
            <v:imagedata r:id="rId136" o:title=""/>
          </v:shape>
          <o:OLEObject Type="Embed" ProgID="Equation.2" ShapeID="_x0000_i1090" DrawAspect="Content" ObjectID="_1829125802" r:id="rId137"/>
        </w:object>
      </w:r>
      <w:r w:rsidRPr="00B53306">
        <w:t xml:space="preserve">, </w:t>
      </w:r>
      <w:r w:rsidRPr="00B53306">
        <w:rPr>
          <w:position w:val="-10"/>
        </w:rPr>
        <w:object w:dxaOrig="1660" w:dyaOrig="360" w14:anchorId="4F335B48">
          <v:shape id="_x0000_i1091" type="#_x0000_t75" style="width:82.9pt;height:18.45pt" o:ole="">
            <v:imagedata r:id="rId138" o:title=""/>
          </v:shape>
          <o:OLEObject Type="Embed" ProgID="Equation.2" ShapeID="_x0000_i1091" DrawAspect="Content" ObjectID="_1829125803" r:id="rId139"/>
        </w:object>
      </w:r>
      <w:r w:rsidRPr="00B53306">
        <w:t xml:space="preserve">, </w:t>
      </w:r>
      <w:r w:rsidRPr="00B53306">
        <w:rPr>
          <w:position w:val="-10"/>
        </w:rPr>
        <w:object w:dxaOrig="1100" w:dyaOrig="360" w14:anchorId="0041BEC3">
          <v:shape id="_x0000_i1092" type="#_x0000_t75" style="width:55.25pt;height:18.45pt" o:ole="">
            <v:imagedata r:id="rId140" o:title=""/>
          </v:shape>
          <o:OLEObject Type="Embed" ProgID="Equation.2" ShapeID="_x0000_i1092" DrawAspect="Content" ObjectID="_1829125804" r:id="rId141"/>
        </w:object>
      </w:r>
      <w:r w:rsidRPr="00B53306">
        <w:t xml:space="preserve">, </w:t>
      </w:r>
      <w:r w:rsidRPr="00B53306">
        <w:rPr>
          <w:position w:val="-10"/>
        </w:rPr>
        <w:object w:dxaOrig="2060" w:dyaOrig="360" w14:anchorId="753FFE00">
          <v:shape id="_x0000_i1093" type="#_x0000_t75" style="width:103.1pt;height:18.45pt" o:ole="">
            <v:imagedata r:id="rId142" o:title=""/>
          </v:shape>
          <o:OLEObject Type="Embed" ProgID="Equation.2" ShapeID="_x0000_i1093" DrawAspect="Content" ObjectID="_1829125805" r:id="rId143"/>
        </w:object>
      </w:r>
      <w:r w:rsidRPr="00B53306">
        <w:t xml:space="preserve">, </w:t>
      </w:r>
      <w:r w:rsidRPr="00B53306">
        <w:rPr>
          <w:position w:val="-10"/>
        </w:rPr>
        <w:object w:dxaOrig="1140" w:dyaOrig="360" w14:anchorId="33004AED">
          <v:shape id="_x0000_i1094" type="#_x0000_t75" style="width:57.65pt;height:18.45pt" o:ole="">
            <v:imagedata r:id="rId144" o:title=""/>
          </v:shape>
          <o:OLEObject Type="Embed" ProgID="Equation.2" ShapeID="_x0000_i1094" DrawAspect="Content" ObjectID="_1829125806" r:id="rId145"/>
        </w:object>
      </w:r>
      <w:r w:rsidRPr="00B53306">
        <w:t>,</w:t>
      </w:r>
      <w:r w:rsidRPr="00B53306">
        <w:rPr>
          <w:position w:val="-10"/>
        </w:rPr>
        <w:object w:dxaOrig="2079" w:dyaOrig="360" w14:anchorId="2D4730CD">
          <v:shape id="_x0000_i1095" type="#_x0000_t75" style="width:104.9pt;height:18.45pt" o:ole="">
            <v:imagedata r:id="rId146" o:title=""/>
          </v:shape>
          <o:OLEObject Type="Embed" ProgID="Equation.2" ShapeID="_x0000_i1095" DrawAspect="Content" ObjectID="_1829125807" r:id="rId147"/>
        </w:object>
      </w:r>
      <w:r w:rsidRPr="00B53306">
        <w:t>,</w:t>
      </w:r>
      <w:r>
        <w:t xml:space="preserve"> </w:t>
      </w:r>
      <w:r w:rsidRPr="00B53306">
        <w:rPr>
          <w:position w:val="-30"/>
        </w:rPr>
        <w:object w:dxaOrig="1960" w:dyaOrig="700" w14:anchorId="1F2805FC">
          <v:shape id="_x0000_i1096" type="#_x0000_t75" style="width:98.5pt;height:35.15pt" o:ole="">
            <v:imagedata r:id="rId148" o:title=""/>
          </v:shape>
          <o:OLEObject Type="Embed" ProgID="Equation.2" ShapeID="_x0000_i1096" DrawAspect="Content" ObjectID="_1829125808" r:id="rId149"/>
        </w:object>
      </w:r>
      <w:r w:rsidRPr="00B53306">
        <w:t>,</w:t>
      </w:r>
      <w:r>
        <w:t xml:space="preserve"> </w:t>
      </w:r>
      <w:r w:rsidRPr="00B53306">
        <w:rPr>
          <w:position w:val="-34"/>
        </w:rPr>
        <w:object w:dxaOrig="4440" w:dyaOrig="800" w14:anchorId="5D7A6265">
          <v:shape id="_x0000_i1097" type="#_x0000_t75" style="width:221.8pt;height:39.15pt" o:ole="">
            <v:imagedata r:id="rId150" o:title=""/>
          </v:shape>
          <o:OLEObject Type="Embed" ProgID="Equation.2" ShapeID="_x0000_i1097" DrawAspect="Content" ObjectID="_1829125809" r:id="rId151"/>
        </w:object>
      </w:r>
      <w:r w:rsidRPr="00B53306">
        <w:t>,</w:t>
      </w:r>
    </w:p>
    <w:p w14:paraId="74C18CCA" w14:textId="77777777" w:rsidR="008A168A" w:rsidRPr="00B53306" w:rsidRDefault="008A168A" w:rsidP="00D8480F">
      <w:pPr>
        <w:ind w:firstLine="284"/>
        <w:jc w:val="both"/>
      </w:pPr>
    </w:p>
    <w:p w14:paraId="69F26036" w14:textId="6BB6E5D4" w:rsidR="00882D12" w:rsidRPr="00B53306" w:rsidRDefault="008A168A" w:rsidP="00B53306">
      <w:pPr>
        <w:jc w:val="center"/>
      </w:pPr>
      <w:r w:rsidRPr="00B53306">
        <w:object w:dxaOrig="14430" w:dyaOrig="9915" w14:anchorId="36B0FDA5">
          <v:shape id="_x0000_i1098" type="#_x0000_t75" style="width:221.5pt;height:174.5pt" o:ole="">
            <v:imagedata r:id="rId152" o:title="" croptop="9373f" cropbottom="4924f" cropleft="11568f" cropright="9070f"/>
          </v:shape>
          <o:OLEObject Type="Embed" ProgID="PBrush" ShapeID="_x0000_i1098" DrawAspect="Content" ObjectID="_1829125810" r:id="rId153"/>
        </w:object>
      </w:r>
    </w:p>
    <w:p w14:paraId="1261D50E" w14:textId="38BEE107" w:rsidR="00882D12" w:rsidRPr="006A4993" w:rsidRDefault="006A4993" w:rsidP="006A4993">
      <w:pPr>
        <w:spacing w:before="120"/>
        <w:jc w:val="center"/>
        <w:rPr>
          <w:sz w:val="18"/>
        </w:rPr>
      </w:pPr>
      <w:r w:rsidRPr="006A4993">
        <w:rPr>
          <w:b/>
          <w:sz w:val="18"/>
        </w:rPr>
        <w:t xml:space="preserve">FIGURE </w:t>
      </w:r>
      <w:r w:rsidR="00882D12" w:rsidRPr="006A4993">
        <w:rPr>
          <w:b/>
          <w:sz w:val="18"/>
        </w:rPr>
        <w:t>3.</w:t>
      </w:r>
      <w:r w:rsidR="00882D12" w:rsidRPr="006A4993">
        <w:rPr>
          <w:sz w:val="18"/>
        </w:rPr>
        <w:t xml:space="preserve"> Pure bending of toroidal ring sector with elliptical cross-section.</w:t>
      </w:r>
    </w:p>
    <w:p w14:paraId="5B77C49E" w14:textId="77777777" w:rsidR="00882D12" w:rsidRPr="00B53306" w:rsidRDefault="00882D12" w:rsidP="00B53306">
      <w:pPr>
        <w:jc w:val="center"/>
      </w:pPr>
    </w:p>
    <w:p w14:paraId="6E933669" w14:textId="09C20E3C" w:rsidR="00882D12" w:rsidRPr="00B53306" w:rsidRDefault="00D8480F" w:rsidP="00D8480F">
      <w:pPr>
        <w:ind w:firstLine="284"/>
        <w:jc w:val="center"/>
      </w:pPr>
      <w:r w:rsidRPr="00B53306">
        <w:rPr>
          <w:position w:val="-26"/>
        </w:rPr>
        <w:object w:dxaOrig="4440" w:dyaOrig="660" w14:anchorId="68100424">
          <v:shape id="_x0000_i1099" type="#_x0000_t75" style="width:3in;height:32.85pt" o:ole="">
            <v:imagedata r:id="rId154" o:title=""/>
          </v:shape>
          <o:OLEObject Type="Embed" ProgID="Equation.2" ShapeID="_x0000_i1099" DrawAspect="Content" ObjectID="_1829125811" r:id="rId155"/>
        </w:object>
      </w:r>
      <w:r w:rsidRPr="00B53306">
        <w:rPr>
          <w:position w:val="-34"/>
        </w:rPr>
        <w:object w:dxaOrig="6039" w:dyaOrig="840" w14:anchorId="497BD9CE">
          <v:shape id="_x0000_i1100" type="#_x0000_t75" style="width:278.7pt;height:38.6pt" o:ole="">
            <v:imagedata r:id="rId156" o:title=""/>
          </v:shape>
          <o:OLEObject Type="Embed" ProgID="Equation.2" ShapeID="_x0000_i1100" DrawAspect="Content" ObjectID="_1829125812" r:id="rId157"/>
        </w:object>
      </w:r>
      <w:r w:rsidRPr="00B53306">
        <w:rPr>
          <w:position w:val="-22"/>
        </w:rPr>
        <w:object w:dxaOrig="4180" w:dyaOrig="660" w14:anchorId="2F5F8FED">
          <v:shape id="_x0000_i1101" type="#_x0000_t75" style="width:203.35pt;height:32.85pt" o:ole="">
            <v:imagedata r:id="rId158" o:title=""/>
          </v:shape>
          <o:OLEObject Type="Embed" ProgID="Equation.2" ShapeID="_x0000_i1101" DrawAspect="Content" ObjectID="_1829125813" r:id="rId159"/>
        </w:object>
      </w:r>
      <w:r w:rsidR="00922C3B" w:rsidRPr="00B53306">
        <w:t xml:space="preserve"> </w:t>
      </w:r>
      <w:r w:rsidR="00F1410E" w:rsidRPr="00B53306">
        <w:t>[</w:t>
      </w:r>
      <w:r w:rsidR="009825D2" w:rsidRPr="00B53306">
        <w:t>5</w:t>
      </w:r>
      <w:r w:rsidR="00F1410E" w:rsidRPr="00B53306">
        <w:t>]</w:t>
      </w:r>
      <w:r w:rsidR="00882D12" w:rsidRPr="00B53306">
        <w:t xml:space="preserve">. Stress function </w:t>
      </w:r>
      <w:r w:rsidR="00882D12" w:rsidRPr="00B53306">
        <w:sym w:font="Symbol" w:char="F0C6"/>
      </w:r>
      <w:r w:rsidR="00882D12" w:rsidRPr="00B53306">
        <w:t xml:space="preserve"> </w:t>
      </w:r>
      <w:r w:rsidR="00F1410E" w:rsidRPr="00B53306">
        <w:t>[</w:t>
      </w:r>
      <w:r w:rsidR="009825D2" w:rsidRPr="00B53306">
        <w:t>5</w:t>
      </w:r>
      <w:r w:rsidR="00F1410E" w:rsidRPr="00B53306">
        <w:t xml:space="preserve">] </w:t>
      </w:r>
      <w:r w:rsidR="00882D12" w:rsidRPr="00B53306">
        <w:t>were assumed to have the form</w:t>
      </w:r>
    </w:p>
    <w:p w14:paraId="29C64343" w14:textId="4286AC1B" w:rsidR="00882D12" w:rsidRPr="00B53306" w:rsidRDefault="00882D12" w:rsidP="00B53306">
      <w:pPr>
        <w:jc w:val="right"/>
      </w:pPr>
      <w:r w:rsidRPr="00B53306">
        <w:rPr>
          <w:position w:val="-22"/>
        </w:rPr>
        <w:object w:dxaOrig="5200" w:dyaOrig="620" w14:anchorId="002133A5">
          <v:shape id="_x0000_i1102" type="#_x0000_t75" style="width:259.2pt;height:31.1pt" o:ole="">
            <v:imagedata r:id="rId160" o:title=""/>
          </v:shape>
          <o:OLEObject Type="Embed" ProgID="Equation.2" ShapeID="_x0000_i1102" DrawAspect="Content" ObjectID="_1829125814" r:id="rId161"/>
        </w:object>
      </w:r>
      <w:r w:rsidR="006A4993">
        <w:tab/>
      </w:r>
      <w:r w:rsidR="006A4993">
        <w:tab/>
      </w:r>
      <w:r w:rsidR="006A4993">
        <w:tab/>
      </w:r>
      <w:r w:rsidRPr="00B53306">
        <w:t>(</w:t>
      </w:r>
      <w:r w:rsidR="009825D2" w:rsidRPr="00B53306">
        <w:t>30</w:t>
      </w:r>
      <w:r w:rsidRPr="00B53306">
        <w:t>)</w:t>
      </w:r>
    </w:p>
    <w:p w14:paraId="58DD00A0" w14:textId="3ECF3974" w:rsidR="00882D12" w:rsidRPr="00B53306" w:rsidRDefault="007B33B6" w:rsidP="006A4993">
      <w:pPr>
        <w:ind w:firstLine="284"/>
        <w:jc w:val="both"/>
        <w:rPr>
          <w:b/>
        </w:rPr>
      </w:pPr>
      <w:r w:rsidRPr="00B53306">
        <w:rPr>
          <w:b/>
        </w:rPr>
        <w:t>D</w:t>
      </w:r>
      <w:r w:rsidR="00882D12" w:rsidRPr="00B53306">
        <w:rPr>
          <w:b/>
        </w:rPr>
        <w:t xml:space="preserve">. Toroidal </w:t>
      </w:r>
      <w:r w:rsidR="009A3215" w:rsidRPr="00B53306">
        <w:rPr>
          <w:b/>
        </w:rPr>
        <w:t>ring sector subjected to combined loading</w:t>
      </w:r>
    </w:p>
    <w:p w14:paraId="5E0A7529" w14:textId="1368BD88" w:rsidR="00882D12" w:rsidRDefault="00882D12" w:rsidP="006A4993">
      <w:pPr>
        <w:ind w:firstLine="284"/>
        <w:jc w:val="both"/>
      </w:pPr>
      <w:r w:rsidRPr="00B53306">
        <w:t>Assume that the toroidal rin</w:t>
      </w:r>
      <w:r w:rsidR="00BF68CE">
        <w:t>g sector is loaded as in Fig. 4</w:t>
      </w:r>
      <w:r w:rsidRPr="00BF68CE">
        <w:t>a</w:t>
      </w:r>
      <w:r w:rsidRPr="00B53306">
        <w:t>. For small displacements, the results of the present method and Eqs.</w:t>
      </w:r>
      <w:r w:rsidR="00D05736" w:rsidRPr="00B53306">
        <w:t xml:space="preserve"> </w:t>
      </w:r>
      <w:r w:rsidRPr="00B53306">
        <w:t>(</w:t>
      </w:r>
      <w:r w:rsidR="009825D2" w:rsidRPr="00B53306">
        <w:t>26</w:t>
      </w:r>
      <w:r w:rsidRPr="00B53306">
        <w:t>)-(</w:t>
      </w:r>
      <w:r w:rsidR="009825D2" w:rsidRPr="00B53306">
        <w:t>29</w:t>
      </w:r>
      <w:r w:rsidRPr="00B53306">
        <w:t xml:space="preserve">) can be superposed in a suitable manner, because equations solved are all of second order in both cases. However, </w:t>
      </w:r>
      <w:r w:rsidRPr="009A3215">
        <w:t>when the constants assumed in the theoretical analysis are considered, this combination of stresses can be made only for cross-section</w:t>
      </w:r>
      <w:r w:rsidRPr="00B53306">
        <w:t xml:space="preserve"> shown in Fig. 4. </w:t>
      </w:r>
      <w:r w:rsidRPr="00B53306">
        <w:rPr>
          <w:i/>
        </w:rPr>
        <w:t xml:space="preserve">b </w:t>
      </w:r>
      <w:r w:rsidRPr="00B53306">
        <w:t xml:space="preserve">and </w:t>
      </w:r>
      <w:r w:rsidRPr="00B53306">
        <w:rPr>
          <w:i/>
        </w:rPr>
        <w:t>c</w:t>
      </w:r>
      <w:r w:rsidRPr="00B53306">
        <w:t xml:space="preserve">. We note that the lengths of principal axes of the inner elliptical hole are chosen such that </w:t>
      </w:r>
      <w:r w:rsidRPr="00B53306">
        <w:rPr>
          <w:position w:val="-2"/>
        </w:rPr>
        <w:object w:dxaOrig="639" w:dyaOrig="200" w14:anchorId="14C6EB6E">
          <v:shape id="_x0000_i1103" type="#_x0000_t75" style="width:32.85pt;height:9.2pt" o:ole="">
            <v:imagedata r:id="rId134" o:title=""/>
          </v:shape>
          <o:OLEObject Type="Embed" ProgID="Equation.2" ShapeID="_x0000_i1103" DrawAspect="Content" ObjectID="_1829125815" r:id="rId162"/>
        </w:object>
      </w:r>
      <w:r w:rsidRPr="00B53306">
        <w:t xml:space="preserve">, </w:t>
      </w:r>
      <w:r w:rsidRPr="00B53306">
        <w:rPr>
          <w:position w:val="-2"/>
        </w:rPr>
        <w:object w:dxaOrig="680" w:dyaOrig="220" w14:anchorId="2E428E11">
          <v:shape id="_x0000_i1104" type="#_x0000_t75" style="width:33.4pt;height:10.95pt" o:ole="">
            <v:imagedata r:id="rId136" o:title=""/>
          </v:shape>
          <o:OLEObject Type="Embed" ProgID="Equation.2" ShapeID="_x0000_i1104" DrawAspect="Content" ObjectID="_1829125816" r:id="rId163"/>
        </w:object>
      </w:r>
      <w:r w:rsidRPr="00B53306">
        <w:t xml:space="preserve">, where </w:t>
      </w:r>
      <w:r w:rsidRPr="00B53306">
        <w:rPr>
          <w:i/>
        </w:rPr>
        <w:t>k</w:t>
      </w:r>
      <w:r w:rsidR="00BF68CE">
        <w:t xml:space="preserve"> is a constant.</w:t>
      </w:r>
    </w:p>
    <w:p w14:paraId="6898D8C9" w14:textId="77777777" w:rsidR="00BF68CE" w:rsidRPr="00B53306" w:rsidRDefault="00BF68CE" w:rsidP="00BF68CE">
      <w:pPr>
        <w:ind w:firstLine="284"/>
        <w:jc w:val="both"/>
      </w:pPr>
      <w:r w:rsidRPr="00B53306">
        <w:t>Thus, combining the results of pure twisting for the first approximation and Eqs. (</w:t>
      </w:r>
      <w:r w:rsidRPr="00BF68CE">
        <w:t>26</w:t>
      </w:r>
      <w:r w:rsidRPr="00B53306">
        <w:t>)-(</w:t>
      </w:r>
      <w:r w:rsidRPr="00BF68CE">
        <w:t>29</w:t>
      </w:r>
      <w:r w:rsidRPr="00B53306">
        <w:t>) for pure bending, the stresses are obtained as follows:</w:t>
      </w:r>
    </w:p>
    <w:p w14:paraId="4AC19845" w14:textId="77777777" w:rsidR="00BF68CE" w:rsidRPr="00B53306" w:rsidRDefault="00BF68CE" w:rsidP="00BF68CE">
      <w:pPr>
        <w:ind w:firstLine="284"/>
        <w:jc w:val="center"/>
      </w:pPr>
      <w:r w:rsidRPr="00B53306">
        <w:rPr>
          <w:position w:val="-22"/>
        </w:rPr>
        <w:object w:dxaOrig="1920" w:dyaOrig="660" w14:anchorId="0A3FFCA9">
          <v:shape id="_x0000_i1105" type="#_x0000_t75" style="width:96.2pt;height:33.4pt" o:ole="">
            <v:imagedata r:id="rId164" o:title=""/>
          </v:shape>
          <o:OLEObject Type="Embed" ProgID="Equation.2" ShapeID="_x0000_i1105" DrawAspect="Content" ObjectID="_1829125817" r:id="rId165"/>
        </w:object>
      </w:r>
      <w:r>
        <w:t>;</w:t>
      </w:r>
    </w:p>
    <w:p w14:paraId="7FFB7591" w14:textId="77777777" w:rsidR="00BF68CE" w:rsidRPr="00B53306" w:rsidRDefault="00BF68CE" w:rsidP="00BF68CE">
      <w:pPr>
        <w:ind w:firstLine="284"/>
        <w:jc w:val="center"/>
        <w:rPr>
          <w:b/>
        </w:rPr>
      </w:pPr>
      <w:r w:rsidRPr="00B53306">
        <w:rPr>
          <w:position w:val="-22"/>
        </w:rPr>
        <w:object w:dxaOrig="1920" w:dyaOrig="660" w14:anchorId="53CC8861">
          <v:shape id="_x0000_i1106" type="#_x0000_t75" style="width:96.2pt;height:33.4pt" o:ole="">
            <v:imagedata r:id="rId166" o:title=""/>
          </v:shape>
          <o:OLEObject Type="Embed" ProgID="Equation.2" ShapeID="_x0000_i1106" DrawAspect="Content" ObjectID="_1829125818" r:id="rId167"/>
        </w:object>
      </w:r>
      <w:r>
        <w:t>;</w:t>
      </w:r>
    </w:p>
    <w:p w14:paraId="7DC7E1CB" w14:textId="77777777" w:rsidR="00D8480F" w:rsidRPr="00B53306" w:rsidRDefault="00D8480F" w:rsidP="00D8480F">
      <w:pPr>
        <w:ind w:firstLine="284"/>
        <w:jc w:val="center"/>
      </w:pPr>
      <w:r w:rsidRPr="00B53306">
        <w:rPr>
          <w:position w:val="-22"/>
        </w:rPr>
        <w:object w:dxaOrig="5660" w:dyaOrig="620" w14:anchorId="37EC41DE">
          <v:shape id="_x0000_i1107" type="#_x0000_t75" style="width:282.7pt;height:31.1pt" o:ole="">
            <v:imagedata r:id="rId168" o:title=""/>
          </v:shape>
          <o:OLEObject Type="Embed" ProgID="Equation.2" ShapeID="_x0000_i1107" DrawAspect="Content" ObjectID="_1829125819" r:id="rId169"/>
        </w:object>
      </w:r>
      <w:r>
        <w:t>;</w:t>
      </w:r>
    </w:p>
    <w:p w14:paraId="782E244D" w14:textId="77777777" w:rsidR="00D8480F" w:rsidRPr="00B53306" w:rsidRDefault="00D8480F" w:rsidP="00D8480F">
      <w:pPr>
        <w:jc w:val="right"/>
      </w:pPr>
      <w:r w:rsidRPr="00B53306">
        <w:rPr>
          <w:position w:val="-22"/>
        </w:rPr>
        <w:object w:dxaOrig="2960" w:dyaOrig="620" w14:anchorId="7DA7AB99">
          <v:shape id="_x0000_i1108" type="#_x0000_t75" style="width:147.4pt;height:31.1pt" o:ole="">
            <v:imagedata r:id="rId170" o:title=""/>
          </v:shape>
          <o:OLEObject Type="Embed" ProgID="Equation.2" ShapeID="_x0000_i1108" DrawAspect="Content" ObjectID="_1829125820" r:id="rId171"/>
        </w:object>
      </w:r>
      <w:r>
        <w:tab/>
      </w:r>
      <w:r>
        <w:tab/>
      </w:r>
      <w:r>
        <w:tab/>
      </w:r>
      <w:r>
        <w:tab/>
      </w:r>
      <w:r w:rsidRPr="00B53306">
        <w:t>(</w:t>
      </w:r>
      <w:r w:rsidRPr="00BF68CE">
        <w:t>31</w:t>
      </w:r>
      <w:r w:rsidRPr="00B53306">
        <w:t>)</w:t>
      </w:r>
    </w:p>
    <w:p w14:paraId="1D338C0B" w14:textId="77777777" w:rsidR="00D8480F" w:rsidRPr="00B53306" w:rsidRDefault="00D8480F" w:rsidP="00D8480F">
      <w:pPr>
        <w:ind w:firstLine="284"/>
        <w:jc w:val="center"/>
      </w:pPr>
      <w:r w:rsidRPr="00B53306">
        <w:rPr>
          <w:position w:val="-22"/>
        </w:rPr>
        <w:object w:dxaOrig="2520" w:dyaOrig="620" w14:anchorId="246F1780">
          <v:shape id="_x0000_i1109" type="#_x0000_t75" style="width:126.15pt;height:31.1pt" o:ole="">
            <v:imagedata r:id="rId172" o:title=""/>
          </v:shape>
          <o:OLEObject Type="Embed" ProgID="Equation.2" ShapeID="_x0000_i1109" DrawAspect="Content" ObjectID="_1829125821" r:id="rId173"/>
        </w:object>
      </w:r>
      <w:r>
        <w:t>;</w:t>
      </w:r>
    </w:p>
    <w:p w14:paraId="5D905564" w14:textId="629BE728" w:rsidR="00D8480F" w:rsidRDefault="00D8480F" w:rsidP="00D8480F">
      <w:pPr>
        <w:ind w:firstLine="284"/>
        <w:jc w:val="center"/>
      </w:pPr>
      <w:r w:rsidRPr="00B53306">
        <w:rPr>
          <w:position w:val="-50"/>
        </w:rPr>
        <w:object w:dxaOrig="4720" w:dyaOrig="1160" w14:anchorId="54E55A59">
          <v:shape id="_x0000_i1110" type="#_x0000_t75" style="width:236.7pt;height:58.75pt" o:ole="">
            <v:imagedata r:id="rId174" o:title=""/>
          </v:shape>
          <o:OLEObject Type="Embed" ProgID="Equation.2" ShapeID="_x0000_i1110" DrawAspect="Content" ObjectID="_1829125822" r:id="rId175"/>
        </w:object>
      </w:r>
      <w:r>
        <w:t>;</w:t>
      </w:r>
    </w:p>
    <w:p w14:paraId="11FFCE2A" w14:textId="77777777" w:rsidR="008A168A" w:rsidRPr="00BF68CE" w:rsidRDefault="008A168A" w:rsidP="00D8480F">
      <w:pPr>
        <w:ind w:firstLine="284"/>
        <w:jc w:val="center"/>
      </w:pPr>
    </w:p>
    <w:p w14:paraId="1C31E2C8" w14:textId="008510C6" w:rsidR="00882D12" w:rsidRPr="00B53306" w:rsidRDefault="00334855" w:rsidP="00B53306">
      <w:pPr>
        <w:jc w:val="center"/>
      </w:pPr>
      <w:r w:rsidRPr="00B53306">
        <w:object w:dxaOrig="14430" w:dyaOrig="9915" w14:anchorId="4A50DF60">
          <v:shape id="_x0000_i1111" type="#_x0000_t75" style="width:205.65pt;height:158.65pt" o:ole="">
            <v:imagedata r:id="rId176" o:title="" croptop="9373f" cropbottom="4924f" cropleft="11568f" cropright="8443f"/>
          </v:shape>
          <o:OLEObject Type="Embed" ProgID="PBrush" ShapeID="_x0000_i1111" DrawAspect="Content" ObjectID="_1829125823" r:id="rId177"/>
        </w:object>
      </w:r>
      <w:r w:rsidR="00882D12" w:rsidRPr="00B53306">
        <w:t xml:space="preserve">                   </w:t>
      </w:r>
      <w:r w:rsidRPr="00B53306">
        <w:object w:dxaOrig="2475" w:dyaOrig="4545" w14:anchorId="1B963095">
          <v:shape id="_x0000_i1112" type="#_x0000_t75" style="width:86.4pt;height:159.05pt" o:ole="">
            <v:imagedata r:id="rId178" o:title=""/>
          </v:shape>
          <o:OLEObject Type="Embed" ProgID="PBrush" ShapeID="_x0000_i1112" DrawAspect="Content" ObjectID="_1829125824" r:id="rId179"/>
        </w:object>
      </w:r>
    </w:p>
    <w:p w14:paraId="40D5D904" w14:textId="77777777" w:rsidR="00882D12" w:rsidRPr="00BF68CE" w:rsidRDefault="00882D12" w:rsidP="00B53306">
      <w:pPr>
        <w:jc w:val="both"/>
        <w:rPr>
          <w:sz w:val="18"/>
        </w:rPr>
      </w:pPr>
      <w:r w:rsidRPr="00B53306">
        <w:tab/>
      </w:r>
      <w:r w:rsidRPr="00B53306">
        <w:tab/>
      </w:r>
      <w:r w:rsidRPr="00B53306">
        <w:tab/>
      </w:r>
      <w:r w:rsidRPr="00B53306">
        <w:tab/>
      </w:r>
      <w:r w:rsidRPr="00BF68CE">
        <w:rPr>
          <w:sz w:val="18"/>
        </w:rPr>
        <w:t>(</w:t>
      </w:r>
      <w:r w:rsidRPr="00BF68CE">
        <w:rPr>
          <w:i/>
          <w:sz w:val="18"/>
        </w:rPr>
        <w:t>a</w:t>
      </w:r>
      <w:r w:rsidRPr="00BF68CE">
        <w:rPr>
          <w:sz w:val="18"/>
        </w:rPr>
        <w:t>)</w:t>
      </w:r>
    </w:p>
    <w:p w14:paraId="66F3376E" w14:textId="4CAE82B1" w:rsidR="00882D12" w:rsidRPr="00BF68CE" w:rsidRDefault="00BF68CE" w:rsidP="00BF68CE">
      <w:pPr>
        <w:spacing w:before="120"/>
        <w:jc w:val="center"/>
        <w:rPr>
          <w:sz w:val="18"/>
        </w:rPr>
      </w:pPr>
      <w:r w:rsidRPr="00BF68CE">
        <w:rPr>
          <w:b/>
          <w:sz w:val="18"/>
        </w:rPr>
        <w:t xml:space="preserve">FIGURE </w:t>
      </w:r>
      <w:r w:rsidR="00882D12" w:rsidRPr="00BF68CE">
        <w:rPr>
          <w:b/>
          <w:sz w:val="18"/>
        </w:rPr>
        <w:t>4.</w:t>
      </w:r>
      <w:r w:rsidR="00882D12" w:rsidRPr="00BF68CE">
        <w:rPr>
          <w:sz w:val="18"/>
        </w:rPr>
        <w:t xml:space="preserve"> Toroidal ring sector subjected to combined loading. </w:t>
      </w:r>
    </w:p>
    <w:p w14:paraId="207AA3B5" w14:textId="6DCE0BF1" w:rsidR="00882D12" w:rsidRPr="001110C7" w:rsidRDefault="00882D12" w:rsidP="001110C7">
      <w:pPr>
        <w:spacing w:before="240" w:after="240"/>
        <w:jc w:val="center"/>
        <w:rPr>
          <w:b/>
          <w:sz w:val="24"/>
        </w:rPr>
      </w:pPr>
      <w:r w:rsidRPr="001110C7">
        <w:rPr>
          <w:b/>
          <w:sz w:val="24"/>
        </w:rPr>
        <w:t>RESULTS</w:t>
      </w:r>
    </w:p>
    <w:p w14:paraId="095AECCA" w14:textId="14AD012F" w:rsidR="00882D12" w:rsidRPr="00B53306" w:rsidRDefault="00882D12" w:rsidP="00BF68CE">
      <w:pPr>
        <w:ind w:firstLine="284"/>
        <w:jc w:val="both"/>
      </w:pPr>
      <w:r w:rsidRPr="00B53306">
        <w:t xml:space="preserve">The third and perhaps the most important reason for a elliptical cross-section is to predict some analytical results for thin plates and circular pipes subjected to pure </w:t>
      </w:r>
      <w:r w:rsidR="007B33B6" w:rsidRPr="00B53306">
        <w:t>twisting, bending</w:t>
      </w:r>
      <w:r w:rsidRPr="00B53306">
        <w:t xml:space="preserve"> and combined loading, that is twisting and bending. </w:t>
      </w:r>
    </w:p>
    <w:p w14:paraId="003AC3A0" w14:textId="4C131974" w:rsidR="00882D12" w:rsidRPr="00B53306" w:rsidRDefault="00882D12" w:rsidP="00BF68CE">
      <w:pPr>
        <w:ind w:firstLine="284"/>
        <w:jc w:val="both"/>
      </w:pPr>
      <w:r w:rsidRPr="00B53306">
        <w:t>The results for the solid elliptical cross-section (</w:t>
      </w:r>
      <w:r w:rsidRPr="00B53306">
        <w:rPr>
          <w:i/>
        </w:rPr>
        <w:t>ka=kb</w:t>
      </w:r>
      <w:r w:rsidRPr="00B53306">
        <w:t xml:space="preserve">=0, where </w:t>
      </w:r>
      <w:r w:rsidRPr="00B53306">
        <w:rPr>
          <w:i/>
        </w:rPr>
        <w:t>k</w:t>
      </w:r>
      <w:r w:rsidRPr="00B53306">
        <w:t>=0) are as follows:</w:t>
      </w:r>
    </w:p>
    <w:p w14:paraId="1FAC6A3B" w14:textId="2FE11484" w:rsidR="00882D12" w:rsidRPr="00B53306" w:rsidRDefault="00882D12" w:rsidP="00BF68CE">
      <w:pPr>
        <w:jc w:val="center"/>
      </w:pPr>
      <w:r w:rsidRPr="00B53306">
        <w:rPr>
          <w:position w:val="-20"/>
        </w:rPr>
        <w:object w:dxaOrig="1800" w:dyaOrig="620" w14:anchorId="71AF4551">
          <v:shape id="_x0000_i1113" type="#_x0000_t75" style="width:90.45pt;height:31.1pt" o:ole="">
            <v:imagedata r:id="rId180" o:title=""/>
          </v:shape>
          <o:OLEObject Type="Embed" ProgID="Equation.2" ShapeID="_x0000_i1113" DrawAspect="Content" ObjectID="_1829125825" r:id="rId181"/>
        </w:object>
      </w:r>
      <w:r w:rsidR="00BF68CE">
        <w:t>;</w:t>
      </w:r>
    </w:p>
    <w:p w14:paraId="34741D3F" w14:textId="50142520" w:rsidR="00882D12" w:rsidRPr="00B53306" w:rsidRDefault="00882D12" w:rsidP="00BF68CE">
      <w:pPr>
        <w:jc w:val="center"/>
      </w:pPr>
      <w:r w:rsidRPr="00B53306">
        <w:rPr>
          <w:position w:val="-20"/>
        </w:rPr>
        <w:object w:dxaOrig="1760" w:dyaOrig="620" w14:anchorId="6C032E42">
          <v:shape id="_x0000_i1114" type="#_x0000_t75" style="width:88.2pt;height:31.1pt" o:ole="">
            <v:imagedata r:id="rId182" o:title=""/>
          </v:shape>
          <o:OLEObject Type="Embed" ProgID="Equation.2" ShapeID="_x0000_i1114" DrawAspect="Content" ObjectID="_1829125826" r:id="rId183"/>
        </w:object>
      </w:r>
      <w:r w:rsidR="00BF68CE">
        <w:t>;</w:t>
      </w:r>
    </w:p>
    <w:p w14:paraId="6592BC1F" w14:textId="48BB2F58" w:rsidR="00882D12" w:rsidRPr="00B53306" w:rsidRDefault="00882D12" w:rsidP="00BF68CE">
      <w:pPr>
        <w:jc w:val="center"/>
      </w:pPr>
      <w:r w:rsidRPr="00B53306">
        <w:rPr>
          <w:position w:val="-22"/>
        </w:rPr>
        <w:object w:dxaOrig="5920" w:dyaOrig="620" w14:anchorId="5112814D">
          <v:shape id="_x0000_i1115" type="#_x0000_t75" style="width:295.4pt;height:31.1pt" o:ole="">
            <v:imagedata r:id="rId184" o:title=""/>
          </v:shape>
          <o:OLEObject Type="Embed" ProgID="Equation.2" ShapeID="_x0000_i1115" DrawAspect="Content" ObjectID="_1829125827" r:id="rId185"/>
        </w:object>
      </w:r>
      <w:r w:rsidR="00BF68CE">
        <w:t>;</w:t>
      </w:r>
    </w:p>
    <w:p w14:paraId="4947E0FB" w14:textId="78DD89CB" w:rsidR="00882D12" w:rsidRPr="00B53306" w:rsidRDefault="00882D12" w:rsidP="00B53306">
      <w:pPr>
        <w:jc w:val="right"/>
      </w:pPr>
      <w:r w:rsidRPr="00B53306">
        <w:rPr>
          <w:position w:val="-22"/>
        </w:rPr>
        <w:object w:dxaOrig="3519" w:dyaOrig="660" w14:anchorId="4DF75365">
          <v:shape id="_x0000_i1116" type="#_x0000_t75" style="width:176.85pt;height:33.4pt" o:ole="">
            <v:imagedata r:id="rId186" o:title=""/>
          </v:shape>
          <o:OLEObject Type="Embed" ProgID="Equation.2" ShapeID="_x0000_i1116" DrawAspect="Content" ObjectID="_1829125828" r:id="rId187"/>
        </w:object>
      </w:r>
      <w:r w:rsidRPr="00B53306">
        <w:t xml:space="preserve"> </w:t>
      </w:r>
      <w:r w:rsidR="00BF68CE">
        <w:tab/>
      </w:r>
      <w:r w:rsidR="00BF68CE">
        <w:tab/>
      </w:r>
      <w:r w:rsidR="00BF68CE">
        <w:tab/>
      </w:r>
      <w:r w:rsidR="00BF68CE">
        <w:tab/>
      </w:r>
      <w:r w:rsidR="00BF68CE">
        <w:tab/>
      </w:r>
      <w:r w:rsidRPr="00B53306">
        <w:t>(</w:t>
      </w:r>
      <w:r w:rsidR="00F632A8" w:rsidRPr="00BF68CE">
        <w:t>32</w:t>
      </w:r>
      <w:r w:rsidRPr="00B53306">
        <w:t>)</w:t>
      </w:r>
    </w:p>
    <w:p w14:paraId="658ED05A" w14:textId="0C6A6794" w:rsidR="00882D12" w:rsidRPr="00B53306" w:rsidRDefault="00882D12" w:rsidP="00BF68CE">
      <w:pPr>
        <w:jc w:val="center"/>
      </w:pPr>
      <w:r w:rsidRPr="00B53306">
        <w:rPr>
          <w:position w:val="-22"/>
        </w:rPr>
        <w:object w:dxaOrig="1920" w:dyaOrig="620" w14:anchorId="24471D2A">
          <v:shape id="_x0000_i1117" type="#_x0000_t75" style="width:96.2pt;height:31.1pt" o:ole="">
            <v:imagedata r:id="rId188" o:title=""/>
          </v:shape>
          <o:OLEObject Type="Embed" ProgID="Equation.2" ShapeID="_x0000_i1117" DrawAspect="Content" ObjectID="_1829125829" r:id="rId189"/>
        </w:object>
      </w:r>
      <w:r w:rsidR="00BF68CE">
        <w:t>;</w:t>
      </w:r>
    </w:p>
    <w:p w14:paraId="32DBFE5D" w14:textId="69143ED4" w:rsidR="00882D12" w:rsidRPr="00B53306" w:rsidRDefault="00882D12" w:rsidP="00BF68CE">
      <w:pPr>
        <w:jc w:val="center"/>
      </w:pPr>
      <w:r w:rsidRPr="00B53306">
        <w:rPr>
          <w:position w:val="-30"/>
        </w:rPr>
        <w:object w:dxaOrig="3440" w:dyaOrig="760" w14:anchorId="57369512">
          <v:shape id="_x0000_i1118" type="#_x0000_t75" style="width:172.85pt;height:38.6pt" o:ole="">
            <v:imagedata r:id="rId190" o:title=""/>
          </v:shape>
          <o:OLEObject Type="Embed" ProgID="Equation.2" ShapeID="_x0000_i1118" DrawAspect="Content" ObjectID="_1829125830" r:id="rId191"/>
        </w:object>
      </w:r>
      <w:r w:rsidR="00BF68CE">
        <w:t>;</w:t>
      </w:r>
    </w:p>
    <w:p w14:paraId="3CB9FE51" w14:textId="2AA80F94" w:rsidR="00882D12" w:rsidRPr="00B53306" w:rsidRDefault="00882D12" w:rsidP="00BF68CE">
      <w:pPr>
        <w:jc w:val="center"/>
      </w:pPr>
      <w:r w:rsidRPr="00B53306">
        <w:rPr>
          <w:position w:val="-20"/>
        </w:rPr>
        <w:object w:dxaOrig="1880" w:dyaOrig="700" w14:anchorId="6401B1F2">
          <v:shape id="_x0000_i1119" type="#_x0000_t75" style="width:93.9pt;height:35.15pt" o:ole="">
            <v:imagedata r:id="rId192" o:title=""/>
          </v:shape>
          <o:OLEObject Type="Embed" ProgID="Equation.2" ShapeID="_x0000_i1119" DrawAspect="Content" ObjectID="_1829125831" r:id="rId193"/>
        </w:object>
      </w:r>
      <w:r w:rsidRPr="00B53306">
        <w:t xml:space="preserve">,              </w:t>
      </w:r>
      <w:r w:rsidRPr="00B53306">
        <w:rPr>
          <w:position w:val="-22"/>
        </w:rPr>
        <w:object w:dxaOrig="1240" w:dyaOrig="620" w14:anchorId="30148C06">
          <v:shape id="_x0000_i1120" type="#_x0000_t75" style="width:62.8pt;height:31.1pt" o:ole="">
            <v:imagedata r:id="rId194" o:title=""/>
          </v:shape>
          <o:OLEObject Type="Embed" ProgID="Equation.2" ShapeID="_x0000_i1120" DrawAspect="Content" ObjectID="_1829125832" r:id="rId195"/>
        </w:object>
      </w:r>
      <w:r w:rsidRPr="00B53306">
        <w:t xml:space="preserve">,                 </w:t>
      </w:r>
      <w:r w:rsidRPr="00B53306">
        <w:rPr>
          <w:position w:val="-34"/>
        </w:rPr>
        <w:object w:dxaOrig="3620" w:dyaOrig="800" w14:anchorId="1F4C865E">
          <v:shape id="_x0000_i1121" type="#_x0000_t75" style="width:180.8pt;height:39.15pt" o:ole="">
            <v:imagedata r:id="rId196" o:title=""/>
          </v:shape>
          <o:OLEObject Type="Embed" ProgID="Equation.2" ShapeID="_x0000_i1121" DrawAspect="Content" ObjectID="_1829125833" r:id="rId197"/>
        </w:object>
      </w:r>
      <w:r w:rsidR="00BF68CE">
        <w:t xml:space="preserve">, </w:t>
      </w:r>
      <w:r w:rsidRPr="00B53306">
        <w:rPr>
          <w:position w:val="-30"/>
        </w:rPr>
        <w:object w:dxaOrig="1980" w:dyaOrig="760" w14:anchorId="55CB82DD">
          <v:shape id="_x0000_i1122" type="#_x0000_t75" style="width:99.7pt;height:38.6pt" o:ole="">
            <v:imagedata r:id="rId198" o:title=""/>
          </v:shape>
          <o:OLEObject Type="Embed" ProgID="Equation.2" ShapeID="_x0000_i1122" DrawAspect="Content" ObjectID="_1829125834" r:id="rId199"/>
        </w:object>
      </w:r>
      <w:r w:rsidRPr="00B53306">
        <w:t xml:space="preserve">, </w:t>
      </w:r>
      <w:r w:rsidRPr="00B53306">
        <w:tab/>
        <w:t xml:space="preserve">           </w:t>
      </w:r>
      <w:r w:rsidRPr="00B53306">
        <w:rPr>
          <w:position w:val="-22"/>
        </w:rPr>
        <w:object w:dxaOrig="5980" w:dyaOrig="660" w14:anchorId="7B683365">
          <v:shape id="_x0000_i1123" type="#_x0000_t75" style="width:298.4pt;height:33.4pt" o:ole="">
            <v:imagedata r:id="rId200" o:title=""/>
          </v:shape>
          <o:OLEObject Type="Embed" ProgID="Equation.2" ShapeID="_x0000_i1123" DrawAspect="Content" ObjectID="_1829125835" r:id="rId201"/>
        </w:object>
      </w:r>
      <w:r w:rsidRPr="00B53306">
        <w:t>,</w:t>
      </w:r>
    </w:p>
    <w:p w14:paraId="465E3CAC" w14:textId="583F025A" w:rsidR="00882D12" w:rsidRPr="00B53306" w:rsidRDefault="00882D12" w:rsidP="00BF68CE">
      <w:pPr>
        <w:jc w:val="center"/>
      </w:pPr>
      <w:r w:rsidRPr="00B53306">
        <w:rPr>
          <w:position w:val="-22"/>
        </w:rPr>
        <w:object w:dxaOrig="7560" w:dyaOrig="660" w14:anchorId="6788A519">
          <v:shape id="_x0000_i1124" type="#_x0000_t75" style="width:380.25pt;height:33.4pt" o:ole="">
            <v:imagedata r:id="rId202" o:title=""/>
          </v:shape>
          <o:OLEObject Type="Embed" ProgID="Equation.2" ShapeID="_x0000_i1124" DrawAspect="Content" ObjectID="_1829125836" r:id="rId203"/>
        </w:object>
      </w:r>
      <w:r w:rsidRPr="00B53306">
        <w:t>.</w:t>
      </w:r>
    </w:p>
    <w:p w14:paraId="49082AE3" w14:textId="175339A3" w:rsidR="00882D12" w:rsidRPr="00B53306" w:rsidRDefault="00882D12" w:rsidP="00BF68CE">
      <w:pPr>
        <w:ind w:firstLine="284"/>
        <w:jc w:val="both"/>
      </w:pPr>
      <w:r w:rsidRPr="00B53306">
        <w:t>Here, in deriving the first two equations of Eqs.</w:t>
      </w:r>
      <w:r w:rsidR="00202A1D" w:rsidRPr="00B53306">
        <w:t xml:space="preserve"> </w:t>
      </w:r>
      <w:r w:rsidRPr="00B53306">
        <w:t>(</w:t>
      </w:r>
      <w:r w:rsidR="00F632A8" w:rsidRPr="00B53306">
        <w:t>32</w:t>
      </w:r>
      <w:r w:rsidRPr="00B53306">
        <w:t>), we made use of the stress function given by Eq. (</w:t>
      </w:r>
      <w:r w:rsidR="00F632A8" w:rsidRPr="00B53306">
        <w:t>11</w:t>
      </w:r>
      <w:r w:rsidRPr="00B53306">
        <w:t>) and substituted this form into Eq.</w:t>
      </w:r>
      <w:r w:rsidR="00D05736" w:rsidRPr="00B53306">
        <w:t xml:space="preserve"> </w:t>
      </w:r>
      <w:r w:rsidRPr="00B53306">
        <w:t>(</w:t>
      </w:r>
      <w:r w:rsidR="00F632A8" w:rsidRPr="00B53306">
        <w:t>5</w:t>
      </w:r>
      <w:r w:rsidRPr="00B53306">
        <w:t>) for the first approximation. From third to fifth in Eqs.</w:t>
      </w:r>
      <w:r w:rsidR="00202A1D" w:rsidRPr="00B53306">
        <w:t xml:space="preserve"> </w:t>
      </w:r>
      <w:r w:rsidRPr="00B53306">
        <w:t>(</w:t>
      </w:r>
      <w:r w:rsidR="00F632A8" w:rsidRPr="00B53306">
        <w:t>32</w:t>
      </w:r>
      <w:r w:rsidRPr="00B53306">
        <w:t xml:space="preserve">), the form of the stress function were taken as </w:t>
      </w:r>
    </w:p>
    <w:p w14:paraId="55172B31" w14:textId="2CE97930" w:rsidR="00882D12" w:rsidRPr="00B53306" w:rsidRDefault="00882D12" w:rsidP="00BF68CE">
      <w:pPr>
        <w:spacing w:before="120" w:after="120"/>
        <w:jc w:val="right"/>
      </w:pPr>
      <w:r w:rsidRPr="00B53306">
        <w:rPr>
          <w:position w:val="-22"/>
        </w:rPr>
        <w:object w:dxaOrig="3159" w:dyaOrig="620" w14:anchorId="00329038">
          <v:shape id="_x0000_i1125" type="#_x0000_t75" style="width:157.3pt;height:31.1pt" o:ole="">
            <v:imagedata r:id="rId204" o:title=""/>
          </v:shape>
          <o:OLEObject Type="Embed" ProgID="Equation.2" ShapeID="_x0000_i1125" DrawAspect="Content" ObjectID="_1829125837" r:id="rId205"/>
        </w:object>
      </w:r>
      <w:r w:rsidRPr="00B53306">
        <w:t xml:space="preserve"> </w:t>
      </w:r>
      <w:r w:rsidR="00BF68CE">
        <w:tab/>
      </w:r>
      <w:r w:rsidR="00BF68CE">
        <w:tab/>
      </w:r>
      <w:r w:rsidR="00BF68CE">
        <w:tab/>
      </w:r>
      <w:r w:rsidR="00BF68CE">
        <w:tab/>
      </w:r>
      <w:r w:rsidRPr="00B53306">
        <w:t xml:space="preserve"> (</w:t>
      </w:r>
      <w:r w:rsidR="00F632A8" w:rsidRPr="00B53306">
        <w:t>33</w:t>
      </w:r>
      <w:r w:rsidRPr="00B53306">
        <w:t>)</w:t>
      </w:r>
    </w:p>
    <w:p w14:paraId="6F0A3CC0" w14:textId="2A2851F6" w:rsidR="00882D12" w:rsidRPr="00B53306" w:rsidRDefault="00882D12" w:rsidP="00BF68CE">
      <w:pPr>
        <w:ind w:firstLine="284"/>
        <w:jc w:val="both"/>
      </w:pPr>
      <w:r w:rsidRPr="00B53306">
        <w:t xml:space="preserve">in the case of solid elliptical cross-section. Only this form satisfies the equation of equilibrium and the compatibility equations. The constants </w:t>
      </w:r>
      <w:r w:rsidRPr="00B53306">
        <w:rPr>
          <w:i/>
        </w:rPr>
        <w:t>c</w:t>
      </w:r>
      <w:r w:rsidRPr="00B53306">
        <w:rPr>
          <w:vertAlign w:val="subscript"/>
        </w:rPr>
        <w:t>1</w:t>
      </w:r>
      <w:r w:rsidRPr="00B53306">
        <w:t xml:space="preserve"> and </w:t>
      </w:r>
      <w:r w:rsidRPr="00B53306">
        <w:rPr>
          <w:i/>
        </w:rPr>
        <w:t>c</w:t>
      </w:r>
      <w:r w:rsidRPr="00B53306">
        <w:rPr>
          <w:vertAlign w:val="subscript"/>
        </w:rPr>
        <w:t>2</w:t>
      </w:r>
      <w:r w:rsidRPr="00B53306">
        <w:t xml:space="preserve"> in the expression for </w:t>
      </w:r>
      <w:r w:rsidRPr="00B53306">
        <w:rPr>
          <w:position w:val="-8"/>
        </w:rPr>
        <w:object w:dxaOrig="220" w:dyaOrig="300" w14:anchorId="2ED3698B">
          <v:shape id="_x0000_i1126" type="#_x0000_t75" style="width:10.95pt;height:16.15pt" o:ole="">
            <v:imagedata r:id="rId206" o:title=""/>
          </v:shape>
          <o:OLEObject Type="Embed" ProgID="Equation.2" ShapeID="_x0000_i1126" DrawAspect="Content" ObjectID="_1829125838" r:id="rId207"/>
        </w:object>
      </w:r>
      <w:r w:rsidRPr="00B53306">
        <w:t xml:space="preserve"> are found from compatibility equations. For the derivation of the value of </w:t>
      </w:r>
      <w:r w:rsidRPr="00B53306">
        <w:rPr>
          <w:i/>
        </w:rPr>
        <w:t>A</w:t>
      </w:r>
      <w:r w:rsidRPr="00B53306">
        <w:rPr>
          <w:vertAlign w:val="subscript"/>
        </w:rPr>
        <w:t>0</w:t>
      </w:r>
      <w:r w:rsidR="00BF68CE">
        <w:t xml:space="preserve"> </w:t>
      </w:r>
      <w:r w:rsidR="00BA70E8" w:rsidRPr="00B53306">
        <w:t>[</w:t>
      </w:r>
      <w:r w:rsidR="00F632A8" w:rsidRPr="00B53306">
        <w:t>5</w:t>
      </w:r>
      <w:r w:rsidR="00BA70E8" w:rsidRPr="00B53306">
        <w:t>]</w:t>
      </w:r>
      <w:r w:rsidRPr="00B53306">
        <w:t>.</w:t>
      </w:r>
    </w:p>
    <w:p w14:paraId="76C973FA" w14:textId="13DB01B4" w:rsidR="00882D12" w:rsidRPr="00B53306" w:rsidRDefault="00882D12" w:rsidP="00BF68CE">
      <w:pPr>
        <w:ind w:firstLine="284"/>
        <w:jc w:val="both"/>
      </w:pPr>
      <w:r w:rsidRPr="00B53306">
        <w:t>In the same manner, the results for the cross-section of confocal circles (</w:t>
      </w:r>
      <w:r w:rsidRPr="00B53306">
        <w:rPr>
          <w:i/>
        </w:rPr>
        <w:t>a=b, ka=kb</w:t>
      </w:r>
      <w:r w:rsidRPr="00B53306">
        <w:t xml:space="preserve">) can be found by simply taking </w:t>
      </w:r>
    </w:p>
    <w:p w14:paraId="45E2B522" w14:textId="67DD021D" w:rsidR="00882D12" w:rsidRPr="00B53306" w:rsidRDefault="00882D12" w:rsidP="00BF68CE">
      <w:pPr>
        <w:jc w:val="center"/>
      </w:pPr>
      <w:r w:rsidRPr="00B53306">
        <w:rPr>
          <w:position w:val="-16"/>
        </w:rPr>
        <w:object w:dxaOrig="1480" w:dyaOrig="460" w14:anchorId="7F84D1FC">
          <v:shape id="_x0000_i1127" type="#_x0000_t75" style="width:74.3pt;height:23.6pt" o:ole="">
            <v:imagedata r:id="rId208" o:title=""/>
          </v:shape>
          <o:OLEObject Type="Embed" ProgID="Equation.2" ShapeID="_x0000_i1127" DrawAspect="Content" ObjectID="_1829125839" r:id="rId209"/>
        </w:object>
      </w:r>
    </w:p>
    <w:p w14:paraId="254BAE06" w14:textId="24A6F1C5" w:rsidR="00882D12" w:rsidRPr="00B53306" w:rsidRDefault="00882D12" w:rsidP="00BF68CE">
      <w:pPr>
        <w:jc w:val="center"/>
      </w:pPr>
      <w:r w:rsidRPr="00B53306">
        <w:rPr>
          <w:position w:val="-16"/>
        </w:rPr>
        <w:object w:dxaOrig="1480" w:dyaOrig="460" w14:anchorId="2578ACA1">
          <v:shape id="_x0000_i1128" type="#_x0000_t75" style="width:74.3pt;height:23.6pt" o:ole="">
            <v:imagedata r:id="rId210" o:title=""/>
          </v:shape>
          <o:OLEObject Type="Embed" ProgID="Equation.2" ShapeID="_x0000_i1128" DrawAspect="Content" ObjectID="_1829125840" r:id="rId211"/>
        </w:object>
      </w:r>
    </w:p>
    <w:p w14:paraId="635FD965" w14:textId="0AFBD3BF" w:rsidR="00882D12" w:rsidRPr="00B53306" w:rsidRDefault="00882D12" w:rsidP="00BF68CE">
      <w:pPr>
        <w:jc w:val="right"/>
      </w:pPr>
      <w:r w:rsidRPr="00B53306">
        <w:rPr>
          <w:position w:val="-22"/>
        </w:rPr>
        <w:object w:dxaOrig="5580" w:dyaOrig="660" w14:anchorId="21836E89">
          <v:shape id="_x0000_i1129" type="#_x0000_t75" style="width:279.3pt;height:33.4pt" o:ole="">
            <v:imagedata r:id="rId212" o:title=""/>
          </v:shape>
          <o:OLEObject Type="Embed" ProgID="Equation.2" ShapeID="_x0000_i1129" DrawAspect="Content" ObjectID="_1829125841" r:id="rId213"/>
        </w:object>
      </w:r>
      <w:r w:rsidR="00BF68CE">
        <w:tab/>
      </w:r>
      <w:r w:rsidR="00BF68CE">
        <w:tab/>
      </w:r>
      <w:r w:rsidR="00BF68CE">
        <w:tab/>
      </w:r>
      <w:r w:rsidRPr="00B53306">
        <w:t>(</w:t>
      </w:r>
      <w:r w:rsidR="00F632A8" w:rsidRPr="00BF68CE">
        <w:t>34</w:t>
      </w:r>
      <w:r w:rsidRPr="00B53306">
        <w:t>)</w:t>
      </w:r>
    </w:p>
    <w:p w14:paraId="6F23E0E3" w14:textId="79F70E3D" w:rsidR="00882D12" w:rsidRPr="00B53306" w:rsidRDefault="00882D12" w:rsidP="00BF68CE">
      <w:pPr>
        <w:jc w:val="center"/>
      </w:pPr>
      <w:r w:rsidRPr="00B53306">
        <w:rPr>
          <w:position w:val="-22"/>
        </w:rPr>
        <w:object w:dxaOrig="3600" w:dyaOrig="660" w14:anchorId="4A3453A3">
          <v:shape id="_x0000_i1130" type="#_x0000_t75" style="width:180.35pt;height:33.4pt" o:ole="">
            <v:imagedata r:id="rId214" o:title=""/>
          </v:shape>
          <o:OLEObject Type="Embed" ProgID="Equation.2" ShapeID="_x0000_i1130" DrawAspect="Content" ObjectID="_1829125842" r:id="rId215"/>
        </w:object>
      </w:r>
    </w:p>
    <w:p w14:paraId="4E776591" w14:textId="15EA41C9" w:rsidR="00882D12" w:rsidRPr="00B53306" w:rsidRDefault="00882D12" w:rsidP="00BF68CE">
      <w:pPr>
        <w:jc w:val="center"/>
      </w:pPr>
      <w:r w:rsidRPr="00B53306">
        <w:rPr>
          <w:position w:val="-22"/>
        </w:rPr>
        <w:object w:dxaOrig="1920" w:dyaOrig="660" w14:anchorId="54797432">
          <v:shape id="_x0000_i1131" type="#_x0000_t75" style="width:96.2pt;height:33.4pt" o:ole="">
            <v:imagedata r:id="rId216" o:title=""/>
          </v:shape>
          <o:OLEObject Type="Embed" ProgID="Equation.2" ShapeID="_x0000_i1131" DrawAspect="Content" ObjectID="_1829125843" r:id="rId217"/>
        </w:object>
      </w:r>
    </w:p>
    <w:p w14:paraId="55804451" w14:textId="56EA66CD" w:rsidR="00882D12" w:rsidRPr="00B53306" w:rsidRDefault="00882D12" w:rsidP="00BF68CE">
      <w:pPr>
        <w:jc w:val="center"/>
      </w:pPr>
      <w:r w:rsidRPr="00B53306">
        <w:rPr>
          <w:position w:val="-32"/>
        </w:rPr>
        <w:object w:dxaOrig="7040" w:dyaOrig="700" w14:anchorId="526B9627">
          <v:shape id="_x0000_i1132" type="#_x0000_t75" style="width:352.35pt;height:35.15pt" o:ole="">
            <v:imagedata r:id="rId218" o:title=""/>
          </v:shape>
          <o:OLEObject Type="Embed" ProgID="Equation.2" ShapeID="_x0000_i1132" DrawAspect="Content" ObjectID="_1829125844" r:id="rId219"/>
        </w:object>
      </w:r>
    </w:p>
    <w:p w14:paraId="34C9ACB2" w14:textId="0AF549A3" w:rsidR="00882D12" w:rsidRPr="00B53306" w:rsidRDefault="00882D12" w:rsidP="00BF68CE">
      <w:pPr>
        <w:jc w:val="center"/>
      </w:pPr>
      <w:r w:rsidRPr="00B53306">
        <w:rPr>
          <w:position w:val="-28"/>
        </w:rPr>
        <w:object w:dxaOrig="1719" w:dyaOrig="780" w14:anchorId="046C36E8">
          <v:shape id="_x0000_i1133" type="#_x0000_t75" style="width:86.4pt;height:39.15pt" o:ole="">
            <v:imagedata r:id="rId220" o:title=""/>
          </v:shape>
          <o:OLEObject Type="Embed" ProgID="Equation.2" ShapeID="_x0000_i1133" DrawAspect="Content" ObjectID="_1829125845" r:id="rId221"/>
        </w:object>
      </w:r>
      <w:r w:rsidRPr="00B53306">
        <w:t xml:space="preserve">,       </w:t>
      </w:r>
      <w:r w:rsidRPr="00B53306">
        <w:rPr>
          <w:position w:val="-30"/>
        </w:rPr>
        <w:object w:dxaOrig="1740" w:dyaOrig="700" w14:anchorId="46830280">
          <v:shape id="_x0000_i1134" type="#_x0000_t75" style="width:88.15pt;height:35.15pt" o:ole="">
            <v:imagedata r:id="rId222" o:title=""/>
          </v:shape>
          <o:OLEObject Type="Embed" ProgID="Equation.2" ShapeID="_x0000_i1134" DrawAspect="Content" ObjectID="_1829125846" r:id="rId223"/>
        </w:object>
      </w:r>
      <w:r w:rsidRPr="00B53306">
        <w:t xml:space="preserve">,      </w:t>
      </w:r>
      <w:r w:rsidRPr="00B53306">
        <w:rPr>
          <w:position w:val="-26"/>
        </w:rPr>
        <w:object w:dxaOrig="1660" w:dyaOrig="680" w14:anchorId="2B03C663">
          <v:shape id="_x0000_i1135" type="#_x0000_t75" style="width:82.9pt;height:33.4pt" o:ole="">
            <v:imagedata r:id="rId224" o:title=""/>
          </v:shape>
          <o:OLEObject Type="Embed" ProgID="Equation.2" ShapeID="_x0000_i1135" DrawAspect="Content" ObjectID="_1829125847" r:id="rId225"/>
        </w:object>
      </w:r>
      <w:r w:rsidRPr="00B53306">
        <w:t xml:space="preserve">,      </w:t>
      </w:r>
      <w:r w:rsidRPr="00B53306">
        <w:rPr>
          <w:position w:val="-30"/>
        </w:rPr>
        <w:object w:dxaOrig="2360" w:dyaOrig="780" w14:anchorId="4ADE8E4B">
          <v:shape id="_x0000_i1136" type="#_x0000_t75" style="width:117.55pt;height:39.15pt" o:ole="">
            <v:imagedata r:id="rId226" o:title=""/>
          </v:shape>
          <o:OLEObject Type="Embed" ProgID="Equation.2" ShapeID="_x0000_i1136" DrawAspect="Content" ObjectID="_1829125848" r:id="rId227"/>
        </w:object>
      </w:r>
      <w:r w:rsidR="00BF68CE">
        <w:t xml:space="preserve">, </w:t>
      </w:r>
      <w:r w:rsidRPr="00B53306">
        <w:rPr>
          <w:position w:val="-30"/>
        </w:rPr>
        <w:object w:dxaOrig="3240" w:dyaOrig="760" w14:anchorId="5705B447">
          <v:shape id="_x0000_i1137" type="#_x0000_t75" style="width:162.5pt;height:38.6pt" o:ole="">
            <v:imagedata r:id="rId228" o:title=""/>
          </v:shape>
          <o:OLEObject Type="Embed" ProgID="Equation.2" ShapeID="_x0000_i1137" DrawAspect="Content" ObjectID="_1829125849" r:id="rId229"/>
        </w:object>
      </w:r>
      <w:r w:rsidRPr="00B53306">
        <w:t xml:space="preserve">,           </w:t>
      </w:r>
      <w:r w:rsidRPr="00B53306">
        <w:rPr>
          <w:position w:val="-22"/>
        </w:rPr>
        <w:object w:dxaOrig="2439" w:dyaOrig="660" w14:anchorId="10E1EA40">
          <v:shape id="_x0000_i1138" type="#_x0000_t75" style="width:120.35pt;height:33.4pt" o:ole="">
            <v:imagedata r:id="rId230" o:title=""/>
          </v:shape>
          <o:OLEObject Type="Embed" ProgID="Equation.2" ShapeID="_x0000_i1138" DrawAspect="Content" ObjectID="_1829125850" r:id="rId231"/>
        </w:object>
      </w:r>
      <w:r w:rsidRPr="00B53306">
        <w:t>.</w:t>
      </w:r>
    </w:p>
    <w:p w14:paraId="37F2F744" w14:textId="3D3E7442" w:rsidR="00882D12" w:rsidRPr="00B53306" w:rsidRDefault="00882D12" w:rsidP="00BF68CE">
      <w:pPr>
        <w:ind w:firstLine="284"/>
        <w:jc w:val="both"/>
      </w:pPr>
      <w:r w:rsidRPr="00B53306">
        <w:t xml:space="preserve">where </w:t>
      </w:r>
      <w:r w:rsidRPr="00B53306">
        <w:rPr>
          <w:i/>
        </w:rPr>
        <w:t>c</w:t>
      </w:r>
      <w:r w:rsidRPr="00B53306">
        <w:rPr>
          <w:vertAlign w:val="subscript"/>
        </w:rPr>
        <w:t>1</w:t>
      </w:r>
      <w:r w:rsidRPr="00B53306">
        <w:t xml:space="preserve"> and </w:t>
      </w:r>
      <w:r w:rsidRPr="00B53306">
        <w:rPr>
          <w:i/>
        </w:rPr>
        <w:t>c</w:t>
      </w:r>
      <w:r w:rsidRPr="00B53306">
        <w:rPr>
          <w:vertAlign w:val="subscript"/>
        </w:rPr>
        <w:t>2</w:t>
      </w:r>
      <w:r w:rsidRPr="00B53306">
        <w:t xml:space="preserve"> are obtained from compatibility equations (see., Ref.</w:t>
      </w:r>
      <w:r w:rsidR="00BA70E8" w:rsidRPr="00B53306">
        <w:t xml:space="preserve"> [</w:t>
      </w:r>
      <w:r w:rsidR="00F632A8" w:rsidRPr="00B53306">
        <w:t>5</w:t>
      </w:r>
      <w:r w:rsidR="00BA70E8" w:rsidRPr="00B53306">
        <w:t>]</w:t>
      </w:r>
      <w:r w:rsidRPr="00B53306">
        <w:t xml:space="preserve">). It should be noted that the stress function for twisting and bending are given by </w:t>
      </w:r>
    </w:p>
    <w:p w14:paraId="7277B58F" w14:textId="4047ADE7" w:rsidR="00882D12" w:rsidRPr="00B53306" w:rsidRDefault="00882D12" w:rsidP="00B53306">
      <w:pPr>
        <w:jc w:val="right"/>
      </w:pPr>
      <w:r w:rsidRPr="00B53306">
        <w:rPr>
          <w:position w:val="-22"/>
        </w:rPr>
        <w:object w:dxaOrig="2320" w:dyaOrig="620" w14:anchorId="45E466A7">
          <v:shape id="_x0000_i1139" type="#_x0000_t75" style="width:116.35pt;height:31.1pt" o:ole="">
            <v:imagedata r:id="rId232" o:title=""/>
          </v:shape>
          <o:OLEObject Type="Embed" ProgID="Equation.2" ShapeID="_x0000_i1139" DrawAspect="Content" ObjectID="_1829125851" r:id="rId233"/>
        </w:object>
      </w:r>
      <w:r w:rsidR="00BF68CE">
        <w:tab/>
      </w:r>
      <w:r w:rsidR="00BF68CE">
        <w:tab/>
      </w:r>
      <w:r w:rsidR="00BF68CE">
        <w:tab/>
      </w:r>
      <w:r w:rsidR="00BF68CE">
        <w:tab/>
      </w:r>
      <w:r w:rsidR="00BF68CE">
        <w:tab/>
      </w:r>
      <w:r w:rsidRPr="00B53306">
        <w:t>(</w:t>
      </w:r>
      <w:r w:rsidR="00F632A8" w:rsidRPr="00B53306">
        <w:t>35</w:t>
      </w:r>
      <w:r w:rsidRPr="00B53306">
        <w:t>)</w:t>
      </w:r>
    </w:p>
    <w:p w14:paraId="757D11C7" w14:textId="77777777" w:rsidR="00882D12" w:rsidRPr="00B53306" w:rsidRDefault="00882D12" w:rsidP="00BF68CE">
      <w:pPr>
        <w:ind w:firstLine="284"/>
        <w:jc w:val="both"/>
      </w:pPr>
      <w:r w:rsidRPr="00B53306">
        <w:t>and</w:t>
      </w:r>
    </w:p>
    <w:p w14:paraId="5A1FEF9C" w14:textId="42777AF2" w:rsidR="00882D12" w:rsidRPr="00B53306" w:rsidRDefault="00882D12" w:rsidP="00B53306">
      <w:pPr>
        <w:jc w:val="right"/>
      </w:pPr>
      <w:r w:rsidRPr="00B53306">
        <w:rPr>
          <w:position w:val="-20"/>
        </w:rPr>
        <w:object w:dxaOrig="3960" w:dyaOrig="600" w14:anchorId="6642E07E">
          <v:shape id="_x0000_i1140" type="#_x0000_t75" style="width:198.2pt;height:30.55pt" o:ole="">
            <v:imagedata r:id="rId234" o:title=""/>
          </v:shape>
          <o:OLEObject Type="Embed" ProgID="Equation.2" ShapeID="_x0000_i1140" DrawAspect="Content" ObjectID="_1829125852" r:id="rId235"/>
        </w:object>
      </w:r>
      <w:r w:rsidR="00BF68CE">
        <w:tab/>
      </w:r>
      <w:r w:rsidR="00BF68CE">
        <w:tab/>
      </w:r>
      <w:r w:rsidR="00BF68CE">
        <w:tab/>
      </w:r>
      <w:r w:rsidR="00BF68CE">
        <w:tab/>
      </w:r>
      <w:r w:rsidRPr="00B53306">
        <w:t>(</w:t>
      </w:r>
      <w:r w:rsidR="00F632A8" w:rsidRPr="00B53306">
        <w:t>36</w:t>
      </w:r>
      <w:r w:rsidRPr="00B53306">
        <w:t>)</w:t>
      </w:r>
    </w:p>
    <w:p w14:paraId="1638184E" w14:textId="77777777" w:rsidR="00882D12" w:rsidRPr="00B53306" w:rsidRDefault="00882D12" w:rsidP="00BF68CE">
      <w:pPr>
        <w:ind w:firstLine="284"/>
        <w:jc w:val="both"/>
      </w:pPr>
      <w:r w:rsidRPr="00B53306">
        <w:t>respectively.</w:t>
      </w:r>
    </w:p>
    <w:p w14:paraId="55296FFC" w14:textId="7CB4633D" w:rsidR="00882D12" w:rsidRPr="00B53306" w:rsidRDefault="00882D12" w:rsidP="00BF68CE">
      <w:pPr>
        <w:ind w:firstLine="284"/>
        <w:jc w:val="both"/>
      </w:pPr>
      <w:r w:rsidRPr="00B53306">
        <w:t>The results for solid cross-section of circular boundary (</w:t>
      </w:r>
      <w:r w:rsidRPr="00B53306">
        <w:rPr>
          <w:i/>
        </w:rPr>
        <w:t>a=b, ka=kb=</w:t>
      </w:r>
      <w:r w:rsidRPr="00B53306">
        <w:t>0) are obtained as follows:</w:t>
      </w:r>
    </w:p>
    <w:p w14:paraId="45E03C3F" w14:textId="2F500662" w:rsidR="00882D12" w:rsidRPr="00B53306" w:rsidRDefault="00882D12" w:rsidP="00BF68CE">
      <w:pPr>
        <w:jc w:val="center"/>
      </w:pPr>
      <w:r w:rsidRPr="00B53306">
        <w:rPr>
          <w:position w:val="-16"/>
        </w:rPr>
        <w:object w:dxaOrig="1480" w:dyaOrig="460" w14:anchorId="2EAB3B15">
          <v:shape id="_x0000_i1141" type="#_x0000_t75" style="width:74.3pt;height:23.6pt" o:ole="">
            <v:imagedata r:id="rId208" o:title=""/>
          </v:shape>
          <o:OLEObject Type="Embed" ProgID="Equation.2" ShapeID="_x0000_i1141" DrawAspect="Content" ObjectID="_1829125853" r:id="rId236"/>
        </w:object>
      </w:r>
    </w:p>
    <w:p w14:paraId="46741A06" w14:textId="2C11B4BF" w:rsidR="00882D12" w:rsidRPr="00B53306" w:rsidRDefault="00882D12" w:rsidP="00BF68CE">
      <w:pPr>
        <w:jc w:val="center"/>
      </w:pPr>
      <w:r w:rsidRPr="00B53306">
        <w:rPr>
          <w:position w:val="-16"/>
        </w:rPr>
        <w:object w:dxaOrig="1480" w:dyaOrig="460" w14:anchorId="7A067163">
          <v:shape id="_x0000_i1142" type="#_x0000_t75" style="width:74.3pt;height:23.6pt" o:ole="">
            <v:imagedata r:id="rId210" o:title=""/>
          </v:shape>
          <o:OLEObject Type="Embed" ProgID="Equation.2" ShapeID="_x0000_i1142" DrawAspect="Content" ObjectID="_1829125854" r:id="rId237"/>
        </w:object>
      </w:r>
    </w:p>
    <w:p w14:paraId="6F17298D" w14:textId="3E4FC061" w:rsidR="00882D12" w:rsidRPr="00B53306" w:rsidRDefault="00882D12" w:rsidP="00BF68CE">
      <w:pPr>
        <w:jc w:val="center"/>
      </w:pPr>
      <w:r w:rsidRPr="00B53306">
        <w:rPr>
          <w:position w:val="-22"/>
        </w:rPr>
        <w:object w:dxaOrig="4819" w:dyaOrig="660" w14:anchorId="6438DE38">
          <v:shape id="_x0000_i1143" type="#_x0000_t75" style="width:241.45pt;height:33.4pt" o:ole="">
            <v:imagedata r:id="rId238" o:title=""/>
          </v:shape>
          <o:OLEObject Type="Embed" ProgID="Equation.2" ShapeID="_x0000_i1143" DrawAspect="Content" ObjectID="_1829125855" r:id="rId239"/>
        </w:object>
      </w:r>
    </w:p>
    <w:p w14:paraId="66A1EA1A" w14:textId="35B9EF96" w:rsidR="00882D12" w:rsidRPr="00B53306" w:rsidRDefault="00882D12" w:rsidP="00BF68CE">
      <w:pPr>
        <w:jc w:val="right"/>
      </w:pPr>
      <w:r w:rsidRPr="00B53306">
        <w:rPr>
          <w:position w:val="-22"/>
        </w:rPr>
        <w:object w:dxaOrig="2860" w:dyaOrig="660" w14:anchorId="74B202E7">
          <v:shape id="_x0000_i1144" type="#_x0000_t75" style="width:142.85pt;height:33.4pt" o:ole="">
            <v:imagedata r:id="rId240" o:title=""/>
          </v:shape>
          <o:OLEObject Type="Embed" ProgID="Equation.2" ShapeID="_x0000_i1144" DrawAspect="Content" ObjectID="_1829125856" r:id="rId241"/>
        </w:object>
      </w:r>
      <w:r w:rsidR="00BF68CE">
        <w:tab/>
      </w:r>
      <w:r w:rsidR="00BF68CE">
        <w:tab/>
      </w:r>
      <w:r w:rsidR="00BF68CE">
        <w:tab/>
      </w:r>
      <w:r w:rsidR="00BF68CE">
        <w:tab/>
      </w:r>
      <w:r w:rsidR="00BF68CE">
        <w:tab/>
      </w:r>
      <w:r w:rsidRPr="00B53306">
        <w:t>(</w:t>
      </w:r>
      <w:r w:rsidR="00F632A8" w:rsidRPr="00BF68CE">
        <w:t>37</w:t>
      </w:r>
      <w:r w:rsidRPr="00B53306">
        <w:t>)</w:t>
      </w:r>
    </w:p>
    <w:p w14:paraId="6C9EC63A" w14:textId="79B4669C" w:rsidR="00882D12" w:rsidRPr="00B53306" w:rsidRDefault="00882D12" w:rsidP="00BF68CE">
      <w:pPr>
        <w:jc w:val="center"/>
      </w:pPr>
      <w:r w:rsidRPr="00B53306">
        <w:rPr>
          <w:position w:val="-22"/>
        </w:rPr>
        <w:object w:dxaOrig="1719" w:dyaOrig="660" w14:anchorId="6C263BB8">
          <v:shape id="_x0000_i1145" type="#_x0000_t75" style="width:86.4pt;height:33.4pt" o:ole="">
            <v:imagedata r:id="rId242" o:title=""/>
          </v:shape>
          <o:OLEObject Type="Embed" ProgID="Equation.2" ShapeID="_x0000_i1145" DrawAspect="Content" ObjectID="_1829125857" r:id="rId243"/>
        </w:object>
      </w:r>
    </w:p>
    <w:p w14:paraId="222796A8" w14:textId="18D168A8" w:rsidR="00882D12" w:rsidRPr="00B53306" w:rsidRDefault="00882D12" w:rsidP="00BF68CE">
      <w:pPr>
        <w:jc w:val="center"/>
      </w:pPr>
      <w:r w:rsidRPr="00B53306">
        <w:rPr>
          <w:position w:val="-32"/>
        </w:rPr>
        <w:object w:dxaOrig="3760" w:dyaOrig="800" w14:anchorId="11CDFFF4">
          <v:shape id="_x0000_i1146" type="#_x0000_t75" style="width:187.8pt;height:39.15pt" o:ole="">
            <v:imagedata r:id="rId244" o:title=""/>
          </v:shape>
          <o:OLEObject Type="Embed" ProgID="Equation.2" ShapeID="_x0000_i1146" DrawAspect="Content" ObjectID="_1829125858" r:id="rId245"/>
        </w:object>
      </w:r>
    </w:p>
    <w:p w14:paraId="63CB80F9" w14:textId="41C56525" w:rsidR="00882D12" w:rsidRPr="00B53306" w:rsidRDefault="00882D12" w:rsidP="00BF68CE">
      <w:pPr>
        <w:jc w:val="center"/>
      </w:pPr>
      <w:r w:rsidRPr="00B53306">
        <w:rPr>
          <w:position w:val="-22"/>
        </w:rPr>
        <w:object w:dxaOrig="1240" w:dyaOrig="740" w14:anchorId="26E0DBBB">
          <v:shape id="_x0000_i1147" type="#_x0000_t75" style="width:62.8pt;height:36.85pt" o:ole="">
            <v:imagedata r:id="rId246" o:title=""/>
          </v:shape>
          <o:OLEObject Type="Embed" ProgID="Equation.2" ShapeID="_x0000_i1147" DrawAspect="Content" ObjectID="_1829125859" r:id="rId247"/>
        </w:object>
      </w:r>
      <w:r w:rsidRPr="00B53306">
        <w:t xml:space="preserve">,               </w:t>
      </w:r>
      <w:r w:rsidRPr="00B53306">
        <w:rPr>
          <w:position w:val="-22"/>
        </w:rPr>
        <w:object w:dxaOrig="1219" w:dyaOrig="620" w14:anchorId="1B5A4F3B">
          <v:shape id="_x0000_i1148" type="#_x0000_t75" style="width:61.05pt;height:31.1pt" o:ole="">
            <v:imagedata r:id="rId248" o:title=""/>
          </v:shape>
          <o:OLEObject Type="Embed" ProgID="Equation.2" ShapeID="_x0000_i1148" DrawAspect="Content" ObjectID="_1829125860" r:id="rId249"/>
        </w:object>
      </w:r>
      <w:r w:rsidRPr="00B53306">
        <w:t xml:space="preserve">,               </w:t>
      </w:r>
      <w:r w:rsidRPr="00B53306">
        <w:rPr>
          <w:position w:val="-26"/>
        </w:rPr>
        <w:object w:dxaOrig="1540" w:dyaOrig="680" w14:anchorId="729E4A0C">
          <v:shape id="_x0000_i1149" type="#_x0000_t75" style="width:77.25pt;height:33.4pt" o:ole="">
            <v:imagedata r:id="rId250" o:title=""/>
          </v:shape>
          <o:OLEObject Type="Embed" ProgID="Equation.2" ShapeID="_x0000_i1149" DrawAspect="Content" ObjectID="_1829125861" r:id="rId251"/>
        </w:object>
      </w:r>
      <w:r w:rsidRPr="00B53306">
        <w:t xml:space="preserve">,                </w:t>
      </w:r>
      <w:r w:rsidRPr="00B53306">
        <w:rPr>
          <w:position w:val="-22"/>
        </w:rPr>
        <w:object w:dxaOrig="1760" w:dyaOrig="660" w14:anchorId="3D8B905E">
          <v:shape id="_x0000_i1150" type="#_x0000_t75" style="width:88.2pt;height:33.4pt" o:ole="">
            <v:imagedata r:id="rId252" o:title=""/>
          </v:shape>
          <o:OLEObject Type="Embed" ProgID="Equation.2" ShapeID="_x0000_i1150" DrawAspect="Content" ObjectID="_1829125862" r:id="rId253"/>
        </w:object>
      </w:r>
      <w:r w:rsidR="00BF68CE">
        <w:t xml:space="preserve">, </w:t>
      </w:r>
      <w:r w:rsidRPr="00B53306">
        <w:rPr>
          <w:position w:val="-26"/>
        </w:rPr>
        <w:object w:dxaOrig="1820" w:dyaOrig="700" w14:anchorId="2E2E301B">
          <v:shape id="_x0000_i1151" type="#_x0000_t75" style="width:91pt;height:35.15pt" o:ole="">
            <v:imagedata r:id="rId254" o:title=""/>
          </v:shape>
          <o:OLEObject Type="Embed" ProgID="Equation.2" ShapeID="_x0000_i1151" DrawAspect="Content" ObjectID="_1829125863" r:id="rId255"/>
        </w:object>
      </w:r>
      <w:r w:rsidRPr="00B53306">
        <w:t xml:space="preserve">,             </w:t>
      </w:r>
      <w:r w:rsidRPr="00B53306">
        <w:rPr>
          <w:position w:val="-22"/>
        </w:rPr>
        <w:object w:dxaOrig="1460" w:dyaOrig="639" w14:anchorId="3CF83A00">
          <v:shape id="_x0000_i1152" type="#_x0000_t75" style="width:73.15pt;height:32.85pt" o:ole="">
            <v:imagedata r:id="rId256" o:title=""/>
          </v:shape>
          <o:OLEObject Type="Embed" ProgID="Equation.2" ShapeID="_x0000_i1152" DrawAspect="Content" ObjectID="_1829125864" r:id="rId257"/>
        </w:object>
      </w:r>
      <w:r w:rsidRPr="00B53306">
        <w:t>.</w:t>
      </w:r>
    </w:p>
    <w:p w14:paraId="08CC00A7" w14:textId="77777777" w:rsidR="00882D12" w:rsidRPr="00B53306" w:rsidRDefault="00882D12" w:rsidP="00BF68CE">
      <w:pPr>
        <w:ind w:firstLine="284"/>
      </w:pPr>
      <w:r w:rsidRPr="00B53306">
        <w:t xml:space="preserve">In this case, the stress function for twisting is </w:t>
      </w:r>
    </w:p>
    <w:p w14:paraId="1541C16A" w14:textId="51960C89" w:rsidR="00882D12" w:rsidRPr="00B53306" w:rsidRDefault="00882D12" w:rsidP="00B53306">
      <w:pPr>
        <w:jc w:val="right"/>
      </w:pPr>
      <w:r w:rsidRPr="00B53306">
        <w:rPr>
          <w:position w:val="-22"/>
        </w:rPr>
        <w:object w:dxaOrig="2320" w:dyaOrig="620" w14:anchorId="19D5E2B3">
          <v:shape id="_x0000_i1153" type="#_x0000_t75" style="width:116.35pt;height:31.1pt" o:ole="">
            <v:imagedata r:id="rId232" o:title=""/>
          </v:shape>
          <o:OLEObject Type="Embed" ProgID="Equation.2" ShapeID="_x0000_i1153" DrawAspect="Content" ObjectID="_1829125865" r:id="rId258"/>
        </w:object>
      </w:r>
      <w:r w:rsidR="00BF68CE">
        <w:tab/>
      </w:r>
      <w:r w:rsidR="00BF68CE">
        <w:tab/>
      </w:r>
      <w:r w:rsidR="00BF68CE">
        <w:tab/>
      </w:r>
      <w:r w:rsidR="00BF68CE">
        <w:tab/>
      </w:r>
      <w:r w:rsidR="00BF68CE">
        <w:tab/>
      </w:r>
      <w:r w:rsidRPr="00B53306">
        <w:t>(</w:t>
      </w:r>
      <w:r w:rsidR="00F632A8" w:rsidRPr="00B53306">
        <w:t>38</w:t>
      </w:r>
      <w:r w:rsidRPr="00B53306">
        <w:t>)</w:t>
      </w:r>
    </w:p>
    <w:p w14:paraId="16A5C292" w14:textId="77777777" w:rsidR="00882D12" w:rsidRPr="00B53306" w:rsidRDefault="00882D12" w:rsidP="00BF68CE">
      <w:pPr>
        <w:ind w:firstLine="284"/>
        <w:jc w:val="both"/>
      </w:pPr>
      <w:r w:rsidRPr="00B53306">
        <w:t>while the stress function for bending is</w:t>
      </w:r>
    </w:p>
    <w:p w14:paraId="70262451" w14:textId="2A398AC4" w:rsidR="00882D12" w:rsidRPr="00B53306" w:rsidRDefault="00882D12" w:rsidP="00B53306">
      <w:pPr>
        <w:jc w:val="right"/>
      </w:pPr>
      <w:r w:rsidRPr="00B53306">
        <w:rPr>
          <w:position w:val="-20"/>
        </w:rPr>
        <w:object w:dxaOrig="2620" w:dyaOrig="620" w14:anchorId="3D66B88E">
          <v:shape id="_x0000_i1154" type="#_x0000_t75" style="width:131.4pt;height:31.1pt" o:ole="">
            <v:imagedata r:id="rId259" o:title=""/>
          </v:shape>
          <o:OLEObject Type="Embed" ProgID="Equation.2" ShapeID="_x0000_i1154" DrawAspect="Content" ObjectID="_1829125866" r:id="rId260"/>
        </w:object>
      </w:r>
      <w:r w:rsidR="00BF68CE">
        <w:tab/>
      </w:r>
      <w:r w:rsidR="00BF68CE">
        <w:tab/>
      </w:r>
      <w:r w:rsidR="00BF68CE">
        <w:tab/>
      </w:r>
      <w:r w:rsidR="00BF68CE">
        <w:tab/>
      </w:r>
      <w:r w:rsidR="00BF68CE">
        <w:tab/>
      </w:r>
      <w:r w:rsidRPr="00B53306">
        <w:t>(</w:t>
      </w:r>
      <w:r w:rsidR="00F632A8" w:rsidRPr="00B53306">
        <w:t>39</w:t>
      </w:r>
      <w:r w:rsidRPr="00B53306">
        <w:t>)</w:t>
      </w:r>
    </w:p>
    <w:p w14:paraId="4632E65E" w14:textId="77777777" w:rsidR="00202A1D" w:rsidRPr="00B53306" w:rsidRDefault="00202A1D" w:rsidP="00B53306">
      <w:pPr>
        <w:jc w:val="right"/>
      </w:pPr>
    </w:p>
    <w:p w14:paraId="06B66331" w14:textId="7C8D387F" w:rsidR="00882D12" w:rsidRPr="00B53306" w:rsidRDefault="00882D12" w:rsidP="00BF68CE">
      <w:pPr>
        <w:ind w:firstLine="284"/>
        <w:jc w:val="both"/>
      </w:pPr>
      <w:r w:rsidRPr="00B53306">
        <w:t>In order to show whether the predictions of the present method is in acceptable range, the same toroidal ring sector has been analyzed using ANSYS</w:t>
      </w:r>
      <w:r w:rsidRPr="00B53306">
        <w:rPr>
          <w:vertAlign w:val="superscript"/>
        </w:rPr>
        <w:sym w:font="Symbol" w:char="F0D2"/>
      </w:r>
      <w:r w:rsidRPr="00B53306">
        <w:t>. Model drawn on ANSYS</w:t>
      </w:r>
      <w:r w:rsidRPr="00B53306">
        <w:rPr>
          <w:vertAlign w:val="superscript"/>
        </w:rPr>
        <w:sym w:font="Symbol" w:char="F0D2"/>
      </w:r>
      <w:r w:rsidRPr="00B53306">
        <w:t xml:space="preserve"> packet program is shown in Fig. </w:t>
      </w:r>
      <w:r w:rsidR="00922C3B" w:rsidRPr="00B53306">
        <w:t>5</w:t>
      </w:r>
      <w:r w:rsidRPr="00B53306">
        <w:t xml:space="preserve">. External forces for bending are applied at four points as shown in Fig. </w:t>
      </w:r>
      <w:r w:rsidR="00922C3B" w:rsidRPr="00B53306">
        <w:t>5</w:t>
      </w:r>
      <w:r w:rsidRPr="00B53306">
        <w:t xml:space="preserve">. It is assumed that one end does not make any displacement. </w:t>
      </w:r>
    </w:p>
    <w:p w14:paraId="405FAEFF" w14:textId="5484E8F7" w:rsidR="00882D12" w:rsidRPr="00B53306" w:rsidRDefault="00334855" w:rsidP="00B53306">
      <w:pPr>
        <w:jc w:val="center"/>
      </w:pPr>
      <w:r w:rsidRPr="00B53306">
        <w:object w:dxaOrig="7950" w:dyaOrig="8160" w14:anchorId="785BE71E">
          <v:shape id="_x0000_i1155" type="#_x0000_t75" style="width:151.45pt;height:156.25pt" o:ole="">
            <v:imagedata r:id="rId261" o:title=""/>
          </v:shape>
          <o:OLEObject Type="Embed" ProgID="PBrush" ShapeID="_x0000_i1155" DrawAspect="Content" ObjectID="_1829125867" r:id="rId262"/>
        </w:object>
      </w:r>
    </w:p>
    <w:p w14:paraId="113CEC86" w14:textId="164CE7AB" w:rsidR="00882D12" w:rsidRPr="00BF68CE" w:rsidRDefault="00BF68CE" w:rsidP="00BF68CE">
      <w:pPr>
        <w:spacing w:before="120"/>
        <w:jc w:val="center"/>
        <w:rPr>
          <w:sz w:val="18"/>
        </w:rPr>
      </w:pPr>
      <w:r w:rsidRPr="00BF68CE">
        <w:rPr>
          <w:b/>
          <w:sz w:val="18"/>
        </w:rPr>
        <w:t xml:space="preserve">FIGURE </w:t>
      </w:r>
      <w:r w:rsidR="00922C3B" w:rsidRPr="00BF68CE">
        <w:rPr>
          <w:b/>
          <w:sz w:val="18"/>
        </w:rPr>
        <w:t>5</w:t>
      </w:r>
      <w:r w:rsidR="00882D12" w:rsidRPr="00BF68CE">
        <w:rPr>
          <w:b/>
          <w:sz w:val="18"/>
        </w:rPr>
        <w:t>.</w:t>
      </w:r>
      <w:r w:rsidR="00882D12" w:rsidRPr="00BF68CE">
        <w:rPr>
          <w:sz w:val="18"/>
        </w:rPr>
        <w:t xml:space="preserve"> Computer modeling of elliptical ring sector.</w:t>
      </w:r>
    </w:p>
    <w:p w14:paraId="55447C62" w14:textId="4A2BC6CE" w:rsidR="00882D12" w:rsidRDefault="00882D12" w:rsidP="00BF68CE">
      <w:pPr>
        <w:ind w:firstLine="284"/>
        <w:jc w:val="both"/>
      </w:pPr>
      <w:r w:rsidRPr="00B53306">
        <w:t xml:space="preserve">The results for </w:t>
      </w:r>
      <w:r w:rsidRPr="00B53306">
        <w:rPr>
          <w:position w:val="-8"/>
        </w:rPr>
        <w:object w:dxaOrig="220" w:dyaOrig="300" w14:anchorId="78BE73B0">
          <v:shape id="_x0000_i1156" type="#_x0000_t75" style="width:10.95pt;height:16.15pt" o:ole="">
            <v:imagedata r:id="rId263" o:title=""/>
          </v:shape>
          <o:OLEObject Type="Embed" ProgID="Equation.2" ShapeID="_x0000_i1156" DrawAspect="Content" ObjectID="_1829125868" r:id="rId264"/>
        </w:object>
      </w:r>
      <w:r w:rsidRPr="00B53306">
        <w:t xml:space="preserve"> in the case of pure bending are shown in Figs. </w:t>
      </w:r>
      <w:r w:rsidR="00922C3B" w:rsidRPr="00B53306">
        <w:t>6</w:t>
      </w:r>
      <w:r w:rsidRPr="00B53306">
        <w:t xml:space="preserve">, </w:t>
      </w:r>
      <w:r w:rsidR="00922C3B" w:rsidRPr="00B53306">
        <w:t>7</w:t>
      </w:r>
      <w:r w:rsidRPr="00B53306">
        <w:t xml:space="preserve"> and </w:t>
      </w:r>
      <w:r w:rsidR="00922C3B" w:rsidRPr="00B53306">
        <w:t>8</w:t>
      </w:r>
      <w:r w:rsidRPr="00B53306">
        <w:t xml:space="preserve"> for various values of </w:t>
      </w:r>
      <w:r w:rsidRPr="00B53306">
        <w:rPr>
          <w:i/>
        </w:rPr>
        <w:t>k</w:t>
      </w:r>
      <w:r w:rsidRPr="00B53306">
        <w:t xml:space="preserve">’s. </w:t>
      </w:r>
    </w:p>
    <w:p w14:paraId="1349C4C2" w14:textId="279B82E4" w:rsidR="00882D12" w:rsidRPr="00B53306" w:rsidRDefault="008A168A" w:rsidP="00B53306">
      <w:pPr>
        <w:jc w:val="center"/>
      </w:pPr>
      <w:r w:rsidRPr="00B53306">
        <w:object w:dxaOrig="11429" w:dyaOrig="8249" w14:anchorId="3D6928A4">
          <v:shape id="_x0000_i1157" type="#_x0000_t75" style="width:254.85pt;height:186pt" o:ole="">
            <v:imagedata r:id="rId265" o:title=""/>
          </v:shape>
          <o:OLEObject Type="Embed" ProgID="PBrush" ShapeID="_x0000_i1157" DrawAspect="Content" ObjectID="_1829125869" r:id="rId266"/>
        </w:object>
      </w:r>
    </w:p>
    <w:p w14:paraId="02CD9C3B" w14:textId="2EEE2128" w:rsidR="00882D12" w:rsidRPr="00BF68CE" w:rsidRDefault="00BF68CE" w:rsidP="00BF68CE">
      <w:pPr>
        <w:spacing w:before="120"/>
        <w:jc w:val="center"/>
        <w:rPr>
          <w:sz w:val="18"/>
        </w:rPr>
      </w:pPr>
      <w:r w:rsidRPr="00BF68CE">
        <w:rPr>
          <w:b/>
          <w:sz w:val="18"/>
        </w:rPr>
        <w:t xml:space="preserve">FIGURE </w:t>
      </w:r>
      <w:r w:rsidR="00922C3B" w:rsidRPr="00BF68CE">
        <w:rPr>
          <w:b/>
          <w:sz w:val="18"/>
        </w:rPr>
        <w:t>6</w:t>
      </w:r>
      <w:r w:rsidR="00882D12" w:rsidRPr="00BF68CE">
        <w:rPr>
          <w:b/>
          <w:sz w:val="18"/>
        </w:rPr>
        <w:t>.</w:t>
      </w:r>
      <w:r w:rsidR="00882D12" w:rsidRPr="00BF68CE">
        <w:rPr>
          <w:sz w:val="18"/>
        </w:rPr>
        <w:t xml:space="preserve"> ANSYS</w:t>
      </w:r>
      <w:r w:rsidR="00882D12" w:rsidRPr="00BF68CE">
        <w:rPr>
          <w:sz w:val="18"/>
          <w:vertAlign w:val="superscript"/>
        </w:rPr>
        <w:sym w:font="Symbol" w:char="F0D2"/>
      </w:r>
      <w:r w:rsidR="00882D12" w:rsidRPr="00BF68CE">
        <w:rPr>
          <w:sz w:val="18"/>
        </w:rPr>
        <w:t xml:space="preserve"> results for </w:t>
      </w:r>
      <w:r w:rsidR="00882D12" w:rsidRPr="00BF68CE">
        <w:rPr>
          <w:position w:val="-8"/>
          <w:sz w:val="18"/>
        </w:rPr>
        <w:object w:dxaOrig="220" w:dyaOrig="300" w14:anchorId="0648DF3E">
          <v:shape id="_x0000_i1158" type="#_x0000_t75" style="width:10.95pt;height:16.15pt" o:ole="">
            <v:imagedata r:id="rId263" o:title=""/>
          </v:shape>
          <o:OLEObject Type="Embed" ProgID="Equation.2" ShapeID="_x0000_i1158" DrawAspect="Content" ObjectID="_1829125870" r:id="rId267"/>
        </w:object>
      </w:r>
      <w:r w:rsidR="00882D12" w:rsidRPr="00BF68CE">
        <w:rPr>
          <w:sz w:val="18"/>
        </w:rPr>
        <w:t xml:space="preserve"> in the case of pure bending (</w:t>
      </w:r>
      <w:r w:rsidR="00882D12" w:rsidRPr="00BF68CE">
        <w:rPr>
          <w:i/>
          <w:sz w:val="18"/>
        </w:rPr>
        <w:t>k</w:t>
      </w:r>
      <w:r w:rsidR="00882D12" w:rsidRPr="00BF68CE">
        <w:rPr>
          <w:sz w:val="18"/>
        </w:rPr>
        <w:t>=0).</w:t>
      </w:r>
    </w:p>
    <w:p w14:paraId="24EF399C" w14:textId="77777777" w:rsidR="00882D12" w:rsidRPr="00B53306" w:rsidRDefault="00882D12" w:rsidP="00B53306">
      <w:pPr>
        <w:jc w:val="center"/>
      </w:pPr>
    </w:p>
    <w:p w14:paraId="19F815C0" w14:textId="5BC37958" w:rsidR="00882D12" w:rsidRPr="00B53306" w:rsidRDefault="008A168A" w:rsidP="00B53306">
      <w:pPr>
        <w:jc w:val="center"/>
      </w:pPr>
      <w:r w:rsidRPr="00B53306">
        <w:object w:dxaOrig="11429" w:dyaOrig="8249" w14:anchorId="34A901D3">
          <v:shape id="_x0000_i1159" type="#_x0000_t75" style="width:241.15pt;height:172.8pt" o:ole="">
            <v:imagedata r:id="rId268" o:title=""/>
          </v:shape>
          <o:OLEObject Type="Embed" ProgID="PBrush" ShapeID="_x0000_i1159" DrawAspect="Content" ObjectID="_1829125871" r:id="rId269"/>
        </w:object>
      </w:r>
    </w:p>
    <w:p w14:paraId="5D6727B6" w14:textId="49D9FCF0" w:rsidR="00882D12" w:rsidRPr="00B53306" w:rsidRDefault="008A168A" w:rsidP="00B53306">
      <w:pPr>
        <w:jc w:val="center"/>
      </w:pPr>
      <w:r w:rsidRPr="00BF68CE">
        <w:rPr>
          <w:b/>
          <w:sz w:val="18"/>
        </w:rPr>
        <w:t>FIGURE</w:t>
      </w:r>
      <w:r w:rsidR="00882D12" w:rsidRPr="008A168A">
        <w:rPr>
          <w:b/>
          <w:bCs/>
        </w:rPr>
        <w:t xml:space="preserve"> </w:t>
      </w:r>
      <w:r w:rsidR="00922C3B" w:rsidRPr="008A168A">
        <w:rPr>
          <w:b/>
          <w:bCs/>
        </w:rPr>
        <w:t>7</w:t>
      </w:r>
      <w:r w:rsidR="00882D12" w:rsidRPr="00B53306">
        <w:t>. ANSYS</w:t>
      </w:r>
      <w:r w:rsidR="00882D12" w:rsidRPr="00B53306">
        <w:rPr>
          <w:vertAlign w:val="superscript"/>
        </w:rPr>
        <w:sym w:font="Symbol" w:char="F0D2"/>
      </w:r>
      <w:r w:rsidR="00882D12" w:rsidRPr="00B53306">
        <w:t xml:space="preserve"> results for </w:t>
      </w:r>
      <w:r w:rsidR="00882D12" w:rsidRPr="00B53306">
        <w:rPr>
          <w:position w:val="-8"/>
        </w:rPr>
        <w:object w:dxaOrig="220" w:dyaOrig="300" w14:anchorId="52B7CD40">
          <v:shape id="_x0000_i1160" type="#_x0000_t75" style="width:10.95pt;height:16.15pt" o:ole="">
            <v:imagedata r:id="rId270" o:title=""/>
          </v:shape>
          <o:OLEObject Type="Embed" ProgID="Equation.2" ShapeID="_x0000_i1160" DrawAspect="Content" ObjectID="_1829125872" r:id="rId271"/>
        </w:object>
      </w:r>
      <w:r w:rsidR="00882D12" w:rsidRPr="00B53306">
        <w:t xml:space="preserve"> in the case of pure bending (</w:t>
      </w:r>
      <w:r w:rsidR="00882D12" w:rsidRPr="00B53306">
        <w:rPr>
          <w:i/>
        </w:rPr>
        <w:t>k</w:t>
      </w:r>
      <w:r w:rsidR="00882D12" w:rsidRPr="00B53306">
        <w:t>=0.5).</w:t>
      </w:r>
    </w:p>
    <w:p w14:paraId="06ED6ABC" w14:textId="77777777" w:rsidR="00882D12" w:rsidRPr="00B53306" w:rsidRDefault="00882D12" w:rsidP="00B53306">
      <w:pPr>
        <w:jc w:val="center"/>
      </w:pPr>
    </w:p>
    <w:p w14:paraId="5D24733B" w14:textId="4909BC0B" w:rsidR="00882D12" w:rsidRPr="00B53306" w:rsidRDefault="00F06C62" w:rsidP="00B53306">
      <w:pPr>
        <w:jc w:val="center"/>
      </w:pPr>
      <w:r w:rsidRPr="00B53306">
        <w:object w:dxaOrig="11447" w:dyaOrig="8266" w14:anchorId="7049E2AB">
          <v:shape id="_x0000_i1161" type="#_x0000_t75" style="width:251.25pt;height:185.55pt" o:ole="">
            <v:imagedata r:id="rId272" o:title=""/>
          </v:shape>
          <o:OLEObject Type="Embed" ProgID="PBrush" ShapeID="_x0000_i1161" DrawAspect="Content" ObjectID="_1829125873" r:id="rId273"/>
        </w:object>
      </w:r>
    </w:p>
    <w:p w14:paraId="0264DFDD" w14:textId="28677BB7" w:rsidR="00882D12" w:rsidRPr="00D8480F" w:rsidRDefault="00D8480F" w:rsidP="00D8480F">
      <w:pPr>
        <w:spacing w:before="120"/>
        <w:jc w:val="center"/>
        <w:rPr>
          <w:sz w:val="18"/>
        </w:rPr>
      </w:pPr>
      <w:r w:rsidRPr="00D8480F">
        <w:rPr>
          <w:b/>
          <w:sz w:val="18"/>
        </w:rPr>
        <w:t xml:space="preserve">FIGURE </w:t>
      </w:r>
      <w:r w:rsidR="00922C3B" w:rsidRPr="00D8480F">
        <w:rPr>
          <w:b/>
          <w:sz w:val="18"/>
        </w:rPr>
        <w:t>8</w:t>
      </w:r>
      <w:r w:rsidR="00882D12" w:rsidRPr="00D8480F">
        <w:rPr>
          <w:b/>
          <w:sz w:val="18"/>
        </w:rPr>
        <w:t>.</w:t>
      </w:r>
      <w:r w:rsidR="00882D12" w:rsidRPr="00D8480F">
        <w:rPr>
          <w:sz w:val="18"/>
        </w:rPr>
        <w:t xml:space="preserve"> ANSYS</w:t>
      </w:r>
      <w:r w:rsidR="00882D12" w:rsidRPr="00D8480F">
        <w:rPr>
          <w:sz w:val="18"/>
          <w:vertAlign w:val="superscript"/>
        </w:rPr>
        <w:sym w:font="Symbol" w:char="F0D2"/>
      </w:r>
      <w:r w:rsidR="00882D12" w:rsidRPr="00D8480F">
        <w:rPr>
          <w:sz w:val="18"/>
        </w:rPr>
        <w:t xml:space="preserve"> results for </w:t>
      </w:r>
      <w:r w:rsidR="00882D12" w:rsidRPr="00D8480F">
        <w:rPr>
          <w:position w:val="-8"/>
          <w:sz w:val="18"/>
        </w:rPr>
        <w:object w:dxaOrig="220" w:dyaOrig="300" w14:anchorId="5D89B2D4">
          <v:shape id="_x0000_i1162" type="#_x0000_t75" style="width:10.95pt;height:16.15pt" o:ole="">
            <v:imagedata r:id="rId270" o:title=""/>
          </v:shape>
          <o:OLEObject Type="Embed" ProgID="Equation.2" ShapeID="_x0000_i1162" DrawAspect="Content" ObjectID="_1829125874" r:id="rId274"/>
        </w:object>
      </w:r>
      <w:r w:rsidR="00882D12" w:rsidRPr="00D8480F">
        <w:rPr>
          <w:sz w:val="18"/>
        </w:rPr>
        <w:t xml:space="preserve"> in the case of pure bending (</w:t>
      </w:r>
      <w:r w:rsidR="00882D12" w:rsidRPr="00D8480F">
        <w:rPr>
          <w:i/>
          <w:sz w:val="18"/>
        </w:rPr>
        <w:t>k</w:t>
      </w:r>
      <w:r w:rsidR="00882D12" w:rsidRPr="00D8480F">
        <w:rPr>
          <w:sz w:val="18"/>
        </w:rPr>
        <w:t>=0.7).</w:t>
      </w:r>
    </w:p>
    <w:p w14:paraId="72ECD3B6" w14:textId="6F20AF30" w:rsidR="007B33B6" w:rsidRPr="001110C7" w:rsidRDefault="007B33B6" w:rsidP="001110C7">
      <w:pPr>
        <w:spacing w:before="240" w:after="240"/>
        <w:jc w:val="center"/>
        <w:rPr>
          <w:b/>
          <w:sz w:val="24"/>
        </w:rPr>
      </w:pPr>
      <w:r w:rsidRPr="001110C7">
        <w:rPr>
          <w:b/>
          <w:sz w:val="24"/>
        </w:rPr>
        <w:t>DISCUSSION</w:t>
      </w:r>
    </w:p>
    <w:p w14:paraId="6F7EDD96" w14:textId="19C24721" w:rsidR="00882D12" w:rsidRDefault="00882D12" w:rsidP="00D8480F">
      <w:pPr>
        <w:ind w:firstLine="284"/>
        <w:jc w:val="both"/>
      </w:pPr>
      <w:r w:rsidRPr="00B53306">
        <w:t>The related dimensions are given in Table 1. Table 2 shows the comparison of ANSYS</w:t>
      </w:r>
      <w:r w:rsidRPr="00B53306">
        <w:rPr>
          <w:vertAlign w:val="superscript"/>
        </w:rPr>
        <w:t>®</w:t>
      </w:r>
      <w:r w:rsidRPr="00B53306">
        <w:t xml:space="preserve"> results with analytical results at the </w:t>
      </w:r>
      <w:r w:rsidR="00925A90" w:rsidRPr="00B53306">
        <w:t>points</w:t>
      </w:r>
      <w:r w:rsidR="000506DE" w:rsidRPr="00B53306">
        <w:t xml:space="preserve"> </w:t>
      </w:r>
      <w:r w:rsidRPr="00B53306">
        <w:rPr>
          <w:position w:val="-6"/>
        </w:rPr>
        <w:object w:dxaOrig="520" w:dyaOrig="240" w14:anchorId="069E60D6">
          <v:shape id="_x0000_i1163" type="#_x0000_t75" style="width:26.5pt;height:11.5pt" o:ole="">
            <v:imagedata r:id="rId275" o:title=""/>
          </v:shape>
          <o:OLEObject Type="Embed" ProgID="Equation.2" ShapeID="_x0000_i1163" DrawAspect="Content" ObjectID="_1829125875" r:id="rId276"/>
        </w:object>
      </w:r>
      <w:r w:rsidRPr="00B53306">
        <w:t xml:space="preserve">, </w:t>
      </w:r>
      <w:r w:rsidRPr="00B53306">
        <w:rPr>
          <w:position w:val="-6"/>
        </w:rPr>
        <w:object w:dxaOrig="520" w:dyaOrig="240" w14:anchorId="04F5A1DA">
          <v:shape id="_x0000_i1164" type="#_x0000_t75" style="width:26.5pt;height:11.5pt" o:ole="">
            <v:imagedata r:id="rId277" o:title=""/>
          </v:shape>
          <o:OLEObject Type="Embed" ProgID="Equation.2" ShapeID="_x0000_i1164" DrawAspect="Content" ObjectID="_1829125876" r:id="rId278"/>
        </w:object>
      </w:r>
      <w:r w:rsidRPr="00B53306">
        <w:t xml:space="preserve"> and </w:t>
      </w:r>
      <w:r w:rsidRPr="00B53306">
        <w:rPr>
          <w:position w:val="-6"/>
        </w:rPr>
        <w:object w:dxaOrig="680" w:dyaOrig="240" w14:anchorId="5E4ECCD5">
          <v:shape id="_x0000_i1165" type="#_x0000_t75" style="width:33.4pt;height:11.5pt" o:ole="">
            <v:imagedata r:id="rId279" o:title=""/>
          </v:shape>
          <o:OLEObject Type="Embed" ProgID="Equation.2" ShapeID="_x0000_i1165" DrawAspect="Content" ObjectID="_1829125877" r:id="rId280"/>
        </w:object>
      </w:r>
      <w:r w:rsidRPr="00B53306">
        <w:t xml:space="preserve">, </w:t>
      </w:r>
      <w:r w:rsidRPr="00B53306">
        <w:rPr>
          <w:position w:val="-6"/>
        </w:rPr>
        <w:object w:dxaOrig="520" w:dyaOrig="240" w14:anchorId="101500C4">
          <v:shape id="_x0000_i1166" type="#_x0000_t75" style="width:26.5pt;height:11.5pt" o:ole="">
            <v:imagedata r:id="rId281" o:title=""/>
          </v:shape>
          <o:OLEObject Type="Embed" ProgID="Equation.2" ShapeID="_x0000_i1166" DrawAspect="Content" ObjectID="_1829125878" r:id="rId282"/>
        </w:object>
      </w:r>
      <w:r w:rsidR="00D8480F">
        <w:t>.</w:t>
      </w:r>
    </w:p>
    <w:p w14:paraId="3E72F851" w14:textId="77777777" w:rsidR="00D8480F" w:rsidRPr="00B53306" w:rsidRDefault="00D8480F" w:rsidP="00D8480F">
      <w:pPr>
        <w:ind w:firstLine="284"/>
        <w:jc w:val="both"/>
      </w:pPr>
    </w:p>
    <w:p w14:paraId="4F142D22" w14:textId="3092B00D" w:rsidR="00882D12" w:rsidRPr="00D8480F" w:rsidRDefault="00D8480F" w:rsidP="008A168A">
      <w:pPr>
        <w:spacing w:before="120" w:after="120"/>
        <w:jc w:val="center"/>
        <w:rPr>
          <w:bCs/>
          <w:sz w:val="18"/>
        </w:rPr>
      </w:pPr>
      <w:r w:rsidRPr="00D8480F">
        <w:rPr>
          <w:b/>
          <w:bCs/>
          <w:sz w:val="18"/>
        </w:rPr>
        <w:t xml:space="preserve">TABLE </w:t>
      </w:r>
      <w:r w:rsidR="00882D12" w:rsidRPr="00D8480F">
        <w:rPr>
          <w:b/>
          <w:bCs/>
          <w:sz w:val="18"/>
        </w:rPr>
        <w:t xml:space="preserve">1. </w:t>
      </w:r>
      <w:r w:rsidR="00882D12" w:rsidRPr="00D8480F">
        <w:rPr>
          <w:bCs/>
          <w:sz w:val="18"/>
        </w:rPr>
        <w:t>Dimensions and material properties of the model</w:t>
      </w:r>
      <w:r w:rsidR="00E103DA" w:rsidRPr="00D8480F">
        <w:rPr>
          <w:bCs/>
          <w:sz w:val="18"/>
        </w:rPr>
        <w:t>.</w:t>
      </w:r>
    </w:p>
    <w:tbl>
      <w:tblPr>
        <w:tblW w:w="8857"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675"/>
        <w:gridCol w:w="482"/>
        <w:gridCol w:w="905"/>
        <w:gridCol w:w="850"/>
        <w:gridCol w:w="851"/>
        <w:gridCol w:w="1340"/>
        <w:gridCol w:w="2009"/>
        <w:gridCol w:w="745"/>
      </w:tblGrid>
      <w:tr w:rsidR="00836B08" w:rsidRPr="00D8480F" w14:paraId="0AEDEC6D" w14:textId="77777777" w:rsidTr="00334855">
        <w:trPr>
          <w:jc w:val="center"/>
        </w:trPr>
        <w:tc>
          <w:tcPr>
            <w:tcW w:w="2157" w:type="dxa"/>
            <w:gridSpan w:val="2"/>
            <w:tcBorders>
              <w:bottom w:val="single" w:sz="4" w:space="0" w:color="auto"/>
            </w:tcBorders>
            <w:vAlign w:val="center"/>
          </w:tcPr>
          <w:p w14:paraId="59FE2751" w14:textId="742BF1E3" w:rsidR="00836B08" w:rsidRPr="00334855" w:rsidRDefault="00836B08" w:rsidP="00334855">
            <w:pPr>
              <w:jc w:val="center"/>
              <w:rPr>
                <w:b/>
              </w:rPr>
            </w:pPr>
            <w:r w:rsidRPr="00334855">
              <w:rPr>
                <w:b/>
              </w:rPr>
              <w:t>Model (Isotropic)</w:t>
            </w:r>
          </w:p>
        </w:tc>
        <w:tc>
          <w:tcPr>
            <w:tcW w:w="905" w:type="dxa"/>
            <w:tcBorders>
              <w:bottom w:val="single" w:sz="4" w:space="0" w:color="auto"/>
            </w:tcBorders>
            <w:vAlign w:val="center"/>
          </w:tcPr>
          <w:p w14:paraId="0ED6B5F2" w14:textId="77777777" w:rsidR="00836B08" w:rsidRPr="00334855" w:rsidRDefault="00836B08" w:rsidP="00334855">
            <w:pPr>
              <w:jc w:val="center"/>
              <w:rPr>
                <w:b/>
                <w:i/>
              </w:rPr>
            </w:pPr>
            <w:r w:rsidRPr="00334855">
              <w:rPr>
                <w:b/>
                <w:i/>
              </w:rPr>
              <w:t>k=</w:t>
            </w:r>
            <w:r w:rsidRPr="00334855">
              <w:rPr>
                <w:b/>
              </w:rPr>
              <w:t>0</w:t>
            </w:r>
          </w:p>
          <w:p w14:paraId="5E0EB8FD" w14:textId="77777777" w:rsidR="00836B08" w:rsidRPr="00334855" w:rsidRDefault="00836B08" w:rsidP="00334855">
            <w:pPr>
              <w:jc w:val="center"/>
              <w:rPr>
                <w:b/>
              </w:rPr>
            </w:pPr>
            <w:r w:rsidRPr="00334855">
              <w:rPr>
                <w:b/>
              </w:rPr>
              <w:t>[</w:t>
            </w:r>
            <w:r w:rsidRPr="00334855">
              <w:rPr>
                <w:b/>
                <w:i/>
              </w:rPr>
              <w:t>mm</w:t>
            </w:r>
            <w:r w:rsidRPr="00334855">
              <w:rPr>
                <w:b/>
              </w:rPr>
              <w:t>]</w:t>
            </w:r>
          </w:p>
        </w:tc>
        <w:tc>
          <w:tcPr>
            <w:tcW w:w="850" w:type="dxa"/>
            <w:tcBorders>
              <w:bottom w:val="single" w:sz="4" w:space="0" w:color="auto"/>
            </w:tcBorders>
            <w:vAlign w:val="center"/>
          </w:tcPr>
          <w:p w14:paraId="06547685" w14:textId="77777777" w:rsidR="00836B08" w:rsidRPr="00334855" w:rsidRDefault="00836B08" w:rsidP="00334855">
            <w:pPr>
              <w:jc w:val="center"/>
              <w:rPr>
                <w:b/>
              </w:rPr>
            </w:pPr>
            <w:r w:rsidRPr="00334855">
              <w:rPr>
                <w:b/>
                <w:i/>
              </w:rPr>
              <w:t>k=</w:t>
            </w:r>
            <w:r w:rsidRPr="00334855">
              <w:rPr>
                <w:b/>
              </w:rPr>
              <w:t>0.5</w:t>
            </w:r>
          </w:p>
          <w:p w14:paraId="7153773F" w14:textId="77777777" w:rsidR="00836B08" w:rsidRPr="00334855" w:rsidRDefault="00836B08" w:rsidP="00334855">
            <w:pPr>
              <w:jc w:val="center"/>
              <w:rPr>
                <w:b/>
              </w:rPr>
            </w:pPr>
            <w:r w:rsidRPr="00334855">
              <w:rPr>
                <w:b/>
              </w:rPr>
              <w:t>[</w:t>
            </w:r>
            <w:r w:rsidRPr="00334855">
              <w:rPr>
                <w:b/>
                <w:i/>
              </w:rPr>
              <w:t>mm</w:t>
            </w:r>
            <w:r w:rsidRPr="00334855">
              <w:rPr>
                <w:b/>
              </w:rPr>
              <w:t>]</w:t>
            </w:r>
          </w:p>
        </w:tc>
        <w:tc>
          <w:tcPr>
            <w:tcW w:w="851" w:type="dxa"/>
            <w:tcBorders>
              <w:bottom w:val="single" w:sz="4" w:space="0" w:color="auto"/>
            </w:tcBorders>
            <w:vAlign w:val="center"/>
          </w:tcPr>
          <w:p w14:paraId="29D69ABA" w14:textId="77777777" w:rsidR="00836B08" w:rsidRPr="00334855" w:rsidRDefault="00836B08" w:rsidP="00334855">
            <w:pPr>
              <w:jc w:val="center"/>
              <w:rPr>
                <w:b/>
              </w:rPr>
            </w:pPr>
            <w:r w:rsidRPr="00334855">
              <w:rPr>
                <w:b/>
                <w:i/>
              </w:rPr>
              <w:t>k=</w:t>
            </w:r>
            <w:r w:rsidRPr="00334855">
              <w:rPr>
                <w:b/>
              </w:rPr>
              <w:t>0.7</w:t>
            </w:r>
          </w:p>
          <w:p w14:paraId="28FA9B74" w14:textId="77777777" w:rsidR="00836B08" w:rsidRPr="00334855" w:rsidRDefault="00836B08" w:rsidP="00334855">
            <w:pPr>
              <w:jc w:val="center"/>
              <w:rPr>
                <w:b/>
              </w:rPr>
            </w:pPr>
            <w:r w:rsidRPr="00334855">
              <w:rPr>
                <w:b/>
              </w:rPr>
              <w:t>[</w:t>
            </w:r>
            <w:r w:rsidRPr="00334855">
              <w:rPr>
                <w:b/>
                <w:i/>
              </w:rPr>
              <w:t>mm</w:t>
            </w:r>
            <w:r w:rsidRPr="00334855">
              <w:rPr>
                <w:b/>
              </w:rPr>
              <w:t>]</w:t>
            </w:r>
          </w:p>
        </w:tc>
        <w:tc>
          <w:tcPr>
            <w:tcW w:w="1340" w:type="dxa"/>
            <w:tcBorders>
              <w:bottom w:val="single" w:sz="4" w:space="0" w:color="auto"/>
            </w:tcBorders>
            <w:vAlign w:val="center"/>
          </w:tcPr>
          <w:p w14:paraId="312A685D" w14:textId="77777777" w:rsidR="00836B08" w:rsidRPr="00334855" w:rsidRDefault="00836B08" w:rsidP="00334855">
            <w:pPr>
              <w:jc w:val="center"/>
              <w:rPr>
                <w:b/>
              </w:rPr>
            </w:pPr>
            <w:r w:rsidRPr="00334855">
              <w:rPr>
                <w:b/>
              </w:rPr>
              <w:t>Poisson Ratio</w:t>
            </w:r>
          </w:p>
          <w:p w14:paraId="42F28C9B" w14:textId="77777777" w:rsidR="00836B08" w:rsidRPr="00334855" w:rsidRDefault="00836B08" w:rsidP="00334855">
            <w:pPr>
              <w:jc w:val="center"/>
              <w:rPr>
                <w:b/>
              </w:rPr>
            </w:pPr>
            <w:r w:rsidRPr="00334855">
              <w:rPr>
                <w:b/>
              </w:rPr>
              <w:t>(</w:t>
            </w:r>
            <w:r w:rsidRPr="00334855">
              <w:rPr>
                <w:b/>
              </w:rPr>
              <w:sym w:font="Symbol" w:char="F06E"/>
            </w:r>
            <w:r w:rsidRPr="00334855">
              <w:rPr>
                <w:b/>
              </w:rPr>
              <w:t>)</w:t>
            </w:r>
          </w:p>
        </w:tc>
        <w:tc>
          <w:tcPr>
            <w:tcW w:w="2009" w:type="dxa"/>
            <w:tcBorders>
              <w:bottom w:val="single" w:sz="4" w:space="0" w:color="auto"/>
            </w:tcBorders>
            <w:vAlign w:val="center"/>
          </w:tcPr>
          <w:p w14:paraId="65BE4CD3" w14:textId="15496B5B" w:rsidR="00836B08" w:rsidRPr="00334855" w:rsidRDefault="00836B08" w:rsidP="00334855">
            <w:pPr>
              <w:jc w:val="center"/>
              <w:rPr>
                <w:b/>
              </w:rPr>
            </w:pPr>
            <w:r w:rsidRPr="00334855">
              <w:rPr>
                <w:b/>
              </w:rPr>
              <w:t>Modulus</w:t>
            </w:r>
            <w:r w:rsidR="00334855" w:rsidRPr="00334855">
              <w:rPr>
                <w:b/>
              </w:rPr>
              <w:t xml:space="preserve"> of e</w:t>
            </w:r>
            <w:r w:rsidRPr="00334855">
              <w:rPr>
                <w:b/>
              </w:rPr>
              <w:t>lasticity</w:t>
            </w:r>
          </w:p>
          <w:p w14:paraId="5096164A" w14:textId="3CA8402D" w:rsidR="00836B08" w:rsidRPr="00334855" w:rsidRDefault="00836B08" w:rsidP="00334855">
            <w:pPr>
              <w:jc w:val="center"/>
              <w:rPr>
                <w:b/>
              </w:rPr>
            </w:pPr>
            <w:r w:rsidRPr="00334855">
              <w:rPr>
                <w:b/>
              </w:rPr>
              <w:t>(</w:t>
            </w:r>
            <w:r w:rsidRPr="00334855">
              <w:rPr>
                <w:b/>
                <w:i/>
              </w:rPr>
              <w:t>E</w:t>
            </w:r>
            <w:r w:rsidRPr="00334855">
              <w:rPr>
                <w:b/>
              </w:rPr>
              <w:t>),</w:t>
            </w:r>
            <w:r w:rsidR="00334855" w:rsidRPr="00334855">
              <w:rPr>
                <w:b/>
              </w:rPr>
              <w:t xml:space="preserve"> </w:t>
            </w:r>
            <w:r w:rsidRPr="00334855">
              <w:rPr>
                <w:b/>
              </w:rPr>
              <w:t>[</w:t>
            </w:r>
            <w:r w:rsidRPr="00334855">
              <w:rPr>
                <w:b/>
                <w:i/>
              </w:rPr>
              <w:t>Nmm</w:t>
            </w:r>
            <w:r w:rsidRPr="00334855">
              <w:rPr>
                <w:b/>
                <w:vertAlign w:val="superscript"/>
              </w:rPr>
              <w:t>-2</w:t>
            </w:r>
            <w:r w:rsidRPr="00334855">
              <w:rPr>
                <w:b/>
              </w:rPr>
              <w:t>]</w:t>
            </w:r>
          </w:p>
        </w:tc>
        <w:tc>
          <w:tcPr>
            <w:tcW w:w="745" w:type="dxa"/>
            <w:tcBorders>
              <w:bottom w:val="single" w:sz="4" w:space="0" w:color="auto"/>
            </w:tcBorders>
            <w:vAlign w:val="center"/>
          </w:tcPr>
          <w:p w14:paraId="441F96ED" w14:textId="5556F275" w:rsidR="00836B08" w:rsidRPr="00334855" w:rsidRDefault="00836B08" w:rsidP="00334855">
            <w:pPr>
              <w:jc w:val="center"/>
              <w:rPr>
                <w:b/>
              </w:rPr>
            </w:pPr>
            <w:r w:rsidRPr="00334855">
              <w:rPr>
                <w:b/>
                <w:i/>
              </w:rPr>
              <w:t>F</w:t>
            </w:r>
            <w:r w:rsidRPr="00334855">
              <w:rPr>
                <w:b/>
              </w:rPr>
              <w:t>[</w:t>
            </w:r>
            <w:r w:rsidRPr="00334855">
              <w:rPr>
                <w:b/>
                <w:i/>
              </w:rPr>
              <w:t>N</w:t>
            </w:r>
            <w:r w:rsidRPr="00334855">
              <w:rPr>
                <w:b/>
              </w:rPr>
              <w:t>]</w:t>
            </w:r>
          </w:p>
        </w:tc>
      </w:tr>
      <w:tr w:rsidR="00882D12" w:rsidRPr="00D8480F" w14:paraId="670CF174" w14:textId="77777777" w:rsidTr="00334855">
        <w:trPr>
          <w:jc w:val="center"/>
        </w:trPr>
        <w:tc>
          <w:tcPr>
            <w:tcW w:w="1675" w:type="dxa"/>
            <w:tcBorders>
              <w:top w:val="single" w:sz="4" w:space="0" w:color="auto"/>
              <w:bottom w:val="nil"/>
            </w:tcBorders>
            <w:vAlign w:val="center"/>
          </w:tcPr>
          <w:p w14:paraId="6493BB68" w14:textId="77777777" w:rsidR="00882D12" w:rsidRPr="00334855" w:rsidRDefault="00882D12" w:rsidP="00334855">
            <w:pPr>
              <w:jc w:val="center"/>
              <w:rPr>
                <w:b/>
              </w:rPr>
            </w:pPr>
            <w:r w:rsidRPr="00334855">
              <w:rPr>
                <w:b/>
              </w:rPr>
              <w:t>Ring Sector of</w:t>
            </w:r>
          </w:p>
        </w:tc>
        <w:tc>
          <w:tcPr>
            <w:tcW w:w="482" w:type="dxa"/>
            <w:tcBorders>
              <w:top w:val="single" w:sz="4" w:space="0" w:color="auto"/>
              <w:bottom w:val="nil"/>
            </w:tcBorders>
            <w:vAlign w:val="center"/>
          </w:tcPr>
          <w:p w14:paraId="12896C43" w14:textId="77777777" w:rsidR="00882D12" w:rsidRPr="00334855" w:rsidRDefault="00882D12" w:rsidP="00334855">
            <w:pPr>
              <w:jc w:val="center"/>
              <w:rPr>
                <w:b/>
              </w:rPr>
            </w:pPr>
            <w:r w:rsidRPr="00334855">
              <w:rPr>
                <w:b/>
                <w:i/>
              </w:rPr>
              <w:t>a</w:t>
            </w:r>
          </w:p>
        </w:tc>
        <w:tc>
          <w:tcPr>
            <w:tcW w:w="905" w:type="dxa"/>
            <w:tcBorders>
              <w:top w:val="single" w:sz="4" w:space="0" w:color="auto"/>
              <w:bottom w:val="nil"/>
            </w:tcBorders>
            <w:vAlign w:val="center"/>
          </w:tcPr>
          <w:p w14:paraId="3D0AF3E6" w14:textId="77777777" w:rsidR="00882D12" w:rsidRPr="00D8480F" w:rsidRDefault="00882D12" w:rsidP="00334855">
            <w:pPr>
              <w:jc w:val="center"/>
            </w:pPr>
            <w:r w:rsidRPr="00D8480F">
              <w:t>137.5</w:t>
            </w:r>
          </w:p>
        </w:tc>
        <w:tc>
          <w:tcPr>
            <w:tcW w:w="850" w:type="dxa"/>
            <w:tcBorders>
              <w:top w:val="single" w:sz="4" w:space="0" w:color="auto"/>
              <w:bottom w:val="nil"/>
            </w:tcBorders>
            <w:vAlign w:val="center"/>
          </w:tcPr>
          <w:p w14:paraId="683B82D0" w14:textId="77777777" w:rsidR="00882D12" w:rsidRPr="00D8480F" w:rsidRDefault="00882D12" w:rsidP="00334855">
            <w:pPr>
              <w:jc w:val="center"/>
            </w:pPr>
            <w:r w:rsidRPr="00D8480F">
              <w:t>137.5</w:t>
            </w:r>
          </w:p>
        </w:tc>
        <w:tc>
          <w:tcPr>
            <w:tcW w:w="851" w:type="dxa"/>
            <w:tcBorders>
              <w:top w:val="single" w:sz="4" w:space="0" w:color="auto"/>
              <w:bottom w:val="nil"/>
            </w:tcBorders>
            <w:vAlign w:val="center"/>
          </w:tcPr>
          <w:p w14:paraId="4E16519C" w14:textId="77777777" w:rsidR="00882D12" w:rsidRPr="00D8480F" w:rsidRDefault="00882D12" w:rsidP="00334855">
            <w:pPr>
              <w:jc w:val="center"/>
            </w:pPr>
            <w:r w:rsidRPr="00D8480F">
              <w:t>137.5</w:t>
            </w:r>
          </w:p>
        </w:tc>
        <w:tc>
          <w:tcPr>
            <w:tcW w:w="1340" w:type="dxa"/>
            <w:tcBorders>
              <w:top w:val="single" w:sz="4" w:space="0" w:color="auto"/>
              <w:bottom w:val="nil"/>
            </w:tcBorders>
            <w:vAlign w:val="center"/>
          </w:tcPr>
          <w:p w14:paraId="4945A4AA" w14:textId="77777777" w:rsidR="00882D12" w:rsidRPr="00D8480F" w:rsidRDefault="00882D12" w:rsidP="00334855">
            <w:pPr>
              <w:jc w:val="center"/>
            </w:pPr>
          </w:p>
        </w:tc>
        <w:tc>
          <w:tcPr>
            <w:tcW w:w="2009" w:type="dxa"/>
            <w:tcBorders>
              <w:top w:val="single" w:sz="4" w:space="0" w:color="auto"/>
              <w:bottom w:val="nil"/>
            </w:tcBorders>
            <w:vAlign w:val="center"/>
          </w:tcPr>
          <w:p w14:paraId="0FCAE32E" w14:textId="77777777" w:rsidR="00882D12" w:rsidRPr="00D8480F" w:rsidRDefault="00882D12" w:rsidP="00334855">
            <w:pPr>
              <w:jc w:val="center"/>
            </w:pPr>
          </w:p>
        </w:tc>
        <w:tc>
          <w:tcPr>
            <w:tcW w:w="745" w:type="dxa"/>
            <w:tcBorders>
              <w:top w:val="single" w:sz="4" w:space="0" w:color="auto"/>
              <w:bottom w:val="nil"/>
            </w:tcBorders>
            <w:vAlign w:val="center"/>
          </w:tcPr>
          <w:p w14:paraId="757A11E2" w14:textId="77777777" w:rsidR="00882D12" w:rsidRPr="00D8480F" w:rsidRDefault="00882D12" w:rsidP="00334855">
            <w:pPr>
              <w:jc w:val="center"/>
            </w:pPr>
          </w:p>
        </w:tc>
      </w:tr>
      <w:tr w:rsidR="00882D12" w:rsidRPr="00D8480F" w14:paraId="7747E496" w14:textId="77777777" w:rsidTr="00334855">
        <w:trPr>
          <w:jc w:val="center"/>
        </w:trPr>
        <w:tc>
          <w:tcPr>
            <w:tcW w:w="1675" w:type="dxa"/>
            <w:tcBorders>
              <w:top w:val="nil"/>
            </w:tcBorders>
            <w:vAlign w:val="center"/>
          </w:tcPr>
          <w:p w14:paraId="7697CDC6" w14:textId="77777777" w:rsidR="00882D12" w:rsidRPr="00334855" w:rsidRDefault="00882D12" w:rsidP="00334855">
            <w:pPr>
              <w:jc w:val="center"/>
              <w:rPr>
                <w:b/>
              </w:rPr>
            </w:pPr>
            <w:r w:rsidRPr="00334855">
              <w:rPr>
                <w:b/>
              </w:rPr>
              <w:t>Circular</w:t>
            </w:r>
          </w:p>
        </w:tc>
        <w:tc>
          <w:tcPr>
            <w:tcW w:w="482" w:type="dxa"/>
            <w:tcBorders>
              <w:top w:val="nil"/>
            </w:tcBorders>
            <w:vAlign w:val="center"/>
          </w:tcPr>
          <w:p w14:paraId="38BE0E94" w14:textId="77777777" w:rsidR="00882D12" w:rsidRPr="00334855" w:rsidRDefault="00882D12" w:rsidP="00334855">
            <w:pPr>
              <w:jc w:val="center"/>
              <w:rPr>
                <w:b/>
              </w:rPr>
            </w:pPr>
            <w:r w:rsidRPr="00334855">
              <w:rPr>
                <w:b/>
                <w:i/>
              </w:rPr>
              <w:t>b</w:t>
            </w:r>
          </w:p>
        </w:tc>
        <w:tc>
          <w:tcPr>
            <w:tcW w:w="905" w:type="dxa"/>
            <w:tcBorders>
              <w:top w:val="nil"/>
            </w:tcBorders>
            <w:vAlign w:val="center"/>
          </w:tcPr>
          <w:p w14:paraId="6E422219" w14:textId="77777777" w:rsidR="00882D12" w:rsidRPr="00D8480F" w:rsidRDefault="00882D12" w:rsidP="00334855">
            <w:pPr>
              <w:jc w:val="center"/>
            </w:pPr>
            <w:r w:rsidRPr="00D8480F">
              <w:t>137.5</w:t>
            </w:r>
          </w:p>
        </w:tc>
        <w:tc>
          <w:tcPr>
            <w:tcW w:w="850" w:type="dxa"/>
            <w:tcBorders>
              <w:top w:val="nil"/>
            </w:tcBorders>
            <w:vAlign w:val="center"/>
          </w:tcPr>
          <w:p w14:paraId="7A230D38" w14:textId="77777777" w:rsidR="00882D12" w:rsidRPr="00D8480F" w:rsidRDefault="00882D12" w:rsidP="00334855">
            <w:pPr>
              <w:jc w:val="center"/>
            </w:pPr>
            <w:r w:rsidRPr="00D8480F">
              <w:t>137.5</w:t>
            </w:r>
          </w:p>
        </w:tc>
        <w:tc>
          <w:tcPr>
            <w:tcW w:w="851" w:type="dxa"/>
            <w:tcBorders>
              <w:top w:val="nil"/>
            </w:tcBorders>
            <w:vAlign w:val="center"/>
          </w:tcPr>
          <w:p w14:paraId="2DBF0C2A" w14:textId="77777777" w:rsidR="00882D12" w:rsidRPr="00D8480F" w:rsidRDefault="00882D12" w:rsidP="00334855">
            <w:pPr>
              <w:jc w:val="center"/>
            </w:pPr>
            <w:r w:rsidRPr="00D8480F">
              <w:t>137.5</w:t>
            </w:r>
          </w:p>
        </w:tc>
        <w:tc>
          <w:tcPr>
            <w:tcW w:w="1340" w:type="dxa"/>
            <w:tcBorders>
              <w:top w:val="nil"/>
            </w:tcBorders>
            <w:vAlign w:val="center"/>
          </w:tcPr>
          <w:p w14:paraId="1542739D" w14:textId="77777777" w:rsidR="00882D12" w:rsidRPr="00D8480F" w:rsidRDefault="00882D12" w:rsidP="00334855">
            <w:pPr>
              <w:jc w:val="center"/>
            </w:pPr>
          </w:p>
        </w:tc>
        <w:tc>
          <w:tcPr>
            <w:tcW w:w="2009" w:type="dxa"/>
            <w:tcBorders>
              <w:top w:val="nil"/>
            </w:tcBorders>
            <w:vAlign w:val="center"/>
          </w:tcPr>
          <w:p w14:paraId="315A0509" w14:textId="77777777" w:rsidR="00882D12" w:rsidRPr="00D8480F" w:rsidRDefault="00882D12" w:rsidP="00334855">
            <w:pPr>
              <w:jc w:val="center"/>
            </w:pPr>
          </w:p>
        </w:tc>
        <w:tc>
          <w:tcPr>
            <w:tcW w:w="745" w:type="dxa"/>
            <w:tcBorders>
              <w:top w:val="nil"/>
            </w:tcBorders>
            <w:vAlign w:val="center"/>
          </w:tcPr>
          <w:p w14:paraId="657FEA2E" w14:textId="77777777" w:rsidR="00882D12" w:rsidRPr="00D8480F" w:rsidRDefault="00882D12" w:rsidP="00334855">
            <w:pPr>
              <w:jc w:val="center"/>
            </w:pPr>
          </w:p>
        </w:tc>
      </w:tr>
      <w:tr w:rsidR="00882D12" w:rsidRPr="00D8480F" w14:paraId="4654EF32" w14:textId="77777777" w:rsidTr="00334855">
        <w:trPr>
          <w:jc w:val="center"/>
        </w:trPr>
        <w:tc>
          <w:tcPr>
            <w:tcW w:w="1675" w:type="dxa"/>
            <w:vAlign w:val="center"/>
          </w:tcPr>
          <w:p w14:paraId="1C1954B1" w14:textId="77777777" w:rsidR="00882D12" w:rsidRPr="00334855" w:rsidRDefault="00882D12" w:rsidP="00334855">
            <w:pPr>
              <w:jc w:val="center"/>
              <w:rPr>
                <w:b/>
              </w:rPr>
            </w:pPr>
            <w:r w:rsidRPr="00334855">
              <w:rPr>
                <w:b/>
              </w:rPr>
              <w:t>Cross-Section</w:t>
            </w:r>
          </w:p>
        </w:tc>
        <w:tc>
          <w:tcPr>
            <w:tcW w:w="482" w:type="dxa"/>
            <w:vAlign w:val="center"/>
          </w:tcPr>
          <w:p w14:paraId="12D2CA11" w14:textId="77777777" w:rsidR="00882D12" w:rsidRPr="00334855" w:rsidRDefault="00882D12" w:rsidP="00334855">
            <w:pPr>
              <w:jc w:val="center"/>
              <w:rPr>
                <w:b/>
              </w:rPr>
            </w:pPr>
            <w:r w:rsidRPr="00334855">
              <w:rPr>
                <w:b/>
                <w:i/>
              </w:rPr>
              <w:t>c</w:t>
            </w:r>
          </w:p>
        </w:tc>
        <w:tc>
          <w:tcPr>
            <w:tcW w:w="905" w:type="dxa"/>
            <w:vAlign w:val="center"/>
          </w:tcPr>
          <w:p w14:paraId="3B9EB7C2" w14:textId="77777777" w:rsidR="00882D12" w:rsidRPr="00D8480F" w:rsidRDefault="00882D12" w:rsidP="00334855">
            <w:pPr>
              <w:jc w:val="center"/>
            </w:pPr>
            <w:r w:rsidRPr="00D8480F">
              <w:t>0</w:t>
            </w:r>
          </w:p>
        </w:tc>
        <w:tc>
          <w:tcPr>
            <w:tcW w:w="850" w:type="dxa"/>
            <w:vAlign w:val="center"/>
          </w:tcPr>
          <w:p w14:paraId="52FC4F30" w14:textId="77777777" w:rsidR="00882D12" w:rsidRPr="00D8480F" w:rsidRDefault="00882D12" w:rsidP="00334855">
            <w:pPr>
              <w:jc w:val="center"/>
            </w:pPr>
            <w:r w:rsidRPr="00D8480F">
              <w:t>68.75</w:t>
            </w:r>
          </w:p>
        </w:tc>
        <w:tc>
          <w:tcPr>
            <w:tcW w:w="851" w:type="dxa"/>
            <w:vAlign w:val="center"/>
          </w:tcPr>
          <w:p w14:paraId="3476C9BE" w14:textId="77777777" w:rsidR="00882D12" w:rsidRPr="00D8480F" w:rsidRDefault="00882D12" w:rsidP="00334855">
            <w:pPr>
              <w:jc w:val="center"/>
            </w:pPr>
            <w:r w:rsidRPr="00D8480F">
              <w:t>96.25</w:t>
            </w:r>
          </w:p>
        </w:tc>
        <w:tc>
          <w:tcPr>
            <w:tcW w:w="1340" w:type="dxa"/>
            <w:vAlign w:val="center"/>
          </w:tcPr>
          <w:p w14:paraId="4C2647AD" w14:textId="77777777" w:rsidR="00882D12" w:rsidRPr="00D8480F" w:rsidRDefault="00882D12" w:rsidP="00334855">
            <w:pPr>
              <w:jc w:val="center"/>
            </w:pPr>
          </w:p>
        </w:tc>
        <w:tc>
          <w:tcPr>
            <w:tcW w:w="2009" w:type="dxa"/>
            <w:vAlign w:val="center"/>
          </w:tcPr>
          <w:p w14:paraId="7398A6E3" w14:textId="77777777" w:rsidR="00882D12" w:rsidRPr="00D8480F" w:rsidRDefault="00882D12" w:rsidP="00334855">
            <w:pPr>
              <w:jc w:val="center"/>
            </w:pPr>
          </w:p>
        </w:tc>
        <w:tc>
          <w:tcPr>
            <w:tcW w:w="745" w:type="dxa"/>
            <w:vAlign w:val="center"/>
          </w:tcPr>
          <w:p w14:paraId="42475A03" w14:textId="77777777" w:rsidR="00882D12" w:rsidRPr="00D8480F" w:rsidRDefault="00882D12" w:rsidP="00334855">
            <w:pPr>
              <w:jc w:val="center"/>
            </w:pPr>
          </w:p>
        </w:tc>
      </w:tr>
      <w:tr w:rsidR="00882D12" w:rsidRPr="00D8480F" w14:paraId="3768630D" w14:textId="77777777" w:rsidTr="00334855">
        <w:trPr>
          <w:jc w:val="center"/>
        </w:trPr>
        <w:tc>
          <w:tcPr>
            <w:tcW w:w="1675" w:type="dxa"/>
            <w:vAlign w:val="center"/>
          </w:tcPr>
          <w:p w14:paraId="43691D4B" w14:textId="77777777" w:rsidR="00882D12" w:rsidRPr="00334855" w:rsidRDefault="00882D12" w:rsidP="00334855">
            <w:pPr>
              <w:jc w:val="center"/>
              <w:rPr>
                <w:b/>
              </w:rPr>
            </w:pPr>
            <w:r w:rsidRPr="00334855">
              <w:rPr>
                <w:b/>
              </w:rPr>
              <w:t>(</w:t>
            </w:r>
            <w:r w:rsidRPr="00334855">
              <w:rPr>
                <w:b/>
                <w:i/>
              </w:rPr>
              <w:t>R</w:t>
            </w:r>
            <w:r w:rsidRPr="00334855">
              <w:rPr>
                <w:b/>
              </w:rPr>
              <w:t>=250</w:t>
            </w:r>
            <w:r w:rsidRPr="00334855">
              <w:rPr>
                <w:b/>
                <w:i/>
              </w:rPr>
              <w:t>mm</w:t>
            </w:r>
            <w:r w:rsidRPr="00334855">
              <w:rPr>
                <w:b/>
              </w:rPr>
              <w:t>)</w:t>
            </w:r>
          </w:p>
        </w:tc>
        <w:tc>
          <w:tcPr>
            <w:tcW w:w="482" w:type="dxa"/>
            <w:vAlign w:val="center"/>
          </w:tcPr>
          <w:p w14:paraId="32958EB4" w14:textId="77777777" w:rsidR="00882D12" w:rsidRPr="00334855" w:rsidRDefault="00882D12" w:rsidP="00334855">
            <w:pPr>
              <w:jc w:val="center"/>
              <w:rPr>
                <w:b/>
              </w:rPr>
            </w:pPr>
            <w:r w:rsidRPr="00334855">
              <w:rPr>
                <w:b/>
                <w:i/>
              </w:rPr>
              <w:t>d</w:t>
            </w:r>
          </w:p>
        </w:tc>
        <w:tc>
          <w:tcPr>
            <w:tcW w:w="905" w:type="dxa"/>
            <w:vAlign w:val="center"/>
          </w:tcPr>
          <w:p w14:paraId="2E905BAB" w14:textId="77777777" w:rsidR="00882D12" w:rsidRPr="00D8480F" w:rsidRDefault="00882D12" w:rsidP="00334855">
            <w:pPr>
              <w:jc w:val="center"/>
            </w:pPr>
            <w:r w:rsidRPr="00D8480F">
              <w:t>0</w:t>
            </w:r>
          </w:p>
        </w:tc>
        <w:tc>
          <w:tcPr>
            <w:tcW w:w="850" w:type="dxa"/>
            <w:vAlign w:val="center"/>
          </w:tcPr>
          <w:p w14:paraId="73198583" w14:textId="77777777" w:rsidR="00882D12" w:rsidRPr="00D8480F" w:rsidRDefault="00882D12" w:rsidP="00334855">
            <w:pPr>
              <w:jc w:val="center"/>
            </w:pPr>
            <w:r w:rsidRPr="00D8480F">
              <w:t>68.75</w:t>
            </w:r>
          </w:p>
        </w:tc>
        <w:tc>
          <w:tcPr>
            <w:tcW w:w="851" w:type="dxa"/>
            <w:vAlign w:val="center"/>
          </w:tcPr>
          <w:p w14:paraId="3523DCFD" w14:textId="77777777" w:rsidR="00882D12" w:rsidRPr="00D8480F" w:rsidRDefault="00882D12" w:rsidP="00334855">
            <w:pPr>
              <w:jc w:val="center"/>
            </w:pPr>
            <w:r w:rsidRPr="00D8480F">
              <w:t>96.25</w:t>
            </w:r>
          </w:p>
        </w:tc>
        <w:tc>
          <w:tcPr>
            <w:tcW w:w="1340" w:type="dxa"/>
            <w:vAlign w:val="center"/>
          </w:tcPr>
          <w:p w14:paraId="3BE1AD0D" w14:textId="77777777" w:rsidR="00882D12" w:rsidRPr="00D8480F" w:rsidRDefault="00882D12" w:rsidP="00334855">
            <w:pPr>
              <w:jc w:val="center"/>
            </w:pPr>
          </w:p>
        </w:tc>
        <w:tc>
          <w:tcPr>
            <w:tcW w:w="2009" w:type="dxa"/>
            <w:vAlign w:val="center"/>
          </w:tcPr>
          <w:p w14:paraId="5BB8AF14" w14:textId="77777777" w:rsidR="00882D12" w:rsidRPr="00D8480F" w:rsidRDefault="00882D12" w:rsidP="00334855">
            <w:pPr>
              <w:jc w:val="center"/>
            </w:pPr>
          </w:p>
        </w:tc>
        <w:tc>
          <w:tcPr>
            <w:tcW w:w="745" w:type="dxa"/>
            <w:vAlign w:val="center"/>
          </w:tcPr>
          <w:p w14:paraId="5721668F" w14:textId="77777777" w:rsidR="00882D12" w:rsidRPr="00D8480F" w:rsidRDefault="00882D12" w:rsidP="00334855">
            <w:pPr>
              <w:jc w:val="center"/>
            </w:pPr>
          </w:p>
        </w:tc>
      </w:tr>
      <w:tr w:rsidR="00882D12" w:rsidRPr="00D8480F" w14:paraId="6CBC226B" w14:textId="77777777" w:rsidTr="00334855">
        <w:trPr>
          <w:jc w:val="center"/>
        </w:trPr>
        <w:tc>
          <w:tcPr>
            <w:tcW w:w="1675" w:type="dxa"/>
            <w:vAlign w:val="center"/>
          </w:tcPr>
          <w:p w14:paraId="3AACC12A" w14:textId="77777777" w:rsidR="00882D12" w:rsidRPr="00334855" w:rsidRDefault="00882D12" w:rsidP="00334855">
            <w:pPr>
              <w:jc w:val="center"/>
              <w:rPr>
                <w:b/>
              </w:rPr>
            </w:pPr>
            <w:r w:rsidRPr="00334855">
              <w:rPr>
                <w:b/>
              </w:rPr>
              <w:t>Ring Sector of</w:t>
            </w:r>
          </w:p>
        </w:tc>
        <w:tc>
          <w:tcPr>
            <w:tcW w:w="482" w:type="dxa"/>
            <w:vAlign w:val="center"/>
          </w:tcPr>
          <w:p w14:paraId="107B4120" w14:textId="77777777" w:rsidR="00882D12" w:rsidRPr="00334855" w:rsidRDefault="00882D12" w:rsidP="00334855">
            <w:pPr>
              <w:jc w:val="center"/>
              <w:rPr>
                <w:b/>
              </w:rPr>
            </w:pPr>
            <w:r w:rsidRPr="00334855">
              <w:rPr>
                <w:b/>
                <w:i/>
              </w:rPr>
              <w:t>a</w:t>
            </w:r>
          </w:p>
        </w:tc>
        <w:tc>
          <w:tcPr>
            <w:tcW w:w="905" w:type="dxa"/>
            <w:vAlign w:val="center"/>
          </w:tcPr>
          <w:p w14:paraId="637E2C6F" w14:textId="77777777" w:rsidR="00882D12" w:rsidRPr="00D8480F" w:rsidRDefault="00882D12" w:rsidP="00334855">
            <w:pPr>
              <w:jc w:val="center"/>
            </w:pPr>
            <w:r w:rsidRPr="00D8480F">
              <w:t>137.5</w:t>
            </w:r>
          </w:p>
        </w:tc>
        <w:tc>
          <w:tcPr>
            <w:tcW w:w="850" w:type="dxa"/>
            <w:vAlign w:val="center"/>
          </w:tcPr>
          <w:p w14:paraId="7A7B86EC" w14:textId="77777777" w:rsidR="00882D12" w:rsidRPr="00D8480F" w:rsidRDefault="00882D12" w:rsidP="00334855">
            <w:pPr>
              <w:jc w:val="center"/>
            </w:pPr>
            <w:r w:rsidRPr="00D8480F">
              <w:t>137.5</w:t>
            </w:r>
          </w:p>
        </w:tc>
        <w:tc>
          <w:tcPr>
            <w:tcW w:w="851" w:type="dxa"/>
            <w:vAlign w:val="center"/>
          </w:tcPr>
          <w:p w14:paraId="6FF3FB73" w14:textId="77777777" w:rsidR="00882D12" w:rsidRPr="00D8480F" w:rsidRDefault="00882D12" w:rsidP="00334855">
            <w:pPr>
              <w:jc w:val="center"/>
            </w:pPr>
            <w:r w:rsidRPr="00D8480F">
              <w:t>137.5</w:t>
            </w:r>
          </w:p>
        </w:tc>
        <w:tc>
          <w:tcPr>
            <w:tcW w:w="1340" w:type="dxa"/>
            <w:vAlign w:val="center"/>
          </w:tcPr>
          <w:p w14:paraId="7E026462" w14:textId="77777777" w:rsidR="00882D12" w:rsidRPr="00D8480F" w:rsidRDefault="00882D12" w:rsidP="00334855">
            <w:pPr>
              <w:jc w:val="center"/>
            </w:pPr>
            <w:r w:rsidRPr="00D8480F">
              <w:t>0.28</w:t>
            </w:r>
          </w:p>
        </w:tc>
        <w:tc>
          <w:tcPr>
            <w:tcW w:w="2009" w:type="dxa"/>
            <w:vAlign w:val="center"/>
          </w:tcPr>
          <w:p w14:paraId="3CD1FC50" w14:textId="77777777" w:rsidR="00882D12" w:rsidRPr="00D8480F" w:rsidRDefault="00882D12" w:rsidP="00334855">
            <w:pPr>
              <w:jc w:val="center"/>
            </w:pPr>
            <w:r w:rsidRPr="00D8480F">
              <w:t>2.0e</w:t>
            </w:r>
            <w:r w:rsidRPr="00D8480F">
              <w:rPr>
                <w:vertAlign w:val="superscript"/>
              </w:rPr>
              <w:t>5</w:t>
            </w:r>
          </w:p>
        </w:tc>
        <w:tc>
          <w:tcPr>
            <w:tcW w:w="745" w:type="dxa"/>
            <w:vAlign w:val="center"/>
          </w:tcPr>
          <w:p w14:paraId="5EC95484" w14:textId="77777777" w:rsidR="00882D12" w:rsidRPr="00D8480F" w:rsidRDefault="00882D12" w:rsidP="00334855">
            <w:pPr>
              <w:jc w:val="center"/>
            </w:pPr>
            <w:r w:rsidRPr="00D8480F">
              <w:t>9810</w:t>
            </w:r>
          </w:p>
        </w:tc>
      </w:tr>
      <w:tr w:rsidR="00882D12" w:rsidRPr="00D8480F" w14:paraId="24D30C54" w14:textId="77777777" w:rsidTr="00334855">
        <w:trPr>
          <w:jc w:val="center"/>
        </w:trPr>
        <w:tc>
          <w:tcPr>
            <w:tcW w:w="1675" w:type="dxa"/>
            <w:vAlign w:val="center"/>
          </w:tcPr>
          <w:p w14:paraId="0881543E" w14:textId="0BFB9769" w:rsidR="00882D12" w:rsidRPr="00334855" w:rsidRDefault="00882D12" w:rsidP="00334855">
            <w:pPr>
              <w:jc w:val="center"/>
              <w:rPr>
                <w:b/>
              </w:rPr>
            </w:pPr>
            <w:r w:rsidRPr="00334855">
              <w:rPr>
                <w:b/>
              </w:rPr>
              <w:t>Elliptical</w:t>
            </w:r>
          </w:p>
        </w:tc>
        <w:tc>
          <w:tcPr>
            <w:tcW w:w="482" w:type="dxa"/>
            <w:vAlign w:val="center"/>
          </w:tcPr>
          <w:p w14:paraId="64897B41" w14:textId="77777777" w:rsidR="00882D12" w:rsidRPr="00334855" w:rsidRDefault="00882D12" w:rsidP="00334855">
            <w:pPr>
              <w:jc w:val="center"/>
              <w:rPr>
                <w:b/>
              </w:rPr>
            </w:pPr>
            <w:r w:rsidRPr="00334855">
              <w:rPr>
                <w:b/>
                <w:i/>
              </w:rPr>
              <w:t>b</w:t>
            </w:r>
          </w:p>
        </w:tc>
        <w:tc>
          <w:tcPr>
            <w:tcW w:w="905" w:type="dxa"/>
            <w:vAlign w:val="center"/>
          </w:tcPr>
          <w:p w14:paraId="094A5751" w14:textId="77777777" w:rsidR="00882D12" w:rsidRPr="00D8480F" w:rsidRDefault="00882D12" w:rsidP="00334855">
            <w:pPr>
              <w:jc w:val="center"/>
            </w:pPr>
            <w:r w:rsidRPr="00D8480F">
              <w:t>110</w:t>
            </w:r>
          </w:p>
        </w:tc>
        <w:tc>
          <w:tcPr>
            <w:tcW w:w="850" w:type="dxa"/>
            <w:vAlign w:val="center"/>
          </w:tcPr>
          <w:p w14:paraId="040464B8" w14:textId="77777777" w:rsidR="00882D12" w:rsidRPr="00D8480F" w:rsidRDefault="00882D12" w:rsidP="00334855">
            <w:pPr>
              <w:jc w:val="center"/>
            </w:pPr>
            <w:r w:rsidRPr="00D8480F">
              <w:t>110</w:t>
            </w:r>
          </w:p>
        </w:tc>
        <w:tc>
          <w:tcPr>
            <w:tcW w:w="851" w:type="dxa"/>
            <w:vAlign w:val="center"/>
          </w:tcPr>
          <w:p w14:paraId="3798935A" w14:textId="77777777" w:rsidR="00882D12" w:rsidRPr="00D8480F" w:rsidRDefault="00882D12" w:rsidP="00334855">
            <w:pPr>
              <w:jc w:val="center"/>
            </w:pPr>
            <w:r w:rsidRPr="00D8480F">
              <w:t>110</w:t>
            </w:r>
          </w:p>
        </w:tc>
        <w:tc>
          <w:tcPr>
            <w:tcW w:w="1340" w:type="dxa"/>
            <w:vAlign w:val="center"/>
          </w:tcPr>
          <w:p w14:paraId="7359B97C" w14:textId="77777777" w:rsidR="00882D12" w:rsidRPr="00D8480F" w:rsidRDefault="00882D12" w:rsidP="00334855">
            <w:pPr>
              <w:jc w:val="center"/>
            </w:pPr>
          </w:p>
        </w:tc>
        <w:tc>
          <w:tcPr>
            <w:tcW w:w="2009" w:type="dxa"/>
            <w:vAlign w:val="center"/>
          </w:tcPr>
          <w:p w14:paraId="542DC96D" w14:textId="77777777" w:rsidR="00882D12" w:rsidRPr="00D8480F" w:rsidRDefault="00882D12" w:rsidP="00334855">
            <w:pPr>
              <w:jc w:val="center"/>
            </w:pPr>
          </w:p>
        </w:tc>
        <w:tc>
          <w:tcPr>
            <w:tcW w:w="745" w:type="dxa"/>
            <w:vAlign w:val="center"/>
          </w:tcPr>
          <w:p w14:paraId="7B952C57" w14:textId="77777777" w:rsidR="00882D12" w:rsidRPr="00D8480F" w:rsidRDefault="00882D12" w:rsidP="00334855">
            <w:pPr>
              <w:jc w:val="center"/>
            </w:pPr>
          </w:p>
        </w:tc>
      </w:tr>
      <w:tr w:rsidR="00882D12" w:rsidRPr="00D8480F" w14:paraId="072C5BB6" w14:textId="77777777" w:rsidTr="00334855">
        <w:trPr>
          <w:trHeight w:val="209"/>
          <w:jc w:val="center"/>
        </w:trPr>
        <w:tc>
          <w:tcPr>
            <w:tcW w:w="1675" w:type="dxa"/>
            <w:vAlign w:val="center"/>
          </w:tcPr>
          <w:p w14:paraId="4F8CBCC5" w14:textId="77777777" w:rsidR="00882D12" w:rsidRPr="00334855" w:rsidRDefault="00882D12" w:rsidP="00334855">
            <w:pPr>
              <w:jc w:val="center"/>
              <w:rPr>
                <w:b/>
              </w:rPr>
            </w:pPr>
            <w:r w:rsidRPr="00334855">
              <w:rPr>
                <w:b/>
              </w:rPr>
              <w:t>Cross-Section</w:t>
            </w:r>
          </w:p>
        </w:tc>
        <w:tc>
          <w:tcPr>
            <w:tcW w:w="482" w:type="dxa"/>
            <w:vAlign w:val="center"/>
          </w:tcPr>
          <w:p w14:paraId="6532ABA1" w14:textId="77777777" w:rsidR="00882D12" w:rsidRPr="00334855" w:rsidRDefault="00882D12" w:rsidP="00334855">
            <w:pPr>
              <w:jc w:val="center"/>
              <w:rPr>
                <w:b/>
              </w:rPr>
            </w:pPr>
            <w:r w:rsidRPr="00334855">
              <w:rPr>
                <w:b/>
                <w:i/>
              </w:rPr>
              <w:t>c</w:t>
            </w:r>
          </w:p>
        </w:tc>
        <w:tc>
          <w:tcPr>
            <w:tcW w:w="905" w:type="dxa"/>
            <w:vAlign w:val="center"/>
          </w:tcPr>
          <w:p w14:paraId="63EF2610" w14:textId="77777777" w:rsidR="00882D12" w:rsidRPr="00D8480F" w:rsidRDefault="00882D12" w:rsidP="00334855">
            <w:pPr>
              <w:jc w:val="center"/>
            </w:pPr>
            <w:r w:rsidRPr="00D8480F">
              <w:t>0</w:t>
            </w:r>
          </w:p>
        </w:tc>
        <w:tc>
          <w:tcPr>
            <w:tcW w:w="850" w:type="dxa"/>
            <w:vAlign w:val="center"/>
          </w:tcPr>
          <w:p w14:paraId="68942733" w14:textId="77777777" w:rsidR="00882D12" w:rsidRPr="00D8480F" w:rsidRDefault="00882D12" w:rsidP="00334855">
            <w:pPr>
              <w:jc w:val="center"/>
            </w:pPr>
            <w:r w:rsidRPr="00D8480F">
              <w:t>68.78</w:t>
            </w:r>
          </w:p>
        </w:tc>
        <w:tc>
          <w:tcPr>
            <w:tcW w:w="851" w:type="dxa"/>
            <w:vAlign w:val="center"/>
          </w:tcPr>
          <w:p w14:paraId="16B0C53E" w14:textId="77777777" w:rsidR="00882D12" w:rsidRPr="00D8480F" w:rsidRDefault="00882D12" w:rsidP="00334855">
            <w:pPr>
              <w:jc w:val="center"/>
            </w:pPr>
            <w:r w:rsidRPr="00D8480F">
              <w:t>96.25</w:t>
            </w:r>
          </w:p>
        </w:tc>
        <w:tc>
          <w:tcPr>
            <w:tcW w:w="1340" w:type="dxa"/>
            <w:vAlign w:val="center"/>
          </w:tcPr>
          <w:p w14:paraId="168B9CB7" w14:textId="77777777" w:rsidR="00882D12" w:rsidRPr="00D8480F" w:rsidRDefault="00882D12" w:rsidP="00334855">
            <w:pPr>
              <w:jc w:val="center"/>
            </w:pPr>
          </w:p>
        </w:tc>
        <w:tc>
          <w:tcPr>
            <w:tcW w:w="2009" w:type="dxa"/>
            <w:vAlign w:val="center"/>
          </w:tcPr>
          <w:p w14:paraId="0507CD02" w14:textId="77777777" w:rsidR="00882D12" w:rsidRPr="00D8480F" w:rsidRDefault="00882D12" w:rsidP="00334855">
            <w:pPr>
              <w:jc w:val="center"/>
            </w:pPr>
          </w:p>
        </w:tc>
        <w:tc>
          <w:tcPr>
            <w:tcW w:w="745" w:type="dxa"/>
            <w:vAlign w:val="center"/>
          </w:tcPr>
          <w:p w14:paraId="175085DE" w14:textId="77777777" w:rsidR="00882D12" w:rsidRPr="00D8480F" w:rsidRDefault="00882D12" w:rsidP="00334855">
            <w:pPr>
              <w:jc w:val="center"/>
            </w:pPr>
          </w:p>
        </w:tc>
      </w:tr>
      <w:tr w:rsidR="00882D12" w:rsidRPr="00D8480F" w14:paraId="48562980" w14:textId="77777777" w:rsidTr="00334855">
        <w:trPr>
          <w:jc w:val="center"/>
        </w:trPr>
        <w:tc>
          <w:tcPr>
            <w:tcW w:w="1675" w:type="dxa"/>
            <w:vAlign w:val="center"/>
          </w:tcPr>
          <w:p w14:paraId="4BC70239" w14:textId="77777777" w:rsidR="00882D12" w:rsidRPr="00334855" w:rsidRDefault="00882D12" w:rsidP="00334855">
            <w:pPr>
              <w:jc w:val="center"/>
              <w:rPr>
                <w:b/>
              </w:rPr>
            </w:pPr>
            <w:r w:rsidRPr="00334855">
              <w:rPr>
                <w:b/>
              </w:rPr>
              <w:t>(</w:t>
            </w:r>
            <w:r w:rsidRPr="00334855">
              <w:rPr>
                <w:b/>
                <w:i/>
              </w:rPr>
              <w:t>R</w:t>
            </w:r>
            <w:r w:rsidRPr="00334855">
              <w:rPr>
                <w:b/>
              </w:rPr>
              <w:t>=250</w:t>
            </w:r>
            <w:r w:rsidRPr="00334855">
              <w:rPr>
                <w:b/>
                <w:i/>
              </w:rPr>
              <w:t>mm</w:t>
            </w:r>
            <w:r w:rsidRPr="00334855">
              <w:rPr>
                <w:b/>
              </w:rPr>
              <w:t>)</w:t>
            </w:r>
          </w:p>
        </w:tc>
        <w:tc>
          <w:tcPr>
            <w:tcW w:w="482" w:type="dxa"/>
            <w:vAlign w:val="center"/>
          </w:tcPr>
          <w:p w14:paraId="2CAD2BE3" w14:textId="77777777" w:rsidR="00882D12" w:rsidRPr="00334855" w:rsidRDefault="00882D12" w:rsidP="00334855">
            <w:pPr>
              <w:jc w:val="center"/>
              <w:rPr>
                <w:b/>
              </w:rPr>
            </w:pPr>
            <w:r w:rsidRPr="00334855">
              <w:rPr>
                <w:b/>
                <w:i/>
              </w:rPr>
              <w:t>d</w:t>
            </w:r>
          </w:p>
        </w:tc>
        <w:tc>
          <w:tcPr>
            <w:tcW w:w="905" w:type="dxa"/>
            <w:vAlign w:val="center"/>
          </w:tcPr>
          <w:p w14:paraId="0A795B84" w14:textId="77777777" w:rsidR="00882D12" w:rsidRPr="00D8480F" w:rsidRDefault="00882D12" w:rsidP="00334855">
            <w:pPr>
              <w:jc w:val="center"/>
            </w:pPr>
            <w:r w:rsidRPr="00D8480F">
              <w:t>0</w:t>
            </w:r>
          </w:p>
        </w:tc>
        <w:tc>
          <w:tcPr>
            <w:tcW w:w="850" w:type="dxa"/>
            <w:vAlign w:val="center"/>
          </w:tcPr>
          <w:p w14:paraId="6CB88555" w14:textId="77777777" w:rsidR="00882D12" w:rsidRPr="00D8480F" w:rsidRDefault="00882D12" w:rsidP="00334855">
            <w:pPr>
              <w:jc w:val="center"/>
            </w:pPr>
            <w:r w:rsidRPr="00D8480F">
              <w:t>55</w:t>
            </w:r>
          </w:p>
        </w:tc>
        <w:tc>
          <w:tcPr>
            <w:tcW w:w="851" w:type="dxa"/>
            <w:vAlign w:val="center"/>
          </w:tcPr>
          <w:p w14:paraId="7DDFF86C" w14:textId="77777777" w:rsidR="00882D12" w:rsidRPr="00D8480F" w:rsidRDefault="00882D12" w:rsidP="00334855">
            <w:pPr>
              <w:jc w:val="center"/>
            </w:pPr>
            <w:r w:rsidRPr="00D8480F">
              <w:t>77</w:t>
            </w:r>
          </w:p>
        </w:tc>
        <w:tc>
          <w:tcPr>
            <w:tcW w:w="1340" w:type="dxa"/>
            <w:vAlign w:val="center"/>
          </w:tcPr>
          <w:p w14:paraId="144A52D4" w14:textId="77777777" w:rsidR="00882D12" w:rsidRPr="00D8480F" w:rsidRDefault="00882D12" w:rsidP="00334855">
            <w:pPr>
              <w:jc w:val="center"/>
            </w:pPr>
          </w:p>
        </w:tc>
        <w:tc>
          <w:tcPr>
            <w:tcW w:w="2009" w:type="dxa"/>
            <w:vAlign w:val="center"/>
          </w:tcPr>
          <w:p w14:paraId="025851C8" w14:textId="77777777" w:rsidR="00882D12" w:rsidRPr="00D8480F" w:rsidRDefault="00882D12" w:rsidP="00334855">
            <w:pPr>
              <w:jc w:val="center"/>
            </w:pPr>
          </w:p>
        </w:tc>
        <w:tc>
          <w:tcPr>
            <w:tcW w:w="745" w:type="dxa"/>
            <w:vAlign w:val="center"/>
          </w:tcPr>
          <w:p w14:paraId="11461311" w14:textId="77777777" w:rsidR="00882D12" w:rsidRPr="00D8480F" w:rsidRDefault="00882D12" w:rsidP="00334855">
            <w:pPr>
              <w:jc w:val="center"/>
            </w:pPr>
          </w:p>
        </w:tc>
      </w:tr>
    </w:tbl>
    <w:p w14:paraId="2C82F86E" w14:textId="77777777" w:rsidR="00882D12" w:rsidRPr="00B53306" w:rsidRDefault="00882D12" w:rsidP="00B53306"/>
    <w:p w14:paraId="18FB3450" w14:textId="4E099918" w:rsidR="00882D12" w:rsidRPr="00334855" w:rsidRDefault="00334855" w:rsidP="008A168A">
      <w:pPr>
        <w:spacing w:before="120" w:after="120"/>
        <w:jc w:val="center"/>
        <w:rPr>
          <w:bCs/>
          <w:sz w:val="18"/>
        </w:rPr>
      </w:pPr>
      <w:r w:rsidRPr="00334855">
        <w:rPr>
          <w:b/>
          <w:bCs/>
          <w:sz w:val="18"/>
        </w:rPr>
        <w:t xml:space="preserve">TABLE </w:t>
      </w:r>
      <w:r w:rsidR="00882D12" w:rsidRPr="00334855">
        <w:rPr>
          <w:b/>
          <w:bCs/>
          <w:sz w:val="18"/>
        </w:rPr>
        <w:t xml:space="preserve">2. </w:t>
      </w:r>
      <w:r w:rsidR="00882D12" w:rsidRPr="00334855">
        <w:rPr>
          <w:bCs/>
          <w:sz w:val="18"/>
        </w:rPr>
        <w:t>Comparison of theoretical and numerical results.</w:t>
      </w:r>
    </w:p>
    <w:tbl>
      <w:tblPr>
        <w:tblStyle w:val="a9"/>
        <w:tblW w:w="8646" w:type="dxa"/>
        <w:jc w:val="center"/>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701"/>
        <w:gridCol w:w="896"/>
        <w:gridCol w:w="1797"/>
        <w:gridCol w:w="1418"/>
        <w:gridCol w:w="1417"/>
        <w:gridCol w:w="1417"/>
      </w:tblGrid>
      <w:tr w:rsidR="00836B08" w:rsidRPr="00B53306" w14:paraId="69E620D0" w14:textId="77777777" w:rsidTr="00334855">
        <w:trPr>
          <w:jc w:val="center"/>
        </w:trPr>
        <w:tc>
          <w:tcPr>
            <w:tcW w:w="1701" w:type="dxa"/>
            <w:vAlign w:val="center"/>
          </w:tcPr>
          <w:p w14:paraId="78129655" w14:textId="77777777" w:rsidR="00836B08" w:rsidRPr="00B53306" w:rsidRDefault="00836B08" w:rsidP="00334855">
            <w:pPr>
              <w:jc w:val="center"/>
              <w:rPr>
                <w:b/>
                <w:bCs/>
              </w:rPr>
            </w:pPr>
            <w:r w:rsidRPr="00B53306">
              <w:rPr>
                <w:b/>
                <w:bCs/>
              </w:rPr>
              <w:t>Toroidal Ring</w:t>
            </w:r>
          </w:p>
        </w:tc>
        <w:tc>
          <w:tcPr>
            <w:tcW w:w="2693" w:type="dxa"/>
            <w:gridSpan w:val="2"/>
            <w:vMerge w:val="restart"/>
            <w:vAlign w:val="center"/>
          </w:tcPr>
          <w:p w14:paraId="7C1E40B3" w14:textId="1F44596E" w:rsidR="00836B08" w:rsidRPr="00B53306" w:rsidRDefault="00836B08" w:rsidP="00334855">
            <w:pPr>
              <w:jc w:val="center"/>
              <w:rPr>
                <w:b/>
                <w:bCs/>
              </w:rPr>
            </w:pPr>
            <w:r w:rsidRPr="00B53306">
              <w:rPr>
                <w:b/>
                <w:bCs/>
              </w:rPr>
              <w:t>Constants</w:t>
            </w:r>
          </w:p>
        </w:tc>
        <w:tc>
          <w:tcPr>
            <w:tcW w:w="1418" w:type="dxa"/>
            <w:vMerge w:val="restart"/>
            <w:vAlign w:val="center"/>
          </w:tcPr>
          <w:p w14:paraId="2FA4FCC1" w14:textId="57C3B5DE" w:rsidR="00836B08" w:rsidRPr="00B53306" w:rsidRDefault="00836B08" w:rsidP="00334855">
            <w:pPr>
              <w:jc w:val="center"/>
              <w:rPr>
                <w:b/>
                <w:bCs/>
              </w:rPr>
            </w:pPr>
            <w:r w:rsidRPr="00B53306">
              <w:rPr>
                <w:b/>
                <w:bCs/>
                <w:i/>
              </w:rPr>
              <w:t>k</w:t>
            </w:r>
            <w:r w:rsidRPr="00B53306">
              <w:rPr>
                <w:b/>
                <w:bCs/>
              </w:rPr>
              <w:t>=0</w:t>
            </w:r>
          </w:p>
        </w:tc>
        <w:tc>
          <w:tcPr>
            <w:tcW w:w="1417" w:type="dxa"/>
            <w:vMerge w:val="restart"/>
            <w:vAlign w:val="center"/>
          </w:tcPr>
          <w:p w14:paraId="678136FA" w14:textId="588B39F0" w:rsidR="00836B08" w:rsidRPr="00B53306" w:rsidRDefault="00836B08" w:rsidP="00334855">
            <w:pPr>
              <w:jc w:val="center"/>
              <w:rPr>
                <w:b/>
                <w:bCs/>
              </w:rPr>
            </w:pPr>
            <w:r w:rsidRPr="00B53306">
              <w:rPr>
                <w:b/>
                <w:bCs/>
                <w:i/>
              </w:rPr>
              <w:t>k</w:t>
            </w:r>
            <w:r w:rsidRPr="00B53306">
              <w:rPr>
                <w:b/>
                <w:bCs/>
              </w:rPr>
              <w:t>=0.5</w:t>
            </w:r>
          </w:p>
        </w:tc>
        <w:tc>
          <w:tcPr>
            <w:tcW w:w="1417" w:type="dxa"/>
            <w:vMerge w:val="restart"/>
            <w:vAlign w:val="center"/>
          </w:tcPr>
          <w:p w14:paraId="6326FDDE" w14:textId="593354F8" w:rsidR="00836B08" w:rsidRPr="00B53306" w:rsidRDefault="00836B08" w:rsidP="00334855">
            <w:pPr>
              <w:jc w:val="center"/>
              <w:rPr>
                <w:b/>
                <w:bCs/>
              </w:rPr>
            </w:pPr>
            <w:r w:rsidRPr="00B53306">
              <w:rPr>
                <w:b/>
                <w:bCs/>
                <w:i/>
              </w:rPr>
              <w:t>k</w:t>
            </w:r>
            <w:r w:rsidRPr="00B53306">
              <w:rPr>
                <w:b/>
                <w:bCs/>
              </w:rPr>
              <w:t>=0.7</w:t>
            </w:r>
          </w:p>
        </w:tc>
      </w:tr>
      <w:tr w:rsidR="00836B08" w:rsidRPr="00B53306" w14:paraId="4742E9D4" w14:textId="77777777" w:rsidTr="00334855">
        <w:trPr>
          <w:trHeight w:val="213"/>
          <w:jc w:val="center"/>
        </w:trPr>
        <w:tc>
          <w:tcPr>
            <w:tcW w:w="1701" w:type="dxa"/>
            <w:tcBorders>
              <w:bottom w:val="single" w:sz="4" w:space="0" w:color="auto"/>
            </w:tcBorders>
            <w:vAlign w:val="center"/>
          </w:tcPr>
          <w:p w14:paraId="3C85AC5F" w14:textId="77777777" w:rsidR="00836B08" w:rsidRPr="00B53306" w:rsidRDefault="00836B08" w:rsidP="00334855">
            <w:pPr>
              <w:jc w:val="center"/>
            </w:pPr>
            <w:r w:rsidRPr="00B53306">
              <w:t>(</w:t>
            </w:r>
            <w:r w:rsidRPr="00B53306">
              <w:rPr>
                <w:i/>
              </w:rPr>
              <w:t>R</w:t>
            </w:r>
            <w:r w:rsidRPr="00B53306">
              <w:t>=250</w:t>
            </w:r>
            <w:r w:rsidRPr="00B53306">
              <w:rPr>
                <w:i/>
              </w:rPr>
              <w:t>mm</w:t>
            </w:r>
            <w:r w:rsidRPr="00B53306">
              <w:t>)</w:t>
            </w:r>
          </w:p>
        </w:tc>
        <w:tc>
          <w:tcPr>
            <w:tcW w:w="2693" w:type="dxa"/>
            <w:gridSpan w:val="2"/>
            <w:vMerge/>
            <w:tcBorders>
              <w:bottom w:val="single" w:sz="4" w:space="0" w:color="auto"/>
            </w:tcBorders>
            <w:vAlign w:val="center"/>
          </w:tcPr>
          <w:p w14:paraId="6F32860F" w14:textId="4361F016" w:rsidR="00836B08" w:rsidRPr="00B53306" w:rsidRDefault="00836B08" w:rsidP="00334855">
            <w:pPr>
              <w:jc w:val="center"/>
            </w:pPr>
          </w:p>
        </w:tc>
        <w:tc>
          <w:tcPr>
            <w:tcW w:w="1418" w:type="dxa"/>
            <w:vMerge/>
            <w:tcBorders>
              <w:bottom w:val="single" w:sz="4" w:space="0" w:color="auto"/>
            </w:tcBorders>
            <w:vAlign w:val="center"/>
          </w:tcPr>
          <w:p w14:paraId="004DED95" w14:textId="35DF6F75" w:rsidR="00836B08" w:rsidRPr="00B53306" w:rsidRDefault="00836B08" w:rsidP="00334855">
            <w:pPr>
              <w:jc w:val="center"/>
            </w:pPr>
          </w:p>
        </w:tc>
        <w:tc>
          <w:tcPr>
            <w:tcW w:w="1417" w:type="dxa"/>
            <w:vMerge/>
            <w:tcBorders>
              <w:bottom w:val="single" w:sz="4" w:space="0" w:color="auto"/>
            </w:tcBorders>
            <w:vAlign w:val="center"/>
          </w:tcPr>
          <w:p w14:paraId="48A0119E" w14:textId="59A98CCB" w:rsidR="00836B08" w:rsidRPr="00B53306" w:rsidRDefault="00836B08" w:rsidP="00334855">
            <w:pPr>
              <w:jc w:val="center"/>
            </w:pPr>
          </w:p>
        </w:tc>
        <w:tc>
          <w:tcPr>
            <w:tcW w:w="1417" w:type="dxa"/>
            <w:vMerge/>
            <w:tcBorders>
              <w:bottom w:val="single" w:sz="4" w:space="0" w:color="auto"/>
            </w:tcBorders>
            <w:vAlign w:val="center"/>
          </w:tcPr>
          <w:p w14:paraId="3FD0C5D9" w14:textId="73BA9D59" w:rsidR="00836B08" w:rsidRPr="00B53306" w:rsidRDefault="00836B08" w:rsidP="00334855">
            <w:pPr>
              <w:jc w:val="center"/>
            </w:pPr>
          </w:p>
        </w:tc>
      </w:tr>
      <w:tr w:rsidR="00882D12" w:rsidRPr="00B53306" w14:paraId="1B6DF433" w14:textId="77777777" w:rsidTr="00334855">
        <w:trPr>
          <w:jc w:val="center"/>
        </w:trPr>
        <w:tc>
          <w:tcPr>
            <w:tcW w:w="1701" w:type="dxa"/>
            <w:tcBorders>
              <w:top w:val="single" w:sz="4" w:space="0" w:color="auto"/>
              <w:bottom w:val="nil"/>
            </w:tcBorders>
            <w:vAlign w:val="center"/>
          </w:tcPr>
          <w:p w14:paraId="6D11353E" w14:textId="77777777" w:rsidR="00882D12" w:rsidRPr="00B53306" w:rsidRDefault="00882D12" w:rsidP="00334855">
            <w:pPr>
              <w:jc w:val="center"/>
            </w:pPr>
          </w:p>
        </w:tc>
        <w:tc>
          <w:tcPr>
            <w:tcW w:w="2693" w:type="dxa"/>
            <w:gridSpan w:val="2"/>
            <w:tcBorders>
              <w:top w:val="single" w:sz="4" w:space="0" w:color="auto"/>
              <w:bottom w:val="nil"/>
            </w:tcBorders>
            <w:vAlign w:val="center"/>
          </w:tcPr>
          <w:p w14:paraId="48347373" w14:textId="77777777" w:rsidR="00882D12" w:rsidRPr="00B53306" w:rsidRDefault="00882D12" w:rsidP="00334855">
            <w:pPr>
              <w:jc w:val="center"/>
            </w:pPr>
            <w:r w:rsidRPr="00B53306">
              <w:rPr>
                <w:i/>
              </w:rPr>
              <w:t>c</w:t>
            </w:r>
            <w:r w:rsidRPr="00B53306">
              <w:rPr>
                <w:vertAlign w:val="subscript"/>
              </w:rPr>
              <w:t>0</w:t>
            </w:r>
          </w:p>
        </w:tc>
        <w:tc>
          <w:tcPr>
            <w:tcW w:w="1418" w:type="dxa"/>
            <w:tcBorders>
              <w:top w:val="single" w:sz="4" w:space="0" w:color="auto"/>
              <w:bottom w:val="nil"/>
            </w:tcBorders>
            <w:vAlign w:val="center"/>
          </w:tcPr>
          <w:p w14:paraId="1F3DDA39" w14:textId="77777777" w:rsidR="00882D12" w:rsidRPr="00B53306" w:rsidRDefault="00882D12" w:rsidP="00334855">
            <w:pPr>
              <w:jc w:val="center"/>
            </w:pPr>
            <w:r w:rsidRPr="00B53306">
              <w:t>20411.885</w:t>
            </w:r>
          </w:p>
        </w:tc>
        <w:tc>
          <w:tcPr>
            <w:tcW w:w="1417" w:type="dxa"/>
            <w:tcBorders>
              <w:top w:val="single" w:sz="4" w:space="0" w:color="auto"/>
              <w:bottom w:val="nil"/>
            </w:tcBorders>
            <w:vAlign w:val="center"/>
          </w:tcPr>
          <w:p w14:paraId="22E96F36" w14:textId="77777777" w:rsidR="00882D12" w:rsidRPr="00B53306" w:rsidRDefault="00882D12" w:rsidP="00334855">
            <w:pPr>
              <w:jc w:val="center"/>
            </w:pPr>
            <w:r w:rsidRPr="00B53306">
              <w:t>13054.978</w:t>
            </w:r>
          </w:p>
        </w:tc>
        <w:tc>
          <w:tcPr>
            <w:tcW w:w="1417" w:type="dxa"/>
            <w:tcBorders>
              <w:top w:val="single" w:sz="4" w:space="0" w:color="auto"/>
              <w:bottom w:val="nil"/>
            </w:tcBorders>
            <w:vAlign w:val="center"/>
          </w:tcPr>
          <w:p w14:paraId="705C2E6D" w14:textId="77777777" w:rsidR="00882D12" w:rsidRPr="00B53306" w:rsidRDefault="00882D12" w:rsidP="00334855">
            <w:pPr>
              <w:jc w:val="center"/>
            </w:pPr>
            <w:r w:rsidRPr="00B53306">
              <w:t>6737.457</w:t>
            </w:r>
          </w:p>
        </w:tc>
      </w:tr>
      <w:tr w:rsidR="00882D12" w:rsidRPr="00B53306" w14:paraId="4E214E9C" w14:textId="77777777" w:rsidTr="00334855">
        <w:trPr>
          <w:jc w:val="center"/>
        </w:trPr>
        <w:tc>
          <w:tcPr>
            <w:tcW w:w="1701" w:type="dxa"/>
            <w:tcBorders>
              <w:top w:val="nil"/>
            </w:tcBorders>
            <w:vAlign w:val="center"/>
          </w:tcPr>
          <w:p w14:paraId="643E11E1" w14:textId="77777777" w:rsidR="00882D12" w:rsidRPr="00B53306" w:rsidRDefault="00882D12" w:rsidP="00334855">
            <w:pPr>
              <w:jc w:val="center"/>
              <w:rPr>
                <w:b/>
                <w:bCs/>
              </w:rPr>
            </w:pPr>
            <w:r w:rsidRPr="00B53306">
              <w:rPr>
                <w:b/>
                <w:bCs/>
              </w:rPr>
              <w:t>E</w:t>
            </w:r>
          </w:p>
        </w:tc>
        <w:tc>
          <w:tcPr>
            <w:tcW w:w="2693" w:type="dxa"/>
            <w:gridSpan w:val="2"/>
            <w:tcBorders>
              <w:top w:val="nil"/>
            </w:tcBorders>
            <w:vAlign w:val="center"/>
          </w:tcPr>
          <w:p w14:paraId="3C40DE46" w14:textId="77777777" w:rsidR="00882D12" w:rsidRPr="00B53306" w:rsidRDefault="00882D12" w:rsidP="00334855">
            <w:pPr>
              <w:jc w:val="center"/>
            </w:pPr>
            <w:r w:rsidRPr="00B53306">
              <w:rPr>
                <w:i/>
              </w:rPr>
              <w:t>A</w:t>
            </w:r>
            <w:r w:rsidRPr="00B53306">
              <w:rPr>
                <w:vertAlign w:val="subscript"/>
              </w:rPr>
              <w:t>0</w:t>
            </w:r>
            <w:r w:rsidRPr="00B53306">
              <w:t>, [</w:t>
            </w:r>
            <w:r w:rsidRPr="00B53306">
              <w:rPr>
                <w:i/>
              </w:rPr>
              <w:t>mm</w:t>
            </w:r>
            <w:r w:rsidRPr="00B53306">
              <w:rPr>
                <w:i/>
                <w:vertAlign w:val="superscript"/>
              </w:rPr>
              <w:t>-</w:t>
            </w:r>
            <w:r w:rsidRPr="00B53306">
              <w:rPr>
                <w:vertAlign w:val="superscript"/>
              </w:rPr>
              <w:t>4</w:t>
            </w:r>
            <w:r w:rsidRPr="00B53306">
              <w:t>]</w:t>
            </w:r>
          </w:p>
        </w:tc>
        <w:tc>
          <w:tcPr>
            <w:tcW w:w="1418" w:type="dxa"/>
            <w:tcBorders>
              <w:top w:val="nil"/>
            </w:tcBorders>
            <w:vAlign w:val="center"/>
          </w:tcPr>
          <w:p w14:paraId="1F9BEEBC" w14:textId="77777777" w:rsidR="00882D12" w:rsidRPr="00B53306" w:rsidRDefault="00882D12" w:rsidP="00334855">
            <w:pPr>
              <w:jc w:val="center"/>
            </w:pPr>
            <w:r w:rsidRPr="00B53306">
              <w:t>-7.239e-9</w:t>
            </w:r>
          </w:p>
        </w:tc>
        <w:tc>
          <w:tcPr>
            <w:tcW w:w="1417" w:type="dxa"/>
            <w:tcBorders>
              <w:top w:val="nil"/>
            </w:tcBorders>
            <w:vAlign w:val="center"/>
          </w:tcPr>
          <w:p w14:paraId="3C226AD4" w14:textId="77777777" w:rsidR="00882D12" w:rsidRPr="00B53306" w:rsidRDefault="00882D12" w:rsidP="00334855">
            <w:pPr>
              <w:jc w:val="center"/>
            </w:pPr>
            <w:r w:rsidRPr="00B53306">
              <w:t>-2.89e-8</w:t>
            </w:r>
          </w:p>
        </w:tc>
        <w:tc>
          <w:tcPr>
            <w:tcW w:w="1417" w:type="dxa"/>
            <w:tcBorders>
              <w:top w:val="nil"/>
            </w:tcBorders>
            <w:vAlign w:val="center"/>
          </w:tcPr>
          <w:p w14:paraId="0F691A44" w14:textId="77777777" w:rsidR="00882D12" w:rsidRPr="00B53306" w:rsidRDefault="00882D12" w:rsidP="00334855">
            <w:pPr>
              <w:jc w:val="center"/>
            </w:pPr>
            <w:r w:rsidRPr="00B53306">
              <w:t>-1.48e-8</w:t>
            </w:r>
          </w:p>
        </w:tc>
      </w:tr>
      <w:tr w:rsidR="00882D12" w:rsidRPr="00B53306" w14:paraId="30166D08" w14:textId="77777777" w:rsidTr="00334855">
        <w:trPr>
          <w:jc w:val="center"/>
        </w:trPr>
        <w:tc>
          <w:tcPr>
            <w:tcW w:w="1701" w:type="dxa"/>
            <w:vAlign w:val="center"/>
          </w:tcPr>
          <w:p w14:paraId="6ED1A171" w14:textId="77777777" w:rsidR="00882D12" w:rsidRPr="00B53306" w:rsidRDefault="00882D12" w:rsidP="00334855">
            <w:pPr>
              <w:jc w:val="center"/>
              <w:rPr>
                <w:b/>
                <w:bCs/>
              </w:rPr>
            </w:pPr>
            <w:r w:rsidRPr="00B53306">
              <w:rPr>
                <w:b/>
                <w:bCs/>
              </w:rPr>
              <w:t>l</w:t>
            </w:r>
          </w:p>
        </w:tc>
        <w:tc>
          <w:tcPr>
            <w:tcW w:w="2693" w:type="dxa"/>
            <w:gridSpan w:val="2"/>
            <w:vAlign w:val="center"/>
          </w:tcPr>
          <w:p w14:paraId="7B2B6608" w14:textId="77777777" w:rsidR="00882D12" w:rsidRPr="00B53306" w:rsidRDefault="00882D12" w:rsidP="00334855">
            <w:pPr>
              <w:jc w:val="center"/>
            </w:pPr>
            <w:r w:rsidRPr="00B53306">
              <w:rPr>
                <w:i/>
              </w:rPr>
              <w:t>c</w:t>
            </w:r>
            <w:r w:rsidRPr="00B53306">
              <w:rPr>
                <w:vertAlign w:val="subscript"/>
              </w:rPr>
              <w:t>1</w:t>
            </w:r>
          </w:p>
        </w:tc>
        <w:tc>
          <w:tcPr>
            <w:tcW w:w="1418" w:type="dxa"/>
            <w:vAlign w:val="center"/>
          </w:tcPr>
          <w:p w14:paraId="4AF63605" w14:textId="77777777" w:rsidR="00882D12" w:rsidRPr="00B53306" w:rsidRDefault="00882D12" w:rsidP="00334855">
            <w:pPr>
              <w:jc w:val="center"/>
            </w:pPr>
            <w:r w:rsidRPr="00B53306">
              <w:t>-1.084</w:t>
            </w:r>
          </w:p>
        </w:tc>
        <w:tc>
          <w:tcPr>
            <w:tcW w:w="1417" w:type="dxa"/>
            <w:vAlign w:val="center"/>
          </w:tcPr>
          <w:p w14:paraId="6283340F" w14:textId="77777777" w:rsidR="00882D12" w:rsidRPr="00B53306" w:rsidRDefault="00882D12" w:rsidP="00334855">
            <w:pPr>
              <w:jc w:val="center"/>
            </w:pPr>
            <w:r w:rsidRPr="00B53306">
              <w:t>-1.0865</w:t>
            </w:r>
          </w:p>
        </w:tc>
        <w:tc>
          <w:tcPr>
            <w:tcW w:w="1417" w:type="dxa"/>
            <w:vAlign w:val="center"/>
          </w:tcPr>
          <w:p w14:paraId="5E70FFE9" w14:textId="77777777" w:rsidR="00882D12" w:rsidRPr="00B53306" w:rsidRDefault="00882D12" w:rsidP="00334855">
            <w:pPr>
              <w:jc w:val="center"/>
            </w:pPr>
            <w:r w:rsidRPr="00B53306">
              <w:t>-1.0824</w:t>
            </w:r>
          </w:p>
        </w:tc>
      </w:tr>
      <w:tr w:rsidR="00882D12" w:rsidRPr="00B53306" w14:paraId="39836EC9" w14:textId="77777777" w:rsidTr="00334855">
        <w:trPr>
          <w:trHeight w:val="83"/>
          <w:jc w:val="center"/>
        </w:trPr>
        <w:tc>
          <w:tcPr>
            <w:tcW w:w="1701" w:type="dxa"/>
            <w:vAlign w:val="center"/>
          </w:tcPr>
          <w:p w14:paraId="67618826" w14:textId="77777777" w:rsidR="00882D12" w:rsidRPr="00B53306" w:rsidRDefault="00882D12" w:rsidP="00334855">
            <w:pPr>
              <w:jc w:val="center"/>
              <w:rPr>
                <w:b/>
                <w:bCs/>
              </w:rPr>
            </w:pPr>
            <w:r w:rsidRPr="00B53306">
              <w:rPr>
                <w:b/>
                <w:bCs/>
              </w:rPr>
              <w:t>l</w:t>
            </w:r>
          </w:p>
        </w:tc>
        <w:tc>
          <w:tcPr>
            <w:tcW w:w="2693" w:type="dxa"/>
            <w:gridSpan w:val="2"/>
            <w:vAlign w:val="center"/>
          </w:tcPr>
          <w:p w14:paraId="23B0F525" w14:textId="77777777" w:rsidR="00882D12" w:rsidRPr="00B53306" w:rsidRDefault="00882D12" w:rsidP="00334855">
            <w:pPr>
              <w:jc w:val="center"/>
            </w:pPr>
            <w:r w:rsidRPr="00B53306">
              <w:rPr>
                <w:i/>
              </w:rPr>
              <w:t>c</w:t>
            </w:r>
            <w:r w:rsidRPr="00B53306">
              <w:rPr>
                <w:vertAlign w:val="subscript"/>
              </w:rPr>
              <w:t>2</w:t>
            </w:r>
          </w:p>
        </w:tc>
        <w:tc>
          <w:tcPr>
            <w:tcW w:w="1418" w:type="dxa"/>
            <w:vAlign w:val="center"/>
          </w:tcPr>
          <w:p w14:paraId="56B95007" w14:textId="77777777" w:rsidR="00882D12" w:rsidRPr="00B53306" w:rsidRDefault="00882D12" w:rsidP="00334855">
            <w:pPr>
              <w:jc w:val="center"/>
            </w:pPr>
            <w:r w:rsidRPr="00B53306">
              <w:t>0.195</w:t>
            </w:r>
          </w:p>
        </w:tc>
        <w:tc>
          <w:tcPr>
            <w:tcW w:w="1417" w:type="dxa"/>
            <w:vAlign w:val="center"/>
          </w:tcPr>
          <w:p w14:paraId="1E3FF03E" w14:textId="77777777" w:rsidR="00882D12" w:rsidRPr="00B53306" w:rsidRDefault="00882D12" w:rsidP="00334855">
            <w:pPr>
              <w:jc w:val="center"/>
            </w:pPr>
            <w:r w:rsidRPr="00B53306">
              <w:t>0.1923</w:t>
            </w:r>
          </w:p>
        </w:tc>
        <w:tc>
          <w:tcPr>
            <w:tcW w:w="1417" w:type="dxa"/>
            <w:vAlign w:val="center"/>
          </w:tcPr>
          <w:p w14:paraId="15F029E2" w14:textId="77777777" w:rsidR="00882D12" w:rsidRPr="00B53306" w:rsidRDefault="00882D12" w:rsidP="00334855">
            <w:pPr>
              <w:jc w:val="center"/>
            </w:pPr>
            <w:r w:rsidRPr="00B53306">
              <w:t>0.196</w:t>
            </w:r>
          </w:p>
        </w:tc>
      </w:tr>
      <w:tr w:rsidR="00882D12" w:rsidRPr="00B53306" w14:paraId="62EE88CF" w14:textId="77777777" w:rsidTr="00334855">
        <w:trPr>
          <w:trHeight w:val="201"/>
          <w:jc w:val="center"/>
        </w:trPr>
        <w:tc>
          <w:tcPr>
            <w:tcW w:w="1701" w:type="dxa"/>
            <w:vAlign w:val="center"/>
          </w:tcPr>
          <w:p w14:paraId="023DEAE4" w14:textId="77777777" w:rsidR="00882D12" w:rsidRPr="00B53306" w:rsidRDefault="00882D12" w:rsidP="00334855">
            <w:pPr>
              <w:jc w:val="center"/>
              <w:rPr>
                <w:b/>
                <w:bCs/>
              </w:rPr>
            </w:pPr>
            <w:r w:rsidRPr="00B53306">
              <w:rPr>
                <w:b/>
                <w:bCs/>
              </w:rPr>
              <w:t>i</w:t>
            </w:r>
          </w:p>
        </w:tc>
        <w:tc>
          <w:tcPr>
            <w:tcW w:w="2693" w:type="dxa"/>
            <w:gridSpan w:val="2"/>
            <w:vAlign w:val="center"/>
          </w:tcPr>
          <w:p w14:paraId="1C68E673" w14:textId="77777777" w:rsidR="00882D12" w:rsidRPr="00B53306" w:rsidRDefault="00882D12" w:rsidP="00334855">
            <w:pPr>
              <w:jc w:val="center"/>
            </w:pPr>
            <w:r w:rsidRPr="00B53306">
              <w:rPr>
                <w:i/>
              </w:rPr>
              <w:t>cE</w:t>
            </w:r>
            <w:r w:rsidRPr="00B53306">
              <w:t>, [</w:t>
            </w:r>
            <w:r w:rsidRPr="00B53306">
              <w:rPr>
                <w:i/>
              </w:rPr>
              <w:t>N/mm</w:t>
            </w:r>
            <w:r w:rsidRPr="00B53306">
              <w:rPr>
                <w:vertAlign w:val="superscript"/>
              </w:rPr>
              <w:t>5</w:t>
            </w:r>
            <w:r w:rsidRPr="00B53306">
              <w:t>]</w:t>
            </w:r>
          </w:p>
        </w:tc>
        <w:tc>
          <w:tcPr>
            <w:tcW w:w="1418" w:type="dxa"/>
            <w:vAlign w:val="center"/>
          </w:tcPr>
          <w:p w14:paraId="7F5D9767" w14:textId="77777777" w:rsidR="00882D12" w:rsidRPr="00B53306" w:rsidRDefault="00882D12" w:rsidP="00334855">
            <w:pPr>
              <w:jc w:val="center"/>
            </w:pPr>
            <w:r w:rsidRPr="00B53306">
              <w:t>0.0109</w:t>
            </w:r>
          </w:p>
        </w:tc>
        <w:tc>
          <w:tcPr>
            <w:tcW w:w="1417" w:type="dxa"/>
            <w:vAlign w:val="center"/>
          </w:tcPr>
          <w:p w14:paraId="44864227" w14:textId="77777777" w:rsidR="00882D12" w:rsidRPr="00B53306" w:rsidRDefault="00882D12" w:rsidP="00334855">
            <w:pPr>
              <w:jc w:val="center"/>
            </w:pPr>
            <w:r w:rsidRPr="00B53306">
              <w:t>0.0117</w:t>
            </w:r>
          </w:p>
        </w:tc>
        <w:tc>
          <w:tcPr>
            <w:tcW w:w="1417" w:type="dxa"/>
            <w:vAlign w:val="center"/>
          </w:tcPr>
          <w:p w14:paraId="6DA4B632" w14:textId="77777777" w:rsidR="00882D12" w:rsidRPr="00B53306" w:rsidRDefault="00882D12" w:rsidP="00334855">
            <w:pPr>
              <w:jc w:val="center"/>
            </w:pPr>
            <w:r w:rsidRPr="00B53306">
              <w:t>0.0144</w:t>
            </w:r>
          </w:p>
        </w:tc>
      </w:tr>
      <w:tr w:rsidR="00882D12" w:rsidRPr="00B53306" w14:paraId="7838C871" w14:textId="77777777" w:rsidTr="00334855">
        <w:trPr>
          <w:trHeight w:val="233"/>
          <w:jc w:val="center"/>
        </w:trPr>
        <w:tc>
          <w:tcPr>
            <w:tcW w:w="1701" w:type="dxa"/>
            <w:vAlign w:val="center"/>
          </w:tcPr>
          <w:p w14:paraId="740355B9" w14:textId="77777777" w:rsidR="00882D12" w:rsidRPr="00B53306" w:rsidRDefault="00882D12" w:rsidP="00334855">
            <w:pPr>
              <w:jc w:val="center"/>
              <w:rPr>
                <w:b/>
                <w:bCs/>
              </w:rPr>
            </w:pPr>
            <w:r w:rsidRPr="00B53306">
              <w:rPr>
                <w:b/>
                <w:bCs/>
              </w:rPr>
              <w:t>p</w:t>
            </w:r>
          </w:p>
        </w:tc>
        <w:tc>
          <w:tcPr>
            <w:tcW w:w="6945" w:type="dxa"/>
            <w:gridSpan w:val="5"/>
            <w:vAlign w:val="center"/>
          </w:tcPr>
          <w:p w14:paraId="3EFC82F5" w14:textId="77777777" w:rsidR="00882D12" w:rsidRPr="00B53306" w:rsidRDefault="00882D12" w:rsidP="00334855">
            <w:pPr>
              <w:jc w:val="center"/>
              <w:rPr>
                <w:b/>
                <w:bCs/>
              </w:rPr>
            </w:pPr>
            <w:r w:rsidRPr="00B53306">
              <w:rPr>
                <w:b/>
                <w:bCs/>
              </w:rPr>
              <w:t>Theoretical Results</w:t>
            </w:r>
          </w:p>
        </w:tc>
      </w:tr>
      <w:tr w:rsidR="00882D12" w:rsidRPr="00B53306" w14:paraId="3DA4C7F6" w14:textId="77777777" w:rsidTr="00334855">
        <w:trPr>
          <w:trHeight w:val="411"/>
          <w:jc w:val="center"/>
        </w:trPr>
        <w:tc>
          <w:tcPr>
            <w:tcW w:w="1701" w:type="dxa"/>
            <w:vAlign w:val="center"/>
          </w:tcPr>
          <w:p w14:paraId="356E9648" w14:textId="77777777" w:rsidR="00882D12" w:rsidRPr="00B53306" w:rsidRDefault="00882D12" w:rsidP="00334855">
            <w:pPr>
              <w:jc w:val="center"/>
              <w:rPr>
                <w:b/>
                <w:bCs/>
              </w:rPr>
            </w:pPr>
            <w:r w:rsidRPr="00B53306">
              <w:rPr>
                <w:b/>
                <w:bCs/>
              </w:rPr>
              <w:t>t</w:t>
            </w:r>
          </w:p>
          <w:p w14:paraId="6E880C1D" w14:textId="77777777" w:rsidR="00882D12" w:rsidRPr="00B53306" w:rsidRDefault="00882D12" w:rsidP="00334855">
            <w:pPr>
              <w:jc w:val="center"/>
              <w:rPr>
                <w:b/>
                <w:bCs/>
              </w:rPr>
            </w:pPr>
            <w:r w:rsidRPr="00B53306">
              <w:rPr>
                <w:b/>
                <w:bCs/>
              </w:rPr>
              <w:t>i</w:t>
            </w:r>
          </w:p>
        </w:tc>
        <w:tc>
          <w:tcPr>
            <w:tcW w:w="896" w:type="dxa"/>
            <w:vAlign w:val="center"/>
          </w:tcPr>
          <w:p w14:paraId="7445AB12" w14:textId="77777777" w:rsidR="00882D12" w:rsidRPr="00B53306" w:rsidRDefault="00882D12" w:rsidP="00334855">
            <w:pPr>
              <w:jc w:val="center"/>
            </w:pPr>
            <w:r w:rsidRPr="00B53306">
              <w:rPr>
                <w:position w:val="-8"/>
              </w:rPr>
              <w:object w:dxaOrig="220" w:dyaOrig="300" w14:anchorId="401287BE">
                <v:shape id="_x0000_i1167" type="#_x0000_t75" style="width:10.95pt;height:16.15pt" o:ole="">
                  <v:imagedata r:id="rId270" o:title=""/>
                </v:shape>
                <o:OLEObject Type="Embed" ProgID="Equation.2" ShapeID="_x0000_i1167" DrawAspect="Content" ObjectID="_1829125879" r:id="rId283"/>
              </w:object>
            </w:r>
          </w:p>
        </w:tc>
        <w:tc>
          <w:tcPr>
            <w:tcW w:w="1797" w:type="dxa"/>
            <w:vAlign w:val="center"/>
          </w:tcPr>
          <w:p w14:paraId="2FC0B92B" w14:textId="77777777" w:rsidR="00882D12" w:rsidRPr="00B53306" w:rsidRDefault="00882D12" w:rsidP="00334855">
            <w:pPr>
              <w:jc w:val="center"/>
              <w:rPr>
                <w:i/>
              </w:rPr>
            </w:pPr>
            <w:r w:rsidRPr="00B53306">
              <w:rPr>
                <w:position w:val="-6"/>
              </w:rPr>
              <w:object w:dxaOrig="173" w:dyaOrig="240" w14:anchorId="21EE4FC7">
                <v:shape id="_x0000_i1168" type="#_x0000_t75" style="width:8.65pt;height:11.5pt" o:ole="">
                  <v:imagedata r:id="rId284" o:title=""/>
                </v:shape>
                <o:OLEObject Type="Embed" ProgID="Equation.2" ShapeID="_x0000_i1168" DrawAspect="Content" ObjectID="_1829125880" r:id="rId285"/>
              </w:object>
            </w:r>
            <w:r w:rsidRPr="00B53306">
              <w:t>=137.5</w:t>
            </w:r>
            <w:r w:rsidRPr="00B53306">
              <w:rPr>
                <w:i/>
              </w:rPr>
              <w:t>mm,</w:t>
            </w:r>
          </w:p>
          <w:p w14:paraId="0F8C6231" w14:textId="77777777" w:rsidR="00882D12" w:rsidRPr="00B53306" w:rsidRDefault="00882D12" w:rsidP="00334855">
            <w:pPr>
              <w:jc w:val="center"/>
            </w:pPr>
            <w:r w:rsidRPr="00B53306">
              <w:rPr>
                <w:position w:val="-6"/>
              </w:rPr>
              <w:object w:dxaOrig="173" w:dyaOrig="240" w14:anchorId="4E775145">
                <v:shape id="_x0000_i1169" type="#_x0000_t75" style="width:8.65pt;height:11.5pt" o:ole="">
                  <v:imagedata r:id="rId286" o:title=""/>
                </v:shape>
                <o:OLEObject Type="Embed" ProgID="Equation.2" ShapeID="_x0000_i1169" DrawAspect="Content" ObjectID="_1829125881" r:id="rId287"/>
              </w:object>
            </w:r>
            <w:r w:rsidRPr="00B53306">
              <w:t>=0</w:t>
            </w:r>
          </w:p>
        </w:tc>
        <w:tc>
          <w:tcPr>
            <w:tcW w:w="1418" w:type="dxa"/>
            <w:vAlign w:val="center"/>
          </w:tcPr>
          <w:p w14:paraId="179FB4CA" w14:textId="77777777" w:rsidR="00882D12" w:rsidRPr="00B53306" w:rsidRDefault="00882D12" w:rsidP="00334855">
            <w:pPr>
              <w:jc w:val="center"/>
            </w:pPr>
            <w:r w:rsidRPr="00B53306">
              <w:t>-1.502</w:t>
            </w:r>
          </w:p>
        </w:tc>
        <w:tc>
          <w:tcPr>
            <w:tcW w:w="1417" w:type="dxa"/>
            <w:vAlign w:val="center"/>
          </w:tcPr>
          <w:p w14:paraId="64E76BB1" w14:textId="77777777" w:rsidR="00882D12" w:rsidRPr="00B53306" w:rsidRDefault="00882D12" w:rsidP="00334855">
            <w:pPr>
              <w:jc w:val="center"/>
            </w:pPr>
            <w:r w:rsidRPr="00B53306">
              <w:t>-1.959</w:t>
            </w:r>
          </w:p>
        </w:tc>
        <w:tc>
          <w:tcPr>
            <w:tcW w:w="1417" w:type="dxa"/>
            <w:vAlign w:val="center"/>
          </w:tcPr>
          <w:p w14:paraId="1D1B5BFD" w14:textId="77777777" w:rsidR="00882D12" w:rsidRPr="00B53306" w:rsidRDefault="00882D12" w:rsidP="00334855">
            <w:pPr>
              <w:jc w:val="center"/>
            </w:pPr>
            <w:r w:rsidRPr="00B53306">
              <w:t>-2.771</w:t>
            </w:r>
          </w:p>
        </w:tc>
      </w:tr>
      <w:tr w:rsidR="00882D12" w:rsidRPr="00B53306" w14:paraId="526CF81F" w14:textId="77777777" w:rsidTr="00334855">
        <w:trPr>
          <w:jc w:val="center"/>
        </w:trPr>
        <w:tc>
          <w:tcPr>
            <w:tcW w:w="1701" w:type="dxa"/>
            <w:vAlign w:val="center"/>
          </w:tcPr>
          <w:p w14:paraId="7597F40B" w14:textId="77777777" w:rsidR="00882D12" w:rsidRPr="00B53306" w:rsidRDefault="00882D12" w:rsidP="00334855">
            <w:pPr>
              <w:jc w:val="center"/>
              <w:rPr>
                <w:b/>
                <w:bCs/>
              </w:rPr>
            </w:pPr>
            <w:r w:rsidRPr="00B53306">
              <w:rPr>
                <w:b/>
                <w:bCs/>
              </w:rPr>
              <w:t>c</w:t>
            </w:r>
          </w:p>
          <w:p w14:paraId="617A355E" w14:textId="77777777" w:rsidR="00882D12" w:rsidRPr="00B53306" w:rsidRDefault="00882D12" w:rsidP="00334855">
            <w:pPr>
              <w:jc w:val="center"/>
              <w:rPr>
                <w:b/>
                <w:bCs/>
              </w:rPr>
            </w:pPr>
            <w:r w:rsidRPr="00B53306">
              <w:rPr>
                <w:b/>
                <w:bCs/>
              </w:rPr>
              <w:t>a</w:t>
            </w:r>
          </w:p>
        </w:tc>
        <w:tc>
          <w:tcPr>
            <w:tcW w:w="896" w:type="dxa"/>
            <w:vAlign w:val="center"/>
          </w:tcPr>
          <w:p w14:paraId="285E3C3A" w14:textId="77777777" w:rsidR="00882D12" w:rsidRPr="00B53306" w:rsidRDefault="00882D12" w:rsidP="00334855">
            <w:pPr>
              <w:jc w:val="center"/>
            </w:pPr>
            <w:r w:rsidRPr="00B53306">
              <w:t>[</w:t>
            </w:r>
            <w:r w:rsidRPr="00B53306">
              <w:rPr>
                <w:i/>
              </w:rPr>
              <w:t>N/mm</w:t>
            </w:r>
            <w:r w:rsidRPr="00B53306">
              <w:rPr>
                <w:vertAlign w:val="superscript"/>
              </w:rPr>
              <w:t>2</w:t>
            </w:r>
            <w:r w:rsidRPr="00B53306">
              <w:t>]</w:t>
            </w:r>
          </w:p>
        </w:tc>
        <w:tc>
          <w:tcPr>
            <w:tcW w:w="1797" w:type="dxa"/>
            <w:vAlign w:val="center"/>
          </w:tcPr>
          <w:p w14:paraId="4239582F" w14:textId="77777777" w:rsidR="00882D12" w:rsidRPr="00B53306" w:rsidRDefault="00882D12" w:rsidP="00334855">
            <w:pPr>
              <w:jc w:val="center"/>
            </w:pPr>
            <w:r w:rsidRPr="00B53306">
              <w:rPr>
                <w:position w:val="-6"/>
              </w:rPr>
              <w:object w:dxaOrig="173" w:dyaOrig="240" w14:anchorId="5275A4F3">
                <v:shape id="_x0000_i1170" type="#_x0000_t75" style="width:8.65pt;height:11.5pt" o:ole="">
                  <v:imagedata r:id="rId284" o:title=""/>
                </v:shape>
                <o:OLEObject Type="Embed" ProgID="Equation.2" ShapeID="_x0000_i1170" DrawAspect="Content" ObjectID="_1829125882" r:id="rId288"/>
              </w:object>
            </w:r>
            <w:r w:rsidRPr="00B53306">
              <w:t>=-137.5</w:t>
            </w:r>
            <w:r w:rsidRPr="00B53306">
              <w:rPr>
                <w:i/>
              </w:rPr>
              <w:t>mm</w:t>
            </w:r>
            <w:r w:rsidRPr="00B53306">
              <w:t>,</w:t>
            </w:r>
          </w:p>
          <w:p w14:paraId="2CF8D81F" w14:textId="77777777" w:rsidR="00882D12" w:rsidRPr="00B53306" w:rsidRDefault="00882D12" w:rsidP="00334855">
            <w:pPr>
              <w:jc w:val="center"/>
            </w:pPr>
            <w:r w:rsidRPr="00B53306">
              <w:rPr>
                <w:position w:val="-6"/>
              </w:rPr>
              <w:object w:dxaOrig="173" w:dyaOrig="240" w14:anchorId="0645D2CD">
                <v:shape id="_x0000_i1171" type="#_x0000_t75" style="width:8.65pt;height:11.5pt" o:ole="">
                  <v:imagedata r:id="rId286" o:title=""/>
                </v:shape>
                <o:OLEObject Type="Embed" ProgID="Equation.2" ShapeID="_x0000_i1171" DrawAspect="Content" ObjectID="_1829125883" r:id="rId289"/>
              </w:object>
            </w:r>
            <w:r w:rsidRPr="00B53306">
              <w:t>=0</w:t>
            </w:r>
          </w:p>
        </w:tc>
        <w:tc>
          <w:tcPr>
            <w:tcW w:w="1418" w:type="dxa"/>
            <w:vAlign w:val="center"/>
          </w:tcPr>
          <w:p w14:paraId="6187D6F4" w14:textId="77777777" w:rsidR="00882D12" w:rsidRPr="00B53306" w:rsidRDefault="00882D12" w:rsidP="00334855">
            <w:pPr>
              <w:jc w:val="center"/>
            </w:pPr>
            <w:r w:rsidRPr="00B53306">
              <w:t>1.495</w:t>
            </w:r>
          </w:p>
        </w:tc>
        <w:tc>
          <w:tcPr>
            <w:tcW w:w="1417" w:type="dxa"/>
            <w:vAlign w:val="center"/>
          </w:tcPr>
          <w:p w14:paraId="334E4999" w14:textId="77777777" w:rsidR="00882D12" w:rsidRPr="00B53306" w:rsidRDefault="00882D12" w:rsidP="00334855">
            <w:pPr>
              <w:jc w:val="center"/>
            </w:pPr>
            <w:r w:rsidRPr="00B53306">
              <w:t>1.258</w:t>
            </w:r>
          </w:p>
        </w:tc>
        <w:tc>
          <w:tcPr>
            <w:tcW w:w="1417" w:type="dxa"/>
            <w:vAlign w:val="center"/>
          </w:tcPr>
          <w:p w14:paraId="5D6A4F31" w14:textId="77777777" w:rsidR="00882D12" w:rsidRPr="00B53306" w:rsidRDefault="00882D12" w:rsidP="00334855">
            <w:pPr>
              <w:jc w:val="center"/>
            </w:pPr>
            <w:r w:rsidRPr="00B53306">
              <w:t>1.189</w:t>
            </w:r>
          </w:p>
        </w:tc>
      </w:tr>
      <w:tr w:rsidR="00882D12" w:rsidRPr="00B53306" w14:paraId="019B4787" w14:textId="77777777" w:rsidTr="00334855">
        <w:trPr>
          <w:jc w:val="center"/>
        </w:trPr>
        <w:tc>
          <w:tcPr>
            <w:tcW w:w="1701" w:type="dxa"/>
            <w:vAlign w:val="center"/>
          </w:tcPr>
          <w:p w14:paraId="397797A0" w14:textId="77777777" w:rsidR="00882D12" w:rsidRPr="00B53306" w:rsidRDefault="00882D12" w:rsidP="00334855">
            <w:pPr>
              <w:jc w:val="center"/>
              <w:rPr>
                <w:b/>
                <w:bCs/>
              </w:rPr>
            </w:pPr>
            <w:r w:rsidRPr="00B53306">
              <w:rPr>
                <w:b/>
                <w:bCs/>
              </w:rPr>
              <w:t>l</w:t>
            </w:r>
          </w:p>
        </w:tc>
        <w:tc>
          <w:tcPr>
            <w:tcW w:w="6945" w:type="dxa"/>
            <w:gridSpan w:val="5"/>
            <w:vAlign w:val="center"/>
          </w:tcPr>
          <w:p w14:paraId="3C00B136" w14:textId="77777777" w:rsidR="00882D12" w:rsidRPr="00B53306" w:rsidRDefault="00882D12" w:rsidP="00334855">
            <w:pPr>
              <w:jc w:val="center"/>
              <w:rPr>
                <w:b/>
                <w:bCs/>
              </w:rPr>
            </w:pPr>
            <w:r w:rsidRPr="00B53306">
              <w:rPr>
                <w:b/>
                <w:bCs/>
              </w:rPr>
              <w:t>Computational Results (ANSYS</w:t>
            </w:r>
            <w:r w:rsidRPr="00B53306">
              <w:rPr>
                <w:b/>
                <w:bCs/>
                <w:vertAlign w:val="superscript"/>
              </w:rPr>
              <w:t>®</w:t>
            </w:r>
            <w:r w:rsidRPr="00B53306">
              <w:rPr>
                <w:b/>
                <w:bCs/>
              </w:rPr>
              <w:t>)</w:t>
            </w:r>
          </w:p>
        </w:tc>
      </w:tr>
      <w:tr w:rsidR="00882D12" w:rsidRPr="00B53306" w14:paraId="717C4963" w14:textId="77777777" w:rsidTr="00334855">
        <w:trPr>
          <w:trHeight w:val="452"/>
          <w:jc w:val="center"/>
        </w:trPr>
        <w:tc>
          <w:tcPr>
            <w:tcW w:w="1701" w:type="dxa"/>
            <w:vAlign w:val="center"/>
          </w:tcPr>
          <w:p w14:paraId="37680482" w14:textId="77777777" w:rsidR="00882D12" w:rsidRPr="00B53306" w:rsidRDefault="00882D12" w:rsidP="00334855">
            <w:pPr>
              <w:jc w:val="center"/>
              <w:rPr>
                <w:b/>
                <w:bCs/>
              </w:rPr>
            </w:pPr>
            <w:r w:rsidRPr="00B53306">
              <w:rPr>
                <w:b/>
                <w:bCs/>
              </w:rPr>
              <w:t>cross-section</w:t>
            </w:r>
          </w:p>
        </w:tc>
        <w:tc>
          <w:tcPr>
            <w:tcW w:w="896" w:type="dxa"/>
            <w:vAlign w:val="center"/>
          </w:tcPr>
          <w:p w14:paraId="2C81CFE3" w14:textId="77777777" w:rsidR="00882D12" w:rsidRPr="00B53306" w:rsidRDefault="00882D12" w:rsidP="00334855">
            <w:pPr>
              <w:jc w:val="center"/>
            </w:pPr>
            <w:r w:rsidRPr="00B53306">
              <w:rPr>
                <w:position w:val="-8"/>
              </w:rPr>
              <w:object w:dxaOrig="220" w:dyaOrig="300" w14:anchorId="3FB4B1C1">
                <v:shape id="_x0000_i1172" type="#_x0000_t75" style="width:10.95pt;height:16.15pt" o:ole="">
                  <v:imagedata r:id="rId270" o:title=""/>
                </v:shape>
                <o:OLEObject Type="Embed" ProgID="Equation.2" ShapeID="_x0000_i1172" DrawAspect="Content" ObjectID="_1829125884" r:id="rId290"/>
              </w:object>
            </w:r>
          </w:p>
        </w:tc>
        <w:tc>
          <w:tcPr>
            <w:tcW w:w="1797" w:type="dxa"/>
            <w:vAlign w:val="center"/>
          </w:tcPr>
          <w:p w14:paraId="0B10F715" w14:textId="77777777" w:rsidR="00882D12" w:rsidRPr="00B53306" w:rsidRDefault="00882D12" w:rsidP="00334855">
            <w:pPr>
              <w:jc w:val="center"/>
            </w:pPr>
            <w:r w:rsidRPr="00B53306">
              <w:rPr>
                <w:position w:val="-6"/>
              </w:rPr>
              <w:object w:dxaOrig="173" w:dyaOrig="240" w14:anchorId="12140432">
                <v:shape id="_x0000_i1173" type="#_x0000_t75" style="width:8.65pt;height:11.5pt" o:ole="">
                  <v:imagedata r:id="rId284" o:title=""/>
                </v:shape>
                <o:OLEObject Type="Embed" ProgID="Equation.2" ShapeID="_x0000_i1173" DrawAspect="Content" ObjectID="_1829125885" r:id="rId291"/>
              </w:object>
            </w:r>
            <w:r w:rsidRPr="00B53306">
              <w:t>=137.5</w:t>
            </w:r>
            <w:r w:rsidRPr="00B53306">
              <w:rPr>
                <w:i/>
              </w:rPr>
              <w:t>mm</w:t>
            </w:r>
            <w:r w:rsidRPr="00B53306">
              <w:t>,</w:t>
            </w:r>
          </w:p>
          <w:p w14:paraId="24E39C46" w14:textId="77777777" w:rsidR="00882D12" w:rsidRPr="00B53306" w:rsidRDefault="00882D12" w:rsidP="00334855">
            <w:pPr>
              <w:jc w:val="center"/>
            </w:pPr>
            <w:r w:rsidRPr="00B53306">
              <w:rPr>
                <w:position w:val="-6"/>
              </w:rPr>
              <w:object w:dxaOrig="173" w:dyaOrig="240" w14:anchorId="24F1A5CB">
                <v:shape id="_x0000_i1174" type="#_x0000_t75" style="width:8.65pt;height:11.5pt" o:ole="">
                  <v:imagedata r:id="rId286" o:title=""/>
                </v:shape>
                <o:OLEObject Type="Embed" ProgID="Equation.2" ShapeID="_x0000_i1174" DrawAspect="Content" ObjectID="_1829125886" r:id="rId292"/>
              </w:object>
            </w:r>
            <w:r w:rsidRPr="00B53306">
              <w:t>=0</w:t>
            </w:r>
          </w:p>
        </w:tc>
        <w:tc>
          <w:tcPr>
            <w:tcW w:w="1418" w:type="dxa"/>
            <w:vAlign w:val="center"/>
          </w:tcPr>
          <w:p w14:paraId="4AEEF362" w14:textId="77777777" w:rsidR="00882D12" w:rsidRPr="00B53306" w:rsidRDefault="00882D12" w:rsidP="00334855">
            <w:pPr>
              <w:jc w:val="center"/>
            </w:pPr>
            <w:r w:rsidRPr="00B53306">
              <w:t>-1.836</w:t>
            </w:r>
            <w:r w:rsidRPr="00B53306">
              <w:sym w:font="Symbol" w:char="F0B8"/>
            </w:r>
          </w:p>
          <w:p w14:paraId="4BFBDB28" w14:textId="77777777" w:rsidR="00882D12" w:rsidRPr="00B53306" w:rsidRDefault="00882D12" w:rsidP="00334855">
            <w:pPr>
              <w:jc w:val="center"/>
            </w:pPr>
            <w:r w:rsidRPr="00B53306">
              <w:t>-1.153</w:t>
            </w:r>
          </w:p>
        </w:tc>
        <w:tc>
          <w:tcPr>
            <w:tcW w:w="1417" w:type="dxa"/>
            <w:vAlign w:val="center"/>
          </w:tcPr>
          <w:p w14:paraId="18135E3B" w14:textId="77777777" w:rsidR="00882D12" w:rsidRPr="00B53306" w:rsidRDefault="00882D12" w:rsidP="00334855">
            <w:pPr>
              <w:jc w:val="center"/>
            </w:pPr>
            <w:r w:rsidRPr="00B53306">
              <w:t>-1.806</w:t>
            </w:r>
            <w:r w:rsidRPr="00B53306">
              <w:sym w:font="Symbol" w:char="F0B8"/>
            </w:r>
          </w:p>
          <w:p w14:paraId="3A12C8F6" w14:textId="77777777" w:rsidR="00882D12" w:rsidRPr="00B53306" w:rsidRDefault="00882D12" w:rsidP="00334855">
            <w:pPr>
              <w:jc w:val="center"/>
            </w:pPr>
            <w:r w:rsidRPr="00B53306">
              <w:t>-1.017</w:t>
            </w:r>
          </w:p>
        </w:tc>
        <w:tc>
          <w:tcPr>
            <w:tcW w:w="1417" w:type="dxa"/>
            <w:vAlign w:val="center"/>
          </w:tcPr>
          <w:p w14:paraId="7DB462CD" w14:textId="77777777" w:rsidR="00882D12" w:rsidRPr="00B53306" w:rsidRDefault="00882D12" w:rsidP="00334855">
            <w:pPr>
              <w:jc w:val="center"/>
            </w:pPr>
            <w:r w:rsidRPr="00B53306">
              <w:t>-3.355</w:t>
            </w:r>
            <w:r w:rsidRPr="00B53306">
              <w:sym w:font="Symbol" w:char="F0B8"/>
            </w:r>
          </w:p>
          <w:p w14:paraId="0C3F3FB9" w14:textId="77777777" w:rsidR="00882D12" w:rsidRPr="00B53306" w:rsidRDefault="00882D12" w:rsidP="00334855">
            <w:pPr>
              <w:jc w:val="center"/>
            </w:pPr>
            <w:r w:rsidRPr="00B53306">
              <w:t>-0.132299</w:t>
            </w:r>
          </w:p>
        </w:tc>
      </w:tr>
      <w:tr w:rsidR="00882D12" w:rsidRPr="00B53306" w14:paraId="47280F19" w14:textId="77777777" w:rsidTr="00334855">
        <w:trPr>
          <w:jc w:val="center"/>
        </w:trPr>
        <w:tc>
          <w:tcPr>
            <w:tcW w:w="1701" w:type="dxa"/>
            <w:vAlign w:val="center"/>
          </w:tcPr>
          <w:p w14:paraId="4818491C" w14:textId="77777777" w:rsidR="00882D12" w:rsidRPr="00B53306" w:rsidRDefault="00882D12" w:rsidP="00334855">
            <w:pPr>
              <w:jc w:val="center"/>
              <w:rPr>
                <w:b/>
                <w:bCs/>
              </w:rPr>
            </w:pPr>
          </w:p>
        </w:tc>
        <w:tc>
          <w:tcPr>
            <w:tcW w:w="896" w:type="dxa"/>
            <w:vAlign w:val="center"/>
          </w:tcPr>
          <w:p w14:paraId="66B9919C" w14:textId="77777777" w:rsidR="00882D12" w:rsidRPr="00B53306" w:rsidRDefault="00882D12" w:rsidP="00334855">
            <w:pPr>
              <w:jc w:val="center"/>
            </w:pPr>
            <w:r w:rsidRPr="00B53306">
              <w:t>[</w:t>
            </w:r>
            <w:r w:rsidRPr="00B53306">
              <w:rPr>
                <w:i/>
              </w:rPr>
              <w:t>N/mm</w:t>
            </w:r>
            <w:r w:rsidRPr="00B53306">
              <w:rPr>
                <w:vertAlign w:val="superscript"/>
              </w:rPr>
              <w:t>2</w:t>
            </w:r>
            <w:r w:rsidRPr="00B53306">
              <w:t>]</w:t>
            </w:r>
          </w:p>
        </w:tc>
        <w:tc>
          <w:tcPr>
            <w:tcW w:w="1797" w:type="dxa"/>
            <w:vAlign w:val="center"/>
          </w:tcPr>
          <w:p w14:paraId="7813F0B9" w14:textId="77777777" w:rsidR="00882D12" w:rsidRPr="00B53306" w:rsidRDefault="00882D12" w:rsidP="00334855">
            <w:pPr>
              <w:jc w:val="center"/>
            </w:pPr>
            <w:r w:rsidRPr="00B53306">
              <w:rPr>
                <w:position w:val="-6"/>
              </w:rPr>
              <w:object w:dxaOrig="173" w:dyaOrig="240" w14:anchorId="657215FD">
                <v:shape id="_x0000_i1175" type="#_x0000_t75" style="width:8.65pt;height:11.5pt" o:ole="">
                  <v:imagedata r:id="rId284" o:title=""/>
                </v:shape>
                <o:OLEObject Type="Embed" ProgID="Equation.2" ShapeID="_x0000_i1175" DrawAspect="Content" ObjectID="_1829125887" r:id="rId293"/>
              </w:object>
            </w:r>
            <w:r w:rsidRPr="00B53306">
              <w:t>=-137.5</w:t>
            </w:r>
            <w:r w:rsidRPr="00B53306">
              <w:rPr>
                <w:i/>
              </w:rPr>
              <w:t>mm</w:t>
            </w:r>
            <w:r w:rsidRPr="00B53306">
              <w:t>,</w:t>
            </w:r>
          </w:p>
          <w:p w14:paraId="3006EE5B" w14:textId="77777777" w:rsidR="00882D12" w:rsidRPr="00B53306" w:rsidRDefault="00882D12" w:rsidP="00334855">
            <w:pPr>
              <w:jc w:val="center"/>
            </w:pPr>
            <w:r w:rsidRPr="00B53306">
              <w:rPr>
                <w:position w:val="-6"/>
              </w:rPr>
              <w:object w:dxaOrig="173" w:dyaOrig="240" w14:anchorId="64C2826B">
                <v:shape id="_x0000_i1176" type="#_x0000_t75" style="width:8.65pt;height:11.5pt" o:ole="">
                  <v:imagedata r:id="rId286" o:title=""/>
                </v:shape>
                <o:OLEObject Type="Embed" ProgID="Equation.2" ShapeID="_x0000_i1176" DrawAspect="Content" ObjectID="_1829125888" r:id="rId294"/>
              </w:object>
            </w:r>
            <w:r w:rsidRPr="00B53306">
              <w:t>=0</w:t>
            </w:r>
          </w:p>
        </w:tc>
        <w:tc>
          <w:tcPr>
            <w:tcW w:w="1418" w:type="dxa"/>
            <w:vAlign w:val="center"/>
          </w:tcPr>
          <w:p w14:paraId="461581F8" w14:textId="35F90CDD" w:rsidR="00882D12" w:rsidRPr="00B53306" w:rsidRDefault="00882D12" w:rsidP="00334855">
            <w:pPr>
              <w:jc w:val="center"/>
            </w:pPr>
            <w:r w:rsidRPr="00B53306">
              <w:t>0.898085</w:t>
            </w:r>
            <w:r w:rsidRPr="00B53306">
              <w:sym w:font="Symbol" w:char="F0B8"/>
            </w:r>
            <w:r w:rsidRPr="00B53306">
              <w:t>1.582</w:t>
            </w:r>
          </w:p>
        </w:tc>
        <w:tc>
          <w:tcPr>
            <w:tcW w:w="1417" w:type="dxa"/>
            <w:vAlign w:val="center"/>
          </w:tcPr>
          <w:p w14:paraId="1045F2FB" w14:textId="2E6F5A7F" w:rsidR="00882D12" w:rsidRPr="00B53306" w:rsidRDefault="00882D12" w:rsidP="00334855">
            <w:pPr>
              <w:jc w:val="center"/>
            </w:pPr>
            <w:r w:rsidRPr="00B53306">
              <w:t>0.559981</w:t>
            </w:r>
            <w:r w:rsidRPr="00B53306">
              <w:sym w:font="Symbol" w:char="F0B8"/>
            </w:r>
            <w:r w:rsidRPr="00B53306">
              <w:t>1.349</w:t>
            </w:r>
          </w:p>
        </w:tc>
        <w:tc>
          <w:tcPr>
            <w:tcW w:w="1417" w:type="dxa"/>
            <w:vAlign w:val="center"/>
          </w:tcPr>
          <w:p w14:paraId="6D71F099" w14:textId="6031B288" w:rsidR="00882D12" w:rsidRPr="00B53306" w:rsidRDefault="00882D12" w:rsidP="00334855">
            <w:pPr>
              <w:jc w:val="center"/>
            </w:pPr>
            <w:r w:rsidRPr="00B53306">
              <w:t>0.132299</w:t>
            </w:r>
            <w:r w:rsidRPr="00B53306">
              <w:sym w:font="Symbol" w:char="F0B8"/>
            </w:r>
            <w:r w:rsidRPr="00B53306">
              <w:t>3.09</w:t>
            </w:r>
          </w:p>
        </w:tc>
      </w:tr>
    </w:tbl>
    <w:p w14:paraId="66D8131D" w14:textId="563697A0" w:rsidR="00882D12" w:rsidRPr="00B53306" w:rsidRDefault="00882D12" w:rsidP="00B53306">
      <w:pPr>
        <w:jc w:val="both"/>
        <w:rPr>
          <w:lang w:val="ru-RU"/>
        </w:rPr>
      </w:pPr>
    </w:p>
    <w:p w14:paraId="4462D798" w14:textId="6142FD4A" w:rsidR="00202A1D" w:rsidRPr="00B53306" w:rsidRDefault="00202A1D" w:rsidP="00334855">
      <w:pPr>
        <w:ind w:firstLine="284"/>
        <w:jc w:val="both"/>
      </w:pPr>
      <w:r w:rsidRPr="00B53306">
        <w:t xml:space="preserve">It is easily seen from Table 2 that the predictions of the present method are in good agreement with numerical ones. For example, at the point </w:t>
      </w:r>
      <w:r w:rsidRPr="00B53306">
        <w:rPr>
          <w:position w:val="-6"/>
        </w:rPr>
        <w:object w:dxaOrig="173" w:dyaOrig="240" w14:anchorId="726017D2">
          <v:shape id="_x0000_i1177" type="#_x0000_t75" style="width:8.65pt;height:11.5pt" o:ole="">
            <v:imagedata r:id="rId295" o:title=""/>
          </v:shape>
          <o:OLEObject Type="Embed" ProgID="Equation.2" ShapeID="_x0000_i1177" DrawAspect="Content" ObjectID="_1829125889" r:id="rId296"/>
        </w:object>
      </w:r>
      <w:r w:rsidRPr="00B53306">
        <w:t xml:space="preserve">=137.5 </w:t>
      </w:r>
      <w:r w:rsidRPr="00B53306">
        <w:rPr>
          <w:i/>
        </w:rPr>
        <w:t>mm</w:t>
      </w:r>
      <w:r w:rsidRPr="00B53306">
        <w:t xml:space="preserve">, </w:t>
      </w:r>
      <w:r w:rsidRPr="00B53306">
        <w:rPr>
          <w:position w:val="-6"/>
        </w:rPr>
        <w:object w:dxaOrig="173" w:dyaOrig="240" w14:anchorId="6B7ECF85">
          <v:shape id="_x0000_i1178" type="#_x0000_t75" style="width:8.65pt;height:11.5pt" o:ole="">
            <v:imagedata r:id="rId286" o:title=""/>
          </v:shape>
          <o:OLEObject Type="Embed" ProgID="Equation.2" ShapeID="_x0000_i1178" DrawAspect="Content" ObjectID="_1829125890" r:id="rId297"/>
        </w:object>
      </w:r>
      <w:r w:rsidRPr="00B53306">
        <w:t xml:space="preserve">=0 theoretical values of </w:t>
      </w:r>
      <w:r w:rsidRPr="00B53306">
        <w:rPr>
          <w:position w:val="-8"/>
        </w:rPr>
        <w:object w:dxaOrig="220" w:dyaOrig="300" w14:anchorId="7AEC0172">
          <v:shape id="_x0000_i1179" type="#_x0000_t75" style="width:10.95pt;height:16.15pt" o:ole="">
            <v:imagedata r:id="rId270" o:title=""/>
          </v:shape>
          <o:OLEObject Type="Embed" ProgID="Equation.2" ShapeID="_x0000_i1179" DrawAspect="Content" ObjectID="_1829125891" r:id="rId298"/>
        </w:object>
      </w:r>
      <w:r w:rsidRPr="00B53306">
        <w:t xml:space="preserve"> gives </w:t>
      </w:r>
      <w:r w:rsidRPr="00B53306">
        <w:rPr>
          <w:position w:val="-8"/>
        </w:rPr>
        <w:object w:dxaOrig="220" w:dyaOrig="300" w14:anchorId="4B00746A">
          <v:shape id="_x0000_i1180" type="#_x0000_t75" style="width:10.95pt;height:16.15pt" o:ole="">
            <v:imagedata r:id="rId270" o:title=""/>
          </v:shape>
          <o:OLEObject Type="Embed" ProgID="Equation.2" ShapeID="_x0000_i1180" DrawAspect="Content" ObjectID="_1829125892" r:id="rId299"/>
        </w:object>
      </w:r>
      <w:r w:rsidRPr="00B53306">
        <w:t xml:space="preserve">=-1.502 </w:t>
      </w:r>
      <w:r w:rsidRPr="00B53306">
        <w:rPr>
          <w:i/>
        </w:rPr>
        <w:t>Nmm</w:t>
      </w:r>
      <w:r w:rsidRPr="00B53306">
        <w:rPr>
          <w:vertAlign w:val="superscript"/>
        </w:rPr>
        <w:t>-2</w:t>
      </w:r>
      <w:r w:rsidRPr="00B53306">
        <w:t xml:space="preserve"> while ANSYS</w:t>
      </w:r>
      <w:r w:rsidRPr="00B53306">
        <w:rPr>
          <w:vertAlign w:val="superscript"/>
        </w:rPr>
        <w:t>®</w:t>
      </w:r>
      <w:r w:rsidRPr="00B53306">
        <w:t xml:space="preserve"> program gives a value between -1.836 </w:t>
      </w:r>
      <w:r w:rsidRPr="00B53306">
        <w:rPr>
          <w:i/>
        </w:rPr>
        <w:t>Nmm</w:t>
      </w:r>
      <w:r w:rsidRPr="00B53306">
        <w:rPr>
          <w:vertAlign w:val="superscript"/>
        </w:rPr>
        <w:t>-2</w:t>
      </w:r>
      <w:r w:rsidRPr="00B53306">
        <w:t xml:space="preserve"> and 1.153 </w:t>
      </w:r>
      <w:r w:rsidRPr="00B53306">
        <w:rPr>
          <w:i/>
        </w:rPr>
        <w:t>Nmm</w:t>
      </w:r>
      <w:r w:rsidRPr="00B53306">
        <w:rPr>
          <w:vertAlign w:val="superscript"/>
        </w:rPr>
        <w:t>-2</w:t>
      </w:r>
      <w:r w:rsidRPr="00B53306">
        <w:t xml:space="preserve"> for </w:t>
      </w:r>
      <w:r w:rsidRPr="00B53306">
        <w:rPr>
          <w:position w:val="-8"/>
        </w:rPr>
        <w:object w:dxaOrig="220" w:dyaOrig="300" w14:anchorId="6B7EE60A">
          <v:shape id="_x0000_i1181" type="#_x0000_t75" style="width:10.95pt;height:16.15pt" o:ole="">
            <v:imagedata r:id="rId270" o:title=""/>
          </v:shape>
          <o:OLEObject Type="Embed" ProgID="Equation.2" ShapeID="_x0000_i1181" DrawAspect="Content" ObjectID="_1829125893" r:id="rId300"/>
        </w:object>
      </w:r>
      <w:r w:rsidRPr="00B53306">
        <w:t xml:space="preserve">. What is observed in Table 2 is that average values of computational results are generally less than theoretical results. </w:t>
      </w:r>
    </w:p>
    <w:p w14:paraId="2C68510B" w14:textId="1F35200F" w:rsidR="002B6159" w:rsidRPr="002B6159" w:rsidRDefault="002B6159" w:rsidP="002B6159">
      <w:pPr>
        <w:spacing w:before="240" w:after="240"/>
        <w:jc w:val="center"/>
        <w:rPr>
          <w:b/>
          <w:sz w:val="24"/>
        </w:rPr>
      </w:pPr>
      <w:r w:rsidRPr="002B6159">
        <w:rPr>
          <w:b/>
          <w:sz w:val="24"/>
        </w:rPr>
        <w:t>CONCLUSION</w:t>
      </w:r>
    </w:p>
    <w:p w14:paraId="02E5BC22" w14:textId="77777777" w:rsidR="002B6159" w:rsidRDefault="002B6159" w:rsidP="00334855">
      <w:pPr>
        <w:ind w:firstLine="284"/>
        <w:jc w:val="both"/>
      </w:pPr>
      <w:r>
        <w:t>In the study, the stress distribution in a toroidal ring sector with a cross-section of confocal ellipses was calculated analytically using the Göhner method.</w:t>
      </w:r>
    </w:p>
    <w:p w14:paraId="38F9EF3C" w14:textId="426F0E16" w:rsidR="002B6159" w:rsidRPr="0044328D" w:rsidRDefault="002B6159" w:rsidP="00334855">
      <w:pPr>
        <w:ind w:firstLine="284"/>
        <w:jc w:val="both"/>
      </w:pPr>
      <w:r>
        <w:t>The results of the pure torsion and pure bending in the toroidal ring sector were combined. The obtained analytical results were compared with the stresses in the toroidal ring sector created in the ANSYS program.</w:t>
      </w:r>
    </w:p>
    <w:p w14:paraId="038F6A84" w14:textId="77777777" w:rsidR="008A168A" w:rsidRDefault="008A168A" w:rsidP="001110C7">
      <w:pPr>
        <w:spacing w:before="240" w:after="240"/>
        <w:jc w:val="center"/>
        <w:rPr>
          <w:b/>
          <w:sz w:val="24"/>
        </w:rPr>
      </w:pPr>
    </w:p>
    <w:p w14:paraId="647C0E3D" w14:textId="77777777" w:rsidR="00F06C62" w:rsidRDefault="00F06C62" w:rsidP="001110C7">
      <w:pPr>
        <w:spacing w:before="240" w:after="240"/>
        <w:jc w:val="center"/>
        <w:rPr>
          <w:b/>
          <w:sz w:val="24"/>
        </w:rPr>
      </w:pPr>
    </w:p>
    <w:p w14:paraId="2A00011F" w14:textId="157FD787" w:rsidR="00882D12" w:rsidRPr="001110C7" w:rsidRDefault="00882D12" w:rsidP="001110C7">
      <w:pPr>
        <w:spacing w:before="240" w:after="240"/>
        <w:jc w:val="center"/>
        <w:rPr>
          <w:b/>
          <w:sz w:val="24"/>
        </w:rPr>
      </w:pPr>
      <w:r w:rsidRPr="001110C7">
        <w:rPr>
          <w:b/>
          <w:sz w:val="24"/>
        </w:rPr>
        <w:t>REFERENCES</w:t>
      </w:r>
    </w:p>
    <w:p w14:paraId="371B8A90" w14:textId="187AB38F" w:rsidR="008A168A" w:rsidRPr="008A168A" w:rsidRDefault="008A168A" w:rsidP="008A168A">
      <w:pPr>
        <w:pStyle w:val="ab"/>
        <w:numPr>
          <w:ilvl w:val="0"/>
          <w:numId w:val="2"/>
        </w:numPr>
        <w:spacing w:before="0" w:beforeAutospacing="0" w:after="0" w:afterAutospacing="0"/>
        <w:ind w:left="425" w:hanging="425"/>
        <w:jc w:val="both"/>
        <w:rPr>
          <w:sz w:val="20"/>
          <w:szCs w:val="20"/>
          <w:lang w:val="en-US"/>
        </w:rPr>
      </w:pPr>
      <w:r w:rsidRPr="008A168A">
        <w:rPr>
          <w:sz w:val="20"/>
          <w:szCs w:val="20"/>
          <w:lang w:val="en-US"/>
        </w:rPr>
        <w:t xml:space="preserve">Von Kármán, T. (1911). Über die Formänderung dünnwandiger Rohre, insbesondere federnder Ausgleichsrohre. </w:t>
      </w:r>
      <w:r w:rsidRPr="008A168A">
        <w:rPr>
          <w:rStyle w:val="a8"/>
          <w:sz w:val="20"/>
          <w:szCs w:val="20"/>
          <w:lang w:val="en-US"/>
        </w:rPr>
        <w:t>Zeitschrift des Vereins Deutscher Ingenieure</w:t>
      </w:r>
      <w:r w:rsidRPr="008A168A">
        <w:rPr>
          <w:sz w:val="20"/>
          <w:szCs w:val="20"/>
          <w:lang w:val="en-US"/>
        </w:rPr>
        <w:t xml:space="preserve">, </w:t>
      </w:r>
      <w:r w:rsidRPr="008A168A">
        <w:rPr>
          <w:rStyle w:val="a8"/>
          <w:sz w:val="20"/>
          <w:szCs w:val="20"/>
          <w:lang w:val="en-US"/>
        </w:rPr>
        <w:t>55</w:t>
      </w:r>
      <w:r w:rsidRPr="008A168A">
        <w:rPr>
          <w:sz w:val="20"/>
          <w:szCs w:val="20"/>
          <w:lang w:val="en-US"/>
        </w:rPr>
        <w:t>, 1889–1895.</w:t>
      </w:r>
    </w:p>
    <w:p w14:paraId="369F9433" w14:textId="77777777" w:rsidR="008A168A" w:rsidRPr="008A168A" w:rsidRDefault="008A168A" w:rsidP="008A168A">
      <w:pPr>
        <w:pStyle w:val="ab"/>
        <w:numPr>
          <w:ilvl w:val="0"/>
          <w:numId w:val="2"/>
        </w:numPr>
        <w:spacing w:before="0" w:beforeAutospacing="0" w:after="0" w:afterAutospacing="0"/>
        <w:ind w:left="425" w:hanging="425"/>
        <w:jc w:val="both"/>
        <w:rPr>
          <w:sz w:val="20"/>
          <w:szCs w:val="20"/>
          <w:lang w:val="en-US"/>
        </w:rPr>
      </w:pPr>
      <w:r w:rsidRPr="008A168A">
        <w:rPr>
          <w:sz w:val="20"/>
          <w:szCs w:val="20"/>
          <w:lang w:val="en-US"/>
        </w:rPr>
        <w:t xml:space="preserve">Thouloup, M. A. (1928). Fatigue des tuyaux minces. </w:t>
      </w:r>
      <w:r w:rsidRPr="008A168A">
        <w:rPr>
          <w:rStyle w:val="a8"/>
          <w:sz w:val="20"/>
          <w:szCs w:val="20"/>
          <w:lang w:val="en-US"/>
        </w:rPr>
        <w:t>Bulletin de l’Association Technique Maritime et Aéronautique</w:t>
      </w:r>
      <w:r w:rsidRPr="008A168A">
        <w:rPr>
          <w:sz w:val="20"/>
          <w:szCs w:val="20"/>
          <w:lang w:val="en-US"/>
        </w:rPr>
        <w:t xml:space="preserve">, </w:t>
      </w:r>
      <w:r w:rsidRPr="008A168A">
        <w:rPr>
          <w:rStyle w:val="a8"/>
          <w:sz w:val="20"/>
          <w:szCs w:val="20"/>
          <w:lang w:val="en-US"/>
        </w:rPr>
        <w:t>32</w:t>
      </w:r>
      <w:r w:rsidRPr="008A168A">
        <w:rPr>
          <w:sz w:val="20"/>
          <w:szCs w:val="20"/>
          <w:lang w:val="en-US"/>
        </w:rPr>
        <w:t>, 643–680.</w:t>
      </w:r>
    </w:p>
    <w:p w14:paraId="230532DC" w14:textId="77777777" w:rsidR="008A168A" w:rsidRPr="008A168A" w:rsidRDefault="008A168A" w:rsidP="008A168A">
      <w:pPr>
        <w:pStyle w:val="ab"/>
        <w:numPr>
          <w:ilvl w:val="0"/>
          <w:numId w:val="2"/>
        </w:numPr>
        <w:spacing w:before="0" w:beforeAutospacing="0" w:after="0" w:afterAutospacing="0"/>
        <w:ind w:left="425" w:hanging="425"/>
        <w:jc w:val="both"/>
        <w:rPr>
          <w:sz w:val="20"/>
          <w:szCs w:val="20"/>
          <w:lang w:val="en-US"/>
        </w:rPr>
      </w:pPr>
      <w:r w:rsidRPr="008A168A">
        <w:rPr>
          <w:sz w:val="20"/>
          <w:szCs w:val="20"/>
          <w:lang w:val="en-US"/>
        </w:rPr>
        <w:t xml:space="preserve">Reissner, E. (1959). On finite bending of pressurized tubes. </w:t>
      </w:r>
      <w:r w:rsidRPr="008A168A">
        <w:rPr>
          <w:rStyle w:val="a8"/>
          <w:sz w:val="20"/>
          <w:szCs w:val="20"/>
          <w:lang w:val="en-US"/>
        </w:rPr>
        <w:t>Transactions of the ASME</w:t>
      </w:r>
      <w:r w:rsidRPr="008A168A">
        <w:rPr>
          <w:sz w:val="20"/>
          <w:szCs w:val="20"/>
          <w:lang w:val="en-US"/>
        </w:rPr>
        <w:t xml:space="preserve">, </w:t>
      </w:r>
      <w:r w:rsidRPr="008A168A">
        <w:rPr>
          <w:rStyle w:val="a8"/>
          <w:sz w:val="20"/>
          <w:szCs w:val="20"/>
          <w:lang w:val="en-US"/>
        </w:rPr>
        <w:t>81</w:t>
      </w:r>
      <w:r w:rsidRPr="008A168A">
        <w:rPr>
          <w:sz w:val="20"/>
          <w:szCs w:val="20"/>
          <w:lang w:val="en-US"/>
        </w:rPr>
        <w:t>, 386–392.</w:t>
      </w:r>
    </w:p>
    <w:p w14:paraId="197CDC98" w14:textId="77777777" w:rsidR="008A168A" w:rsidRPr="008A168A" w:rsidRDefault="008A168A" w:rsidP="008A168A">
      <w:pPr>
        <w:pStyle w:val="ab"/>
        <w:numPr>
          <w:ilvl w:val="0"/>
          <w:numId w:val="2"/>
        </w:numPr>
        <w:spacing w:before="0" w:beforeAutospacing="0" w:after="0" w:afterAutospacing="0"/>
        <w:ind w:left="425" w:hanging="425"/>
        <w:jc w:val="both"/>
        <w:rPr>
          <w:sz w:val="20"/>
          <w:szCs w:val="20"/>
          <w:lang w:val="en-US"/>
        </w:rPr>
      </w:pPr>
      <w:r w:rsidRPr="008A168A">
        <w:rPr>
          <w:sz w:val="20"/>
          <w:szCs w:val="20"/>
          <w:lang w:val="en-US"/>
        </w:rPr>
        <w:t xml:space="preserve">Clark, R. A., &amp; Reissner, E. (1951). Bending of curved tubes. </w:t>
      </w:r>
      <w:r w:rsidRPr="008A168A">
        <w:rPr>
          <w:rStyle w:val="a8"/>
          <w:sz w:val="20"/>
          <w:szCs w:val="20"/>
          <w:lang w:val="en-US"/>
        </w:rPr>
        <w:t>Advances in Applied Mechanics</w:t>
      </w:r>
      <w:r w:rsidRPr="008A168A">
        <w:rPr>
          <w:sz w:val="20"/>
          <w:szCs w:val="20"/>
          <w:lang w:val="en-US"/>
        </w:rPr>
        <w:t xml:space="preserve">, </w:t>
      </w:r>
      <w:r w:rsidRPr="008A168A">
        <w:rPr>
          <w:rStyle w:val="a8"/>
          <w:sz w:val="20"/>
          <w:szCs w:val="20"/>
          <w:lang w:val="en-US"/>
        </w:rPr>
        <w:t>2</w:t>
      </w:r>
      <w:r w:rsidRPr="008A168A">
        <w:rPr>
          <w:sz w:val="20"/>
          <w:szCs w:val="20"/>
          <w:lang w:val="en-US"/>
        </w:rPr>
        <w:t>, 93–122.</w:t>
      </w:r>
    </w:p>
    <w:p w14:paraId="66276F4F" w14:textId="77777777" w:rsidR="008A168A" w:rsidRPr="008A168A" w:rsidRDefault="008A168A" w:rsidP="008A168A">
      <w:pPr>
        <w:pStyle w:val="ab"/>
        <w:numPr>
          <w:ilvl w:val="0"/>
          <w:numId w:val="2"/>
        </w:numPr>
        <w:spacing w:before="0" w:beforeAutospacing="0" w:after="0" w:afterAutospacing="0"/>
        <w:ind w:left="425" w:hanging="425"/>
        <w:jc w:val="both"/>
        <w:rPr>
          <w:sz w:val="20"/>
          <w:szCs w:val="20"/>
          <w:lang w:val="en-US"/>
        </w:rPr>
      </w:pPr>
      <w:r w:rsidRPr="008A168A">
        <w:rPr>
          <w:sz w:val="20"/>
          <w:szCs w:val="20"/>
          <w:lang w:val="en-US"/>
        </w:rPr>
        <w:t xml:space="preserve">Pala, Y. (1996). Pure bending of elliptical ring sector with cross section of multiconnected region composed of confocal ellipses. </w:t>
      </w:r>
      <w:r w:rsidRPr="008A168A">
        <w:rPr>
          <w:rStyle w:val="a8"/>
          <w:sz w:val="20"/>
          <w:szCs w:val="20"/>
          <w:lang w:val="en-US"/>
        </w:rPr>
        <w:t>JSME International Journal, Series A</w:t>
      </w:r>
      <w:r w:rsidRPr="008A168A">
        <w:rPr>
          <w:sz w:val="20"/>
          <w:szCs w:val="20"/>
          <w:lang w:val="en-US"/>
        </w:rPr>
        <w:t xml:space="preserve">, </w:t>
      </w:r>
      <w:r w:rsidRPr="008A168A">
        <w:rPr>
          <w:rStyle w:val="a8"/>
          <w:sz w:val="20"/>
          <w:szCs w:val="20"/>
          <w:lang w:val="en-US"/>
        </w:rPr>
        <w:t>39</w:t>
      </w:r>
      <w:r w:rsidRPr="008A168A">
        <w:rPr>
          <w:sz w:val="20"/>
          <w:szCs w:val="20"/>
          <w:lang w:val="en-US"/>
        </w:rPr>
        <w:t>(1), 55–59.</w:t>
      </w:r>
    </w:p>
    <w:p w14:paraId="11E61D77" w14:textId="77777777" w:rsidR="008A168A" w:rsidRPr="008A168A" w:rsidRDefault="008A168A" w:rsidP="008A168A">
      <w:pPr>
        <w:pStyle w:val="ab"/>
        <w:numPr>
          <w:ilvl w:val="0"/>
          <w:numId w:val="2"/>
        </w:numPr>
        <w:spacing w:before="0" w:beforeAutospacing="0" w:after="0" w:afterAutospacing="0"/>
        <w:ind w:left="425" w:hanging="425"/>
        <w:jc w:val="both"/>
        <w:rPr>
          <w:sz w:val="20"/>
          <w:szCs w:val="20"/>
          <w:lang w:val="en-US"/>
        </w:rPr>
      </w:pPr>
      <w:r w:rsidRPr="008A168A">
        <w:rPr>
          <w:sz w:val="20"/>
          <w:szCs w:val="20"/>
          <w:lang w:val="en-US"/>
        </w:rPr>
        <w:t xml:space="preserve">Göhner, O. I. (1930). [Article on elasticity of thin-walled structures]. </w:t>
      </w:r>
      <w:r w:rsidRPr="008A168A">
        <w:rPr>
          <w:rStyle w:val="a8"/>
          <w:sz w:val="20"/>
          <w:szCs w:val="20"/>
          <w:lang w:val="en-US"/>
        </w:rPr>
        <w:t>Ingenieur-Archiv</w:t>
      </w:r>
      <w:r w:rsidRPr="008A168A">
        <w:rPr>
          <w:sz w:val="20"/>
          <w:szCs w:val="20"/>
          <w:lang w:val="en-US"/>
        </w:rPr>
        <w:t xml:space="preserve">, </w:t>
      </w:r>
      <w:r w:rsidRPr="008A168A">
        <w:rPr>
          <w:rStyle w:val="a8"/>
          <w:sz w:val="20"/>
          <w:szCs w:val="20"/>
          <w:lang w:val="en-US"/>
        </w:rPr>
        <w:t>1</w:t>
      </w:r>
      <w:r w:rsidRPr="008A168A">
        <w:rPr>
          <w:sz w:val="20"/>
          <w:szCs w:val="20"/>
          <w:lang w:val="en-US"/>
        </w:rPr>
        <w:t>, 619.</w:t>
      </w:r>
    </w:p>
    <w:p w14:paraId="29264DCF" w14:textId="072020F7" w:rsidR="00882D12" w:rsidRPr="00F06C62" w:rsidRDefault="008A168A" w:rsidP="008A168A">
      <w:pPr>
        <w:pStyle w:val="ab"/>
        <w:numPr>
          <w:ilvl w:val="0"/>
          <w:numId w:val="2"/>
        </w:numPr>
        <w:spacing w:before="0" w:beforeAutospacing="0" w:after="0" w:afterAutospacing="0"/>
        <w:ind w:left="425" w:hanging="425"/>
        <w:jc w:val="both"/>
        <w:rPr>
          <w:color w:val="000000" w:themeColor="text1"/>
          <w:sz w:val="20"/>
          <w:szCs w:val="20"/>
        </w:rPr>
      </w:pPr>
      <w:r w:rsidRPr="008A168A">
        <w:rPr>
          <w:sz w:val="20"/>
          <w:szCs w:val="20"/>
          <w:lang w:val="en-US"/>
        </w:rPr>
        <w:t xml:space="preserve">Timoshenko, S. P., &amp; Goodier, J. N. (1951). </w:t>
      </w:r>
      <w:r w:rsidRPr="008A168A">
        <w:rPr>
          <w:rStyle w:val="a8"/>
          <w:sz w:val="20"/>
          <w:szCs w:val="20"/>
          <w:lang w:val="en-US"/>
        </w:rPr>
        <w:t>Theory of elasticity</w:t>
      </w:r>
      <w:r w:rsidRPr="008A168A">
        <w:rPr>
          <w:sz w:val="20"/>
          <w:szCs w:val="20"/>
          <w:lang w:val="en-US"/>
        </w:rPr>
        <w:t xml:space="preserve"> (2nd ed., pp. 395–398). </w:t>
      </w:r>
      <w:r w:rsidRPr="008A168A">
        <w:rPr>
          <w:sz w:val="20"/>
          <w:szCs w:val="20"/>
        </w:rPr>
        <w:t>New York, NY: McGraw-Hill.</w:t>
      </w:r>
    </w:p>
    <w:p w14:paraId="769D60B8" w14:textId="7ACB66C9" w:rsidR="008A168A" w:rsidRPr="00F06C62" w:rsidRDefault="008A168A" w:rsidP="008A168A">
      <w:pPr>
        <w:pStyle w:val="ab"/>
        <w:numPr>
          <w:ilvl w:val="0"/>
          <w:numId w:val="2"/>
        </w:numPr>
        <w:spacing w:before="0" w:beforeAutospacing="0" w:after="0" w:afterAutospacing="0"/>
        <w:ind w:left="425" w:hanging="425"/>
        <w:jc w:val="both"/>
        <w:rPr>
          <w:color w:val="000000" w:themeColor="text1"/>
          <w:sz w:val="20"/>
          <w:szCs w:val="20"/>
          <w:lang w:val="en-US"/>
        </w:rPr>
      </w:pPr>
      <w:r w:rsidRPr="00F06C62">
        <w:rPr>
          <w:color w:val="000000" w:themeColor="text1"/>
          <w:sz w:val="20"/>
          <w:szCs w:val="20"/>
          <w:lang w:val="en-US"/>
        </w:rPr>
        <w:t xml:space="preserve">Pala, Y. (1996). Pure Bending of Elliptical Ring Sector with Cross Section of Multi-Connected Region Composed of Confocal Ellipses. JSME International Journal Ser a Mechanics and Material Engineering, 39(1), 55–59. </w:t>
      </w:r>
      <w:hyperlink r:id="rId301" w:history="1">
        <w:r w:rsidRPr="00F06C62">
          <w:rPr>
            <w:rStyle w:val="ac"/>
            <w:color w:val="000000" w:themeColor="text1"/>
            <w:sz w:val="20"/>
            <w:szCs w:val="20"/>
            <w:u w:val="none"/>
            <w:lang w:val="en-US"/>
          </w:rPr>
          <w:t>https://doi.org/10.1299/jsmea1993.39.1_55</w:t>
        </w:r>
      </w:hyperlink>
      <w:r w:rsidRPr="00F06C62">
        <w:rPr>
          <w:color w:val="000000" w:themeColor="text1"/>
          <w:sz w:val="20"/>
          <w:szCs w:val="20"/>
          <w:lang w:val="en-US"/>
        </w:rPr>
        <w:t xml:space="preserve"> </w:t>
      </w:r>
    </w:p>
    <w:p w14:paraId="68333191" w14:textId="45301A02" w:rsidR="008A168A" w:rsidRPr="00F06C62" w:rsidRDefault="008A168A" w:rsidP="008A168A">
      <w:pPr>
        <w:pStyle w:val="ab"/>
        <w:numPr>
          <w:ilvl w:val="0"/>
          <w:numId w:val="2"/>
        </w:numPr>
        <w:spacing w:before="0" w:beforeAutospacing="0" w:after="0" w:afterAutospacing="0"/>
        <w:ind w:left="425" w:hanging="425"/>
        <w:jc w:val="both"/>
        <w:rPr>
          <w:color w:val="000000" w:themeColor="text1"/>
          <w:sz w:val="20"/>
          <w:szCs w:val="20"/>
          <w:lang w:val="en-US"/>
        </w:rPr>
      </w:pPr>
      <w:r w:rsidRPr="00F06C62">
        <w:rPr>
          <w:color w:val="000000" w:themeColor="text1"/>
          <w:sz w:val="20"/>
          <w:szCs w:val="20"/>
          <w:lang w:val="en-US"/>
        </w:rPr>
        <w:t xml:space="preserve">Sarvestani, H. Y., &amp; Akbarzadeh, A. H. (2017). Thick isotropic curved tubes: three-dimensional stress analysis. Archive of Applied Mechanics, 87(6), 927–947. </w:t>
      </w:r>
      <w:hyperlink r:id="rId302" w:history="1">
        <w:r w:rsidRPr="00F06C62">
          <w:rPr>
            <w:rStyle w:val="ac"/>
            <w:color w:val="000000" w:themeColor="text1"/>
            <w:sz w:val="20"/>
            <w:szCs w:val="20"/>
            <w:u w:val="none"/>
            <w:lang w:val="en-US"/>
          </w:rPr>
          <w:t>https://doi.org/10.1007/s00419-016-1223-8</w:t>
        </w:r>
      </w:hyperlink>
    </w:p>
    <w:p w14:paraId="4DB1BA3E" w14:textId="4EA39162" w:rsidR="00C40B15" w:rsidRPr="00F06C62" w:rsidRDefault="00C40B15" w:rsidP="00C40B15">
      <w:pPr>
        <w:pStyle w:val="ab"/>
        <w:numPr>
          <w:ilvl w:val="0"/>
          <w:numId w:val="2"/>
        </w:numPr>
        <w:spacing w:before="0" w:beforeAutospacing="0" w:after="0" w:afterAutospacing="0"/>
        <w:ind w:left="426" w:hanging="426"/>
        <w:jc w:val="both"/>
        <w:rPr>
          <w:color w:val="000000" w:themeColor="text1"/>
          <w:sz w:val="20"/>
          <w:szCs w:val="20"/>
          <w:lang w:val="en-US"/>
        </w:rPr>
      </w:pPr>
      <w:proofErr w:type="spellStart"/>
      <w:r w:rsidRPr="00F06C62">
        <w:rPr>
          <w:color w:val="000000" w:themeColor="text1"/>
          <w:sz w:val="20"/>
          <w:szCs w:val="20"/>
          <w:lang w:val="en-US"/>
        </w:rPr>
        <w:t>Fayzimatov</w:t>
      </w:r>
      <w:proofErr w:type="spellEnd"/>
      <w:r w:rsidRPr="00F06C62">
        <w:rPr>
          <w:color w:val="000000" w:themeColor="text1"/>
          <w:sz w:val="20"/>
          <w:szCs w:val="20"/>
          <w:lang w:val="en-US"/>
        </w:rPr>
        <w:t xml:space="preserve">, S., &amp; </w:t>
      </w:r>
      <w:proofErr w:type="spellStart"/>
      <w:r w:rsidRPr="00F06C62">
        <w:rPr>
          <w:color w:val="000000" w:themeColor="text1"/>
          <w:sz w:val="20"/>
          <w:szCs w:val="20"/>
          <w:lang w:val="en-US"/>
        </w:rPr>
        <w:t>Tojiyev</w:t>
      </w:r>
      <w:proofErr w:type="spellEnd"/>
      <w:r w:rsidRPr="00F06C62">
        <w:rPr>
          <w:color w:val="000000" w:themeColor="text1"/>
          <w:sz w:val="20"/>
          <w:szCs w:val="20"/>
          <w:lang w:val="en-US"/>
        </w:rPr>
        <w:t xml:space="preserve">, B. (2023b). Determination of device construction design and parameters for copper wire extending methods. E3S Web of Conferences, 460, 10009. </w:t>
      </w:r>
      <w:hyperlink r:id="rId303" w:history="1">
        <w:r w:rsidRPr="00F06C62">
          <w:rPr>
            <w:rStyle w:val="ac"/>
            <w:color w:val="000000" w:themeColor="text1"/>
            <w:sz w:val="20"/>
            <w:szCs w:val="20"/>
            <w:u w:val="none"/>
            <w:lang w:val="en-US"/>
          </w:rPr>
          <w:t>https://doi.org/10.1051/e3sconf/202346010009</w:t>
        </w:r>
      </w:hyperlink>
    </w:p>
    <w:sectPr w:rsidR="00C40B15" w:rsidRPr="00F06C62" w:rsidSect="00F06C62">
      <w:headerReference w:type="even" r:id="rId304"/>
      <w:footerReference w:type="even" r:id="rId305"/>
      <w:pgSz w:w="12242" w:h="15842"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1317A" w14:textId="77777777" w:rsidR="00DC6820" w:rsidRDefault="00DC6820">
      <w:r>
        <w:separator/>
      </w:r>
    </w:p>
  </w:endnote>
  <w:endnote w:type="continuationSeparator" w:id="0">
    <w:p w14:paraId="71382A02" w14:textId="77777777" w:rsidR="00DC6820" w:rsidRDefault="00DC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D7F2" w14:textId="77777777" w:rsidR="009A3215" w:rsidRDefault="009A321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1FD27AB" w14:textId="77777777" w:rsidR="009A3215" w:rsidRDefault="009A321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6A69E" w14:textId="77777777" w:rsidR="00DC6820" w:rsidRDefault="00DC6820">
      <w:r>
        <w:separator/>
      </w:r>
    </w:p>
  </w:footnote>
  <w:footnote w:type="continuationSeparator" w:id="0">
    <w:p w14:paraId="0D954013" w14:textId="77777777" w:rsidR="00DC6820" w:rsidRDefault="00DC6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D2B0" w14:textId="77777777" w:rsidR="009A3215" w:rsidRDefault="009A3215">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B6E8C04" w14:textId="77777777" w:rsidR="009A3215" w:rsidRDefault="009A321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662E8"/>
    <w:multiLevelType w:val="hybridMultilevel"/>
    <w:tmpl w:val="6A48DC90"/>
    <w:lvl w:ilvl="0" w:tplc="4DC4D420">
      <w:start w:val="1"/>
      <w:numFmt w:val="decimal"/>
      <w:lvlText w:val="%1."/>
      <w:legacy w:legacy="1" w:legacySpace="0" w:legacyIndent="283"/>
      <w:lvlJc w:val="left"/>
      <w:pPr>
        <w:ind w:left="283" w:hanging="283"/>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7C24F6"/>
    <w:multiLevelType w:val="singleLevel"/>
    <w:tmpl w:val="4DC4D420"/>
    <w:lvl w:ilvl="0">
      <w:start w:val="1"/>
      <w:numFmt w:val="decimal"/>
      <w:lvlText w:val="%1."/>
      <w:legacy w:legacy="1" w:legacySpace="0" w:legacyIndent="283"/>
      <w:lvlJc w:val="left"/>
      <w:pPr>
        <w:ind w:left="283" w:hanging="283"/>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20"/>
  <w:displayVerticalDrawingGridEvery w:val="0"/>
  <w:doNotUseMarginsForDrawingGridOrigin/>
  <w:characterSpacingControl w:val="doNotCompress"/>
  <w:savePreviewPicture/>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32A2"/>
    <w:rsid w:val="00043A0F"/>
    <w:rsid w:val="000506DE"/>
    <w:rsid w:val="000820E5"/>
    <w:rsid w:val="000A24FC"/>
    <w:rsid w:val="000C63AF"/>
    <w:rsid w:val="000E13C0"/>
    <w:rsid w:val="000E205A"/>
    <w:rsid w:val="001110C7"/>
    <w:rsid w:val="001154CB"/>
    <w:rsid w:val="00135F2E"/>
    <w:rsid w:val="001757BA"/>
    <w:rsid w:val="001D5CD6"/>
    <w:rsid w:val="00202A1D"/>
    <w:rsid w:val="002A11A7"/>
    <w:rsid w:val="002B6159"/>
    <w:rsid w:val="002E38D7"/>
    <w:rsid w:val="00321CE0"/>
    <w:rsid w:val="00334855"/>
    <w:rsid w:val="00344E72"/>
    <w:rsid w:val="00353C73"/>
    <w:rsid w:val="003D27C6"/>
    <w:rsid w:val="003D3D03"/>
    <w:rsid w:val="003E4560"/>
    <w:rsid w:val="003E57E7"/>
    <w:rsid w:val="0041613B"/>
    <w:rsid w:val="00434253"/>
    <w:rsid w:val="0044328D"/>
    <w:rsid w:val="00456400"/>
    <w:rsid w:val="004B787A"/>
    <w:rsid w:val="00564CB5"/>
    <w:rsid w:val="005A2EFA"/>
    <w:rsid w:val="005A2F5D"/>
    <w:rsid w:val="005A63C2"/>
    <w:rsid w:val="006A4993"/>
    <w:rsid w:val="006F14A2"/>
    <w:rsid w:val="007212A3"/>
    <w:rsid w:val="00732D7D"/>
    <w:rsid w:val="007660F3"/>
    <w:rsid w:val="0079321E"/>
    <w:rsid w:val="007A1C7F"/>
    <w:rsid w:val="007B33B6"/>
    <w:rsid w:val="00836B08"/>
    <w:rsid w:val="008432A2"/>
    <w:rsid w:val="0085179F"/>
    <w:rsid w:val="00882D12"/>
    <w:rsid w:val="008A168A"/>
    <w:rsid w:val="008A2A86"/>
    <w:rsid w:val="008A2CB8"/>
    <w:rsid w:val="008D69D1"/>
    <w:rsid w:val="008E7C54"/>
    <w:rsid w:val="00907C49"/>
    <w:rsid w:val="00922C3B"/>
    <w:rsid w:val="00925A90"/>
    <w:rsid w:val="0093296A"/>
    <w:rsid w:val="00964920"/>
    <w:rsid w:val="009825D2"/>
    <w:rsid w:val="009A3215"/>
    <w:rsid w:val="009E54AF"/>
    <w:rsid w:val="00A22797"/>
    <w:rsid w:val="00A63D8A"/>
    <w:rsid w:val="00A640C1"/>
    <w:rsid w:val="00A67D95"/>
    <w:rsid w:val="00A71558"/>
    <w:rsid w:val="00AA1A58"/>
    <w:rsid w:val="00AB7389"/>
    <w:rsid w:val="00B1563A"/>
    <w:rsid w:val="00B30CC1"/>
    <w:rsid w:val="00B53306"/>
    <w:rsid w:val="00B762B7"/>
    <w:rsid w:val="00B90BA6"/>
    <w:rsid w:val="00BA6C53"/>
    <w:rsid w:val="00BA70E8"/>
    <w:rsid w:val="00BC6995"/>
    <w:rsid w:val="00BF68CE"/>
    <w:rsid w:val="00C00B4D"/>
    <w:rsid w:val="00C25DB4"/>
    <w:rsid w:val="00C27456"/>
    <w:rsid w:val="00C3063E"/>
    <w:rsid w:val="00C34A73"/>
    <w:rsid w:val="00C40B15"/>
    <w:rsid w:val="00C63BE3"/>
    <w:rsid w:val="00C66DC0"/>
    <w:rsid w:val="00C71E2D"/>
    <w:rsid w:val="00CB45E2"/>
    <w:rsid w:val="00CF0C74"/>
    <w:rsid w:val="00CF553B"/>
    <w:rsid w:val="00D05736"/>
    <w:rsid w:val="00D233EE"/>
    <w:rsid w:val="00D23ACE"/>
    <w:rsid w:val="00D8480F"/>
    <w:rsid w:val="00D97725"/>
    <w:rsid w:val="00DC6820"/>
    <w:rsid w:val="00DD338F"/>
    <w:rsid w:val="00E103DA"/>
    <w:rsid w:val="00E20DBA"/>
    <w:rsid w:val="00E25148"/>
    <w:rsid w:val="00E531E4"/>
    <w:rsid w:val="00E54894"/>
    <w:rsid w:val="00E7493F"/>
    <w:rsid w:val="00E90526"/>
    <w:rsid w:val="00EC7FEE"/>
    <w:rsid w:val="00F06C62"/>
    <w:rsid w:val="00F1410E"/>
    <w:rsid w:val="00F57599"/>
    <w:rsid w:val="00F632A8"/>
    <w:rsid w:val="00F766A3"/>
    <w:rsid w:val="00FB614D"/>
    <w:rsid w:val="00FC2F50"/>
    <w:rsid w:val="00FE1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71FC0"/>
  <w15:docId w15:val="{FF0EDB86-EE0A-4A72-A8AC-D046632D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A0F"/>
    <w:pPr>
      <w:overflowPunct w:val="0"/>
      <w:autoSpaceDE w:val="0"/>
      <w:autoSpaceDN w:val="0"/>
      <w:adjustRightInd w:val="0"/>
      <w:textAlignment w:val="baseline"/>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043A0F"/>
  </w:style>
  <w:style w:type="character" w:styleId="a4">
    <w:name w:val="footnote reference"/>
    <w:basedOn w:val="a0"/>
    <w:semiHidden/>
    <w:rsid w:val="00043A0F"/>
    <w:rPr>
      <w:vertAlign w:val="superscript"/>
    </w:rPr>
  </w:style>
  <w:style w:type="paragraph" w:styleId="a5">
    <w:name w:val="footer"/>
    <w:basedOn w:val="a"/>
    <w:semiHidden/>
    <w:rsid w:val="00043A0F"/>
    <w:pPr>
      <w:tabs>
        <w:tab w:val="center" w:pos="4320"/>
        <w:tab w:val="right" w:pos="8640"/>
      </w:tabs>
    </w:pPr>
  </w:style>
  <w:style w:type="character" w:styleId="a6">
    <w:name w:val="page number"/>
    <w:basedOn w:val="a0"/>
    <w:semiHidden/>
    <w:rsid w:val="00043A0F"/>
  </w:style>
  <w:style w:type="paragraph" w:styleId="a7">
    <w:name w:val="header"/>
    <w:basedOn w:val="a"/>
    <w:semiHidden/>
    <w:rsid w:val="00043A0F"/>
    <w:pPr>
      <w:tabs>
        <w:tab w:val="center" w:pos="4320"/>
        <w:tab w:val="right" w:pos="8640"/>
      </w:tabs>
    </w:pPr>
  </w:style>
  <w:style w:type="character" w:styleId="a8">
    <w:name w:val="Emphasis"/>
    <w:basedOn w:val="a0"/>
    <w:uiPriority w:val="20"/>
    <w:qFormat/>
    <w:rsid w:val="0085179F"/>
    <w:rPr>
      <w:i/>
      <w:iCs/>
    </w:rPr>
  </w:style>
  <w:style w:type="table" w:styleId="a9">
    <w:name w:val="Table Grid"/>
    <w:basedOn w:val="a1"/>
    <w:uiPriority w:val="59"/>
    <w:rsid w:val="006A4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25DB4"/>
    <w:pPr>
      <w:ind w:left="720"/>
      <w:contextualSpacing/>
    </w:pPr>
  </w:style>
  <w:style w:type="paragraph" w:styleId="ab">
    <w:name w:val="Normal (Web)"/>
    <w:basedOn w:val="a"/>
    <w:uiPriority w:val="99"/>
    <w:unhideWhenUsed/>
    <w:rsid w:val="008A168A"/>
    <w:pPr>
      <w:overflowPunct/>
      <w:autoSpaceDE/>
      <w:autoSpaceDN/>
      <w:adjustRightInd/>
      <w:spacing w:before="100" w:beforeAutospacing="1" w:after="100" w:afterAutospacing="1"/>
      <w:textAlignment w:val="auto"/>
    </w:pPr>
    <w:rPr>
      <w:sz w:val="24"/>
      <w:szCs w:val="24"/>
      <w:lang w:val="ru-RU"/>
    </w:rPr>
  </w:style>
  <w:style w:type="character" w:styleId="ac">
    <w:name w:val="Hyperlink"/>
    <w:basedOn w:val="a0"/>
    <w:uiPriority w:val="99"/>
    <w:unhideWhenUsed/>
    <w:rsid w:val="008A168A"/>
    <w:rPr>
      <w:color w:val="0000FF" w:themeColor="hyperlink"/>
      <w:u w:val="single"/>
    </w:rPr>
  </w:style>
  <w:style w:type="character" w:customStyle="1" w:styleId="1">
    <w:name w:val="Неразрешенное упоминание1"/>
    <w:basedOn w:val="a0"/>
    <w:uiPriority w:val="99"/>
    <w:semiHidden/>
    <w:unhideWhenUsed/>
    <w:rsid w:val="008A1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28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56.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7.bin"/><Relationship Id="rId170" Type="http://schemas.openxmlformats.org/officeDocument/2006/relationships/image" Target="media/image80.wmf"/><Relationship Id="rId226" Type="http://schemas.openxmlformats.org/officeDocument/2006/relationships/image" Target="media/image108.wmf"/><Relationship Id="rId268" Type="http://schemas.openxmlformats.org/officeDocument/2006/relationships/image" Target="media/image127.png"/><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0.wmf"/><Relationship Id="rId5" Type="http://schemas.openxmlformats.org/officeDocument/2006/relationships/webSettings" Target="webSettings.xml"/><Relationship Id="rId181" Type="http://schemas.openxmlformats.org/officeDocument/2006/relationships/oleObject" Target="embeddings/oleObject89.bin"/><Relationship Id="rId237" Type="http://schemas.openxmlformats.org/officeDocument/2006/relationships/oleObject" Target="embeddings/oleObject118.bin"/><Relationship Id="rId279" Type="http://schemas.openxmlformats.org/officeDocument/2006/relationships/image" Target="media/image132.wmf"/><Relationship Id="rId43" Type="http://schemas.openxmlformats.org/officeDocument/2006/relationships/oleObject" Target="embeddings/oleObject18.bin"/><Relationship Id="rId139" Type="http://schemas.openxmlformats.org/officeDocument/2006/relationships/oleObject" Target="embeddings/oleObject67.bin"/><Relationship Id="rId290" Type="http://schemas.openxmlformats.org/officeDocument/2006/relationships/oleObject" Target="embeddings/oleObject148.bin"/><Relationship Id="rId304" Type="http://schemas.openxmlformats.org/officeDocument/2006/relationships/header" Target="header1.xml"/><Relationship Id="rId85" Type="http://schemas.openxmlformats.org/officeDocument/2006/relationships/oleObject" Target="embeddings/oleObject39.bin"/><Relationship Id="rId150" Type="http://schemas.openxmlformats.org/officeDocument/2006/relationships/image" Target="media/image71.wmf"/><Relationship Id="rId192" Type="http://schemas.openxmlformats.org/officeDocument/2006/relationships/image" Target="media/image91.wmf"/><Relationship Id="rId206" Type="http://schemas.openxmlformats.org/officeDocument/2006/relationships/image" Target="media/image98.wmf"/><Relationship Id="rId248" Type="http://schemas.openxmlformats.org/officeDocument/2006/relationships/image" Target="media/image118.wmf"/><Relationship Id="rId12" Type="http://schemas.openxmlformats.org/officeDocument/2006/relationships/image" Target="media/image3.png"/><Relationship Id="rId108" Type="http://schemas.openxmlformats.org/officeDocument/2006/relationships/oleObject" Target="embeddings/oleObject51.bin"/><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78.bin"/><Relationship Id="rId217" Type="http://schemas.openxmlformats.org/officeDocument/2006/relationships/oleObject" Target="embeddings/oleObject107.bin"/><Relationship Id="rId259" Type="http://schemas.openxmlformats.org/officeDocument/2006/relationships/image" Target="media/image123.wmf"/><Relationship Id="rId23" Type="http://schemas.openxmlformats.org/officeDocument/2006/relationships/oleObject" Target="embeddings/oleObject8.bin"/><Relationship Id="rId119" Type="http://schemas.openxmlformats.org/officeDocument/2006/relationships/oleObject" Target="embeddings/oleObject57.bin"/><Relationship Id="rId270" Type="http://schemas.openxmlformats.org/officeDocument/2006/relationships/image" Target="media/image128.wmf"/><Relationship Id="rId291" Type="http://schemas.openxmlformats.org/officeDocument/2006/relationships/oleObject" Target="embeddings/oleObject149.bin"/><Relationship Id="rId305" Type="http://schemas.openxmlformats.org/officeDocument/2006/relationships/footer" Target="footer1.xml"/><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image" Target="media/image61.wmf"/><Relationship Id="rId151" Type="http://schemas.openxmlformats.org/officeDocument/2006/relationships/oleObject" Target="embeddings/oleObject73.bin"/><Relationship Id="rId172" Type="http://schemas.openxmlformats.org/officeDocument/2006/relationships/image" Target="media/image81.wmf"/><Relationship Id="rId193" Type="http://schemas.openxmlformats.org/officeDocument/2006/relationships/oleObject" Target="embeddings/oleObject95.bin"/><Relationship Id="rId207" Type="http://schemas.openxmlformats.org/officeDocument/2006/relationships/oleObject" Target="embeddings/oleObject102.bin"/><Relationship Id="rId228" Type="http://schemas.openxmlformats.org/officeDocument/2006/relationships/image" Target="media/image109.wmf"/><Relationship Id="rId249" Type="http://schemas.openxmlformats.org/officeDocument/2006/relationships/oleObject" Target="embeddings/oleObject124.bin"/><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oleObject" Target="embeddings/oleObject130.bin"/><Relationship Id="rId281" Type="http://schemas.openxmlformats.org/officeDocument/2006/relationships/image" Target="media/image133.wmf"/><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image" Target="media/image56.wmf"/><Relationship Id="rId141" Type="http://schemas.openxmlformats.org/officeDocument/2006/relationships/oleObject" Target="embeddings/oleObject68.bin"/><Relationship Id="rId7" Type="http://schemas.openxmlformats.org/officeDocument/2006/relationships/endnotes" Target="endnotes.xml"/><Relationship Id="rId162" Type="http://schemas.openxmlformats.org/officeDocument/2006/relationships/oleObject" Target="embeddings/oleObject79.bin"/><Relationship Id="rId183" Type="http://schemas.openxmlformats.org/officeDocument/2006/relationships/oleObject" Target="embeddings/oleObject90.bin"/><Relationship Id="rId218" Type="http://schemas.openxmlformats.org/officeDocument/2006/relationships/image" Target="media/image104.wmf"/><Relationship Id="rId239" Type="http://schemas.openxmlformats.org/officeDocument/2006/relationships/oleObject" Target="embeddings/oleObject119.bin"/><Relationship Id="rId250" Type="http://schemas.openxmlformats.org/officeDocument/2006/relationships/image" Target="media/image119.wmf"/><Relationship Id="rId271" Type="http://schemas.openxmlformats.org/officeDocument/2006/relationships/oleObject" Target="embeddings/oleObject136.bin"/><Relationship Id="rId292" Type="http://schemas.openxmlformats.org/officeDocument/2006/relationships/oleObject" Target="embeddings/oleObject150.bin"/><Relationship Id="rId306" Type="http://schemas.openxmlformats.org/officeDocument/2006/relationships/fontTable" Target="fontTable.xml"/><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oleObject" Target="embeddings/oleObject52.bin"/><Relationship Id="rId131" Type="http://schemas.openxmlformats.org/officeDocument/2006/relationships/oleObject" Target="embeddings/oleObject63.bin"/><Relationship Id="rId152" Type="http://schemas.openxmlformats.org/officeDocument/2006/relationships/image" Target="media/image72.png"/><Relationship Id="rId173" Type="http://schemas.openxmlformats.org/officeDocument/2006/relationships/oleObject" Target="embeddings/oleObject85.bin"/><Relationship Id="rId194" Type="http://schemas.openxmlformats.org/officeDocument/2006/relationships/image" Target="media/image92.wmf"/><Relationship Id="rId208" Type="http://schemas.openxmlformats.org/officeDocument/2006/relationships/image" Target="media/image99.wmf"/><Relationship Id="rId229" Type="http://schemas.openxmlformats.org/officeDocument/2006/relationships/oleObject" Target="embeddings/oleObject113.bin"/><Relationship Id="rId240" Type="http://schemas.openxmlformats.org/officeDocument/2006/relationships/image" Target="media/image114.wmf"/><Relationship Id="rId261" Type="http://schemas.openxmlformats.org/officeDocument/2006/relationships/image" Target="media/image124.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oleObject" Target="embeddings/oleObject142.bin"/><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oleObject" Target="embeddings/oleObject58.bin"/><Relationship Id="rId142" Type="http://schemas.openxmlformats.org/officeDocument/2006/relationships/image" Target="media/image67.wmf"/><Relationship Id="rId163" Type="http://schemas.openxmlformats.org/officeDocument/2006/relationships/oleObject" Target="embeddings/oleObject80.bin"/><Relationship Id="rId184" Type="http://schemas.openxmlformats.org/officeDocument/2006/relationships/image" Target="media/image87.wmf"/><Relationship Id="rId219" Type="http://schemas.openxmlformats.org/officeDocument/2006/relationships/oleObject" Target="embeddings/oleObject108.bin"/><Relationship Id="rId230" Type="http://schemas.openxmlformats.org/officeDocument/2006/relationships/image" Target="media/image110.wmf"/><Relationship Id="rId251" Type="http://schemas.openxmlformats.org/officeDocument/2006/relationships/oleObject" Target="embeddings/oleObject125.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image" Target="media/image129.png"/><Relationship Id="rId293" Type="http://schemas.openxmlformats.org/officeDocument/2006/relationships/oleObject" Target="embeddings/oleObject151.bin"/><Relationship Id="rId307" Type="http://schemas.openxmlformats.org/officeDocument/2006/relationships/theme" Target="theme/theme1.xml"/><Relationship Id="rId88" Type="http://schemas.openxmlformats.org/officeDocument/2006/relationships/image" Target="media/image41.wmf"/><Relationship Id="rId111" Type="http://schemas.openxmlformats.org/officeDocument/2006/relationships/image" Target="media/image52.wmf"/><Relationship Id="rId132" Type="http://schemas.openxmlformats.org/officeDocument/2006/relationships/image" Target="media/image62.wmf"/><Relationship Id="rId153" Type="http://schemas.openxmlformats.org/officeDocument/2006/relationships/oleObject" Target="embeddings/oleObject74.bin"/><Relationship Id="rId174" Type="http://schemas.openxmlformats.org/officeDocument/2006/relationships/image" Target="media/image82.wmf"/><Relationship Id="rId195" Type="http://schemas.openxmlformats.org/officeDocument/2006/relationships/oleObject" Target="embeddings/oleObject96.bin"/><Relationship Id="rId209" Type="http://schemas.openxmlformats.org/officeDocument/2006/relationships/oleObject" Target="embeddings/oleObject103.bin"/><Relationship Id="rId220" Type="http://schemas.openxmlformats.org/officeDocument/2006/relationships/image" Target="media/image105.wmf"/><Relationship Id="rId241" Type="http://schemas.openxmlformats.org/officeDocument/2006/relationships/oleObject" Target="embeddings/oleObject120.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oleObject" Target="embeddings/oleObject131.bin"/><Relationship Id="rId283" Type="http://schemas.openxmlformats.org/officeDocument/2006/relationships/oleObject" Target="embeddings/oleObject143.bin"/><Relationship Id="rId78" Type="http://schemas.openxmlformats.org/officeDocument/2006/relationships/image" Target="media/image3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7.wmf"/><Relationship Id="rId143" Type="http://schemas.openxmlformats.org/officeDocument/2006/relationships/oleObject" Target="embeddings/oleObject69.bin"/><Relationship Id="rId164" Type="http://schemas.openxmlformats.org/officeDocument/2006/relationships/image" Target="media/image77.wmf"/><Relationship Id="rId185" Type="http://schemas.openxmlformats.org/officeDocument/2006/relationships/oleObject" Target="embeddings/oleObject91.bin"/><Relationship Id="rId9" Type="http://schemas.openxmlformats.org/officeDocument/2006/relationships/oleObject" Target="embeddings/oleObject1.bin"/><Relationship Id="rId210" Type="http://schemas.openxmlformats.org/officeDocument/2006/relationships/image" Target="media/image100.wmf"/><Relationship Id="rId26" Type="http://schemas.openxmlformats.org/officeDocument/2006/relationships/image" Target="media/image10.wmf"/><Relationship Id="rId231" Type="http://schemas.openxmlformats.org/officeDocument/2006/relationships/oleObject" Target="embeddings/oleObject114.bin"/><Relationship Id="rId252" Type="http://schemas.openxmlformats.org/officeDocument/2006/relationships/image" Target="media/image120.wmf"/><Relationship Id="rId273" Type="http://schemas.openxmlformats.org/officeDocument/2006/relationships/oleObject" Target="embeddings/oleObject137.bin"/><Relationship Id="rId294" Type="http://schemas.openxmlformats.org/officeDocument/2006/relationships/oleObject" Target="embeddings/oleObject152.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oleObject" Target="embeddings/oleObject64.bin"/><Relationship Id="rId154" Type="http://schemas.openxmlformats.org/officeDocument/2006/relationships/image" Target="media/image73.wmf"/><Relationship Id="rId175" Type="http://schemas.openxmlformats.org/officeDocument/2006/relationships/oleObject" Target="embeddings/oleObject86.bin"/><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image" Target="media/image5.wmf"/><Relationship Id="rId221" Type="http://schemas.openxmlformats.org/officeDocument/2006/relationships/oleObject" Target="embeddings/oleObject109.bin"/><Relationship Id="rId242" Type="http://schemas.openxmlformats.org/officeDocument/2006/relationships/image" Target="media/image115.wmf"/><Relationship Id="rId263" Type="http://schemas.openxmlformats.org/officeDocument/2006/relationships/image" Target="media/image125.wmf"/><Relationship Id="rId284" Type="http://schemas.openxmlformats.org/officeDocument/2006/relationships/image" Target="media/image134.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oleObject" Target="embeddings/oleObject48.bin"/><Relationship Id="rId123" Type="http://schemas.openxmlformats.org/officeDocument/2006/relationships/oleObject" Target="embeddings/oleObject59.bin"/><Relationship Id="rId144" Type="http://schemas.openxmlformats.org/officeDocument/2006/relationships/image" Target="media/image68.wmf"/><Relationship Id="rId90" Type="http://schemas.openxmlformats.org/officeDocument/2006/relationships/image" Target="media/image42.wmf"/><Relationship Id="rId165" Type="http://schemas.openxmlformats.org/officeDocument/2006/relationships/oleObject" Target="embeddings/oleObject81.bin"/><Relationship Id="rId186" Type="http://schemas.openxmlformats.org/officeDocument/2006/relationships/image" Target="media/image88.wmf"/><Relationship Id="rId211" Type="http://schemas.openxmlformats.org/officeDocument/2006/relationships/oleObject" Target="embeddings/oleObject104.bin"/><Relationship Id="rId232" Type="http://schemas.openxmlformats.org/officeDocument/2006/relationships/image" Target="media/image111.wmf"/><Relationship Id="rId253" Type="http://schemas.openxmlformats.org/officeDocument/2006/relationships/oleObject" Target="embeddings/oleObject126.bin"/><Relationship Id="rId274" Type="http://schemas.openxmlformats.org/officeDocument/2006/relationships/oleObject" Target="embeddings/oleObject138.bin"/><Relationship Id="rId295" Type="http://schemas.openxmlformats.org/officeDocument/2006/relationships/image" Target="media/image136.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4.bin"/><Relationship Id="rId134" Type="http://schemas.openxmlformats.org/officeDocument/2006/relationships/image" Target="media/image63.wmf"/><Relationship Id="rId80" Type="http://schemas.openxmlformats.org/officeDocument/2006/relationships/image" Target="media/image37.wmf"/><Relationship Id="rId155" Type="http://schemas.openxmlformats.org/officeDocument/2006/relationships/oleObject" Target="embeddings/oleObject75.bin"/><Relationship Id="rId176" Type="http://schemas.openxmlformats.org/officeDocument/2006/relationships/image" Target="media/image83.png"/><Relationship Id="rId197" Type="http://schemas.openxmlformats.org/officeDocument/2006/relationships/oleObject" Target="embeddings/oleObject97.bin"/><Relationship Id="rId201" Type="http://schemas.openxmlformats.org/officeDocument/2006/relationships/oleObject" Target="embeddings/oleObject99.bin"/><Relationship Id="rId222" Type="http://schemas.openxmlformats.org/officeDocument/2006/relationships/image" Target="media/image106.wmf"/><Relationship Id="rId243" Type="http://schemas.openxmlformats.org/officeDocument/2006/relationships/oleObject" Target="embeddings/oleObject121.bin"/><Relationship Id="rId264" Type="http://schemas.openxmlformats.org/officeDocument/2006/relationships/oleObject" Target="embeddings/oleObject132.bin"/><Relationship Id="rId285" Type="http://schemas.openxmlformats.org/officeDocument/2006/relationships/oleObject" Target="embeddings/oleObject144.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8.wmf"/><Relationship Id="rId124" Type="http://schemas.openxmlformats.org/officeDocument/2006/relationships/image" Target="media/image58.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70.bin"/><Relationship Id="rId166" Type="http://schemas.openxmlformats.org/officeDocument/2006/relationships/image" Target="media/image78.wmf"/><Relationship Id="rId187" Type="http://schemas.openxmlformats.org/officeDocument/2006/relationships/oleObject" Target="embeddings/oleObject92.bin"/><Relationship Id="rId1" Type="http://schemas.openxmlformats.org/officeDocument/2006/relationships/customXml" Target="../customXml/item1.xml"/><Relationship Id="rId212" Type="http://schemas.openxmlformats.org/officeDocument/2006/relationships/image" Target="media/image101.wmf"/><Relationship Id="rId233" Type="http://schemas.openxmlformats.org/officeDocument/2006/relationships/oleObject" Target="embeddings/oleObject115.bin"/><Relationship Id="rId254" Type="http://schemas.openxmlformats.org/officeDocument/2006/relationships/image" Target="media/image121.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3.wmf"/><Relationship Id="rId275" Type="http://schemas.openxmlformats.org/officeDocument/2006/relationships/image" Target="media/image130.wmf"/><Relationship Id="rId296" Type="http://schemas.openxmlformats.org/officeDocument/2006/relationships/oleObject" Target="embeddings/oleObject153.bin"/><Relationship Id="rId300" Type="http://schemas.openxmlformats.org/officeDocument/2006/relationships/oleObject" Target="embeddings/oleObject157.bin"/><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5.bin"/><Relationship Id="rId156" Type="http://schemas.openxmlformats.org/officeDocument/2006/relationships/image" Target="media/image74.wmf"/><Relationship Id="rId177" Type="http://schemas.openxmlformats.org/officeDocument/2006/relationships/oleObject" Target="embeddings/oleObject87.bin"/><Relationship Id="rId198" Type="http://schemas.openxmlformats.org/officeDocument/2006/relationships/image" Target="media/image94.wmf"/><Relationship Id="rId202" Type="http://schemas.openxmlformats.org/officeDocument/2006/relationships/image" Target="media/image96.wmf"/><Relationship Id="rId223" Type="http://schemas.openxmlformats.org/officeDocument/2006/relationships/oleObject" Target="embeddings/oleObject110.bin"/><Relationship Id="rId244" Type="http://schemas.openxmlformats.org/officeDocument/2006/relationships/image" Target="media/image116.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26.png"/><Relationship Id="rId286" Type="http://schemas.openxmlformats.org/officeDocument/2006/relationships/image" Target="media/image135.wmf"/><Relationship Id="rId50" Type="http://schemas.openxmlformats.org/officeDocument/2006/relationships/image" Target="media/image22.wmf"/><Relationship Id="rId104" Type="http://schemas.openxmlformats.org/officeDocument/2006/relationships/oleObject" Target="embeddings/oleObject49.bin"/><Relationship Id="rId125" Type="http://schemas.openxmlformats.org/officeDocument/2006/relationships/oleObject" Target="embeddings/oleObject60.bin"/><Relationship Id="rId146" Type="http://schemas.openxmlformats.org/officeDocument/2006/relationships/image" Target="media/image69.wmf"/><Relationship Id="rId167" Type="http://schemas.openxmlformats.org/officeDocument/2006/relationships/oleObject" Target="embeddings/oleObject82.bin"/><Relationship Id="rId188" Type="http://schemas.openxmlformats.org/officeDocument/2006/relationships/image" Target="media/image89.wmf"/><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5.bin"/><Relationship Id="rId234" Type="http://schemas.openxmlformats.org/officeDocument/2006/relationships/image" Target="media/image112.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7.bin"/><Relationship Id="rId276" Type="http://schemas.openxmlformats.org/officeDocument/2006/relationships/oleObject" Target="embeddings/oleObject139.bin"/><Relationship Id="rId297" Type="http://schemas.openxmlformats.org/officeDocument/2006/relationships/oleObject" Target="embeddings/oleObject154.bin"/><Relationship Id="rId40" Type="http://schemas.openxmlformats.org/officeDocument/2006/relationships/image" Target="media/image17.wmf"/><Relationship Id="rId115" Type="http://schemas.openxmlformats.org/officeDocument/2006/relationships/oleObject" Target="embeddings/oleObject55.bin"/><Relationship Id="rId136" Type="http://schemas.openxmlformats.org/officeDocument/2006/relationships/image" Target="media/image64.wmf"/><Relationship Id="rId157" Type="http://schemas.openxmlformats.org/officeDocument/2006/relationships/oleObject" Target="embeddings/oleObject76.bin"/><Relationship Id="rId178" Type="http://schemas.openxmlformats.org/officeDocument/2006/relationships/image" Target="media/image84.png"/><Relationship Id="rId301" Type="http://schemas.openxmlformats.org/officeDocument/2006/relationships/hyperlink" Target="https://doi.org/10.1299/jsmea1993.39.1_55" TargetMode="External"/><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98.bin"/><Relationship Id="rId203" Type="http://schemas.openxmlformats.org/officeDocument/2006/relationships/oleObject" Target="embeddings/oleObject100.bin"/><Relationship Id="rId19" Type="http://schemas.openxmlformats.org/officeDocument/2006/relationships/oleObject" Target="embeddings/oleObject6.bin"/><Relationship Id="rId224" Type="http://schemas.openxmlformats.org/officeDocument/2006/relationships/image" Target="media/image107.wmf"/><Relationship Id="rId245" Type="http://schemas.openxmlformats.org/officeDocument/2006/relationships/oleObject" Target="embeddings/oleObject122.bin"/><Relationship Id="rId266" Type="http://schemas.openxmlformats.org/officeDocument/2006/relationships/oleObject" Target="embeddings/oleObject133.bin"/><Relationship Id="rId287" Type="http://schemas.openxmlformats.org/officeDocument/2006/relationships/oleObject" Target="embeddings/oleObject145.bin"/><Relationship Id="rId30" Type="http://schemas.openxmlformats.org/officeDocument/2006/relationships/image" Target="media/image12.wmf"/><Relationship Id="rId105" Type="http://schemas.openxmlformats.org/officeDocument/2006/relationships/image" Target="media/image49.wmf"/><Relationship Id="rId126" Type="http://schemas.openxmlformats.org/officeDocument/2006/relationships/image" Target="media/image59.wmf"/><Relationship Id="rId147" Type="http://schemas.openxmlformats.org/officeDocument/2006/relationships/oleObject" Target="embeddings/oleObject71.bin"/><Relationship Id="rId168" Type="http://schemas.openxmlformats.org/officeDocument/2006/relationships/image" Target="media/image79.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93.bin"/><Relationship Id="rId3" Type="http://schemas.openxmlformats.org/officeDocument/2006/relationships/styles" Target="styles.xml"/><Relationship Id="rId214" Type="http://schemas.openxmlformats.org/officeDocument/2006/relationships/image" Target="media/image102.wmf"/><Relationship Id="rId235" Type="http://schemas.openxmlformats.org/officeDocument/2006/relationships/oleObject" Target="embeddings/oleObject116.bin"/><Relationship Id="rId256" Type="http://schemas.openxmlformats.org/officeDocument/2006/relationships/image" Target="media/image122.wmf"/><Relationship Id="rId277" Type="http://schemas.openxmlformats.org/officeDocument/2006/relationships/image" Target="media/image131.wmf"/><Relationship Id="rId298" Type="http://schemas.openxmlformats.org/officeDocument/2006/relationships/oleObject" Target="embeddings/oleObject155.bin"/><Relationship Id="rId116" Type="http://schemas.openxmlformats.org/officeDocument/2006/relationships/image" Target="media/image54.wmf"/><Relationship Id="rId137" Type="http://schemas.openxmlformats.org/officeDocument/2006/relationships/oleObject" Target="embeddings/oleObject66.bin"/><Relationship Id="rId158" Type="http://schemas.openxmlformats.org/officeDocument/2006/relationships/image" Target="media/image75.wmf"/><Relationship Id="rId302" Type="http://schemas.openxmlformats.org/officeDocument/2006/relationships/hyperlink" Target="https://doi.org/10.1007/s00419-016-1223-8" TargetMode="External"/><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oleObject" Target="embeddings/oleObject88.bin"/><Relationship Id="rId190" Type="http://schemas.openxmlformats.org/officeDocument/2006/relationships/image" Target="media/image90.wmf"/><Relationship Id="rId204" Type="http://schemas.openxmlformats.org/officeDocument/2006/relationships/image" Target="media/image97.wmf"/><Relationship Id="rId225" Type="http://schemas.openxmlformats.org/officeDocument/2006/relationships/oleObject" Target="embeddings/oleObject111.bin"/><Relationship Id="rId246" Type="http://schemas.openxmlformats.org/officeDocument/2006/relationships/image" Target="media/image117.wmf"/><Relationship Id="rId267" Type="http://schemas.openxmlformats.org/officeDocument/2006/relationships/oleObject" Target="embeddings/oleObject134.bin"/><Relationship Id="rId288" Type="http://schemas.openxmlformats.org/officeDocument/2006/relationships/oleObject" Target="embeddings/oleObject146.bin"/><Relationship Id="rId106" Type="http://schemas.openxmlformats.org/officeDocument/2006/relationships/oleObject" Target="embeddings/oleObject50.bin"/><Relationship Id="rId127" Type="http://schemas.openxmlformats.org/officeDocument/2006/relationships/oleObject" Target="embeddings/oleObject61.bin"/><Relationship Id="rId10" Type="http://schemas.openxmlformats.org/officeDocument/2006/relationships/image" Target="media/image2.png"/><Relationship Id="rId31" Type="http://schemas.openxmlformats.org/officeDocument/2006/relationships/oleObject" Target="embeddings/oleObject12.bin"/><Relationship Id="rId52" Type="http://schemas.openxmlformats.org/officeDocument/2006/relationships/image" Target="media/image23.png"/><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image" Target="media/image70.wmf"/><Relationship Id="rId169" Type="http://schemas.openxmlformats.org/officeDocument/2006/relationships/oleObject" Target="embeddings/oleObject83.bin"/><Relationship Id="rId4" Type="http://schemas.openxmlformats.org/officeDocument/2006/relationships/settings" Target="settings.xml"/><Relationship Id="rId180" Type="http://schemas.openxmlformats.org/officeDocument/2006/relationships/image" Target="media/image85.wmf"/><Relationship Id="rId215" Type="http://schemas.openxmlformats.org/officeDocument/2006/relationships/oleObject" Target="embeddings/oleObject106.bin"/><Relationship Id="rId236" Type="http://schemas.openxmlformats.org/officeDocument/2006/relationships/oleObject" Target="embeddings/oleObject117.bin"/><Relationship Id="rId257" Type="http://schemas.openxmlformats.org/officeDocument/2006/relationships/oleObject" Target="embeddings/oleObject128.bin"/><Relationship Id="rId278" Type="http://schemas.openxmlformats.org/officeDocument/2006/relationships/oleObject" Target="embeddings/oleObject140.bin"/><Relationship Id="rId303" Type="http://schemas.openxmlformats.org/officeDocument/2006/relationships/hyperlink" Target="https://doi.org/10.1051/e3sconf/202346010009" TargetMode="External"/><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5.wmf"/><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oleObject" Target="embeddings/oleObject123.bin"/><Relationship Id="rId107" Type="http://schemas.openxmlformats.org/officeDocument/2006/relationships/image" Target="media/image50.wmf"/><Relationship Id="rId289" Type="http://schemas.openxmlformats.org/officeDocument/2006/relationships/oleObject" Target="embeddings/oleObject147.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2.bin"/><Relationship Id="rId95" Type="http://schemas.openxmlformats.org/officeDocument/2006/relationships/oleObject" Target="embeddings/oleObject44.bin"/><Relationship Id="rId160" Type="http://schemas.openxmlformats.org/officeDocument/2006/relationships/image" Target="media/image76.wmf"/><Relationship Id="rId216" Type="http://schemas.openxmlformats.org/officeDocument/2006/relationships/image" Target="media/image103.wmf"/><Relationship Id="rId258" Type="http://schemas.openxmlformats.org/officeDocument/2006/relationships/oleObject" Target="embeddings/oleObject129.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5.wmf"/><Relationship Id="rId171" Type="http://schemas.openxmlformats.org/officeDocument/2006/relationships/oleObject" Target="embeddings/oleObject84.bin"/><Relationship Id="rId227" Type="http://schemas.openxmlformats.org/officeDocument/2006/relationships/oleObject" Target="embeddings/oleObject112.bin"/><Relationship Id="rId269" Type="http://schemas.openxmlformats.org/officeDocument/2006/relationships/oleObject" Target="embeddings/oleObject135.bin"/><Relationship Id="rId33" Type="http://schemas.openxmlformats.org/officeDocument/2006/relationships/oleObject" Target="embeddings/oleObject13.bin"/><Relationship Id="rId129" Type="http://schemas.openxmlformats.org/officeDocument/2006/relationships/oleObject" Target="embeddings/oleObject62.bin"/><Relationship Id="rId280" Type="http://schemas.openxmlformats.org/officeDocument/2006/relationships/oleObject" Target="embeddings/oleObject141.bin"/><Relationship Id="rId75" Type="http://schemas.openxmlformats.org/officeDocument/2006/relationships/oleObject" Target="embeddings/oleObject34.bin"/><Relationship Id="rId140" Type="http://schemas.openxmlformats.org/officeDocument/2006/relationships/image" Target="media/image66.wmf"/><Relationship Id="rId182" Type="http://schemas.openxmlformats.org/officeDocument/2006/relationships/image" Target="media/image86.wmf"/><Relationship Id="rId6" Type="http://schemas.openxmlformats.org/officeDocument/2006/relationships/footnotes" Target="footnotes.xml"/><Relationship Id="rId238" Type="http://schemas.openxmlformats.org/officeDocument/2006/relationships/image" Target="media/image11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D21F0-4B7B-46AF-B15A-F34CF9DC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2725</Words>
  <Characters>15538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cp:lastModifiedBy>User</cp:lastModifiedBy>
  <cp:revision>2</cp:revision>
  <cp:lastPrinted>1999-05-25T07:10:00Z</cp:lastPrinted>
  <dcterms:created xsi:type="dcterms:W3CDTF">2026-01-05T08:40:00Z</dcterms:created>
  <dcterms:modified xsi:type="dcterms:W3CDTF">2026-01-05T08:40:00Z</dcterms:modified>
</cp:coreProperties>
</file>