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AE7ED" w14:textId="6C6AC688" w:rsidR="00AF0E05" w:rsidRPr="00912548" w:rsidRDefault="00652D9A" w:rsidP="00E21EEB">
      <w:pPr>
        <w:spacing w:before="1200"/>
        <w:jc w:val="center"/>
        <w:rPr>
          <w:rFonts w:ascii="Times New Roman" w:hAnsi="Times New Roman" w:cs="Times New Roman"/>
          <w:b/>
          <w:bCs/>
          <w:sz w:val="36"/>
          <w:szCs w:val="36"/>
        </w:rPr>
      </w:pPr>
      <w:r w:rsidRPr="002A4737">
        <w:rPr>
          <w:rFonts w:ascii="Times New Roman" w:hAnsi="Times New Roman" w:cs="Times New Roman"/>
          <w:b/>
          <w:bCs/>
          <w:sz w:val="36"/>
          <w:szCs w:val="36"/>
        </w:rPr>
        <w:t xml:space="preserve">Magnetic, Electromagnetic, </w:t>
      </w:r>
      <w:r w:rsidR="00466DF0">
        <w:rPr>
          <w:rFonts w:ascii="Times New Roman" w:hAnsi="Times New Roman" w:cs="Times New Roman"/>
          <w:b/>
          <w:bCs/>
          <w:sz w:val="36"/>
          <w:szCs w:val="36"/>
        </w:rPr>
        <w:t>a</w:t>
      </w:r>
      <w:r w:rsidRPr="002A4737">
        <w:rPr>
          <w:rFonts w:ascii="Times New Roman" w:hAnsi="Times New Roman" w:cs="Times New Roman"/>
          <w:b/>
          <w:bCs/>
          <w:sz w:val="36"/>
          <w:szCs w:val="36"/>
        </w:rPr>
        <w:t xml:space="preserve">nd Strain Effects </w:t>
      </w:r>
      <w:r w:rsidR="00466DF0">
        <w:rPr>
          <w:rFonts w:ascii="Times New Roman" w:hAnsi="Times New Roman" w:cs="Times New Roman"/>
          <w:b/>
          <w:bCs/>
          <w:sz w:val="36"/>
          <w:szCs w:val="36"/>
        </w:rPr>
        <w:t>o</w:t>
      </w:r>
      <w:r w:rsidRPr="002A4737">
        <w:rPr>
          <w:rFonts w:ascii="Times New Roman" w:hAnsi="Times New Roman" w:cs="Times New Roman"/>
          <w:b/>
          <w:bCs/>
          <w:sz w:val="36"/>
          <w:szCs w:val="36"/>
        </w:rPr>
        <w:t>n Tunnel Diode Properties</w:t>
      </w:r>
    </w:p>
    <w:p w14:paraId="2F97DD5A" w14:textId="1DEB154E" w:rsidR="009F76C6" w:rsidRPr="00AF0E05" w:rsidRDefault="00521C2A" w:rsidP="00652D9A">
      <w:pPr>
        <w:spacing w:before="360" w:after="360"/>
        <w:jc w:val="center"/>
        <w:rPr>
          <w:rFonts w:ascii="Times New Roman" w:hAnsi="Times New Roman" w:cs="Times New Roman"/>
          <w:sz w:val="28"/>
          <w:szCs w:val="28"/>
        </w:rPr>
      </w:pPr>
      <w:proofErr w:type="spellStart"/>
      <w:r w:rsidRPr="00AF0E05">
        <w:rPr>
          <w:rFonts w:ascii="Times New Roman" w:hAnsi="Times New Roman" w:cs="Times New Roman"/>
          <w:sz w:val="28"/>
          <w:szCs w:val="28"/>
        </w:rPr>
        <w:t>Muhammadjon</w:t>
      </w:r>
      <w:proofErr w:type="spellEnd"/>
      <w:r w:rsidRPr="00AF0E05">
        <w:rPr>
          <w:rFonts w:ascii="Times New Roman" w:hAnsi="Times New Roman" w:cs="Times New Roman"/>
          <w:sz w:val="28"/>
          <w:szCs w:val="28"/>
        </w:rPr>
        <w:t xml:space="preserve"> </w:t>
      </w:r>
      <w:proofErr w:type="spellStart"/>
      <w:r w:rsidR="009F76C6" w:rsidRPr="00AF0E05">
        <w:rPr>
          <w:rFonts w:ascii="Times New Roman" w:hAnsi="Times New Roman" w:cs="Times New Roman"/>
          <w:sz w:val="28"/>
          <w:szCs w:val="28"/>
        </w:rPr>
        <w:t>Dadamirzayev</w:t>
      </w:r>
      <w:proofErr w:type="spellEnd"/>
      <w:r w:rsidR="009F76C6" w:rsidRPr="00AF0E05">
        <w:rPr>
          <w:rFonts w:ascii="Times New Roman" w:hAnsi="Times New Roman" w:cs="Times New Roman"/>
          <w:sz w:val="28"/>
          <w:szCs w:val="28"/>
        </w:rPr>
        <w:t>,</w:t>
      </w:r>
      <w:r w:rsidR="009F76C6" w:rsidRPr="00AF0E05">
        <w:rPr>
          <w:rFonts w:ascii="Times New Roman" w:hAnsi="Times New Roman" w:cs="Times New Roman"/>
          <w:sz w:val="28"/>
          <w:szCs w:val="28"/>
          <w:vertAlign w:val="superscript"/>
        </w:rPr>
        <w:t xml:space="preserve"> </w:t>
      </w:r>
      <w:proofErr w:type="spellStart"/>
      <w:r w:rsidRPr="00AF0E05">
        <w:rPr>
          <w:rFonts w:ascii="Times New Roman" w:hAnsi="Times New Roman" w:cs="Times New Roman"/>
          <w:sz w:val="28"/>
          <w:szCs w:val="28"/>
        </w:rPr>
        <w:t>Mamura</w:t>
      </w:r>
      <w:proofErr w:type="spellEnd"/>
      <w:r>
        <w:rPr>
          <w:rFonts w:ascii="Times New Roman" w:hAnsi="Times New Roman" w:cs="Times New Roman"/>
          <w:sz w:val="28"/>
          <w:szCs w:val="28"/>
        </w:rPr>
        <w:t xml:space="preserve"> </w:t>
      </w:r>
      <w:proofErr w:type="spellStart"/>
      <w:r w:rsidR="00677AE8">
        <w:rPr>
          <w:rFonts w:ascii="Times New Roman" w:hAnsi="Times New Roman" w:cs="Times New Roman"/>
          <w:sz w:val="28"/>
          <w:szCs w:val="28"/>
        </w:rPr>
        <w:t>K</w:t>
      </w:r>
      <w:r w:rsidR="009F76C6" w:rsidRPr="00AF0E05">
        <w:rPr>
          <w:rFonts w:ascii="Times New Roman" w:hAnsi="Times New Roman" w:cs="Times New Roman"/>
          <w:sz w:val="28"/>
          <w:szCs w:val="28"/>
        </w:rPr>
        <w:t>osimova</w:t>
      </w:r>
      <w:proofErr w:type="spellEnd"/>
      <w:r w:rsidR="009F76C6" w:rsidRPr="00AF0E05">
        <w:rPr>
          <w:rFonts w:ascii="Times New Roman" w:hAnsi="Times New Roman" w:cs="Times New Roman"/>
          <w:sz w:val="28"/>
          <w:szCs w:val="28"/>
        </w:rPr>
        <w:t xml:space="preserve">, </w:t>
      </w:r>
      <w:proofErr w:type="spellStart"/>
      <w:r w:rsidRPr="00AF0E05">
        <w:rPr>
          <w:rFonts w:ascii="Times New Roman" w:hAnsi="Times New Roman" w:cs="Times New Roman"/>
          <w:sz w:val="28"/>
          <w:szCs w:val="28"/>
        </w:rPr>
        <w:t>Adolat</w:t>
      </w:r>
      <w:r>
        <w:rPr>
          <w:rFonts w:ascii="Times New Roman" w:hAnsi="Times New Roman" w:cs="Times New Roman"/>
          <w:sz w:val="28"/>
          <w:szCs w:val="28"/>
        </w:rPr>
        <w:t>khon</w:t>
      </w:r>
      <w:proofErr w:type="spellEnd"/>
      <w:r>
        <w:rPr>
          <w:rFonts w:ascii="Times New Roman" w:hAnsi="Times New Roman" w:cs="Times New Roman"/>
          <w:sz w:val="28"/>
          <w:szCs w:val="28"/>
        </w:rPr>
        <w:t xml:space="preserve"> </w:t>
      </w:r>
      <w:proofErr w:type="spellStart"/>
      <w:r w:rsidR="009F76C6" w:rsidRPr="00AF0E05">
        <w:rPr>
          <w:rFonts w:ascii="Times New Roman" w:hAnsi="Times New Roman" w:cs="Times New Roman"/>
          <w:sz w:val="28"/>
          <w:szCs w:val="28"/>
        </w:rPr>
        <w:t>Ganieva</w:t>
      </w:r>
      <w:r w:rsidR="00652D9A" w:rsidRPr="00652D9A">
        <w:rPr>
          <w:rFonts w:ascii="Times New Roman" w:hAnsi="Times New Roman" w:cs="Times New Roman"/>
          <w:sz w:val="28"/>
          <w:szCs w:val="28"/>
          <w:vertAlign w:val="superscript"/>
        </w:rPr>
        <w:t>a</w:t>
      </w:r>
      <w:proofErr w:type="spellEnd"/>
      <w:r w:rsidR="00652D9A" w:rsidRPr="00652D9A">
        <w:rPr>
          <w:rFonts w:ascii="Times New Roman" w:hAnsi="Times New Roman" w:cs="Times New Roman"/>
          <w:sz w:val="28"/>
          <w:szCs w:val="28"/>
          <w:vertAlign w:val="superscript"/>
        </w:rPr>
        <w:t>)</w:t>
      </w:r>
    </w:p>
    <w:p w14:paraId="38BFE044" w14:textId="77A8B315" w:rsidR="009F76C6" w:rsidRDefault="009F76C6" w:rsidP="00652D9A">
      <w:pPr>
        <w:jc w:val="center"/>
        <w:rPr>
          <w:rFonts w:ascii="Times New Roman" w:hAnsi="Times New Roman" w:cs="Times New Roman"/>
          <w:i/>
          <w:sz w:val="20"/>
          <w:szCs w:val="20"/>
        </w:rPr>
      </w:pPr>
      <w:r w:rsidRPr="009F76C6">
        <w:rPr>
          <w:rFonts w:ascii="Times New Roman" w:hAnsi="Times New Roman" w:cs="Times New Roman"/>
          <w:i/>
          <w:iCs/>
          <w:sz w:val="20"/>
          <w:szCs w:val="20"/>
        </w:rPr>
        <w:t>Namangan State Technical University</w:t>
      </w:r>
      <w:r w:rsidRPr="009F76C6">
        <w:rPr>
          <w:rFonts w:ascii="Times New Roman" w:hAnsi="Times New Roman" w:cs="Times New Roman"/>
          <w:i/>
          <w:sz w:val="20"/>
          <w:szCs w:val="20"/>
        </w:rPr>
        <w:t>, 160103, Namangan, Uzbekistan</w:t>
      </w:r>
    </w:p>
    <w:p w14:paraId="4BBBABCA" w14:textId="77777777" w:rsidR="00652D9A" w:rsidRPr="009F76C6" w:rsidRDefault="00652D9A" w:rsidP="00652D9A">
      <w:pPr>
        <w:jc w:val="center"/>
        <w:rPr>
          <w:rFonts w:ascii="Times New Roman" w:hAnsi="Times New Roman" w:cs="Times New Roman"/>
          <w:i/>
          <w:sz w:val="20"/>
          <w:szCs w:val="20"/>
        </w:rPr>
      </w:pPr>
    </w:p>
    <w:p w14:paraId="338D78FB" w14:textId="79068DFB" w:rsidR="009F76C6" w:rsidRPr="009F76C6" w:rsidRDefault="00652D9A" w:rsidP="00652D9A">
      <w:pPr>
        <w:jc w:val="center"/>
        <w:rPr>
          <w:rFonts w:ascii="Times New Roman" w:hAnsi="Times New Roman" w:cs="Times New Roman"/>
          <w:i/>
          <w:sz w:val="20"/>
          <w:szCs w:val="20"/>
        </w:rPr>
      </w:pPr>
      <w:proofErr w:type="gramStart"/>
      <w:r w:rsidRPr="00652D9A">
        <w:rPr>
          <w:rFonts w:ascii="Times New Roman" w:hAnsi="Times New Roman" w:cs="Times New Roman"/>
          <w:i/>
          <w:sz w:val="20"/>
          <w:szCs w:val="20"/>
          <w:vertAlign w:val="superscript"/>
        </w:rPr>
        <w:t>a)</w:t>
      </w:r>
      <w:r w:rsidR="009F76C6" w:rsidRPr="009F76C6">
        <w:rPr>
          <w:rFonts w:ascii="Times New Roman" w:hAnsi="Times New Roman" w:cs="Times New Roman"/>
          <w:i/>
          <w:sz w:val="20"/>
          <w:szCs w:val="20"/>
        </w:rPr>
        <w:t>Corresponding</w:t>
      </w:r>
      <w:proofErr w:type="gramEnd"/>
      <w:r w:rsidR="009F76C6" w:rsidRPr="009F76C6">
        <w:rPr>
          <w:rFonts w:ascii="Times New Roman" w:hAnsi="Times New Roman" w:cs="Times New Roman"/>
          <w:i/>
          <w:sz w:val="20"/>
          <w:szCs w:val="20"/>
        </w:rPr>
        <w:t xml:space="preserve"> author: </w:t>
      </w:r>
      <w:r w:rsidR="009F76C6" w:rsidRPr="00652D9A">
        <w:rPr>
          <w:rFonts w:ascii="Times New Roman" w:hAnsi="Times New Roman" w:cs="Times New Roman"/>
          <w:i/>
          <w:sz w:val="20"/>
          <w:szCs w:val="20"/>
        </w:rPr>
        <w:t>adolatkhonganieva@gmail.com</w:t>
      </w:r>
    </w:p>
    <w:p w14:paraId="5F197701" w14:textId="79BA4304" w:rsidR="009F76C6" w:rsidRDefault="009F76C6" w:rsidP="00652D9A">
      <w:pPr>
        <w:spacing w:before="360" w:after="360"/>
        <w:ind w:left="289" w:right="289"/>
        <w:rPr>
          <w:rFonts w:ascii="Times New Roman" w:hAnsi="Times New Roman" w:cs="Times New Roman"/>
          <w:sz w:val="18"/>
          <w:szCs w:val="18"/>
        </w:rPr>
      </w:pPr>
      <w:r w:rsidRPr="009F76C6">
        <w:rPr>
          <w:rFonts w:ascii="Times New Roman" w:hAnsi="Times New Roman" w:cs="Times New Roman"/>
          <w:b/>
          <w:bCs/>
          <w:sz w:val="18"/>
          <w:szCs w:val="18"/>
        </w:rPr>
        <w:t>Abstract.</w:t>
      </w:r>
      <w:r>
        <w:rPr>
          <w:rFonts w:ascii="Times New Roman" w:hAnsi="Times New Roman" w:cs="Times New Roman"/>
          <w:sz w:val="18"/>
          <w:szCs w:val="18"/>
        </w:rPr>
        <w:t xml:space="preserve"> </w:t>
      </w:r>
      <w:r w:rsidR="000643B9" w:rsidRPr="000643B9">
        <w:rPr>
          <w:rFonts w:ascii="Times New Roman" w:hAnsi="Times New Roman" w:cs="Times New Roman"/>
          <w:sz w:val="18"/>
          <w:szCs w:val="18"/>
        </w:rPr>
        <w:t>This paper theoretically investigates the tunneling probability in a semiconductor tunnel diode under additional actions from magnetic, deformation, and UHF electromagnetic fields. Each factor has been considered separately to define its particular influence on the process of tunneling. The magnetic field introduces the Landau quantization of the electron energy spectrum; oscillatory behavior of the tunneling probability in this case should be present. The effect of the UHF field on the tunneling consists in the appearance of photon-assisted tunneling: electrons absorb or emit energy quanta of the electromagnetic field. Mechanical strains shift the value of the effective mass of charge carriers and the height of the potential barrier, shifting the transmission coefficient of the tunneling system. For each case, the analytic expressions of the tunnel probability and I-V characteristics have been derived. The results obtained demonstrate the different dependences of the external influence: suppression or enhancement of tunneling depends on their value and orientation. These results give a theoretical understanding of quantum transport mechanisms in tunnel structures and are useful in the development of new design ideas for strain- and field-sensitive semiconductor devices.</w:t>
      </w:r>
    </w:p>
    <w:p w14:paraId="6D732DF4" w14:textId="79A9DA19" w:rsidR="009F76C6" w:rsidRDefault="009F76C6" w:rsidP="00652D9A">
      <w:pPr>
        <w:spacing w:before="360" w:after="360"/>
        <w:ind w:left="289" w:right="289"/>
        <w:rPr>
          <w:rFonts w:ascii="Times New Roman" w:hAnsi="Times New Roman" w:cs="Times New Roman"/>
          <w:sz w:val="18"/>
          <w:szCs w:val="18"/>
        </w:rPr>
      </w:pPr>
      <w:r w:rsidRPr="009F76C6">
        <w:rPr>
          <w:rFonts w:ascii="Times New Roman" w:hAnsi="Times New Roman" w:cs="Times New Roman"/>
          <w:b/>
          <w:bCs/>
          <w:sz w:val="18"/>
          <w:szCs w:val="18"/>
        </w:rPr>
        <w:t>Keywords:</w:t>
      </w:r>
      <w:r w:rsidR="00020D60">
        <w:rPr>
          <w:rFonts w:ascii="Times New Roman" w:hAnsi="Times New Roman" w:cs="Times New Roman"/>
          <w:sz w:val="18"/>
          <w:szCs w:val="18"/>
        </w:rPr>
        <w:t xml:space="preserve"> </w:t>
      </w:r>
      <w:r w:rsidRPr="009F76C6">
        <w:rPr>
          <w:rFonts w:ascii="Times New Roman" w:hAnsi="Times New Roman" w:cs="Times New Roman"/>
          <w:sz w:val="18"/>
          <w:szCs w:val="18"/>
        </w:rPr>
        <w:t>resonant tunneling diode (RTD); magnetic field; ultra-high-frequency (UHF) field; WKB method; deformation; tunneling probability; Esaki model; Tien–Gordon model; current–voltage characteristic (I–V).</w:t>
      </w:r>
    </w:p>
    <w:p w14:paraId="0B1BB0C4" w14:textId="77777777" w:rsidR="009F76C6" w:rsidRPr="001245E0" w:rsidRDefault="009F76C6" w:rsidP="00652D9A">
      <w:pPr>
        <w:spacing w:before="240" w:after="240"/>
        <w:jc w:val="center"/>
        <w:rPr>
          <w:rFonts w:ascii="Times New Roman" w:hAnsi="Times New Roman"/>
          <w:b/>
          <w:sz w:val="24"/>
          <w:szCs w:val="20"/>
          <w:lang w:val="uz-Cyrl-UZ"/>
        </w:rPr>
      </w:pPr>
      <w:r w:rsidRPr="001245E0">
        <w:rPr>
          <w:rFonts w:ascii="Times New Roman" w:hAnsi="Times New Roman"/>
          <w:b/>
          <w:sz w:val="24"/>
          <w:szCs w:val="20"/>
          <w:lang w:val="uz-Cyrl-UZ"/>
        </w:rPr>
        <w:t>INTRODUCTION</w:t>
      </w:r>
    </w:p>
    <w:p w14:paraId="79626BA7" w14:textId="4024DB0B" w:rsidR="003D0EAB" w:rsidRPr="002A4737" w:rsidRDefault="003D0EAB" w:rsidP="00652D9A">
      <w:pPr>
        <w:ind w:firstLine="284"/>
        <w:rPr>
          <w:rFonts w:ascii="Times New Roman" w:hAnsi="Times New Roman" w:cs="Times New Roman"/>
          <w:sz w:val="20"/>
          <w:szCs w:val="20"/>
        </w:rPr>
      </w:pPr>
      <w:r w:rsidRPr="002A4737">
        <w:rPr>
          <w:rFonts w:ascii="Times New Roman" w:hAnsi="Times New Roman" w:cs="Times New Roman"/>
          <w:sz w:val="20"/>
          <w:szCs w:val="20"/>
        </w:rPr>
        <w:t>The electron and hole motion in a semiconductor is described by th</w:t>
      </w:r>
      <w:r w:rsidR="00652D9A">
        <w:rPr>
          <w:rFonts w:ascii="Times New Roman" w:hAnsi="Times New Roman" w:cs="Times New Roman"/>
          <w:sz w:val="20"/>
          <w:szCs w:val="20"/>
        </w:rPr>
        <w:t>e rules of quantum mechanics [1-</w:t>
      </w:r>
      <w:r w:rsidRPr="002A4737">
        <w:rPr>
          <w:rFonts w:ascii="Times New Roman" w:hAnsi="Times New Roman" w:cs="Times New Roman"/>
          <w:sz w:val="20"/>
          <w:szCs w:val="20"/>
        </w:rPr>
        <w:t xml:space="preserve">2]. Among various quantum phenomena in a semiconductor, quantum tunneling is of highest significance because it explains how an electron tunnels through a barrier, which is essentially utilized in a number of </w:t>
      </w:r>
      <w:proofErr w:type="spellStart"/>
      <w:r w:rsidRPr="002A4737">
        <w:rPr>
          <w:rFonts w:ascii="Times New Roman" w:hAnsi="Times New Roman" w:cs="Times New Roman"/>
          <w:sz w:val="20"/>
          <w:szCs w:val="20"/>
        </w:rPr>
        <w:t>nanoelectronic</w:t>
      </w:r>
      <w:proofErr w:type="spellEnd"/>
      <w:r w:rsidRPr="002A4737">
        <w:rPr>
          <w:rFonts w:ascii="Times New Roman" w:hAnsi="Times New Roman" w:cs="Times New Roman"/>
          <w:sz w:val="20"/>
          <w:szCs w:val="20"/>
        </w:rPr>
        <w:t xml:space="preserve"> devices such as tunnel diodes, resonant tunneling diodes (RTDs), qua</w:t>
      </w:r>
      <w:r w:rsidR="00652D9A">
        <w:rPr>
          <w:rFonts w:ascii="Times New Roman" w:hAnsi="Times New Roman" w:cs="Times New Roman"/>
          <w:sz w:val="20"/>
          <w:szCs w:val="20"/>
        </w:rPr>
        <w:t>ntum dots, and superlattices [3-</w:t>
      </w:r>
      <w:r w:rsidRPr="002A4737">
        <w:rPr>
          <w:rFonts w:ascii="Times New Roman" w:hAnsi="Times New Roman" w:cs="Times New Roman"/>
          <w:sz w:val="20"/>
          <w:szCs w:val="20"/>
        </w:rPr>
        <w:t xml:space="preserve">5]. Modulation and maximization of this phenomenon remain one of the biggest challenges in this field because of its extreme sensitivity to perturbations of the exterior environment, which may drastically influence its probability as well as its barrier height and the carrier spectra [6]. Various exterior perturbations in a semiconductor include magnetic fields, ultra-high-frequency (UHF) electromagnetic </w:t>
      </w:r>
      <w:r w:rsidR="00652D9A">
        <w:rPr>
          <w:rFonts w:ascii="Times New Roman" w:hAnsi="Times New Roman" w:cs="Times New Roman"/>
          <w:sz w:val="20"/>
          <w:szCs w:val="20"/>
        </w:rPr>
        <w:t>waves, and mechanical stress [7-</w:t>
      </w:r>
      <w:r w:rsidRPr="002A4737">
        <w:rPr>
          <w:rFonts w:ascii="Times New Roman" w:hAnsi="Times New Roman" w:cs="Times New Roman"/>
          <w:sz w:val="20"/>
          <w:szCs w:val="20"/>
        </w:rPr>
        <w:t>8].</w:t>
      </w:r>
    </w:p>
    <w:p w14:paraId="44D04B20" w14:textId="37CDE0E5" w:rsidR="00652D9A" w:rsidRDefault="003D0EAB" w:rsidP="00652D9A">
      <w:pPr>
        <w:ind w:firstLine="284"/>
        <w:rPr>
          <w:rFonts w:ascii="Times New Roman" w:hAnsi="Times New Roman" w:cs="Times New Roman"/>
          <w:sz w:val="20"/>
          <w:szCs w:val="20"/>
        </w:rPr>
      </w:pPr>
      <w:r w:rsidRPr="002A4737">
        <w:rPr>
          <w:rFonts w:ascii="Times New Roman" w:hAnsi="Times New Roman" w:cs="Times New Roman"/>
          <w:sz w:val="20"/>
          <w:szCs w:val="20"/>
        </w:rPr>
        <w:t>In a magnetic field, electrons experience quantized Landau orbits and thus a quantized Landau-level spectrum that influence their tunneling</w:t>
      </w:r>
      <w:r w:rsidR="00652D9A">
        <w:rPr>
          <w:rFonts w:ascii="Times New Roman" w:hAnsi="Times New Roman" w:cs="Times New Roman"/>
          <w:sz w:val="20"/>
          <w:szCs w:val="20"/>
        </w:rPr>
        <w:t xml:space="preserve"> current in a unique manner [9-</w:t>
      </w:r>
      <w:r w:rsidRPr="002A4737">
        <w:rPr>
          <w:rFonts w:ascii="Times New Roman" w:hAnsi="Times New Roman" w:cs="Times New Roman"/>
          <w:sz w:val="20"/>
          <w:szCs w:val="20"/>
        </w:rPr>
        <w:t>10]. Studies have been carried out to reveal that when a magnetic field of increasing strength is applied, it is possible to control tunnelling current th</w:t>
      </w:r>
      <w:r w:rsidR="00652D9A">
        <w:rPr>
          <w:rFonts w:ascii="Times New Roman" w:hAnsi="Times New Roman" w:cs="Times New Roman"/>
          <w:sz w:val="20"/>
          <w:szCs w:val="20"/>
        </w:rPr>
        <w:t>rough such magnetic fields [11-</w:t>
      </w:r>
      <w:r w:rsidRPr="002A4737">
        <w:rPr>
          <w:rFonts w:ascii="Times New Roman" w:hAnsi="Times New Roman" w:cs="Times New Roman"/>
          <w:sz w:val="20"/>
          <w:szCs w:val="20"/>
        </w:rPr>
        <w:t>12]. In addition, when a high-frequency or a microwave field is applied, electrons experience a periodic motion in terms of quantum absorption or emission of photons, thus creating a multichannel current that is known as photon-a</w:t>
      </w:r>
      <w:r w:rsidR="00652D9A">
        <w:rPr>
          <w:rFonts w:ascii="Times New Roman" w:hAnsi="Times New Roman" w:cs="Times New Roman"/>
          <w:sz w:val="20"/>
          <w:szCs w:val="20"/>
        </w:rPr>
        <w:t>ssisted current tunnelling [13-</w:t>
      </w:r>
      <w:r w:rsidRPr="002A4737">
        <w:rPr>
          <w:rFonts w:ascii="Times New Roman" w:hAnsi="Times New Roman" w:cs="Times New Roman"/>
          <w:sz w:val="20"/>
          <w:szCs w:val="20"/>
        </w:rPr>
        <w:t>14]. This phenomenon is explained by Tien &amp; Gordon according to an I-V curve that oscillates when an electr</w:t>
      </w:r>
      <w:r w:rsidR="00652D9A">
        <w:rPr>
          <w:rFonts w:ascii="Times New Roman" w:hAnsi="Times New Roman" w:cs="Times New Roman"/>
          <w:sz w:val="20"/>
          <w:szCs w:val="20"/>
        </w:rPr>
        <w:t>omagnetic field is applied [15-</w:t>
      </w:r>
      <w:r w:rsidRPr="002A4737">
        <w:rPr>
          <w:rFonts w:ascii="Times New Roman" w:hAnsi="Times New Roman" w:cs="Times New Roman"/>
          <w:sz w:val="20"/>
          <w:szCs w:val="20"/>
        </w:rPr>
        <w:t>16].</w:t>
      </w:r>
      <w:r w:rsidR="009F76C6" w:rsidRPr="002A4737">
        <w:rPr>
          <w:rFonts w:ascii="Times New Roman" w:hAnsi="Times New Roman" w:cs="Times New Roman"/>
          <w:sz w:val="20"/>
          <w:szCs w:val="20"/>
        </w:rPr>
        <w:t xml:space="preserve"> </w:t>
      </w:r>
    </w:p>
    <w:p w14:paraId="5FB7B1ED" w14:textId="0B15EFF1" w:rsidR="009F76C6" w:rsidRPr="002A4737" w:rsidRDefault="009F76C6" w:rsidP="00652D9A">
      <w:pPr>
        <w:ind w:firstLine="284"/>
        <w:rPr>
          <w:rFonts w:ascii="Times New Roman" w:hAnsi="Times New Roman" w:cs="Times New Roman"/>
          <w:sz w:val="20"/>
          <w:szCs w:val="20"/>
        </w:rPr>
      </w:pPr>
      <w:r w:rsidRPr="002A4737">
        <w:rPr>
          <w:rFonts w:ascii="Times New Roman" w:hAnsi="Times New Roman" w:cs="Times New Roman"/>
          <w:sz w:val="20"/>
          <w:szCs w:val="20"/>
        </w:rPr>
        <w:t>Mechanical deformation changes the crystal lattice geometry, affecting both the band gap and the effective masses of charge carriers. Experimental studies have reported that uniaxial strain can increase excess current and shift the</w:t>
      </w:r>
      <w:r w:rsidR="00B76F3E">
        <w:rPr>
          <w:rFonts w:ascii="Times New Roman" w:hAnsi="Times New Roman" w:cs="Times New Roman"/>
          <w:sz w:val="20"/>
          <w:szCs w:val="20"/>
        </w:rPr>
        <w:t xml:space="preserve"> I–V curve of tunnel diodes [17</w:t>
      </w:r>
      <w:r w:rsidRPr="002A4737">
        <w:rPr>
          <w:rFonts w:ascii="Times New Roman" w:hAnsi="Times New Roman" w:cs="Times New Roman"/>
          <w:sz w:val="20"/>
          <w:szCs w:val="20"/>
        </w:rPr>
        <w:t>].</w:t>
      </w:r>
    </w:p>
    <w:p w14:paraId="3AE27411" w14:textId="4932E52F" w:rsidR="00977F79" w:rsidRPr="002A4737" w:rsidRDefault="009F76C6" w:rsidP="00652D9A">
      <w:pPr>
        <w:ind w:firstLine="284"/>
        <w:rPr>
          <w:rFonts w:ascii="Times New Roman" w:hAnsi="Times New Roman" w:cs="Times New Roman"/>
          <w:sz w:val="20"/>
          <w:szCs w:val="20"/>
        </w:rPr>
      </w:pPr>
      <w:r w:rsidRPr="002A4737">
        <w:rPr>
          <w:rFonts w:ascii="Times New Roman" w:hAnsi="Times New Roman" w:cs="Times New Roman"/>
          <w:sz w:val="20"/>
          <w:szCs w:val="20"/>
        </w:rPr>
        <w:t>Despite extensive studies on tunneling under magnetic and electromagnetic fields, the combined influence of mechanical strain and external field</w:t>
      </w:r>
      <w:r w:rsidR="00E85931">
        <w:rPr>
          <w:rFonts w:ascii="Times New Roman" w:hAnsi="Times New Roman" w:cs="Times New Roman"/>
          <w:sz w:val="20"/>
          <w:szCs w:val="20"/>
        </w:rPr>
        <w:t>s on the tunneling probability,</w:t>
      </w:r>
      <w:r w:rsidRPr="002A4737">
        <w:rPr>
          <w:rFonts w:ascii="Times New Roman" w:hAnsi="Times New Roman" w:cs="Times New Roman"/>
          <w:sz w:val="20"/>
          <w:szCs w:val="20"/>
        </w:rPr>
        <w:t xml:space="preserve"> particularly</w:t>
      </w:r>
      <w:r w:rsidR="00E85931">
        <w:rPr>
          <w:rFonts w:ascii="Times New Roman" w:hAnsi="Times New Roman" w:cs="Times New Roman"/>
          <w:sz w:val="20"/>
          <w:szCs w:val="20"/>
        </w:rPr>
        <w:t xml:space="preserve"> in p–n junction tunnel diodes</w:t>
      </w:r>
      <w:r w:rsidRPr="002A4737">
        <w:rPr>
          <w:rFonts w:ascii="Times New Roman" w:hAnsi="Times New Roman" w:cs="Times New Roman"/>
          <w:sz w:val="20"/>
          <w:szCs w:val="20"/>
        </w:rPr>
        <w:t xml:space="preserve"> has not been fully addressed fr</w:t>
      </w:r>
      <w:r w:rsidR="00E85931">
        <w:rPr>
          <w:rFonts w:ascii="Times New Roman" w:hAnsi="Times New Roman" w:cs="Times New Roman"/>
          <w:sz w:val="20"/>
          <w:szCs w:val="20"/>
        </w:rPr>
        <w:t>om a theoretical standpoint</w:t>
      </w:r>
      <w:r w:rsidRPr="002A4737">
        <w:rPr>
          <w:rFonts w:ascii="Times New Roman" w:hAnsi="Times New Roman" w:cs="Times New Roman"/>
          <w:sz w:val="20"/>
          <w:szCs w:val="20"/>
        </w:rPr>
        <w:t xml:space="preserve">. Therefore, the main objective of this study is to develop a </w:t>
      </w:r>
      <w:r w:rsidRPr="002A4737">
        <w:rPr>
          <w:rFonts w:ascii="Times New Roman" w:hAnsi="Times New Roman" w:cs="Times New Roman"/>
          <w:sz w:val="20"/>
          <w:szCs w:val="20"/>
        </w:rPr>
        <w:lastRenderedPageBreak/>
        <w:t xml:space="preserve">theoretical framework describing how magnetic fields, UHF fields, and deformation collectively influence tunneling probability and current–voltage characteristics in </w:t>
      </w:r>
      <w:r w:rsidR="00E85931">
        <w:rPr>
          <w:rFonts w:ascii="Times New Roman" w:hAnsi="Times New Roman" w:cs="Times New Roman"/>
          <w:sz w:val="20"/>
          <w:szCs w:val="20"/>
        </w:rPr>
        <w:t>semiconductor tunnel diodes.</w:t>
      </w:r>
    </w:p>
    <w:p w14:paraId="5ABF9E4E" w14:textId="1C8B709E" w:rsidR="00247DAE" w:rsidRPr="00977F79" w:rsidRDefault="00977F79" w:rsidP="00652D9A">
      <w:pPr>
        <w:spacing w:before="240" w:after="240"/>
        <w:jc w:val="center"/>
        <w:rPr>
          <w:rFonts w:ascii="Times New Roman" w:hAnsi="Times New Roman" w:cs="Times New Roman"/>
          <w:b/>
          <w:bCs/>
          <w:sz w:val="20"/>
          <w:szCs w:val="20"/>
        </w:rPr>
      </w:pPr>
      <w:r w:rsidRPr="00977F79">
        <w:rPr>
          <w:rFonts w:ascii="Times New Roman" w:hAnsi="Times New Roman" w:cs="Times New Roman"/>
          <w:b/>
          <w:bCs/>
          <w:sz w:val="24"/>
          <w:szCs w:val="24"/>
        </w:rPr>
        <w:t>THEORY AND METHODOLOGY</w:t>
      </w:r>
    </w:p>
    <w:p w14:paraId="32018182" w14:textId="1D999095" w:rsidR="002C3865" w:rsidRDefault="002C3865" w:rsidP="00652D9A">
      <w:pPr>
        <w:pStyle w:val="ab"/>
        <w:spacing w:before="0" w:beforeAutospacing="0" w:after="0" w:afterAutospacing="0"/>
        <w:ind w:firstLine="284"/>
        <w:jc w:val="both"/>
        <w:rPr>
          <w:sz w:val="20"/>
          <w:szCs w:val="20"/>
          <w:lang w:val="en-US"/>
        </w:rPr>
      </w:pPr>
      <w:r w:rsidRPr="002C3865">
        <w:rPr>
          <w:sz w:val="20"/>
          <w:szCs w:val="20"/>
          <w:lang w:val="en-US"/>
        </w:rPr>
        <w:t>In this research work, a methodology is developed to examine theoretically and numerically how magnetic field influence, UHF field influence, and mechanical deformation act together in influencing a semiconductor structure's electron tunneling phenomenon. This study is performed by employing a semiclassical WKB approximation and Tien-Gordon model. By employing such methods, it is possible to describe quantitatively how electrons pass through a barrier in a semiconductor material possessing a certain probability under the influence of an applied magnetic field and a UHF field. In this research work, magnetic field influence was treated in a manner that considered Landau quantization of electron motion. In such a manner, the electron's motion is quantized in a manner proportional to a magnetic field's strength value, as electron energies depend directly upon a magnetic field's strength value. In this context, a formula related to a semiconductor material's magnetic field influence in terms of ele</w:t>
      </w:r>
      <w:r w:rsidR="00652D9A">
        <w:rPr>
          <w:sz w:val="20"/>
          <w:szCs w:val="20"/>
          <w:lang w:val="en-US"/>
        </w:rPr>
        <w:t xml:space="preserve">ctron tunneling is developed. </w:t>
      </w:r>
    </w:p>
    <w:p w14:paraId="5226DA5B" w14:textId="206967A5" w:rsidR="002C3865" w:rsidRPr="002C3865" w:rsidRDefault="002C3865" w:rsidP="00652D9A">
      <w:pPr>
        <w:pStyle w:val="ab"/>
        <w:spacing w:before="0" w:beforeAutospacing="0" w:after="0" w:afterAutospacing="0"/>
        <w:ind w:firstLine="284"/>
        <w:jc w:val="both"/>
        <w:rPr>
          <w:sz w:val="20"/>
          <w:szCs w:val="20"/>
          <w:lang w:val="en-US"/>
        </w:rPr>
      </w:pPr>
      <w:r w:rsidRPr="002C3865">
        <w:rPr>
          <w:sz w:val="20"/>
          <w:szCs w:val="20"/>
          <w:lang w:val="en-US"/>
        </w:rPr>
        <w:t>Similarly, the influence of a UHF field is described by photons that cause modulation of electron energies in a manner that enables a multichannel electron tunneling phenomenon in a semiconductor material. By employing a Tien-Gordon model, it is possible to describe a formula related to an electron tunneling phenomenon in a semiconductor material influenced by a magnetic field and a UHF field. In that manner, a formula related to a semiconductor material's electron tunneling phenomenon influenced by a magnetic field is developed. On the other hand, Bessel functions related to a Tien-Gordon model are described in order to calculate an electron tunneling phenomenon in a semiconductor material influenced by a magnetic field and a UHF field. By employing such a Tien-Gordon formula, it is possible to calculate quantitatively an electron's motion influenced by an applied magnetic field.</w:t>
      </w:r>
    </w:p>
    <w:p w14:paraId="17DDD500" w14:textId="77777777" w:rsidR="002C3865" w:rsidRDefault="002C3865" w:rsidP="00652D9A">
      <w:pPr>
        <w:pStyle w:val="ab"/>
        <w:spacing w:before="0" w:beforeAutospacing="0" w:after="0" w:afterAutospacing="0"/>
        <w:ind w:firstLine="284"/>
        <w:jc w:val="both"/>
        <w:rPr>
          <w:sz w:val="20"/>
          <w:szCs w:val="20"/>
          <w:lang w:val="en-US"/>
        </w:rPr>
      </w:pPr>
      <w:r w:rsidRPr="002C3865">
        <w:rPr>
          <w:sz w:val="20"/>
          <w:szCs w:val="20"/>
          <w:lang w:val="en-US"/>
        </w:rPr>
        <w:t>In all analytical solutions, calculations are done through Maple software, while numerical simulations are conducted in order to analyze the graphic output.</w:t>
      </w:r>
    </w:p>
    <w:p w14:paraId="5D4FBA11" w14:textId="38F1307C" w:rsidR="009F76C6" w:rsidRPr="002C3865" w:rsidRDefault="009F76C6" w:rsidP="00652D9A">
      <w:pPr>
        <w:pStyle w:val="ab"/>
        <w:spacing w:before="240" w:beforeAutospacing="0" w:after="240" w:afterAutospacing="0"/>
        <w:jc w:val="center"/>
        <w:rPr>
          <w:b/>
          <w:szCs w:val="20"/>
          <w:lang w:val="en-US"/>
        </w:rPr>
      </w:pPr>
      <w:r w:rsidRPr="002C3865">
        <w:rPr>
          <w:b/>
          <w:szCs w:val="20"/>
          <w:lang w:val="en-US"/>
        </w:rPr>
        <w:t>RESULTS AND DISCUSSION</w:t>
      </w:r>
    </w:p>
    <w:p w14:paraId="227C3464" w14:textId="0A48826A" w:rsidR="009F76C6" w:rsidRPr="009F76C6" w:rsidRDefault="009F76C6" w:rsidP="00652D9A">
      <w:pPr>
        <w:ind w:firstLine="284"/>
        <w:rPr>
          <w:rFonts w:ascii="Times New Roman" w:hAnsi="Times New Roman" w:cs="Times New Roman"/>
          <w:b/>
          <w:bCs/>
          <w:sz w:val="20"/>
          <w:szCs w:val="20"/>
        </w:rPr>
      </w:pPr>
      <w:r w:rsidRPr="009F76C6">
        <w:rPr>
          <w:rFonts w:ascii="Times New Roman" w:hAnsi="Times New Roman" w:cs="Times New Roman"/>
          <w:sz w:val="20"/>
          <w:szCs w:val="20"/>
        </w:rPr>
        <w:t>The tunneling probability can be expressed within the framework of the semi</w:t>
      </w:r>
      <w:r w:rsidR="00652D9A">
        <w:rPr>
          <w:rFonts w:ascii="Times New Roman" w:hAnsi="Times New Roman" w:cs="Times New Roman"/>
          <w:sz w:val="20"/>
          <w:szCs w:val="20"/>
        </w:rPr>
        <w:t>-</w:t>
      </w:r>
      <w:r w:rsidRPr="009F76C6">
        <w:rPr>
          <w:rFonts w:ascii="Times New Roman" w:hAnsi="Times New Roman" w:cs="Times New Roman"/>
          <w:sz w:val="20"/>
          <w:szCs w:val="20"/>
        </w:rPr>
        <w:t>classical WKB approximation</w:t>
      </w:r>
      <w:r w:rsidR="00652D9A">
        <w:rPr>
          <w:rFonts w:ascii="Times New Roman" w:hAnsi="Times New Roman" w:cs="Times New Roman"/>
          <w:sz w:val="20"/>
          <w:szCs w:val="20"/>
        </w:rPr>
        <w:t xml:space="preserve"> </w:t>
      </w:r>
      <w:r w:rsidRPr="009F76C6">
        <w:rPr>
          <w:rFonts w:ascii="Times New Roman" w:hAnsi="Times New Roman" w:cs="Times New Roman"/>
          <w:sz w:val="20"/>
          <w:szCs w:val="20"/>
        </w:rPr>
        <w:t>[2]:</w:t>
      </w:r>
    </w:p>
    <w:p w14:paraId="11F2B633" w14:textId="64F6D524" w:rsidR="009F76C6" w:rsidRPr="009F76C6" w:rsidRDefault="009F76C6" w:rsidP="00652D9A">
      <w:pPr>
        <w:pStyle w:val="ab"/>
        <w:spacing w:before="120" w:beforeAutospacing="0" w:after="120" w:afterAutospacing="0"/>
        <w:jc w:val="right"/>
        <w:rPr>
          <w:sz w:val="20"/>
          <w:szCs w:val="20"/>
          <w:lang w:val="en-US"/>
        </w:rPr>
      </w:pPr>
      <m:oMath>
        <m:r>
          <w:rPr>
            <w:rFonts w:ascii="Cambria Math" w:hAnsi="Cambria Math"/>
            <w:sz w:val="20"/>
            <w:szCs w:val="20"/>
            <w:lang w:val="en-US"/>
          </w:rPr>
          <m:t>T≈</m:t>
        </m:r>
        <m:sSup>
          <m:sSupPr>
            <m:ctrlPr>
              <w:rPr>
                <w:rFonts w:ascii="Cambria Math" w:hAnsi="Cambria Math"/>
                <w:i/>
                <w:sz w:val="20"/>
                <w:szCs w:val="20"/>
                <w:lang w:val="en-US"/>
              </w:rPr>
            </m:ctrlPr>
          </m:sSupPr>
          <m:e>
            <m:r>
              <w:rPr>
                <w:rFonts w:ascii="Cambria Math" w:hAnsi="Cambria Math"/>
                <w:sz w:val="20"/>
                <w:szCs w:val="20"/>
                <w:lang w:val="en-US"/>
              </w:rPr>
              <m:t>e</m:t>
            </m:r>
          </m:e>
          <m:sup>
            <m:r>
              <w:rPr>
                <w:rFonts w:ascii="Cambria Math" w:hAnsi="Cambria Math"/>
                <w:sz w:val="20"/>
                <w:szCs w:val="20"/>
                <w:lang w:val="en-US"/>
              </w:rPr>
              <m:t>-2</m:t>
            </m:r>
            <m:nary>
              <m:naryPr>
                <m:limLoc m:val="subSup"/>
                <m:ctrlPr>
                  <w:rPr>
                    <w:rFonts w:ascii="Cambria Math" w:hAnsi="Cambria Math"/>
                    <w:i/>
                    <w:sz w:val="20"/>
                    <w:szCs w:val="20"/>
                    <w:lang w:val="en-US"/>
                  </w:rPr>
                </m:ctrlPr>
              </m:naryPr>
              <m:sub>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1</m:t>
                    </m:r>
                  </m:sub>
                </m:sSub>
              </m:sub>
              <m:sup>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2</m:t>
                    </m:r>
                  </m:sub>
                </m:sSub>
              </m:sup>
              <m:e>
                <m:r>
                  <w:rPr>
                    <w:rFonts w:ascii="Cambria Math" w:hAnsi="Cambria Math"/>
                    <w:sz w:val="20"/>
                    <w:szCs w:val="20"/>
                    <w:lang w:val="en-US"/>
                  </w:rPr>
                  <m:t>k</m:t>
                </m:r>
                <m:d>
                  <m:dPr>
                    <m:ctrlPr>
                      <w:rPr>
                        <w:rFonts w:ascii="Cambria Math" w:hAnsi="Cambria Math"/>
                        <w:i/>
                        <w:sz w:val="20"/>
                        <w:szCs w:val="20"/>
                        <w:lang w:val="en-US"/>
                      </w:rPr>
                    </m:ctrlPr>
                  </m:dPr>
                  <m:e>
                    <m:r>
                      <w:rPr>
                        <w:rFonts w:ascii="Cambria Math" w:hAnsi="Cambria Math"/>
                        <w:sz w:val="20"/>
                        <w:szCs w:val="20"/>
                        <w:lang w:val="en-US"/>
                      </w:rPr>
                      <m:t>x</m:t>
                    </m:r>
                  </m:e>
                </m:d>
                <m:r>
                  <w:rPr>
                    <w:rFonts w:ascii="Cambria Math" w:hAnsi="Cambria Math"/>
                    <w:sz w:val="20"/>
                    <w:szCs w:val="20"/>
                    <w:lang w:val="en-US"/>
                  </w:rPr>
                  <m:t>d</m:t>
                </m:r>
              </m:e>
            </m:nary>
            <m:r>
              <w:rPr>
                <w:rFonts w:ascii="Cambria Math" w:hAnsi="Cambria Math"/>
                <w:sz w:val="20"/>
                <w:szCs w:val="20"/>
                <w:lang w:val="en-US"/>
              </w:rPr>
              <m:t>x</m:t>
            </m:r>
          </m:sup>
        </m:sSup>
        <m:r>
          <w:rPr>
            <w:rFonts w:ascii="Cambria Math" w:hAnsi="Cambria Math"/>
            <w:sz w:val="20"/>
            <w:szCs w:val="20"/>
            <w:lang w:val="en-US"/>
          </w:rPr>
          <m:t xml:space="preserve">    k=</m:t>
        </m:r>
        <m:f>
          <m:fPr>
            <m:ctrlPr>
              <w:rPr>
                <w:rFonts w:ascii="Cambria Math" w:hAnsi="Cambria Math"/>
                <w:i/>
                <w:sz w:val="20"/>
                <w:szCs w:val="20"/>
                <w:lang w:val="en-US"/>
              </w:rPr>
            </m:ctrlPr>
          </m:fPr>
          <m:num>
            <m:rad>
              <m:radPr>
                <m:degHide m:val="1"/>
                <m:ctrlPr>
                  <w:rPr>
                    <w:rFonts w:ascii="Cambria Math" w:hAnsi="Cambria Math"/>
                    <w:i/>
                    <w:sz w:val="20"/>
                    <w:szCs w:val="20"/>
                    <w:lang w:val="en-US"/>
                  </w:rPr>
                </m:ctrlPr>
              </m:radPr>
              <m:deg/>
              <m:e>
                <m:r>
                  <w:rPr>
                    <w:rFonts w:ascii="Cambria Math" w:hAnsi="Cambria Math"/>
                    <w:sz w:val="20"/>
                    <w:szCs w:val="20"/>
                    <w:lang w:val="en-US"/>
                  </w:rPr>
                  <m:t>2</m:t>
                </m:r>
                <m:sSup>
                  <m:sSupPr>
                    <m:ctrlPr>
                      <w:rPr>
                        <w:rFonts w:ascii="Cambria Math" w:hAnsi="Cambria Math"/>
                        <w:i/>
                        <w:sz w:val="20"/>
                        <w:szCs w:val="20"/>
                        <w:lang w:val="en-US"/>
                      </w:rPr>
                    </m:ctrlPr>
                  </m:sSupPr>
                  <m:e>
                    <m:r>
                      <w:rPr>
                        <w:rFonts w:ascii="Cambria Math" w:hAnsi="Cambria Math"/>
                        <w:sz w:val="20"/>
                        <w:szCs w:val="20"/>
                        <w:lang w:val="en-US"/>
                      </w:rPr>
                      <m:t>m</m:t>
                    </m:r>
                  </m:e>
                  <m:sup>
                    <m:r>
                      <w:rPr>
                        <w:rFonts w:ascii="Cambria Math" w:hAnsi="Cambria Math"/>
                        <w:sz w:val="20"/>
                        <w:szCs w:val="20"/>
                        <w:lang w:val="en-US"/>
                      </w:rPr>
                      <m:t>*</m:t>
                    </m:r>
                  </m:sup>
                </m:sSup>
                <m:r>
                  <w:rPr>
                    <w:rFonts w:ascii="Cambria Math"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U</m:t>
                    </m:r>
                  </m:e>
                  <m:sub>
                    <m:r>
                      <w:rPr>
                        <w:rFonts w:ascii="Cambria Math" w:hAnsi="Cambria Math"/>
                        <w:sz w:val="20"/>
                        <w:szCs w:val="20"/>
                        <w:lang w:val="en-US"/>
                      </w:rPr>
                      <m:t>0</m:t>
                    </m:r>
                  </m:sub>
                </m:sSub>
                <m:r>
                  <w:rPr>
                    <w:rFonts w:ascii="Cambria Math" w:hAnsi="Cambria Math"/>
                    <w:sz w:val="20"/>
                    <w:szCs w:val="20"/>
                    <w:lang w:val="en-US"/>
                  </w:rPr>
                  <m:t>-E)</m:t>
                </m:r>
              </m:e>
            </m:rad>
          </m:num>
          <m:den>
            <m:r>
              <w:rPr>
                <w:rFonts w:ascii="Cambria Math" w:hAnsi="Cambria Math"/>
                <w:sz w:val="20"/>
                <w:szCs w:val="20"/>
                <w:lang w:val="en-US"/>
              </w:rPr>
              <m:t>ℏ</m:t>
            </m:r>
          </m:den>
        </m:f>
      </m:oMath>
      <w:r w:rsidR="00652D9A">
        <w:rPr>
          <w:sz w:val="20"/>
          <w:szCs w:val="20"/>
          <w:lang w:val="en-US"/>
        </w:rPr>
        <w:tab/>
      </w:r>
      <w:r w:rsidR="00652D9A">
        <w:rPr>
          <w:sz w:val="20"/>
          <w:szCs w:val="20"/>
          <w:lang w:val="en-US"/>
        </w:rPr>
        <w:tab/>
      </w:r>
      <w:r w:rsidR="00652D9A">
        <w:rPr>
          <w:sz w:val="20"/>
          <w:szCs w:val="20"/>
          <w:lang w:val="en-US"/>
        </w:rPr>
        <w:tab/>
      </w:r>
      <w:r w:rsidR="00652D9A">
        <w:rPr>
          <w:sz w:val="20"/>
          <w:szCs w:val="20"/>
          <w:lang w:val="en-US"/>
        </w:rPr>
        <w:tab/>
        <w:t>(1)</w:t>
      </w:r>
    </w:p>
    <w:p w14:paraId="27447C26" w14:textId="78A95347" w:rsidR="009F76C6" w:rsidRPr="009F76C6" w:rsidRDefault="009F76C6" w:rsidP="00652D9A">
      <w:pPr>
        <w:pStyle w:val="ab"/>
        <w:spacing w:before="0" w:beforeAutospacing="0" w:after="0" w:afterAutospacing="0"/>
        <w:ind w:firstLine="284"/>
        <w:jc w:val="both"/>
        <w:rPr>
          <w:b/>
          <w:bCs/>
          <w:sz w:val="20"/>
          <w:szCs w:val="20"/>
          <w:lang w:val="en-US"/>
        </w:rPr>
      </w:pPr>
      <w:r w:rsidRPr="009F76C6">
        <w:rPr>
          <w:sz w:val="20"/>
          <w:szCs w:val="20"/>
          <w:lang w:val="en-US"/>
        </w:rPr>
        <w:t xml:space="preserve">Here, </w:t>
      </w:r>
      <m:oMath>
        <m:sSup>
          <m:sSupPr>
            <m:ctrlPr>
              <w:rPr>
                <w:rFonts w:ascii="Cambria Math" w:hAnsi="Cambria Math"/>
                <w:i/>
                <w:sz w:val="20"/>
                <w:szCs w:val="20"/>
                <w:lang w:val="en-US"/>
              </w:rPr>
            </m:ctrlPr>
          </m:sSupPr>
          <m:e>
            <m:r>
              <w:rPr>
                <w:rFonts w:ascii="Cambria Math" w:hAnsi="Cambria Math"/>
                <w:sz w:val="20"/>
                <w:szCs w:val="20"/>
                <w:lang w:val="en-US"/>
              </w:rPr>
              <m:t>m</m:t>
            </m:r>
          </m:e>
          <m:sup>
            <m:r>
              <w:rPr>
                <w:rFonts w:ascii="Cambria Math" w:hAnsi="Cambria Math"/>
                <w:sz w:val="20"/>
                <w:szCs w:val="20"/>
                <w:lang w:val="en-US"/>
              </w:rPr>
              <m:t>*</m:t>
            </m:r>
          </m:sup>
        </m:sSup>
      </m:oMath>
      <w:r w:rsidRPr="009F76C6">
        <w:rPr>
          <w:sz w:val="20"/>
          <w:szCs w:val="20"/>
          <w:lang w:val="en-US"/>
        </w:rPr>
        <w:t xml:space="preserve"> is the </w:t>
      </w:r>
      <w:r w:rsidRPr="009F76C6">
        <w:rPr>
          <w:rStyle w:val="a9"/>
          <w:b w:val="0"/>
          <w:bCs w:val="0"/>
          <w:sz w:val="20"/>
          <w:szCs w:val="20"/>
          <w:lang w:val="en-US"/>
        </w:rPr>
        <w:t>effective mass</w:t>
      </w:r>
      <w:r w:rsidRPr="009F76C6">
        <w:rPr>
          <w:sz w:val="20"/>
          <w:szCs w:val="20"/>
          <w:lang w:val="en-US"/>
        </w:rPr>
        <w:t xml:space="preserve"> of the electron, </w:t>
      </w:r>
      <m:oMath>
        <m:sSub>
          <m:sSubPr>
            <m:ctrlPr>
              <w:rPr>
                <w:rFonts w:ascii="Cambria Math" w:hAnsi="Cambria Math"/>
                <w:i/>
                <w:sz w:val="20"/>
                <w:szCs w:val="20"/>
                <w:lang w:val="en-US"/>
              </w:rPr>
            </m:ctrlPr>
          </m:sSubPr>
          <m:e>
            <m:r>
              <w:rPr>
                <w:rFonts w:ascii="Cambria Math" w:hAnsi="Cambria Math"/>
                <w:sz w:val="20"/>
                <w:szCs w:val="20"/>
                <w:lang w:val="en-US"/>
              </w:rPr>
              <m:t>U</m:t>
            </m:r>
          </m:e>
          <m:sub>
            <m:r>
              <w:rPr>
                <w:rFonts w:ascii="Cambria Math" w:hAnsi="Cambria Math"/>
                <w:sz w:val="20"/>
                <w:szCs w:val="20"/>
                <w:lang w:val="en-US"/>
              </w:rPr>
              <m:t>0</m:t>
            </m:r>
          </m:sub>
        </m:sSub>
      </m:oMath>
      <w:r w:rsidRPr="009F76C6">
        <w:rPr>
          <w:sz w:val="20"/>
          <w:szCs w:val="20"/>
          <w:lang w:val="en-US"/>
        </w:rPr>
        <w:t xml:space="preserve"> is the </w:t>
      </w:r>
      <w:r w:rsidRPr="009F76C6">
        <w:rPr>
          <w:rStyle w:val="a9"/>
          <w:b w:val="0"/>
          <w:bCs w:val="0"/>
          <w:sz w:val="20"/>
          <w:szCs w:val="20"/>
          <w:lang w:val="en-US"/>
        </w:rPr>
        <w:t>potential barrier height,</w:t>
      </w:r>
      <w:r w:rsidRPr="009F76C6">
        <w:rPr>
          <w:sz w:val="20"/>
          <w:szCs w:val="20"/>
          <w:lang w:val="en-US"/>
        </w:rPr>
        <w:t xml:space="preserve"> </w:t>
      </w:r>
      <w:r w:rsidRPr="009F76C6">
        <w:rPr>
          <w:i/>
          <w:iCs/>
          <w:sz w:val="20"/>
          <w:szCs w:val="20"/>
          <w:lang w:val="en-US"/>
        </w:rPr>
        <w:t>E</w:t>
      </w:r>
      <w:r w:rsidRPr="009F76C6">
        <w:rPr>
          <w:sz w:val="20"/>
          <w:szCs w:val="20"/>
          <w:lang w:val="en-US"/>
        </w:rPr>
        <w:t xml:space="preserve"> is the </w:t>
      </w:r>
      <w:r w:rsidRPr="009F76C6">
        <w:rPr>
          <w:rStyle w:val="a9"/>
          <w:b w:val="0"/>
          <w:bCs w:val="0"/>
          <w:sz w:val="20"/>
          <w:szCs w:val="20"/>
          <w:lang w:val="en-US"/>
        </w:rPr>
        <w:t>electron energy</w:t>
      </w:r>
      <w:r w:rsidRPr="009F76C6">
        <w:rPr>
          <w:sz w:val="20"/>
          <w:szCs w:val="20"/>
          <w:lang w:val="en-US"/>
        </w:rPr>
        <w:t xml:space="preserve">, </w:t>
      </w:r>
      <m:oMath>
        <m:r>
          <w:rPr>
            <w:rFonts w:ascii="Cambria Math" w:hAnsi="Cambria Math"/>
            <w:sz w:val="20"/>
            <w:szCs w:val="20"/>
            <w:lang w:val="en-US"/>
          </w:rPr>
          <m:t>ℏ</m:t>
        </m:r>
      </m:oMath>
      <w:r w:rsidRPr="009F76C6">
        <w:rPr>
          <w:sz w:val="20"/>
          <w:szCs w:val="20"/>
          <w:lang w:val="en-US"/>
        </w:rPr>
        <w:t xml:space="preserve"> is the </w:t>
      </w:r>
      <w:r w:rsidRPr="009F76C6">
        <w:rPr>
          <w:rStyle w:val="a9"/>
          <w:b w:val="0"/>
          <w:bCs w:val="0"/>
          <w:sz w:val="20"/>
          <w:szCs w:val="20"/>
          <w:lang w:val="en-US"/>
        </w:rPr>
        <w:t>Planck constant</w:t>
      </w:r>
      <w:r w:rsidRPr="009F76C6">
        <w:rPr>
          <w:b/>
          <w:bCs/>
          <w:sz w:val="20"/>
          <w:szCs w:val="20"/>
          <w:lang w:val="en-US"/>
        </w:rPr>
        <w:t xml:space="preserve">. </w:t>
      </w:r>
      <w:r w:rsidRPr="009F76C6">
        <w:rPr>
          <w:sz w:val="20"/>
          <w:szCs w:val="20"/>
          <w:lang w:val="en-US"/>
        </w:rPr>
        <w:t xml:space="preserve">In the presence of an external electric field, the potential barrier </w:t>
      </w:r>
      <w:r w:rsidR="00B76F3E">
        <w:rPr>
          <w:sz w:val="20"/>
          <w:szCs w:val="20"/>
          <w:lang w:val="en-US"/>
        </w:rPr>
        <w:t>assumes a triangular profile</w:t>
      </w:r>
      <w:r w:rsidRPr="009F76C6">
        <w:rPr>
          <w:sz w:val="20"/>
          <w:szCs w:val="20"/>
          <w:lang w:val="en-US"/>
        </w:rPr>
        <w:t>:</w:t>
      </w:r>
    </w:p>
    <w:p w14:paraId="095B8B6F" w14:textId="459BCC1B" w:rsidR="009F76C6" w:rsidRPr="009F76C6" w:rsidRDefault="00E95517" w:rsidP="00652D9A">
      <w:pPr>
        <w:spacing w:before="120" w:after="120"/>
        <w:jc w:val="right"/>
        <w:rPr>
          <w:rFonts w:ascii="Times New Roman" w:eastAsia="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E=V</m:t>
            </m:r>
          </m:e>
          <m:sub>
            <m:r>
              <w:rPr>
                <w:rFonts w:ascii="Cambria Math" w:hAnsi="Cambria Math" w:cs="Times New Roman"/>
                <w:sz w:val="20"/>
                <w:szCs w:val="20"/>
              </w:rPr>
              <m:t>0</m:t>
            </m:r>
          </m:sub>
        </m:sSub>
        <m:r>
          <w:rPr>
            <w:rFonts w:ascii="Cambria Math" w:hAnsi="Cambria Math" w:cs="Times New Roman"/>
            <w:sz w:val="20"/>
            <w:szCs w:val="20"/>
          </w:rPr>
          <m:t>-eFx</m:t>
        </m:r>
      </m:oMath>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9F76C6" w:rsidRPr="009F76C6">
        <w:rPr>
          <w:rFonts w:ascii="Times New Roman" w:eastAsia="Times New Roman" w:hAnsi="Times New Roman" w:cs="Times New Roman"/>
          <w:sz w:val="20"/>
          <w:szCs w:val="20"/>
        </w:rPr>
        <w:t>(2)</w:t>
      </w:r>
    </w:p>
    <w:p w14:paraId="1800DBB2" w14:textId="77777777" w:rsidR="009F76C6" w:rsidRPr="009F76C6" w:rsidRDefault="009F76C6" w:rsidP="00652D9A">
      <w:pPr>
        <w:ind w:firstLine="284"/>
        <w:rPr>
          <w:rFonts w:ascii="Times New Roman" w:hAnsi="Times New Roman" w:cs="Times New Roman"/>
          <w:sz w:val="20"/>
          <w:szCs w:val="20"/>
        </w:rPr>
      </w:pPr>
      <w:r w:rsidRPr="009F76C6">
        <w:rPr>
          <w:rFonts w:ascii="Times New Roman" w:hAnsi="Times New Roman" w:cs="Times New Roman"/>
          <w:sz w:val="20"/>
          <w:szCs w:val="20"/>
        </w:rPr>
        <w:t xml:space="preserve">The width of the potential barrier, </w:t>
      </w:r>
      <w:r w:rsidRPr="009F76C6">
        <w:rPr>
          <w:rStyle w:val="katex-mathml"/>
          <w:rFonts w:ascii="Times New Roman" w:hAnsi="Times New Roman" w:cs="Times New Roman"/>
          <w:i/>
          <w:iCs/>
          <w:sz w:val="20"/>
          <w:szCs w:val="20"/>
        </w:rPr>
        <w:t>x</w:t>
      </w:r>
      <w:r w:rsidRPr="009F76C6">
        <w:rPr>
          <w:rFonts w:ascii="Times New Roman" w:hAnsi="Times New Roman" w:cs="Times New Roman"/>
          <w:i/>
          <w:iCs/>
          <w:sz w:val="20"/>
          <w:szCs w:val="20"/>
        </w:rPr>
        <w:t>,</w:t>
      </w:r>
      <w:r w:rsidRPr="009F76C6">
        <w:rPr>
          <w:rFonts w:ascii="Times New Roman" w:hAnsi="Times New Roman" w:cs="Times New Roman"/>
          <w:sz w:val="20"/>
          <w:szCs w:val="20"/>
        </w:rPr>
        <w:t xml:space="preserve"> is determined as follows:</w:t>
      </w:r>
    </w:p>
    <w:p w14:paraId="73F9023E" w14:textId="2B112883" w:rsidR="009F76C6" w:rsidRPr="009F76C6" w:rsidRDefault="009F76C6" w:rsidP="00652D9A">
      <w:pPr>
        <w:spacing w:before="120" w:after="120"/>
        <w:jc w:val="right"/>
        <w:rPr>
          <w:rFonts w:ascii="Times New Roman" w:eastAsia="Times New Roman" w:hAnsi="Times New Roman" w:cs="Times New Roman"/>
          <w:sz w:val="20"/>
          <w:szCs w:val="20"/>
        </w:rPr>
      </w:pPr>
      <m:oMath>
        <m:r>
          <w:rPr>
            <w:rFonts w:ascii="Cambria Math" w:eastAsia="Times New Roman" w:hAnsi="Cambria Math" w:cs="Times New Roman"/>
            <w:sz w:val="20"/>
            <w:szCs w:val="20"/>
          </w:rPr>
          <m:t xml:space="preserve"> x=</m:t>
        </m:r>
        <m:f>
          <m:fPr>
            <m:ctrlPr>
              <w:rPr>
                <w:rFonts w:ascii="Cambria Math" w:eastAsia="Times New Roman" w:hAnsi="Cambria Math" w:cs="Times New Roman"/>
                <w:i/>
                <w:sz w:val="20"/>
                <w:szCs w:val="20"/>
              </w:rPr>
            </m:ctrlPr>
          </m:fPr>
          <m:num>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V</m:t>
                </m:r>
              </m:e>
              <m:sub>
                <m:r>
                  <w:rPr>
                    <w:rFonts w:ascii="Cambria Math" w:eastAsia="Times New Roman" w:hAnsi="Cambria Math" w:cs="Times New Roman"/>
                    <w:sz w:val="20"/>
                    <w:szCs w:val="20"/>
                  </w:rPr>
                  <m:t>0</m:t>
                </m:r>
              </m:sub>
            </m:sSub>
            <m:r>
              <w:rPr>
                <w:rFonts w:ascii="Cambria Math" w:eastAsia="Times New Roman" w:hAnsi="Cambria Math" w:cs="Times New Roman"/>
                <w:sz w:val="20"/>
                <w:szCs w:val="20"/>
              </w:rPr>
              <m:t>-E</m:t>
            </m:r>
          </m:num>
          <m:den>
            <m:r>
              <w:rPr>
                <w:rFonts w:ascii="Cambria Math" w:eastAsia="Times New Roman" w:hAnsi="Cambria Math" w:cs="Times New Roman"/>
                <w:sz w:val="20"/>
                <w:szCs w:val="20"/>
              </w:rPr>
              <m:t>eF</m:t>
            </m:r>
          </m:den>
        </m:f>
      </m:oMath>
      <w:r w:rsidRPr="009F76C6">
        <w:rPr>
          <w:rFonts w:ascii="Times New Roman" w:eastAsia="Times New Roman" w:hAnsi="Times New Roman" w:cs="Times New Roman"/>
          <w:sz w:val="20"/>
          <w:szCs w:val="20"/>
        </w:rPr>
        <w:t xml:space="preserve"> </w:t>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Pr="009F76C6">
        <w:rPr>
          <w:rFonts w:ascii="Times New Roman" w:eastAsia="Times New Roman" w:hAnsi="Times New Roman" w:cs="Times New Roman"/>
          <w:sz w:val="20"/>
          <w:szCs w:val="20"/>
        </w:rPr>
        <w:t>(3)</w:t>
      </w:r>
    </w:p>
    <w:p w14:paraId="32D808C6" w14:textId="77777777" w:rsidR="009F76C6" w:rsidRPr="009F76C6" w:rsidRDefault="009F76C6" w:rsidP="00652D9A">
      <w:pPr>
        <w:ind w:firstLine="284"/>
        <w:rPr>
          <w:rFonts w:ascii="Times New Roman" w:hAnsi="Times New Roman" w:cs="Times New Roman"/>
          <w:sz w:val="20"/>
          <w:szCs w:val="20"/>
        </w:rPr>
      </w:pPr>
      <w:r w:rsidRPr="009F76C6">
        <w:rPr>
          <w:rFonts w:ascii="Times New Roman" w:hAnsi="Times New Roman" w:cs="Times New Roman"/>
          <w:sz w:val="20"/>
          <w:szCs w:val="20"/>
        </w:rPr>
        <w:t xml:space="preserve">Under the influence of a magnetic field, the energy levels of electrons become </w:t>
      </w:r>
      <w:r w:rsidRPr="009F76C6">
        <w:rPr>
          <w:rStyle w:val="a9"/>
          <w:rFonts w:ascii="Times New Roman" w:hAnsi="Times New Roman" w:cs="Times New Roman"/>
          <w:b w:val="0"/>
          <w:bCs w:val="0"/>
          <w:sz w:val="20"/>
          <w:szCs w:val="20"/>
        </w:rPr>
        <w:t>quantized</w:t>
      </w:r>
      <w:r w:rsidRPr="009F76C6">
        <w:rPr>
          <w:rFonts w:ascii="Times New Roman" w:hAnsi="Times New Roman" w:cs="Times New Roman"/>
          <w:b/>
          <w:bCs/>
          <w:sz w:val="20"/>
          <w:szCs w:val="20"/>
        </w:rPr>
        <w:t>,</w:t>
      </w:r>
      <w:r w:rsidRPr="009F76C6">
        <w:rPr>
          <w:rFonts w:ascii="Times New Roman" w:hAnsi="Times New Roman" w:cs="Times New Roman"/>
          <w:sz w:val="20"/>
          <w:szCs w:val="20"/>
        </w:rPr>
        <w:t xml:space="preserve"> forming </w:t>
      </w:r>
      <w:r w:rsidRPr="009F76C6">
        <w:rPr>
          <w:rStyle w:val="a9"/>
          <w:rFonts w:ascii="Times New Roman" w:hAnsi="Times New Roman" w:cs="Times New Roman"/>
          <w:b w:val="0"/>
          <w:bCs w:val="0"/>
          <w:sz w:val="20"/>
          <w:szCs w:val="20"/>
        </w:rPr>
        <w:t>Landau levels</w:t>
      </w:r>
      <w:r w:rsidRPr="009F76C6">
        <w:rPr>
          <w:rFonts w:ascii="Times New Roman" w:hAnsi="Times New Roman" w:cs="Times New Roman"/>
          <w:sz w:val="20"/>
          <w:szCs w:val="20"/>
        </w:rPr>
        <w:t xml:space="preserve"> [2]:</w:t>
      </w:r>
    </w:p>
    <w:p w14:paraId="24D55E56" w14:textId="1B8D0FEC" w:rsidR="009F76C6" w:rsidRPr="009F76C6" w:rsidRDefault="00E95517" w:rsidP="00652D9A">
      <w:pPr>
        <w:spacing w:before="120" w:after="120"/>
        <w:jc w:val="right"/>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E</m:t>
            </m:r>
          </m:e>
          <m:sub>
            <m:r>
              <w:rPr>
                <w:rFonts w:ascii="Cambria Math" w:eastAsia="Times New Roman" w:hAnsi="Cambria Math" w:cs="Times New Roman"/>
                <w:sz w:val="20"/>
                <w:szCs w:val="20"/>
              </w:rPr>
              <m:t>n</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hAnsi="Cambria Math" w:cs="Times New Roman"/>
                <w:sz w:val="20"/>
                <w:szCs w:val="20"/>
              </w:rPr>
              <m:t>ℏ</m:t>
            </m:r>
            <m:r>
              <w:rPr>
                <w:rFonts w:ascii="Cambria Math" w:eastAsia="Times New Roman" w:hAnsi="Cambria Math" w:cs="Times New Roman"/>
                <w:sz w:val="20"/>
                <w:szCs w:val="20"/>
              </w:rPr>
              <m:t>ν</m:t>
            </m:r>
          </m:e>
          <m:sub>
            <m:r>
              <w:rPr>
                <w:rFonts w:ascii="Cambria Math" w:eastAsia="Times New Roman" w:hAnsi="Cambria Math" w:cs="Times New Roman"/>
                <w:sz w:val="20"/>
                <w:szCs w:val="20"/>
              </w:rPr>
              <m:t>c</m:t>
            </m:r>
          </m:sub>
        </m:sSub>
        <m:r>
          <w:rPr>
            <w:rFonts w:ascii="Cambria Math" w:eastAsia="Times New Roman" w:hAnsi="Cambria Math" w:cs="Times New Roman"/>
            <w:sz w:val="20"/>
            <w:szCs w:val="20"/>
          </w:rPr>
          <m:t>(n+</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1</m:t>
            </m:r>
          </m:num>
          <m:den>
            <m:r>
              <w:rPr>
                <w:rFonts w:ascii="Cambria Math" w:eastAsia="Times New Roman" w:hAnsi="Cambria Math" w:cs="Times New Roman"/>
                <w:sz w:val="20"/>
                <w:szCs w:val="20"/>
              </w:rPr>
              <m:t>2</m:t>
            </m:r>
          </m:den>
        </m:f>
        <m:r>
          <w:rPr>
            <w:rFonts w:ascii="Cambria Math" w:eastAsia="Times New Roman" w:hAnsi="Cambria Math" w:cs="Times New Roman"/>
            <w:sz w:val="20"/>
            <w:szCs w:val="20"/>
          </w:rPr>
          <m:t>)</m:t>
        </m:r>
      </m:oMath>
      <w:r w:rsidR="009F76C6" w:rsidRPr="009F76C6">
        <w:rPr>
          <w:rFonts w:ascii="Times New Roman" w:eastAsia="Times New Roman" w:hAnsi="Times New Roman" w:cs="Times New Roman"/>
          <w:sz w:val="20"/>
          <w:szCs w:val="20"/>
        </w:rPr>
        <w:t xml:space="preserve"> </w:t>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t xml:space="preserve"> (4)</w:t>
      </w:r>
    </w:p>
    <w:p w14:paraId="55C3F812" w14:textId="77777777" w:rsidR="009F76C6" w:rsidRPr="009F76C6" w:rsidRDefault="009F76C6" w:rsidP="00652D9A">
      <w:pPr>
        <w:ind w:firstLine="284"/>
        <w:rPr>
          <w:rFonts w:ascii="Times New Roman" w:eastAsia="Times New Roman" w:hAnsi="Times New Roman" w:cs="Times New Roman"/>
          <w:sz w:val="20"/>
          <w:szCs w:val="20"/>
        </w:rPr>
      </w:pPr>
      <w:r w:rsidRPr="009F76C6">
        <w:rPr>
          <w:rFonts w:ascii="Times New Roman" w:hAnsi="Times New Roman" w:cs="Times New Roman"/>
          <w:sz w:val="20"/>
          <w:szCs w:val="20"/>
        </w:rPr>
        <w:t xml:space="preserve">Here, </w:t>
      </w:r>
      <m:oMath>
        <m:sSub>
          <m:sSubPr>
            <m:ctrlPr>
              <w:rPr>
                <w:rFonts w:ascii="Cambria Math" w:hAnsi="Cambria Math" w:cs="Times New Roman"/>
                <w:i/>
                <w:sz w:val="20"/>
                <w:szCs w:val="20"/>
              </w:rPr>
            </m:ctrlPr>
          </m:sSubPr>
          <m:e>
            <m:r>
              <w:rPr>
                <w:rFonts w:ascii="Cambria Math" w:hAnsi="Cambria Math" w:cs="Times New Roman"/>
                <w:sz w:val="20"/>
                <w:szCs w:val="20"/>
              </w:rPr>
              <m:t>ν</m:t>
            </m:r>
          </m:e>
          <m:sub>
            <m:r>
              <w:rPr>
                <w:rFonts w:ascii="Cambria Math" w:hAnsi="Cambria Math" w:cs="Times New Roman"/>
                <w:sz w:val="20"/>
                <w:szCs w:val="20"/>
              </w:rPr>
              <m:t>c</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eB</m:t>
            </m:r>
          </m:num>
          <m:den>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m:t>
                </m:r>
              </m:sup>
            </m:sSup>
          </m:den>
        </m:f>
        <m:r>
          <w:rPr>
            <w:rFonts w:ascii="Cambria Math" w:hAnsi="Cambria Math" w:cs="Times New Roman"/>
            <w:sz w:val="20"/>
            <w:szCs w:val="20"/>
          </w:rPr>
          <m:t xml:space="preserve"> </m:t>
        </m:r>
      </m:oMath>
      <w:r w:rsidRPr="009F76C6">
        <w:rPr>
          <w:rFonts w:ascii="Times New Roman" w:hAnsi="Times New Roman" w:cs="Times New Roman"/>
          <w:sz w:val="20"/>
          <w:szCs w:val="20"/>
        </w:rPr>
        <w:t xml:space="preserve">is the </w:t>
      </w:r>
      <w:r w:rsidRPr="009F76C6">
        <w:rPr>
          <w:rStyle w:val="a9"/>
          <w:rFonts w:ascii="Times New Roman" w:hAnsi="Times New Roman" w:cs="Times New Roman"/>
          <w:b w:val="0"/>
          <w:bCs w:val="0"/>
          <w:sz w:val="20"/>
          <w:szCs w:val="20"/>
        </w:rPr>
        <w:t>cyclotron frequency</w:t>
      </w:r>
      <w:r w:rsidRPr="009F76C6">
        <w:rPr>
          <w:rFonts w:ascii="Times New Roman" w:hAnsi="Times New Roman" w:cs="Times New Roman"/>
          <w:sz w:val="20"/>
          <w:szCs w:val="20"/>
        </w:rPr>
        <w:t xml:space="preserve"> and n=0, 1, 2, … denotes the </w:t>
      </w:r>
      <w:r w:rsidRPr="009F76C6">
        <w:rPr>
          <w:rStyle w:val="a9"/>
          <w:rFonts w:ascii="Times New Roman" w:hAnsi="Times New Roman" w:cs="Times New Roman"/>
          <w:b w:val="0"/>
          <w:bCs w:val="0"/>
          <w:sz w:val="20"/>
          <w:szCs w:val="20"/>
        </w:rPr>
        <w:t xml:space="preserve">energy </w:t>
      </w:r>
      <w:proofErr w:type="spellStart"/>
      <w:proofErr w:type="gramStart"/>
      <w:r w:rsidRPr="009F76C6">
        <w:rPr>
          <w:rStyle w:val="a9"/>
          <w:rFonts w:ascii="Times New Roman" w:hAnsi="Times New Roman" w:cs="Times New Roman"/>
          <w:b w:val="0"/>
          <w:bCs w:val="0"/>
          <w:sz w:val="20"/>
          <w:szCs w:val="20"/>
        </w:rPr>
        <w:t>levels</w:t>
      </w:r>
      <w:r w:rsidRPr="009F76C6">
        <w:rPr>
          <w:rFonts w:ascii="Times New Roman" w:hAnsi="Times New Roman" w:cs="Times New Roman"/>
          <w:b/>
          <w:bCs/>
          <w:sz w:val="20"/>
          <w:szCs w:val="20"/>
        </w:rPr>
        <w:t>.</w:t>
      </w:r>
      <w:r w:rsidRPr="009F76C6">
        <w:rPr>
          <w:rFonts w:ascii="Times New Roman" w:hAnsi="Times New Roman" w:cs="Times New Roman"/>
          <w:sz w:val="20"/>
          <w:szCs w:val="20"/>
        </w:rPr>
        <w:t>For</w:t>
      </w:r>
      <w:proofErr w:type="spellEnd"/>
      <w:proofErr w:type="gramEnd"/>
      <w:r w:rsidRPr="009F76C6">
        <w:rPr>
          <w:rFonts w:ascii="Times New Roman" w:hAnsi="Times New Roman" w:cs="Times New Roman"/>
          <w:sz w:val="20"/>
          <w:szCs w:val="20"/>
        </w:rPr>
        <w:t xml:space="preserve"> the </w:t>
      </w:r>
      <w:r w:rsidRPr="009F76C6">
        <w:rPr>
          <w:rStyle w:val="a9"/>
          <w:rFonts w:ascii="Times New Roman" w:hAnsi="Times New Roman" w:cs="Times New Roman"/>
          <w:b w:val="0"/>
          <w:bCs w:val="0"/>
          <w:sz w:val="20"/>
          <w:szCs w:val="20"/>
        </w:rPr>
        <w:t>lowest energy level</w:t>
      </w:r>
      <w:r w:rsidRPr="009F76C6">
        <w:rPr>
          <w:rFonts w:ascii="Times New Roman" w:hAnsi="Times New Roman" w:cs="Times New Roman"/>
          <w:sz w:val="20"/>
          <w:szCs w:val="20"/>
        </w:rPr>
        <w:t xml:space="preserve"> (n = 0):</w:t>
      </w:r>
    </w:p>
    <w:p w14:paraId="5A10BEAD" w14:textId="31848957" w:rsidR="009F76C6" w:rsidRPr="009F76C6" w:rsidRDefault="00E95517" w:rsidP="00652D9A">
      <w:pPr>
        <w:spacing w:before="120" w:after="120"/>
        <w:jc w:val="right"/>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E</m:t>
            </m:r>
          </m:e>
          <m:sub>
            <m:r>
              <w:rPr>
                <w:rFonts w:ascii="Cambria Math" w:eastAsia="Times New Roman" w:hAnsi="Cambria Math" w:cs="Times New Roman"/>
                <w:sz w:val="20"/>
                <w:szCs w:val="20"/>
              </w:rPr>
              <m:t>0</m:t>
            </m:r>
          </m:sub>
        </m:sSub>
        <m:r>
          <w:rPr>
            <w:rFonts w:ascii="Cambria Math" w:eastAsia="Times New Roman" w:hAnsi="Cambria Math" w:cs="Times New Roman"/>
            <w:sz w:val="20"/>
            <w:szCs w:val="20"/>
          </w:rPr>
          <m:t>=</m:t>
        </m:r>
        <m:f>
          <m:fPr>
            <m:ctrlPr>
              <w:rPr>
                <w:rFonts w:ascii="Cambria Math" w:eastAsia="Times New Roman" w:hAnsi="Cambria Math" w:cs="Times New Roman"/>
                <w:i/>
                <w:sz w:val="20"/>
                <w:szCs w:val="20"/>
              </w:rPr>
            </m:ctrlPr>
          </m:fPr>
          <m:num>
            <m:r>
              <w:rPr>
                <w:rFonts w:ascii="Cambria Math" w:hAnsi="Cambria Math" w:cs="Times New Roman"/>
                <w:sz w:val="20"/>
                <w:szCs w:val="20"/>
              </w:rPr>
              <m:t>ℏeB</m:t>
            </m:r>
          </m:num>
          <m:den>
            <m:r>
              <w:rPr>
                <w:rFonts w:ascii="Cambria Math" w:eastAsia="Times New Roman" w:hAnsi="Cambria Math" w:cs="Times New Roman"/>
                <w:sz w:val="20"/>
                <w:szCs w:val="20"/>
              </w:rPr>
              <m:t>2</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m</m:t>
                </m:r>
              </m:e>
              <m:sup>
                <m:r>
                  <w:rPr>
                    <w:rFonts w:ascii="Cambria Math" w:eastAsia="Times New Roman" w:hAnsi="Cambria Math" w:cs="Times New Roman"/>
                    <w:sz w:val="20"/>
                    <w:szCs w:val="20"/>
                  </w:rPr>
                  <m:t>*</m:t>
                </m:r>
              </m:sup>
            </m:sSup>
          </m:den>
        </m:f>
      </m:oMath>
      <w:r w:rsidR="009F76C6" w:rsidRPr="009F76C6">
        <w:rPr>
          <w:rFonts w:ascii="Times New Roman" w:eastAsia="Times New Roman" w:hAnsi="Times New Roman" w:cs="Times New Roman"/>
          <w:sz w:val="20"/>
          <w:szCs w:val="20"/>
        </w:rPr>
        <w:t xml:space="preserve"> </w:t>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9F76C6" w:rsidRPr="009F76C6">
        <w:rPr>
          <w:rFonts w:ascii="Times New Roman" w:eastAsia="Times New Roman" w:hAnsi="Times New Roman" w:cs="Times New Roman"/>
          <w:sz w:val="20"/>
          <w:szCs w:val="20"/>
        </w:rPr>
        <w:t>(5)</w:t>
      </w:r>
    </w:p>
    <w:p w14:paraId="4F6FE184" w14:textId="77777777" w:rsidR="009F76C6" w:rsidRPr="009F76C6" w:rsidRDefault="009F76C6" w:rsidP="00652D9A">
      <w:pPr>
        <w:ind w:firstLine="284"/>
        <w:rPr>
          <w:rFonts w:ascii="Times New Roman" w:hAnsi="Times New Roman" w:cs="Times New Roman"/>
          <w:sz w:val="20"/>
          <w:szCs w:val="20"/>
        </w:rPr>
      </w:pPr>
      <w:r w:rsidRPr="009F76C6">
        <w:rPr>
          <w:rFonts w:ascii="Times New Roman" w:hAnsi="Times New Roman" w:cs="Times New Roman"/>
          <w:sz w:val="20"/>
          <w:szCs w:val="20"/>
        </w:rPr>
        <w:t>This increase in the particle’s total energy consequently reduces the effective potential barrier height, as expressed by the following relation:</w:t>
      </w:r>
    </w:p>
    <w:p w14:paraId="122B69A9" w14:textId="34B11069" w:rsidR="009F76C6" w:rsidRPr="009F76C6" w:rsidRDefault="009F76C6" w:rsidP="00652D9A">
      <w:pPr>
        <w:spacing w:before="120" w:after="120"/>
        <w:jc w:val="right"/>
        <w:rPr>
          <w:rFonts w:ascii="Times New Roman" w:eastAsia="Times New Roman" w:hAnsi="Times New Roman" w:cs="Times New Roman"/>
          <w:sz w:val="20"/>
          <w:szCs w:val="20"/>
        </w:rPr>
      </w:pPr>
      <m:oMath>
        <m:r>
          <w:rPr>
            <w:rFonts w:ascii="Cambria Math" w:eastAsia="Times New Roman" w:hAnsi="Cambria Math" w:cs="Times New Roman"/>
            <w:sz w:val="20"/>
            <w:szCs w:val="20"/>
          </w:rPr>
          <m:t>V=</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V</m:t>
            </m:r>
          </m:e>
          <m:sub>
            <m:r>
              <w:rPr>
                <w:rFonts w:ascii="Cambria Math" w:eastAsia="Times New Roman" w:hAnsi="Cambria Math" w:cs="Times New Roman"/>
                <w:sz w:val="20"/>
                <w:szCs w:val="20"/>
              </w:rPr>
              <m:t>0</m:t>
            </m:r>
          </m:sub>
        </m:sSub>
        <m:r>
          <w:rPr>
            <w:rFonts w:ascii="Cambria Math" w:eastAsia="Times New Roman" w:hAnsi="Cambria Math" w:cs="Times New Roman"/>
            <w:sz w:val="20"/>
            <w:szCs w:val="20"/>
          </w:rPr>
          <m:t>-</m:t>
        </m:r>
        <m:f>
          <m:fPr>
            <m:ctrlPr>
              <w:rPr>
                <w:rFonts w:ascii="Cambria Math" w:eastAsia="Times New Roman" w:hAnsi="Cambria Math" w:cs="Times New Roman"/>
                <w:i/>
                <w:sz w:val="20"/>
                <w:szCs w:val="20"/>
              </w:rPr>
            </m:ctrlPr>
          </m:fPr>
          <m:num>
            <m:r>
              <w:rPr>
                <w:rFonts w:ascii="Cambria Math" w:hAnsi="Cambria Math" w:cs="Times New Roman"/>
                <w:sz w:val="20"/>
                <w:szCs w:val="20"/>
              </w:rPr>
              <m:t>ℏeB</m:t>
            </m:r>
          </m:num>
          <m:den>
            <m:r>
              <w:rPr>
                <w:rFonts w:ascii="Cambria Math" w:eastAsia="Times New Roman" w:hAnsi="Cambria Math" w:cs="Times New Roman"/>
                <w:sz w:val="20"/>
                <w:szCs w:val="20"/>
              </w:rPr>
              <m:t>2</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m</m:t>
                </m:r>
              </m:e>
              <m:sup>
                <m:r>
                  <w:rPr>
                    <w:rFonts w:ascii="Cambria Math" w:eastAsia="Times New Roman" w:hAnsi="Cambria Math" w:cs="Times New Roman"/>
                    <w:sz w:val="20"/>
                    <w:szCs w:val="20"/>
                  </w:rPr>
                  <m:t>*</m:t>
                </m:r>
              </m:sup>
            </m:sSup>
          </m:den>
        </m:f>
      </m:oMath>
      <w:r w:rsidRPr="009F76C6">
        <w:rPr>
          <w:rFonts w:ascii="Times New Roman" w:eastAsia="Times New Roman" w:hAnsi="Times New Roman" w:cs="Times New Roman"/>
          <w:sz w:val="20"/>
          <w:szCs w:val="20"/>
        </w:rPr>
        <w:t xml:space="preserve"> </w:t>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Pr="009F76C6">
        <w:rPr>
          <w:rFonts w:ascii="Times New Roman" w:eastAsia="Times New Roman" w:hAnsi="Times New Roman" w:cs="Times New Roman"/>
          <w:sz w:val="20"/>
          <w:szCs w:val="20"/>
        </w:rPr>
        <w:t>(6)</w:t>
      </w:r>
    </w:p>
    <w:p w14:paraId="268130AB" w14:textId="77777777" w:rsidR="009F76C6" w:rsidRPr="009F76C6" w:rsidRDefault="009F76C6" w:rsidP="00652D9A">
      <w:pPr>
        <w:ind w:firstLine="284"/>
        <w:jc w:val="left"/>
        <w:rPr>
          <w:rFonts w:ascii="Times New Roman" w:hAnsi="Times New Roman" w:cs="Times New Roman"/>
          <w:sz w:val="20"/>
          <w:szCs w:val="20"/>
        </w:rPr>
      </w:pPr>
      <w:r w:rsidRPr="009F76C6">
        <w:rPr>
          <w:rFonts w:ascii="Times New Roman" w:hAnsi="Times New Roman" w:cs="Times New Roman"/>
          <w:sz w:val="20"/>
          <w:szCs w:val="20"/>
        </w:rPr>
        <w:t xml:space="preserve">Substituting </w:t>
      </w:r>
      <w:proofErr w:type="spellStart"/>
      <w:r w:rsidRPr="009F76C6">
        <w:rPr>
          <w:rFonts w:ascii="Times New Roman" w:hAnsi="Times New Roman" w:cs="Times New Roman"/>
          <w:sz w:val="20"/>
          <w:szCs w:val="20"/>
        </w:rPr>
        <w:t>Eqs</w:t>
      </w:r>
      <w:proofErr w:type="spellEnd"/>
      <w:r w:rsidRPr="009F76C6">
        <w:rPr>
          <w:rFonts w:ascii="Times New Roman" w:hAnsi="Times New Roman" w:cs="Times New Roman"/>
          <w:sz w:val="20"/>
          <w:szCs w:val="20"/>
        </w:rPr>
        <w:t xml:space="preserve">. (3) and (6) into Eq. (1) yields the tunneling probability as a function of the magnetic field </w:t>
      </w:r>
      <w:r w:rsidRPr="009F76C6">
        <w:rPr>
          <w:rStyle w:val="katex-mathml"/>
          <w:rFonts w:ascii="Times New Roman" w:hAnsi="Times New Roman" w:cs="Times New Roman"/>
          <w:i/>
          <w:iCs/>
          <w:sz w:val="20"/>
          <w:szCs w:val="20"/>
        </w:rPr>
        <w:t>B</w:t>
      </w:r>
      <w:r w:rsidRPr="009F76C6">
        <w:rPr>
          <w:rFonts w:ascii="Times New Roman" w:hAnsi="Times New Roman" w:cs="Times New Roman"/>
          <w:sz w:val="20"/>
          <w:szCs w:val="20"/>
        </w:rPr>
        <w:t>.</w:t>
      </w:r>
    </w:p>
    <w:p w14:paraId="4534D368" w14:textId="56E72E22" w:rsidR="009F76C6" w:rsidRPr="009F76C6" w:rsidRDefault="009F76C6" w:rsidP="00652D9A">
      <w:pPr>
        <w:spacing w:before="120" w:after="120"/>
        <w:jc w:val="right"/>
        <w:rPr>
          <w:rFonts w:ascii="Times New Roman" w:hAnsi="Times New Roman" w:cs="Times New Roman"/>
          <w:sz w:val="20"/>
          <w:szCs w:val="20"/>
        </w:rPr>
      </w:pPr>
      <m:oMath>
        <m:r>
          <w:rPr>
            <w:rFonts w:ascii="Cambria Math" w:eastAsia="Times New Roman" w:hAnsi="Cambria Math" w:cs="Times New Roman"/>
            <w:sz w:val="20"/>
            <w:szCs w:val="20"/>
          </w:rPr>
          <m:t>T</m:t>
        </m:r>
        <m:d>
          <m:dPr>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B</m:t>
            </m:r>
          </m:e>
        </m:d>
        <m:r>
          <w:rPr>
            <w:rFonts w:ascii="Cambria Math" w:eastAsia="Times New Roman" w:hAnsi="Cambria Math" w:cs="Times New Roman"/>
            <w:sz w:val="20"/>
            <w:szCs w:val="20"/>
          </w:rPr>
          <m:t>≈exp(</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-4</m:t>
            </m:r>
            <m:rad>
              <m:radPr>
                <m:degHide m:val="1"/>
                <m:ctrlPr>
                  <w:rPr>
                    <w:rFonts w:ascii="Cambria Math" w:eastAsia="Times New Roman" w:hAnsi="Cambria Math" w:cs="Times New Roman"/>
                    <w:i/>
                    <w:sz w:val="20"/>
                    <w:szCs w:val="20"/>
                  </w:rPr>
                </m:ctrlPr>
              </m:radPr>
              <m:deg/>
              <m:e>
                <m:r>
                  <w:rPr>
                    <w:rFonts w:ascii="Cambria Math" w:eastAsia="Times New Roman" w:hAnsi="Cambria Math" w:cs="Times New Roman"/>
                    <w:sz w:val="20"/>
                    <w:szCs w:val="20"/>
                  </w:rPr>
                  <m:t>2</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m</m:t>
                    </m:r>
                  </m:e>
                  <m:sup>
                    <m:r>
                      <w:rPr>
                        <w:rFonts w:ascii="Cambria Math" w:eastAsia="Times New Roman" w:hAnsi="Cambria Math" w:cs="Times New Roman"/>
                        <w:sz w:val="20"/>
                        <w:szCs w:val="20"/>
                      </w:rPr>
                      <m:t>*</m:t>
                    </m:r>
                  </m:sup>
                </m:sSup>
              </m:e>
            </m:rad>
          </m:num>
          <m:den>
            <m:r>
              <w:rPr>
                <w:rFonts w:ascii="Cambria Math" w:eastAsia="Times New Roman" w:hAnsi="Cambria Math" w:cs="Times New Roman"/>
                <w:sz w:val="20"/>
                <w:szCs w:val="20"/>
              </w:rPr>
              <m:t>3</m:t>
            </m:r>
            <m:r>
              <w:rPr>
                <w:rFonts w:ascii="Cambria Math" w:hAnsi="Cambria Math" w:cs="Times New Roman"/>
                <w:sz w:val="20"/>
                <w:szCs w:val="20"/>
              </w:rPr>
              <m:t>ℏ</m:t>
            </m:r>
            <m:r>
              <m:rPr>
                <m:sty m:val="p"/>
              </m:rPr>
              <w:rPr>
                <w:rFonts w:ascii="Cambria Math" w:eastAsia="Times New Roman" w:hAnsi="Cambria Math" w:cs="Times New Roman"/>
                <w:sz w:val="20"/>
                <w:szCs w:val="20"/>
              </w:rPr>
              <m:t xml:space="preserve"> eF</m:t>
            </m:r>
          </m:den>
        </m:f>
        <m:r>
          <w:rPr>
            <w:rFonts w:ascii="Cambria Math" w:eastAsia="Times New Roman" w:hAnsi="Cambria Math" w:cs="Times New Roman"/>
            <w:sz w:val="20"/>
            <w:szCs w:val="20"/>
          </w:rPr>
          <m:t>(</m:t>
        </m:r>
        <m:sSup>
          <m:sSupPr>
            <m:ctrlPr>
              <w:rPr>
                <w:rFonts w:ascii="Cambria Math" w:eastAsia="Times New Roman" w:hAnsi="Cambria Math" w:cs="Times New Roman"/>
                <w:i/>
                <w:sz w:val="20"/>
                <w:szCs w:val="20"/>
              </w:rPr>
            </m:ctrlPr>
          </m:sSup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V</m:t>
                </m:r>
              </m:e>
              <m:sub>
                <m:r>
                  <w:rPr>
                    <w:rFonts w:ascii="Cambria Math" w:eastAsia="Times New Roman" w:hAnsi="Cambria Math" w:cs="Times New Roman"/>
                    <w:sz w:val="20"/>
                    <w:szCs w:val="20"/>
                  </w:rPr>
                  <m:t>0</m:t>
                </m:r>
              </m:sub>
            </m:sSub>
            <m:r>
              <w:rPr>
                <w:rFonts w:ascii="Cambria Math" w:eastAsia="Times New Roman" w:hAnsi="Cambria Math" w:cs="Times New Roman"/>
                <w:sz w:val="20"/>
                <w:szCs w:val="20"/>
              </w:rPr>
              <m:t>-</m:t>
            </m:r>
            <m:f>
              <m:fPr>
                <m:ctrlPr>
                  <w:rPr>
                    <w:rFonts w:ascii="Cambria Math" w:eastAsia="Times New Roman" w:hAnsi="Cambria Math" w:cs="Times New Roman"/>
                    <w:i/>
                    <w:sz w:val="20"/>
                    <w:szCs w:val="20"/>
                  </w:rPr>
                </m:ctrlPr>
              </m:fPr>
              <m:num>
                <m:r>
                  <w:rPr>
                    <w:rFonts w:ascii="Cambria Math" w:hAnsi="Cambria Math" w:cs="Times New Roman"/>
                    <w:sz w:val="20"/>
                    <w:szCs w:val="20"/>
                  </w:rPr>
                  <m:t>ℏeB</m:t>
                </m:r>
              </m:num>
              <m:den>
                <m:r>
                  <w:rPr>
                    <w:rFonts w:ascii="Cambria Math" w:eastAsia="Times New Roman" w:hAnsi="Cambria Math" w:cs="Times New Roman"/>
                    <w:sz w:val="20"/>
                    <w:szCs w:val="20"/>
                  </w:rPr>
                  <m:t>2</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m</m:t>
                    </m:r>
                  </m:e>
                  <m:sup>
                    <m:r>
                      <w:rPr>
                        <w:rFonts w:ascii="Cambria Math" w:eastAsia="Times New Roman" w:hAnsi="Cambria Math" w:cs="Times New Roman"/>
                        <w:sz w:val="20"/>
                        <w:szCs w:val="20"/>
                      </w:rPr>
                      <m:t>*</m:t>
                    </m:r>
                  </m:sup>
                </m:sSup>
              </m:den>
            </m:f>
            <m:r>
              <m:rPr>
                <m:sty m:val="p"/>
              </m:rPr>
              <w:rPr>
                <w:rFonts w:ascii="Cambria Math" w:eastAsia="Times New Roman" w:hAnsi="Cambria Math" w:cs="Times New Roman"/>
                <w:sz w:val="20"/>
                <w:szCs w:val="20"/>
              </w:rPr>
              <m:t xml:space="preserve"> )</m:t>
            </m:r>
          </m:e>
          <m:sup>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3</m:t>
                </m:r>
              </m:num>
              <m:den>
                <m:r>
                  <w:rPr>
                    <w:rFonts w:ascii="Cambria Math" w:eastAsia="Times New Roman" w:hAnsi="Cambria Math" w:cs="Times New Roman"/>
                    <w:sz w:val="20"/>
                    <w:szCs w:val="20"/>
                  </w:rPr>
                  <m:t>2</m:t>
                </m:r>
              </m:den>
            </m:f>
          </m:sup>
        </m:sSup>
      </m:oMath>
      <w:r w:rsidRPr="009F76C6">
        <w:rPr>
          <w:rFonts w:ascii="Times New Roman" w:eastAsia="Times New Roman" w:hAnsi="Times New Roman" w:cs="Times New Roman"/>
          <w:sz w:val="20"/>
          <w:szCs w:val="20"/>
        </w:rPr>
        <w:t xml:space="preserve"> </w:t>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Pr="009F76C6">
        <w:rPr>
          <w:rFonts w:ascii="Times New Roman" w:eastAsia="Times New Roman" w:hAnsi="Times New Roman" w:cs="Times New Roman"/>
          <w:sz w:val="20"/>
          <w:szCs w:val="20"/>
        </w:rPr>
        <w:t>(7)</w:t>
      </w:r>
    </w:p>
    <w:tbl>
      <w:tblPr>
        <w:tblStyle w:val="aa"/>
        <w:tblW w:w="94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8"/>
        <w:gridCol w:w="5041"/>
      </w:tblGrid>
      <w:tr w:rsidR="009F76C6" w:rsidRPr="00801D3C" w14:paraId="2CD16B50" w14:textId="77777777" w:rsidTr="00652D9A">
        <w:trPr>
          <w:trHeight w:val="3392"/>
          <w:jc w:val="center"/>
        </w:trPr>
        <w:tc>
          <w:tcPr>
            <w:tcW w:w="4448" w:type="dxa"/>
            <w:vAlign w:val="center"/>
          </w:tcPr>
          <w:p w14:paraId="4811652F" w14:textId="77777777" w:rsidR="009F76C6" w:rsidRPr="00801D3C" w:rsidRDefault="009F76C6" w:rsidP="00652D9A">
            <w:pPr>
              <w:spacing w:before="240"/>
              <w:jc w:val="center"/>
              <w:rPr>
                <w:rFonts w:ascii="Times New Roman" w:eastAsia="Times New Roman" w:hAnsi="Times New Roman" w:cs="Times New Roman"/>
                <w:sz w:val="20"/>
                <w:szCs w:val="20"/>
              </w:rPr>
            </w:pPr>
            <w:r w:rsidRPr="00801D3C">
              <w:rPr>
                <w:rFonts w:ascii="Times New Roman" w:eastAsia="Times New Roman" w:hAnsi="Times New Roman" w:cs="Times New Roman"/>
                <w:b/>
                <w:bCs/>
                <w:noProof/>
                <w:sz w:val="20"/>
                <w:szCs w:val="20"/>
                <w:lang w:val="ru-RU" w:eastAsia="ru-RU"/>
              </w:rPr>
              <w:drawing>
                <wp:inline distT="0" distB="0" distL="0" distR="0" wp14:anchorId="01230B08" wp14:editId="5B2AA22F">
                  <wp:extent cx="2582266" cy="2037384"/>
                  <wp:effectExtent l="0" t="0" r="889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56584" cy="2096020"/>
                          </a:xfrm>
                          <a:prstGeom prst="rect">
                            <a:avLst/>
                          </a:prstGeom>
                        </pic:spPr>
                      </pic:pic>
                    </a:graphicData>
                  </a:graphic>
                </wp:inline>
              </w:drawing>
            </w:r>
          </w:p>
        </w:tc>
        <w:tc>
          <w:tcPr>
            <w:tcW w:w="5041" w:type="dxa"/>
            <w:vAlign w:val="center"/>
          </w:tcPr>
          <w:p w14:paraId="5E63917E" w14:textId="77777777" w:rsidR="009F76C6" w:rsidRPr="00801D3C" w:rsidRDefault="009F76C6" w:rsidP="00652D9A">
            <w:pPr>
              <w:spacing w:before="240"/>
              <w:jc w:val="center"/>
              <w:rPr>
                <w:rFonts w:ascii="Times New Roman" w:eastAsia="Times New Roman" w:hAnsi="Times New Roman" w:cs="Times New Roman"/>
                <w:sz w:val="20"/>
                <w:szCs w:val="20"/>
              </w:rPr>
            </w:pPr>
            <w:r w:rsidRPr="00801D3C">
              <w:rPr>
                <w:rFonts w:ascii="Times New Roman" w:hAnsi="Times New Roman" w:cs="Times New Roman"/>
                <w:noProof/>
                <w:sz w:val="20"/>
                <w:szCs w:val="20"/>
                <w:lang w:val="ru-RU" w:eastAsia="ru-RU"/>
              </w:rPr>
              <w:drawing>
                <wp:inline distT="0" distB="0" distL="0" distR="0" wp14:anchorId="790E2557" wp14:editId="6AB62A1E">
                  <wp:extent cx="2889504" cy="1982169"/>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2330" t="58252" r="39009" b="11677"/>
                          <a:stretch/>
                        </pic:blipFill>
                        <pic:spPr bwMode="auto">
                          <a:xfrm>
                            <a:off x="0" y="0"/>
                            <a:ext cx="2902924" cy="1991375"/>
                          </a:xfrm>
                          <a:prstGeom prst="rect">
                            <a:avLst/>
                          </a:prstGeom>
                          <a:ln>
                            <a:noFill/>
                          </a:ln>
                          <a:extLst>
                            <a:ext uri="{53640926-AAD7-44D8-BBD7-CCE9431645EC}">
                              <a14:shadowObscured xmlns:a14="http://schemas.microsoft.com/office/drawing/2010/main"/>
                            </a:ext>
                          </a:extLst>
                        </pic:spPr>
                      </pic:pic>
                    </a:graphicData>
                  </a:graphic>
                </wp:inline>
              </w:drawing>
            </w:r>
          </w:p>
        </w:tc>
      </w:tr>
      <w:tr w:rsidR="009F76C6" w:rsidRPr="00801D3C" w14:paraId="5C21360A" w14:textId="77777777" w:rsidTr="00652D9A">
        <w:trPr>
          <w:trHeight w:val="44"/>
          <w:jc w:val="center"/>
        </w:trPr>
        <w:tc>
          <w:tcPr>
            <w:tcW w:w="4448" w:type="dxa"/>
            <w:vAlign w:val="center"/>
          </w:tcPr>
          <w:p w14:paraId="790E9C0C" w14:textId="62F11FDC" w:rsidR="009F76C6" w:rsidRPr="009F76C6" w:rsidRDefault="009F76C6" w:rsidP="00652D9A">
            <w:pPr>
              <w:spacing w:before="120"/>
              <w:jc w:val="center"/>
              <w:rPr>
                <w:rFonts w:ascii="Times New Roman" w:hAnsi="Times New Roman" w:cs="Times New Roman"/>
                <w:sz w:val="18"/>
                <w:szCs w:val="18"/>
              </w:rPr>
            </w:pPr>
            <w:r w:rsidRPr="009F76C6">
              <w:rPr>
                <w:rStyle w:val="a9"/>
                <w:rFonts w:ascii="Times New Roman" w:hAnsi="Times New Roman" w:cs="Times New Roman"/>
                <w:sz w:val="18"/>
                <w:szCs w:val="18"/>
              </w:rPr>
              <w:t>FIGURE 2.</w:t>
            </w:r>
            <w:r w:rsidRPr="009F76C6">
              <w:rPr>
                <w:rFonts w:ascii="Times New Roman" w:hAnsi="Times New Roman" w:cs="Times New Roman"/>
                <w:sz w:val="18"/>
                <w:szCs w:val="18"/>
              </w:rPr>
              <w:t xml:space="preserve"> Variation of tunneling probability as a function of the electric field for different values of magnetic field induction.</w:t>
            </w:r>
          </w:p>
        </w:tc>
        <w:tc>
          <w:tcPr>
            <w:tcW w:w="5041" w:type="dxa"/>
            <w:vAlign w:val="center"/>
          </w:tcPr>
          <w:p w14:paraId="40857D35" w14:textId="5B37F4B8" w:rsidR="009F76C6" w:rsidRPr="009F76C6" w:rsidRDefault="009F76C6" w:rsidP="00652D9A">
            <w:pPr>
              <w:spacing w:before="120"/>
              <w:jc w:val="center"/>
              <w:rPr>
                <w:rFonts w:ascii="Times New Roman" w:hAnsi="Times New Roman" w:cs="Times New Roman"/>
                <w:sz w:val="18"/>
                <w:szCs w:val="18"/>
              </w:rPr>
            </w:pPr>
            <w:r w:rsidRPr="009F76C6">
              <w:rPr>
                <w:rStyle w:val="a9"/>
                <w:rFonts w:ascii="Times New Roman" w:hAnsi="Times New Roman" w:cs="Times New Roman"/>
                <w:sz w:val="18"/>
                <w:szCs w:val="18"/>
              </w:rPr>
              <w:t>FIGURE 3.</w:t>
            </w:r>
            <w:r w:rsidRPr="009F76C6">
              <w:rPr>
                <w:rFonts w:ascii="Times New Roman" w:hAnsi="Times New Roman" w:cs="Times New Roman"/>
                <w:sz w:val="18"/>
                <w:szCs w:val="18"/>
              </w:rPr>
              <w:t xml:space="preserve"> Three-dimensional representation of the tunneling probability as a function of the magnetic field (B) and electric field (F).</w:t>
            </w:r>
          </w:p>
        </w:tc>
      </w:tr>
    </w:tbl>
    <w:p w14:paraId="201ECFDE" w14:textId="77777777" w:rsidR="00652D9A" w:rsidRDefault="00652D9A" w:rsidP="00652D9A">
      <w:pPr>
        <w:ind w:firstLine="284"/>
        <w:rPr>
          <w:rFonts w:ascii="Times New Roman" w:hAnsi="Times New Roman" w:cs="Times New Roman"/>
          <w:sz w:val="20"/>
          <w:szCs w:val="20"/>
        </w:rPr>
      </w:pPr>
    </w:p>
    <w:p w14:paraId="169F1AF8" w14:textId="6B3471E4" w:rsidR="009F76C6" w:rsidRPr="009F76C6" w:rsidRDefault="00EC40C2" w:rsidP="00652D9A">
      <w:pPr>
        <w:ind w:firstLine="284"/>
        <w:rPr>
          <w:rFonts w:ascii="Times New Roman" w:hAnsi="Times New Roman" w:cs="Times New Roman"/>
          <w:sz w:val="20"/>
          <w:szCs w:val="20"/>
        </w:rPr>
      </w:pPr>
      <w:r w:rsidRPr="00EC40C2">
        <w:rPr>
          <w:rFonts w:ascii="Times New Roman" w:hAnsi="Times New Roman" w:cs="Times New Roman"/>
          <w:sz w:val="20"/>
          <w:szCs w:val="20"/>
        </w:rPr>
        <w:t xml:space="preserve">The relationship of the tunneling probability T to the electric field and the magnetic field at different levels is depicted in Figure 2. The graph reveals that the probability of tunneling becomes more likely with the electric field's strength being higher. In addition, when there is a magnetic field present, the probability of tunneling is still greater than it was with no magnetic field (B=0). One can conclude this as stated in Eq. (7), the lowering of the potential barrier height, which results from the integration of Landau levels, has outweighed the negative influence of the magnetic field. Therefore, the magnetic field becomes an aiding factor in the tunneling process.  Figure 3 presents the relationship between the tunneling probability T (B, F) and the electric and magnetic fields. It can be seen that the tunneling probability is not only influenced by the electric field but also by the magnetic field—so, the stronger both fields are, the higher the probability of tunneling. It is a matter of fact that, according to Eq. (7), the above-mentioned behavior can be interpreted in terms of the potential barrier height decrease due to the magnetic fields and the lightening of the particle's transmission energy through the barrier by the electric fields. Such an approach thereby gives rise to a thoroughgoing examination of quantum tunneling events. The findings are especially valuable for quantum devices that rely on concurrent application of electric and magnetic fields, such as resonant tunneling diodes, quantum dots, magnetic field sensors, </w:t>
      </w:r>
      <w:r w:rsidR="00B76F3E">
        <w:rPr>
          <w:rFonts w:ascii="Times New Roman" w:hAnsi="Times New Roman" w:cs="Times New Roman"/>
          <w:sz w:val="20"/>
          <w:szCs w:val="20"/>
        </w:rPr>
        <w:t>and superlattice structures</w:t>
      </w:r>
      <w:r w:rsidRPr="00EC40C2">
        <w:rPr>
          <w:rFonts w:ascii="Times New Roman" w:hAnsi="Times New Roman" w:cs="Times New Roman"/>
          <w:sz w:val="20"/>
          <w:szCs w:val="20"/>
        </w:rPr>
        <w:t>. The graph results signify that the tunneling process is mainly under the influence of the electric and magnetic fields to some extent, which turns out to be a theoretical foundation for the generation and designing of next-generation quantum electronic systems. Therefore, it is the quantization of the electron energy level by the magnetic field that cont</w:t>
      </w:r>
      <w:r w:rsidR="00652D9A">
        <w:rPr>
          <w:rFonts w:ascii="Times New Roman" w:hAnsi="Times New Roman" w:cs="Times New Roman"/>
          <w:sz w:val="20"/>
          <w:szCs w:val="20"/>
        </w:rPr>
        <w:t>rols the tunneling probability.</w:t>
      </w:r>
    </w:p>
    <w:p w14:paraId="0405B060" w14:textId="591942CD" w:rsidR="009F76C6" w:rsidRPr="009F76C6" w:rsidRDefault="000643B9" w:rsidP="00652D9A">
      <w:pPr>
        <w:pStyle w:val="ab"/>
        <w:spacing w:before="0" w:beforeAutospacing="0" w:after="0" w:afterAutospacing="0"/>
        <w:ind w:firstLine="284"/>
        <w:jc w:val="both"/>
        <w:rPr>
          <w:sz w:val="20"/>
          <w:szCs w:val="20"/>
          <w:lang w:val="en-US"/>
        </w:rPr>
      </w:pPr>
      <w:r w:rsidRPr="000643B9">
        <w:rPr>
          <w:sz w:val="20"/>
          <w:szCs w:val="20"/>
          <w:lang w:val="en-US"/>
        </w:rPr>
        <w:t>The following will describe the behavior after the addition of an external UHF field to the analyzed magnetic field. Quantum tunneling in the presence of a UHF field may be described using the Tien–Gordon model, where electrons interact with photons while tunneling. The applied microwave voltage is expressed as:</w:t>
      </w:r>
      <w:r w:rsidR="009F76C6" w:rsidRPr="009F76C6">
        <w:rPr>
          <w:sz w:val="20"/>
          <w:szCs w:val="20"/>
          <w:lang w:val="en-US"/>
        </w:rPr>
        <w:t xml:space="preserve"> [8]: </w:t>
      </w:r>
    </w:p>
    <w:p w14:paraId="694C108A" w14:textId="2A4738E7" w:rsidR="009F76C6" w:rsidRPr="009F76C6" w:rsidRDefault="009F76C6" w:rsidP="00652D9A">
      <w:pPr>
        <w:pStyle w:val="ab"/>
        <w:spacing w:before="120" w:beforeAutospacing="0" w:after="120" w:afterAutospacing="0"/>
        <w:jc w:val="right"/>
        <w:rPr>
          <w:sz w:val="20"/>
          <w:szCs w:val="20"/>
          <w:lang w:val="en-US"/>
        </w:rPr>
      </w:pPr>
      <m:oMath>
        <m:r>
          <w:rPr>
            <w:rFonts w:ascii="Cambria Math" w:hAnsi="Cambria Math"/>
            <w:sz w:val="20"/>
            <w:szCs w:val="20"/>
          </w:rPr>
          <m:t>V</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dc</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ac</m:t>
            </m:r>
          </m:sub>
        </m:sSub>
        <m:func>
          <m:funcPr>
            <m:ctrlPr>
              <w:rPr>
                <w:rFonts w:ascii="Cambria Math" w:hAnsi="Cambria Math"/>
                <w:i/>
                <w:sz w:val="20"/>
                <w:szCs w:val="20"/>
              </w:rPr>
            </m:ctrlPr>
          </m:funcPr>
          <m:fName>
            <m:r>
              <m:rPr>
                <m:sty m:val="p"/>
              </m:rPr>
              <w:rPr>
                <w:rFonts w:ascii="Cambria Math" w:hAnsi="Cambria Math"/>
                <w:sz w:val="20"/>
                <w:szCs w:val="20"/>
                <w:lang w:val="en-US"/>
              </w:rPr>
              <m:t>cos</m:t>
            </m:r>
          </m:fName>
          <m:e>
            <m:d>
              <m:dPr>
                <m:ctrlPr>
                  <w:rPr>
                    <w:rFonts w:ascii="Cambria Math" w:hAnsi="Cambria Math"/>
                    <w:i/>
                    <w:sz w:val="20"/>
                    <w:szCs w:val="20"/>
                  </w:rPr>
                </m:ctrlPr>
              </m:dPr>
              <m:e>
                <m:r>
                  <w:rPr>
                    <w:rFonts w:ascii="Cambria Math" w:hAnsi="Cambria Math"/>
                    <w:sz w:val="20"/>
                    <w:szCs w:val="20"/>
                  </w:rPr>
                  <m:t>wt</m:t>
                </m:r>
              </m:e>
            </m:d>
            <m:r>
              <w:rPr>
                <w:rFonts w:ascii="Cambria Math" w:hAnsi="Cambria Math"/>
                <w:sz w:val="20"/>
                <w:szCs w:val="20"/>
                <w:lang w:val="en-US"/>
              </w:rPr>
              <m:t xml:space="preserve"> </m:t>
            </m:r>
          </m:e>
        </m:func>
      </m:oMath>
      <w:r w:rsidR="00652D9A">
        <w:rPr>
          <w:sz w:val="20"/>
          <w:szCs w:val="20"/>
          <w:lang w:val="en-US"/>
        </w:rPr>
        <w:tab/>
      </w:r>
      <w:r w:rsidR="00652D9A">
        <w:rPr>
          <w:sz w:val="20"/>
          <w:szCs w:val="20"/>
          <w:lang w:val="en-US"/>
        </w:rPr>
        <w:tab/>
      </w:r>
      <w:r w:rsidR="00652D9A">
        <w:rPr>
          <w:sz w:val="20"/>
          <w:szCs w:val="20"/>
          <w:lang w:val="en-US"/>
        </w:rPr>
        <w:tab/>
      </w:r>
      <w:r w:rsidR="00652D9A">
        <w:rPr>
          <w:sz w:val="20"/>
          <w:szCs w:val="20"/>
          <w:lang w:val="en-US"/>
        </w:rPr>
        <w:tab/>
      </w:r>
      <w:r w:rsidR="00652D9A">
        <w:rPr>
          <w:sz w:val="20"/>
          <w:szCs w:val="20"/>
          <w:lang w:val="en-US"/>
        </w:rPr>
        <w:tab/>
      </w:r>
      <w:r w:rsidRPr="009F76C6">
        <w:rPr>
          <w:sz w:val="20"/>
          <w:szCs w:val="20"/>
          <w:lang w:val="en-US"/>
        </w:rPr>
        <w:t>(8)</w:t>
      </w:r>
    </w:p>
    <w:p w14:paraId="26236AC8" w14:textId="27C7CF22" w:rsidR="009F76C6" w:rsidRPr="009F76C6" w:rsidRDefault="009F76C6" w:rsidP="00652D9A">
      <w:pPr>
        <w:pStyle w:val="ab"/>
        <w:spacing w:before="120" w:beforeAutospacing="0" w:after="120" w:afterAutospacing="0"/>
        <w:jc w:val="right"/>
        <w:rPr>
          <w:sz w:val="20"/>
          <w:szCs w:val="20"/>
          <w:lang w:val="en-US"/>
        </w:rPr>
      </w:pPr>
      <m:oMath>
        <m:r>
          <w:rPr>
            <w:rFonts w:ascii="Cambria Math" w:hAnsi="Cambria Math"/>
            <w:sz w:val="20"/>
            <w:szCs w:val="20"/>
          </w:rPr>
          <m:t>E</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lang w:val="en-US"/>
          </w:rPr>
          <m:t>=</m:t>
        </m:r>
        <m:r>
          <w:rPr>
            <w:rFonts w:ascii="Cambria Math" w:hAnsi="Cambria Math"/>
            <w:sz w:val="20"/>
            <w:szCs w:val="20"/>
          </w:rPr>
          <m:t>E</m:t>
        </m:r>
        <m:r>
          <w:rPr>
            <w:rFonts w:ascii="Cambria Math" w:hAnsi="Cambria Math"/>
            <w:sz w:val="20"/>
            <w:szCs w:val="20"/>
            <w:lang w:val="en-US"/>
          </w:rPr>
          <m:t>+</m:t>
        </m:r>
        <m:r>
          <w:rPr>
            <w:rFonts w:ascii="Cambria Math" w:hAnsi="Cambria Math"/>
            <w:sz w:val="20"/>
            <w:szCs w:val="20"/>
          </w:rPr>
          <m:t>e</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ac</m:t>
            </m:r>
          </m:sub>
        </m:sSub>
        <m:func>
          <m:funcPr>
            <m:ctrlPr>
              <w:rPr>
                <w:rFonts w:ascii="Cambria Math" w:hAnsi="Cambria Math"/>
                <w:i/>
                <w:sz w:val="20"/>
                <w:szCs w:val="20"/>
              </w:rPr>
            </m:ctrlPr>
          </m:funcPr>
          <m:fName>
            <m:r>
              <m:rPr>
                <m:sty m:val="p"/>
              </m:rPr>
              <w:rPr>
                <w:rFonts w:ascii="Cambria Math" w:hAnsi="Cambria Math"/>
                <w:sz w:val="20"/>
                <w:szCs w:val="20"/>
                <w:lang w:val="en-US"/>
              </w:rPr>
              <m:t>cos</m:t>
            </m:r>
          </m:fName>
          <m:e>
            <m:d>
              <m:dPr>
                <m:ctrlPr>
                  <w:rPr>
                    <w:rFonts w:ascii="Cambria Math" w:hAnsi="Cambria Math"/>
                    <w:i/>
                    <w:sz w:val="20"/>
                    <w:szCs w:val="20"/>
                  </w:rPr>
                </m:ctrlPr>
              </m:dPr>
              <m:e>
                <m:r>
                  <w:rPr>
                    <w:rFonts w:ascii="Cambria Math" w:hAnsi="Cambria Math"/>
                    <w:sz w:val="20"/>
                    <w:szCs w:val="20"/>
                  </w:rPr>
                  <m:t>wt</m:t>
                </m:r>
              </m:e>
            </m:d>
          </m:e>
        </m:func>
      </m:oMath>
      <w:r w:rsidRPr="009F76C6">
        <w:rPr>
          <w:sz w:val="20"/>
          <w:szCs w:val="20"/>
          <w:lang w:val="en-US"/>
        </w:rPr>
        <w:t xml:space="preserve"> </w:t>
      </w:r>
      <w:r w:rsidR="00652D9A">
        <w:rPr>
          <w:sz w:val="20"/>
          <w:szCs w:val="20"/>
          <w:lang w:val="en-US"/>
        </w:rPr>
        <w:tab/>
      </w:r>
      <w:r w:rsidR="00652D9A">
        <w:rPr>
          <w:sz w:val="20"/>
          <w:szCs w:val="20"/>
          <w:lang w:val="en-US"/>
        </w:rPr>
        <w:tab/>
      </w:r>
      <w:r w:rsidR="00652D9A">
        <w:rPr>
          <w:sz w:val="20"/>
          <w:szCs w:val="20"/>
          <w:lang w:val="en-US"/>
        </w:rPr>
        <w:tab/>
      </w:r>
      <w:r w:rsidR="00652D9A">
        <w:rPr>
          <w:sz w:val="20"/>
          <w:szCs w:val="20"/>
          <w:lang w:val="en-US"/>
        </w:rPr>
        <w:tab/>
      </w:r>
      <w:r w:rsidR="00652D9A">
        <w:rPr>
          <w:sz w:val="20"/>
          <w:szCs w:val="20"/>
          <w:lang w:val="en-US"/>
        </w:rPr>
        <w:tab/>
      </w:r>
      <w:r w:rsidRPr="009F76C6">
        <w:rPr>
          <w:sz w:val="20"/>
          <w:szCs w:val="20"/>
          <w:lang w:val="en-US"/>
        </w:rPr>
        <w:t>(9)</w:t>
      </w:r>
    </w:p>
    <w:p w14:paraId="7E5846EE" w14:textId="37621B00" w:rsidR="009F76C6" w:rsidRPr="009F76C6" w:rsidRDefault="009F76C6" w:rsidP="00652D9A">
      <w:pPr>
        <w:pStyle w:val="ab"/>
        <w:spacing w:before="0" w:beforeAutospacing="0" w:after="0" w:afterAutospacing="0"/>
        <w:ind w:firstLine="284"/>
        <w:jc w:val="both"/>
        <w:rPr>
          <w:sz w:val="20"/>
          <w:szCs w:val="20"/>
          <w:lang w:val="en-US"/>
        </w:rPr>
      </w:pPr>
      <w:r w:rsidRPr="009F76C6">
        <w:rPr>
          <w:sz w:val="20"/>
          <w:szCs w:val="20"/>
          <w:lang w:val="en-US"/>
        </w:rPr>
        <w:t>The wave function of the electron takes the following form:</w:t>
      </w:r>
    </w:p>
    <w:p w14:paraId="1BA61E5C" w14:textId="2598F885" w:rsidR="009F76C6" w:rsidRPr="009F76C6" w:rsidRDefault="009F76C6" w:rsidP="00652D9A">
      <w:pPr>
        <w:pStyle w:val="ab"/>
        <w:spacing w:before="120" w:beforeAutospacing="0" w:after="120" w:afterAutospacing="0"/>
        <w:jc w:val="right"/>
        <w:rPr>
          <w:sz w:val="20"/>
          <w:szCs w:val="20"/>
          <w:lang w:val="en-US"/>
        </w:rPr>
      </w:pPr>
      <m:oMath>
        <m:r>
          <w:rPr>
            <w:rFonts w:ascii="Cambria Math" w:hAnsi="Cambria Math"/>
            <w:sz w:val="20"/>
            <w:szCs w:val="20"/>
          </w:rPr>
          <m:t>φ</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r>
          <m:rPr>
            <m:sty m:val="p"/>
          </m:rPr>
          <w:rPr>
            <w:rFonts w:ascii="Cambria Math" w:hAnsi="Cambria Math"/>
            <w:sz w:val="20"/>
            <w:szCs w:val="20"/>
            <w:lang w:val="en-US"/>
          </w:rPr>
          <m:t>exp⁡</m:t>
        </m:r>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rPr>
              <m:t>i</m:t>
            </m:r>
          </m:num>
          <m:den>
            <m:r>
              <w:rPr>
                <w:rFonts w:ascii="Cambria Math" w:hAnsi="Cambria Math"/>
                <w:sz w:val="20"/>
                <w:szCs w:val="20"/>
                <w:lang w:val="en-US"/>
              </w:rPr>
              <m:t>ℏ</m:t>
            </m:r>
          </m:den>
        </m:f>
        <m:nary>
          <m:naryPr>
            <m:limLoc m:val="undOvr"/>
            <m:subHide m:val="1"/>
            <m:supHide m:val="1"/>
            <m:ctrlPr>
              <w:rPr>
                <w:rFonts w:ascii="Cambria Math" w:hAnsi="Cambria Math"/>
                <w:i/>
                <w:sz w:val="20"/>
                <w:szCs w:val="20"/>
              </w:rPr>
            </m:ctrlPr>
          </m:naryPr>
          <m:sub/>
          <m:sup/>
          <m:e>
            <m:r>
              <w:rPr>
                <w:rFonts w:ascii="Cambria Math" w:hAnsi="Cambria Math"/>
                <w:sz w:val="20"/>
                <w:szCs w:val="20"/>
              </w:rPr>
              <m:t>E</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dt</m:t>
            </m:r>
            <m:r>
              <w:rPr>
                <w:rFonts w:ascii="Cambria Math" w:hAnsi="Cambria Math"/>
                <w:sz w:val="20"/>
                <w:szCs w:val="20"/>
                <w:lang w:val="en-US"/>
              </w:rPr>
              <m:t>)=</m:t>
            </m:r>
            <m:sSup>
              <m:sSupPr>
                <m:ctrlPr>
                  <w:rPr>
                    <w:rFonts w:ascii="Cambria Math" w:hAnsi="Cambria Math"/>
                    <w:i/>
                    <w:sz w:val="20"/>
                    <w:szCs w:val="20"/>
                  </w:rPr>
                </m:ctrlPr>
              </m:sSupPr>
              <m:e>
                <m:r>
                  <w:rPr>
                    <w:rFonts w:ascii="Cambria Math" w:hAnsi="Cambria Math"/>
                    <w:sz w:val="20"/>
                    <w:szCs w:val="20"/>
                  </w:rPr>
                  <m:t>e</m:t>
                </m:r>
              </m:e>
              <m:sup>
                <m:f>
                  <m:fPr>
                    <m:ctrlPr>
                      <w:rPr>
                        <w:rFonts w:ascii="Cambria Math" w:hAnsi="Cambria Math"/>
                        <w:i/>
                        <w:sz w:val="20"/>
                        <w:szCs w:val="20"/>
                      </w:rPr>
                    </m:ctrlPr>
                  </m:fPr>
                  <m:num>
                    <m:r>
                      <w:rPr>
                        <w:rFonts w:ascii="Cambria Math" w:hAnsi="Cambria Math"/>
                        <w:sz w:val="20"/>
                        <w:szCs w:val="20"/>
                        <w:lang w:val="en-US"/>
                      </w:rPr>
                      <m:t>-</m:t>
                    </m:r>
                    <m:r>
                      <w:rPr>
                        <w:rFonts w:ascii="Cambria Math" w:hAnsi="Cambria Math"/>
                        <w:sz w:val="20"/>
                        <w:szCs w:val="20"/>
                      </w:rPr>
                      <m:t>iEt</m:t>
                    </m:r>
                  </m:num>
                  <m:den>
                    <m:r>
                      <w:rPr>
                        <w:rFonts w:ascii="Cambria Math" w:hAnsi="Cambria Math"/>
                        <w:sz w:val="20"/>
                        <w:szCs w:val="20"/>
                        <w:lang w:val="en-US"/>
                      </w:rPr>
                      <m:t>ℏ</m:t>
                    </m:r>
                  </m:den>
                </m:f>
              </m:sup>
            </m:sSup>
          </m:e>
        </m:nary>
        <m:sSup>
          <m:sSupPr>
            <m:ctrlPr>
              <w:rPr>
                <w:rFonts w:ascii="Cambria Math" w:hAnsi="Cambria Math"/>
                <w:i/>
                <w:sz w:val="20"/>
                <w:szCs w:val="20"/>
              </w:rPr>
            </m:ctrlPr>
          </m:sSupPr>
          <m:e>
            <m:r>
              <w:rPr>
                <w:rFonts w:ascii="Cambria Math" w:hAnsi="Cambria Math"/>
                <w:sz w:val="20"/>
                <w:szCs w:val="20"/>
                <w:lang w:val="en-US"/>
              </w:rPr>
              <m:t>*</m:t>
            </m:r>
            <m:r>
              <w:rPr>
                <w:rFonts w:ascii="Cambria Math" w:hAnsi="Cambria Math"/>
                <w:sz w:val="20"/>
                <w:szCs w:val="20"/>
              </w:rPr>
              <m:t>e</m:t>
            </m:r>
          </m:e>
          <m:sup>
            <m:r>
              <w:rPr>
                <w:rFonts w:ascii="Cambria Math" w:hAnsi="Cambria Math"/>
                <w:sz w:val="20"/>
                <w:szCs w:val="20"/>
              </w:rPr>
              <m:t>iα</m:t>
            </m:r>
            <m:func>
              <m:funcPr>
                <m:ctrlPr>
                  <w:rPr>
                    <w:rFonts w:ascii="Cambria Math" w:hAnsi="Cambria Math"/>
                    <w:sz w:val="20"/>
                    <w:szCs w:val="20"/>
                  </w:rPr>
                </m:ctrlPr>
              </m:funcPr>
              <m:fName>
                <m:r>
                  <m:rPr>
                    <m:sty m:val="p"/>
                  </m:rPr>
                  <w:rPr>
                    <w:rFonts w:ascii="Cambria Math" w:hAnsi="Cambria Math"/>
                    <w:sz w:val="20"/>
                    <w:szCs w:val="20"/>
                    <w:lang w:val="en-US"/>
                  </w:rPr>
                  <m:t>sin</m:t>
                </m:r>
              </m:fName>
              <m:e>
                <m:d>
                  <m:dPr>
                    <m:ctrlPr>
                      <w:rPr>
                        <w:rFonts w:ascii="Cambria Math" w:hAnsi="Cambria Math"/>
                        <w:i/>
                        <w:sz w:val="20"/>
                        <w:szCs w:val="20"/>
                      </w:rPr>
                    </m:ctrlPr>
                  </m:dPr>
                  <m:e>
                    <m:r>
                      <w:rPr>
                        <w:rFonts w:ascii="Cambria Math" w:hAnsi="Cambria Math"/>
                        <w:sz w:val="20"/>
                        <w:szCs w:val="20"/>
                      </w:rPr>
                      <m:t>wt</m:t>
                    </m:r>
                  </m:e>
                </m:d>
              </m:e>
            </m:func>
          </m:sup>
        </m:sSup>
      </m:oMath>
      <w:r w:rsidRPr="009F76C6">
        <w:rPr>
          <w:sz w:val="20"/>
          <w:szCs w:val="20"/>
          <w:lang w:val="en-US"/>
        </w:rPr>
        <w:t xml:space="preserve"> </w:t>
      </w:r>
      <w:r w:rsidR="00652D9A">
        <w:rPr>
          <w:sz w:val="20"/>
          <w:szCs w:val="20"/>
          <w:lang w:val="en-US"/>
        </w:rPr>
        <w:tab/>
      </w:r>
      <w:r w:rsidR="00652D9A">
        <w:rPr>
          <w:sz w:val="20"/>
          <w:szCs w:val="20"/>
          <w:lang w:val="en-US"/>
        </w:rPr>
        <w:tab/>
      </w:r>
      <w:r w:rsidR="00652D9A">
        <w:rPr>
          <w:sz w:val="20"/>
          <w:szCs w:val="20"/>
          <w:lang w:val="en-US"/>
        </w:rPr>
        <w:tab/>
      </w:r>
      <w:r w:rsidRPr="009F76C6">
        <w:rPr>
          <w:sz w:val="20"/>
          <w:szCs w:val="20"/>
          <w:lang w:val="en-US"/>
        </w:rPr>
        <w:t>(10)</w:t>
      </w:r>
    </w:p>
    <w:p w14:paraId="4EE779AD" w14:textId="7882D417" w:rsidR="009F76C6" w:rsidRPr="009F76C6" w:rsidRDefault="009F76C6" w:rsidP="00652D9A">
      <w:pPr>
        <w:ind w:firstLine="284"/>
        <w:rPr>
          <w:rFonts w:ascii="Times New Roman" w:eastAsia="Times New Roman" w:hAnsi="Times New Roman" w:cs="Times New Roman"/>
          <w:b/>
          <w:bCs/>
          <w:sz w:val="20"/>
          <w:szCs w:val="20"/>
        </w:rPr>
      </w:pPr>
      <w:r w:rsidRPr="009F76C6">
        <w:rPr>
          <w:rFonts w:ascii="Times New Roman" w:hAnsi="Times New Roman" w:cs="Times New Roman"/>
          <w:sz w:val="20"/>
          <w:szCs w:val="20"/>
        </w:rPr>
        <w:t>Here</w:t>
      </w:r>
      <w:r w:rsidRPr="009F76C6">
        <w:rPr>
          <w:rFonts w:ascii="Times New Roman" w:eastAsia="Times New Roman" w:hAnsi="Times New Roman" w:cs="Times New Roman"/>
          <w:sz w:val="20"/>
          <w:szCs w:val="20"/>
        </w:rPr>
        <w:t xml:space="preserve">,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ac</m:t>
            </m:r>
          </m:sub>
        </m:sSub>
      </m:oMath>
      <w:r w:rsidRPr="009F76C6">
        <w:rPr>
          <w:rFonts w:ascii="Times New Roman" w:hAnsi="Times New Roman" w:cs="Times New Roman"/>
          <w:sz w:val="20"/>
          <w:szCs w:val="20"/>
        </w:rPr>
        <w:t xml:space="preserve"> is the </w:t>
      </w:r>
      <w:r w:rsidRPr="009F76C6">
        <w:rPr>
          <w:rStyle w:val="a9"/>
          <w:rFonts w:ascii="Times New Roman" w:hAnsi="Times New Roman" w:cs="Times New Roman"/>
          <w:b w:val="0"/>
          <w:bCs w:val="0"/>
          <w:sz w:val="20"/>
          <w:szCs w:val="20"/>
        </w:rPr>
        <w:t>amplitude of the microwave field</w:t>
      </w:r>
      <w:r w:rsidRPr="009F76C6">
        <w:rPr>
          <w:rFonts w:ascii="Times New Roman" w:eastAsia="Times New Roman" w:hAnsi="Times New Roman" w:cs="Times New Roman"/>
          <w:sz w:val="20"/>
          <w:szCs w:val="20"/>
        </w:rPr>
        <w:t xml:space="preserve">, </w:t>
      </w:r>
      <m:oMath>
        <m:r>
          <w:rPr>
            <w:rFonts w:ascii="Cambria Math" w:hAnsi="Cambria Math" w:cs="Times New Roman"/>
            <w:sz w:val="20"/>
            <w:szCs w:val="20"/>
          </w:rPr>
          <m:t>w</m:t>
        </m:r>
      </m:oMath>
      <w:r w:rsidRPr="009F76C6">
        <w:rPr>
          <w:rFonts w:ascii="Times New Roman" w:eastAsia="Times New Roman" w:hAnsi="Times New Roman" w:cs="Times New Roman"/>
          <w:sz w:val="20"/>
          <w:szCs w:val="20"/>
        </w:rPr>
        <w:t xml:space="preserve"> </w:t>
      </w:r>
      <w:r w:rsidRPr="009F76C6">
        <w:rPr>
          <w:rFonts w:ascii="Times New Roman" w:hAnsi="Times New Roman" w:cs="Times New Roman"/>
          <w:sz w:val="20"/>
          <w:szCs w:val="20"/>
        </w:rPr>
        <w:t xml:space="preserve">is the </w:t>
      </w:r>
      <w:r w:rsidRPr="009F76C6">
        <w:rPr>
          <w:rStyle w:val="a9"/>
          <w:rFonts w:ascii="Times New Roman" w:hAnsi="Times New Roman" w:cs="Times New Roman"/>
          <w:b w:val="0"/>
          <w:bCs w:val="0"/>
          <w:sz w:val="20"/>
          <w:szCs w:val="20"/>
        </w:rPr>
        <w:t>angular frequency</w:t>
      </w:r>
      <w:r w:rsidRPr="009F76C6">
        <w:rPr>
          <w:rFonts w:ascii="Times New Roman" w:hAnsi="Times New Roman" w:cs="Times New Roman"/>
          <w:sz w:val="20"/>
          <w:szCs w:val="20"/>
        </w:rPr>
        <w:t xml:space="preserve"> of the field,</w:t>
      </w:r>
      <w:r w:rsidRPr="009F76C6">
        <w:rPr>
          <w:rFonts w:ascii="Times New Roman" w:eastAsia="Times New Roman" w:hAnsi="Times New Roman" w:cs="Times New Roman"/>
          <w:sz w:val="20"/>
          <w:szCs w:val="20"/>
        </w:rPr>
        <w:t xml:space="preserve"> </w:t>
      </w:r>
      <m:oMath>
        <m:r>
          <w:rPr>
            <w:rFonts w:ascii="Cambria Math" w:eastAsia="Times New Roman" w:hAnsi="Cambria Math" w:cs="Times New Roman"/>
            <w:sz w:val="20"/>
            <w:szCs w:val="20"/>
          </w:rPr>
          <m:t>α=</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e</m:t>
            </m:r>
            <m:sSub>
              <m:sSubPr>
                <m:ctrlPr>
                  <w:rPr>
                    <w:rFonts w:ascii="Cambria Math" w:eastAsia="Times New Roman"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ac</m:t>
                </m:r>
              </m:sub>
            </m:sSub>
            <m:r>
              <m:rPr>
                <m:sty m:val="p"/>
              </m:rPr>
              <w:rPr>
                <w:rFonts w:ascii="Cambria Math" w:eastAsia="Times New Roman" w:hAnsi="Cambria Math" w:cs="Times New Roman"/>
                <w:sz w:val="20"/>
                <w:szCs w:val="20"/>
              </w:rPr>
              <m:t xml:space="preserve"> </m:t>
            </m:r>
          </m:num>
          <m:den>
            <m:r>
              <w:rPr>
                <w:rFonts w:ascii="Cambria Math" w:eastAsia="Times New Roman" w:hAnsi="Cambria Math" w:cs="Times New Roman"/>
                <w:sz w:val="20"/>
                <w:szCs w:val="20"/>
              </w:rPr>
              <m:t>ℏω</m:t>
            </m:r>
          </m:den>
        </m:f>
      </m:oMath>
      <w:r w:rsidRPr="009F76C6">
        <w:rPr>
          <w:rFonts w:ascii="Times New Roman" w:eastAsia="Times New Roman" w:hAnsi="Times New Roman" w:cs="Times New Roman"/>
          <w:sz w:val="20"/>
          <w:szCs w:val="20"/>
        </w:rPr>
        <w:t xml:space="preserve"> </w:t>
      </w:r>
      <w:r w:rsidRPr="009F76C6">
        <w:rPr>
          <w:rFonts w:ascii="Times New Roman" w:hAnsi="Times New Roman" w:cs="Times New Roman"/>
          <w:sz w:val="20"/>
          <w:szCs w:val="20"/>
        </w:rPr>
        <w:t xml:space="preserve">is the </w:t>
      </w:r>
      <w:r w:rsidRPr="009F76C6">
        <w:rPr>
          <w:rStyle w:val="a9"/>
          <w:rFonts w:ascii="Times New Roman" w:hAnsi="Times New Roman" w:cs="Times New Roman"/>
          <w:b w:val="0"/>
          <w:bCs w:val="0"/>
          <w:sz w:val="20"/>
          <w:szCs w:val="20"/>
        </w:rPr>
        <w:t>modulation parameter</w:t>
      </w:r>
      <w:r w:rsidRPr="009F76C6">
        <w:rPr>
          <w:rFonts w:ascii="Times New Roman" w:eastAsia="Times New Roman" w:hAnsi="Times New Roman" w:cs="Times New Roman"/>
          <w:b/>
          <w:bCs/>
          <w:sz w:val="20"/>
          <w:szCs w:val="20"/>
        </w:rPr>
        <w:t>.</w:t>
      </w:r>
    </w:p>
    <w:p w14:paraId="2133BBEA" w14:textId="3FA37BF5" w:rsidR="009F76C6" w:rsidRPr="009F76C6" w:rsidRDefault="009F76C6" w:rsidP="00652D9A">
      <w:pPr>
        <w:ind w:firstLine="284"/>
        <w:rPr>
          <w:rFonts w:ascii="Times New Roman" w:eastAsia="Times New Roman" w:hAnsi="Times New Roman" w:cs="Times New Roman"/>
          <w:sz w:val="20"/>
          <w:szCs w:val="20"/>
        </w:rPr>
      </w:pPr>
      <w:r w:rsidRPr="009F76C6">
        <w:rPr>
          <w:rFonts w:ascii="Times New Roman" w:hAnsi="Times New Roman" w:cs="Times New Roman"/>
          <w:sz w:val="20"/>
          <w:szCs w:val="20"/>
        </w:rPr>
        <w:t>The exponential phase factor in the electron wave function can be expanded in terms of Bessel functions as follows:</w:t>
      </w:r>
    </w:p>
    <w:p w14:paraId="58BCC038" w14:textId="1758087D" w:rsidR="009F76C6" w:rsidRPr="009F76C6" w:rsidRDefault="00E95517" w:rsidP="00652D9A">
      <w:pPr>
        <w:spacing w:before="120" w:after="120"/>
        <w:jc w:val="right"/>
        <w:rPr>
          <w:rFonts w:ascii="Times New Roman" w:eastAsia="Times New Roman" w:hAnsi="Times New Roman" w:cs="Times New Roman"/>
          <w:sz w:val="20"/>
          <w:szCs w:val="20"/>
        </w:rPr>
      </w:pPr>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iα</m:t>
            </m:r>
            <m:func>
              <m:funcPr>
                <m:ctrlPr>
                  <w:rPr>
                    <w:rFonts w:ascii="Cambria Math" w:hAnsi="Cambria Math" w:cs="Times New Roman"/>
                    <w:sz w:val="20"/>
                    <w:szCs w:val="20"/>
                  </w:rPr>
                </m:ctrlPr>
              </m:funcPr>
              <m:fName>
                <m:r>
                  <m:rPr>
                    <m:sty m:val="p"/>
                  </m:rPr>
                  <w:rPr>
                    <w:rFonts w:ascii="Cambria Math" w:hAnsi="Cambria Math" w:cs="Times New Roman"/>
                    <w:sz w:val="20"/>
                    <w:szCs w:val="20"/>
                  </w:rPr>
                  <m:t>sin</m:t>
                </m:r>
              </m:fName>
              <m:e>
                <m:d>
                  <m:dPr>
                    <m:ctrlPr>
                      <w:rPr>
                        <w:rFonts w:ascii="Cambria Math" w:hAnsi="Cambria Math" w:cs="Times New Roman"/>
                        <w:i/>
                        <w:sz w:val="20"/>
                        <w:szCs w:val="20"/>
                      </w:rPr>
                    </m:ctrlPr>
                  </m:dPr>
                  <m:e>
                    <m:r>
                      <w:rPr>
                        <w:rFonts w:ascii="Cambria Math" w:hAnsi="Cambria Math" w:cs="Times New Roman"/>
                        <w:sz w:val="20"/>
                        <w:szCs w:val="20"/>
                      </w:rPr>
                      <m:t>wt</m:t>
                    </m:r>
                  </m:e>
                </m:d>
              </m:e>
            </m:func>
          </m:sup>
        </m:sSup>
        <m:r>
          <w:rPr>
            <w:rFonts w:ascii="Cambria Math" w:hAnsi="Cambria Math" w:cs="Times New Roman"/>
            <w:sz w:val="20"/>
            <w:szCs w:val="20"/>
          </w:rPr>
          <m:t>=</m:t>
        </m:r>
        <m:nary>
          <m:naryPr>
            <m:chr m:val="∑"/>
            <m:limLoc m:val="undOvr"/>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n=-∞</m:t>
            </m:r>
          </m:sub>
          <m:sup>
            <m:r>
              <w:rPr>
                <w:rFonts w:ascii="Cambria Math" w:eastAsia="Times New Roman" w:hAnsi="Cambria Math" w:cs="Times New Roman"/>
                <w:sz w:val="20"/>
                <w:szCs w:val="20"/>
              </w:rPr>
              <m:t>+∞</m:t>
            </m:r>
          </m:sup>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J</m:t>
                </m:r>
              </m:e>
              <m:sub>
                <m:r>
                  <w:rPr>
                    <w:rFonts w:ascii="Cambria Math" w:eastAsia="Times New Roman" w:hAnsi="Cambria Math" w:cs="Times New Roman"/>
                    <w:sz w:val="20"/>
                    <w:szCs w:val="20"/>
                  </w:rPr>
                  <m:t>n</m:t>
                </m:r>
              </m:sub>
            </m:sSub>
            <m:d>
              <m:dPr>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α</m:t>
                </m:r>
              </m:e>
            </m:d>
            <m:r>
              <w:rPr>
                <w:rFonts w:ascii="Cambria Math" w:eastAsia="Times New Roman" w:hAnsi="Cambria Math" w:cs="Times New Roman"/>
                <w:sz w:val="20"/>
                <w:szCs w:val="20"/>
              </w:rPr>
              <m:t>*</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-inwt</m:t>
                </m:r>
              </m:sup>
            </m:sSup>
          </m:e>
        </m:nary>
      </m:oMath>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9F76C6" w:rsidRPr="009F76C6">
        <w:rPr>
          <w:rFonts w:ascii="Times New Roman" w:eastAsia="Times New Roman" w:hAnsi="Times New Roman" w:cs="Times New Roman"/>
          <w:sz w:val="20"/>
          <w:szCs w:val="20"/>
        </w:rPr>
        <w:t>(11)</w:t>
      </w:r>
    </w:p>
    <w:p w14:paraId="5C2717BB" w14:textId="6F44D4C8" w:rsidR="009F76C6" w:rsidRPr="009F76C6" w:rsidRDefault="009F76C6" w:rsidP="00652D9A">
      <w:pPr>
        <w:ind w:firstLine="284"/>
        <w:rPr>
          <w:rFonts w:ascii="Times New Roman" w:hAnsi="Times New Roman" w:cs="Times New Roman"/>
          <w:sz w:val="20"/>
          <w:szCs w:val="20"/>
        </w:rPr>
      </w:pPr>
      <w:r w:rsidRPr="009F76C6">
        <w:rPr>
          <w:rFonts w:ascii="Times New Roman" w:hAnsi="Times New Roman" w:cs="Times New Roman"/>
          <w:sz w:val="20"/>
          <w:szCs w:val="20"/>
        </w:rPr>
        <w:t xml:space="preserve">This implies that the electron can absorb or emit </w:t>
      </w:r>
      <w:proofErr w:type="spellStart"/>
      <w:r w:rsidRPr="009F76C6">
        <w:rPr>
          <w:rStyle w:val="katex-mathml"/>
          <w:rFonts w:ascii="Times New Roman" w:hAnsi="Times New Roman" w:cs="Times New Roman"/>
          <w:sz w:val="20"/>
          <w:szCs w:val="20"/>
        </w:rPr>
        <w:t>nn</w:t>
      </w:r>
      <w:r w:rsidRPr="009F76C6">
        <w:rPr>
          <w:rStyle w:val="mord"/>
          <w:rFonts w:ascii="Times New Roman" w:hAnsi="Times New Roman" w:cs="Times New Roman"/>
          <w:sz w:val="20"/>
          <w:szCs w:val="20"/>
        </w:rPr>
        <w:t>n</w:t>
      </w:r>
      <w:proofErr w:type="spellEnd"/>
      <w:r w:rsidRPr="009F76C6">
        <w:rPr>
          <w:rFonts w:ascii="Times New Roman" w:hAnsi="Times New Roman" w:cs="Times New Roman"/>
          <w:sz w:val="20"/>
          <w:szCs w:val="20"/>
        </w:rPr>
        <w:t xml:space="preserve"> photons, thereby increasing or decreasing its total energy to </w:t>
      </w:r>
      <m:oMath>
        <m:r>
          <w:rPr>
            <w:rFonts w:ascii="Cambria Math" w:eastAsia="Times New Roman" w:hAnsi="Cambria Math" w:cs="Times New Roman"/>
            <w:sz w:val="20"/>
            <w:szCs w:val="20"/>
          </w:rPr>
          <m:t>E+nℏω</m:t>
        </m:r>
      </m:oMath>
      <w:r w:rsidR="00652D9A">
        <w:rPr>
          <w:rFonts w:ascii="Times New Roman" w:hAnsi="Times New Roman" w:cs="Times New Roman"/>
          <w:sz w:val="20"/>
          <w:szCs w:val="20"/>
        </w:rPr>
        <w:t xml:space="preserve">. </w:t>
      </w:r>
      <w:r w:rsidRPr="009F76C6">
        <w:rPr>
          <w:rFonts w:ascii="Times New Roman" w:hAnsi="Times New Roman" w:cs="Times New Roman"/>
          <w:sz w:val="20"/>
          <w:szCs w:val="20"/>
        </w:rPr>
        <w:t>The electron then tunnels through the potential barrier with this modified energy.</w:t>
      </w:r>
    </w:p>
    <w:p w14:paraId="62C656A5" w14:textId="6E4F61F5" w:rsidR="009F76C6" w:rsidRPr="009F76C6" w:rsidRDefault="009F76C6" w:rsidP="00652D9A">
      <w:pPr>
        <w:ind w:firstLine="284"/>
        <w:rPr>
          <w:rFonts w:ascii="Times New Roman" w:hAnsi="Times New Roman" w:cs="Times New Roman"/>
          <w:sz w:val="20"/>
          <w:szCs w:val="20"/>
        </w:rPr>
      </w:pPr>
      <w:r w:rsidRPr="009F76C6">
        <w:rPr>
          <w:rFonts w:ascii="Times New Roman" w:hAnsi="Times New Roman" w:cs="Times New Roman"/>
          <w:sz w:val="20"/>
          <w:szCs w:val="20"/>
        </w:rPr>
        <w:t>Thus, the total tunneling probability can be expressed as follows:</w:t>
      </w:r>
    </w:p>
    <w:p w14:paraId="6DF6DF7D" w14:textId="15432C47" w:rsidR="009F76C6" w:rsidRPr="009F76C6" w:rsidRDefault="00E95517" w:rsidP="00652D9A">
      <w:pPr>
        <w:jc w:val="right"/>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eff</m:t>
            </m:r>
          </m:sub>
        </m:sSub>
        <m:r>
          <w:rPr>
            <w:rFonts w:ascii="Cambria Math" w:eastAsia="Times New Roman" w:hAnsi="Cambria Math" w:cs="Times New Roman"/>
            <w:sz w:val="20"/>
            <w:szCs w:val="20"/>
          </w:rPr>
          <m:t>(a)=</m:t>
        </m:r>
        <m:nary>
          <m:naryPr>
            <m:chr m:val="∑"/>
            <m:limLoc m:val="undOvr"/>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n=-∞</m:t>
            </m:r>
          </m:sub>
          <m:sup>
            <m:r>
              <w:rPr>
                <w:rFonts w:ascii="Cambria Math" w:eastAsia="Times New Roman" w:hAnsi="Cambria Math" w:cs="Times New Roman"/>
                <w:sz w:val="20"/>
                <w:szCs w:val="20"/>
              </w:rPr>
              <m:t>+∞</m:t>
            </m:r>
          </m:sup>
          <m:e>
            <m:sSup>
              <m:sSupPr>
                <m:ctrlPr>
                  <w:rPr>
                    <w:rFonts w:ascii="Cambria Math" w:eastAsia="Times New Roman" w:hAnsi="Cambria Math" w:cs="Times New Roman"/>
                    <w:i/>
                    <w:sz w:val="20"/>
                    <w:szCs w:val="20"/>
                  </w:rPr>
                </m:ctrlPr>
              </m:sSup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J</m:t>
                    </m:r>
                  </m:e>
                  <m:sub>
                    <m:r>
                      <w:rPr>
                        <w:rFonts w:ascii="Cambria Math" w:eastAsia="Times New Roman" w:hAnsi="Cambria Math" w:cs="Times New Roman"/>
                        <w:sz w:val="20"/>
                        <w:szCs w:val="20"/>
                      </w:rPr>
                      <m:t>n</m:t>
                    </m:r>
                  </m:sub>
                </m:sSub>
                <m:d>
                  <m:dPr>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α</m:t>
                    </m:r>
                  </m:e>
                </m:d>
              </m:e>
              <m:sup>
                <m:r>
                  <w:rPr>
                    <w:rFonts w:ascii="Cambria Math" w:eastAsia="Times New Roman" w:hAnsi="Cambria Math" w:cs="Times New Roman"/>
                    <w:sz w:val="20"/>
                    <w:szCs w:val="20"/>
                  </w:rPr>
                  <m:t>2</m:t>
                </m:r>
              </m:sup>
            </m:sSup>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0</m:t>
                </m:r>
              </m:sub>
            </m:sSub>
            <m:r>
              <w:rPr>
                <w:rFonts w:ascii="Cambria Math" w:eastAsia="Times New Roman" w:hAnsi="Cambria Math" w:cs="Times New Roman"/>
                <w:sz w:val="20"/>
                <w:szCs w:val="20"/>
              </w:rPr>
              <m:t>(E+nℏω)</m:t>
            </m:r>
            <m:r>
              <m:rPr>
                <m:sty m:val="p"/>
              </m:rPr>
              <w:rPr>
                <w:rFonts w:ascii="Cambria Math" w:eastAsia="Times New Roman" w:hAnsi="Cambria Math" w:cs="Times New Roman"/>
                <w:sz w:val="20"/>
                <w:szCs w:val="20"/>
              </w:rPr>
              <m:t xml:space="preserve"> </m:t>
            </m:r>
          </m:e>
        </m:nary>
      </m:oMath>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9F76C6" w:rsidRPr="009F76C6">
        <w:rPr>
          <w:rFonts w:ascii="Times New Roman" w:eastAsia="Times New Roman" w:hAnsi="Times New Roman" w:cs="Times New Roman"/>
          <w:sz w:val="20"/>
          <w:szCs w:val="20"/>
        </w:rPr>
        <w:t>(12)</w:t>
      </w:r>
    </w:p>
    <w:p w14:paraId="32E8BFAA" w14:textId="4D066733" w:rsidR="009F76C6" w:rsidRPr="009F76C6" w:rsidRDefault="009F76C6" w:rsidP="00652D9A">
      <w:pPr>
        <w:ind w:firstLine="284"/>
        <w:rPr>
          <w:rFonts w:ascii="Times New Roman" w:hAnsi="Times New Roman" w:cs="Times New Roman"/>
          <w:b/>
          <w:bCs/>
          <w:sz w:val="20"/>
          <w:szCs w:val="20"/>
        </w:rPr>
      </w:pPr>
      <w:r w:rsidRPr="009F76C6">
        <w:rPr>
          <w:rFonts w:ascii="Times New Roman" w:hAnsi="Times New Roman" w:cs="Times New Roman"/>
          <w:sz w:val="20"/>
          <w:szCs w:val="20"/>
        </w:rPr>
        <w:t xml:space="preserve">Here,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eff</m:t>
            </m:r>
          </m:sub>
        </m:sSub>
        <m:d>
          <m:dPr>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a</m:t>
            </m:r>
          </m:e>
        </m:d>
      </m:oMath>
      <w:r w:rsidRPr="009F76C6">
        <w:rPr>
          <w:rFonts w:ascii="Times New Roman" w:hAnsi="Times New Roman" w:cs="Times New Roman"/>
          <w:sz w:val="20"/>
          <w:szCs w:val="20"/>
        </w:rPr>
        <w:t xml:space="preserve"> denotes the total tunneling probability under the influence of the UHF</w:t>
      </w:r>
      <w:proofErr w:type="gramStart"/>
      <w:r w:rsidRPr="009F76C6">
        <w:rPr>
          <w:rFonts w:ascii="Times New Roman" w:hAnsi="Times New Roman" w:cs="Times New Roman"/>
          <w:sz w:val="20"/>
          <w:szCs w:val="20"/>
        </w:rPr>
        <w:t xml:space="preserve">, </w:t>
      </w:r>
      <w:r w:rsidRPr="009F76C6">
        <w:rPr>
          <w:rFonts w:ascii="Times New Roman" w:eastAsia="Times New Roman" w:hAnsi="Times New Roman" w:cs="Times New Roman"/>
          <w:iCs/>
          <w:sz w:val="20"/>
          <w:szCs w:val="20"/>
        </w:rPr>
        <w:t>,</w:t>
      </w:r>
      <w:proofErr w:type="gramEnd"/>
      <w:r w:rsidRPr="009F76C6">
        <w:rPr>
          <w:rFonts w:ascii="Times New Roman" w:eastAsia="Times New Roman" w:hAnsi="Times New Roman" w:cs="Times New Roman"/>
          <w:iCs/>
          <w:sz w:val="20"/>
          <w:szCs w:val="20"/>
        </w:rPr>
        <w:t xml:space="preserv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J</m:t>
            </m:r>
          </m:e>
          <m:sub>
            <m:r>
              <w:rPr>
                <w:rFonts w:ascii="Cambria Math" w:eastAsia="Times New Roman" w:hAnsi="Cambria Math" w:cs="Times New Roman"/>
                <w:sz w:val="20"/>
                <w:szCs w:val="20"/>
              </w:rPr>
              <m:t>n</m:t>
            </m:r>
          </m:sub>
        </m:sSub>
        <m:d>
          <m:dPr>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α</m:t>
            </m:r>
          </m:e>
        </m:d>
      </m:oMath>
      <w:r w:rsidRPr="009F76C6">
        <w:rPr>
          <w:rFonts w:ascii="Times New Roman" w:eastAsia="Times New Roman" w:hAnsi="Times New Roman" w:cs="Times New Roman"/>
          <w:sz w:val="20"/>
          <w:szCs w:val="20"/>
        </w:rPr>
        <w:t>-</w:t>
      </w:r>
      <w:r w:rsidRPr="009F76C6">
        <w:rPr>
          <w:rFonts w:ascii="Times New Roman" w:hAnsi="Times New Roman" w:cs="Times New Roman"/>
          <w:sz w:val="20"/>
          <w:szCs w:val="20"/>
        </w:rPr>
        <w:t xml:space="preserve">is the </w:t>
      </w:r>
      <w:r w:rsidRPr="009F76C6">
        <w:rPr>
          <w:rStyle w:val="a9"/>
          <w:rFonts w:ascii="Times New Roman" w:hAnsi="Times New Roman" w:cs="Times New Roman"/>
          <w:b w:val="0"/>
          <w:bCs w:val="0"/>
          <w:sz w:val="20"/>
          <w:szCs w:val="20"/>
        </w:rPr>
        <w:t>Bessel function of order</w:t>
      </w:r>
      <w:r w:rsidRPr="009F76C6">
        <w:rPr>
          <w:rFonts w:ascii="Times New Roman" w:hAnsi="Times New Roman" w:cs="Times New Roman"/>
          <w:sz w:val="20"/>
          <w:szCs w:val="20"/>
        </w:rPr>
        <w:t xml:space="preserve"> </w:t>
      </w:r>
      <w:r w:rsidRPr="009F76C6">
        <w:rPr>
          <w:rStyle w:val="katex-mathml"/>
          <w:rFonts w:ascii="Times New Roman" w:hAnsi="Times New Roman" w:cs="Times New Roman"/>
          <w:i/>
          <w:iCs/>
          <w:sz w:val="20"/>
          <w:szCs w:val="20"/>
        </w:rPr>
        <w:t>n</w:t>
      </w:r>
      <w:r w:rsidRPr="009F76C6">
        <w:rPr>
          <w:rFonts w:ascii="Times New Roman" w:eastAsia="Times New Roman" w:hAnsi="Times New Roman" w:cs="Times New Roman"/>
          <w:sz w:val="20"/>
          <w:szCs w:val="20"/>
        </w:rPr>
        <w:t xml:space="preserve">, and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0</m:t>
            </m:r>
          </m:sub>
        </m:sSub>
        <m:d>
          <m:dPr>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E+nℏω</m:t>
            </m:r>
          </m:e>
        </m:d>
      </m:oMath>
      <w:r w:rsidRPr="009F76C6">
        <w:rPr>
          <w:rFonts w:ascii="Times New Roman" w:eastAsia="Times New Roman" w:hAnsi="Times New Roman" w:cs="Times New Roman"/>
          <w:sz w:val="20"/>
          <w:szCs w:val="20"/>
        </w:rPr>
        <w:t xml:space="preserve"> </w:t>
      </w:r>
      <w:r w:rsidRPr="009F76C6">
        <w:rPr>
          <w:rFonts w:ascii="Times New Roman" w:hAnsi="Times New Roman" w:cs="Times New Roman"/>
          <w:sz w:val="20"/>
          <w:szCs w:val="20"/>
        </w:rPr>
        <w:t>represents the</w:t>
      </w:r>
      <w:r w:rsidRPr="009F76C6">
        <w:rPr>
          <w:rFonts w:ascii="Times New Roman" w:hAnsi="Times New Roman" w:cs="Times New Roman"/>
          <w:b/>
          <w:bCs/>
          <w:sz w:val="20"/>
          <w:szCs w:val="20"/>
        </w:rPr>
        <w:t xml:space="preserve"> </w:t>
      </w:r>
      <w:r w:rsidRPr="009F76C6">
        <w:rPr>
          <w:rStyle w:val="a9"/>
          <w:rFonts w:ascii="Times New Roman" w:hAnsi="Times New Roman" w:cs="Times New Roman"/>
          <w:b w:val="0"/>
          <w:bCs w:val="0"/>
          <w:sz w:val="20"/>
          <w:szCs w:val="20"/>
        </w:rPr>
        <w:t>tunneling probability at each energy level</w:t>
      </w:r>
      <w:r w:rsidRPr="009F76C6">
        <w:rPr>
          <w:rFonts w:ascii="Times New Roman" w:hAnsi="Times New Roman" w:cs="Times New Roman"/>
          <w:b/>
          <w:bCs/>
          <w:sz w:val="20"/>
          <w:szCs w:val="20"/>
        </w:rPr>
        <w:t>.</w:t>
      </w:r>
    </w:p>
    <w:p w14:paraId="260D9CF9" w14:textId="09B1ED57" w:rsidR="009F76C6" w:rsidRPr="009F76C6" w:rsidRDefault="009F76C6" w:rsidP="00652D9A">
      <w:pPr>
        <w:ind w:firstLine="284"/>
        <w:rPr>
          <w:rFonts w:ascii="Times New Roman" w:hAnsi="Times New Roman" w:cs="Times New Roman"/>
          <w:sz w:val="20"/>
          <w:szCs w:val="20"/>
        </w:rPr>
      </w:pPr>
      <w:r w:rsidRPr="009F76C6">
        <w:rPr>
          <w:rFonts w:ascii="Times New Roman" w:hAnsi="Times New Roman" w:cs="Times New Roman"/>
          <w:sz w:val="20"/>
          <w:szCs w:val="20"/>
        </w:rPr>
        <w:t xml:space="preserve">In this formula, each </w:t>
      </w:r>
      <w:r w:rsidRPr="009F76C6">
        <w:rPr>
          <w:rStyle w:val="katex-mathml"/>
          <w:rFonts w:ascii="Times New Roman" w:hAnsi="Times New Roman" w:cs="Times New Roman"/>
          <w:i/>
          <w:iCs/>
          <w:sz w:val="20"/>
          <w:szCs w:val="20"/>
        </w:rPr>
        <w:t>n</w:t>
      </w:r>
      <w:r w:rsidRPr="009F76C6">
        <w:rPr>
          <w:rFonts w:ascii="Times New Roman" w:hAnsi="Times New Roman" w:cs="Times New Roman"/>
          <w:sz w:val="20"/>
          <w:szCs w:val="20"/>
        </w:rPr>
        <w:t>-photon channel has its own tunneling probability, weighted by the square of the corresponding Bessel function. Consequently, the total transmission coefficient is obtained by summing over these probabilities. The angularly averaged tunneling probability can be expressed as follows:</w:t>
      </w:r>
    </w:p>
    <w:p w14:paraId="734BC97B" w14:textId="7781E311" w:rsidR="009F76C6" w:rsidRPr="009F76C6" w:rsidRDefault="00E95517" w:rsidP="00652D9A">
      <w:pPr>
        <w:jc w:val="right"/>
        <w:rPr>
          <w:rFonts w:ascii="Times New Roman" w:eastAsia="Times New Roman" w:hAnsi="Times New Roman" w:cs="Times New Roman"/>
          <w:iCs/>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eff</m:t>
            </m:r>
          </m:sub>
        </m:sSub>
        <m:r>
          <w:rPr>
            <w:rFonts w:ascii="Cambria Math" w:eastAsia="Times New Roman" w:hAnsi="Cambria Math" w:cs="Times New Roman"/>
            <w:sz w:val="20"/>
            <w:szCs w:val="20"/>
          </w:rPr>
          <m:t>(a)=</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1</m:t>
            </m:r>
          </m:num>
          <m:den>
            <m:r>
              <w:rPr>
                <w:rFonts w:ascii="Cambria Math" w:eastAsia="Times New Roman" w:hAnsi="Cambria Math" w:cs="Times New Roman"/>
                <w:sz w:val="20"/>
                <w:szCs w:val="20"/>
              </w:rPr>
              <m:t>2π</m:t>
            </m:r>
          </m:den>
        </m:f>
        <m:nary>
          <m:naryPr>
            <m:limLoc m:val="subSup"/>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0</m:t>
            </m:r>
          </m:sub>
          <m:sup>
            <m:r>
              <w:rPr>
                <w:rFonts w:ascii="Cambria Math" w:eastAsia="Times New Roman" w:hAnsi="Cambria Math" w:cs="Times New Roman"/>
                <w:sz w:val="20"/>
                <w:szCs w:val="20"/>
              </w:rPr>
              <m:t>2π</m:t>
            </m:r>
          </m:sup>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0</m:t>
                </m:r>
              </m:sub>
            </m:sSub>
            <m:r>
              <w:rPr>
                <w:rFonts w:ascii="Cambria Math" w:eastAsia="Times New Roman" w:hAnsi="Cambria Math" w:cs="Times New Roman"/>
                <w:sz w:val="20"/>
                <w:szCs w:val="20"/>
              </w:rPr>
              <m:t>(E+</m:t>
            </m:r>
          </m:e>
        </m:nary>
        <m:r>
          <w:rPr>
            <w:rFonts w:ascii="Cambria Math" w:eastAsia="Times New Roman" w:hAnsi="Cambria Math" w:cs="Times New Roman"/>
            <w:sz w:val="20"/>
            <w:szCs w:val="20"/>
          </w:rPr>
          <m:t>ℏωαcosφ)dφ</m:t>
        </m:r>
      </m:oMath>
      <w:r w:rsidR="009F76C6" w:rsidRPr="009F76C6">
        <w:rPr>
          <w:rFonts w:ascii="Times New Roman" w:eastAsia="Times New Roman" w:hAnsi="Times New Roman" w:cs="Times New Roman"/>
          <w:sz w:val="20"/>
          <w:szCs w:val="20"/>
        </w:rPr>
        <w:t xml:space="preserve"> </w:t>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652D9A">
        <w:rPr>
          <w:rFonts w:ascii="Times New Roman" w:eastAsia="Times New Roman" w:hAnsi="Times New Roman" w:cs="Times New Roman"/>
          <w:sz w:val="20"/>
          <w:szCs w:val="20"/>
        </w:rPr>
        <w:tab/>
      </w:r>
      <w:r w:rsidR="009F76C6" w:rsidRPr="009F76C6">
        <w:rPr>
          <w:rFonts w:ascii="Times New Roman" w:eastAsia="Times New Roman" w:hAnsi="Times New Roman" w:cs="Times New Roman"/>
          <w:sz w:val="20"/>
          <w:szCs w:val="20"/>
        </w:rPr>
        <w:t xml:space="preserve"> </w:t>
      </w:r>
      <w:r w:rsidR="009F76C6" w:rsidRPr="009F76C6">
        <w:rPr>
          <w:rFonts w:ascii="Times New Roman" w:eastAsia="Times New Roman" w:hAnsi="Times New Roman" w:cs="Times New Roman"/>
          <w:iCs/>
          <w:sz w:val="20"/>
          <w:szCs w:val="20"/>
        </w:rPr>
        <w:t>(13)</w:t>
      </w:r>
    </w:p>
    <w:p w14:paraId="3D7D6965" w14:textId="4CF0FA9C" w:rsidR="009F76C6" w:rsidRPr="009F76C6" w:rsidRDefault="009F76C6" w:rsidP="00652D9A">
      <w:pPr>
        <w:jc w:val="right"/>
        <w:rPr>
          <w:rFonts w:ascii="Times New Roman" w:eastAsia="Times New Roman" w:hAnsi="Times New Roman" w:cs="Times New Roman"/>
          <w:i/>
          <w:sz w:val="20"/>
          <w:szCs w:val="20"/>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750"/>
      </w:tblGrid>
      <w:tr w:rsidR="009F76C6" w:rsidRPr="009F76C6" w14:paraId="54CD6489" w14:textId="77777777" w:rsidTr="00652D9A">
        <w:trPr>
          <w:trHeight w:val="3479"/>
          <w:jc w:val="center"/>
        </w:trPr>
        <w:tc>
          <w:tcPr>
            <w:tcW w:w="5123" w:type="dxa"/>
            <w:vAlign w:val="center"/>
          </w:tcPr>
          <w:p w14:paraId="0F412F52" w14:textId="77777777" w:rsidR="009F76C6" w:rsidRPr="009F76C6" w:rsidRDefault="009F76C6" w:rsidP="00652D9A">
            <w:pPr>
              <w:jc w:val="center"/>
              <w:rPr>
                <w:rFonts w:ascii="Times New Roman" w:eastAsia="Times New Roman" w:hAnsi="Times New Roman" w:cs="Times New Roman"/>
                <w:i/>
                <w:sz w:val="20"/>
                <w:szCs w:val="20"/>
              </w:rPr>
            </w:pPr>
            <w:r w:rsidRPr="009F76C6">
              <w:rPr>
                <w:rFonts w:ascii="Times New Roman" w:hAnsi="Times New Roman" w:cs="Times New Roman"/>
                <w:noProof/>
                <w:sz w:val="20"/>
                <w:szCs w:val="20"/>
                <w:lang w:val="ru-RU" w:eastAsia="ru-RU"/>
              </w:rPr>
              <w:drawing>
                <wp:inline distT="0" distB="0" distL="0" distR="0" wp14:anchorId="336D11A0" wp14:editId="5125408D">
                  <wp:extent cx="2699309" cy="2166561"/>
                  <wp:effectExtent l="0" t="0" r="635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5448"/>
                          <a:stretch/>
                        </pic:blipFill>
                        <pic:spPr bwMode="auto">
                          <a:xfrm>
                            <a:off x="0" y="0"/>
                            <a:ext cx="2710682" cy="2175689"/>
                          </a:xfrm>
                          <a:prstGeom prst="rect">
                            <a:avLst/>
                          </a:prstGeom>
                          <a:ln>
                            <a:noFill/>
                          </a:ln>
                          <a:extLst>
                            <a:ext uri="{53640926-AAD7-44D8-BBD7-CCE9431645EC}">
                              <a14:shadowObscured xmlns:a14="http://schemas.microsoft.com/office/drawing/2010/main"/>
                            </a:ext>
                          </a:extLst>
                        </pic:spPr>
                      </pic:pic>
                    </a:graphicData>
                  </a:graphic>
                </wp:inline>
              </w:drawing>
            </w:r>
          </w:p>
        </w:tc>
        <w:tc>
          <w:tcPr>
            <w:tcW w:w="5123" w:type="dxa"/>
            <w:vAlign w:val="center"/>
          </w:tcPr>
          <w:p w14:paraId="52C11848" w14:textId="77777777" w:rsidR="009F76C6" w:rsidRPr="009F76C6" w:rsidRDefault="009F76C6" w:rsidP="00652D9A">
            <w:pPr>
              <w:jc w:val="center"/>
              <w:rPr>
                <w:rFonts w:ascii="Times New Roman" w:eastAsia="Times New Roman" w:hAnsi="Times New Roman" w:cs="Times New Roman"/>
                <w:i/>
                <w:sz w:val="20"/>
                <w:szCs w:val="20"/>
              </w:rPr>
            </w:pPr>
            <w:r w:rsidRPr="009F76C6">
              <w:rPr>
                <w:rFonts w:ascii="Times New Roman" w:hAnsi="Times New Roman" w:cs="Times New Roman"/>
                <w:i/>
                <w:noProof/>
                <w:sz w:val="20"/>
                <w:szCs w:val="20"/>
                <w:lang w:val="ru-RU" w:eastAsia="ru-RU"/>
              </w:rPr>
              <w:drawing>
                <wp:inline distT="0" distB="0" distL="0" distR="0" wp14:anchorId="03395F3C" wp14:editId="5FD0E075">
                  <wp:extent cx="2596896" cy="2149339"/>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9152"/>
                          <a:stretch/>
                        </pic:blipFill>
                        <pic:spPr bwMode="auto">
                          <a:xfrm>
                            <a:off x="0" y="0"/>
                            <a:ext cx="2636550" cy="2182159"/>
                          </a:xfrm>
                          <a:prstGeom prst="rect">
                            <a:avLst/>
                          </a:prstGeom>
                          <a:ln>
                            <a:noFill/>
                          </a:ln>
                          <a:extLst>
                            <a:ext uri="{53640926-AAD7-44D8-BBD7-CCE9431645EC}">
                              <a14:shadowObscured xmlns:a14="http://schemas.microsoft.com/office/drawing/2010/main"/>
                            </a:ext>
                          </a:extLst>
                        </pic:spPr>
                      </pic:pic>
                    </a:graphicData>
                  </a:graphic>
                </wp:inline>
              </w:drawing>
            </w:r>
          </w:p>
        </w:tc>
      </w:tr>
      <w:tr w:rsidR="009F76C6" w:rsidRPr="009F76C6" w14:paraId="56FFEAF2" w14:textId="77777777" w:rsidTr="00652D9A">
        <w:trPr>
          <w:trHeight w:val="143"/>
          <w:jc w:val="center"/>
        </w:trPr>
        <w:tc>
          <w:tcPr>
            <w:tcW w:w="5123" w:type="dxa"/>
            <w:vAlign w:val="center"/>
          </w:tcPr>
          <w:p w14:paraId="6696C890" w14:textId="282E67F9" w:rsidR="009F76C6" w:rsidRPr="009F76C6" w:rsidRDefault="009F76C6" w:rsidP="00652D9A">
            <w:pPr>
              <w:spacing w:before="120"/>
              <w:jc w:val="center"/>
              <w:rPr>
                <w:rFonts w:ascii="Times New Roman" w:hAnsi="Times New Roman" w:cs="Times New Roman"/>
                <w:sz w:val="18"/>
                <w:szCs w:val="18"/>
              </w:rPr>
            </w:pPr>
            <w:r w:rsidRPr="009F76C6">
              <w:rPr>
                <w:rStyle w:val="a9"/>
                <w:rFonts w:ascii="Times New Roman" w:hAnsi="Times New Roman" w:cs="Times New Roman"/>
                <w:sz w:val="18"/>
                <w:szCs w:val="18"/>
              </w:rPr>
              <w:t>FIGURE 4.</w:t>
            </w:r>
            <w:r w:rsidRPr="009F76C6">
              <w:rPr>
                <w:rFonts w:ascii="Times New Roman" w:hAnsi="Times New Roman" w:cs="Times New Roman"/>
                <w:sz w:val="18"/>
                <w:szCs w:val="18"/>
              </w:rPr>
              <w:t xml:space="preserve"> Dependence of the tunneling coefficient on the modulation parameter.</w:t>
            </w:r>
          </w:p>
        </w:tc>
        <w:tc>
          <w:tcPr>
            <w:tcW w:w="5123" w:type="dxa"/>
            <w:vAlign w:val="center"/>
          </w:tcPr>
          <w:p w14:paraId="2D37F6B3" w14:textId="6B3FDBD1" w:rsidR="009F76C6" w:rsidRPr="00652D9A" w:rsidRDefault="009F76C6" w:rsidP="00652D9A">
            <w:pPr>
              <w:pStyle w:val="ab"/>
              <w:spacing w:before="120" w:beforeAutospacing="0" w:after="0" w:afterAutospacing="0"/>
              <w:jc w:val="center"/>
              <w:rPr>
                <w:sz w:val="18"/>
                <w:szCs w:val="18"/>
                <w:lang w:val="en-US"/>
              </w:rPr>
            </w:pPr>
            <w:r w:rsidRPr="009F76C6">
              <w:rPr>
                <w:rStyle w:val="a9"/>
                <w:sz w:val="18"/>
                <w:szCs w:val="18"/>
                <w:lang w:val="en-US"/>
              </w:rPr>
              <w:t>FIGURE 5.</w:t>
            </w:r>
            <w:r w:rsidRPr="009F76C6">
              <w:rPr>
                <w:sz w:val="18"/>
                <w:szCs w:val="18"/>
                <w:lang w:val="en-US"/>
              </w:rPr>
              <w:t xml:space="preserve"> Dependence of the tunneling coefficient on </w:t>
            </w:r>
            <w:r w:rsidRPr="009F76C6">
              <w:rPr>
                <w:rStyle w:val="katex-mathml"/>
                <w:i/>
                <w:iCs/>
                <w:sz w:val="18"/>
                <w:szCs w:val="18"/>
              </w:rPr>
              <w:t>α</w:t>
            </w:r>
            <w:r w:rsidRPr="009F76C6">
              <w:rPr>
                <w:sz w:val="18"/>
                <w:szCs w:val="18"/>
                <w:lang w:val="en-US"/>
              </w:rPr>
              <w:t xml:space="preserve"> (modulation parameter) and </w:t>
            </w:r>
            <w:r w:rsidRPr="009F76C6">
              <w:rPr>
                <w:rStyle w:val="katex-mathml"/>
                <w:i/>
                <w:iCs/>
                <w:sz w:val="18"/>
                <w:szCs w:val="18"/>
                <w:lang w:val="en-US"/>
              </w:rPr>
              <w:t>n</w:t>
            </w:r>
            <w:r w:rsidRPr="009F76C6">
              <w:rPr>
                <w:i/>
                <w:iCs/>
                <w:sz w:val="18"/>
                <w:szCs w:val="18"/>
                <w:lang w:val="en-US"/>
              </w:rPr>
              <w:t xml:space="preserve"> </w:t>
            </w:r>
            <w:r w:rsidRPr="009F76C6">
              <w:rPr>
                <w:sz w:val="18"/>
                <w:szCs w:val="18"/>
                <w:lang w:val="en-US"/>
              </w:rPr>
              <w:t>(photon number).</w:t>
            </w:r>
          </w:p>
        </w:tc>
      </w:tr>
    </w:tbl>
    <w:p w14:paraId="32E52F6A" w14:textId="77777777" w:rsidR="009F76C6" w:rsidRPr="009F76C6" w:rsidRDefault="009F76C6" w:rsidP="00652D9A">
      <w:pPr>
        <w:jc w:val="right"/>
        <w:rPr>
          <w:rFonts w:ascii="Times New Roman" w:eastAsia="Times New Roman" w:hAnsi="Times New Roman" w:cs="Times New Roman"/>
          <w:i/>
          <w:sz w:val="20"/>
          <w:szCs w:val="20"/>
        </w:rPr>
      </w:pPr>
    </w:p>
    <w:p w14:paraId="1D58C5C2" w14:textId="0BE0CFAC" w:rsidR="009F76C6" w:rsidRPr="00652D9A" w:rsidRDefault="00EC40C2" w:rsidP="00652D9A">
      <w:pPr>
        <w:ind w:firstLine="284"/>
        <w:rPr>
          <w:rFonts w:ascii="Times New Roman" w:hAnsi="Times New Roman" w:cs="Times New Roman"/>
          <w:b/>
          <w:bCs/>
          <w:i/>
          <w:sz w:val="20"/>
          <w:szCs w:val="20"/>
        </w:rPr>
      </w:pPr>
      <w:r w:rsidRPr="00652D9A">
        <w:rPr>
          <w:rFonts w:ascii="Times New Roman" w:hAnsi="Times New Roman" w:cs="Times New Roman"/>
          <w:iCs/>
          <w:sz w:val="20"/>
          <w:szCs w:val="20"/>
        </w:rPr>
        <w:t>From Figure 4, it is evident that the tunneling coefficient changes periodically with an increase in the modulation parameter α of the microwave electromagnetic field. This behavior is connected to the characteristics of Bessel functions, wherein the input of photon-assisted tunneling channels gets stronger with the increase of the modulation parameter. With small values of α, the tunneling is predominantly through the fundamental channel (n=0), implying that the microwave field has no influence at all. On the contrary, at moderate and high values of α, the participation of the higher-order channels (n≠0) becomes quite significant, therefore stating that tunneling is indeed assisted by photons. The peaks and troughs seen in the chart are linked to the alterations in the input of each channel, which is in turn altered by the squares of the Bessel functions. Thus, it can be concluded that the application of a microwave field causes the quantum states of electrons to oscillate, which in turn results in the oscillation of the tunneling probability through the interaction with photons. The Tien–Gordon model posits that when a particle gets entangled with an external electromagnetic field, it may absorb or emit n photons during the tunneling process. Therefore, the tunneling probability for each channel is given as a function of the square of the respective Bessel function. The theoretical investigation of the alteration of the transmission coefficient caused by a microwave field during the quantum tunneling process was the objective of this study. It turns out that for specific values of the modulation parameter α and the number of photons n, the tunneling probability is maximized, which is in line with the notion of resonant quantum-mechanical tunneling states.</w:t>
      </w:r>
      <w:r w:rsidRPr="00652D9A">
        <w:rPr>
          <w:rFonts w:ascii="Times New Roman" w:hAnsi="Times New Roman" w:cs="Times New Roman"/>
        </w:rPr>
        <w:t xml:space="preserve"> </w:t>
      </w:r>
      <w:r w:rsidRPr="00652D9A">
        <w:rPr>
          <w:rFonts w:ascii="Times New Roman" w:hAnsi="Times New Roman" w:cs="Times New Roman"/>
          <w:iCs/>
          <w:sz w:val="20"/>
          <w:szCs w:val="20"/>
        </w:rPr>
        <w:t>Theoretically, this work shows that the strong electromagnetic field can be modulation-controlled quantum tunneling process. The obtained results open up the possibility of controlling tunnel diodes, quantum dots, and resonant tunneling devices at the high-frequency level, thus providing a basis for future nanoelectronics applications. Thus, both the microwave field and quantum mechanics affect the tunneling process and create resonant tunneling states. After that, we will study how the mechanical deformation affects the tunneling process.</w:t>
      </w:r>
    </w:p>
    <w:p w14:paraId="3ED61CC0" w14:textId="4A8BBEF1" w:rsidR="009F76C6" w:rsidRPr="009F76C6" w:rsidRDefault="000643B9" w:rsidP="00652D9A">
      <w:pPr>
        <w:pStyle w:val="ab"/>
        <w:spacing w:before="0" w:beforeAutospacing="0" w:after="0" w:afterAutospacing="0"/>
        <w:ind w:firstLine="284"/>
        <w:jc w:val="both"/>
        <w:rPr>
          <w:b/>
          <w:bCs/>
          <w:sz w:val="20"/>
          <w:szCs w:val="20"/>
          <w:lang w:val="en-US"/>
        </w:rPr>
      </w:pPr>
      <w:r w:rsidRPr="000643B9">
        <w:rPr>
          <w:sz w:val="20"/>
          <w:szCs w:val="20"/>
          <w:lang w:val="en-US"/>
        </w:rPr>
        <w:t>Finally, the effect of mechanical deformation on the tunneling and current–voltage (I–V) characteristics is analyzed. In classical experiments, strain modifies both the tunneling current and I–V curve. The total current can be written as</w:t>
      </w:r>
      <w:r w:rsidR="009F76C6" w:rsidRPr="000643B9">
        <w:rPr>
          <w:sz w:val="20"/>
          <w:szCs w:val="20"/>
          <w:lang w:val="en-US"/>
        </w:rPr>
        <w:t xml:space="preserve"> </w:t>
      </w:r>
      <w:r w:rsidR="009F76C6" w:rsidRPr="009F76C6">
        <w:rPr>
          <w:sz w:val="20"/>
          <w:szCs w:val="20"/>
          <w:lang w:val="en-US"/>
        </w:rPr>
        <w:t>[3]:</w:t>
      </w:r>
    </w:p>
    <w:p w14:paraId="3719B676" w14:textId="0BF9A919" w:rsidR="009F76C6" w:rsidRPr="009F76C6" w:rsidRDefault="00E95517" w:rsidP="00652D9A">
      <w:pPr>
        <w:spacing w:before="120" w:after="120"/>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um</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tun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diff</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ex</m:t>
            </m:r>
          </m:sub>
        </m:sSub>
      </m:oMath>
      <w:r w:rsidR="009F76C6" w:rsidRPr="009F76C6">
        <w:rPr>
          <w:rFonts w:ascii="Times New Roman" w:hAnsi="Times New Roman" w:cs="Times New Roman"/>
          <w:sz w:val="20"/>
          <w:szCs w:val="20"/>
        </w:rPr>
        <w:t xml:space="preserve"> </w:t>
      </w:r>
      <w:r w:rsidR="00652D9A">
        <w:rPr>
          <w:rFonts w:ascii="Times New Roman" w:hAnsi="Times New Roman" w:cs="Times New Roman"/>
          <w:sz w:val="20"/>
          <w:szCs w:val="20"/>
        </w:rPr>
        <w:tab/>
      </w:r>
      <w:r w:rsidR="00652D9A">
        <w:rPr>
          <w:rFonts w:ascii="Times New Roman" w:hAnsi="Times New Roman" w:cs="Times New Roman"/>
          <w:sz w:val="20"/>
          <w:szCs w:val="20"/>
        </w:rPr>
        <w:tab/>
      </w:r>
      <w:r w:rsidR="00652D9A">
        <w:rPr>
          <w:rFonts w:ascii="Times New Roman" w:hAnsi="Times New Roman" w:cs="Times New Roman"/>
          <w:sz w:val="20"/>
          <w:szCs w:val="20"/>
        </w:rPr>
        <w:tab/>
      </w:r>
      <w:r w:rsidR="00652D9A">
        <w:rPr>
          <w:rFonts w:ascii="Times New Roman" w:hAnsi="Times New Roman" w:cs="Times New Roman"/>
          <w:sz w:val="20"/>
          <w:szCs w:val="20"/>
        </w:rPr>
        <w:tab/>
      </w:r>
      <w:r w:rsidR="00652D9A">
        <w:rPr>
          <w:rFonts w:ascii="Times New Roman" w:hAnsi="Times New Roman" w:cs="Times New Roman"/>
          <w:sz w:val="20"/>
          <w:szCs w:val="20"/>
        </w:rPr>
        <w:tab/>
      </w:r>
      <w:r w:rsidR="00652D9A">
        <w:rPr>
          <w:rFonts w:ascii="Times New Roman" w:hAnsi="Times New Roman" w:cs="Times New Roman"/>
          <w:sz w:val="20"/>
          <w:szCs w:val="20"/>
        </w:rPr>
        <w:tab/>
      </w:r>
      <w:r w:rsidR="009F76C6" w:rsidRPr="009F76C6">
        <w:rPr>
          <w:rFonts w:ascii="Times New Roman" w:hAnsi="Times New Roman" w:cs="Times New Roman"/>
          <w:sz w:val="20"/>
          <w:szCs w:val="20"/>
        </w:rPr>
        <w:t>(1</w:t>
      </w:r>
      <w:r w:rsidR="00466DF0">
        <w:rPr>
          <w:rFonts w:ascii="Times New Roman" w:hAnsi="Times New Roman" w:cs="Times New Roman"/>
          <w:sz w:val="20"/>
          <w:szCs w:val="20"/>
        </w:rPr>
        <w:t>4</w:t>
      </w:r>
      <w:r w:rsidR="009F76C6" w:rsidRPr="009F76C6">
        <w:rPr>
          <w:rFonts w:ascii="Times New Roman" w:hAnsi="Times New Roman" w:cs="Times New Roman"/>
          <w:sz w:val="20"/>
          <w:szCs w:val="20"/>
        </w:rPr>
        <w:t>)</w:t>
      </w:r>
    </w:p>
    <w:p w14:paraId="707995FF" w14:textId="3C08A08D" w:rsidR="009F76C6" w:rsidRPr="009F76C6" w:rsidRDefault="00E95517" w:rsidP="00652D9A">
      <w:pPr>
        <w:ind w:firstLine="284"/>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 xml:space="preserve"> tun</m:t>
            </m:r>
          </m:sub>
        </m:sSub>
        <m:r>
          <m:rPr>
            <m:sty m:val="p"/>
          </m:rPr>
          <w:rPr>
            <w:rFonts w:ascii="Cambria Math" w:hAnsi="Cambria Math" w:cs="Times New Roman"/>
            <w:sz w:val="20"/>
            <w:szCs w:val="20"/>
          </w:rPr>
          <m:t>—</m:t>
        </m:r>
      </m:oMath>
      <w:r w:rsidR="00652D9A">
        <w:rPr>
          <w:rFonts w:ascii="Times New Roman" w:hAnsi="Times New Roman" w:cs="Times New Roman"/>
          <w:sz w:val="20"/>
          <w:szCs w:val="20"/>
        </w:rPr>
        <w:t>tunneling current,</w:t>
      </w:r>
      <w:r w:rsidR="009F76C6" w:rsidRPr="009F76C6">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diff</m:t>
            </m:r>
          </m:sub>
        </m:sSub>
        <m:r>
          <m:rPr>
            <m:sty m:val="p"/>
          </m:rPr>
          <w:rPr>
            <w:rFonts w:ascii="Cambria Math" w:hAnsi="Cambria Math" w:cs="Times New Roman"/>
            <w:sz w:val="20"/>
            <w:szCs w:val="20"/>
          </w:rPr>
          <m:t xml:space="preserve">— </m:t>
        </m:r>
      </m:oMath>
      <w:r w:rsidR="00652D9A">
        <w:rPr>
          <w:rFonts w:ascii="Times New Roman" w:hAnsi="Times New Roman" w:cs="Times New Roman"/>
          <w:sz w:val="20"/>
          <w:szCs w:val="20"/>
        </w:rPr>
        <w:t>diffusion current,</w:t>
      </w:r>
      <w:r w:rsidR="009F76C6" w:rsidRPr="009F76C6">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ex</m:t>
            </m:r>
          </m:sub>
        </m:sSub>
        <m:r>
          <m:rPr>
            <m:sty m:val="p"/>
          </m:rPr>
          <w:rPr>
            <w:rFonts w:ascii="Cambria Math" w:hAnsi="Cambria Math" w:cs="Times New Roman"/>
            <w:sz w:val="20"/>
            <w:szCs w:val="20"/>
          </w:rPr>
          <m:t xml:space="preserve">— </m:t>
        </m:r>
      </m:oMath>
      <w:r w:rsidR="00652D9A">
        <w:rPr>
          <w:rFonts w:ascii="Times New Roman" w:hAnsi="Times New Roman" w:cs="Times New Roman"/>
          <w:sz w:val="20"/>
          <w:szCs w:val="20"/>
        </w:rPr>
        <w:t xml:space="preserve">excess current. </w:t>
      </w:r>
    </w:p>
    <w:p w14:paraId="7D09A50F" w14:textId="77777777" w:rsidR="00652D9A" w:rsidRDefault="009F76C6" w:rsidP="00652D9A">
      <w:pPr>
        <w:ind w:firstLine="284"/>
        <w:rPr>
          <w:rFonts w:ascii="Times New Roman" w:hAnsi="Times New Roman" w:cs="Times New Roman"/>
          <w:sz w:val="20"/>
          <w:szCs w:val="20"/>
        </w:rPr>
      </w:pPr>
      <w:r w:rsidRPr="009F76C6">
        <w:rPr>
          <w:rFonts w:ascii="Times New Roman" w:hAnsi="Times New Roman" w:cs="Times New Roman"/>
          <w:sz w:val="20"/>
          <w:szCs w:val="20"/>
        </w:rPr>
        <w:t xml:space="preserve">The pure tunneling current was written based on </w:t>
      </w:r>
      <w:r w:rsidRPr="009F76C6">
        <w:rPr>
          <w:rStyle w:val="a9"/>
          <w:rFonts w:ascii="Times New Roman" w:hAnsi="Times New Roman" w:cs="Times New Roman"/>
          <w:b w:val="0"/>
          <w:bCs w:val="0"/>
          <w:sz w:val="20"/>
          <w:szCs w:val="20"/>
        </w:rPr>
        <w:t>Esaki diode theory</w:t>
      </w:r>
      <w:r w:rsidRPr="009F76C6">
        <w:rPr>
          <w:rFonts w:ascii="Times New Roman" w:hAnsi="Times New Roman" w:cs="Times New Roman"/>
          <w:sz w:val="20"/>
          <w:szCs w:val="20"/>
        </w:rPr>
        <w:t xml:space="preserve"> [16], and the effect of deformation was introduced through the </w:t>
      </w:r>
      <w:r w:rsidRPr="009F76C6">
        <w:rPr>
          <w:rStyle w:val="a9"/>
          <w:rFonts w:ascii="Times New Roman" w:hAnsi="Times New Roman" w:cs="Times New Roman"/>
          <w:b w:val="0"/>
          <w:bCs w:val="0"/>
          <w:sz w:val="20"/>
          <w:szCs w:val="20"/>
        </w:rPr>
        <w:t>reduced effective masses</w:t>
      </w:r>
      <w:r w:rsidRPr="009F76C6">
        <w:rPr>
          <w:rFonts w:ascii="Times New Roman" w:hAnsi="Times New Roman" w:cs="Times New Roman"/>
          <w:sz w:val="20"/>
          <w:szCs w:val="20"/>
        </w:rPr>
        <w:t xml:space="preserve"> of electrons and holes [13]. Since the reduced mass appears in the expression for the tunneling probability, the </w:t>
      </w:r>
      <w:r w:rsidRPr="009F76C6">
        <w:rPr>
          <w:rStyle w:val="a9"/>
          <w:rFonts w:ascii="Times New Roman" w:hAnsi="Times New Roman" w:cs="Times New Roman"/>
          <w:b w:val="0"/>
          <w:bCs w:val="0"/>
          <w:sz w:val="20"/>
          <w:szCs w:val="20"/>
        </w:rPr>
        <w:t>tunneling coefficient</w:t>
      </w:r>
      <w:r w:rsidRPr="009F76C6">
        <w:rPr>
          <w:rFonts w:ascii="Times New Roman" w:hAnsi="Times New Roman" w:cs="Times New Roman"/>
          <w:sz w:val="20"/>
          <w:szCs w:val="20"/>
        </w:rPr>
        <w:t xml:space="preserve"> also changes under the influence of deformation.</w:t>
      </w:r>
    </w:p>
    <w:p w14:paraId="037C3C45" w14:textId="760E26AF" w:rsidR="009F76C6" w:rsidRPr="009F76C6" w:rsidRDefault="009F76C6" w:rsidP="00652D9A">
      <w:pPr>
        <w:spacing w:before="120" w:after="120"/>
        <w:ind w:firstLine="284"/>
        <w:jc w:val="left"/>
        <w:rPr>
          <w:rFonts w:ascii="Times New Roman" w:hAnsi="Times New Roman" w:cs="Times New Roman"/>
          <w:sz w:val="20"/>
          <w:szCs w:val="20"/>
        </w:rPr>
      </w:pPr>
      <m:oMathPara>
        <m:oMath>
          <m:r>
            <w:rPr>
              <w:rFonts w:ascii="Cambria Math" w:hAnsi="Cambria Math" w:cs="Times New Roman"/>
              <w:sz w:val="20"/>
              <w:szCs w:val="20"/>
            </w:rPr>
            <m:t>T=</m:t>
          </m:r>
          <m:sSup>
            <m:sSupPr>
              <m:ctrlPr>
                <w:rPr>
                  <w:rFonts w:ascii="Cambria Math" w:hAnsi="Cambria Math" w:cs="Times New Roman"/>
                  <w:i/>
                  <w:sz w:val="20"/>
                  <w:szCs w:val="20"/>
                </w:rPr>
              </m:ctrlPr>
            </m:sSupPr>
            <m:e>
              <m:r>
                <w:rPr>
                  <w:rFonts w:ascii="Cambria Math" w:hAnsi="Cambria Math" w:cs="Times New Roman"/>
                  <w:sz w:val="20"/>
                  <w:szCs w:val="20"/>
                </w:rPr>
                <m:t>e</m:t>
              </m:r>
            </m:e>
            <m:sup>
              <m:f>
                <m:fPr>
                  <m:ctrlPr>
                    <w:rPr>
                      <w:rFonts w:ascii="Cambria Math" w:hAnsi="Cambria Math" w:cs="Times New Roman"/>
                      <w:i/>
                      <w:sz w:val="20"/>
                      <w:szCs w:val="20"/>
                    </w:rPr>
                  </m:ctrlPr>
                </m:fPr>
                <m:num>
                  <m:r>
                    <w:rPr>
                      <w:rFonts w:ascii="Cambria Math" w:hAnsi="Cambria Math" w:cs="Times New Roman"/>
                      <w:sz w:val="20"/>
                      <w:szCs w:val="20"/>
                    </w:rPr>
                    <m:t>-2d</m:t>
                  </m:r>
                  <m:rad>
                    <m:radPr>
                      <m:degHide m:val="1"/>
                      <m:ctrlPr>
                        <w:rPr>
                          <w:rFonts w:ascii="Cambria Math" w:hAnsi="Cambria Math" w:cs="Times New Roman"/>
                          <w:i/>
                          <w:sz w:val="20"/>
                          <w:szCs w:val="20"/>
                        </w:rPr>
                      </m:ctrlPr>
                    </m:radPr>
                    <m:deg/>
                    <m:e>
                      <m:r>
                        <w:rPr>
                          <w:rFonts w:ascii="Cambria Math" w:hAnsi="Cambria Math" w:cs="Times New Roman"/>
                          <w:sz w:val="20"/>
                          <w:szCs w:val="20"/>
                        </w:rPr>
                        <m:t>2μ(</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0</m:t>
                          </m:r>
                        </m:sub>
                      </m:sSub>
                      <m:r>
                        <w:rPr>
                          <w:rFonts w:ascii="Cambria Math" w:hAnsi="Cambria Math" w:cs="Times New Roman"/>
                          <w:sz w:val="20"/>
                          <w:szCs w:val="20"/>
                        </w:rPr>
                        <m:t>-E)</m:t>
                      </m:r>
                    </m:e>
                  </m:rad>
                </m:num>
                <m:den>
                  <m:r>
                    <w:rPr>
                      <w:rFonts w:ascii="Cambria Math" w:hAnsi="Cambria Math" w:cs="Times New Roman"/>
                      <w:sz w:val="20"/>
                      <w:szCs w:val="20"/>
                    </w:rPr>
                    <m:t>ℏ</m:t>
                  </m:r>
                </m:den>
              </m:f>
            </m:sup>
          </m:sSup>
        </m:oMath>
      </m:oMathPara>
    </w:p>
    <w:p w14:paraId="5020D472" w14:textId="2EF80FF6" w:rsidR="009F76C6" w:rsidRPr="009F76C6" w:rsidRDefault="00E95517" w:rsidP="00652D9A">
      <w:pPr>
        <w:spacing w:before="120" w:after="120"/>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tun</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w:rPr>
            <w:rFonts w:ascii="Cambria Math" w:hAnsi="Cambria Math" w:cs="Times New Roman"/>
            <w:sz w:val="20"/>
            <w:szCs w:val="20"/>
          </w:rPr>
          <m:t>A</m:t>
        </m:r>
        <m:sSup>
          <m:sSupPr>
            <m:ctrlPr>
              <w:rPr>
                <w:rFonts w:ascii="Cambria Math" w:hAnsi="Cambria Math" w:cs="Times New Roman"/>
                <w:i/>
                <w:sz w:val="20"/>
                <w:szCs w:val="20"/>
              </w:rPr>
            </m:ctrlPr>
          </m:sSupPr>
          <m:e>
            <m:r>
              <w:rPr>
                <w:rFonts w:ascii="Cambria Math" w:hAnsi="Cambria Math" w:cs="Times New Roman"/>
                <w:sz w:val="20"/>
                <w:szCs w:val="20"/>
              </w:rPr>
              <m:t>e</m:t>
            </m:r>
          </m:e>
          <m:sup>
            <m:f>
              <m:fPr>
                <m:ctrlPr>
                  <w:rPr>
                    <w:rFonts w:ascii="Cambria Math" w:hAnsi="Cambria Math" w:cs="Times New Roman"/>
                    <w:i/>
                    <w:sz w:val="20"/>
                    <w:szCs w:val="20"/>
                  </w:rPr>
                </m:ctrlPr>
              </m:fPr>
              <m:num>
                <m:r>
                  <w:rPr>
                    <w:rFonts w:ascii="Cambria Math" w:hAnsi="Cambria Math" w:cs="Times New Roman"/>
                    <w:sz w:val="20"/>
                    <w:szCs w:val="20"/>
                  </w:rPr>
                  <m:t>-2d</m:t>
                </m:r>
                <m:rad>
                  <m:radPr>
                    <m:degHide m:val="1"/>
                    <m:ctrlPr>
                      <w:rPr>
                        <w:rFonts w:ascii="Cambria Math" w:hAnsi="Cambria Math" w:cs="Times New Roman"/>
                        <w:i/>
                        <w:sz w:val="20"/>
                        <w:szCs w:val="20"/>
                      </w:rPr>
                    </m:ctrlPr>
                  </m:radPr>
                  <m:deg/>
                  <m:e>
                    <m:r>
                      <w:rPr>
                        <w:rFonts w:ascii="Cambria Math" w:hAnsi="Cambria Math" w:cs="Times New Roman"/>
                        <w:sz w:val="20"/>
                        <w:szCs w:val="20"/>
                      </w:rPr>
                      <m:t>2μqV</m:t>
                    </m:r>
                  </m:e>
                </m:rad>
              </m:num>
              <m:den>
                <m:r>
                  <w:rPr>
                    <w:rFonts w:ascii="Cambria Math" w:hAnsi="Cambria Math" w:cs="Times New Roman"/>
                    <w:sz w:val="20"/>
                    <w:szCs w:val="20"/>
                  </w:rPr>
                  <m:t>ℏ</m:t>
                </m:r>
              </m:den>
            </m:f>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ϰ</m:t>
            </m:r>
          </m:e>
          <m:sub>
            <m:r>
              <w:rPr>
                <w:rFonts w:ascii="Cambria Math" w:hAnsi="Cambria Math" w:cs="Times New Roman"/>
                <w:sz w:val="20"/>
                <w:szCs w:val="20"/>
              </w:rPr>
              <m:t>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ϰ</m:t>
            </m:r>
          </m:e>
          <m:sub>
            <m:r>
              <w:rPr>
                <w:rFonts w:ascii="Cambria Math" w:hAnsi="Cambria Math" w:cs="Times New Roman"/>
                <w:sz w:val="20"/>
                <w:szCs w:val="20"/>
              </w:rPr>
              <m:t>p</m:t>
            </m:r>
          </m:sub>
        </m:sSub>
        <m:r>
          <w:rPr>
            <w:rFonts w:ascii="Cambria Math" w:hAnsi="Cambria Math" w:cs="Times New Roman"/>
            <w:sz w:val="20"/>
            <w:szCs w:val="20"/>
          </w:rPr>
          <m:t>-qV)(</m:t>
        </m:r>
        <m:f>
          <m:fPr>
            <m:ctrlPr>
              <w:rPr>
                <w:rFonts w:ascii="Cambria Math" w:hAnsi="Cambria Math" w:cs="Times New Roman"/>
                <w:i/>
                <w:sz w:val="20"/>
                <w:szCs w:val="20"/>
              </w:rPr>
            </m:ctrlPr>
          </m:fPr>
          <m:num>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ϰ</m:t>
                        </m:r>
                      </m:e>
                      <m:sub>
                        <m:r>
                          <w:rPr>
                            <w:rFonts w:ascii="Cambria Math" w:hAnsi="Cambria Math" w:cs="Times New Roman"/>
                            <w:sz w:val="20"/>
                            <w:szCs w:val="20"/>
                          </w:rPr>
                          <m:t>n</m:t>
                        </m:r>
                      </m:sub>
                    </m:sSub>
                  </m:num>
                  <m:den>
                    <m:r>
                      <w:rPr>
                        <w:rFonts w:ascii="Cambria Math" w:hAnsi="Cambria Math" w:cs="Times New Roman"/>
                        <w:sz w:val="20"/>
                        <w:szCs w:val="20"/>
                      </w:rPr>
                      <m:t>kT</m:t>
                    </m:r>
                  </m:den>
                </m:f>
              </m:sup>
            </m:sSup>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ϰ</m:t>
                        </m:r>
                      </m:e>
                      <m:sub>
                        <m:r>
                          <w:rPr>
                            <w:rFonts w:ascii="Cambria Math" w:hAnsi="Cambria Math" w:cs="Times New Roman"/>
                            <w:sz w:val="20"/>
                            <w:szCs w:val="20"/>
                          </w:rPr>
                          <m:t>p</m:t>
                        </m:r>
                      </m:sub>
                    </m:sSub>
                  </m:num>
                  <m:den>
                    <m:r>
                      <w:rPr>
                        <w:rFonts w:ascii="Cambria Math" w:hAnsi="Cambria Math" w:cs="Times New Roman"/>
                        <w:sz w:val="20"/>
                        <w:szCs w:val="20"/>
                      </w:rPr>
                      <m:t>kT</m:t>
                    </m:r>
                  </m:den>
                </m:f>
              </m:sup>
            </m:sSup>
            <m:r>
              <w:rPr>
                <w:rFonts w:ascii="Cambria Math" w:hAnsi="Cambria Math" w:cs="Times New Roman"/>
                <w:sz w:val="20"/>
                <w:szCs w:val="20"/>
              </w:rPr>
              <m:t>+1)</m:t>
            </m:r>
          </m:num>
          <m:den>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ϰ</m:t>
                        </m:r>
                      </m:e>
                      <m:sub>
                        <m:r>
                          <w:rPr>
                            <w:rFonts w:ascii="Cambria Math" w:hAnsi="Cambria Math" w:cs="Times New Roman"/>
                            <w:sz w:val="20"/>
                            <w:szCs w:val="20"/>
                          </w:rPr>
                          <m:t>n</m:t>
                        </m:r>
                      </m:sub>
                    </m:sSub>
                    <m:r>
                      <w:rPr>
                        <w:rFonts w:ascii="Cambria Math" w:hAnsi="Cambria Math" w:cs="Times New Roman"/>
                        <w:sz w:val="20"/>
                        <w:szCs w:val="20"/>
                      </w:rPr>
                      <m:t>-qV</m:t>
                    </m:r>
                  </m:num>
                  <m:den>
                    <m:r>
                      <w:rPr>
                        <w:rFonts w:ascii="Cambria Math" w:hAnsi="Cambria Math" w:cs="Times New Roman"/>
                        <w:sz w:val="20"/>
                        <w:szCs w:val="20"/>
                      </w:rPr>
                      <m:t>kT</m:t>
                    </m:r>
                  </m:den>
                </m:f>
              </m:sup>
            </m:sSup>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f>
                  <m:fPr>
                    <m:ctrlPr>
                      <w:rPr>
                        <w:rFonts w:ascii="Cambria Math" w:hAnsi="Cambria Math" w:cs="Times New Roman"/>
                        <w:i/>
                        <w:sz w:val="20"/>
                        <w:szCs w:val="20"/>
                      </w:rPr>
                    </m:ctrlPr>
                  </m:fPr>
                  <m:num>
                    <m:r>
                      <w:rPr>
                        <w:rFonts w:ascii="Cambria Math" w:hAnsi="Cambria Math" w:cs="Times New Roman"/>
                        <w:sz w:val="20"/>
                        <w:szCs w:val="20"/>
                      </w:rPr>
                      <m:t>-qV-</m:t>
                    </m:r>
                    <m:sSub>
                      <m:sSubPr>
                        <m:ctrlPr>
                          <w:rPr>
                            <w:rFonts w:ascii="Cambria Math" w:hAnsi="Cambria Math" w:cs="Times New Roman"/>
                            <w:i/>
                            <w:sz w:val="20"/>
                            <w:szCs w:val="20"/>
                          </w:rPr>
                        </m:ctrlPr>
                      </m:sSubPr>
                      <m:e>
                        <m:r>
                          <w:rPr>
                            <w:rFonts w:ascii="Cambria Math" w:hAnsi="Cambria Math" w:cs="Times New Roman"/>
                            <w:sz w:val="20"/>
                            <w:szCs w:val="20"/>
                          </w:rPr>
                          <m:t>ϰ</m:t>
                        </m:r>
                      </m:e>
                      <m:sub>
                        <m:r>
                          <w:rPr>
                            <w:rFonts w:ascii="Cambria Math" w:hAnsi="Cambria Math" w:cs="Times New Roman"/>
                            <w:sz w:val="20"/>
                            <w:szCs w:val="20"/>
                          </w:rPr>
                          <m:t>p</m:t>
                        </m:r>
                      </m:sub>
                    </m:sSub>
                  </m:num>
                  <m:den>
                    <m:r>
                      <w:rPr>
                        <w:rFonts w:ascii="Cambria Math" w:hAnsi="Cambria Math" w:cs="Times New Roman"/>
                        <w:sz w:val="20"/>
                        <w:szCs w:val="20"/>
                      </w:rPr>
                      <m:t>kT</m:t>
                    </m:r>
                  </m:den>
                </m:f>
              </m:sup>
            </m:sSup>
            <m:r>
              <w:rPr>
                <w:rFonts w:ascii="Cambria Math" w:hAnsi="Cambria Math" w:cs="Times New Roman"/>
                <w:sz w:val="20"/>
                <w:szCs w:val="20"/>
              </w:rPr>
              <m:t>+1)</m:t>
            </m:r>
          </m:den>
        </m:f>
      </m:oMath>
      <w:r w:rsidR="009F76C6" w:rsidRPr="009F76C6">
        <w:rPr>
          <w:rFonts w:ascii="Times New Roman" w:hAnsi="Times New Roman" w:cs="Times New Roman"/>
          <w:sz w:val="20"/>
          <w:szCs w:val="20"/>
        </w:rPr>
        <w:t xml:space="preserve"> </w:t>
      </w:r>
      <w:r w:rsidR="00652D9A">
        <w:rPr>
          <w:rFonts w:ascii="Times New Roman" w:hAnsi="Times New Roman" w:cs="Times New Roman"/>
          <w:sz w:val="20"/>
          <w:szCs w:val="20"/>
        </w:rPr>
        <w:tab/>
      </w:r>
      <w:r w:rsidR="00652D9A">
        <w:rPr>
          <w:rFonts w:ascii="Times New Roman" w:hAnsi="Times New Roman" w:cs="Times New Roman"/>
          <w:sz w:val="20"/>
          <w:szCs w:val="20"/>
        </w:rPr>
        <w:tab/>
      </w:r>
      <w:r w:rsidR="00652D9A">
        <w:rPr>
          <w:rFonts w:ascii="Times New Roman" w:hAnsi="Times New Roman" w:cs="Times New Roman"/>
          <w:sz w:val="20"/>
          <w:szCs w:val="20"/>
        </w:rPr>
        <w:tab/>
      </w:r>
      <w:r w:rsidR="009F76C6" w:rsidRPr="009F76C6">
        <w:rPr>
          <w:rFonts w:ascii="Times New Roman" w:hAnsi="Times New Roman" w:cs="Times New Roman"/>
          <w:sz w:val="20"/>
          <w:szCs w:val="20"/>
        </w:rPr>
        <w:t>(1</w:t>
      </w:r>
      <w:r w:rsidR="00466DF0">
        <w:rPr>
          <w:rFonts w:ascii="Times New Roman" w:hAnsi="Times New Roman" w:cs="Times New Roman"/>
          <w:sz w:val="20"/>
          <w:szCs w:val="20"/>
        </w:rPr>
        <w:t>5</w:t>
      </w:r>
      <w:r w:rsidR="009F76C6" w:rsidRPr="009F76C6">
        <w:rPr>
          <w:rFonts w:ascii="Times New Roman" w:hAnsi="Times New Roman" w:cs="Times New Roman"/>
          <w:sz w:val="20"/>
          <w:szCs w:val="20"/>
        </w:rPr>
        <w:t>)</w:t>
      </w:r>
    </w:p>
    <w:p w14:paraId="1682E7CB" w14:textId="63DB0B22" w:rsidR="009F76C6" w:rsidRPr="009F76C6" w:rsidRDefault="00E95517" w:rsidP="00652D9A">
      <w:pPr>
        <w:ind w:firstLine="284"/>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ϰ</m:t>
            </m:r>
          </m:e>
          <m:sub>
            <m:r>
              <w:rPr>
                <w:rFonts w:ascii="Cambria Math" w:hAnsi="Cambria Math" w:cs="Times New Roman"/>
                <w:sz w:val="20"/>
                <w:szCs w:val="20"/>
              </w:rPr>
              <m:t>n</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ϰ</m:t>
            </m:r>
          </m:e>
          <m:sub>
            <m:r>
              <w:rPr>
                <w:rFonts w:ascii="Cambria Math" w:hAnsi="Cambria Math" w:cs="Times New Roman"/>
                <w:sz w:val="20"/>
                <w:szCs w:val="20"/>
              </w:rPr>
              <m:t>p</m:t>
            </m:r>
          </m:sub>
        </m:sSub>
        <m:r>
          <w:rPr>
            <w:rFonts w:ascii="Cambria Math" w:hAnsi="Cambria Math" w:cs="Times New Roman"/>
            <w:sz w:val="20"/>
            <w:szCs w:val="20"/>
          </w:rPr>
          <m:t xml:space="preserve"> </m:t>
        </m:r>
      </m:oMath>
      <w:r w:rsidR="009F76C6" w:rsidRPr="009F76C6">
        <w:rPr>
          <w:rFonts w:ascii="Times New Roman" w:hAnsi="Times New Roman" w:cs="Times New Roman"/>
          <w:sz w:val="20"/>
          <w:szCs w:val="20"/>
        </w:rPr>
        <w:t xml:space="preserve">- Fermi energies on the n- and p-sides. </w:t>
      </w:r>
      <m:oMath>
        <m:r>
          <w:rPr>
            <w:rFonts w:ascii="Cambria Math" w:hAnsi="Cambria Math" w:cs="Times New Roman"/>
            <w:sz w:val="20"/>
            <w:szCs w:val="20"/>
          </w:rPr>
          <m:t>μ</m:t>
        </m:r>
      </m:oMath>
      <w:r w:rsidR="009F76C6" w:rsidRPr="009F76C6">
        <w:rPr>
          <w:rFonts w:ascii="Times New Roman" w:hAnsi="Times New Roman" w:cs="Times New Roman"/>
          <w:sz w:val="20"/>
          <w:szCs w:val="20"/>
        </w:rPr>
        <w:t>-</w:t>
      </w:r>
      <w:r w:rsidR="009F76C6" w:rsidRPr="009F76C6">
        <w:rPr>
          <w:rStyle w:val="mord"/>
          <w:rFonts w:ascii="Times New Roman" w:hAnsi="Times New Roman" w:cs="Times New Roman"/>
          <w:sz w:val="20"/>
          <w:szCs w:val="20"/>
        </w:rPr>
        <w:t>reduced effective mass.</w:t>
      </w:r>
    </w:p>
    <w:p w14:paraId="37030A13" w14:textId="107E77F1" w:rsidR="009F76C6" w:rsidRPr="009F76C6" w:rsidRDefault="009F76C6" w:rsidP="00652D9A">
      <w:pPr>
        <w:spacing w:before="120" w:after="120"/>
        <w:jc w:val="right"/>
        <w:rPr>
          <w:rFonts w:ascii="Times New Roman" w:hAnsi="Times New Roman" w:cs="Times New Roman"/>
          <w:sz w:val="20"/>
          <w:szCs w:val="20"/>
        </w:rPr>
      </w:pPr>
      <m:oMath>
        <m:r>
          <w:rPr>
            <w:rFonts w:ascii="Cambria Math" w:hAnsi="Cambria Math" w:cs="Times New Roman"/>
            <w:sz w:val="20"/>
            <w:szCs w:val="20"/>
          </w:rPr>
          <m:t>μ=</m:t>
        </m:r>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e</m:t>
                </m:r>
              </m:sub>
              <m:sup>
                <m:r>
                  <w:rPr>
                    <w:rFonts w:ascii="Cambria Math" w:hAnsi="Cambria Math" w:cs="Times New Roman"/>
                    <w:sz w:val="20"/>
                    <w:szCs w:val="20"/>
                  </w:rPr>
                  <m:t>*</m:t>
                </m:r>
              </m:sup>
            </m:sSubSup>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h</m:t>
                </m:r>
              </m:sub>
              <m:sup>
                <m:r>
                  <w:rPr>
                    <w:rFonts w:ascii="Cambria Math" w:hAnsi="Cambria Math" w:cs="Times New Roman"/>
                    <w:sz w:val="20"/>
                    <w:szCs w:val="20"/>
                  </w:rPr>
                  <m:t>*</m:t>
                </m:r>
              </m:sup>
            </m:sSubSup>
          </m:num>
          <m:den>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e</m:t>
                </m:r>
              </m:sub>
              <m:sup>
                <m:r>
                  <w:rPr>
                    <w:rFonts w:ascii="Cambria Math" w:hAnsi="Cambria Math" w:cs="Times New Roman"/>
                    <w:sz w:val="20"/>
                    <w:szCs w:val="20"/>
                  </w:rPr>
                  <m:t>*</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h</m:t>
                </m:r>
              </m:sub>
              <m:sup>
                <m:r>
                  <w:rPr>
                    <w:rFonts w:ascii="Cambria Math" w:hAnsi="Cambria Math" w:cs="Times New Roman"/>
                    <w:sz w:val="20"/>
                    <w:szCs w:val="20"/>
                  </w:rPr>
                  <m:t>*</m:t>
                </m:r>
              </m:sup>
            </m:sSubSup>
          </m:den>
        </m:f>
      </m:oMath>
      <w:r w:rsidRPr="009F76C6">
        <w:rPr>
          <w:rFonts w:ascii="Times New Roman" w:hAnsi="Times New Roman" w:cs="Times New Roman"/>
          <w:sz w:val="20"/>
          <w:szCs w:val="20"/>
        </w:rPr>
        <w:t xml:space="preserve"> </w:t>
      </w:r>
      <w:r w:rsidR="00652D9A">
        <w:rPr>
          <w:rFonts w:ascii="Times New Roman" w:hAnsi="Times New Roman" w:cs="Times New Roman"/>
          <w:sz w:val="20"/>
          <w:szCs w:val="20"/>
        </w:rPr>
        <w:tab/>
      </w:r>
      <w:r w:rsidR="00652D9A">
        <w:rPr>
          <w:rFonts w:ascii="Times New Roman" w:hAnsi="Times New Roman" w:cs="Times New Roman"/>
          <w:sz w:val="20"/>
          <w:szCs w:val="20"/>
        </w:rPr>
        <w:tab/>
      </w:r>
      <w:r w:rsidR="00652D9A">
        <w:rPr>
          <w:rFonts w:ascii="Times New Roman" w:hAnsi="Times New Roman" w:cs="Times New Roman"/>
          <w:sz w:val="20"/>
          <w:szCs w:val="20"/>
        </w:rPr>
        <w:tab/>
      </w:r>
      <w:r w:rsidR="00652D9A">
        <w:rPr>
          <w:rFonts w:ascii="Times New Roman" w:hAnsi="Times New Roman" w:cs="Times New Roman"/>
          <w:sz w:val="20"/>
          <w:szCs w:val="20"/>
        </w:rPr>
        <w:tab/>
      </w:r>
      <w:r w:rsidR="00652D9A">
        <w:rPr>
          <w:rFonts w:ascii="Times New Roman" w:hAnsi="Times New Roman" w:cs="Times New Roman"/>
          <w:sz w:val="20"/>
          <w:szCs w:val="20"/>
        </w:rPr>
        <w:tab/>
      </w:r>
      <w:r w:rsidR="00652D9A">
        <w:rPr>
          <w:rFonts w:ascii="Times New Roman" w:hAnsi="Times New Roman" w:cs="Times New Roman"/>
          <w:sz w:val="20"/>
          <w:szCs w:val="20"/>
        </w:rPr>
        <w:tab/>
      </w:r>
      <w:r w:rsidRPr="009F76C6">
        <w:rPr>
          <w:rFonts w:ascii="Times New Roman" w:hAnsi="Times New Roman" w:cs="Times New Roman"/>
          <w:sz w:val="20"/>
          <w:szCs w:val="20"/>
        </w:rPr>
        <w:t>(1</w:t>
      </w:r>
      <w:r w:rsidR="00466DF0">
        <w:rPr>
          <w:rFonts w:ascii="Times New Roman" w:hAnsi="Times New Roman" w:cs="Times New Roman"/>
          <w:sz w:val="20"/>
          <w:szCs w:val="20"/>
        </w:rPr>
        <w:t>6</w:t>
      </w:r>
      <w:r w:rsidRPr="009F76C6">
        <w:rPr>
          <w:rFonts w:ascii="Times New Roman" w:hAnsi="Times New Roman" w:cs="Times New Roman"/>
          <w:sz w:val="20"/>
          <w:szCs w:val="20"/>
        </w:rPr>
        <w:t>)</w:t>
      </w:r>
    </w:p>
    <w:p w14:paraId="0AA63EA4" w14:textId="15426D5F" w:rsidR="009F76C6" w:rsidRPr="009F76C6" w:rsidRDefault="00E95517" w:rsidP="00652D9A">
      <w:pPr>
        <w:ind w:firstLine="284"/>
        <w:rPr>
          <w:rFonts w:ascii="Times New Roman"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e</m:t>
            </m:r>
          </m:sub>
          <m:sup>
            <m:r>
              <w:rPr>
                <w:rFonts w:ascii="Cambria Math" w:hAnsi="Cambria Math" w:cs="Times New Roman"/>
                <w:sz w:val="20"/>
                <w:szCs w:val="20"/>
              </w:rPr>
              <m:t>*</m:t>
            </m:r>
          </m:sup>
        </m:sSubSup>
      </m:oMath>
      <w:r w:rsidR="009F76C6" w:rsidRPr="009F76C6">
        <w:rPr>
          <w:rFonts w:ascii="Times New Roman" w:hAnsi="Times New Roman" w:cs="Times New Roman"/>
          <w:sz w:val="20"/>
          <w:szCs w:val="20"/>
        </w:rPr>
        <w:t xml:space="preserve"> and </w:t>
      </w:r>
      <m:oMath>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h</m:t>
            </m:r>
          </m:sub>
          <m:sup>
            <m:r>
              <w:rPr>
                <w:rFonts w:ascii="Cambria Math" w:hAnsi="Cambria Math" w:cs="Times New Roman"/>
                <w:sz w:val="20"/>
                <w:szCs w:val="20"/>
              </w:rPr>
              <m:t>*</m:t>
            </m:r>
          </m:sup>
        </m:sSubSup>
      </m:oMath>
      <w:r w:rsidR="009F76C6" w:rsidRPr="009F76C6">
        <w:rPr>
          <w:rFonts w:ascii="Times New Roman" w:hAnsi="Times New Roman" w:cs="Times New Roman"/>
          <w:sz w:val="20"/>
          <w:szCs w:val="20"/>
        </w:rPr>
        <w:t xml:space="preserve"> — </w:t>
      </w:r>
      <w:r w:rsidR="00652D9A">
        <w:rPr>
          <w:rStyle w:val="mord"/>
          <w:rFonts w:ascii="Times New Roman" w:hAnsi="Times New Roman" w:cs="Times New Roman"/>
          <w:sz w:val="20"/>
          <w:szCs w:val="20"/>
        </w:rPr>
        <w:t xml:space="preserve">the effective masses of electrons and holes, </w:t>
      </w:r>
      <w:r w:rsidR="009F76C6" w:rsidRPr="009F76C6">
        <w:rPr>
          <w:rStyle w:val="mord"/>
          <w:rFonts w:ascii="Times New Roman" w:hAnsi="Times New Roman" w:cs="Times New Roman"/>
          <w:sz w:val="20"/>
          <w:szCs w:val="20"/>
        </w:rPr>
        <w:t>respectively.</w:t>
      </w:r>
      <w:r w:rsidR="009F76C6" w:rsidRPr="009F76C6">
        <w:rPr>
          <w:rFonts w:ascii="Times New Roman" w:hAnsi="Times New Roman" w:cs="Times New Roman"/>
          <w:sz w:val="20"/>
          <w:szCs w:val="20"/>
        </w:rPr>
        <w:t xml:space="preserve"> </w:t>
      </w:r>
    </w:p>
    <w:p w14:paraId="26BDD4D9" w14:textId="53B448B3" w:rsidR="009F76C6" w:rsidRPr="009F76C6" w:rsidRDefault="00E95517" w:rsidP="00652D9A">
      <w:pPr>
        <w:spacing w:before="120" w:after="120"/>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diff</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0</m:t>
            </m:r>
          </m:sub>
        </m:sSub>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f>
                  <m:fPr>
                    <m:ctrlPr>
                      <w:rPr>
                        <w:rFonts w:ascii="Cambria Math" w:hAnsi="Cambria Math" w:cs="Times New Roman"/>
                        <w:i/>
                        <w:sz w:val="20"/>
                        <w:szCs w:val="20"/>
                      </w:rPr>
                    </m:ctrlPr>
                  </m:fPr>
                  <m:num>
                    <m:r>
                      <w:rPr>
                        <w:rFonts w:ascii="Cambria Math" w:hAnsi="Cambria Math" w:cs="Times New Roman"/>
                        <w:sz w:val="20"/>
                        <w:szCs w:val="20"/>
                      </w:rPr>
                      <m:t>qV</m:t>
                    </m:r>
                  </m:num>
                  <m:den>
                    <m:r>
                      <w:rPr>
                        <w:rFonts w:ascii="Cambria Math" w:hAnsi="Cambria Math" w:cs="Times New Roman"/>
                        <w:sz w:val="20"/>
                        <w:szCs w:val="20"/>
                      </w:rPr>
                      <m:t>kT</m:t>
                    </m:r>
                  </m:den>
                </m:f>
              </m:sup>
            </m:sSup>
            <m:r>
              <w:rPr>
                <w:rFonts w:ascii="Cambria Math" w:hAnsi="Cambria Math" w:cs="Times New Roman"/>
                <w:sz w:val="20"/>
                <w:szCs w:val="20"/>
              </w:rPr>
              <m:t>-1</m:t>
            </m:r>
          </m:e>
        </m:d>
      </m:oMath>
      <w:r w:rsidR="00652D9A">
        <w:rPr>
          <w:rFonts w:ascii="Times New Roman" w:hAnsi="Times New Roman" w:cs="Times New Roman"/>
          <w:sz w:val="20"/>
          <w:szCs w:val="20"/>
        </w:rPr>
        <w:tab/>
      </w:r>
      <w:r w:rsidR="00652D9A">
        <w:rPr>
          <w:rFonts w:ascii="Times New Roman" w:hAnsi="Times New Roman" w:cs="Times New Roman"/>
          <w:sz w:val="20"/>
          <w:szCs w:val="20"/>
        </w:rPr>
        <w:tab/>
      </w:r>
      <w:r w:rsidR="00652D9A">
        <w:rPr>
          <w:rFonts w:ascii="Times New Roman" w:hAnsi="Times New Roman" w:cs="Times New Roman"/>
          <w:sz w:val="20"/>
          <w:szCs w:val="20"/>
        </w:rPr>
        <w:tab/>
      </w:r>
      <w:r w:rsidR="00652D9A">
        <w:rPr>
          <w:rFonts w:ascii="Times New Roman" w:hAnsi="Times New Roman" w:cs="Times New Roman"/>
          <w:sz w:val="20"/>
          <w:szCs w:val="20"/>
        </w:rPr>
        <w:tab/>
      </w:r>
      <w:r w:rsidR="00652D9A">
        <w:rPr>
          <w:rFonts w:ascii="Times New Roman" w:hAnsi="Times New Roman" w:cs="Times New Roman"/>
          <w:sz w:val="20"/>
          <w:szCs w:val="20"/>
        </w:rPr>
        <w:tab/>
      </w:r>
      <w:r w:rsidR="009F76C6" w:rsidRPr="009F76C6">
        <w:rPr>
          <w:rFonts w:ascii="Times New Roman" w:hAnsi="Times New Roman" w:cs="Times New Roman"/>
          <w:sz w:val="20"/>
          <w:szCs w:val="20"/>
        </w:rPr>
        <w:t>(1</w:t>
      </w:r>
      <w:r w:rsidR="00466DF0">
        <w:rPr>
          <w:rFonts w:ascii="Times New Roman" w:hAnsi="Times New Roman" w:cs="Times New Roman"/>
          <w:sz w:val="20"/>
          <w:szCs w:val="20"/>
        </w:rPr>
        <w:t>7</w:t>
      </w:r>
      <w:r w:rsidR="009F76C6" w:rsidRPr="009F76C6">
        <w:rPr>
          <w:rFonts w:ascii="Times New Roman" w:hAnsi="Times New Roman" w:cs="Times New Roman"/>
          <w:sz w:val="20"/>
          <w:szCs w:val="20"/>
        </w:rPr>
        <w:t>)</w:t>
      </w:r>
    </w:p>
    <w:p w14:paraId="5B9B564E" w14:textId="5BBD8C5C" w:rsidR="009F76C6" w:rsidRPr="009F76C6" w:rsidRDefault="00E95517" w:rsidP="00652D9A">
      <w:pPr>
        <w:ind w:firstLine="284"/>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0</m:t>
            </m:r>
          </m:sub>
        </m:sSub>
        <m:r>
          <w:rPr>
            <w:rFonts w:ascii="Cambria Math" w:hAnsi="Cambria Math" w:cs="Times New Roman"/>
            <w:sz w:val="20"/>
            <w:szCs w:val="20"/>
          </w:rPr>
          <m:t>-</m:t>
        </m:r>
      </m:oMath>
      <w:r w:rsidR="00652D9A">
        <w:rPr>
          <w:rStyle w:val="mord"/>
          <w:rFonts w:ascii="Times New Roman" w:hAnsi="Times New Roman" w:cs="Times New Roman"/>
          <w:sz w:val="20"/>
          <w:szCs w:val="20"/>
        </w:rPr>
        <w:t xml:space="preserve">saturation </w:t>
      </w:r>
      <w:r w:rsidR="009F76C6" w:rsidRPr="009F76C6">
        <w:rPr>
          <w:rStyle w:val="mord"/>
          <w:rFonts w:ascii="Times New Roman" w:hAnsi="Times New Roman" w:cs="Times New Roman"/>
          <w:sz w:val="20"/>
          <w:szCs w:val="20"/>
        </w:rPr>
        <w:t>current.</w:t>
      </w:r>
    </w:p>
    <w:p w14:paraId="714AE77E" w14:textId="7B69F562" w:rsidR="009F76C6" w:rsidRPr="009F76C6" w:rsidRDefault="009F76C6" w:rsidP="00652D9A">
      <w:pPr>
        <w:ind w:firstLine="284"/>
        <w:rPr>
          <w:rFonts w:ascii="Times New Roman" w:hAnsi="Times New Roman" w:cs="Times New Roman"/>
          <w:sz w:val="20"/>
          <w:szCs w:val="20"/>
        </w:rPr>
      </w:pPr>
      <w:r w:rsidRPr="009F76C6">
        <w:rPr>
          <w:rFonts w:ascii="Times New Roman" w:hAnsi="Times New Roman" w:cs="Times New Roman"/>
          <w:sz w:val="20"/>
          <w:szCs w:val="20"/>
        </w:rPr>
        <w:t>In the absence of external influences, the excess current in tunnel diodes is expressed as follows.</w:t>
      </w:r>
    </w:p>
    <w:p w14:paraId="619FC1F6" w14:textId="65F0D906" w:rsidR="009F76C6" w:rsidRPr="009F76C6" w:rsidRDefault="00E95517" w:rsidP="00652D9A">
      <w:pPr>
        <w:spacing w:before="120" w:after="120"/>
        <w:jc w:val="right"/>
        <w:rPr>
          <w:rFonts w:ascii="Times New Roman" w:hAnsi="Times New Roman" w:cs="Times New Roman"/>
          <w:iCs/>
          <w:sz w:val="20"/>
          <w:szCs w:val="20"/>
        </w:rPr>
      </w:pPr>
      <m:oMath>
        <m:sSub>
          <m:sSubPr>
            <m:ctrlPr>
              <w:rPr>
                <w:rFonts w:ascii="Cambria Math" w:hAnsi="Cambria Math" w:cs="Times New Roman"/>
                <w:iCs/>
                <w:sz w:val="20"/>
                <w:szCs w:val="20"/>
              </w:rPr>
            </m:ctrlPr>
          </m:sSubPr>
          <m:e>
            <m:r>
              <m:rPr>
                <m:sty m:val="p"/>
              </m:rPr>
              <w:rPr>
                <w:rFonts w:ascii="Cambria Math" w:hAnsi="Cambria Math" w:cs="Times New Roman"/>
                <w:sz w:val="20"/>
                <w:szCs w:val="20"/>
              </w:rPr>
              <m:t>I</m:t>
            </m:r>
          </m:e>
          <m:sub>
            <m:r>
              <m:rPr>
                <m:sty m:val="p"/>
              </m:rPr>
              <w:rPr>
                <w:rFonts w:ascii="Cambria Math" w:hAnsi="Cambria Math" w:cs="Times New Roman"/>
                <w:sz w:val="20"/>
                <w:szCs w:val="20"/>
              </w:rPr>
              <m:t>ex</m:t>
            </m:r>
          </m:sub>
        </m:sSub>
        <m: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rPr>
              <m:t>G</m:t>
            </m:r>
          </m:e>
          <m:sub>
            <m:r>
              <w:rPr>
                <w:rFonts w:ascii="Cambria Math" w:hAnsi="Cambria Math" w:cs="Times New Roman"/>
                <w:sz w:val="20"/>
                <w:szCs w:val="20"/>
              </w:rPr>
              <m:t>0</m:t>
            </m:r>
          </m:sub>
        </m:sSub>
        <m:r>
          <w:rPr>
            <w:rFonts w:ascii="Cambria Math" w:hAnsi="Cambria Math" w:cs="Times New Roman"/>
            <w:sz w:val="20"/>
            <w:szCs w:val="20"/>
          </w:rPr>
          <m:t>V</m:t>
        </m:r>
      </m:oMath>
      <w:r w:rsidR="009F76C6" w:rsidRPr="009F76C6">
        <w:rPr>
          <w:rFonts w:ascii="Times New Roman" w:hAnsi="Times New Roman" w:cs="Times New Roman"/>
          <w:sz w:val="20"/>
          <w:szCs w:val="20"/>
        </w:rPr>
        <w:t xml:space="preserve">  </w:t>
      </w:r>
      <w:r w:rsidR="00652D9A">
        <w:rPr>
          <w:rFonts w:ascii="Times New Roman" w:hAnsi="Times New Roman" w:cs="Times New Roman"/>
          <w:sz w:val="20"/>
          <w:szCs w:val="20"/>
        </w:rPr>
        <w:tab/>
      </w:r>
      <w:r w:rsidR="00652D9A">
        <w:rPr>
          <w:rFonts w:ascii="Times New Roman" w:hAnsi="Times New Roman" w:cs="Times New Roman"/>
          <w:sz w:val="20"/>
          <w:szCs w:val="20"/>
        </w:rPr>
        <w:tab/>
      </w:r>
      <w:r w:rsidR="00652D9A">
        <w:rPr>
          <w:rFonts w:ascii="Times New Roman" w:hAnsi="Times New Roman" w:cs="Times New Roman"/>
          <w:sz w:val="20"/>
          <w:szCs w:val="20"/>
        </w:rPr>
        <w:tab/>
      </w:r>
      <w:r w:rsidR="00652D9A">
        <w:rPr>
          <w:rFonts w:ascii="Times New Roman" w:hAnsi="Times New Roman" w:cs="Times New Roman"/>
          <w:sz w:val="20"/>
          <w:szCs w:val="20"/>
        </w:rPr>
        <w:tab/>
      </w:r>
      <w:r w:rsidR="00652D9A">
        <w:rPr>
          <w:rFonts w:ascii="Times New Roman" w:hAnsi="Times New Roman" w:cs="Times New Roman"/>
          <w:sz w:val="20"/>
          <w:szCs w:val="20"/>
        </w:rPr>
        <w:tab/>
      </w:r>
      <w:r w:rsidR="00652D9A">
        <w:rPr>
          <w:rFonts w:ascii="Times New Roman" w:hAnsi="Times New Roman" w:cs="Times New Roman"/>
          <w:sz w:val="20"/>
          <w:szCs w:val="20"/>
        </w:rPr>
        <w:tab/>
      </w:r>
      <w:r w:rsidR="009F76C6" w:rsidRPr="009F76C6">
        <w:rPr>
          <w:rFonts w:ascii="Times New Roman" w:hAnsi="Times New Roman" w:cs="Times New Roman"/>
          <w:sz w:val="20"/>
          <w:szCs w:val="20"/>
        </w:rPr>
        <w:t xml:space="preserve"> (1</w:t>
      </w:r>
      <w:r w:rsidR="00466DF0">
        <w:rPr>
          <w:rFonts w:ascii="Times New Roman" w:hAnsi="Times New Roman" w:cs="Times New Roman"/>
          <w:sz w:val="20"/>
          <w:szCs w:val="20"/>
        </w:rPr>
        <w:t>8</w:t>
      </w:r>
      <w:r w:rsidR="009F76C6" w:rsidRPr="009F76C6">
        <w:rPr>
          <w:rFonts w:ascii="Times New Roman" w:hAnsi="Times New Roman" w:cs="Times New Roman"/>
          <w:sz w:val="20"/>
          <w:szCs w:val="20"/>
        </w:rPr>
        <w:t>)</w:t>
      </w:r>
    </w:p>
    <w:p w14:paraId="48E0D781" w14:textId="6AA7A61B" w:rsidR="009F76C6" w:rsidRPr="009F76C6" w:rsidRDefault="009F76C6" w:rsidP="00E85931">
      <w:pPr>
        <w:ind w:firstLine="284"/>
        <w:rPr>
          <w:rFonts w:ascii="Times New Roman" w:hAnsi="Times New Roman" w:cs="Times New Roman"/>
          <w:sz w:val="20"/>
          <w:szCs w:val="20"/>
        </w:rPr>
      </w:pPr>
      <w:r w:rsidRPr="009F76C6">
        <w:rPr>
          <w:rFonts w:ascii="Times New Roman" w:hAnsi="Times New Roman" w:cs="Times New Roman"/>
          <w:sz w:val="20"/>
          <w:szCs w:val="20"/>
        </w:rPr>
        <w:t>In this work, the external influence is considered only as uniaxial strain, i.e., stretching or compressio</w:t>
      </w:r>
      <w:r w:rsidR="00E85931">
        <w:rPr>
          <w:rFonts w:ascii="Times New Roman" w:hAnsi="Times New Roman" w:cs="Times New Roman"/>
          <w:sz w:val="20"/>
          <w:szCs w:val="20"/>
        </w:rPr>
        <w:t>n of the crystal along the</w:t>
      </w:r>
      <w:r w:rsidRPr="009F76C6">
        <w:rPr>
          <w:rFonts w:ascii="Times New Roman" w:hAnsi="Times New Roman" w:cs="Times New Roman"/>
          <w:sz w:val="20"/>
          <w:szCs w:val="20"/>
        </w:rPr>
        <w:t xml:space="preserve"> direction. In this case, the directional component of the strain is determined as follows:</w:t>
      </w:r>
    </w:p>
    <w:p w14:paraId="74B8413C" w14:textId="401CF5F7" w:rsidR="009F76C6" w:rsidRPr="009F76C6" w:rsidRDefault="009F76C6" w:rsidP="00E85931">
      <w:pPr>
        <w:spacing w:before="120" w:after="120"/>
        <w:jc w:val="right"/>
        <w:rPr>
          <w:rFonts w:ascii="Times New Roman" w:hAnsi="Times New Roman" w:cs="Times New Roman"/>
          <w:sz w:val="20"/>
          <w:szCs w:val="20"/>
        </w:rPr>
      </w:pPr>
      <m:oMath>
        <m:r>
          <w:rPr>
            <w:rFonts w:ascii="Cambria Math" w:hAnsi="Cambria Math" w:cs="Times New Roman"/>
            <w:sz w:val="20"/>
            <w:szCs w:val="20"/>
          </w:rPr>
          <m:t>ε=</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zz</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xx</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yy</m:t>
            </m:r>
          </m:sub>
        </m:sSub>
        <m:r>
          <w:rPr>
            <w:rFonts w:ascii="Cambria Math" w:hAnsi="Cambria Math" w:cs="Times New Roman"/>
            <w:sz w:val="20"/>
            <w:szCs w:val="20"/>
          </w:rPr>
          <m:t>)</m:t>
        </m:r>
      </m:oMath>
      <w:r w:rsidRPr="009F76C6">
        <w:rPr>
          <w:rFonts w:ascii="Times New Roman" w:hAnsi="Times New Roman" w:cs="Times New Roman"/>
          <w:sz w:val="20"/>
          <w:szCs w:val="20"/>
        </w:rPr>
        <w:t xml:space="preserve">  </w:t>
      </w:r>
      <w:r w:rsidR="00E85931">
        <w:rPr>
          <w:rFonts w:ascii="Times New Roman" w:hAnsi="Times New Roman" w:cs="Times New Roman"/>
          <w:sz w:val="20"/>
          <w:szCs w:val="20"/>
        </w:rPr>
        <w:tab/>
      </w:r>
      <w:r w:rsidR="00E85931">
        <w:rPr>
          <w:rFonts w:ascii="Times New Roman" w:hAnsi="Times New Roman" w:cs="Times New Roman"/>
          <w:sz w:val="20"/>
          <w:szCs w:val="20"/>
        </w:rPr>
        <w:tab/>
      </w:r>
      <w:r w:rsidR="00E85931">
        <w:rPr>
          <w:rFonts w:ascii="Times New Roman" w:hAnsi="Times New Roman" w:cs="Times New Roman"/>
          <w:sz w:val="20"/>
          <w:szCs w:val="20"/>
        </w:rPr>
        <w:tab/>
      </w:r>
      <w:r w:rsidR="00E85931">
        <w:rPr>
          <w:rFonts w:ascii="Times New Roman" w:hAnsi="Times New Roman" w:cs="Times New Roman"/>
          <w:sz w:val="20"/>
          <w:szCs w:val="20"/>
        </w:rPr>
        <w:tab/>
      </w:r>
      <w:r w:rsidR="00E85931">
        <w:rPr>
          <w:rFonts w:ascii="Times New Roman" w:hAnsi="Times New Roman" w:cs="Times New Roman"/>
          <w:sz w:val="20"/>
          <w:szCs w:val="20"/>
        </w:rPr>
        <w:tab/>
      </w:r>
      <w:r w:rsidR="00E85931">
        <w:rPr>
          <w:rFonts w:ascii="Times New Roman" w:hAnsi="Times New Roman" w:cs="Times New Roman"/>
          <w:sz w:val="20"/>
          <w:szCs w:val="20"/>
        </w:rPr>
        <w:tab/>
      </w:r>
      <w:r w:rsidRPr="009F76C6">
        <w:rPr>
          <w:rFonts w:ascii="Times New Roman" w:hAnsi="Times New Roman" w:cs="Times New Roman"/>
          <w:sz w:val="20"/>
          <w:szCs w:val="20"/>
        </w:rPr>
        <w:t>(1</w:t>
      </w:r>
      <w:r w:rsidR="00466DF0">
        <w:rPr>
          <w:rFonts w:ascii="Times New Roman" w:hAnsi="Times New Roman" w:cs="Times New Roman"/>
          <w:sz w:val="20"/>
          <w:szCs w:val="20"/>
        </w:rPr>
        <w:t>9</w:t>
      </w:r>
      <w:r w:rsidRPr="009F76C6">
        <w:rPr>
          <w:rFonts w:ascii="Times New Roman" w:hAnsi="Times New Roman" w:cs="Times New Roman"/>
          <w:sz w:val="20"/>
          <w:szCs w:val="20"/>
        </w:rPr>
        <w:t>)</w:t>
      </w:r>
    </w:p>
    <w:p w14:paraId="5BAB7EAD" w14:textId="42E95302" w:rsidR="009F76C6" w:rsidRPr="009F76C6" w:rsidRDefault="009F76C6" w:rsidP="00E85931">
      <w:pPr>
        <w:ind w:firstLine="284"/>
        <w:rPr>
          <w:rFonts w:ascii="Times New Roman" w:hAnsi="Times New Roman" w:cs="Times New Roman"/>
          <w:sz w:val="20"/>
          <w:szCs w:val="20"/>
        </w:rPr>
      </w:pPr>
      <w:r w:rsidRPr="009F76C6">
        <w:rPr>
          <w:rFonts w:ascii="Times New Roman" w:hAnsi="Times New Roman" w:cs="Times New Roman"/>
          <w:sz w:val="20"/>
          <w:szCs w:val="20"/>
        </w:rPr>
        <w:t xml:space="preserve">Here, </w:t>
      </w:r>
      <m:oMath>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zz</m:t>
            </m:r>
          </m:sub>
        </m:sSub>
      </m:oMath>
      <w:r w:rsidRPr="009F76C6">
        <w:rPr>
          <w:rFonts w:ascii="Times New Roman" w:hAnsi="Times New Roman" w:cs="Times New Roman"/>
          <w:sz w:val="20"/>
          <w:szCs w:val="20"/>
        </w:rPr>
        <w:t xml:space="preserve"> denotes the strain along the elongation direction, while </w:t>
      </w:r>
      <w:r w:rsidRPr="009F76C6">
        <w:rPr>
          <w:rStyle w:val="vlist-s"/>
          <w:rFonts w:ascii="Times New Roman" w:hAnsi="Times New Roman" w:cs="Times New Roman"/>
          <w:sz w:val="20"/>
          <w:szCs w:val="20"/>
        </w:rPr>
        <w:t>​</w:t>
      </w:r>
      <w:r w:rsidRPr="009F76C6">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xx</m:t>
            </m:r>
          </m:sub>
        </m:sSub>
      </m:oMath>
      <w:r w:rsidRPr="009F76C6">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yy</m:t>
            </m:r>
          </m:sub>
        </m:sSub>
      </m:oMath>
      <w:r w:rsidRPr="009F76C6">
        <w:rPr>
          <w:rFonts w:ascii="Times New Roman" w:hAnsi="Times New Roman" w:cs="Times New Roman"/>
          <w:sz w:val="20"/>
          <w:szCs w:val="20"/>
        </w:rPr>
        <w:t xml:space="preserve">  represent the lateral strains (determined by the Poisson’s ratio). For small deformations, other strain components were neglected. Thus, in the model, strain was introduced only through </w:t>
      </w:r>
      <m:oMath>
        <m:r>
          <w:rPr>
            <w:rFonts w:ascii="Cambria Math" w:hAnsi="Cambria Math" w:cs="Times New Roman"/>
            <w:sz w:val="20"/>
            <w:szCs w:val="20"/>
          </w:rPr>
          <m:t>ε</m:t>
        </m:r>
      </m:oMath>
      <w:r w:rsidRPr="009F76C6">
        <w:rPr>
          <w:rFonts w:ascii="Times New Roman" w:hAnsi="Times New Roman" w:cs="Times New Roman"/>
          <w:sz w:val="20"/>
          <w:szCs w:val="20"/>
        </w:rPr>
        <w:t>.</w:t>
      </w:r>
    </w:p>
    <w:p w14:paraId="5D2791A1" w14:textId="77777777" w:rsidR="009F76C6" w:rsidRPr="009F76C6" w:rsidRDefault="009F76C6" w:rsidP="00E85931">
      <w:pPr>
        <w:ind w:firstLine="284"/>
        <w:rPr>
          <w:rFonts w:ascii="Times New Roman" w:hAnsi="Times New Roman" w:cs="Times New Roman"/>
          <w:sz w:val="20"/>
          <w:szCs w:val="20"/>
        </w:rPr>
      </w:pPr>
      <w:r w:rsidRPr="009F76C6">
        <w:rPr>
          <w:rFonts w:ascii="Times New Roman" w:hAnsi="Times New Roman" w:cs="Times New Roman"/>
          <w:sz w:val="20"/>
          <w:szCs w:val="20"/>
        </w:rPr>
        <w:t xml:space="preserve">Uniaxial deformation alters the dispersion relations of electrons and holes. The </w:t>
      </w:r>
      <w:r w:rsidRPr="009F76C6">
        <w:rPr>
          <w:rStyle w:val="a9"/>
          <w:rFonts w:ascii="Times New Roman" w:hAnsi="Times New Roman" w:cs="Times New Roman"/>
          <w:b w:val="0"/>
          <w:bCs w:val="0"/>
          <w:sz w:val="20"/>
          <w:szCs w:val="20"/>
        </w:rPr>
        <w:t>effective masses</w:t>
      </w:r>
      <w:r w:rsidRPr="009F76C6">
        <w:rPr>
          <w:rFonts w:ascii="Times New Roman" w:hAnsi="Times New Roman" w:cs="Times New Roman"/>
          <w:sz w:val="20"/>
          <w:szCs w:val="20"/>
        </w:rPr>
        <w:t xml:space="preserve"> of electrons and holes then take the following </w:t>
      </w:r>
      <w:r w:rsidRPr="009F76C6">
        <w:rPr>
          <w:rStyle w:val="a9"/>
          <w:rFonts w:ascii="Times New Roman" w:hAnsi="Times New Roman" w:cs="Times New Roman"/>
          <w:b w:val="0"/>
          <w:bCs w:val="0"/>
          <w:sz w:val="20"/>
          <w:szCs w:val="20"/>
        </w:rPr>
        <w:t>linear form</w:t>
      </w:r>
      <w:r w:rsidRPr="009F76C6">
        <w:rPr>
          <w:rFonts w:ascii="Times New Roman" w:hAnsi="Times New Roman" w:cs="Times New Roman"/>
          <w:sz w:val="20"/>
          <w:szCs w:val="20"/>
        </w:rPr>
        <w:t>:</w:t>
      </w:r>
    </w:p>
    <w:p w14:paraId="520AC513" w14:textId="0747E6DA" w:rsidR="009F76C6" w:rsidRPr="009F76C6" w:rsidRDefault="00E95517" w:rsidP="00E85931">
      <w:pPr>
        <w:spacing w:before="120" w:after="120"/>
        <w:jc w:val="right"/>
        <w:rPr>
          <w:rFonts w:ascii="Times New Roman"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e</m:t>
            </m:r>
          </m:sub>
          <m:sup>
            <m:r>
              <w:rPr>
                <w:rFonts w:ascii="Cambria Math" w:hAnsi="Cambria Math" w:cs="Times New Roman"/>
                <w:sz w:val="20"/>
                <w:szCs w:val="20"/>
              </w:rPr>
              <m:t>*</m:t>
            </m:r>
          </m:sup>
        </m:sSubSup>
        <m:r>
          <w:rPr>
            <w:rFonts w:ascii="Cambria Math" w:hAnsi="Cambria Math" w:cs="Times New Roman"/>
            <w:sz w:val="20"/>
            <w:szCs w:val="20"/>
          </w:rPr>
          <m:t>(ε)=</m:t>
        </m:r>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e0</m:t>
            </m:r>
          </m:sub>
          <m:sup>
            <m:r>
              <w:rPr>
                <w:rFonts w:ascii="Cambria Math" w:hAnsi="Cambria Math" w:cs="Times New Roman"/>
                <w:sz w:val="20"/>
                <w:szCs w:val="20"/>
              </w:rPr>
              <m:t>*</m:t>
            </m:r>
          </m:sup>
        </m:sSubSup>
      </m:oMath>
      <w:r w:rsidR="009F76C6" w:rsidRPr="009F76C6">
        <w:rPr>
          <w:rFonts w:ascii="Times New Roman" w:hAnsi="Times New Roman" w:cs="Times New Roman"/>
          <w:sz w:val="20"/>
          <w:szCs w:val="20"/>
        </w:rPr>
        <w:t>(1+</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e</m:t>
            </m:r>
          </m:sub>
        </m:sSub>
        <m:r>
          <w:rPr>
            <w:rFonts w:ascii="Cambria Math" w:hAnsi="Cambria Math" w:cs="Times New Roman"/>
            <w:sz w:val="20"/>
            <w:szCs w:val="20"/>
          </w:rPr>
          <m:t>ε</m:t>
        </m:r>
      </m:oMath>
      <w:r w:rsidR="009F76C6" w:rsidRPr="009F76C6">
        <w:rPr>
          <w:rFonts w:ascii="Times New Roman" w:hAnsi="Times New Roman" w:cs="Times New Roman"/>
          <w:sz w:val="20"/>
          <w:szCs w:val="20"/>
        </w:rPr>
        <w:t xml:space="preserve">) </w:t>
      </w:r>
      <w:r w:rsidR="00E85931">
        <w:rPr>
          <w:rFonts w:ascii="Times New Roman" w:hAnsi="Times New Roman" w:cs="Times New Roman"/>
          <w:sz w:val="20"/>
          <w:szCs w:val="20"/>
        </w:rPr>
        <w:tab/>
      </w:r>
      <w:r w:rsidR="00E85931">
        <w:rPr>
          <w:rFonts w:ascii="Times New Roman" w:hAnsi="Times New Roman" w:cs="Times New Roman"/>
          <w:sz w:val="20"/>
          <w:szCs w:val="20"/>
        </w:rPr>
        <w:tab/>
      </w:r>
      <w:r w:rsidR="009F76C6" w:rsidRPr="009F76C6">
        <w:rPr>
          <w:rFonts w:ascii="Times New Roman" w:hAnsi="Times New Roman" w:cs="Times New Roman"/>
          <w:sz w:val="20"/>
          <w:szCs w:val="20"/>
        </w:rPr>
        <w:t xml:space="preserve"> </w:t>
      </w:r>
      <m:oMath>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h</m:t>
            </m:r>
          </m:sub>
          <m:sup>
            <m:r>
              <w:rPr>
                <w:rFonts w:ascii="Cambria Math" w:hAnsi="Cambria Math" w:cs="Times New Roman"/>
                <w:sz w:val="20"/>
                <w:szCs w:val="20"/>
              </w:rPr>
              <m:t>*</m:t>
            </m:r>
          </m:sup>
        </m:sSubSup>
        <m:r>
          <w:rPr>
            <w:rFonts w:ascii="Cambria Math" w:hAnsi="Cambria Math" w:cs="Times New Roman"/>
            <w:sz w:val="20"/>
            <w:szCs w:val="20"/>
          </w:rPr>
          <m:t>(ε)=</m:t>
        </m:r>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h0</m:t>
            </m:r>
          </m:sub>
          <m:sup>
            <m:r>
              <w:rPr>
                <w:rFonts w:ascii="Cambria Math" w:hAnsi="Cambria Math" w:cs="Times New Roman"/>
                <w:sz w:val="20"/>
                <w:szCs w:val="20"/>
              </w:rPr>
              <m:t>*</m:t>
            </m:r>
          </m:sup>
        </m:sSubSup>
      </m:oMath>
      <w:r w:rsidR="009F76C6" w:rsidRPr="009F76C6">
        <w:rPr>
          <w:rFonts w:ascii="Times New Roman" w:hAnsi="Times New Roman" w:cs="Times New Roman"/>
          <w:sz w:val="20"/>
          <w:szCs w:val="20"/>
        </w:rPr>
        <w:t>(1+</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h</m:t>
            </m:r>
          </m:sub>
        </m:sSub>
        <m:r>
          <w:rPr>
            <w:rFonts w:ascii="Cambria Math" w:hAnsi="Cambria Math" w:cs="Times New Roman"/>
            <w:sz w:val="20"/>
            <w:szCs w:val="20"/>
          </w:rPr>
          <m:t>ε</m:t>
        </m:r>
      </m:oMath>
      <w:r w:rsidR="009F76C6" w:rsidRPr="009F76C6">
        <w:rPr>
          <w:rFonts w:ascii="Times New Roman" w:hAnsi="Times New Roman" w:cs="Times New Roman"/>
          <w:sz w:val="20"/>
          <w:szCs w:val="20"/>
        </w:rPr>
        <w:t xml:space="preserve">) </w:t>
      </w:r>
      <w:r w:rsidR="00E85931">
        <w:rPr>
          <w:rFonts w:ascii="Times New Roman" w:hAnsi="Times New Roman" w:cs="Times New Roman"/>
          <w:sz w:val="20"/>
          <w:szCs w:val="20"/>
        </w:rPr>
        <w:tab/>
      </w:r>
      <w:r w:rsidR="00E85931">
        <w:rPr>
          <w:rFonts w:ascii="Times New Roman" w:hAnsi="Times New Roman" w:cs="Times New Roman"/>
          <w:sz w:val="20"/>
          <w:szCs w:val="20"/>
        </w:rPr>
        <w:tab/>
      </w:r>
      <w:r w:rsidR="00E85931">
        <w:rPr>
          <w:rFonts w:ascii="Times New Roman" w:hAnsi="Times New Roman" w:cs="Times New Roman"/>
          <w:sz w:val="20"/>
          <w:szCs w:val="20"/>
        </w:rPr>
        <w:tab/>
      </w:r>
      <w:r w:rsidR="009F76C6" w:rsidRPr="009F76C6">
        <w:rPr>
          <w:rFonts w:ascii="Times New Roman" w:hAnsi="Times New Roman" w:cs="Times New Roman"/>
          <w:sz w:val="20"/>
          <w:szCs w:val="20"/>
        </w:rPr>
        <w:t>(</w:t>
      </w:r>
      <w:r w:rsidR="00466DF0">
        <w:rPr>
          <w:rFonts w:ascii="Times New Roman" w:hAnsi="Times New Roman" w:cs="Times New Roman"/>
          <w:sz w:val="20"/>
          <w:szCs w:val="20"/>
        </w:rPr>
        <w:t>20</w:t>
      </w:r>
      <w:r w:rsidR="009F76C6" w:rsidRPr="009F76C6">
        <w:rPr>
          <w:rFonts w:ascii="Times New Roman" w:hAnsi="Times New Roman" w:cs="Times New Roman"/>
          <w:sz w:val="20"/>
          <w:szCs w:val="20"/>
        </w:rPr>
        <w:t>)</w:t>
      </w:r>
    </w:p>
    <w:p w14:paraId="02373FD9" w14:textId="77777777" w:rsidR="009F76C6" w:rsidRPr="009F76C6" w:rsidRDefault="009F76C6" w:rsidP="00E85931">
      <w:pPr>
        <w:ind w:firstLine="284"/>
        <w:rPr>
          <w:rFonts w:ascii="Times New Roman" w:hAnsi="Times New Roman" w:cs="Times New Roman"/>
          <w:sz w:val="20"/>
          <w:szCs w:val="20"/>
        </w:rPr>
      </w:pPr>
      <w:r w:rsidRPr="009F76C6">
        <w:rPr>
          <w:rFonts w:ascii="Times New Roman" w:hAnsi="Times New Roman" w:cs="Times New Roman"/>
          <w:sz w:val="20"/>
          <w:szCs w:val="20"/>
        </w:rPr>
        <w:t xml:space="preserve">As a result, the </w:t>
      </w:r>
      <w:r w:rsidRPr="009F76C6">
        <w:rPr>
          <w:rStyle w:val="a9"/>
          <w:rFonts w:ascii="Times New Roman" w:hAnsi="Times New Roman" w:cs="Times New Roman"/>
          <w:b w:val="0"/>
          <w:bCs w:val="0"/>
          <w:sz w:val="20"/>
          <w:szCs w:val="20"/>
        </w:rPr>
        <w:t>reduced mass</w:t>
      </w:r>
      <w:r w:rsidRPr="009F76C6">
        <w:rPr>
          <w:rFonts w:ascii="Times New Roman" w:hAnsi="Times New Roman" w:cs="Times New Roman"/>
          <w:sz w:val="20"/>
          <w:szCs w:val="20"/>
        </w:rPr>
        <w:t xml:space="preserve"> varies with the </w:t>
      </w:r>
      <w:r w:rsidRPr="009F76C6">
        <w:rPr>
          <w:rStyle w:val="a9"/>
          <w:rFonts w:ascii="Times New Roman" w:hAnsi="Times New Roman" w:cs="Times New Roman"/>
          <w:b w:val="0"/>
          <w:bCs w:val="0"/>
          <w:sz w:val="20"/>
          <w:szCs w:val="20"/>
        </w:rPr>
        <w:t>relative deformation</w:t>
      </w:r>
      <w:r w:rsidRPr="009F76C6">
        <w:rPr>
          <w:rFonts w:ascii="Times New Roman" w:hAnsi="Times New Roman" w:cs="Times New Roman"/>
          <w:sz w:val="20"/>
          <w:szCs w:val="20"/>
        </w:rPr>
        <w:t xml:space="preserve"> as follows:</w:t>
      </w:r>
    </w:p>
    <w:p w14:paraId="1C99286C" w14:textId="4264DE9C" w:rsidR="009F76C6" w:rsidRPr="009F76C6" w:rsidRDefault="009F76C6" w:rsidP="00E85931">
      <w:pPr>
        <w:spacing w:before="120" w:after="120"/>
        <w:jc w:val="right"/>
        <w:rPr>
          <w:rFonts w:ascii="Times New Roman" w:hAnsi="Times New Roman" w:cs="Times New Roman"/>
          <w:sz w:val="20"/>
          <w:szCs w:val="20"/>
        </w:rPr>
      </w:pPr>
      <m:oMath>
        <m:r>
          <w:rPr>
            <w:rFonts w:ascii="Cambria Math" w:hAnsi="Cambria Math" w:cs="Times New Roman"/>
            <w:sz w:val="20"/>
            <w:szCs w:val="20"/>
          </w:rPr>
          <m:t>μ(ε)=</m:t>
        </m:r>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e</m:t>
                </m:r>
              </m:sub>
              <m:sup>
                <m:r>
                  <w:rPr>
                    <w:rFonts w:ascii="Cambria Math" w:hAnsi="Cambria Math" w:cs="Times New Roman"/>
                    <w:sz w:val="20"/>
                    <w:szCs w:val="20"/>
                  </w:rPr>
                  <m:t>*</m:t>
                </m:r>
              </m:sup>
            </m:sSubSup>
            <m:r>
              <w:rPr>
                <w:rFonts w:ascii="Cambria Math" w:hAnsi="Cambria Math" w:cs="Times New Roman"/>
                <w:sz w:val="20"/>
                <w:szCs w:val="20"/>
              </w:rPr>
              <m:t>(ε)</m:t>
            </m:r>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h</m:t>
                </m:r>
              </m:sub>
              <m:sup>
                <m:r>
                  <w:rPr>
                    <w:rFonts w:ascii="Cambria Math" w:hAnsi="Cambria Math" w:cs="Times New Roman"/>
                    <w:sz w:val="20"/>
                    <w:szCs w:val="20"/>
                  </w:rPr>
                  <m:t>*</m:t>
                </m:r>
              </m:sup>
            </m:sSubSup>
            <m:r>
              <w:rPr>
                <w:rFonts w:ascii="Cambria Math" w:hAnsi="Cambria Math" w:cs="Times New Roman"/>
                <w:sz w:val="20"/>
                <w:szCs w:val="20"/>
              </w:rPr>
              <m:t>(ε)</m:t>
            </m:r>
          </m:num>
          <m:den>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e</m:t>
                </m:r>
              </m:sub>
              <m:sup>
                <m:r>
                  <w:rPr>
                    <w:rFonts w:ascii="Cambria Math" w:hAnsi="Cambria Math" w:cs="Times New Roman"/>
                    <w:sz w:val="20"/>
                    <w:szCs w:val="20"/>
                  </w:rPr>
                  <m:t>*</m:t>
                </m:r>
              </m:sup>
            </m:sSubSup>
            <m:r>
              <w:rPr>
                <w:rFonts w:ascii="Cambria Math" w:hAnsi="Cambria Math" w:cs="Times New Roman"/>
                <w:sz w:val="20"/>
                <w:szCs w:val="20"/>
              </w:rPr>
              <m:t>(ε)+</m:t>
            </m:r>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h</m:t>
                </m:r>
              </m:sub>
              <m:sup>
                <m:r>
                  <w:rPr>
                    <w:rFonts w:ascii="Cambria Math" w:hAnsi="Cambria Math" w:cs="Times New Roman"/>
                    <w:sz w:val="20"/>
                    <w:szCs w:val="20"/>
                  </w:rPr>
                  <m:t>*</m:t>
                </m:r>
              </m:sup>
            </m:sSubSup>
            <m:r>
              <w:rPr>
                <w:rFonts w:ascii="Cambria Math" w:hAnsi="Cambria Math" w:cs="Times New Roman"/>
                <w:sz w:val="20"/>
                <w:szCs w:val="20"/>
              </w:rPr>
              <m:t>(ε)</m:t>
            </m:r>
          </m:den>
        </m:f>
      </m:oMath>
      <w:r w:rsidRPr="009F76C6">
        <w:rPr>
          <w:rFonts w:ascii="Times New Roman" w:hAnsi="Times New Roman" w:cs="Times New Roman"/>
          <w:sz w:val="20"/>
          <w:szCs w:val="20"/>
        </w:rPr>
        <w:t xml:space="preserve"> </w:t>
      </w:r>
      <w:r w:rsidR="00E85931">
        <w:rPr>
          <w:rFonts w:ascii="Times New Roman" w:hAnsi="Times New Roman" w:cs="Times New Roman"/>
          <w:sz w:val="20"/>
          <w:szCs w:val="20"/>
        </w:rPr>
        <w:tab/>
      </w:r>
      <w:r w:rsidR="00E85931">
        <w:rPr>
          <w:rFonts w:ascii="Times New Roman" w:hAnsi="Times New Roman" w:cs="Times New Roman"/>
          <w:sz w:val="20"/>
          <w:szCs w:val="20"/>
        </w:rPr>
        <w:tab/>
      </w:r>
      <w:r w:rsidR="00E85931">
        <w:rPr>
          <w:rFonts w:ascii="Times New Roman" w:hAnsi="Times New Roman" w:cs="Times New Roman"/>
          <w:sz w:val="20"/>
          <w:szCs w:val="20"/>
        </w:rPr>
        <w:tab/>
      </w:r>
      <w:r w:rsidR="00E85931">
        <w:rPr>
          <w:rFonts w:ascii="Times New Roman" w:hAnsi="Times New Roman" w:cs="Times New Roman"/>
          <w:sz w:val="20"/>
          <w:szCs w:val="20"/>
        </w:rPr>
        <w:tab/>
      </w:r>
      <w:r w:rsidR="00E85931">
        <w:rPr>
          <w:rFonts w:ascii="Times New Roman" w:hAnsi="Times New Roman" w:cs="Times New Roman"/>
          <w:sz w:val="20"/>
          <w:szCs w:val="20"/>
        </w:rPr>
        <w:tab/>
      </w:r>
      <w:r w:rsidRPr="009F76C6">
        <w:rPr>
          <w:rFonts w:ascii="Times New Roman" w:hAnsi="Times New Roman" w:cs="Times New Roman"/>
          <w:sz w:val="20"/>
          <w:szCs w:val="20"/>
        </w:rPr>
        <w:t xml:space="preserve"> (</w:t>
      </w:r>
      <w:r w:rsidR="00466DF0">
        <w:rPr>
          <w:rFonts w:ascii="Times New Roman" w:hAnsi="Times New Roman" w:cs="Times New Roman"/>
          <w:sz w:val="20"/>
          <w:szCs w:val="20"/>
        </w:rPr>
        <w:t>21</w:t>
      </w:r>
      <w:r w:rsidRPr="009F76C6">
        <w:rPr>
          <w:rFonts w:ascii="Times New Roman" w:hAnsi="Times New Roman" w:cs="Times New Roman"/>
          <w:sz w:val="20"/>
          <w:szCs w:val="20"/>
        </w:rPr>
        <w:t>)</w:t>
      </w:r>
    </w:p>
    <w:p w14:paraId="3AB080BE" w14:textId="77777777" w:rsidR="009F76C6" w:rsidRPr="009F76C6" w:rsidRDefault="009F76C6" w:rsidP="00E85931">
      <w:pPr>
        <w:ind w:firstLine="284"/>
        <w:rPr>
          <w:rFonts w:ascii="Times New Roman" w:hAnsi="Times New Roman" w:cs="Times New Roman"/>
          <w:sz w:val="20"/>
          <w:szCs w:val="20"/>
        </w:rPr>
      </w:pPr>
      <w:r w:rsidRPr="009F76C6">
        <w:rPr>
          <w:rFonts w:ascii="Times New Roman" w:hAnsi="Times New Roman" w:cs="Times New Roman"/>
          <w:sz w:val="20"/>
          <w:szCs w:val="20"/>
        </w:rPr>
        <w:t xml:space="preserve">Based on this, the </w:t>
      </w:r>
      <w:r w:rsidRPr="009F76C6">
        <w:rPr>
          <w:rStyle w:val="a9"/>
          <w:rFonts w:ascii="Times New Roman" w:hAnsi="Times New Roman" w:cs="Times New Roman"/>
          <w:b w:val="0"/>
          <w:bCs w:val="0"/>
          <w:sz w:val="20"/>
          <w:szCs w:val="20"/>
        </w:rPr>
        <w:t>tunneling probability</w:t>
      </w:r>
      <w:r w:rsidRPr="009F76C6">
        <w:rPr>
          <w:rFonts w:ascii="Times New Roman" w:hAnsi="Times New Roman" w:cs="Times New Roman"/>
          <w:sz w:val="20"/>
          <w:szCs w:val="20"/>
        </w:rPr>
        <w:t xml:space="preserve"> under the influence of </w:t>
      </w:r>
      <w:r w:rsidRPr="009F76C6">
        <w:rPr>
          <w:rStyle w:val="a9"/>
          <w:rFonts w:ascii="Times New Roman" w:hAnsi="Times New Roman" w:cs="Times New Roman"/>
          <w:b w:val="0"/>
          <w:bCs w:val="0"/>
          <w:sz w:val="20"/>
          <w:szCs w:val="20"/>
        </w:rPr>
        <w:t>uniaxial deformation</w:t>
      </w:r>
      <w:r w:rsidRPr="009F76C6">
        <w:rPr>
          <w:rFonts w:ascii="Times New Roman" w:hAnsi="Times New Roman" w:cs="Times New Roman"/>
          <w:sz w:val="20"/>
          <w:szCs w:val="20"/>
        </w:rPr>
        <w:t xml:space="preserve"> can be expressed as follows:</w:t>
      </w:r>
    </w:p>
    <w:p w14:paraId="2047CAC6" w14:textId="7241D421" w:rsidR="009F76C6" w:rsidRDefault="009F76C6" w:rsidP="00E85931">
      <w:pPr>
        <w:spacing w:before="120" w:after="120"/>
        <w:jc w:val="right"/>
        <w:rPr>
          <w:rFonts w:ascii="Times New Roman" w:hAnsi="Times New Roman" w:cs="Times New Roman"/>
          <w:sz w:val="20"/>
          <w:szCs w:val="20"/>
        </w:rPr>
      </w:pPr>
      <m:oMath>
        <m:r>
          <w:rPr>
            <w:rFonts w:ascii="Cambria Math" w:hAnsi="Cambria Math" w:cs="Times New Roman"/>
            <w:sz w:val="20"/>
            <w:szCs w:val="20"/>
          </w:rPr>
          <m:t>T=</m:t>
        </m:r>
        <m:sSup>
          <m:sSupPr>
            <m:ctrlPr>
              <w:rPr>
                <w:rFonts w:ascii="Cambria Math" w:hAnsi="Cambria Math" w:cs="Times New Roman"/>
                <w:i/>
                <w:sz w:val="20"/>
                <w:szCs w:val="20"/>
              </w:rPr>
            </m:ctrlPr>
          </m:sSupPr>
          <m:e>
            <m:r>
              <w:rPr>
                <w:rFonts w:ascii="Cambria Math" w:hAnsi="Cambria Math" w:cs="Times New Roman"/>
                <w:sz w:val="20"/>
                <w:szCs w:val="20"/>
              </w:rPr>
              <m:t>e</m:t>
            </m:r>
          </m:e>
          <m:sup>
            <m:f>
              <m:fPr>
                <m:ctrlPr>
                  <w:rPr>
                    <w:rFonts w:ascii="Cambria Math" w:hAnsi="Cambria Math" w:cs="Times New Roman"/>
                    <w:i/>
                    <w:sz w:val="20"/>
                    <w:szCs w:val="20"/>
                  </w:rPr>
                </m:ctrlPr>
              </m:fPr>
              <m:num>
                <m:r>
                  <w:rPr>
                    <w:rFonts w:ascii="Cambria Math" w:hAnsi="Cambria Math" w:cs="Times New Roman"/>
                    <w:sz w:val="20"/>
                    <w:szCs w:val="20"/>
                  </w:rPr>
                  <m:t>-2d</m:t>
                </m:r>
                <m:rad>
                  <m:radPr>
                    <m:degHide m:val="1"/>
                    <m:ctrlPr>
                      <w:rPr>
                        <w:rFonts w:ascii="Cambria Math" w:hAnsi="Cambria Math" w:cs="Times New Roman"/>
                        <w:i/>
                        <w:sz w:val="20"/>
                        <w:szCs w:val="20"/>
                      </w:rPr>
                    </m:ctrlPr>
                  </m:radPr>
                  <m:deg/>
                  <m:e>
                    <m:r>
                      <w:rPr>
                        <w:rFonts w:ascii="Cambria Math" w:hAnsi="Cambria Math" w:cs="Times New Roman"/>
                        <w:sz w:val="20"/>
                        <w:szCs w:val="20"/>
                      </w:rPr>
                      <m:t>2</m:t>
                    </m:r>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e</m:t>
                            </m:r>
                          </m:sub>
                          <m:sup>
                            <m:r>
                              <w:rPr>
                                <w:rFonts w:ascii="Cambria Math" w:hAnsi="Cambria Math" w:cs="Times New Roman"/>
                                <w:sz w:val="20"/>
                                <w:szCs w:val="20"/>
                              </w:rPr>
                              <m:t>*</m:t>
                            </m:r>
                          </m:sup>
                        </m:sSubSup>
                        <m:r>
                          <w:rPr>
                            <w:rFonts w:ascii="Cambria Math" w:hAnsi="Cambria Math" w:cs="Times New Roman"/>
                            <w:sz w:val="20"/>
                            <w:szCs w:val="20"/>
                          </w:rPr>
                          <m:t>(ε)</m:t>
                        </m:r>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h</m:t>
                            </m:r>
                          </m:sub>
                          <m:sup>
                            <m:r>
                              <w:rPr>
                                <w:rFonts w:ascii="Cambria Math" w:hAnsi="Cambria Math" w:cs="Times New Roman"/>
                                <w:sz w:val="20"/>
                                <w:szCs w:val="20"/>
                              </w:rPr>
                              <m:t>*</m:t>
                            </m:r>
                          </m:sup>
                        </m:sSubSup>
                        <m:r>
                          <w:rPr>
                            <w:rFonts w:ascii="Cambria Math" w:hAnsi="Cambria Math" w:cs="Times New Roman"/>
                            <w:sz w:val="20"/>
                            <w:szCs w:val="20"/>
                          </w:rPr>
                          <m:t>(ε)</m:t>
                        </m:r>
                      </m:num>
                      <m:den>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e</m:t>
                            </m:r>
                          </m:sub>
                          <m:sup>
                            <m:r>
                              <w:rPr>
                                <w:rFonts w:ascii="Cambria Math" w:hAnsi="Cambria Math" w:cs="Times New Roman"/>
                                <w:sz w:val="20"/>
                                <w:szCs w:val="20"/>
                              </w:rPr>
                              <m:t>*</m:t>
                            </m:r>
                          </m:sup>
                        </m:sSubSup>
                        <m:r>
                          <w:rPr>
                            <w:rFonts w:ascii="Cambria Math" w:hAnsi="Cambria Math" w:cs="Times New Roman"/>
                            <w:sz w:val="20"/>
                            <w:szCs w:val="20"/>
                          </w:rPr>
                          <m:t>(ε)+</m:t>
                        </m:r>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h</m:t>
                            </m:r>
                          </m:sub>
                          <m:sup>
                            <m:r>
                              <w:rPr>
                                <w:rFonts w:ascii="Cambria Math" w:hAnsi="Cambria Math" w:cs="Times New Roman"/>
                                <w:sz w:val="20"/>
                                <w:szCs w:val="20"/>
                              </w:rPr>
                              <m:t>*</m:t>
                            </m:r>
                          </m:sup>
                        </m:sSubSup>
                        <m:r>
                          <w:rPr>
                            <w:rFonts w:ascii="Cambria Math" w:hAnsi="Cambria Math" w:cs="Times New Roman"/>
                            <w:sz w:val="20"/>
                            <w:szCs w:val="20"/>
                          </w:rPr>
                          <m:t>(ε)</m:t>
                        </m:r>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0</m:t>
                        </m:r>
                      </m:sub>
                    </m:sSub>
                    <m:r>
                      <w:rPr>
                        <w:rFonts w:ascii="Cambria Math" w:hAnsi="Cambria Math" w:cs="Times New Roman"/>
                        <w:sz w:val="20"/>
                        <w:szCs w:val="20"/>
                      </w:rPr>
                      <m:t>-E)</m:t>
                    </m:r>
                  </m:e>
                </m:rad>
              </m:num>
              <m:den>
                <m:r>
                  <w:rPr>
                    <w:rFonts w:ascii="Cambria Math" w:hAnsi="Cambria Math" w:cs="Times New Roman"/>
                    <w:sz w:val="20"/>
                    <w:szCs w:val="20"/>
                  </w:rPr>
                  <m:t>ℏ</m:t>
                </m:r>
              </m:den>
            </m:f>
          </m:sup>
        </m:sSup>
      </m:oMath>
      <w:r w:rsidRPr="009F76C6">
        <w:rPr>
          <w:rFonts w:ascii="Times New Roman" w:hAnsi="Times New Roman" w:cs="Times New Roman"/>
          <w:sz w:val="20"/>
          <w:szCs w:val="20"/>
        </w:rPr>
        <w:t xml:space="preserve"> </w:t>
      </w:r>
      <w:r w:rsidR="00E85931">
        <w:rPr>
          <w:rFonts w:ascii="Times New Roman" w:hAnsi="Times New Roman" w:cs="Times New Roman"/>
          <w:sz w:val="20"/>
          <w:szCs w:val="20"/>
        </w:rPr>
        <w:tab/>
      </w:r>
      <w:r w:rsidR="00E85931">
        <w:rPr>
          <w:rFonts w:ascii="Times New Roman" w:hAnsi="Times New Roman" w:cs="Times New Roman"/>
          <w:sz w:val="20"/>
          <w:szCs w:val="20"/>
        </w:rPr>
        <w:tab/>
      </w:r>
      <w:r w:rsidR="00E85931">
        <w:rPr>
          <w:rFonts w:ascii="Times New Roman" w:hAnsi="Times New Roman" w:cs="Times New Roman"/>
          <w:sz w:val="20"/>
          <w:szCs w:val="20"/>
        </w:rPr>
        <w:tab/>
      </w:r>
      <w:r w:rsidR="00E85931">
        <w:rPr>
          <w:rFonts w:ascii="Times New Roman" w:hAnsi="Times New Roman" w:cs="Times New Roman"/>
          <w:sz w:val="20"/>
          <w:szCs w:val="20"/>
        </w:rPr>
        <w:tab/>
      </w:r>
      <w:r w:rsidRPr="009F76C6">
        <w:rPr>
          <w:rFonts w:ascii="Times New Roman" w:hAnsi="Times New Roman" w:cs="Times New Roman"/>
          <w:sz w:val="20"/>
          <w:szCs w:val="20"/>
        </w:rPr>
        <w:t xml:space="preserve"> (</w:t>
      </w:r>
      <w:r w:rsidR="00466DF0">
        <w:rPr>
          <w:rFonts w:ascii="Times New Roman" w:hAnsi="Times New Roman" w:cs="Times New Roman"/>
          <w:sz w:val="20"/>
          <w:szCs w:val="20"/>
        </w:rPr>
        <w:t>22</w:t>
      </w:r>
      <w:r w:rsidRPr="009F76C6">
        <w:rPr>
          <w:rFonts w:ascii="Times New Roman" w:hAnsi="Times New Roman" w:cs="Times New Roman"/>
          <w:sz w:val="20"/>
          <w:szCs w:val="20"/>
        </w:rPr>
        <w:t>)</w:t>
      </w:r>
    </w:p>
    <w:p w14:paraId="7DD5429B" w14:textId="77777777" w:rsidR="00E21EEB" w:rsidRPr="009F76C6" w:rsidRDefault="00E21EEB" w:rsidP="00E21EEB">
      <w:pPr>
        <w:ind w:firstLine="284"/>
        <w:rPr>
          <w:rFonts w:ascii="Times New Roman" w:hAnsi="Times New Roman" w:cs="Times New Roman"/>
          <w:sz w:val="20"/>
          <w:szCs w:val="20"/>
        </w:rPr>
      </w:pPr>
      <w:r w:rsidRPr="009F76C6">
        <w:rPr>
          <w:rFonts w:ascii="Times New Roman" w:hAnsi="Times New Roman" w:cs="Times New Roman"/>
          <w:sz w:val="20"/>
          <w:szCs w:val="20"/>
        </w:rPr>
        <w:t xml:space="preserve">An increase in </w:t>
      </w:r>
      <w:r w:rsidRPr="009F76C6">
        <w:rPr>
          <w:rStyle w:val="mord"/>
          <w:rFonts w:ascii="Times New Roman" w:hAnsi="Times New Roman" w:cs="Times New Roman"/>
          <w:i/>
          <w:iCs/>
          <w:sz w:val="20"/>
          <w:szCs w:val="20"/>
        </w:rPr>
        <w:t>μ</w:t>
      </w:r>
      <w:r w:rsidRPr="009F76C6">
        <w:rPr>
          <w:rFonts w:ascii="Times New Roman" w:hAnsi="Times New Roman" w:cs="Times New Roman"/>
          <w:sz w:val="20"/>
          <w:szCs w:val="20"/>
        </w:rPr>
        <w:t xml:space="preserve"> under the influence of deformation leads to a </w:t>
      </w:r>
      <w:r w:rsidRPr="009F76C6">
        <w:rPr>
          <w:rStyle w:val="a9"/>
          <w:rFonts w:ascii="Times New Roman" w:hAnsi="Times New Roman" w:cs="Times New Roman"/>
          <w:b w:val="0"/>
          <w:bCs w:val="0"/>
          <w:sz w:val="20"/>
          <w:szCs w:val="20"/>
        </w:rPr>
        <w:t>decrease in the tunneling probability</w:t>
      </w:r>
      <w:r w:rsidRPr="009F76C6">
        <w:rPr>
          <w:rFonts w:ascii="Times New Roman" w:hAnsi="Times New Roman" w:cs="Times New Roman"/>
          <w:b/>
          <w:bCs/>
          <w:sz w:val="20"/>
          <w:szCs w:val="20"/>
        </w:rPr>
        <w:t>.</w:t>
      </w:r>
      <w:r w:rsidRPr="009F76C6">
        <w:rPr>
          <w:rFonts w:ascii="Times New Roman" w:hAnsi="Times New Roman" w:cs="Times New Roman"/>
          <w:sz w:val="20"/>
          <w:szCs w:val="20"/>
        </w:rPr>
        <w:t xml:space="preserve"> Substituting this variation into the </w:t>
      </w:r>
      <w:r w:rsidRPr="009F76C6">
        <w:rPr>
          <w:rStyle w:val="a9"/>
          <w:rFonts w:ascii="Times New Roman" w:hAnsi="Times New Roman" w:cs="Times New Roman"/>
          <w:b w:val="0"/>
          <w:bCs w:val="0"/>
          <w:sz w:val="20"/>
          <w:szCs w:val="20"/>
        </w:rPr>
        <w:t>current–voltage characteristic (I–V curve)</w:t>
      </w:r>
      <w:r w:rsidRPr="009F76C6">
        <w:rPr>
          <w:rFonts w:ascii="Times New Roman" w:hAnsi="Times New Roman" w:cs="Times New Roman"/>
          <w:b/>
          <w:bCs/>
          <w:sz w:val="20"/>
          <w:szCs w:val="20"/>
        </w:rPr>
        <w:t xml:space="preserve"> </w:t>
      </w:r>
      <w:r w:rsidRPr="009F76C6">
        <w:rPr>
          <w:rFonts w:ascii="Times New Roman" w:hAnsi="Times New Roman" w:cs="Times New Roman"/>
          <w:sz w:val="20"/>
          <w:szCs w:val="20"/>
        </w:rPr>
        <w:t>yields the following expression:</w:t>
      </w:r>
    </w:p>
    <w:p w14:paraId="79693B67" w14:textId="6C919741" w:rsidR="00E21EEB" w:rsidRPr="009F76C6" w:rsidRDefault="00E95517" w:rsidP="00E21EEB">
      <w:pPr>
        <w:spacing w:before="120" w:after="120"/>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tun</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w:rPr>
            <w:rFonts w:ascii="Cambria Math" w:hAnsi="Cambria Math" w:cs="Times New Roman"/>
            <w:sz w:val="20"/>
            <w:szCs w:val="20"/>
          </w:rPr>
          <m:t>A</m:t>
        </m:r>
        <m:sSup>
          <m:sSupPr>
            <m:ctrlPr>
              <w:rPr>
                <w:rFonts w:ascii="Cambria Math" w:hAnsi="Cambria Math" w:cs="Times New Roman"/>
                <w:i/>
                <w:sz w:val="20"/>
                <w:szCs w:val="20"/>
              </w:rPr>
            </m:ctrlPr>
          </m:sSupPr>
          <m:e>
            <m:r>
              <w:rPr>
                <w:rFonts w:ascii="Cambria Math" w:hAnsi="Cambria Math" w:cs="Times New Roman"/>
                <w:sz w:val="20"/>
                <w:szCs w:val="20"/>
              </w:rPr>
              <m:t>e</m:t>
            </m:r>
          </m:e>
          <m:sup>
            <m:f>
              <m:fPr>
                <m:ctrlPr>
                  <w:rPr>
                    <w:rFonts w:ascii="Cambria Math" w:hAnsi="Cambria Math" w:cs="Times New Roman"/>
                    <w:i/>
                    <w:sz w:val="20"/>
                    <w:szCs w:val="20"/>
                  </w:rPr>
                </m:ctrlPr>
              </m:fPr>
              <m:num>
                <m:r>
                  <w:rPr>
                    <w:rFonts w:ascii="Cambria Math" w:hAnsi="Cambria Math" w:cs="Times New Roman"/>
                    <w:sz w:val="20"/>
                    <w:szCs w:val="20"/>
                  </w:rPr>
                  <m:t>-2d</m:t>
                </m:r>
                <m:rad>
                  <m:radPr>
                    <m:degHide m:val="1"/>
                    <m:ctrlPr>
                      <w:rPr>
                        <w:rFonts w:ascii="Cambria Math" w:hAnsi="Cambria Math" w:cs="Times New Roman"/>
                        <w:i/>
                        <w:sz w:val="20"/>
                        <w:szCs w:val="20"/>
                      </w:rPr>
                    </m:ctrlPr>
                  </m:radPr>
                  <m:deg/>
                  <m:e>
                    <m:r>
                      <w:rPr>
                        <w:rFonts w:ascii="Cambria Math" w:hAnsi="Cambria Math" w:cs="Times New Roman"/>
                        <w:sz w:val="20"/>
                        <w:szCs w:val="20"/>
                      </w:rPr>
                      <m:t>2qV</m:t>
                    </m:r>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e</m:t>
                            </m:r>
                          </m:sub>
                          <m:sup>
                            <m:r>
                              <w:rPr>
                                <w:rFonts w:ascii="Cambria Math" w:hAnsi="Cambria Math" w:cs="Times New Roman"/>
                                <w:sz w:val="20"/>
                                <w:szCs w:val="20"/>
                              </w:rPr>
                              <m:t>*</m:t>
                            </m:r>
                          </m:sup>
                        </m:sSubSup>
                        <m:r>
                          <w:rPr>
                            <w:rFonts w:ascii="Cambria Math" w:hAnsi="Cambria Math" w:cs="Times New Roman"/>
                            <w:sz w:val="20"/>
                            <w:szCs w:val="20"/>
                          </w:rPr>
                          <m:t>(ε)</m:t>
                        </m:r>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h</m:t>
                            </m:r>
                          </m:sub>
                          <m:sup>
                            <m:r>
                              <w:rPr>
                                <w:rFonts w:ascii="Cambria Math" w:hAnsi="Cambria Math" w:cs="Times New Roman"/>
                                <w:sz w:val="20"/>
                                <w:szCs w:val="20"/>
                              </w:rPr>
                              <m:t>*</m:t>
                            </m:r>
                          </m:sup>
                        </m:sSubSup>
                        <m:r>
                          <w:rPr>
                            <w:rFonts w:ascii="Cambria Math" w:hAnsi="Cambria Math" w:cs="Times New Roman"/>
                            <w:sz w:val="20"/>
                            <w:szCs w:val="20"/>
                          </w:rPr>
                          <m:t>(ε)</m:t>
                        </m:r>
                      </m:num>
                      <m:den>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e</m:t>
                            </m:r>
                          </m:sub>
                          <m:sup>
                            <m:r>
                              <w:rPr>
                                <w:rFonts w:ascii="Cambria Math" w:hAnsi="Cambria Math" w:cs="Times New Roman"/>
                                <w:sz w:val="20"/>
                                <w:szCs w:val="20"/>
                              </w:rPr>
                              <m:t>*</m:t>
                            </m:r>
                          </m:sup>
                        </m:sSubSup>
                        <m:r>
                          <w:rPr>
                            <w:rFonts w:ascii="Cambria Math" w:hAnsi="Cambria Math" w:cs="Times New Roman"/>
                            <w:sz w:val="20"/>
                            <w:szCs w:val="20"/>
                          </w:rPr>
                          <m:t>(ε)+</m:t>
                        </m:r>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h</m:t>
                            </m:r>
                          </m:sub>
                          <m:sup>
                            <m:r>
                              <w:rPr>
                                <w:rFonts w:ascii="Cambria Math" w:hAnsi="Cambria Math" w:cs="Times New Roman"/>
                                <w:sz w:val="20"/>
                                <w:szCs w:val="20"/>
                              </w:rPr>
                              <m:t>*</m:t>
                            </m:r>
                          </m:sup>
                        </m:sSubSup>
                        <m:r>
                          <w:rPr>
                            <w:rFonts w:ascii="Cambria Math" w:hAnsi="Cambria Math" w:cs="Times New Roman"/>
                            <w:sz w:val="20"/>
                            <w:szCs w:val="20"/>
                          </w:rPr>
                          <m:t>(ε)</m:t>
                        </m:r>
                      </m:den>
                    </m:f>
                  </m:e>
                </m:rad>
              </m:num>
              <m:den>
                <m:r>
                  <w:rPr>
                    <w:rFonts w:ascii="Cambria Math" w:hAnsi="Cambria Math" w:cs="Times New Roman"/>
                    <w:sz w:val="20"/>
                    <w:szCs w:val="20"/>
                  </w:rPr>
                  <m:t>ℏ</m:t>
                </m:r>
              </m:den>
            </m:f>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ϰ</m:t>
            </m:r>
          </m:e>
          <m:sub>
            <m:r>
              <w:rPr>
                <w:rFonts w:ascii="Cambria Math" w:hAnsi="Cambria Math" w:cs="Times New Roman"/>
                <w:sz w:val="20"/>
                <w:szCs w:val="20"/>
              </w:rPr>
              <m:t>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ϰ</m:t>
            </m:r>
          </m:e>
          <m:sub>
            <m:r>
              <w:rPr>
                <w:rFonts w:ascii="Cambria Math" w:hAnsi="Cambria Math" w:cs="Times New Roman"/>
                <w:sz w:val="20"/>
                <w:szCs w:val="20"/>
              </w:rPr>
              <m:t>p</m:t>
            </m:r>
          </m:sub>
        </m:sSub>
        <m:r>
          <w:rPr>
            <w:rFonts w:ascii="Cambria Math" w:hAnsi="Cambria Math" w:cs="Times New Roman"/>
            <w:sz w:val="20"/>
            <w:szCs w:val="20"/>
          </w:rPr>
          <m:t>-qV)(</m:t>
        </m:r>
        <m:f>
          <m:fPr>
            <m:ctrlPr>
              <w:rPr>
                <w:rFonts w:ascii="Cambria Math" w:hAnsi="Cambria Math" w:cs="Times New Roman"/>
                <w:i/>
                <w:sz w:val="20"/>
                <w:szCs w:val="20"/>
              </w:rPr>
            </m:ctrlPr>
          </m:fPr>
          <m:num>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ϰ</m:t>
                        </m:r>
                      </m:e>
                      <m:sub>
                        <m:r>
                          <w:rPr>
                            <w:rFonts w:ascii="Cambria Math" w:hAnsi="Cambria Math" w:cs="Times New Roman"/>
                            <w:sz w:val="20"/>
                            <w:szCs w:val="20"/>
                          </w:rPr>
                          <m:t>n</m:t>
                        </m:r>
                      </m:sub>
                    </m:sSub>
                  </m:num>
                  <m:den>
                    <m:r>
                      <w:rPr>
                        <w:rFonts w:ascii="Cambria Math" w:hAnsi="Cambria Math" w:cs="Times New Roman"/>
                        <w:sz w:val="20"/>
                        <w:szCs w:val="20"/>
                      </w:rPr>
                      <m:t>kT</m:t>
                    </m:r>
                  </m:den>
                </m:f>
              </m:sup>
            </m:sSup>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ϰ</m:t>
                        </m:r>
                      </m:e>
                      <m:sub>
                        <m:r>
                          <w:rPr>
                            <w:rFonts w:ascii="Cambria Math" w:hAnsi="Cambria Math" w:cs="Times New Roman"/>
                            <w:sz w:val="20"/>
                            <w:szCs w:val="20"/>
                          </w:rPr>
                          <m:t>p</m:t>
                        </m:r>
                      </m:sub>
                    </m:sSub>
                  </m:num>
                  <m:den>
                    <m:r>
                      <w:rPr>
                        <w:rFonts w:ascii="Cambria Math" w:hAnsi="Cambria Math" w:cs="Times New Roman"/>
                        <w:sz w:val="20"/>
                        <w:szCs w:val="20"/>
                      </w:rPr>
                      <m:t>kT</m:t>
                    </m:r>
                  </m:den>
                </m:f>
              </m:sup>
            </m:sSup>
            <m:r>
              <w:rPr>
                <w:rFonts w:ascii="Cambria Math" w:hAnsi="Cambria Math" w:cs="Times New Roman"/>
                <w:sz w:val="20"/>
                <w:szCs w:val="20"/>
              </w:rPr>
              <m:t>+1)</m:t>
            </m:r>
          </m:num>
          <m:den>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ϰ</m:t>
                        </m:r>
                      </m:e>
                      <m:sub>
                        <m:r>
                          <w:rPr>
                            <w:rFonts w:ascii="Cambria Math" w:hAnsi="Cambria Math" w:cs="Times New Roman"/>
                            <w:sz w:val="20"/>
                            <w:szCs w:val="20"/>
                          </w:rPr>
                          <m:t>n</m:t>
                        </m:r>
                      </m:sub>
                    </m:sSub>
                    <m:r>
                      <w:rPr>
                        <w:rFonts w:ascii="Cambria Math" w:hAnsi="Cambria Math" w:cs="Times New Roman"/>
                        <w:sz w:val="20"/>
                        <w:szCs w:val="20"/>
                      </w:rPr>
                      <m:t>-qV</m:t>
                    </m:r>
                  </m:num>
                  <m:den>
                    <m:r>
                      <w:rPr>
                        <w:rFonts w:ascii="Cambria Math" w:hAnsi="Cambria Math" w:cs="Times New Roman"/>
                        <w:sz w:val="20"/>
                        <w:szCs w:val="20"/>
                      </w:rPr>
                      <m:t>kT</m:t>
                    </m:r>
                  </m:den>
                </m:f>
              </m:sup>
            </m:sSup>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f>
                  <m:fPr>
                    <m:ctrlPr>
                      <w:rPr>
                        <w:rFonts w:ascii="Cambria Math" w:hAnsi="Cambria Math" w:cs="Times New Roman"/>
                        <w:i/>
                        <w:sz w:val="20"/>
                        <w:szCs w:val="20"/>
                      </w:rPr>
                    </m:ctrlPr>
                  </m:fPr>
                  <m:num>
                    <m:r>
                      <w:rPr>
                        <w:rFonts w:ascii="Cambria Math" w:hAnsi="Cambria Math" w:cs="Times New Roman"/>
                        <w:sz w:val="20"/>
                        <w:szCs w:val="20"/>
                      </w:rPr>
                      <m:t>-qV-</m:t>
                    </m:r>
                    <m:sSub>
                      <m:sSubPr>
                        <m:ctrlPr>
                          <w:rPr>
                            <w:rFonts w:ascii="Cambria Math" w:hAnsi="Cambria Math" w:cs="Times New Roman"/>
                            <w:i/>
                            <w:sz w:val="20"/>
                            <w:szCs w:val="20"/>
                          </w:rPr>
                        </m:ctrlPr>
                      </m:sSubPr>
                      <m:e>
                        <m:r>
                          <w:rPr>
                            <w:rFonts w:ascii="Cambria Math" w:hAnsi="Cambria Math" w:cs="Times New Roman"/>
                            <w:sz w:val="20"/>
                            <w:szCs w:val="20"/>
                          </w:rPr>
                          <m:t>ϰ</m:t>
                        </m:r>
                      </m:e>
                      <m:sub>
                        <m:r>
                          <w:rPr>
                            <w:rFonts w:ascii="Cambria Math" w:hAnsi="Cambria Math" w:cs="Times New Roman"/>
                            <w:sz w:val="20"/>
                            <w:szCs w:val="20"/>
                          </w:rPr>
                          <m:t>p</m:t>
                        </m:r>
                      </m:sub>
                    </m:sSub>
                  </m:num>
                  <m:den>
                    <m:r>
                      <w:rPr>
                        <w:rFonts w:ascii="Cambria Math" w:hAnsi="Cambria Math" w:cs="Times New Roman"/>
                        <w:sz w:val="20"/>
                        <w:szCs w:val="20"/>
                      </w:rPr>
                      <m:t>kT</m:t>
                    </m:r>
                  </m:den>
                </m:f>
              </m:sup>
            </m:sSup>
            <m:r>
              <w:rPr>
                <w:rFonts w:ascii="Cambria Math" w:hAnsi="Cambria Math" w:cs="Times New Roman"/>
                <w:sz w:val="20"/>
                <w:szCs w:val="20"/>
              </w:rPr>
              <m:t>+1)</m:t>
            </m:r>
          </m:den>
        </m:f>
      </m:oMath>
      <w:r w:rsidR="00E21EEB" w:rsidRPr="009F76C6">
        <w:rPr>
          <w:rFonts w:ascii="Times New Roman" w:hAnsi="Times New Roman" w:cs="Times New Roman"/>
          <w:sz w:val="20"/>
          <w:szCs w:val="20"/>
        </w:rPr>
        <w:t xml:space="preserve"> </w:t>
      </w:r>
      <w:r w:rsidR="00E21EEB">
        <w:rPr>
          <w:rFonts w:ascii="Times New Roman" w:hAnsi="Times New Roman" w:cs="Times New Roman"/>
          <w:sz w:val="20"/>
          <w:szCs w:val="20"/>
        </w:rPr>
        <w:tab/>
      </w:r>
      <w:r w:rsidR="00E21EEB">
        <w:rPr>
          <w:rFonts w:ascii="Times New Roman" w:hAnsi="Times New Roman" w:cs="Times New Roman"/>
          <w:sz w:val="20"/>
          <w:szCs w:val="20"/>
        </w:rPr>
        <w:tab/>
      </w:r>
      <w:r w:rsidR="00466DF0">
        <w:rPr>
          <w:rFonts w:ascii="Times New Roman" w:hAnsi="Times New Roman" w:cs="Times New Roman"/>
          <w:sz w:val="20"/>
          <w:szCs w:val="20"/>
        </w:rPr>
        <w:t xml:space="preserve">    </w:t>
      </w:r>
      <w:r w:rsidR="00E21EEB" w:rsidRPr="009F76C6">
        <w:rPr>
          <w:rFonts w:ascii="Times New Roman" w:hAnsi="Times New Roman" w:cs="Times New Roman"/>
          <w:sz w:val="20"/>
          <w:szCs w:val="20"/>
        </w:rPr>
        <w:t>(2</w:t>
      </w:r>
      <w:r w:rsidR="00466DF0">
        <w:rPr>
          <w:rFonts w:ascii="Times New Roman" w:hAnsi="Times New Roman" w:cs="Times New Roman"/>
          <w:sz w:val="20"/>
          <w:szCs w:val="20"/>
        </w:rPr>
        <w:t>3</w:t>
      </w:r>
      <w:r w:rsidR="00E21EEB" w:rsidRPr="009F76C6">
        <w:rPr>
          <w:rFonts w:ascii="Times New Roman" w:hAnsi="Times New Roman" w:cs="Times New Roman"/>
          <w:sz w:val="20"/>
          <w:szCs w:val="20"/>
        </w:rPr>
        <w:t>)</w:t>
      </w:r>
    </w:p>
    <w:p w14:paraId="1C51812C" w14:textId="77777777" w:rsidR="00E21EEB" w:rsidRPr="009F76C6" w:rsidRDefault="00E21EEB" w:rsidP="00E85931">
      <w:pPr>
        <w:spacing w:before="120" w:after="120"/>
        <w:jc w:val="right"/>
        <w:rPr>
          <w:rFonts w:ascii="Times New Roman" w:hAnsi="Times New Roman" w:cs="Times New Roman"/>
          <w:sz w:val="2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690"/>
      </w:tblGrid>
      <w:tr w:rsidR="009F76C6" w:rsidRPr="009F76C6" w14:paraId="58462C17" w14:textId="77777777" w:rsidTr="00E85931">
        <w:trPr>
          <w:trHeight w:val="3402"/>
        </w:trPr>
        <w:tc>
          <w:tcPr>
            <w:tcW w:w="5154" w:type="dxa"/>
            <w:vAlign w:val="center"/>
          </w:tcPr>
          <w:p w14:paraId="7D3AC7EC" w14:textId="77777777" w:rsidR="009F76C6" w:rsidRPr="009F76C6" w:rsidRDefault="009F76C6" w:rsidP="00E85931">
            <w:pPr>
              <w:jc w:val="center"/>
              <w:rPr>
                <w:rFonts w:ascii="Times New Roman" w:hAnsi="Times New Roman" w:cs="Times New Roman"/>
                <w:sz w:val="20"/>
                <w:szCs w:val="20"/>
              </w:rPr>
            </w:pPr>
            <w:r w:rsidRPr="009F76C6">
              <w:rPr>
                <w:rFonts w:ascii="Times New Roman" w:hAnsi="Times New Roman" w:cs="Times New Roman"/>
                <w:noProof/>
                <w:sz w:val="20"/>
                <w:szCs w:val="20"/>
                <w:lang w:val="ru-RU" w:eastAsia="ru-RU"/>
              </w:rPr>
              <w:drawing>
                <wp:inline distT="0" distB="0" distL="0" distR="0" wp14:anchorId="6F5328C1" wp14:editId="51DAE8BC">
                  <wp:extent cx="2845613" cy="217293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67544" cy="2189683"/>
                          </a:xfrm>
                          <a:prstGeom prst="rect">
                            <a:avLst/>
                          </a:prstGeom>
                        </pic:spPr>
                      </pic:pic>
                    </a:graphicData>
                  </a:graphic>
                </wp:inline>
              </w:drawing>
            </w:r>
          </w:p>
        </w:tc>
        <w:tc>
          <w:tcPr>
            <w:tcW w:w="5154" w:type="dxa"/>
            <w:vAlign w:val="center"/>
          </w:tcPr>
          <w:p w14:paraId="53149933" w14:textId="77777777" w:rsidR="009F76C6" w:rsidRPr="009F76C6" w:rsidRDefault="009F76C6" w:rsidP="00E85931">
            <w:pPr>
              <w:jc w:val="center"/>
              <w:rPr>
                <w:rFonts w:ascii="Times New Roman" w:hAnsi="Times New Roman" w:cs="Times New Roman"/>
                <w:sz w:val="20"/>
                <w:szCs w:val="20"/>
              </w:rPr>
            </w:pPr>
            <w:r w:rsidRPr="009F76C6">
              <w:rPr>
                <w:rFonts w:ascii="Times New Roman" w:hAnsi="Times New Roman" w:cs="Times New Roman"/>
                <w:noProof/>
                <w:sz w:val="20"/>
                <w:szCs w:val="20"/>
                <w:lang w:val="ru-RU" w:eastAsia="ru-RU"/>
              </w:rPr>
              <w:drawing>
                <wp:inline distT="0" distB="0" distL="0" distR="0" wp14:anchorId="5725797C" wp14:editId="47C9FCF0">
                  <wp:extent cx="2626157" cy="2152549"/>
                  <wp:effectExtent l="0" t="0" r="317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35455" cy="2160170"/>
                          </a:xfrm>
                          <a:prstGeom prst="rect">
                            <a:avLst/>
                          </a:prstGeom>
                        </pic:spPr>
                      </pic:pic>
                    </a:graphicData>
                  </a:graphic>
                </wp:inline>
              </w:drawing>
            </w:r>
          </w:p>
        </w:tc>
      </w:tr>
      <w:tr w:rsidR="009F76C6" w:rsidRPr="009F76C6" w14:paraId="596A9035" w14:textId="77777777" w:rsidTr="00E85931">
        <w:trPr>
          <w:trHeight w:val="545"/>
        </w:trPr>
        <w:tc>
          <w:tcPr>
            <w:tcW w:w="5154" w:type="dxa"/>
            <w:vAlign w:val="center"/>
          </w:tcPr>
          <w:p w14:paraId="17166425" w14:textId="12D31E3D" w:rsidR="009F76C6" w:rsidRPr="009F76C6" w:rsidRDefault="009F76C6" w:rsidP="00E85931">
            <w:pPr>
              <w:spacing w:before="120"/>
              <w:jc w:val="center"/>
              <w:rPr>
                <w:rFonts w:ascii="Times New Roman" w:hAnsi="Times New Roman" w:cs="Times New Roman"/>
                <w:sz w:val="18"/>
                <w:szCs w:val="18"/>
              </w:rPr>
            </w:pPr>
            <w:r w:rsidRPr="009F76C6">
              <w:rPr>
                <w:rStyle w:val="a9"/>
                <w:rFonts w:ascii="Times New Roman" w:hAnsi="Times New Roman" w:cs="Times New Roman"/>
                <w:sz w:val="18"/>
                <w:szCs w:val="18"/>
              </w:rPr>
              <w:t>FIGURE 6.</w:t>
            </w:r>
            <w:r w:rsidRPr="009F76C6">
              <w:rPr>
                <w:rFonts w:ascii="Times New Roman" w:hAnsi="Times New Roman" w:cs="Times New Roman"/>
                <w:sz w:val="18"/>
                <w:szCs w:val="18"/>
              </w:rPr>
              <w:t xml:space="preserve"> Variation of the tunneling coefficient under the influence of deformation.</w:t>
            </w:r>
          </w:p>
        </w:tc>
        <w:tc>
          <w:tcPr>
            <w:tcW w:w="5154" w:type="dxa"/>
            <w:vAlign w:val="center"/>
          </w:tcPr>
          <w:p w14:paraId="6D866F59" w14:textId="0A8F602F" w:rsidR="009F76C6" w:rsidRPr="00E85931" w:rsidRDefault="009F76C6" w:rsidP="00E85931">
            <w:pPr>
              <w:spacing w:before="120"/>
              <w:jc w:val="center"/>
              <w:rPr>
                <w:rFonts w:ascii="Times New Roman" w:hAnsi="Times New Roman" w:cs="Times New Roman"/>
                <w:sz w:val="18"/>
                <w:szCs w:val="18"/>
              </w:rPr>
            </w:pPr>
            <w:r w:rsidRPr="009F76C6">
              <w:rPr>
                <w:rStyle w:val="a9"/>
                <w:rFonts w:ascii="Times New Roman" w:hAnsi="Times New Roman" w:cs="Times New Roman"/>
                <w:sz w:val="18"/>
                <w:szCs w:val="18"/>
              </w:rPr>
              <w:t>FIGURE 7.</w:t>
            </w:r>
            <w:r w:rsidRPr="009F76C6">
              <w:rPr>
                <w:rFonts w:ascii="Times New Roman" w:hAnsi="Times New Roman" w:cs="Times New Roman"/>
                <w:sz w:val="18"/>
                <w:szCs w:val="18"/>
              </w:rPr>
              <w:t xml:space="preserve"> I–V characteristics of a </w:t>
            </w:r>
            <w:proofErr w:type="spellStart"/>
            <w:r w:rsidRPr="009F76C6">
              <w:rPr>
                <w:rFonts w:ascii="Times New Roman" w:hAnsi="Times New Roman" w:cs="Times New Roman"/>
                <w:sz w:val="18"/>
                <w:szCs w:val="18"/>
              </w:rPr>
              <w:t>GaSb</w:t>
            </w:r>
            <w:proofErr w:type="spellEnd"/>
            <w:r w:rsidRPr="009F76C6">
              <w:rPr>
                <w:rFonts w:ascii="Times New Roman" w:hAnsi="Times New Roman" w:cs="Times New Roman"/>
                <w:sz w:val="18"/>
                <w:szCs w:val="18"/>
              </w:rPr>
              <w:t xml:space="preserve"> tunnel diode under the influence of deformatio</w:t>
            </w:r>
            <w:r w:rsidR="00E85931">
              <w:rPr>
                <w:rFonts w:ascii="Times New Roman" w:hAnsi="Times New Roman" w:cs="Times New Roman"/>
                <w:sz w:val="18"/>
                <w:szCs w:val="18"/>
              </w:rPr>
              <w:t>n, obtained from equation (22).</w:t>
            </w:r>
          </w:p>
        </w:tc>
      </w:tr>
    </w:tbl>
    <w:p w14:paraId="3969981B" w14:textId="77777777" w:rsidR="00E85931" w:rsidRDefault="00E85931" w:rsidP="00652D9A">
      <w:pPr>
        <w:rPr>
          <w:rFonts w:ascii="Times New Roman" w:hAnsi="Times New Roman" w:cs="Times New Roman"/>
          <w:sz w:val="20"/>
          <w:szCs w:val="20"/>
        </w:rPr>
      </w:pPr>
    </w:p>
    <w:p w14:paraId="1B2ECC08" w14:textId="77777777" w:rsidR="009F76C6" w:rsidRPr="009F76C6" w:rsidRDefault="009F76C6" w:rsidP="00E85931">
      <w:pPr>
        <w:ind w:firstLine="284"/>
        <w:rPr>
          <w:rFonts w:ascii="Times New Roman" w:hAnsi="Times New Roman" w:cs="Times New Roman"/>
          <w:sz w:val="20"/>
          <w:szCs w:val="20"/>
        </w:rPr>
      </w:pPr>
      <w:r w:rsidRPr="009F76C6">
        <w:rPr>
          <w:rFonts w:ascii="Times New Roman" w:hAnsi="Times New Roman" w:cs="Times New Roman"/>
          <w:sz w:val="20"/>
          <w:szCs w:val="20"/>
        </w:rPr>
        <w:t xml:space="preserve">As the deformation increases, the number of </w:t>
      </w:r>
      <w:r w:rsidRPr="009F76C6">
        <w:rPr>
          <w:rStyle w:val="a9"/>
          <w:rFonts w:ascii="Times New Roman" w:hAnsi="Times New Roman" w:cs="Times New Roman"/>
          <w:b w:val="0"/>
          <w:bCs w:val="0"/>
          <w:sz w:val="20"/>
          <w:szCs w:val="20"/>
        </w:rPr>
        <w:t>defect channels</w:t>
      </w:r>
      <w:r w:rsidRPr="009F76C6">
        <w:rPr>
          <w:rFonts w:ascii="Times New Roman" w:hAnsi="Times New Roman" w:cs="Times New Roman"/>
          <w:sz w:val="20"/>
          <w:szCs w:val="20"/>
        </w:rPr>
        <w:t xml:space="preserve"> rises, leading to an </w:t>
      </w:r>
      <w:r w:rsidRPr="009F76C6">
        <w:rPr>
          <w:rStyle w:val="a9"/>
          <w:rFonts w:ascii="Times New Roman" w:hAnsi="Times New Roman" w:cs="Times New Roman"/>
          <w:b w:val="0"/>
          <w:bCs w:val="0"/>
          <w:sz w:val="20"/>
          <w:szCs w:val="20"/>
        </w:rPr>
        <w:t>increase in the excess current</w:t>
      </w:r>
      <w:r w:rsidRPr="009F76C6">
        <w:rPr>
          <w:rFonts w:ascii="Times New Roman" w:hAnsi="Times New Roman" w:cs="Times New Roman"/>
          <w:b/>
          <w:bCs/>
          <w:sz w:val="20"/>
          <w:szCs w:val="20"/>
        </w:rPr>
        <w:t>.</w:t>
      </w:r>
      <w:r w:rsidRPr="009F76C6">
        <w:rPr>
          <w:rFonts w:ascii="Times New Roman" w:hAnsi="Times New Roman" w:cs="Times New Roman"/>
          <w:sz w:val="20"/>
          <w:szCs w:val="20"/>
        </w:rPr>
        <w:t xml:space="preserve"> This phenomenon can be described by the following expression:</w:t>
      </w:r>
    </w:p>
    <w:p w14:paraId="6D5605D4" w14:textId="32EBE244" w:rsidR="009F76C6" w:rsidRPr="009F76C6" w:rsidRDefault="00E95517" w:rsidP="00E85931">
      <w:pPr>
        <w:spacing w:before="120" w:after="120"/>
        <w:jc w:val="right"/>
        <w:rPr>
          <w:rFonts w:ascii="Times New Roman" w:hAnsi="Times New Roman" w:cs="Times New Roman"/>
          <w:sz w:val="20"/>
          <w:szCs w:val="20"/>
        </w:rPr>
      </w:pPr>
      <m:oMath>
        <m:sSub>
          <m:sSubPr>
            <m:ctrlPr>
              <w:rPr>
                <w:rFonts w:ascii="Cambria Math" w:hAnsi="Cambria Math" w:cs="Times New Roman"/>
                <w:iCs/>
                <w:sz w:val="20"/>
                <w:szCs w:val="20"/>
              </w:rPr>
            </m:ctrlPr>
          </m:sSubPr>
          <m:e>
            <m:r>
              <m:rPr>
                <m:sty m:val="p"/>
              </m:rPr>
              <w:rPr>
                <w:rFonts w:ascii="Cambria Math" w:hAnsi="Cambria Math" w:cs="Times New Roman"/>
                <w:sz w:val="20"/>
                <w:szCs w:val="20"/>
              </w:rPr>
              <m:t>I</m:t>
            </m:r>
          </m:e>
          <m:sub>
            <m:r>
              <m:rPr>
                <m:sty m:val="p"/>
              </m:rPr>
              <w:rPr>
                <w:rFonts w:ascii="Cambria Math" w:hAnsi="Cambria Math" w:cs="Times New Roman"/>
                <w:sz w:val="20"/>
                <w:szCs w:val="20"/>
              </w:rPr>
              <m:t>ex</m:t>
            </m:r>
          </m:sub>
        </m:sSub>
        <m:r>
          <w:rPr>
            <w:rFonts w:ascii="Cambria Math" w:hAnsi="Cambria Math" w:cs="Times New Roman"/>
            <w:sz w:val="20"/>
            <w:szCs w:val="20"/>
          </w:rPr>
          <m:t>(ε)=</m:t>
        </m:r>
        <m:sSub>
          <m:sSubPr>
            <m:ctrlPr>
              <w:rPr>
                <w:rFonts w:ascii="Cambria Math" w:hAnsi="Cambria Math" w:cs="Times New Roman"/>
                <w:i/>
                <w:iCs/>
                <w:sz w:val="20"/>
                <w:szCs w:val="20"/>
              </w:rPr>
            </m:ctrlPr>
          </m:sSubPr>
          <m:e>
            <m:r>
              <w:rPr>
                <w:rFonts w:ascii="Cambria Math" w:hAnsi="Cambria Math" w:cs="Times New Roman"/>
                <w:sz w:val="20"/>
                <w:szCs w:val="20"/>
              </w:rPr>
              <m:t>G</m:t>
            </m:r>
          </m:e>
          <m:sub>
            <m:r>
              <w:rPr>
                <w:rFonts w:ascii="Cambria Math" w:hAnsi="Cambria Math" w:cs="Times New Roman"/>
                <w:sz w:val="20"/>
                <w:szCs w:val="20"/>
              </w:rPr>
              <m:t>0</m:t>
            </m:r>
          </m:sub>
        </m:sSub>
        <m:r>
          <w:rPr>
            <w:rFonts w:ascii="Cambria Math" w:hAnsi="Cambria Math" w:cs="Times New Roman"/>
            <w:sz w:val="20"/>
            <w:szCs w:val="20"/>
          </w:rPr>
          <m:t>(1+</m:t>
        </m:r>
        <m:sSub>
          <m:sSubPr>
            <m:ctrlPr>
              <w:rPr>
                <w:rFonts w:ascii="Cambria Math" w:hAnsi="Cambria Math" w:cs="Times New Roman"/>
                <w:i/>
                <w:iCs/>
                <w:sz w:val="20"/>
                <w:szCs w:val="20"/>
              </w:rPr>
            </m:ctrlPr>
          </m:sSubPr>
          <m:e>
            <m:r>
              <w:rPr>
                <w:rFonts w:ascii="Cambria Math" w:hAnsi="Cambria Math" w:cs="Times New Roman"/>
                <w:sz w:val="20"/>
                <w:szCs w:val="20"/>
              </w:rPr>
              <m:t>α</m:t>
            </m:r>
          </m:e>
          <m:sub>
            <m:r>
              <w:rPr>
                <w:rFonts w:ascii="Cambria Math" w:hAnsi="Cambria Math" w:cs="Times New Roman"/>
                <w:sz w:val="20"/>
                <w:szCs w:val="20"/>
              </w:rPr>
              <m:t>1</m:t>
            </m:r>
          </m:sub>
        </m:sSub>
        <m:r>
          <w:rPr>
            <w:rFonts w:ascii="Cambria Math" w:hAnsi="Cambria Math" w:cs="Times New Roman"/>
            <w:sz w:val="20"/>
            <w:szCs w:val="20"/>
          </w:rPr>
          <m:t>ε+</m:t>
        </m:r>
        <m:sSub>
          <m:sSubPr>
            <m:ctrlPr>
              <w:rPr>
                <w:rFonts w:ascii="Cambria Math" w:hAnsi="Cambria Math" w:cs="Times New Roman"/>
                <w:i/>
                <w:iCs/>
                <w:sz w:val="20"/>
                <w:szCs w:val="20"/>
              </w:rPr>
            </m:ctrlPr>
          </m:sSubPr>
          <m:e>
            <m:r>
              <w:rPr>
                <w:rFonts w:ascii="Cambria Math" w:hAnsi="Cambria Math" w:cs="Times New Roman"/>
                <w:sz w:val="20"/>
                <w:szCs w:val="20"/>
              </w:rPr>
              <m:t>α</m:t>
            </m:r>
          </m:e>
          <m:sub>
            <m:r>
              <w:rPr>
                <w:rFonts w:ascii="Cambria Math" w:hAnsi="Cambria Math" w:cs="Times New Roman"/>
                <w:sz w:val="20"/>
                <w:szCs w:val="20"/>
              </w:rPr>
              <m:t>2</m:t>
            </m:r>
          </m:sub>
        </m:sSub>
        <m:sSup>
          <m:sSupPr>
            <m:ctrlPr>
              <w:rPr>
                <w:rFonts w:ascii="Cambria Math" w:hAnsi="Cambria Math" w:cs="Times New Roman"/>
                <w:i/>
                <w:iCs/>
                <w:sz w:val="20"/>
                <w:szCs w:val="20"/>
              </w:rPr>
            </m:ctrlPr>
          </m:sSupPr>
          <m:e>
            <m:r>
              <w:rPr>
                <w:rFonts w:ascii="Cambria Math" w:hAnsi="Cambria Math" w:cs="Times New Roman"/>
                <w:sz w:val="20"/>
                <w:szCs w:val="20"/>
              </w:rPr>
              <m:t>ε</m:t>
            </m:r>
          </m:e>
          <m:sup>
            <m:r>
              <w:rPr>
                <w:rFonts w:ascii="Cambria Math" w:hAnsi="Cambria Math" w:cs="Times New Roman"/>
                <w:sz w:val="20"/>
                <w:szCs w:val="20"/>
              </w:rPr>
              <m:t>2</m:t>
            </m:r>
          </m:sup>
        </m:sSup>
        <m:r>
          <w:rPr>
            <w:rFonts w:ascii="Cambria Math" w:hAnsi="Cambria Math" w:cs="Times New Roman"/>
            <w:sz w:val="20"/>
            <w:szCs w:val="20"/>
          </w:rPr>
          <m:t>)V</m:t>
        </m:r>
      </m:oMath>
      <w:r w:rsidR="00E85931">
        <w:rPr>
          <w:rFonts w:ascii="Times New Roman" w:hAnsi="Times New Roman" w:cs="Times New Roman"/>
          <w:sz w:val="20"/>
          <w:szCs w:val="20"/>
        </w:rPr>
        <w:tab/>
      </w:r>
      <w:r w:rsidR="00E85931">
        <w:rPr>
          <w:rFonts w:ascii="Times New Roman" w:hAnsi="Times New Roman" w:cs="Times New Roman"/>
          <w:sz w:val="20"/>
          <w:szCs w:val="20"/>
        </w:rPr>
        <w:tab/>
      </w:r>
      <w:r w:rsidR="00E85931">
        <w:rPr>
          <w:rFonts w:ascii="Times New Roman" w:hAnsi="Times New Roman" w:cs="Times New Roman"/>
          <w:sz w:val="20"/>
          <w:szCs w:val="20"/>
        </w:rPr>
        <w:tab/>
      </w:r>
      <w:r w:rsidR="00E85931">
        <w:rPr>
          <w:rFonts w:ascii="Times New Roman" w:hAnsi="Times New Roman" w:cs="Times New Roman"/>
          <w:sz w:val="20"/>
          <w:szCs w:val="20"/>
        </w:rPr>
        <w:tab/>
      </w:r>
      <w:r w:rsidR="00E85931">
        <w:rPr>
          <w:rFonts w:ascii="Times New Roman" w:hAnsi="Times New Roman" w:cs="Times New Roman"/>
          <w:sz w:val="20"/>
          <w:szCs w:val="20"/>
        </w:rPr>
        <w:tab/>
      </w:r>
      <w:r w:rsidR="009F76C6" w:rsidRPr="009F76C6">
        <w:rPr>
          <w:rFonts w:ascii="Times New Roman" w:hAnsi="Times New Roman" w:cs="Times New Roman"/>
          <w:sz w:val="20"/>
          <w:szCs w:val="20"/>
        </w:rPr>
        <w:t>(2</w:t>
      </w:r>
      <w:r w:rsidR="00466DF0">
        <w:rPr>
          <w:rFonts w:ascii="Times New Roman" w:hAnsi="Times New Roman" w:cs="Times New Roman"/>
          <w:sz w:val="20"/>
          <w:szCs w:val="20"/>
        </w:rPr>
        <w:t>4</w:t>
      </w:r>
      <w:r w:rsidR="009F76C6" w:rsidRPr="009F76C6">
        <w:rPr>
          <w:rFonts w:ascii="Times New Roman" w:hAnsi="Times New Roman" w:cs="Times New Roman"/>
          <w:sz w:val="20"/>
          <w:szCs w:val="20"/>
        </w:rPr>
        <w:t>)</w:t>
      </w:r>
    </w:p>
    <w:p w14:paraId="182A7554" w14:textId="77777777" w:rsidR="009F76C6" w:rsidRPr="009F76C6" w:rsidRDefault="009F76C6" w:rsidP="00E85931">
      <w:pPr>
        <w:ind w:firstLine="284"/>
        <w:rPr>
          <w:rFonts w:ascii="Times New Roman" w:hAnsi="Times New Roman" w:cs="Times New Roman"/>
          <w:sz w:val="20"/>
          <w:szCs w:val="20"/>
        </w:rPr>
      </w:pPr>
      <w:r w:rsidRPr="009F76C6">
        <w:rPr>
          <w:rFonts w:ascii="Times New Roman" w:hAnsi="Times New Roman" w:cs="Times New Roman"/>
          <w:sz w:val="20"/>
          <w:szCs w:val="20"/>
        </w:rPr>
        <w:t xml:space="preserve">Here, </w:t>
      </w:r>
      <m:oMath>
        <m:sSub>
          <m:sSubPr>
            <m:ctrlPr>
              <w:rPr>
                <w:rFonts w:ascii="Cambria Math" w:hAnsi="Cambria Math" w:cs="Times New Roman"/>
                <w:i/>
                <w:iCs/>
                <w:sz w:val="20"/>
                <w:szCs w:val="20"/>
              </w:rPr>
            </m:ctrlPr>
          </m:sSubPr>
          <m:e>
            <m:r>
              <w:rPr>
                <w:rFonts w:ascii="Cambria Math" w:hAnsi="Cambria Math" w:cs="Times New Roman"/>
                <w:sz w:val="20"/>
                <w:szCs w:val="20"/>
              </w:rPr>
              <m:t>α</m:t>
            </m:r>
          </m:e>
          <m:sub>
            <m:r>
              <w:rPr>
                <w:rFonts w:ascii="Cambria Math" w:hAnsi="Cambria Math" w:cs="Times New Roman"/>
                <w:sz w:val="20"/>
                <w:szCs w:val="20"/>
              </w:rPr>
              <m:t>1</m:t>
            </m:r>
          </m:sub>
        </m:sSub>
      </m:oMath>
      <w:r w:rsidRPr="009F76C6">
        <w:rPr>
          <w:rFonts w:ascii="Times New Roman" w:hAnsi="Times New Roman" w:cs="Times New Roman"/>
          <w:sz w:val="20"/>
          <w:szCs w:val="20"/>
        </w:rPr>
        <w:t xml:space="preserve"> and </w:t>
      </w:r>
      <m:oMath>
        <m:sSub>
          <m:sSubPr>
            <m:ctrlPr>
              <w:rPr>
                <w:rFonts w:ascii="Cambria Math" w:hAnsi="Cambria Math" w:cs="Times New Roman"/>
                <w:i/>
                <w:iCs/>
                <w:sz w:val="20"/>
                <w:szCs w:val="20"/>
              </w:rPr>
            </m:ctrlPr>
          </m:sSubPr>
          <m:e>
            <m:r>
              <w:rPr>
                <w:rFonts w:ascii="Cambria Math" w:hAnsi="Cambria Math" w:cs="Times New Roman"/>
                <w:sz w:val="20"/>
                <w:szCs w:val="20"/>
              </w:rPr>
              <m:t>α</m:t>
            </m:r>
          </m:e>
          <m:sub>
            <m:r>
              <w:rPr>
                <w:rFonts w:ascii="Cambria Math" w:hAnsi="Cambria Math" w:cs="Times New Roman"/>
                <w:sz w:val="20"/>
                <w:szCs w:val="20"/>
              </w:rPr>
              <m:t>2</m:t>
            </m:r>
          </m:sub>
        </m:sSub>
      </m:oMath>
      <w:r w:rsidRPr="009F76C6">
        <w:rPr>
          <w:rFonts w:ascii="Times New Roman" w:hAnsi="Times New Roman" w:cs="Times New Roman"/>
          <w:iCs/>
          <w:sz w:val="20"/>
          <w:szCs w:val="20"/>
        </w:rPr>
        <w:t xml:space="preserve"> </w:t>
      </w:r>
      <w:r w:rsidRPr="009F76C6">
        <w:rPr>
          <w:rFonts w:ascii="Times New Roman" w:hAnsi="Times New Roman" w:cs="Times New Roman"/>
          <w:sz w:val="20"/>
          <w:szCs w:val="20"/>
        </w:rPr>
        <w:t xml:space="preserve">are the </w:t>
      </w:r>
      <w:r w:rsidRPr="009F76C6">
        <w:rPr>
          <w:rStyle w:val="a9"/>
          <w:rFonts w:ascii="Times New Roman" w:hAnsi="Times New Roman" w:cs="Times New Roman"/>
          <w:b w:val="0"/>
          <w:bCs w:val="0"/>
          <w:sz w:val="20"/>
          <w:szCs w:val="20"/>
        </w:rPr>
        <w:t>deformation sensitivity coefficients</w:t>
      </w:r>
      <w:r w:rsidRPr="009F76C6">
        <w:rPr>
          <w:rFonts w:ascii="Times New Roman" w:hAnsi="Times New Roman" w:cs="Times New Roman"/>
          <w:b/>
          <w:bCs/>
          <w:sz w:val="20"/>
          <w:szCs w:val="20"/>
        </w:rPr>
        <w:t>.</w:t>
      </w:r>
      <w:r w:rsidRPr="009F76C6">
        <w:rPr>
          <w:rFonts w:ascii="Times New Roman" w:hAnsi="Times New Roman" w:cs="Times New Roman"/>
          <w:sz w:val="20"/>
          <w:szCs w:val="20"/>
        </w:rPr>
        <w:t xml:space="preserve"> This expression explains the </w:t>
      </w:r>
      <w:r w:rsidRPr="009F76C6">
        <w:rPr>
          <w:rStyle w:val="a9"/>
          <w:rFonts w:ascii="Times New Roman" w:hAnsi="Times New Roman" w:cs="Times New Roman"/>
          <w:b w:val="0"/>
          <w:bCs w:val="0"/>
          <w:sz w:val="20"/>
          <w:szCs w:val="20"/>
        </w:rPr>
        <w:t>increase in excess current</w:t>
      </w:r>
      <w:r w:rsidRPr="009F76C6">
        <w:rPr>
          <w:rFonts w:ascii="Times New Roman" w:hAnsi="Times New Roman" w:cs="Times New Roman"/>
          <w:sz w:val="20"/>
          <w:szCs w:val="20"/>
        </w:rPr>
        <w:t xml:space="preserve"> under deformation.</w:t>
      </w:r>
    </w:p>
    <w:p w14:paraId="2FE3CCCA" w14:textId="0254C579" w:rsidR="009F76C6" w:rsidRPr="009F76C6" w:rsidRDefault="00E95517" w:rsidP="00E85931">
      <w:pPr>
        <w:spacing w:before="120" w:after="120"/>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um</m:t>
            </m:r>
          </m:sub>
        </m:sSub>
        <m:r>
          <w:rPr>
            <w:rFonts w:ascii="Cambria Math" w:hAnsi="Cambria Math" w:cs="Times New Roman"/>
            <w:sz w:val="20"/>
            <w:szCs w:val="20"/>
          </w:rPr>
          <m:t>(ε)=</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tun</m:t>
            </m:r>
          </m:sub>
        </m:sSub>
        <m:r>
          <w:rPr>
            <w:rFonts w:ascii="Cambria Math" w:hAnsi="Cambria Math" w:cs="Times New Roman"/>
            <w:sz w:val="20"/>
            <w:szCs w:val="20"/>
          </w:rPr>
          <m:t>(ε)+</m:t>
        </m:r>
        <m:sSub>
          <m:sSubPr>
            <m:ctrlPr>
              <w:rPr>
                <w:rFonts w:ascii="Cambria Math" w:hAnsi="Cambria Math" w:cs="Times New Roman"/>
                <w:i/>
                <w:sz w:val="20"/>
                <w:szCs w:val="20"/>
              </w:rPr>
            </m:ctrlPr>
          </m:sSubPr>
          <m:e>
            <m:r>
              <w:rPr>
                <w:rFonts w:ascii="Cambria Math" w:hAnsi="Cambria Math" w:cs="Times New Roman"/>
                <w:sz w:val="20"/>
                <w:szCs w:val="20"/>
              </w:rPr>
              <m:t>+</m:t>
            </m:r>
            <m:sSub>
              <m:sSubPr>
                <m:ctrlPr>
                  <w:rPr>
                    <w:rFonts w:ascii="Cambria Math" w:hAnsi="Cambria Math" w:cs="Times New Roman"/>
                    <w:iCs/>
                    <w:sz w:val="20"/>
                    <w:szCs w:val="20"/>
                  </w:rPr>
                </m:ctrlPr>
              </m:sSubPr>
              <m:e>
                <m:r>
                  <m:rPr>
                    <m:sty m:val="p"/>
                  </m:rPr>
                  <w:rPr>
                    <w:rFonts w:ascii="Cambria Math" w:hAnsi="Cambria Math" w:cs="Times New Roman"/>
                    <w:sz w:val="20"/>
                    <w:szCs w:val="20"/>
                  </w:rPr>
                  <m:t>I</m:t>
                </m:r>
              </m:e>
              <m:sub>
                <m:r>
                  <m:rPr>
                    <m:sty m:val="p"/>
                  </m:rPr>
                  <w:rPr>
                    <w:rFonts w:ascii="Cambria Math" w:hAnsi="Cambria Math" w:cs="Times New Roman"/>
                    <w:sz w:val="20"/>
                    <w:szCs w:val="20"/>
                  </w:rPr>
                  <m:t>ex</m:t>
                </m:r>
              </m:sub>
            </m:sSub>
            <m:r>
              <w:rPr>
                <w:rFonts w:ascii="Cambria Math" w:hAnsi="Cambria Math" w:cs="Times New Roman"/>
                <w:sz w:val="20"/>
                <w:szCs w:val="20"/>
              </w:rPr>
              <m:t>(ε)+I</m:t>
            </m:r>
          </m:e>
          <m:sub>
            <m:r>
              <w:rPr>
                <w:rFonts w:ascii="Cambria Math" w:hAnsi="Cambria Math" w:cs="Times New Roman"/>
                <w:sz w:val="20"/>
                <w:szCs w:val="20"/>
              </w:rPr>
              <m:t>diff</m:t>
            </m:r>
          </m:sub>
        </m:sSub>
      </m:oMath>
      <w:r w:rsidR="00E85931">
        <w:rPr>
          <w:rFonts w:ascii="Times New Roman" w:hAnsi="Times New Roman" w:cs="Times New Roman"/>
          <w:sz w:val="20"/>
          <w:szCs w:val="20"/>
        </w:rPr>
        <w:tab/>
      </w:r>
      <w:r w:rsidR="00E85931">
        <w:rPr>
          <w:rFonts w:ascii="Times New Roman" w:hAnsi="Times New Roman" w:cs="Times New Roman"/>
          <w:sz w:val="20"/>
          <w:szCs w:val="20"/>
        </w:rPr>
        <w:tab/>
      </w:r>
      <w:r w:rsidR="00E85931">
        <w:rPr>
          <w:rFonts w:ascii="Times New Roman" w:hAnsi="Times New Roman" w:cs="Times New Roman"/>
          <w:sz w:val="20"/>
          <w:szCs w:val="20"/>
        </w:rPr>
        <w:tab/>
      </w:r>
      <w:r w:rsidR="00E85931">
        <w:rPr>
          <w:rFonts w:ascii="Times New Roman" w:hAnsi="Times New Roman" w:cs="Times New Roman"/>
          <w:sz w:val="20"/>
          <w:szCs w:val="20"/>
        </w:rPr>
        <w:tab/>
      </w:r>
      <w:r w:rsidR="009F76C6" w:rsidRPr="009F76C6">
        <w:rPr>
          <w:rFonts w:ascii="Times New Roman" w:hAnsi="Times New Roman" w:cs="Times New Roman"/>
          <w:sz w:val="20"/>
          <w:szCs w:val="20"/>
        </w:rPr>
        <w:t>(2</w:t>
      </w:r>
      <w:r w:rsidR="00466DF0">
        <w:rPr>
          <w:rFonts w:ascii="Times New Roman" w:hAnsi="Times New Roman" w:cs="Times New Roman"/>
          <w:sz w:val="20"/>
          <w:szCs w:val="20"/>
        </w:rPr>
        <w:t>5</w:t>
      </w:r>
      <w:r w:rsidR="009F76C6" w:rsidRPr="009F76C6">
        <w:rPr>
          <w:rFonts w:ascii="Times New Roman" w:hAnsi="Times New Roman" w:cs="Times New Roman"/>
          <w:sz w:val="20"/>
          <w:szCs w:val="20"/>
        </w:rPr>
        <w:t>)</w:t>
      </w:r>
    </w:p>
    <w:p w14:paraId="5CA861AE" w14:textId="6B8D1D6A" w:rsidR="009F76C6" w:rsidRPr="009F76C6" w:rsidRDefault="00E95517" w:rsidP="00E85931">
      <w:pPr>
        <w:spacing w:before="120" w:after="120"/>
        <w:jc w:val="right"/>
        <w:rPr>
          <w:rFonts w:ascii="Times New Roman" w:hAnsi="Times New Roman" w:cs="Times New Roman"/>
          <w:noProof/>
          <w:sz w:val="20"/>
          <w:szCs w:val="20"/>
        </w:rPr>
      </w:pPr>
      <m:oMath>
        <m:sSub>
          <m:sSubPr>
            <m:ctrlPr>
              <w:rPr>
                <w:rFonts w:ascii="Cambria Math" w:hAnsi="Cambria Math" w:cs="Times New Roman"/>
                <w:i/>
                <w:sz w:val="19"/>
                <w:szCs w:val="19"/>
              </w:rPr>
            </m:ctrlPr>
          </m:sSubPr>
          <m:e>
            <m:r>
              <w:rPr>
                <w:rFonts w:ascii="Cambria Math" w:hAnsi="Cambria Math" w:cs="Times New Roman"/>
                <w:sz w:val="19"/>
                <w:szCs w:val="19"/>
              </w:rPr>
              <m:t>I</m:t>
            </m:r>
          </m:e>
          <m:sub>
            <m:r>
              <w:rPr>
                <w:rFonts w:ascii="Cambria Math" w:hAnsi="Cambria Math" w:cs="Times New Roman"/>
                <w:sz w:val="19"/>
                <w:szCs w:val="19"/>
              </w:rPr>
              <m:t>um</m:t>
            </m:r>
          </m:sub>
        </m:sSub>
        <m:r>
          <w:rPr>
            <w:rFonts w:ascii="Cambria Math" w:hAnsi="Cambria Math" w:cs="Times New Roman"/>
            <w:sz w:val="19"/>
            <w:szCs w:val="19"/>
          </w:rPr>
          <m:t xml:space="preserve">(ε)= </m:t>
        </m:r>
        <m:f>
          <m:fPr>
            <m:ctrlPr>
              <w:rPr>
                <w:rFonts w:ascii="Cambria Math" w:hAnsi="Cambria Math" w:cs="Times New Roman"/>
                <w:i/>
                <w:sz w:val="19"/>
                <w:szCs w:val="19"/>
              </w:rPr>
            </m:ctrlPr>
          </m:fPr>
          <m:num>
            <m:r>
              <w:rPr>
                <w:rFonts w:ascii="Cambria Math" w:hAnsi="Cambria Math" w:cs="Times New Roman"/>
                <w:sz w:val="19"/>
                <w:szCs w:val="19"/>
              </w:rPr>
              <m:t>1</m:t>
            </m:r>
          </m:num>
          <m:den>
            <m:r>
              <w:rPr>
                <w:rFonts w:ascii="Cambria Math" w:hAnsi="Cambria Math" w:cs="Times New Roman"/>
                <w:sz w:val="19"/>
                <w:szCs w:val="19"/>
              </w:rPr>
              <m:t>2</m:t>
            </m:r>
          </m:den>
        </m:f>
        <m:r>
          <w:rPr>
            <w:rFonts w:ascii="Cambria Math" w:hAnsi="Cambria Math" w:cs="Times New Roman"/>
            <w:sz w:val="19"/>
            <w:szCs w:val="19"/>
          </w:rPr>
          <m:t>A</m:t>
        </m:r>
        <m:sSup>
          <m:sSupPr>
            <m:ctrlPr>
              <w:rPr>
                <w:rFonts w:ascii="Cambria Math" w:hAnsi="Cambria Math" w:cs="Times New Roman"/>
                <w:i/>
                <w:sz w:val="19"/>
                <w:szCs w:val="19"/>
              </w:rPr>
            </m:ctrlPr>
          </m:sSupPr>
          <m:e>
            <m:r>
              <w:rPr>
                <w:rFonts w:ascii="Cambria Math" w:hAnsi="Cambria Math" w:cs="Times New Roman"/>
                <w:sz w:val="19"/>
                <w:szCs w:val="19"/>
              </w:rPr>
              <m:t>e</m:t>
            </m:r>
          </m:e>
          <m:sup>
            <m:f>
              <m:fPr>
                <m:ctrlPr>
                  <w:rPr>
                    <w:rFonts w:ascii="Cambria Math" w:hAnsi="Cambria Math" w:cs="Times New Roman"/>
                    <w:i/>
                    <w:sz w:val="19"/>
                    <w:szCs w:val="19"/>
                  </w:rPr>
                </m:ctrlPr>
              </m:fPr>
              <m:num>
                <m:r>
                  <w:rPr>
                    <w:rFonts w:ascii="Cambria Math" w:hAnsi="Cambria Math" w:cs="Times New Roman"/>
                    <w:sz w:val="19"/>
                    <w:szCs w:val="19"/>
                  </w:rPr>
                  <m:t>-2d</m:t>
                </m:r>
                <m:rad>
                  <m:radPr>
                    <m:degHide m:val="1"/>
                    <m:ctrlPr>
                      <w:rPr>
                        <w:rFonts w:ascii="Cambria Math" w:hAnsi="Cambria Math" w:cs="Times New Roman"/>
                        <w:i/>
                        <w:sz w:val="19"/>
                        <w:szCs w:val="19"/>
                      </w:rPr>
                    </m:ctrlPr>
                  </m:radPr>
                  <m:deg/>
                  <m:e>
                    <m:r>
                      <w:rPr>
                        <w:rFonts w:ascii="Cambria Math" w:hAnsi="Cambria Math" w:cs="Times New Roman"/>
                        <w:sz w:val="19"/>
                        <w:szCs w:val="19"/>
                      </w:rPr>
                      <m:t>2qV</m:t>
                    </m:r>
                    <m:f>
                      <m:fPr>
                        <m:ctrlPr>
                          <w:rPr>
                            <w:rFonts w:ascii="Cambria Math" w:hAnsi="Cambria Math" w:cs="Times New Roman"/>
                            <w:i/>
                            <w:sz w:val="19"/>
                            <w:szCs w:val="19"/>
                          </w:rPr>
                        </m:ctrlPr>
                      </m:fPr>
                      <m:num>
                        <m:sSubSup>
                          <m:sSubSupPr>
                            <m:ctrlPr>
                              <w:rPr>
                                <w:rFonts w:ascii="Cambria Math" w:hAnsi="Cambria Math" w:cs="Times New Roman"/>
                                <w:i/>
                                <w:sz w:val="19"/>
                                <w:szCs w:val="19"/>
                              </w:rPr>
                            </m:ctrlPr>
                          </m:sSubSupPr>
                          <m:e>
                            <m:r>
                              <w:rPr>
                                <w:rFonts w:ascii="Cambria Math" w:hAnsi="Cambria Math" w:cs="Times New Roman"/>
                                <w:sz w:val="19"/>
                                <w:szCs w:val="19"/>
                              </w:rPr>
                              <m:t>m</m:t>
                            </m:r>
                          </m:e>
                          <m:sub>
                            <m:r>
                              <w:rPr>
                                <w:rFonts w:ascii="Cambria Math" w:hAnsi="Cambria Math" w:cs="Times New Roman"/>
                                <w:sz w:val="19"/>
                                <w:szCs w:val="19"/>
                              </w:rPr>
                              <m:t>e</m:t>
                            </m:r>
                          </m:sub>
                          <m:sup>
                            <m:r>
                              <w:rPr>
                                <w:rFonts w:ascii="Cambria Math" w:hAnsi="Cambria Math" w:cs="Times New Roman"/>
                                <w:sz w:val="19"/>
                                <w:szCs w:val="19"/>
                              </w:rPr>
                              <m:t>*</m:t>
                            </m:r>
                          </m:sup>
                        </m:sSubSup>
                        <m:r>
                          <w:rPr>
                            <w:rFonts w:ascii="Cambria Math" w:hAnsi="Cambria Math" w:cs="Times New Roman"/>
                            <w:sz w:val="19"/>
                            <w:szCs w:val="19"/>
                          </w:rPr>
                          <m:t>(ε)</m:t>
                        </m:r>
                        <m:sSubSup>
                          <m:sSubSupPr>
                            <m:ctrlPr>
                              <w:rPr>
                                <w:rFonts w:ascii="Cambria Math" w:hAnsi="Cambria Math" w:cs="Times New Roman"/>
                                <w:i/>
                                <w:sz w:val="19"/>
                                <w:szCs w:val="19"/>
                              </w:rPr>
                            </m:ctrlPr>
                          </m:sSubSupPr>
                          <m:e>
                            <m:r>
                              <w:rPr>
                                <w:rFonts w:ascii="Cambria Math" w:hAnsi="Cambria Math" w:cs="Times New Roman"/>
                                <w:sz w:val="19"/>
                                <w:szCs w:val="19"/>
                              </w:rPr>
                              <m:t>m</m:t>
                            </m:r>
                          </m:e>
                          <m:sub>
                            <m:r>
                              <w:rPr>
                                <w:rFonts w:ascii="Cambria Math" w:hAnsi="Cambria Math" w:cs="Times New Roman"/>
                                <w:sz w:val="19"/>
                                <w:szCs w:val="19"/>
                              </w:rPr>
                              <m:t>h</m:t>
                            </m:r>
                          </m:sub>
                          <m:sup>
                            <m:r>
                              <w:rPr>
                                <w:rFonts w:ascii="Cambria Math" w:hAnsi="Cambria Math" w:cs="Times New Roman"/>
                                <w:sz w:val="19"/>
                                <w:szCs w:val="19"/>
                              </w:rPr>
                              <m:t>*</m:t>
                            </m:r>
                          </m:sup>
                        </m:sSubSup>
                        <m:r>
                          <w:rPr>
                            <w:rFonts w:ascii="Cambria Math" w:hAnsi="Cambria Math" w:cs="Times New Roman"/>
                            <w:sz w:val="19"/>
                            <w:szCs w:val="19"/>
                          </w:rPr>
                          <m:t>(ε)</m:t>
                        </m:r>
                      </m:num>
                      <m:den>
                        <m:sSubSup>
                          <m:sSubSupPr>
                            <m:ctrlPr>
                              <w:rPr>
                                <w:rFonts w:ascii="Cambria Math" w:hAnsi="Cambria Math" w:cs="Times New Roman"/>
                                <w:i/>
                                <w:sz w:val="19"/>
                                <w:szCs w:val="19"/>
                              </w:rPr>
                            </m:ctrlPr>
                          </m:sSubSupPr>
                          <m:e>
                            <m:r>
                              <w:rPr>
                                <w:rFonts w:ascii="Cambria Math" w:hAnsi="Cambria Math" w:cs="Times New Roman"/>
                                <w:sz w:val="19"/>
                                <w:szCs w:val="19"/>
                              </w:rPr>
                              <m:t>m</m:t>
                            </m:r>
                          </m:e>
                          <m:sub>
                            <m:r>
                              <w:rPr>
                                <w:rFonts w:ascii="Cambria Math" w:hAnsi="Cambria Math" w:cs="Times New Roman"/>
                                <w:sz w:val="19"/>
                                <w:szCs w:val="19"/>
                              </w:rPr>
                              <m:t>e</m:t>
                            </m:r>
                          </m:sub>
                          <m:sup>
                            <m:r>
                              <w:rPr>
                                <w:rFonts w:ascii="Cambria Math" w:hAnsi="Cambria Math" w:cs="Times New Roman"/>
                                <w:sz w:val="19"/>
                                <w:szCs w:val="19"/>
                              </w:rPr>
                              <m:t>*</m:t>
                            </m:r>
                          </m:sup>
                        </m:sSubSup>
                        <m:r>
                          <w:rPr>
                            <w:rFonts w:ascii="Cambria Math" w:hAnsi="Cambria Math" w:cs="Times New Roman"/>
                            <w:sz w:val="19"/>
                            <w:szCs w:val="19"/>
                          </w:rPr>
                          <m:t>(ε)+</m:t>
                        </m:r>
                        <m:sSubSup>
                          <m:sSubSupPr>
                            <m:ctrlPr>
                              <w:rPr>
                                <w:rFonts w:ascii="Cambria Math" w:hAnsi="Cambria Math" w:cs="Times New Roman"/>
                                <w:i/>
                                <w:sz w:val="19"/>
                                <w:szCs w:val="19"/>
                              </w:rPr>
                            </m:ctrlPr>
                          </m:sSubSupPr>
                          <m:e>
                            <m:r>
                              <w:rPr>
                                <w:rFonts w:ascii="Cambria Math" w:hAnsi="Cambria Math" w:cs="Times New Roman"/>
                                <w:sz w:val="19"/>
                                <w:szCs w:val="19"/>
                              </w:rPr>
                              <m:t>m</m:t>
                            </m:r>
                          </m:e>
                          <m:sub>
                            <m:r>
                              <w:rPr>
                                <w:rFonts w:ascii="Cambria Math" w:hAnsi="Cambria Math" w:cs="Times New Roman"/>
                                <w:sz w:val="19"/>
                                <w:szCs w:val="19"/>
                              </w:rPr>
                              <m:t>h</m:t>
                            </m:r>
                          </m:sub>
                          <m:sup>
                            <m:r>
                              <w:rPr>
                                <w:rFonts w:ascii="Cambria Math" w:hAnsi="Cambria Math" w:cs="Times New Roman"/>
                                <w:sz w:val="19"/>
                                <w:szCs w:val="19"/>
                              </w:rPr>
                              <m:t>*</m:t>
                            </m:r>
                          </m:sup>
                        </m:sSubSup>
                        <m:r>
                          <w:rPr>
                            <w:rFonts w:ascii="Cambria Math" w:hAnsi="Cambria Math" w:cs="Times New Roman"/>
                            <w:sz w:val="19"/>
                            <w:szCs w:val="19"/>
                          </w:rPr>
                          <m:t>(ε)</m:t>
                        </m:r>
                      </m:den>
                    </m:f>
                  </m:e>
                </m:rad>
              </m:num>
              <m:den>
                <m:r>
                  <w:rPr>
                    <w:rFonts w:ascii="Cambria Math" w:hAnsi="Cambria Math" w:cs="Times New Roman"/>
                    <w:sz w:val="19"/>
                    <w:szCs w:val="19"/>
                  </w:rPr>
                  <m:t>ℏ</m:t>
                </m:r>
              </m:den>
            </m:f>
          </m:sup>
        </m:sSup>
        <m:r>
          <w:rPr>
            <w:rFonts w:ascii="Cambria Math" w:hAnsi="Cambria Math" w:cs="Times New Roman"/>
            <w:sz w:val="19"/>
            <w:szCs w:val="19"/>
          </w:rPr>
          <m:t>(</m:t>
        </m:r>
        <m:sSub>
          <m:sSubPr>
            <m:ctrlPr>
              <w:rPr>
                <w:rFonts w:ascii="Cambria Math" w:hAnsi="Cambria Math" w:cs="Times New Roman"/>
                <w:i/>
                <w:sz w:val="19"/>
                <w:szCs w:val="19"/>
              </w:rPr>
            </m:ctrlPr>
          </m:sSubPr>
          <m:e>
            <m:r>
              <w:rPr>
                <w:rFonts w:ascii="Cambria Math" w:hAnsi="Cambria Math" w:cs="Times New Roman"/>
                <w:sz w:val="19"/>
                <w:szCs w:val="19"/>
              </w:rPr>
              <m:t>ϰ</m:t>
            </m:r>
          </m:e>
          <m:sub>
            <m:r>
              <w:rPr>
                <w:rFonts w:ascii="Cambria Math" w:hAnsi="Cambria Math" w:cs="Times New Roman"/>
                <w:sz w:val="19"/>
                <w:szCs w:val="19"/>
              </w:rPr>
              <m:t>n</m:t>
            </m:r>
          </m:sub>
        </m:sSub>
        <m:r>
          <w:rPr>
            <w:rFonts w:ascii="Cambria Math" w:hAnsi="Cambria Math" w:cs="Times New Roman"/>
            <w:sz w:val="19"/>
            <w:szCs w:val="19"/>
          </w:rPr>
          <m:t>+</m:t>
        </m:r>
        <m:sSub>
          <m:sSubPr>
            <m:ctrlPr>
              <w:rPr>
                <w:rFonts w:ascii="Cambria Math" w:hAnsi="Cambria Math" w:cs="Times New Roman"/>
                <w:i/>
                <w:sz w:val="19"/>
                <w:szCs w:val="19"/>
              </w:rPr>
            </m:ctrlPr>
          </m:sSubPr>
          <m:e>
            <m:r>
              <w:rPr>
                <w:rFonts w:ascii="Cambria Math" w:hAnsi="Cambria Math" w:cs="Times New Roman"/>
                <w:sz w:val="19"/>
                <w:szCs w:val="19"/>
              </w:rPr>
              <m:t>ϰ</m:t>
            </m:r>
          </m:e>
          <m:sub>
            <m:r>
              <w:rPr>
                <w:rFonts w:ascii="Cambria Math" w:hAnsi="Cambria Math" w:cs="Times New Roman"/>
                <w:sz w:val="19"/>
                <w:szCs w:val="19"/>
              </w:rPr>
              <m:t>p</m:t>
            </m:r>
          </m:sub>
        </m:sSub>
        <m:r>
          <w:rPr>
            <w:rFonts w:ascii="Cambria Math" w:hAnsi="Cambria Math" w:cs="Times New Roman"/>
            <w:sz w:val="19"/>
            <w:szCs w:val="19"/>
          </w:rPr>
          <m:t>-qV)(</m:t>
        </m:r>
        <m:f>
          <m:fPr>
            <m:ctrlPr>
              <w:rPr>
                <w:rFonts w:ascii="Cambria Math" w:hAnsi="Cambria Math" w:cs="Times New Roman"/>
                <w:i/>
                <w:sz w:val="19"/>
                <w:szCs w:val="19"/>
              </w:rPr>
            </m:ctrlPr>
          </m:fPr>
          <m:num>
            <m:r>
              <w:rPr>
                <w:rFonts w:ascii="Cambria Math" w:hAnsi="Cambria Math" w:cs="Times New Roman"/>
                <w:sz w:val="19"/>
                <w:szCs w:val="19"/>
              </w:rPr>
              <m:t>(</m:t>
            </m:r>
            <m:sSup>
              <m:sSupPr>
                <m:ctrlPr>
                  <w:rPr>
                    <w:rFonts w:ascii="Cambria Math" w:hAnsi="Cambria Math" w:cs="Times New Roman"/>
                    <w:i/>
                    <w:sz w:val="19"/>
                    <w:szCs w:val="19"/>
                  </w:rPr>
                </m:ctrlPr>
              </m:sSupPr>
              <m:e>
                <m:r>
                  <w:rPr>
                    <w:rFonts w:ascii="Cambria Math" w:hAnsi="Cambria Math" w:cs="Times New Roman"/>
                    <w:sz w:val="19"/>
                    <w:szCs w:val="19"/>
                  </w:rPr>
                  <m:t>e</m:t>
                </m:r>
              </m:e>
              <m:sup>
                <m:f>
                  <m:fPr>
                    <m:ctrlPr>
                      <w:rPr>
                        <w:rFonts w:ascii="Cambria Math" w:hAnsi="Cambria Math" w:cs="Times New Roman"/>
                        <w:i/>
                        <w:sz w:val="19"/>
                        <w:szCs w:val="19"/>
                      </w:rPr>
                    </m:ctrlPr>
                  </m:fPr>
                  <m:num>
                    <m:sSub>
                      <m:sSubPr>
                        <m:ctrlPr>
                          <w:rPr>
                            <w:rFonts w:ascii="Cambria Math" w:hAnsi="Cambria Math" w:cs="Times New Roman"/>
                            <w:i/>
                            <w:sz w:val="19"/>
                            <w:szCs w:val="19"/>
                          </w:rPr>
                        </m:ctrlPr>
                      </m:sSubPr>
                      <m:e>
                        <m:r>
                          <w:rPr>
                            <w:rFonts w:ascii="Cambria Math" w:hAnsi="Cambria Math" w:cs="Times New Roman"/>
                            <w:sz w:val="19"/>
                            <w:szCs w:val="19"/>
                          </w:rPr>
                          <m:t>ϰ</m:t>
                        </m:r>
                      </m:e>
                      <m:sub>
                        <m:r>
                          <w:rPr>
                            <w:rFonts w:ascii="Cambria Math" w:hAnsi="Cambria Math" w:cs="Times New Roman"/>
                            <w:sz w:val="19"/>
                            <w:szCs w:val="19"/>
                          </w:rPr>
                          <m:t>n</m:t>
                        </m:r>
                      </m:sub>
                    </m:sSub>
                  </m:num>
                  <m:den>
                    <m:r>
                      <w:rPr>
                        <w:rFonts w:ascii="Cambria Math" w:hAnsi="Cambria Math" w:cs="Times New Roman"/>
                        <w:sz w:val="19"/>
                        <w:szCs w:val="19"/>
                      </w:rPr>
                      <m:t>kT</m:t>
                    </m:r>
                  </m:den>
                </m:f>
              </m:sup>
            </m:sSup>
            <m:r>
              <w:rPr>
                <w:rFonts w:ascii="Cambria Math" w:hAnsi="Cambria Math" w:cs="Times New Roman"/>
                <w:sz w:val="19"/>
                <w:szCs w:val="19"/>
              </w:rPr>
              <m:t>+1)(</m:t>
            </m:r>
            <m:sSup>
              <m:sSupPr>
                <m:ctrlPr>
                  <w:rPr>
                    <w:rFonts w:ascii="Cambria Math" w:hAnsi="Cambria Math" w:cs="Times New Roman"/>
                    <w:i/>
                    <w:sz w:val="19"/>
                    <w:szCs w:val="19"/>
                  </w:rPr>
                </m:ctrlPr>
              </m:sSupPr>
              <m:e>
                <m:r>
                  <w:rPr>
                    <w:rFonts w:ascii="Cambria Math" w:hAnsi="Cambria Math" w:cs="Times New Roman"/>
                    <w:sz w:val="19"/>
                    <w:szCs w:val="19"/>
                  </w:rPr>
                  <m:t>e</m:t>
                </m:r>
              </m:e>
              <m:sup>
                <m:f>
                  <m:fPr>
                    <m:ctrlPr>
                      <w:rPr>
                        <w:rFonts w:ascii="Cambria Math" w:hAnsi="Cambria Math" w:cs="Times New Roman"/>
                        <w:i/>
                        <w:sz w:val="19"/>
                        <w:szCs w:val="19"/>
                      </w:rPr>
                    </m:ctrlPr>
                  </m:fPr>
                  <m:num>
                    <m:sSub>
                      <m:sSubPr>
                        <m:ctrlPr>
                          <w:rPr>
                            <w:rFonts w:ascii="Cambria Math" w:hAnsi="Cambria Math" w:cs="Times New Roman"/>
                            <w:i/>
                            <w:sz w:val="19"/>
                            <w:szCs w:val="19"/>
                          </w:rPr>
                        </m:ctrlPr>
                      </m:sSubPr>
                      <m:e>
                        <m:r>
                          <w:rPr>
                            <w:rFonts w:ascii="Cambria Math" w:hAnsi="Cambria Math" w:cs="Times New Roman"/>
                            <w:sz w:val="19"/>
                            <w:szCs w:val="19"/>
                          </w:rPr>
                          <m:t>ϰ</m:t>
                        </m:r>
                      </m:e>
                      <m:sub>
                        <m:r>
                          <w:rPr>
                            <w:rFonts w:ascii="Cambria Math" w:hAnsi="Cambria Math" w:cs="Times New Roman"/>
                            <w:sz w:val="19"/>
                            <w:szCs w:val="19"/>
                          </w:rPr>
                          <m:t>p</m:t>
                        </m:r>
                      </m:sub>
                    </m:sSub>
                  </m:num>
                  <m:den>
                    <m:r>
                      <w:rPr>
                        <w:rFonts w:ascii="Cambria Math" w:hAnsi="Cambria Math" w:cs="Times New Roman"/>
                        <w:sz w:val="19"/>
                        <w:szCs w:val="19"/>
                      </w:rPr>
                      <m:t>kT</m:t>
                    </m:r>
                  </m:den>
                </m:f>
              </m:sup>
            </m:sSup>
            <m:r>
              <w:rPr>
                <w:rFonts w:ascii="Cambria Math" w:hAnsi="Cambria Math" w:cs="Times New Roman"/>
                <w:sz w:val="19"/>
                <w:szCs w:val="19"/>
              </w:rPr>
              <m:t>+1)</m:t>
            </m:r>
          </m:num>
          <m:den>
            <m:r>
              <w:rPr>
                <w:rFonts w:ascii="Cambria Math" w:hAnsi="Cambria Math" w:cs="Times New Roman"/>
                <w:sz w:val="19"/>
                <w:szCs w:val="19"/>
              </w:rPr>
              <m:t>(</m:t>
            </m:r>
            <m:sSup>
              <m:sSupPr>
                <m:ctrlPr>
                  <w:rPr>
                    <w:rFonts w:ascii="Cambria Math" w:hAnsi="Cambria Math" w:cs="Times New Roman"/>
                    <w:i/>
                    <w:sz w:val="19"/>
                    <w:szCs w:val="19"/>
                  </w:rPr>
                </m:ctrlPr>
              </m:sSupPr>
              <m:e>
                <m:r>
                  <w:rPr>
                    <w:rFonts w:ascii="Cambria Math" w:hAnsi="Cambria Math" w:cs="Times New Roman"/>
                    <w:sz w:val="19"/>
                    <w:szCs w:val="19"/>
                  </w:rPr>
                  <m:t>e</m:t>
                </m:r>
              </m:e>
              <m:sup>
                <m:f>
                  <m:fPr>
                    <m:ctrlPr>
                      <w:rPr>
                        <w:rFonts w:ascii="Cambria Math" w:hAnsi="Cambria Math" w:cs="Times New Roman"/>
                        <w:i/>
                        <w:sz w:val="19"/>
                        <w:szCs w:val="19"/>
                      </w:rPr>
                    </m:ctrlPr>
                  </m:fPr>
                  <m:num>
                    <m:sSub>
                      <m:sSubPr>
                        <m:ctrlPr>
                          <w:rPr>
                            <w:rFonts w:ascii="Cambria Math" w:hAnsi="Cambria Math" w:cs="Times New Roman"/>
                            <w:i/>
                            <w:sz w:val="19"/>
                            <w:szCs w:val="19"/>
                          </w:rPr>
                        </m:ctrlPr>
                      </m:sSubPr>
                      <m:e>
                        <m:r>
                          <w:rPr>
                            <w:rFonts w:ascii="Cambria Math" w:hAnsi="Cambria Math" w:cs="Times New Roman"/>
                            <w:sz w:val="19"/>
                            <w:szCs w:val="19"/>
                          </w:rPr>
                          <m:t>ϰ</m:t>
                        </m:r>
                      </m:e>
                      <m:sub>
                        <m:r>
                          <w:rPr>
                            <w:rFonts w:ascii="Cambria Math" w:hAnsi="Cambria Math" w:cs="Times New Roman"/>
                            <w:sz w:val="19"/>
                            <w:szCs w:val="19"/>
                          </w:rPr>
                          <m:t>n</m:t>
                        </m:r>
                      </m:sub>
                    </m:sSub>
                    <m:r>
                      <w:rPr>
                        <w:rFonts w:ascii="Cambria Math" w:hAnsi="Cambria Math" w:cs="Times New Roman"/>
                        <w:sz w:val="19"/>
                        <w:szCs w:val="19"/>
                      </w:rPr>
                      <m:t>-qV</m:t>
                    </m:r>
                  </m:num>
                  <m:den>
                    <m:r>
                      <w:rPr>
                        <w:rFonts w:ascii="Cambria Math" w:hAnsi="Cambria Math" w:cs="Times New Roman"/>
                        <w:sz w:val="19"/>
                        <w:szCs w:val="19"/>
                      </w:rPr>
                      <m:t>kT</m:t>
                    </m:r>
                  </m:den>
                </m:f>
              </m:sup>
            </m:sSup>
            <m:r>
              <w:rPr>
                <w:rFonts w:ascii="Cambria Math" w:hAnsi="Cambria Math" w:cs="Times New Roman"/>
                <w:sz w:val="19"/>
                <w:szCs w:val="19"/>
              </w:rPr>
              <m:t>+1)(</m:t>
            </m:r>
            <m:sSup>
              <m:sSupPr>
                <m:ctrlPr>
                  <w:rPr>
                    <w:rFonts w:ascii="Cambria Math" w:hAnsi="Cambria Math" w:cs="Times New Roman"/>
                    <w:i/>
                    <w:sz w:val="19"/>
                    <w:szCs w:val="19"/>
                  </w:rPr>
                </m:ctrlPr>
              </m:sSupPr>
              <m:e>
                <m:r>
                  <w:rPr>
                    <w:rFonts w:ascii="Cambria Math" w:hAnsi="Cambria Math" w:cs="Times New Roman"/>
                    <w:sz w:val="19"/>
                    <w:szCs w:val="19"/>
                  </w:rPr>
                  <m:t>e</m:t>
                </m:r>
              </m:e>
              <m:sup>
                <m:f>
                  <m:fPr>
                    <m:ctrlPr>
                      <w:rPr>
                        <w:rFonts w:ascii="Cambria Math" w:hAnsi="Cambria Math" w:cs="Times New Roman"/>
                        <w:i/>
                        <w:sz w:val="19"/>
                        <w:szCs w:val="19"/>
                      </w:rPr>
                    </m:ctrlPr>
                  </m:fPr>
                  <m:num>
                    <m:r>
                      <w:rPr>
                        <w:rFonts w:ascii="Cambria Math" w:hAnsi="Cambria Math" w:cs="Times New Roman"/>
                        <w:sz w:val="19"/>
                        <w:szCs w:val="19"/>
                      </w:rPr>
                      <m:t>-qV-</m:t>
                    </m:r>
                    <m:sSub>
                      <m:sSubPr>
                        <m:ctrlPr>
                          <w:rPr>
                            <w:rFonts w:ascii="Cambria Math" w:hAnsi="Cambria Math" w:cs="Times New Roman"/>
                            <w:i/>
                            <w:sz w:val="19"/>
                            <w:szCs w:val="19"/>
                          </w:rPr>
                        </m:ctrlPr>
                      </m:sSubPr>
                      <m:e>
                        <m:r>
                          <w:rPr>
                            <w:rFonts w:ascii="Cambria Math" w:hAnsi="Cambria Math" w:cs="Times New Roman"/>
                            <w:sz w:val="19"/>
                            <w:szCs w:val="19"/>
                          </w:rPr>
                          <m:t>ϰ</m:t>
                        </m:r>
                      </m:e>
                      <m:sub>
                        <m:r>
                          <w:rPr>
                            <w:rFonts w:ascii="Cambria Math" w:hAnsi="Cambria Math" w:cs="Times New Roman"/>
                            <w:sz w:val="19"/>
                            <w:szCs w:val="19"/>
                          </w:rPr>
                          <m:t>p</m:t>
                        </m:r>
                      </m:sub>
                    </m:sSub>
                  </m:num>
                  <m:den>
                    <m:r>
                      <w:rPr>
                        <w:rFonts w:ascii="Cambria Math" w:hAnsi="Cambria Math" w:cs="Times New Roman"/>
                        <w:sz w:val="19"/>
                        <w:szCs w:val="19"/>
                      </w:rPr>
                      <m:t>kT</m:t>
                    </m:r>
                  </m:den>
                </m:f>
              </m:sup>
            </m:sSup>
            <m:r>
              <w:rPr>
                <w:rFonts w:ascii="Cambria Math" w:hAnsi="Cambria Math" w:cs="Times New Roman"/>
                <w:sz w:val="19"/>
                <w:szCs w:val="19"/>
              </w:rPr>
              <m:t>+1)</m:t>
            </m:r>
          </m:den>
        </m:f>
        <m:r>
          <w:rPr>
            <w:rFonts w:ascii="Cambria Math" w:hAnsi="Cambria Math" w:cs="Times New Roman"/>
            <w:sz w:val="19"/>
            <w:szCs w:val="19"/>
          </w:rPr>
          <m:t>+</m:t>
        </m:r>
        <m:sSub>
          <m:sSubPr>
            <m:ctrlPr>
              <w:rPr>
                <w:rFonts w:ascii="Cambria Math" w:hAnsi="Cambria Math" w:cs="Times New Roman"/>
                <w:i/>
                <w:iCs/>
                <w:sz w:val="19"/>
                <w:szCs w:val="19"/>
              </w:rPr>
            </m:ctrlPr>
          </m:sSubPr>
          <m:e>
            <m:r>
              <w:rPr>
                <w:rFonts w:ascii="Cambria Math" w:hAnsi="Cambria Math" w:cs="Times New Roman"/>
                <w:sz w:val="19"/>
                <w:szCs w:val="19"/>
              </w:rPr>
              <m:t>G</m:t>
            </m:r>
          </m:e>
          <m:sub>
            <m:r>
              <w:rPr>
                <w:rFonts w:ascii="Cambria Math" w:hAnsi="Cambria Math" w:cs="Times New Roman"/>
                <w:sz w:val="19"/>
                <w:szCs w:val="19"/>
              </w:rPr>
              <m:t>0</m:t>
            </m:r>
          </m:sub>
        </m:sSub>
        <m:r>
          <w:rPr>
            <w:rFonts w:ascii="Cambria Math" w:hAnsi="Cambria Math" w:cs="Times New Roman"/>
            <w:sz w:val="19"/>
            <w:szCs w:val="19"/>
          </w:rPr>
          <m:t>(1++</m:t>
        </m:r>
        <m:sSub>
          <m:sSubPr>
            <m:ctrlPr>
              <w:rPr>
                <w:rFonts w:ascii="Cambria Math" w:hAnsi="Cambria Math" w:cs="Times New Roman"/>
                <w:i/>
                <w:iCs/>
                <w:sz w:val="19"/>
                <w:szCs w:val="19"/>
              </w:rPr>
            </m:ctrlPr>
          </m:sSubPr>
          <m:e>
            <m:r>
              <w:rPr>
                <w:rFonts w:ascii="Cambria Math" w:hAnsi="Cambria Math" w:cs="Times New Roman"/>
                <w:sz w:val="19"/>
                <w:szCs w:val="19"/>
              </w:rPr>
              <m:t>α</m:t>
            </m:r>
          </m:e>
          <m:sub>
            <m:r>
              <w:rPr>
                <w:rFonts w:ascii="Cambria Math" w:hAnsi="Cambria Math" w:cs="Times New Roman"/>
                <w:sz w:val="19"/>
                <w:szCs w:val="19"/>
              </w:rPr>
              <m:t>1</m:t>
            </m:r>
          </m:sub>
        </m:sSub>
        <m:r>
          <w:rPr>
            <w:rFonts w:ascii="Cambria Math" w:hAnsi="Cambria Math" w:cs="Times New Roman"/>
            <w:sz w:val="19"/>
            <w:szCs w:val="19"/>
          </w:rPr>
          <m:t>ε+</m:t>
        </m:r>
        <m:sSub>
          <m:sSubPr>
            <m:ctrlPr>
              <w:rPr>
                <w:rFonts w:ascii="Cambria Math" w:hAnsi="Cambria Math" w:cs="Times New Roman"/>
                <w:i/>
                <w:iCs/>
                <w:sz w:val="19"/>
                <w:szCs w:val="19"/>
              </w:rPr>
            </m:ctrlPr>
          </m:sSubPr>
          <m:e>
            <m:r>
              <w:rPr>
                <w:rFonts w:ascii="Cambria Math" w:hAnsi="Cambria Math" w:cs="Times New Roman"/>
                <w:sz w:val="19"/>
                <w:szCs w:val="19"/>
              </w:rPr>
              <m:t>α</m:t>
            </m:r>
          </m:e>
          <m:sub>
            <m:r>
              <w:rPr>
                <w:rFonts w:ascii="Cambria Math" w:hAnsi="Cambria Math" w:cs="Times New Roman"/>
                <w:sz w:val="19"/>
                <w:szCs w:val="19"/>
              </w:rPr>
              <m:t>2</m:t>
            </m:r>
          </m:sub>
        </m:sSub>
        <m:sSup>
          <m:sSupPr>
            <m:ctrlPr>
              <w:rPr>
                <w:rFonts w:ascii="Cambria Math" w:hAnsi="Cambria Math" w:cs="Times New Roman"/>
                <w:i/>
                <w:iCs/>
                <w:sz w:val="19"/>
                <w:szCs w:val="19"/>
              </w:rPr>
            </m:ctrlPr>
          </m:sSupPr>
          <m:e>
            <m:r>
              <w:rPr>
                <w:rFonts w:ascii="Cambria Math" w:hAnsi="Cambria Math" w:cs="Times New Roman"/>
                <w:sz w:val="19"/>
                <w:szCs w:val="19"/>
              </w:rPr>
              <m:t>ε</m:t>
            </m:r>
          </m:e>
          <m:sup>
            <m:r>
              <w:rPr>
                <w:rFonts w:ascii="Cambria Math" w:hAnsi="Cambria Math" w:cs="Times New Roman"/>
                <w:sz w:val="19"/>
                <w:szCs w:val="19"/>
              </w:rPr>
              <m:t>2</m:t>
            </m:r>
          </m:sup>
        </m:sSup>
        <m:r>
          <w:rPr>
            <w:rFonts w:ascii="Cambria Math" w:hAnsi="Cambria Math" w:cs="Times New Roman"/>
            <w:sz w:val="19"/>
            <w:szCs w:val="19"/>
          </w:rPr>
          <m:t>)V+</m:t>
        </m:r>
        <m:sSub>
          <m:sSubPr>
            <m:ctrlPr>
              <w:rPr>
                <w:rFonts w:ascii="Cambria Math" w:hAnsi="Cambria Math" w:cs="Times New Roman"/>
                <w:i/>
                <w:sz w:val="19"/>
                <w:szCs w:val="19"/>
              </w:rPr>
            </m:ctrlPr>
          </m:sSubPr>
          <m:e>
            <m:r>
              <w:rPr>
                <w:rFonts w:ascii="Cambria Math" w:hAnsi="Cambria Math" w:cs="Times New Roman"/>
                <w:sz w:val="19"/>
                <w:szCs w:val="19"/>
              </w:rPr>
              <m:t>I</m:t>
            </m:r>
          </m:e>
          <m:sub>
            <m:r>
              <w:rPr>
                <w:rFonts w:ascii="Cambria Math" w:hAnsi="Cambria Math" w:cs="Times New Roman"/>
                <w:sz w:val="19"/>
                <w:szCs w:val="19"/>
              </w:rPr>
              <m:t>0</m:t>
            </m:r>
          </m:sub>
        </m:sSub>
        <m:d>
          <m:dPr>
            <m:ctrlPr>
              <w:rPr>
                <w:rFonts w:ascii="Cambria Math" w:hAnsi="Cambria Math" w:cs="Times New Roman"/>
                <w:i/>
                <w:sz w:val="19"/>
                <w:szCs w:val="19"/>
              </w:rPr>
            </m:ctrlPr>
          </m:dPr>
          <m:e>
            <m:sSup>
              <m:sSupPr>
                <m:ctrlPr>
                  <w:rPr>
                    <w:rFonts w:ascii="Cambria Math" w:hAnsi="Cambria Math" w:cs="Times New Roman"/>
                    <w:i/>
                    <w:sz w:val="19"/>
                    <w:szCs w:val="19"/>
                  </w:rPr>
                </m:ctrlPr>
              </m:sSupPr>
              <m:e>
                <m:r>
                  <w:rPr>
                    <w:rFonts w:ascii="Cambria Math" w:hAnsi="Cambria Math" w:cs="Times New Roman"/>
                    <w:sz w:val="19"/>
                    <w:szCs w:val="19"/>
                  </w:rPr>
                  <m:t>e</m:t>
                </m:r>
              </m:e>
              <m:sup>
                <m:f>
                  <m:fPr>
                    <m:ctrlPr>
                      <w:rPr>
                        <w:rFonts w:ascii="Cambria Math" w:hAnsi="Cambria Math" w:cs="Times New Roman"/>
                        <w:i/>
                        <w:sz w:val="19"/>
                        <w:szCs w:val="19"/>
                      </w:rPr>
                    </m:ctrlPr>
                  </m:fPr>
                  <m:num>
                    <m:r>
                      <w:rPr>
                        <w:rFonts w:ascii="Cambria Math" w:hAnsi="Cambria Math" w:cs="Times New Roman"/>
                        <w:sz w:val="19"/>
                        <w:szCs w:val="19"/>
                      </w:rPr>
                      <m:t>qV</m:t>
                    </m:r>
                  </m:num>
                  <m:den>
                    <m:r>
                      <w:rPr>
                        <w:rFonts w:ascii="Cambria Math" w:hAnsi="Cambria Math" w:cs="Times New Roman"/>
                        <w:sz w:val="19"/>
                        <w:szCs w:val="19"/>
                      </w:rPr>
                      <m:t>kT</m:t>
                    </m:r>
                  </m:den>
                </m:f>
              </m:sup>
            </m:sSup>
            <m:r>
              <w:rPr>
                <w:rFonts w:ascii="Cambria Math" w:hAnsi="Cambria Math" w:cs="Times New Roman"/>
                <w:sz w:val="19"/>
                <w:szCs w:val="19"/>
              </w:rPr>
              <m:t>-1</m:t>
            </m:r>
          </m:e>
        </m:d>
      </m:oMath>
      <w:r w:rsidR="00E85931">
        <w:rPr>
          <w:rFonts w:ascii="Times New Roman" w:hAnsi="Times New Roman" w:cs="Times New Roman"/>
          <w:noProof/>
          <w:sz w:val="20"/>
          <w:szCs w:val="20"/>
        </w:rPr>
        <w:t xml:space="preserve"> (2</w:t>
      </w:r>
      <w:r w:rsidR="00466DF0">
        <w:rPr>
          <w:rFonts w:ascii="Times New Roman" w:hAnsi="Times New Roman" w:cs="Times New Roman"/>
          <w:noProof/>
          <w:sz w:val="20"/>
          <w:szCs w:val="20"/>
        </w:rPr>
        <w:t>6</w:t>
      </w:r>
      <w:r w:rsidR="00E85931">
        <w:rPr>
          <w:rFonts w:ascii="Times New Roman" w:hAnsi="Times New Roman" w:cs="Times New Roman"/>
          <w:noProof/>
          <w:sz w:val="20"/>
          <w:szCs w:val="20"/>
        </w:rPr>
        <w:t>)</w:t>
      </w:r>
    </w:p>
    <w:p w14:paraId="2DCD6AEC" w14:textId="444AC168" w:rsidR="009F76C6" w:rsidRPr="009F76C6" w:rsidRDefault="009F76C6" w:rsidP="00E85931">
      <w:pPr>
        <w:ind w:firstLine="284"/>
        <w:rPr>
          <w:rFonts w:ascii="Times New Roman" w:hAnsi="Times New Roman" w:cs="Times New Roman"/>
          <w:sz w:val="20"/>
          <w:szCs w:val="20"/>
        </w:rPr>
      </w:pPr>
      <w:r w:rsidRPr="009F76C6">
        <w:rPr>
          <w:rFonts w:ascii="Times New Roman" w:hAnsi="Times New Roman" w:cs="Times New Roman"/>
          <w:sz w:val="20"/>
          <w:szCs w:val="20"/>
        </w:rPr>
        <w:t xml:space="preserve">The performed calculations show that the </w:t>
      </w:r>
      <w:r w:rsidRPr="009F76C6">
        <w:rPr>
          <w:rStyle w:val="a9"/>
          <w:rFonts w:ascii="Times New Roman" w:hAnsi="Times New Roman" w:cs="Times New Roman"/>
          <w:b w:val="0"/>
          <w:bCs w:val="0"/>
          <w:sz w:val="20"/>
          <w:szCs w:val="20"/>
        </w:rPr>
        <w:t>I–V characteristics</w:t>
      </w:r>
      <w:r w:rsidRPr="009F76C6">
        <w:rPr>
          <w:rFonts w:ascii="Times New Roman" w:hAnsi="Times New Roman" w:cs="Times New Roman"/>
          <w:sz w:val="20"/>
          <w:szCs w:val="20"/>
        </w:rPr>
        <w:t xml:space="preserve"> of the tunnel diode </w:t>
      </w:r>
      <w:r w:rsidRPr="009F76C6">
        <w:rPr>
          <w:rStyle w:val="a9"/>
          <w:rFonts w:ascii="Times New Roman" w:hAnsi="Times New Roman" w:cs="Times New Roman"/>
          <w:b w:val="0"/>
          <w:bCs w:val="0"/>
          <w:sz w:val="20"/>
          <w:szCs w:val="20"/>
        </w:rPr>
        <w:t>perfectly correspond to the classical Esaki model</w:t>
      </w:r>
      <w:r w:rsidRPr="009F76C6">
        <w:rPr>
          <w:rFonts w:ascii="Times New Roman" w:hAnsi="Times New Roman" w:cs="Times New Roman"/>
          <w:sz w:val="20"/>
          <w:szCs w:val="20"/>
        </w:rPr>
        <w:t xml:space="preserve"> in the absence of deformation.</w:t>
      </w:r>
      <w:r w:rsidR="00651BCB">
        <w:rPr>
          <w:rFonts w:ascii="Times New Roman" w:hAnsi="Times New Roman" w:cs="Times New Roman"/>
          <w:sz w:val="20"/>
          <w:szCs w:val="20"/>
        </w:rPr>
        <w:t xml:space="preserve"> </w:t>
      </w:r>
      <w:r w:rsidRPr="009F76C6">
        <w:rPr>
          <w:rFonts w:ascii="Times New Roman" w:hAnsi="Times New Roman" w:cs="Times New Roman"/>
          <w:sz w:val="20"/>
          <w:szCs w:val="20"/>
        </w:rPr>
        <w:t xml:space="preserve">The </w:t>
      </w:r>
      <w:r w:rsidRPr="009F76C6">
        <w:rPr>
          <w:rStyle w:val="a9"/>
          <w:rFonts w:ascii="Times New Roman" w:hAnsi="Times New Roman" w:cs="Times New Roman"/>
          <w:b w:val="0"/>
          <w:bCs w:val="0"/>
          <w:sz w:val="20"/>
          <w:szCs w:val="20"/>
        </w:rPr>
        <w:t>tunneling current</w:t>
      </w:r>
      <w:r w:rsidRPr="009F76C6">
        <w:rPr>
          <w:rFonts w:ascii="Times New Roman" w:hAnsi="Times New Roman" w:cs="Times New Roman"/>
          <w:b/>
          <w:bCs/>
          <w:sz w:val="20"/>
          <w:szCs w:val="20"/>
        </w:rPr>
        <w:t>,</w:t>
      </w:r>
      <w:r w:rsidRPr="009F76C6">
        <w:rPr>
          <w:rFonts w:ascii="Times New Roman" w:hAnsi="Times New Roman" w:cs="Times New Roman"/>
          <w:sz w:val="20"/>
          <w:szCs w:val="20"/>
        </w:rPr>
        <w:t xml:space="preserve"> the </w:t>
      </w:r>
      <w:r w:rsidRPr="009F76C6">
        <w:rPr>
          <w:rStyle w:val="a9"/>
          <w:rFonts w:ascii="Times New Roman" w:hAnsi="Times New Roman" w:cs="Times New Roman"/>
          <w:b w:val="0"/>
          <w:bCs w:val="0"/>
          <w:sz w:val="20"/>
          <w:szCs w:val="20"/>
        </w:rPr>
        <w:t>negative differential resistance region</w:t>
      </w:r>
      <w:r w:rsidRPr="009F76C6">
        <w:rPr>
          <w:rFonts w:ascii="Times New Roman" w:hAnsi="Times New Roman" w:cs="Times New Roman"/>
          <w:sz w:val="20"/>
          <w:szCs w:val="20"/>
        </w:rPr>
        <w:t>,</w:t>
      </w:r>
      <w:r w:rsidRPr="009F76C6">
        <w:rPr>
          <w:rFonts w:ascii="Times New Roman" w:hAnsi="Times New Roman" w:cs="Times New Roman"/>
          <w:b/>
          <w:bCs/>
          <w:sz w:val="20"/>
          <w:szCs w:val="20"/>
        </w:rPr>
        <w:t xml:space="preserve"> </w:t>
      </w:r>
      <w:r w:rsidRPr="009F76C6">
        <w:rPr>
          <w:rFonts w:ascii="Times New Roman" w:hAnsi="Times New Roman" w:cs="Times New Roman"/>
          <w:sz w:val="20"/>
          <w:szCs w:val="20"/>
        </w:rPr>
        <w:t xml:space="preserve">and the </w:t>
      </w:r>
      <w:r w:rsidRPr="009F76C6">
        <w:rPr>
          <w:rStyle w:val="a9"/>
          <w:rFonts w:ascii="Times New Roman" w:hAnsi="Times New Roman" w:cs="Times New Roman"/>
          <w:b w:val="0"/>
          <w:bCs w:val="0"/>
          <w:sz w:val="20"/>
          <w:szCs w:val="20"/>
        </w:rPr>
        <w:t>tail section</w:t>
      </w:r>
      <w:r w:rsidRPr="009F76C6">
        <w:rPr>
          <w:rFonts w:ascii="Times New Roman" w:hAnsi="Times New Roman" w:cs="Times New Roman"/>
          <w:sz w:val="20"/>
          <w:szCs w:val="20"/>
        </w:rPr>
        <w:t xml:space="preserve"> were clearly observed. These results qualitatively agree with the </w:t>
      </w:r>
      <w:r w:rsidRPr="009F76C6">
        <w:rPr>
          <w:rStyle w:val="a9"/>
          <w:rFonts w:ascii="Times New Roman" w:hAnsi="Times New Roman" w:cs="Times New Roman"/>
          <w:b w:val="0"/>
          <w:bCs w:val="0"/>
          <w:sz w:val="20"/>
          <w:szCs w:val="20"/>
        </w:rPr>
        <w:t>experimental data</w:t>
      </w:r>
      <w:r w:rsidRPr="009F76C6">
        <w:rPr>
          <w:rFonts w:ascii="Times New Roman" w:hAnsi="Times New Roman" w:cs="Times New Roman"/>
          <w:sz w:val="20"/>
          <w:szCs w:val="20"/>
        </w:rPr>
        <w:t xml:space="preserve"> reported in reference [10]. When a</w:t>
      </w:r>
      <w:r w:rsidRPr="009F76C6">
        <w:rPr>
          <w:rFonts w:ascii="Times New Roman" w:hAnsi="Times New Roman" w:cs="Times New Roman"/>
          <w:b/>
          <w:bCs/>
          <w:sz w:val="20"/>
          <w:szCs w:val="20"/>
        </w:rPr>
        <w:t xml:space="preserve"> </w:t>
      </w:r>
      <w:r w:rsidRPr="009F76C6">
        <w:rPr>
          <w:rStyle w:val="a9"/>
          <w:rFonts w:ascii="Times New Roman" w:hAnsi="Times New Roman" w:cs="Times New Roman"/>
          <w:b w:val="0"/>
          <w:bCs w:val="0"/>
          <w:sz w:val="20"/>
          <w:szCs w:val="20"/>
        </w:rPr>
        <w:t>uniaxial compressive deformation</w:t>
      </w:r>
      <w:r w:rsidRPr="009F76C6">
        <w:rPr>
          <w:rFonts w:ascii="Times New Roman" w:hAnsi="Times New Roman" w:cs="Times New Roman"/>
          <w:sz w:val="20"/>
          <w:szCs w:val="20"/>
        </w:rPr>
        <w:t xml:space="preserve"> is applied to the crystal, the </w:t>
      </w:r>
      <w:r w:rsidRPr="009F76C6">
        <w:rPr>
          <w:rStyle w:val="a9"/>
          <w:rFonts w:ascii="Times New Roman" w:hAnsi="Times New Roman" w:cs="Times New Roman"/>
          <w:b w:val="0"/>
          <w:bCs w:val="0"/>
          <w:sz w:val="20"/>
          <w:szCs w:val="20"/>
        </w:rPr>
        <w:t>energy spectra of electrons and holes</w:t>
      </w:r>
      <w:r w:rsidRPr="009F76C6">
        <w:rPr>
          <w:rFonts w:ascii="Times New Roman" w:hAnsi="Times New Roman" w:cs="Times New Roman"/>
          <w:sz w:val="20"/>
          <w:szCs w:val="20"/>
        </w:rPr>
        <w:t xml:space="preserve"> are redistributed. As a result, the </w:t>
      </w:r>
      <w:r w:rsidRPr="009F76C6">
        <w:rPr>
          <w:rStyle w:val="a9"/>
          <w:rFonts w:ascii="Times New Roman" w:hAnsi="Times New Roman" w:cs="Times New Roman"/>
          <w:b w:val="0"/>
          <w:bCs w:val="0"/>
          <w:sz w:val="20"/>
          <w:szCs w:val="20"/>
        </w:rPr>
        <w:t>resonant tunneling region</w:t>
      </w:r>
      <w:r w:rsidRPr="009F76C6">
        <w:rPr>
          <w:rFonts w:ascii="Times New Roman" w:hAnsi="Times New Roman" w:cs="Times New Roman"/>
          <w:sz w:val="20"/>
          <w:szCs w:val="20"/>
        </w:rPr>
        <w:t xml:space="preserve"> becomes narrower, and the </w:t>
      </w:r>
      <w:r w:rsidRPr="009F76C6">
        <w:rPr>
          <w:rStyle w:val="a9"/>
          <w:rFonts w:ascii="Times New Roman" w:hAnsi="Times New Roman" w:cs="Times New Roman"/>
          <w:b w:val="0"/>
          <w:bCs w:val="0"/>
          <w:sz w:val="20"/>
          <w:szCs w:val="20"/>
        </w:rPr>
        <w:t>tunneling current</w:t>
      </w:r>
      <w:r w:rsidRPr="009F76C6">
        <w:rPr>
          <w:rFonts w:ascii="Times New Roman" w:hAnsi="Times New Roman" w:cs="Times New Roman"/>
          <w:sz w:val="20"/>
          <w:szCs w:val="20"/>
        </w:rPr>
        <w:t xml:space="preserve"> decreases compared to the undeformed state.</w:t>
      </w:r>
    </w:p>
    <w:p w14:paraId="7144A062" w14:textId="62085845" w:rsidR="009F76C6" w:rsidRPr="00651BCB" w:rsidRDefault="00E85931" w:rsidP="00E85931">
      <w:pPr>
        <w:spacing w:before="240" w:after="240"/>
        <w:jc w:val="center"/>
        <w:rPr>
          <w:rFonts w:ascii="Times New Roman" w:hAnsi="Times New Roman" w:cs="Times New Roman"/>
          <w:b/>
          <w:bCs/>
          <w:sz w:val="24"/>
          <w:szCs w:val="24"/>
        </w:rPr>
      </w:pPr>
      <w:r>
        <w:rPr>
          <w:rFonts w:ascii="Times New Roman" w:hAnsi="Times New Roman" w:cs="Times New Roman"/>
          <w:b/>
          <w:bCs/>
          <w:sz w:val="24"/>
          <w:szCs w:val="24"/>
        </w:rPr>
        <w:t>CONCLUSION</w:t>
      </w:r>
    </w:p>
    <w:p w14:paraId="59739E09" w14:textId="752F3411" w:rsidR="00651BCB" w:rsidRPr="00B1302D" w:rsidRDefault="0068408A" w:rsidP="00E85931">
      <w:pPr>
        <w:pStyle w:val="ab"/>
        <w:spacing w:before="0" w:beforeAutospacing="0" w:after="0" w:afterAutospacing="0"/>
        <w:ind w:firstLine="284"/>
        <w:jc w:val="both"/>
        <w:rPr>
          <w:sz w:val="18"/>
          <w:szCs w:val="18"/>
          <w:lang w:val="en-US"/>
        </w:rPr>
      </w:pPr>
      <w:r w:rsidRPr="0068408A">
        <w:rPr>
          <w:sz w:val="20"/>
          <w:szCs w:val="20"/>
          <w:lang w:val="en-US"/>
        </w:rPr>
        <w:t>From this agreement of theoretical calculations with experimental data, several important conclusions can be drawn. In the present work, the effects of magnetic, UHF, and mechanical deformation fields on the tunnel process in semiconductor tunnel diodes have been theoretically analyzed. Analytical expressions for tunnel probability and I-V characteristics have been obtained within the framework of the semiclassical WKB approximation and the Tien-Gordon model. The given analysis has shown that the magnetic field increases the probability of tunneling due to Landau quantization, while the UHF field results in photon-assisted multichannel tunneling. On the other hand, the mechanical deformation changes the effective masses of charge carriers and parameters of the potential barrier and shifts the I-V characteristics. Theoretical results obtained show good qualitative correspondence with experimental data reported earlier, which confirms the validity of the model developed to describe tunnel processes in semiconductor structures under external actions.</w:t>
      </w:r>
    </w:p>
    <w:p w14:paraId="0734FF42" w14:textId="3437BDA8" w:rsidR="009F76C6" w:rsidRPr="00651BCB" w:rsidRDefault="00651BCB" w:rsidP="00E85931">
      <w:pPr>
        <w:pStyle w:val="ab"/>
        <w:spacing w:before="240" w:beforeAutospacing="0" w:after="240" w:afterAutospacing="0"/>
        <w:jc w:val="center"/>
        <w:rPr>
          <w:sz w:val="20"/>
          <w:szCs w:val="20"/>
          <w:lang w:val="en-US"/>
        </w:rPr>
      </w:pPr>
      <w:r w:rsidRPr="00677AE8">
        <w:rPr>
          <w:b/>
          <w:bCs/>
          <w:lang w:val="en-US"/>
        </w:rPr>
        <w:t>REFERENCES</w:t>
      </w:r>
    </w:p>
    <w:p w14:paraId="4E6C38EA" w14:textId="3C701775" w:rsidR="009F76C6" w:rsidRPr="00466DF0" w:rsidRDefault="00E21EEB" w:rsidP="00E21EEB">
      <w:pPr>
        <w:pStyle w:val="ac"/>
        <w:numPr>
          <w:ilvl w:val="0"/>
          <w:numId w:val="3"/>
        </w:numPr>
        <w:spacing w:after="0"/>
        <w:ind w:left="426" w:hanging="426"/>
        <w:jc w:val="both"/>
        <w:rPr>
          <w:rFonts w:ascii="Times New Roman" w:hAnsi="Times New Roman" w:cs="Times New Roman"/>
          <w:color w:val="000000" w:themeColor="text1"/>
          <w:sz w:val="20"/>
          <w:szCs w:val="20"/>
          <w:lang w:val="en-US"/>
        </w:rPr>
      </w:pPr>
      <w:r w:rsidRPr="00466DF0">
        <w:rPr>
          <w:rFonts w:ascii="Times New Roman" w:hAnsi="Times New Roman" w:cs="Times New Roman"/>
          <w:color w:val="000000" w:themeColor="text1"/>
          <w:sz w:val="20"/>
          <w:szCs w:val="20"/>
          <w:lang w:val="en-US"/>
        </w:rPr>
        <w:t xml:space="preserve">Esaki, L. (1958). New phenomenon in narrow </w:t>
      </w:r>
      <w:proofErr w:type="spellStart"/>
      <w:r w:rsidRPr="00466DF0">
        <w:rPr>
          <w:rFonts w:ascii="Times New Roman" w:hAnsi="Times New Roman" w:cs="Times New Roman"/>
          <w:color w:val="000000" w:themeColor="text1"/>
          <w:sz w:val="20"/>
          <w:szCs w:val="20"/>
          <w:lang w:val="en-US"/>
        </w:rPr>
        <w:t>Germaniump−nJunctions</w:t>
      </w:r>
      <w:proofErr w:type="spellEnd"/>
      <w:r w:rsidRPr="00466DF0">
        <w:rPr>
          <w:rFonts w:ascii="Times New Roman" w:hAnsi="Times New Roman" w:cs="Times New Roman"/>
          <w:color w:val="000000" w:themeColor="text1"/>
          <w:sz w:val="20"/>
          <w:szCs w:val="20"/>
          <w:lang w:val="en-US"/>
        </w:rPr>
        <w:t xml:space="preserve">. Physical Review, 109(2), 603–604. </w:t>
      </w:r>
      <w:hyperlink r:id="rId11" w:history="1">
        <w:r w:rsidRPr="00466DF0">
          <w:rPr>
            <w:rStyle w:val="a7"/>
            <w:rFonts w:ascii="Times New Roman" w:hAnsi="Times New Roman" w:cs="Times New Roman"/>
            <w:color w:val="000000" w:themeColor="text1"/>
            <w:sz w:val="20"/>
            <w:szCs w:val="20"/>
            <w:u w:val="none"/>
            <w:lang w:val="en-US"/>
          </w:rPr>
          <w:t>https://doi.org/10.1103/physrev.109.603</w:t>
        </w:r>
      </w:hyperlink>
    </w:p>
    <w:p w14:paraId="28D03549" w14:textId="77C0F5E3" w:rsidR="009F76C6" w:rsidRPr="00466DF0" w:rsidRDefault="00E21EEB" w:rsidP="00E21EEB">
      <w:pPr>
        <w:pStyle w:val="ac"/>
        <w:numPr>
          <w:ilvl w:val="0"/>
          <w:numId w:val="3"/>
        </w:numPr>
        <w:spacing w:after="0"/>
        <w:ind w:left="426" w:hanging="426"/>
        <w:jc w:val="both"/>
        <w:rPr>
          <w:rFonts w:ascii="Times New Roman" w:hAnsi="Times New Roman" w:cs="Times New Roman"/>
          <w:color w:val="000000" w:themeColor="text1"/>
          <w:sz w:val="20"/>
          <w:szCs w:val="20"/>
          <w:lang w:val="en-US"/>
        </w:rPr>
      </w:pPr>
      <w:r w:rsidRPr="00466DF0">
        <w:rPr>
          <w:rFonts w:ascii="Times New Roman" w:hAnsi="Times New Roman" w:cs="Times New Roman"/>
          <w:color w:val="000000" w:themeColor="text1"/>
          <w:sz w:val="20"/>
          <w:szCs w:val="20"/>
          <w:lang w:val="en-US"/>
        </w:rPr>
        <w:t>Sze, S. M. (1981). Physics of semiconductor devices (2nd ed.). John Wiley &amp; Sons.</w:t>
      </w:r>
    </w:p>
    <w:p w14:paraId="2D27EB12" w14:textId="6CE4740F" w:rsidR="009F76C6" w:rsidRPr="00466DF0" w:rsidRDefault="00E21EEB" w:rsidP="00E21EEB">
      <w:pPr>
        <w:pStyle w:val="ac"/>
        <w:numPr>
          <w:ilvl w:val="0"/>
          <w:numId w:val="3"/>
        </w:numPr>
        <w:spacing w:after="0"/>
        <w:ind w:left="426" w:hanging="426"/>
        <w:jc w:val="both"/>
        <w:rPr>
          <w:rFonts w:ascii="Times New Roman" w:hAnsi="Times New Roman" w:cs="Times New Roman"/>
          <w:color w:val="000000" w:themeColor="text1"/>
          <w:sz w:val="20"/>
          <w:szCs w:val="20"/>
          <w:lang w:val="en-US"/>
        </w:rPr>
      </w:pPr>
      <w:proofErr w:type="spellStart"/>
      <w:r w:rsidRPr="00466DF0">
        <w:rPr>
          <w:rFonts w:ascii="Times New Roman" w:hAnsi="Times New Roman" w:cs="Times New Roman"/>
          <w:color w:val="000000" w:themeColor="text1"/>
          <w:sz w:val="20"/>
          <w:szCs w:val="20"/>
          <w:lang w:val="en-US"/>
        </w:rPr>
        <w:t>Tsu</w:t>
      </w:r>
      <w:proofErr w:type="spellEnd"/>
      <w:r w:rsidRPr="00466DF0">
        <w:rPr>
          <w:rFonts w:ascii="Times New Roman" w:hAnsi="Times New Roman" w:cs="Times New Roman"/>
          <w:color w:val="000000" w:themeColor="text1"/>
          <w:sz w:val="20"/>
          <w:szCs w:val="20"/>
          <w:lang w:val="en-US"/>
        </w:rPr>
        <w:t xml:space="preserve">, R., &amp; Esaki, L. (1973). Tunneling in a finite superlattice. Applied Physics Letters, 22(11), 562–564. </w:t>
      </w:r>
      <w:hyperlink r:id="rId12" w:history="1">
        <w:r w:rsidRPr="00466DF0">
          <w:rPr>
            <w:rStyle w:val="a7"/>
            <w:rFonts w:ascii="Times New Roman" w:hAnsi="Times New Roman" w:cs="Times New Roman"/>
            <w:color w:val="000000" w:themeColor="text1"/>
            <w:sz w:val="20"/>
            <w:szCs w:val="20"/>
            <w:u w:val="none"/>
            <w:lang w:val="en-US"/>
          </w:rPr>
          <w:t>https://doi.org/10.1063/1.1654509</w:t>
        </w:r>
      </w:hyperlink>
    </w:p>
    <w:p w14:paraId="6F71E5D5" w14:textId="4BD61725" w:rsidR="009F76C6" w:rsidRPr="00466DF0" w:rsidRDefault="009F76C6" w:rsidP="00E21EEB">
      <w:pPr>
        <w:pStyle w:val="ac"/>
        <w:numPr>
          <w:ilvl w:val="0"/>
          <w:numId w:val="3"/>
        </w:numPr>
        <w:spacing w:after="0"/>
        <w:ind w:left="426" w:hanging="426"/>
        <w:jc w:val="both"/>
        <w:rPr>
          <w:rFonts w:ascii="Times New Roman" w:hAnsi="Times New Roman" w:cs="Times New Roman"/>
          <w:color w:val="000000" w:themeColor="text1"/>
          <w:sz w:val="20"/>
          <w:szCs w:val="20"/>
          <w:shd w:val="clear" w:color="auto" w:fill="FFFFFF"/>
        </w:rPr>
      </w:pPr>
      <w:r w:rsidRPr="00466DF0">
        <w:rPr>
          <w:rFonts w:ascii="Times New Roman" w:hAnsi="Times New Roman" w:cs="Times New Roman"/>
          <w:color w:val="000000" w:themeColor="text1"/>
          <w:sz w:val="20"/>
          <w:szCs w:val="20"/>
          <w:lang w:val="en-US"/>
        </w:rPr>
        <w:t>G</w:t>
      </w:r>
      <w:r w:rsidR="00E21EEB" w:rsidRPr="00466DF0">
        <w:rPr>
          <w:color w:val="000000" w:themeColor="text1"/>
          <w:lang w:val="en-US"/>
        </w:rPr>
        <w:t xml:space="preserve"> </w:t>
      </w:r>
      <w:r w:rsidR="00E21EEB" w:rsidRPr="00466DF0">
        <w:rPr>
          <w:rFonts w:ascii="Times New Roman" w:hAnsi="Times New Roman" w:cs="Times New Roman"/>
          <w:color w:val="000000" w:themeColor="text1"/>
          <w:sz w:val="20"/>
          <w:szCs w:val="20"/>
          <w:lang w:val="en-US"/>
        </w:rPr>
        <w:t xml:space="preserve">Vieira, G., </w:t>
      </w:r>
      <w:proofErr w:type="spellStart"/>
      <w:r w:rsidR="00E21EEB" w:rsidRPr="00466DF0">
        <w:rPr>
          <w:rFonts w:ascii="Times New Roman" w:hAnsi="Times New Roman" w:cs="Times New Roman"/>
          <w:color w:val="000000" w:themeColor="text1"/>
          <w:sz w:val="20"/>
          <w:szCs w:val="20"/>
          <w:lang w:val="en-US"/>
        </w:rPr>
        <w:t>Guimarães</w:t>
      </w:r>
      <w:proofErr w:type="spellEnd"/>
      <w:r w:rsidR="00E21EEB" w:rsidRPr="00466DF0">
        <w:rPr>
          <w:rFonts w:ascii="Times New Roman" w:hAnsi="Times New Roman" w:cs="Times New Roman"/>
          <w:color w:val="000000" w:themeColor="text1"/>
          <w:sz w:val="20"/>
          <w:szCs w:val="20"/>
          <w:lang w:val="en-US"/>
        </w:rPr>
        <w:t xml:space="preserve">, P., Alves, E., Allen, S., Campman, K., &amp; </w:t>
      </w:r>
      <w:proofErr w:type="spellStart"/>
      <w:r w:rsidR="00E21EEB" w:rsidRPr="00466DF0">
        <w:rPr>
          <w:rFonts w:ascii="Times New Roman" w:hAnsi="Times New Roman" w:cs="Times New Roman"/>
          <w:color w:val="000000" w:themeColor="text1"/>
          <w:sz w:val="20"/>
          <w:szCs w:val="20"/>
          <w:lang w:val="en-US"/>
        </w:rPr>
        <w:t>Gossard</w:t>
      </w:r>
      <w:proofErr w:type="spellEnd"/>
      <w:r w:rsidR="00E21EEB" w:rsidRPr="00466DF0">
        <w:rPr>
          <w:rFonts w:ascii="Times New Roman" w:hAnsi="Times New Roman" w:cs="Times New Roman"/>
          <w:color w:val="000000" w:themeColor="text1"/>
          <w:sz w:val="20"/>
          <w:szCs w:val="20"/>
          <w:lang w:val="en-US"/>
        </w:rPr>
        <w:t xml:space="preserve">, A. (1998). Resonant magnetic field induced enhancement of the tunneling current in multi-quantum wells. </w:t>
      </w:r>
      <w:proofErr w:type="spellStart"/>
      <w:r w:rsidR="00E21EEB" w:rsidRPr="00466DF0">
        <w:rPr>
          <w:rFonts w:ascii="Times New Roman" w:hAnsi="Times New Roman" w:cs="Times New Roman"/>
          <w:color w:val="000000" w:themeColor="text1"/>
          <w:sz w:val="20"/>
          <w:szCs w:val="20"/>
          <w:lang w:val="en-US"/>
        </w:rPr>
        <w:t>Physica</w:t>
      </w:r>
      <w:proofErr w:type="spellEnd"/>
      <w:r w:rsidR="00E21EEB" w:rsidRPr="00466DF0">
        <w:rPr>
          <w:rFonts w:ascii="Times New Roman" w:hAnsi="Times New Roman" w:cs="Times New Roman"/>
          <w:color w:val="000000" w:themeColor="text1"/>
          <w:sz w:val="20"/>
          <w:szCs w:val="20"/>
          <w:lang w:val="en-US"/>
        </w:rPr>
        <w:t xml:space="preserve"> B Condensed Matter, 256–258, 527–530. </w:t>
      </w:r>
      <w:hyperlink r:id="rId13" w:history="1">
        <w:r w:rsidR="00E21EEB" w:rsidRPr="00466DF0">
          <w:rPr>
            <w:rStyle w:val="a7"/>
            <w:rFonts w:ascii="Times New Roman" w:hAnsi="Times New Roman" w:cs="Times New Roman"/>
            <w:color w:val="000000" w:themeColor="text1"/>
            <w:sz w:val="20"/>
            <w:szCs w:val="20"/>
            <w:u w:val="none"/>
            <w:lang w:val="en-US"/>
          </w:rPr>
          <w:t>https://doi.org/10.1016/s0921-4526(98)00541-9</w:t>
        </w:r>
      </w:hyperlink>
    </w:p>
    <w:p w14:paraId="13115D21" w14:textId="10D874F0" w:rsidR="009F76C6" w:rsidRPr="00466DF0" w:rsidRDefault="00E21EEB" w:rsidP="00E21EEB">
      <w:pPr>
        <w:pStyle w:val="ac"/>
        <w:numPr>
          <w:ilvl w:val="0"/>
          <w:numId w:val="3"/>
        </w:numPr>
        <w:spacing w:after="0"/>
        <w:ind w:left="426" w:hanging="426"/>
        <w:jc w:val="both"/>
        <w:rPr>
          <w:rFonts w:ascii="Times New Roman" w:hAnsi="Times New Roman" w:cs="Times New Roman"/>
          <w:color w:val="000000" w:themeColor="text1"/>
          <w:sz w:val="20"/>
          <w:szCs w:val="20"/>
          <w:lang w:val="en-US"/>
        </w:rPr>
      </w:pPr>
      <w:r w:rsidRPr="00466DF0">
        <w:rPr>
          <w:rFonts w:ascii="Times New Roman" w:hAnsi="Times New Roman" w:cs="Times New Roman"/>
          <w:color w:val="000000" w:themeColor="text1"/>
          <w:sz w:val="20"/>
          <w:szCs w:val="20"/>
          <w:lang w:val="en-US"/>
        </w:rPr>
        <w:t xml:space="preserve">Berger, P., </w:t>
      </w:r>
      <w:proofErr w:type="spellStart"/>
      <w:r w:rsidRPr="00466DF0">
        <w:rPr>
          <w:rFonts w:ascii="Times New Roman" w:hAnsi="Times New Roman" w:cs="Times New Roman"/>
          <w:color w:val="000000" w:themeColor="text1"/>
          <w:sz w:val="20"/>
          <w:szCs w:val="20"/>
          <w:lang w:val="en-US"/>
        </w:rPr>
        <w:t>Gulyamov</w:t>
      </w:r>
      <w:proofErr w:type="spellEnd"/>
      <w:r w:rsidRPr="00466DF0">
        <w:rPr>
          <w:rFonts w:ascii="Times New Roman" w:hAnsi="Times New Roman" w:cs="Times New Roman"/>
          <w:color w:val="000000" w:themeColor="text1"/>
          <w:sz w:val="20"/>
          <w:szCs w:val="20"/>
          <w:lang w:val="en-US"/>
        </w:rPr>
        <w:t xml:space="preserve">, G., </w:t>
      </w:r>
      <w:proofErr w:type="spellStart"/>
      <w:r w:rsidRPr="00466DF0">
        <w:rPr>
          <w:rFonts w:ascii="Times New Roman" w:hAnsi="Times New Roman" w:cs="Times New Roman"/>
          <w:color w:val="000000" w:themeColor="text1"/>
          <w:sz w:val="20"/>
          <w:szCs w:val="20"/>
          <w:lang w:val="en-US"/>
        </w:rPr>
        <w:t>Dadamirzaev</w:t>
      </w:r>
      <w:proofErr w:type="spellEnd"/>
      <w:r w:rsidRPr="00466DF0">
        <w:rPr>
          <w:rFonts w:ascii="Times New Roman" w:hAnsi="Times New Roman" w:cs="Times New Roman"/>
          <w:color w:val="000000" w:themeColor="text1"/>
          <w:sz w:val="20"/>
          <w:szCs w:val="20"/>
          <w:lang w:val="en-US"/>
        </w:rPr>
        <w:t xml:space="preserve">, M., </w:t>
      </w:r>
      <w:proofErr w:type="spellStart"/>
      <w:r w:rsidRPr="00466DF0">
        <w:rPr>
          <w:rFonts w:ascii="Times New Roman" w:hAnsi="Times New Roman" w:cs="Times New Roman"/>
          <w:color w:val="000000" w:themeColor="text1"/>
          <w:sz w:val="20"/>
          <w:szCs w:val="20"/>
          <w:lang w:val="en-US"/>
        </w:rPr>
        <w:t>Uktamova</w:t>
      </w:r>
      <w:proofErr w:type="spellEnd"/>
      <w:r w:rsidRPr="00466DF0">
        <w:rPr>
          <w:rFonts w:ascii="Times New Roman" w:hAnsi="Times New Roman" w:cs="Times New Roman"/>
          <w:color w:val="000000" w:themeColor="text1"/>
          <w:sz w:val="20"/>
          <w:szCs w:val="20"/>
          <w:lang w:val="en-US"/>
        </w:rPr>
        <w:t xml:space="preserve">, M., &amp; </w:t>
      </w:r>
      <w:proofErr w:type="spellStart"/>
      <w:r w:rsidRPr="00466DF0">
        <w:rPr>
          <w:rFonts w:ascii="Times New Roman" w:hAnsi="Times New Roman" w:cs="Times New Roman"/>
          <w:color w:val="000000" w:themeColor="text1"/>
          <w:sz w:val="20"/>
          <w:szCs w:val="20"/>
          <w:lang w:val="en-US"/>
        </w:rPr>
        <w:t>Boidedaev</w:t>
      </w:r>
      <w:proofErr w:type="spellEnd"/>
      <w:r w:rsidRPr="00466DF0">
        <w:rPr>
          <w:rFonts w:ascii="Times New Roman" w:hAnsi="Times New Roman" w:cs="Times New Roman"/>
          <w:color w:val="000000" w:themeColor="text1"/>
          <w:sz w:val="20"/>
          <w:szCs w:val="20"/>
          <w:lang w:val="en-US"/>
        </w:rPr>
        <w:t xml:space="preserve">, S. (2024). Influence of microwave and magnetic fields on the electrophysical parameters of a tunnel diode. Romanian Journal of Physics, 69(3–4), 609. </w:t>
      </w:r>
      <w:hyperlink r:id="rId14" w:history="1">
        <w:r w:rsidRPr="00466DF0">
          <w:rPr>
            <w:rStyle w:val="a7"/>
            <w:rFonts w:ascii="Times New Roman" w:hAnsi="Times New Roman" w:cs="Times New Roman"/>
            <w:color w:val="000000" w:themeColor="text1"/>
            <w:sz w:val="20"/>
            <w:szCs w:val="20"/>
            <w:u w:val="none"/>
            <w:lang w:val="en-US"/>
          </w:rPr>
          <w:t>https://doi.org/10.59277/romjphys.2024.69.609</w:t>
        </w:r>
      </w:hyperlink>
    </w:p>
    <w:p w14:paraId="7FFB6F5C" w14:textId="5D31015A" w:rsidR="00E21EEB" w:rsidRPr="00466DF0" w:rsidRDefault="00E21EEB" w:rsidP="00E21EEB">
      <w:pPr>
        <w:pStyle w:val="ac"/>
        <w:numPr>
          <w:ilvl w:val="0"/>
          <w:numId w:val="3"/>
        </w:numPr>
        <w:autoSpaceDE w:val="0"/>
        <w:autoSpaceDN w:val="0"/>
        <w:adjustRightInd w:val="0"/>
        <w:spacing w:after="0"/>
        <w:ind w:left="426" w:hanging="426"/>
        <w:jc w:val="both"/>
        <w:rPr>
          <w:rFonts w:ascii="Times New Roman" w:hAnsi="Times New Roman" w:cs="Times New Roman"/>
          <w:color w:val="000000" w:themeColor="text1"/>
          <w:sz w:val="20"/>
          <w:szCs w:val="20"/>
          <w:lang w:val="en-US"/>
        </w:rPr>
      </w:pPr>
      <w:proofErr w:type="spellStart"/>
      <w:r w:rsidRPr="00466DF0">
        <w:rPr>
          <w:rFonts w:ascii="Times New Roman" w:hAnsi="Times New Roman" w:cs="Times New Roman"/>
          <w:color w:val="000000" w:themeColor="text1"/>
          <w:sz w:val="20"/>
          <w:szCs w:val="20"/>
          <w:lang w:val="en-US"/>
        </w:rPr>
        <w:t>Gulyamov</w:t>
      </w:r>
      <w:proofErr w:type="spellEnd"/>
      <w:r w:rsidRPr="00466DF0">
        <w:rPr>
          <w:rFonts w:ascii="Times New Roman" w:hAnsi="Times New Roman" w:cs="Times New Roman"/>
          <w:color w:val="000000" w:themeColor="text1"/>
          <w:sz w:val="20"/>
          <w:szCs w:val="20"/>
          <w:lang w:val="en-US"/>
        </w:rPr>
        <w:t xml:space="preserve">, G., </w:t>
      </w:r>
      <w:proofErr w:type="spellStart"/>
      <w:r w:rsidRPr="00466DF0">
        <w:rPr>
          <w:rFonts w:ascii="Times New Roman" w:hAnsi="Times New Roman" w:cs="Times New Roman"/>
          <w:color w:val="000000" w:themeColor="text1"/>
          <w:sz w:val="20"/>
          <w:szCs w:val="20"/>
          <w:lang w:val="en-US"/>
        </w:rPr>
        <w:t>Majidova</w:t>
      </w:r>
      <w:proofErr w:type="spellEnd"/>
      <w:r w:rsidRPr="00466DF0">
        <w:rPr>
          <w:rFonts w:ascii="Times New Roman" w:hAnsi="Times New Roman" w:cs="Times New Roman"/>
          <w:color w:val="000000" w:themeColor="text1"/>
          <w:sz w:val="20"/>
          <w:szCs w:val="20"/>
          <w:lang w:val="en-US"/>
        </w:rPr>
        <w:t xml:space="preserve">, G., </w:t>
      </w:r>
      <w:proofErr w:type="spellStart"/>
      <w:r w:rsidRPr="00466DF0">
        <w:rPr>
          <w:rFonts w:ascii="Times New Roman" w:hAnsi="Times New Roman" w:cs="Times New Roman"/>
          <w:color w:val="000000" w:themeColor="text1"/>
          <w:sz w:val="20"/>
          <w:szCs w:val="20"/>
          <w:lang w:val="en-US"/>
        </w:rPr>
        <w:t>Muxitdinova</w:t>
      </w:r>
      <w:proofErr w:type="spellEnd"/>
      <w:r w:rsidRPr="00466DF0">
        <w:rPr>
          <w:rFonts w:ascii="Times New Roman" w:hAnsi="Times New Roman" w:cs="Times New Roman"/>
          <w:color w:val="000000" w:themeColor="text1"/>
          <w:sz w:val="20"/>
          <w:szCs w:val="20"/>
          <w:lang w:val="en-US"/>
        </w:rPr>
        <w:t xml:space="preserve">, F., &amp; </w:t>
      </w:r>
      <w:proofErr w:type="spellStart"/>
      <w:r w:rsidRPr="00466DF0">
        <w:rPr>
          <w:rFonts w:ascii="Times New Roman" w:hAnsi="Times New Roman" w:cs="Times New Roman"/>
          <w:color w:val="000000" w:themeColor="text1"/>
          <w:sz w:val="20"/>
          <w:szCs w:val="20"/>
          <w:lang w:val="en-US"/>
        </w:rPr>
        <w:t>Madumarova</w:t>
      </w:r>
      <w:proofErr w:type="spellEnd"/>
      <w:r w:rsidRPr="00466DF0">
        <w:rPr>
          <w:rFonts w:ascii="Times New Roman" w:hAnsi="Times New Roman" w:cs="Times New Roman"/>
          <w:color w:val="000000" w:themeColor="text1"/>
          <w:sz w:val="20"/>
          <w:szCs w:val="20"/>
          <w:lang w:val="en-US"/>
        </w:rPr>
        <w:t xml:space="preserve">, S. (2023). [Title of the conference paper]. In AIP Conference Proceedings (Vol. 2700, p. 050008). AIP Publishing. </w:t>
      </w:r>
      <w:hyperlink r:id="rId15" w:history="1">
        <w:r w:rsidRPr="00466DF0">
          <w:rPr>
            <w:rStyle w:val="a7"/>
            <w:rFonts w:ascii="Times New Roman" w:hAnsi="Times New Roman" w:cs="Times New Roman"/>
            <w:color w:val="000000" w:themeColor="text1"/>
            <w:sz w:val="20"/>
            <w:szCs w:val="20"/>
            <w:u w:val="none"/>
            <w:lang w:val="en-US"/>
          </w:rPr>
          <w:t>https://doi.org/10.1063/5.0126385</w:t>
        </w:r>
      </w:hyperlink>
    </w:p>
    <w:p w14:paraId="35C9C1CC" w14:textId="54FE0F67" w:rsidR="00E21EEB" w:rsidRPr="00466DF0" w:rsidRDefault="00E21EEB" w:rsidP="00E21EEB">
      <w:pPr>
        <w:pStyle w:val="ac"/>
        <w:numPr>
          <w:ilvl w:val="0"/>
          <w:numId w:val="3"/>
        </w:numPr>
        <w:autoSpaceDE w:val="0"/>
        <w:autoSpaceDN w:val="0"/>
        <w:adjustRightInd w:val="0"/>
        <w:spacing w:after="0"/>
        <w:ind w:left="426" w:hanging="426"/>
        <w:jc w:val="both"/>
        <w:rPr>
          <w:rFonts w:ascii="Times New Roman" w:hAnsi="Times New Roman" w:cs="Times New Roman"/>
          <w:color w:val="000000" w:themeColor="text1"/>
          <w:sz w:val="20"/>
          <w:szCs w:val="20"/>
          <w:lang w:val="en-US"/>
        </w:rPr>
      </w:pPr>
      <w:r w:rsidRPr="00466DF0">
        <w:rPr>
          <w:rFonts w:ascii="Times New Roman" w:hAnsi="Times New Roman" w:cs="Times New Roman"/>
          <w:color w:val="000000" w:themeColor="text1"/>
          <w:sz w:val="20"/>
          <w:szCs w:val="20"/>
          <w:lang w:val="en-US"/>
        </w:rPr>
        <w:t xml:space="preserve">Tien, P. K., &amp; Gordon, J. P. (1963). Multiphoton process observed in the interaction of microwave fields with the tunneling between superconductor films. Physical Review, 129(2), 647–651. </w:t>
      </w:r>
      <w:hyperlink r:id="rId16" w:history="1">
        <w:r w:rsidRPr="00466DF0">
          <w:rPr>
            <w:rStyle w:val="a7"/>
            <w:rFonts w:ascii="Times New Roman" w:hAnsi="Times New Roman" w:cs="Times New Roman"/>
            <w:color w:val="000000" w:themeColor="text1"/>
            <w:sz w:val="20"/>
            <w:szCs w:val="20"/>
            <w:u w:val="none"/>
            <w:lang w:val="en-US"/>
          </w:rPr>
          <w:t>https://doi.org/10.1103/PhysRev.129.647</w:t>
        </w:r>
      </w:hyperlink>
    </w:p>
    <w:p w14:paraId="16C7C618" w14:textId="3A88166B" w:rsidR="00E21EEB" w:rsidRPr="00466DF0" w:rsidRDefault="00E21EEB" w:rsidP="00E21EEB">
      <w:pPr>
        <w:pStyle w:val="ac"/>
        <w:numPr>
          <w:ilvl w:val="0"/>
          <w:numId w:val="3"/>
        </w:numPr>
        <w:autoSpaceDE w:val="0"/>
        <w:autoSpaceDN w:val="0"/>
        <w:adjustRightInd w:val="0"/>
        <w:spacing w:after="0"/>
        <w:ind w:left="426" w:hanging="426"/>
        <w:jc w:val="both"/>
        <w:rPr>
          <w:rFonts w:ascii="Times New Roman" w:hAnsi="Times New Roman" w:cs="Times New Roman"/>
          <w:color w:val="000000" w:themeColor="text1"/>
          <w:sz w:val="20"/>
          <w:szCs w:val="20"/>
          <w:lang w:val="en-US"/>
        </w:rPr>
      </w:pPr>
      <w:proofErr w:type="spellStart"/>
      <w:r w:rsidRPr="00466DF0">
        <w:rPr>
          <w:rFonts w:ascii="Times New Roman" w:hAnsi="Times New Roman" w:cs="Times New Roman"/>
          <w:color w:val="000000" w:themeColor="text1"/>
          <w:sz w:val="20"/>
          <w:szCs w:val="20"/>
          <w:lang w:val="en-US"/>
        </w:rPr>
        <w:t>Uktamova</w:t>
      </w:r>
      <w:proofErr w:type="spellEnd"/>
      <w:r w:rsidRPr="00466DF0">
        <w:rPr>
          <w:rFonts w:ascii="Times New Roman" w:hAnsi="Times New Roman" w:cs="Times New Roman"/>
          <w:color w:val="000000" w:themeColor="text1"/>
          <w:sz w:val="20"/>
          <w:szCs w:val="20"/>
          <w:lang w:val="en-US"/>
        </w:rPr>
        <w:t xml:space="preserve">, M. K., &amp; </w:t>
      </w:r>
      <w:proofErr w:type="spellStart"/>
      <w:r w:rsidRPr="00466DF0">
        <w:rPr>
          <w:rFonts w:ascii="Times New Roman" w:hAnsi="Times New Roman" w:cs="Times New Roman"/>
          <w:color w:val="000000" w:themeColor="text1"/>
          <w:sz w:val="20"/>
          <w:szCs w:val="20"/>
          <w:lang w:val="en-US"/>
        </w:rPr>
        <w:t>Nazarov</w:t>
      </w:r>
      <w:proofErr w:type="spellEnd"/>
      <w:r w:rsidRPr="00466DF0">
        <w:rPr>
          <w:rFonts w:ascii="Times New Roman" w:hAnsi="Times New Roman" w:cs="Times New Roman"/>
          <w:color w:val="000000" w:themeColor="text1"/>
          <w:sz w:val="20"/>
          <w:szCs w:val="20"/>
          <w:lang w:val="en-US"/>
        </w:rPr>
        <w:t xml:space="preserve">, S. (2022). [Title of the article]. Web of Scientist: International Scientific Research Journal, 3(10), 800–806. </w:t>
      </w:r>
      <w:hyperlink r:id="rId17" w:history="1">
        <w:r w:rsidRPr="00466DF0">
          <w:rPr>
            <w:rStyle w:val="a7"/>
            <w:rFonts w:ascii="Times New Roman" w:hAnsi="Times New Roman" w:cs="Times New Roman"/>
            <w:color w:val="000000" w:themeColor="text1"/>
            <w:sz w:val="20"/>
            <w:szCs w:val="20"/>
            <w:u w:val="none"/>
            <w:lang w:val="en-US"/>
          </w:rPr>
          <w:t>https://wos.academiascience.org/index.php/wos/article/view/2601/2475</w:t>
        </w:r>
      </w:hyperlink>
    </w:p>
    <w:p w14:paraId="77500AD0" w14:textId="6478A8DA" w:rsidR="00E21EEB" w:rsidRPr="00466DF0" w:rsidRDefault="00E21EEB" w:rsidP="00E21EEB">
      <w:pPr>
        <w:pStyle w:val="ac"/>
        <w:numPr>
          <w:ilvl w:val="0"/>
          <w:numId w:val="3"/>
        </w:numPr>
        <w:autoSpaceDE w:val="0"/>
        <w:autoSpaceDN w:val="0"/>
        <w:adjustRightInd w:val="0"/>
        <w:spacing w:after="0"/>
        <w:ind w:left="426" w:hanging="426"/>
        <w:jc w:val="both"/>
        <w:rPr>
          <w:rFonts w:ascii="Times New Roman" w:hAnsi="Times New Roman" w:cs="Times New Roman"/>
          <w:color w:val="000000" w:themeColor="text1"/>
          <w:sz w:val="20"/>
          <w:szCs w:val="20"/>
          <w:lang w:val="en-US"/>
        </w:rPr>
      </w:pPr>
      <w:proofErr w:type="spellStart"/>
      <w:r w:rsidRPr="00466DF0">
        <w:rPr>
          <w:rFonts w:ascii="Times New Roman" w:hAnsi="Times New Roman" w:cs="Times New Roman"/>
          <w:color w:val="000000" w:themeColor="text1"/>
          <w:sz w:val="20"/>
          <w:szCs w:val="20"/>
          <w:lang w:val="en-US"/>
        </w:rPr>
        <w:t>Pittel</w:t>
      </w:r>
      <w:proofErr w:type="spellEnd"/>
      <w:r w:rsidRPr="00466DF0">
        <w:rPr>
          <w:rFonts w:ascii="Times New Roman" w:hAnsi="Times New Roman" w:cs="Times New Roman"/>
          <w:color w:val="000000" w:themeColor="text1"/>
          <w:sz w:val="20"/>
          <w:szCs w:val="20"/>
          <w:lang w:val="en-US"/>
        </w:rPr>
        <w:t xml:space="preserve">, J., &amp; </w:t>
      </w:r>
      <w:proofErr w:type="spellStart"/>
      <w:r w:rsidRPr="00466DF0">
        <w:rPr>
          <w:rFonts w:ascii="Times New Roman" w:hAnsi="Times New Roman" w:cs="Times New Roman"/>
          <w:color w:val="000000" w:themeColor="text1"/>
          <w:sz w:val="20"/>
          <w:szCs w:val="20"/>
          <w:lang w:val="en-US"/>
        </w:rPr>
        <w:t>Rindner</w:t>
      </w:r>
      <w:proofErr w:type="spellEnd"/>
      <w:r w:rsidRPr="00466DF0">
        <w:rPr>
          <w:rFonts w:ascii="Times New Roman" w:hAnsi="Times New Roman" w:cs="Times New Roman"/>
          <w:color w:val="000000" w:themeColor="text1"/>
          <w:sz w:val="20"/>
          <w:szCs w:val="20"/>
          <w:lang w:val="en-US"/>
        </w:rPr>
        <w:t xml:space="preserve">, W. (1967). Degeneracy effects in tunnel diodes. *Solid-State Electronics, 10*(8), 767–770. </w:t>
      </w:r>
      <w:hyperlink r:id="rId18" w:history="1">
        <w:r w:rsidRPr="00466DF0">
          <w:rPr>
            <w:rStyle w:val="a7"/>
            <w:rFonts w:ascii="Times New Roman" w:hAnsi="Times New Roman" w:cs="Times New Roman"/>
            <w:color w:val="000000" w:themeColor="text1"/>
            <w:sz w:val="20"/>
            <w:szCs w:val="20"/>
            <w:u w:val="none"/>
            <w:lang w:val="en-US"/>
          </w:rPr>
          <w:t>https://doi.org/10.1016/0038-1101(67)90005-6</w:t>
        </w:r>
      </w:hyperlink>
    </w:p>
    <w:p w14:paraId="430E32BF" w14:textId="390F5380" w:rsidR="00E21EEB" w:rsidRPr="00466DF0" w:rsidRDefault="00E21EEB" w:rsidP="00E21EEB">
      <w:pPr>
        <w:pStyle w:val="ac"/>
        <w:numPr>
          <w:ilvl w:val="0"/>
          <w:numId w:val="3"/>
        </w:numPr>
        <w:autoSpaceDE w:val="0"/>
        <w:autoSpaceDN w:val="0"/>
        <w:adjustRightInd w:val="0"/>
        <w:spacing w:after="0"/>
        <w:ind w:left="426" w:hanging="426"/>
        <w:jc w:val="both"/>
        <w:rPr>
          <w:rFonts w:ascii="Times New Roman" w:hAnsi="Times New Roman" w:cs="Times New Roman"/>
          <w:color w:val="000000" w:themeColor="text1"/>
          <w:sz w:val="20"/>
          <w:szCs w:val="20"/>
          <w:lang w:val="en-US"/>
        </w:rPr>
      </w:pPr>
      <w:r w:rsidRPr="00466DF0">
        <w:rPr>
          <w:rFonts w:ascii="Times New Roman" w:hAnsi="Times New Roman" w:cs="Times New Roman"/>
          <w:color w:val="000000" w:themeColor="text1"/>
          <w:sz w:val="20"/>
          <w:szCs w:val="20"/>
          <w:lang w:val="en-US"/>
        </w:rPr>
        <w:t xml:space="preserve">Bernard, W., </w:t>
      </w:r>
      <w:proofErr w:type="spellStart"/>
      <w:r w:rsidRPr="00466DF0">
        <w:rPr>
          <w:rFonts w:ascii="Times New Roman" w:hAnsi="Times New Roman" w:cs="Times New Roman"/>
          <w:color w:val="000000" w:themeColor="text1"/>
          <w:sz w:val="20"/>
          <w:szCs w:val="20"/>
          <w:lang w:val="en-US"/>
        </w:rPr>
        <w:t>Rindner</w:t>
      </w:r>
      <w:proofErr w:type="spellEnd"/>
      <w:r w:rsidRPr="00466DF0">
        <w:rPr>
          <w:rFonts w:ascii="Times New Roman" w:hAnsi="Times New Roman" w:cs="Times New Roman"/>
          <w:color w:val="000000" w:themeColor="text1"/>
          <w:sz w:val="20"/>
          <w:szCs w:val="20"/>
          <w:lang w:val="en-US"/>
        </w:rPr>
        <w:t xml:space="preserve">, W., &amp; Roth, H. (1964). Photon-assisted tunneling in metal-semiconductor junctions. Journal of Applied Physics, 35(6), 1860–1864. </w:t>
      </w:r>
      <w:hyperlink r:id="rId19" w:history="1">
        <w:r w:rsidRPr="00466DF0">
          <w:rPr>
            <w:rStyle w:val="a7"/>
            <w:rFonts w:ascii="Times New Roman" w:hAnsi="Times New Roman" w:cs="Times New Roman"/>
            <w:color w:val="000000" w:themeColor="text1"/>
            <w:sz w:val="20"/>
            <w:szCs w:val="20"/>
            <w:u w:val="none"/>
            <w:lang w:val="en-US"/>
          </w:rPr>
          <w:t>http://dx.doi.org/10.1063/1.1713755</w:t>
        </w:r>
      </w:hyperlink>
    </w:p>
    <w:p w14:paraId="0D267C89" w14:textId="77777777" w:rsidR="00E21EEB" w:rsidRPr="00466DF0" w:rsidRDefault="00E21EEB" w:rsidP="00E21EEB">
      <w:pPr>
        <w:pStyle w:val="ac"/>
        <w:numPr>
          <w:ilvl w:val="0"/>
          <w:numId w:val="3"/>
        </w:numPr>
        <w:autoSpaceDE w:val="0"/>
        <w:autoSpaceDN w:val="0"/>
        <w:adjustRightInd w:val="0"/>
        <w:spacing w:after="0"/>
        <w:ind w:left="426" w:hanging="426"/>
        <w:jc w:val="both"/>
        <w:rPr>
          <w:rFonts w:ascii="Times New Roman" w:hAnsi="Times New Roman" w:cs="Times New Roman"/>
          <w:color w:val="000000" w:themeColor="text1"/>
          <w:sz w:val="20"/>
          <w:szCs w:val="20"/>
          <w:lang w:val="en-US"/>
        </w:rPr>
      </w:pPr>
      <w:r w:rsidRPr="00466DF0">
        <w:rPr>
          <w:rFonts w:ascii="Times New Roman" w:hAnsi="Times New Roman" w:cs="Times New Roman"/>
          <w:color w:val="000000" w:themeColor="text1"/>
          <w:sz w:val="20"/>
          <w:szCs w:val="20"/>
          <w:lang w:val="en-US"/>
        </w:rPr>
        <w:t>Zhao, W. (2009). Characterization and modeling of tunneling field-effect transistors (TFETs) for low power applications [Doctoral dissertation, University of Notre Dame].</w:t>
      </w:r>
    </w:p>
    <w:p w14:paraId="25047531" w14:textId="0D111A7A" w:rsidR="00E21EEB" w:rsidRPr="00466DF0" w:rsidRDefault="00E21EEB" w:rsidP="00E21EEB">
      <w:pPr>
        <w:pStyle w:val="ac"/>
        <w:numPr>
          <w:ilvl w:val="0"/>
          <w:numId w:val="3"/>
        </w:numPr>
        <w:autoSpaceDE w:val="0"/>
        <w:autoSpaceDN w:val="0"/>
        <w:adjustRightInd w:val="0"/>
        <w:spacing w:after="0"/>
        <w:ind w:left="426" w:hanging="426"/>
        <w:jc w:val="both"/>
        <w:rPr>
          <w:rFonts w:ascii="Times New Roman" w:hAnsi="Times New Roman" w:cs="Times New Roman"/>
          <w:color w:val="000000" w:themeColor="text1"/>
          <w:sz w:val="20"/>
          <w:szCs w:val="20"/>
          <w:lang w:val="en-US"/>
        </w:rPr>
      </w:pPr>
      <w:r w:rsidRPr="00466DF0">
        <w:rPr>
          <w:rFonts w:ascii="Times New Roman" w:hAnsi="Times New Roman" w:cs="Times New Roman"/>
          <w:color w:val="000000" w:themeColor="text1"/>
          <w:sz w:val="20"/>
          <w:szCs w:val="20"/>
          <w:lang w:val="en-US"/>
        </w:rPr>
        <w:t xml:space="preserve">Murphy-Armando, F., Chang Liu, Yi </w:t>
      </w:r>
      <w:proofErr w:type="spellStart"/>
      <w:r w:rsidRPr="00466DF0">
        <w:rPr>
          <w:rFonts w:ascii="Times New Roman" w:hAnsi="Times New Roman" w:cs="Times New Roman"/>
          <w:color w:val="000000" w:themeColor="text1"/>
          <w:sz w:val="20"/>
          <w:szCs w:val="20"/>
          <w:lang w:val="en-US"/>
        </w:rPr>
        <w:t>Zuhao</w:t>
      </w:r>
      <w:proofErr w:type="spellEnd"/>
      <w:r w:rsidRPr="00466DF0">
        <w:rPr>
          <w:rFonts w:ascii="Times New Roman" w:hAnsi="Times New Roman" w:cs="Times New Roman"/>
          <w:color w:val="000000" w:themeColor="text1"/>
          <w:sz w:val="20"/>
          <w:szCs w:val="20"/>
          <w:lang w:val="en-US"/>
        </w:rPr>
        <w:t xml:space="preserve">, &amp; Duffy, R. (2025). Non-equilibrium Green’s function simulation of tunneling field-effect transistors: A tutorial. </w:t>
      </w:r>
      <w:proofErr w:type="spellStart"/>
      <w:r w:rsidRPr="00466DF0">
        <w:rPr>
          <w:rFonts w:ascii="Times New Roman" w:hAnsi="Times New Roman" w:cs="Times New Roman"/>
          <w:color w:val="000000" w:themeColor="text1"/>
          <w:sz w:val="20"/>
          <w:szCs w:val="20"/>
          <w:lang w:val="en-US"/>
        </w:rPr>
        <w:t>Physica</w:t>
      </w:r>
      <w:proofErr w:type="spellEnd"/>
      <w:r w:rsidRPr="00466DF0">
        <w:rPr>
          <w:rFonts w:ascii="Times New Roman" w:hAnsi="Times New Roman" w:cs="Times New Roman"/>
          <w:color w:val="000000" w:themeColor="text1"/>
          <w:sz w:val="20"/>
          <w:szCs w:val="20"/>
          <w:lang w:val="en-US"/>
        </w:rPr>
        <w:t xml:space="preserve"> Status Solidi RRL–Rapid Research Letters, 19(6), 2400221. </w:t>
      </w:r>
      <w:hyperlink r:id="rId20" w:history="1">
        <w:r w:rsidRPr="00466DF0">
          <w:rPr>
            <w:rStyle w:val="a7"/>
            <w:rFonts w:ascii="Times New Roman" w:hAnsi="Times New Roman" w:cs="Times New Roman"/>
            <w:color w:val="000000" w:themeColor="text1"/>
            <w:sz w:val="20"/>
            <w:szCs w:val="20"/>
            <w:u w:val="none"/>
            <w:lang w:val="en-US"/>
          </w:rPr>
          <w:t>https://doi.org/10.1002/pssr.202400221</w:t>
        </w:r>
      </w:hyperlink>
    </w:p>
    <w:p w14:paraId="12C25BDF" w14:textId="087C5D97" w:rsidR="00E21EEB" w:rsidRPr="00466DF0" w:rsidRDefault="00E21EEB" w:rsidP="00E21EEB">
      <w:pPr>
        <w:pStyle w:val="ac"/>
        <w:numPr>
          <w:ilvl w:val="0"/>
          <w:numId w:val="3"/>
        </w:numPr>
        <w:autoSpaceDE w:val="0"/>
        <w:autoSpaceDN w:val="0"/>
        <w:adjustRightInd w:val="0"/>
        <w:spacing w:after="0"/>
        <w:ind w:left="426" w:hanging="426"/>
        <w:jc w:val="both"/>
        <w:rPr>
          <w:rFonts w:ascii="Times New Roman" w:hAnsi="Times New Roman" w:cs="Times New Roman"/>
          <w:color w:val="000000" w:themeColor="text1"/>
          <w:sz w:val="20"/>
          <w:szCs w:val="20"/>
          <w:lang w:val="en-US"/>
        </w:rPr>
      </w:pPr>
      <w:r w:rsidRPr="00466DF0">
        <w:rPr>
          <w:rFonts w:ascii="Times New Roman" w:hAnsi="Times New Roman" w:cs="Times New Roman"/>
          <w:color w:val="000000" w:themeColor="text1"/>
          <w:sz w:val="20"/>
          <w:szCs w:val="20"/>
          <w:lang w:val="en-US"/>
        </w:rPr>
        <w:t xml:space="preserve">Vieira, G. S., </w:t>
      </w:r>
      <w:proofErr w:type="spellStart"/>
      <w:r w:rsidRPr="00466DF0">
        <w:rPr>
          <w:rFonts w:ascii="Times New Roman" w:hAnsi="Times New Roman" w:cs="Times New Roman"/>
          <w:color w:val="000000" w:themeColor="text1"/>
          <w:sz w:val="20"/>
          <w:szCs w:val="20"/>
          <w:lang w:val="en-US"/>
        </w:rPr>
        <w:t>Guimarães</w:t>
      </w:r>
      <w:proofErr w:type="spellEnd"/>
      <w:r w:rsidRPr="00466DF0">
        <w:rPr>
          <w:rFonts w:ascii="Times New Roman" w:hAnsi="Times New Roman" w:cs="Times New Roman"/>
          <w:color w:val="000000" w:themeColor="text1"/>
          <w:sz w:val="20"/>
          <w:szCs w:val="20"/>
          <w:lang w:val="en-US"/>
        </w:rPr>
        <w:t xml:space="preserve">, P. S. S., Oliveira, C. R., Sombra, A. S. B., &amp; Neto, O. P. V. (1998). Tunneling current fluctuations in resonant tunneling diodes: A Monte Carlo approach. </w:t>
      </w:r>
      <w:proofErr w:type="spellStart"/>
      <w:r w:rsidRPr="00466DF0">
        <w:rPr>
          <w:rFonts w:ascii="Times New Roman" w:hAnsi="Times New Roman" w:cs="Times New Roman"/>
          <w:color w:val="000000" w:themeColor="text1"/>
          <w:sz w:val="20"/>
          <w:szCs w:val="20"/>
          <w:lang w:val="en-US"/>
        </w:rPr>
        <w:t>Physica</w:t>
      </w:r>
      <w:proofErr w:type="spellEnd"/>
      <w:r w:rsidRPr="00466DF0">
        <w:rPr>
          <w:rFonts w:ascii="Times New Roman" w:hAnsi="Times New Roman" w:cs="Times New Roman"/>
          <w:color w:val="000000" w:themeColor="text1"/>
          <w:sz w:val="20"/>
          <w:szCs w:val="20"/>
          <w:lang w:val="en-US"/>
        </w:rPr>
        <w:t xml:space="preserve"> B: Condensed Matter, 256–258, 635–638. </w:t>
      </w:r>
      <w:hyperlink r:id="rId21" w:history="1">
        <w:r w:rsidRPr="00466DF0">
          <w:rPr>
            <w:rStyle w:val="a7"/>
            <w:rFonts w:ascii="Times New Roman" w:hAnsi="Times New Roman" w:cs="Times New Roman"/>
            <w:color w:val="000000" w:themeColor="text1"/>
            <w:sz w:val="20"/>
            <w:szCs w:val="20"/>
            <w:u w:val="none"/>
            <w:lang w:val="en-US"/>
          </w:rPr>
          <w:t>https://doi.org/10.1016/S0921-4526(98)00541-9</w:t>
        </w:r>
      </w:hyperlink>
    </w:p>
    <w:p w14:paraId="7064C2D9" w14:textId="60E549E6" w:rsidR="00E21EEB" w:rsidRPr="00466DF0" w:rsidRDefault="00E21EEB" w:rsidP="00E21EEB">
      <w:pPr>
        <w:pStyle w:val="ac"/>
        <w:numPr>
          <w:ilvl w:val="0"/>
          <w:numId w:val="3"/>
        </w:numPr>
        <w:autoSpaceDE w:val="0"/>
        <w:autoSpaceDN w:val="0"/>
        <w:adjustRightInd w:val="0"/>
        <w:spacing w:after="0"/>
        <w:ind w:left="426" w:hanging="426"/>
        <w:jc w:val="both"/>
        <w:rPr>
          <w:rFonts w:ascii="Times New Roman" w:hAnsi="Times New Roman" w:cs="Times New Roman"/>
          <w:color w:val="000000" w:themeColor="text1"/>
          <w:sz w:val="20"/>
          <w:szCs w:val="20"/>
          <w:lang w:val="en-US"/>
        </w:rPr>
      </w:pPr>
      <w:r w:rsidRPr="00466DF0">
        <w:rPr>
          <w:rFonts w:ascii="Times New Roman" w:hAnsi="Times New Roman" w:cs="Times New Roman"/>
          <w:color w:val="000000" w:themeColor="text1"/>
          <w:sz w:val="20"/>
          <w:szCs w:val="20"/>
          <w:lang w:val="en-US"/>
        </w:rPr>
        <w:t xml:space="preserve">Esaki, L., &amp; </w:t>
      </w:r>
      <w:proofErr w:type="spellStart"/>
      <w:r w:rsidRPr="00466DF0">
        <w:rPr>
          <w:rFonts w:ascii="Times New Roman" w:hAnsi="Times New Roman" w:cs="Times New Roman"/>
          <w:color w:val="000000" w:themeColor="text1"/>
          <w:sz w:val="20"/>
          <w:szCs w:val="20"/>
          <w:lang w:val="en-US"/>
        </w:rPr>
        <w:t>Haering</w:t>
      </w:r>
      <w:proofErr w:type="spellEnd"/>
      <w:r w:rsidRPr="00466DF0">
        <w:rPr>
          <w:rFonts w:ascii="Times New Roman" w:hAnsi="Times New Roman" w:cs="Times New Roman"/>
          <w:color w:val="000000" w:themeColor="text1"/>
          <w:sz w:val="20"/>
          <w:szCs w:val="20"/>
          <w:lang w:val="en-US"/>
        </w:rPr>
        <w:t xml:space="preserve">, R. R. (1962). Tunneling from an accumulation layer in silicon. Journal of Applied Physics, 33(6), 2106–2109. </w:t>
      </w:r>
      <w:hyperlink r:id="rId22" w:history="1">
        <w:r w:rsidRPr="00466DF0">
          <w:rPr>
            <w:rStyle w:val="a7"/>
            <w:rFonts w:ascii="Times New Roman" w:hAnsi="Times New Roman" w:cs="Times New Roman"/>
            <w:color w:val="000000" w:themeColor="text1"/>
            <w:sz w:val="20"/>
            <w:szCs w:val="20"/>
            <w:u w:val="none"/>
            <w:lang w:val="en-US"/>
          </w:rPr>
          <w:t>https://doi.org/10.1063/1.1728904</w:t>
        </w:r>
      </w:hyperlink>
    </w:p>
    <w:p w14:paraId="18A99C43" w14:textId="41226E10" w:rsidR="00E21EEB" w:rsidRPr="00466DF0" w:rsidRDefault="00E21EEB" w:rsidP="00E21EEB">
      <w:pPr>
        <w:pStyle w:val="ac"/>
        <w:numPr>
          <w:ilvl w:val="0"/>
          <w:numId w:val="3"/>
        </w:numPr>
        <w:autoSpaceDE w:val="0"/>
        <w:autoSpaceDN w:val="0"/>
        <w:adjustRightInd w:val="0"/>
        <w:spacing w:after="0"/>
        <w:ind w:left="426" w:hanging="426"/>
        <w:jc w:val="both"/>
        <w:rPr>
          <w:rFonts w:ascii="Times New Roman" w:hAnsi="Times New Roman" w:cs="Times New Roman"/>
          <w:color w:val="000000" w:themeColor="text1"/>
          <w:sz w:val="20"/>
          <w:szCs w:val="20"/>
          <w:lang w:val="en-US"/>
        </w:rPr>
      </w:pPr>
      <w:r w:rsidRPr="00466DF0">
        <w:rPr>
          <w:rFonts w:ascii="Times New Roman" w:hAnsi="Times New Roman" w:cs="Times New Roman"/>
          <w:color w:val="000000" w:themeColor="text1"/>
          <w:sz w:val="20"/>
          <w:szCs w:val="20"/>
          <w:lang w:val="en-US"/>
        </w:rPr>
        <w:t xml:space="preserve">Jensen, K. L., </w:t>
      </w:r>
      <w:proofErr w:type="spellStart"/>
      <w:r w:rsidRPr="00466DF0">
        <w:rPr>
          <w:rFonts w:ascii="Times New Roman" w:hAnsi="Times New Roman" w:cs="Times New Roman"/>
          <w:color w:val="000000" w:themeColor="text1"/>
          <w:sz w:val="20"/>
          <w:szCs w:val="20"/>
          <w:lang w:val="en-US"/>
        </w:rPr>
        <w:t>Shabaev</w:t>
      </w:r>
      <w:proofErr w:type="spellEnd"/>
      <w:r w:rsidRPr="00466DF0">
        <w:rPr>
          <w:rFonts w:ascii="Times New Roman" w:hAnsi="Times New Roman" w:cs="Times New Roman"/>
          <w:color w:val="000000" w:themeColor="text1"/>
          <w:sz w:val="20"/>
          <w:szCs w:val="20"/>
          <w:lang w:val="en-US"/>
        </w:rPr>
        <w:t xml:space="preserve">, A., Riga, J. M., &amp; </w:t>
      </w:r>
      <w:proofErr w:type="spellStart"/>
      <w:r w:rsidRPr="00466DF0">
        <w:rPr>
          <w:rFonts w:ascii="Times New Roman" w:hAnsi="Times New Roman" w:cs="Times New Roman"/>
          <w:color w:val="000000" w:themeColor="text1"/>
          <w:sz w:val="20"/>
          <w:szCs w:val="20"/>
          <w:lang w:val="en-US"/>
        </w:rPr>
        <w:t>Lambrakos</w:t>
      </w:r>
      <w:proofErr w:type="spellEnd"/>
      <w:r w:rsidRPr="00466DF0">
        <w:rPr>
          <w:rFonts w:ascii="Times New Roman" w:hAnsi="Times New Roman" w:cs="Times New Roman"/>
          <w:color w:val="000000" w:themeColor="text1"/>
          <w:sz w:val="20"/>
          <w:szCs w:val="20"/>
          <w:lang w:val="en-US"/>
        </w:rPr>
        <w:t xml:space="preserve">, S. G. (2021). Reevaluating the Hartman effect for field emission. Physical Review A, 104(6), 062203. </w:t>
      </w:r>
      <w:hyperlink r:id="rId23" w:history="1">
        <w:r w:rsidRPr="00466DF0">
          <w:rPr>
            <w:rStyle w:val="a7"/>
            <w:rFonts w:ascii="Times New Roman" w:hAnsi="Times New Roman" w:cs="Times New Roman"/>
            <w:color w:val="000000" w:themeColor="text1"/>
            <w:sz w:val="20"/>
            <w:szCs w:val="20"/>
            <w:u w:val="none"/>
            <w:lang w:val="en-US"/>
          </w:rPr>
          <w:t>https://doi.org/10.1103/PhysRevA.104.062203</w:t>
        </w:r>
      </w:hyperlink>
    </w:p>
    <w:p w14:paraId="4FDC3A2B" w14:textId="77777777" w:rsidR="00E21EEB" w:rsidRPr="00466DF0" w:rsidRDefault="00E21EEB" w:rsidP="00E21EEB">
      <w:pPr>
        <w:pStyle w:val="ac"/>
        <w:numPr>
          <w:ilvl w:val="0"/>
          <w:numId w:val="3"/>
        </w:numPr>
        <w:autoSpaceDE w:val="0"/>
        <w:autoSpaceDN w:val="0"/>
        <w:adjustRightInd w:val="0"/>
        <w:spacing w:after="0"/>
        <w:ind w:left="426" w:hanging="426"/>
        <w:jc w:val="both"/>
        <w:rPr>
          <w:rFonts w:ascii="Times New Roman" w:hAnsi="Times New Roman" w:cs="Times New Roman"/>
          <w:color w:val="000000" w:themeColor="text1"/>
          <w:sz w:val="20"/>
          <w:szCs w:val="20"/>
          <w:lang w:val="en-US"/>
        </w:rPr>
      </w:pPr>
      <w:r w:rsidRPr="00466DF0">
        <w:rPr>
          <w:rFonts w:ascii="Times New Roman" w:hAnsi="Times New Roman" w:cs="Times New Roman"/>
          <w:color w:val="000000" w:themeColor="text1"/>
          <w:sz w:val="20"/>
          <w:szCs w:val="20"/>
          <w:lang w:val="en-US"/>
        </w:rPr>
        <w:t xml:space="preserve">Landau, L. D., &amp; </w:t>
      </w:r>
      <w:proofErr w:type="spellStart"/>
      <w:r w:rsidRPr="00466DF0">
        <w:rPr>
          <w:rFonts w:ascii="Times New Roman" w:hAnsi="Times New Roman" w:cs="Times New Roman"/>
          <w:color w:val="000000" w:themeColor="text1"/>
          <w:sz w:val="20"/>
          <w:szCs w:val="20"/>
          <w:lang w:val="en-US"/>
        </w:rPr>
        <w:t>Lifshitz</w:t>
      </w:r>
      <w:proofErr w:type="spellEnd"/>
      <w:r w:rsidRPr="00466DF0">
        <w:rPr>
          <w:rFonts w:ascii="Times New Roman" w:hAnsi="Times New Roman" w:cs="Times New Roman"/>
          <w:color w:val="000000" w:themeColor="text1"/>
          <w:sz w:val="20"/>
          <w:szCs w:val="20"/>
          <w:lang w:val="en-US"/>
        </w:rPr>
        <w:t xml:space="preserve">, E. M. (1977). Quantum mechanics: </w:t>
      </w:r>
      <w:proofErr w:type="gramStart"/>
      <w:r w:rsidRPr="00466DF0">
        <w:rPr>
          <w:rFonts w:ascii="Times New Roman" w:hAnsi="Times New Roman" w:cs="Times New Roman"/>
          <w:color w:val="000000" w:themeColor="text1"/>
          <w:sz w:val="20"/>
          <w:szCs w:val="20"/>
          <w:lang w:val="en-US"/>
        </w:rPr>
        <w:t>Non-relativistic</w:t>
      </w:r>
      <w:proofErr w:type="gramEnd"/>
      <w:r w:rsidRPr="00466DF0">
        <w:rPr>
          <w:rFonts w:ascii="Times New Roman" w:hAnsi="Times New Roman" w:cs="Times New Roman"/>
          <w:color w:val="000000" w:themeColor="text1"/>
          <w:sz w:val="20"/>
          <w:szCs w:val="20"/>
          <w:lang w:val="en-US"/>
        </w:rPr>
        <w:t xml:space="preserve"> theory (3rd ed.). Pergamon Press.</w:t>
      </w:r>
    </w:p>
    <w:p w14:paraId="1DD51161" w14:textId="3F40B022" w:rsidR="00AE2BE5" w:rsidRPr="00466DF0" w:rsidRDefault="00E21EEB" w:rsidP="00E21EEB">
      <w:pPr>
        <w:pStyle w:val="ac"/>
        <w:numPr>
          <w:ilvl w:val="0"/>
          <w:numId w:val="3"/>
        </w:numPr>
        <w:autoSpaceDE w:val="0"/>
        <w:autoSpaceDN w:val="0"/>
        <w:adjustRightInd w:val="0"/>
        <w:spacing w:after="0"/>
        <w:ind w:left="426" w:hanging="426"/>
        <w:jc w:val="both"/>
        <w:rPr>
          <w:rFonts w:ascii="Times New Roman" w:hAnsi="Times New Roman" w:cs="Times New Roman"/>
          <w:color w:val="000000" w:themeColor="text1"/>
          <w:sz w:val="20"/>
          <w:szCs w:val="20"/>
        </w:rPr>
      </w:pPr>
      <w:proofErr w:type="spellStart"/>
      <w:r w:rsidRPr="00466DF0">
        <w:rPr>
          <w:rFonts w:ascii="Times New Roman" w:hAnsi="Times New Roman" w:cs="Times New Roman"/>
          <w:color w:val="000000" w:themeColor="text1"/>
          <w:sz w:val="20"/>
          <w:szCs w:val="20"/>
          <w:lang w:val="en-US"/>
        </w:rPr>
        <w:t>Dadamirzaev</w:t>
      </w:r>
      <w:proofErr w:type="spellEnd"/>
      <w:r w:rsidRPr="00466DF0">
        <w:rPr>
          <w:rFonts w:ascii="Times New Roman" w:hAnsi="Times New Roman" w:cs="Times New Roman"/>
          <w:color w:val="000000" w:themeColor="text1"/>
          <w:sz w:val="20"/>
          <w:szCs w:val="20"/>
          <w:lang w:val="en-US"/>
        </w:rPr>
        <w:t xml:space="preserve">, M., </w:t>
      </w:r>
      <w:proofErr w:type="spellStart"/>
      <w:r w:rsidRPr="00466DF0">
        <w:rPr>
          <w:rFonts w:ascii="Times New Roman" w:hAnsi="Times New Roman" w:cs="Times New Roman"/>
          <w:color w:val="000000" w:themeColor="text1"/>
          <w:sz w:val="20"/>
          <w:szCs w:val="20"/>
          <w:lang w:val="en-US"/>
        </w:rPr>
        <w:t>Kosimova</w:t>
      </w:r>
      <w:proofErr w:type="spellEnd"/>
      <w:r w:rsidRPr="00466DF0">
        <w:rPr>
          <w:rFonts w:ascii="Times New Roman" w:hAnsi="Times New Roman" w:cs="Times New Roman"/>
          <w:color w:val="000000" w:themeColor="text1"/>
          <w:sz w:val="20"/>
          <w:szCs w:val="20"/>
          <w:lang w:val="en-US"/>
        </w:rPr>
        <w:t xml:space="preserve">, M., </w:t>
      </w:r>
      <w:proofErr w:type="spellStart"/>
      <w:r w:rsidRPr="00466DF0">
        <w:rPr>
          <w:rFonts w:ascii="Times New Roman" w:hAnsi="Times New Roman" w:cs="Times New Roman"/>
          <w:color w:val="000000" w:themeColor="text1"/>
          <w:sz w:val="20"/>
          <w:szCs w:val="20"/>
          <w:lang w:val="en-US"/>
        </w:rPr>
        <w:t>Boydedayev</w:t>
      </w:r>
      <w:proofErr w:type="spellEnd"/>
      <w:r w:rsidRPr="00466DF0">
        <w:rPr>
          <w:rFonts w:ascii="Times New Roman" w:hAnsi="Times New Roman" w:cs="Times New Roman"/>
          <w:color w:val="000000" w:themeColor="text1"/>
          <w:sz w:val="20"/>
          <w:szCs w:val="20"/>
          <w:lang w:val="en-US"/>
        </w:rPr>
        <w:t xml:space="preserve">, S., &amp; </w:t>
      </w:r>
      <w:proofErr w:type="spellStart"/>
      <w:r w:rsidRPr="00466DF0">
        <w:rPr>
          <w:rFonts w:ascii="Times New Roman" w:hAnsi="Times New Roman" w:cs="Times New Roman"/>
          <w:color w:val="000000" w:themeColor="text1"/>
          <w:sz w:val="20"/>
          <w:szCs w:val="20"/>
          <w:lang w:val="en-US"/>
        </w:rPr>
        <w:t>Makhmudov</w:t>
      </w:r>
      <w:proofErr w:type="spellEnd"/>
      <w:r w:rsidRPr="00466DF0">
        <w:rPr>
          <w:rFonts w:ascii="Times New Roman" w:hAnsi="Times New Roman" w:cs="Times New Roman"/>
          <w:color w:val="000000" w:themeColor="text1"/>
          <w:sz w:val="20"/>
          <w:szCs w:val="20"/>
          <w:lang w:val="en-US"/>
        </w:rPr>
        <w:t xml:space="preserve">, A. (2024). The influence of barrier thickness on the characteristics of a resonant tunnel diode. East European Journal of Physics, (2), 372–379. </w:t>
      </w:r>
      <w:hyperlink r:id="rId24" w:history="1">
        <w:r w:rsidRPr="00466DF0">
          <w:rPr>
            <w:rStyle w:val="a7"/>
            <w:rFonts w:ascii="Times New Roman" w:hAnsi="Times New Roman" w:cs="Times New Roman"/>
            <w:color w:val="000000" w:themeColor="text1"/>
            <w:sz w:val="20"/>
            <w:szCs w:val="20"/>
            <w:u w:val="none"/>
            <w:lang w:val="en-US"/>
          </w:rPr>
          <w:t>https://doi.org/10.26565/2312-4334-2024-2-46</w:t>
        </w:r>
      </w:hyperlink>
    </w:p>
    <w:sectPr w:rsidR="00AE2BE5" w:rsidRPr="00466DF0" w:rsidSect="00466DF0">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D08F5"/>
    <w:multiLevelType w:val="hybridMultilevel"/>
    <w:tmpl w:val="C29EE0D2"/>
    <w:lvl w:ilvl="0" w:tplc="7E46C39C">
      <w:start w:val="1"/>
      <w:numFmt w:val="decimal"/>
      <w:lvlText w:val="%1."/>
      <w:lvlJc w:val="left"/>
      <w:pPr>
        <w:ind w:left="644"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655A2F"/>
    <w:multiLevelType w:val="hybridMultilevel"/>
    <w:tmpl w:val="0B9A4E6E"/>
    <w:lvl w:ilvl="0" w:tplc="F5B6E7E0">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B2602D"/>
    <w:multiLevelType w:val="hybridMultilevel"/>
    <w:tmpl w:val="649AD66A"/>
    <w:lvl w:ilvl="0" w:tplc="4404CE0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6C6"/>
    <w:rsid w:val="00020D60"/>
    <w:rsid w:val="000643B9"/>
    <w:rsid w:val="00147BFB"/>
    <w:rsid w:val="00247DAE"/>
    <w:rsid w:val="002A4737"/>
    <w:rsid w:val="002C3865"/>
    <w:rsid w:val="003D0EAB"/>
    <w:rsid w:val="00464602"/>
    <w:rsid w:val="00465359"/>
    <w:rsid w:val="00466DF0"/>
    <w:rsid w:val="00521C2A"/>
    <w:rsid w:val="00651BCB"/>
    <w:rsid w:val="00652D9A"/>
    <w:rsid w:val="00677AE8"/>
    <w:rsid w:val="0068408A"/>
    <w:rsid w:val="006941A3"/>
    <w:rsid w:val="0072513F"/>
    <w:rsid w:val="00912548"/>
    <w:rsid w:val="00977F79"/>
    <w:rsid w:val="00994348"/>
    <w:rsid w:val="009F76C6"/>
    <w:rsid w:val="00A85CCA"/>
    <w:rsid w:val="00AE2BE5"/>
    <w:rsid w:val="00AF0E05"/>
    <w:rsid w:val="00AF5D60"/>
    <w:rsid w:val="00B1302D"/>
    <w:rsid w:val="00B40C2F"/>
    <w:rsid w:val="00B60486"/>
    <w:rsid w:val="00B76F3E"/>
    <w:rsid w:val="00BF5215"/>
    <w:rsid w:val="00CD2E08"/>
    <w:rsid w:val="00E21EEB"/>
    <w:rsid w:val="00E85931"/>
    <w:rsid w:val="00E95517"/>
    <w:rsid w:val="00EC40C2"/>
    <w:rsid w:val="00FA741B"/>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3F78"/>
  <w15:docId w15:val="{7F823BA7-FA50-4389-A005-3F42395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6C6"/>
    <w:pPr>
      <w:widowControl w:val="0"/>
      <w:spacing w:after="0" w:line="240" w:lineRule="auto"/>
      <w:jc w:val="both"/>
    </w:pPr>
    <w:rPr>
      <w:kern w:val="2"/>
      <w:sz w:val="21"/>
      <w:lang w:val="en-US" w:eastAsia="ja-JP"/>
    </w:rPr>
  </w:style>
  <w:style w:type="paragraph" w:styleId="2">
    <w:name w:val="heading 2"/>
    <w:basedOn w:val="a"/>
    <w:link w:val="20"/>
    <w:uiPriority w:val="9"/>
    <w:qFormat/>
    <w:rsid w:val="00247DAE"/>
    <w:pPr>
      <w:widowControl/>
      <w:spacing w:before="100" w:beforeAutospacing="1" w:after="100" w:afterAutospacing="1"/>
      <w:jc w:val="left"/>
      <w:outlineLvl w:val="1"/>
    </w:pPr>
    <w:rPr>
      <w:rFonts w:ascii="Times New Roman" w:eastAsia="Times New Roman" w:hAnsi="Times New Roman" w:cs="Times New Roman"/>
      <w:b/>
      <w:bCs/>
      <w:kern w:val="0"/>
      <w:sz w:val="36"/>
      <w:szCs w:val="36"/>
      <w:lang w:val="ru-RU"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76C6"/>
    <w:pPr>
      <w:tabs>
        <w:tab w:val="center" w:pos="4252"/>
        <w:tab w:val="right" w:pos="8504"/>
      </w:tabs>
      <w:snapToGrid w:val="0"/>
    </w:pPr>
  </w:style>
  <w:style w:type="character" w:customStyle="1" w:styleId="a4">
    <w:name w:val="Верхний колонтитул Знак"/>
    <w:basedOn w:val="a0"/>
    <w:link w:val="a3"/>
    <w:uiPriority w:val="99"/>
    <w:rsid w:val="009F76C6"/>
    <w:rPr>
      <w:kern w:val="2"/>
      <w:sz w:val="21"/>
      <w:lang w:val="en-US" w:eastAsia="ja-JP"/>
    </w:rPr>
  </w:style>
  <w:style w:type="paragraph" w:styleId="a5">
    <w:name w:val="footer"/>
    <w:basedOn w:val="a"/>
    <w:link w:val="a6"/>
    <w:uiPriority w:val="99"/>
    <w:unhideWhenUsed/>
    <w:rsid w:val="009F76C6"/>
    <w:pPr>
      <w:tabs>
        <w:tab w:val="center" w:pos="4252"/>
        <w:tab w:val="right" w:pos="8504"/>
      </w:tabs>
      <w:snapToGrid w:val="0"/>
    </w:pPr>
  </w:style>
  <w:style w:type="character" w:customStyle="1" w:styleId="a6">
    <w:name w:val="Нижний колонтитул Знак"/>
    <w:basedOn w:val="a0"/>
    <w:link w:val="a5"/>
    <w:uiPriority w:val="99"/>
    <w:rsid w:val="009F76C6"/>
    <w:rPr>
      <w:kern w:val="2"/>
      <w:sz w:val="21"/>
      <w:lang w:val="en-US" w:eastAsia="ja-JP"/>
    </w:rPr>
  </w:style>
  <w:style w:type="paragraph" w:customStyle="1" w:styleId="Abstract-">
    <w:name w:val="Abstract-要旨"/>
    <w:next w:val="a"/>
    <w:qFormat/>
    <w:rsid w:val="009F76C6"/>
    <w:pPr>
      <w:spacing w:after="0" w:line="240" w:lineRule="exact"/>
      <w:jc w:val="both"/>
    </w:pPr>
    <w:rPr>
      <w:rFonts w:ascii="Times New Roman" w:hAnsi="Times New Roman"/>
      <w:kern w:val="2"/>
      <w:sz w:val="20"/>
      <w:szCs w:val="20"/>
      <w:lang w:val="en-US" w:eastAsia="ja-JP"/>
    </w:rPr>
  </w:style>
  <w:style w:type="character" w:customStyle="1" w:styleId="y2iqfc">
    <w:name w:val="y2iqfc"/>
    <w:basedOn w:val="a0"/>
    <w:rsid w:val="009F76C6"/>
  </w:style>
  <w:style w:type="character" w:styleId="a7">
    <w:name w:val="Hyperlink"/>
    <w:basedOn w:val="a0"/>
    <w:uiPriority w:val="99"/>
    <w:unhideWhenUsed/>
    <w:rsid w:val="009F76C6"/>
    <w:rPr>
      <w:color w:val="0563C1" w:themeColor="hyperlink"/>
      <w:u w:val="single"/>
    </w:rPr>
  </w:style>
  <w:style w:type="character" w:customStyle="1" w:styleId="author-separator">
    <w:name w:val="author-separator"/>
    <w:basedOn w:val="a0"/>
    <w:rsid w:val="009F76C6"/>
  </w:style>
  <w:style w:type="character" w:styleId="a8">
    <w:name w:val="Emphasis"/>
    <w:basedOn w:val="a0"/>
    <w:uiPriority w:val="20"/>
    <w:qFormat/>
    <w:rsid w:val="009F76C6"/>
    <w:rPr>
      <w:i/>
      <w:iCs/>
    </w:rPr>
  </w:style>
  <w:style w:type="character" w:customStyle="1" w:styleId="al-author-delim">
    <w:name w:val="al-author-delim"/>
    <w:basedOn w:val="a0"/>
    <w:rsid w:val="009F76C6"/>
  </w:style>
  <w:style w:type="character" w:customStyle="1" w:styleId="authors-info">
    <w:name w:val="authors-info"/>
    <w:basedOn w:val="a0"/>
    <w:rsid w:val="009F76C6"/>
  </w:style>
  <w:style w:type="character" w:customStyle="1" w:styleId="blue-tooltip">
    <w:name w:val="blue-tooltip"/>
    <w:basedOn w:val="a0"/>
    <w:rsid w:val="009F76C6"/>
  </w:style>
  <w:style w:type="character" w:styleId="a9">
    <w:name w:val="Strong"/>
    <w:basedOn w:val="a0"/>
    <w:uiPriority w:val="22"/>
    <w:qFormat/>
    <w:rsid w:val="009F76C6"/>
    <w:rPr>
      <w:b/>
      <w:bCs/>
    </w:rPr>
  </w:style>
  <w:style w:type="character" w:customStyle="1" w:styleId="field-value">
    <w:name w:val="field-value"/>
    <w:basedOn w:val="a0"/>
    <w:rsid w:val="009F76C6"/>
  </w:style>
  <w:style w:type="character" w:customStyle="1" w:styleId="u-visually-hidden">
    <w:name w:val="u-visually-hidden"/>
    <w:basedOn w:val="a0"/>
    <w:rsid w:val="009F76C6"/>
  </w:style>
  <w:style w:type="table" w:styleId="aa">
    <w:name w:val="Table Grid"/>
    <w:basedOn w:val="a1"/>
    <w:uiPriority w:val="39"/>
    <w:rsid w:val="009F76C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9F76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val="ru-RU" w:eastAsia="ru-RU"/>
    </w:rPr>
  </w:style>
  <w:style w:type="character" w:customStyle="1" w:styleId="HTML0">
    <w:name w:val="Стандартный HTML Знак"/>
    <w:basedOn w:val="a0"/>
    <w:link w:val="HTML"/>
    <w:uiPriority w:val="99"/>
    <w:semiHidden/>
    <w:rsid w:val="009F76C6"/>
    <w:rPr>
      <w:rFonts w:ascii="Courier New" w:eastAsia="Times New Roman" w:hAnsi="Courier New" w:cs="Courier New"/>
      <w:sz w:val="20"/>
      <w:szCs w:val="20"/>
      <w:lang w:eastAsia="ru-RU"/>
    </w:rPr>
  </w:style>
  <w:style w:type="character" w:customStyle="1" w:styleId="anchor-text">
    <w:name w:val="anchor-text"/>
    <w:basedOn w:val="a0"/>
    <w:rsid w:val="009F76C6"/>
  </w:style>
  <w:style w:type="paragraph" w:styleId="ab">
    <w:name w:val="Normal (Web)"/>
    <w:basedOn w:val="a"/>
    <w:uiPriority w:val="99"/>
    <w:unhideWhenUsed/>
    <w:rsid w:val="009F76C6"/>
    <w:pPr>
      <w:widowControl/>
      <w:spacing w:before="100" w:beforeAutospacing="1" w:after="100" w:afterAutospacing="1"/>
      <w:jc w:val="left"/>
    </w:pPr>
    <w:rPr>
      <w:rFonts w:ascii="Times New Roman" w:eastAsia="Times New Roman" w:hAnsi="Times New Roman" w:cs="Times New Roman"/>
      <w:kern w:val="0"/>
      <w:sz w:val="24"/>
      <w:szCs w:val="24"/>
      <w:lang w:val="ru-RU" w:eastAsia="ko-KR"/>
    </w:rPr>
  </w:style>
  <w:style w:type="character" w:customStyle="1" w:styleId="katex-mathml">
    <w:name w:val="katex-mathml"/>
    <w:basedOn w:val="a0"/>
    <w:rsid w:val="009F76C6"/>
  </w:style>
  <w:style w:type="character" w:customStyle="1" w:styleId="mord">
    <w:name w:val="mord"/>
    <w:basedOn w:val="a0"/>
    <w:rsid w:val="009F76C6"/>
  </w:style>
  <w:style w:type="character" w:customStyle="1" w:styleId="mrel">
    <w:name w:val="mrel"/>
    <w:basedOn w:val="a0"/>
    <w:rsid w:val="009F76C6"/>
  </w:style>
  <w:style w:type="character" w:customStyle="1" w:styleId="vlist-s">
    <w:name w:val="vlist-s"/>
    <w:basedOn w:val="a0"/>
    <w:rsid w:val="009F76C6"/>
  </w:style>
  <w:style w:type="character" w:customStyle="1" w:styleId="doilabel">
    <w:name w:val="doi__label"/>
    <w:basedOn w:val="a0"/>
    <w:rsid w:val="009F76C6"/>
  </w:style>
  <w:style w:type="character" w:customStyle="1" w:styleId="1">
    <w:name w:val="Неразрешенное упоминание1"/>
    <w:basedOn w:val="a0"/>
    <w:uiPriority w:val="99"/>
    <w:semiHidden/>
    <w:unhideWhenUsed/>
    <w:rsid w:val="009F76C6"/>
    <w:rPr>
      <w:color w:val="605E5C"/>
      <w:shd w:val="clear" w:color="auto" w:fill="E1DFDD"/>
    </w:rPr>
  </w:style>
  <w:style w:type="paragraph" w:styleId="ac">
    <w:name w:val="List Paragraph"/>
    <w:basedOn w:val="a"/>
    <w:uiPriority w:val="34"/>
    <w:qFormat/>
    <w:rsid w:val="009F76C6"/>
    <w:pPr>
      <w:widowControl/>
      <w:spacing w:after="160" w:line="259" w:lineRule="auto"/>
      <w:ind w:left="720"/>
      <w:contextualSpacing/>
      <w:jc w:val="left"/>
    </w:pPr>
    <w:rPr>
      <w:kern w:val="0"/>
      <w:sz w:val="22"/>
      <w:lang w:val="ru-RU" w:eastAsia="ko-KR"/>
    </w:rPr>
  </w:style>
  <w:style w:type="character" w:customStyle="1" w:styleId="react-xocs-alternative-link">
    <w:name w:val="react-xocs-alternative-link"/>
    <w:basedOn w:val="a0"/>
    <w:rsid w:val="009F76C6"/>
  </w:style>
  <w:style w:type="character" w:customStyle="1" w:styleId="given-name">
    <w:name w:val="given-name"/>
    <w:basedOn w:val="a0"/>
    <w:rsid w:val="009F76C6"/>
  </w:style>
  <w:style w:type="character" w:customStyle="1" w:styleId="text">
    <w:name w:val="text"/>
    <w:basedOn w:val="a0"/>
    <w:rsid w:val="009F76C6"/>
  </w:style>
  <w:style w:type="character" w:customStyle="1" w:styleId="title-text">
    <w:name w:val="title-text"/>
    <w:basedOn w:val="a0"/>
    <w:rsid w:val="009F76C6"/>
  </w:style>
  <w:style w:type="character" w:customStyle="1" w:styleId="20">
    <w:name w:val="Заголовок 2 Знак"/>
    <w:basedOn w:val="a0"/>
    <w:link w:val="2"/>
    <w:uiPriority w:val="9"/>
    <w:rsid w:val="00247DAE"/>
    <w:rPr>
      <w:rFonts w:ascii="Times New Roman" w:eastAsia="Times New Roman" w:hAnsi="Times New Roman" w:cs="Times New Roman"/>
      <w:b/>
      <w:bCs/>
      <w:sz w:val="36"/>
      <w:szCs w:val="36"/>
    </w:rPr>
  </w:style>
  <w:style w:type="paragraph" w:styleId="ad">
    <w:name w:val="Balloon Text"/>
    <w:basedOn w:val="a"/>
    <w:link w:val="ae"/>
    <w:uiPriority w:val="99"/>
    <w:semiHidden/>
    <w:unhideWhenUsed/>
    <w:rsid w:val="00147BFB"/>
    <w:rPr>
      <w:rFonts w:ascii="Segoe UI" w:hAnsi="Segoe UI" w:cs="Segoe UI"/>
      <w:sz w:val="18"/>
      <w:szCs w:val="18"/>
    </w:rPr>
  </w:style>
  <w:style w:type="character" w:customStyle="1" w:styleId="ae">
    <w:name w:val="Текст выноски Знак"/>
    <w:basedOn w:val="a0"/>
    <w:link w:val="ad"/>
    <w:uiPriority w:val="99"/>
    <w:semiHidden/>
    <w:rsid w:val="00147BFB"/>
    <w:rPr>
      <w:rFonts w:ascii="Segoe UI" w:hAnsi="Segoe UI" w:cs="Segoe UI"/>
      <w:kern w:val="2"/>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1016/s0921-4526(98)00541-9" TargetMode="External"/><Relationship Id="rId18" Type="http://schemas.openxmlformats.org/officeDocument/2006/relationships/hyperlink" Target="https://doi.org/10.1016/0038-1101(67)90005-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16/S0921-4526(98)00541-9" TargetMode="External"/><Relationship Id="rId7" Type="http://schemas.openxmlformats.org/officeDocument/2006/relationships/image" Target="media/image3.png"/><Relationship Id="rId12" Type="http://schemas.openxmlformats.org/officeDocument/2006/relationships/hyperlink" Target="https://doi.org/10.1063/1.1654509" TargetMode="External"/><Relationship Id="rId17" Type="http://schemas.openxmlformats.org/officeDocument/2006/relationships/hyperlink" Target="https://wos.academiascience.org/index.php/wos/article/view/2601/247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03/PhysRev.129.647" TargetMode="External"/><Relationship Id="rId20" Type="http://schemas.openxmlformats.org/officeDocument/2006/relationships/hyperlink" Target="https://doi.org/10.1002/pssr.202400221"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103/physrev.109.603" TargetMode="External"/><Relationship Id="rId24" Type="http://schemas.openxmlformats.org/officeDocument/2006/relationships/hyperlink" Target="https://doi.org/10.26565/2312-4334-2024-2-46" TargetMode="External"/><Relationship Id="rId5" Type="http://schemas.openxmlformats.org/officeDocument/2006/relationships/image" Target="media/image1.png"/><Relationship Id="rId15" Type="http://schemas.openxmlformats.org/officeDocument/2006/relationships/hyperlink" Target="https://doi.org/10.1063/5.0126385" TargetMode="External"/><Relationship Id="rId23" Type="http://schemas.openxmlformats.org/officeDocument/2006/relationships/hyperlink" Target="https://doi.org/10.1103/PhysRevA.104.062203" TargetMode="External"/><Relationship Id="rId10" Type="http://schemas.openxmlformats.org/officeDocument/2006/relationships/image" Target="media/image6.png"/><Relationship Id="rId19" Type="http://schemas.openxmlformats.org/officeDocument/2006/relationships/hyperlink" Target="http://dx.doi.org/10.1063/1.1713755"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59277/romjphys.2024.69.609" TargetMode="External"/><Relationship Id="rId22" Type="http://schemas.openxmlformats.org/officeDocument/2006/relationships/hyperlink" Target="https://doi.org/10.1063/1.1728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3581</Words>
  <Characters>20414</Characters>
  <Application>Microsoft Office Word</Application>
  <DocSecurity>0</DocSecurity>
  <Lines>170</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hasanov.boburjon1@gmail.com</dc:creator>
  <cp:keywords/>
  <dc:description/>
  <cp:lastModifiedBy>User</cp:lastModifiedBy>
  <cp:revision>2</cp:revision>
  <dcterms:created xsi:type="dcterms:W3CDTF">2026-01-06T04:23:00Z</dcterms:created>
  <dcterms:modified xsi:type="dcterms:W3CDTF">2026-01-06T04:23:00Z</dcterms:modified>
</cp:coreProperties>
</file>