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C394E" w14:textId="77777777" w:rsidR="008513BF" w:rsidRPr="00CC083E" w:rsidRDefault="00CC083E" w:rsidP="00BD6A67">
      <w:pPr>
        <w:spacing w:before="1200"/>
        <w:jc w:val="center"/>
        <w:rPr>
          <w:b/>
          <w:color w:val="000000"/>
          <w:sz w:val="36"/>
          <w:szCs w:val="36"/>
          <w:lang w:val="en-US"/>
        </w:rPr>
      </w:pPr>
      <w:r>
        <w:rPr>
          <w:b/>
          <w:color w:val="000000"/>
          <w:sz w:val="36"/>
          <w:szCs w:val="36"/>
          <w:lang w:val="en-US"/>
        </w:rPr>
        <w:t>On a Problem o</w:t>
      </w:r>
      <w:r w:rsidRPr="00CC083E">
        <w:rPr>
          <w:b/>
          <w:color w:val="000000"/>
          <w:sz w:val="36"/>
          <w:szCs w:val="36"/>
          <w:lang w:val="en-US"/>
        </w:rPr>
        <w:t>f Statistical Modeling of a</w:t>
      </w:r>
      <w:r>
        <w:rPr>
          <w:b/>
          <w:color w:val="000000"/>
          <w:sz w:val="36"/>
          <w:szCs w:val="36"/>
          <w:lang w:val="en-US"/>
        </w:rPr>
        <w:t xml:space="preserve"> Hydrodynamic System with Distributed Parameters</w:t>
      </w:r>
    </w:p>
    <w:p w14:paraId="103F1751" w14:textId="77777777" w:rsidR="00302A86" w:rsidRPr="00302A86" w:rsidRDefault="00302A86" w:rsidP="00302A86">
      <w:pPr>
        <w:spacing w:before="360" w:after="360"/>
        <w:jc w:val="center"/>
        <w:rPr>
          <w:bCs/>
          <w:sz w:val="28"/>
          <w:szCs w:val="20"/>
          <w:lang w:val="en-US"/>
        </w:rPr>
      </w:pPr>
      <w:r w:rsidRPr="00302A86">
        <w:rPr>
          <w:bCs/>
          <w:sz w:val="28"/>
          <w:szCs w:val="20"/>
          <w:lang w:val="en-US"/>
        </w:rPr>
        <w:t>Olim Suvonov</w:t>
      </w:r>
      <w:r w:rsidRPr="00302A86">
        <w:rPr>
          <w:bCs/>
          <w:sz w:val="28"/>
          <w:szCs w:val="20"/>
          <w:vertAlign w:val="superscript"/>
          <w:lang w:val="en-US"/>
        </w:rPr>
        <w:t>1, a)</w:t>
      </w:r>
      <w:r w:rsidRPr="00302A86">
        <w:rPr>
          <w:bCs/>
          <w:sz w:val="28"/>
          <w:szCs w:val="20"/>
          <w:lang w:val="en-US"/>
        </w:rPr>
        <w:t xml:space="preserve">, </w:t>
      </w:r>
      <w:proofErr w:type="spellStart"/>
      <w:r w:rsidRPr="00302A86">
        <w:rPr>
          <w:bCs/>
          <w:sz w:val="28"/>
          <w:szCs w:val="20"/>
          <w:lang w:val="en-US"/>
        </w:rPr>
        <w:t>Umidzhon</w:t>
      </w:r>
      <w:proofErr w:type="spellEnd"/>
      <w:r w:rsidRPr="00302A86">
        <w:rPr>
          <w:bCs/>
          <w:sz w:val="28"/>
          <w:szCs w:val="20"/>
          <w:lang w:val="en-US"/>
        </w:rPr>
        <w:t xml:space="preserve"> Subkhonkulov</w:t>
      </w:r>
      <w:r w:rsidRPr="00302A86">
        <w:rPr>
          <w:bCs/>
          <w:sz w:val="28"/>
          <w:szCs w:val="20"/>
          <w:vertAlign w:val="superscript"/>
          <w:lang w:val="en-US"/>
        </w:rPr>
        <w:t>2</w:t>
      </w:r>
    </w:p>
    <w:p w14:paraId="5F6E37D2" w14:textId="09C68BE2" w:rsidR="00302A86" w:rsidRPr="00302A86" w:rsidRDefault="00302A86" w:rsidP="00CC083E">
      <w:pPr>
        <w:jc w:val="center"/>
        <w:rPr>
          <w:i/>
          <w:sz w:val="20"/>
          <w:szCs w:val="20"/>
          <w:lang w:val="en-US"/>
        </w:rPr>
      </w:pPr>
      <w:r w:rsidRPr="00302A86">
        <w:rPr>
          <w:i/>
          <w:color w:val="000000"/>
          <w:sz w:val="20"/>
          <w:szCs w:val="20"/>
          <w:vertAlign w:val="superscript"/>
          <w:lang w:val="en"/>
        </w:rPr>
        <w:t>1</w:t>
      </w:r>
      <w:proofErr w:type="spellStart"/>
      <w:r w:rsidR="008513BF" w:rsidRPr="00302A86">
        <w:rPr>
          <w:i/>
          <w:color w:val="000000"/>
          <w:sz w:val="20"/>
          <w:szCs w:val="20"/>
          <w:lang w:val="en-US"/>
        </w:rPr>
        <w:t>Navoi</w:t>
      </w:r>
      <w:proofErr w:type="spellEnd"/>
      <w:r w:rsidR="008513BF" w:rsidRPr="00302A86">
        <w:rPr>
          <w:i/>
          <w:color w:val="000000"/>
          <w:sz w:val="20"/>
          <w:szCs w:val="20"/>
          <w:lang w:val="en-US"/>
        </w:rPr>
        <w:t xml:space="preserve"> State Universit</w:t>
      </w:r>
      <w:r w:rsidRPr="00302A86">
        <w:rPr>
          <w:i/>
          <w:color w:val="000000"/>
          <w:sz w:val="20"/>
          <w:szCs w:val="20"/>
          <w:lang w:val="en-US"/>
        </w:rPr>
        <w:t>y</w:t>
      </w:r>
      <w:r w:rsidR="008513BF" w:rsidRPr="00302A86">
        <w:rPr>
          <w:i/>
          <w:color w:val="000000"/>
          <w:sz w:val="20"/>
          <w:szCs w:val="20"/>
          <w:lang w:val="en-US"/>
        </w:rPr>
        <w:t>,</w:t>
      </w:r>
      <w:r w:rsidR="008513BF" w:rsidRPr="00302A86">
        <w:rPr>
          <w:i/>
          <w:sz w:val="20"/>
          <w:szCs w:val="20"/>
          <w:lang w:val="en-US"/>
        </w:rPr>
        <w:t xml:space="preserve"> </w:t>
      </w:r>
      <w:proofErr w:type="spellStart"/>
      <w:r w:rsidR="008513BF" w:rsidRPr="00302A86">
        <w:rPr>
          <w:i/>
          <w:sz w:val="20"/>
          <w:szCs w:val="20"/>
          <w:lang w:val="en-US"/>
        </w:rPr>
        <w:t>Navoi</w:t>
      </w:r>
      <w:proofErr w:type="spellEnd"/>
      <w:r w:rsidRPr="00302A86">
        <w:rPr>
          <w:i/>
          <w:sz w:val="20"/>
          <w:szCs w:val="20"/>
          <w:lang w:val="en-US"/>
        </w:rPr>
        <w:t>,</w:t>
      </w:r>
      <w:r w:rsidR="008513BF" w:rsidRPr="00302A86">
        <w:rPr>
          <w:i/>
          <w:sz w:val="20"/>
          <w:szCs w:val="20"/>
          <w:lang w:val="en-US"/>
        </w:rPr>
        <w:t xml:space="preserve"> Uzbe</w:t>
      </w:r>
      <w:r w:rsidRPr="00302A86">
        <w:rPr>
          <w:i/>
          <w:sz w:val="20"/>
          <w:szCs w:val="20"/>
          <w:lang w:val="en-US"/>
        </w:rPr>
        <w:t>kistan</w:t>
      </w:r>
    </w:p>
    <w:p w14:paraId="22605260" w14:textId="20F10BDC" w:rsidR="00302A86" w:rsidRPr="00302A86" w:rsidRDefault="00302A86" w:rsidP="00CC083E">
      <w:pPr>
        <w:jc w:val="center"/>
        <w:rPr>
          <w:i/>
          <w:sz w:val="20"/>
          <w:szCs w:val="20"/>
          <w:lang w:val="en-US"/>
        </w:rPr>
      </w:pPr>
      <w:r w:rsidRPr="00302A86">
        <w:rPr>
          <w:i/>
          <w:sz w:val="20"/>
          <w:szCs w:val="20"/>
          <w:vertAlign w:val="superscript"/>
          <w:lang w:val="en-US"/>
        </w:rPr>
        <w:t>2</w:t>
      </w:r>
      <w:r w:rsidRPr="00302A86">
        <w:rPr>
          <w:i/>
          <w:sz w:val="20"/>
          <w:szCs w:val="20"/>
          <w:lang w:val="en-US"/>
        </w:rPr>
        <w:t>Bukhara State University, Bukhara, Uzbekistan</w:t>
      </w:r>
    </w:p>
    <w:p w14:paraId="6444F39B" w14:textId="77777777" w:rsidR="00302A86" w:rsidRPr="00302A86" w:rsidRDefault="00302A86" w:rsidP="00CC083E">
      <w:pPr>
        <w:jc w:val="center"/>
        <w:rPr>
          <w:i/>
          <w:sz w:val="20"/>
          <w:szCs w:val="20"/>
          <w:lang w:val="en-US"/>
        </w:rPr>
      </w:pPr>
    </w:p>
    <w:p w14:paraId="44426D21" w14:textId="5A60B795" w:rsidR="008513BF" w:rsidRPr="003A1B20" w:rsidRDefault="00302A86" w:rsidP="00CC083E">
      <w:pPr>
        <w:jc w:val="center"/>
        <w:rPr>
          <w:i/>
          <w:color w:val="000000" w:themeColor="text1"/>
          <w:sz w:val="20"/>
          <w:szCs w:val="20"/>
          <w:lang w:val="en-US"/>
        </w:rPr>
      </w:pPr>
      <w:proofErr w:type="gramStart"/>
      <w:r w:rsidRPr="00302A86">
        <w:rPr>
          <w:i/>
          <w:sz w:val="20"/>
          <w:szCs w:val="20"/>
          <w:vertAlign w:val="superscript"/>
          <w:lang w:val="en-US"/>
        </w:rPr>
        <w:t>a)</w:t>
      </w:r>
      <w:r w:rsidRPr="00302A86">
        <w:rPr>
          <w:i/>
          <w:sz w:val="20"/>
          <w:szCs w:val="20"/>
          <w:lang w:val="en-US"/>
        </w:rPr>
        <w:t>Corresponding</w:t>
      </w:r>
      <w:proofErr w:type="gramEnd"/>
      <w:r w:rsidRPr="00302A86">
        <w:rPr>
          <w:i/>
          <w:sz w:val="20"/>
          <w:szCs w:val="20"/>
          <w:lang w:val="en-US"/>
        </w:rPr>
        <w:t xml:space="preserve"> author</w:t>
      </w:r>
      <w:r w:rsidR="008513BF" w:rsidRPr="00302A86">
        <w:rPr>
          <w:i/>
          <w:sz w:val="20"/>
          <w:szCs w:val="20"/>
          <w:lang w:val="en-US"/>
        </w:rPr>
        <w:t xml:space="preserve">: </w:t>
      </w:r>
      <w:hyperlink r:id="rId5" w:history="1">
        <w:r w:rsidR="008513BF" w:rsidRPr="003A1B20">
          <w:rPr>
            <w:rStyle w:val="a3"/>
            <w:i/>
            <w:color w:val="000000" w:themeColor="text1"/>
            <w:sz w:val="20"/>
            <w:szCs w:val="20"/>
            <w:u w:val="none"/>
            <w:lang w:val="en-US"/>
          </w:rPr>
          <w:t>olimsuvonov54@umail.uz</w:t>
        </w:r>
      </w:hyperlink>
    </w:p>
    <w:p w14:paraId="43617370" w14:textId="77777777" w:rsidR="008513BF" w:rsidRPr="00302A86" w:rsidRDefault="00302A86" w:rsidP="00302A86">
      <w:pPr>
        <w:spacing w:before="360" w:after="360"/>
        <w:ind w:left="289" w:right="289"/>
        <w:jc w:val="both"/>
        <w:rPr>
          <w:b/>
          <w:bCs/>
          <w:i/>
          <w:color w:val="000000"/>
          <w:sz w:val="18"/>
          <w:szCs w:val="20"/>
          <w:lang w:val="en-US"/>
        </w:rPr>
      </w:pPr>
      <w:r w:rsidRPr="00302A86">
        <w:rPr>
          <w:b/>
          <w:color w:val="000000"/>
          <w:sz w:val="18"/>
          <w:szCs w:val="20"/>
          <w:lang w:val="en-US"/>
        </w:rPr>
        <w:t>Abstract.</w:t>
      </w:r>
      <w:r w:rsidRPr="00302A86">
        <w:rPr>
          <w:color w:val="000000"/>
          <w:sz w:val="18"/>
          <w:szCs w:val="20"/>
          <w:lang w:val="en-US"/>
        </w:rPr>
        <w:t xml:space="preserve"> </w:t>
      </w:r>
      <w:r w:rsidR="008513BF" w:rsidRPr="00302A86">
        <w:rPr>
          <w:color w:val="000000"/>
          <w:sz w:val="18"/>
          <w:szCs w:val="20"/>
          <w:lang w:val="en-US"/>
        </w:rPr>
        <w:t>The article considers the applied problem of software management for analyzing the state of the system. The state of the system (pressure field) is described by an elliptic partial differential equation. An estimate of the solutions of the boundary value problem in a limited range of parameter changes is obtained. The results can be used in the development and operation of oil and gas fields</w:t>
      </w:r>
    </w:p>
    <w:p w14:paraId="0C967179" w14:textId="77777777" w:rsidR="008513BF" w:rsidRPr="00302A86" w:rsidRDefault="008513BF" w:rsidP="00302A86">
      <w:pPr>
        <w:spacing w:before="360" w:after="360"/>
        <w:ind w:left="289" w:right="289"/>
        <w:jc w:val="both"/>
        <w:rPr>
          <w:sz w:val="18"/>
          <w:szCs w:val="20"/>
          <w:lang w:val="en-US"/>
        </w:rPr>
      </w:pPr>
      <w:r w:rsidRPr="00302A86">
        <w:rPr>
          <w:b/>
          <w:bCs/>
          <w:color w:val="000000"/>
          <w:sz w:val="18"/>
          <w:szCs w:val="20"/>
          <w:lang w:val="en-US"/>
        </w:rPr>
        <w:t>Keywords:</w:t>
      </w:r>
      <w:r w:rsidR="00302A86" w:rsidRPr="00302A86">
        <w:rPr>
          <w:b/>
          <w:bCs/>
          <w:color w:val="000000"/>
          <w:sz w:val="18"/>
          <w:szCs w:val="20"/>
          <w:lang w:val="en-US"/>
        </w:rPr>
        <w:t xml:space="preserve"> </w:t>
      </w:r>
      <w:r w:rsidRPr="00302A86">
        <w:rPr>
          <w:sz w:val="18"/>
          <w:szCs w:val="20"/>
          <w:lang w:val="en-US"/>
        </w:rPr>
        <w:t xml:space="preserve">Differential equation, elliptic type, boundary conditions, Laplace operator, states of the system, displacement estimation, </w:t>
      </w:r>
      <w:r w:rsidR="00302A86" w:rsidRPr="00302A86">
        <w:rPr>
          <w:sz w:val="18"/>
          <w:szCs w:val="20"/>
          <w:lang w:val="en-US"/>
        </w:rPr>
        <w:t>Markov chain</w:t>
      </w:r>
      <w:r w:rsidRPr="00302A86">
        <w:rPr>
          <w:sz w:val="18"/>
          <w:szCs w:val="20"/>
          <w:lang w:val="en-US"/>
        </w:rPr>
        <w:t>.</w:t>
      </w:r>
    </w:p>
    <w:p w14:paraId="028BE403" w14:textId="77777777" w:rsidR="008513BF" w:rsidRPr="00CC083E" w:rsidRDefault="00302A86" w:rsidP="00302A86">
      <w:pPr>
        <w:spacing w:before="240" w:after="240"/>
        <w:jc w:val="center"/>
        <w:rPr>
          <w:b/>
          <w:bCs/>
          <w:sz w:val="20"/>
          <w:szCs w:val="20"/>
          <w:lang w:val="en-US"/>
        </w:rPr>
      </w:pPr>
      <w:r w:rsidRPr="00302A86">
        <w:rPr>
          <w:b/>
          <w:bCs/>
          <w:szCs w:val="20"/>
          <w:lang w:val="en-US"/>
        </w:rPr>
        <w:t>INTRODUCTION</w:t>
      </w:r>
    </w:p>
    <w:p w14:paraId="4BB6EB48" w14:textId="77777777" w:rsidR="008513BF" w:rsidRPr="00CC083E" w:rsidRDefault="008513BF" w:rsidP="00E1639E">
      <w:pPr>
        <w:ind w:firstLine="284"/>
        <w:jc w:val="both"/>
        <w:rPr>
          <w:sz w:val="20"/>
          <w:szCs w:val="20"/>
          <w:lang w:val="en-US"/>
        </w:rPr>
      </w:pPr>
      <w:r w:rsidRPr="00CC083E">
        <w:rPr>
          <w:sz w:val="20"/>
          <w:szCs w:val="20"/>
          <w:lang w:val="en-US"/>
        </w:rPr>
        <w:t xml:space="preserve">Development and improvement of mathematical models of complex dynamic filtration processes in oil and gas and aquifers, as well as numerical methods for their solution, the solution of stationary and non-stationary filtration problems in oil and gas layers with poor permeability are considered in the works of such scientists as </w:t>
      </w:r>
      <w:proofErr w:type="spellStart"/>
      <w:r w:rsidRPr="00CC083E">
        <w:rPr>
          <w:sz w:val="20"/>
          <w:szCs w:val="20"/>
          <w:lang w:val="en-US"/>
        </w:rPr>
        <w:t>M.Sharma</w:t>
      </w:r>
      <w:proofErr w:type="spellEnd"/>
      <w:r w:rsidRPr="00CC083E">
        <w:rPr>
          <w:sz w:val="20"/>
          <w:szCs w:val="20"/>
          <w:lang w:val="en-US"/>
        </w:rPr>
        <w:t xml:space="preserve">, H. Aziz, </w:t>
      </w:r>
      <w:proofErr w:type="spellStart"/>
      <w:r w:rsidRPr="00CC083E">
        <w:rPr>
          <w:sz w:val="20"/>
          <w:szCs w:val="20"/>
          <w:lang w:val="en-US"/>
        </w:rPr>
        <w:t>E.Settari</w:t>
      </w:r>
      <w:proofErr w:type="spellEnd"/>
      <w:r w:rsidRPr="00CC083E">
        <w:rPr>
          <w:sz w:val="20"/>
          <w:szCs w:val="20"/>
          <w:lang w:val="en-US"/>
        </w:rPr>
        <w:t xml:space="preserve">, </w:t>
      </w:r>
      <w:proofErr w:type="spellStart"/>
      <w:r w:rsidRPr="00CC083E">
        <w:rPr>
          <w:sz w:val="20"/>
          <w:szCs w:val="20"/>
          <w:lang w:val="en-US"/>
        </w:rPr>
        <w:t>N.B.Lopuh</w:t>
      </w:r>
      <w:proofErr w:type="spellEnd"/>
      <w:r w:rsidRPr="00CC083E">
        <w:rPr>
          <w:sz w:val="20"/>
          <w:szCs w:val="20"/>
          <w:lang w:val="en-US"/>
        </w:rPr>
        <w:t xml:space="preserve">, </w:t>
      </w:r>
      <w:proofErr w:type="spellStart"/>
      <w:r w:rsidRPr="00CC083E">
        <w:rPr>
          <w:sz w:val="20"/>
          <w:szCs w:val="20"/>
          <w:lang w:val="en-US"/>
        </w:rPr>
        <w:t>C.Atkinson</w:t>
      </w:r>
      <w:proofErr w:type="spellEnd"/>
      <w:r w:rsidRPr="00CC083E">
        <w:rPr>
          <w:sz w:val="20"/>
          <w:szCs w:val="20"/>
          <w:lang w:val="en-US"/>
        </w:rPr>
        <w:t xml:space="preserve">, K. Ives, </w:t>
      </w:r>
      <w:proofErr w:type="spellStart"/>
      <w:r w:rsidRPr="00CC083E">
        <w:rPr>
          <w:sz w:val="20"/>
          <w:szCs w:val="20"/>
          <w:lang w:val="en-US"/>
        </w:rPr>
        <w:t>Z.Mehdi</w:t>
      </w:r>
      <w:proofErr w:type="spellEnd"/>
      <w:r w:rsidRPr="00CC083E">
        <w:rPr>
          <w:sz w:val="20"/>
          <w:szCs w:val="20"/>
          <w:lang w:val="en-US"/>
        </w:rPr>
        <w:t xml:space="preserve">, </w:t>
      </w:r>
      <w:proofErr w:type="spellStart"/>
      <w:r w:rsidRPr="00CC083E">
        <w:rPr>
          <w:sz w:val="20"/>
          <w:szCs w:val="20"/>
          <w:lang w:val="en-US"/>
        </w:rPr>
        <w:t>P.J.Monteiro</w:t>
      </w:r>
      <w:proofErr w:type="spellEnd"/>
      <w:r w:rsidRPr="00CC083E">
        <w:rPr>
          <w:sz w:val="20"/>
          <w:szCs w:val="20"/>
          <w:lang w:val="en-US"/>
        </w:rPr>
        <w:t xml:space="preserve">, </w:t>
      </w:r>
      <w:proofErr w:type="spellStart"/>
      <w:r w:rsidRPr="00CC083E">
        <w:rPr>
          <w:sz w:val="20"/>
          <w:szCs w:val="20"/>
          <w:lang w:val="en-US"/>
        </w:rPr>
        <w:t>S.Banerjee</w:t>
      </w:r>
      <w:proofErr w:type="spellEnd"/>
      <w:r w:rsidRPr="00CC083E">
        <w:rPr>
          <w:sz w:val="20"/>
          <w:szCs w:val="20"/>
          <w:lang w:val="en-US"/>
        </w:rPr>
        <w:t xml:space="preserve">, </w:t>
      </w:r>
      <w:proofErr w:type="spellStart"/>
      <w:r w:rsidRPr="00CC083E">
        <w:rPr>
          <w:sz w:val="20"/>
          <w:szCs w:val="20"/>
          <w:lang w:val="en-US"/>
        </w:rPr>
        <w:t>G.I.Barenblatt</w:t>
      </w:r>
      <w:proofErr w:type="spellEnd"/>
      <w:r w:rsidRPr="00CC083E">
        <w:rPr>
          <w:sz w:val="20"/>
          <w:szCs w:val="20"/>
          <w:lang w:val="en-US"/>
        </w:rPr>
        <w:t xml:space="preserve">, </w:t>
      </w:r>
      <w:proofErr w:type="spellStart"/>
      <w:r w:rsidRPr="00CC083E">
        <w:rPr>
          <w:sz w:val="20"/>
          <w:szCs w:val="20"/>
          <w:lang w:val="en-US"/>
        </w:rPr>
        <w:t>M.Chraibi</w:t>
      </w:r>
      <w:proofErr w:type="spellEnd"/>
      <w:r w:rsidRPr="00CC083E">
        <w:rPr>
          <w:sz w:val="20"/>
          <w:szCs w:val="20"/>
          <w:lang w:val="en-US"/>
        </w:rPr>
        <w:t xml:space="preserve">, </w:t>
      </w:r>
      <w:proofErr w:type="spellStart"/>
      <w:r w:rsidRPr="00CC083E">
        <w:rPr>
          <w:sz w:val="20"/>
          <w:szCs w:val="20"/>
          <w:lang w:val="en-US"/>
        </w:rPr>
        <w:t>D.B.Silin</w:t>
      </w:r>
      <w:proofErr w:type="spellEnd"/>
      <w:r w:rsidRPr="00CC083E">
        <w:rPr>
          <w:sz w:val="20"/>
          <w:szCs w:val="20"/>
          <w:lang w:val="en-US"/>
        </w:rPr>
        <w:t xml:space="preserve">, F. Boyer, </w:t>
      </w:r>
      <w:proofErr w:type="spellStart"/>
      <w:r w:rsidRPr="00CC083E">
        <w:rPr>
          <w:sz w:val="20"/>
          <w:szCs w:val="20"/>
          <w:lang w:val="en-US"/>
        </w:rPr>
        <w:t>C.Lapuerta</w:t>
      </w:r>
      <w:proofErr w:type="spellEnd"/>
      <w:r w:rsidRPr="00CC083E">
        <w:rPr>
          <w:sz w:val="20"/>
          <w:szCs w:val="20"/>
          <w:lang w:val="en-US"/>
        </w:rPr>
        <w:t xml:space="preserve">, </w:t>
      </w:r>
      <w:proofErr w:type="spellStart"/>
      <w:r w:rsidRPr="00CC083E">
        <w:rPr>
          <w:sz w:val="20"/>
          <w:szCs w:val="20"/>
          <w:lang w:val="en-US"/>
        </w:rPr>
        <w:t>S.Minjeaud</w:t>
      </w:r>
      <w:proofErr w:type="spellEnd"/>
      <w:r w:rsidRPr="00CC083E">
        <w:rPr>
          <w:sz w:val="20"/>
          <w:szCs w:val="20"/>
          <w:lang w:val="en-US"/>
        </w:rPr>
        <w:t xml:space="preserve">, A. Darcy, </w:t>
      </w:r>
      <w:proofErr w:type="spellStart"/>
      <w:r w:rsidRPr="00CC083E">
        <w:rPr>
          <w:sz w:val="20"/>
          <w:szCs w:val="20"/>
          <w:lang w:val="en-US"/>
        </w:rPr>
        <w:t>L.S.Leybenzon</w:t>
      </w:r>
      <w:proofErr w:type="spellEnd"/>
      <w:r w:rsidRPr="00CC083E">
        <w:rPr>
          <w:sz w:val="20"/>
          <w:szCs w:val="20"/>
          <w:lang w:val="en-US"/>
        </w:rPr>
        <w:t xml:space="preserve"> and others [1,</w:t>
      </w:r>
      <w:r w:rsidR="00E1639E">
        <w:rPr>
          <w:sz w:val="20"/>
          <w:szCs w:val="20"/>
          <w:lang w:val="en-US"/>
        </w:rPr>
        <w:t xml:space="preserve"> </w:t>
      </w:r>
      <w:r w:rsidRPr="00CC083E">
        <w:rPr>
          <w:sz w:val="20"/>
          <w:szCs w:val="20"/>
          <w:lang w:val="en-US"/>
        </w:rPr>
        <w:t>2].</w:t>
      </w:r>
    </w:p>
    <w:p w14:paraId="436CF8BC" w14:textId="77777777" w:rsidR="008513BF" w:rsidRPr="00CC083E" w:rsidRDefault="008513BF" w:rsidP="00E1639E">
      <w:pPr>
        <w:ind w:firstLine="284"/>
        <w:jc w:val="both"/>
        <w:rPr>
          <w:sz w:val="20"/>
          <w:szCs w:val="20"/>
          <w:lang w:val="en-US"/>
        </w:rPr>
      </w:pPr>
      <w:r w:rsidRPr="00CC083E">
        <w:rPr>
          <w:sz w:val="20"/>
          <w:szCs w:val="20"/>
          <w:lang w:val="uz-Cyrl-UZ"/>
        </w:rPr>
        <w:t>During the operation of oil and gas fields, as well as in the processes of underground leaching in mining fields, the productive reservoir and the wells located in it can be represented as a single hydrodynamic system with distributed parameters (parameters change in space and time), and the state of the system itself is described by partial differential equations. Thus, the formation and the well are like a hydrodynamic control system with distributed parameters</w:t>
      </w:r>
      <w:r w:rsidRPr="00CC083E">
        <w:rPr>
          <w:sz w:val="20"/>
          <w:szCs w:val="20"/>
          <w:lang w:val="en-US"/>
        </w:rPr>
        <w:t xml:space="preserve"> [3,</w:t>
      </w:r>
      <w:r w:rsidR="00E1639E">
        <w:rPr>
          <w:sz w:val="20"/>
          <w:szCs w:val="20"/>
          <w:lang w:val="en-US"/>
        </w:rPr>
        <w:t xml:space="preserve"> </w:t>
      </w:r>
      <w:r w:rsidRPr="00CC083E">
        <w:rPr>
          <w:sz w:val="20"/>
          <w:szCs w:val="20"/>
          <w:lang w:val="en-US"/>
        </w:rPr>
        <w:t>4]</w:t>
      </w:r>
    </w:p>
    <w:p w14:paraId="468F0B07" w14:textId="77777777" w:rsidR="008513BF" w:rsidRPr="00CC083E" w:rsidRDefault="008513BF" w:rsidP="00E1639E">
      <w:pPr>
        <w:ind w:firstLine="284"/>
        <w:jc w:val="both"/>
        <w:rPr>
          <w:sz w:val="20"/>
          <w:szCs w:val="20"/>
          <w:lang w:val="uz-Cyrl-UZ"/>
        </w:rPr>
      </w:pPr>
      <w:r w:rsidRPr="00CC083E">
        <w:rPr>
          <w:sz w:val="20"/>
          <w:szCs w:val="20"/>
          <w:lang w:val="uz-Cyrl-UZ"/>
        </w:rPr>
        <w:t>When determining the modes of operation of the system, it is necessary to solve applied problems of software management, i.e. determining the state of the system in space and time. The state of the system (pressure field) is described by an elliptic partial differential equation</w:t>
      </w:r>
    </w:p>
    <w:p w14:paraId="78A6F75D" w14:textId="77777777" w:rsidR="008513BF" w:rsidRPr="00CC083E" w:rsidRDefault="008513BF" w:rsidP="00E1639E">
      <w:pPr>
        <w:jc w:val="right"/>
        <w:rPr>
          <w:sz w:val="20"/>
          <w:szCs w:val="20"/>
          <w:lang w:val="en-US"/>
        </w:rPr>
      </w:pPr>
      <w:r w:rsidRPr="00CC083E">
        <w:rPr>
          <w:position w:val="-32"/>
          <w:sz w:val="20"/>
          <w:szCs w:val="20"/>
        </w:rPr>
        <w:object w:dxaOrig="4040" w:dyaOrig="719" w14:anchorId="79355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201.6pt;height:35.7pt;mso-position-horizontal-relative:page;mso-position-vertical-relative:page" o:ole="">
            <v:imagedata r:id="rId6" o:title=""/>
          </v:shape>
          <o:OLEObject Type="Embed" ProgID="Equation.3" ShapeID="Object 1" DrawAspect="Content" ObjectID="_1829199546" r:id="rId7"/>
        </w:object>
      </w:r>
      <w:r w:rsidRPr="00CC083E">
        <w:rPr>
          <w:sz w:val="20"/>
          <w:szCs w:val="20"/>
          <w:lang w:val="en-US"/>
        </w:rPr>
        <w:t xml:space="preserve"> </w:t>
      </w:r>
      <w:r w:rsidR="00E1639E">
        <w:rPr>
          <w:sz w:val="20"/>
          <w:szCs w:val="20"/>
          <w:lang w:val="en-US"/>
        </w:rPr>
        <w:tab/>
      </w:r>
      <w:r w:rsidR="00E1639E">
        <w:rPr>
          <w:sz w:val="20"/>
          <w:szCs w:val="20"/>
          <w:lang w:val="en-US"/>
        </w:rPr>
        <w:tab/>
      </w:r>
      <w:r w:rsidR="00E1639E">
        <w:rPr>
          <w:sz w:val="20"/>
          <w:szCs w:val="20"/>
          <w:lang w:val="en-US"/>
        </w:rPr>
        <w:tab/>
      </w:r>
      <w:r w:rsidR="00E1639E">
        <w:rPr>
          <w:sz w:val="20"/>
          <w:szCs w:val="20"/>
          <w:lang w:val="en-US"/>
        </w:rPr>
        <w:tab/>
      </w:r>
      <w:r w:rsidRPr="00CC083E">
        <w:rPr>
          <w:sz w:val="20"/>
          <w:szCs w:val="20"/>
          <w:lang w:val="en-US"/>
        </w:rPr>
        <w:t>(1)</w:t>
      </w:r>
    </w:p>
    <w:p w14:paraId="386C933C" w14:textId="77777777" w:rsidR="008513BF" w:rsidRPr="00CC083E" w:rsidRDefault="008513BF" w:rsidP="00E1639E">
      <w:pPr>
        <w:ind w:firstLine="284"/>
        <w:jc w:val="both"/>
        <w:rPr>
          <w:sz w:val="20"/>
          <w:szCs w:val="20"/>
          <w:lang w:val="en-US"/>
        </w:rPr>
      </w:pPr>
      <w:r w:rsidRPr="00CC083E">
        <w:rPr>
          <w:color w:val="000000"/>
          <w:sz w:val="20"/>
          <w:szCs w:val="20"/>
          <w:lang w:val="en-US"/>
        </w:rPr>
        <w:t>Here</w:t>
      </w:r>
      <w:r w:rsidR="00E1639E">
        <w:rPr>
          <w:sz w:val="20"/>
          <w:szCs w:val="20"/>
          <w:lang w:val="en-US"/>
        </w:rPr>
        <w:t xml:space="preserve"> </w:t>
      </w:r>
      <w:r w:rsidRPr="00CC083E">
        <w:rPr>
          <w:position w:val="-4"/>
          <w:sz w:val="20"/>
          <w:szCs w:val="20"/>
        </w:rPr>
        <w:object w:dxaOrig="259" w:dyaOrig="259" w14:anchorId="0E4958A0">
          <v:shape id="Object 2" o:spid="_x0000_i1026" type="#_x0000_t75" style="width:12.65pt;height:12.65pt;mso-position-horizontal-relative:page;mso-position-vertical-relative:page" o:ole="">
            <v:imagedata r:id="rId8" o:title=""/>
          </v:shape>
          <o:OLEObject Type="Embed" ProgID="Equation.3" ShapeID="Object 2" DrawAspect="Content" ObjectID="_1829199547" r:id="rId9"/>
        </w:object>
      </w:r>
      <w:r w:rsidRPr="00CC083E">
        <w:rPr>
          <w:sz w:val="20"/>
          <w:szCs w:val="20"/>
          <w:lang w:val="en-US"/>
        </w:rPr>
        <w:t xml:space="preserve"> - limited area </w:t>
      </w:r>
      <w:r w:rsidRPr="00CC083E">
        <w:rPr>
          <w:position w:val="-6"/>
          <w:sz w:val="20"/>
          <w:szCs w:val="20"/>
        </w:rPr>
        <w:object w:dxaOrig="199" w:dyaOrig="219" w14:anchorId="2ED9A899">
          <v:shape id="Object 3" o:spid="_x0000_i1027" type="#_x0000_t75" style="width:9.8pt;height:11.5pt;mso-position-horizontal-relative:page;mso-position-vertical-relative:page" o:ole="">
            <v:imagedata r:id="rId10" o:title=""/>
          </v:shape>
          <o:OLEObject Type="Embed" ProgID="Equation.3" ShapeID="Object 3" DrawAspect="Content" ObjectID="_1829199548" r:id="rId11"/>
        </w:object>
      </w:r>
      <w:r w:rsidRPr="00CC083E">
        <w:rPr>
          <w:sz w:val="20"/>
          <w:szCs w:val="20"/>
          <w:lang w:val="en-US"/>
        </w:rPr>
        <w:t xml:space="preserve">  - </w:t>
      </w:r>
      <w:r w:rsidRPr="00CC083E">
        <w:rPr>
          <w:sz w:val="20"/>
          <w:szCs w:val="20"/>
          <w:lang w:val="uz-Cyrl-UZ"/>
        </w:rPr>
        <w:t>of dimensional space</w:t>
      </w:r>
      <w:r w:rsidRPr="00CC083E">
        <w:rPr>
          <w:sz w:val="20"/>
          <w:szCs w:val="20"/>
          <w:lang w:val="en-US"/>
        </w:rPr>
        <w:t xml:space="preserve"> </w:t>
      </w:r>
      <w:r w:rsidRPr="00CC083E">
        <w:rPr>
          <w:position w:val="-10"/>
          <w:sz w:val="20"/>
          <w:szCs w:val="20"/>
        </w:rPr>
        <w:object w:dxaOrig="319" w:dyaOrig="359" w14:anchorId="6F25D171">
          <v:shape id="Object 4" o:spid="_x0000_i1028" type="#_x0000_t75" style="width:15.55pt;height:17.85pt;mso-position-horizontal-relative:page;mso-position-vertical-relative:page" o:ole="">
            <v:imagedata r:id="rId12" o:title=""/>
          </v:shape>
          <o:OLEObject Type="Embed" ProgID="Equation.3" ShapeID="Object 4" DrawAspect="Content" ObjectID="_1829199549" r:id="rId13"/>
        </w:object>
      </w:r>
      <w:r w:rsidRPr="00CC083E">
        <w:rPr>
          <w:sz w:val="20"/>
          <w:szCs w:val="20"/>
          <w:lang w:val="en-US"/>
        </w:rPr>
        <w:t xml:space="preserve">, the infinitely smooth boundary of which consists of an outer contour </w:t>
      </w:r>
      <w:r w:rsidR="00E1639E" w:rsidRPr="00E1639E">
        <w:rPr>
          <w:i/>
          <w:sz w:val="20"/>
          <w:szCs w:val="20"/>
          <w:lang w:val="en-US"/>
        </w:rPr>
        <w:t>G</w:t>
      </w:r>
      <w:r w:rsidR="00E1639E" w:rsidRPr="00E1639E">
        <w:rPr>
          <w:i/>
          <w:sz w:val="20"/>
          <w:szCs w:val="20"/>
          <w:vertAlign w:val="subscript"/>
          <w:lang w:val="en-US"/>
        </w:rPr>
        <w:t>0</w:t>
      </w:r>
      <w:r w:rsidRPr="00CC083E">
        <w:rPr>
          <w:sz w:val="20"/>
          <w:szCs w:val="20"/>
          <w:lang w:val="en-US"/>
        </w:rPr>
        <w:t xml:space="preserve"> and internal contours </w:t>
      </w:r>
      <w:r w:rsidR="00E1639E" w:rsidRPr="00E1639E">
        <w:rPr>
          <w:i/>
          <w:sz w:val="20"/>
          <w:szCs w:val="20"/>
          <w:lang w:val="en-US"/>
        </w:rPr>
        <w:t>G</w:t>
      </w:r>
      <w:r w:rsidR="00E1639E" w:rsidRPr="00E1639E">
        <w:rPr>
          <w:i/>
          <w:sz w:val="20"/>
          <w:szCs w:val="20"/>
          <w:vertAlign w:val="subscript"/>
          <w:lang w:val="en-US"/>
        </w:rPr>
        <w:t>1</w:t>
      </w:r>
      <w:r w:rsidR="00E1639E" w:rsidRPr="00E1639E">
        <w:rPr>
          <w:i/>
          <w:sz w:val="20"/>
          <w:szCs w:val="20"/>
          <w:lang w:val="en-US"/>
        </w:rPr>
        <w:t>, G</w:t>
      </w:r>
      <w:r w:rsidR="00E1639E" w:rsidRPr="00E1639E">
        <w:rPr>
          <w:i/>
          <w:sz w:val="20"/>
          <w:szCs w:val="20"/>
          <w:vertAlign w:val="subscript"/>
          <w:lang w:val="en-US"/>
        </w:rPr>
        <w:t>2</w:t>
      </w:r>
      <w:r w:rsidR="00E1639E" w:rsidRPr="00E1639E">
        <w:rPr>
          <w:i/>
          <w:sz w:val="20"/>
          <w:szCs w:val="20"/>
          <w:lang w:val="en-US"/>
        </w:rPr>
        <w:t xml:space="preserve">, …., </w:t>
      </w:r>
      <w:proofErr w:type="spellStart"/>
      <w:r w:rsidR="00E1639E" w:rsidRPr="00E1639E">
        <w:rPr>
          <w:i/>
          <w:sz w:val="20"/>
          <w:szCs w:val="20"/>
          <w:lang w:val="en-US"/>
        </w:rPr>
        <w:t>G</w:t>
      </w:r>
      <w:r w:rsidR="00E1639E" w:rsidRPr="00E1639E">
        <w:rPr>
          <w:i/>
          <w:sz w:val="20"/>
          <w:szCs w:val="20"/>
          <w:vertAlign w:val="subscript"/>
          <w:lang w:val="en-US"/>
        </w:rPr>
        <w:t>n</w:t>
      </w:r>
      <w:proofErr w:type="spellEnd"/>
      <w:r w:rsidRPr="00E1639E">
        <w:rPr>
          <w:i/>
          <w:sz w:val="20"/>
          <w:szCs w:val="20"/>
          <w:lang w:val="en-US"/>
        </w:rPr>
        <w:t>-</w:t>
      </w:r>
      <w:r w:rsidRPr="00CC083E">
        <w:rPr>
          <w:sz w:val="20"/>
          <w:szCs w:val="20"/>
          <w:lang w:val="en-US"/>
        </w:rPr>
        <w:t xml:space="preserve"> well contours (in the case of a flat formation </w:t>
      </w:r>
      <w:r w:rsidR="00E1639E">
        <w:rPr>
          <w:sz w:val="20"/>
          <w:szCs w:val="20"/>
          <w:lang w:val="en-US"/>
        </w:rPr>
        <w:t>n=2</w:t>
      </w:r>
      <w:r w:rsidRPr="00CC083E">
        <w:rPr>
          <w:sz w:val="20"/>
          <w:szCs w:val="20"/>
          <w:lang w:val="en-US"/>
        </w:rPr>
        <w:t xml:space="preserve">. Coefficients </w:t>
      </w:r>
      <w:r w:rsidRPr="00CC083E">
        <w:rPr>
          <w:position w:val="-10"/>
          <w:sz w:val="20"/>
          <w:szCs w:val="20"/>
        </w:rPr>
        <w:object w:dxaOrig="2118" w:dyaOrig="319" w14:anchorId="18E0D06B">
          <v:shape id="Object 8" o:spid="_x0000_i1029" type="#_x0000_t75" style="width:106pt;height:15.55pt;mso-position-horizontal-relative:page;mso-position-vertical-relative:page" o:ole="">
            <v:imagedata r:id="rId14" o:title=""/>
          </v:shape>
          <o:OLEObject Type="Embed" ProgID="Equation.3" ShapeID="Object 8" DrawAspect="Content" ObjectID="_1829199550" r:id="rId15"/>
        </w:object>
      </w:r>
      <w:proofErr w:type="gramStart"/>
      <w:r w:rsidRPr="00CC083E">
        <w:rPr>
          <w:sz w:val="20"/>
          <w:szCs w:val="20"/>
          <w:lang w:val="en-US"/>
        </w:rPr>
        <w:t>-  the</w:t>
      </w:r>
      <w:proofErr w:type="gramEnd"/>
      <w:r w:rsidRPr="00CC083E">
        <w:rPr>
          <w:sz w:val="20"/>
          <w:szCs w:val="20"/>
          <w:lang w:val="en-US"/>
        </w:rPr>
        <w:t xml:space="preserve"> complex of filtration parameters</w:t>
      </w:r>
      <w:r w:rsidR="00E1639E">
        <w:rPr>
          <w:sz w:val="20"/>
          <w:szCs w:val="20"/>
          <w:lang w:val="en-US"/>
        </w:rPr>
        <w:t xml:space="preserve"> </w:t>
      </w:r>
      <w:r w:rsidRPr="00CC083E">
        <w:rPr>
          <w:sz w:val="20"/>
          <w:szCs w:val="20"/>
          <w:lang w:val="en-US"/>
        </w:rPr>
        <w:t>(</w:t>
      </w:r>
      <w:r w:rsidRPr="00CC083E">
        <w:rPr>
          <w:position w:val="-6"/>
          <w:sz w:val="20"/>
          <w:szCs w:val="20"/>
        </w:rPr>
        <w:object w:dxaOrig="199" w:dyaOrig="278" w14:anchorId="03A84FCC">
          <v:shape id="Object 9" o:spid="_x0000_i1030" type="#_x0000_t75" style="width:9.8pt;height:14.4pt;mso-position-horizontal-relative:page;mso-position-vertical-relative:page" o:ole="">
            <v:imagedata r:id="rId16" o:title=""/>
          </v:shape>
          <o:OLEObject Type="Embed" ProgID="Equation.3" ShapeID="Object 9" DrawAspect="Content" ObjectID="_1829199551" r:id="rId17"/>
        </w:object>
      </w:r>
      <w:r w:rsidRPr="00CC083E">
        <w:rPr>
          <w:sz w:val="20"/>
          <w:szCs w:val="20"/>
          <w:lang w:val="en-US"/>
        </w:rPr>
        <w:t xml:space="preserve">- the permeability coefficient of the productive reservoir, </w:t>
      </w:r>
      <w:r w:rsidRPr="00CC083E">
        <w:rPr>
          <w:position w:val="-6"/>
          <w:sz w:val="20"/>
          <w:szCs w:val="20"/>
        </w:rPr>
        <w:object w:dxaOrig="199" w:dyaOrig="278" w14:anchorId="6B09FE0D">
          <v:shape id="Object 10" o:spid="_x0000_i1031" type="#_x0000_t75" style="width:9.8pt;height:14.4pt;mso-position-horizontal-relative:page;mso-position-vertical-relative:page" o:ole="">
            <v:imagedata r:id="rId18" o:title=""/>
          </v:shape>
          <o:OLEObject Type="Embed" ProgID="Equation.3" ShapeID="Object 10" DrawAspect="Content" ObjectID="_1829199552" r:id="rId19"/>
        </w:object>
      </w:r>
      <w:r w:rsidRPr="00CC083E">
        <w:rPr>
          <w:sz w:val="20"/>
          <w:szCs w:val="20"/>
          <w:lang w:val="en-US"/>
        </w:rPr>
        <w:t>- reservoir capacity,</w:t>
      </w:r>
      <w:r w:rsidRPr="00CC083E">
        <w:rPr>
          <w:position w:val="-10"/>
          <w:sz w:val="20"/>
          <w:szCs w:val="20"/>
        </w:rPr>
        <w:object w:dxaOrig="239" w:dyaOrig="259" w14:anchorId="79643AB8">
          <v:shape id="Object 11" o:spid="_x0000_i1032" type="#_x0000_t75" style="width:12.1pt;height:12.65pt;mso-position-horizontal-relative:page;mso-position-vertical-relative:page" o:ole="">
            <v:imagedata r:id="rId20" o:title=""/>
          </v:shape>
          <o:OLEObject Type="Embed" ProgID="Equation.3" ShapeID="Object 11" DrawAspect="Content" ObjectID="_1829199553" r:id="rId21"/>
        </w:object>
      </w:r>
      <w:r w:rsidRPr="00CC083E">
        <w:rPr>
          <w:sz w:val="20"/>
          <w:szCs w:val="20"/>
          <w:lang w:val="en-US"/>
        </w:rPr>
        <w:t>- the viscosity coefficient of the liquid.</w:t>
      </w:r>
    </w:p>
    <w:p w14:paraId="385946BB" w14:textId="77777777" w:rsidR="008513BF" w:rsidRPr="00CC083E" w:rsidRDefault="008513BF" w:rsidP="00E1639E">
      <w:pPr>
        <w:ind w:firstLine="284"/>
        <w:rPr>
          <w:sz w:val="20"/>
          <w:szCs w:val="20"/>
          <w:lang w:val="en-US"/>
        </w:rPr>
      </w:pPr>
      <w:r w:rsidRPr="00CC083E">
        <w:rPr>
          <w:sz w:val="20"/>
          <w:szCs w:val="20"/>
          <w:lang w:val="en-US"/>
        </w:rPr>
        <w:t>The pressure on the outer contour of the area is set as</w:t>
      </w:r>
    </w:p>
    <w:p w14:paraId="53FB36EB" w14:textId="77777777" w:rsidR="008513BF" w:rsidRPr="00CC083E" w:rsidRDefault="008513BF" w:rsidP="00CC083E">
      <w:pPr>
        <w:ind w:firstLine="708"/>
        <w:jc w:val="right"/>
        <w:rPr>
          <w:sz w:val="20"/>
          <w:szCs w:val="20"/>
          <w:lang w:val="en-US"/>
        </w:rPr>
      </w:pPr>
      <w:r w:rsidRPr="00CC083E">
        <w:rPr>
          <w:position w:val="-10"/>
          <w:sz w:val="20"/>
          <w:szCs w:val="20"/>
          <w:lang w:val="en-US"/>
        </w:rPr>
        <w:object w:dxaOrig="179" w:dyaOrig="339" w14:anchorId="152DAABE">
          <v:shape id="Object 13" o:spid="_x0000_i1033" type="#_x0000_t75" style="width:9.2pt;height:17.3pt;mso-position-horizontal-relative:page;mso-position-vertical-relative:page" o:ole="">
            <v:imagedata r:id="rId22" o:title=""/>
          </v:shape>
          <o:OLEObject Type="Embed" ProgID="Equation.3" ShapeID="Object 13" DrawAspect="Content" ObjectID="_1829199554" r:id="rId23"/>
        </w:object>
      </w:r>
      <w:r w:rsidRPr="00CC083E">
        <w:rPr>
          <w:position w:val="-12"/>
          <w:sz w:val="20"/>
          <w:szCs w:val="20"/>
          <w:lang w:val="en-US"/>
        </w:rPr>
        <w:object w:dxaOrig="1259" w:dyaOrig="359" w14:anchorId="13FC0548">
          <v:shape id="Object 14" o:spid="_x0000_i1034" type="#_x0000_t75" style="width:62.8pt;height:17.85pt;mso-position-horizontal-relative:page;mso-position-vertical-relative:page" o:ole="">
            <v:imagedata r:id="rId24" o:title=""/>
          </v:shape>
          <o:OLEObject Type="Embed" ProgID="Equation.3" ShapeID="Object 14" DrawAspect="Content" ObjectID="_1829199555" r:id="rId25"/>
        </w:object>
      </w:r>
      <w:r w:rsidRPr="00CC083E">
        <w:rPr>
          <w:sz w:val="20"/>
          <w:szCs w:val="20"/>
          <w:lang w:val="en-US"/>
        </w:rPr>
        <w:t xml:space="preserve"> </w:t>
      </w:r>
      <w:r w:rsidRPr="00CC083E">
        <w:rPr>
          <w:position w:val="-12"/>
          <w:sz w:val="20"/>
          <w:szCs w:val="20"/>
          <w:lang w:val="en-US"/>
        </w:rPr>
        <w:object w:dxaOrig="639" w:dyaOrig="359" w14:anchorId="46634EDB">
          <v:shape id="Object 15" o:spid="_x0000_i1035" type="#_x0000_t75" style="width:32.25pt;height:17.85pt;mso-position-horizontal-relative:page;mso-position-vertical-relative:page" o:ole="">
            <v:imagedata r:id="rId26" o:title=""/>
          </v:shape>
          <o:OLEObject Type="Embed" ProgID="Equation.3" ShapeID="Object 15" DrawAspect="Content" ObjectID="_1829199556" r:id="rId27"/>
        </w:object>
      </w:r>
      <w:r w:rsidRPr="00CC083E">
        <w:rPr>
          <w:sz w:val="20"/>
          <w:szCs w:val="20"/>
          <w:lang w:val="en-US"/>
        </w:rPr>
        <w:t>,</w:t>
      </w:r>
      <w:r w:rsidR="00E1639E">
        <w:rPr>
          <w:sz w:val="20"/>
          <w:szCs w:val="20"/>
          <w:lang w:val="en-US"/>
        </w:rPr>
        <w:tab/>
      </w:r>
      <w:r w:rsidR="00E1639E">
        <w:rPr>
          <w:sz w:val="20"/>
          <w:szCs w:val="20"/>
          <w:lang w:val="en-US"/>
        </w:rPr>
        <w:tab/>
      </w:r>
      <w:r w:rsidR="00E1639E">
        <w:rPr>
          <w:sz w:val="20"/>
          <w:szCs w:val="20"/>
          <w:lang w:val="en-US"/>
        </w:rPr>
        <w:tab/>
      </w:r>
      <w:r w:rsidR="00E1639E">
        <w:rPr>
          <w:sz w:val="20"/>
          <w:szCs w:val="20"/>
          <w:lang w:val="en-US"/>
        </w:rPr>
        <w:tab/>
      </w:r>
      <w:r w:rsidRPr="00CC083E">
        <w:rPr>
          <w:sz w:val="20"/>
          <w:szCs w:val="20"/>
          <w:lang w:val="en-US"/>
        </w:rPr>
        <w:t>(2)</w:t>
      </w:r>
    </w:p>
    <w:p w14:paraId="6776BE0B" w14:textId="77777777" w:rsidR="008513BF" w:rsidRPr="00CC083E" w:rsidRDefault="008513BF" w:rsidP="00E1639E">
      <w:pPr>
        <w:ind w:firstLine="284"/>
        <w:rPr>
          <w:sz w:val="20"/>
          <w:szCs w:val="20"/>
          <w:lang w:val="en-US"/>
        </w:rPr>
      </w:pPr>
      <w:r w:rsidRPr="00CC083E">
        <w:rPr>
          <w:sz w:val="20"/>
          <w:szCs w:val="20"/>
          <w:lang w:val="en-US"/>
        </w:rPr>
        <w:t>on the contour of wells</w:t>
      </w:r>
    </w:p>
    <w:p w14:paraId="5165A2AF" w14:textId="77777777" w:rsidR="008513BF" w:rsidRPr="00CC083E" w:rsidRDefault="008513BF" w:rsidP="00CC083E">
      <w:pPr>
        <w:jc w:val="right"/>
        <w:rPr>
          <w:sz w:val="20"/>
          <w:szCs w:val="20"/>
          <w:lang w:val="en-US"/>
        </w:rPr>
      </w:pPr>
      <w:r w:rsidRPr="00CC083E">
        <w:rPr>
          <w:position w:val="-34"/>
          <w:sz w:val="20"/>
          <w:szCs w:val="20"/>
          <w:lang w:val="en-US"/>
        </w:rPr>
        <w:object w:dxaOrig="1119" w:dyaOrig="719" w14:anchorId="6AD50E22">
          <v:shape id="Object 16" o:spid="_x0000_i1036" type="#_x0000_t75" style="width:66.25pt;height:39.15pt;mso-position-horizontal-relative:page;mso-position-vertical-relative:page" o:ole="">
            <v:imagedata r:id="rId28" o:title=""/>
          </v:shape>
          <o:OLEObject Type="Embed" ProgID="Equation.3" ShapeID="Object 16" DrawAspect="Content" ObjectID="_1829199557" r:id="rId29"/>
        </w:object>
      </w:r>
      <w:r w:rsidRPr="00CC083E">
        <w:rPr>
          <w:sz w:val="20"/>
          <w:szCs w:val="20"/>
          <w:lang w:val="en-US"/>
        </w:rPr>
        <w:t xml:space="preserve">, </w:t>
      </w:r>
      <w:r w:rsidRPr="00CC083E">
        <w:rPr>
          <w:position w:val="-10"/>
          <w:sz w:val="20"/>
          <w:szCs w:val="20"/>
          <w:lang w:val="en-US"/>
        </w:rPr>
        <w:object w:dxaOrig="179" w:dyaOrig="339" w14:anchorId="0A8C21BF">
          <v:shape id="Object 17" o:spid="_x0000_i1037" type="#_x0000_t75" style="width:9.2pt;height:17.3pt;mso-position-horizontal-relative:page;mso-position-vertical-relative:page" o:ole="">
            <v:imagedata r:id="rId22" o:title=""/>
          </v:shape>
          <o:OLEObject Type="Embed" ProgID="Equation.3" ShapeID="Object 17" DrawAspect="Content" ObjectID="_1829199558" r:id="rId30"/>
        </w:object>
      </w:r>
      <w:r w:rsidRPr="00CC083E">
        <w:rPr>
          <w:position w:val="-10"/>
          <w:sz w:val="20"/>
          <w:szCs w:val="20"/>
          <w:lang w:val="en-US"/>
        </w:rPr>
        <w:object w:dxaOrig="679" w:dyaOrig="379" w14:anchorId="3CF7455F">
          <v:shape id="Object 18" o:spid="_x0000_i1038" type="#_x0000_t75" style="width:34pt;height:19pt;mso-position-horizontal-relative:page;mso-position-vertical-relative:page" o:ole="">
            <v:imagedata r:id="rId31" o:title=""/>
          </v:shape>
          <o:OLEObject Type="Embed" ProgID="Equation.3" ShapeID="Object 18" DrawAspect="Content" ObjectID="_1829199559" r:id="rId32"/>
        </w:object>
      </w:r>
      <w:r w:rsidR="00E1639E">
        <w:rPr>
          <w:sz w:val="20"/>
          <w:szCs w:val="20"/>
          <w:lang w:val="en-US"/>
        </w:rPr>
        <w:tab/>
      </w:r>
      <w:r w:rsidR="00E1639E">
        <w:rPr>
          <w:sz w:val="20"/>
          <w:szCs w:val="20"/>
          <w:lang w:val="en-US"/>
        </w:rPr>
        <w:tab/>
      </w:r>
      <w:r w:rsidR="00E1639E">
        <w:rPr>
          <w:sz w:val="20"/>
          <w:szCs w:val="20"/>
          <w:lang w:val="en-US"/>
        </w:rPr>
        <w:tab/>
      </w:r>
      <w:r w:rsidR="00E1639E">
        <w:rPr>
          <w:sz w:val="20"/>
          <w:szCs w:val="20"/>
          <w:lang w:val="en-US"/>
        </w:rPr>
        <w:tab/>
      </w:r>
      <w:r w:rsidRPr="00CC083E">
        <w:rPr>
          <w:sz w:val="20"/>
          <w:szCs w:val="20"/>
          <w:lang w:val="en-US"/>
        </w:rPr>
        <w:t>(3)</w:t>
      </w:r>
    </w:p>
    <w:p w14:paraId="431EE2A0" w14:textId="77777777" w:rsidR="008513BF" w:rsidRPr="00CC083E" w:rsidRDefault="00E1639E" w:rsidP="00E1639E">
      <w:pPr>
        <w:ind w:firstLine="284"/>
        <w:rPr>
          <w:sz w:val="20"/>
          <w:szCs w:val="20"/>
          <w:lang w:val="en-US"/>
        </w:rPr>
      </w:pPr>
      <w:r>
        <w:rPr>
          <w:sz w:val="20"/>
          <w:szCs w:val="20"/>
          <w:lang w:val="en-US"/>
        </w:rPr>
        <w:t>where</w:t>
      </w:r>
      <w:r w:rsidR="008513BF" w:rsidRPr="00CC083E">
        <w:rPr>
          <w:sz w:val="20"/>
          <w:szCs w:val="20"/>
          <w:lang w:val="en-US"/>
        </w:rPr>
        <w:t xml:space="preserve"> </w:t>
      </w:r>
      <w:r w:rsidR="008513BF" w:rsidRPr="00CC083E">
        <w:rPr>
          <w:position w:val="-12"/>
          <w:sz w:val="20"/>
          <w:szCs w:val="20"/>
        </w:rPr>
        <w:object w:dxaOrig="239" w:dyaOrig="359" w14:anchorId="752D350F">
          <v:shape id="Object 19" o:spid="_x0000_i1039" type="#_x0000_t75" style="width:12.1pt;height:17.85pt;mso-position-horizontal-relative:page;mso-position-vertical-relative:page" o:ole="">
            <v:imagedata r:id="rId33" o:title=""/>
          </v:shape>
          <o:OLEObject Type="Embed" ProgID="Equation.3" ShapeID="Object 19" DrawAspect="Content" ObjectID="_1829199560" r:id="rId34"/>
        </w:object>
      </w:r>
      <w:r>
        <w:rPr>
          <w:sz w:val="20"/>
          <w:szCs w:val="20"/>
          <w:lang w:val="en-US"/>
        </w:rPr>
        <w:t xml:space="preserve"> </w:t>
      </w:r>
      <w:r w:rsidR="008513BF" w:rsidRPr="00CC083E">
        <w:rPr>
          <w:sz w:val="20"/>
          <w:szCs w:val="20"/>
          <w:lang w:val="en-US"/>
        </w:rPr>
        <w:t>- well flow rates.</w:t>
      </w:r>
    </w:p>
    <w:p w14:paraId="12E8DFCE" w14:textId="77777777" w:rsidR="008513BF" w:rsidRPr="00302A86" w:rsidRDefault="00302A86" w:rsidP="00302A86">
      <w:pPr>
        <w:spacing w:before="240" w:after="240"/>
        <w:jc w:val="center"/>
        <w:rPr>
          <w:b/>
          <w:bCs/>
          <w:szCs w:val="20"/>
          <w:lang w:val="en-US"/>
        </w:rPr>
      </w:pPr>
      <w:r w:rsidRPr="00302A86">
        <w:rPr>
          <w:b/>
          <w:bCs/>
          <w:szCs w:val="20"/>
          <w:lang w:val="en-US"/>
        </w:rPr>
        <w:t>METHOD OF RESEARCH</w:t>
      </w:r>
    </w:p>
    <w:p w14:paraId="0ADEA6D9" w14:textId="77777777" w:rsidR="008513BF" w:rsidRPr="00CC083E" w:rsidRDefault="008513BF" w:rsidP="00E1639E">
      <w:pPr>
        <w:ind w:firstLine="284"/>
        <w:jc w:val="both"/>
        <w:rPr>
          <w:sz w:val="20"/>
          <w:szCs w:val="20"/>
          <w:lang w:val="en-US"/>
        </w:rPr>
      </w:pPr>
      <w:r w:rsidRPr="00CC083E">
        <w:rPr>
          <w:sz w:val="20"/>
          <w:szCs w:val="20"/>
          <w:lang w:val="en-US"/>
        </w:rPr>
        <w:t xml:space="preserve">Equation (1) was solved under various boundary conditions by statistical tests using the “grid walk” rule. </w:t>
      </w:r>
    </w:p>
    <w:p w14:paraId="1AB3917A" w14:textId="77777777" w:rsidR="008513BF" w:rsidRPr="00CC083E" w:rsidRDefault="008513BF" w:rsidP="00E1639E">
      <w:pPr>
        <w:ind w:firstLine="284"/>
        <w:jc w:val="both"/>
        <w:rPr>
          <w:sz w:val="20"/>
          <w:szCs w:val="20"/>
          <w:lang w:val="en-US"/>
        </w:rPr>
      </w:pPr>
      <w:r w:rsidRPr="00CC083E">
        <w:rPr>
          <w:sz w:val="20"/>
          <w:szCs w:val="20"/>
          <w:lang w:val="en-US"/>
        </w:rPr>
        <w:t>In this paper, we propose the application of a well–known statistical test method - “wandering through spheres</w:t>
      </w:r>
      <w:r w:rsidRPr="00CC083E">
        <w:rPr>
          <w:sz w:val="20"/>
          <w:szCs w:val="20"/>
          <w:lang w:val="uz-Cyrl-UZ"/>
        </w:rPr>
        <w:t>”</w:t>
      </w:r>
      <w:r w:rsidRPr="00CC083E">
        <w:rPr>
          <w:sz w:val="20"/>
          <w:szCs w:val="20"/>
          <w:lang w:val="en-US"/>
        </w:rPr>
        <w:t xml:space="preserve"> [</w:t>
      </w:r>
      <w:r w:rsidR="001E7013">
        <w:rPr>
          <w:sz w:val="20"/>
          <w:szCs w:val="20"/>
          <w:lang w:val="en-US"/>
        </w:rPr>
        <w:t>5</w:t>
      </w:r>
      <w:r w:rsidRPr="00CC083E">
        <w:rPr>
          <w:sz w:val="20"/>
          <w:szCs w:val="20"/>
          <w:lang w:val="en-US"/>
        </w:rPr>
        <w:t>].</w:t>
      </w:r>
    </w:p>
    <w:p w14:paraId="75E0A319" w14:textId="77777777" w:rsidR="008513BF" w:rsidRPr="00CC083E" w:rsidRDefault="008513BF" w:rsidP="00E1639E">
      <w:pPr>
        <w:ind w:firstLine="284"/>
        <w:jc w:val="both"/>
        <w:rPr>
          <w:sz w:val="20"/>
          <w:szCs w:val="20"/>
          <w:lang w:val="en-US"/>
        </w:rPr>
      </w:pPr>
      <w:r w:rsidRPr="00CC083E">
        <w:rPr>
          <w:sz w:val="20"/>
          <w:szCs w:val="20"/>
          <w:lang w:val="en-US"/>
        </w:rPr>
        <w:t xml:space="preserve">To solve the boundary value problem (1) – (3), we introduce a new function </w:t>
      </w:r>
    </w:p>
    <w:p w14:paraId="45DDF59C" w14:textId="77777777" w:rsidR="008513BF" w:rsidRPr="00CC083E" w:rsidRDefault="008513BF" w:rsidP="00E1639E">
      <w:pPr>
        <w:jc w:val="center"/>
        <w:rPr>
          <w:sz w:val="20"/>
          <w:szCs w:val="20"/>
          <w:lang w:val="en-US"/>
        </w:rPr>
      </w:pPr>
      <w:r w:rsidRPr="00CC083E">
        <w:rPr>
          <w:position w:val="-28"/>
          <w:sz w:val="20"/>
          <w:szCs w:val="20"/>
        </w:rPr>
        <w:object w:dxaOrig="1199" w:dyaOrig="659" w14:anchorId="625981B3">
          <v:shape id="Object 20" o:spid="_x0000_i1040" type="#_x0000_t75" style="width:59.9pt;height:32.85pt;mso-position-horizontal-relative:page;mso-position-vertical-relative:page" o:ole="">
            <v:imagedata r:id="rId35" o:title=""/>
          </v:shape>
          <o:OLEObject Type="Embed" ProgID="Equation.3" ShapeID="Object 20" DrawAspect="Content" ObjectID="_1829199561" r:id="rId36"/>
        </w:object>
      </w:r>
      <w:r w:rsidRPr="00CC083E">
        <w:rPr>
          <w:sz w:val="20"/>
          <w:szCs w:val="20"/>
          <w:lang w:val="en-US"/>
        </w:rPr>
        <w:t xml:space="preserve">, </w:t>
      </w:r>
      <w:r w:rsidRPr="00CC083E">
        <w:rPr>
          <w:position w:val="-10"/>
          <w:sz w:val="20"/>
          <w:szCs w:val="20"/>
          <w:lang w:val="en-US"/>
        </w:rPr>
        <w:object w:dxaOrig="939" w:dyaOrig="319" w14:anchorId="1ED1969B">
          <v:shape id="Object 21" o:spid="_x0000_i1041" type="#_x0000_t75" style="width:47.25pt;height:15.55pt;mso-position-horizontal-relative:page;mso-position-vertical-relative:page" o:ole="">
            <v:imagedata r:id="rId37" o:title=""/>
          </v:shape>
          <o:OLEObject Type="Embed" ProgID="Equation.3" ShapeID="Object 21" DrawAspect="Content" ObjectID="_1829199562" r:id="rId38"/>
        </w:object>
      </w:r>
    </w:p>
    <w:p w14:paraId="6F244181" w14:textId="77777777" w:rsidR="008513BF" w:rsidRPr="00CC083E" w:rsidRDefault="005E01A5" w:rsidP="005E01A5">
      <w:pPr>
        <w:ind w:firstLine="284"/>
        <w:rPr>
          <w:sz w:val="20"/>
          <w:szCs w:val="20"/>
          <w:lang w:val="en-US"/>
        </w:rPr>
      </w:pPr>
      <w:r>
        <w:rPr>
          <w:sz w:val="20"/>
          <w:szCs w:val="20"/>
          <w:lang w:val="en-US"/>
        </w:rPr>
        <w:t>T</w:t>
      </w:r>
      <w:r w:rsidR="008513BF" w:rsidRPr="00CC083E">
        <w:rPr>
          <w:sz w:val="20"/>
          <w:szCs w:val="20"/>
          <w:lang w:val="en-US"/>
        </w:rPr>
        <w:t>hen equation (1) has the form:</w:t>
      </w:r>
    </w:p>
    <w:p w14:paraId="5CF1D7EA" w14:textId="77777777" w:rsidR="008513BF" w:rsidRPr="00CC083E" w:rsidRDefault="008513BF" w:rsidP="005E01A5">
      <w:pPr>
        <w:jc w:val="right"/>
        <w:rPr>
          <w:sz w:val="20"/>
          <w:szCs w:val="20"/>
          <w:lang w:val="en-US"/>
        </w:rPr>
      </w:pPr>
      <w:r w:rsidRPr="00CC083E">
        <w:rPr>
          <w:rFonts w:ascii="Arial Narrow" w:hAnsi="Arial Narrow"/>
          <w:position w:val="-10"/>
          <w:sz w:val="20"/>
          <w:szCs w:val="20"/>
        </w:rPr>
        <w:object w:dxaOrig="719" w:dyaOrig="319" w14:anchorId="698B8555">
          <v:shape id="Object 22" o:spid="_x0000_i1042" type="#_x0000_t75" style="width:35.7pt;height:15.55pt;mso-position-horizontal-relative:page;mso-position-vertical-relative:page" o:ole="">
            <v:imagedata r:id="rId39" o:title=""/>
          </v:shape>
          <o:OLEObject Type="Embed" ProgID="Equation.3" ShapeID="Object 22" DrawAspect="Content" ObjectID="_1829199563" r:id="rId40"/>
        </w:object>
      </w:r>
      <w:r w:rsidR="005E01A5">
        <w:rPr>
          <w:rFonts w:ascii="Arial Narrow" w:hAnsi="Arial Narrow"/>
          <w:sz w:val="20"/>
          <w:szCs w:val="20"/>
          <w:lang w:val="en-US"/>
        </w:rPr>
        <w:tab/>
      </w:r>
      <w:r w:rsidR="005E01A5">
        <w:rPr>
          <w:rFonts w:ascii="Arial Narrow" w:hAnsi="Arial Narrow"/>
          <w:sz w:val="20"/>
          <w:szCs w:val="20"/>
          <w:lang w:val="en-US"/>
        </w:rPr>
        <w:tab/>
      </w:r>
      <w:r w:rsidR="005E01A5">
        <w:rPr>
          <w:rFonts w:ascii="Arial Narrow" w:hAnsi="Arial Narrow"/>
          <w:sz w:val="20"/>
          <w:szCs w:val="20"/>
          <w:lang w:val="en-US"/>
        </w:rPr>
        <w:tab/>
      </w:r>
      <w:r w:rsidR="005E01A5">
        <w:rPr>
          <w:rFonts w:ascii="Arial Narrow" w:hAnsi="Arial Narrow"/>
          <w:sz w:val="20"/>
          <w:szCs w:val="20"/>
          <w:lang w:val="en-US"/>
        </w:rPr>
        <w:tab/>
      </w:r>
      <w:r w:rsidR="005E01A5">
        <w:rPr>
          <w:rFonts w:ascii="Arial Narrow" w:hAnsi="Arial Narrow"/>
          <w:sz w:val="20"/>
          <w:szCs w:val="20"/>
          <w:lang w:val="en-US"/>
        </w:rPr>
        <w:tab/>
      </w:r>
      <w:r w:rsidR="005E01A5">
        <w:rPr>
          <w:rFonts w:ascii="Arial Narrow" w:hAnsi="Arial Narrow"/>
          <w:sz w:val="20"/>
          <w:szCs w:val="20"/>
          <w:lang w:val="en-US"/>
        </w:rPr>
        <w:tab/>
      </w:r>
      <w:r w:rsidR="00331001">
        <w:rPr>
          <w:sz w:val="20"/>
          <w:szCs w:val="20"/>
          <w:lang w:val="en-US"/>
        </w:rPr>
        <w:t>(4)</w:t>
      </w:r>
    </w:p>
    <w:p w14:paraId="44F51522" w14:textId="77777777" w:rsidR="008513BF" w:rsidRPr="00CC083E" w:rsidRDefault="008513BF" w:rsidP="00331001">
      <w:pPr>
        <w:ind w:firstLine="284"/>
        <w:rPr>
          <w:sz w:val="20"/>
          <w:szCs w:val="20"/>
          <w:lang w:val="en-US"/>
        </w:rPr>
      </w:pPr>
      <w:r w:rsidRPr="00CC083E">
        <w:rPr>
          <w:sz w:val="20"/>
          <w:szCs w:val="20"/>
          <w:lang w:val="en-US"/>
        </w:rPr>
        <w:t>where ∆ is the Laplace operator.</w:t>
      </w:r>
    </w:p>
    <w:p w14:paraId="09388D20" w14:textId="77777777" w:rsidR="008513BF" w:rsidRPr="00CC083E" w:rsidRDefault="008513BF" w:rsidP="00331001">
      <w:pPr>
        <w:ind w:firstLine="284"/>
        <w:rPr>
          <w:sz w:val="20"/>
          <w:szCs w:val="20"/>
          <w:lang w:val="en-US"/>
        </w:rPr>
      </w:pPr>
      <w:r w:rsidRPr="00CC083E">
        <w:rPr>
          <w:sz w:val="20"/>
          <w:szCs w:val="20"/>
          <w:lang w:val="en-US"/>
        </w:rPr>
        <w:t>We introduce a number of designations and definitions. Let</w:t>
      </w:r>
    </w:p>
    <w:p w14:paraId="598ABAF2" w14:textId="77777777" w:rsidR="008513BF" w:rsidRPr="00CC083E" w:rsidRDefault="008513BF" w:rsidP="00331001">
      <w:pPr>
        <w:jc w:val="right"/>
        <w:rPr>
          <w:sz w:val="20"/>
          <w:szCs w:val="20"/>
          <w:lang w:val="en-US"/>
        </w:rPr>
      </w:pPr>
      <w:r w:rsidRPr="00CC083E">
        <w:rPr>
          <w:position w:val="-28"/>
          <w:sz w:val="20"/>
          <w:szCs w:val="20"/>
        </w:rPr>
        <w:object w:dxaOrig="2520" w:dyaOrig="679" w14:anchorId="28870398">
          <v:shape id="Object 23" o:spid="_x0000_i1043" type="#_x0000_t75" style="width:126.15pt;height:34pt;mso-position-horizontal-relative:page;mso-position-vertical-relative:page" o:ole="">
            <v:imagedata r:id="rId41" o:title=""/>
          </v:shape>
          <o:OLEObject Type="Embed" ProgID="Equation.3" ShapeID="Object 23" DrawAspect="Content" ObjectID="_1829199564" r:id="rId42"/>
        </w:object>
      </w:r>
      <w:r w:rsidR="00331001">
        <w:rPr>
          <w:sz w:val="20"/>
          <w:szCs w:val="20"/>
          <w:lang w:val="en-US"/>
        </w:rPr>
        <w:tab/>
      </w:r>
      <w:r w:rsidR="00331001">
        <w:rPr>
          <w:sz w:val="20"/>
          <w:szCs w:val="20"/>
          <w:lang w:val="en-US"/>
        </w:rPr>
        <w:tab/>
      </w:r>
      <w:r w:rsidR="00331001">
        <w:rPr>
          <w:sz w:val="20"/>
          <w:szCs w:val="20"/>
          <w:lang w:val="en-US"/>
        </w:rPr>
        <w:tab/>
      </w:r>
      <w:r w:rsidR="00331001">
        <w:rPr>
          <w:sz w:val="20"/>
          <w:szCs w:val="20"/>
          <w:lang w:val="en-US"/>
        </w:rPr>
        <w:tab/>
      </w:r>
      <w:r w:rsidR="00331001">
        <w:rPr>
          <w:sz w:val="20"/>
          <w:szCs w:val="20"/>
          <w:lang w:val="en-US"/>
        </w:rPr>
        <w:tab/>
      </w:r>
      <w:r w:rsidRPr="00CC083E">
        <w:rPr>
          <w:sz w:val="20"/>
          <w:szCs w:val="20"/>
          <w:lang w:val="en-US"/>
        </w:rPr>
        <w:t>(5)</w:t>
      </w:r>
    </w:p>
    <w:p w14:paraId="3A32CA34" w14:textId="77777777" w:rsidR="008513BF" w:rsidRPr="00CC083E" w:rsidRDefault="008513BF" w:rsidP="00331001">
      <w:pPr>
        <w:ind w:firstLine="284"/>
        <w:rPr>
          <w:sz w:val="20"/>
          <w:szCs w:val="20"/>
          <w:lang w:val="en-US"/>
        </w:rPr>
      </w:pPr>
      <w:r w:rsidRPr="00CC083E">
        <w:rPr>
          <w:sz w:val="20"/>
          <w:szCs w:val="20"/>
          <w:lang w:val="en-US"/>
        </w:rPr>
        <w:t xml:space="preserve">- a single-connected area limited to only one </w:t>
      </w:r>
      <w:r w:rsidR="00E1639E" w:rsidRPr="00E1639E">
        <w:rPr>
          <w:i/>
          <w:sz w:val="20"/>
          <w:szCs w:val="20"/>
          <w:lang w:val="en-US"/>
        </w:rPr>
        <w:t>G</w:t>
      </w:r>
      <w:r w:rsidRPr="00CC083E">
        <w:rPr>
          <w:sz w:val="20"/>
          <w:szCs w:val="20"/>
          <w:lang w:val="en-US"/>
        </w:rPr>
        <w:t xml:space="preserve">, here </w:t>
      </w:r>
      <w:r w:rsidRPr="00CC083E">
        <w:rPr>
          <w:position w:val="-12"/>
          <w:sz w:val="20"/>
          <w:szCs w:val="20"/>
        </w:rPr>
        <w:object w:dxaOrig="279" w:dyaOrig="359" w14:anchorId="5EA19F68">
          <v:shape id="Object 25" o:spid="_x0000_i1044" type="#_x0000_t75" style="width:14.4pt;height:17.85pt;mso-position-horizontal-relative:page;mso-position-vertical-relative:page" o:ole="">
            <v:imagedata r:id="rId43" o:title=""/>
          </v:shape>
          <o:OLEObject Type="Embed" ProgID="Equation.3" ShapeID="Object 25" DrawAspect="Content" ObjectID="_1829199565" r:id="rId44"/>
        </w:object>
      </w:r>
      <w:r w:rsidRPr="00CC083E">
        <w:rPr>
          <w:sz w:val="20"/>
          <w:szCs w:val="20"/>
          <w:lang w:val="en-US"/>
        </w:rPr>
        <w:t xml:space="preserve"> and </w:t>
      </w:r>
      <w:r w:rsidRPr="00CC083E">
        <w:rPr>
          <w:position w:val="-12"/>
          <w:sz w:val="20"/>
          <w:szCs w:val="20"/>
          <w:lang w:val="en-US"/>
        </w:rPr>
        <w:object w:dxaOrig="199" w:dyaOrig="359" w14:anchorId="796D33AB">
          <v:shape id="Object 26" o:spid="_x0000_i1045" type="#_x0000_t75" style="width:9.8pt;height:17.85pt;mso-position-horizontal-relative:page;mso-position-vertical-relative:page" o:ole="">
            <v:imagedata r:id="rId45" o:title=""/>
          </v:shape>
          <o:OLEObject Type="Embed" ProgID="Equation.3" ShapeID="Object 26" DrawAspect="Content" ObjectID="_1829199566" r:id="rId46"/>
        </w:object>
      </w:r>
      <w:r w:rsidRPr="00CC083E">
        <w:rPr>
          <w:sz w:val="20"/>
          <w:szCs w:val="20"/>
          <w:lang w:val="en-US"/>
        </w:rPr>
        <w:t xml:space="preserve">        accordingly, the center and radius of the contour </w:t>
      </w:r>
      <w:r w:rsidR="00331001" w:rsidRPr="00E1639E">
        <w:rPr>
          <w:i/>
          <w:sz w:val="20"/>
          <w:szCs w:val="20"/>
          <w:lang w:val="en-US"/>
        </w:rPr>
        <w:t>G</w:t>
      </w:r>
      <w:r w:rsidR="00331001" w:rsidRPr="00E1639E">
        <w:rPr>
          <w:i/>
          <w:sz w:val="20"/>
          <w:szCs w:val="20"/>
          <w:vertAlign w:val="subscript"/>
          <w:lang w:val="en-US"/>
        </w:rPr>
        <w:t>1</w:t>
      </w:r>
      <w:r w:rsidRPr="00CC083E">
        <w:rPr>
          <w:sz w:val="20"/>
          <w:szCs w:val="20"/>
          <w:lang w:val="en-US"/>
        </w:rPr>
        <w:t>;</w:t>
      </w:r>
    </w:p>
    <w:p w14:paraId="49840322" w14:textId="77777777" w:rsidR="008513BF" w:rsidRPr="00CC083E" w:rsidRDefault="008513BF" w:rsidP="00331001">
      <w:pPr>
        <w:jc w:val="center"/>
        <w:rPr>
          <w:sz w:val="20"/>
          <w:szCs w:val="20"/>
          <w:lang w:val="en-US"/>
        </w:rPr>
      </w:pPr>
      <w:r w:rsidRPr="00CC083E">
        <w:rPr>
          <w:position w:val="-12"/>
          <w:sz w:val="20"/>
          <w:szCs w:val="20"/>
          <w:lang w:val="en-US"/>
        </w:rPr>
        <w:object w:dxaOrig="899" w:dyaOrig="359" w14:anchorId="6D640D9F">
          <v:shape id="Object 30" o:spid="_x0000_i1046" type="#_x0000_t75" style="width:44.95pt;height:17.85pt;mso-position-horizontal-relative:page;mso-position-vertical-relative:page" o:ole="">
            <v:imagedata r:id="rId47" o:title=""/>
          </v:shape>
          <o:OLEObject Type="Embed" ProgID="Equation.3" ShapeID="Object 30" DrawAspect="Content" ObjectID="_1829199567" r:id="rId48"/>
        </w:object>
      </w:r>
      <w:r w:rsidRPr="00CC083E">
        <w:rPr>
          <w:sz w:val="20"/>
          <w:szCs w:val="20"/>
          <w:lang w:val="en-US"/>
        </w:rPr>
        <w:t xml:space="preserve"> </w:t>
      </w:r>
      <w:r w:rsidRPr="00CC083E">
        <w:rPr>
          <w:position w:val="-10"/>
          <w:sz w:val="20"/>
          <w:szCs w:val="20"/>
          <w:lang w:val="en-US"/>
        </w:rPr>
        <w:object w:dxaOrig="679" w:dyaOrig="379" w14:anchorId="326B792F">
          <v:shape id="Object 31" o:spid="_x0000_i1047" type="#_x0000_t75" style="width:34pt;height:19pt;mso-position-horizontal-relative:page;mso-position-vertical-relative:page" o:ole="">
            <v:imagedata r:id="rId49" o:title=""/>
          </v:shape>
          <o:OLEObject Type="Embed" ProgID="Equation.3" ShapeID="Object 31" DrawAspect="Content" ObjectID="_1829199568" r:id="rId50"/>
        </w:object>
      </w:r>
    </w:p>
    <w:p w14:paraId="68790BD0" w14:textId="77777777" w:rsidR="008513BF" w:rsidRPr="00CC083E" w:rsidRDefault="008513BF" w:rsidP="00331001">
      <w:pPr>
        <w:jc w:val="right"/>
        <w:rPr>
          <w:sz w:val="20"/>
          <w:szCs w:val="20"/>
          <w:lang w:val="en-US"/>
        </w:rPr>
      </w:pPr>
      <w:r w:rsidRPr="00CC083E">
        <w:rPr>
          <w:position w:val="-16"/>
          <w:sz w:val="20"/>
          <w:szCs w:val="20"/>
          <w:lang w:val="en-US"/>
        </w:rPr>
        <w:object w:dxaOrig="2480" w:dyaOrig="439" w14:anchorId="6014D39E">
          <v:shape id="Object 32" o:spid="_x0000_i1048" type="#_x0000_t75" style="width:123.9pt;height:21.9pt;mso-position-horizontal-relative:page;mso-position-vertical-relative:page" o:ole="">
            <v:imagedata r:id="rId51" o:title=""/>
          </v:shape>
          <o:OLEObject Type="Embed" ProgID="Equation.3" ShapeID="Object 32" DrawAspect="Content" ObjectID="_1829199569" r:id="rId52"/>
        </w:object>
      </w:r>
      <w:r w:rsidR="00331001">
        <w:rPr>
          <w:sz w:val="20"/>
          <w:szCs w:val="20"/>
          <w:lang w:val="en-US"/>
        </w:rPr>
        <w:tab/>
      </w:r>
      <w:r w:rsidR="00331001">
        <w:rPr>
          <w:sz w:val="20"/>
          <w:szCs w:val="20"/>
          <w:lang w:val="en-US"/>
        </w:rPr>
        <w:tab/>
      </w:r>
      <w:r w:rsidR="00331001">
        <w:rPr>
          <w:sz w:val="20"/>
          <w:szCs w:val="20"/>
          <w:lang w:val="en-US"/>
        </w:rPr>
        <w:tab/>
      </w:r>
      <w:r w:rsidR="00331001">
        <w:rPr>
          <w:sz w:val="20"/>
          <w:szCs w:val="20"/>
          <w:lang w:val="en-US"/>
        </w:rPr>
        <w:tab/>
      </w:r>
      <w:r w:rsidR="00331001">
        <w:rPr>
          <w:sz w:val="20"/>
          <w:szCs w:val="20"/>
          <w:lang w:val="en-US"/>
        </w:rPr>
        <w:tab/>
      </w:r>
      <w:r w:rsidRPr="00CC083E">
        <w:rPr>
          <w:sz w:val="20"/>
          <w:szCs w:val="20"/>
          <w:lang w:val="en-US"/>
        </w:rPr>
        <w:t>(6)</w:t>
      </w:r>
    </w:p>
    <w:p w14:paraId="06C709F3" w14:textId="77777777" w:rsidR="008513BF" w:rsidRPr="00CC083E" w:rsidRDefault="008513BF" w:rsidP="00331001">
      <w:pPr>
        <w:jc w:val="center"/>
        <w:rPr>
          <w:sz w:val="20"/>
          <w:szCs w:val="20"/>
          <w:lang w:val="en-US"/>
        </w:rPr>
      </w:pPr>
      <w:r w:rsidRPr="00CC083E">
        <w:rPr>
          <w:position w:val="-16"/>
          <w:sz w:val="20"/>
          <w:szCs w:val="20"/>
          <w:lang w:val="en-US"/>
        </w:rPr>
        <w:object w:dxaOrig="2220" w:dyaOrig="439" w14:anchorId="1A07428C">
          <v:shape id="Object 33" o:spid="_x0000_i1049" type="#_x0000_t75" style="width:111.1pt;height:21.9pt;mso-position-horizontal-relative:page;mso-position-vertical-relative:page" o:ole="">
            <v:imagedata r:id="rId53" o:title=""/>
          </v:shape>
          <o:OLEObject Type="Embed" ProgID="Equation.3" ShapeID="Object 33" DrawAspect="Content" ObjectID="_1829199570" r:id="rId54"/>
        </w:object>
      </w:r>
    </w:p>
    <w:p w14:paraId="1CD56B86" w14:textId="77777777" w:rsidR="008513BF" w:rsidRPr="00CC083E" w:rsidRDefault="008513BF" w:rsidP="00331001">
      <w:pPr>
        <w:ind w:firstLine="284"/>
        <w:jc w:val="both"/>
        <w:rPr>
          <w:sz w:val="20"/>
          <w:szCs w:val="20"/>
          <w:lang w:val="en-US"/>
        </w:rPr>
      </w:pPr>
      <w:r w:rsidRPr="00CC083E">
        <w:rPr>
          <w:sz w:val="20"/>
          <w:szCs w:val="20"/>
          <w:lang w:val="en-US"/>
        </w:rPr>
        <w:t xml:space="preserve">Let's define the number </w:t>
      </w:r>
      <w:r w:rsidRPr="00CC083E">
        <w:rPr>
          <w:position w:val="-10"/>
          <w:sz w:val="20"/>
          <w:szCs w:val="20"/>
        </w:rPr>
        <w:object w:dxaOrig="579" w:dyaOrig="319" w14:anchorId="2390A8C9">
          <v:shape id="Object 34" o:spid="_x0000_i1050" type="#_x0000_t75" style="width:29.4pt;height:15.55pt;mso-position-horizontal-relative:page;mso-position-vertical-relative:page" o:ole="">
            <v:imagedata r:id="rId55" o:title=""/>
          </v:shape>
          <o:OLEObject Type="Embed" ProgID="Equation.3" ShapeID="Object 34" DrawAspect="Content" ObjectID="_1829199571" r:id="rId56"/>
        </w:object>
      </w:r>
      <w:r w:rsidRPr="00CC083E">
        <w:rPr>
          <w:sz w:val="20"/>
          <w:szCs w:val="20"/>
          <w:lang w:val="en-US"/>
        </w:rPr>
        <w:t>, which characterizes the measure of well density as follows:</w:t>
      </w:r>
    </w:p>
    <w:p w14:paraId="428AA8A7" w14:textId="77777777" w:rsidR="008513BF" w:rsidRPr="00CC083E" w:rsidRDefault="008513BF" w:rsidP="00331001">
      <w:pPr>
        <w:jc w:val="right"/>
        <w:rPr>
          <w:sz w:val="20"/>
          <w:szCs w:val="20"/>
          <w:lang w:val="en-US"/>
        </w:rPr>
      </w:pPr>
      <w:r w:rsidRPr="00CC083E">
        <w:rPr>
          <w:position w:val="-22"/>
          <w:sz w:val="20"/>
          <w:szCs w:val="20"/>
          <w:lang w:val="en-US"/>
        </w:rPr>
        <w:object w:dxaOrig="3739" w:dyaOrig="499" w14:anchorId="7FA7FC22">
          <v:shape id="Object 35" o:spid="_x0000_i1051" type="#_x0000_t75" style="width:186.6pt;height:24.75pt;mso-position-horizontal-relative:page;mso-position-vertical-relative:page" o:ole="">
            <v:imagedata r:id="rId57" o:title=""/>
          </v:shape>
          <o:OLEObject Type="Embed" ProgID="Equation.3" ShapeID="Object 35" DrawAspect="Content" ObjectID="_1829199572" r:id="rId58"/>
        </w:object>
      </w:r>
      <w:r w:rsidRPr="00CC083E">
        <w:rPr>
          <w:sz w:val="20"/>
          <w:szCs w:val="20"/>
          <w:lang w:val="en-US"/>
        </w:rPr>
        <w:t xml:space="preserve"> </w:t>
      </w:r>
      <w:r w:rsidR="00331001">
        <w:rPr>
          <w:sz w:val="20"/>
          <w:szCs w:val="20"/>
          <w:lang w:val="en-US"/>
        </w:rPr>
        <w:tab/>
      </w:r>
      <w:r w:rsidR="00331001">
        <w:rPr>
          <w:sz w:val="20"/>
          <w:szCs w:val="20"/>
          <w:lang w:val="en-US"/>
        </w:rPr>
        <w:tab/>
      </w:r>
      <w:r w:rsidR="00331001">
        <w:rPr>
          <w:sz w:val="20"/>
          <w:szCs w:val="20"/>
          <w:lang w:val="en-US"/>
        </w:rPr>
        <w:tab/>
      </w:r>
      <w:r w:rsidR="00331001">
        <w:rPr>
          <w:sz w:val="20"/>
          <w:szCs w:val="20"/>
          <w:lang w:val="en-US"/>
        </w:rPr>
        <w:tab/>
      </w:r>
      <w:r w:rsidRPr="00CC083E">
        <w:rPr>
          <w:sz w:val="20"/>
          <w:szCs w:val="20"/>
          <w:lang w:val="en-US"/>
        </w:rPr>
        <w:t>(7)</w:t>
      </w:r>
    </w:p>
    <w:p w14:paraId="5C74F89D" w14:textId="77777777" w:rsidR="008513BF" w:rsidRPr="00CC083E" w:rsidRDefault="008513BF" w:rsidP="00331001">
      <w:pPr>
        <w:ind w:firstLine="284"/>
        <w:rPr>
          <w:sz w:val="20"/>
          <w:szCs w:val="20"/>
          <w:lang w:val="en-US"/>
        </w:rPr>
      </w:pPr>
      <w:r w:rsidRPr="00CC083E">
        <w:rPr>
          <w:position w:val="-12"/>
          <w:sz w:val="20"/>
          <w:szCs w:val="20"/>
        </w:rPr>
        <w:object w:dxaOrig="879" w:dyaOrig="359" w14:anchorId="6A80B1BD">
          <v:shape id="Object 36" o:spid="_x0000_i1052" type="#_x0000_t75" style="width:44.35pt;height:17.85pt;mso-position-horizontal-relative:page;mso-position-vertical-relative:page" o:ole="">
            <v:imagedata r:id="rId59" o:title=""/>
          </v:shape>
          <o:OLEObject Type="Embed" ProgID="Equation.3" ShapeID="Object 36" DrawAspect="Content" ObjectID="_1829199573" r:id="rId60"/>
        </w:object>
      </w:r>
      <w:r w:rsidR="00331001">
        <w:rPr>
          <w:sz w:val="20"/>
          <w:szCs w:val="20"/>
          <w:lang w:val="en-US"/>
        </w:rPr>
        <w:t xml:space="preserve"> </w:t>
      </w:r>
      <w:r w:rsidRPr="00CC083E">
        <w:rPr>
          <w:sz w:val="20"/>
          <w:szCs w:val="20"/>
          <w:lang w:val="en-US"/>
        </w:rPr>
        <w:t xml:space="preserve">- distance between sets </w:t>
      </w:r>
      <w:r w:rsidRPr="00CC083E">
        <w:rPr>
          <w:position w:val="-12"/>
          <w:sz w:val="20"/>
          <w:szCs w:val="20"/>
        </w:rPr>
        <w:object w:dxaOrig="279" w:dyaOrig="359" w14:anchorId="662F9692">
          <v:shape id="Object 37" o:spid="_x0000_i1053" type="#_x0000_t75" style="width:14.4pt;height:17.85pt;mso-position-horizontal-relative:page;mso-position-vertical-relative:page" o:ole="">
            <v:imagedata r:id="rId61" o:title=""/>
          </v:shape>
          <o:OLEObject Type="Embed" ProgID="Equation.3" ShapeID="Object 37" DrawAspect="Content" ObjectID="_1829199574" r:id="rId62"/>
        </w:object>
      </w:r>
      <w:r w:rsidR="00E1639E">
        <w:rPr>
          <w:sz w:val="20"/>
          <w:szCs w:val="20"/>
          <w:lang w:val="en-US"/>
        </w:rPr>
        <w:t xml:space="preserve"> and</w:t>
      </w:r>
      <w:r w:rsidRPr="00CC083E">
        <w:rPr>
          <w:sz w:val="20"/>
          <w:szCs w:val="20"/>
          <w:lang w:val="en-US"/>
        </w:rPr>
        <w:t xml:space="preserve"> </w:t>
      </w:r>
      <w:r w:rsidR="00E1639E" w:rsidRPr="00E1639E">
        <w:rPr>
          <w:i/>
          <w:sz w:val="20"/>
          <w:szCs w:val="20"/>
          <w:lang w:val="en-US"/>
        </w:rPr>
        <w:t>G</w:t>
      </w:r>
      <w:r w:rsidR="00E1639E">
        <w:rPr>
          <w:i/>
          <w:sz w:val="20"/>
          <w:szCs w:val="20"/>
          <w:lang w:val="en-US"/>
        </w:rPr>
        <w:t>.</w:t>
      </w:r>
    </w:p>
    <w:p w14:paraId="0E729919" w14:textId="77777777" w:rsidR="008513BF" w:rsidRPr="00CC083E" w:rsidRDefault="008513BF" w:rsidP="00331001">
      <w:pPr>
        <w:ind w:firstLine="284"/>
        <w:rPr>
          <w:sz w:val="20"/>
          <w:szCs w:val="20"/>
          <w:lang w:val="en-US"/>
        </w:rPr>
      </w:pPr>
      <w:r w:rsidRPr="00CC083E">
        <w:rPr>
          <w:sz w:val="20"/>
          <w:szCs w:val="20"/>
          <w:u w:val="single"/>
          <w:lang w:val="en-US"/>
        </w:rPr>
        <w:t>Definition</w:t>
      </w:r>
      <w:r w:rsidR="00331001">
        <w:rPr>
          <w:sz w:val="20"/>
          <w:szCs w:val="20"/>
          <w:lang w:val="en-US"/>
        </w:rPr>
        <w:t>.</w:t>
      </w:r>
      <w:r w:rsidRPr="00CC083E">
        <w:rPr>
          <w:sz w:val="20"/>
          <w:szCs w:val="20"/>
          <w:lang w:val="en-US"/>
        </w:rPr>
        <w:t xml:space="preserve"> The sphere </w:t>
      </w:r>
      <w:r w:rsidRPr="00CC083E">
        <w:rPr>
          <w:position w:val="-10"/>
          <w:sz w:val="20"/>
          <w:szCs w:val="20"/>
        </w:rPr>
        <w:object w:dxaOrig="659" w:dyaOrig="339" w14:anchorId="4AB042FE">
          <v:shape id="Object 39" o:spid="_x0000_i1054" type="#_x0000_t75" style="width:32.85pt;height:17.3pt;mso-position-horizontal-relative:page;mso-position-vertical-relative:page" o:ole="">
            <v:imagedata r:id="rId63" o:title=""/>
          </v:shape>
          <o:OLEObject Type="Embed" ProgID="Equation.3" ShapeID="Object 39" DrawAspect="Content" ObjectID="_1829199575" r:id="rId64"/>
        </w:object>
      </w:r>
      <w:r w:rsidRPr="00CC083E">
        <w:rPr>
          <w:sz w:val="20"/>
          <w:szCs w:val="20"/>
          <w:lang w:val="en-US"/>
        </w:rPr>
        <w:t xml:space="preserve"> centered at a point </w:t>
      </w:r>
      <w:r w:rsidRPr="00CC083E">
        <w:rPr>
          <w:position w:val="-6"/>
          <w:sz w:val="20"/>
          <w:szCs w:val="20"/>
          <w:lang w:val="en-US"/>
        </w:rPr>
        <w:object w:dxaOrig="659" w:dyaOrig="319" w14:anchorId="6706EFF3">
          <v:shape id="Object 40" o:spid="_x0000_i1055" type="#_x0000_t75" style="width:32.85pt;height:15.55pt;mso-position-horizontal-relative:page;mso-position-vertical-relative:page" o:ole="">
            <v:imagedata r:id="rId65" o:title=""/>
          </v:shape>
          <o:OLEObject Type="Embed" ProgID="Equation.3" ShapeID="Object 40" DrawAspect="Content" ObjectID="_1829199576" r:id="rId66"/>
        </w:object>
      </w:r>
      <w:r w:rsidRPr="00CC083E">
        <w:rPr>
          <w:sz w:val="20"/>
          <w:szCs w:val="20"/>
          <w:lang w:val="en-US"/>
        </w:rPr>
        <w:t xml:space="preserve"> it is called an acceptable sphere, if </w:t>
      </w:r>
      <w:r w:rsidRPr="00CC083E">
        <w:rPr>
          <w:position w:val="-10"/>
          <w:sz w:val="20"/>
          <w:szCs w:val="20"/>
        </w:rPr>
        <w:object w:dxaOrig="1119" w:dyaOrig="359" w14:anchorId="103029C7">
          <v:shape id="Object 41" o:spid="_x0000_i1056" type="#_x0000_t75" style="width:56.45pt;height:17.85pt;mso-position-horizontal-relative:page;mso-position-vertical-relative:page" o:ole="">
            <v:imagedata r:id="rId67" o:title=""/>
          </v:shape>
          <o:OLEObject Type="Embed" ProgID="Equation.3" ShapeID="Object 41" DrawAspect="Content" ObjectID="_1829199577" r:id="rId68"/>
        </w:object>
      </w:r>
      <w:r w:rsidRPr="00CC083E">
        <w:rPr>
          <w:sz w:val="20"/>
          <w:szCs w:val="20"/>
          <w:lang w:val="en-US"/>
        </w:rPr>
        <w:t xml:space="preserve"> and there is inequality</w:t>
      </w:r>
    </w:p>
    <w:p w14:paraId="5D68036F" w14:textId="77777777" w:rsidR="008513BF" w:rsidRPr="00CC083E" w:rsidRDefault="008513BF" w:rsidP="00331001">
      <w:pPr>
        <w:jc w:val="center"/>
        <w:rPr>
          <w:sz w:val="20"/>
          <w:szCs w:val="20"/>
          <w:lang w:val="en-US"/>
        </w:rPr>
      </w:pPr>
      <w:r w:rsidRPr="00CC083E">
        <w:rPr>
          <w:position w:val="-10"/>
          <w:sz w:val="20"/>
          <w:szCs w:val="20"/>
        </w:rPr>
        <w:object w:dxaOrig="179" w:dyaOrig="339" w14:anchorId="22BF6B5F">
          <v:shape id="Object 42" o:spid="_x0000_i1057" type="#_x0000_t75" style="width:9.2pt;height:17.3pt;mso-position-horizontal-relative:page;mso-position-vertical-relative:page" o:ole="">
            <v:imagedata r:id="rId22" o:title=""/>
          </v:shape>
          <o:OLEObject Type="Embed" ProgID="Equation.3" ShapeID="Object 42" DrawAspect="Content" ObjectID="_1829199578" r:id="rId69"/>
        </w:object>
      </w:r>
      <w:r w:rsidRPr="00CC083E">
        <w:rPr>
          <w:position w:val="-10"/>
          <w:sz w:val="20"/>
          <w:szCs w:val="20"/>
        </w:rPr>
        <w:object w:dxaOrig="179" w:dyaOrig="339" w14:anchorId="2486D835">
          <v:shape id="Object 43" o:spid="_x0000_i1058" type="#_x0000_t75" style="width:9.2pt;height:17.3pt;mso-position-horizontal-relative:page;mso-position-vertical-relative:page" o:ole="">
            <v:imagedata r:id="rId22" o:title=""/>
          </v:shape>
          <o:OLEObject Type="Embed" ProgID="Equation.3" ShapeID="Object 43" DrawAspect="Content" ObjectID="_1829199579" r:id="rId70"/>
        </w:object>
      </w:r>
      <w:r w:rsidRPr="00CC083E">
        <w:rPr>
          <w:position w:val="-24"/>
          <w:sz w:val="20"/>
          <w:szCs w:val="20"/>
        </w:rPr>
        <w:object w:dxaOrig="2060" w:dyaOrig="619" w14:anchorId="642121AC">
          <v:shape id="Object 44" o:spid="_x0000_i1059" type="#_x0000_t75" style="width:102.6pt;height:30.55pt;mso-position-horizontal-relative:page;mso-position-vertical-relative:page" o:ole="">
            <v:imagedata r:id="rId71" o:title=""/>
          </v:shape>
          <o:OLEObject Type="Embed" ProgID="Equation.3" ShapeID="Object 44" DrawAspect="Content" ObjectID="_1829199580" r:id="rId72"/>
        </w:object>
      </w:r>
    </w:p>
    <w:p w14:paraId="7A58B1BB" w14:textId="77777777" w:rsidR="008513BF" w:rsidRPr="00302A86" w:rsidRDefault="00302A86" w:rsidP="00302A86">
      <w:pPr>
        <w:spacing w:before="240" w:after="240"/>
        <w:jc w:val="center"/>
        <w:rPr>
          <w:b/>
          <w:bCs/>
          <w:szCs w:val="20"/>
          <w:lang w:val="en-US"/>
        </w:rPr>
      </w:pPr>
      <w:r w:rsidRPr="00302A86">
        <w:rPr>
          <w:b/>
          <w:bCs/>
          <w:szCs w:val="20"/>
          <w:lang w:val="en-US"/>
        </w:rPr>
        <w:t>RESEARCH RESULTS</w:t>
      </w:r>
    </w:p>
    <w:p w14:paraId="37A74F2A" w14:textId="77777777" w:rsidR="008513BF" w:rsidRPr="00CC083E" w:rsidRDefault="008513BF" w:rsidP="00331001">
      <w:pPr>
        <w:ind w:firstLine="284"/>
        <w:jc w:val="both"/>
        <w:rPr>
          <w:sz w:val="20"/>
          <w:szCs w:val="20"/>
          <w:lang w:val="en-US"/>
        </w:rPr>
      </w:pPr>
      <w:r w:rsidRPr="00CC083E">
        <w:rPr>
          <w:sz w:val="20"/>
          <w:szCs w:val="20"/>
          <w:u w:val="single"/>
          <w:lang w:val="en-US"/>
        </w:rPr>
        <w:t>Statement 1</w:t>
      </w:r>
      <w:r w:rsidR="00331001">
        <w:rPr>
          <w:sz w:val="20"/>
          <w:szCs w:val="20"/>
          <w:lang w:val="en-US"/>
        </w:rPr>
        <w:t xml:space="preserve">. </w:t>
      </w:r>
      <w:r w:rsidRPr="00CC083E">
        <w:rPr>
          <w:sz w:val="20"/>
          <w:szCs w:val="20"/>
          <w:lang w:val="en-US"/>
        </w:rPr>
        <w:t xml:space="preserve">For any </w:t>
      </w:r>
      <w:r w:rsidRPr="00CC083E">
        <w:rPr>
          <w:position w:val="-6"/>
          <w:sz w:val="20"/>
          <w:szCs w:val="20"/>
        </w:rPr>
        <w:object w:dxaOrig="659" w:dyaOrig="319" w14:anchorId="6615BB11">
          <v:shape id="Object 45" o:spid="_x0000_i1060" type="#_x0000_t75" style="width:32.85pt;height:15.55pt;mso-position-horizontal-relative:page;mso-position-vertical-relative:page" o:ole="">
            <v:imagedata r:id="rId73" o:title=""/>
          </v:shape>
          <o:OLEObject Type="Embed" ProgID="Equation.3" ShapeID="Object 45" DrawAspect="Content" ObjectID="_1829199581" r:id="rId74"/>
        </w:object>
      </w:r>
      <w:r w:rsidRPr="00CC083E">
        <w:rPr>
          <w:sz w:val="20"/>
          <w:szCs w:val="20"/>
          <w:lang w:val="en-US"/>
        </w:rPr>
        <w:t xml:space="preserve"> there is a valid scope</w:t>
      </w:r>
    </w:p>
    <w:p w14:paraId="2894DE64" w14:textId="77777777" w:rsidR="008513BF" w:rsidRPr="00CC083E" w:rsidRDefault="008513BF" w:rsidP="00331001">
      <w:pPr>
        <w:ind w:firstLine="284"/>
        <w:jc w:val="both"/>
        <w:rPr>
          <w:sz w:val="20"/>
          <w:szCs w:val="20"/>
          <w:lang w:val="en-US"/>
        </w:rPr>
      </w:pPr>
      <w:r w:rsidRPr="00CC083E">
        <w:rPr>
          <w:position w:val="-10"/>
          <w:sz w:val="20"/>
          <w:szCs w:val="20"/>
        </w:rPr>
        <w:object w:dxaOrig="719" w:dyaOrig="339" w14:anchorId="6AB6777B">
          <v:shape id="Object 46" o:spid="_x0000_i1061" type="#_x0000_t75" style="width:35.7pt;height:17.3pt;mso-position-horizontal-relative:page;mso-position-vertical-relative:page" o:ole="">
            <v:imagedata r:id="rId75" o:title=""/>
          </v:shape>
          <o:OLEObject Type="Embed" ProgID="Equation.3" ShapeID="Object 46" DrawAspect="Content" ObjectID="_1829199582" r:id="rId76"/>
        </w:object>
      </w:r>
      <w:r w:rsidRPr="00CC083E">
        <w:rPr>
          <w:sz w:val="20"/>
          <w:szCs w:val="20"/>
          <w:lang w:val="en-US"/>
        </w:rPr>
        <w:t xml:space="preserve"> moreover, the radius of this sphere satisfies the inequality</w:t>
      </w:r>
    </w:p>
    <w:p w14:paraId="72247DE3" w14:textId="77777777" w:rsidR="008513BF" w:rsidRPr="00CC083E" w:rsidRDefault="008513BF" w:rsidP="00331001">
      <w:pPr>
        <w:jc w:val="right"/>
        <w:rPr>
          <w:sz w:val="20"/>
          <w:szCs w:val="20"/>
          <w:lang w:val="en-US"/>
        </w:rPr>
      </w:pPr>
      <w:r w:rsidRPr="00CC083E">
        <w:rPr>
          <w:position w:val="-10"/>
          <w:sz w:val="20"/>
          <w:szCs w:val="20"/>
          <w:lang w:val="en-US"/>
        </w:rPr>
        <w:object w:dxaOrig="2380" w:dyaOrig="359" w14:anchorId="751290A2">
          <v:shape id="Object 47" o:spid="_x0000_i1062" type="#_x0000_t75" style="width:119.25pt;height:17.85pt;mso-position-horizontal-relative:page;mso-position-vertical-relative:page" o:ole="">
            <v:imagedata r:id="rId77" o:title=""/>
          </v:shape>
          <o:OLEObject Type="Embed" ProgID="Equation.3" ShapeID="Object 47" DrawAspect="Content" ObjectID="_1829199583" r:id="rId78"/>
        </w:object>
      </w:r>
      <w:r w:rsidR="00331001">
        <w:rPr>
          <w:sz w:val="20"/>
          <w:szCs w:val="20"/>
          <w:lang w:val="en-US"/>
        </w:rPr>
        <w:tab/>
      </w:r>
      <w:r w:rsidR="00331001">
        <w:rPr>
          <w:sz w:val="20"/>
          <w:szCs w:val="20"/>
          <w:lang w:val="en-US"/>
        </w:rPr>
        <w:tab/>
      </w:r>
      <w:r w:rsidR="00331001">
        <w:rPr>
          <w:sz w:val="20"/>
          <w:szCs w:val="20"/>
          <w:lang w:val="en-US"/>
        </w:rPr>
        <w:tab/>
      </w:r>
      <w:r w:rsidR="00331001">
        <w:rPr>
          <w:sz w:val="20"/>
          <w:szCs w:val="20"/>
          <w:lang w:val="en-US"/>
        </w:rPr>
        <w:tab/>
      </w:r>
      <w:r w:rsidR="00331001">
        <w:rPr>
          <w:sz w:val="20"/>
          <w:szCs w:val="20"/>
          <w:lang w:val="en-US"/>
        </w:rPr>
        <w:tab/>
      </w:r>
      <w:r w:rsidRPr="00CC083E">
        <w:rPr>
          <w:sz w:val="20"/>
          <w:szCs w:val="20"/>
          <w:lang w:val="en-US"/>
        </w:rPr>
        <w:t>(8)</w:t>
      </w:r>
    </w:p>
    <w:p w14:paraId="7CFE6C51" w14:textId="77777777" w:rsidR="008513BF" w:rsidRPr="00CC083E" w:rsidRDefault="008513BF" w:rsidP="00331001">
      <w:pPr>
        <w:ind w:firstLine="284"/>
        <w:jc w:val="both"/>
        <w:rPr>
          <w:sz w:val="20"/>
          <w:szCs w:val="20"/>
          <w:lang w:val="en-US"/>
        </w:rPr>
      </w:pPr>
      <w:r w:rsidRPr="00CC083E">
        <w:rPr>
          <w:sz w:val="20"/>
          <w:szCs w:val="20"/>
          <w:u w:val="single"/>
          <w:lang w:val="en-US"/>
        </w:rPr>
        <w:t>Proof.</w:t>
      </w:r>
      <w:r w:rsidRPr="00CC083E">
        <w:rPr>
          <w:sz w:val="20"/>
          <w:szCs w:val="20"/>
          <w:lang w:val="en-US"/>
        </w:rPr>
        <w:t xml:space="preserve"> Let   </w:t>
      </w:r>
      <w:r w:rsidRPr="00CC083E">
        <w:rPr>
          <w:position w:val="-10"/>
          <w:sz w:val="20"/>
          <w:szCs w:val="20"/>
        </w:rPr>
        <w:object w:dxaOrig="1518" w:dyaOrig="319" w14:anchorId="644386B8">
          <v:shape id="Object 48" o:spid="_x0000_i1063" type="#_x0000_t75" style="width:76.05pt;height:15.55pt;mso-position-horizontal-relative:page;mso-position-vertical-relative:page" o:ole="">
            <v:imagedata r:id="rId79" o:title=""/>
          </v:shape>
          <o:OLEObject Type="Embed" ProgID="Equation.3" ShapeID="Object 48" DrawAspect="Content" ObjectID="_1829199584" r:id="rId80"/>
        </w:object>
      </w:r>
      <w:r w:rsidRPr="00CC083E">
        <w:rPr>
          <w:sz w:val="20"/>
          <w:szCs w:val="20"/>
          <w:lang w:val="en-US"/>
        </w:rPr>
        <w:t>. Let's define the set</w:t>
      </w:r>
    </w:p>
    <w:p w14:paraId="478E4D32" w14:textId="77777777" w:rsidR="008513BF" w:rsidRPr="00CC083E" w:rsidRDefault="008513BF" w:rsidP="00331001">
      <w:pPr>
        <w:jc w:val="center"/>
        <w:rPr>
          <w:sz w:val="20"/>
          <w:szCs w:val="20"/>
          <w:lang w:val="en-US"/>
        </w:rPr>
      </w:pPr>
      <w:r w:rsidRPr="00CC083E">
        <w:rPr>
          <w:position w:val="-14"/>
          <w:sz w:val="20"/>
          <w:szCs w:val="20"/>
        </w:rPr>
        <w:object w:dxaOrig="2420" w:dyaOrig="379" w14:anchorId="0D942207">
          <v:shape id="Object 49" o:spid="_x0000_i1064" type="#_x0000_t75" style="width:121pt;height:19pt;mso-position-horizontal-relative:page;mso-position-vertical-relative:page" o:ole="">
            <v:imagedata r:id="rId81" o:title=""/>
          </v:shape>
          <o:OLEObject Type="Embed" ProgID="Equation.3" ShapeID="Object 49" DrawAspect="Content" ObjectID="_1829199585" r:id="rId82"/>
        </w:object>
      </w:r>
    </w:p>
    <w:p w14:paraId="3934550D" w14:textId="77777777" w:rsidR="00331001" w:rsidRDefault="008513BF" w:rsidP="00331001">
      <w:pPr>
        <w:ind w:firstLine="284"/>
        <w:jc w:val="both"/>
        <w:rPr>
          <w:sz w:val="20"/>
          <w:szCs w:val="20"/>
          <w:lang w:val="en-US"/>
        </w:rPr>
      </w:pPr>
      <w:proofErr w:type="gramStart"/>
      <w:r w:rsidRPr="00CC083E">
        <w:rPr>
          <w:sz w:val="20"/>
          <w:szCs w:val="20"/>
          <w:lang w:val="en-US"/>
        </w:rPr>
        <w:t>where</w:t>
      </w:r>
      <w:proofErr w:type="gramEnd"/>
      <w:r w:rsidRPr="00CC083E">
        <w:rPr>
          <w:sz w:val="20"/>
          <w:szCs w:val="20"/>
          <w:lang w:val="en-US"/>
        </w:rPr>
        <w:t xml:space="preserve"> </w:t>
      </w:r>
    </w:p>
    <w:p w14:paraId="27AF9E0E" w14:textId="77777777" w:rsidR="008513BF" w:rsidRPr="00CC083E" w:rsidRDefault="00331001" w:rsidP="00331001">
      <w:pPr>
        <w:ind w:firstLine="284"/>
        <w:jc w:val="both"/>
        <w:rPr>
          <w:sz w:val="20"/>
          <w:szCs w:val="20"/>
          <w:lang w:val="en-US"/>
        </w:rPr>
      </w:pPr>
      <w:r w:rsidRPr="00CC083E">
        <w:rPr>
          <w:position w:val="-24"/>
          <w:sz w:val="20"/>
          <w:szCs w:val="20"/>
          <w:lang w:val="en-US"/>
        </w:rPr>
        <w:object w:dxaOrig="3180" w:dyaOrig="619" w14:anchorId="06EA3093">
          <v:shape id="Object 50" o:spid="_x0000_i1065" type="#_x0000_t75" style="width:150.9pt;height:29.4pt;mso-position-horizontal-relative:page;mso-position-vertical-relative:page" o:ole="">
            <v:imagedata r:id="rId83" o:title=""/>
          </v:shape>
          <o:OLEObject Type="Embed" ProgID="Equation.3" ShapeID="Object 50" DrawAspect="Content" ObjectID="_1829199586" r:id="rId84"/>
        </w:object>
      </w:r>
    </w:p>
    <w:p w14:paraId="174F39C2" w14:textId="77777777" w:rsidR="008513BF" w:rsidRPr="00CC083E" w:rsidRDefault="008513BF" w:rsidP="00331001">
      <w:pPr>
        <w:ind w:firstLine="284"/>
        <w:jc w:val="both"/>
        <w:rPr>
          <w:sz w:val="20"/>
          <w:szCs w:val="20"/>
          <w:lang w:val="en-US"/>
        </w:rPr>
      </w:pPr>
      <w:r w:rsidRPr="00CC083E">
        <w:rPr>
          <w:sz w:val="20"/>
          <w:szCs w:val="20"/>
          <w:lang w:val="en-US"/>
        </w:rPr>
        <w:t xml:space="preserve">It is known that </w:t>
      </w:r>
      <w:r w:rsidRPr="00CC083E">
        <w:rPr>
          <w:position w:val="-12"/>
          <w:sz w:val="20"/>
          <w:szCs w:val="20"/>
        </w:rPr>
        <w:object w:dxaOrig="299" w:dyaOrig="359" w14:anchorId="61563C8F">
          <v:shape id="Object 51" o:spid="_x0000_i1066" type="#_x0000_t75" style="width:15pt;height:17.85pt;mso-position-horizontal-relative:page;mso-position-vertical-relative:page" o:ole="">
            <v:imagedata r:id="rId85" o:title=""/>
          </v:shape>
          <o:OLEObject Type="Embed" ProgID="Equation.3" ShapeID="Object 51" DrawAspect="Content" ObjectID="_1829199587" r:id="rId86"/>
        </w:object>
      </w:r>
      <w:r w:rsidRPr="00CC083E">
        <w:rPr>
          <w:sz w:val="20"/>
          <w:szCs w:val="20"/>
          <w:lang w:val="en-US"/>
        </w:rPr>
        <w:t xml:space="preserve"> the sets do not intersect in pairs and their number is equal </w:t>
      </w:r>
      <w:r w:rsidRPr="00CC083E">
        <w:rPr>
          <w:position w:val="-6"/>
          <w:sz w:val="20"/>
          <w:szCs w:val="20"/>
        </w:rPr>
        <w:object w:dxaOrig="618" w:dyaOrig="279" w14:anchorId="445E2CE4">
          <v:shape id="Object 52" o:spid="_x0000_i1067" type="#_x0000_t75" style="width:30.55pt;height:14.4pt;mso-position-horizontal-relative:page;mso-position-vertical-relative:page" o:ole="">
            <v:imagedata r:id="rId87" o:title=""/>
          </v:shape>
          <o:OLEObject Type="Embed" ProgID="Equation.3" ShapeID="Object 52" DrawAspect="Content" ObjectID="_1829199588" r:id="rId88"/>
        </w:object>
      </w:r>
      <w:r w:rsidRPr="00CC083E">
        <w:rPr>
          <w:sz w:val="20"/>
          <w:szCs w:val="20"/>
          <w:lang w:val="en-US"/>
        </w:rPr>
        <w:t xml:space="preserve">. Plenty  </w:t>
      </w:r>
      <w:r w:rsidRPr="00CC083E">
        <w:rPr>
          <w:position w:val="-12"/>
          <w:sz w:val="20"/>
          <w:szCs w:val="20"/>
          <w:lang w:val="en-US"/>
        </w:rPr>
        <w:object w:dxaOrig="899" w:dyaOrig="359" w14:anchorId="6BECF2BA">
          <v:shape id="Object 53" o:spid="_x0000_i1068" type="#_x0000_t75" style="width:44.95pt;height:17.85pt;mso-position-horizontal-relative:page;mso-position-vertical-relative:page" o:ole="">
            <v:imagedata r:id="rId47" o:title=""/>
          </v:shape>
          <o:OLEObject Type="Embed" ProgID="Equation.3" ShapeID="Object 53" DrawAspect="Content" ObjectID="_1829199589" r:id="rId89"/>
        </w:object>
      </w:r>
      <w:r w:rsidRPr="00CC083E">
        <w:rPr>
          <w:sz w:val="20"/>
          <w:szCs w:val="20"/>
          <w:lang w:val="en-US"/>
        </w:rPr>
        <w:t xml:space="preserve"> </w:t>
      </w:r>
      <w:r w:rsidRPr="00CC083E">
        <w:rPr>
          <w:position w:val="-10"/>
          <w:sz w:val="20"/>
          <w:szCs w:val="20"/>
          <w:lang w:val="en-US"/>
        </w:rPr>
        <w:object w:dxaOrig="679" w:dyaOrig="379" w14:anchorId="7C28C9D8">
          <v:shape id="Object 54" o:spid="_x0000_i1069" type="#_x0000_t75" style="width:34pt;height:19pt;mso-position-horizontal-relative:page;mso-position-vertical-relative:page" o:ole="">
            <v:imagedata r:id="rId49" o:title=""/>
          </v:shape>
          <o:OLEObject Type="Embed" ProgID="Equation.3" ShapeID="Object 54" DrawAspect="Content" ObjectID="_1829199590" r:id="rId90"/>
        </w:object>
      </w:r>
      <w:r w:rsidRPr="00CC083E">
        <w:rPr>
          <w:sz w:val="20"/>
          <w:szCs w:val="20"/>
          <w:lang w:val="en-US"/>
        </w:rPr>
        <w:t>,</w:t>
      </w:r>
      <w:r w:rsidRPr="00CC083E">
        <w:rPr>
          <w:sz w:val="20"/>
          <w:szCs w:val="20"/>
          <w:lang w:val="uz-Cyrl-UZ"/>
        </w:rPr>
        <w:t xml:space="preserve"> </w:t>
      </w:r>
      <w:r w:rsidRPr="00CC083E">
        <w:rPr>
          <w:sz w:val="20"/>
          <w:szCs w:val="20"/>
          <w:lang w:val="en-US"/>
        </w:rPr>
        <w:t xml:space="preserve">has </w:t>
      </w:r>
      <w:r w:rsidRPr="00CC083E">
        <w:rPr>
          <w:position w:val="-6"/>
          <w:sz w:val="20"/>
          <w:szCs w:val="20"/>
        </w:rPr>
        <w:object w:dxaOrig="199" w:dyaOrig="219" w14:anchorId="43D46279">
          <v:shape id="Object 55" o:spid="_x0000_i1070" type="#_x0000_t75" style="width:9.8pt;height:11.5pt;mso-position-horizontal-relative:page;mso-position-vertical-relative:page" o:ole="">
            <v:imagedata r:id="rId91" o:title=""/>
          </v:shape>
          <o:OLEObject Type="Embed" ProgID="Equation.3" ShapeID="Object 55" DrawAspect="Content" ObjectID="_1829199591" r:id="rId92"/>
        </w:object>
      </w:r>
      <w:r w:rsidRPr="00CC083E">
        <w:rPr>
          <w:sz w:val="20"/>
          <w:szCs w:val="20"/>
          <w:lang w:val="en-US"/>
        </w:rPr>
        <w:t xml:space="preserve"> elements, therefore, there is such a thing </w:t>
      </w:r>
      <w:r w:rsidRPr="00CC083E">
        <w:rPr>
          <w:position w:val="-12"/>
          <w:sz w:val="20"/>
          <w:szCs w:val="20"/>
          <w:lang w:val="en-US"/>
        </w:rPr>
        <w:object w:dxaOrig="279" w:dyaOrig="359" w14:anchorId="45D2914D">
          <v:shape id="Object 56" o:spid="_x0000_i1071" type="#_x0000_t75" style="width:14.4pt;height:17.85pt;mso-position-horizontal-relative:page;mso-position-vertical-relative:page" o:ole="">
            <v:imagedata r:id="rId93" o:title=""/>
          </v:shape>
          <o:OLEObject Type="Embed" ProgID="Equation.3" ShapeID="Object 56" DrawAspect="Content" ObjectID="_1829199592" r:id="rId94"/>
        </w:object>
      </w:r>
      <w:r w:rsidRPr="00CC083E">
        <w:rPr>
          <w:sz w:val="20"/>
          <w:szCs w:val="20"/>
          <w:lang w:val="en-US"/>
        </w:rPr>
        <w:t xml:space="preserve">, as in the sets </w:t>
      </w:r>
      <w:r w:rsidRPr="00CC083E">
        <w:rPr>
          <w:position w:val="-14"/>
          <w:sz w:val="20"/>
          <w:szCs w:val="20"/>
        </w:rPr>
        <w:object w:dxaOrig="379" w:dyaOrig="379" w14:anchorId="3A1D0C8B">
          <v:shape id="Object 57" o:spid="_x0000_i1072" type="#_x0000_t75" style="width:19pt;height:19pt;mso-position-horizontal-relative:page;mso-position-vertical-relative:page" o:ole="">
            <v:imagedata r:id="rId95" o:title=""/>
          </v:shape>
          <o:OLEObject Type="Embed" ProgID="Equation.3" ShapeID="Object 57" DrawAspect="Content" ObjectID="_1829199593" r:id="rId96"/>
        </w:object>
      </w:r>
      <w:r w:rsidRPr="00CC083E">
        <w:rPr>
          <w:sz w:val="20"/>
          <w:szCs w:val="20"/>
          <w:lang w:val="en-US"/>
        </w:rPr>
        <w:t xml:space="preserve"> </w:t>
      </w:r>
      <w:r w:rsidR="00331001">
        <w:rPr>
          <w:sz w:val="20"/>
          <w:szCs w:val="20"/>
          <w:lang w:val="en-US"/>
        </w:rPr>
        <w:t>and</w:t>
      </w:r>
      <w:r w:rsidRPr="00CC083E">
        <w:rPr>
          <w:sz w:val="20"/>
          <w:szCs w:val="20"/>
          <w:lang w:val="en-US"/>
        </w:rPr>
        <w:t xml:space="preserve"> </w:t>
      </w:r>
      <w:r w:rsidRPr="00CC083E">
        <w:rPr>
          <w:position w:val="-14"/>
          <w:sz w:val="20"/>
          <w:szCs w:val="20"/>
        </w:rPr>
        <w:object w:dxaOrig="479" w:dyaOrig="379" w14:anchorId="0776F49C">
          <v:shape id="Object 58" o:spid="_x0000_i1073" type="#_x0000_t75" style="width:24.2pt;height:19pt;mso-position-horizontal-relative:page;mso-position-vertical-relative:page" o:ole="">
            <v:imagedata r:id="rId97" o:title=""/>
          </v:shape>
          <o:OLEObject Type="Embed" ProgID="Equation.3" ShapeID="Object 58" DrawAspect="Content" ObjectID="_1829199594" r:id="rId98"/>
        </w:object>
      </w:r>
      <w:r w:rsidRPr="00CC083E">
        <w:rPr>
          <w:sz w:val="20"/>
          <w:szCs w:val="20"/>
          <w:lang w:val="en-US"/>
        </w:rPr>
        <w:t xml:space="preserve"> there are no elements from </w:t>
      </w:r>
      <w:r w:rsidRPr="00CC083E">
        <w:rPr>
          <w:position w:val="-4"/>
          <w:sz w:val="20"/>
          <w:szCs w:val="20"/>
        </w:rPr>
        <w:object w:dxaOrig="259" w:dyaOrig="259" w14:anchorId="7992BC6A">
          <v:shape id="Object 59" o:spid="_x0000_i1074" type="#_x0000_t75" style="width:12.65pt;height:12.65pt;mso-position-horizontal-relative:page;mso-position-vertical-relative:page" o:ole="">
            <v:imagedata r:id="rId99" o:title=""/>
          </v:shape>
          <o:OLEObject Type="Embed" ProgID="Equation.3" ShapeID="Object 59" DrawAspect="Content" ObjectID="_1829199595" r:id="rId100"/>
        </w:object>
      </w:r>
      <w:r w:rsidRPr="00CC083E">
        <w:rPr>
          <w:sz w:val="20"/>
          <w:szCs w:val="20"/>
          <w:lang w:val="en-US"/>
        </w:rPr>
        <w:t>. If we define</w:t>
      </w:r>
    </w:p>
    <w:p w14:paraId="55678391" w14:textId="77777777" w:rsidR="008513BF" w:rsidRPr="00331001" w:rsidRDefault="008513BF" w:rsidP="00331001">
      <w:pPr>
        <w:jc w:val="center"/>
        <w:rPr>
          <w:sz w:val="20"/>
          <w:szCs w:val="20"/>
          <w:lang w:val="en-US"/>
        </w:rPr>
      </w:pPr>
      <w:r w:rsidRPr="00CC083E">
        <w:rPr>
          <w:position w:val="-24"/>
          <w:sz w:val="20"/>
          <w:szCs w:val="20"/>
        </w:rPr>
        <w:object w:dxaOrig="1920" w:dyaOrig="619" w14:anchorId="0D53341C">
          <v:shape id="Object 60" o:spid="_x0000_i1075" type="#_x0000_t75" style="width:96.2pt;height:30.55pt;mso-position-horizontal-relative:page;mso-position-vertical-relative:page" o:ole="">
            <v:imagedata r:id="rId101" o:title=""/>
          </v:shape>
          <o:OLEObject Type="Embed" ProgID="Equation.3" ShapeID="Object 60" DrawAspect="Content" ObjectID="_1829199596" r:id="rId102"/>
        </w:object>
      </w:r>
    </w:p>
    <w:p w14:paraId="7F2F4570" w14:textId="77777777" w:rsidR="008513BF" w:rsidRPr="00CC083E" w:rsidRDefault="008513BF" w:rsidP="00331001">
      <w:pPr>
        <w:ind w:firstLine="284"/>
        <w:jc w:val="both"/>
        <w:rPr>
          <w:sz w:val="20"/>
          <w:szCs w:val="20"/>
          <w:lang w:val="en-US"/>
        </w:rPr>
      </w:pPr>
      <w:r w:rsidRPr="00CC083E">
        <w:rPr>
          <w:sz w:val="20"/>
          <w:szCs w:val="20"/>
          <w:lang w:val="en-US"/>
        </w:rPr>
        <w:t xml:space="preserve">that's for </w:t>
      </w:r>
      <w:r w:rsidRPr="00CC083E">
        <w:rPr>
          <w:position w:val="-4"/>
          <w:sz w:val="20"/>
          <w:szCs w:val="20"/>
        </w:rPr>
        <w:object w:dxaOrig="239" w:dyaOrig="259" w14:anchorId="4C02C48D">
          <v:shape id="Object 62" o:spid="_x0000_i1076" type="#_x0000_t75" style="width:12.1pt;height:12.65pt;mso-position-horizontal-relative:page;mso-position-vertical-relative:page" o:ole="">
            <v:imagedata r:id="rId103" o:title=""/>
          </v:shape>
          <o:OLEObject Type="Embed" ProgID="Equation.3" ShapeID="Object 62" DrawAspect="Content" ObjectID="_1829199597" r:id="rId104"/>
        </w:object>
      </w:r>
      <w:r w:rsidRPr="00CC083E">
        <w:rPr>
          <w:sz w:val="20"/>
          <w:szCs w:val="20"/>
          <w:lang w:val="en-US"/>
        </w:rPr>
        <w:t xml:space="preserve"> the inequality </w:t>
      </w:r>
      <w:r w:rsidR="00331001">
        <w:rPr>
          <w:sz w:val="20"/>
          <w:szCs w:val="20"/>
          <w:lang w:val="en-US"/>
        </w:rPr>
        <w:t>is fulfilled (8) and the sphere</w:t>
      </w:r>
      <w:r w:rsidRPr="00CC083E">
        <w:rPr>
          <w:sz w:val="20"/>
          <w:szCs w:val="20"/>
          <w:lang w:val="en-US"/>
        </w:rPr>
        <w:t xml:space="preserve"> </w:t>
      </w:r>
      <w:r w:rsidRPr="00CC083E">
        <w:rPr>
          <w:position w:val="-10"/>
          <w:sz w:val="20"/>
          <w:szCs w:val="20"/>
        </w:rPr>
        <w:object w:dxaOrig="659" w:dyaOrig="339" w14:anchorId="213B3FC6">
          <v:shape id="Object 63" o:spid="_x0000_i1077" type="#_x0000_t75" style="width:32.85pt;height:17.3pt;mso-position-horizontal-relative:page;mso-position-vertical-relative:page" o:ole="">
            <v:imagedata r:id="rId105" o:title=""/>
          </v:shape>
          <o:OLEObject Type="Embed" ProgID="Equation.3" ShapeID="Object 63" DrawAspect="Content" ObjectID="_1829199598" r:id="rId106"/>
        </w:object>
      </w:r>
      <w:r w:rsidRPr="00CC083E">
        <w:rPr>
          <w:sz w:val="20"/>
          <w:szCs w:val="20"/>
          <w:lang w:val="en-US"/>
        </w:rPr>
        <w:t xml:space="preserve"> is acceptable.</w:t>
      </w:r>
    </w:p>
    <w:p w14:paraId="5387CBE1" w14:textId="77777777" w:rsidR="008513BF" w:rsidRPr="00CC083E" w:rsidRDefault="008513BF" w:rsidP="00331001">
      <w:pPr>
        <w:ind w:firstLine="284"/>
        <w:jc w:val="both"/>
        <w:rPr>
          <w:sz w:val="20"/>
          <w:szCs w:val="20"/>
          <w:lang w:val="en-US"/>
        </w:rPr>
      </w:pPr>
      <w:r w:rsidRPr="00CC083E">
        <w:rPr>
          <w:sz w:val="20"/>
          <w:szCs w:val="20"/>
          <w:lang w:val="en-US"/>
        </w:rPr>
        <w:t xml:space="preserve">When </w:t>
      </w:r>
      <w:r w:rsidRPr="00CC083E">
        <w:rPr>
          <w:position w:val="-10"/>
          <w:sz w:val="20"/>
          <w:szCs w:val="20"/>
        </w:rPr>
        <w:object w:dxaOrig="1518" w:dyaOrig="319" w14:anchorId="790A4DA4">
          <v:shape id="Object 64" o:spid="_x0000_i1078" type="#_x0000_t75" style="width:76.05pt;height:15.55pt;mso-position-horizontal-relative:page;mso-position-vertical-relative:page" o:ole="">
            <v:imagedata r:id="rId107" o:title=""/>
          </v:shape>
          <o:OLEObject Type="Embed" ProgID="Equation.3" ShapeID="Object 64" DrawAspect="Content" ObjectID="_1829199599" r:id="rId108"/>
        </w:object>
      </w:r>
      <w:r w:rsidRPr="00CC083E">
        <w:rPr>
          <w:sz w:val="20"/>
          <w:szCs w:val="20"/>
          <w:lang w:val="en-US"/>
        </w:rPr>
        <w:t xml:space="preserve">, then assuming </w:t>
      </w:r>
      <w:r w:rsidRPr="00CC083E">
        <w:rPr>
          <w:position w:val="-10"/>
          <w:sz w:val="20"/>
          <w:szCs w:val="20"/>
        </w:rPr>
        <w:object w:dxaOrig="919" w:dyaOrig="319" w14:anchorId="1B518E0F">
          <v:shape id="Object 65" o:spid="_x0000_i1079" type="#_x0000_t75" style="width:45.5pt;height:15.55pt;mso-position-horizontal-relative:page;mso-position-vertical-relative:page" o:ole="">
            <v:imagedata r:id="rId109" o:title=""/>
          </v:shape>
          <o:OLEObject Type="Embed" ProgID="Equation.3" ShapeID="Object 65" DrawAspect="Content" ObjectID="_1829199600" r:id="rId110"/>
        </w:object>
      </w:r>
      <w:r w:rsidR="00331001">
        <w:rPr>
          <w:sz w:val="20"/>
          <w:szCs w:val="20"/>
          <w:lang w:val="en-US"/>
        </w:rPr>
        <w:t xml:space="preserve"> </w:t>
      </w:r>
      <w:r w:rsidRPr="00CC083E">
        <w:rPr>
          <w:sz w:val="20"/>
          <w:szCs w:val="20"/>
          <w:lang w:val="en-US"/>
        </w:rPr>
        <w:t>we get the required radius of the sphere. Statement 1 has been proven.</w:t>
      </w:r>
    </w:p>
    <w:p w14:paraId="1BA549B0" w14:textId="77777777" w:rsidR="008513BF" w:rsidRPr="00CC083E" w:rsidRDefault="008513BF" w:rsidP="00331001">
      <w:pPr>
        <w:ind w:firstLine="284"/>
        <w:jc w:val="both"/>
        <w:rPr>
          <w:sz w:val="20"/>
          <w:szCs w:val="20"/>
          <w:lang w:val="en-US"/>
        </w:rPr>
      </w:pPr>
      <w:r w:rsidRPr="00CC083E">
        <w:rPr>
          <w:sz w:val="20"/>
          <w:szCs w:val="20"/>
          <w:lang w:val="en-US"/>
        </w:rPr>
        <w:t xml:space="preserve">In the future, we </w:t>
      </w:r>
      <w:r w:rsidR="00331001">
        <w:rPr>
          <w:sz w:val="20"/>
          <w:szCs w:val="20"/>
          <w:lang w:val="en-US"/>
        </w:rPr>
        <w:t>will count everywhere, what</w:t>
      </w:r>
    </w:p>
    <w:p w14:paraId="2F089B56" w14:textId="77777777" w:rsidR="008513BF" w:rsidRPr="00CC083E" w:rsidRDefault="008513BF" w:rsidP="00331001">
      <w:pPr>
        <w:jc w:val="center"/>
        <w:rPr>
          <w:sz w:val="20"/>
          <w:szCs w:val="20"/>
          <w:lang w:val="en-US"/>
        </w:rPr>
      </w:pPr>
      <w:r w:rsidRPr="00CC083E">
        <w:rPr>
          <w:position w:val="-24"/>
          <w:sz w:val="20"/>
          <w:szCs w:val="20"/>
        </w:rPr>
        <w:object w:dxaOrig="1698" w:dyaOrig="619" w14:anchorId="22C38422">
          <v:shape id="Object 153" o:spid="_x0000_i1080" type="#_x0000_t75" style="width:84.65pt;height:24.75pt;mso-position-horizontal-relative:page;mso-position-vertical-relative:page" o:ole="">
            <v:imagedata r:id="rId111" o:title=""/>
          </v:shape>
          <o:OLEObject Type="Embed" ProgID="Equation.3" ShapeID="Object 153" DrawAspect="Content" ObjectID="_1829199601" r:id="rId112"/>
        </w:object>
      </w:r>
    </w:p>
    <w:p w14:paraId="783C0722" w14:textId="77777777" w:rsidR="008513BF" w:rsidRPr="00CC083E" w:rsidRDefault="00331001" w:rsidP="00331001">
      <w:pPr>
        <w:ind w:firstLine="284"/>
        <w:rPr>
          <w:sz w:val="20"/>
          <w:szCs w:val="20"/>
          <w:lang w:val="en-US"/>
        </w:rPr>
      </w:pPr>
      <w:r>
        <w:rPr>
          <w:sz w:val="20"/>
          <w:szCs w:val="20"/>
          <w:lang w:val="en-US"/>
        </w:rPr>
        <w:t>Let</w:t>
      </w:r>
      <w:r w:rsidR="008513BF" w:rsidRPr="00CC083E">
        <w:rPr>
          <w:sz w:val="20"/>
          <w:szCs w:val="20"/>
          <w:lang w:val="en-US"/>
        </w:rPr>
        <w:t xml:space="preserve"> </w:t>
      </w:r>
      <w:r w:rsidR="008513BF" w:rsidRPr="00CC083E">
        <w:rPr>
          <w:position w:val="-12"/>
          <w:sz w:val="20"/>
          <w:szCs w:val="20"/>
        </w:rPr>
        <w:object w:dxaOrig="739" w:dyaOrig="359" w14:anchorId="41B0C60C">
          <v:shape id="Object 67" o:spid="_x0000_i1081" type="#_x0000_t75" style="width:36.85pt;height:17.85pt;mso-position-horizontal-relative:page;mso-position-vertical-relative:page" o:ole="">
            <v:imagedata r:id="rId113" o:title=""/>
          </v:shape>
          <o:OLEObject Type="Embed" ProgID="Equation.3" ShapeID="Object 67" DrawAspect="Content" ObjectID="_1829199602" r:id="rId114"/>
        </w:object>
      </w:r>
      <w:r>
        <w:rPr>
          <w:sz w:val="20"/>
          <w:szCs w:val="20"/>
          <w:lang w:val="en-US"/>
        </w:rPr>
        <w:t>, and</w:t>
      </w:r>
      <w:r w:rsidR="008513BF" w:rsidRPr="00CC083E">
        <w:rPr>
          <w:sz w:val="20"/>
          <w:szCs w:val="20"/>
          <w:lang w:val="en-US"/>
        </w:rPr>
        <w:t xml:space="preserve"> </w:t>
      </w:r>
      <w:r w:rsidR="008513BF" w:rsidRPr="00CC083E">
        <w:rPr>
          <w:position w:val="-14"/>
          <w:sz w:val="20"/>
          <w:szCs w:val="20"/>
        </w:rPr>
        <w:object w:dxaOrig="819" w:dyaOrig="379" w14:anchorId="35AA8EF4">
          <v:shape id="Object 68" o:spid="_x0000_i1082" type="#_x0000_t75" style="width:41.45pt;height:19pt;mso-position-horizontal-relative:page;mso-position-vertical-relative:page" o:ole="">
            <v:imagedata r:id="rId115" o:title=""/>
          </v:shape>
          <o:OLEObject Type="Embed" ProgID="Equation.3" ShapeID="Object 68" DrawAspect="Content" ObjectID="_1829199603" r:id="rId116"/>
        </w:object>
      </w:r>
      <w:r w:rsidR="008513BF" w:rsidRPr="00CC083E">
        <w:rPr>
          <w:sz w:val="20"/>
          <w:szCs w:val="20"/>
          <w:lang w:val="en-US"/>
        </w:rPr>
        <w:t xml:space="preserve"> - acceptable scope. Using the fundamental solution of the Laplace operator, it is easy to get an idea</w:t>
      </w:r>
    </w:p>
    <w:p w14:paraId="31EA9BD6" w14:textId="77777777" w:rsidR="008513BF" w:rsidRPr="00CC083E" w:rsidRDefault="008513BF" w:rsidP="00331001">
      <w:pPr>
        <w:jc w:val="right"/>
        <w:rPr>
          <w:sz w:val="20"/>
          <w:szCs w:val="20"/>
          <w:lang w:val="en-US"/>
        </w:rPr>
      </w:pPr>
      <w:r w:rsidRPr="00CC083E">
        <w:rPr>
          <w:position w:val="-80"/>
          <w:sz w:val="20"/>
          <w:szCs w:val="20"/>
        </w:rPr>
        <w:object w:dxaOrig="6900" w:dyaOrig="1719" w14:anchorId="6B3B0340">
          <v:shape id="Object 69" o:spid="_x0000_i1083" type="#_x0000_t75" style="width:345pt;height:86.4pt;mso-position-horizontal-relative:page;mso-position-vertical-relative:page" o:ole="">
            <v:imagedata r:id="rId117" o:title=""/>
          </v:shape>
          <o:OLEObject Type="Embed" ProgID="Equation.3" ShapeID="Object 69" DrawAspect="Content" ObjectID="_1829199604" r:id="rId118"/>
        </w:object>
      </w:r>
      <w:r w:rsidRPr="00CC083E">
        <w:rPr>
          <w:sz w:val="20"/>
          <w:szCs w:val="20"/>
          <w:lang w:val="en-US"/>
        </w:rPr>
        <w:t xml:space="preserve"> </w:t>
      </w:r>
      <w:r w:rsidR="00331001">
        <w:rPr>
          <w:sz w:val="20"/>
          <w:szCs w:val="20"/>
          <w:lang w:val="en-US"/>
        </w:rPr>
        <w:tab/>
      </w:r>
      <w:r w:rsidR="00331001">
        <w:rPr>
          <w:sz w:val="20"/>
          <w:szCs w:val="20"/>
          <w:lang w:val="en-US"/>
        </w:rPr>
        <w:tab/>
      </w:r>
      <w:r w:rsidRPr="00CC083E">
        <w:rPr>
          <w:sz w:val="20"/>
          <w:szCs w:val="20"/>
          <w:lang w:val="en-US"/>
        </w:rPr>
        <w:t>(9)</w:t>
      </w:r>
    </w:p>
    <w:p w14:paraId="10693D95" w14:textId="77777777" w:rsidR="008513BF" w:rsidRPr="00CC083E" w:rsidRDefault="008513BF" w:rsidP="00331001">
      <w:pPr>
        <w:ind w:firstLine="284"/>
        <w:rPr>
          <w:sz w:val="20"/>
          <w:szCs w:val="20"/>
          <w:lang w:val="en-US"/>
        </w:rPr>
      </w:pPr>
      <w:r w:rsidRPr="00CC083E">
        <w:rPr>
          <w:color w:val="000000"/>
          <w:sz w:val="20"/>
          <w:szCs w:val="20"/>
          <w:lang w:val="en-US"/>
        </w:rPr>
        <w:t>where</w:t>
      </w:r>
      <w:r w:rsidRPr="00CC083E">
        <w:rPr>
          <w:sz w:val="20"/>
          <w:szCs w:val="20"/>
          <w:lang w:val="en-US"/>
        </w:rPr>
        <w:t xml:space="preserve"> </w:t>
      </w:r>
      <w:r w:rsidRPr="00CC083E">
        <w:rPr>
          <w:position w:val="-14"/>
          <w:sz w:val="20"/>
          <w:szCs w:val="20"/>
        </w:rPr>
        <w:object w:dxaOrig="739" w:dyaOrig="419" w14:anchorId="51F89B92">
          <v:shape id="Object 70" o:spid="_x0000_i1084" type="#_x0000_t75" style="width:36.85pt;height:20.75pt;mso-position-horizontal-relative:page;mso-position-vertical-relative:page" o:ole="">
            <v:imagedata r:id="rId119" o:title=""/>
          </v:shape>
          <o:OLEObject Type="Embed" ProgID="Equation.3" ShapeID="Object 70" DrawAspect="Content" ObjectID="_1829199605" r:id="rId120"/>
        </w:object>
      </w:r>
      <w:r w:rsidR="00331001">
        <w:rPr>
          <w:sz w:val="20"/>
          <w:szCs w:val="20"/>
          <w:lang w:val="en-US"/>
        </w:rPr>
        <w:t xml:space="preserve"> </w:t>
      </w:r>
      <w:r w:rsidRPr="00CC083E">
        <w:rPr>
          <w:sz w:val="20"/>
          <w:szCs w:val="20"/>
          <w:lang w:val="en-US"/>
        </w:rPr>
        <w:t xml:space="preserve">- the angle between the normal to the contour </w:t>
      </w:r>
      <w:r w:rsidR="00331001" w:rsidRPr="00331001">
        <w:rPr>
          <w:i/>
          <w:sz w:val="20"/>
          <w:szCs w:val="20"/>
          <w:lang w:val="en-US"/>
        </w:rPr>
        <w:t>G</w:t>
      </w:r>
      <w:r w:rsidR="00331001" w:rsidRPr="00331001">
        <w:rPr>
          <w:i/>
          <w:sz w:val="20"/>
          <w:szCs w:val="20"/>
          <w:vertAlign w:val="subscript"/>
          <w:lang w:val="en-US"/>
        </w:rPr>
        <w:t>i</w:t>
      </w:r>
      <w:r w:rsidRPr="00CC083E">
        <w:rPr>
          <w:sz w:val="20"/>
          <w:szCs w:val="20"/>
          <w:lang w:val="en-US"/>
        </w:rPr>
        <w:t xml:space="preserve"> and vectors </w:t>
      </w:r>
      <w:r w:rsidRPr="00CC083E">
        <w:rPr>
          <w:position w:val="-12"/>
          <w:sz w:val="20"/>
          <w:szCs w:val="20"/>
        </w:rPr>
        <w:object w:dxaOrig="619" w:dyaOrig="359" w14:anchorId="49750A7A">
          <v:shape id="Object 72" o:spid="_x0000_i1085" type="#_x0000_t75" style="width:30.55pt;height:17.85pt;mso-position-horizontal-relative:page;mso-position-vertical-relative:page" o:ole="">
            <v:imagedata r:id="rId121" o:title=""/>
          </v:shape>
          <o:OLEObject Type="Embed" ProgID="Equation.3" ShapeID="Object 72" DrawAspect="Content" ObjectID="_1829199606" r:id="rId122"/>
        </w:object>
      </w:r>
    </w:p>
    <w:p w14:paraId="306C32A1" w14:textId="77777777" w:rsidR="008513BF" w:rsidRPr="00931EE6" w:rsidRDefault="00931EE6" w:rsidP="00331001">
      <w:pPr>
        <w:jc w:val="center"/>
        <w:rPr>
          <w:sz w:val="20"/>
          <w:szCs w:val="20"/>
          <w:lang w:val="en-US"/>
        </w:rPr>
      </w:pPr>
      <m:oMathPara>
        <m:oMath>
          <m:r>
            <w:rPr>
              <w:rFonts w:ascii="Cambria Math"/>
              <w:sz w:val="28"/>
              <w:szCs w:val="28"/>
              <w:lang w:val="en-US"/>
            </w:rPr>
            <m:t>χ(x,y)=</m:t>
          </m:r>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r>
                    <w:rPr>
                      <w:rFonts w:ascii="Cambria Math"/>
                      <w:sz w:val="28"/>
                      <w:szCs w:val="28"/>
                      <w:lang w:val="en-US"/>
                    </w:rPr>
                    <m:t>&amp;1,if</m:t>
                  </m:r>
                  <m:r>
                    <w:rPr>
                      <w:rFonts w:ascii="Cambria Math"/>
                      <w:sz w:val="28"/>
                      <w:szCs w:val="28"/>
                      <w:lang w:val="en-US"/>
                    </w:rPr>
                    <m:t> </m:t>
                  </m:r>
                  <m:d>
                    <m:dPr>
                      <m:begChr m:val="|"/>
                      <m:endChr m:val=""/>
                      <m:ctrlPr>
                        <w:rPr>
                          <w:rFonts w:ascii="Cambria Math" w:hAnsi="Cambria Math"/>
                          <w:i/>
                          <w:sz w:val="28"/>
                          <w:szCs w:val="28"/>
                          <w:lang w:val="en-US"/>
                        </w:rPr>
                      </m:ctrlPr>
                    </m:dPr>
                    <m:e>
                      <m:r>
                        <w:rPr>
                          <w:rFonts w:ascii="Cambria Math"/>
                          <w:sz w:val="28"/>
                          <w:szCs w:val="28"/>
                          <w:lang w:val="en-US"/>
                        </w:rPr>
                        <m:t>x</m:t>
                      </m:r>
                      <m:r>
                        <w:rPr>
                          <w:rFonts w:ascii="Cambria Math"/>
                          <w:sz w:val="28"/>
                          <w:szCs w:val="28"/>
                          <w:lang w:val="en-US"/>
                        </w:rPr>
                        <m:t>-</m:t>
                      </m:r>
                      <m:d>
                        <m:dPr>
                          <m:begChr m:val=""/>
                          <m:endChr m:val="|"/>
                          <m:ctrlPr>
                            <w:rPr>
                              <w:rFonts w:ascii="Cambria Math" w:hAnsi="Cambria Math"/>
                              <w:i/>
                              <w:sz w:val="28"/>
                              <w:szCs w:val="28"/>
                              <w:lang w:val="en-US"/>
                            </w:rPr>
                          </m:ctrlPr>
                        </m:dPr>
                        <m:e>
                          <m:r>
                            <w:rPr>
                              <w:rFonts w:ascii="Cambria Math"/>
                              <w:sz w:val="28"/>
                              <w:szCs w:val="28"/>
                              <w:lang w:val="en-US"/>
                            </w:rPr>
                            <m:t>y</m:t>
                          </m:r>
                        </m:e>
                      </m:d>
                      <m:d>
                        <m:dPr>
                          <m:begChr m:val=""/>
                          <m:endChr m:val="|"/>
                          <m:ctrlPr>
                            <w:rPr>
                              <w:rFonts w:ascii="Cambria Math" w:hAnsi="Cambria Math"/>
                              <w:i/>
                              <w:sz w:val="28"/>
                              <w:szCs w:val="28"/>
                              <w:lang w:val="en-US"/>
                            </w:rPr>
                          </m:ctrlPr>
                        </m:dPr>
                        <m:e>
                          <m:r>
                            <w:rPr>
                              <w:rFonts w:ascii="Cambria Math"/>
                              <w:sz w:val="28"/>
                              <w:szCs w:val="28"/>
                              <w:lang w:val="en-US"/>
                            </w:rPr>
                            <m:t>&lt;1</m:t>
                          </m:r>
                        </m:e>
                      </m:d>
                    </m:e>
                  </m:d>
                </m:e>
                <m:e>
                  <m:r>
                    <w:rPr>
                      <w:rFonts w:ascii="Cambria Math"/>
                      <w:sz w:val="28"/>
                      <w:szCs w:val="28"/>
                      <w:lang w:val="en-US"/>
                    </w:rPr>
                    <m:t>&amp;0,if</m:t>
                  </m:r>
                  <m:r>
                    <w:rPr>
                      <w:rFonts w:ascii="Cambria Math"/>
                      <w:sz w:val="28"/>
                      <w:szCs w:val="28"/>
                      <w:lang w:val="en-US"/>
                    </w:rPr>
                    <m:t> </m:t>
                  </m:r>
                  <m:d>
                    <m:dPr>
                      <m:begChr m:val="|"/>
                      <m:endChr m:val=""/>
                      <m:ctrlPr>
                        <w:rPr>
                          <w:rFonts w:ascii="Cambria Math" w:hAnsi="Cambria Math"/>
                          <w:i/>
                          <w:sz w:val="28"/>
                          <w:szCs w:val="28"/>
                          <w:lang w:val="en-US"/>
                        </w:rPr>
                      </m:ctrlPr>
                    </m:dPr>
                    <m:e>
                      <m:r>
                        <w:rPr>
                          <w:rFonts w:ascii="Cambria Math"/>
                          <w:sz w:val="28"/>
                          <w:szCs w:val="28"/>
                          <w:lang w:val="en-US"/>
                        </w:rPr>
                        <m:t>x</m:t>
                      </m:r>
                      <m:r>
                        <w:rPr>
                          <w:rFonts w:ascii="Cambria Math"/>
                          <w:sz w:val="28"/>
                          <w:szCs w:val="28"/>
                          <w:lang w:val="en-US"/>
                        </w:rPr>
                        <m:t>-</m:t>
                      </m:r>
                      <m:d>
                        <m:dPr>
                          <m:begChr m:val=""/>
                          <m:endChr m:val="|"/>
                          <m:ctrlPr>
                            <w:rPr>
                              <w:rFonts w:ascii="Cambria Math" w:hAnsi="Cambria Math"/>
                              <w:i/>
                              <w:sz w:val="28"/>
                              <w:szCs w:val="28"/>
                              <w:lang w:val="en-US"/>
                            </w:rPr>
                          </m:ctrlPr>
                        </m:dPr>
                        <m:e>
                          <m:r>
                            <w:rPr>
                              <w:rFonts w:ascii="Cambria Math"/>
                              <w:sz w:val="28"/>
                              <w:szCs w:val="28"/>
                              <w:lang w:val="en-US"/>
                            </w:rPr>
                            <m:t>y</m:t>
                          </m:r>
                        </m:e>
                      </m:d>
                      <m:r>
                        <w:rPr>
                          <w:rFonts w:ascii="Cambria Math"/>
                          <w:sz w:val="28"/>
                          <w:szCs w:val="28"/>
                          <w:lang w:val="en-US"/>
                        </w:rPr>
                        <m:t>≥</m:t>
                      </m:r>
                      <m:r>
                        <w:rPr>
                          <w:rFonts w:ascii="Cambria Math"/>
                          <w:sz w:val="28"/>
                          <w:szCs w:val="28"/>
                          <w:lang w:val="en-US"/>
                        </w:rPr>
                        <m:t>1</m:t>
                      </m:r>
                    </m:e>
                  </m:d>
                </m:e>
              </m:eqArr>
            </m:e>
          </m:d>
        </m:oMath>
      </m:oMathPara>
    </w:p>
    <w:p w14:paraId="41DF187D" w14:textId="77777777" w:rsidR="008513BF" w:rsidRPr="00CC083E" w:rsidRDefault="008513BF" w:rsidP="00331001">
      <w:pPr>
        <w:ind w:firstLine="284"/>
        <w:rPr>
          <w:sz w:val="20"/>
          <w:szCs w:val="20"/>
          <w:lang w:val="en-US"/>
        </w:rPr>
      </w:pPr>
      <w:r w:rsidRPr="00CC083E">
        <w:rPr>
          <w:sz w:val="20"/>
          <w:szCs w:val="20"/>
          <w:lang w:val="en-US"/>
        </w:rPr>
        <w:t xml:space="preserve">Let </w:t>
      </w:r>
      <w:r w:rsidRPr="00CC083E">
        <w:rPr>
          <w:position w:val="-12"/>
          <w:sz w:val="20"/>
          <w:szCs w:val="20"/>
        </w:rPr>
        <w:object w:dxaOrig="239" w:dyaOrig="359" w14:anchorId="2A1FCD61">
          <v:shape id="Object 76" o:spid="_x0000_i1086" type="#_x0000_t75" style="width:12.1pt;height:17.85pt;mso-position-horizontal-relative:page;mso-position-vertical-relative:page" o:ole="">
            <v:imagedata r:id="rId123" o:title=""/>
          </v:shape>
          <o:OLEObject Type="Embed" ProgID="Equation.3" ShapeID="Object 76" DrawAspect="Content" ObjectID="_1829199607" r:id="rId124"/>
        </w:object>
      </w:r>
      <w:r w:rsidR="00331001">
        <w:rPr>
          <w:sz w:val="20"/>
          <w:szCs w:val="20"/>
          <w:lang w:val="en-US"/>
        </w:rPr>
        <w:t xml:space="preserve"> </w:t>
      </w:r>
      <w:r w:rsidRPr="00CC083E">
        <w:rPr>
          <w:sz w:val="20"/>
          <w:szCs w:val="20"/>
          <w:lang w:val="en-US"/>
        </w:rPr>
        <w:t xml:space="preserve">- the average value of the function </w:t>
      </w:r>
      <w:r w:rsidRPr="00CC083E">
        <w:rPr>
          <w:position w:val="-10"/>
          <w:sz w:val="20"/>
          <w:szCs w:val="20"/>
        </w:rPr>
        <w:object w:dxaOrig="499" w:dyaOrig="319" w14:anchorId="2116BAA9">
          <v:shape id="Object 77" o:spid="_x0000_i1087" type="#_x0000_t75" style="width:24.75pt;height:15.55pt;mso-position-horizontal-relative:page;mso-position-vertical-relative:page" o:ole="">
            <v:imagedata r:id="rId125" o:title=""/>
          </v:shape>
          <o:OLEObject Type="Embed" ProgID="Equation.3" ShapeID="Object 77" DrawAspect="Content" ObjectID="_1829199608" r:id="rId126"/>
        </w:object>
      </w:r>
      <w:r w:rsidRPr="00CC083E">
        <w:rPr>
          <w:sz w:val="20"/>
          <w:szCs w:val="20"/>
          <w:lang w:val="en-US"/>
        </w:rPr>
        <w:t xml:space="preserve"> in the inner contour </w:t>
      </w:r>
      <w:r w:rsidR="00331001" w:rsidRPr="00331001">
        <w:rPr>
          <w:i/>
          <w:sz w:val="20"/>
          <w:szCs w:val="20"/>
          <w:lang w:val="en-US"/>
        </w:rPr>
        <w:t>G</w:t>
      </w:r>
      <w:r w:rsidR="00331001" w:rsidRPr="00331001">
        <w:rPr>
          <w:i/>
          <w:sz w:val="20"/>
          <w:szCs w:val="20"/>
          <w:vertAlign w:val="subscript"/>
          <w:lang w:val="en-US"/>
        </w:rPr>
        <w:t>i</w:t>
      </w:r>
      <w:r w:rsidRPr="00CC083E">
        <w:rPr>
          <w:sz w:val="20"/>
          <w:szCs w:val="20"/>
          <w:lang w:val="en-US"/>
        </w:rPr>
        <w:t xml:space="preserve">, </w:t>
      </w:r>
      <w:proofErr w:type="spellStart"/>
      <w:r w:rsidR="00331001">
        <w:rPr>
          <w:sz w:val="20"/>
          <w:szCs w:val="20"/>
          <w:lang w:val="en-US"/>
        </w:rPr>
        <w:t>i</w:t>
      </w:r>
      <w:proofErr w:type="spellEnd"/>
      <w:r w:rsidRPr="00CC083E">
        <w:rPr>
          <w:sz w:val="20"/>
          <w:szCs w:val="20"/>
          <w:lang w:val="en-US"/>
        </w:rPr>
        <w:t>.</w:t>
      </w:r>
      <w:r w:rsidRPr="00CC083E">
        <w:rPr>
          <w:sz w:val="20"/>
          <w:szCs w:val="20"/>
        </w:rPr>
        <w:t>е</w:t>
      </w:r>
      <w:r w:rsidRPr="00CC083E">
        <w:rPr>
          <w:sz w:val="20"/>
          <w:szCs w:val="20"/>
          <w:lang w:val="en-US"/>
        </w:rPr>
        <w:t>.</w:t>
      </w:r>
    </w:p>
    <w:p w14:paraId="26BB509F" w14:textId="77777777" w:rsidR="008513BF" w:rsidRPr="00331001" w:rsidRDefault="00331001" w:rsidP="00331001">
      <w:pPr>
        <w:jc w:val="right"/>
        <w:rPr>
          <w:sz w:val="20"/>
          <w:szCs w:val="20"/>
          <w:lang w:val="en-US"/>
        </w:rPr>
      </w:pPr>
      <w:r w:rsidRPr="00CC083E">
        <w:rPr>
          <w:position w:val="-38"/>
          <w:sz w:val="20"/>
          <w:szCs w:val="20"/>
        </w:rPr>
        <w:object w:dxaOrig="2480" w:dyaOrig="897" w14:anchorId="0003B69F">
          <v:shape id="Object 79" o:spid="_x0000_i1088" type="#_x0000_t75" style="width:114.6pt;height:43.8pt;mso-position-horizontal-relative:page;mso-position-vertical-relative:page" o:ole="">
            <v:imagedata r:id="rId127" o:title=""/>
          </v:shape>
          <o:OLEObject Type="Embed" ProgID="Equation.3" ShapeID="Object 79" DrawAspect="Content" ObjectID="_1829199609" r:id="rId128"/>
        </w:objec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sidR="008513BF" w:rsidRPr="00331001">
        <w:rPr>
          <w:sz w:val="20"/>
          <w:szCs w:val="20"/>
          <w:lang w:val="en-US"/>
        </w:rPr>
        <w:t>(10)</w:t>
      </w:r>
    </w:p>
    <w:p w14:paraId="7B10BC19" w14:textId="77777777" w:rsidR="008513BF" w:rsidRPr="00CC083E" w:rsidRDefault="008513BF" w:rsidP="00331001">
      <w:pPr>
        <w:ind w:firstLine="284"/>
        <w:rPr>
          <w:sz w:val="20"/>
          <w:szCs w:val="20"/>
          <w:lang w:val="en-US"/>
        </w:rPr>
      </w:pPr>
      <w:r w:rsidRPr="00CC083E">
        <w:rPr>
          <w:sz w:val="20"/>
          <w:szCs w:val="20"/>
          <w:lang w:val="en-US"/>
        </w:rPr>
        <w:t xml:space="preserve">Thus, from (10) we get: </w:t>
      </w:r>
    </w:p>
    <w:p w14:paraId="4C0D1134" w14:textId="77777777" w:rsidR="008513BF" w:rsidRPr="00CC083E" w:rsidRDefault="008513BF" w:rsidP="00331001">
      <w:pPr>
        <w:jc w:val="center"/>
        <w:rPr>
          <w:sz w:val="20"/>
          <w:szCs w:val="20"/>
          <w:lang w:val="en-US"/>
        </w:rPr>
      </w:pPr>
      <w:r w:rsidRPr="00CC083E">
        <w:rPr>
          <w:position w:val="-38"/>
          <w:sz w:val="20"/>
          <w:szCs w:val="20"/>
          <w:lang w:val="en-US"/>
        </w:rPr>
        <w:object w:dxaOrig="3060" w:dyaOrig="859" w14:anchorId="2981A158">
          <v:shape id="Object 80" o:spid="_x0000_i1089" type="#_x0000_t75" style="width:153.15pt;height:42.6pt;mso-position-horizontal-relative:page;mso-position-vertical-relative:page" o:ole="">
            <v:imagedata r:id="rId129" o:title=""/>
          </v:shape>
          <o:OLEObject Type="Embed" ProgID="Equation.3" ShapeID="Object 80" DrawAspect="Content" ObjectID="_1829199610" r:id="rId130"/>
        </w:object>
      </w:r>
    </w:p>
    <w:p w14:paraId="2C59D720" w14:textId="77777777" w:rsidR="008513BF" w:rsidRPr="00CC083E" w:rsidRDefault="008513BF" w:rsidP="00331001">
      <w:pPr>
        <w:ind w:firstLine="284"/>
        <w:rPr>
          <w:sz w:val="20"/>
          <w:szCs w:val="20"/>
          <w:lang w:val="en-US"/>
        </w:rPr>
      </w:pPr>
      <w:r w:rsidRPr="00CC083E">
        <w:rPr>
          <w:sz w:val="20"/>
          <w:szCs w:val="20"/>
          <w:lang w:val="en-US"/>
        </w:rPr>
        <w:t>and from (9) we get:</w:t>
      </w:r>
    </w:p>
    <w:p w14:paraId="0D9EBB4C" w14:textId="77777777" w:rsidR="008513BF" w:rsidRPr="00CC083E" w:rsidRDefault="008513BF" w:rsidP="00331001">
      <w:pPr>
        <w:jc w:val="right"/>
        <w:rPr>
          <w:sz w:val="20"/>
          <w:szCs w:val="20"/>
          <w:lang w:val="en-US"/>
        </w:rPr>
      </w:pPr>
      <w:r w:rsidRPr="00CC083E">
        <w:rPr>
          <w:position w:val="-76"/>
          <w:sz w:val="20"/>
          <w:szCs w:val="20"/>
        </w:rPr>
        <w:object w:dxaOrig="8620" w:dyaOrig="1638" w14:anchorId="6D176D8E">
          <v:shape id="Object 81" o:spid="_x0000_i1090" type="#_x0000_t75" style="width:431.45pt;height:81.8pt;mso-position-horizontal-relative:page;mso-position-vertical-relative:page" o:ole="">
            <v:imagedata r:id="rId131" o:title=""/>
          </v:shape>
          <o:OLEObject Type="Embed" ProgID="Equation.3" ShapeID="Object 81" DrawAspect="Content" ObjectID="_1829199611" r:id="rId132"/>
        </w:object>
      </w:r>
      <w:r w:rsidRPr="00CC083E">
        <w:rPr>
          <w:sz w:val="20"/>
          <w:szCs w:val="20"/>
          <w:lang w:val="en-US"/>
        </w:rPr>
        <w:t>(11)</w:t>
      </w:r>
    </w:p>
    <w:p w14:paraId="1D840FD4" w14:textId="77777777" w:rsidR="008513BF" w:rsidRPr="00CC083E" w:rsidRDefault="008513BF" w:rsidP="00331001">
      <w:pPr>
        <w:ind w:firstLine="284"/>
        <w:jc w:val="both"/>
        <w:rPr>
          <w:sz w:val="20"/>
          <w:szCs w:val="20"/>
          <w:lang w:val="en-US"/>
        </w:rPr>
      </w:pPr>
      <w:r w:rsidRPr="00CC083E">
        <w:rPr>
          <w:sz w:val="20"/>
          <w:szCs w:val="20"/>
          <w:lang w:val="en-US"/>
        </w:rPr>
        <w:t xml:space="preserve">Since </w:t>
      </w:r>
      <w:r w:rsidRPr="00CC083E">
        <w:rPr>
          <w:position w:val="-32"/>
          <w:sz w:val="20"/>
          <w:szCs w:val="20"/>
          <w:lang w:val="en-US"/>
        </w:rPr>
        <w:object w:dxaOrig="2700" w:dyaOrig="759" w14:anchorId="36D2DE47">
          <v:shape id="Object 82" o:spid="_x0000_i1091" type="#_x0000_t75" style="width:134.85pt;height:38pt;mso-position-horizontal-relative:page;mso-position-vertical-relative:page" o:ole="">
            <v:imagedata r:id="rId133" o:title=""/>
          </v:shape>
          <o:OLEObject Type="Embed" ProgID="Equation.3" ShapeID="Object 82" DrawAspect="Content" ObjectID="_1829199612" r:id="rId134"/>
        </w:object>
      </w:r>
    </w:p>
    <w:p w14:paraId="6E5FFAD9" w14:textId="77777777" w:rsidR="008513BF" w:rsidRPr="00CC083E" w:rsidRDefault="008513BF" w:rsidP="00331001">
      <w:pPr>
        <w:ind w:firstLine="284"/>
        <w:jc w:val="both"/>
        <w:rPr>
          <w:sz w:val="20"/>
          <w:szCs w:val="20"/>
          <w:lang w:val="en-US"/>
        </w:rPr>
      </w:pPr>
      <w:r w:rsidRPr="00CC083E">
        <w:rPr>
          <w:sz w:val="20"/>
          <w:szCs w:val="20"/>
          <w:lang w:val="en-US"/>
        </w:rPr>
        <w:t xml:space="preserve">by </w:t>
      </w:r>
      <w:r w:rsidRPr="00CC083E">
        <w:rPr>
          <w:position w:val="-12"/>
          <w:sz w:val="20"/>
          <w:szCs w:val="20"/>
        </w:rPr>
        <w:object w:dxaOrig="1279" w:dyaOrig="359" w14:anchorId="52A62B6C">
          <v:shape id="Object 83" o:spid="_x0000_i1092" type="#_x0000_t75" style="width:63.95pt;height:17.85pt;mso-position-horizontal-relative:page;mso-position-vertical-relative:page" o:ole="">
            <v:imagedata r:id="rId135" o:title=""/>
          </v:shape>
          <o:OLEObject Type="Embed" ProgID="Equation.3" ShapeID="Object 83" DrawAspect="Content" ObjectID="_1829199613" r:id="rId136"/>
        </w:object>
      </w:r>
    </w:p>
    <w:p w14:paraId="732757EE" w14:textId="77777777" w:rsidR="008513BF" w:rsidRPr="00CC083E" w:rsidRDefault="008513BF" w:rsidP="00331001">
      <w:pPr>
        <w:ind w:firstLine="284"/>
        <w:jc w:val="both"/>
        <w:rPr>
          <w:sz w:val="20"/>
          <w:szCs w:val="20"/>
        </w:rPr>
      </w:pPr>
      <w:r w:rsidRPr="00CC083E">
        <w:rPr>
          <w:position w:val="-10"/>
          <w:sz w:val="20"/>
          <w:szCs w:val="20"/>
          <w:lang w:val="en-US"/>
        </w:rPr>
        <w:object w:dxaOrig="679" w:dyaOrig="379" w14:anchorId="4BDCC213">
          <v:shape id="Object 84" o:spid="_x0000_i1093" type="#_x0000_t75" style="width:34pt;height:19pt;mso-position-horizontal-relative:page;mso-position-vertical-relative:page" o:ole="">
            <v:imagedata r:id="rId137" o:title=""/>
          </v:shape>
          <o:OLEObject Type="Embed" ProgID="Equation.3" ShapeID="Object 84" DrawAspect="Content" ObjectID="_1829199614" r:id="rId138"/>
        </w:object>
      </w:r>
    </w:p>
    <w:p w14:paraId="47654477" w14:textId="77777777" w:rsidR="00331001" w:rsidRDefault="008513BF" w:rsidP="00331001">
      <w:pPr>
        <w:ind w:firstLine="284"/>
        <w:jc w:val="both"/>
        <w:rPr>
          <w:sz w:val="20"/>
          <w:szCs w:val="20"/>
          <w:lang w:val="en-US"/>
        </w:rPr>
      </w:pPr>
      <w:r w:rsidRPr="00CC083E">
        <w:rPr>
          <w:sz w:val="20"/>
          <w:szCs w:val="20"/>
          <w:lang w:val="en-US"/>
        </w:rPr>
        <w:t xml:space="preserve">we will get </w:t>
      </w:r>
    </w:p>
    <w:p w14:paraId="13005E94" w14:textId="77777777" w:rsidR="008513BF" w:rsidRPr="00CC083E" w:rsidRDefault="008513BF" w:rsidP="00331001">
      <w:pPr>
        <w:jc w:val="center"/>
        <w:rPr>
          <w:sz w:val="20"/>
          <w:szCs w:val="20"/>
          <w:lang w:val="en-US"/>
        </w:rPr>
      </w:pPr>
      <w:r w:rsidRPr="00CC083E">
        <w:rPr>
          <w:position w:val="-34"/>
          <w:sz w:val="20"/>
          <w:szCs w:val="20"/>
        </w:rPr>
        <w:object w:dxaOrig="1920" w:dyaOrig="799" w14:anchorId="6F0E25B2">
          <v:shape id="Object 85" o:spid="_x0000_i1094" type="#_x0000_t75" style="width:96.2pt;height:39.75pt;mso-position-horizontal-relative:page;mso-position-vertical-relative:page" o:ole="">
            <v:imagedata r:id="rId139" o:title=""/>
          </v:shape>
          <o:OLEObject Type="Embed" ProgID="Equation.3" ShapeID="Object 85" DrawAspect="Content" ObjectID="_1829199615" r:id="rId140"/>
        </w:object>
      </w:r>
      <w:r w:rsidRPr="00CC083E">
        <w:rPr>
          <w:sz w:val="20"/>
          <w:szCs w:val="20"/>
          <w:lang w:val="en-US"/>
        </w:rPr>
        <w:t>.</w:t>
      </w:r>
    </w:p>
    <w:p w14:paraId="103902F9" w14:textId="77777777" w:rsidR="008513BF" w:rsidRPr="00CC083E" w:rsidRDefault="008513BF" w:rsidP="00331001">
      <w:pPr>
        <w:ind w:firstLine="284"/>
        <w:rPr>
          <w:sz w:val="20"/>
          <w:szCs w:val="20"/>
          <w:lang w:val="en-US"/>
        </w:rPr>
      </w:pPr>
      <w:r w:rsidRPr="00CC083E">
        <w:rPr>
          <w:sz w:val="20"/>
          <w:szCs w:val="20"/>
          <w:lang w:val="en-US"/>
        </w:rPr>
        <w:t>From (10) and (11) we get:</w:t>
      </w:r>
    </w:p>
    <w:p w14:paraId="7633CE90" w14:textId="77777777" w:rsidR="008513BF" w:rsidRPr="00CC083E" w:rsidRDefault="008513BF" w:rsidP="00331001">
      <w:pPr>
        <w:jc w:val="right"/>
        <w:rPr>
          <w:sz w:val="20"/>
          <w:szCs w:val="20"/>
          <w:lang w:val="en-US"/>
        </w:rPr>
      </w:pPr>
      <w:r w:rsidRPr="00CC083E">
        <w:rPr>
          <w:position w:val="-40"/>
          <w:sz w:val="20"/>
          <w:szCs w:val="20"/>
        </w:rPr>
        <w:object w:dxaOrig="6320" w:dyaOrig="799" w14:anchorId="0CC912DB">
          <v:shape id="Object 86" o:spid="_x0000_i1095" type="#_x0000_t75" style="width:315.7pt;height:39.75pt;mso-position-horizontal-relative:page;mso-position-vertical-relative:page" o:ole="">
            <v:imagedata r:id="rId141" o:title=""/>
          </v:shape>
          <o:OLEObject Type="Embed" ProgID="Equation.3" ShapeID="Object 86" DrawAspect="Content" ObjectID="_1829199616" r:id="rId142"/>
        </w:object>
      </w:r>
      <w:r w:rsidR="00331001">
        <w:rPr>
          <w:sz w:val="20"/>
          <w:szCs w:val="20"/>
          <w:lang w:val="en-US"/>
        </w:rPr>
        <w:tab/>
      </w:r>
      <w:r w:rsidR="00331001">
        <w:rPr>
          <w:sz w:val="20"/>
          <w:szCs w:val="20"/>
          <w:lang w:val="en-US"/>
        </w:rPr>
        <w:tab/>
      </w:r>
      <w:r w:rsidRPr="00CC083E">
        <w:rPr>
          <w:sz w:val="20"/>
          <w:szCs w:val="20"/>
          <w:lang w:val="en-US"/>
        </w:rPr>
        <w:t>(12)</w:t>
      </w:r>
    </w:p>
    <w:p w14:paraId="3C886EC9" w14:textId="77777777" w:rsidR="008513BF" w:rsidRPr="00CC083E" w:rsidRDefault="008513BF" w:rsidP="00331001">
      <w:pPr>
        <w:ind w:firstLine="284"/>
        <w:jc w:val="both"/>
        <w:rPr>
          <w:sz w:val="20"/>
          <w:szCs w:val="20"/>
          <w:lang w:val="en-US"/>
        </w:rPr>
      </w:pPr>
      <w:r w:rsidRPr="00CC083E">
        <w:rPr>
          <w:sz w:val="20"/>
          <w:szCs w:val="20"/>
          <w:lang w:val="en-US"/>
        </w:rPr>
        <w:t xml:space="preserve">where </w:t>
      </w:r>
      <w:r w:rsidRPr="00CC083E">
        <w:rPr>
          <w:position w:val="-30"/>
          <w:sz w:val="20"/>
          <w:szCs w:val="20"/>
        </w:rPr>
        <w:object w:dxaOrig="4200" w:dyaOrig="739" w14:anchorId="18E51255">
          <v:shape id="Object 87" o:spid="_x0000_i1096" type="#_x0000_t75" style="width:210.2pt;height:36.85pt;mso-position-horizontal-relative:page;mso-position-vertical-relative:page" o:ole="">
            <v:imagedata r:id="rId143" o:title=""/>
          </v:shape>
          <o:OLEObject Type="Embed" ProgID="Equation.3" ShapeID="Object 87" DrawAspect="Content" ObjectID="_1829199617" r:id="rId144"/>
        </w:object>
      </w:r>
      <w:r w:rsidR="00331001">
        <w:rPr>
          <w:sz w:val="20"/>
          <w:szCs w:val="20"/>
          <w:lang w:val="en-US"/>
        </w:rPr>
        <w:t>.</w:t>
      </w:r>
    </w:p>
    <w:p w14:paraId="590EF441" w14:textId="77777777" w:rsidR="00331001" w:rsidRDefault="008513BF" w:rsidP="00331001">
      <w:pPr>
        <w:ind w:firstLine="284"/>
        <w:jc w:val="both"/>
        <w:rPr>
          <w:sz w:val="20"/>
          <w:szCs w:val="20"/>
          <w:lang w:val="en-US"/>
        </w:rPr>
      </w:pPr>
      <w:r w:rsidRPr="00CC083E">
        <w:rPr>
          <w:sz w:val="20"/>
          <w:szCs w:val="20"/>
          <w:lang w:val="en-US"/>
        </w:rPr>
        <w:t xml:space="preserve">If </w:t>
      </w:r>
      <w:r w:rsidRPr="00CC083E">
        <w:rPr>
          <w:position w:val="-16"/>
          <w:sz w:val="20"/>
          <w:szCs w:val="20"/>
        </w:rPr>
        <w:object w:dxaOrig="838" w:dyaOrig="399" w14:anchorId="26FD1841">
          <v:shape id="Object 88" o:spid="_x0000_i1097" type="#_x0000_t75" style="width:42.05pt;height:20.15pt;mso-position-horizontal-relative:page;mso-position-vertical-relative:page" o:ole="">
            <v:imagedata r:id="rId145" o:title=""/>
          </v:shape>
          <o:OLEObject Type="Embed" ProgID="Equation.3" ShapeID="Object 88" DrawAspect="Content" ObjectID="_1829199618" r:id="rId146"/>
        </w:object>
      </w:r>
      <w:r w:rsidRPr="00CC083E">
        <w:rPr>
          <w:sz w:val="20"/>
          <w:szCs w:val="20"/>
          <w:lang w:val="en-US"/>
        </w:rPr>
        <w:t>, then in a similar way we have:</w:t>
      </w:r>
    </w:p>
    <w:p w14:paraId="2DBD3649" w14:textId="77777777" w:rsidR="008513BF" w:rsidRPr="00CC083E" w:rsidRDefault="008513BF" w:rsidP="00331001">
      <w:pPr>
        <w:jc w:val="right"/>
        <w:rPr>
          <w:sz w:val="20"/>
          <w:szCs w:val="20"/>
          <w:lang w:val="en-US"/>
        </w:rPr>
      </w:pPr>
      <w:r w:rsidRPr="00CC083E">
        <w:rPr>
          <w:position w:val="-38"/>
          <w:sz w:val="20"/>
          <w:szCs w:val="20"/>
        </w:rPr>
        <w:object w:dxaOrig="6600" w:dyaOrig="779" w14:anchorId="56983321">
          <v:shape id="Object 89" o:spid="_x0000_i1098" type="#_x0000_t75" style="width:330pt;height:39.15pt;mso-position-horizontal-relative:page;mso-position-vertical-relative:page" o:ole="">
            <v:imagedata r:id="rId147" o:title=""/>
          </v:shape>
          <o:OLEObject Type="Embed" ProgID="Equation.3" ShapeID="Object 89" DrawAspect="Content" ObjectID="_1829199619" r:id="rId148"/>
        </w:object>
      </w:r>
      <w:r w:rsidRPr="00CC083E">
        <w:rPr>
          <w:sz w:val="20"/>
          <w:szCs w:val="20"/>
          <w:lang w:val="en-US"/>
        </w:rPr>
        <w:t xml:space="preserve"> </w:t>
      </w:r>
      <w:r w:rsidR="00331001">
        <w:rPr>
          <w:sz w:val="20"/>
          <w:szCs w:val="20"/>
          <w:lang w:val="en-US"/>
        </w:rPr>
        <w:tab/>
        <w:t>(13)</w:t>
      </w:r>
    </w:p>
    <w:p w14:paraId="4ED84BBC" w14:textId="77777777" w:rsidR="008513BF" w:rsidRPr="00CC083E" w:rsidRDefault="008513BF" w:rsidP="00331001">
      <w:pPr>
        <w:ind w:firstLine="284"/>
        <w:jc w:val="both"/>
        <w:rPr>
          <w:sz w:val="20"/>
          <w:szCs w:val="20"/>
          <w:lang w:val="en-US"/>
        </w:rPr>
      </w:pPr>
      <w:r w:rsidRPr="00CC083E">
        <w:rPr>
          <w:sz w:val="20"/>
          <w:szCs w:val="20"/>
          <w:lang w:val="en-US"/>
        </w:rPr>
        <w:t xml:space="preserve">where to </w:t>
      </w:r>
      <w:r w:rsidRPr="00CC083E">
        <w:rPr>
          <w:position w:val="-10"/>
          <w:sz w:val="20"/>
          <w:szCs w:val="20"/>
        </w:rPr>
        <w:object w:dxaOrig="539" w:dyaOrig="319" w14:anchorId="27EE57B3">
          <v:shape id="Object 90" o:spid="_x0000_i1099" type="#_x0000_t75" style="width:27.05pt;height:15.55pt;mso-position-horizontal-relative:page;mso-position-vertical-relative:page" o:ole="">
            <v:imagedata r:id="rId149" o:title=""/>
          </v:shape>
          <o:OLEObject Type="Embed" ProgID="Equation.3" ShapeID="Object 90" DrawAspect="Content" ObjectID="_1829199620" r:id="rId150"/>
        </w:object>
      </w:r>
      <w:r w:rsidRPr="00CC083E">
        <w:rPr>
          <w:sz w:val="20"/>
          <w:szCs w:val="20"/>
          <w:lang w:val="en-US"/>
        </w:rPr>
        <w:t xml:space="preserve"> There is also inequality (8). But instead of </w:t>
      </w:r>
      <w:r w:rsidRPr="00CC083E">
        <w:rPr>
          <w:position w:val="-12"/>
          <w:sz w:val="20"/>
          <w:szCs w:val="20"/>
        </w:rPr>
        <w:object w:dxaOrig="279" w:dyaOrig="359" w14:anchorId="7DA73847">
          <v:shape id="Object 91" o:spid="_x0000_i1100" type="#_x0000_t75" style="width:14.4pt;height:17.85pt;mso-position-horizontal-relative:page;mso-position-vertical-relative:page" o:ole="">
            <v:imagedata r:id="rId151" o:title=""/>
          </v:shape>
          <o:OLEObject Type="Embed" ProgID="Equation.3" ShapeID="Object 91" DrawAspect="Content" ObjectID="_1829199621" r:id="rId152"/>
        </w:object>
      </w:r>
      <w:r w:rsidRPr="00CC083E">
        <w:rPr>
          <w:sz w:val="20"/>
          <w:szCs w:val="20"/>
          <w:lang w:val="en-US"/>
        </w:rPr>
        <w:t xml:space="preserve"> It is necessary to substitute </w:t>
      </w:r>
      <w:r w:rsidRPr="00CC083E">
        <w:rPr>
          <w:position w:val="-10"/>
          <w:sz w:val="20"/>
          <w:szCs w:val="20"/>
        </w:rPr>
        <w:object w:dxaOrig="579" w:dyaOrig="319" w14:anchorId="1326FC39">
          <v:shape id="Object 92" o:spid="_x0000_i1101" type="#_x0000_t75" style="width:29.4pt;height:15.55pt;mso-position-horizontal-relative:page;mso-position-vertical-relative:page" o:ole="">
            <v:imagedata r:id="rId153" o:title=""/>
          </v:shape>
          <o:OLEObject Type="Embed" ProgID="Equation.3" ShapeID="Object 92" DrawAspect="Content" ObjectID="_1829199622" r:id="rId154"/>
        </w:object>
      </w:r>
      <w:r w:rsidRPr="00CC083E">
        <w:rPr>
          <w:sz w:val="20"/>
          <w:szCs w:val="20"/>
          <w:lang w:val="en-US"/>
        </w:rPr>
        <w:t xml:space="preserve">, </w:t>
      </w:r>
      <w:proofErr w:type="spellStart"/>
      <w:r w:rsidR="00331001">
        <w:rPr>
          <w:sz w:val="20"/>
          <w:szCs w:val="20"/>
          <w:lang w:val="en-US"/>
        </w:rPr>
        <w:t>i</w:t>
      </w:r>
      <w:proofErr w:type="spellEnd"/>
      <w:r w:rsidRPr="00CC083E">
        <w:rPr>
          <w:sz w:val="20"/>
          <w:szCs w:val="20"/>
          <w:lang w:val="en-US"/>
        </w:rPr>
        <w:t>.</w:t>
      </w:r>
      <w:r w:rsidRPr="00CC083E">
        <w:rPr>
          <w:sz w:val="20"/>
          <w:szCs w:val="20"/>
        </w:rPr>
        <w:t>е</w:t>
      </w:r>
      <w:r w:rsidRPr="00CC083E">
        <w:rPr>
          <w:sz w:val="20"/>
          <w:szCs w:val="20"/>
          <w:lang w:val="en-US"/>
        </w:rPr>
        <w:t>.</w:t>
      </w:r>
    </w:p>
    <w:p w14:paraId="5ADE547F" w14:textId="77777777" w:rsidR="008513BF" w:rsidRPr="00CC083E" w:rsidRDefault="008513BF" w:rsidP="00331001">
      <w:pPr>
        <w:jc w:val="center"/>
        <w:rPr>
          <w:sz w:val="20"/>
          <w:szCs w:val="20"/>
          <w:lang w:val="en-US"/>
        </w:rPr>
      </w:pPr>
      <w:r w:rsidRPr="00CC083E">
        <w:rPr>
          <w:position w:val="-30"/>
          <w:sz w:val="20"/>
          <w:szCs w:val="20"/>
          <w:lang w:val="en-US"/>
        </w:rPr>
        <w:object w:dxaOrig="4740" w:dyaOrig="719" w14:anchorId="59A6D712">
          <v:shape id="Object 93" o:spid="_x0000_i1102" type="#_x0000_t75" style="width:236.75pt;height:35.7pt;mso-position-horizontal-relative:page;mso-position-vertical-relative:page" o:ole="">
            <v:imagedata r:id="rId155" o:title=""/>
          </v:shape>
          <o:OLEObject Type="Embed" ProgID="Equation.3" ShapeID="Object 93" DrawAspect="Content" ObjectID="_1829199623" r:id="rId156"/>
        </w:object>
      </w:r>
      <w:r w:rsidRPr="00CC083E">
        <w:rPr>
          <w:sz w:val="20"/>
          <w:szCs w:val="20"/>
          <w:lang w:val="en-US"/>
        </w:rPr>
        <w:t>.</w:t>
      </w:r>
    </w:p>
    <w:p w14:paraId="1E5C66E1" w14:textId="77777777" w:rsidR="008513BF" w:rsidRPr="00CC083E" w:rsidRDefault="008513BF" w:rsidP="00331001">
      <w:pPr>
        <w:ind w:firstLine="284"/>
        <w:rPr>
          <w:sz w:val="20"/>
          <w:szCs w:val="20"/>
          <w:lang w:val="en-US"/>
        </w:rPr>
      </w:pPr>
      <w:r w:rsidRPr="00CC083E">
        <w:rPr>
          <w:sz w:val="20"/>
          <w:szCs w:val="20"/>
          <w:lang w:val="en-US"/>
        </w:rPr>
        <w:t xml:space="preserve">Let </w:t>
      </w:r>
      <w:r w:rsidRPr="00CC083E">
        <w:rPr>
          <w:position w:val="-24"/>
          <w:sz w:val="20"/>
          <w:szCs w:val="20"/>
        </w:rPr>
        <w:object w:dxaOrig="1179" w:dyaOrig="619" w14:anchorId="7095A880">
          <v:shape id="Object 94" o:spid="_x0000_i1103" type="#_x0000_t75" style="width:59.35pt;height:30.55pt;mso-position-horizontal-relative:page;mso-position-vertical-relative:page" o:ole="">
            <v:imagedata r:id="rId157" o:title=""/>
          </v:shape>
          <o:OLEObject Type="Embed" ProgID="Equation.3" ShapeID="Object 94" DrawAspect="Content" ObjectID="_1829199624" r:id="rId158"/>
        </w:object>
      </w:r>
      <w:r w:rsidRPr="00CC083E">
        <w:rPr>
          <w:position w:val="-24"/>
          <w:sz w:val="20"/>
          <w:szCs w:val="20"/>
        </w:rPr>
        <w:object w:dxaOrig="1079" w:dyaOrig="619" w14:anchorId="386E23F9">
          <v:shape id="Object 95" o:spid="_x0000_i1104" type="#_x0000_t75" style="width:54.15pt;height:30.55pt;mso-position-horizontal-relative:page;mso-position-vertical-relative:page" o:ole="">
            <v:imagedata r:id="rId159" o:title=""/>
          </v:shape>
          <o:OLEObject Type="Embed" ProgID="Equation.3" ShapeID="Object 95" DrawAspect="Content" ObjectID="_1829199625" r:id="rId160"/>
        </w:object>
      </w:r>
      <w:r w:rsidRPr="00CC083E">
        <w:rPr>
          <w:sz w:val="20"/>
          <w:szCs w:val="20"/>
          <w:lang w:val="en-US"/>
        </w:rPr>
        <w:t>.</w:t>
      </w:r>
    </w:p>
    <w:p w14:paraId="59E377F0" w14:textId="77777777" w:rsidR="008513BF" w:rsidRPr="00CC083E" w:rsidRDefault="008513BF" w:rsidP="00331001">
      <w:pPr>
        <w:ind w:firstLine="284"/>
        <w:jc w:val="both"/>
        <w:rPr>
          <w:sz w:val="20"/>
          <w:szCs w:val="20"/>
          <w:lang w:val="en-US"/>
        </w:rPr>
      </w:pPr>
      <w:r w:rsidRPr="00CC083E">
        <w:rPr>
          <w:sz w:val="20"/>
          <w:szCs w:val="20"/>
          <w:lang w:val="en-US"/>
        </w:rPr>
        <w:t xml:space="preserve">Let’s build a Markov chain starting from the point </w:t>
      </w:r>
      <w:r w:rsidRPr="00CC083E">
        <w:rPr>
          <w:position w:val="-12"/>
          <w:sz w:val="20"/>
          <w:szCs w:val="20"/>
        </w:rPr>
        <w:object w:dxaOrig="279" w:dyaOrig="359" w14:anchorId="7466C977">
          <v:shape id="Object 96" o:spid="_x0000_i1105" type="#_x0000_t75" style="width:14.4pt;height:17.85pt;mso-position-horizontal-relative:page;mso-position-vertical-relative:page" o:ole="">
            <v:imagedata r:id="rId161" o:title=""/>
          </v:shape>
          <o:OLEObject Type="Embed" ProgID="Equation.3" ShapeID="Object 96" DrawAspect="Content" ObjectID="_1829199626" r:id="rId162"/>
        </w:object>
      </w:r>
      <w:r w:rsidRPr="00CC083E">
        <w:rPr>
          <w:sz w:val="20"/>
          <w:szCs w:val="20"/>
          <w:lang w:val="en-US"/>
        </w:rPr>
        <w:t xml:space="preserve">, according to the recurrent formula </w:t>
      </w:r>
      <w:r w:rsidRPr="00CC083E">
        <w:rPr>
          <w:position w:val="-12"/>
          <w:sz w:val="20"/>
          <w:szCs w:val="20"/>
          <w:lang w:val="en-US"/>
        </w:rPr>
        <w:object w:dxaOrig="1840" w:dyaOrig="359" w14:anchorId="264BDB69">
          <v:shape id="Object 97" o:spid="_x0000_i1106" type="#_x0000_t75" style="width:92.2pt;height:17.85pt;mso-position-horizontal-relative:page;mso-position-vertical-relative:page" o:ole="">
            <v:imagedata r:id="rId163" o:title=""/>
          </v:shape>
          <o:OLEObject Type="Embed" ProgID="Equation.3" ShapeID="Object 97" DrawAspect="Content" ObjectID="_1829199627" r:id="rId164"/>
        </w:object>
      </w:r>
    </w:p>
    <w:p w14:paraId="067D26DB" w14:textId="77777777" w:rsidR="008513BF" w:rsidRPr="00CC083E" w:rsidRDefault="008513BF" w:rsidP="00331001">
      <w:pPr>
        <w:ind w:firstLine="284"/>
        <w:jc w:val="both"/>
        <w:rPr>
          <w:sz w:val="20"/>
          <w:szCs w:val="20"/>
          <w:lang w:val="en-US"/>
        </w:rPr>
      </w:pPr>
      <w:r w:rsidRPr="00CC083E">
        <w:rPr>
          <w:sz w:val="20"/>
          <w:szCs w:val="20"/>
          <w:lang w:val="en-US"/>
        </w:rPr>
        <w:t xml:space="preserve">where is the sequence </w:t>
      </w:r>
      <w:r w:rsidRPr="00CC083E">
        <w:rPr>
          <w:position w:val="-12"/>
          <w:sz w:val="20"/>
          <w:szCs w:val="20"/>
        </w:rPr>
        <w:object w:dxaOrig="319" w:dyaOrig="359" w14:anchorId="472D0451">
          <v:shape id="Object 98" o:spid="_x0000_i1107" type="#_x0000_t75" style="width:15.55pt;height:17.85pt;mso-position-horizontal-relative:page;mso-position-vertical-relative:page" o:ole="">
            <v:imagedata r:id="rId165" o:title=""/>
          </v:shape>
          <o:OLEObject Type="Embed" ProgID="Equation.3" ShapeID="Object 98" DrawAspect="Content" ObjectID="_1829199628" r:id="rId166"/>
        </w:object>
      </w:r>
      <w:r w:rsidRPr="00CC083E">
        <w:rPr>
          <w:sz w:val="20"/>
          <w:szCs w:val="20"/>
          <w:lang w:val="en-US"/>
        </w:rPr>
        <w:t xml:space="preserve"> - isotropic independent vectors uniformly distributed on a unit </w:t>
      </w:r>
      <w:proofErr w:type="gramStart"/>
      <w:r w:rsidRPr="00CC083E">
        <w:rPr>
          <w:sz w:val="20"/>
          <w:szCs w:val="20"/>
          <w:lang w:val="en-US"/>
        </w:rPr>
        <w:t>sphere.</w:t>
      </w:r>
      <w:proofErr w:type="gramEnd"/>
      <w:r w:rsidRPr="00CC083E">
        <w:rPr>
          <w:sz w:val="20"/>
          <w:szCs w:val="20"/>
          <w:lang w:val="en-US"/>
        </w:rPr>
        <w:tab/>
      </w:r>
    </w:p>
    <w:p w14:paraId="0A484BEB" w14:textId="77777777" w:rsidR="008513BF" w:rsidRPr="00CC083E" w:rsidRDefault="008513BF" w:rsidP="00331001">
      <w:pPr>
        <w:ind w:firstLine="284"/>
        <w:jc w:val="both"/>
        <w:rPr>
          <w:sz w:val="20"/>
          <w:szCs w:val="20"/>
          <w:lang w:val="en-US"/>
        </w:rPr>
      </w:pPr>
      <w:r w:rsidRPr="00CC083E">
        <w:rPr>
          <w:sz w:val="20"/>
          <w:szCs w:val="20"/>
          <w:lang w:val="en-US"/>
        </w:rPr>
        <w:t>Regarding the Markov chain, we will make two assumptions:</w:t>
      </w:r>
    </w:p>
    <w:p w14:paraId="12953E3B" w14:textId="77777777" w:rsidR="008513BF" w:rsidRPr="00CC083E" w:rsidRDefault="008513BF" w:rsidP="00331001">
      <w:pPr>
        <w:ind w:firstLine="284"/>
        <w:jc w:val="both"/>
        <w:rPr>
          <w:sz w:val="20"/>
          <w:szCs w:val="20"/>
          <w:lang w:val="en-US"/>
        </w:rPr>
      </w:pPr>
      <w:r w:rsidRPr="00CC083E">
        <w:rPr>
          <w:sz w:val="20"/>
          <w:szCs w:val="20"/>
        </w:rPr>
        <w:t>а</w:t>
      </w:r>
      <w:r w:rsidRPr="00CC083E">
        <w:rPr>
          <w:sz w:val="20"/>
          <w:szCs w:val="20"/>
          <w:lang w:val="en-US"/>
        </w:rPr>
        <w:t>)</w:t>
      </w:r>
      <w:r w:rsidRPr="00CC083E">
        <w:rPr>
          <w:position w:val="-12"/>
          <w:sz w:val="20"/>
          <w:szCs w:val="20"/>
        </w:rPr>
        <w:object w:dxaOrig="1960" w:dyaOrig="359" w14:anchorId="250B619B">
          <v:shape id="Object 99" o:spid="_x0000_i1108" type="#_x0000_t75" style="width:124.35pt;height:17.85pt;mso-position-horizontal-relative:page;mso-position-vertical-relative:page" o:ole="">
            <v:imagedata r:id="rId167" o:title=""/>
          </v:shape>
          <o:OLEObject Type="Embed" ProgID="Equation.3" ShapeID="Object 99" DrawAspect="Content" ObjectID="_1829199629" r:id="rId168"/>
        </w:object>
      </w:r>
      <w:r w:rsidRPr="00CC083E">
        <w:rPr>
          <w:sz w:val="20"/>
          <w:szCs w:val="20"/>
          <w:lang w:val="en-US"/>
        </w:rPr>
        <w:t>;</w:t>
      </w:r>
    </w:p>
    <w:p w14:paraId="02811855" w14:textId="77777777" w:rsidR="008513BF" w:rsidRPr="00BD6A67" w:rsidRDefault="00331001" w:rsidP="00331001">
      <w:pPr>
        <w:ind w:firstLine="284"/>
        <w:jc w:val="both"/>
        <w:rPr>
          <w:sz w:val="20"/>
          <w:szCs w:val="20"/>
          <w:lang w:val="en-US"/>
        </w:rPr>
      </w:pPr>
      <w:r>
        <w:rPr>
          <w:sz w:val="20"/>
          <w:szCs w:val="20"/>
          <w:lang w:val="en-US"/>
        </w:rPr>
        <w:t>b</w:t>
      </w:r>
      <w:r w:rsidR="008513BF" w:rsidRPr="00CC083E">
        <w:rPr>
          <w:sz w:val="20"/>
          <w:szCs w:val="20"/>
          <w:lang w:val="en-US"/>
        </w:rPr>
        <w:t>)</w:t>
      </w:r>
      <w:r w:rsidR="008513BF" w:rsidRPr="00CC083E">
        <w:rPr>
          <w:position w:val="-14"/>
          <w:sz w:val="20"/>
          <w:szCs w:val="20"/>
        </w:rPr>
        <w:object w:dxaOrig="2900" w:dyaOrig="379" w14:anchorId="40AC4A68">
          <v:shape id="Object 101" o:spid="_x0000_i1109" type="#_x0000_t75" style="width:144.55pt;height:19pt;mso-position-horizontal-relative:page;mso-position-vertical-relative:page" o:ole="">
            <v:imagedata r:id="rId169" o:title=""/>
          </v:shape>
          <o:OLEObject Type="Embed" ProgID="Equation.3" ShapeID="Object 101" DrawAspect="Content" ObjectID="_1829199630" r:id="rId170"/>
        </w:object>
      </w:r>
    </w:p>
    <w:p w14:paraId="2D8F1F84" w14:textId="77777777" w:rsidR="008513BF" w:rsidRPr="00CC083E" w:rsidRDefault="008513BF" w:rsidP="00331001">
      <w:pPr>
        <w:ind w:firstLine="284"/>
        <w:jc w:val="both"/>
        <w:rPr>
          <w:sz w:val="20"/>
          <w:szCs w:val="20"/>
          <w:lang w:val="en-US"/>
        </w:rPr>
      </w:pPr>
      <w:r w:rsidRPr="00CC083E">
        <w:rPr>
          <w:sz w:val="20"/>
          <w:szCs w:val="20"/>
          <w:lang w:val="en-US"/>
        </w:rPr>
        <w:t xml:space="preserve">It follows from statement 1 that for any point </w:t>
      </w:r>
      <w:r w:rsidRPr="00CC083E">
        <w:rPr>
          <w:position w:val="-6"/>
          <w:sz w:val="20"/>
          <w:szCs w:val="20"/>
        </w:rPr>
        <w:object w:dxaOrig="659" w:dyaOrig="319" w14:anchorId="2CAF3C1E">
          <v:shape id="Object 102" o:spid="_x0000_i1110" type="#_x0000_t75" style="width:32.85pt;height:15.55pt;mso-position-horizontal-relative:page;mso-position-vertical-relative:page" o:ole="">
            <v:imagedata r:id="rId171" o:title=""/>
          </v:shape>
          <o:OLEObject Type="Embed" ProgID="Equation.3" ShapeID="Object 102" DrawAspect="Content" ObjectID="_1829199631" r:id="rId172"/>
        </w:object>
      </w:r>
      <w:r w:rsidRPr="00CC083E">
        <w:rPr>
          <w:sz w:val="20"/>
          <w:szCs w:val="20"/>
          <w:lang w:val="en-US"/>
        </w:rPr>
        <w:t xml:space="preserve"> You can build a chain </w:t>
      </w:r>
      <w:r w:rsidRPr="00CC083E">
        <w:rPr>
          <w:position w:val="-12"/>
          <w:sz w:val="20"/>
          <w:szCs w:val="20"/>
        </w:rPr>
        <w:object w:dxaOrig="798" w:dyaOrig="399" w14:anchorId="59A2178D">
          <v:shape id="Object 103" o:spid="_x0000_i1111" type="#_x0000_t75" style="width:39.75pt;height:20.15pt;mso-position-horizontal-relative:page;mso-position-vertical-relative:page" o:ole="">
            <v:imagedata r:id="rId173" o:title=""/>
          </v:shape>
          <o:OLEObject Type="Embed" ProgID="Equation.3" ShapeID="Object 103" DrawAspect="Content" ObjectID="_1829199632" r:id="rId174"/>
        </w:object>
      </w:r>
      <w:r w:rsidR="00331001">
        <w:rPr>
          <w:sz w:val="20"/>
          <w:szCs w:val="20"/>
          <w:lang w:val="en-US"/>
        </w:rPr>
        <w:t xml:space="preserve"> </w:t>
      </w:r>
      <w:r w:rsidRPr="00CC083E">
        <w:rPr>
          <w:sz w:val="20"/>
          <w:szCs w:val="20"/>
          <w:lang w:val="en-US"/>
        </w:rPr>
        <w:t xml:space="preserve">according to rule (13), for which condition a) and b) are fulfilled. </w:t>
      </w:r>
    </w:p>
    <w:p w14:paraId="66B8CBFE" w14:textId="77777777" w:rsidR="008513BF" w:rsidRPr="00CC083E" w:rsidRDefault="008513BF" w:rsidP="00331001">
      <w:pPr>
        <w:ind w:firstLine="284"/>
        <w:jc w:val="both"/>
        <w:rPr>
          <w:sz w:val="20"/>
          <w:szCs w:val="20"/>
          <w:lang w:val="en-US"/>
        </w:rPr>
      </w:pPr>
      <w:r w:rsidRPr="00CC083E">
        <w:rPr>
          <w:sz w:val="20"/>
          <w:szCs w:val="20"/>
          <w:lang w:val="en-US"/>
        </w:rPr>
        <w:t>In the future, we will assume that the chain satisfies the conditions a) and b).</w:t>
      </w:r>
    </w:p>
    <w:p w14:paraId="5A76B33A" w14:textId="77777777" w:rsidR="008513BF" w:rsidRPr="00CC083E" w:rsidRDefault="008513BF" w:rsidP="00331001">
      <w:pPr>
        <w:ind w:firstLine="284"/>
        <w:jc w:val="both"/>
        <w:rPr>
          <w:sz w:val="20"/>
          <w:szCs w:val="20"/>
          <w:lang w:val="en-US"/>
        </w:rPr>
      </w:pPr>
      <w:r w:rsidRPr="00CC083E">
        <w:rPr>
          <w:sz w:val="20"/>
          <w:szCs w:val="20"/>
          <w:lang w:val="en-US"/>
        </w:rPr>
        <w:t xml:space="preserve">Let </w:t>
      </w:r>
      <w:r w:rsidRPr="00CC083E">
        <w:rPr>
          <w:position w:val="-6"/>
          <w:sz w:val="20"/>
          <w:szCs w:val="20"/>
        </w:rPr>
        <w:object w:dxaOrig="578" w:dyaOrig="279" w14:anchorId="3A6E4F18">
          <v:shape id="Object 104" o:spid="_x0000_i1112" type="#_x0000_t75" style="width:29.4pt;height:14.4pt;mso-position-horizontal-relative:page;mso-position-vertical-relative:page" o:ole="">
            <v:imagedata r:id="rId175" o:title=""/>
          </v:shape>
          <o:OLEObject Type="Embed" ProgID="Equation.3" ShapeID="Object 104" DrawAspect="Content" ObjectID="_1829199633" r:id="rId176"/>
        </w:object>
      </w:r>
      <w:r w:rsidRPr="00CC083E">
        <w:rPr>
          <w:sz w:val="20"/>
          <w:szCs w:val="20"/>
          <w:lang w:val="en-US"/>
        </w:rPr>
        <w:t xml:space="preserve"> </w:t>
      </w:r>
      <w:r w:rsidRPr="00CC083E">
        <w:rPr>
          <w:sz w:val="20"/>
          <w:szCs w:val="20"/>
        </w:rPr>
        <w:t>и</w:t>
      </w:r>
      <w:r w:rsidRPr="00CC083E">
        <w:rPr>
          <w:sz w:val="20"/>
          <w:szCs w:val="20"/>
          <w:lang w:val="en-US"/>
        </w:rPr>
        <w:t xml:space="preserve">  </w:t>
      </w:r>
      <w:r w:rsidRPr="00CC083E">
        <w:rPr>
          <w:position w:val="-12"/>
          <w:sz w:val="20"/>
          <w:szCs w:val="20"/>
        </w:rPr>
        <w:object w:dxaOrig="2540" w:dyaOrig="359" w14:anchorId="34DD2183">
          <v:shape id="Object 105" o:spid="_x0000_i1113" type="#_x0000_t75" style="width:126.75pt;height:17.85pt;mso-position-horizontal-relative:page;mso-position-vertical-relative:page" o:ole="">
            <v:imagedata r:id="rId177" o:title=""/>
          </v:shape>
          <o:OLEObject Type="Embed" ProgID="Equation.3" ShapeID="Object 105" DrawAspect="Content" ObjectID="_1829199634" r:id="rId178"/>
        </w:object>
      </w:r>
    </w:p>
    <w:p w14:paraId="16C69DC0" w14:textId="77777777" w:rsidR="008513BF" w:rsidRPr="00CC083E" w:rsidRDefault="008513BF" w:rsidP="00331001">
      <w:pPr>
        <w:ind w:firstLine="284"/>
        <w:jc w:val="both"/>
        <w:rPr>
          <w:sz w:val="20"/>
          <w:szCs w:val="20"/>
          <w:lang w:val="en-US"/>
        </w:rPr>
      </w:pPr>
      <w:r w:rsidRPr="00CC083E">
        <w:rPr>
          <w:sz w:val="20"/>
          <w:szCs w:val="20"/>
          <w:lang w:val="en-US"/>
        </w:rPr>
        <w:t xml:space="preserve">where </w:t>
      </w:r>
      <w:r w:rsidRPr="00CC083E">
        <w:rPr>
          <w:position w:val="-6"/>
          <w:sz w:val="20"/>
          <w:szCs w:val="20"/>
        </w:rPr>
        <w:object w:dxaOrig="199" w:dyaOrig="219" w14:anchorId="225B779B">
          <v:shape id="Object 106" o:spid="_x0000_i1114" type="#_x0000_t75" style="width:9.8pt;height:11.5pt;mso-position-horizontal-relative:page;mso-position-vertical-relative:page" o:ole="">
            <v:imagedata r:id="rId179" o:title=""/>
          </v:shape>
          <o:OLEObject Type="Embed" ProgID="Equation.3" ShapeID="Object 106" DrawAspect="Content" ObjectID="_1829199635" r:id="rId180"/>
        </w:object>
      </w:r>
      <w:r w:rsidR="00331001">
        <w:rPr>
          <w:sz w:val="20"/>
          <w:szCs w:val="20"/>
          <w:lang w:val="en-US"/>
        </w:rPr>
        <w:t xml:space="preserve"> </w:t>
      </w:r>
      <w:r w:rsidRPr="00CC083E">
        <w:rPr>
          <w:sz w:val="20"/>
          <w:szCs w:val="20"/>
          <w:lang w:val="en-US"/>
        </w:rPr>
        <w:t>- the vicinity of the border. Let's introduce the moment when the particles stop</w:t>
      </w:r>
    </w:p>
    <w:p w14:paraId="5C9E94E2" w14:textId="77777777" w:rsidR="008513BF" w:rsidRPr="00CC083E" w:rsidRDefault="008513BF" w:rsidP="00331001">
      <w:pPr>
        <w:jc w:val="center"/>
        <w:rPr>
          <w:sz w:val="20"/>
          <w:szCs w:val="20"/>
          <w:lang w:val="en-US"/>
        </w:rPr>
      </w:pPr>
      <w:r w:rsidRPr="00CC083E">
        <w:rPr>
          <w:position w:val="-12"/>
          <w:sz w:val="20"/>
          <w:szCs w:val="20"/>
          <w:lang w:val="en-US"/>
        </w:rPr>
        <w:object w:dxaOrig="2160" w:dyaOrig="359" w14:anchorId="2A08470F">
          <v:shape id="Object 107" o:spid="_x0000_i1115" type="#_x0000_t75" style="width:108.3pt;height:17.85pt;mso-position-horizontal-relative:page;mso-position-vertical-relative:page" o:ole="">
            <v:imagedata r:id="rId181" o:title=""/>
          </v:shape>
          <o:OLEObject Type="Embed" ProgID="Equation.3" ShapeID="Object 107" DrawAspect="Content" ObjectID="_1829199636" r:id="rId182"/>
        </w:object>
      </w:r>
    </w:p>
    <w:p w14:paraId="4AC27C8A" w14:textId="77777777" w:rsidR="008513BF" w:rsidRPr="00CC083E" w:rsidRDefault="00331001" w:rsidP="00331001">
      <w:pPr>
        <w:ind w:firstLine="284"/>
        <w:jc w:val="both"/>
        <w:rPr>
          <w:sz w:val="20"/>
          <w:szCs w:val="20"/>
          <w:lang w:val="en-US"/>
        </w:rPr>
      </w:pPr>
      <w:r>
        <w:rPr>
          <w:sz w:val="20"/>
          <w:szCs w:val="20"/>
          <w:lang w:val="en-US"/>
        </w:rPr>
        <w:t>for the Markov chain</w:t>
      </w:r>
      <w:r w:rsidR="008513BF" w:rsidRPr="00CC083E">
        <w:rPr>
          <w:sz w:val="20"/>
          <w:szCs w:val="20"/>
          <w:lang w:val="en-US"/>
        </w:rPr>
        <w:t xml:space="preserve"> </w:t>
      </w:r>
      <w:r w:rsidR="008513BF" w:rsidRPr="00CC083E">
        <w:rPr>
          <w:position w:val="-12"/>
          <w:sz w:val="20"/>
          <w:szCs w:val="20"/>
        </w:rPr>
        <w:object w:dxaOrig="679" w:dyaOrig="399" w14:anchorId="1A9AC472">
          <v:shape id="Object 108" o:spid="_x0000_i1116" type="#_x0000_t75" style="width:34pt;height:20.15pt;mso-position-horizontal-relative:page;mso-position-vertical-relative:page" o:ole="">
            <v:imagedata r:id="rId183" o:title=""/>
          </v:shape>
          <o:OLEObject Type="Embed" ProgID="Equation.3" ShapeID="Object 108" DrawAspect="Content" ObjectID="_1829199637" r:id="rId184"/>
        </w:object>
      </w:r>
      <w:r w:rsidR="008513BF" w:rsidRPr="00CC083E">
        <w:rPr>
          <w:sz w:val="20"/>
          <w:szCs w:val="20"/>
          <w:lang w:val="en-US"/>
        </w:rPr>
        <w:t>.</w:t>
      </w:r>
      <w:r w:rsidR="008513BF" w:rsidRPr="00CC083E">
        <w:rPr>
          <w:position w:val="-10"/>
          <w:sz w:val="20"/>
          <w:szCs w:val="20"/>
        </w:rPr>
        <w:object w:dxaOrig="179" w:dyaOrig="339" w14:anchorId="3E6F1385">
          <v:shape id="Object 109" o:spid="_x0000_i1117" type="#_x0000_t75" style="width:12.65pt;height:17.3pt;mso-position-horizontal-relative:page;mso-position-vertical-relative:page" o:ole="">
            <v:imagedata r:id="rId22" o:title=""/>
          </v:shape>
          <o:OLEObject Type="Embed" ProgID="Equation.3" ShapeID="Object 109" DrawAspect="Content" ObjectID="_1829199638" r:id="rId185"/>
        </w:object>
      </w:r>
    </w:p>
    <w:p w14:paraId="22309D31" w14:textId="77777777" w:rsidR="008513BF" w:rsidRPr="00CC083E" w:rsidRDefault="00331001" w:rsidP="00331001">
      <w:pPr>
        <w:ind w:firstLine="284"/>
        <w:jc w:val="both"/>
        <w:rPr>
          <w:sz w:val="20"/>
          <w:szCs w:val="20"/>
          <w:lang w:val="en-US"/>
        </w:rPr>
      </w:pPr>
      <w:r>
        <w:rPr>
          <w:sz w:val="20"/>
          <w:szCs w:val="20"/>
          <w:lang w:val="en-US"/>
        </w:rPr>
        <w:t>Let’</w:t>
      </w:r>
      <w:r w:rsidR="008513BF" w:rsidRPr="00CC083E">
        <w:rPr>
          <w:sz w:val="20"/>
          <w:szCs w:val="20"/>
          <w:lang w:val="en-US"/>
        </w:rPr>
        <w:t>s build the following estimate</w:t>
      </w:r>
    </w:p>
    <w:p w14:paraId="3E0B1939" w14:textId="77777777" w:rsidR="008513BF" w:rsidRPr="00CC083E" w:rsidRDefault="008513BF" w:rsidP="00331001">
      <w:pPr>
        <w:jc w:val="right"/>
        <w:rPr>
          <w:sz w:val="20"/>
          <w:szCs w:val="20"/>
          <w:lang w:val="en-US"/>
        </w:rPr>
      </w:pPr>
      <w:r w:rsidRPr="00CC083E">
        <w:rPr>
          <w:position w:val="-28"/>
          <w:sz w:val="20"/>
          <w:szCs w:val="20"/>
        </w:rPr>
        <w:object w:dxaOrig="2640" w:dyaOrig="699" w14:anchorId="464CA172">
          <v:shape id="Object 111" o:spid="_x0000_i1118" type="#_x0000_t75" style="width:131.85pt;height:35.15pt;mso-position-horizontal-relative:page;mso-position-vertical-relative:page" o:ole="">
            <v:imagedata r:id="rId186" o:title=""/>
          </v:shape>
          <o:OLEObject Type="Embed" ProgID="Equation.3" ShapeID="Object 111" DrawAspect="Content" ObjectID="_1829199639" r:id="rId187"/>
        </w:object>
      </w:r>
      <w:r w:rsidR="001E7013">
        <w:rPr>
          <w:sz w:val="20"/>
          <w:szCs w:val="20"/>
          <w:lang w:val="en-US"/>
        </w:rPr>
        <w:tab/>
      </w:r>
      <w:r w:rsidR="001E7013">
        <w:rPr>
          <w:sz w:val="20"/>
          <w:szCs w:val="20"/>
          <w:lang w:val="en-US"/>
        </w:rPr>
        <w:tab/>
      </w:r>
      <w:r w:rsidR="001E7013">
        <w:rPr>
          <w:sz w:val="20"/>
          <w:szCs w:val="20"/>
          <w:lang w:val="en-US"/>
        </w:rPr>
        <w:tab/>
      </w:r>
      <w:r w:rsidR="001E7013">
        <w:rPr>
          <w:sz w:val="20"/>
          <w:szCs w:val="20"/>
          <w:lang w:val="en-US"/>
        </w:rPr>
        <w:tab/>
      </w:r>
      <w:r w:rsidR="001E7013">
        <w:rPr>
          <w:sz w:val="20"/>
          <w:szCs w:val="20"/>
          <w:lang w:val="en-US"/>
        </w:rPr>
        <w:tab/>
      </w:r>
      <w:r w:rsidRPr="00CC083E">
        <w:rPr>
          <w:sz w:val="20"/>
          <w:szCs w:val="20"/>
          <w:lang w:val="en-US"/>
        </w:rPr>
        <w:t>(14)</w:t>
      </w:r>
    </w:p>
    <w:p w14:paraId="4AD370EE" w14:textId="77777777" w:rsidR="008513BF" w:rsidRPr="00CC083E" w:rsidRDefault="001E7013" w:rsidP="00CC083E">
      <w:pPr>
        <w:rPr>
          <w:sz w:val="20"/>
          <w:szCs w:val="20"/>
          <w:lang w:val="en-US"/>
        </w:rPr>
      </w:pPr>
      <w:r>
        <w:rPr>
          <w:sz w:val="20"/>
          <w:szCs w:val="20"/>
          <w:lang w:val="en-US"/>
        </w:rPr>
        <w:t>where</w:t>
      </w:r>
      <w:r w:rsidR="008513BF" w:rsidRPr="00CC083E">
        <w:rPr>
          <w:sz w:val="20"/>
          <w:szCs w:val="20"/>
          <w:lang w:val="en-US"/>
        </w:rPr>
        <w:t xml:space="preserve"> </w:t>
      </w:r>
      <w:r w:rsidR="008513BF" w:rsidRPr="00CC083E">
        <w:rPr>
          <w:position w:val="-12"/>
          <w:sz w:val="20"/>
          <w:szCs w:val="20"/>
        </w:rPr>
        <w:object w:dxaOrig="279" w:dyaOrig="359" w14:anchorId="04DA5AE0">
          <v:shape id="Object 112" o:spid="_x0000_i1119" type="#_x0000_t75" style="width:14.4pt;height:17.85pt;mso-position-horizontal-relative:page;mso-position-vertical-relative:page" o:ole="">
            <v:imagedata r:id="rId188" o:title=""/>
          </v:shape>
          <o:OLEObject Type="Embed" ProgID="Equation.3" ShapeID="Object 112" DrawAspect="Content" ObjectID="_1829199640" r:id="rId189"/>
        </w:object>
      </w:r>
      <w:r>
        <w:rPr>
          <w:sz w:val="20"/>
          <w:szCs w:val="20"/>
          <w:lang w:val="en-US"/>
        </w:rPr>
        <w:t xml:space="preserve"> </w:t>
      </w:r>
      <w:r w:rsidR="008513BF" w:rsidRPr="00CC083E">
        <w:rPr>
          <w:sz w:val="20"/>
          <w:szCs w:val="20"/>
          <w:lang w:val="en-US"/>
        </w:rPr>
        <w:t xml:space="preserve">- the nearest point from the outer boundary </w:t>
      </w:r>
      <w:r w:rsidRPr="001E7013">
        <w:rPr>
          <w:i/>
          <w:sz w:val="20"/>
          <w:szCs w:val="20"/>
          <w:lang w:val="en-US"/>
        </w:rPr>
        <w:t>G</w:t>
      </w:r>
      <w:r w:rsidR="008513BF" w:rsidRPr="00CC083E">
        <w:rPr>
          <w:sz w:val="20"/>
          <w:szCs w:val="20"/>
          <w:lang w:val="en-US"/>
        </w:rPr>
        <w:t xml:space="preserve"> </w:t>
      </w:r>
      <w:r w:rsidRPr="001E7013">
        <w:rPr>
          <w:i/>
          <w:sz w:val="20"/>
          <w:szCs w:val="20"/>
          <w:lang w:val="en-US"/>
        </w:rPr>
        <w:t>K</w:t>
      </w:r>
      <w:r w:rsidR="008513BF" w:rsidRPr="00CC083E">
        <w:rPr>
          <w:sz w:val="20"/>
          <w:szCs w:val="20"/>
          <w:lang w:val="en-US"/>
        </w:rPr>
        <w:t xml:space="preserve"> </w:t>
      </w:r>
      <w:r w:rsidRPr="00CC083E">
        <w:rPr>
          <w:position w:val="-14"/>
          <w:sz w:val="20"/>
          <w:szCs w:val="20"/>
        </w:rPr>
        <w:object w:dxaOrig="539" w:dyaOrig="379" w14:anchorId="47DCE94A">
          <v:shape id="Object 114" o:spid="_x0000_i1120" type="#_x0000_t75" style="width:29.95pt;height:20.75pt;mso-position-horizontal-relative:page;mso-position-vertical-relative:page" o:ole="">
            <v:imagedata r:id="rId190" o:title=""/>
          </v:shape>
          <o:OLEObject Type="Embed" ProgID="Equation.3" ShapeID="Object 114" DrawAspect="Content" ObjectID="_1829199641" r:id="rId191"/>
        </w:object>
      </w:r>
      <w:r w:rsidR="008513BF" w:rsidRPr="00CC083E">
        <w:rPr>
          <w:sz w:val="20"/>
          <w:szCs w:val="20"/>
          <w:lang w:val="en-US"/>
        </w:rPr>
        <w:t xml:space="preserve"> </w:t>
      </w:r>
    </w:p>
    <w:p w14:paraId="2CA03068" w14:textId="77777777" w:rsidR="008513BF" w:rsidRPr="00CC083E" w:rsidRDefault="008513BF" w:rsidP="001E7013">
      <w:pPr>
        <w:jc w:val="right"/>
        <w:rPr>
          <w:sz w:val="20"/>
          <w:szCs w:val="20"/>
          <w:lang w:val="en-US"/>
        </w:rPr>
      </w:pPr>
      <w:r w:rsidRPr="00CC083E">
        <w:rPr>
          <w:position w:val="-70"/>
          <w:sz w:val="20"/>
          <w:szCs w:val="20"/>
        </w:rPr>
        <w:object w:dxaOrig="6480" w:dyaOrig="1520" w14:anchorId="00EE9248">
          <v:shape id="Object 115" o:spid="_x0000_i1121" type="#_x0000_t75" style="width:324.3pt;height:76.1pt;mso-position-horizontal-relative:page;mso-position-vertical-relative:page" o:ole="">
            <v:imagedata r:id="rId192" o:title=""/>
          </v:shape>
          <o:OLEObject Type="Embed" ProgID="Equation.3" ShapeID="Object 115" DrawAspect="Content" ObjectID="_1829199642" r:id="rId193"/>
        </w:object>
      </w:r>
      <w:r w:rsidR="001E7013">
        <w:rPr>
          <w:sz w:val="20"/>
          <w:szCs w:val="20"/>
          <w:lang w:val="en-US"/>
        </w:rPr>
        <w:tab/>
      </w:r>
      <w:r w:rsidR="001E7013">
        <w:rPr>
          <w:sz w:val="20"/>
          <w:szCs w:val="20"/>
          <w:lang w:val="en-US"/>
        </w:rPr>
        <w:tab/>
      </w:r>
      <w:r w:rsidRPr="00CC083E">
        <w:rPr>
          <w:sz w:val="20"/>
          <w:szCs w:val="20"/>
          <w:lang w:val="en-US"/>
        </w:rPr>
        <w:t>(15)</w:t>
      </w:r>
    </w:p>
    <w:p w14:paraId="186DC65F" w14:textId="77777777" w:rsidR="008513BF" w:rsidRPr="00CC083E" w:rsidRDefault="008513BF" w:rsidP="001E7013">
      <w:pPr>
        <w:jc w:val="right"/>
        <w:rPr>
          <w:sz w:val="20"/>
          <w:szCs w:val="20"/>
          <w:lang w:val="en-US"/>
        </w:rPr>
      </w:pPr>
      <w:r w:rsidRPr="00CC083E">
        <w:rPr>
          <w:position w:val="-32"/>
          <w:sz w:val="20"/>
          <w:szCs w:val="20"/>
        </w:rPr>
        <w:object w:dxaOrig="4740" w:dyaOrig="719" w14:anchorId="5B6E71D4">
          <v:shape id="Object 116" o:spid="_x0000_i1122" type="#_x0000_t75" style="width:236.75pt;height:35.7pt;mso-position-horizontal-relative:page;mso-position-vertical-relative:page" o:ole="">
            <v:imagedata r:id="rId194" o:title=""/>
          </v:shape>
          <o:OLEObject Type="Embed" ProgID="Equation.3" ShapeID="Object 116" DrawAspect="Content" ObjectID="_1829199643" r:id="rId195"/>
        </w:object>
      </w:r>
      <w:r w:rsidR="001E7013">
        <w:rPr>
          <w:sz w:val="20"/>
          <w:szCs w:val="20"/>
          <w:lang w:val="en-US"/>
        </w:rPr>
        <w:tab/>
      </w:r>
      <w:r w:rsidR="001E7013">
        <w:rPr>
          <w:sz w:val="20"/>
          <w:szCs w:val="20"/>
          <w:lang w:val="en-US"/>
        </w:rPr>
        <w:tab/>
      </w:r>
      <w:r w:rsidR="001E7013">
        <w:rPr>
          <w:sz w:val="20"/>
          <w:szCs w:val="20"/>
          <w:lang w:val="en-US"/>
        </w:rPr>
        <w:tab/>
      </w:r>
      <w:r w:rsidRPr="00CC083E">
        <w:rPr>
          <w:sz w:val="20"/>
          <w:szCs w:val="20"/>
          <w:lang w:val="en-US"/>
        </w:rPr>
        <w:t>(16)</w:t>
      </w:r>
    </w:p>
    <w:p w14:paraId="465FF404" w14:textId="77777777" w:rsidR="008513BF" w:rsidRPr="00CC083E" w:rsidRDefault="008513BF" w:rsidP="001E7013">
      <w:pPr>
        <w:ind w:firstLine="284"/>
        <w:rPr>
          <w:sz w:val="20"/>
          <w:szCs w:val="20"/>
          <w:lang w:val="en-US"/>
        </w:rPr>
      </w:pPr>
      <w:r w:rsidRPr="00CC083E">
        <w:rPr>
          <w:sz w:val="20"/>
          <w:szCs w:val="20"/>
          <w:lang w:val="en-US"/>
        </w:rPr>
        <w:t xml:space="preserve">It is not difficult to make sure that when the condition is met, Statement 2. </w:t>
      </w:r>
    </w:p>
    <w:p w14:paraId="6A211E8F" w14:textId="77777777" w:rsidR="008513BF" w:rsidRPr="00CC083E" w:rsidRDefault="008513BF" w:rsidP="001E7013">
      <w:pPr>
        <w:ind w:firstLine="284"/>
        <w:jc w:val="both"/>
        <w:rPr>
          <w:sz w:val="20"/>
          <w:szCs w:val="20"/>
          <w:lang w:val="en-US"/>
        </w:rPr>
      </w:pPr>
      <w:r w:rsidRPr="00CC083E">
        <w:rPr>
          <w:sz w:val="20"/>
          <w:szCs w:val="20"/>
          <w:u w:val="single"/>
          <w:lang w:val="en-US"/>
        </w:rPr>
        <w:t>Statement 2.</w:t>
      </w:r>
      <w:r w:rsidRPr="00CC083E">
        <w:rPr>
          <w:b/>
          <w:sz w:val="20"/>
          <w:szCs w:val="20"/>
          <w:lang w:val="en-US"/>
        </w:rPr>
        <w:t xml:space="preserve"> </w:t>
      </w:r>
      <w:r w:rsidRPr="00CC083E">
        <w:rPr>
          <w:sz w:val="20"/>
          <w:szCs w:val="20"/>
          <w:lang w:val="en-US"/>
        </w:rPr>
        <w:t xml:space="preserve">For the moment of stopping </w:t>
      </w:r>
      <w:r w:rsidRPr="00CC083E">
        <w:rPr>
          <w:position w:val="-12"/>
          <w:sz w:val="20"/>
          <w:szCs w:val="20"/>
        </w:rPr>
        <w:object w:dxaOrig="339" w:dyaOrig="359" w14:anchorId="3711A929">
          <v:shape id="Object 117" o:spid="_x0000_i1123" type="#_x0000_t75" style="width:17.3pt;height:17.85pt;mso-position-horizontal-relative:page;mso-position-vertical-relative:page" o:ole="">
            <v:imagedata r:id="rId196" o:title=""/>
          </v:shape>
          <o:OLEObject Type="Embed" ProgID="Equation.3" ShapeID="Object 117" DrawAspect="Content" ObjectID="_1829199644" r:id="rId197"/>
        </w:object>
      </w:r>
      <w:r w:rsidRPr="00CC083E">
        <w:rPr>
          <w:sz w:val="20"/>
          <w:szCs w:val="20"/>
          <w:lang w:val="en-US"/>
        </w:rPr>
        <w:t xml:space="preserve">  evaluation is in progress</w:t>
      </w:r>
    </w:p>
    <w:p w14:paraId="139E3D60" w14:textId="77777777" w:rsidR="008513BF" w:rsidRPr="00CC083E" w:rsidRDefault="008513BF" w:rsidP="001E7013">
      <w:pPr>
        <w:jc w:val="center"/>
        <w:rPr>
          <w:sz w:val="20"/>
          <w:szCs w:val="20"/>
          <w:lang w:val="en-US"/>
        </w:rPr>
      </w:pPr>
      <w:r w:rsidRPr="00CC083E">
        <w:rPr>
          <w:position w:val="-14"/>
          <w:sz w:val="20"/>
          <w:szCs w:val="20"/>
        </w:rPr>
        <w:object w:dxaOrig="1399" w:dyaOrig="399" w14:anchorId="3B93525A">
          <v:shape id="Object 118" o:spid="_x0000_i1124" type="#_x0000_t75" style="width:69.65pt;height:20.15pt;mso-position-horizontal-relative:page;mso-position-vertical-relative:page" o:ole="">
            <v:imagedata r:id="rId198" o:title=""/>
          </v:shape>
          <o:OLEObject Type="Embed" ProgID="Equation.3" ShapeID="Object 118" DrawAspect="Content" ObjectID="_1829199645" r:id="rId199"/>
        </w:object>
      </w:r>
    </w:p>
    <w:p w14:paraId="38A55528" w14:textId="77777777" w:rsidR="008513BF" w:rsidRPr="00CC083E" w:rsidRDefault="008513BF" w:rsidP="001E7013">
      <w:pPr>
        <w:ind w:firstLine="284"/>
        <w:jc w:val="both"/>
        <w:rPr>
          <w:sz w:val="20"/>
          <w:szCs w:val="20"/>
          <w:lang w:val="en-US"/>
        </w:rPr>
      </w:pPr>
      <w:r w:rsidRPr="00CC083E">
        <w:rPr>
          <w:sz w:val="20"/>
          <w:szCs w:val="20"/>
          <w:lang w:val="en-US"/>
        </w:rPr>
        <w:t xml:space="preserve">where is the constant </w:t>
      </w:r>
      <w:proofErr w:type="gramStart"/>
      <w:r w:rsidRPr="00CC083E">
        <w:rPr>
          <w:sz w:val="20"/>
          <w:szCs w:val="20"/>
          <w:lang w:val="en-US"/>
        </w:rPr>
        <w:t>C  it</w:t>
      </w:r>
      <w:proofErr w:type="gramEnd"/>
      <w:r w:rsidRPr="00CC083E">
        <w:rPr>
          <w:sz w:val="20"/>
          <w:szCs w:val="20"/>
          <w:lang w:val="en-US"/>
        </w:rPr>
        <w:t xml:space="preserve"> depends only on the properties of the border </w:t>
      </w:r>
      <w:r w:rsidR="001E7013" w:rsidRPr="001E7013">
        <w:rPr>
          <w:i/>
          <w:sz w:val="20"/>
          <w:szCs w:val="20"/>
          <w:lang w:val="en-US"/>
        </w:rPr>
        <w:t>G</w:t>
      </w:r>
      <w:r w:rsidRPr="00CC083E">
        <w:rPr>
          <w:sz w:val="20"/>
          <w:szCs w:val="20"/>
          <w:lang w:val="en-US"/>
        </w:rPr>
        <w:t>.</w:t>
      </w:r>
    </w:p>
    <w:p w14:paraId="39C0ABBC" w14:textId="77777777" w:rsidR="008513BF" w:rsidRPr="00CC083E" w:rsidRDefault="008513BF" w:rsidP="001E7013">
      <w:pPr>
        <w:ind w:firstLine="284"/>
        <w:jc w:val="both"/>
        <w:rPr>
          <w:sz w:val="20"/>
          <w:szCs w:val="20"/>
          <w:lang w:val="en-US"/>
        </w:rPr>
      </w:pPr>
      <w:r w:rsidRPr="00CC083E">
        <w:rPr>
          <w:color w:val="000000"/>
          <w:sz w:val="20"/>
          <w:szCs w:val="20"/>
          <w:lang w:val="en-US"/>
        </w:rPr>
        <w:t>It is noticeable that the function</w:t>
      </w:r>
      <w:r w:rsidRPr="00CC083E">
        <w:rPr>
          <w:color w:val="FF0000"/>
          <w:sz w:val="20"/>
          <w:szCs w:val="20"/>
          <w:lang w:val="en-US"/>
        </w:rPr>
        <w:t xml:space="preserve"> </w:t>
      </w:r>
      <w:r w:rsidRPr="00CC083E">
        <w:rPr>
          <w:color w:val="FF0000"/>
          <w:position w:val="-10"/>
          <w:sz w:val="20"/>
          <w:szCs w:val="20"/>
        </w:rPr>
        <w:object w:dxaOrig="539" w:dyaOrig="319" w14:anchorId="1DCB12FA">
          <v:shape id="Object 120" o:spid="_x0000_i1125" type="#_x0000_t75" style="width:27.05pt;height:15.55pt;mso-position-horizontal-relative:page;mso-position-vertical-relative:page" o:ole="">
            <v:imagedata r:id="rId200" o:title=""/>
          </v:shape>
          <o:OLEObject Type="Embed" ProgID="Equation.3" ShapeID="Object 120" DrawAspect="Content" ObjectID="_1829199646" r:id="rId201"/>
        </w:object>
      </w:r>
      <w:r w:rsidRPr="00CC083E">
        <w:rPr>
          <w:color w:val="FF0000"/>
          <w:sz w:val="20"/>
          <w:szCs w:val="20"/>
          <w:lang w:val="en-US"/>
        </w:rPr>
        <w:t xml:space="preserve"> </w:t>
      </w:r>
      <w:r w:rsidRPr="00CC083E">
        <w:rPr>
          <w:sz w:val="20"/>
          <w:szCs w:val="20"/>
          <w:lang w:val="en-US"/>
        </w:rPr>
        <w:t>in the definition, the estimate (14) is limited from above by the number</w:t>
      </w:r>
    </w:p>
    <w:p w14:paraId="2F891AB9" w14:textId="77777777" w:rsidR="008513BF" w:rsidRPr="00CC083E" w:rsidRDefault="008513BF" w:rsidP="00CC083E">
      <w:pPr>
        <w:jc w:val="right"/>
        <w:rPr>
          <w:sz w:val="20"/>
          <w:szCs w:val="20"/>
          <w:lang w:val="en-US"/>
        </w:rPr>
      </w:pPr>
      <w:r w:rsidRPr="00CC083E">
        <w:rPr>
          <w:position w:val="-30"/>
          <w:sz w:val="20"/>
          <w:szCs w:val="20"/>
        </w:rPr>
        <w:object w:dxaOrig="3560" w:dyaOrig="699" w14:anchorId="12A3B0DA">
          <v:shape id="Object 121" o:spid="_x0000_i1126" type="#_x0000_t75" style="width:178pt;height:35.15pt;mso-position-horizontal-relative:page;mso-position-vertical-relative:page" o:ole="">
            <v:imagedata r:id="rId202" o:title=""/>
          </v:shape>
          <o:OLEObject Type="Embed" ProgID="Equation.3" ShapeID="Object 121" DrawAspect="Content" ObjectID="_1829199647" r:id="rId203"/>
        </w:object>
      </w:r>
      <w:r w:rsidR="001E7013">
        <w:rPr>
          <w:sz w:val="20"/>
          <w:szCs w:val="20"/>
          <w:lang w:val="en-US"/>
        </w:rPr>
        <w:tab/>
      </w:r>
      <w:r w:rsidR="001E7013">
        <w:rPr>
          <w:sz w:val="20"/>
          <w:szCs w:val="20"/>
          <w:lang w:val="en-US"/>
        </w:rPr>
        <w:tab/>
      </w:r>
      <w:r w:rsidR="001E7013">
        <w:rPr>
          <w:sz w:val="20"/>
          <w:szCs w:val="20"/>
          <w:lang w:val="en-US"/>
        </w:rPr>
        <w:tab/>
      </w:r>
      <w:r w:rsidRPr="00CC083E">
        <w:rPr>
          <w:sz w:val="20"/>
          <w:szCs w:val="20"/>
          <w:lang w:val="en-US"/>
        </w:rPr>
        <w:t>(17)</w:t>
      </w:r>
    </w:p>
    <w:p w14:paraId="39D2F35D" w14:textId="77777777" w:rsidR="008513BF" w:rsidRPr="00CC083E" w:rsidRDefault="008513BF" w:rsidP="001E7013">
      <w:pPr>
        <w:ind w:firstLine="284"/>
        <w:jc w:val="both"/>
        <w:rPr>
          <w:sz w:val="20"/>
          <w:szCs w:val="20"/>
          <w:lang w:val="en-US"/>
        </w:rPr>
      </w:pPr>
      <w:r w:rsidRPr="00CC083E">
        <w:rPr>
          <w:color w:val="000000"/>
          <w:sz w:val="20"/>
          <w:szCs w:val="20"/>
          <w:lang w:val="en-US"/>
        </w:rPr>
        <w:t>where</w:t>
      </w:r>
      <w:r w:rsidRPr="00CC083E">
        <w:rPr>
          <w:sz w:val="20"/>
          <w:szCs w:val="20"/>
          <w:lang w:val="en-US"/>
        </w:rPr>
        <w:t xml:space="preserve"> </w:t>
      </w:r>
      <w:r w:rsidRPr="00CC083E">
        <w:rPr>
          <w:position w:val="-6"/>
          <w:sz w:val="20"/>
          <w:szCs w:val="20"/>
        </w:rPr>
        <w:object w:dxaOrig="239" w:dyaOrig="219" w14:anchorId="2CC45F3B">
          <v:shape id="Object 122" o:spid="_x0000_i1127" type="#_x0000_t75" style="width:12.1pt;height:11.5pt;mso-position-horizontal-relative:page;mso-position-vertical-relative:page" o:ole="">
            <v:imagedata r:id="rId204" o:title=""/>
          </v:shape>
          <o:OLEObject Type="Embed" ProgID="Equation.3" ShapeID="Object 122" DrawAspect="Content" ObjectID="_1829199648" r:id="rId205"/>
        </w:object>
      </w:r>
      <w:r w:rsidRPr="00CC083E">
        <w:rPr>
          <w:sz w:val="20"/>
          <w:szCs w:val="20"/>
          <w:lang w:val="en-US"/>
        </w:rPr>
        <w:t xml:space="preserve"> - the diameter of the area </w:t>
      </w:r>
      <w:r w:rsidR="00AA45CE" w:rsidRPr="00AA45CE">
        <w:rPr>
          <w:i/>
          <w:sz w:val="20"/>
          <w:szCs w:val="20"/>
          <w:lang w:val="en-US"/>
        </w:rPr>
        <w:t>D</w:t>
      </w:r>
      <w:r w:rsidRPr="00CC083E">
        <w:rPr>
          <w:sz w:val="20"/>
          <w:szCs w:val="20"/>
          <w:lang w:val="en-US"/>
        </w:rPr>
        <w:t xml:space="preserve">, </w:t>
      </w:r>
      <w:r w:rsidRPr="00CC083E">
        <w:rPr>
          <w:color w:val="000000"/>
          <w:sz w:val="20"/>
          <w:szCs w:val="20"/>
          <w:lang w:val="en-US"/>
        </w:rPr>
        <w:t>and also as in</w:t>
      </w:r>
      <w:r w:rsidRPr="00CC083E">
        <w:rPr>
          <w:sz w:val="20"/>
          <w:szCs w:val="20"/>
          <w:lang w:val="en-US"/>
        </w:rPr>
        <w:t xml:space="preserve"> t</w:t>
      </w:r>
      <w:r w:rsidRPr="00CC083E">
        <w:rPr>
          <w:color w:val="000000"/>
          <w:sz w:val="20"/>
          <w:szCs w:val="20"/>
          <w:lang w:val="en-US"/>
        </w:rPr>
        <w:t>he following statements can be proved</w:t>
      </w:r>
      <w:r w:rsidRPr="00CC083E">
        <w:rPr>
          <w:rFonts w:ascii="Arial" w:hAnsi="Arial" w:cs="Arial"/>
          <w:color w:val="000000"/>
          <w:sz w:val="20"/>
          <w:szCs w:val="20"/>
          <w:lang w:val="en-US"/>
        </w:rPr>
        <w:t>.</w:t>
      </w:r>
      <w:r w:rsidRPr="00CC083E">
        <w:rPr>
          <w:sz w:val="20"/>
          <w:szCs w:val="20"/>
          <w:lang w:val="en-US"/>
        </w:rPr>
        <w:t xml:space="preserve"> </w:t>
      </w:r>
    </w:p>
    <w:p w14:paraId="6CCF0D8D" w14:textId="77777777" w:rsidR="008513BF" w:rsidRPr="00CC083E" w:rsidRDefault="008513BF" w:rsidP="001E7013">
      <w:pPr>
        <w:ind w:firstLine="284"/>
        <w:jc w:val="both"/>
        <w:rPr>
          <w:sz w:val="20"/>
          <w:szCs w:val="20"/>
          <w:lang w:val="en-US"/>
        </w:rPr>
      </w:pPr>
      <w:r w:rsidRPr="00CC083E">
        <w:rPr>
          <w:sz w:val="20"/>
          <w:szCs w:val="20"/>
          <w:u w:val="single"/>
          <w:lang w:val="en-US"/>
        </w:rPr>
        <w:t>Statement 3.</w:t>
      </w:r>
      <w:r w:rsidRPr="00CC083E">
        <w:rPr>
          <w:b/>
          <w:sz w:val="20"/>
          <w:szCs w:val="20"/>
          <w:lang w:val="en-US"/>
        </w:rPr>
        <w:t xml:space="preserve"> </w:t>
      </w:r>
      <w:r w:rsidRPr="00CC083E">
        <w:rPr>
          <w:color w:val="000000"/>
          <w:sz w:val="20"/>
          <w:szCs w:val="20"/>
          <w:lang w:val="en-US"/>
        </w:rPr>
        <w:t>Variance of the estimate</w:t>
      </w:r>
      <w:r w:rsidRPr="00CC083E">
        <w:rPr>
          <w:sz w:val="20"/>
          <w:szCs w:val="20"/>
          <w:lang w:val="en-US"/>
        </w:rPr>
        <w:t xml:space="preserve"> </w:t>
      </w:r>
      <w:r w:rsidRPr="00CC083E">
        <w:rPr>
          <w:position w:val="-12"/>
          <w:sz w:val="20"/>
          <w:szCs w:val="20"/>
        </w:rPr>
        <w:object w:dxaOrig="279" w:dyaOrig="359" w14:anchorId="04863194">
          <v:shape id="Object 125" o:spid="_x0000_i1128" type="#_x0000_t75" style="width:14.4pt;height:17.85pt;mso-position-horizontal-relative:page;mso-position-vertical-relative:page" o:ole="">
            <v:imagedata r:id="rId206" o:title=""/>
          </v:shape>
          <o:OLEObject Type="Embed" ProgID="Equation.3" ShapeID="Object 125" DrawAspect="Content" ObjectID="_1829199649" r:id="rId207"/>
        </w:object>
      </w:r>
      <w:r w:rsidRPr="00CC083E">
        <w:rPr>
          <w:sz w:val="20"/>
          <w:szCs w:val="20"/>
          <w:lang w:val="en-US"/>
        </w:rPr>
        <w:t xml:space="preserve"> uniformly bounded.</w:t>
      </w:r>
    </w:p>
    <w:p w14:paraId="5E47C119" w14:textId="77777777" w:rsidR="008513BF" w:rsidRPr="00CC083E" w:rsidRDefault="008513BF" w:rsidP="001E7013">
      <w:pPr>
        <w:ind w:firstLine="284"/>
        <w:jc w:val="both"/>
        <w:rPr>
          <w:sz w:val="20"/>
          <w:szCs w:val="20"/>
          <w:lang w:val="en-US"/>
        </w:rPr>
      </w:pPr>
      <w:r w:rsidRPr="00CC083E">
        <w:rPr>
          <w:sz w:val="20"/>
          <w:szCs w:val="20"/>
          <w:u w:val="single"/>
          <w:lang w:val="en-US"/>
        </w:rPr>
        <w:t>Lemma.</w:t>
      </w:r>
      <w:r w:rsidRPr="00CC083E">
        <w:rPr>
          <w:sz w:val="20"/>
          <w:szCs w:val="20"/>
          <w:lang w:val="en-US"/>
        </w:rPr>
        <w:t xml:space="preserve"> </w:t>
      </w:r>
      <w:r w:rsidRPr="00CC083E">
        <w:rPr>
          <w:color w:val="000000"/>
          <w:sz w:val="20"/>
          <w:szCs w:val="20"/>
          <w:lang w:val="en-US"/>
        </w:rPr>
        <w:t>Let</w:t>
      </w:r>
      <w:r w:rsidRPr="00CC083E">
        <w:rPr>
          <w:sz w:val="20"/>
          <w:szCs w:val="20"/>
          <w:lang w:val="en-US"/>
        </w:rPr>
        <w:t xml:space="preserve"> </w:t>
      </w:r>
      <w:r w:rsidRPr="00CC083E">
        <w:rPr>
          <w:position w:val="-12"/>
          <w:sz w:val="20"/>
          <w:szCs w:val="20"/>
        </w:rPr>
        <w:object w:dxaOrig="739" w:dyaOrig="359" w14:anchorId="2B28B7C2">
          <v:shape id="Object 126" o:spid="_x0000_i1129" type="#_x0000_t75" style="width:36.85pt;height:17.85pt;mso-position-horizontal-relative:page;mso-position-vertical-relative:page" o:ole="">
            <v:imagedata r:id="rId208" o:title=""/>
          </v:shape>
          <o:OLEObject Type="Embed" ProgID="Equation.3" ShapeID="Object 126" DrawAspect="Content" ObjectID="_1829199650" r:id="rId209"/>
        </w:object>
      </w:r>
      <w:r w:rsidR="001E7013">
        <w:rPr>
          <w:sz w:val="20"/>
          <w:szCs w:val="20"/>
          <w:lang w:val="en-US"/>
        </w:rPr>
        <w:t xml:space="preserve"> </w:t>
      </w:r>
      <w:r w:rsidRPr="00CC083E">
        <w:rPr>
          <w:sz w:val="20"/>
          <w:szCs w:val="20"/>
          <w:lang w:val="en-US"/>
        </w:rPr>
        <w:t xml:space="preserve">and </w:t>
      </w:r>
      <w:r w:rsidRPr="00CC083E">
        <w:rPr>
          <w:position w:val="-22"/>
          <w:sz w:val="20"/>
          <w:szCs w:val="20"/>
        </w:rPr>
        <w:object w:dxaOrig="1800" w:dyaOrig="459" w14:anchorId="541E61C5">
          <v:shape id="Object 127" o:spid="_x0000_i1130" type="#_x0000_t75" style="width:89.8pt;height:23.05pt;mso-position-horizontal-relative:page;mso-position-vertical-relative:page" o:ole="">
            <v:imagedata r:id="rId210" o:title=""/>
          </v:shape>
          <o:OLEObject Type="Embed" ProgID="Equation.3" ShapeID="Object 127" DrawAspect="Content" ObjectID="_1829199651" r:id="rId211"/>
        </w:object>
      </w:r>
      <w:r w:rsidRPr="00CC083E">
        <w:rPr>
          <w:sz w:val="20"/>
          <w:szCs w:val="20"/>
          <w:lang w:val="en-US"/>
        </w:rPr>
        <w:t xml:space="preserve"> , th</w:t>
      </w:r>
      <w:r w:rsidR="001E7013">
        <w:rPr>
          <w:sz w:val="20"/>
          <w:szCs w:val="20"/>
          <w:lang w:val="en-US"/>
        </w:rPr>
        <w:t xml:space="preserve">en for the offset </w:t>
      </w:r>
    </w:p>
    <w:p w14:paraId="01C7C510" w14:textId="77777777" w:rsidR="008513BF" w:rsidRPr="00CC083E" w:rsidRDefault="008513BF" w:rsidP="001E7013">
      <w:pPr>
        <w:jc w:val="center"/>
        <w:rPr>
          <w:sz w:val="20"/>
          <w:szCs w:val="20"/>
          <w:lang w:val="en-US"/>
        </w:rPr>
      </w:pPr>
      <w:r w:rsidRPr="00CC083E">
        <w:rPr>
          <w:position w:val="-14"/>
          <w:sz w:val="20"/>
          <w:szCs w:val="20"/>
        </w:rPr>
        <w:object w:dxaOrig="1738" w:dyaOrig="399" w14:anchorId="2C99A9AB">
          <v:shape id="Object 128" o:spid="_x0000_i1131" type="#_x0000_t75" style="width:87pt;height:20.15pt;mso-position-horizontal-relative:page;mso-position-vertical-relative:page" o:ole="">
            <v:imagedata r:id="rId212" o:title=""/>
          </v:shape>
          <o:OLEObject Type="Embed" ProgID="Equation.3" ShapeID="Object 128" DrawAspect="Content" ObjectID="_1829199652" r:id="rId213"/>
        </w:object>
      </w:r>
    </w:p>
    <w:p w14:paraId="67DF9648" w14:textId="77777777" w:rsidR="008513BF" w:rsidRPr="00CC083E" w:rsidRDefault="001E7013" w:rsidP="001E7013">
      <w:pPr>
        <w:ind w:firstLine="284"/>
        <w:jc w:val="both"/>
        <w:rPr>
          <w:sz w:val="20"/>
          <w:szCs w:val="20"/>
          <w:lang w:val="en-US"/>
        </w:rPr>
      </w:pPr>
      <w:r>
        <w:rPr>
          <w:sz w:val="20"/>
          <w:szCs w:val="20"/>
          <w:lang w:val="en-US"/>
        </w:rPr>
        <w:t>evaluations</w:t>
      </w:r>
      <w:r w:rsidR="008513BF" w:rsidRPr="00CC083E">
        <w:rPr>
          <w:sz w:val="20"/>
          <w:szCs w:val="20"/>
          <w:lang w:val="en-US"/>
        </w:rPr>
        <w:t xml:space="preserve"> (14), inequality is fair:</w:t>
      </w:r>
    </w:p>
    <w:p w14:paraId="07952D17" w14:textId="77777777" w:rsidR="008513BF" w:rsidRPr="00CC083E" w:rsidRDefault="008513BF" w:rsidP="001E7013">
      <w:pPr>
        <w:jc w:val="right"/>
        <w:rPr>
          <w:sz w:val="20"/>
          <w:szCs w:val="20"/>
          <w:lang w:val="en-US"/>
        </w:rPr>
      </w:pPr>
      <w:r w:rsidRPr="00CC083E">
        <w:rPr>
          <w:position w:val="-58"/>
          <w:sz w:val="20"/>
          <w:szCs w:val="20"/>
        </w:rPr>
        <w:object w:dxaOrig="6680" w:dyaOrig="1279" w14:anchorId="1E0EDC91">
          <v:shape id="Object 158" o:spid="_x0000_i1132" type="#_x0000_t75" style="width:333.65pt;height:63.95pt;mso-position-horizontal-relative:page;mso-position-vertical-relative:page" o:ole="">
            <v:imagedata r:id="rId214" o:title=""/>
          </v:shape>
          <o:OLEObject Type="Embed" ProgID="Equation.3" ShapeID="Object 158" DrawAspect="Content" ObjectID="_1829199653" r:id="rId215"/>
        </w:object>
      </w:r>
      <w:r w:rsidR="001E7013">
        <w:rPr>
          <w:sz w:val="20"/>
          <w:szCs w:val="20"/>
          <w:lang w:val="en-US"/>
        </w:rPr>
        <w:tab/>
        <w:t xml:space="preserve"> (18)</w:t>
      </w:r>
    </w:p>
    <w:p w14:paraId="00EF892D" w14:textId="77777777" w:rsidR="008513BF" w:rsidRPr="00CC083E" w:rsidRDefault="001E7013" w:rsidP="001E7013">
      <w:pPr>
        <w:ind w:firstLine="284"/>
        <w:rPr>
          <w:sz w:val="20"/>
          <w:szCs w:val="20"/>
          <w:lang w:val="en-US"/>
        </w:rPr>
      </w:pPr>
      <w:r>
        <w:rPr>
          <w:sz w:val="20"/>
          <w:szCs w:val="20"/>
          <w:lang w:val="en-US"/>
        </w:rPr>
        <w:t>Proof.</w:t>
      </w:r>
      <w:r w:rsidR="008513BF" w:rsidRPr="00CC083E">
        <w:rPr>
          <w:sz w:val="20"/>
          <w:szCs w:val="20"/>
          <w:lang w:val="en-US"/>
        </w:rPr>
        <w:t xml:space="preserve"> If </w:t>
      </w:r>
      <w:r w:rsidR="008513BF" w:rsidRPr="00CC083E">
        <w:rPr>
          <w:position w:val="-12"/>
          <w:sz w:val="20"/>
          <w:szCs w:val="20"/>
        </w:rPr>
        <w:object w:dxaOrig="759" w:dyaOrig="359" w14:anchorId="3B30592E">
          <v:shape id="Object 130" o:spid="_x0000_i1133" type="#_x0000_t75" style="width:38pt;height:17.85pt;mso-position-horizontal-relative:page;mso-position-vertical-relative:page" o:ole="">
            <v:imagedata r:id="rId216" o:title=""/>
          </v:shape>
          <o:OLEObject Type="Embed" ProgID="Equation.3" ShapeID="Object 130" DrawAspect="Content" ObjectID="_1829199654" r:id="rId217"/>
        </w:object>
      </w:r>
      <w:r w:rsidR="008513BF" w:rsidRPr="00CC083E">
        <w:rPr>
          <w:sz w:val="20"/>
          <w:szCs w:val="20"/>
          <w:lang w:val="en-US"/>
        </w:rPr>
        <w:t>, then an evaluation is also performed</w:t>
      </w:r>
    </w:p>
    <w:p w14:paraId="006E3135" w14:textId="77777777" w:rsidR="008513BF" w:rsidRPr="00CC083E" w:rsidRDefault="008513BF" w:rsidP="001E7013">
      <w:pPr>
        <w:jc w:val="right"/>
        <w:rPr>
          <w:sz w:val="20"/>
          <w:szCs w:val="20"/>
          <w:lang w:val="en-US"/>
        </w:rPr>
      </w:pPr>
      <w:r w:rsidRPr="00CC083E">
        <w:rPr>
          <w:position w:val="-30"/>
          <w:sz w:val="20"/>
          <w:szCs w:val="20"/>
        </w:rPr>
        <w:object w:dxaOrig="6940" w:dyaOrig="739" w14:anchorId="48D9FD85">
          <v:shape id="Object 131" o:spid="_x0000_i1134" type="#_x0000_t75" style="width:347.35pt;height:36.85pt;mso-position-horizontal-relative:page;mso-position-vertical-relative:page" o:ole="">
            <v:imagedata r:id="rId218" o:title=""/>
          </v:shape>
          <o:OLEObject Type="Embed" ProgID="Equation.3" ShapeID="Object 131" DrawAspect="Content" ObjectID="_1829199655" r:id="rId219"/>
        </w:object>
      </w:r>
      <w:r w:rsidR="001E7013">
        <w:rPr>
          <w:sz w:val="20"/>
          <w:szCs w:val="20"/>
          <w:lang w:val="en-US"/>
        </w:rPr>
        <w:tab/>
      </w:r>
      <w:r w:rsidR="001E7013">
        <w:rPr>
          <w:sz w:val="20"/>
          <w:szCs w:val="20"/>
          <w:lang w:val="en-US"/>
        </w:rPr>
        <w:tab/>
      </w:r>
      <w:r w:rsidRPr="00CC083E">
        <w:rPr>
          <w:sz w:val="20"/>
          <w:szCs w:val="20"/>
          <w:lang w:val="en-US"/>
        </w:rPr>
        <w:t>(19)</w:t>
      </w:r>
    </w:p>
    <w:p w14:paraId="1E627807" w14:textId="77777777" w:rsidR="008513BF" w:rsidRPr="00CC083E" w:rsidRDefault="008513BF" w:rsidP="001E7013">
      <w:pPr>
        <w:ind w:firstLine="284"/>
        <w:jc w:val="both"/>
        <w:rPr>
          <w:sz w:val="20"/>
          <w:szCs w:val="20"/>
          <w:lang w:val="en-US"/>
        </w:rPr>
      </w:pPr>
      <w:r w:rsidRPr="00CC083E">
        <w:rPr>
          <w:sz w:val="20"/>
          <w:szCs w:val="20"/>
          <w:lang w:val="en-US"/>
        </w:rPr>
        <w:t xml:space="preserve">where </w:t>
      </w:r>
      <w:r w:rsidRPr="00CC083E">
        <w:rPr>
          <w:position w:val="-6"/>
          <w:sz w:val="20"/>
          <w:szCs w:val="20"/>
        </w:rPr>
        <w:object w:dxaOrig="599" w:dyaOrig="259" w14:anchorId="6DDFBFEA">
          <v:shape id="Object 132" o:spid="_x0000_i1135" type="#_x0000_t75" style="width:29.95pt;height:12.65pt;mso-position-horizontal-relative:page;mso-position-vertical-relative:page" o:ole="">
            <v:imagedata r:id="rId220" o:title=""/>
          </v:shape>
          <o:OLEObject Type="Embed" ProgID="Equation.3" ShapeID="Object 132" DrawAspect="Content" ObjectID="_1829199656" r:id="rId221"/>
        </w:object>
      </w:r>
      <w:r w:rsidRPr="00CC083E">
        <w:rPr>
          <w:sz w:val="20"/>
          <w:szCs w:val="20"/>
          <w:lang w:val="en-US"/>
        </w:rPr>
        <w:t xml:space="preserve"> the nearest point </w:t>
      </w:r>
      <w:r w:rsidRPr="00CC083E">
        <w:rPr>
          <w:sz w:val="20"/>
          <w:szCs w:val="20"/>
        </w:rPr>
        <w:t>к</w:t>
      </w:r>
      <w:r w:rsidRPr="00CC083E">
        <w:rPr>
          <w:sz w:val="20"/>
          <w:szCs w:val="20"/>
          <w:lang w:val="en-US"/>
        </w:rPr>
        <w:t xml:space="preserve"> </w:t>
      </w:r>
      <w:r w:rsidRPr="00CC083E">
        <w:rPr>
          <w:position w:val="-12"/>
          <w:sz w:val="20"/>
          <w:szCs w:val="20"/>
        </w:rPr>
        <w:object w:dxaOrig="659" w:dyaOrig="359" w14:anchorId="3BD263BA">
          <v:shape id="Object 133" o:spid="_x0000_i1136" type="#_x0000_t75" style="width:32.85pt;height:17.85pt;mso-position-horizontal-relative:page;mso-position-vertical-relative:page" o:ole="">
            <v:imagedata r:id="rId222" o:title=""/>
          </v:shape>
          <o:OLEObject Type="Embed" ProgID="Equation.3" ShapeID="Object 133" DrawAspect="Content" ObjectID="_1829199657" r:id="rId223"/>
        </w:object>
      </w:r>
      <w:r w:rsidRPr="00CC083E">
        <w:rPr>
          <w:sz w:val="20"/>
          <w:szCs w:val="20"/>
          <w:lang w:val="en-US"/>
        </w:rPr>
        <w:t xml:space="preserve"> and the constant C it depends only on the border </w:t>
      </w:r>
      <w:r w:rsidR="001E7013" w:rsidRPr="001E7013">
        <w:rPr>
          <w:i/>
          <w:sz w:val="20"/>
          <w:szCs w:val="20"/>
          <w:lang w:val="en-US"/>
        </w:rPr>
        <w:t>G</w:t>
      </w:r>
      <w:r w:rsidRPr="00CC083E">
        <w:rPr>
          <w:sz w:val="20"/>
          <w:szCs w:val="20"/>
          <w:lang w:val="en-US"/>
        </w:rPr>
        <w:t>.</w:t>
      </w:r>
    </w:p>
    <w:p w14:paraId="42A3653E" w14:textId="77777777" w:rsidR="008513BF" w:rsidRPr="00CC083E" w:rsidRDefault="008513BF" w:rsidP="001E7013">
      <w:pPr>
        <w:ind w:firstLine="284"/>
        <w:jc w:val="both"/>
        <w:rPr>
          <w:sz w:val="20"/>
          <w:szCs w:val="20"/>
          <w:lang w:val="en-US"/>
        </w:rPr>
      </w:pPr>
      <w:r w:rsidRPr="00CC083E">
        <w:rPr>
          <w:sz w:val="20"/>
          <w:szCs w:val="20"/>
          <w:lang w:val="en-US"/>
        </w:rPr>
        <w:t>Proof of inequality (18) it flows easily from (12), (13) and (15), (16</w:t>
      </w:r>
      <w:r w:rsidR="001E7013">
        <w:rPr>
          <w:sz w:val="20"/>
          <w:szCs w:val="20"/>
          <w:lang w:val="en-US"/>
        </w:rPr>
        <w:t>).</w:t>
      </w:r>
    </w:p>
    <w:p w14:paraId="116FCBAA" w14:textId="77777777" w:rsidR="008513BF" w:rsidRPr="00302A86" w:rsidRDefault="00302A86" w:rsidP="00302A86">
      <w:pPr>
        <w:spacing w:before="240" w:after="240"/>
        <w:jc w:val="center"/>
        <w:rPr>
          <w:b/>
          <w:bCs/>
          <w:szCs w:val="20"/>
          <w:lang w:val="en-US"/>
        </w:rPr>
      </w:pPr>
      <w:r w:rsidRPr="00302A86">
        <w:rPr>
          <w:b/>
          <w:bCs/>
          <w:szCs w:val="20"/>
          <w:lang w:val="en-US"/>
        </w:rPr>
        <w:t>CONCLUSION</w:t>
      </w:r>
    </w:p>
    <w:p w14:paraId="08E4E32C" w14:textId="77777777" w:rsidR="008513BF" w:rsidRPr="00CC083E" w:rsidRDefault="008513BF" w:rsidP="001E7013">
      <w:pPr>
        <w:ind w:firstLine="284"/>
        <w:jc w:val="both"/>
        <w:rPr>
          <w:sz w:val="20"/>
          <w:szCs w:val="20"/>
          <w:lang w:val="en-US"/>
        </w:rPr>
      </w:pPr>
      <w:r w:rsidRPr="00CC083E">
        <w:rPr>
          <w:sz w:val="20"/>
          <w:szCs w:val="20"/>
          <w:lang w:val="en-US"/>
        </w:rPr>
        <w:t>The obtained estimation of solutions of the partial differential equation (1) in a limited range of parameter changes with boundary conditions (2), (3) They can be used in solving applied problems of analyzing the states of systems with distributed parameters that occur during the development and operation of oil and gas fields, as well as in hydrodynamic processes of underground leaching.</w:t>
      </w:r>
    </w:p>
    <w:p w14:paraId="4FEBBB1E" w14:textId="77777777" w:rsidR="008513BF" w:rsidRPr="00302A86" w:rsidRDefault="00302A86" w:rsidP="00302A86">
      <w:pPr>
        <w:spacing w:before="240" w:after="240"/>
        <w:jc w:val="center"/>
        <w:rPr>
          <w:b/>
          <w:bCs/>
          <w:szCs w:val="20"/>
          <w:lang w:val="en-US"/>
        </w:rPr>
      </w:pPr>
      <w:r>
        <w:rPr>
          <w:b/>
          <w:bCs/>
          <w:szCs w:val="20"/>
          <w:lang w:val="en-US"/>
        </w:rPr>
        <w:t>REFERENCES</w:t>
      </w:r>
    </w:p>
    <w:p w14:paraId="21764737" w14:textId="77777777" w:rsidR="00BD6A67" w:rsidRPr="00BD6A67" w:rsidRDefault="00BD6A67" w:rsidP="00BD6A67">
      <w:pPr>
        <w:numPr>
          <w:ilvl w:val="0"/>
          <w:numId w:val="1"/>
        </w:numPr>
        <w:ind w:left="426" w:hanging="426"/>
        <w:jc w:val="both"/>
        <w:rPr>
          <w:sz w:val="20"/>
          <w:szCs w:val="20"/>
          <w:lang w:val="en-US"/>
        </w:rPr>
      </w:pPr>
      <w:proofErr w:type="spellStart"/>
      <w:r w:rsidRPr="00BD6A67">
        <w:rPr>
          <w:sz w:val="20"/>
          <w:szCs w:val="20"/>
          <w:lang w:val="en-US"/>
        </w:rPr>
        <w:t>Barenblatt</w:t>
      </w:r>
      <w:proofErr w:type="spellEnd"/>
      <w:r w:rsidRPr="00BD6A67">
        <w:rPr>
          <w:sz w:val="20"/>
          <w:szCs w:val="20"/>
          <w:lang w:val="en-US"/>
        </w:rPr>
        <w:t xml:space="preserve">, G. I., </w:t>
      </w:r>
      <w:proofErr w:type="spellStart"/>
      <w:r w:rsidRPr="00BD6A67">
        <w:rPr>
          <w:sz w:val="20"/>
          <w:szCs w:val="20"/>
          <w:lang w:val="en-US"/>
        </w:rPr>
        <w:t>Patzek</w:t>
      </w:r>
      <w:proofErr w:type="spellEnd"/>
      <w:r w:rsidRPr="00BD6A67">
        <w:rPr>
          <w:sz w:val="20"/>
          <w:szCs w:val="20"/>
          <w:lang w:val="en-US"/>
        </w:rPr>
        <w:t xml:space="preserve">, T. W., &amp; </w:t>
      </w:r>
      <w:proofErr w:type="spellStart"/>
      <w:r w:rsidRPr="00BD6A67">
        <w:rPr>
          <w:sz w:val="20"/>
          <w:szCs w:val="20"/>
          <w:lang w:val="en-US"/>
        </w:rPr>
        <w:t>Silin</w:t>
      </w:r>
      <w:proofErr w:type="spellEnd"/>
      <w:r w:rsidRPr="00BD6A67">
        <w:rPr>
          <w:sz w:val="20"/>
          <w:szCs w:val="20"/>
          <w:lang w:val="en-US"/>
        </w:rPr>
        <w:t>, D. B. (2003). The mathematical model of nonequilibrium effects in water-oil displacement. Society of Petroleum Engineers Journal, *8*(4), 409–416.</w:t>
      </w:r>
    </w:p>
    <w:p w14:paraId="5196D03D" w14:textId="77777777" w:rsidR="00BD6A67" w:rsidRPr="00BD6A67" w:rsidRDefault="00BD6A67" w:rsidP="00BD6A67">
      <w:pPr>
        <w:numPr>
          <w:ilvl w:val="0"/>
          <w:numId w:val="1"/>
        </w:numPr>
        <w:ind w:left="426" w:hanging="426"/>
        <w:jc w:val="both"/>
        <w:rPr>
          <w:sz w:val="20"/>
          <w:szCs w:val="20"/>
          <w:lang w:val="en-US"/>
        </w:rPr>
      </w:pPr>
      <w:proofErr w:type="spellStart"/>
      <w:r w:rsidRPr="00BD6A67">
        <w:rPr>
          <w:sz w:val="20"/>
          <w:szCs w:val="20"/>
          <w:lang w:val="en-US"/>
        </w:rPr>
        <w:t>Lopuh</w:t>
      </w:r>
      <w:proofErr w:type="spellEnd"/>
      <w:r w:rsidRPr="00BD6A67">
        <w:rPr>
          <w:sz w:val="20"/>
          <w:szCs w:val="20"/>
          <w:lang w:val="en-US"/>
        </w:rPr>
        <w:t xml:space="preserve">, N. B., &amp; </w:t>
      </w:r>
      <w:proofErr w:type="spellStart"/>
      <w:r w:rsidRPr="00BD6A67">
        <w:rPr>
          <w:sz w:val="20"/>
          <w:szCs w:val="20"/>
          <w:lang w:val="en-US"/>
        </w:rPr>
        <w:t>Pyanylo</w:t>
      </w:r>
      <w:proofErr w:type="spellEnd"/>
      <w:r w:rsidRPr="00BD6A67">
        <w:rPr>
          <w:sz w:val="20"/>
          <w:szCs w:val="20"/>
          <w:lang w:val="en-US"/>
        </w:rPr>
        <w:t>, Y. D. (2014, June). Numerical analysis of models with fractional derivatives for gas filtration in porous media. Journal of Coupled Systems and Multiscale Dynamics, *2*(1), 15–19.</w:t>
      </w:r>
    </w:p>
    <w:p w14:paraId="21BF8409" w14:textId="77777777" w:rsidR="00BD6A67" w:rsidRDefault="00BD6A67" w:rsidP="00BD6A67">
      <w:pPr>
        <w:numPr>
          <w:ilvl w:val="0"/>
          <w:numId w:val="1"/>
        </w:numPr>
        <w:ind w:left="426" w:hanging="426"/>
        <w:jc w:val="both"/>
        <w:rPr>
          <w:sz w:val="20"/>
          <w:szCs w:val="20"/>
          <w:lang w:val="en-US"/>
        </w:rPr>
      </w:pPr>
      <w:proofErr w:type="spellStart"/>
      <w:r w:rsidRPr="00BD6A67">
        <w:rPr>
          <w:sz w:val="20"/>
          <w:szCs w:val="20"/>
          <w:lang w:val="en-US"/>
        </w:rPr>
        <w:t>Suvonov</w:t>
      </w:r>
      <w:proofErr w:type="spellEnd"/>
      <w:r w:rsidRPr="00BD6A67">
        <w:rPr>
          <w:sz w:val="20"/>
          <w:szCs w:val="20"/>
          <w:lang w:val="en-US"/>
        </w:rPr>
        <w:t>, O. O. (2022, December). About one problem of analysis and control in systems with distributed parameters on the example of oil fields. Eurasian Journal of Engineering and Technology, *13*, 52.</w:t>
      </w:r>
    </w:p>
    <w:p w14:paraId="4B3918DF" w14:textId="77777777" w:rsidR="008513BF" w:rsidRPr="003A1B20" w:rsidRDefault="00BD6A67" w:rsidP="00BD6A67">
      <w:pPr>
        <w:numPr>
          <w:ilvl w:val="0"/>
          <w:numId w:val="1"/>
        </w:numPr>
        <w:ind w:left="426" w:hanging="426"/>
        <w:jc w:val="both"/>
        <w:rPr>
          <w:color w:val="000000" w:themeColor="text1"/>
          <w:sz w:val="20"/>
          <w:szCs w:val="20"/>
          <w:lang w:val="en-US"/>
        </w:rPr>
      </w:pPr>
      <w:proofErr w:type="spellStart"/>
      <w:r w:rsidRPr="00BD6A67">
        <w:rPr>
          <w:sz w:val="20"/>
          <w:szCs w:val="20"/>
          <w:lang w:val="en-US"/>
        </w:rPr>
        <w:t>Suvonov</w:t>
      </w:r>
      <w:proofErr w:type="spellEnd"/>
      <w:r w:rsidRPr="00BD6A67">
        <w:rPr>
          <w:sz w:val="20"/>
          <w:szCs w:val="20"/>
          <w:lang w:val="en-US"/>
        </w:rPr>
        <w:t>, O. O. (2022, April). Mathematical model of control of a hydrodynamic object with distributed parameters (on th</w:t>
      </w:r>
      <w:r w:rsidRPr="003A1B20">
        <w:rPr>
          <w:color w:val="000000" w:themeColor="text1"/>
          <w:sz w:val="20"/>
          <w:szCs w:val="20"/>
          <w:lang w:val="en-US"/>
        </w:rPr>
        <w:t xml:space="preserve">e example of oil fields). Central Asian Journal of Mathematical Theory and Computer Sciences, *3*(4). </w:t>
      </w:r>
      <w:hyperlink r:id="rId224" w:history="1">
        <w:r w:rsidRPr="003A1B20">
          <w:rPr>
            <w:rStyle w:val="a3"/>
            <w:color w:val="000000" w:themeColor="text1"/>
            <w:sz w:val="20"/>
            <w:szCs w:val="20"/>
            <w:u w:val="none"/>
            <w:lang w:val="en-US"/>
          </w:rPr>
          <w:t>https://cajmtcs.centralasianstudies.org/index.php/CAJMTCS</w:t>
        </w:r>
      </w:hyperlink>
    </w:p>
    <w:p w14:paraId="687C076A" w14:textId="77777777" w:rsidR="00C00284" w:rsidRPr="003A1B20" w:rsidRDefault="00BD6A67" w:rsidP="00BD6A67">
      <w:pPr>
        <w:numPr>
          <w:ilvl w:val="0"/>
          <w:numId w:val="1"/>
        </w:numPr>
        <w:ind w:left="426" w:hanging="426"/>
        <w:jc w:val="both"/>
        <w:rPr>
          <w:color w:val="000000" w:themeColor="text1"/>
          <w:sz w:val="20"/>
          <w:szCs w:val="20"/>
          <w:lang w:val="uz-Cyrl-UZ"/>
        </w:rPr>
      </w:pPr>
      <w:proofErr w:type="spellStart"/>
      <w:r w:rsidRPr="003A1B20">
        <w:rPr>
          <w:color w:val="000000" w:themeColor="text1"/>
          <w:sz w:val="20"/>
          <w:szCs w:val="20"/>
          <w:lang w:val="en-US"/>
        </w:rPr>
        <w:t>Khamroeva</w:t>
      </w:r>
      <w:proofErr w:type="spellEnd"/>
      <w:r w:rsidRPr="003A1B20">
        <w:rPr>
          <w:color w:val="000000" w:themeColor="text1"/>
          <w:sz w:val="20"/>
          <w:szCs w:val="20"/>
          <w:lang w:val="en-US"/>
        </w:rPr>
        <w:t xml:space="preserve">, D., &amp; </w:t>
      </w:r>
      <w:proofErr w:type="spellStart"/>
      <w:r w:rsidRPr="003A1B20">
        <w:rPr>
          <w:color w:val="000000" w:themeColor="text1"/>
          <w:sz w:val="20"/>
          <w:szCs w:val="20"/>
          <w:lang w:val="en-US"/>
        </w:rPr>
        <w:t>Khamroev</w:t>
      </w:r>
      <w:proofErr w:type="spellEnd"/>
      <w:r w:rsidRPr="003A1B20">
        <w:rPr>
          <w:color w:val="000000" w:themeColor="text1"/>
          <w:sz w:val="20"/>
          <w:szCs w:val="20"/>
          <w:lang w:val="en-US"/>
        </w:rPr>
        <w:t xml:space="preserve">, U. (2025). Interval model of a vibration system for an automobile suspension. AIP Conference Proceedings, 3268, 030018. </w:t>
      </w:r>
      <w:hyperlink r:id="rId225" w:history="1">
        <w:r w:rsidRPr="003A1B20">
          <w:rPr>
            <w:rStyle w:val="a3"/>
            <w:color w:val="000000" w:themeColor="text1"/>
            <w:sz w:val="20"/>
            <w:szCs w:val="20"/>
            <w:u w:val="none"/>
            <w:lang w:val="en-US"/>
          </w:rPr>
          <w:t>https://doi.org/10.1063/5.0257310</w:t>
        </w:r>
      </w:hyperlink>
    </w:p>
    <w:sectPr w:rsidR="00C00284" w:rsidRPr="003A1B20" w:rsidSect="003A1B20">
      <w:pgSz w:w="12242" w:h="15842" w:code="1"/>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A1CA0"/>
    <w:multiLevelType w:val="multilevel"/>
    <w:tmpl w:val="34FA1C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104"/>
    <w:rsid w:val="00002BA2"/>
    <w:rsid w:val="00002F77"/>
    <w:rsid w:val="00015A8E"/>
    <w:rsid w:val="00020033"/>
    <w:rsid w:val="00020822"/>
    <w:rsid w:val="00024AAD"/>
    <w:rsid w:val="00024CD4"/>
    <w:rsid w:val="00026B5F"/>
    <w:rsid w:val="00030EAD"/>
    <w:rsid w:val="00043666"/>
    <w:rsid w:val="0004697F"/>
    <w:rsid w:val="00050A15"/>
    <w:rsid w:val="00054E3B"/>
    <w:rsid w:val="0005558B"/>
    <w:rsid w:val="000620A4"/>
    <w:rsid w:val="00065163"/>
    <w:rsid w:val="000765A8"/>
    <w:rsid w:val="000772C9"/>
    <w:rsid w:val="00082C20"/>
    <w:rsid w:val="00082EA1"/>
    <w:rsid w:val="00084C65"/>
    <w:rsid w:val="00095E50"/>
    <w:rsid w:val="000A2239"/>
    <w:rsid w:val="000A4347"/>
    <w:rsid w:val="000B20D4"/>
    <w:rsid w:val="000B2F62"/>
    <w:rsid w:val="000B6D23"/>
    <w:rsid w:val="000E2BC9"/>
    <w:rsid w:val="000E672F"/>
    <w:rsid w:val="000F1597"/>
    <w:rsid w:val="000F2703"/>
    <w:rsid w:val="000F3DBF"/>
    <w:rsid w:val="000F3E3D"/>
    <w:rsid w:val="00120C65"/>
    <w:rsid w:val="00130632"/>
    <w:rsid w:val="001337EF"/>
    <w:rsid w:val="00133C88"/>
    <w:rsid w:val="001567AC"/>
    <w:rsid w:val="00170903"/>
    <w:rsid w:val="00171599"/>
    <w:rsid w:val="00173A30"/>
    <w:rsid w:val="00175098"/>
    <w:rsid w:val="001833B1"/>
    <w:rsid w:val="001B0299"/>
    <w:rsid w:val="001C2394"/>
    <w:rsid w:val="001C30B7"/>
    <w:rsid w:val="001D509F"/>
    <w:rsid w:val="001E7013"/>
    <w:rsid w:val="001F3904"/>
    <w:rsid w:val="001F513B"/>
    <w:rsid w:val="001F5EBB"/>
    <w:rsid w:val="001F628B"/>
    <w:rsid w:val="00200355"/>
    <w:rsid w:val="002062BF"/>
    <w:rsid w:val="00206B78"/>
    <w:rsid w:val="00207088"/>
    <w:rsid w:val="002110AA"/>
    <w:rsid w:val="002227C8"/>
    <w:rsid w:val="002279FC"/>
    <w:rsid w:val="00233DBA"/>
    <w:rsid w:val="00243F9D"/>
    <w:rsid w:val="002448BF"/>
    <w:rsid w:val="00272FD0"/>
    <w:rsid w:val="00274694"/>
    <w:rsid w:val="002905E4"/>
    <w:rsid w:val="002935A7"/>
    <w:rsid w:val="0029616C"/>
    <w:rsid w:val="002B72A6"/>
    <w:rsid w:val="002C3056"/>
    <w:rsid w:val="002C35E6"/>
    <w:rsid w:val="002D09CA"/>
    <w:rsid w:val="002D48EE"/>
    <w:rsid w:val="002D534D"/>
    <w:rsid w:val="002D6ECC"/>
    <w:rsid w:val="002E2969"/>
    <w:rsid w:val="002E46CE"/>
    <w:rsid w:val="002F3B37"/>
    <w:rsid w:val="002F7315"/>
    <w:rsid w:val="00302A86"/>
    <w:rsid w:val="00312545"/>
    <w:rsid w:val="00322098"/>
    <w:rsid w:val="00326333"/>
    <w:rsid w:val="003263EB"/>
    <w:rsid w:val="003272B8"/>
    <w:rsid w:val="00331001"/>
    <w:rsid w:val="003371DD"/>
    <w:rsid w:val="00337FDA"/>
    <w:rsid w:val="0035132F"/>
    <w:rsid w:val="00352D17"/>
    <w:rsid w:val="0035680B"/>
    <w:rsid w:val="00357DEB"/>
    <w:rsid w:val="00361D44"/>
    <w:rsid w:val="0036548B"/>
    <w:rsid w:val="0039533D"/>
    <w:rsid w:val="00397C07"/>
    <w:rsid w:val="003A1B20"/>
    <w:rsid w:val="003A1C5B"/>
    <w:rsid w:val="003A59CF"/>
    <w:rsid w:val="003A7BD3"/>
    <w:rsid w:val="003B1A03"/>
    <w:rsid w:val="003D02E5"/>
    <w:rsid w:val="003D1087"/>
    <w:rsid w:val="003D229D"/>
    <w:rsid w:val="003D237D"/>
    <w:rsid w:val="003E041B"/>
    <w:rsid w:val="003E4D43"/>
    <w:rsid w:val="00407048"/>
    <w:rsid w:val="0040782A"/>
    <w:rsid w:val="00407C3D"/>
    <w:rsid w:val="00407DF1"/>
    <w:rsid w:val="004255CB"/>
    <w:rsid w:val="00425B68"/>
    <w:rsid w:val="00425D68"/>
    <w:rsid w:val="004278B6"/>
    <w:rsid w:val="0043436F"/>
    <w:rsid w:val="00435739"/>
    <w:rsid w:val="00437F51"/>
    <w:rsid w:val="00467E82"/>
    <w:rsid w:val="00492007"/>
    <w:rsid w:val="00492ADF"/>
    <w:rsid w:val="004A11BC"/>
    <w:rsid w:val="004C3561"/>
    <w:rsid w:val="004E0EB0"/>
    <w:rsid w:val="004E7554"/>
    <w:rsid w:val="004E7750"/>
    <w:rsid w:val="004F419A"/>
    <w:rsid w:val="004F6920"/>
    <w:rsid w:val="00503DCA"/>
    <w:rsid w:val="00515546"/>
    <w:rsid w:val="00523252"/>
    <w:rsid w:val="0052719F"/>
    <w:rsid w:val="0055061B"/>
    <w:rsid w:val="00553E3C"/>
    <w:rsid w:val="00557AB8"/>
    <w:rsid w:val="0056146B"/>
    <w:rsid w:val="0056494E"/>
    <w:rsid w:val="00572F7C"/>
    <w:rsid w:val="005800F1"/>
    <w:rsid w:val="00582291"/>
    <w:rsid w:val="005864DE"/>
    <w:rsid w:val="0059171D"/>
    <w:rsid w:val="005943BC"/>
    <w:rsid w:val="00594CF6"/>
    <w:rsid w:val="005964C6"/>
    <w:rsid w:val="005A5881"/>
    <w:rsid w:val="005C6A1C"/>
    <w:rsid w:val="005D0283"/>
    <w:rsid w:val="005E01A5"/>
    <w:rsid w:val="005E2151"/>
    <w:rsid w:val="005F0667"/>
    <w:rsid w:val="005F0EA8"/>
    <w:rsid w:val="00611221"/>
    <w:rsid w:val="006125C1"/>
    <w:rsid w:val="00633A01"/>
    <w:rsid w:val="00633CE0"/>
    <w:rsid w:val="0063676A"/>
    <w:rsid w:val="0064336B"/>
    <w:rsid w:val="00647828"/>
    <w:rsid w:val="00650A32"/>
    <w:rsid w:val="00654A58"/>
    <w:rsid w:val="0066033C"/>
    <w:rsid w:val="00663280"/>
    <w:rsid w:val="00665F70"/>
    <w:rsid w:val="006706AC"/>
    <w:rsid w:val="00671E81"/>
    <w:rsid w:val="00680259"/>
    <w:rsid w:val="00681DBB"/>
    <w:rsid w:val="00683B2B"/>
    <w:rsid w:val="00691F49"/>
    <w:rsid w:val="006A6055"/>
    <w:rsid w:val="006A73AF"/>
    <w:rsid w:val="006B1FE8"/>
    <w:rsid w:val="006B34CC"/>
    <w:rsid w:val="006C00EB"/>
    <w:rsid w:val="006C5A67"/>
    <w:rsid w:val="006C649E"/>
    <w:rsid w:val="006D215B"/>
    <w:rsid w:val="006D7346"/>
    <w:rsid w:val="006E0855"/>
    <w:rsid w:val="007015EF"/>
    <w:rsid w:val="00705B65"/>
    <w:rsid w:val="00706245"/>
    <w:rsid w:val="007068CD"/>
    <w:rsid w:val="007158B1"/>
    <w:rsid w:val="007175BA"/>
    <w:rsid w:val="007227D5"/>
    <w:rsid w:val="0073757A"/>
    <w:rsid w:val="007446A4"/>
    <w:rsid w:val="0074762E"/>
    <w:rsid w:val="00747C3E"/>
    <w:rsid w:val="00751E09"/>
    <w:rsid w:val="00756725"/>
    <w:rsid w:val="00760C9E"/>
    <w:rsid w:val="00763145"/>
    <w:rsid w:val="00763E07"/>
    <w:rsid w:val="0076586F"/>
    <w:rsid w:val="00773110"/>
    <w:rsid w:val="007744C3"/>
    <w:rsid w:val="00774FA9"/>
    <w:rsid w:val="00783782"/>
    <w:rsid w:val="007866D7"/>
    <w:rsid w:val="007930AB"/>
    <w:rsid w:val="00797BF3"/>
    <w:rsid w:val="007A4533"/>
    <w:rsid w:val="007B0314"/>
    <w:rsid w:val="007B0DFA"/>
    <w:rsid w:val="007B3B66"/>
    <w:rsid w:val="007C1F78"/>
    <w:rsid w:val="007C44A0"/>
    <w:rsid w:val="007C5F40"/>
    <w:rsid w:val="007C7A41"/>
    <w:rsid w:val="007D2801"/>
    <w:rsid w:val="007D682C"/>
    <w:rsid w:val="007E3ABA"/>
    <w:rsid w:val="008050C2"/>
    <w:rsid w:val="008151DB"/>
    <w:rsid w:val="00823C5C"/>
    <w:rsid w:val="0083198F"/>
    <w:rsid w:val="00835CE0"/>
    <w:rsid w:val="00836745"/>
    <w:rsid w:val="00837C4E"/>
    <w:rsid w:val="008412E4"/>
    <w:rsid w:val="0084155C"/>
    <w:rsid w:val="008513BF"/>
    <w:rsid w:val="008558D0"/>
    <w:rsid w:val="00855F2D"/>
    <w:rsid w:val="008577C3"/>
    <w:rsid w:val="00867645"/>
    <w:rsid w:val="00873F13"/>
    <w:rsid w:val="008764C2"/>
    <w:rsid w:val="00884FFB"/>
    <w:rsid w:val="00891A4C"/>
    <w:rsid w:val="00897186"/>
    <w:rsid w:val="008C1322"/>
    <w:rsid w:val="008C361F"/>
    <w:rsid w:val="008D578E"/>
    <w:rsid w:val="008D65A1"/>
    <w:rsid w:val="008E00C0"/>
    <w:rsid w:val="008F0082"/>
    <w:rsid w:val="008F0190"/>
    <w:rsid w:val="00920A95"/>
    <w:rsid w:val="00931EE6"/>
    <w:rsid w:val="00932970"/>
    <w:rsid w:val="00942616"/>
    <w:rsid w:val="00944A90"/>
    <w:rsid w:val="00950E18"/>
    <w:rsid w:val="00951F9D"/>
    <w:rsid w:val="0095692F"/>
    <w:rsid w:val="009606D9"/>
    <w:rsid w:val="009709BF"/>
    <w:rsid w:val="00971FC8"/>
    <w:rsid w:val="00974E88"/>
    <w:rsid w:val="0098575A"/>
    <w:rsid w:val="0099299E"/>
    <w:rsid w:val="009C2C1B"/>
    <w:rsid w:val="009C2D1F"/>
    <w:rsid w:val="009E32E1"/>
    <w:rsid w:val="00A03DFB"/>
    <w:rsid w:val="00A22DF2"/>
    <w:rsid w:val="00A24787"/>
    <w:rsid w:val="00A30C8D"/>
    <w:rsid w:val="00A34CBD"/>
    <w:rsid w:val="00A377B7"/>
    <w:rsid w:val="00A453D4"/>
    <w:rsid w:val="00A46926"/>
    <w:rsid w:val="00A54452"/>
    <w:rsid w:val="00A5563B"/>
    <w:rsid w:val="00A573B5"/>
    <w:rsid w:val="00A648E0"/>
    <w:rsid w:val="00A64CBE"/>
    <w:rsid w:val="00A747F4"/>
    <w:rsid w:val="00A74A86"/>
    <w:rsid w:val="00A85CAC"/>
    <w:rsid w:val="00A90E9A"/>
    <w:rsid w:val="00AA2247"/>
    <w:rsid w:val="00AA45CE"/>
    <w:rsid w:val="00AA5348"/>
    <w:rsid w:val="00AB1177"/>
    <w:rsid w:val="00AD789F"/>
    <w:rsid w:val="00AE645A"/>
    <w:rsid w:val="00AE7D36"/>
    <w:rsid w:val="00AF7080"/>
    <w:rsid w:val="00AF7459"/>
    <w:rsid w:val="00B03A6E"/>
    <w:rsid w:val="00B042B1"/>
    <w:rsid w:val="00B05C6A"/>
    <w:rsid w:val="00B11CCE"/>
    <w:rsid w:val="00B120DD"/>
    <w:rsid w:val="00B127BF"/>
    <w:rsid w:val="00B232AB"/>
    <w:rsid w:val="00B53722"/>
    <w:rsid w:val="00B6201F"/>
    <w:rsid w:val="00B62545"/>
    <w:rsid w:val="00B70C22"/>
    <w:rsid w:val="00B720D1"/>
    <w:rsid w:val="00B72ABF"/>
    <w:rsid w:val="00B83E21"/>
    <w:rsid w:val="00BA2C0D"/>
    <w:rsid w:val="00BA3F03"/>
    <w:rsid w:val="00BA64F8"/>
    <w:rsid w:val="00BC7581"/>
    <w:rsid w:val="00BD1D39"/>
    <w:rsid w:val="00BD2D2B"/>
    <w:rsid w:val="00BD6A67"/>
    <w:rsid w:val="00BE6196"/>
    <w:rsid w:val="00BE6933"/>
    <w:rsid w:val="00BE6C97"/>
    <w:rsid w:val="00BF0133"/>
    <w:rsid w:val="00BF412B"/>
    <w:rsid w:val="00BF4CDE"/>
    <w:rsid w:val="00BF7111"/>
    <w:rsid w:val="00BF7C76"/>
    <w:rsid w:val="00C00284"/>
    <w:rsid w:val="00C14E95"/>
    <w:rsid w:val="00C34D35"/>
    <w:rsid w:val="00C408A1"/>
    <w:rsid w:val="00C53038"/>
    <w:rsid w:val="00C65A96"/>
    <w:rsid w:val="00C65F1B"/>
    <w:rsid w:val="00C70EE8"/>
    <w:rsid w:val="00C7388B"/>
    <w:rsid w:val="00C80E96"/>
    <w:rsid w:val="00C8462E"/>
    <w:rsid w:val="00C90958"/>
    <w:rsid w:val="00C94B11"/>
    <w:rsid w:val="00CA2BAE"/>
    <w:rsid w:val="00CA747F"/>
    <w:rsid w:val="00CB3934"/>
    <w:rsid w:val="00CC083E"/>
    <w:rsid w:val="00CD481D"/>
    <w:rsid w:val="00CE18EB"/>
    <w:rsid w:val="00CF2BAE"/>
    <w:rsid w:val="00CF4F52"/>
    <w:rsid w:val="00D124DE"/>
    <w:rsid w:val="00D14325"/>
    <w:rsid w:val="00D17BD8"/>
    <w:rsid w:val="00D21D89"/>
    <w:rsid w:val="00D24AA1"/>
    <w:rsid w:val="00D24D3E"/>
    <w:rsid w:val="00D2522E"/>
    <w:rsid w:val="00D26510"/>
    <w:rsid w:val="00D326AF"/>
    <w:rsid w:val="00D42A4D"/>
    <w:rsid w:val="00D47E50"/>
    <w:rsid w:val="00D53057"/>
    <w:rsid w:val="00D61FC3"/>
    <w:rsid w:val="00D67C97"/>
    <w:rsid w:val="00D757B4"/>
    <w:rsid w:val="00D77F2E"/>
    <w:rsid w:val="00D804EC"/>
    <w:rsid w:val="00D8244F"/>
    <w:rsid w:val="00D90CE0"/>
    <w:rsid w:val="00DA2B57"/>
    <w:rsid w:val="00DA4264"/>
    <w:rsid w:val="00DA64CB"/>
    <w:rsid w:val="00DB20A3"/>
    <w:rsid w:val="00DB2C32"/>
    <w:rsid w:val="00DB42D8"/>
    <w:rsid w:val="00DC5A6E"/>
    <w:rsid w:val="00DD3FDC"/>
    <w:rsid w:val="00DD73AB"/>
    <w:rsid w:val="00DE23E1"/>
    <w:rsid w:val="00DE3AD0"/>
    <w:rsid w:val="00DE4165"/>
    <w:rsid w:val="00DE6CCC"/>
    <w:rsid w:val="00DF1138"/>
    <w:rsid w:val="00DF28F5"/>
    <w:rsid w:val="00DF2C85"/>
    <w:rsid w:val="00DF39F5"/>
    <w:rsid w:val="00E01688"/>
    <w:rsid w:val="00E02831"/>
    <w:rsid w:val="00E06D3B"/>
    <w:rsid w:val="00E1381D"/>
    <w:rsid w:val="00E14104"/>
    <w:rsid w:val="00E14B9D"/>
    <w:rsid w:val="00E160C0"/>
    <w:rsid w:val="00E1639E"/>
    <w:rsid w:val="00E216E9"/>
    <w:rsid w:val="00E25F43"/>
    <w:rsid w:val="00E41D21"/>
    <w:rsid w:val="00E4379D"/>
    <w:rsid w:val="00E45473"/>
    <w:rsid w:val="00E4690F"/>
    <w:rsid w:val="00E5045C"/>
    <w:rsid w:val="00E560D3"/>
    <w:rsid w:val="00E6531E"/>
    <w:rsid w:val="00E662BA"/>
    <w:rsid w:val="00E75AC1"/>
    <w:rsid w:val="00E80522"/>
    <w:rsid w:val="00E855A0"/>
    <w:rsid w:val="00EA1535"/>
    <w:rsid w:val="00EA34D3"/>
    <w:rsid w:val="00EB29F2"/>
    <w:rsid w:val="00EB4A03"/>
    <w:rsid w:val="00EB5824"/>
    <w:rsid w:val="00EB6158"/>
    <w:rsid w:val="00ED6F9B"/>
    <w:rsid w:val="00ED7293"/>
    <w:rsid w:val="00EE0444"/>
    <w:rsid w:val="00EE0ECA"/>
    <w:rsid w:val="00EE110E"/>
    <w:rsid w:val="00EE33FB"/>
    <w:rsid w:val="00EE547B"/>
    <w:rsid w:val="00EF39DD"/>
    <w:rsid w:val="00F01059"/>
    <w:rsid w:val="00F0291C"/>
    <w:rsid w:val="00F14D0C"/>
    <w:rsid w:val="00F1747A"/>
    <w:rsid w:val="00F278B2"/>
    <w:rsid w:val="00F30DB5"/>
    <w:rsid w:val="00F33374"/>
    <w:rsid w:val="00F51DD6"/>
    <w:rsid w:val="00F55D18"/>
    <w:rsid w:val="00F62542"/>
    <w:rsid w:val="00F72814"/>
    <w:rsid w:val="00F73DAB"/>
    <w:rsid w:val="00F80FCB"/>
    <w:rsid w:val="00F82E7C"/>
    <w:rsid w:val="00FA03E2"/>
    <w:rsid w:val="00FC26E5"/>
    <w:rsid w:val="00FD06F5"/>
    <w:rsid w:val="00FF2E43"/>
    <w:rsid w:val="00FF3AF5"/>
    <w:rsid w:val="184D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78933"/>
  <w15:docId w15:val="{A871F6EE-FF2B-4078-8E37-77F287F2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paragraph" w:styleId="a4">
    <w:name w:val="Balloon Text"/>
    <w:basedOn w:val="a"/>
    <w:semiHidden/>
    <w:rPr>
      <w:rFonts w:ascii="Tahoma" w:hAnsi="Tahoma" w:cs="Tahoma"/>
      <w:sz w:val="16"/>
      <w:szCs w:val="16"/>
    </w:rPr>
  </w:style>
  <w:style w:type="paragraph" w:styleId="HTML">
    <w:name w:val="HTML Preformatted"/>
    <w:basedOn w:val="a"/>
    <w:link w:val="HTML0"/>
    <w:uiPriority w:val="99"/>
    <w:unhideWhenUsed/>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character" w:customStyle="1" w:styleId="1">
    <w:name w:val="Неразрешенное упоминание1"/>
    <w:uiPriority w:val="99"/>
    <w:unhideWhenUsed/>
    <w:rPr>
      <w:color w:val="605E5C"/>
      <w:shd w:val="clear" w:color="auto" w:fill="E1DFDD"/>
    </w:rPr>
  </w:style>
  <w:style w:type="paragraph" w:customStyle="1" w:styleId="10">
    <w:name w:val="Обычный1"/>
    <w:pPr>
      <w:jc w:val="both"/>
    </w:pPr>
    <w:rPr>
      <w:rFonts w:eastAsia="SimSun"/>
      <w:sz w:val="24"/>
      <w:szCs w:val="24"/>
    </w:rPr>
  </w:style>
  <w:style w:type="character" w:customStyle="1" w:styleId="15">
    <w:name w:val="15"/>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8.bin"/><Relationship Id="rId42" Type="http://schemas.openxmlformats.org/officeDocument/2006/relationships/oleObject" Target="embeddings/oleObject19.bin"/><Relationship Id="rId63" Type="http://schemas.openxmlformats.org/officeDocument/2006/relationships/image" Target="media/image29.wmf"/><Relationship Id="rId84" Type="http://schemas.openxmlformats.org/officeDocument/2006/relationships/oleObject" Target="embeddings/oleObject41.bin"/><Relationship Id="rId138" Type="http://schemas.openxmlformats.org/officeDocument/2006/relationships/oleObject" Target="embeddings/oleObject69.bin"/><Relationship Id="rId159" Type="http://schemas.openxmlformats.org/officeDocument/2006/relationships/image" Target="media/image75.wmf"/><Relationship Id="rId170" Type="http://schemas.openxmlformats.org/officeDocument/2006/relationships/oleObject" Target="embeddings/oleObject85.bin"/><Relationship Id="rId191" Type="http://schemas.openxmlformats.org/officeDocument/2006/relationships/oleObject" Target="embeddings/oleObject96.bin"/><Relationship Id="rId205" Type="http://schemas.openxmlformats.org/officeDocument/2006/relationships/oleObject" Target="embeddings/oleObject103.bin"/><Relationship Id="rId226" Type="http://schemas.openxmlformats.org/officeDocument/2006/relationships/fontTable" Target="fontTable.xml"/><Relationship Id="rId107" Type="http://schemas.openxmlformats.org/officeDocument/2006/relationships/image" Target="media/image49.wmf"/><Relationship Id="rId11" Type="http://schemas.openxmlformats.org/officeDocument/2006/relationships/oleObject" Target="embeddings/oleObject3.bin"/><Relationship Id="rId32" Type="http://schemas.openxmlformats.org/officeDocument/2006/relationships/oleObject" Target="embeddings/oleObject14.bin"/><Relationship Id="rId53" Type="http://schemas.openxmlformats.org/officeDocument/2006/relationships/image" Target="media/image24.wmf"/><Relationship Id="rId74" Type="http://schemas.openxmlformats.org/officeDocument/2006/relationships/oleObject" Target="embeddings/oleObject36.bin"/><Relationship Id="rId128" Type="http://schemas.openxmlformats.org/officeDocument/2006/relationships/oleObject" Target="embeddings/oleObject64.bin"/><Relationship Id="rId149" Type="http://schemas.openxmlformats.org/officeDocument/2006/relationships/image" Target="media/image70.wmf"/><Relationship Id="rId5" Type="http://schemas.openxmlformats.org/officeDocument/2006/relationships/hyperlink" Target="mailto:olimsuvonov54@umail.uz" TargetMode="External"/><Relationship Id="rId95" Type="http://schemas.openxmlformats.org/officeDocument/2006/relationships/image" Target="media/image43.wmf"/><Relationship Id="rId160" Type="http://schemas.openxmlformats.org/officeDocument/2006/relationships/oleObject" Target="embeddings/oleObject80.bin"/><Relationship Id="rId181" Type="http://schemas.openxmlformats.org/officeDocument/2006/relationships/image" Target="media/image86.wmf"/><Relationship Id="rId216" Type="http://schemas.openxmlformats.org/officeDocument/2006/relationships/image" Target="media/image103.wmf"/><Relationship Id="rId22" Type="http://schemas.openxmlformats.org/officeDocument/2006/relationships/image" Target="media/image9.wmf"/><Relationship Id="rId43" Type="http://schemas.openxmlformats.org/officeDocument/2006/relationships/image" Target="media/image19.wmf"/><Relationship Id="rId64" Type="http://schemas.openxmlformats.org/officeDocument/2006/relationships/oleObject" Target="embeddings/oleObject30.bin"/><Relationship Id="rId118" Type="http://schemas.openxmlformats.org/officeDocument/2006/relationships/oleObject" Target="embeddings/oleObject59.bin"/><Relationship Id="rId139" Type="http://schemas.openxmlformats.org/officeDocument/2006/relationships/image" Target="media/image65.wmf"/><Relationship Id="rId85" Type="http://schemas.openxmlformats.org/officeDocument/2006/relationships/image" Target="media/image39.wmf"/><Relationship Id="rId150" Type="http://schemas.openxmlformats.org/officeDocument/2006/relationships/oleObject" Target="embeddings/oleObject75.bin"/><Relationship Id="rId171" Type="http://schemas.openxmlformats.org/officeDocument/2006/relationships/image" Target="media/image81.wmf"/><Relationship Id="rId192" Type="http://schemas.openxmlformats.org/officeDocument/2006/relationships/image" Target="media/image91.wmf"/><Relationship Id="rId206" Type="http://schemas.openxmlformats.org/officeDocument/2006/relationships/image" Target="media/image98.wmf"/><Relationship Id="rId227" Type="http://schemas.openxmlformats.org/officeDocument/2006/relationships/theme" Target="theme/theme1.xml"/><Relationship Id="rId12" Type="http://schemas.openxmlformats.org/officeDocument/2006/relationships/image" Target="media/image4.wmf"/><Relationship Id="rId33" Type="http://schemas.openxmlformats.org/officeDocument/2006/relationships/image" Target="media/image14.wmf"/><Relationship Id="rId108" Type="http://schemas.openxmlformats.org/officeDocument/2006/relationships/oleObject" Target="embeddings/oleObject54.bin"/><Relationship Id="rId129" Type="http://schemas.openxmlformats.org/officeDocument/2006/relationships/image" Target="media/image60.wmf"/><Relationship Id="rId54" Type="http://schemas.openxmlformats.org/officeDocument/2006/relationships/oleObject" Target="embeddings/oleObject25.bin"/><Relationship Id="rId75" Type="http://schemas.openxmlformats.org/officeDocument/2006/relationships/image" Target="media/image34.wmf"/><Relationship Id="rId96" Type="http://schemas.openxmlformats.org/officeDocument/2006/relationships/oleObject" Target="embeddings/oleObject48.bin"/><Relationship Id="rId140" Type="http://schemas.openxmlformats.org/officeDocument/2006/relationships/oleObject" Target="embeddings/oleObject70.bin"/><Relationship Id="rId161" Type="http://schemas.openxmlformats.org/officeDocument/2006/relationships/image" Target="media/image76.wmf"/><Relationship Id="rId182" Type="http://schemas.openxmlformats.org/officeDocument/2006/relationships/oleObject" Target="embeddings/oleObject91.bin"/><Relationship Id="rId217" Type="http://schemas.openxmlformats.org/officeDocument/2006/relationships/oleObject" Target="embeddings/oleObject109.bin"/><Relationship Id="rId6" Type="http://schemas.openxmlformats.org/officeDocument/2006/relationships/image" Target="media/image1.wmf"/><Relationship Id="rId23" Type="http://schemas.openxmlformats.org/officeDocument/2006/relationships/oleObject" Target="embeddings/oleObject9.bin"/><Relationship Id="rId119" Type="http://schemas.openxmlformats.org/officeDocument/2006/relationships/image" Target="media/image55.wmf"/><Relationship Id="rId44" Type="http://schemas.openxmlformats.org/officeDocument/2006/relationships/oleObject" Target="embeddings/oleObject20.bin"/><Relationship Id="rId65" Type="http://schemas.openxmlformats.org/officeDocument/2006/relationships/image" Target="media/image30.wmf"/><Relationship Id="rId86" Type="http://schemas.openxmlformats.org/officeDocument/2006/relationships/oleObject" Target="embeddings/oleObject42.bin"/><Relationship Id="rId130" Type="http://schemas.openxmlformats.org/officeDocument/2006/relationships/oleObject" Target="embeddings/oleObject65.bin"/><Relationship Id="rId151" Type="http://schemas.openxmlformats.org/officeDocument/2006/relationships/image" Target="media/image71.wmf"/><Relationship Id="rId172" Type="http://schemas.openxmlformats.org/officeDocument/2006/relationships/oleObject" Target="embeddings/oleObject86.bin"/><Relationship Id="rId193" Type="http://schemas.openxmlformats.org/officeDocument/2006/relationships/oleObject" Target="embeddings/oleObject97.bin"/><Relationship Id="rId207" Type="http://schemas.openxmlformats.org/officeDocument/2006/relationships/oleObject" Target="embeddings/oleObject104.bin"/><Relationship Id="rId13" Type="http://schemas.openxmlformats.org/officeDocument/2006/relationships/oleObject" Target="embeddings/oleObject4.bin"/><Relationship Id="rId109" Type="http://schemas.openxmlformats.org/officeDocument/2006/relationships/image" Target="media/image50.wmf"/><Relationship Id="rId34" Type="http://schemas.openxmlformats.org/officeDocument/2006/relationships/oleObject" Target="embeddings/oleObject15.bin"/><Relationship Id="rId55" Type="http://schemas.openxmlformats.org/officeDocument/2006/relationships/image" Target="media/image25.wmf"/><Relationship Id="rId76" Type="http://schemas.openxmlformats.org/officeDocument/2006/relationships/oleObject" Target="embeddings/oleObject37.bin"/><Relationship Id="rId97" Type="http://schemas.openxmlformats.org/officeDocument/2006/relationships/image" Target="media/image44.wmf"/><Relationship Id="rId120" Type="http://schemas.openxmlformats.org/officeDocument/2006/relationships/oleObject" Target="embeddings/oleObject60.bin"/><Relationship Id="rId141" Type="http://schemas.openxmlformats.org/officeDocument/2006/relationships/image" Target="media/image66.wmf"/><Relationship Id="rId7" Type="http://schemas.openxmlformats.org/officeDocument/2006/relationships/oleObject" Target="embeddings/oleObject1.bin"/><Relationship Id="rId162" Type="http://schemas.openxmlformats.org/officeDocument/2006/relationships/oleObject" Target="embeddings/oleObject81.bin"/><Relationship Id="rId183" Type="http://schemas.openxmlformats.org/officeDocument/2006/relationships/image" Target="media/image87.wmf"/><Relationship Id="rId218" Type="http://schemas.openxmlformats.org/officeDocument/2006/relationships/image" Target="media/image104.wmf"/><Relationship Id="rId24" Type="http://schemas.openxmlformats.org/officeDocument/2006/relationships/image" Target="media/image10.wmf"/><Relationship Id="rId45" Type="http://schemas.openxmlformats.org/officeDocument/2006/relationships/image" Target="media/image20.wmf"/><Relationship Id="rId66" Type="http://schemas.openxmlformats.org/officeDocument/2006/relationships/oleObject" Target="embeddings/oleObject31.bin"/><Relationship Id="rId87" Type="http://schemas.openxmlformats.org/officeDocument/2006/relationships/image" Target="media/image40.wmf"/><Relationship Id="rId110" Type="http://schemas.openxmlformats.org/officeDocument/2006/relationships/oleObject" Target="embeddings/oleObject55.bin"/><Relationship Id="rId131" Type="http://schemas.openxmlformats.org/officeDocument/2006/relationships/image" Target="media/image61.wmf"/><Relationship Id="rId152" Type="http://schemas.openxmlformats.org/officeDocument/2006/relationships/oleObject" Target="embeddings/oleObject76.bin"/><Relationship Id="rId173" Type="http://schemas.openxmlformats.org/officeDocument/2006/relationships/image" Target="media/image82.wmf"/><Relationship Id="rId194" Type="http://schemas.openxmlformats.org/officeDocument/2006/relationships/image" Target="media/image92.wmf"/><Relationship Id="rId208" Type="http://schemas.openxmlformats.org/officeDocument/2006/relationships/image" Target="media/image99.wmf"/><Relationship Id="rId14" Type="http://schemas.openxmlformats.org/officeDocument/2006/relationships/image" Target="media/image5.wmf"/><Relationship Id="rId35" Type="http://schemas.openxmlformats.org/officeDocument/2006/relationships/image" Target="media/image15.wmf"/><Relationship Id="rId56" Type="http://schemas.openxmlformats.org/officeDocument/2006/relationships/oleObject" Target="embeddings/oleObject26.bin"/><Relationship Id="rId77" Type="http://schemas.openxmlformats.org/officeDocument/2006/relationships/image" Target="media/image35.wmf"/><Relationship Id="rId100" Type="http://schemas.openxmlformats.org/officeDocument/2006/relationships/oleObject" Target="embeddings/oleObject50.bin"/><Relationship Id="rId8" Type="http://schemas.openxmlformats.org/officeDocument/2006/relationships/image" Target="media/image2.wmf"/><Relationship Id="rId98" Type="http://schemas.openxmlformats.org/officeDocument/2006/relationships/oleObject" Target="embeddings/oleObject49.bin"/><Relationship Id="rId121" Type="http://schemas.openxmlformats.org/officeDocument/2006/relationships/image" Target="media/image56.wmf"/><Relationship Id="rId142" Type="http://schemas.openxmlformats.org/officeDocument/2006/relationships/oleObject" Target="embeddings/oleObject71.bin"/><Relationship Id="rId163" Type="http://schemas.openxmlformats.org/officeDocument/2006/relationships/image" Target="media/image77.wmf"/><Relationship Id="rId184" Type="http://schemas.openxmlformats.org/officeDocument/2006/relationships/oleObject" Target="embeddings/oleObject92.bin"/><Relationship Id="rId219" Type="http://schemas.openxmlformats.org/officeDocument/2006/relationships/oleObject" Target="embeddings/oleObject110.bin"/><Relationship Id="rId3" Type="http://schemas.openxmlformats.org/officeDocument/2006/relationships/settings" Target="settings.xml"/><Relationship Id="rId214" Type="http://schemas.openxmlformats.org/officeDocument/2006/relationships/image" Target="media/image102.wmf"/><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image" Target="media/image31.wmf"/><Relationship Id="rId116" Type="http://schemas.openxmlformats.org/officeDocument/2006/relationships/oleObject" Target="embeddings/oleObject58.bin"/><Relationship Id="rId137" Type="http://schemas.openxmlformats.org/officeDocument/2006/relationships/image" Target="media/image64.wmf"/><Relationship Id="rId158" Type="http://schemas.openxmlformats.org/officeDocument/2006/relationships/oleObject" Target="embeddings/oleObject79.bin"/><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oleObject" Target="embeddings/oleObject29.bin"/><Relationship Id="rId83" Type="http://schemas.openxmlformats.org/officeDocument/2006/relationships/image" Target="media/image38.wmf"/><Relationship Id="rId88" Type="http://schemas.openxmlformats.org/officeDocument/2006/relationships/oleObject" Target="embeddings/oleObject43.bin"/><Relationship Id="rId111" Type="http://schemas.openxmlformats.org/officeDocument/2006/relationships/image" Target="media/image51.wmf"/><Relationship Id="rId132" Type="http://schemas.openxmlformats.org/officeDocument/2006/relationships/oleObject" Target="embeddings/oleObject66.bin"/><Relationship Id="rId153" Type="http://schemas.openxmlformats.org/officeDocument/2006/relationships/image" Target="media/image72.wmf"/><Relationship Id="rId174" Type="http://schemas.openxmlformats.org/officeDocument/2006/relationships/oleObject" Target="embeddings/oleObject87.bin"/><Relationship Id="rId179" Type="http://schemas.openxmlformats.org/officeDocument/2006/relationships/image" Target="media/image85.wmf"/><Relationship Id="rId195" Type="http://schemas.openxmlformats.org/officeDocument/2006/relationships/oleObject" Target="embeddings/oleObject98.bin"/><Relationship Id="rId209" Type="http://schemas.openxmlformats.org/officeDocument/2006/relationships/oleObject" Target="embeddings/oleObject105.bin"/><Relationship Id="rId190" Type="http://schemas.openxmlformats.org/officeDocument/2006/relationships/image" Target="media/image90.wmf"/><Relationship Id="rId204" Type="http://schemas.openxmlformats.org/officeDocument/2006/relationships/image" Target="media/image97.wmf"/><Relationship Id="rId220" Type="http://schemas.openxmlformats.org/officeDocument/2006/relationships/image" Target="media/image105.wmf"/><Relationship Id="rId225" Type="http://schemas.openxmlformats.org/officeDocument/2006/relationships/hyperlink" Target="https://doi.org/10.1063/5.0257310" TargetMode="External"/><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image" Target="media/image26.wmf"/><Relationship Id="rId106" Type="http://schemas.openxmlformats.org/officeDocument/2006/relationships/oleObject" Target="embeddings/oleObject53.bin"/><Relationship Id="rId127" Type="http://schemas.openxmlformats.org/officeDocument/2006/relationships/image" Target="media/image59.wmf"/><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oleObject" Target="embeddings/oleObject24.bin"/><Relationship Id="rId73" Type="http://schemas.openxmlformats.org/officeDocument/2006/relationships/image" Target="media/image33.wmf"/><Relationship Id="rId78" Type="http://schemas.openxmlformats.org/officeDocument/2006/relationships/oleObject" Target="embeddings/oleObject38.bin"/><Relationship Id="rId94" Type="http://schemas.openxmlformats.org/officeDocument/2006/relationships/oleObject" Target="embeddings/oleObject47.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1.bin"/><Relationship Id="rId143" Type="http://schemas.openxmlformats.org/officeDocument/2006/relationships/image" Target="media/image67.wmf"/><Relationship Id="rId148" Type="http://schemas.openxmlformats.org/officeDocument/2006/relationships/oleObject" Target="embeddings/oleObject74.bin"/><Relationship Id="rId164" Type="http://schemas.openxmlformats.org/officeDocument/2006/relationships/oleObject" Target="embeddings/oleObject82.bin"/><Relationship Id="rId169" Type="http://schemas.openxmlformats.org/officeDocument/2006/relationships/image" Target="media/image80.wmf"/><Relationship Id="rId185" Type="http://schemas.openxmlformats.org/officeDocument/2006/relationships/oleObject" Target="embeddings/oleObject93.bin"/><Relationship Id="rId4" Type="http://schemas.openxmlformats.org/officeDocument/2006/relationships/webSettings" Target="webSettings.xml"/><Relationship Id="rId9" Type="http://schemas.openxmlformats.org/officeDocument/2006/relationships/oleObject" Target="embeddings/oleObject2.bin"/><Relationship Id="rId180" Type="http://schemas.openxmlformats.org/officeDocument/2006/relationships/oleObject" Target="embeddings/oleObject90.bin"/><Relationship Id="rId210" Type="http://schemas.openxmlformats.org/officeDocument/2006/relationships/image" Target="media/image100.wmf"/><Relationship Id="rId215" Type="http://schemas.openxmlformats.org/officeDocument/2006/relationships/oleObject" Target="embeddings/oleObject108.bin"/><Relationship Id="rId26" Type="http://schemas.openxmlformats.org/officeDocument/2006/relationships/image" Target="media/image11.wmf"/><Relationship Id="rId47" Type="http://schemas.openxmlformats.org/officeDocument/2006/relationships/image" Target="media/image21.wmf"/><Relationship Id="rId68" Type="http://schemas.openxmlformats.org/officeDocument/2006/relationships/oleObject" Target="embeddings/oleObject32.bin"/><Relationship Id="rId89" Type="http://schemas.openxmlformats.org/officeDocument/2006/relationships/oleObject" Target="embeddings/oleObject44.bin"/><Relationship Id="rId112" Type="http://schemas.openxmlformats.org/officeDocument/2006/relationships/oleObject" Target="embeddings/oleObject56.bin"/><Relationship Id="rId133" Type="http://schemas.openxmlformats.org/officeDocument/2006/relationships/image" Target="media/image62.wmf"/><Relationship Id="rId154" Type="http://schemas.openxmlformats.org/officeDocument/2006/relationships/oleObject" Target="embeddings/oleObject77.bin"/><Relationship Id="rId175" Type="http://schemas.openxmlformats.org/officeDocument/2006/relationships/image" Target="media/image83.wmf"/><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image" Target="media/image6.wmf"/><Relationship Id="rId221" Type="http://schemas.openxmlformats.org/officeDocument/2006/relationships/oleObject" Target="embeddings/oleObject111.bin"/><Relationship Id="rId37" Type="http://schemas.openxmlformats.org/officeDocument/2006/relationships/image" Target="media/image16.wmf"/><Relationship Id="rId58" Type="http://schemas.openxmlformats.org/officeDocument/2006/relationships/oleObject" Target="embeddings/oleObject27.bin"/><Relationship Id="rId79" Type="http://schemas.openxmlformats.org/officeDocument/2006/relationships/image" Target="media/image36.wmf"/><Relationship Id="rId102" Type="http://schemas.openxmlformats.org/officeDocument/2006/relationships/oleObject" Target="embeddings/oleObject51.bin"/><Relationship Id="rId123" Type="http://schemas.openxmlformats.org/officeDocument/2006/relationships/image" Target="media/image57.wmf"/><Relationship Id="rId144" Type="http://schemas.openxmlformats.org/officeDocument/2006/relationships/oleObject" Target="embeddings/oleObject72.bin"/><Relationship Id="rId90" Type="http://schemas.openxmlformats.org/officeDocument/2006/relationships/oleObject" Target="embeddings/oleObject45.bin"/><Relationship Id="rId165" Type="http://schemas.openxmlformats.org/officeDocument/2006/relationships/image" Target="media/image78.wmf"/><Relationship Id="rId186" Type="http://schemas.openxmlformats.org/officeDocument/2006/relationships/image" Target="media/image88.wmf"/><Relationship Id="rId211" Type="http://schemas.openxmlformats.org/officeDocument/2006/relationships/oleObject" Target="embeddings/oleObject106.bin"/><Relationship Id="rId27" Type="http://schemas.openxmlformats.org/officeDocument/2006/relationships/oleObject" Target="embeddings/oleObject11.bin"/><Relationship Id="rId48" Type="http://schemas.openxmlformats.org/officeDocument/2006/relationships/oleObject" Target="embeddings/oleObject22.bin"/><Relationship Id="rId69" Type="http://schemas.openxmlformats.org/officeDocument/2006/relationships/oleObject" Target="embeddings/oleObject33.bin"/><Relationship Id="rId113" Type="http://schemas.openxmlformats.org/officeDocument/2006/relationships/image" Target="media/image52.wmf"/><Relationship Id="rId134" Type="http://schemas.openxmlformats.org/officeDocument/2006/relationships/oleObject" Target="embeddings/oleObject67.bin"/><Relationship Id="rId80" Type="http://schemas.openxmlformats.org/officeDocument/2006/relationships/oleObject" Target="embeddings/oleObject39.bin"/><Relationship Id="rId155" Type="http://schemas.openxmlformats.org/officeDocument/2006/relationships/image" Target="media/image73.wmf"/><Relationship Id="rId176" Type="http://schemas.openxmlformats.org/officeDocument/2006/relationships/oleObject" Target="embeddings/oleObject88.bin"/><Relationship Id="rId197" Type="http://schemas.openxmlformats.org/officeDocument/2006/relationships/oleObject" Target="embeddings/oleObject99.bin"/><Relationship Id="rId201" Type="http://schemas.openxmlformats.org/officeDocument/2006/relationships/oleObject" Target="embeddings/oleObject101.bin"/><Relationship Id="rId222" Type="http://schemas.openxmlformats.org/officeDocument/2006/relationships/image" Target="media/image106.wmf"/><Relationship Id="rId17" Type="http://schemas.openxmlformats.org/officeDocument/2006/relationships/oleObject" Target="embeddings/oleObject6.bin"/><Relationship Id="rId38" Type="http://schemas.openxmlformats.org/officeDocument/2006/relationships/oleObject" Target="embeddings/oleObject17.bin"/><Relationship Id="rId59" Type="http://schemas.openxmlformats.org/officeDocument/2006/relationships/image" Target="media/image27.wmf"/><Relationship Id="rId103" Type="http://schemas.openxmlformats.org/officeDocument/2006/relationships/image" Target="media/image47.wmf"/><Relationship Id="rId124" Type="http://schemas.openxmlformats.org/officeDocument/2006/relationships/oleObject" Target="embeddings/oleObject62.bin"/><Relationship Id="rId70" Type="http://schemas.openxmlformats.org/officeDocument/2006/relationships/oleObject" Target="embeddings/oleObject34.bin"/><Relationship Id="rId91" Type="http://schemas.openxmlformats.org/officeDocument/2006/relationships/image" Target="media/image41.wmf"/><Relationship Id="rId145" Type="http://schemas.openxmlformats.org/officeDocument/2006/relationships/image" Target="media/image68.wmf"/><Relationship Id="rId166" Type="http://schemas.openxmlformats.org/officeDocument/2006/relationships/oleObject" Target="embeddings/oleObject83.bin"/><Relationship Id="rId187" Type="http://schemas.openxmlformats.org/officeDocument/2006/relationships/oleObject" Target="embeddings/oleObject94.bin"/><Relationship Id="rId1" Type="http://schemas.openxmlformats.org/officeDocument/2006/relationships/numbering" Target="numbering.xml"/><Relationship Id="rId212" Type="http://schemas.openxmlformats.org/officeDocument/2006/relationships/image" Target="media/image101.wmf"/><Relationship Id="rId28" Type="http://schemas.openxmlformats.org/officeDocument/2006/relationships/image" Target="media/image12.wmf"/><Relationship Id="rId49" Type="http://schemas.openxmlformats.org/officeDocument/2006/relationships/image" Target="media/image22.wmf"/><Relationship Id="rId114" Type="http://schemas.openxmlformats.org/officeDocument/2006/relationships/oleObject" Target="embeddings/oleObject57.bin"/><Relationship Id="rId60" Type="http://schemas.openxmlformats.org/officeDocument/2006/relationships/oleObject" Target="embeddings/oleObject28.bin"/><Relationship Id="rId81" Type="http://schemas.openxmlformats.org/officeDocument/2006/relationships/image" Target="media/image37.wmf"/><Relationship Id="rId135" Type="http://schemas.openxmlformats.org/officeDocument/2006/relationships/image" Target="media/image63.wmf"/><Relationship Id="rId156" Type="http://schemas.openxmlformats.org/officeDocument/2006/relationships/oleObject" Target="embeddings/oleObject78.bin"/><Relationship Id="rId177" Type="http://schemas.openxmlformats.org/officeDocument/2006/relationships/image" Target="media/image84.wmf"/><Relationship Id="rId198" Type="http://schemas.openxmlformats.org/officeDocument/2006/relationships/image" Target="media/image94.wmf"/><Relationship Id="rId202" Type="http://schemas.openxmlformats.org/officeDocument/2006/relationships/image" Target="media/image96.wmf"/><Relationship Id="rId223" Type="http://schemas.openxmlformats.org/officeDocument/2006/relationships/oleObject" Target="embeddings/oleObject112.bin"/><Relationship Id="rId18" Type="http://schemas.openxmlformats.org/officeDocument/2006/relationships/image" Target="media/image7.wmf"/><Relationship Id="rId39" Type="http://schemas.openxmlformats.org/officeDocument/2006/relationships/image" Target="media/image17.wmf"/><Relationship Id="rId50" Type="http://schemas.openxmlformats.org/officeDocument/2006/relationships/oleObject" Target="embeddings/oleObject23.bin"/><Relationship Id="rId104" Type="http://schemas.openxmlformats.org/officeDocument/2006/relationships/oleObject" Target="embeddings/oleObject52.bin"/><Relationship Id="rId125" Type="http://schemas.openxmlformats.org/officeDocument/2006/relationships/image" Target="media/image58.wmf"/><Relationship Id="rId146" Type="http://schemas.openxmlformats.org/officeDocument/2006/relationships/oleObject" Target="embeddings/oleObject73.bin"/><Relationship Id="rId167" Type="http://schemas.openxmlformats.org/officeDocument/2006/relationships/image" Target="media/image79.wmf"/><Relationship Id="rId188" Type="http://schemas.openxmlformats.org/officeDocument/2006/relationships/image" Target="media/image89.wmf"/><Relationship Id="rId71" Type="http://schemas.openxmlformats.org/officeDocument/2006/relationships/image" Target="media/image32.wmf"/><Relationship Id="rId92" Type="http://schemas.openxmlformats.org/officeDocument/2006/relationships/oleObject" Target="embeddings/oleObject46.bin"/><Relationship Id="rId213" Type="http://schemas.openxmlformats.org/officeDocument/2006/relationships/oleObject" Target="embeddings/oleObject107.bin"/><Relationship Id="rId2" Type="http://schemas.openxmlformats.org/officeDocument/2006/relationships/styles" Target="styles.xml"/><Relationship Id="rId29" Type="http://schemas.openxmlformats.org/officeDocument/2006/relationships/oleObject" Target="embeddings/oleObject12.bin"/><Relationship Id="rId40" Type="http://schemas.openxmlformats.org/officeDocument/2006/relationships/oleObject" Target="embeddings/oleObject18.bin"/><Relationship Id="rId115" Type="http://schemas.openxmlformats.org/officeDocument/2006/relationships/image" Target="media/image53.wmf"/><Relationship Id="rId136" Type="http://schemas.openxmlformats.org/officeDocument/2006/relationships/oleObject" Target="embeddings/oleObject68.bin"/><Relationship Id="rId157" Type="http://schemas.openxmlformats.org/officeDocument/2006/relationships/image" Target="media/image74.wmf"/><Relationship Id="rId178" Type="http://schemas.openxmlformats.org/officeDocument/2006/relationships/oleObject" Target="embeddings/oleObject89.bin"/><Relationship Id="rId61" Type="http://schemas.openxmlformats.org/officeDocument/2006/relationships/image" Target="media/image28.wmf"/><Relationship Id="rId82" Type="http://schemas.openxmlformats.org/officeDocument/2006/relationships/oleObject" Target="embeddings/oleObject40.bin"/><Relationship Id="rId199" Type="http://schemas.openxmlformats.org/officeDocument/2006/relationships/oleObject" Target="embeddings/oleObject100.bin"/><Relationship Id="rId203" Type="http://schemas.openxmlformats.org/officeDocument/2006/relationships/oleObject" Target="embeddings/oleObject102.bin"/><Relationship Id="rId19" Type="http://schemas.openxmlformats.org/officeDocument/2006/relationships/oleObject" Target="embeddings/oleObject7.bin"/><Relationship Id="rId224" Type="http://schemas.openxmlformats.org/officeDocument/2006/relationships/hyperlink" Target="https://cajmtcs.centralasianstudies.org/index.php/CAJMTCS" TargetMode="External"/><Relationship Id="rId30" Type="http://schemas.openxmlformats.org/officeDocument/2006/relationships/oleObject" Target="embeddings/oleObject13.bin"/><Relationship Id="rId105" Type="http://schemas.openxmlformats.org/officeDocument/2006/relationships/image" Target="media/image48.wmf"/><Relationship Id="rId126" Type="http://schemas.openxmlformats.org/officeDocument/2006/relationships/oleObject" Target="embeddings/oleObject63.bin"/><Relationship Id="rId147" Type="http://schemas.openxmlformats.org/officeDocument/2006/relationships/image" Target="media/image69.wmf"/><Relationship Id="rId168" Type="http://schemas.openxmlformats.org/officeDocument/2006/relationships/oleObject" Target="embeddings/oleObject84.bin"/><Relationship Id="rId51" Type="http://schemas.openxmlformats.org/officeDocument/2006/relationships/image" Target="media/image23.wmf"/><Relationship Id="rId72" Type="http://schemas.openxmlformats.org/officeDocument/2006/relationships/oleObject" Target="embeddings/oleObject35.bin"/><Relationship Id="rId93" Type="http://schemas.openxmlformats.org/officeDocument/2006/relationships/image" Target="media/image42.wmf"/><Relationship Id="rId189" Type="http://schemas.openxmlformats.org/officeDocument/2006/relationships/oleObject" Target="embeddings/oleObject9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1535</Words>
  <Characters>8751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УДК 62-50: 662</vt:lpstr>
    </vt:vector>
  </TitlesOfParts>
  <Company/>
  <LinksUpToDate>false</LinksUpToDate>
  <CharactersWithSpaces>10266</CharactersWithSpaces>
  <SharedDoc>false</SharedDoc>
  <HLinks>
    <vt:vector size="18" baseType="variant">
      <vt:variant>
        <vt:i4>983130</vt:i4>
      </vt:variant>
      <vt:variant>
        <vt:i4>348</vt:i4>
      </vt:variant>
      <vt:variant>
        <vt:i4>0</vt:i4>
      </vt:variant>
      <vt:variant>
        <vt:i4>5</vt:i4>
      </vt:variant>
      <vt:variant>
        <vt:lpwstr>https://doi.org/10.1063/5.0257310</vt:lpwstr>
      </vt:variant>
      <vt:variant>
        <vt:lpwstr/>
      </vt:variant>
      <vt:variant>
        <vt:i4>4915285</vt:i4>
      </vt:variant>
      <vt:variant>
        <vt:i4>345</vt:i4>
      </vt:variant>
      <vt:variant>
        <vt:i4>0</vt:i4>
      </vt:variant>
      <vt:variant>
        <vt:i4>5</vt:i4>
      </vt:variant>
      <vt:variant>
        <vt:lpwstr>http://cajmtcs.centralasianstudies.org/index.php/CAJMTCS</vt:lpwstr>
      </vt:variant>
      <vt:variant>
        <vt:lpwstr/>
      </vt:variant>
      <vt:variant>
        <vt:i4>4194401</vt:i4>
      </vt:variant>
      <vt:variant>
        <vt:i4>0</vt:i4>
      </vt:variant>
      <vt:variant>
        <vt:i4>0</vt:i4>
      </vt:variant>
      <vt:variant>
        <vt:i4>5</vt:i4>
      </vt:variant>
      <vt:variant>
        <vt:lpwstr>mailto:olimsuvonov54@umail.uz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62-50: 662</dc:title>
  <dc:creator>admin</dc:creator>
  <cp:lastModifiedBy>User</cp:lastModifiedBy>
  <cp:revision>2</cp:revision>
  <cp:lastPrinted>2012-12-25T04:55:00Z</cp:lastPrinted>
  <dcterms:created xsi:type="dcterms:W3CDTF">2026-01-06T05:11:00Z</dcterms:created>
  <dcterms:modified xsi:type="dcterms:W3CDTF">2026-01-06T05:11:00Z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A4B090566D164AEBA790589E2283BB75_13</vt:lpwstr>
  </property>
</Properties>
</file>